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7C9B6" w14:textId="6C8EBCDF" w:rsidR="001B4912" w:rsidRPr="00572269" w:rsidRDefault="001B4912" w:rsidP="00572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69">
        <w:rPr>
          <w:rFonts w:ascii="Times New Roman" w:hAnsi="Times New Roman" w:cs="Times New Roman"/>
          <w:b/>
          <w:sz w:val="24"/>
          <w:szCs w:val="24"/>
        </w:rPr>
        <w:t>AKDENİZ ÜNİVERSİTESİ</w:t>
      </w:r>
      <w:r w:rsidR="005069F8" w:rsidRPr="00572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9F8" w:rsidRPr="00572269">
        <w:rPr>
          <w:rFonts w:ascii="Times New Roman" w:hAnsi="Times New Roman" w:cs="Times New Roman"/>
          <w:b/>
          <w:sz w:val="24"/>
          <w:szCs w:val="24"/>
        </w:rPr>
        <w:br/>
      </w:r>
      <w:r w:rsidRPr="00572269">
        <w:rPr>
          <w:rFonts w:ascii="Times New Roman" w:hAnsi="Times New Roman" w:cs="Times New Roman"/>
          <w:b/>
          <w:sz w:val="24"/>
          <w:szCs w:val="24"/>
        </w:rPr>
        <w:t>YAPAY ZEK</w:t>
      </w:r>
      <w:r w:rsidR="005069F8" w:rsidRPr="00572269">
        <w:rPr>
          <w:rFonts w:ascii="Times New Roman" w:hAnsi="Times New Roman" w:cs="Times New Roman"/>
          <w:b/>
          <w:sz w:val="24"/>
          <w:szCs w:val="24"/>
        </w:rPr>
        <w:t>Â</w:t>
      </w:r>
      <w:r w:rsidRPr="00572269">
        <w:rPr>
          <w:rFonts w:ascii="Times New Roman" w:hAnsi="Times New Roman" w:cs="Times New Roman"/>
          <w:b/>
          <w:sz w:val="24"/>
          <w:szCs w:val="24"/>
        </w:rPr>
        <w:t xml:space="preserve"> KOORDİNASYON </w:t>
      </w:r>
      <w:r w:rsidR="005069F8" w:rsidRPr="00572269">
        <w:rPr>
          <w:rFonts w:ascii="Times New Roman" w:hAnsi="Times New Roman" w:cs="Times New Roman"/>
          <w:b/>
          <w:sz w:val="24"/>
          <w:szCs w:val="24"/>
        </w:rPr>
        <w:t>KURULU YÖNERGESİ</w:t>
      </w:r>
    </w:p>
    <w:p w14:paraId="238AC2DD" w14:textId="77777777" w:rsidR="001B4912" w:rsidRPr="00F83E39" w:rsidRDefault="001B4912" w:rsidP="00572269">
      <w:pPr>
        <w:spacing w:after="0" w:line="240" w:lineRule="auto"/>
        <w:ind w:firstLine="709"/>
        <w:rPr>
          <w:b/>
          <w:bCs/>
        </w:rPr>
      </w:pPr>
    </w:p>
    <w:p w14:paraId="7CB83928" w14:textId="77777777" w:rsidR="001B4912" w:rsidRPr="00F83E39" w:rsidRDefault="001B4912" w:rsidP="00572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3E39">
        <w:rPr>
          <w:rFonts w:ascii="Times New Roman" w:eastAsia="Times New Roman" w:hAnsi="Times New Roman" w:cs="Times New Roman"/>
          <w:b/>
          <w:bCs/>
          <w:sz w:val="24"/>
          <w:szCs w:val="24"/>
        </w:rPr>
        <w:t>Amaç</w:t>
      </w:r>
    </w:p>
    <w:p w14:paraId="6C629571" w14:textId="770DE881" w:rsidR="001B4912" w:rsidRDefault="001B4912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E39">
        <w:rPr>
          <w:rFonts w:ascii="Times New Roman" w:hAnsi="Times New Roman" w:cs="Times New Roman"/>
          <w:b/>
          <w:sz w:val="24"/>
          <w:szCs w:val="24"/>
        </w:rPr>
        <w:t>MADDE 1</w:t>
      </w:r>
      <w:r w:rsidR="00572269">
        <w:rPr>
          <w:rFonts w:ascii="Times New Roman" w:hAnsi="Times New Roman" w:cs="Times New Roman"/>
          <w:b/>
          <w:sz w:val="24"/>
          <w:szCs w:val="24"/>
        </w:rPr>
        <w:t>-</w:t>
      </w:r>
      <w:r w:rsidRPr="00F83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69F8">
        <w:rPr>
          <w:rFonts w:ascii="Times New Roman" w:hAnsi="Times New Roman" w:cs="Times New Roman"/>
          <w:bCs/>
          <w:sz w:val="24"/>
          <w:szCs w:val="24"/>
        </w:rPr>
        <w:t>(1)</w:t>
      </w:r>
      <w:r w:rsidRPr="00F83E39">
        <w:rPr>
          <w:rFonts w:ascii="Times New Roman" w:hAnsi="Times New Roman" w:cs="Times New Roman"/>
          <w:sz w:val="24"/>
          <w:szCs w:val="24"/>
        </w:rPr>
        <w:t xml:space="preserve"> Bu Yönergenin amacı, </w:t>
      </w:r>
      <w:r w:rsidR="005069F8">
        <w:rPr>
          <w:rFonts w:ascii="Times New Roman" w:hAnsi="Times New Roman" w:cs="Times New Roman"/>
          <w:sz w:val="24"/>
          <w:szCs w:val="24"/>
        </w:rPr>
        <w:t xml:space="preserve">Akdeniz Üniversitesi </w:t>
      </w:r>
      <w:r w:rsidRPr="00137819">
        <w:rPr>
          <w:rFonts w:asciiTheme="majorBidi" w:hAnsiTheme="majorBidi" w:cstheme="majorBidi"/>
          <w:sz w:val="24"/>
          <w:szCs w:val="24"/>
        </w:rPr>
        <w:t xml:space="preserve">Yapay </w:t>
      </w:r>
      <w:r w:rsidR="005069F8" w:rsidRPr="00137819">
        <w:rPr>
          <w:rFonts w:asciiTheme="majorBidi" w:hAnsiTheme="majorBidi" w:cstheme="majorBidi"/>
          <w:sz w:val="24"/>
          <w:szCs w:val="24"/>
        </w:rPr>
        <w:t>Zekâ</w:t>
      </w:r>
      <w:r w:rsidRPr="00137819">
        <w:rPr>
          <w:rFonts w:asciiTheme="majorBidi" w:hAnsiTheme="majorBidi" w:cstheme="majorBidi"/>
          <w:sz w:val="24"/>
          <w:szCs w:val="24"/>
        </w:rPr>
        <w:t xml:space="preserve"> Ko</w:t>
      </w:r>
      <w:r w:rsidRPr="001B4912">
        <w:rPr>
          <w:rFonts w:asciiTheme="majorBidi" w:hAnsiTheme="majorBidi" w:cstheme="majorBidi"/>
          <w:sz w:val="24"/>
          <w:szCs w:val="24"/>
        </w:rPr>
        <w:t>ordinasyon Kurulunun</w:t>
      </w:r>
      <w:r w:rsidR="005C5789">
        <w:rPr>
          <w:rFonts w:asciiTheme="majorBidi" w:hAnsiTheme="majorBidi" w:cstheme="majorBidi"/>
          <w:sz w:val="24"/>
          <w:szCs w:val="24"/>
        </w:rPr>
        <w:t xml:space="preserve"> </w:t>
      </w:r>
      <w:r w:rsidR="002C04B3">
        <w:rPr>
          <w:rFonts w:asciiTheme="majorBidi" w:hAnsiTheme="majorBidi" w:cstheme="majorBidi"/>
          <w:sz w:val="24"/>
          <w:szCs w:val="24"/>
        </w:rPr>
        <w:t>oluşumu ve</w:t>
      </w:r>
      <w:r w:rsidRPr="00137819">
        <w:rPr>
          <w:rFonts w:asciiTheme="majorBidi" w:hAnsiTheme="majorBidi" w:cstheme="majorBidi"/>
          <w:sz w:val="24"/>
          <w:szCs w:val="24"/>
        </w:rPr>
        <w:t xml:space="preserve"> </w:t>
      </w:r>
      <w:r w:rsidRPr="00F83E39">
        <w:rPr>
          <w:rFonts w:ascii="Times New Roman" w:hAnsi="Times New Roman" w:cs="Times New Roman"/>
          <w:sz w:val="24"/>
          <w:szCs w:val="24"/>
        </w:rPr>
        <w:t>görevleri</w:t>
      </w:r>
      <w:r w:rsidR="002C04B3">
        <w:rPr>
          <w:rFonts w:ascii="Times New Roman" w:hAnsi="Times New Roman" w:cs="Times New Roman"/>
          <w:sz w:val="24"/>
          <w:szCs w:val="24"/>
        </w:rPr>
        <w:t>ni</w:t>
      </w:r>
      <w:r w:rsidRPr="00F83E39">
        <w:rPr>
          <w:rFonts w:ascii="Times New Roman" w:hAnsi="Times New Roman" w:cs="Times New Roman"/>
          <w:sz w:val="24"/>
          <w:szCs w:val="24"/>
        </w:rPr>
        <w:t xml:space="preserve"> düzenlemektir.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DCD3A" w14:textId="77777777" w:rsidR="001B4912" w:rsidRPr="00F83E39" w:rsidRDefault="001B4912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66E1BE" w14:textId="77777777" w:rsidR="001B4912" w:rsidRPr="00F83E39" w:rsidRDefault="001B4912" w:rsidP="00572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3E39">
        <w:rPr>
          <w:rFonts w:ascii="Times New Roman" w:eastAsia="Times New Roman" w:hAnsi="Times New Roman" w:cs="Times New Roman"/>
          <w:b/>
          <w:bCs/>
          <w:sz w:val="24"/>
          <w:szCs w:val="24"/>
        </w:rPr>
        <w:t>Dayanak</w:t>
      </w:r>
    </w:p>
    <w:p w14:paraId="2EEF0E4A" w14:textId="18EFE34E" w:rsidR="001B4912" w:rsidRPr="00F83E39" w:rsidRDefault="001B4912" w:rsidP="00572269">
      <w:pPr>
        <w:pStyle w:val="Default"/>
        <w:ind w:firstLine="709"/>
        <w:jc w:val="both"/>
      </w:pPr>
      <w:r w:rsidRPr="00F83E39">
        <w:rPr>
          <w:b/>
        </w:rPr>
        <w:t xml:space="preserve">MADDE </w:t>
      </w:r>
      <w:r w:rsidR="002C04B3">
        <w:rPr>
          <w:b/>
        </w:rPr>
        <w:t>2</w:t>
      </w:r>
      <w:r w:rsidR="00572269">
        <w:rPr>
          <w:b/>
        </w:rPr>
        <w:t>-</w:t>
      </w:r>
      <w:r w:rsidRPr="00F83E39">
        <w:rPr>
          <w:b/>
        </w:rPr>
        <w:t xml:space="preserve"> </w:t>
      </w:r>
      <w:r w:rsidRPr="005069F8">
        <w:rPr>
          <w:bCs/>
        </w:rPr>
        <w:t>(1)</w:t>
      </w:r>
      <w:r w:rsidRPr="00F83E39">
        <w:t xml:space="preserve"> </w:t>
      </w:r>
      <w:r w:rsidRPr="005B5630">
        <w:rPr>
          <w:color w:val="auto"/>
          <w:kern w:val="2"/>
        </w:rPr>
        <w:t xml:space="preserve">Bu </w:t>
      </w:r>
      <w:r w:rsidR="002C04B3" w:rsidRPr="005B5630">
        <w:rPr>
          <w:color w:val="auto"/>
          <w:kern w:val="2"/>
        </w:rPr>
        <w:t>Yönerge,</w:t>
      </w:r>
      <w:r w:rsidR="002C04B3" w:rsidRPr="002C04B3">
        <w:rPr>
          <w:color w:val="auto"/>
          <w:kern w:val="2"/>
        </w:rPr>
        <w:t xml:space="preserve"> 4/11/1981 tarihli ve 2547 sayılı Yükseköğretim </w:t>
      </w:r>
      <w:r w:rsidRPr="005B5630">
        <w:rPr>
          <w:color w:val="auto"/>
          <w:kern w:val="2"/>
        </w:rPr>
        <w:t xml:space="preserve">Kanununun </w:t>
      </w:r>
      <w:proofErr w:type="gramStart"/>
      <w:r w:rsidR="002C04B3">
        <w:rPr>
          <w:color w:val="auto"/>
          <w:kern w:val="2"/>
        </w:rPr>
        <w:t>14 üncü</w:t>
      </w:r>
      <w:proofErr w:type="gramEnd"/>
      <w:r w:rsidR="002C04B3">
        <w:rPr>
          <w:color w:val="auto"/>
          <w:kern w:val="2"/>
        </w:rPr>
        <w:t xml:space="preserve"> maddesine </w:t>
      </w:r>
      <w:r>
        <w:rPr>
          <w:color w:val="auto"/>
          <w:kern w:val="2"/>
        </w:rPr>
        <w:t>dayanılarak</w:t>
      </w:r>
      <w:r w:rsidRPr="005B5630">
        <w:rPr>
          <w:color w:val="auto"/>
          <w:kern w:val="2"/>
        </w:rPr>
        <w:t xml:space="preserve"> hazırlanmıştır.</w:t>
      </w:r>
    </w:p>
    <w:p w14:paraId="240405AD" w14:textId="77777777" w:rsidR="001B4912" w:rsidRPr="00F83E39" w:rsidRDefault="001B4912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A7AB0" w14:textId="77777777" w:rsidR="001B4912" w:rsidRPr="00F83E39" w:rsidRDefault="001B4912" w:rsidP="00572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3E39">
        <w:rPr>
          <w:rFonts w:ascii="Times New Roman" w:eastAsia="Times New Roman" w:hAnsi="Times New Roman" w:cs="Times New Roman"/>
          <w:b/>
          <w:bCs/>
          <w:sz w:val="24"/>
          <w:szCs w:val="24"/>
        </w:rPr>
        <w:t>Tanımlar</w:t>
      </w:r>
    </w:p>
    <w:p w14:paraId="2F219EA9" w14:textId="1E9BA460" w:rsidR="001B4912" w:rsidRPr="00F83E39" w:rsidRDefault="001B4912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E39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2C04B3">
        <w:rPr>
          <w:rFonts w:ascii="Times New Roman" w:hAnsi="Times New Roman" w:cs="Times New Roman"/>
          <w:b/>
          <w:sz w:val="24"/>
          <w:szCs w:val="24"/>
        </w:rPr>
        <w:t>3</w:t>
      </w:r>
      <w:r w:rsidR="00572269">
        <w:rPr>
          <w:rFonts w:ascii="Times New Roman" w:hAnsi="Times New Roman" w:cs="Times New Roman"/>
          <w:b/>
          <w:sz w:val="24"/>
          <w:szCs w:val="24"/>
        </w:rPr>
        <w:t>-</w:t>
      </w:r>
      <w:r w:rsidRPr="00F83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F30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Pr="00F83E39">
        <w:rPr>
          <w:rFonts w:ascii="Times New Roman" w:hAnsi="Times New Roman" w:cs="Times New Roman"/>
          <w:sz w:val="24"/>
          <w:szCs w:val="24"/>
        </w:rPr>
        <w:t>Bu Yönergede geçen;</w:t>
      </w:r>
    </w:p>
    <w:p w14:paraId="3048DD84" w14:textId="4D5369CE" w:rsidR="002C04B3" w:rsidRDefault="002C04B3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04F30">
        <w:rPr>
          <w:rFonts w:ascii="Times New Roman" w:hAnsi="Times New Roman" w:cs="Times New Roman"/>
          <w:sz w:val="24"/>
          <w:szCs w:val="24"/>
        </w:rPr>
        <w:t>Akademik birim: Akdeniz Üniversitesi bünyesindeki fakülte, yüksekokul, enstitü, meslek yüksekokulu</w:t>
      </w:r>
      <w:r w:rsidRPr="005B5630">
        <w:rPr>
          <w:rFonts w:ascii="Times New Roman" w:hAnsi="Times New Roman" w:cs="Times New Roman"/>
          <w:sz w:val="24"/>
          <w:szCs w:val="24"/>
        </w:rPr>
        <w:t xml:space="preserve"> ile uygulama ve araştırma merkezlerini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66DA61" w14:textId="486221C5" w:rsidR="002C04B3" w:rsidRPr="00904F30" w:rsidRDefault="002C04B3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Kurul</w:t>
      </w:r>
      <w:r w:rsidRPr="00904F30">
        <w:rPr>
          <w:rFonts w:ascii="Times New Roman" w:hAnsi="Times New Roman" w:cs="Times New Roman"/>
          <w:sz w:val="24"/>
          <w:szCs w:val="24"/>
        </w:rPr>
        <w:t xml:space="preserve">: </w:t>
      </w:r>
      <w:r w:rsidRPr="00904F30">
        <w:rPr>
          <w:rFonts w:asciiTheme="majorBidi" w:hAnsiTheme="majorBidi" w:cstheme="majorBidi"/>
          <w:sz w:val="24"/>
          <w:szCs w:val="24"/>
        </w:rPr>
        <w:t xml:space="preserve">Yapay Zekâ Koordinasyon Kurulunu, </w:t>
      </w:r>
    </w:p>
    <w:p w14:paraId="4783E71F" w14:textId="15A30408" w:rsidR="002C04B3" w:rsidRPr="00904F30" w:rsidRDefault="002C04B3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904F30">
        <w:rPr>
          <w:rFonts w:ascii="Times New Roman" w:hAnsi="Times New Roman" w:cs="Times New Roman"/>
          <w:sz w:val="24"/>
          <w:szCs w:val="24"/>
        </w:rPr>
        <w:t>Rektör: Akdeniz Üniversitesi Rektörünü,</w:t>
      </w:r>
    </w:p>
    <w:p w14:paraId="44A9AD08" w14:textId="714D2F74" w:rsidR="002C04B3" w:rsidRPr="00904F30" w:rsidRDefault="002C04B3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ç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04F30">
        <w:rPr>
          <w:rFonts w:ascii="Times New Roman" w:hAnsi="Times New Roman" w:cs="Times New Roman"/>
          <w:sz w:val="24"/>
          <w:szCs w:val="24"/>
        </w:rPr>
        <w:t>Üniversite: Akdeniz Üniversitesini,</w:t>
      </w:r>
    </w:p>
    <w:p w14:paraId="627B859A" w14:textId="66B38507" w:rsidR="001B4912" w:rsidRDefault="00D4001B" w:rsidP="003931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2C04B3">
        <w:rPr>
          <w:rFonts w:asciiTheme="majorBidi" w:hAnsiTheme="majorBidi" w:cstheme="majorBidi"/>
          <w:sz w:val="24"/>
          <w:szCs w:val="24"/>
        </w:rPr>
        <w:t xml:space="preserve">) </w:t>
      </w:r>
      <w:r w:rsidR="002C04B3" w:rsidRPr="00904F30">
        <w:rPr>
          <w:rFonts w:asciiTheme="majorBidi" w:hAnsiTheme="majorBidi" w:cstheme="majorBidi"/>
          <w:sz w:val="24"/>
          <w:szCs w:val="24"/>
        </w:rPr>
        <w:t>Yapay zekâ: Yazılı metin, ses, görüntü veya video şeklinde yeni içerik üretmek için tasarlanmış üretken yapay zekâ modellerini</w:t>
      </w:r>
      <w:r w:rsidR="002C04B3">
        <w:rPr>
          <w:rFonts w:asciiTheme="majorBidi" w:hAnsiTheme="majorBidi" w:cstheme="majorBidi"/>
          <w:sz w:val="24"/>
          <w:szCs w:val="24"/>
        </w:rPr>
        <w:t>,</w:t>
      </w:r>
      <w:r w:rsidR="003931F1">
        <w:rPr>
          <w:rFonts w:ascii="Times New Roman" w:hAnsi="Times New Roman" w:cs="Times New Roman"/>
          <w:sz w:val="24"/>
          <w:szCs w:val="24"/>
        </w:rPr>
        <w:t xml:space="preserve"> </w:t>
      </w:r>
      <w:r w:rsidR="00E44112">
        <w:rPr>
          <w:rFonts w:ascii="Times New Roman" w:hAnsi="Times New Roman" w:cs="Times New Roman"/>
          <w:sz w:val="24"/>
          <w:szCs w:val="24"/>
        </w:rPr>
        <w:t xml:space="preserve">ifade eder. </w:t>
      </w:r>
    </w:p>
    <w:p w14:paraId="109ADA58" w14:textId="77777777" w:rsidR="00E44112" w:rsidRDefault="00E44112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8EBF22F" w14:textId="2EA94672" w:rsidR="00D14561" w:rsidRPr="00F83E39" w:rsidRDefault="00D14561" w:rsidP="00572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4912">
        <w:rPr>
          <w:rFonts w:asciiTheme="majorBidi" w:hAnsiTheme="majorBidi" w:cstheme="majorBidi"/>
          <w:b/>
          <w:bCs/>
          <w:sz w:val="24"/>
          <w:szCs w:val="24"/>
        </w:rPr>
        <w:t>Kurulun</w:t>
      </w:r>
      <w:r w:rsidRPr="001378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04F30">
        <w:rPr>
          <w:rFonts w:asciiTheme="majorBidi" w:hAnsiTheme="majorBidi" w:cstheme="majorBidi"/>
          <w:b/>
          <w:bCs/>
          <w:sz w:val="24"/>
          <w:szCs w:val="24"/>
        </w:rPr>
        <w:t>oluşumu</w:t>
      </w:r>
    </w:p>
    <w:p w14:paraId="61EE2AC7" w14:textId="454952B2" w:rsidR="00D14561" w:rsidRPr="00137819" w:rsidRDefault="00D14561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83E39">
        <w:rPr>
          <w:rFonts w:ascii="Times New Roman" w:hAnsi="Times New Roman" w:cs="Times New Roman"/>
          <w:b/>
          <w:sz w:val="24"/>
          <w:szCs w:val="24"/>
        </w:rPr>
        <w:t xml:space="preserve">MADDE </w:t>
      </w:r>
      <w:r w:rsidR="004018A1">
        <w:rPr>
          <w:rFonts w:ascii="Times New Roman" w:hAnsi="Times New Roman" w:cs="Times New Roman"/>
          <w:b/>
          <w:sz w:val="24"/>
          <w:szCs w:val="24"/>
        </w:rPr>
        <w:t>4</w:t>
      </w:r>
      <w:r w:rsidR="00572269">
        <w:rPr>
          <w:rFonts w:ascii="Times New Roman" w:hAnsi="Times New Roman" w:cs="Times New Roman"/>
          <w:b/>
          <w:sz w:val="24"/>
          <w:szCs w:val="24"/>
        </w:rPr>
        <w:t>-</w:t>
      </w:r>
      <w:r w:rsidRPr="00F83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F30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904F30" w:rsidRPr="00904F30">
        <w:rPr>
          <w:rFonts w:asciiTheme="majorBidi" w:hAnsiTheme="majorBidi" w:cstheme="majorBidi"/>
          <w:bCs/>
          <w:sz w:val="24"/>
          <w:szCs w:val="24"/>
        </w:rPr>
        <w:t>Kurul</w:t>
      </w:r>
      <w:r w:rsidRPr="00904F30">
        <w:rPr>
          <w:rFonts w:ascii="Times New Roman" w:hAnsi="Times New Roman" w:cs="Times New Roman"/>
          <w:bCs/>
          <w:sz w:val="24"/>
          <w:szCs w:val="24"/>
        </w:rPr>
        <w:t>,</w:t>
      </w:r>
      <w:r w:rsidRPr="00F83E39">
        <w:rPr>
          <w:rFonts w:ascii="Times New Roman" w:hAnsi="Times New Roman" w:cs="Times New Roman"/>
          <w:sz w:val="24"/>
          <w:szCs w:val="24"/>
        </w:rPr>
        <w:t xml:space="preserve"> Rektörlüğe bağlı olarak </w:t>
      </w:r>
      <w:r w:rsidR="00904F30">
        <w:rPr>
          <w:rFonts w:ascii="Times New Roman" w:hAnsi="Times New Roman" w:cs="Times New Roman"/>
          <w:sz w:val="24"/>
          <w:szCs w:val="24"/>
        </w:rPr>
        <w:t>çalışır. Kurul başkanı ve üyeleri Rektör tarafından görevlendirilir.</w:t>
      </w:r>
    </w:p>
    <w:p w14:paraId="7CE2F415" w14:textId="27477291" w:rsidR="00904F30" w:rsidRDefault="00904F30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F30">
        <w:rPr>
          <w:rFonts w:asciiTheme="majorBidi" w:hAnsiTheme="majorBidi" w:cstheme="majorBidi"/>
          <w:sz w:val="24"/>
          <w:szCs w:val="24"/>
        </w:rPr>
        <w:t>(2)</w:t>
      </w:r>
      <w:r w:rsidR="00137819" w:rsidRPr="00904F30">
        <w:rPr>
          <w:rFonts w:asciiTheme="majorBidi" w:hAnsiTheme="majorBidi" w:cstheme="majorBidi"/>
          <w:sz w:val="24"/>
          <w:szCs w:val="24"/>
        </w:rPr>
        <w:t xml:space="preserve"> </w:t>
      </w:r>
      <w:r w:rsidRPr="00904F30">
        <w:rPr>
          <w:rFonts w:asciiTheme="majorBidi" w:hAnsiTheme="majorBidi" w:cstheme="majorBidi"/>
          <w:sz w:val="24"/>
          <w:szCs w:val="24"/>
        </w:rPr>
        <w:t>Kurul</w:t>
      </w:r>
      <w:r w:rsidR="004018A1">
        <w:rPr>
          <w:rFonts w:ascii="Times New Roman" w:hAnsi="Times New Roman" w:cs="Times New Roman"/>
          <w:sz w:val="24"/>
          <w:szCs w:val="24"/>
        </w:rPr>
        <w:t>,</w:t>
      </w:r>
      <w:r w:rsidR="004572EB" w:rsidRPr="003A2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bir </w:t>
      </w:r>
      <w:r w:rsidR="004572EB" w:rsidRPr="003A24A6">
        <w:rPr>
          <w:rFonts w:ascii="Times New Roman" w:hAnsi="Times New Roman" w:cs="Times New Roman"/>
          <w:sz w:val="24"/>
          <w:szCs w:val="24"/>
        </w:rPr>
        <w:t>Rektör Yardımcısı</w:t>
      </w:r>
      <w:r>
        <w:rPr>
          <w:rFonts w:ascii="Times New Roman" w:hAnsi="Times New Roman" w:cs="Times New Roman"/>
          <w:sz w:val="24"/>
          <w:szCs w:val="24"/>
        </w:rPr>
        <w:t xml:space="preserve"> başkanlığında aşağıdaki üyelerden oluşur:</w:t>
      </w:r>
    </w:p>
    <w:p w14:paraId="54C7D66D" w14:textId="7FF4138D" w:rsidR="00904F30" w:rsidRDefault="00904F30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4572EB" w:rsidRPr="003A2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Mühendislik Fakültesi </w:t>
      </w:r>
      <w:r w:rsidR="004572EB" w:rsidRPr="001B4912">
        <w:rPr>
          <w:rFonts w:asciiTheme="majorBidi" w:hAnsiTheme="majorBidi" w:cstheme="majorBidi"/>
          <w:sz w:val="24"/>
          <w:szCs w:val="24"/>
        </w:rPr>
        <w:t>Bilgisayar Mühendisliği Bölümü</w:t>
      </w:r>
      <w:r>
        <w:rPr>
          <w:rFonts w:asciiTheme="majorBidi" w:hAnsiTheme="majorBidi" w:cstheme="majorBidi"/>
          <w:sz w:val="24"/>
          <w:szCs w:val="24"/>
        </w:rPr>
        <w:t>nden bir öğretim elemanı.</w:t>
      </w:r>
    </w:p>
    <w:p w14:paraId="1ED4F35C" w14:textId="0A26721A" w:rsidR="00904F30" w:rsidRDefault="00904F30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b)</w:t>
      </w:r>
      <w:r w:rsidR="004572EB" w:rsidRPr="001B491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Mühendislik Fakültesi </w:t>
      </w:r>
      <w:r w:rsidR="004572EB" w:rsidRPr="001B4912">
        <w:rPr>
          <w:rFonts w:asciiTheme="majorBidi" w:hAnsiTheme="majorBidi" w:cstheme="majorBidi"/>
          <w:sz w:val="24"/>
          <w:szCs w:val="24"/>
        </w:rPr>
        <w:t xml:space="preserve">Yapay </w:t>
      </w:r>
      <w:r w:rsidRPr="001B4912">
        <w:rPr>
          <w:rFonts w:asciiTheme="majorBidi" w:hAnsiTheme="majorBidi" w:cstheme="majorBidi"/>
          <w:sz w:val="24"/>
          <w:szCs w:val="24"/>
        </w:rPr>
        <w:t>Zekâ</w:t>
      </w:r>
      <w:r w:rsidR="004572EB" w:rsidRPr="001B4912">
        <w:rPr>
          <w:rFonts w:asciiTheme="majorBidi" w:hAnsiTheme="majorBidi" w:cstheme="majorBidi"/>
          <w:sz w:val="24"/>
          <w:szCs w:val="24"/>
        </w:rPr>
        <w:t xml:space="preserve"> ve Veri Mühendisliği </w:t>
      </w:r>
      <w:r w:rsidRPr="001B4912">
        <w:rPr>
          <w:rFonts w:asciiTheme="majorBidi" w:hAnsiTheme="majorBidi" w:cstheme="majorBidi"/>
          <w:sz w:val="24"/>
          <w:szCs w:val="24"/>
        </w:rPr>
        <w:t>Bölümü</w:t>
      </w:r>
      <w:r>
        <w:rPr>
          <w:rFonts w:asciiTheme="majorBidi" w:hAnsiTheme="majorBidi" w:cstheme="majorBidi"/>
          <w:sz w:val="24"/>
          <w:szCs w:val="24"/>
        </w:rPr>
        <w:t>nden bir öğretim elemanı.</w:t>
      </w:r>
    </w:p>
    <w:p w14:paraId="5749CA2C" w14:textId="5DB6E7E5" w:rsidR="00904F30" w:rsidRDefault="00904F30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</w:t>
      </w:r>
      <w:r w:rsidR="004572EB">
        <w:rPr>
          <w:rFonts w:asciiTheme="majorBidi" w:hAnsiTheme="majorBidi" w:cstheme="majorBidi"/>
          <w:sz w:val="24"/>
          <w:szCs w:val="24"/>
        </w:rPr>
        <w:t xml:space="preserve"> </w:t>
      </w:r>
      <w:r w:rsidR="004572EB" w:rsidRPr="001B4912">
        <w:rPr>
          <w:rFonts w:asciiTheme="majorBidi" w:hAnsiTheme="majorBidi" w:cstheme="majorBidi"/>
          <w:sz w:val="24"/>
          <w:szCs w:val="24"/>
        </w:rPr>
        <w:t xml:space="preserve">Yapay </w:t>
      </w:r>
      <w:r w:rsidRPr="001B4912">
        <w:rPr>
          <w:rFonts w:asciiTheme="majorBidi" w:hAnsiTheme="majorBidi" w:cstheme="majorBidi"/>
          <w:sz w:val="24"/>
          <w:szCs w:val="24"/>
        </w:rPr>
        <w:t>Zekâ</w:t>
      </w:r>
      <w:r w:rsidR="004572EB" w:rsidRPr="001B4912">
        <w:rPr>
          <w:rFonts w:asciiTheme="majorBidi" w:hAnsiTheme="majorBidi" w:cstheme="majorBidi"/>
          <w:sz w:val="24"/>
          <w:szCs w:val="24"/>
        </w:rPr>
        <w:t xml:space="preserve"> ve Veri Bilimi Uygulama ve Araştırma Merkezi</w:t>
      </w:r>
      <w:r>
        <w:rPr>
          <w:rFonts w:asciiTheme="majorBidi" w:hAnsiTheme="majorBidi" w:cstheme="majorBidi"/>
          <w:sz w:val="24"/>
          <w:szCs w:val="24"/>
        </w:rPr>
        <w:t>nden bir öğretim elemanı.</w:t>
      </w:r>
    </w:p>
    <w:p w14:paraId="12792AF6" w14:textId="6748C6AA" w:rsidR="00904F30" w:rsidRDefault="00904F30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ç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  <w:r w:rsidR="004572EB">
        <w:rPr>
          <w:rFonts w:asciiTheme="majorBidi" w:hAnsiTheme="majorBidi" w:cstheme="majorBidi"/>
          <w:sz w:val="24"/>
          <w:szCs w:val="24"/>
        </w:rPr>
        <w:t xml:space="preserve"> </w:t>
      </w:r>
      <w:r w:rsidR="004572EB" w:rsidRPr="001B4912">
        <w:rPr>
          <w:rFonts w:asciiTheme="majorBidi" w:hAnsiTheme="majorBidi" w:cstheme="majorBidi"/>
          <w:sz w:val="24"/>
          <w:szCs w:val="24"/>
        </w:rPr>
        <w:t>Bilgi İşlem Daire Başkanlığı</w:t>
      </w:r>
      <w:r>
        <w:rPr>
          <w:rFonts w:asciiTheme="majorBidi" w:hAnsiTheme="majorBidi" w:cstheme="majorBidi"/>
          <w:sz w:val="24"/>
          <w:szCs w:val="24"/>
        </w:rPr>
        <w:t xml:space="preserve">ndan bir </w:t>
      </w:r>
      <w:r w:rsidR="004018A1">
        <w:rPr>
          <w:rFonts w:asciiTheme="majorBidi" w:hAnsiTheme="majorBidi" w:cstheme="majorBidi"/>
          <w:sz w:val="24"/>
          <w:szCs w:val="24"/>
        </w:rPr>
        <w:t>personel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45F90C1" w14:textId="6DFA50E1" w:rsidR="00FB633A" w:rsidRDefault="00904F30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d) </w:t>
      </w:r>
      <w:r w:rsidR="00C47467">
        <w:rPr>
          <w:rFonts w:asciiTheme="majorBidi" w:hAnsiTheme="majorBidi" w:cstheme="majorBidi"/>
          <w:sz w:val="24"/>
          <w:szCs w:val="24"/>
        </w:rPr>
        <w:t>Üniversite</w:t>
      </w:r>
      <w:r>
        <w:rPr>
          <w:rFonts w:asciiTheme="majorBidi" w:hAnsiTheme="majorBidi" w:cstheme="majorBidi"/>
          <w:sz w:val="24"/>
          <w:szCs w:val="24"/>
        </w:rPr>
        <w:t>de sürekli veya geçici görevle çalışan</w:t>
      </w:r>
      <w:r w:rsidR="00C47467">
        <w:rPr>
          <w:rFonts w:asciiTheme="majorBidi" w:hAnsiTheme="majorBidi" w:cstheme="majorBidi"/>
          <w:sz w:val="24"/>
          <w:szCs w:val="24"/>
        </w:rPr>
        <w:t xml:space="preserve"> </w:t>
      </w:r>
      <w:r w:rsidR="004572EB" w:rsidRPr="001B4912">
        <w:rPr>
          <w:rFonts w:asciiTheme="majorBidi" w:hAnsiTheme="majorBidi" w:cstheme="majorBidi"/>
          <w:sz w:val="24"/>
          <w:szCs w:val="24"/>
        </w:rPr>
        <w:t xml:space="preserve">iki </w:t>
      </w:r>
      <w:r w:rsidRPr="001B4912">
        <w:rPr>
          <w:rFonts w:asciiTheme="majorBidi" w:hAnsiTheme="majorBidi" w:cstheme="majorBidi"/>
          <w:sz w:val="24"/>
          <w:szCs w:val="24"/>
        </w:rPr>
        <w:t>öğretim elemanı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14:paraId="04E4AFDD" w14:textId="1F65D158" w:rsidR="004572EB" w:rsidRPr="004572EB" w:rsidRDefault="00FB633A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e)</w:t>
      </w:r>
      <w:r w:rsidR="006A72E9">
        <w:rPr>
          <w:rFonts w:asciiTheme="majorBidi" w:hAnsiTheme="majorBidi" w:cstheme="majorBidi"/>
          <w:sz w:val="24"/>
          <w:szCs w:val="24"/>
        </w:rPr>
        <w:t xml:space="preserve"> </w:t>
      </w:r>
      <w:r w:rsidR="00C47467">
        <w:rPr>
          <w:rFonts w:asciiTheme="majorBidi" w:hAnsiTheme="majorBidi" w:cstheme="majorBidi"/>
          <w:sz w:val="24"/>
          <w:szCs w:val="24"/>
        </w:rPr>
        <w:t>Gerekli görül</w:t>
      </w:r>
      <w:r>
        <w:rPr>
          <w:rFonts w:asciiTheme="majorBidi" w:hAnsiTheme="majorBidi" w:cstheme="majorBidi"/>
          <w:sz w:val="24"/>
          <w:szCs w:val="24"/>
        </w:rPr>
        <w:t>mesi halinde</w:t>
      </w:r>
      <w:r w:rsidR="00C47467">
        <w:rPr>
          <w:rFonts w:asciiTheme="majorBidi" w:hAnsiTheme="majorBidi" w:cstheme="majorBidi"/>
          <w:sz w:val="24"/>
          <w:szCs w:val="24"/>
        </w:rPr>
        <w:t>, dış paydaş</w:t>
      </w:r>
      <w:r w:rsidR="00F96608">
        <w:rPr>
          <w:rFonts w:asciiTheme="majorBidi" w:hAnsiTheme="majorBidi" w:cstheme="majorBidi"/>
          <w:sz w:val="24"/>
          <w:szCs w:val="24"/>
        </w:rPr>
        <w:t>lar</w:t>
      </w:r>
      <w:r w:rsidR="00C4746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ile</w:t>
      </w:r>
      <w:r w:rsidR="00C47467">
        <w:rPr>
          <w:rFonts w:asciiTheme="majorBidi" w:hAnsiTheme="majorBidi" w:cstheme="majorBidi"/>
          <w:sz w:val="24"/>
          <w:szCs w:val="24"/>
        </w:rPr>
        <w:t xml:space="preserve"> öğrenci topluluklarından </w:t>
      </w:r>
      <w:r>
        <w:rPr>
          <w:rFonts w:asciiTheme="majorBidi" w:hAnsiTheme="majorBidi" w:cstheme="majorBidi"/>
          <w:sz w:val="24"/>
          <w:szCs w:val="24"/>
        </w:rPr>
        <w:t>görevlendirilecek kişiler</w:t>
      </w:r>
      <w:r w:rsidR="00C47467">
        <w:rPr>
          <w:rFonts w:asciiTheme="majorBidi" w:hAnsiTheme="majorBidi" w:cstheme="majorBidi"/>
          <w:sz w:val="24"/>
          <w:szCs w:val="24"/>
        </w:rPr>
        <w:t xml:space="preserve">. </w:t>
      </w:r>
    </w:p>
    <w:p w14:paraId="307B16BE" w14:textId="0CCBB336" w:rsidR="004572EB" w:rsidRDefault="00FB633A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4572EB" w:rsidRPr="003A24A6">
        <w:rPr>
          <w:rFonts w:ascii="Times New Roman" w:hAnsi="Times New Roman" w:cs="Times New Roman"/>
          <w:sz w:val="24"/>
          <w:szCs w:val="24"/>
        </w:rPr>
        <w:t>Kurul üyelerin</w:t>
      </w:r>
      <w:r w:rsidR="006A72E9">
        <w:rPr>
          <w:rFonts w:ascii="Times New Roman" w:hAnsi="Times New Roman" w:cs="Times New Roman"/>
          <w:sz w:val="24"/>
          <w:szCs w:val="24"/>
        </w:rPr>
        <w:t>i</w:t>
      </w:r>
      <w:r w:rsidR="004572EB" w:rsidRPr="003A24A6">
        <w:rPr>
          <w:rFonts w:ascii="Times New Roman" w:hAnsi="Times New Roman" w:cs="Times New Roman"/>
          <w:sz w:val="24"/>
          <w:szCs w:val="24"/>
        </w:rPr>
        <w:t>n görev süre</w:t>
      </w:r>
      <w:r>
        <w:rPr>
          <w:rFonts w:ascii="Times New Roman" w:hAnsi="Times New Roman" w:cs="Times New Roman"/>
          <w:sz w:val="24"/>
          <w:szCs w:val="24"/>
        </w:rPr>
        <w:t>si</w:t>
      </w:r>
      <w:r w:rsidR="004572EB" w:rsidRPr="003A24A6">
        <w:rPr>
          <w:rFonts w:ascii="Times New Roman" w:hAnsi="Times New Roman" w:cs="Times New Roman"/>
          <w:sz w:val="24"/>
          <w:szCs w:val="24"/>
        </w:rPr>
        <w:t xml:space="preserve"> üç yıldır. </w:t>
      </w:r>
      <w:r>
        <w:rPr>
          <w:rFonts w:ascii="Times New Roman" w:hAnsi="Times New Roman" w:cs="Times New Roman"/>
          <w:sz w:val="24"/>
          <w:szCs w:val="24"/>
        </w:rPr>
        <w:t>Rektör, Kurul başkanı ve</w:t>
      </w:r>
      <w:r w:rsidR="001F7038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 xml:space="preserve"> üyelerini</w:t>
      </w:r>
      <w:r w:rsidR="001F7038">
        <w:rPr>
          <w:rFonts w:ascii="Times New Roman" w:hAnsi="Times New Roman" w:cs="Times New Roman"/>
          <w:sz w:val="24"/>
          <w:szCs w:val="24"/>
        </w:rPr>
        <w:t xml:space="preserve"> her zaman</w:t>
      </w:r>
      <w:r>
        <w:rPr>
          <w:rFonts w:ascii="Times New Roman" w:hAnsi="Times New Roman" w:cs="Times New Roman"/>
          <w:sz w:val="24"/>
          <w:szCs w:val="24"/>
        </w:rPr>
        <w:t xml:space="preserve"> görevden alabilir veya değiştirebilir. </w:t>
      </w:r>
    </w:p>
    <w:p w14:paraId="4F61DD6B" w14:textId="77777777" w:rsidR="004572EB" w:rsidRDefault="004572EB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250ECDF3" w14:textId="67DCCE58" w:rsidR="00137819" w:rsidRPr="00137819" w:rsidRDefault="00FB633A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Kurulun </w:t>
      </w:r>
      <w:r w:rsidRPr="00137819">
        <w:rPr>
          <w:rFonts w:asciiTheme="majorBidi" w:hAnsiTheme="majorBidi" w:cstheme="majorBidi"/>
          <w:b/>
          <w:bCs/>
          <w:sz w:val="24"/>
          <w:szCs w:val="24"/>
        </w:rPr>
        <w:t>görev</w:t>
      </w:r>
      <w:r>
        <w:rPr>
          <w:rFonts w:asciiTheme="majorBidi" w:hAnsiTheme="majorBidi" w:cstheme="majorBidi"/>
          <w:b/>
          <w:bCs/>
          <w:sz w:val="24"/>
          <w:szCs w:val="24"/>
        </w:rPr>
        <w:t>leri</w:t>
      </w:r>
      <w:r w:rsidR="00137819" w:rsidRPr="0013781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3FF99AD" w14:textId="183A80EF" w:rsidR="00137819" w:rsidRDefault="00137819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819">
        <w:rPr>
          <w:rFonts w:asciiTheme="majorBidi" w:hAnsiTheme="majorBidi" w:cstheme="majorBidi"/>
          <w:b/>
          <w:bCs/>
          <w:sz w:val="24"/>
          <w:szCs w:val="24"/>
        </w:rPr>
        <w:t xml:space="preserve">MADDE </w:t>
      </w:r>
      <w:r w:rsidR="004018A1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137819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FB633A">
        <w:rPr>
          <w:rFonts w:asciiTheme="majorBidi" w:hAnsiTheme="majorBidi" w:cstheme="majorBidi"/>
          <w:sz w:val="24"/>
          <w:szCs w:val="24"/>
        </w:rPr>
        <w:t xml:space="preserve">(1) </w:t>
      </w:r>
      <w:r w:rsidR="005F210C" w:rsidRPr="00FB633A">
        <w:rPr>
          <w:rFonts w:asciiTheme="majorBidi" w:hAnsiTheme="majorBidi" w:cstheme="majorBidi"/>
          <w:sz w:val="24"/>
          <w:szCs w:val="24"/>
        </w:rPr>
        <w:t xml:space="preserve">Kurulun </w:t>
      </w:r>
      <w:r w:rsidRPr="00FB633A">
        <w:rPr>
          <w:rFonts w:asciiTheme="majorBidi" w:hAnsiTheme="majorBidi" w:cstheme="majorBidi"/>
          <w:sz w:val="24"/>
          <w:szCs w:val="24"/>
        </w:rPr>
        <w:t>görev</w:t>
      </w:r>
      <w:r w:rsidR="00FB633A">
        <w:rPr>
          <w:rFonts w:asciiTheme="majorBidi" w:hAnsiTheme="majorBidi" w:cstheme="majorBidi"/>
          <w:sz w:val="24"/>
          <w:szCs w:val="24"/>
        </w:rPr>
        <w:t>leri</w:t>
      </w:r>
      <w:r w:rsidRPr="00137819">
        <w:rPr>
          <w:rFonts w:asciiTheme="majorBidi" w:hAnsiTheme="majorBidi" w:cstheme="majorBidi"/>
          <w:sz w:val="24"/>
          <w:szCs w:val="24"/>
        </w:rPr>
        <w:t xml:space="preserve"> </w:t>
      </w:r>
      <w:r w:rsidR="00D14561" w:rsidRPr="00F83E39">
        <w:rPr>
          <w:rFonts w:ascii="Times New Roman" w:hAnsi="Times New Roman" w:cs="Times New Roman"/>
          <w:sz w:val="24"/>
          <w:szCs w:val="24"/>
        </w:rPr>
        <w:t>şunlardır:</w:t>
      </w:r>
    </w:p>
    <w:p w14:paraId="2D030ED3" w14:textId="71965286" w:rsidR="005069F8" w:rsidRDefault="00FB633A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B633A">
        <w:rPr>
          <w:rFonts w:ascii="Times New Roman" w:hAnsi="Times New Roman" w:cs="Times New Roman"/>
          <w:sz w:val="24"/>
          <w:szCs w:val="24"/>
        </w:rPr>
        <w:t xml:space="preserve">a) Yapay </w:t>
      </w:r>
      <w:r w:rsidR="005069F8" w:rsidRPr="00FB633A">
        <w:rPr>
          <w:rFonts w:ascii="Times New Roman" w:hAnsi="Times New Roman" w:cs="Times New Roman"/>
          <w:sz w:val="24"/>
          <w:szCs w:val="24"/>
        </w:rPr>
        <w:t>zekâ teknolojilerinin e</w:t>
      </w:r>
      <w:r w:rsidR="005069F8" w:rsidRPr="00FB633A">
        <w:rPr>
          <w:rFonts w:ascii="Times New Roman" w:hAnsi="Times New Roman" w:cs="Times New Roman" w:hint="eastAsia"/>
          <w:sz w:val="24"/>
          <w:szCs w:val="24"/>
        </w:rPr>
        <w:t>ğ</w:t>
      </w:r>
      <w:r w:rsidR="005069F8" w:rsidRPr="00FB633A">
        <w:rPr>
          <w:rFonts w:ascii="Times New Roman" w:hAnsi="Times New Roman" w:cs="Times New Roman"/>
          <w:sz w:val="24"/>
          <w:szCs w:val="24"/>
        </w:rPr>
        <w:t xml:space="preserve">itim ve araştırma alanlarında etkili, güvenli ve etik ilkelere uygun </w:t>
      </w:r>
      <w:r w:rsidR="005069F8" w:rsidRPr="00FB633A">
        <w:rPr>
          <w:rFonts w:ascii="Times New Roman" w:hAnsi="Times New Roman" w:cs="Times New Roman" w:hint="eastAsia"/>
          <w:sz w:val="24"/>
          <w:szCs w:val="24"/>
        </w:rPr>
        <w:t>ş</w:t>
      </w:r>
      <w:r w:rsidR="005069F8" w:rsidRPr="00FB633A">
        <w:rPr>
          <w:rFonts w:ascii="Times New Roman" w:hAnsi="Times New Roman" w:cs="Times New Roman"/>
          <w:sz w:val="24"/>
          <w:szCs w:val="24"/>
        </w:rPr>
        <w:t>ekilde kullan</w:t>
      </w:r>
      <w:r w:rsidR="005069F8" w:rsidRPr="00FB633A">
        <w:rPr>
          <w:rFonts w:ascii="Times New Roman" w:hAnsi="Times New Roman" w:cs="Times New Roman" w:hint="eastAsia"/>
          <w:sz w:val="24"/>
          <w:szCs w:val="24"/>
        </w:rPr>
        <w:t>ı</w:t>
      </w:r>
      <w:r w:rsidR="005069F8" w:rsidRPr="00FB633A">
        <w:rPr>
          <w:rFonts w:ascii="Times New Roman" w:hAnsi="Times New Roman" w:cs="Times New Roman"/>
          <w:sz w:val="24"/>
          <w:szCs w:val="24"/>
        </w:rPr>
        <w:t>lmas</w:t>
      </w:r>
      <w:r w:rsidR="005069F8" w:rsidRPr="00FB633A">
        <w:rPr>
          <w:rFonts w:ascii="Times New Roman" w:hAnsi="Times New Roman" w:cs="Times New Roman" w:hint="eastAsia"/>
          <w:sz w:val="24"/>
          <w:szCs w:val="24"/>
        </w:rPr>
        <w:t>ı</w:t>
      </w:r>
      <w:r w:rsidR="005069F8" w:rsidRPr="00FB633A">
        <w:rPr>
          <w:rFonts w:ascii="Times New Roman" w:hAnsi="Times New Roman" w:cs="Times New Roman"/>
          <w:sz w:val="24"/>
          <w:szCs w:val="24"/>
        </w:rPr>
        <w:t xml:space="preserve"> amacıyla </w:t>
      </w:r>
      <w:r w:rsidRPr="00FB633A">
        <w:rPr>
          <w:rFonts w:asciiTheme="majorBidi" w:hAnsiTheme="majorBidi" w:cstheme="majorBidi"/>
          <w:sz w:val="24"/>
          <w:szCs w:val="24"/>
        </w:rPr>
        <w:t>öneriler geliştirmek.</w:t>
      </w:r>
    </w:p>
    <w:p w14:paraId="00983EE3" w14:textId="76EAD2ED" w:rsidR="00D4001B" w:rsidRPr="00FB633A" w:rsidRDefault="00D4001B" w:rsidP="0057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Yapay zek</w:t>
      </w:r>
      <w:r w:rsidR="00CB01A0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 xml:space="preserve"> alanında kalkınma planı, Cumhurbaşkanlığı yıllık programı, ulusal </w:t>
      </w:r>
      <w:r w:rsidR="00F97068">
        <w:rPr>
          <w:rFonts w:ascii="Times New Roman" w:hAnsi="Times New Roman" w:cs="Times New Roman"/>
          <w:sz w:val="24"/>
          <w:szCs w:val="24"/>
        </w:rPr>
        <w:t>strateji ve eylem planları gibi üst politika belgeleriyle Üniversiteye getirilen yükümlülüklerin nasıl gerçekleştirileceği hakkında öneriler geliştirmek.</w:t>
      </w:r>
    </w:p>
    <w:p w14:paraId="5D5BA3A6" w14:textId="17E5237A" w:rsidR="005069F8" w:rsidRDefault="00F97068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137819" w:rsidRPr="00FB633A">
        <w:rPr>
          <w:rFonts w:asciiTheme="majorBidi" w:hAnsiTheme="majorBidi" w:cstheme="majorBidi"/>
          <w:sz w:val="24"/>
          <w:szCs w:val="24"/>
        </w:rPr>
        <w:t xml:space="preserve">) </w:t>
      </w:r>
      <w:r w:rsidR="005F210C" w:rsidRPr="00FB633A">
        <w:rPr>
          <w:rFonts w:asciiTheme="majorBidi" w:hAnsiTheme="majorBidi" w:cstheme="majorBidi"/>
          <w:sz w:val="24"/>
          <w:szCs w:val="24"/>
        </w:rPr>
        <w:t>Üniversitenin</w:t>
      </w:r>
      <w:r w:rsidR="00137819" w:rsidRPr="00FB633A">
        <w:rPr>
          <w:rFonts w:asciiTheme="majorBidi" w:hAnsiTheme="majorBidi" w:cstheme="majorBidi"/>
          <w:sz w:val="24"/>
          <w:szCs w:val="24"/>
        </w:rPr>
        <w:t xml:space="preserve"> üretken yapay zekâ politikası</w:t>
      </w:r>
      <w:r w:rsidR="005069F8" w:rsidRPr="00FB633A">
        <w:rPr>
          <w:rFonts w:asciiTheme="majorBidi" w:hAnsiTheme="majorBidi" w:cstheme="majorBidi"/>
          <w:sz w:val="24"/>
          <w:szCs w:val="24"/>
        </w:rPr>
        <w:t xml:space="preserve"> taslağını </w:t>
      </w:r>
      <w:r w:rsidR="00FB633A">
        <w:rPr>
          <w:rFonts w:asciiTheme="majorBidi" w:hAnsiTheme="majorBidi" w:cstheme="majorBidi"/>
          <w:sz w:val="24"/>
          <w:szCs w:val="24"/>
        </w:rPr>
        <w:t xml:space="preserve">ilgili iç ve dış paydaşların görüşlerini almak suretiyle </w:t>
      </w:r>
      <w:r w:rsidR="005069F8" w:rsidRPr="00FB633A">
        <w:rPr>
          <w:rFonts w:asciiTheme="majorBidi" w:hAnsiTheme="majorBidi" w:cstheme="majorBidi"/>
          <w:sz w:val="24"/>
          <w:szCs w:val="24"/>
        </w:rPr>
        <w:t>hazırlayarak Rektörlük makamına</w:t>
      </w:r>
      <w:r w:rsidR="005069F8">
        <w:rPr>
          <w:rFonts w:asciiTheme="majorBidi" w:hAnsiTheme="majorBidi" w:cstheme="majorBidi"/>
          <w:sz w:val="24"/>
          <w:szCs w:val="24"/>
        </w:rPr>
        <w:t xml:space="preserve"> sunmak</w:t>
      </w:r>
      <w:r w:rsidR="00FB633A">
        <w:rPr>
          <w:rFonts w:asciiTheme="majorBidi" w:hAnsiTheme="majorBidi" w:cstheme="majorBidi"/>
          <w:sz w:val="24"/>
          <w:szCs w:val="24"/>
        </w:rPr>
        <w:t>.</w:t>
      </w:r>
    </w:p>
    <w:p w14:paraId="3FB756BE" w14:textId="27E0E847" w:rsidR="00137819" w:rsidRDefault="00F97068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ç</w:t>
      </w:r>
      <w:proofErr w:type="gramEnd"/>
      <w:r w:rsidR="00FB633A">
        <w:rPr>
          <w:rFonts w:asciiTheme="majorBidi" w:hAnsiTheme="majorBidi" w:cstheme="majorBidi"/>
          <w:sz w:val="24"/>
          <w:szCs w:val="24"/>
        </w:rPr>
        <w:t xml:space="preserve">) </w:t>
      </w:r>
      <w:r w:rsidR="005069F8">
        <w:rPr>
          <w:rFonts w:asciiTheme="majorBidi" w:hAnsiTheme="majorBidi" w:cstheme="majorBidi"/>
          <w:sz w:val="24"/>
          <w:szCs w:val="24"/>
        </w:rPr>
        <w:t xml:space="preserve">Senato tarafından kabul edilen </w:t>
      </w:r>
      <w:r w:rsidR="005069F8" w:rsidRPr="001B4912">
        <w:rPr>
          <w:rFonts w:asciiTheme="majorBidi" w:hAnsiTheme="majorBidi" w:cstheme="majorBidi"/>
          <w:sz w:val="24"/>
          <w:szCs w:val="24"/>
        </w:rPr>
        <w:t>Üniversitenin</w:t>
      </w:r>
      <w:r w:rsidR="005069F8" w:rsidRPr="00137819">
        <w:rPr>
          <w:rFonts w:asciiTheme="majorBidi" w:hAnsiTheme="majorBidi" w:cstheme="majorBidi"/>
          <w:sz w:val="24"/>
          <w:szCs w:val="24"/>
        </w:rPr>
        <w:t xml:space="preserve"> üretken yapay zekâ politikası</w:t>
      </w:r>
      <w:r w:rsidR="005069F8">
        <w:rPr>
          <w:rFonts w:asciiTheme="majorBidi" w:hAnsiTheme="majorBidi" w:cstheme="majorBidi"/>
          <w:sz w:val="24"/>
          <w:szCs w:val="24"/>
        </w:rPr>
        <w:t>nı</w:t>
      </w:r>
      <w:r w:rsidR="00FB633A">
        <w:rPr>
          <w:rFonts w:asciiTheme="majorBidi" w:hAnsiTheme="majorBidi" w:cstheme="majorBidi"/>
          <w:sz w:val="24"/>
          <w:szCs w:val="24"/>
        </w:rPr>
        <w:t>n</w:t>
      </w:r>
      <w:r w:rsidR="00137819" w:rsidRPr="00137819">
        <w:rPr>
          <w:rFonts w:asciiTheme="majorBidi" w:hAnsiTheme="majorBidi" w:cstheme="majorBidi"/>
          <w:sz w:val="24"/>
          <w:szCs w:val="24"/>
        </w:rPr>
        <w:t xml:space="preserve"> </w:t>
      </w:r>
      <w:r w:rsidR="00137819" w:rsidRPr="001F7038">
        <w:rPr>
          <w:rFonts w:asciiTheme="majorBidi" w:hAnsiTheme="majorBidi" w:cstheme="majorBidi"/>
          <w:sz w:val="24"/>
          <w:szCs w:val="24"/>
        </w:rPr>
        <w:t>uygulanmasını izlemek</w:t>
      </w:r>
      <w:r w:rsidR="005069F8" w:rsidRPr="001F7038">
        <w:rPr>
          <w:rFonts w:asciiTheme="majorBidi" w:hAnsiTheme="majorBidi" w:cstheme="majorBidi"/>
          <w:sz w:val="24"/>
          <w:szCs w:val="24"/>
        </w:rPr>
        <w:t xml:space="preserve"> ve</w:t>
      </w:r>
      <w:r w:rsidR="00137819" w:rsidRPr="001F7038">
        <w:rPr>
          <w:rFonts w:asciiTheme="majorBidi" w:hAnsiTheme="majorBidi" w:cstheme="majorBidi"/>
          <w:sz w:val="24"/>
          <w:szCs w:val="24"/>
        </w:rPr>
        <w:t xml:space="preserve"> değerlendirmek</w:t>
      </w:r>
      <w:r w:rsidR="005719FF">
        <w:rPr>
          <w:rFonts w:asciiTheme="majorBidi" w:hAnsiTheme="majorBidi" w:cstheme="majorBidi"/>
          <w:sz w:val="24"/>
          <w:szCs w:val="24"/>
        </w:rPr>
        <w:t>.</w:t>
      </w:r>
    </w:p>
    <w:p w14:paraId="63AC3F17" w14:textId="4A13B6CF" w:rsidR="005719FF" w:rsidRPr="001F7038" w:rsidRDefault="005719FF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d)</w:t>
      </w:r>
      <w:r w:rsidRPr="005F21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Üniversitenin y</w:t>
      </w:r>
      <w:r w:rsidRPr="005F210C">
        <w:rPr>
          <w:rFonts w:asciiTheme="majorBidi" w:hAnsiTheme="majorBidi" w:cstheme="majorBidi"/>
          <w:sz w:val="24"/>
          <w:szCs w:val="24"/>
        </w:rPr>
        <w:t>apay zekâ politika</w:t>
      </w:r>
      <w:r>
        <w:rPr>
          <w:rFonts w:asciiTheme="majorBidi" w:hAnsiTheme="majorBidi" w:cstheme="majorBidi"/>
          <w:sz w:val="24"/>
          <w:szCs w:val="24"/>
        </w:rPr>
        <w:t>s</w:t>
      </w:r>
      <w:r w:rsidRPr="005F210C">
        <w:rPr>
          <w:rFonts w:asciiTheme="majorBidi" w:hAnsiTheme="majorBidi" w:cstheme="majorBidi"/>
          <w:sz w:val="24"/>
          <w:szCs w:val="24"/>
        </w:rPr>
        <w:t>ının uygulanması sırasında karşılaşılan teknik, yasal, etik v</w:t>
      </w:r>
      <w:r>
        <w:rPr>
          <w:rFonts w:asciiTheme="majorBidi" w:hAnsiTheme="majorBidi" w:cstheme="majorBidi"/>
          <w:sz w:val="24"/>
          <w:szCs w:val="24"/>
        </w:rPr>
        <w:t>e benzeri konulardaki</w:t>
      </w:r>
      <w:r w:rsidRPr="005F210C">
        <w:rPr>
          <w:rFonts w:asciiTheme="majorBidi" w:hAnsiTheme="majorBidi" w:cstheme="majorBidi"/>
          <w:sz w:val="24"/>
          <w:szCs w:val="24"/>
        </w:rPr>
        <w:t xml:space="preserve"> sorunları</w:t>
      </w:r>
      <w:r>
        <w:rPr>
          <w:rFonts w:asciiTheme="majorBidi" w:hAnsiTheme="majorBidi" w:cstheme="majorBidi"/>
          <w:sz w:val="24"/>
          <w:szCs w:val="24"/>
        </w:rPr>
        <w:t>, fırsatları</w:t>
      </w:r>
      <w:r w:rsidRPr="005F210C">
        <w:rPr>
          <w:rFonts w:asciiTheme="majorBidi" w:hAnsiTheme="majorBidi" w:cstheme="majorBidi"/>
          <w:sz w:val="24"/>
          <w:szCs w:val="24"/>
        </w:rPr>
        <w:t xml:space="preserve"> ve riskleri değerlendirmek</w:t>
      </w:r>
      <w:r>
        <w:rPr>
          <w:rFonts w:asciiTheme="majorBidi" w:hAnsiTheme="majorBidi" w:cstheme="majorBidi"/>
          <w:sz w:val="24"/>
          <w:szCs w:val="24"/>
        </w:rPr>
        <w:t>,</w:t>
      </w:r>
      <w:r w:rsidRPr="005F210C">
        <w:rPr>
          <w:rFonts w:asciiTheme="majorBidi" w:hAnsiTheme="majorBidi" w:cstheme="majorBidi"/>
          <w:sz w:val="24"/>
          <w:szCs w:val="24"/>
        </w:rPr>
        <w:t xml:space="preserve"> </w:t>
      </w:r>
      <w:r w:rsidRPr="001F7038">
        <w:rPr>
          <w:rFonts w:asciiTheme="majorBidi" w:hAnsiTheme="majorBidi" w:cstheme="majorBidi"/>
          <w:sz w:val="24"/>
          <w:szCs w:val="24"/>
        </w:rPr>
        <w:t>gerekli hallerde alınacak önlemler için öneriler geliştirmek.</w:t>
      </w:r>
    </w:p>
    <w:p w14:paraId="77878924" w14:textId="7DED5A6E" w:rsidR="00137819" w:rsidRPr="001F7038" w:rsidRDefault="005719FF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e</w:t>
      </w:r>
      <w:r w:rsidR="00137819" w:rsidRPr="001F7038">
        <w:rPr>
          <w:rFonts w:asciiTheme="majorBidi" w:hAnsiTheme="majorBidi" w:cstheme="majorBidi"/>
          <w:sz w:val="24"/>
          <w:szCs w:val="24"/>
        </w:rPr>
        <w:t xml:space="preserve">) </w:t>
      </w:r>
      <w:r w:rsidR="005069F8" w:rsidRPr="001F7038">
        <w:rPr>
          <w:rFonts w:asciiTheme="majorBidi" w:hAnsiTheme="majorBidi" w:cstheme="majorBidi"/>
          <w:sz w:val="24"/>
          <w:szCs w:val="24"/>
        </w:rPr>
        <w:t xml:space="preserve">Üniversitenin mevzuat ve </w:t>
      </w:r>
      <w:r w:rsidR="00137819" w:rsidRPr="001F7038">
        <w:rPr>
          <w:rFonts w:asciiTheme="majorBidi" w:hAnsiTheme="majorBidi" w:cstheme="majorBidi"/>
          <w:sz w:val="24"/>
          <w:szCs w:val="24"/>
        </w:rPr>
        <w:t>politika</w:t>
      </w:r>
      <w:r w:rsidR="005069F8" w:rsidRPr="001F7038">
        <w:rPr>
          <w:rFonts w:asciiTheme="majorBidi" w:hAnsiTheme="majorBidi" w:cstheme="majorBidi"/>
          <w:sz w:val="24"/>
          <w:szCs w:val="24"/>
        </w:rPr>
        <w:t>ları ile</w:t>
      </w:r>
      <w:r w:rsidR="00137819" w:rsidRPr="001F7038">
        <w:rPr>
          <w:rFonts w:asciiTheme="majorBidi" w:hAnsiTheme="majorBidi" w:cstheme="majorBidi"/>
          <w:sz w:val="24"/>
          <w:szCs w:val="24"/>
        </w:rPr>
        <w:t xml:space="preserve"> </w:t>
      </w:r>
      <w:r w:rsidR="005069F8" w:rsidRPr="001F7038">
        <w:rPr>
          <w:rFonts w:asciiTheme="majorBidi" w:hAnsiTheme="majorBidi" w:cstheme="majorBidi"/>
          <w:sz w:val="24"/>
          <w:szCs w:val="24"/>
        </w:rPr>
        <w:t xml:space="preserve">yapay zekâ uygulamalarının ilişkisini ve </w:t>
      </w:r>
      <w:r w:rsidR="00137819" w:rsidRPr="001F7038">
        <w:rPr>
          <w:rFonts w:asciiTheme="majorBidi" w:hAnsiTheme="majorBidi" w:cstheme="majorBidi"/>
          <w:sz w:val="24"/>
          <w:szCs w:val="24"/>
        </w:rPr>
        <w:t>etkilerini değerlendir</w:t>
      </w:r>
      <w:r w:rsidR="005069F8" w:rsidRPr="001F7038">
        <w:rPr>
          <w:rFonts w:asciiTheme="majorBidi" w:hAnsiTheme="majorBidi" w:cstheme="majorBidi"/>
          <w:sz w:val="24"/>
          <w:szCs w:val="24"/>
        </w:rPr>
        <w:t>mek, gerekli hallerde bu konuda öneriler geliştirmek.</w:t>
      </w:r>
      <w:r w:rsidR="00137819" w:rsidRPr="001F7038">
        <w:rPr>
          <w:rFonts w:asciiTheme="majorBidi" w:hAnsiTheme="majorBidi" w:cstheme="majorBidi"/>
          <w:sz w:val="24"/>
          <w:szCs w:val="24"/>
        </w:rPr>
        <w:t xml:space="preserve"> </w:t>
      </w:r>
    </w:p>
    <w:p w14:paraId="58F7E962" w14:textId="168E8C8B" w:rsidR="005F210C" w:rsidRPr="001B4912" w:rsidRDefault="005719FF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</w:t>
      </w:r>
      <w:r w:rsidR="00137819" w:rsidRPr="001F7038">
        <w:rPr>
          <w:rFonts w:asciiTheme="majorBidi" w:hAnsiTheme="majorBidi" w:cstheme="majorBidi"/>
          <w:sz w:val="24"/>
          <w:szCs w:val="24"/>
        </w:rPr>
        <w:t xml:space="preserve">) </w:t>
      </w:r>
      <w:bookmarkStart w:id="0" w:name="_Hlk211524351"/>
      <w:r w:rsidR="00C74781" w:rsidRPr="001F7038">
        <w:rPr>
          <w:rFonts w:asciiTheme="majorBidi" w:hAnsiTheme="majorBidi" w:cstheme="majorBidi"/>
          <w:sz w:val="24"/>
          <w:szCs w:val="24"/>
        </w:rPr>
        <w:t>Akademik birimlerin</w:t>
      </w:r>
      <w:r w:rsidR="00137819" w:rsidRPr="001F7038">
        <w:rPr>
          <w:rFonts w:asciiTheme="majorBidi" w:hAnsiTheme="majorBidi" w:cstheme="majorBidi"/>
          <w:sz w:val="24"/>
          <w:szCs w:val="24"/>
        </w:rPr>
        <w:t xml:space="preserve"> yapay zekâ konusunda çalışmaları, yatırımları ve </w:t>
      </w:r>
      <w:r w:rsidR="001F7038" w:rsidRPr="001F7038">
        <w:rPr>
          <w:rFonts w:asciiTheme="majorBidi" w:hAnsiTheme="majorBidi" w:cstheme="majorBidi"/>
          <w:sz w:val="24"/>
          <w:szCs w:val="24"/>
        </w:rPr>
        <w:t>projeleriyle ilgili</w:t>
      </w:r>
      <w:r w:rsidR="00137819" w:rsidRPr="001F7038">
        <w:rPr>
          <w:rFonts w:asciiTheme="majorBidi" w:hAnsiTheme="majorBidi" w:cstheme="majorBidi"/>
          <w:sz w:val="24"/>
          <w:szCs w:val="24"/>
        </w:rPr>
        <w:t xml:space="preserve"> rehberlik</w:t>
      </w:r>
      <w:r w:rsidR="00137819" w:rsidRPr="00137819">
        <w:rPr>
          <w:rFonts w:asciiTheme="majorBidi" w:hAnsiTheme="majorBidi" w:cstheme="majorBidi"/>
          <w:sz w:val="24"/>
          <w:szCs w:val="24"/>
        </w:rPr>
        <w:t xml:space="preserve"> sağlamak</w:t>
      </w:r>
      <w:bookmarkEnd w:id="0"/>
      <w:r w:rsidR="005F210C" w:rsidRPr="001B4912">
        <w:rPr>
          <w:rFonts w:asciiTheme="majorBidi" w:hAnsiTheme="majorBidi" w:cstheme="majorBidi"/>
          <w:sz w:val="24"/>
          <w:szCs w:val="24"/>
        </w:rPr>
        <w:t>.</w:t>
      </w:r>
    </w:p>
    <w:p w14:paraId="4F1B6E5E" w14:textId="292A51AD" w:rsidR="001F7038" w:rsidRDefault="00F97068" w:rsidP="003931F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g</w:t>
      </w:r>
      <w:r w:rsidR="001F7038">
        <w:rPr>
          <w:rFonts w:asciiTheme="majorBidi" w:hAnsiTheme="majorBidi" w:cstheme="majorBidi"/>
          <w:bCs/>
          <w:sz w:val="24"/>
          <w:szCs w:val="24"/>
        </w:rPr>
        <w:t xml:space="preserve">) </w:t>
      </w:r>
      <w:r w:rsidR="001F7038">
        <w:rPr>
          <w:rFonts w:asciiTheme="majorBidi" w:hAnsiTheme="majorBidi" w:cstheme="majorBidi"/>
          <w:sz w:val="24"/>
          <w:szCs w:val="24"/>
        </w:rPr>
        <w:t>İç ve dış paydaşların yapay zek</w:t>
      </w:r>
      <w:r w:rsidR="00CB01A0">
        <w:rPr>
          <w:rFonts w:asciiTheme="majorBidi" w:hAnsiTheme="majorBidi" w:cstheme="majorBidi"/>
          <w:sz w:val="24"/>
          <w:szCs w:val="24"/>
        </w:rPr>
        <w:t>â</w:t>
      </w:r>
      <w:r w:rsidR="001F7038">
        <w:rPr>
          <w:rFonts w:asciiTheme="majorBidi" w:hAnsiTheme="majorBidi" w:cstheme="majorBidi"/>
          <w:sz w:val="24"/>
          <w:szCs w:val="24"/>
        </w:rPr>
        <w:t>ya s</w:t>
      </w:r>
      <w:r w:rsidR="001F7038" w:rsidRPr="001F7038">
        <w:rPr>
          <w:rFonts w:asciiTheme="majorBidi" w:hAnsiTheme="majorBidi" w:cstheme="majorBidi"/>
          <w:sz w:val="24"/>
          <w:szCs w:val="24"/>
        </w:rPr>
        <w:t xml:space="preserve">osyoekonomik uyumu </w:t>
      </w:r>
      <w:r w:rsidR="001F7038">
        <w:rPr>
          <w:rFonts w:asciiTheme="majorBidi" w:hAnsiTheme="majorBidi" w:cstheme="majorBidi"/>
          <w:sz w:val="24"/>
          <w:szCs w:val="24"/>
        </w:rPr>
        <w:t xml:space="preserve">sağlayacak </w:t>
      </w:r>
      <w:r w:rsidR="004018A1">
        <w:rPr>
          <w:rFonts w:asciiTheme="majorBidi" w:hAnsiTheme="majorBidi" w:cstheme="majorBidi"/>
          <w:sz w:val="24"/>
          <w:szCs w:val="24"/>
        </w:rPr>
        <w:t xml:space="preserve">eğitsel ve bilimsel </w:t>
      </w:r>
      <w:r w:rsidR="001F7038">
        <w:rPr>
          <w:rFonts w:asciiTheme="majorBidi" w:hAnsiTheme="majorBidi" w:cstheme="majorBidi"/>
          <w:sz w:val="24"/>
          <w:szCs w:val="24"/>
        </w:rPr>
        <w:t>çalışmalar için öneriler geliştirmek.</w:t>
      </w:r>
    </w:p>
    <w:p w14:paraId="21742133" w14:textId="5137E4DE" w:rsidR="001F7038" w:rsidRDefault="00F97068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ı</w:t>
      </w:r>
      <w:r w:rsidR="001F7038">
        <w:rPr>
          <w:rFonts w:asciiTheme="majorBidi" w:hAnsiTheme="majorBidi" w:cstheme="majorBidi"/>
          <w:sz w:val="24"/>
          <w:szCs w:val="24"/>
        </w:rPr>
        <w:t xml:space="preserve">) Rektör tarafından verilen benzeri görevleri yapmak. </w:t>
      </w:r>
    </w:p>
    <w:p w14:paraId="4B655239" w14:textId="77777777" w:rsidR="00FB7F9B" w:rsidRPr="00C3332A" w:rsidRDefault="00FB7F9B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18FD27B4" w14:textId="77777777" w:rsidR="00C3332A" w:rsidRPr="00C3332A" w:rsidRDefault="00C3332A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3332A">
        <w:rPr>
          <w:rFonts w:asciiTheme="majorBidi" w:hAnsiTheme="majorBidi" w:cstheme="majorBidi"/>
          <w:b/>
          <w:bCs/>
          <w:sz w:val="24"/>
          <w:szCs w:val="24"/>
        </w:rPr>
        <w:t xml:space="preserve">Yürürlük </w:t>
      </w:r>
    </w:p>
    <w:p w14:paraId="42E8EFC5" w14:textId="69EC1F88" w:rsidR="00C3332A" w:rsidRDefault="00C3332A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3332A">
        <w:rPr>
          <w:rFonts w:asciiTheme="majorBidi" w:hAnsiTheme="majorBidi" w:cstheme="majorBidi"/>
          <w:b/>
          <w:bCs/>
          <w:sz w:val="24"/>
          <w:szCs w:val="24"/>
        </w:rPr>
        <w:t xml:space="preserve">MADDE </w:t>
      </w:r>
      <w:r w:rsidR="004018A1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C3332A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380DA3">
        <w:rPr>
          <w:rFonts w:asciiTheme="majorBidi" w:hAnsiTheme="majorBidi" w:cstheme="majorBidi"/>
          <w:sz w:val="24"/>
          <w:szCs w:val="24"/>
        </w:rPr>
        <w:t>(1)</w:t>
      </w:r>
      <w:r w:rsidRPr="00C333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3332A">
        <w:rPr>
          <w:rFonts w:asciiTheme="majorBidi" w:hAnsiTheme="majorBidi" w:cstheme="majorBidi"/>
          <w:sz w:val="24"/>
          <w:szCs w:val="24"/>
        </w:rPr>
        <w:t xml:space="preserve">Bu Yönerge, </w:t>
      </w:r>
      <w:r w:rsidRPr="001B4912">
        <w:rPr>
          <w:rFonts w:asciiTheme="majorBidi" w:hAnsiTheme="majorBidi" w:cstheme="majorBidi"/>
          <w:sz w:val="24"/>
          <w:szCs w:val="24"/>
        </w:rPr>
        <w:t>Akdeniz Üniversitesi</w:t>
      </w:r>
      <w:r w:rsidRPr="00C3332A">
        <w:rPr>
          <w:rFonts w:asciiTheme="majorBidi" w:hAnsiTheme="majorBidi" w:cstheme="majorBidi"/>
          <w:sz w:val="24"/>
          <w:szCs w:val="24"/>
        </w:rPr>
        <w:t xml:space="preserve"> Senatosunda onaylandığı tarihte yürürlüğe girer. </w:t>
      </w:r>
    </w:p>
    <w:p w14:paraId="4D71BB8C" w14:textId="77777777" w:rsidR="00FB7F9B" w:rsidRPr="00C3332A" w:rsidRDefault="00FB7F9B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7D432810" w14:textId="77777777" w:rsidR="00C3332A" w:rsidRPr="00C3332A" w:rsidRDefault="00C3332A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3332A">
        <w:rPr>
          <w:rFonts w:asciiTheme="majorBidi" w:hAnsiTheme="majorBidi" w:cstheme="majorBidi"/>
          <w:b/>
          <w:bCs/>
          <w:sz w:val="24"/>
          <w:szCs w:val="24"/>
        </w:rPr>
        <w:t xml:space="preserve">Yürütme </w:t>
      </w:r>
    </w:p>
    <w:p w14:paraId="214F78DB" w14:textId="4E9F28EF" w:rsidR="006B6E9D" w:rsidRDefault="00C3332A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B4912">
        <w:rPr>
          <w:rFonts w:asciiTheme="majorBidi" w:hAnsiTheme="majorBidi" w:cstheme="majorBidi"/>
          <w:b/>
          <w:bCs/>
          <w:sz w:val="24"/>
          <w:szCs w:val="24"/>
        </w:rPr>
        <w:t xml:space="preserve">MADDE </w:t>
      </w:r>
      <w:r w:rsidR="004018A1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1B4912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380DA3">
        <w:rPr>
          <w:rFonts w:asciiTheme="majorBidi" w:hAnsiTheme="majorBidi" w:cstheme="majorBidi"/>
          <w:sz w:val="24"/>
          <w:szCs w:val="24"/>
        </w:rPr>
        <w:t>(1)</w:t>
      </w:r>
      <w:r w:rsidRPr="001B49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B4912">
        <w:rPr>
          <w:rFonts w:asciiTheme="majorBidi" w:hAnsiTheme="majorBidi" w:cstheme="majorBidi"/>
          <w:sz w:val="24"/>
          <w:szCs w:val="24"/>
        </w:rPr>
        <w:t>Bu Yönerge hükümleri</w:t>
      </w:r>
      <w:r w:rsidR="00570059">
        <w:rPr>
          <w:rFonts w:asciiTheme="majorBidi" w:hAnsiTheme="majorBidi" w:cstheme="majorBidi"/>
          <w:sz w:val="24"/>
          <w:szCs w:val="24"/>
        </w:rPr>
        <w:t>ni</w:t>
      </w:r>
      <w:r w:rsidRPr="00C3332A">
        <w:rPr>
          <w:rFonts w:asciiTheme="majorBidi" w:hAnsiTheme="majorBidi" w:cstheme="majorBidi"/>
          <w:sz w:val="24"/>
          <w:szCs w:val="24"/>
        </w:rPr>
        <w:t xml:space="preserve"> </w:t>
      </w:r>
      <w:r w:rsidRPr="001B4912">
        <w:rPr>
          <w:rFonts w:asciiTheme="majorBidi" w:hAnsiTheme="majorBidi" w:cstheme="majorBidi"/>
          <w:sz w:val="24"/>
          <w:szCs w:val="24"/>
        </w:rPr>
        <w:t>Rektör yürütür.</w:t>
      </w:r>
    </w:p>
    <w:p w14:paraId="4AF243BF" w14:textId="4B1DD7F1" w:rsidR="00007F73" w:rsidRDefault="00007F73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52F2256C" w14:textId="2E927727" w:rsidR="00007F73" w:rsidRDefault="00007F73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43F1E19E" w14:textId="31694B0F" w:rsidR="00007F73" w:rsidRDefault="00007F73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2F713E11" w14:textId="2666CDD2" w:rsidR="00007F73" w:rsidRDefault="00007F73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50F2BB3E" w14:textId="3E1B8EB8" w:rsidR="00007F73" w:rsidRDefault="00007F73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</w:t>
      </w:r>
    </w:p>
    <w:p w14:paraId="04BCB5F8" w14:textId="07313B6C" w:rsidR="00007F73" w:rsidRPr="00007F73" w:rsidRDefault="00007F73" w:rsidP="00572269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</w:t>
      </w:r>
      <w:bookmarkStart w:id="1" w:name="_GoBack"/>
      <w:bookmarkEnd w:id="1"/>
      <w:r w:rsidRPr="00007F73">
        <w:rPr>
          <w:rFonts w:asciiTheme="majorBidi" w:hAnsiTheme="majorBidi" w:cstheme="majorBidi"/>
          <w:b/>
          <w:sz w:val="24"/>
          <w:szCs w:val="24"/>
        </w:rPr>
        <w:t>22.10.2025 tarihli ve 23/09 sayılı Senato Kararı ile kabul edildi.</w:t>
      </w:r>
    </w:p>
    <w:sectPr w:rsidR="00007F73" w:rsidRPr="00007F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045EE" w14:textId="77777777" w:rsidR="003C6215" w:rsidRDefault="003C6215" w:rsidP="00FB7F9B">
      <w:pPr>
        <w:spacing w:after="0" w:line="240" w:lineRule="auto"/>
      </w:pPr>
      <w:r>
        <w:separator/>
      </w:r>
    </w:p>
  </w:endnote>
  <w:endnote w:type="continuationSeparator" w:id="0">
    <w:p w14:paraId="7DB1D1C8" w14:textId="77777777" w:rsidR="003C6215" w:rsidRDefault="003C6215" w:rsidP="00FB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367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4B3E1" w14:textId="1768A3D2" w:rsidR="00FB7F9B" w:rsidRDefault="00FB7F9B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F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6F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5CF32" w14:textId="77777777" w:rsidR="00FB7F9B" w:rsidRDefault="00FB7F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A551F" w14:textId="77777777" w:rsidR="003C6215" w:rsidRDefault="003C6215" w:rsidP="00FB7F9B">
      <w:pPr>
        <w:spacing w:after="0" w:line="240" w:lineRule="auto"/>
      </w:pPr>
      <w:r>
        <w:separator/>
      </w:r>
    </w:p>
  </w:footnote>
  <w:footnote w:type="continuationSeparator" w:id="0">
    <w:p w14:paraId="2C2DEE15" w14:textId="77777777" w:rsidR="003C6215" w:rsidRDefault="003C6215" w:rsidP="00FB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15AF6"/>
    <w:multiLevelType w:val="multilevel"/>
    <w:tmpl w:val="AFAC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1228FC"/>
    <w:multiLevelType w:val="multilevel"/>
    <w:tmpl w:val="F61A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819"/>
    <w:rsid w:val="00007F73"/>
    <w:rsid w:val="000C262D"/>
    <w:rsid w:val="00137819"/>
    <w:rsid w:val="00160E54"/>
    <w:rsid w:val="001B4912"/>
    <w:rsid w:val="001C2129"/>
    <w:rsid w:val="001F7038"/>
    <w:rsid w:val="002B56AE"/>
    <w:rsid w:val="002C04B3"/>
    <w:rsid w:val="00346FD2"/>
    <w:rsid w:val="003552DB"/>
    <w:rsid w:val="00380DA3"/>
    <w:rsid w:val="003931F1"/>
    <w:rsid w:val="003C6215"/>
    <w:rsid w:val="004018A1"/>
    <w:rsid w:val="00454A09"/>
    <w:rsid w:val="004572EB"/>
    <w:rsid w:val="00460565"/>
    <w:rsid w:val="005069F8"/>
    <w:rsid w:val="00551539"/>
    <w:rsid w:val="00570059"/>
    <w:rsid w:val="005719FF"/>
    <w:rsid w:val="00572269"/>
    <w:rsid w:val="005C5789"/>
    <w:rsid w:val="005F210C"/>
    <w:rsid w:val="006A72E9"/>
    <w:rsid w:val="006B6E9D"/>
    <w:rsid w:val="00762F79"/>
    <w:rsid w:val="008A2756"/>
    <w:rsid w:val="00904F30"/>
    <w:rsid w:val="009E237A"/>
    <w:rsid w:val="00AD1F97"/>
    <w:rsid w:val="00C179CB"/>
    <w:rsid w:val="00C25C08"/>
    <w:rsid w:val="00C3332A"/>
    <w:rsid w:val="00C47467"/>
    <w:rsid w:val="00C74781"/>
    <w:rsid w:val="00CB01A0"/>
    <w:rsid w:val="00CB77BB"/>
    <w:rsid w:val="00D14561"/>
    <w:rsid w:val="00D4001B"/>
    <w:rsid w:val="00D47C08"/>
    <w:rsid w:val="00E05A9F"/>
    <w:rsid w:val="00E44112"/>
    <w:rsid w:val="00E50BFF"/>
    <w:rsid w:val="00F96608"/>
    <w:rsid w:val="00F97068"/>
    <w:rsid w:val="00FB633A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3C6C"/>
  <w15:chartTrackingRefBased/>
  <w15:docId w15:val="{96B863D5-89E2-4129-A7A8-F990F654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819"/>
  </w:style>
  <w:style w:type="paragraph" w:styleId="Balk1">
    <w:name w:val="heading 1"/>
    <w:basedOn w:val="Normal"/>
    <w:next w:val="Normal"/>
    <w:link w:val="Balk1Char"/>
    <w:uiPriority w:val="9"/>
    <w:qFormat/>
    <w:rsid w:val="00137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7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7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7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7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7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7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7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7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7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7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7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78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78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78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78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78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78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7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7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7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7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7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78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78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78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7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78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781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4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B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7F9B"/>
  </w:style>
  <w:style w:type="paragraph" w:styleId="AltBilgi">
    <w:name w:val="footer"/>
    <w:basedOn w:val="Normal"/>
    <w:link w:val="AltBilgiChar"/>
    <w:uiPriority w:val="99"/>
    <w:unhideWhenUsed/>
    <w:rsid w:val="00FB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 Özen</dc:creator>
  <cp:keywords/>
  <dc:description/>
  <cp:lastModifiedBy>user</cp:lastModifiedBy>
  <cp:revision>3</cp:revision>
  <dcterms:created xsi:type="dcterms:W3CDTF">2025-10-21T14:14:00Z</dcterms:created>
  <dcterms:modified xsi:type="dcterms:W3CDTF">2025-11-25T05:36:00Z</dcterms:modified>
</cp:coreProperties>
</file>