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1C3" w:rsidRPr="003B01C3" w:rsidRDefault="003B01C3" w:rsidP="003B01C3">
      <w:pPr>
        <w:shd w:val="clear" w:color="auto" w:fill="FBFBFB"/>
        <w:spacing w:after="100" w:afterAutospacing="1" w:line="900" w:lineRule="atLeast"/>
        <w:outlineLvl w:val="0"/>
        <w:rPr>
          <w:rFonts w:ascii="Arial" w:eastAsia="Times New Roman" w:hAnsi="Arial" w:cs="Arial"/>
          <w:b/>
          <w:bCs/>
          <w:color w:val="FF7F50"/>
          <w:kern w:val="36"/>
          <w:sz w:val="48"/>
          <w:szCs w:val="48"/>
          <w:lang w:eastAsia="tr-TR"/>
        </w:rPr>
      </w:pPr>
      <w:r w:rsidRPr="003B01C3">
        <w:rPr>
          <w:rFonts w:ascii="Arial" w:eastAsia="Times New Roman" w:hAnsi="Arial" w:cs="Arial"/>
          <w:b/>
          <w:bCs/>
          <w:color w:val="FF7F50"/>
          <w:kern w:val="36"/>
          <w:sz w:val="48"/>
          <w:szCs w:val="48"/>
          <w:lang w:eastAsia="tr-TR"/>
        </w:rPr>
        <w:t> Dünya Üniversiteleri Akademik Sıralaması (ARWU)</w:t>
      </w:r>
    </w:p>
    <w:p w:rsidR="003B01C3" w:rsidRPr="003B01C3" w:rsidRDefault="003B01C3" w:rsidP="003B01C3">
      <w:pPr>
        <w:shd w:val="clear" w:color="auto" w:fill="FBFBFB"/>
        <w:spacing w:after="100" w:afterAutospacing="1" w:line="240" w:lineRule="auto"/>
        <w:rPr>
          <w:rFonts w:ascii="Arial" w:eastAsia="Times New Roman" w:hAnsi="Arial" w:cs="Arial"/>
          <w:color w:val="212529"/>
          <w:sz w:val="27"/>
          <w:szCs w:val="27"/>
          <w:lang w:eastAsia="tr-TR"/>
        </w:rPr>
      </w:pPr>
      <w:r w:rsidRPr="003B01C3">
        <w:rPr>
          <w:rFonts w:ascii="Arial" w:eastAsia="Times New Roman" w:hAnsi="Arial" w:cs="Arial"/>
          <w:b/>
          <w:bCs/>
          <w:color w:val="212529"/>
          <w:sz w:val="27"/>
          <w:szCs w:val="27"/>
          <w:lang w:eastAsia="tr-TR"/>
        </w:rPr>
        <w:t>AKDENİZ ÜNİVERSİTESİ DÜNYA ÜNİVERSİTELERİ ARASINDA İLK SEKİZ YÜZDE</w:t>
      </w:r>
    </w:p>
    <w:p w:rsidR="003B01C3" w:rsidRPr="003B01C3" w:rsidRDefault="003B01C3" w:rsidP="003B01C3">
      <w:pPr>
        <w:shd w:val="clear" w:color="auto" w:fill="FBFBFB"/>
        <w:spacing w:after="100" w:afterAutospacing="1" w:line="240" w:lineRule="auto"/>
        <w:rPr>
          <w:rFonts w:ascii="Arial" w:eastAsia="Times New Roman" w:hAnsi="Arial" w:cs="Arial"/>
          <w:color w:val="212529"/>
          <w:sz w:val="27"/>
          <w:szCs w:val="27"/>
          <w:lang w:eastAsia="tr-TR"/>
        </w:rPr>
      </w:pPr>
      <w:r w:rsidRPr="003B01C3">
        <w:rPr>
          <w:rFonts w:ascii="Arial" w:eastAsia="Times New Roman" w:hAnsi="Arial" w:cs="Arial"/>
          <w:color w:val="212529"/>
          <w:sz w:val="27"/>
          <w:szCs w:val="27"/>
          <w:lang w:eastAsia="tr-TR"/>
        </w:rPr>
        <w:t xml:space="preserve">Üniversitemiz, </w:t>
      </w:r>
      <w:proofErr w:type="spellStart"/>
      <w:r w:rsidRPr="003B01C3">
        <w:rPr>
          <w:rFonts w:ascii="Arial" w:eastAsia="Times New Roman" w:hAnsi="Arial" w:cs="Arial"/>
          <w:color w:val="212529"/>
          <w:sz w:val="27"/>
          <w:szCs w:val="27"/>
          <w:lang w:eastAsia="tr-TR"/>
        </w:rPr>
        <w:t>Shanghai</w:t>
      </w:r>
      <w:proofErr w:type="spellEnd"/>
      <w:r w:rsidRPr="003B01C3">
        <w:rPr>
          <w:rFonts w:ascii="Arial" w:eastAsia="Times New Roman" w:hAnsi="Arial" w:cs="Arial"/>
          <w:color w:val="212529"/>
          <w:sz w:val="27"/>
          <w:szCs w:val="27"/>
          <w:lang w:eastAsia="tr-TR"/>
        </w:rPr>
        <w:t xml:space="preserve"> </w:t>
      </w:r>
      <w:proofErr w:type="spellStart"/>
      <w:r w:rsidRPr="003B01C3">
        <w:rPr>
          <w:rFonts w:ascii="Arial" w:eastAsia="Times New Roman" w:hAnsi="Arial" w:cs="Arial"/>
          <w:color w:val="212529"/>
          <w:sz w:val="27"/>
          <w:szCs w:val="27"/>
          <w:lang w:eastAsia="tr-TR"/>
        </w:rPr>
        <w:t>Ranking</w:t>
      </w:r>
      <w:proofErr w:type="spellEnd"/>
      <w:r w:rsidRPr="003B01C3">
        <w:rPr>
          <w:rFonts w:ascii="Arial" w:eastAsia="Times New Roman" w:hAnsi="Arial" w:cs="Arial"/>
          <w:color w:val="212529"/>
          <w:sz w:val="27"/>
          <w:szCs w:val="27"/>
          <w:lang w:eastAsia="tr-TR"/>
        </w:rPr>
        <w:t xml:space="preserve"> </w:t>
      </w:r>
      <w:proofErr w:type="spellStart"/>
      <w:r w:rsidRPr="003B01C3">
        <w:rPr>
          <w:rFonts w:ascii="Arial" w:eastAsia="Times New Roman" w:hAnsi="Arial" w:cs="Arial"/>
          <w:color w:val="212529"/>
          <w:sz w:val="27"/>
          <w:szCs w:val="27"/>
          <w:lang w:eastAsia="tr-TR"/>
        </w:rPr>
        <w:t>Consultancy</w:t>
      </w:r>
      <w:proofErr w:type="spellEnd"/>
      <w:r w:rsidRPr="003B01C3">
        <w:rPr>
          <w:rFonts w:ascii="Arial" w:eastAsia="Times New Roman" w:hAnsi="Arial" w:cs="Arial"/>
          <w:color w:val="212529"/>
          <w:sz w:val="27"/>
          <w:szCs w:val="27"/>
          <w:lang w:eastAsia="tr-TR"/>
        </w:rPr>
        <w:t xml:space="preserve"> tarafından yayınlan 2019 Dünya Üniversiteleri Akademik </w:t>
      </w:r>
      <w:proofErr w:type="spellStart"/>
      <w:r w:rsidRPr="003B01C3">
        <w:rPr>
          <w:rFonts w:ascii="Arial" w:eastAsia="Times New Roman" w:hAnsi="Arial" w:cs="Arial"/>
          <w:color w:val="212529"/>
          <w:sz w:val="27"/>
          <w:szCs w:val="27"/>
          <w:lang w:eastAsia="tr-TR"/>
        </w:rPr>
        <w:t>Sıralaması’nda</w:t>
      </w:r>
      <w:proofErr w:type="spellEnd"/>
      <w:r w:rsidRPr="003B01C3">
        <w:rPr>
          <w:rFonts w:ascii="Arial" w:eastAsia="Times New Roman" w:hAnsi="Arial" w:cs="Arial"/>
          <w:color w:val="212529"/>
          <w:sz w:val="27"/>
          <w:szCs w:val="27"/>
          <w:lang w:eastAsia="tr-TR"/>
        </w:rPr>
        <w:t xml:space="preserve"> (ARWU) ilk sekiz yüzde, aynı sıralamada yer alan Türk üniversiteleri arasında ise ilk yedi üniversite arasında yer almayı başardı. Her yıl yaklaşık 64 ülkeden 1800 üniversitenin değerlendirildiği Dünya Üniversiteleri Akademik </w:t>
      </w:r>
      <w:proofErr w:type="spellStart"/>
      <w:r w:rsidRPr="003B01C3">
        <w:rPr>
          <w:rFonts w:ascii="Arial" w:eastAsia="Times New Roman" w:hAnsi="Arial" w:cs="Arial"/>
          <w:color w:val="212529"/>
          <w:sz w:val="27"/>
          <w:szCs w:val="27"/>
          <w:lang w:eastAsia="tr-TR"/>
        </w:rPr>
        <w:t>Sıralaması’nda</w:t>
      </w:r>
      <w:proofErr w:type="spellEnd"/>
      <w:r w:rsidRPr="003B01C3">
        <w:rPr>
          <w:rFonts w:ascii="Arial" w:eastAsia="Times New Roman" w:hAnsi="Arial" w:cs="Arial"/>
          <w:color w:val="212529"/>
          <w:sz w:val="27"/>
          <w:szCs w:val="27"/>
          <w:lang w:eastAsia="tr-TR"/>
        </w:rPr>
        <w:t xml:space="preserve"> üniversiteler, mezunlar ve öğretim elemanlarına ait Nobel ödülü ve bilimsel makale sayısı, yüksek atıf yapılan araştırmacılarının sayısı, doğa ve bilim dergilerinde yayınlanan makale sayısı göstergelerine göre sıralanıyor ve en iyi 1000 üniversite yayınlanıyor. Bu kriterlere göre Akdeniz Üniversitesi, 2019 Dünya Üniversiteleri Akademik </w:t>
      </w:r>
      <w:proofErr w:type="spellStart"/>
      <w:r w:rsidRPr="003B01C3">
        <w:rPr>
          <w:rFonts w:ascii="Arial" w:eastAsia="Times New Roman" w:hAnsi="Arial" w:cs="Arial"/>
          <w:color w:val="212529"/>
          <w:sz w:val="27"/>
          <w:szCs w:val="27"/>
          <w:lang w:eastAsia="tr-TR"/>
        </w:rPr>
        <w:t>Sıralaması’nda</w:t>
      </w:r>
      <w:proofErr w:type="spellEnd"/>
      <w:r w:rsidRPr="003B01C3">
        <w:rPr>
          <w:rFonts w:ascii="Arial" w:eastAsia="Times New Roman" w:hAnsi="Arial" w:cs="Arial"/>
          <w:color w:val="212529"/>
          <w:sz w:val="27"/>
          <w:szCs w:val="27"/>
          <w:lang w:eastAsia="tr-TR"/>
        </w:rPr>
        <w:t xml:space="preserve"> (ARWU) ilk sekiz yüzde, Türk üniversiteleri arasında ilk 7 üniversite içerisinde yer almayı başardı. Türkiye’den ilk bin içerisinde yer alan diğer üniversiteler ise Bilkent Üniversitesi, Dokuz Eylül Üniversitesi, Erciyes Üniversitesi, Hacettepe Üniversitesi, Orta Doğu ve Teknik Üniversitesi, Ankara Üniversitesi, Gazi Üniversitesi, İstanbul Teknik Üniversitesi, Ege Üniversitesi ve Fırat Üniversitesi oldu.</w:t>
      </w:r>
    </w:p>
    <w:p w:rsidR="003B01C3" w:rsidRPr="003B01C3" w:rsidRDefault="003B01C3" w:rsidP="003B01C3">
      <w:pPr>
        <w:shd w:val="clear" w:color="auto" w:fill="FBFBFB"/>
        <w:spacing w:after="100" w:afterAutospacing="1" w:line="240" w:lineRule="auto"/>
        <w:rPr>
          <w:rFonts w:ascii="Arial" w:eastAsia="Times New Roman" w:hAnsi="Arial" w:cs="Arial"/>
          <w:color w:val="212529"/>
          <w:sz w:val="27"/>
          <w:szCs w:val="27"/>
          <w:lang w:eastAsia="tr-TR"/>
        </w:rPr>
      </w:pPr>
      <w:r w:rsidRPr="003B01C3">
        <w:rPr>
          <w:rFonts w:ascii="Arial" w:eastAsia="Times New Roman" w:hAnsi="Arial" w:cs="Arial"/>
          <w:color w:val="212529"/>
          <w:sz w:val="27"/>
          <w:szCs w:val="27"/>
          <w:lang w:eastAsia="tr-TR"/>
        </w:rPr>
        <w:t>Sıralamalar için ayrıntılı bilgiye </w:t>
      </w:r>
      <w:hyperlink r:id="rId4" w:history="1">
        <w:r w:rsidRPr="003B01C3">
          <w:rPr>
            <w:rFonts w:ascii="Arial" w:eastAsia="Times New Roman" w:hAnsi="Arial" w:cs="Arial"/>
            <w:color w:val="007BFF"/>
            <w:sz w:val="27"/>
            <w:szCs w:val="27"/>
            <w:u w:val="single"/>
            <w:lang w:eastAsia="tr-TR"/>
          </w:rPr>
          <w:t>http://www.shanghairanking.com/ARWU2019.html</w:t>
        </w:r>
      </w:hyperlink>
      <w:r w:rsidRPr="003B01C3">
        <w:rPr>
          <w:rFonts w:ascii="Arial" w:eastAsia="Times New Roman" w:hAnsi="Arial" w:cs="Arial"/>
          <w:color w:val="212529"/>
          <w:sz w:val="27"/>
          <w:szCs w:val="27"/>
          <w:lang w:eastAsia="tr-TR"/>
        </w:rPr>
        <w:t> adresinden ulaşabilirsiniz.</w:t>
      </w:r>
    </w:p>
    <w:p w:rsidR="002127D0" w:rsidRDefault="002127D0">
      <w:bookmarkStart w:id="0" w:name="_GoBack"/>
      <w:bookmarkEnd w:id="0"/>
    </w:p>
    <w:sectPr w:rsidR="002127D0" w:rsidSect="00212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C3"/>
    <w:rsid w:val="002127D0"/>
    <w:rsid w:val="003B01C3"/>
    <w:rsid w:val="00EA4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FA123-4C75-48E0-A488-92DA7C88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7D0"/>
  </w:style>
  <w:style w:type="paragraph" w:styleId="Balk1">
    <w:name w:val="heading 1"/>
    <w:basedOn w:val="Normal"/>
    <w:link w:val="Balk1Char"/>
    <w:uiPriority w:val="9"/>
    <w:qFormat/>
    <w:rsid w:val="003B01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01C3"/>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3B01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B01C3"/>
    <w:rPr>
      <w:b/>
      <w:bCs/>
    </w:rPr>
  </w:style>
  <w:style w:type="character" w:styleId="Kpr">
    <w:name w:val="Hyperlink"/>
    <w:basedOn w:val="VarsaylanParagrafYazTipi"/>
    <w:uiPriority w:val="99"/>
    <w:semiHidden/>
    <w:unhideWhenUsed/>
    <w:rsid w:val="003B0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5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anghairanking.com/ARWU2019.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MAVİ</dc:creator>
  <cp:keywords/>
  <dc:description/>
  <cp:lastModifiedBy>Metin MAVİ</cp:lastModifiedBy>
  <cp:revision>1</cp:revision>
  <dcterms:created xsi:type="dcterms:W3CDTF">2023-09-22T07:50:00Z</dcterms:created>
  <dcterms:modified xsi:type="dcterms:W3CDTF">2023-09-22T07:51:00Z</dcterms:modified>
</cp:coreProperties>
</file>