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9B" w:rsidRPr="004227E0" w:rsidRDefault="00E13C5C" w:rsidP="004227E0">
      <w:pPr>
        <w:spacing w:after="0" w:line="240" w:lineRule="auto"/>
        <w:ind w:left="0" w:right="-53" w:firstLine="0"/>
        <w:jc w:val="center"/>
      </w:pPr>
      <w:r w:rsidRPr="004227E0">
        <w:rPr>
          <w:b/>
          <w:color w:val="16161D"/>
        </w:rPr>
        <w:t>AKDENİZ ÜNİVERSİTESİ</w:t>
      </w:r>
    </w:p>
    <w:p w:rsidR="00E51A9B" w:rsidRPr="004227E0" w:rsidRDefault="00E13C5C" w:rsidP="004227E0">
      <w:pPr>
        <w:spacing w:after="0" w:line="240" w:lineRule="auto"/>
        <w:ind w:left="0" w:right="-53" w:firstLine="0"/>
        <w:jc w:val="center"/>
      </w:pPr>
      <w:r w:rsidRPr="004227E0">
        <w:rPr>
          <w:b/>
          <w:color w:val="16161D"/>
        </w:rPr>
        <w:t>SAĞLIK, KÜLTÜR VE SPOR DAİRESİ BAŞKANLIĞI</w:t>
      </w:r>
    </w:p>
    <w:p w:rsidR="00E51A9B" w:rsidRDefault="00E13C5C" w:rsidP="004227E0">
      <w:pPr>
        <w:spacing w:after="0" w:line="240" w:lineRule="auto"/>
        <w:ind w:left="0" w:right="-53" w:firstLine="0"/>
        <w:jc w:val="center"/>
        <w:rPr>
          <w:b/>
          <w:color w:val="16161D"/>
        </w:rPr>
      </w:pPr>
      <w:r w:rsidRPr="004227E0">
        <w:rPr>
          <w:b/>
          <w:color w:val="16161D"/>
        </w:rPr>
        <w:t>PSİKOLOJİK DANIŞMA VE REHBERLİK BİRİMİ YÖNERGESİ</w:t>
      </w:r>
      <w:r w:rsidR="004227E0">
        <w:rPr>
          <w:b/>
          <w:color w:val="16161D"/>
        </w:rPr>
        <w:t xml:space="preserve"> </w:t>
      </w:r>
      <w:bookmarkStart w:id="0" w:name="_GoBack"/>
      <w:bookmarkEnd w:id="0"/>
    </w:p>
    <w:p w:rsidR="004227E0" w:rsidRPr="004227E0" w:rsidRDefault="004227E0" w:rsidP="004227E0">
      <w:pPr>
        <w:spacing w:after="0" w:line="240" w:lineRule="auto"/>
        <w:ind w:left="730" w:right="764"/>
        <w:jc w:val="center"/>
      </w:pPr>
    </w:p>
    <w:p w:rsidR="00E51A9B" w:rsidRPr="004227E0" w:rsidRDefault="00E13C5C" w:rsidP="004227E0">
      <w:pPr>
        <w:spacing w:after="0" w:line="240" w:lineRule="auto"/>
        <w:ind w:firstLine="661"/>
        <w:rPr>
          <w:b/>
          <w:bCs/>
        </w:rPr>
      </w:pPr>
      <w:r w:rsidRPr="004227E0">
        <w:rPr>
          <w:b/>
          <w:bCs/>
        </w:rPr>
        <w:t xml:space="preserve">Amaç ve </w:t>
      </w:r>
      <w:r w:rsidR="004227E0" w:rsidRPr="004227E0">
        <w:rPr>
          <w:b/>
          <w:bCs/>
        </w:rPr>
        <w:t>kapsam</w:t>
      </w:r>
    </w:p>
    <w:p w:rsidR="00E51A9B" w:rsidRPr="004227E0" w:rsidRDefault="004227E0" w:rsidP="007C45E7">
      <w:pPr>
        <w:spacing w:after="0" w:line="240" w:lineRule="auto"/>
        <w:ind w:left="0" w:firstLine="709"/>
      </w:pPr>
      <w:r w:rsidRPr="004227E0">
        <w:rPr>
          <w:b/>
          <w:color w:val="16161D"/>
        </w:rPr>
        <w:t xml:space="preserve">MADDE 1- </w:t>
      </w:r>
      <w:r w:rsidRPr="00AD4177">
        <w:rPr>
          <w:b/>
          <w:bCs/>
          <w:color w:val="16161D"/>
        </w:rPr>
        <w:t>(1)</w:t>
      </w:r>
      <w:r w:rsidRPr="004227E0">
        <w:rPr>
          <w:bCs/>
          <w:color w:val="16161D"/>
        </w:rPr>
        <w:t xml:space="preserve"> Bu Yönergenin amacı</w:t>
      </w:r>
      <w:r w:rsidR="007C45E7">
        <w:rPr>
          <w:bCs/>
          <w:color w:val="16161D"/>
        </w:rPr>
        <w:t>,</w:t>
      </w:r>
      <w:r w:rsidRPr="004227E0">
        <w:rPr>
          <w:bCs/>
          <w:color w:val="16161D"/>
        </w:rPr>
        <w:t xml:space="preserve"> </w:t>
      </w:r>
      <w:r w:rsidRPr="004227E0">
        <w:rPr>
          <w:color w:val="16161D"/>
        </w:rPr>
        <w:t xml:space="preserve">Akdeniz Üniversitesi Sağlık, Kültür ve Spor Dairesi Başkanlığı Psikososyal Şube Müdürlüğüne bağlı Psikolojik Danışma ve Rehberlik Biriminin </w:t>
      </w:r>
      <w:r w:rsidR="007C45E7">
        <w:rPr>
          <w:color w:val="16161D"/>
        </w:rPr>
        <w:t xml:space="preserve">görevleri ile </w:t>
      </w:r>
      <w:r w:rsidRPr="004227E0">
        <w:rPr>
          <w:color w:val="16161D"/>
        </w:rPr>
        <w:t xml:space="preserve">çalışma </w:t>
      </w:r>
      <w:r w:rsidR="007C45E7">
        <w:rPr>
          <w:color w:val="16161D"/>
        </w:rPr>
        <w:t xml:space="preserve">usul ve </w:t>
      </w:r>
      <w:r w:rsidRPr="004227E0">
        <w:rPr>
          <w:color w:val="16161D"/>
        </w:rPr>
        <w:t>esaslarını düzenlemektir</w:t>
      </w:r>
      <w:r w:rsidRPr="004227E0">
        <w:rPr>
          <w:color w:val="464646"/>
        </w:rPr>
        <w:t>.</w:t>
      </w:r>
    </w:p>
    <w:p w:rsidR="004227E0" w:rsidRPr="004227E0" w:rsidRDefault="004227E0" w:rsidP="004227E0">
      <w:pPr>
        <w:spacing w:after="0" w:line="240" w:lineRule="auto"/>
        <w:ind w:left="4" w:firstLine="522"/>
      </w:pPr>
    </w:p>
    <w:p w:rsidR="00E51A9B" w:rsidRPr="004227E0" w:rsidRDefault="00E13C5C" w:rsidP="004227E0">
      <w:pPr>
        <w:spacing w:after="0" w:line="240" w:lineRule="auto"/>
        <w:ind w:firstLine="661"/>
      </w:pPr>
      <w:r w:rsidRPr="004227E0">
        <w:rPr>
          <w:b/>
          <w:bCs/>
        </w:rPr>
        <w:t>Dayanak</w:t>
      </w:r>
    </w:p>
    <w:p w:rsidR="00E51A9B" w:rsidRDefault="004227E0" w:rsidP="004227E0">
      <w:pPr>
        <w:spacing w:after="0" w:line="240" w:lineRule="auto"/>
        <w:ind w:left="0" w:firstLine="709"/>
        <w:rPr>
          <w:color w:val="16161D"/>
        </w:rPr>
      </w:pPr>
      <w:r w:rsidRPr="004227E0">
        <w:rPr>
          <w:b/>
          <w:color w:val="16161D"/>
        </w:rPr>
        <w:t>MADDE 2-</w:t>
      </w:r>
      <w:r w:rsidRPr="004227E0">
        <w:rPr>
          <w:bCs/>
          <w:color w:val="16161D"/>
        </w:rPr>
        <w:t xml:space="preserve"> </w:t>
      </w:r>
      <w:r w:rsidRPr="00AD4177">
        <w:rPr>
          <w:b/>
          <w:bCs/>
          <w:color w:val="16161D"/>
        </w:rPr>
        <w:t>(1)</w:t>
      </w:r>
      <w:r w:rsidRPr="004227E0">
        <w:rPr>
          <w:bCs/>
          <w:color w:val="16161D"/>
        </w:rPr>
        <w:t xml:space="preserve"> B</w:t>
      </w:r>
      <w:r w:rsidRPr="004227E0">
        <w:rPr>
          <w:color w:val="16161D"/>
        </w:rPr>
        <w:t>u Yönerge; 2547 sayılı Yükseköğretim Kanununun 47 inci maddesinin</w:t>
      </w:r>
      <w:r>
        <w:rPr>
          <w:color w:val="16161D"/>
        </w:rPr>
        <w:t xml:space="preserve"> birinci fıkrasının</w:t>
      </w:r>
      <w:r w:rsidRPr="004227E0">
        <w:rPr>
          <w:color w:val="16161D"/>
        </w:rPr>
        <w:t xml:space="preserve"> (c) bendi ile 3</w:t>
      </w:r>
      <w:r>
        <w:rPr>
          <w:color w:val="16161D"/>
        </w:rPr>
        <w:t>/</w:t>
      </w:r>
      <w:r w:rsidRPr="004227E0">
        <w:rPr>
          <w:color w:val="16161D"/>
        </w:rPr>
        <w:t>2</w:t>
      </w:r>
      <w:r>
        <w:rPr>
          <w:color w:val="16161D"/>
        </w:rPr>
        <w:t>/</w:t>
      </w:r>
      <w:r w:rsidRPr="004227E0">
        <w:rPr>
          <w:color w:val="16161D"/>
        </w:rPr>
        <w:t>1984</w:t>
      </w:r>
      <w:r>
        <w:rPr>
          <w:color w:val="16161D"/>
        </w:rPr>
        <w:t xml:space="preserve"> tarihli ve</w:t>
      </w:r>
      <w:r w:rsidRPr="004227E0">
        <w:rPr>
          <w:color w:val="16161D"/>
        </w:rPr>
        <w:t xml:space="preserve"> 18301</w:t>
      </w:r>
      <w:r>
        <w:rPr>
          <w:color w:val="16161D"/>
        </w:rPr>
        <w:t xml:space="preserve"> sayılı </w:t>
      </w:r>
      <w:r w:rsidRPr="004227E0">
        <w:rPr>
          <w:color w:val="16161D"/>
        </w:rPr>
        <w:t>Resmî Gazete</w:t>
      </w:r>
      <w:r>
        <w:rPr>
          <w:color w:val="16161D"/>
        </w:rPr>
        <w:t xml:space="preserve">de yayımlanan </w:t>
      </w:r>
      <w:r w:rsidRPr="004227E0">
        <w:rPr>
          <w:color w:val="16161D"/>
        </w:rPr>
        <w:t xml:space="preserve">Yükseköğretim Kurumları, Mediko-Sosyal Sağlık, Kültür ve Spor İşleri Dairesi Uygulama Yönetmeliğinin 5 inci maddesinin </w:t>
      </w:r>
      <w:r w:rsidR="00E233DF">
        <w:rPr>
          <w:color w:val="16161D"/>
        </w:rPr>
        <w:t xml:space="preserve">birinci fıkrasının </w:t>
      </w:r>
      <w:r w:rsidRPr="004227E0">
        <w:rPr>
          <w:color w:val="16161D"/>
        </w:rPr>
        <w:t>(d) bendi, 10 uncu maddesinin</w:t>
      </w:r>
      <w:r w:rsidR="00E233DF">
        <w:rPr>
          <w:color w:val="16161D"/>
        </w:rPr>
        <w:t xml:space="preserve"> birinci fıkrasının</w:t>
      </w:r>
      <w:r w:rsidRPr="004227E0">
        <w:rPr>
          <w:color w:val="16161D"/>
        </w:rPr>
        <w:t xml:space="preserve"> (b) bendi</w:t>
      </w:r>
      <w:r w:rsidR="00E233DF">
        <w:rPr>
          <w:color w:val="16161D"/>
        </w:rPr>
        <w:t>,</w:t>
      </w:r>
      <w:r w:rsidRPr="004227E0">
        <w:rPr>
          <w:color w:val="16161D"/>
        </w:rPr>
        <w:t xml:space="preserve"> </w:t>
      </w:r>
      <w:proofErr w:type="gramStart"/>
      <w:r w:rsidRPr="004227E0">
        <w:rPr>
          <w:color w:val="16161D"/>
        </w:rPr>
        <w:t>14 üncü</w:t>
      </w:r>
      <w:proofErr w:type="gramEnd"/>
      <w:r w:rsidRPr="004227E0">
        <w:rPr>
          <w:color w:val="16161D"/>
        </w:rPr>
        <w:t xml:space="preserve"> </w:t>
      </w:r>
      <w:r w:rsidR="00E233DF">
        <w:rPr>
          <w:color w:val="16161D"/>
        </w:rPr>
        <w:t xml:space="preserve">ve 18 inci </w:t>
      </w:r>
      <w:r w:rsidRPr="004227E0">
        <w:rPr>
          <w:color w:val="16161D"/>
        </w:rPr>
        <w:t>maddesine dayanılarak hazırlanmıştır.</w:t>
      </w:r>
    </w:p>
    <w:p w:rsidR="004227E0" w:rsidRPr="004227E0" w:rsidRDefault="004227E0" w:rsidP="004227E0">
      <w:pPr>
        <w:spacing w:after="0" w:line="240" w:lineRule="auto"/>
        <w:ind w:left="0" w:firstLine="709"/>
      </w:pPr>
    </w:p>
    <w:p w:rsidR="00E51A9B" w:rsidRPr="004227E0" w:rsidRDefault="00E13C5C" w:rsidP="004227E0">
      <w:pPr>
        <w:spacing w:after="0" w:line="240" w:lineRule="auto"/>
        <w:ind w:firstLine="661"/>
      </w:pPr>
      <w:r w:rsidRPr="004227E0">
        <w:rPr>
          <w:b/>
          <w:bCs/>
        </w:rPr>
        <w:t>Tanımlar</w:t>
      </w:r>
    </w:p>
    <w:p w:rsidR="00E51A9B" w:rsidRPr="004227E0" w:rsidRDefault="004227E0" w:rsidP="004227E0">
      <w:pPr>
        <w:spacing w:after="0" w:line="240" w:lineRule="auto"/>
        <w:ind w:left="0" w:firstLine="709"/>
      </w:pPr>
      <w:r w:rsidRPr="004227E0">
        <w:rPr>
          <w:b/>
          <w:color w:val="16161D"/>
        </w:rPr>
        <w:t xml:space="preserve">MADDE 3- </w:t>
      </w:r>
      <w:r w:rsidRPr="00AD4177">
        <w:rPr>
          <w:b/>
          <w:bCs/>
          <w:color w:val="16161D"/>
        </w:rPr>
        <w:t>(1)</w:t>
      </w:r>
      <w:r w:rsidRPr="004227E0">
        <w:rPr>
          <w:bCs/>
          <w:color w:val="16161D"/>
        </w:rPr>
        <w:t xml:space="preserve"> </w:t>
      </w:r>
      <w:r w:rsidRPr="004227E0">
        <w:rPr>
          <w:color w:val="16161D"/>
        </w:rPr>
        <w:t>Bu Yönerge</w:t>
      </w:r>
      <w:r w:rsidR="00DB1473">
        <w:rPr>
          <w:color w:val="16161D"/>
        </w:rPr>
        <w:t>nin uygulanmasında</w:t>
      </w:r>
      <w:r w:rsidRPr="004227E0">
        <w:rPr>
          <w:color w:val="16161D"/>
        </w:rPr>
        <w:t>;</w:t>
      </w:r>
    </w:p>
    <w:p w:rsidR="00E51A9B" w:rsidRPr="00DB1473" w:rsidRDefault="00DB1473" w:rsidP="00DB1473">
      <w:pPr>
        <w:spacing w:after="0" w:line="240" w:lineRule="auto"/>
        <w:ind w:left="0" w:firstLine="709"/>
        <w:rPr>
          <w:bCs/>
        </w:rPr>
      </w:pPr>
      <w:r w:rsidRPr="00DB1473">
        <w:rPr>
          <w:bCs/>
          <w:color w:val="16161D"/>
        </w:rPr>
        <w:t>a)</w:t>
      </w:r>
      <w:r>
        <w:rPr>
          <w:bCs/>
          <w:color w:val="16161D"/>
        </w:rPr>
        <w:t xml:space="preserve"> </w:t>
      </w:r>
      <w:r w:rsidRPr="00DB1473">
        <w:rPr>
          <w:bCs/>
          <w:color w:val="16161D"/>
        </w:rPr>
        <w:t>Birim: Akdeniz Üniversitesi Psikolojik Danışma ve Rehberlik Birimini,</w:t>
      </w:r>
    </w:p>
    <w:p w:rsidR="00FA4692" w:rsidRPr="00AD4177" w:rsidRDefault="00DB1473" w:rsidP="00AD4177">
      <w:pPr>
        <w:spacing w:after="0" w:line="240" w:lineRule="auto"/>
        <w:ind w:left="0" w:firstLine="709"/>
        <w:rPr>
          <w:bCs/>
        </w:rPr>
      </w:pPr>
      <w:r>
        <w:rPr>
          <w:bCs/>
          <w:color w:val="16161D"/>
        </w:rPr>
        <w:t xml:space="preserve">b) </w:t>
      </w:r>
      <w:r w:rsidR="00FA4692" w:rsidRPr="00DB1473">
        <w:rPr>
          <w:bCs/>
          <w:color w:val="16161D"/>
        </w:rPr>
        <w:t>Öğrenci:</w:t>
      </w:r>
      <w:r w:rsidR="00FA4692" w:rsidRPr="00DB1473">
        <w:rPr>
          <w:bCs/>
        </w:rPr>
        <w:t xml:space="preserve"> Akdeniz Üniversitesine kayıtlı örgün eğitim öğrencileri</w:t>
      </w:r>
      <w:r w:rsidR="00AD4177">
        <w:rPr>
          <w:bCs/>
        </w:rPr>
        <w:t xml:space="preserve">ni </w:t>
      </w:r>
      <w:r>
        <w:rPr>
          <w:bCs/>
        </w:rPr>
        <w:t>ifade eder.</w:t>
      </w:r>
      <w:r w:rsidR="00FA4692" w:rsidRPr="00DB1473">
        <w:rPr>
          <w:bCs/>
        </w:rPr>
        <w:t xml:space="preserve"> </w:t>
      </w:r>
    </w:p>
    <w:p w:rsidR="00FA4692" w:rsidRDefault="00FA4692" w:rsidP="004227E0">
      <w:pPr>
        <w:spacing w:after="0" w:line="240" w:lineRule="auto"/>
        <w:ind w:left="811" w:right="692"/>
        <w:jc w:val="center"/>
        <w:rPr>
          <w:b/>
        </w:rPr>
      </w:pPr>
    </w:p>
    <w:p w:rsidR="00E51A9B" w:rsidRPr="00FA4692" w:rsidRDefault="00E13C5C" w:rsidP="00FA4692">
      <w:pPr>
        <w:spacing w:after="0" w:line="240" w:lineRule="auto"/>
        <w:ind w:firstLine="661"/>
        <w:rPr>
          <w:b/>
          <w:bCs/>
        </w:rPr>
      </w:pPr>
      <w:r w:rsidRPr="00FA4692">
        <w:rPr>
          <w:b/>
          <w:bCs/>
        </w:rPr>
        <w:t xml:space="preserve">Birimin </w:t>
      </w:r>
      <w:r w:rsidR="00FA4692">
        <w:rPr>
          <w:b/>
          <w:bCs/>
        </w:rPr>
        <w:t>görevleri</w:t>
      </w:r>
    </w:p>
    <w:p w:rsidR="00FA4692" w:rsidRDefault="00FA4692" w:rsidP="00FA4692">
      <w:pPr>
        <w:spacing w:after="0" w:line="240" w:lineRule="auto"/>
        <w:ind w:left="0" w:firstLine="709"/>
      </w:pPr>
      <w:r w:rsidRPr="00FA4692">
        <w:rPr>
          <w:b/>
          <w:color w:val="16161D"/>
        </w:rPr>
        <w:t>MADDE</w:t>
      </w:r>
      <w:r w:rsidRPr="004227E0">
        <w:rPr>
          <w:b/>
        </w:rPr>
        <w:t xml:space="preserve"> 4- </w:t>
      </w:r>
      <w:r w:rsidR="007C45E7" w:rsidRPr="00AD4177">
        <w:rPr>
          <w:b/>
        </w:rPr>
        <w:t>(1)</w:t>
      </w:r>
      <w:r w:rsidR="007C45E7">
        <w:t xml:space="preserve"> </w:t>
      </w:r>
      <w:r w:rsidRPr="004227E0">
        <w:t xml:space="preserve">Birimin </w:t>
      </w:r>
      <w:r>
        <w:t>görevleri şunlardır:</w:t>
      </w:r>
      <w:r w:rsidRPr="004227E0">
        <w:t xml:space="preserve"> </w:t>
      </w:r>
    </w:p>
    <w:p w:rsidR="0090023B" w:rsidRDefault="0064775C" w:rsidP="00FA4692">
      <w:pPr>
        <w:spacing w:after="0" w:line="240" w:lineRule="auto"/>
        <w:ind w:left="0" w:firstLine="709"/>
      </w:pPr>
      <w:r>
        <w:t>a</w:t>
      </w:r>
      <w:r w:rsidR="0090023B">
        <w:t xml:space="preserve">) </w:t>
      </w:r>
      <w:r w:rsidR="0090023B" w:rsidRPr="004227E0">
        <w:t>Birime başvuran öğrencilerin bilişsel, duygusal ve sosyal kaynaklarına ilişkin farkındalığını sağlamak ve bu kaynakları etkin kullanmaları için rehberlik etmek</w:t>
      </w:r>
      <w:r w:rsidR="0090023B">
        <w:t>.</w:t>
      </w:r>
    </w:p>
    <w:p w:rsidR="00E51A9B" w:rsidRPr="004227E0" w:rsidRDefault="0064775C" w:rsidP="00FA4692">
      <w:pPr>
        <w:spacing w:after="0" w:line="240" w:lineRule="auto"/>
        <w:ind w:left="0" w:firstLine="709"/>
      </w:pPr>
      <w:r>
        <w:t>b</w:t>
      </w:r>
      <w:r w:rsidR="0090023B">
        <w:t xml:space="preserve">) </w:t>
      </w:r>
      <w:r w:rsidR="0090023B" w:rsidRPr="004227E0">
        <w:t>Birime başvuran öğrencilerin psikolojik problemlerine yönelik önleyici, iyileştirici bireysel veya grup olarak psikolojik danışmanlık ve rehberlik hizmeti sunmak.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c</w:t>
      </w:r>
      <w:r w:rsidR="0090023B">
        <w:t xml:space="preserve">) </w:t>
      </w:r>
      <w:r w:rsidR="0090023B" w:rsidRPr="004227E0">
        <w:t>Öğrencilerin akademik, bireysel ve sosyal alanlarında kendi gelişimlerini ilgilendiren konuları ya da sorunları belirleyip çözebilmelerine yardımcı olacak bireysel görüşmeler ve grup çalışmaları yürütmek.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ç</w:t>
      </w:r>
      <w:r w:rsidR="0090023B">
        <w:t xml:space="preserve">) </w:t>
      </w:r>
      <w:r w:rsidR="0090023B" w:rsidRPr="004227E0">
        <w:t>Birime başvuran öğrencilerin grup etkileşimi ve iletişimi yoluyla karşılaştıkları zorluklarla nasıl baş edeceklerini öğrenmeleri, ortak problemleri için birbirlerini desteklemeleri ve çözümler üretmeleri amacıyla grup danışmanlığı yürütmek.</w:t>
      </w:r>
    </w:p>
    <w:p w:rsidR="0064775C" w:rsidRDefault="0064775C" w:rsidP="0064775C">
      <w:pPr>
        <w:spacing w:after="0" w:line="240" w:lineRule="auto"/>
        <w:ind w:left="0" w:firstLine="709"/>
      </w:pPr>
      <w:r>
        <w:t>d</w:t>
      </w:r>
      <w:r w:rsidR="0090023B">
        <w:t xml:space="preserve">) </w:t>
      </w:r>
      <w:r w:rsidR="0090023B" w:rsidRPr="004227E0">
        <w:t>Birime başvuran öğrencinin yaşamında karşılaştığı sorunları tanımlamasına yardımcı olarak bunlarla nasıl başa çıkabileceklerine ve etkili çözüm yolu bulabileceklerine dair bireysel görüşmeler yürütmek.</w:t>
      </w:r>
    </w:p>
    <w:p w:rsidR="00E51A9B" w:rsidRPr="004227E0" w:rsidRDefault="0064775C" w:rsidP="0064775C">
      <w:pPr>
        <w:spacing w:after="0" w:line="240" w:lineRule="auto"/>
        <w:ind w:left="0" w:firstLine="709"/>
      </w:pPr>
      <w:r>
        <w:t>e</w:t>
      </w:r>
      <w:r w:rsidR="0090023B">
        <w:t xml:space="preserve">) </w:t>
      </w:r>
      <w:r w:rsidR="0090023B" w:rsidRPr="004227E0">
        <w:t>Birime başvuran öğrencinin kendini daha iyi anlamasını sağlamak ve etkili müdahale yöntemlerinin seçimini kolaylaştırmak amacıyla gerektiğinde psikolojik testler ya da diğer ölçme araç ve teknikleri kullanmak.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f</w:t>
      </w:r>
      <w:r w:rsidR="0090023B">
        <w:t xml:space="preserve">) </w:t>
      </w:r>
      <w:r w:rsidR="0090023B" w:rsidRPr="004227E0">
        <w:t xml:space="preserve">Problemin çözümü Birimin etkinlik alanı dışında olan öğrencileri, </w:t>
      </w:r>
      <w:r w:rsidR="002B0985" w:rsidRPr="004227E0">
        <w:t xml:space="preserve">Üniversite </w:t>
      </w:r>
      <w:r w:rsidR="0090023B" w:rsidRPr="004227E0">
        <w:t>içindeki ya da dışındaki kaynaklara yönlendirmek.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g</w:t>
      </w:r>
      <w:r w:rsidR="0090023B">
        <w:t xml:space="preserve">) </w:t>
      </w:r>
      <w:r w:rsidR="0090023B" w:rsidRPr="004227E0">
        <w:t>Üniversite bünyesinde çalışma alanına yönelik olarak ilgili kişi ve birimlere gerektiğinde mesleki gizlilik ilkesinin sınırları içinde, müşavirlik (konsültasyon) hizmetleri vermek.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h</w:t>
      </w:r>
      <w:r w:rsidR="0090023B">
        <w:t xml:space="preserve">) </w:t>
      </w:r>
      <w:r w:rsidR="0090023B" w:rsidRPr="004227E0">
        <w:t>Öğrencilerin akademik</w:t>
      </w:r>
      <w:r w:rsidR="0090023B" w:rsidRPr="004227E0">
        <w:rPr>
          <w:color w:val="312F3A"/>
        </w:rPr>
        <w:t xml:space="preserve">, </w:t>
      </w:r>
      <w:r w:rsidR="0090023B" w:rsidRPr="004227E0">
        <w:t>bireysel ve sosyal gelişimlerini destekleyecek seminer</w:t>
      </w:r>
      <w:r w:rsidR="0090023B">
        <w:t xml:space="preserve"> </w:t>
      </w:r>
      <w:r w:rsidR="0090023B" w:rsidRPr="004227E0">
        <w:t>faaliyetleri ve çalışma grupları düzenlemek.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ı</w:t>
      </w:r>
      <w:r w:rsidR="0090023B">
        <w:t xml:space="preserve">) </w:t>
      </w:r>
      <w:r w:rsidR="0090023B" w:rsidRPr="004227E0">
        <w:t>Yeni gelen öğrencilerin üniversiteye uyumunu kolaylaştırmaya yönelik uyum</w:t>
      </w:r>
      <w:r w:rsidR="0090023B">
        <w:t xml:space="preserve"> </w:t>
      </w:r>
      <w:r w:rsidR="0090023B" w:rsidRPr="004227E0">
        <w:t>çalışmalarına destek vermek.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lastRenderedPageBreak/>
        <w:t>i</w:t>
      </w:r>
      <w:r w:rsidR="0090023B">
        <w:t xml:space="preserve">) Öğrencilerin </w:t>
      </w:r>
      <w:r w:rsidR="0090023B" w:rsidRPr="004227E0">
        <w:t>ihtiyaç, beklenti ve profilini belirlemek amacıyla tarama çalışmaları ve odak grup çalışmaları yapmak.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j</w:t>
      </w:r>
      <w:r w:rsidR="0090023B">
        <w:t xml:space="preserve">) </w:t>
      </w:r>
      <w:r w:rsidR="0090023B" w:rsidRPr="004227E0">
        <w:t>Birimde sunulan hizmetleri değerlendirmek için memnuniyet anketleri uygulamak.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k</w:t>
      </w:r>
      <w:r w:rsidR="0090023B">
        <w:t xml:space="preserve">) </w:t>
      </w:r>
      <w:r w:rsidR="0090023B" w:rsidRPr="004227E0">
        <w:t xml:space="preserve">Gerektiğinde görev alanı kapsamında </w:t>
      </w:r>
      <w:r w:rsidR="002B0985" w:rsidRPr="004227E0">
        <w:t xml:space="preserve">Üniversite </w:t>
      </w:r>
      <w:r w:rsidR="0090023B" w:rsidRPr="004227E0">
        <w:t xml:space="preserve">personeline yönelik </w:t>
      </w:r>
      <w:r w:rsidR="0090023B">
        <w:t>psikoeğitim</w:t>
      </w:r>
      <w:r w:rsidR="0090023B" w:rsidRPr="004227E0">
        <w:t xml:space="preserve"> çalışmaları planlamak ve uygulamak.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l</w:t>
      </w:r>
      <w:r w:rsidR="0090023B">
        <w:t xml:space="preserve">) </w:t>
      </w:r>
      <w:r w:rsidR="0090023B" w:rsidRPr="004227E0">
        <w:t>Birimin hizmet kalitesini artırmak için Birimin çalışma alanında yapılan ulusal</w:t>
      </w:r>
      <w:r w:rsidR="00015C15">
        <w:t xml:space="preserve"> ve </w:t>
      </w:r>
      <w:r w:rsidR="0090023B" w:rsidRPr="004227E0">
        <w:t>uluslararası bilimsel etkinliklerde yer ve rol almak.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m</w:t>
      </w:r>
      <w:r w:rsidR="0090023B">
        <w:t xml:space="preserve">) </w:t>
      </w:r>
      <w:r w:rsidR="0090023B" w:rsidRPr="004227E0">
        <w:t>Gizlilik ilkesine bağlı kalarak, yapılan çalışmalarla ilgili kayıtlar tutmak ve arşivlemek.</w:t>
      </w:r>
    </w:p>
    <w:p w:rsidR="00E51A9B" w:rsidRPr="004227E0" w:rsidRDefault="0064775C" w:rsidP="0090023B">
      <w:pPr>
        <w:spacing w:after="0" w:line="240" w:lineRule="auto"/>
        <w:ind w:left="0" w:firstLine="709"/>
      </w:pPr>
      <w:r>
        <w:t>n</w:t>
      </w:r>
      <w:r w:rsidR="0090023B">
        <w:t xml:space="preserve">) </w:t>
      </w:r>
      <w:r w:rsidR="0090023B" w:rsidRPr="004227E0">
        <w:t xml:space="preserve">Yüz yüze görüşmenin kısıtlandığı ya da uygun olmadığı durumlarda karşılıklı gizlilik ilkesine bağlı kalarak </w:t>
      </w:r>
      <w:r w:rsidR="002B0985">
        <w:t>çevrimiçi</w:t>
      </w:r>
      <w:r w:rsidR="0090023B" w:rsidRPr="004227E0">
        <w:t xml:space="preserve"> psikolojik danışmanlık hizmeti vermek.</w:t>
      </w:r>
    </w:p>
    <w:p w:rsidR="00E51A9B" w:rsidRDefault="0064775C" w:rsidP="0090023B">
      <w:pPr>
        <w:spacing w:after="0" w:line="240" w:lineRule="auto"/>
        <w:ind w:left="0" w:firstLine="709"/>
      </w:pPr>
      <w:r>
        <w:t>o</w:t>
      </w:r>
      <w:r w:rsidR="0090023B">
        <w:t xml:space="preserve">) </w:t>
      </w:r>
      <w:r w:rsidR="0090023B" w:rsidRPr="004227E0">
        <w:t>Bilimsel ve etik kurallar çerçevesinde üniversite bünyesinde psikolojik danışma, rehberlik ve psiko</w:t>
      </w:r>
      <w:r w:rsidR="0090023B" w:rsidRPr="004227E0">
        <w:rPr>
          <w:color w:val="414142"/>
        </w:rPr>
        <w:t>-</w:t>
      </w:r>
      <w:r w:rsidR="0090023B" w:rsidRPr="004227E0">
        <w:t>sosyal destek hizmetleri kapsamındaki diğer etkinlikleri gerçekleştirmek.</w:t>
      </w:r>
    </w:p>
    <w:p w:rsidR="0064775C" w:rsidRDefault="00371348" w:rsidP="0090023B">
      <w:pPr>
        <w:spacing w:after="0" w:line="240" w:lineRule="auto"/>
        <w:ind w:left="0" w:firstLine="709"/>
        <w:rPr>
          <w:color w:val="000000"/>
        </w:rPr>
      </w:pPr>
      <w:r w:rsidRPr="00AD4177">
        <w:rPr>
          <w:b/>
        </w:rPr>
        <w:t xml:space="preserve"> </w:t>
      </w:r>
      <w:r w:rsidR="00DB1473" w:rsidRPr="00AD4177">
        <w:rPr>
          <w:b/>
        </w:rPr>
        <w:t>(2)</w:t>
      </w:r>
      <w:r w:rsidR="00DB1473">
        <w:t xml:space="preserve"> Birim, ilgili dönemde </w:t>
      </w:r>
      <w:r w:rsidR="00DB1473">
        <w:rPr>
          <w:color w:val="000000"/>
        </w:rPr>
        <w:t xml:space="preserve">katkı payı veya öğrenim ücretini ödeyen </w:t>
      </w:r>
      <w:r w:rsidR="00015C15">
        <w:rPr>
          <w:color w:val="000000"/>
        </w:rPr>
        <w:t xml:space="preserve">ve aktif olarak kayıtlı </w:t>
      </w:r>
      <w:r w:rsidR="00DB1473">
        <w:rPr>
          <w:color w:val="000000"/>
        </w:rPr>
        <w:t xml:space="preserve">öğrencilere hizmet verir. </w:t>
      </w:r>
    </w:p>
    <w:p w:rsidR="0044068B" w:rsidRPr="004227E0" w:rsidRDefault="0064775C" w:rsidP="0090023B">
      <w:pPr>
        <w:spacing w:after="0" w:line="240" w:lineRule="auto"/>
        <w:ind w:left="0" w:firstLine="709"/>
      </w:pPr>
      <w:r>
        <w:rPr>
          <w:color w:val="000000"/>
        </w:rPr>
        <w:t xml:space="preserve"> </w:t>
      </w:r>
      <w:r w:rsidR="0044068B" w:rsidRPr="00AD4177">
        <w:rPr>
          <w:b/>
          <w:color w:val="000000"/>
        </w:rPr>
        <w:t>(3)</w:t>
      </w:r>
      <w:r w:rsidR="0044068B">
        <w:rPr>
          <w:color w:val="000000"/>
        </w:rPr>
        <w:t xml:space="preserve"> Birim çalışmalarında </w:t>
      </w:r>
      <w:r w:rsidR="0044068B" w:rsidRPr="0044068B">
        <w:rPr>
          <w:color w:val="000000"/>
        </w:rPr>
        <w:t xml:space="preserve">24/3/2016 tarihli ve 6698 sayılı Kişisel Verilerin Korunması Kanunu </w:t>
      </w:r>
      <w:r w:rsidR="0044068B">
        <w:rPr>
          <w:color w:val="000000"/>
        </w:rPr>
        <w:t xml:space="preserve">ve ilgili diğer mevzuat </w:t>
      </w:r>
      <w:r w:rsidR="0044068B" w:rsidRPr="0044068B">
        <w:rPr>
          <w:color w:val="000000"/>
        </w:rPr>
        <w:t>hükümleri kapsamında</w:t>
      </w:r>
      <w:r w:rsidR="0044068B">
        <w:rPr>
          <w:color w:val="000000"/>
        </w:rPr>
        <w:t xml:space="preserve"> veri gizliliği sağlanır.</w:t>
      </w:r>
    </w:p>
    <w:p w:rsidR="00FA4692" w:rsidRDefault="00FA4692" w:rsidP="004227E0">
      <w:pPr>
        <w:spacing w:after="0" w:line="240" w:lineRule="auto"/>
        <w:ind w:left="811"/>
        <w:jc w:val="center"/>
        <w:rPr>
          <w:b/>
        </w:rPr>
      </w:pPr>
    </w:p>
    <w:p w:rsidR="00E51A9B" w:rsidRPr="004227E0" w:rsidRDefault="00501FE6" w:rsidP="00501FE6">
      <w:pPr>
        <w:spacing w:after="0" w:line="240" w:lineRule="auto"/>
        <w:ind w:firstLine="661"/>
      </w:pPr>
      <w:r w:rsidRPr="00501FE6">
        <w:rPr>
          <w:b/>
          <w:bCs/>
        </w:rPr>
        <w:t>Birimin</w:t>
      </w:r>
      <w:r>
        <w:rPr>
          <w:b/>
        </w:rPr>
        <w:t xml:space="preserve"> y</w:t>
      </w:r>
      <w:r w:rsidRPr="004227E0">
        <w:rPr>
          <w:b/>
        </w:rPr>
        <w:t>önetim</w:t>
      </w:r>
      <w:r>
        <w:rPr>
          <w:b/>
        </w:rPr>
        <w:t>i</w:t>
      </w:r>
      <w:r w:rsidRPr="004227E0">
        <w:rPr>
          <w:b/>
        </w:rPr>
        <w:t xml:space="preserve"> </w:t>
      </w:r>
    </w:p>
    <w:p w:rsidR="00E51A9B" w:rsidRPr="004227E0" w:rsidRDefault="00501FE6" w:rsidP="00501FE6">
      <w:pPr>
        <w:spacing w:after="0" w:line="240" w:lineRule="auto"/>
        <w:ind w:left="0" w:firstLine="709"/>
      </w:pPr>
      <w:r w:rsidRPr="004227E0">
        <w:rPr>
          <w:b/>
        </w:rPr>
        <w:t xml:space="preserve">MADDE 5- </w:t>
      </w:r>
      <w:r w:rsidRPr="00AD4177">
        <w:rPr>
          <w:b/>
          <w:bCs/>
        </w:rPr>
        <w:t>(1)</w:t>
      </w:r>
      <w:r w:rsidRPr="00501FE6">
        <w:rPr>
          <w:bCs/>
        </w:rPr>
        <w:t xml:space="preserve"> P</w:t>
      </w:r>
      <w:r w:rsidRPr="004227E0">
        <w:t xml:space="preserve">sikososyal Şube Müdürü aynı zamanda </w:t>
      </w:r>
      <w:r>
        <w:rPr>
          <w:bCs/>
        </w:rPr>
        <w:t xml:space="preserve">Birimin de </w:t>
      </w:r>
      <w:r w:rsidR="00DB1473">
        <w:rPr>
          <w:bCs/>
        </w:rPr>
        <w:t>yöneticisidir</w:t>
      </w:r>
      <w:r w:rsidRPr="004227E0">
        <w:t>.</w:t>
      </w:r>
      <w:r>
        <w:t xml:space="preserve"> </w:t>
      </w:r>
      <w:r w:rsidR="00DB1473" w:rsidRPr="00501FE6">
        <w:rPr>
          <w:bCs/>
        </w:rPr>
        <w:t>P</w:t>
      </w:r>
      <w:r w:rsidR="00DB1473" w:rsidRPr="004227E0">
        <w:t>sikososyal Şube Müdürü</w:t>
      </w:r>
      <w:r w:rsidR="00DB1473">
        <w:t xml:space="preserve">nün astı olarak, </w:t>
      </w:r>
      <w:r>
        <w:t>Rektör</w:t>
      </w:r>
      <w:r w:rsidR="00DB1473">
        <w:t xml:space="preserve"> tarafından</w:t>
      </w:r>
      <w:r>
        <w:t xml:space="preserve"> başka bir personel</w:t>
      </w:r>
      <w:r w:rsidR="00DB1473">
        <w:t xml:space="preserve"> de </w:t>
      </w:r>
      <w:r>
        <w:t xml:space="preserve">Birim </w:t>
      </w:r>
      <w:r w:rsidR="00DB1473">
        <w:t>yöneticisi</w:t>
      </w:r>
      <w:r>
        <w:t xml:space="preserve"> olarak görevlendirilebilir.</w:t>
      </w:r>
    </w:p>
    <w:p w:rsidR="00E51A9B" w:rsidRPr="004227E0" w:rsidRDefault="00501FE6" w:rsidP="00501FE6">
      <w:pPr>
        <w:spacing w:after="0" w:line="240" w:lineRule="auto"/>
        <w:ind w:left="0" w:firstLine="709"/>
      </w:pPr>
      <w:r w:rsidRPr="00AD4177">
        <w:rPr>
          <w:b/>
        </w:rPr>
        <w:t>(2)</w:t>
      </w:r>
      <w:r>
        <w:t xml:space="preserve"> Birim </w:t>
      </w:r>
      <w:r w:rsidR="00DB1473">
        <w:t>yöneticisinin</w:t>
      </w:r>
      <w:r>
        <w:t xml:space="preserve"> görevleri şunlardır:</w:t>
      </w:r>
    </w:p>
    <w:p w:rsidR="00E51A9B" w:rsidRPr="004227E0" w:rsidRDefault="00015C15" w:rsidP="00015C15">
      <w:pPr>
        <w:spacing w:after="0" w:line="240" w:lineRule="auto"/>
        <w:ind w:left="0" w:firstLine="709"/>
      </w:pPr>
      <w:r>
        <w:t xml:space="preserve">a) </w:t>
      </w:r>
      <w:r w:rsidRPr="004227E0">
        <w:t>Yükseköğretim Kurumları, Mediko-Sosyal Sağlık, Kültür ve Spor İşleri Dairesi Uygulama Yönetmeliğinin 14 üncü maddesinde</w:t>
      </w:r>
      <w:r w:rsidR="009C15D4">
        <w:t xml:space="preserve"> ve bu Yönergede</w:t>
      </w:r>
      <w:r w:rsidRPr="004227E0">
        <w:t xml:space="preserve"> belirtilen </w:t>
      </w:r>
      <w:r>
        <w:rPr>
          <w:color w:val="000000"/>
        </w:rPr>
        <w:t>psikolojik danışma ve rehberlik hizmetlerini sun</w:t>
      </w:r>
      <w:r w:rsidR="009C15D4">
        <w:rPr>
          <w:color w:val="000000"/>
        </w:rPr>
        <w:t>ul</w:t>
      </w:r>
      <w:r>
        <w:rPr>
          <w:color w:val="000000"/>
        </w:rPr>
        <w:t>ma</w:t>
      </w:r>
      <w:r w:rsidR="009C15D4">
        <w:rPr>
          <w:color w:val="000000"/>
        </w:rPr>
        <w:t>sını sağlamak</w:t>
      </w:r>
      <w:r w:rsidRPr="004227E0">
        <w:t>.</w:t>
      </w:r>
    </w:p>
    <w:p w:rsidR="00E51A9B" w:rsidRPr="004227E0" w:rsidRDefault="00015C15" w:rsidP="00015C15">
      <w:pPr>
        <w:spacing w:after="0" w:line="240" w:lineRule="auto"/>
        <w:ind w:left="0" w:firstLine="709"/>
      </w:pPr>
      <w:r>
        <w:t xml:space="preserve">b) </w:t>
      </w:r>
      <w:r w:rsidRPr="004227E0">
        <w:t xml:space="preserve">Birim </w:t>
      </w:r>
      <w:r>
        <w:t>personelini</w:t>
      </w:r>
      <w:r w:rsidR="0044068B">
        <w:t xml:space="preserve"> ve fiziki varlıklarını</w:t>
      </w:r>
      <w:r>
        <w:t xml:space="preserve"> sevk ve idare etmek</w:t>
      </w:r>
      <w:r w:rsidRPr="004227E0">
        <w:t>.</w:t>
      </w:r>
    </w:p>
    <w:p w:rsidR="00501FE6" w:rsidRPr="004227E0" w:rsidRDefault="00501FE6" w:rsidP="00501FE6">
      <w:pPr>
        <w:spacing w:after="0" w:line="240" w:lineRule="auto"/>
        <w:ind w:left="747" w:firstLine="0"/>
      </w:pPr>
    </w:p>
    <w:p w:rsidR="00E51A9B" w:rsidRPr="004227E0" w:rsidRDefault="00501FE6" w:rsidP="00501FE6">
      <w:pPr>
        <w:spacing w:after="0" w:line="240" w:lineRule="auto"/>
        <w:ind w:firstLine="661"/>
      </w:pPr>
      <w:r>
        <w:rPr>
          <w:b/>
          <w:bCs/>
        </w:rPr>
        <w:t>Birim personeli</w:t>
      </w:r>
      <w:r w:rsidR="00F524C2">
        <w:rPr>
          <w:b/>
          <w:bCs/>
        </w:rPr>
        <w:t xml:space="preserve"> ve görevleri</w:t>
      </w:r>
    </w:p>
    <w:p w:rsidR="002B0985" w:rsidRDefault="007C45E7" w:rsidP="007C45E7">
      <w:pPr>
        <w:spacing w:after="0" w:line="240" w:lineRule="auto"/>
        <w:ind w:left="0" w:firstLine="709"/>
      </w:pPr>
      <w:r w:rsidRPr="007C45E7">
        <w:rPr>
          <w:b/>
        </w:rPr>
        <w:t>MADDE</w:t>
      </w:r>
      <w:r w:rsidRPr="004227E0">
        <w:rPr>
          <w:b/>
        </w:rPr>
        <w:t xml:space="preserve"> 6- </w:t>
      </w:r>
      <w:r w:rsidRPr="00AD4177">
        <w:rPr>
          <w:b/>
        </w:rPr>
        <w:t>(1)</w:t>
      </w:r>
      <w:r>
        <w:t xml:space="preserve"> </w:t>
      </w:r>
      <w:r w:rsidRPr="004227E0">
        <w:t xml:space="preserve">Birim </w:t>
      </w:r>
      <w:r w:rsidR="002B0985">
        <w:t>ana hizmet personeli</w:t>
      </w:r>
      <w:r w:rsidRPr="004227E0">
        <w:t xml:space="preserve"> </w:t>
      </w:r>
      <w:r w:rsidR="002B0985" w:rsidRPr="004227E0">
        <w:t>psikolog, klinik psikolog, sosyal çalışmacı</w:t>
      </w:r>
      <w:r w:rsidR="002B0985">
        <w:t>/sosyal hizmet uzmanı</w:t>
      </w:r>
      <w:r w:rsidR="002B0985" w:rsidRPr="004227E0">
        <w:t>, çocuk gelişimci</w:t>
      </w:r>
      <w:r w:rsidR="002B0985">
        <w:t>si</w:t>
      </w:r>
      <w:r w:rsidR="002B0985" w:rsidRPr="004227E0">
        <w:t xml:space="preserve"> ve psikolojik danışmanlardan </w:t>
      </w:r>
      <w:r w:rsidRPr="004227E0">
        <w:t>oluş</w:t>
      </w:r>
      <w:r w:rsidR="002B0985">
        <w:t>ur</w:t>
      </w:r>
      <w:r w:rsidRPr="004227E0">
        <w:t xml:space="preserve">. </w:t>
      </w:r>
    </w:p>
    <w:p w:rsidR="00E51A9B" w:rsidRPr="004227E0" w:rsidRDefault="002B0985" w:rsidP="002B0985">
      <w:pPr>
        <w:spacing w:after="0" w:line="240" w:lineRule="auto"/>
        <w:ind w:left="0" w:firstLine="709"/>
      </w:pPr>
      <w:r w:rsidRPr="00AD4177">
        <w:rPr>
          <w:b/>
        </w:rPr>
        <w:t>(2)</w:t>
      </w:r>
      <w:r>
        <w:t xml:space="preserve"> </w:t>
      </w:r>
      <w:r w:rsidRPr="004227E0">
        <w:t xml:space="preserve">Birim </w:t>
      </w:r>
      <w:r>
        <w:t xml:space="preserve">ana hizmet personelinde </w:t>
      </w:r>
      <w:r w:rsidRPr="002B0985">
        <w:t>22</w:t>
      </w:r>
      <w:r>
        <w:t>/</w:t>
      </w:r>
      <w:r w:rsidRPr="002B0985">
        <w:t>5</w:t>
      </w:r>
      <w:r>
        <w:t>/</w:t>
      </w:r>
      <w:r w:rsidRPr="002B0985">
        <w:t xml:space="preserve">2014 </w:t>
      </w:r>
      <w:r>
        <w:t xml:space="preserve">tarihli ve </w:t>
      </w:r>
      <w:r w:rsidRPr="002B0985">
        <w:t xml:space="preserve">29007 </w:t>
      </w:r>
      <w:r>
        <w:t xml:space="preserve">sayılı </w:t>
      </w:r>
      <w:r w:rsidRPr="002B0985">
        <w:t>Resmî Gazete</w:t>
      </w:r>
      <w:r>
        <w:t>de yayımlanan</w:t>
      </w:r>
      <w:r w:rsidRPr="002B0985">
        <w:t xml:space="preserve"> Sağlık Meslek Mensupları ile Sağlık Hizmetlerinde Çalışan Diğer Meslek Mensuplarının İş ve Görev Tanımlarına Dair Yönetmelik</w:t>
      </w:r>
      <w:r>
        <w:t xml:space="preserve">te belirtilen nitelikler aranır. </w:t>
      </w:r>
      <w:r w:rsidR="00F524C2">
        <w:t xml:space="preserve">Psikolojik danışman olarak ise </w:t>
      </w:r>
      <w:r w:rsidR="00F524C2" w:rsidRPr="00F524C2">
        <w:t xml:space="preserve">Rehberlik ve Psikolojik Danışmanlık </w:t>
      </w:r>
      <w:r w:rsidRPr="004227E0">
        <w:t xml:space="preserve">lisans </w:t>
      </w:r>
      <w:r w:rsidR="00F524C2">
        <w:t xml:space="preserve">programı </w:t>
      </w:r>
      <w:r w:rsidRPr="004227E0">
        <w:t>mezun</w:t>
      </w:r>
      <w:r>
        <w:t>ları görevlendi</w:t>
      </w:r>
      <w:r w:rsidR="00F524C2">
        <w:t>ri</w:t>
      </w:r>
      <w:r>
        <w:t>lir.</w:t>
      </w:r>
    </w:p>
    <w:p w:rsidR="00E51A9B" w:rsidRPr="004227E0" w:rsidRDefault="00F524C2" w:rsidP="00F524C2">
      <w:pPr>
        <w:spacing w:after="0" w:line="240" w:lineRule="auto"/>
        <w:ind w:left="0" w:firstLine="709"/>
      </w:pPr>
      <w:r w:rsidRPr="00AD4177">
        <w:rPr>
          <w:b/>
        </w:rPr>
        <w:t>(3)</w:t>
      </w:r>
      <w:r w:rsidRPr="00F524C2">
        <w:t xml:space="preserve"> </w:t>
      </w:r>
      <w:r w:rsidRPr="004227E0">
        <w:t xml:space="preserve">Birim </w:t>
      </w:r>
      <w:r>
        <w:t>ana hizmet personelinin o</w:t>
      </w:r>
      <w:r w:rsidRPr="00F524C2">
        <w:t xml:space="preserve">rtak </w:t>
      </w:r>
      <w:r>
        <w:t>g</w:t>
      </w:r>
      <w:r w:rsidRPr="00F524C2">
        <w:t>örevleri</w:t>
      </w:r>
      <w:r>
        <w:t xml:space="preserve"> şunlardır</w:t>
      </w:r>
      <w:r w:rsidRPr="00F524C2">
        <w:t>: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a) </w:t>
      </w:r>
      <w:r w:rsidR="0097527A">
        <w:t xml:space="preserve">Taşıdıkları unvana bağlı olarak, </w:t>
      </w:r>
      <w:r w:rsidR="0097527A" w:rsidRPr="002B0985">
        <w:t>Sağlık Meslek Mensupları ile Sağlık Hizmetlerinde Çalışan Diğer Meslek Mensuplarının İş ve Görev Tanımlarına Dair Yönetmelik</w:t>
      </w:r>
      <w:r w:rsidR="0097527A">
        <w:t>te ve ilgili diğer mevzuatta belirtilen görevleri yapmak.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b) </w:t>
      </w:r>
      <w:r w:rsidR="0097527A" w:rsidRPr="004227E0">
        <w:t>Birime başvuran danışan veya yakınlarına birimin amacı ve işleyişi hakkında bilgi ver</w:t>
      </w:r>
      <w:r w:rsidR="0097527A">
        <w:t>mek</w:t>
      </w:r>
      <w:r w:rsidR="0097527A" w:rsidRPr="004227E0">
        <w:t>; danışan ve/veya yakınları ile görüşme ve gözlem yap</w:t>
      </w:r>
      <w:r w:rsidR="0097527A">
        <w:t>mak.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c) </w:t>
      </w:r>
      <w:r w:rsidR="0097527A" w:rsidRPr="004227E0">
        <w:t>Koruyucu ruh sağlığı hizmetlerine katkıda bulun</w:t>
      </w:r>
      <w:r w:rsidR="0097527A">
        <w:t>mak.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ç) </w:t>
      </w:r>
      <w:r w:rsidR="0097527A" w:rsidRPr="004227E0">
        <w:t>Hizmet içi eğitim programlarının düzenlenmesinde ve uygulanmasında görev al</w:t>
      </w:r>
      <w:r w:rsidR="0097527A">
        <w:t>mak.</w:t>
      </w:r>
    </w:p>
    <w:p w:rsidR="00F524C2" w:rsidRDefault="00F524C2" w:rsidP="00F524C2">
      <w:pPr>
        <w:spacing w:after="0" w:line="240" w:lineRule="auto"/>
        <w:ind w:left="0" w:firstLine="709"/>
      </w:pPr>
      <w:r>
        <w:t xml:space="preserve">d) </w:t>
      </w:r>
      <w:r w:rsidR="0097527A">
        <w:t>Birimin a</w:t>
      </w:r>
      <w:r w:rsidR="0097527A" w:rsidRPr="004227E0">
        <w:t>lan çalışmalarına katıl</w:t>
      </w:r>
      <w:r w:rsidR="0097527A">
        <w:t>mak; a</w:t>
      </w:r>
      <w:r w:rsidRPr="004227E0">
        <w:t>raştırma ve incelemelerde, istatistiksel bilgilerin toplanmasında ve değerlendirilmesinde görev al</w:t>
      </w:r>
      <w:r>
        <w:t>mak</w:t>
      </w:r>
      <w:r w:rsidRPr="004227E0">
        <w:t xml:space="preserve">. </w:t>
      </w:r>
    </w:p>
    <w:p w:rsidR="00E51A9B" w:rsidRDefault="00F524C2" w:rsidP="00F524C2">
      <w:pPr>
        <w:spacing w:after="0" w:line="240" w:lineRule="auto"/>
        <w:ind w:left="0" w:firstLine="709"/>
      </w:pPr>
      <w:r>
        <w:t xml:space="preserve">e) </w:t>
      </w:r>
      <w:r w:rsidRPr="004227E0">
        <w:t>Toplumun bilgilendirilmesiyle ilgili ve etiketleme/damgalama karşıtı çalışmalar yap</w:t>
      </w:r>
      <w:r w:rsidR="0097527A">
        <w:t>mak</w:t>
      </w:r>
      <w:r w:rsidRPr="004227E0">
        <w:t>.</w:t>
      </w:r>
    </w:p>
    <w:p w:rsidR="0097527A" w:rsidRDefault="0097527A" w:rsidP="00F524C2">
      <w:pPr>
        <w:spacing w:after="0" w:line="240" w:lineRule="auto"/>
        <w:ind w:left="0" w:firstLine="709"/>
      </w:pPr>
      <w:r>
        <w:lastRenderedPageBreak/>
        <w:t>f) Birim yöneticisi tarafından verilen diğer görevleri yapmak.</w:t>
      </w:r>
    </w:p>
    <w:p w:rsidR="00F524C2" w:rsidRPr="00F524C2" w:rsidRDefault="00F524C2" w:rsidP="00F524C2">
      <w:pPr>
        <w:spacing w:after="0" w:line="240" w:lineRule="auto"/>
        <w:ind w:left="0" w:firstLine="709"/>
      </w:pPr>
      <w:r w:rsidRPr="00AD4177">
        <w:rPr>
          <w:b/>
        </w:rPr>
        <w:t>(4)</w:t>
      </w:r>
      <w:r w:rsidRPr="00F524C2">
        <w:t xml:space="preserve"> Psikolog ve psikolojik danışmanın görevleri şunlardır: 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a) </w:t>
      </w:r>
      <w:r w:rsidRPr="004227E0">
        <w:t>Bireysel görüşmeler ve grup çalışmaları aracılığıyla eğitimini almış oldukları psikolojik girişimleri yürüt</w:t>
      </w:r>
      <w:r>
        <w:t>mek</w:t>
      </w:r>
      <w:r w:rsidRPr="004227E0">
        <w:t>, gerekli durumlarda başvuran kişiyi diğer birimlere yönlendir</w:t>
      </w:r>
      <w:r>
        <w:t>mek.</w:t>
      </w:r>
    </w:p>
    <w:p w:rsidR="00E51A9B" w:rsidRPr="004227E0" w:rsidRDefault="00F524C2" w:rsidP="00F524C2">
      <w:pPr>
        <w:spacing w:after="0" w:line="240" w:lineRule="auto"/>
        <w:ind w:left="0" w:firstLine="709"/>
      </w:pPr>
      <w:r>
        <w:t xml:space="preserve">b) </w:t>
      </w:r>
      <w:r w:rsidRPr="004227E0">
        <w:t>Eğitimini aldığı objektif ve tarama test uygulamalarını yürütürler ve rapor hazırlarlar,</w:t>
      </w:r>
    </w:p>
    <w:p w:rsidR="00E51A9B" w:rsidRDefault="00F524C2" w:rsidP="00F524C2">
      <w:pPr>
        <w:spacing w:after="0" w:line="240" w:lineRule="auto"/>
        <w:ind w:left="0" w:firstLine="709"/>
      </w:pPr>
      <w:r>
        <w:t xml:space="preserve">c) </w:t>
      </w:r>
      <w:r w:rsidRPr="004227E0">
        <w:t>Psikolojik destek ve psiko-eğitim çalışmaları yürüt</w:t>
      </w:r>
      <w:r>
        <w:t>mek.</w:t>
      </w:r>
    </w:p>
    <w:p w:rsidR="00B37EC2" w:rsidRPr="00B37EC2" w:rsidRDefault="00B37EC2" w:rsidP="00B37EC2">
      <w:pPr>
        <w:spacing w:after="0" w:line="240" w:lineRule="auto"/>
        <w:ind w:left="0" w:firstLine="709"/>
      </w:pPr>
      <w:r w:rsidRPr="00AD4177">
        <w:rPr>
          <w:b/>
        </w:rPr>
        <w:t>(5)</w:t>
      </w:r>
      <w:r w:rsidRPr="00B37EC2">
        <w:t xml:space="preserve"> Sosyal çalışmacı/sosyal hizmet uzmanının görevleri şunlardır:</w:t>
      </w:r>
    </w:p>
    <w:p w:rsidR="00E51A9B" w:rsidRPr="004227E0" w:rsidRDefault="00B37EC2" w:rsidP="00B37EC2">
      <w:pPr>
        <w:spacing w:after="0" w:line="240" w:lineRule="auto"/>
        <w:ind w:left="0" w:firstLine="709"/>
      </w:pPr>
      <w:r>
        <w:t xml:space="preserve">a) </w:t>
      </w:r>
      <w:r w:rsidRPr="004227E0">
        <w:t>Bireysel görüşmeler ve grup çalışmaları yoluyla psiko-sosyal danışmanlık ve destek</w:t>
      </w:r>
      <w:r>
        <w:t xml:space="preserve"> </w:t>
      </w:r>
      <w:r w:rsidRPr="004227E0">
        <w:t>çalışmalarını yürüt</w:t>
      </w:r>
      <w:r>
        <w:t>mek</w:t>
      </w:r>
      <w:r w:rsidRPr="004227E0">
        <w:t>, gerekli durumlarda ilgili diğer birimlere yönlendir</w:t>
      </w:r>
      <w:r>
        <w:t>mek.</w:t>
      </w:r>
    </w:p>
    <w:p w:rsidR="00B37EC2" w:rsidRDefault="00B37EC2" w:rsidP="00B37EC2">
      <w:pPr>
        <w:spacing w:after="0" w:line="240" w:lineRule="auto"/>
        <w:ind w:left="0" w:firstLine="709"/>
      </w:pPr>
      <w:r>
        <w:t xml:space="preserve">b) </w:t>
      </w:r>
      <w:r w:rsidRPr="004227E0">
        <w:t>Risk altındaki danışanlar ile ilgili vaka yönetimi kapsamında izleme çalışmaları yap</w:t>
      </w:r>
      <w:r>
        <w:t>mak</w:t>
      </w:r>
      <w:r w:rsidRPr="004227E0">
        <w:t xml:space="preserve">. </w:t>
      </w:r>
    </w:p>
    <w:p w:rsidR="00B37EC2" w:rsidRDefault="00B37EC2" w:rsidP="00B37EC2">
      <w:pPr>
        <w:spacing w:after="0" w:line="240" w:lineRule="auto"/>
        <w:ind w:left="0" w:firstLine="709"/>
      </w:pPr>
      <w:r>
        <w:t xml:space="preserve">c) </w:t>
      </w:r>
      <w:r w:rsidRPr="004227E0">
        <w:t>Birime devamı sağlanamayan risk altındaki danışan veya yakınlarıyla iletişime geçerek Birimin danışanla bağlantısını oluştur</w:t>
      </w:r>
      <w:r>
        <w:t>mak</w:t>
      </w:r>
      <w:r w:rsidRPr="004227E0">
        <w:t xml:space="preserve">. </w:t>
      </w:r>
    </w:p>
    <w:p w:rsidR="00E51A9B" w:rsidRPr="004227E0" w:rsidRDefault="00B37EC2" w:rsidP="00B37EC2">
      <w:pPr>
        <w:spacing w:after="0" w:line="240" w:lineRule="auto"/>
        <w:ind w:left="0" w:firstLine="709"/>
      </w:pPr>
      <w:r>
        <w:t xml:space="preserve">ç) </w:t>
      </w:r>
      <w:r w:rsidRPr="004227E0">
        <w:t>Danışanları sosyal, ekonomik ve hukuki hakları konusunda bilgilendirerek karşılaştıkları güçlüklerin çözümlenmesinde destek hizmeti ver</w:t>
      </w:r>
      <w:r>
        <w:t>mek.</w:t>
      </w:r>
    </w:p>
    <w:p w:rsidR="00E51A9B" w:rsidRDefault="00B37EC2" w:rsidP="00B37EC2">
      <w:pPr>
        <w:spacing w:after="0" w:line="240" w:lineRule="auto"/>
        <w:ind w:left="0" w:firstLine="709"/>
      </w:pPr>
      <w:r>
        <w:t xml:space="preserve">d) </w:t>
      </w:r>
      <w:r w:rsidRPr="004227E0">
        <w:t>Psiko-eğitim ve psiko-sosyal beceri eğitimlerini planla</w:t>
      </w:r>
      <w:r>
        <w:t>mak</w:t>
      </w:r>
      <w:r w:rsidRPr="004227E0">
        <w:t>.</w:t>
      </w:r>
    </w:p>
    <w:p w:rsidR="00E51A9B" w:rsidRPr="00B37EC2" w:rsidRDefault="00B37EC2" w:rsidP="00B37EC2">
      <w:pPr>
        <w:spacing w:after="0" w:line="240" w:lineRule="auto"/>
        <w:ind w:left="0" w:firstLine="709"/>
      </w:pPr>
      <w:r w:rsidRPr="00AD4177">
        <w:rPr>
          <w:b/>
        </w:rPr>
        <w:t>(6)</w:t>
      </w:r>
      <w:r w:rsidRPr="00B37EC2">
        <w:t xml:space="preserve"> Çocuk gelişimcisinin görevleri şunlardır: </w:t>
      </w:r>
    </w:p>
    <w:p w:rsidR="00E51A9B" w:rsidRPr="004227E0" w:rsidRDefault="00B37EC2" w:rsidP="00B37EC2">
      <w:pPr>
        <w:spacing w:after="0" w:line="240" w:lineRule="auto"/>
        <w:ind w:left="0" w:firstLine="709"/>
      </w:pPr>
      <w:r>
        <w:t xml:space="preserve">a) </w:t>
      </w:r>
      <w:r w:rsidRPr="004227E0">
        <w:t>Aile danışmanlığı, çocuk gelişimi ve eğitimi hizmetlerini sunmak, bireylerin kişisel</w:t>
      </w:r>
      <w:r>
        <w:t xml:space="preserve"> </w:t>
      </w:r>
      <w:r w:rsidRPr="004227E0">
        <w:t>gelişimlerine katkı sağlayacak eğitim etkinliklerini gerçekleştir</w:t>
      </w:r>
      <w:r w:rsidR="0097527A">
        <w:t>mek.</w:t>
      </w:r>
    </w:p>
    <w:p w:rsidR="00E51A9B" w:rsidRDefault="0097527A" w:rsidP="00B37EC2">
      <w:pPr>
        <w:spacing w:after="0" w:line="240" w:lineRule="auto"/>
        <w:ind w:left="0" w:firstLine="709"/>
      </w:pPr>
      <w:r>
        <w:t xml:space="preserve">b) </w:t>
      </w:r>
      <w:r w:rsidRPr="004227E0">
        <w:t>Bireysel görüşmeler ve grup çalışmaları yoluyla psiko-sosyal danışmanlık ve destek</w:t>
      </w:r>
      <w:r w:rsidR="00B37EC2">
        <w:t xml:space="preserve"> </w:t>
      </w:r>
      <w:r w:rsidRPr="004227E0">
        <w:t>çalışmalarını yürüt</w:t>
      </w:r>
      <w:r>
        <w:t>mek</w:t>
      </w:r>
      <w:r w:rsidRPr="004227E0">
        <w:t>, gerekli durumlarda ilgili diğer birimlere yönlendir</w:t>
      </w:r>
      <w:r>
        <w:t>mek</w:t>
      </w:r>
      <w:r w:rsidRPr="004227E0">
        <w:t>.</w:t>
      </w:r>
    </w:p>
    <w:p w:rsidR="0097527A" w:rsidRPr="0097527A" w:rsidRDefault="0097527A" w:rsidP="0097527A">
      <w:pPr>
        <w:spacing w:after="0" w:line="240" w:lineRule="auto"/>
        <w:ind w:left="0" w:firstLine="709"/>
      </w:pPr>
      <w:r w:rsidRPr="00AD4177">
        <w:rPr>
          <w:b/>
        </w:rPr>
        <w:t>(7)</w:t>
      </w:r>
      <w:r w:rsidRPr="0097527A">
        <w:t xml:space="preserve"> Klinik psikoloğun görevleri şunlardır: </w:t>
      </w:r>
    </w:p>
    <w:p w:rsidR="0097527A" w:rsidRPr="0097527A" w:rsidRDefault="0097527A" w:rsidP="0097527A">
      <w:pPr>
        <w:spacing w:after="0" w:line="240" w:lineRule="auto"/>
        <w:ind w:left="0" w:firstLine="709"/>
        <w:rPr>
          <w:color w:val="000000"/>
          <w:kern w:val="0"/>
        </w:rPr>
      </w:pPr>
      <w:r>
        <w:rPr>
          <w:color w:val="000000"/>
          <w:kern w:val="0"/>
        </w:rPr>
        <w:t xml:space="preserve">a) </w:t>
      </w:r>
      <w:r w:rsidRPr="0097527A">
        <w:t>Hastalara</w:t>
      </w:r>
      <w:r w:rsidRPr="0097527A">
        <w:rPr>
          <w:color w:val="000000"/>
          <w:kern w:val="0"/>
        </w:rPr>
        <w:t xml:space="preserve"> eğitimini aldığı terapi ve psikolojik destek hizmetlerini ver</w:t>
      </w:r>
      <w:r>
        <w:rPr>
          <w:color w:val="000000"/>
          <w:kern w:val="0"/>
        </w:rPr>
        <w:t>mek</w:t>
      </w:r>
      <w:r w:rsidRPr="0097527A">
        <w:rPr>
          <w:color w:val="000000"/>
          <w:kern w:val="0"/>
        </w:rPr>
        <w:t>.</w:t>
      </w:r>
    </w:p>
    <w:p w:rsidR="0097527A" w:rsidRPr="0097527A" w:rsidRDefault="0097527A" w:rsidP="0097527A">
      <w:pPr>
        <w:spacing w:after="0" w:line="240" w:lineRule="auto"/>
        <w:ind w:left="0" w:firstLine="709"/>
      </w:pPr>
      <w:r w:rsidRPr="0097527A">
        <w:t>b) Toplum ruh sağlığını korumaya yönelik faaliyetlere katılır, katkı sağlar.</w:t>
      </w:r>
    </w:p>
    <w:p w:rsidR="0097527A" w:rsidRPr="0097527A" w:rsidRDefault="0097527A" w:rsidP="0097527A">
      <w:pPr>
        <w:spacing w:after="0" w:line="240" w:lineRule="auto"/>
        <w:ind w:left="0" w:firstLine="709"/>
      </w:pPr>
      <w:r>
        <w:t>c</w:t>
      </w:r>
      <w:r w:rsidRPr="0097527A">
        <w:t>) Gerekli durumlarda bireyler ya da aileleri için krize müdahale, travma ve afetlerde bireysel/grup psikolojik yardım ya da eğitimini aldığı psikoterapi uygulamalarını yap</w:t>
      </w:r>
      <w:r>
        <w:t>mak</w:t>
      </w:r>
      <w:r w:rsidRPr="0097527A">
        <w:t xml:space="preserve"> ve/veya yapılmasını öner</w:t>
      </w:r>
      <w:r>
        <w:t>mek</w:t>
      </w:r>
      <w:r w:rsidRPr="0097527A">
        <w:t>.</w:t>
      </w:r>
    </w:p>
    <w:p w:rsidR="0044068B" w:rsidRDefault="0044068B" w:rsidP="0044068B">
      <w:pPr>
        <w:spacing w:after="0" w:line="240" w:lineRule="auto"/>
        <w:ind w:left="515" w:firstLine="0"/>
      </w:pPr>
    </w:p>
    <w:p w:rsidR="00E51A9B" w:rsidRPr="004227E0" w:rsidRDefault="007C45E7" w:rsidP="004227E0">
      <w:pPr>
        <w:spacing w:after="0" w:line="240" w:lineRule="auto"/>
        <w:ind w:left="732"/>
        <w:jc w:val="left"/>
      </w:pPr>
      <w:r>
        <w:rPr>
          <w:b/>
        </w:rPr>
        <w:t>Hizmet bedeli</w:t>
      </w:r>
    </w:p>
    <w:p w:rsidR="00E51A9B" w:rsidRDefault="007C45E7" w:rsidP="007C45E7">
      <w:pPr>
        <w:spacing w:after="0" w:line="240" w:lineRule="auto"/>
        <w:ind w:firstLine="661"/>
      </w:pPr>
      <w:r w:rsidRPr="007C45E7">
        <w:rPr>
          <w:b/>
          <w:bCs/>
        </w:rPr>
        <w:t>MADDE</w:t>
      </w:r>
      <w:r w:rsidRPr="004227E0">
        <w:rPr>
          <w:b/>
        </w:rPr>
        <w:t xml:space="preserve"> </w:t>
      </w:r>
      <w:r w:rsidR="001D526D">
        <w:rPr>
          <w:b/>
        </w:rPr>
        <w:t>7-</w:t>
      </w:r>
      <w:r w:rsidRPr="004227E0">
        <w:rPr>
          <w:b/>
        </w:rPr>
        <w:t xml:space="preserve"> </w:t>
      </w:r>
      <w:r w:rsidRPr="00AD4177">
        <w:rPr>
          <w:b/>
        </w:rPr>
        <w:t>(1)</w:t>
      </w:r>
      <w:r>
        <w:t xml:space="preserve"> </w:t>
      </w:r>
      <w:r w:rsidRPr="004227E0">
        <w:t>Birimde öğrencilere yönelik sunulan hizmetler</w:t>
      </w:r>
      <w:r>
        <w:t>den bedel alınmaz</w:t>
      </w:r>
      <w:r w:rsidRPr="004227E0">
        <w:t>.</w:t>
      </w:r>
    </w:p>
    <w:p w:rsidR="007C45E7" w:rsidRPr="004227E0" w:rsidRDefault="007C45E7" w:rsidP="004227E0">
      <w:pPr>
        <w:spacing w:after="0" w:line="240" w:lineRule="auto"/>
        <w:ind w:left="75" w:firstLine="483"/>
      </w:pPr>
    </w:p>
    <w:p w:rsidR="00E51A9B" w:rsidRPr="004227E0" w:rsidRDefault="00E13C5C" w:rsidP="007C45E7">
      <w:pPr>
        <w:spacing w:after="0" w:line="240" w:lineRule="auto"/>
        <w:ind w:firstLine="661"/>
      </w:pPr>
      <w:r w:rsidRPr="007C45E7">
        <w:rPr>
          <w:b/>
          <w:bCs/>
        </w:rPr>
        <w:t>Yürürlük</w:t>
      </w:r>
    </w:p>
    <w:p w:rsidR="00E51A9B" w:rsidRDefault="007C45E7" w:rsidP="007C45E7">
      <w:pPr>
        <w:spacing w:after="0" w:line="240" w:lineRule="auto"/>
        <w:ind w:firstLine="661"/>
      </w:pPr>
      <w:r w:rsidRPr="007C45E7">
        <w:rPr>
          <w:b/>
          <w:bCs/>
        </w:rPr>
        <w:t>MADDE</w:t>
      </w:r>
      <w:r w:rsidRPr="004227E0">
        <w:rPr>
          <w:b/>
        </w:rPr>
        <w:t xml:space="preserve"> </w:t>
      </w:r>
      <w:r w:rsidR="001D526D">
        <w:rPr>
          <w:b/>
        </w:rPr>
        <w:t>8</w:t>
      </w:r>
      <w:r w:rsidRPr="004227E0">
        <w:rPr>
          <w:b/>
        </w:rPr>
        <w:t>-</w:t>
      </w:r>
      <w:r w:rsidRPr="004227E0">
        <w:t xml:space="preserve"> </w:t>
      </w:r>
      <w:r w:rsidRPr="00AD4177">
        <w:rPr>
          <w:b/>
        </w:rPr>
        <w:t>(1)</w:t>
      </w:r>
      <w:r>
        <w:t xml:space="preserve"> </w:t>
      </w:r>
      <w:r w:rsidRPr="004227E0">
        <w:t>Bu Yönerge</w:t>
      </w:r>
      <w:r>
        <w:t>,</w:t>
      </w:r>
      <w:r w:rsidRPr="004227E0">
        <w:t xml:space="preserve"> Senatoda kabul edildiği tarihte yürürlüğe girer.</w:t>
      </w:r>
    </w:p>
    <w:p w:rsidR="007C45E7" w:rsidRPr="004227E0" w:rsidRDefault="007C45E7" w:rsidP="004227E0">
      <w:pPr>
        <w:spacing w:after="0" w:line="240" w:lineRule="auto"/>
        <w:ind w:left="75" w:firstLine="618"/>
      </w:pPr>
    </w:p>
    <w:p w:rsidR="00E51A9B" w:rsidRPr="004227E0" w:rsidRDefault="00E13C5C" w:rsidP="007C45E7">
      <w:pPr>
        <w:spacing w:after="0" w:line="240" w:lineRule="auto"/>
        <w:ind w:firstLine="661"/>
      </w:pPr>
      <w:r w:rsidRPr="007C45E7">
        <w:rPr>
          <w:b/>
          <w:bCs/>
        </w:rPr>
        <w:t>Yürütme</w:t>
      </w:r>
    </w:p>
    <w:p w:rsidR="00E51A9B" w:rsidRDefault="007C45E7" w:rsidP="007C45E7">
      <w:pPr>
        <w:spacing w:after="0" w:line="240" w:lineRule="auto"/>
        <w:ind w:firstLine="661"/>
      </w:pPr>
      <w:r w:rsidRPr="007C45E7">
        <w:rPr>
          <w:b/>
          <w:bCs/>
        </w:rPr>
        <w:t>MADDE</w:t>
      </w:r>
      <w:r w:rsidRPr="004227E0">
        <w:rPr>
          <w:b/>
        </w:rPr>
        <w:t xml:space="preserve"> </w:t>
      </w:r>
      <w:r w:rsidR="001D526D">
        <w:rPr>
          <w:b/>
        </w:rPr>
        <w:t>9</w:t>
      </w:r>
      <w:r w:rsidRPr="004227E0">
        <w:rPr>
          <w:b/>
        </w:rPr>
        <w:t>-</w:t>
      </w:r>
      <w:r w:rsidRPr="004227E0">
        <w:t xml:space="preserve"> </w:t>
      </w:r>
      <w:r w:rsidRPr="00AD4177">
        <w:rPr>
          <w:b/>
        </w:rPr>
        <w:t>(1)</w:t>
      </w:r>
      <w:r>
        <w:t xml:space="preserve"> </w:t>
      </w:r>
      <w:r w:rsidRPr="004227E0">
        <w:t>Bu Yönerge hükümlerini Rektör yürütür.</w:t>
      </w:r>
    </w:p>
    <w:p w:rsidR="0093704B" w:rsidRDefault="0093704B" w:rsidP="007C45E7">
      <w:pPr>
        <w:spacing w:after="0" w:line="240" w:lineRule="auto"/>
        <w:ind w:firstLine="661"/>
      </w:pPr>
    </w:p>
    <w:p w:rsidR="0093704B" w:rsidRDefault="0093704B" w:rsidP="007C45E7">
      <w:pPr>
        <w:spacing w:after="0" w:line="240" w:lineRule="auto"/>
        <w:ind w:firstLine="661"/>
      </w:pPr>
    </w:p>
    <w:p w:rsidR="0093704B" w:rsidRDefault="0093704B" w:rsidP="007C45E7">
      <w:pPr>
        <w:spacing w:after="0" w:line="240" w:lineRule="auto"/>
        <w:ind w:firstLine="661"/>
      </w:pPr>
    </w:p>
    <w:p w:rsidR="0093704B" w:rsidRDefault="0093704B" w:rsidP="007C45E7">
      <w:pPr>
        <w:spacing w:after="0" w:line="240" w:lineRule="auto"/>
        <w:ind w:firstLine="661"/>
      </w:pPr>
    </w:p>
    <w:p w:rsidR="0093704B" w:rsidRDefault="0093704B" w:rsidP="007C45E7">
      <w:pPr>
        <w:spacing w:after="0" w:line="240" w:lineRule="auto"/>
        <w:ind w:firstLine="661"/>
      </w:pPr>
    </w:p>
    <w:p w:rsidR="0093704B" w:rsidRDefault="0093704B" w:rsidP="007C45E7">
      <w:pPr>
        <w:spacing w:after="0" w:line="240" w:lineRule="auto"/>
        <w:ind w:firstLine="661"/>
      </w:pPr>
      <w:r>
        <w:t>_________________________________________________________________</w:t>
      </w:r>
    </w:p>
    <w:p w:rsidR="0093704B" w:rsidRPr="0093704B" w:rsidRDefault="0093704B" w:rsidP="0093704B">
      <w:pPr>
        <w:rPr>
          <w:b/>
          <w:color w:val="auto"/>
        </w:rPr>
      </w:pPr>
      <w:r>
        <w:t xml:space="preserve">                </w:t>
      </w:r>
      <w:r w:rsidRPr="0093704B">
        <w:rPr>
          <w:b/>
        </w:rPr>
        <w:t>05.04.20</w:t>
      </w:r>
      <w:r w:rsidRPr="0093704B">
        <w:rPr>
          <w:b/>
        </w:rPr>
        <w:t>24</w:t>
      </w:r>
      <w:r w:rsidRPr="0093704B">
        <w:rPr>
          <w:b/>
        </w:rPr>
        <w:t xml:space="preserve"> tarih ve </w:t>
      </w:r>
      <w:r w:rsidRPr="0093704B">
        <w:rPr>
          <w:b/>
        </w:rPr>
        <w:t>11</w:t>
      </w:r>
      <w:r w:rsidRPr="0093704B">
        <w:rPr>
          <w:b/>
        </w:rPr>
        <w:t>/</w:t>
      </w:r>
      <w:r w:rsidRPr="0093704B">
        <w:rPr>
          <w:b/>
        </w:rPr>
        <w:t>03</w:t>
      </w:r>
      <w:r w:rsidRPr="0093704B">
        <w:rPr>
          <w:b/>
        </w:rPr>
        <w:t xml:space="preserve"> sayılı Senato Kararı ile kabul edildi.</w:t>
      </w:r>
    </w:p>
    <w:p w:rsidR="0093704B" w:rsidRPr="004227E0" w:rsidRDefault="0093704B" w:rsidP="007C45E7">
      <w:pPr>
        <w:spacing w:after="0" w:line="240" w:lineRule="auto"/>
        <w:ind w:firstLine="661"/>
      </w:pPr>
    </w:p>
    <w:sectPr w:rsidR="0093704B" w:rsidRPr="004227E0" w:rsidSect="005C096F">
      <w:footerReference w:type="default" r:id="rId7"/>
      <w:pgSz w:w="11910" w:h="16840"/>
      <w:pgMar w:top="1918" w:right="1578" w:bottom="583" w:left="1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F44" w:rsidRDefault="008B5F44" w:rsidP="0044068B">
      <w:pPr>
        <w:spacing w:after="0" w:line="240" w:lineRule="auto"/>
      </w:pPr>
      <w:r>
        <w:separator/>
      </w:r>
    </w:p>
  </w:endnote>
  <w:endnote w:type="continuationSeparator" w:id="0">
    <w:p w:rsidR="008B5F44" w:rsidRDefault="008B5F44" w:rsidP="0044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2707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4068B" w:rsidRDefault="00E2241E">
            <w:pPr>
              <w:pStyle w:val="AltBilgi"/>
              <w:jc w:val="center"/>
            </w:pPr>
            <w:r w:rsidRPr="0044068B">
              <w:fldChar w:fldCharType="begin"/>
            </w:r>
            <w:r w:rsidR="0044068B" w:rsidRPr="0044068B">
              <w:instrText>PAGE</w:instrText>
            </w:r>
            <w:r w:rsidRPr="0044068B">
              <w:fldChar w:fldCharType="separate"/>
            </w:r>
            <w:r w:rsidR="0064775C">
              <w:rPr>
                <w:noProof/>
              </w:rPr>
              <w:t>1</w:t>
            </w:r>
            <w:r w:rsidRPr="0044068B">
              <w:fldChar w:fldCharType="end"/>
            </w:r>
            <w:r w:rsidR="0044068B" w:rsidRPr="0044068B">
              <w:t xml:space="preserve"> / </w:t>
            </w:r>
            <w:r w:rsidRPr="0044068B">
              <w:fldChar w:fldCharType="begin"/>
            </w:r>
            <w:r w:rsidR="0044068B" w:rsidRPr="0044068B">
              <w:instrText>NUMPAGES</w:instrText>
            </w:r>
            <w:r w:rsidRPr="0044068B">
              <w:fldChar w:fldCharType="separate"/>
            </w:r>
            <w:r w:rsidR="0064775C">
              <w:rPr>
                <w:noProof/>
              </w:rPr>
              <w:t>3</w:t>
            </w:r>
            <w:r w:rsidRPr="0044068B">
              <w:fldChar w:fldCharType="end"/>
            </w:r>
          </w:p>
        </w:sdtContent>
      </w:sdt>
    </w:sdtContent>
  </w:sdt>
  <w:p w:rsidR="0044068B" w:rsidRDefault="004406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F44" w:rsidRDefault="008B5F44" w:rsidP="0044068B">
      <w:pPr>
        <w:spacing w:after="0" w:line="240" w:lineRule="auto"/>
      </w:pPr>
      <w:r>
        <w:separator/>
      </w:r>
    </w:p>
  </w:footnote>
  <w:footnote w:type="continuationSeparator" w:id="0">
    <w:p w:rsidR="008B5F44" w:rsidRDefault="008B5F44" w:rsidP="0044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7E7E"/>
    <w:multiLevelType w:val="hybridMultilevel"/>
    <w:tmpl w:val="0F6AD5A4"/>
    <w:lvl w:ilvl="0" w:tplc="A708767E">
      <w:start w:val="1"/>
      <w:numFmt w:val="lowerLetter"/>
      <w:lvlText w:val="%1)"/>
      <w:lvlJc w:val="left"/>
      <w:pPr>
        <w:ind w:left="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C3A46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069F6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C9FCA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AB7C2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87812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EFA0C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675A2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A3D08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93583"/>
    <w:multiLevelType w:val="hybridMultilevel"/>
    <w:tmpl w:val="431E44F4"/>
    <w:lvl w:ilvl="0" w:tplc="CBA62E8C">
      <w:start w:val="1"/>
      <w:numFmt w:val="lowerLetter"/>
      <w:lvlText w:val="%1)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4EA718">
      <w:start w:val="1"/>
      <w:numFmt w:val="lowerLetter"/>
      <w:lvlText w:val="%2"/>
      <w:lvlJc w:val="left"/>
      <w:pPr>
        <w:ind w:left="175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AE79FA">
      <w:start w:val="1"/>
      <w:numFmt w:val="lowerRoman"/>
      <w:lvlText w:val="%3"/>
      <w:lvlJc w:val="left"/>
      <w:pPr>
        <w:ind w:left="247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16B596">
      <w:start w:val="1"/>
      <w:numFmt w:val="decimal"/>
      <w:lvlText w:val="%4"/>
      <w:lvlJc w:val="left"/>
      <w:pPr>
        <w:ind w:left="319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6A021E">
      <w:start w:val="1"/>
      <w:numFmt w:val="lowerLetter"/>
      <w:lvlText w:val="%5"/>
      <w:lvlJc w:val="left"/>
      <w:pPr>
        <w:ind w:left="391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F04E38">
      <w:start w:val="1"/>
      <w:numFmt w:val="lowerRoman"/>
      <w:lvlText w:val="%6"/>
      <w:lvlJc w:val="left"/>
      <w:pPr>
        <w:ind w:left="463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B8DBB8">
      <w:start w:val="1"/>
      <w:numFmt w:val="decimal"/>
      <w:lvlText w:val="%7"/>
      <w:lvlJc w:val="left"/>
      <w:pPr>
        <w:ind w:left="535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522132">
      <w:start w:val="1"/>
      <w:numFmt w:val="lowerLetter"/>
      <w:lvlText w:val="%8"/>
      <w:lvlJc w:val="left"/>
      <w:pPr>
        <w:ind w:left="607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943966">
      <w:start w:val="1"/>
      <w:numFmt w:val="lowerRoman"/>
      <w:lvlText w:val="%9"/>
      <w:lvlJc w:val="left"/>
      <w:pPr>
        <w:ind w:left="6798"/>
      </w:pPr>
      <w:rPr>
        <w:rFonts w:ascii="Arial" w:eastAsia="Arial" w:hAnsi="Arial" w:cs="Arial"/>
        <w:b/>
        <w:bCs/>
        <w:i w:val="0"/>
        <w:strike w:val="0"/>
        <w:dstrike w:val="0"/>
        <w:color w:val="16161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CD08F3"/>
    <w:multiLevelType w:val="hybridMultilevel"/>
    <w:tmpl w:val="18F4A418"/>
    <w:lvl w:ilvl="0" w:tplc="97702BEA">
      <w:start w:val="1"/>
      <w:numFmt w:val="lowerLetter"/>
      <w:lvlText w:val="%1)"/>
      <w:lvlJc w:val="left"/>
      <w:pPr>
        <w:ind w:left="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C88FA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68BC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40FCA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4B1A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630B2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699E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23D4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20CB0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360E34"/>
    <w:multiLevelType w:val="hybridMultilevel"/>
    <w:tmpl w:val="683AD662"/>
    <w:lvl w:ilvl="0" w:tplc="54F0EFC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16161D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C0BD0"/>
    <w:multiLevelType w:val="hybridMultilevel"/>
    <w:tmpl w:val="B12451C6"/>
    <w:lvl w:ilvl="0" w:tplc="6A6E7C76">
      <w:start w:val="1"/>
      <w:numFmt w:val="decimal"/>
      <w:lvlText w:val="%1)"/>
      <w:lvlJc w:val="left"/>
      <w:pPr>
        <w:ind w:left="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81A32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D2A">
      <w:start w:val="1"/>
      <w:numFmt w:val="lowerRoman"/>
      <w:lvlText w:val="%3"/>
      <w:lvlJc w:val="left"/>
      <w:pPr>
        <w:ind w:left="1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F646">
      <w:start w:val="1"/>
      <w:numFmt w:val="decimal"/>
      <w:lvlText w:val="%4"/>
      <w:lvlJc w:val="left"/>
      <w:pPr>
        <w:ind w:left="2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AA7BE">
      <w:start w:val="1"/>
      <w:numFmt w:val="lowerLetter"/>
      <w:lvlText w:val="%5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A5618">
      <w:start w:val="1"/>
      <w:numFmt w:val="lowerRoman"/>
      <w:lvlText w:val="%6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E71D8">
      <w:start w:val="1"/>
      <w:numFmt w:val="decimal"/>
      <w:lvlText w:val="%7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1FA4">
      <w:start w:val="1"/>
      <w:numFmt w:val="lowerLetter"/>
      <w:lvlText w:val="%8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3210">
      <w:start w:val="1"/>
      <w:numFmt w:val="lowerRoman"/>
      <w:lvlText w:val="%9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C77162"/>
    <w:multiLevelType w:val="hybridMultilevel"/>
    <w:tmpl w:val="31061A84"/>
    <w:lvl w:ilvl="0" w:tplc="895270C4">
      <w:start w:val="1"/>
      <w:numFmt w:val="lowerLetter"/>
      <w:lvlText w:val="%1)"/>
      <w:lvlJc w:val="left"/>
      <w:pPr>
        <w:ind w:left="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9192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099CE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6EB86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42AF0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C554A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E0660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E25D4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605F0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A9B"/>
    <w:rsid w:val="00015C15"/>
    <w:rsid w:val="001A26A8"/>
    <w:rsid w:val="001D526D"/>
    <w:rsid w:val="002B0985"/>
    <w:rsid w:val="002B1BD1"/>
    <w:rsid w:val="002D32B4"/>
    <w:rsid w:val="00344874"/>
    <w:rsid w:val="00371348"/>
    <w:rsid w:val="004227E0"/>
    <w:rsid w:val="0044068B"/>
    <w:rsid w:val="00501FE6"/>
    <w:rsid w:val="005C096F"/>
    <w:rsid w:val="005F465F"/>
    <w:rsid w:val="0064775C"/>
    <w:rsid w:val="007C45E7"/>
    <w:rsid w:val="00837C94"/>
    <w:rsid w:val="008B5F44"/>
    <w:rsid w:val="0090023B"/>
    <w:rsid w:val="0093704B"/>
    <w:rsid w:val="0097527A"/>
    <w:rsid w:val="009C15D4"/>
    <w:rsid w:val="00AD4177"/>
    <w:rsid w:val="00B37EC2"/>
    <w:rsid w:val="00DB1473"/>
    <w:rsid w:val="00DB5C8F"/>
    <w:rsid w:val="00E13C5C"/>
    <w:rsid w:val="00E2241E"/>
    <w:rsid w:val="00E233DF"/>
    <w:rsid w:val="00E51A9B"/>
    <w:rsid w:val="00EA4EBD"/>
    <w:rsid w:val="00F524C2"/>
    <w:rsid w:val="00F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1A37"/>
  <w15:docId w15:val="{DBA6881A-2C40-443B-A147-4DEBE034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96F"/>
    <w:pPr>
      <w:spacing w:after="72" w:line="265" w:lineRule="auto"/>
      <w:ind w:left="48" w:hanging="10"/>
      <w:jc w:val="both"/>
    </w:pPr>
    <w:rPr>
      <w:rFonts w:ascii="Times New Roman" w:eastAsia="Times New Roman" w:hAnsi="Times New Roman" w:cs="Times New Roman"/>
      <w:color w:val="18181F"/>
    </w:rPr>
  </w:style>
  <w:style w:type="paragraph" w:styleId="Balk1">
    <w:name w:val="heading 1"/>
    <w:next w:val="Normal"/>
    <w:link w:val="Balk1Char"/>
    <w:uiPriority w:val="9"/>
    <w:qFormat/>
    <w:rsid w:val="005C096F"/>
    <w:pPr>
      <w:keepNext/>
      <w:keepLines/>
      <w:spacing w:after="372" w:line="294" w:lineRule="auto"/>
      <w:ind w:left="10" w:right="188" w:hanging="10"/>
      <w:outlineLvl w:val="0"/>
    </w:pPr>
    <w:rPr>
      <w:rFonts w:ascii="Times New Roman" w:eastAsia="Times New Roman" w:hAnsi="Times New Roman" w:cs="Times New Roman"/>
      <w:b/>
      <w:color w:val="16161D"/>
    </w:rPr>
  </w:style>
  <w:style w:type="paragraph" w:styleId="Balk2">
    <w:name w:val="heading 2"/>
    <w:next w:val="Normal"/>
    <w:link w:val="Balk2Char"/>
    <w:uiPriority w:val="9"/>
    <w:unhideWhenUsed/>
    <w:qFormat/>
    <w:rsid w:val="005C096F"/>
    <w:pPr>
      <w:keepNext/>
      <w:keepLines/>
      <w:spacing w:after="361" w:line="305" w:lineRule="auto"/>
      <w:ind w:left="119" w:hanging="10"/>
      <w:outlineLvl w:val="1"/>
    </w:pPr>
    <w:rPr>
      <w:rFonts w:ascii="Times New Roman" w:eastAsia="Times New Roman" w:hAnsi="Times New Roman" w:cs="Times New Roman"/>
      <w:b/>
      <w:color w:val="18181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5C096F"/>
    <w:rPr>
      <w:rFonts w:ascii="Times New Roman" w:eastAsia="Times New Roman" w:hAnsi="Times New Roman" w:cs="Times New Roman"/>
      <w:b/>
      <w:color w:val="16161D"/>
      <w:sz w:val="24"/>
    </w:rPr>
  </w:style>
  <w:style w:type="character" w:customStyle="1" w:styleId="Balk2Char">
    <w:name w:val="Başlık 2 Char"/>
    <w:link w:val="Balk2"/>
    <w:rsid w:val="005C096F"/>
    <w:rPr>
      <w:rFonts w:ascii="Times New Roman" w:eastAsia="Times New Roman" w:hAnsi="Times New Roman" w:cs="Times New Roman"/>
      <w:b/>
      <w:color w:val="18181F"/>
      <w:sz w:val="24"/>
    </w:rPr>
  </w:style>
  <w:style w:type="paragraph" w:styleId="ListeParagraf">
    <w:name w:val="List Paragraph"/>
    <w:basedOn w:val="Normal"/>
    <w:uiPriority w:val="34"/>
    <w:qFormat/>
    <w:rsid w:val="00FA46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68B"/>
    <w:rPr>
      <w:rFonts w:ascii="Times New Roman" w:eastAsia="Times New Roman" w:hAnsi="Times New Roman" w:cs="Times New Roman"/>
      <w:color w:val="18181F"/>
    </w:rPr>
  </w:style>
  <w:style w:type="paragraph" w:styleId="AltBilgi">
    <w:name w:val="footer"/>
    <w:basedOn w:val="Normal"/>
    <w:link w:val="AltBilgiChar"/>
    <w:uiPriority w:val="99"/>
    <w:unhideWhenUsed/>
    <w:rsid w:val="0044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68B"/>
    <w:rPr>
      <w:rFonts w:ascii="Times New Roman" w:eastAsia="Times New Roman" w:hAnsi="Times New Roman" w:cs="Times New Roman"/>
      <w:color w:val="1818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2024-02-27T10:57:00Z</dcterms:created>
  <dcterms:modified xsi:type="dcterms:W3CDTF">2024-04-16T06:29:00Z</dcterms:modified>
</cp:coreProperties>
</file>