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D9" w:rsidRDefault="008A23C2" w:rsidP="008A23C2">
      <w:pPr>
        <w:jc w:val="center"/>
        <w:rPr>
          <w:sz w:val="72"/>
          <w:szCs w:val="72"/>
          <w:u w:val="single"/>
        </w:rPr>
      </w:pPr>
      <w:r w:rsidRPr="008A23C2">
        <w:rPr>
          <w:sz w:val="72"/>
          <w:szCs w:val="72"/>
          <w:u w:val="single"/>
        </w:rPr>
        <w:t>DUYURU</w:t>
      </w:r>
    </w:p>
    <w:p w:rsidR="008A23C2" w:rsidRDefault="008A23C2" w:rsidP="008A23C2">
      <w:pPr>
        <w:pStyle w:val="GlAlnt"/>
        <w:rPr>
          <w:rFonts w:ascii="Times New Roman" w:hAnsi="Times New Roman" w:cs="Times New Roman"/>
          <w:sz w:val="28"/>
          <w:szCs w:val="28"/>
        </w:rPr>
      </w:pPr>
      <w:r w:rsidRPr="008A23C2">
        <w:rPr>
          <w:rFonts w:ascii="Times New Roman" w:hAnsi="Times New Roman" w:cs="Times New Roman"/>
          <w:sz w:val="28"/>
          <w:szCs w:val="28"/>
        </w:rPr>
        <w:t xml:space="preserve">2547 Sayılı Kanunun 44 üncü Maddesinin (c) Bendi Kapsamında </w:t>
      </w:r>
      <w:proofErr w:type="spellStart"/>
      <w:r w:rsidRPr="008A23C2">
        <w:rPr>
          <w:rFonts w:ascii="Times New Roman" w:hAnsi="Times New Roman" w:cs="Times New Roman"/>
          <w:sz w:val="28"/>
          <w:szCs w:val="28"/>
        </w:rPr>
        <w:t>Önlisans</w:t>
      </w:r>
      <w:proofErr w:type="spellEnd"/>
      <w:r w:rsidRPr="008A23C2">
        <w:rPr>
          <w:rFonts w:ascii="Times New Roman" w:hAnsi="Times New Roman" w:cs="Times New Roman"/>
          <w:sz w:val="28"/>
          <w:szCs w:val="28"/>
        </w:rPr>
        <w:t xml:space="preserve"> ve Lisans Diploma Programı</w:t>
      </w:r>
      <w:r>
        <w:rPr>
          <w:rFonts w:ascii="Times New Roman" w:hAnsi="Times New Roman" w:cs="Times New Roman"/>
          <w:sz w:val="28"/>
          <w:szCs w:val="28"/>
        </w:rPr>
        <w:t>nda AZAMİ ÖĞRENİM SÜRESİ dolan</w:t>
      </w:r>
      <w:r w:rsidRPr="008A23C2">
        <w:rPr>
          <w:rFonts w:ascii="Times New Roman" w:hAnsi="Times New Roman" w:cs="Times New Roman"/>
          <w:sz w:val="28"/>
          <w:szCs w:val="28"/>
        </w:rPr>
        <w:t xml:space="preserve"> Ö</w:t>
      </w:r>
      <w:r>
        <w:rPr>
          <w:rFonts w:ascii="Times New Roman" w:hAnsi="Times New Roman" w:cs="Times New Roman"/>
          <w:sz w:val="28"/>
          <w:szCs w:val="28"/>
        </w:rPr>
        <w:t>ğrencilerine Yapılacak Ek Sınav</w:t>
      </w:r>
      <w:r w:rsidR="00385579">
        <w:rPr>
          <w:rFonts w:ascii="Times New Roman" w:hAnsi="Times New Roman" w:cs="Times New Roman"/>
          <w:sz w:val="28"/>
          <w:szCs w:val="28"/>
        </w:rPr>
        <w:t xml:space="preserve"> Başvuru ve Sınav Tarihleri</w:t>
      </w:r>
    </w:p>
    <w:p w:rsidR="008A23C2" w:rsidRDefault="008A23C2" w:rsidP="008A23C2"/>
    <w:p w:rsidR="008A23C2" w:rsidRDefault="008A23C2" w:rsidP="008A23C2">
      <w:r>
        <w:t>1. Ek Sınav Başvuru tarihleri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401">
        <w:rPr>
          <w:color w:val="FF0000"/>
        </w:rPr>
        <w:t>20-22 Ağustos 2024</w:t>
      </w:r>
    </w:p>
    <w:p w:rsidR="008A23C2" w:rsidRDefault="008A23C2" w:rsidP="008A23C2">
      <w:r>
        <w:t>1. Ek Sınav tarihleri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401">
        <w:rPr>
          <w:color w:val="FF0000"/>
        </w:rPr>
        <w:t>26-29 Ağustos 2024</w:t>
      </w:r>
    </w:p>
    <w:p w:rsidR="008A23C2" w:rsidRDefault="008A23C2" w:rsidP="008A23C2"/>
    <w:p w:rsidR="008A23C2" w:rsidRDefault="008A23C2" w:rsidP="008A23C2">
      <w:r>
        <w:t>1. Ek Sınav Sonuçlarının Otomasyon Sistemine Girilmesinin Son Günü</w:t>
      </w:r>
      <w:r>
        <w:tab/>
      </w:r>
      <w:r>
        <w:tab/>
      </w:r>
      <w:r w:rsidRPr="007D6401">
        <w:rPr>
          <w:color w:val="FF0000"/>
        </w:rPr>
        <w:t>02 Eylül 2024</w:t>
      </w:r>
    </w:p>
    <w:p w:rsidR="008A23C2" w:rsidRDefault="008A23C2" w:rsidP="008A23C2"/>
    <w:p w:rsidR="008A23C2" w:rsidRPr="007D6401" w:rsidRDefault="008A23C2" w:rsidP="008A23C2">
      <w:pPr>
        <w:rPr>
          <w:color w:val="FF0000"/>
        </w:rPr>
      </w:pPr>
      <w:r>
        <w:t>2. Ek Sınav Başvuru tarihleri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401">
        <w:rPr>
          <w:color w:val="FF0000"/>
        </w:rPr>
        <w:t>03-05 Eylül 2024</w:t>
      </w:r>
    </w:p>
    <w:p w:rsidR="008A23C2" w:rsidRDefault="008A23C2" w:rsidP="008A23C2">
      <w:r>
        <w:t>2. Ek Sınav Tarihleri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401">
        <w:rPr>
          <w:color w:val="FF0000"/>
        </w:rPr>
        <w:t>09-13 Eylül 2024</w:t>
      </w:r>
      <w:bookmarkStart w:id="0" w:name="_GoBack"/>
      <w:bookmarkEnd w:id="0"/>
    </w:p>
    <w:p w:rsidR="008A23C2" w:rsidRDefault="008A23C2" w:rsidP="008A23C2">
      <w:r>
        <w:t>2. Ek Sınav Sonuçlarının Otomasyon Sistemine Girilmesinin Son Günü</w:t>
      </w:r>
      <w:r>
        <w:tab/>
      </w:r>
      <w:r>
        <w:tab/>
      </w:r>
      <w:r w:rsidRPr="007D6401">
        <w:rPr>
          <w:color w:val="FF0000"/>
        </w:rPr>
        <w:t>16 Eylül 2024</w:t>
      </w:r>
    </w:p>
    <w:p w:rsidR="007D6401" w:rsidRDefault="007D6401" w:rsidP="007D6401"/>
    <w:p w:rsidR="007D6401" w:rsidRPr="007D6401" w:rsidRDefault="007D6401" w:rsidP="007D6401">
      <w:pPr>
        <w:rPr>
          <w:color w:val="FF0000"/>
          <w:sz w:val="28"/>
        </w:rPr>
      </w:pPr>
      <w:r w:rsidRPr="007D6401">
        <w:rPr>
          <w:color w:val="FF0000"/>
          <w:sz w:val="28"/>
        </w:rPr>
        <w:t>Not: Başvurular OBS Sistemi Üzerinden yapılacaktır.</w:t>
      </w:r>
    </w:p>
    <w:p w:rsidR="007D6401" w:rsidRDefault="007D6401" w:rsidP="007D6401">
      <w:pPr>
        <w:pStyle w:val="GlAlnt"/>
      </w:pPr>
    </w:p>
    <w:p w:rsidR="007D6401" w:rsidRDefault="007D6401" w:rsidP="007D6401">
      <w:pPr>
        <w:pStyle w:val="GlAlnt"/>
      </w:pPr>
      <w:r>
        <w:t>YÜKSEKOKULUMUZDA AZAMİ ÖĞRENİM SÜRESİNİ DOLDURAN ÖĞRENCİLERİMİZE ÖNEMLE DUYURULUR.</w:t>
      </w:r>
    </w:p>
    <w:p w:rsidR="007D6401" w:rsidRPr="007D6401" w:rsidRDefault="007D6401" w:rsidP="007D6401"/>
    <w:sectPr w:rsidR="007D6401" w:rsidRPr="007D6401" w:rsidSect="007D6401">
      <w:pgSz w:w="16838" w:h="11906" w:orient="landscape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C2"/>
    <w:rsid w:val="00385579"/>
    <w:rsid w:val="005216D9"/>
    <w:rsid w:val="007D6401"/>
    <w:rsid w:val="008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F0BF"/>
  <w15:chartTrackingRefBased/>
  <w15:docId w15:val="{BBAE67CE-F6C0-4452-AFFC-CCAF34F5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8A23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23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DADAS</dc:creator>
  <cp:keywords/>
  <dc:description/>
  <cp:lastModifiedBy>Hayati</cp:lastModifiedBy>
  <cp:revision>4</cp:revision>
  <dcterms:created xsi:type="dcterms:W3CDTF">2024-07-01T06:47:00Z</dcterms:created>
  <dcterms:modified xsi:type="dcterms:W3CDTF">2024-07-29T08:31:00Z</dcterms:modified>
</cp:coreProperties>
</file>