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3431" w14:textId="77777777" w:rsidR="00C207E9" w:rsidRDefault="00C207E9" w:rsidP="00E71397">
      <w:pPr>
        <w:rPr>
          <w:b/>
          <w:bCs/>
          <w:u w:val="single"/>
        </w:rPr>
      </w:pPr>
    </w:p>
    <w:p w14:paraId="2738BEE5" w14:textId="210059AE" w:rsidR="00E71397" w:rsidRDefault="00E71397" w:rsidP="00E71397">
      <w:pPr>
        <w:rPr>
          <w:b/>
          <w:bCs/>
        </w:rPr>
      </w:pPr>
      <w:r w:rsidRPr="00E71397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Pr="00E7139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Year – KA171 </w:t>
      </w:r>
      <w:r w:rsidRPr="00E71397">
        <w:rPr>
          <w:b/>
          <w:bCs/>
          <w:u w:val="single"/>
        </w:rPr>
        <w:t>Project</w:t>
      </w:r>
      <w:r w:rsidRPr="00E71397">
        <w:rPr>
          <w:b/>
          <w:bCs/>
        </w:rPr>
        <w:t xml:space="preserve"> Inter</w:t>
      </w:r>
      <w:r>
        <w:rPr>
          <w:b/>
          <w:bCs/>
        </w:rPr>
        <w:t>-I</w:t>
      </w:r>
      <w:r w:rsidRPr="00E71397">
        <w:rPr>
          <w:b/>
          <w:bCs/>
        </w:rPr>
        <w:t>nstitutional Agreements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09"/>
        <w:gridCol w:w="5357"/>
        <w:gridCol w:w="3285"/>
        <w:gridCol w:w="3551"/>
      </w:tblGrid>
      <w:tr w:rsidR="0049326C" w14:paraId="1888CF5E" w14:textId="77777777" w:rsidTr="00505ABB">
        <w:trPr>
          <w:trHeight w:val="299"/>
        </w:trPr>
        <w:tc>
          <w:tcPr>
            <w:tcW w:w="2009" w:type="dxa"/>
          </w:tcPr>
          <w:p w14:paraId="1178C643" w14:textId="7D8046A3" w:rsidR="0049326C" w:rsidRPr="0049326C" w:rsidRDefault="007057AE" w:rsidP="0091356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5357" w:type="dxa"/>
          </w:tcPr>
          <w:p w14:paraId="615AC3B7" w14:textId="7D96939E" w:rsidR="0049326C" w:rsidRPr="0049326C" w:rsidRDefault="007057AE" w:rsidP="0091356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3285" w:type="dxa"/>
          </w:tcPr>
          <w:p w14:paraId="72133957" w14:textId="798FBB99" w:rsidR="0049326C" w:rsidRPr="0049326C" w:rsidRDefault="007057AE" w:rsidP="0091356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AKD UNI Academic Unit</w:t>
            </w:r>
          </w:p>
        </w:tc>
        <w:tc>
          <w:tcPr>
            <w:tcW w:w="3551" w:type="dxa"/>
          </w:tcPr>
          <w:p w14:paraId="668BB417" w14:textId="60BD3A78" w:rsidR="0049326C" w:rsidRPr="0049326C" w:rsidRDefault="007057AE" w:rsidP="0091356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</w:tr>
      <w:tr w:rsidR="00705DA8" w14:paraId="1D8E4E68" w14:textId="77777777" w:rsidTr="00505ABB">
        <w:trPr>
          <w:trHeight w:val="582"/>
        </w:trPr>
        <w:tc>
          <w:tcPr>
            <w:tcW w:w="2009" w:type="dxa"/>
          </w:tcPr>
          <w:p w14:paraId="3CE2455C" w14:textId="71CBC061" w:rsidR="00705DA8" w:rsidRDefault="00705DA8" w:rsidP="00705DA8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UKRAINE</w:t>
            </w:r>
          </w:p>
        </w:tc>
        <w:tc>
          <w:tcPr>
            <w:tcW w:w="5357" w:type="dxa"/>
          </w:tcPr>
          <w:p w14:paraId="4F8BBC34" w14:textId="0C4EA715" w:rsidR="00705DA8" w:rsidRDefault="00705DA8" w:rsidP="00705DA8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hyperlink r:id="rId6" w:history="1">
              <w:r w:rsidRPr="00683A34">
                <w:rPr>
                  <w:rStyle w:val="Kpr"/>
                </w:rPr>
                <w:t>Kolomyia Pedagogical Professional College of the Ivano-Frankivsk Regional Council</w:t>
              </w:r>
            </w:hyperlink>
          </w:p>
        </w:tc>
        <w:tc>
          <w:tcPr>
            <w:tcW w:w="3285" w:type="dxa"/>
          </w:tcPr>
          <w:p w14:paraId="3EBFF24E" w14:textId="5A76A766" w:rsidR="00705DA8" w:rsidRPr="00E71397" w:rsidRDefault="00705DA8" w:rsidP="00705DA8">
            <w:pPr>
              <w:spacing w:before="60" w:afterLines="60" w:after="144"/>
            </w:pPr>
            <w:r w:rsidRPr="00E71397">
              <w:t>Faculty of Education</w:t>
            </w:r>
          </w:p>
        </w:tc>
        <w:tc>
          <w:tcPr>
            <w:tcW w:w="3551" w:type="dxa"/>
          </w:tcPr>
          <w:p w14:paraId="64BF64E3" w14:textId="6F1D7A59" w:rsidR="00705DA8" w:rsidRPr="00E71397" w:rsidRDefault="00705DA8" w:rsidP="00705DA8">
            <w:pPr>
              <w:spacing w:before="60" w:after="60"/>
            </w:pPr>
            <w:r w:rsidRPr="00E71397">
              <w:t>English Language Teaching</w:t>
            </w:r>
          </w:p>
        </w:tc>
      </w:tr>
      <w:tr w:rsidR="00705DA8" w14:paraId="19AAB551" w14:textId="77777777" w:rsidTr="00505ABB">
        <w:trPr>
          <w:trHeight w:val="582"/>
        </w:trPr>
        <w:tc>
          <w:tcPr>
            <w:tcW w:w="2009" w:type="dxa"/>
          </w:tcPr>
          <w:p w14:paraId="2D868B9A" w14:textId="095C57AA" w:rsidR="00705DA8" w:rsidRDefault="00705DA8" w:rsidP="00705DA8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JORDAN</w:t>
            </w:r>
          </w:p>
        </w:tc>
        <w:tc>
          <w:tcPr>
            <w:tcW w:w="5357" w:type="dxa"/>
          </w:tcPr>
          <w:p w14:paraId="1DA6619F" w14:textId="2161EB76" w:rsidR="00705DA8" w:rsidRDefault="00705DA8" w:rsidP="00705DA8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hyperlink r:id="rId7" w:history="1">
              <w:r w:rsidRPr="00683A34">
                <w:rPr>
                  <w:rStyle w:val="Kpr"/>
                </w:rPr>
                <w:t>Jordan University of Science and Technology (JUST)</w:t>
              </w:r>
            </w:hyperlink>
          </w:p>
        </w:tc>
        <w:tc>
          <w:tcPr>
            <w:tcW w:w="3285" w:type="dxa"/>
          </w:tcPr>
          <w:p w14:paraId="12FBDFF7" w14:textId="5970B559" w:rsidR="00705DA8" w:rsidRPr="00E71397" w:rsidRDefault="00705DA8" w:rsidP="00705DA8">
            <w:pPr>
              <w:spacing w:before="60" w:afterLines="60" w:after="144"/>
            </w:pPr>
            <w:r w:rsidRPr="00E71397">
              <w:t>Faculty of Engineering</w:t>
            </w:r>
          </w:p>
        </w:tc>
        <w:tc>
          <w:tcPr>
            <w:tcW w:w="3551" w:type="dxa"/>
          </w:tcPr>
          <w:p w14:paraId="63CBB9FB" w14:textId="7875DEB0" w:rsidR="00705DA8" w:rsidRPr="00E71397" w:rsidRDefault="00705DA8" w:rsidP="00705DA8">
            <w:pPr>
              <w:spacing w:before="60" w:after="60"/>
            </w:pPr>
            <w:r w:rsidRPr="00E71397">
              <w:t>Food Engineering</w:t>
            </w:r>
          </w:p>
        </w:tc>
      </w:tr>
      <w:tr w:rsidR="00705DA8" w14:paraId="736CD9E2" w14:textId="77777777" w:rsidTr="00505ABB">
        <w:trPr>
          <w:trHeight w:val="582"/>
        </w:trPr>
        <w:tc>
          <w:tcPr>
            <w:tcW w:w="2009" w:type="dxa"/>
          </w:tcPr>
          <w:p w14:paraId="3544B9A7" w14:textId="20B9B41E" w:rsidR="00705DA8" w:rsidRDefault="00705DA8" w:rsidP="00705DA8">
            <w:pPr>
              <w:spacing w:before="60" w:after="60"/>
            </w:pPr>
            <w:r>
              <w:t>LEBANON</w:t>
            </w:r>
          </w:p>
        </w:tc>
        <w:tc>
          <w:tcPr>
            <w:tcW w:w="5357" w:type="dxa"/>
          </w:tcPr>
          <w:p w14:paraId="2892F8F6" w14:textId="4492D0EE" w:rsidR="00705DA8" w:rsidRDefault="00705DA8" w:rsidP="00705DA8">
            <w:pPr>
              <w:spacing w:before="60" w:after="60"/>
            </w:pPr>
            <w:hyperlink r:id="rId8" w:history="1">
              <w:r w:rsidRPr="00683A34">
                <w:rPr>
                  <w:rStyle w:val="Kpr"/>
                </w:rPr>
                <w:t>Universite Saint – Joseph</w:t>
              </w:r>
            </w:hyperlink>
          </w:p>
        </w:tc>
        <w:tc>
          <w:tcPr>
            <w:tcW w:w="3285" w:type="dxa"/>
          </w:tcPr>
          <w:p w14:paraId="2965BF2C" w14:textId="49A90CF8" w:rsidR="00705DA8" w:rsidRPr="00E71397" w:rsidRDefault="00705DA8" w:rsidP="00705DA8">
            <w:pPr>
              <w:spacing w:before="60" w:afterLines="60" w:after="144"/>
            </w:pPr>
            <w:r w:rsidRPr="00455601">
              <w:t>Faculty of Letters</w:t>
            </w:r>
          </w:p>
        </w:tc>
        <w:tc>
          <w:tcPr>
            <w:tcW w:w="3551" w:type="dxa"/>
          </w:tcPr>
          <w:p w14:paraId="3F63D19A" w14:textId="75635C8F" w:rsidR="00705DA8" w:rsidRPr="00E71397" w:rsidRDefault="00705DA8" w:rsidP="00705DA8">
            <w:pPr>
              <w:spacing w:before="60" w:after="60"/>
            </w:pPr>
            <w:r w:rsidRPr="00455601">
              <w:t>Geography</w:t>
            </w:r>
          </w:p>
        </w:tc>
      </w:tr>
      <w:tr w:rsidR="00705DA8" w14:paraId="52615BF4" w14:textId="77777777" w:rsidTr="00505ABB">
        <w:trPr>
          <w:trHeight w:val="582"/>
        </w:trPr>
        <w:tc>
          <w:tcPr>
            <w:tcW w:w="2009" w:type="dxa"/>
          </w:tcPr>
          <w:p w14:paraId="09399A9E" w14:textId="54DB6936" w:rsidR="00705DA8" w:rsidRDefault="00705DA8" w:rsidP="00705DA8">
            <w:pPr>
              <w:spacing w:before="60" w:after="60"/>
            </w:pPr>
            <w:r>
              <w:t>ALGERIA</w:t>
            </w:r>
          </w:p>
        </w:tc>
        <w:tc>
          <w:tcPr>
            <w:tcW w:w="5357" w:type="dxa"/>
          </w:tcPr>
          <w:p w14:paraId="01ED62C3" w14:textId="4F6603BD" w:rsidR="00705DA8" w:rsidRDefault="00705DA8" w:rsidP="00705DA8">
            <w:pPr>
              <w:spacing w:before="60" w:after="60"/>
            </w:pPr>
            <w:hyperlink r:id="rId9" w:history="1">
              <w:r w:rsidRPr="00F63DC5">
                <w:rPr>
                  <w:rStyle w:val="Kpr"/>
                </w:rPr>
                <w:t>Universite De Mascara</w:t>
              </w:r>
            </w:hyperlink>
          </w:p>
        </w:tc>
        <w:tc>
          <w:tcPr>
            <w:tcW w:w="3285" w:type="dxa"/>
          </w:tcPr>
          <w:p w14:paraId="0AF291A2" w14:textId="3B2A89A1" w:rsidR="00705DA8" w:rsidRPr="00E71397" w:rsidRDefault="00705DA8" w:rsidP="00705DA8">
            <w:pPr>
              <w:spacing w:before="60" w:afterLines="60" w:after="144"/>
            </w:pPr>
            <w:r w:rsidRPr="00E71397">
              <w:t>Faculty of Theology</w:t>
            </w:r>
          </w:p>
        </w:tc>
        <w:tc>
          <w:tcPr>
            <w:tcW w:w="3551" w:type="dxa"/>
          </w:tcPr>
          <w:p w14:paraId="16C9AF93" w14:textId="5491B4D5" w:rsidR="00705DA8" w:rsidRPr="00E71397" w:rsidRDefault="00705DA8" w:rsidP="00705DA8">
            <w:pPr>
              <w:spacing w:before="60" w:after="60"/>
            </w:pPr>
            <w:r w:rsidRPr="00E71397">
              <w:t xml:space="preserve">Basic Islam Theology, </w:t>
            </w:r>
            <w:r w:rsidRPr="00705DA8">
              <w:t>Philosophy and Religious Sciences</w:t>
            </w:r>
          </w:p>
        </w:tc>
      </w:tr>
    </w:tbl>
    <w:p w14:paraId="0668B374" w14:textId="77777777" w:rsidR="0049326C" w:rsidRPr="006765A8" w:rsidRDefault="0049326C" w:rsidP="00740BFF">
      <w:pPr>
        <w:rPr>
          <w:rFonts w:ascii="Open Sans" w:hAnsi="Open Sans" w:cs="Open Sans"/>
          <w:color w:val="636363"/>
          <w:sz w:val="18"/>
          <w:szCs w:val="18"/>
          <w:shd w:val="clear" w:color="auto" w:fill="FFFFFF"/>
        </w:rPr>
      </w:pPr>
    </w:p>
    <w:p w14:paraId="07041794" w14:textId="575B4589" w:rsidR="00E71397" w:rsidRDefault="00E71397" w:rsidP="00E71397">
      <w:pPr>
        <w:rPr>
          <w:b/>
          <w:bCs/>
        </w:rPr>
      </w:pPr>
      <w:r w:rsidRPr="00E71397">
        <w:rPr>
          <w:b/>
          <w:bCs/>
          <w:u w:val="single"/>
        </w:rPr>
        <w:t>202</w:t>
      </w:r>
      <w:r>
        <w:rPr>
          <w:b/>
          <w:bCs/>
          <w:u w:val="single"/>
        </w:rPr>
        <w:t>3</w:t>
      </w:r>
      <w:r w:rsidRPr="00E7139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Year – KA171 </w:t>
      </w:r>
      <w:r w:rsidRPr="00E71397">
        <w:rPr>
          <w:b/>
          <w:bCs/>
          <w:u w:val="single"/>
        </w:rPr>
        <w:t>Project</w:t>
      </w:r>
      <w:r w:rsidRPr="00E71397">
        <w:rPr>
          <w:b/>
          <w:bCs/>
        </w:rPr>
        <w:t xml:space="preserve"> Inter</w:t>
      </w:r>
      <w:r>
        <w:rPr>
          <w:b/>
          <w:bCs/>
        </w:rPr>
        <w:t>-I</w:t>
      </w:r>
      <w:r w:rsidRPr="00E71397">
        <w:rPr>
          <w:b/>
          <w:bCs/>
        </w:rPr>
        <w:t>nstitutional Agreements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3261"/>
        <w:gridCol w:w="3543"/>
      </w:tblGrid>
      <w:tr w:rsidR="00F165DA" w14:paraId="1B346800" w14:textId="77777777" w:rsidTr="00505ABB">
        <w:tc>
          <w:tcPr>
            <w:tcW w:w="1980" w:type="dxa"/>
          </w:tcPr>
          <w:p w14:paraId="6FFABD03" w14:textId="7BB5FBB8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COUNTRY</w:t>
            </w:r>
          </w:p>
        </w:tc>
        <w:tc>
          <w:tcPr>
            <w:tcW w:w="5386" w:type="dxa"/>
          </w:tcPr>
          <w:p w14:paraId="0132018C" w14:textId="5BCB4AEE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3261" w:type="dxa"/>
          </w:tcPr>
          <w:p w14:paraId="7672093C" w14:textId="2EC42E06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AKD UNI Academic Unit</w:t>
            </w:r>
          </w:p>
        </w:tc>
        <w:tc>
          <w:tcPr>
            <w:tcW w:w="3543" w:type="dxa"/>
          </w:tcPr>
          <w:p w14:paraId="0FD9378A" w14:textId="71EE7914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Department</w:t>
            </w:r>
          </w:p>
        </w:tc>
      </w:tr>
      <w:tr w:rsidR="0006328E" w14:paraId="31B0C6C3" w14:textId="77777777" w:rsidTr="00505ABB">
        <w:tc>
          <w:tcPr>
            <w:tcW w:w="1980" w:type="dxa"/>
          </w:tcPr>
          <w:p w14:paraId="0DFC4453" w14:textId="6651708B" w:rsidR="0006328E" w:rsidRDefault="0006328E" w:rsidP="0006328E">
            <w:pPr>
              <w:spacing w:before="60" w:afterLines="60" w:after="144"/>
            </w:pPr>
            <w:r>
              <w:t>USA</w:t>
            </w:r>
          </w:p>
        </w:tc>
        <w:tc>
          <w:tcPr>
            <w:tcW w:w="5386" w:type="dxa"/>
          </w:tcPr>
          <w:p w14:paraId="21D5E844" w14:textId="7255C4ED" w:rsidR="0006328E" w:rsidRDefault="0006328E" w:rsidP="0006328E">
            <w:pPr>
              <w:spacing w:before="60" w:afterLines="60" w:after="144"/>
            </w:pPr>
            <w:hyperlink r:id="rId10" w:history="1">
              <w:r w:rsidRPr="00F63DC5">
                <w:rPr>
                  <w:rStyle w:val="Kpr"/>
                </w:rPr>
                <w:t>Wentworth Institute of Technology</w:t>
              </w:r>
            </w:hyperlink>
          </w:p>
        </w:tc>
        <w:tc>
          <w:tcPr>
            <w:tcW w:w="3261" w:type="dxa"/>
          </w:tcPr>
          <w:p w14:paraId="263C3074" w14:textId="166B0EF6" w:rsidR="0006328E" w:rsidRPr="003864CC" w:rsidRDefault="0006328E" w:rsidP="0006328E">
            <w:pPr>
              <w:spacing w:before="60" w:afterLines="60" w:after="144"/>
            </w:pPr>
            <w:r w:rsidRPr="00E71397">
              <w:t>Faculty of Architecture</w:t>
            </w:r>
          </w:p>
        </w:tc>
        <w:tc>
          <w:tcPr>
            <w:tcW w:w="3543" w:type="dxa"/>
          </w:tcPr>
          <w:p w14:paraId="6E1B8B02" w14:textId="7E32F7B8" w:rsidR="0006328E" w:rsidRPr="003864CC" w:rsidRDefault="0006328E" w:rsidP="0006328E">
            <w:pPr>
              <w:spacing w:before="60" w:afterLines="60" w:after="144"/>
            </w:pPr>
            <w:r w:rsidRPr="00E71397">
              <w:t>Architecture</w:t>
            </w:r>
          </w:p>
        </w:tc>
      </w:tr>
      <w:tr w:rsidR="0006328E" w14:paraId="0B97FB36" w14:textId="77777777" w:rsidTr="00505ABB">
        <w:tc>
          <w:tcPr>
            <w:tcW w:w="1980" w:type="dxa"/>
          </w:tcPr>
          <w:p w14:paraId="44868AB0" w14:textId="3002ADC7" w:rsidR="0006328E" w:rsidRDefault="0006328E" w:rsidP="0006328E">
            <w:pPr>
              <w:spacing w:before="60" w:afterLines="60" w:after="144"/>
            </w:pPr>
            <w:r>
              <w:t>CHINA</w:t>
            </w:r>
          </w:p>
        </w:tc>
        <w:tc>
          <w:tcPr>
            <w:tcW w:w="5386" w:type="dxa"/>
          </w:tcPr>
          <w:p w14:paraId="78834EBC" w14:textId="020D9724" w:rsidR="0006328E" w:rsidRDefault="0006328E" w:rsidP="0006328E">
            <w:pPr>
              <w:spacing w:before="60" w:afterLines="60" w:after="144"/>
            </w:pPr>
            <w:hyperlink r:id="rId11" w:history="1">
              <w:r w:rsidRPr="00F63DC5">
                <w:rPr>
                  <w:rStyle w:val="Kpr"/>
                </w:rPr>
                <w:t>Wuhan University</w:t>
              </w:r>
            </w:hyperlink>
          </w:p>
        </w:tc>
        <w:tc>
          <w:tcPr>
            <w:tcW w:w="3261" w:type="dxa"/>
          </w:tcPr>
          <w:p w14:paraId="60708977" w14:textId="52E89E93" w:rsidR="0006328E" w:rsidRDefault="0006328E" w:rsidP="0006328E">
            <w:pPr>
              <w:spacing w:before="60" w:afterLines="60" w:after="144"/>
            </w:pPr>
            <w:r w:rsidRPr="00E71397">
              <w:t>Faculty of Science</w:t>
            </w:r>
          </w:p>
        </w:tc>
        <w:tc>
          <w:tcPr>
            <w:tcW w:w="3543" w:type="dxa"/>
          </w:tcPr>
          <w:p w14:paraId="58568E25" w14:textId="184813FB" w:rsidR="0006328E" w:rsidRDefault="0006328E" w:rsidP="0006328E">
            <w:pPr>
              <w:spacing w:before="60" w:afterLines="60" w:after="144"/>
            </w:pPr>
            <w:r w:rsidRPr="00E71397">
              <w:t>Space Siences and Technology</w:t>
            </w:r>
          </w:p>
        </w:tc>
      </w:tr>
      <w:tr w:rsidR="0006328E" w14:paraId="002233C2" w14:textId="77777777" w:rsidTr="00505ABB">
        <w:tc>
          <w:tcPr>
            <w:tcW w:w="1980" w:type="dxa"/>
          </w:tcPr>
          <w:p w14:paraId="608CEAF5" w14:textId="0C40EE4C" w:rsidR="0006328E" w:rsidRDefault="0006328E" w:rsidP="0006328E">
            <w:pPr>
              <w:spacing w:before="60" w:afterLines="60" w:after="144"/>
            </w:pPr>
            <w:r>
              <w:t>CANADA</w:t>
            </w:r>
          </w:p>
        </w:tc>
        <w:tc>
          <w:tcPr>
            <w:tcW w:w="5386" w:type="dxa"/>
          </w:tcPr>
          <w:p w14:paraId="191E9684" w14:textId="6DC787A1" w:rsidR="0006328E" w:rsidRDefault="0006328E" w:rsidP="0006328E">
            <w:pPr>
              <w:spacing w:before="60" w:afterLines="60" w:after="144"/>
            </w:pPr>
            <w:hyperlink r:id="rId12" w:history="1">
              <w:r w:rsidRPr="00F63DC5">
                <w:rPr>
                  <w:rStyle w:val="Kpr"/>
                </w:rPr>
                <w:t>Huron University College</w:t>
              </w:r>
            </w:hyperlink>
          </w:p>
        </w:tc>
        <w:tc>
          <w:tcPr>
            <w:tcW w:w="3261" w:type="dxa"/>
          </w:tcPr>
          <w:p w14:paraId="458113CE" w14:textId="435C262C" w:rsidR="0006328E" w:rsidRDefault="0006328E" w:rsidP="0006328E">
            <w:pPr>
              <w:spacing w:before="60" w:afterLines="60" w:after="144"/>
            </w:pPr>
            <w:r w:rsidRPr="00E71397">
              <w:t>Faculty of Architecture</w:t>
            </w:r>
          </w:p>
        </w:tc>
        <w:tc>
          <w:tcPr>
            <w:tcW w:w="3543" w:type="dxa"/>
          </w:tcPr>
          <w:p w14:paraId="03E1951D" w14:textId="2137675A" w:rsidR="0006328E" w:rsidRPr="006C34FD" w:rsidRDefault="0006328E" w:rsidP="0006328E">
            <w:pPr>
              <w:shd w:val="clear" w:color="auto" w:fill="FFFFFF"/>
              <w:spacing w:before="60" w:afterLines="60" w:after="144" w:line="375" w:lineRule="atLeast"/>
              <w:textAlignment w:val="baseline"/>
              <w:outlineLvl w:val="3"/>
            </w:pPr>
            <w:r w:rsidRPr="00E71397">
              <w:t>Urban and Regional Planning</w:t>
            </w:r>
          </w:p>
        </w:tc>
      </w:tr>
      <w:tr w:rsidR="0006328E" w14:paraId="19DAC572" w14:textId="77777777" w:rsidTr="00505ABB">
        <w:tc>
          <w:tcPr>
            <w:tcW w:w="1980" w:type="dxa"/>
          </w:tcPr>
          <w:p w14:paraId="3B28521F" w14:textId="295914AD" w:rsidR="0006328E" w:rsidRDefault="0006328E" w:rsidP="0006328E">
            <w:pPr>
              <w:spacing w:before="60" w:afterLines="60" w:after="144"/>
            </w:pPr>
            <w:r>
              <w:t>KOSOVA</w:t>
            </w:r>
          </w:p>
        </w:tc>
        <w:tc>
          <w:tcPr>
            <w:tcW w:w="5386" w:type="dxa"/>
          </w:tcPr>
          <w:p w14:paraId="14E35565" w14:textId="320E8A30" w:rsidR="0006328E" w:rsidRDefault="0006328E" w:rsidP="0006328E">
            <w:pPr>
              <w:spacing w:before="60" w:afterLines="60" w:after="144"/>
            </w:pPr>
            <w:hyperlink r:id="rId13" w:history="1">
              <w:r w:rsidRPr="00F63DC5">
                <w:rPr>
                  <w:rStyle w:val="Kpr"/>
                </w:rPr>
                <w:t>UNI – Universum International College</w:t>
              </w:r>
            </w:hyperlink>
          </w:p>
        </w:tc>
        <w:tc>
          <w:tcPr>
            <w:tcW w:w="3261" w:type="dxa"/>
          </w:tcPr>
          <w:p w14:paraId="279D61C3" w14:textId="2D43ED5B" w:rsidR="0006328E" w:rsidRDefault="0006328E" w:rsidP="0006328E">
            <w:pPr>
              <w:spacing w:before="60" w:afterLines="60" w:after="144"/>
            </w:pPr>
            <w:r>
              <w:t xml:space="preserve">Manavgat Tourism Faculty, </w:t>
            </w:r>
          </w:p>
          <w:p w14:paraId="704FB54B" w14:textId="1F434294" w:rsidR="0006328E" w:rsidRDefault="0006328E" w:rsidP="0006328E">
            <w:pPr>
              <w:spacing w:before="60" w:afterLines="60" w:after="144"/>
            </w:pPr>
            <w:r w:rsidRPr="006C34FD">
              <w:t xml:space="preserve">Manavgat </w:t>
            </w:r>
            <w:r>
              <w:t>Vocational School</w:t>
            </w:r>
          </w:p>
        </w:tc>
        <w:tc>
          <w:tcPr>
            <w:tcW w:w="3543" w:type="dxa"/>
          </w:tcPr>
          <w:p w14:paraId="6D56D667" w14:textId="04933C4B" w:rsidR="0006328E" w:rsidRDefault="0006328E" w:rsidP="0006328E">
            <w:pPr>
              <w:spacing w:before="60" w:afterLines="60" w:after="144"/>
            </w:pPr>
            <w:r>
              <w:t>Tourism Management,</w:t>
            </w:r>
          </w:p>
          <w:p w14:paraId="3CEAE187" w14:textId="735A0160" w:rsidR="0006328E" w:rsidRPr="006C34FD" w:rsidRDefault="0006328E" w:rsidP="0006328E">
            <w:pPr>
              <w:pStyle w:val="Balk3"/>
              <w:shd w:val="clear" w:color="auto" w:fill="FFFFFF"/>
              <w:spacing w:before="60" w:after="0" w:line="259" w:lineRule="auto"/>
              <w:jc w:val="both"/>
              <w:rPr>
                <w:rFonts w:eastAsiaTheme="minorHAnsi" w:cstheme="minorBidi"/>
                <w:color w:val="auto"/>
                <w:sz w:val="22"/>
                <w:szCs w:val="22"/>
              </w:rPr>
            </w:pPr>
            <w:r w:rsidRPr="00E71397">
              <w:rPr>
                <w:rFonts w:eastAsiaTheme="minorHAnsi" w:cstheme="minorBidi"/>
                <w:color w:val="auto"/>
                <w:sz w:val="22"/>
                <w:szCs w:val="22"/>
              </w:rPr>
              <w:t>Tourism</w:t>
            </w:r>
            <w:r>
              <w:rPr>
                <w:rFonts w:eastAsiaTheme="minorHAnsi" w:cstheme="minorBidi"/>
                <w:color w:val="auto"/>
                <w:sz w:val="22"/>
                <w:szCs w:val="22"/>
              </w:rPr>
              <w:t xml:space="preserve">, Hotel and </w:t>
            </w:r>
            <w:r w:rsidRPr="00E71397">
              <w:rPr>
                <w:rFonts w:eastAsiaTheme="minorHAnsi" w:cstheme="minorBidi"/>
                <w:color w:val="auto"/>
                <w:sz w:val="22"/>
                <w:szCs w:val="22"/>
              </w:rPr>
              <w:t>Travel Services Mangement</w:t>
            </w:r>
          </w:p>
        </w:tc>
      </w:tr>
      <w:tr w:rsidR="0006328E" w14:paraId="04A542A8" w14:textId="77777777" w:rsidTr="00505ABB">
        <w:tc>
          <w:tcPr>
            <w:tcW w:w="1980" w:type="dxa"/>
          </w:tcPr>
          <w:p w14:paraId="78D5723D" w14:textId="0F4F6F23" w:rsidR="0006328E" w:rsidRDefault="0006328E" w:rsidP="0006328E">
            <w:pPr>
              <w:spacing w:before="60" w:afterLines="60" w:after="144"/>
            </w:pPr>
            <w:r>
              <w:lastRenderedPageBreak/>
              <w:t>JORDAN</w:t>
            </w:r>
          </w:p>
        </w:tc>
        <w:tc>
          <w:tcPr>
            <w:tcW w:w="5386" w:type="dxa"/>
          </w:tcPr>
          <w:p w14:paraId="2F8C8778" w14:textId="6AB269F0" w:rsidR="0006328E" w:rsidRDefault="0006328E" w:rsidP="0006328E">
            <w:pPr>
              <w:spacing w:before="60" w:afterLines="60" w:after="144"/>
            </w:pPr>
            <w:hyperlink r:id="rId14" w:history="1">
              <w:r w:rsidRPr="00F63DC5">
                <w:rPr>
                  <w:rStyle w:val="Kpr"/>
                </w:rPr>
                <w:t>University of Jordan</w:t>
              </w:r>
            </w:hyperlink>
          </w:p>
        </w:tc>
        <w:tc>
          <w:tcPr>
            <w:tcW w:w="3261" w:type="dxa"/>
          </w:tcPr>
          <w:p w14:paraId="3D35E36E" w14:textId="3F4D6191" w:rsidR="0006328E" w:rsidRDefault="0006328E" w:rsidP="0006328E">
            <w:pPr>
              <w:spacing w:before="60" w:afterLines="60" w:after="144"/>
            </w:pPr>
            <w:r w:rsidRPr="00E71397">
              <w:t>Faculty of Theology</w:t>
            </w:r>
          </w:p>
        </w:tc>
        <w:tc>
          <w:tcPr>
            <w:tcW w:w="3543" w:type="dxa"/>
          </w:tcPr>
          <w:p w14:paraId="5762CED2" w14:textId="034079F3" w:rsidR="0006328E" w:rsidRDefault="0006328E" w:rsidP="0006328E">
            <w:pPr>
              <w:spacing w:before="60" w:afterLines="60" w:after="144"/>
            </w:pPr>
            <w:r w:rsidRPr="00E71397">
              <w:t>Basic Islam Theology, Arabic Language</w:t>
            </w:r>
          </w:p>
        </w:tc>
      </w:tr>
      <w:tr w:rsidR="0006328E" w14:paraId="36391EAA" w14:textId="77777777" w:rsidTr="00505ABB">
        <w:tc>
          <w:tcPr>
            <w:tcW w:w="1980" w:type="dxa"/>
          </w:tcPr>
          <w:p w14:paraId="22EC0241" w14:textId="37DBDE53" w:rsidR="0006328E" w:rsidRDefault="0006328E" w:rsidP="0006328E">
            <w:pPr>
              <w:spacing w:before="60" w:afterLines="60" w:after="144"/>
            </w:pPr>
            <w:r>
              <w:t>CAMEROON</w:t>
            </w:r>
          </w:p>
        </w:tc>
        <w:tc>
          <w:tcPr>
            <w:tcW w:w="5386" w:type="dxa"/>
          </w:tcPr>
          <w:p w14:paraId="531F49F5" w14:textId="10BC6CF5" w:rsidR="0006328E" w:rsidRDefault="0006328E" w:rsidP="0006328E">
            <w:pPr>
              <w:spacing w:before="60" w:afterLines="60" w:after="144"/>
            </w:pPr>
            <w:hyperlink r:id="rId15" w:history="1">
              <w:r w:rsidRPr="00F63DC5">
                <w:rPr>
                  <w:rStyle w:val="Kpr"/>
                </w:rPr>
                <w:t>University of Douala</w:t>
              </w:r>
            </w:hyperlink>
          </w:p>
        </w:tc>
        <w:tc>
          <w:tcPr>
            <w:tcW w:w="3261" w:type="dxa"/>
          </w:tcPr>
          <w:p w14:paraId="72652DBE" w14:textId="38C85BDC" w:rsidR="0006328E" w:rsidRPr="00E71397" w:rsidRDefault="0006328E" w:rsidP="0006328E">
            <w:pPr>
              <w:spacing w:before="60" w:afterLines="60" w:after="144"/>
            </w:pPr>
            <w:r w:rsidRPr="00E71397">
              <w:t>Faculty of</w:t>
            </w:r>
            <w:r>
              <w:t xml:space="preserve"> Agriculture</w:t>
            </w:r>
          </w:p>
        </w:tc>
        <w:tc>
          <w:tcPr>
            <w:tcW w:w="3543" w:type="dxa"/>
          </w:tcPr>
          <w:p w14:paraId="2E98C7E3" w14:textId="1451B28D" w:rsidR="0006328E" w:rsidRPr="00E71397" w:rsidRDefault="0006328E" w:rsidP="0006328E">
            <w:pPr>
              <w:spacing w:before="60" w:afterLines="60" w:after="144"/>
            </w:pPr>
            <w:r>
              <w:t>Agriculture Economy</w:t>
            </w:r>
          </w:p>
        </w:tc>
      </w:tr>
      <w:tr w:rsidR="0006328E" w14:paraId="5A1D3B9F" w14:textId="77777777" w:rsidTr="00505ABB">
        <w:tc>
          <w:tcPr>
            <w:tcW w:w="1980" w:type="dxa"/>
          </w:tcPr>
          <w:p w14:paraId="42E75D93" w14:textId="16BD31DC" w:rsidR="0006328E" w:rsidRDefault="0006328E" w:rsidP="0006328E">
            <w:pPr>
              <w:spacing w:before="60" w:afterLines="60" w:after="144"/>
            </w:pPr>
            <w:r>
              <w:t>MOLDOVA</w:t>
            </w:r>
          </w:p>
        </w:tc>
        <w:tc>
          <w:tcPr>
            <w:tcW w:w="5386" w:type="dxa"/>
          </w:tcPr>
          <w:p w14:paraId="40FDBACD" w14:textId="274779AA" w:rsidR="0006328E" w:rsidRDefault="0006328E" w:rsidP="0006328E">
            <w:pPr>
              <w:spacing w:before="60" w:afterLines="60" w:after="144"/>
            </w:pPr>
            <w:hyperlink r:id="rId16" w:history="1">
              <w:r w:rsidRPr="00F63DC5">
                <w:rPr>
                  <w:rStyle w:val="Kpr"/>
                </w:rPr>
                <w:t>Universitatea De Stat De Medicine Farmacie Nicolae Testemitanu</w:t>
              </w:r>
            </w:hyperlink>
            <w:r w:rsidRPr="00260A10">
              <w:t xml:space="preserve"> </w:t>
            </w:r>
          </w:p>
        </w:tc>
        <w:tc>
          <w:tcPr>
            <w:tcW w:w="3261" w:type="dxa"/>
          </w:tcPr>
          <w:p w14:paraId="60F4219D" w14:textId="2532EBC8" w:rsidR="0006328E" w:rsidRPr="00E71397" w:rsidRDefault="0006328E" w:rsidP="0006328E">
            <w:pPr>
              <w:spacing w:before="60" w:afterLines="60" w:after="144"/>
            </w:pPr>
            <w:r w:rsidRPr="00E71397">
              <w:t>Faculty of</w:t>
            </w:r>
            <w:r w:rsidRPr="00455601">
              <w:t xml:space="preserve"> Dentistry</w:t>
            </w:r>
          </w:p>
        </w:tc>
        <w:tc>
          <w:tcPr>
            <w:tcW w:w="3543" w:type="dxa"/>
          </w:tcPr>
          <w:p w14:paraId="10BA6765" w14:textId="4BA8A093" w:rsidR="0006328E" w:rsidRPr="00E71397" w:rsidRDefault="0006328E" w:rsidP="0006328E">
            <w:pPr>
              <w:spacing w:before="60" w:afterLines="60" w:after="144"/>
            </w:pPr>
            <w:r w:rsidRPr="001043E6">
              <w:t>Periodontology</w:t>
            </w:r>
          </w:p>
        </w:tc>
      </w:tr>
      <w:tr w:rsidR="0006328E" w14:paraId="449DF7C4" w14:textId="77777777" w:rsidTr="00505ABB">
        <w:tc>
          <w:tcPr>
            <w:tcW w:w="1980" w:type="dxa"/>
          </w:tcPr>
          <w:p w14:paraId="0B06A497" w14:textId="7E459678" w:rsidR="0006328E" w:rsidRDefault="0006328E" w:rsidP="0006328E">
            <w:pPr>
              <w:spacing w:before="60" w:afterLines="60" w:after="144"/>
            </w:pPr>
            <w:r>
              <w:t>MOLDOVA</w:t>
            </w:r>
          </w:p>
        </w:tc>
        <w:tc>
          <w:tcPr>
            <w:tcW w:w="5386" w:type="dxa"/>
          </w:tcPr>
          <w:p w14:paraId="18E4E064" w14:textId="09AFB473" w:rsidR="0006328E" w:rsidRPr="00260A10" w:rsidRDefault="0006328E" w:rsidP="0006328E">
            <w:pPr>
              <w:spacing w:before="60" w:afterLines="60" w:after="144"/>
            </w:pPr>
            <w:hyperlink r:id="rId17" w:history="1">
              <w:r w:rsidRPr="00F63DC5">
                <w:rPr>
                  <w:rStyle w:val="Kpr"/>
                </w:rPr>
                <w:t>Comrat State University</w:t>
              </w:r>
            </w:hyperlink>
          </w:p>
        </w:tc>
        <w:tc>
          <w:tcPr>
            <w:tcW w:w="3261" w:type="dxa"/>
          </w:tcPr>
          <w:p w14:paraId="1ABF5E14" w14:textId="77777777" w:rsidR="0006328E" w:rsidRDefault="0006328E" w:rsidP="0006328E">
            <w:pPr>
              <w:spacing w:before="60" w:after="60"/>
            </w:pPr>
            <w:r>
              <w:t>Tourism Faculty,</w:t>
            </w:r>
          </w:p>
          <w:p w14:paraId="1F812443" w14:textId="3A88EA5A" w:rsidR="0006328E" w:rsidRPr="00E71397" w:rsidRDefault="0006328E" w:rsidP="0006328E">
            <w:pPr>
              <w:spacing w:before="60" w:afterLines="60" w:after="144"/>
            </w:pPr>
            <w:r w:rsidRPr="004F6607">
              <w:t xml:space="preserve">Finike </w:t>
            </w:r>
            <w:r>
              <w:t>Vocational School</w:t>
            </w:r>
          </w:p>
        </w:tc>
        <w:tc>
          <w:tcPr>
            <w:tcW w:w="3543" w:type="dxa"/>
          </w:tcPr>
          <w:p w14:paraId="3193444E" w14:textId="77777777" w:rsidR="0006328E" w:rsidRDefault="0006328E" w:rsidP="0006328E">
            <w:pPr>
              <w:spacing w:before="60" w:after="60"/>
            </w:pPr>
            <w:r>
              <w:t>Tourism Management,</w:t>
            </w:r>
          </w:p>
          <w:p w14:paraId="3858E034" w14:textId="16062746" w:rsidR="0006328E" w:rsidRPr="001043E6" w:rsidRDefault="0006328E" w:rsidP="0006328E">
            <w:pPr>
              <w:spacing w:before="60" w:afterLines="60" w:after="144"/>
            </w:pPr>
            <w:r>
              <w:t>International Trade</w:t>
            </w:r>
          </w:p>
        </w:tc>
      </w:tr>
      <w:tr w:rsidR="0006328E" w14:paraId="6A128886" w14:textId="77777777" w:rsidTr="00505ABB">
        <w:tc>
          <w:tcPr>
            <w:tcW w:w="1980" w:type="dxa"/>
          </w:tcPr>
          <w:p w14:paraId="2694470A" w14:textId="334A8FB2" w:rsidR="0006328E" w:rsidRDefault="0006328E" w:rsidP="0006328E">
            <w:pPr>
              <w:spacing w:before="60" w:afterLines="60" w:after="144"/>
            </w:pPr>
            <w:r>
              <w:t>KAZAKHISTAN</w:t>
            </w:r>
          </w:p>
        </w:tc>
        <w:tc>
          <w:tcPr>
            <w:tcW w:w="5386" w:type="dxa"/>
          </w:tcPr>
          <w:p w14:paraId="21761E08" w14:textId="04F839E9" w:rsidR="0006328E" w:rsidRPr="00260A10" w:rsidRDefault="0006328E" w:rsidP="0006328E">
            <w:pPr>
              <w:spacing w:before="60" w:afterLines="60" w:after="144"/>
            </w:pPr>
            <w:hyperlink r:id="rId18" w:history="1">
              <w:r w:rsidRPr="006776DE">
                <w:rPr>
                  <w:rStyle w:val="Kpr"/>
                </w:rPr>
                <w:t>Al-Farabi Kazakh National University (KAZNU)</w:t>
              </w:r>
            </w:hyperlink>
          </w:p>
        </w:tc>
        <w:tc>
          <w:tcPr>
            <w:tcW w:w="3261" w:type="dxa"/>
          </w:tcPr>
          <w:p w14:paraId="4B6AD2C0" w14:textId="082C9FE5" w:rsidR="0006328E" w:rsidRPr="00E71397" w:rsidRDefault="0006328E" w:rsidP="0006328E">
            <w:pPr>
              <w:spacing w:before="60" w:afterLines="60" w:after="144"/>
            </w:pPr>
            <w:r>
              <w:t>Faculty of Health Sciences</w:t>
            </w:r>
          </w:p>
        </w:tc>
        <w:tc>
          <w:tcPr>
            <w:tcW w:w="3543" w:type="dxa"/>
          </w:tcPr>
          <w:p w14:paraId="5C23F248" w14:textId="31748D44" w:rsidR="0006328E" w:rsidRPr="00505ABB" w:rsidRDefault="0006328E" w:rsidP="0006328E">
            <w:pPr>
              <w:pStyle w:val="Balk4"/>
              <w:shd w:val="clear" w:color="auto" w:fill="FFFFFF"/>
              <w:spacing w:before="0" w:after="60" w:line="375" w:lineRule="atLeast"/>
              <w:textAlignment w:val="baseline"/>
              <w:rPr>
                <w:rFonts w:eastAsiaTheme="minorHAnsi" w:cstheme="minorBidi"/>
                <w:i w:val="0"/>
                <w:iCs w:val="0"/>
                <w:color w:val="auto"/>
              </w:rPr>
            </w:pPr>
            <w:r w:rsidRPr="00505ABB">
              <w:rPr>
                <w:rFonts w:eastAsiaTheme="minorHAnsi" w:cstheme="minorBidi"/>
                <w:i w:val="0"/>
                <w:iCs w:val="0"/>
                <w:color w:val="auto"/>
              </w:rPr>
              <w:t>Health Administration</w:t>
            </w:r>
          </w:p>
        </w:tc>
      </w:tr>
      <w:tr w:rsidR="0006328E" w14:paraId="420B5891" w14:textId="77777777" w:rsidTr="00505ABB">
        <w:tc>
          <w:tcPr>
            <w:tcW w:w="1980" w:type="dxa"/>
          </w:tcPr>
          <w:p w14:paraId="01D2D33D" w14:textId="2E293E94" w:rsidR="0006328E" w:rsidRDefault="0006328E" w:rsidP="0006328E">
            <w:pPr>
              <w:spacing w:before="60" w:afterLines="60" w:after="144"/>
            </w:pPr>
            <w:r w:rsidRPr="00812AF8">
              <w:rPr>
                <w:rFonts w:ascii="Verdana" w:hAnsi="Verdana" w:cs="F"/>
                <w:bCs/>
                <w:kern w:val="3"/>
                <w:sz w:val="20"/>
                <w:lang w:val="en-GB"/>
              </w:rPr>
              <w:t>AZERBAIJAN</w:t>
            </w:r>
          </w:p>
        </w:tc>
        <w:tc>
          <w:tcPr>
            <w:tcW w:w="5386" w:type="dxa"/>
          </w:tcPr>
          <w:p w14:paraId="0FFE8BC0" w14:textId="3CC5DE31" w:rsidR="0006328E" w:rsidRPr="00505ABB" w:rsidRDefault="0006328E" w:rsidP="0006328E">
            <w:pPr>
              <w:spacing w:before="60" w:afterLines="60" w:after="144"/>
            </w:pPr>
            <w:hyperlink r:id="rId19" w:history="1">
              <w:r w:rsidRPr="006776DE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>Academy Of The State Customs Committee Of The Republic Of Azerbaijan</w:t>
              </w:r>
            </w:hyperlink>
          </w:p>
        </w:tc>
        <w:tc>
          <w:tcPr>
            <w:tcW w:w="3261" w:type="dxa"/>
          </w:tcPr>
          <w:p w14:paraId="33440E42" w14:textId="15833D18" w:rsidR="0006328E" w:rsidRDefault="0006328E" w:rsidP="0006328E">
            <w:pPr>
              <w:spacing w:before="60" w:afterLines="60" w:after="144"/>
            </w:pPr>
            <w:r>
              <w:t>Faculty of Applied Sciences</w:t>
            </w:r>
          </w:p>
        </w:tc>
        <w:tc>
          <w:tcPr>
            <w:tcW w:w="3543" w:type="dxa"/>
          </w:tcPr>
          <w:p w14:paraId="54E3CBB9" w14:textId="77777777" w:rsidR="0006328E" w:rsidRPr="00505ABB" w:rsidRDefault="0006328E" w:rsidP="0006328E">
            <w:pPr>
              <w:pStyle w:val="Balk4"/>
              <w:shd w:val="clear" w:color="auto" w:fill="FFFFFF"/>
              <w:spacing w:before="0" w:after="60" w:line="375" w:lineRule="atLeast"/>
              <w:textAlignment w:val="baseline"/>
              <w:rPr>
                <w:rFonts w:eastAsiaTheme="minorHAnsi" w:cstheme="minorBidi"/>
                <w:i w:val="0"/>
                <w:iCs w:val="0"/>
                <w:color w:val="auto"/>
              </w:rPr>
            </w:pPr>
          </w:p>
        </w:tc>
      </w:tr>
      <w:tr w:rsidR="0006328E" w14:paraId="59F944CD" w14:textId="77777777" w:rsidTr="00505ABB">
        <w:tc>
          <w:tcPr>
            <w:tcW w:w="1980" w:type="dxa"/>
          </w:tcPr>
          <w:p w14:paraId="3D0356D8" w14:textId="298D4D8F" w:rsidR="0006328E" w:rsidRDefault="0006328E" w:rsidP="0006328E">
            <w:pPr>
              <w:spacing w:before="60" w:afterLines="60" w:after="144"/>
            </w:pPr>
            <w:r>
              <w:t>TAYLAND</w:t>
            </w:r>
          </w:p>
        </w:tc>
        <w:tc>
          <w:tcPr>
            <w:tcW w:w="5386" w:type="dxa"/>
          </w:tcPr>
          <w:p w14:paraId="442782BF" w14:textId="602D72CC" w:rsidR="0006328E" w:rsidRPr="00505ABB" w:rsidRDefault="0006328E" w:rsidP="0006328E">
            <w:pPr>
              <w:spacing w:before="60" w:afterLines="60" w:after="144"/>
            </w:pPr>
            <w:hyperlink r:id="rId20" w:history="1">
              <w:r w:rsidRPr="006776DE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>Khon Kaen University</w:t>
              </w:r>
            </w:hyperlink>
          </w:p>
        </w:tc>
        <w:tc>
          <w:tcPr>
            <w:tcW w:w="3261" w:type="dxa"/>
          </w:tcPr>
          <w:p w14:paraId="3ACFB0E7" w14:textId="1278B0F5" w:rsidR="0006328E" w:rsidRDefault="0006328E" w:rsidP="0006328E">
            <w:pPr>
              <w:spacing w:before="60" w:afterLines="60" w:after="144"/>
            </w:pPr>
            <w:r>
              <w:t>Faculty of Engineering</w:t>
            </w:r>
          </w:p>
        </w:tc>
        <w:tc>
          <w:tcPr>
            <w:tcW w:w="3543" w:type="dxa"/>
          </w:tcPr>
          <w:p w14:paraId="4CC26DC0" w14:textId="2783D689" w:rsidR="0006328E" w:rsidRPr="00505ABB" w:rsidRDefault="0006328E" w:rsidP="0006328E">
            <w:pPr>
              <w:pStyle w:val="Balk4"/>
              <w:shd w:val="clear" w:color="auto" w:fill="FFFFFF"/>
              <w:spacing w:before="0" w:after="60" w:line="375" w:lineRule="atLeast"/>
              <w:textAlignment w:val="baseline"/>
              <w:rPr>
                <w:rFonts w:eastAsiaTheme="minorHAnsi" w:cstheme="minorBidi"/>
                <w:i w:val="0"/>
                <w:iCs w:val="0"/>
                <w:color w:val="auto"/>
              </w:rPr>
            </w:pPr>
            <w:r w:rsidRPr="00A40E01">
              <w:rPr>
                <w:rFonts w:eastAsiaTheme="minorHAnsi" w:cstheme="minorBidi"/>
                <w:i w:val="0"/>
                <w:iCs w:val="0"/>
                <w:color w:val="auto"/>
              </w:rPr>
              <w:t>Food Engineering</w:t>
            </w:r>
          </w:p>
        </w:tc>
      </w:tr>
      <w:tr w:rsidR="0006328E" w14:paraId="4CD78FA5" w14:textId="77777777" w:rsidTr="00505ABB">
        <w:tc>
          <w:tcPr>
            <w:tcW w:w="1980" w:type="dxa"/>
          </w:tcPr>
          <w:p w14:paraId="5F9D7D80" w14:textId="526BE64A" w:rsidR="0006328E" w:rsidRDefault="0006328E" w:rsidP="0006328E">
            <w:pPr>
              <w:spacing w:before="60" w:afterLines="60" w:after="144"/>
            </w:pPr>
            <w:r>
              <w:t>DOMINIQUE REPUBLIC</w:t>
            </w:r>
          </w:p>
        </w:tc>
        <w:tc>
          <w:tcPr>
            <w:tcW w:w="5386" w:type="dxa"/>
          </w:tcPr>
          <w:p w14:paraId="37E48AF7" w14:textId="4A99F545" w:rsidR="0006328E" w:rsidRPr="00127A56" w:rsidRDefault="0006328E" w:rsidP="0006328E">
            <w:pPr>
              <w:spacing w:before="60" w:afterLines="60" w:after="144"/>
              <w:rPr>
                <w:rFonts w:ascii="Verdana" w:hAnsi="Verdana" w:cs="F"/>
                <w:bCs/>
                <w:kern w:val="3"/>
                <w:sz w:val="20"/>
                <w:lang w:val="en-GB"/>
              </w:rPr>
            </w:pPr>
            <w:hyperlink r:id="rId21" w:history="1">
              <w:r w:rsidRPr="00FE3B2F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>Mahidol University</w:t>
              </w:r>
            </w:hyperlink>
          </w:p>
        </w:tc>
        <w:tc>
          <w:tcPr>
            <w:tcW w:w="3261" w:type="dxa"/>
          </w:tcPr>
          <w:p w14:paraId="55B3FC0C" w14:textId="383E9FB4" w:rsidR="0006328E" w:rsidRDefault="001A0B9C" w:rsidP="0006328E">
            <w:pPr>
              <w:spacing w:before="60" w:afterLines="60" w:after="144"/>
            </w:pPr>
            <w:r>
              <w:t>Faculty of Tourism</w:t>
            </w:r>
          </w:p>
        </w:tc>
        <w:tc>
          <w:tcPr>
            <w:tcW w:w="3543" w:type="dxa"/>
          </w:tcPr>
          <w:p w14:paraId="74D93BC9" w14:textId="294FF823" w:rsidR="0006328E" w:rsidRPr="00A40E01" w:rsidRDefault="001A0B9C" w:rsidP="0006328E">
            <w:pPr>
              <w:pStyle w:val="Balk4"/>
              <w:shd w:val="clear" w:color="auto" w:fill="FFFFFF"/>
              <w:spacing w:before="0" w:after="60" w:line="375" w:lineRule="atLeast"/>
              <w:textAlignment w:val="baseline"/>
              <w:rPr>
                <w:rFonts w:eastAsiaTheme="minorHAnsi" w:cstheme="minorBidi"/>
                <w:i w:val="0"/>
                <w:iCs w:val="0"/>
                <w:color w:val="auto"/>
              </w:rPr>
            </w:pPr>
            <w:r>
              <w:rPr>
                <w:rFonts w:eastAsiaTheme="minorHAnsi" w:cstheme="minorBidi"/>
                <w:i w:val="0"/>
                <w:iCs w:val="0"/>
                <w:color w:val="auto"/>
              </w:rPr>
              <w:t>Gastronomy &amp; Culinary Arts</w:t>
            </w:r>
          </w:p>
        </w:tc>
      </w:tr>
    </w:tbl>
    <w:p w14:paraId="0CBAC2B9" w14:textId="77777777" w:rsidR="001A221C" w:rsidRDefault="001A221C" w:rsidP="00740BFF"/>
    <w:p w14:paraId="40048F50" w14:textId="77777777" w:rsidR="00913566" w:rsidRPr="00913566" w:rsidRDefault="00913566" w:rsidP="00740BFF">
      <w:pPr>
        <w:rPr>
          <w:b/>
          <w:bCs/>
          <w:sz w:val="14"/>
          <w:szCs w:val="14"/>
          <w:u w:val="single"/>
        </w:rPr>
      </w:pPr>
    </w:p>
    <w:p w14:paraId="77575E10" w14:textId="7C24DC82" w:rsidR="00740BFF" w:rsidRDefault="00E71397" w:rsidP="00740BFF">
      <w:pPr>
        <w:rPr>
          <w:b/>
          <w:bCs/>
        </w:rPr>
      </w:pPr>
      <w:r w:rsidRPr="00E71397">
        <w:rPr>
          <w:b/>
          <w:bCs/>
          <w:u w:val="single"/>
        </w:rPr>
        <w:t xml:space="preserve">2022 </w:t>
      </w:r>
      <w:r>
        <w:rPr>
          <w:b/>
          <w:bCs/>
          <w:u w:val="single"/>
        </w:rPr>
        <w:t xml:space="preserve">Year – KA171 </w:t>
      </w:r>
      <w:r w:rsidRPr="00E71397">
        <w:rPr>
          <w:b/>
          <w:bCs/>
          <w:u w:val="single"/>
        </w:rPr>
        <w:t>Project</w:t>
      </w:r>
      <w:r w:rsidRPr="00E71397">
        <w:rPr>
          <w:b/>
          <w:bCs/>
        </w:rPr>
        <w:t xml:space="preserve"> Inter</w:t>
      </w:r>
      <w:r>
        <w:rPr>
          <w:b/>
          <w:bCs/>
        </w:rPr>
        <w:t>-I</w:t>
      </w:r>
      <w:r w:rsidRPr="00E71397">
        <w:rPr>
          <w:b/>
          <w:bCs/>
        </w:rPr>
        <w:t>nstitutional Agreements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3544"/>
        <w:gridCol w:w="3260"/>
      </w:tblGrid>
      <w:tr w:rsidR="00F165DA" w14:paraId="164D89B6" w14:textId="77777777" w:rsidTr="00505ABB">
        <w:tc>
          <w:tcPr>
            <w:tcW w:w="2122" w:type="dxa"/>
          </w:tcPr>
          <w:p w14:paraId="3A6F527A" w14:textId="4102AA58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COUNTRY</w:t>
            </w:r>
          </w:p>
        </w:tc>
        <w:tc>
          <w:tcPr>
            <w:tcW w:w="5244" w:type="dxa"/>
          </w:tcPr>
          <w:p w14:paraId="5BBBE9AF" w14:textId="0F63F491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3544" w:type="dxa"/>
          </w:tcPr>
          <w:p w14:paraId="5300D6D5" w14:textId="56E9CDC0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AKD UNI Academic Unit</w:t>
            </w:r>
          </w:p>
        </w:tc>
        <w:tc>
          <w:tcPr>
            <w:tcW w:w="3260" w:type="dxa"/>
          </w:tcPr>
          <w:p w14:paraId="623E97AC" w14:textId="16DF596F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Department</w:t>
            </w:r>
          </w:p>
        </w:tc>
      </w:tr>
      <w:tr w:rsidR="00372502" w14:paraId="1BC442E2" w14:textId="77777777" w:rsidTr="00505ABB">
        <w:tc>
          <w:tcPr>
            <w:tcW w:w="2122" w:type="dxa"/>
          </w:tcPr>
          <w:p w14:paraId="37A8D7FF" w14:textId="7AC3B8B5" w:rsidR="00372502" w:rsidRDefault="00372502" w:rsidP="00372502">
            <w:pPr>
              <w:spacing w:before="60" w:after="60"/>
            </w:pPr>
            <w:r>
              <w:t>AUSTRALIA</w:t>
            </w:r>
          </w:p>
        </w:tc>
        <w:tc>
          <w:tcPr>
            <w:tcW w:w="5244" w:type="dxa"/>
          </w:tcPr>
          <w:p w14:paraId="6373130C" w14:textId="4B9357A2" w:rsidR="00372502" w:rsidRDefault="00372502" w:rsidP="00372502">
            <w:pPr>
              <w:spacing w:before="60" w:after="60"/>
            </w:pPr>
            <w:hyperlink r:id="rId22" w:history="1">
              <w:r w:rsidRPr="0086067F">
                <w:rPr>
                  <w:rStyle w:val="Kpr"/>
                </w:rPr>
                <w:t>NICM Health Research Institute, Western Sydney University</w:t>
              </w:r>
            </w:hyperlink>
          </w:p>
        </w:tc>
        <w:tc>
          <w:tcPr>
            <w:tcW w:w="3544" w:type="dxa"/>
          </w:tcPr>
          <w:p w14:paraId="50AEA327" w14:textId="1E904A9F" w:rsidR="00372502" w:rsidRDefault="00372502" w:rsidP="00372502">
            <w:pPr>
              <w:spacing w:before="60" w:after="60"/>
            </w:pPr>
            <w:r w:rsidRPr="00455601">
              <w:t>Faculty of Health Sciences</w:t>
            </w:r>
          </w:p>
        </w:tc>
        <w:tc>
          <w:tcPr>
            <w:tcW w:w="3260" w:type="dxa"/>
          </w:tcPr>
          <w:p w14:paraId="56B5E94E" w14:textId="5504F08E" w:rsidR="00372502" w:rsidRDefault="00372502" w:rsidP="00372502">
            <w:pPr>
              <w:spacing w:before="60" w:after="60"/>
            </w:pPr>
            <w:r w:rsidRPr="00455601">
              <w:t>Physiotherapy and Rehabilitation</w:t>
            </w:r>
          </w:p>
        </w:tc>
      </w:tr>
      <w:tr w:rsidR="00372502" w14:paraId="03456A10" w14:textId="77777777" w:rsidTr="00505ABB">
        <w:tc>
          <w:tcPr>
            <w:tcW w:w="2122" w:type="dxa"/>
          </w:tcPr>
          <w:p w14:paraId="5346A102" w14:textId="3AF85938" w:rsidR="00372502" w:rsidRDefault="00372502" w:rsidP="00372502">
            <w:pPr>
              <w:spacing w:before="60" w:after="60"/>
            </w:pPr>
            <w:r>
              <w:t>BOSNIA &amp; HERZEGOVINA</w:t>
            </w:r>
          </w:p>
        </w:tc>
        <w:tc>
          <w:tcPr>
            <w:tcW w:w="5244" w:type="dxa"/>
          </w:tcPr>
          <w:p w14:paraId="579B9973" w14:textId="0100AA78" w:rsidR="00372502" w:rsidRDefault="00372502" w:rsidP="00372502">
            <w:pPr>
              <w:spacing w:before="60" w:after="60"/>
            </w:pPr>
            <w:hyperlink r:id="rId23" w:history="1">
              <w:r w:rsidRPr="0086067F">
                <w:rPr>
                  <w:rStyle w:val="Kpr"/>
                </w:rPr>
                <w:t>University of Tuzla</w:t>
              </w:r>
            </w:hyperlink>
          </w:p>
        </w:tc>
        <w:tc>
          <w:tcPr>
            <w:tcW w:w="3544" w:type="dxa"/>
          </w:tcPr>
          <w:p w14:paraId="075AB4CF" w14:textId="02736AD6" w:rsidR="00372502" w:rsidRDefault="00372502" w:rsidP="00372502">
            <w:pPr>
              <w:spacing w:before="60" w:after="60"/>
            </w:pPr>
            <w:r w:rsidRPr="00455601">
              <w:t>Faculty of Sport Sciences</w:t>
            </w:r>
          </w:p>
        </w:tc>
        <w:tc>
          <w:tcPr>
            <w:tcW w:w="3260" w:type="dxa"/>
          </w:tcPr>
          <w:p w14:paraId="3DD72F7B" w14:textId="79493D05" w:rsidR="00372502" w:rsidRDefault="00372502" w:rsidP="00372502">
            <w:pPr>
              <w:spacing w:before="60" w:after="60"/>
            </w:pPr>
            <w:r w:rsidRPr="00455601">
              <w:t>Sport Management</w:t>
            </w:r>
          </w:p>
        </w:tc>
      </w:tr>
      <w:tr w:rsidR="00372502" w14:paraId="2ACBC858" w14:textId="77777777" w:rsidTr="00505ABB">
        <w:tc>
          <w:tcPr>
            <w:tcW w:w="2122" w:type="dxa"/>
          </w:tcPr>
          <w:p w14:paraId="19029C44" w14:textId="6AF138E0" w:rsidR="00372502" w:rsidRDefault="00372502" w:rsidP="00372502">
            <w:pPr>
              <w:spacing w:before="60" w:after="60"/>
            </w:pPr>
            <w:r>
              <w:lastRenderedPageBreak/>
              <w:t>ALGERIA</w:t>
            </w:r>
          </w:p>
        </w:tc>
        <w:tc>
          <w:tcPr>
            <w:tcW w:w="5244" w:type="dxa"/>
          </w:tcPr>
          <w:p w14:paraId="143195E1" w14:textId="1F959875" w:rsidR="00372502" w:rsidRDefault="00372502" w:rsidP="00372502">
            <w:pPr>
              <w:spacing w:before="60" w:after="60"/>
            </w:pPr>
            <w:hyperlink r:id="rId24" w:history="1">
              <w:r w:rsidRPr="0086067F">
                <w:rPr>
                  <w:rStyle w:val="Kpr"/>
                </w:rPr>
                <w:t>Houari Boumediene University of Sciences and Technology (USTHB)</w:t>
              </w:r>
            </w:hyperlink>
          </w:p>
        </w:tc>
        <w:tc>
          <w:tcPr>
            <w:tcW w:w="3544" w:type="dxa"/>
          </w:tcPr>
          <w:p w14:paraId="4D4F938E" w14:textId="2AECEED7" w:rsidR="00372502" w:rsidRDefault="00372502" w:rsidP="00372502">
            <w:pPr>
              <w:spacing w:before="60" w:after="60"/>
            </w:pPr>
            <w:r w:rsidRPr="00455601">
              <w:t>Faculty of Science</w:t>
            </w:r>
          </w:p>
        </w:tc>
        <w:tc>
          <w:tcPr>
            <w:tcW w:w="3260" w:type="dxa"/>
          </w:tcPr>
          <w:p w14:paraId="00DC9EFC" w14:textId="280F125B" w:rsidR="00372502" w:rsidRDefault="00372502" w:rsidP="00372502">
            <w:pPr>
              <w:spacing w:before="60" w:after="60"/>
            </w:pPr>
            <w:r w:rsidRPr="00455601">
              <w:t>Physics</w:t>
            </w:r>
          </w:p>
        </w:tc>
      </w:tr>
      <w:tr w:rsidR="00372502" w14:paraId="55A12573" w14:textId="77777777" w:rsidTr="00505ABB">
        <w:tc>
          <w:tcPr>
            <w:tcW w:w="2122" w:type="dxa"/>
          </w:tcPr>
          <w:p w14:paraId="66D1A48B" w14:textId="0F429068" w:rsidR="00372502" w:rsidRDefault="00372502" w:rsidP="00372502">
            <w:pPr>
              <w:spacing w:before="60" w:after="60"/>
            </w:pPr>
            <w:r>
              <w:t>UKRAINE</w:t>
            </w:r>
          </w:p>
        </w:tc>
        <w:tc>
          <w:tcPr>
            <w:tcW w:w="5244" w:type="dxa"/>
          </w:tcPr>
          <w:p w14:paraId="13A26644" w14:textId="195B31BF" w:rsidR="00372502" w:rsidRDefault="00372502" w:rsidP="00372502">
            <w:pPr>
              <w:spacing w:before="60" w:after="60"/>
            </w:pPr>
            <w:hyperlink r:id="rId25" w:history="1">
              <w:r w:rsidRPr="0086067F">
                <w:rPr>
                  <w:rStyle w:val="Kpr"/>
                </w:rPr>
                <w:t>V.N. Karazin Kharkiv National University</w:t>
              </w:r>
            </w:hyperlink>
          </w:p>
        </w:tc>
        <w:tc>
          <w:tcPr>
            <w:tcW w:w="3544" w:type="dxa"/>
          </w:tcPr>
          <w:p w14:paraId="583A00F0" w14:textId="0499E4D9" w:rsidR="00372502" w:rsidRDefault="00372502" w:rsidP="00372502">
            <w:pPr>
              <w:spacing w:before="60" w:after="60"/>
            </w:pPr>
            <w:r w:rsidRPr="00455601">
              <w:t>Faculty of Letters</w:t>
            </w:r>
          </w:p>
        </w:tc>
        <w:tc>
          <w:tcPr>
            <w:tcW w:w="3260" w:type="dxa"/>
          </w:tcPr>
          <w:p w14:paraId="4442E6E8" w14:textId="3FD16D4D" w:rsidR="00372502" w:rsidRDefault="00372502" w:rsidP="00372502">
            <w:pPr>
              <w:spacing w:before="60" w:after="60"/>
            </w:pPr>
            <w:r w:rsidRPr="00455601">
              <w:t>Geography</w:t>
            </w:r>
          </w:p>
        </w:tc>
      </w:tr>
      <w:tr w:rsidR="00372502" w14:paraId="59351945" w14:textId="77777777" w:rsidTr="00505ABB">
        <w:tc>
          <w:tcPr>
            <w:tcW w:w="2122" w:type="dxa"/>
          </w:tcPr>
          <w:p w14:paraId="3C76075F" w14:textId="26DB01A7" w:rsidR="00372502" w:rsidRDefault="00372502" w:rsidP="00372502">
            <w:pPr>
              <w:spacing w:before="60" w:after="60"/>
            </w:pPr>
            <w:r>
              <w:t>UKRAINE</w:t>
            </w:r>
          </w:p>
        </w:tc>
        <w:tc>
          <w:tcPr>
            <w:tcW w:w="5244" w:type="dxa"/>
          </w:tcPr>
          <w:p w14:paraId="1705A9D2" w14:textId="6D0812B4" w:rsidR="00372502" w:rsidRDefault="00372502" w:rsidP="00372502">
            <w:pPr>
              <w:spacing w:before="60" w:after="60"/>
            </w:pPr>
            <w:r w:rsidRPr="00712E4E">
              <w:rPr>
                <w:sz w:val="20"/>
                <w:szCs w:val="20"/>
              </w:rPr>
              <w:t>State Higher Educational Institution “Donbas State Pedagogical University”</w:t>
            </w:r>
          </w:p>
        </w:tc>
        <w:tc>
          <w:tcPr>
            <w:tcW w:w="3544" w:type="dxa"/>
          </w:tcPr>
          <w:p w14:paraId="4F509CC1" w14:textId="0045F683" w:rsidR="00372502" w:rsidRPr="00455601" w:rsidRDefault="00372502" w:rsidP="00372502">
            <w:pPr>
              <w:spacing w:before="60" w:after="60"/>
            </w:pPr>
            <w:r>
              <w:t>Faculty of Education</w:t>
            </w:r>
          </w:p>
        </w:tc>
        <w:tc>
          <w:tcPr>
            <w:tcW w:w="3260" w:type="dxa"/>
          </w:tcPr>
          <w:p w14:paraId="629A6C2E" w14:textId="58C4D378" w:rsidR="00372502" w:rsidRPr="00455601" w:rsidRDefault="00372502" w:rsidP="00372502">
            <w:pPr>
              <w:spacing w:before="60" w:after="60"/>
            </w:pPr>
            <w:r>
              <w:t>English Language Teaching</w:t>
            </w:r>
          </w:p>
        </w:tc>
      </w:tr>
    </w:tbl>
    <w:p w14:paraId="5C18B1F1" w14:textId="77777777" w:rsidR="00F165DA" w:rsidRPr="006765A8" w:rsidRDefault="00F165DA" w:rsidP="00913566">
      <w:pPr>
        <w:spacing w:after="0"/>
        <w:rPr>
          <w:b/>
          <w:bCs/>
          <w:sz w:val="12"/>
          <w:szCs w:val="12"/>
        </w:rPr>
      </w:pPr>
    </w:p>
    <w:p w14:paraId="60CD92A9" w14:textId="77777777" w:rsidR="00913566" w:rsidRPr="001A221C" w:rsidRDefault="00913566" w:rsidP="00913566">
      <w:pPr>
        <w:spacing w:after="0"/>
        <w:rPr>
          <w:b/>
          <w:bCs/>
        </w:rPr>
      </w:pPr>
    </w:p>
    <w:p w14:paraId="34741582" w14:textId="349712B5" w:rsidR="00E71397" w:rsidRDefault="00E71397" w:rsidP="00E71397">
      <w:pPr>
        <w:rPr>
          <w:b/>
          <w:bCs/>
        </w:rPr>
      </w:pPr>
      <w:r w:rsidRPr="00E71397">
        <w:rPr>
          <w:b/>
          <w:bCs/>
          <w:u w:val="single"/>
        </w:rPr>
        <w:t>202</w:t>
      </w:r>
      <w:r>
        <w:rPr>
          <w:b/>
          <w:bCs/>
          <w:u w:val="single"/>
        </w:rPr>
        <w:t>0</w:t>
      </w:r>
      <w:r w:rsidRPr="00E7139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Year – KA107 </w:t>
      </w:r>
      <w:r w:rsidRPr="00E71397">
        <w:rPr>
          <w:b/>
          <w:bCs/>
          <w:u w:val="single"/>
        </w:rPr>
        <w:t>Project</w:t>
      </w:r>
      <w:r w:rsidRPr="00E71397">
        <w:rPr>
          <w:b/>
          <w:bCs/>
        </w:rPr>
        <w:t xml:space="preserve"> Inter</w:t>
      </w:r>
      <w:r>
        <w:rPr>
          <w:b/>
          <w:bCs/>
        </w:rPr>
        <w:t>-I</w:t>
      </w:r>
      <w:r w:rsidRPr="00E71397">
        <w:rPr>
          <w:b/>
          <w:bCs/>
        </w:rPr>
        <w:t>nstitutional Agreements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3544"/>
        <w:gridCol w:w="3084"/>
      </w:tblGrid>
      <w:tr w:rsidR="00F165DA" w14:paraId="3A331340" w14:textId="77777777" w:rsidTr="00505ABB">
        <w:tc>
          <w:tcPr>
            <w:tcW w:w="2122" w:type="dxa"/>
          </w:tcPr>
          <w:p w14:paraId="1118FA3A" w14:textId="28BEBF50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COUNTRY</w:t>
            </w:r>
          </w:p>
        </w:tc>
        <w:tc>
          <w:tcPr>
            <w:tcW w:w="5244" w:type="dxa"/>
          </w:tcPr>
          <w:p w14:paraId="06443F04" w14:textId="02477429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3544" w:type="dxa"/>
          </w:tcPr>
          <w:p w14:paraId="03323BEC" w14:textId="747F223F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AKD UNI Academic Unit</w:t>
            </w:r>
          </w:p>
        </w:tc>
        <w:tc>
          <w:tcPr>
            <w:tcW w:w="3084" w:type="dxa"/>
          </w:tcPr>
          <w:p w14:paraId="39317A71" w14:textId="13380CFB" w:rsidR="00F165DA" w:rsidRDefault="007057AE" w:rsidP="00913566">
            <w:pPr>
              <w:spacing w:before="60" w:after="60"/>
            </w:pPr>
            <w:r>
              <w:rPr>
                <w:b/>
                <w:bCs/>
              </w:rPr>
              <w:t>Department</w:t>
            </w:r>
          </w:p>
        </w:tc>
      </w:tr>
      <w:tr w:rsidR="00372502" w14:paraId="1DDEE099" w14:textId="77777777" w:rsidTr="00505ABB">
        <w:tc>
          <w:tcPr>
            <w:tcW w:w="2122" w:type="dxa"/>
          </w:tcPr>
          <w:p w14:paraId="693EE5A5" w14:textId="60805640" w:rsidR="00372502" w:rsidRDefault="00372502" w:rsidP="00372502">
            <w:pPr>
              <w:spacing w:before="60" w:after="60"/>
            </w:pPr>
            <w:r>
              <w:t>ALBANIA</w:t>
            </w:r>
          </w:p>
        </w:tc>
        <w:tc>
          <w:tcPr>
            <w:tcW w:w="5244" w:type="dxa"/>
          </w:tcPr>
          <w:p w14:paraId="2CFCD56A" w14:textId="7EC34290" w:rsidR="00372502" w:rsidRDefault="00372502" w:rsidP="00372502">
            <w:pPr>
              <w:spacing w:before="60" w:after="60"/>
            </w:pPr>
            <w:hyperlink r:id="rId26" w:history="1">
              <w:r w:rsidRPr="0086067F">
                <w:rPr>
                  <w:rStyle w:val="Kpr"/>
                </w:rPr>
                <w:t>University of Tirana</w:t>
              </w:r>
            </w:hyperlink>
          </w:p>
        </w:tc>
        <w:tc>
          <w:tcPr>
            <w:tcW w:w="3544" w:type="dxa"/>
          </w:tcPr>
          <w:p w14:paraId="7A94219D" w14:textId="309B5832" w:rsidR="00372502" w:rsidRPr="00DF6AD0" w:rsidRDefault="00372502" w:rsidP="00372502">
            <w:pPr>
              <w:spacing w:before="60" w:after="60"/>
            </w:pPr>
            <w:r w:rsidRPr="00257A5F">
              <w:t xml:space="preserve">Manavgat </w:t>
            </w:r>
            <w:r>
              <w:t>Vocational School</w:t>
            </w:r>
          </w:p>
        </w:tc>
        <w:tc>
          <w:tcPr>
            <w:tcW w:w="3084" w:type="dxa"/>
          </w:tcPr>
          <w:p w14:paraId="1FDA89A2" w14:textId="77777777" w:rsidR="00372502" w:rsidRPr="00DF6AD0" w:rsidRDefault="00372502" w:rsidP="00372502">
            <w:pPr>
              <w:spacing w:before="60" w:after="60"/>
            </w:pPr>
          </w:p>
        </w:tc>
      </w:tr>
      <w:tr w:rsidR="00372502" w14:paraId="5FF21C00" w14:textId="77777777" w:rsidTr="00505ABB">
        <w:tc>
          <w:tcPr>
            <w:tcW w:w="2122" w:type="dxa"/>
          </w:tcPr>
          <w:p w14:paraId="17B41368" w14:textId="3316EC15" w:rsidR="00372502" w:rsidRDefault="00372502" w:rsidP="00372502">
            <w:pPr>
              <w:spacing w:before="60" w:after="60"/>
            </w:pPr>
            <w:r>
              <w:t>AZERBAIJAN</w:t>
            </w:r>
          </w:p>
        </w:tc>
        <w:tc>
          <w:tcPr>
            <w:tcW w:w="5244" w:type="dxa"/>
          </w:tcPr>
          <w:p w14:paraId="7259484F" w14:textId="0252ED6E" w:rsidR="00372502" w:rsidRDefault="00372502" w:rsidP="00372502">
            <w:pPr>
              <w:spacing w:before="60" w:after="60"/>
            </w:pPr>
            <w:hyperlink r:id="rId27" w:history="1">
              <w:r w:rsidRPr="0086067F">
                <w:rPr>
                  <w:rStyle w:val="Kpr"/>
                </w:rPr>
                <w:t>Baku Engineering University</w:t>
              </w:r>
            </w:hyperlink>
          </w:p>
        </w:tc>
        <w:tc>
          <w:tcPr>
            <w:tcW w:w="3544" w:type="dxa"/>
          </w:tcPr>
          <w:p w14:paraId="6637E7A2" w14:textId="791D8046" w:rsidR="00372502" w:rsidRPr="004F6607" w:rsidRDefault="00372502" w:rsidP="00372502">
            <w:pPr>
              <w:spacing w:before="60" w:after="60"/>
            </w:pPr>
            <w:r w:rsidRPr="00DF6AD0">
              <w:t xml:space="preserve">Finike </w:t>
            </w:r>
            <w:r>
              <w:t>Vocational School</w:t>
            </w:r>
          </w:p>
        </w:tc>
        <w:tc>
          <w:tcPr>
            <w:tcW w:w="3084" w:type="dxa"/>
          </w:tcPr>
          <w:p w14:paraId="09BE2DDD" w14:textId="147182FD" w:rsidR="00372502" w:rsidRDefault="00372502" w:rsidP="00372502">
            <w:pPr>
              <w:spacing w:before="60" w:after="60"/>
            </w:pPr>
            <w:r w:rsidRPr="00455601">
              <w:t>Transport Services</w:t>
            </w:r>
          </w:p>
        </w:tc>
      </w:tr>
      <w:tr w:rsidR="00372502" w14:paraId="054A12D6" w14:textId="77777777" w:rsidTr="00505ABB">
        <w:tc>
          <w:tcPr>
            <w:tcW w:w="2122" w:type="dxa"/>
          </w:tcPr>
          <w:p w14:paraId="2BFFF1C9" w14:textId="7F922D20" w:rsidR="00372502" w:rsidRDefault="00372502" w:rsidP="00372502">
            <w:pPr>
              <w:spacing w:before="60" w:after="60"/>
            </w:pPr>
            <w:r>
              <w:t>ALGERIA</w:t>
            </w:r>
          </w:p>
        </w:tc>
        <w:tc>
          <w:tcPr>
            <w:tcW w:w="5244" w:type="dxa"/>
          </w:tcPr>
          <w:p w14:paraId="14EB8988" w14:textId="28A723C9" w:rsidR="00372502" w:rsidRDefault="00372502" w:rsidP="00372502">
            <w:pPr>
              <w:spacing w:before="60" w:after="60"/>
            </w:pPr>
            <w:hyperlink r:id="rId28" w:history="1">
              <w:r w:rsidRPr="0086067F">
                <w:rPr>
                  <w:rStyle w:val="Kpr"/>
                </w:rPr>
                <w:t>Algiers University 2</w:t>
              </w:r>
            </w:hyperlink>
          </w:p>
        </w:tc>
        <w:tc>
          <w:tcPr>
            <w:tcW w:w="3544" w:type="dxa"/>
          </w:tcPr>
          <w:p w14:paraId="2B07F442" w14:textId="76D9118E" w:rsidR="00372502" w:rsidRDefault="00372502" w:rsidP="00372502">
            <w:pPr>
              <w:spacing w:before="60" w:after="60"/>
            </w:pPr>
            <w:r w:rsidRPr="00455601">
              <w:t>Underwater Archeology Research and Application Center</w:t>
            </w:r>
          </w:p>
        </w:tc>
        <w:tc>
          <w:tcPr>
            <w:tcW w:w="3084" w:type="dxa"/>
          </w:tcPr>
          <w:p w14:paraId="6B325740" w14:textId="77777777" w:rsidR="00372502" w:rsidRDefault="00372502" w:rsidP="00372502">
            <w:pPr>
              <w:spacing w:before="60" w:after="60"/>
            </w:pPr>
          </w:p>
        </w:tc>
      </w:tr>
      <w:tr w:rsidR="00372502" w14:paraId="0B86E7E9" w14:textId="77777777" w:rsidTr="00505ABB">
        <w:tc>
          <w:tcPr>
            <w:tcW w:w="2122" w:type="dxa"/>
          </w:tcPr>
          <w:p w14:paraId="547652B1" w14:textId="56A528B8" w:rsidR="00372502" w:rsidRDefault="00372502" w:rsidP="00372502">
            <w:pPr>
              <w:spacing w:before="60" w:after="60"/>
            </w:pPr>
            <w:r>
              <w:t>MONTENEGRO</w:t>
            </w:r>
          </w:p>
        </w:tc>
        <w:tc>
          <w:tcPr>
            <w:tcW w:w="5244" w:type="dxa"/>
          </w:tcPr>
          <w:p w14:paraId="5A4F4556" w14:textId="46582BDB" w:rsidR="00372502" w:rsidRDefault="00372502" w:rsidP="00372502">
            <w:pPr>
              <w:spacing w:before="60" w:after="60"/>
            </w:pPr>
            <w:hyperlink r:id="rId29" w:history="1">
              <w:r w:rsidRPr="0086067F">
                <w:rPr>
                  <w:rStyle w:val="Kpr"/>
                </w:rPr>
                <w:t>University of Montenegro</w:t>
              </w:r>
            </w:hyperlink>
          </w:p>
        </w:tc>
        <w:tc>
          <w:tcPr>
            <w:tcW w:w="3544" w:type="dxa"/>
          </w:tcPr>
          <w:p w14:paraId="76B3DEDE" w14:textId="77777777" w:rsidR="00372502" w:rsidRPr="00455601" w:rsidRDefault="00372502" w:rsidP="00372502">
            <w:pPr>
              <w:spacing w:before="60" w:after="60"/>
            </w:pPr>
            <w:r w:rsidRPr="00455601">
              <w:t>Faculty of Dentistry,</w:t>
            </w:r>
          </w:p>
          <w:p w14:paraId="2E23E9CE" w14:textId="0214E578" w:rsidR="00372502" w:rsidRDefault="00372502" w:rsidP="00372502">
            <w:pPr>
              <w:spacing w:before="60" w:after="60"/>
            </w:pPr>
            <w:r w:rsidRPr="00455601">
              <w:t>Underwater Archeology Research and Application Center</w:t>
            </w:r>
          </w:p>
        </w:tc>
        <w:tc>
          <w:tcPr>
            <w:tcW w:w="3084" w:type="dxa"/>
          </w:tcPr>
          <w:p w14:paraId="32CD5D74" w14:textId="3E339E35" w:rsidR="00372502" w:rsidRDefault="00372502" w:rsidP="00372502">
            <w:pPr>
              <w:spacing w:before="60" w:after="60"/>
            </w:pPr>
          </w:p>
        </w:tc>
      </w:tr>
      <w:tr w:rsidR="00372502" w14:paraId="13A07DC1" w14:textId="77777777" w:rsidTr="00505ABB">
        <w:tc>
          <w:tcPr>
            <w:tcW w:w="2122" w:type="dxa"/>
          </w:tcPr>
          <w:p w14:paraId="517B9508" w14:textId="68341210" w:rsidR="00372502" w:rsidRDefault="00372502" w:rsidP="00372502">
            <w:pPr>
              <w:spacing w:before="60" w:after="60"/>
            </w:pPr>
            <w:r>
              <w:t>MOLDOVA</w:t>
            </w:r>
          </w:p>
        </w:tc>
        <w:tc>
          <w:tcPr>
            <w:tcW w:w="5244" w:type="dxa"/>
          </w:tcPr>
          <w:p w14:paraId="0D114760" w14:textId="281F92F9" w:rsidR="00372502" w:rsidRDefault="00372502" w:rsidP="00372502">
            <w:pPr>
              <w:spacing w:before="60" w:after="60"/>
            </w:pPr>
            <w:hyperlink r:id="rId30" w:history="1">
              <w:r w:rsidRPr="0086067F">
                <w:rPr>
                  <w:rStyle w:val="Kpr"/>
                </w:rPr>
                <w:t>“Ion Creanga” State Pedagogical University of Chisinau</w:t>
              </w:r>
            </w:hyperlink>
          </w:p>
        </w:tc>
        <w:tc>
          <w:tcPr>
            <w:tcW w:w="3544" w:type="dxa"/>
          </w:tcPr>
          <w:p w14:paraId="73E6DDDE" w14:textId="58E8E842" w:rsidR="00372502" w:rsidRDefault="00372502" w:rsidP="00372502">
            <w:pPr>
              <w:spacing w:before="60" w:after="60"/>
            </w:pPr>
            <w:r>
              <w:t>Tourism Faculty,</w:t>
            </w:r>
          </w:p>
          <w:p w14:paraId="6AEBDDD4" w14:textId="0B558010" w:rsidR="00372502" w:rsidRDefault="00372502" w:rsidP="00372502">
            <w:pPr>
              <w:spacing w:before="60" w:after="60"/>
            </w:pPr>
            <w:r w:rsidRPr="004F6607">
              <w:t xml:space="preserve">Finike </w:t>
            </w:r>
            <w:r>
              <w:t>Vocational School</w:t>
            </w:r>
          </w:p>
        </w:tc>
        <w:tc>
          <w:tcPr>
            <w:tcW w:w="3084" w:type="dxa"/>
          </w:tcPr>
          <w:p w14:paraId="1DC58B5B" w14:textId="621A7EE2" w:rsidR="00372502" w:rsidRDefault="00372502" w:rsidP="00372502">
            <w:pPr>
              <w:spacing w:before="60" w:after="60"/>
            </w:pPr>
            <w:r>
              <w:t>Tourism Management,</w:t>
            </w:r>
          </w:p>
          <w:p w14:paraId="75A9F171" w14:textId="63696005" w:rsidR="00372502" w:rsidRDefault="00372502" w:rsidP="00372502">
            <w:pPr>
              <w:spacing w:before="60" w:after="60"/>
            </w:pPr>
          </w:p>
        </w:tc>
      </w:tr>
      <w:tr w:rsidR="00372502" w14:paraId="07FACAAF" w14:textId="77777777" w:rsidTr="00505ABB">
        <w:tc>
          <w:tcPr>
            <w:tcW w:w="2122" w:type="dxa"/>
          </w:tcPr>
          <w:p w14:paraId="0F0518C7" w14:textId="36A6AC12" w:rsidR="00372502" w:rsidRDefault="00372502" w:rsidP="00372502">
            <w:pPr>
              <w:spacing w:before="60" w:after="60"/>
            </w:pPr>
            <w:r>
              <w:t>UKRAINE</w:t>
            </w:r>
          </w:p>
        </w:tc>
        <w:tc>
          <w:tcPr>
            <w:tcW w:w="5244" w:type="dxa"/>
          </w:tcPr>
          <w:p w14:paraId="51943E98" w14:textId="290D7CB8" w:rsidR="00372502" w:rsidRDefault="00372502" w:rsidP="00372502">
            <w:pPr>
              <w:spacing w:before="60" w:after="60"/>
            </w:pPr>
            <w:hyperlink r:id="rId31" w:history="1">
              <w:r w:rsidRPr="0086067F">
                <w:rPr>
                  <w:rStyle w:val="Kpr"/>
                </w:rPr>
                <w:t>Zhytomyr Polytechnic State University</w:t>
              </w:r>
            </w:hyperlink>
          </w:p>
        </w:tc>
        <w:tc>
          <w:tcPr>
            <w:tcW w:w="3544" w:type="dxa"/>
          </w:tcPr>
          <w:p w14:paraId="684A224E" w14:textId="77777777" w:rsidR="00372502" w:rsidRPr="007057AE" w:rsidRDefault="00372502" w:rsidP="00372502">
            <w:pPr>
              <w:spacing w:before="60" w:after="60"/>
            </w:pPr>
            <w:r w:rsidRPr="007057AE">
              <w:t>Faculty of Applied Sciences,</w:t>
            </w:r>
          </w:p>
          <w:p w14:paraId="3F321ED1" w14:textId="0A25D431" w:rsidR="00372502" w:rsidRDefault="00372502" w:rsidP="00372502">
            <w:pPr>
              <w:spacing w:before="60" w:after="60"/>
            </w:pPr>
            <w:r w:rsidRPr="007057AE">
              <w:t>Serik Faculty of Business Administration</w:t>
            </w:r>
          </w:p>
        </w:tc>
        <w:tc>
          <w:tcPr>
            <w:tcW w:w="3084" w:type="dxa"/>
          </w:tcPr>
          <w:p w14:paraId="0C2C89FE" w14:textId="62EAB3E6" w:rsidR="00372502" w:rsidRDefault="00372502" w:rsidP="00372502">
            <w:pPr>
              <w:spacing w:before="60" w:after="60"/>
            </w:pPr>
            <w:r>
              <w:t>Marketing,</w:t>
            </w:r>
          </w:p>
          <w:p w14:paraId="00D50A5A" w14:textId="5161B137" w:rsidR="00372502" w:rsidRDefault="00372502" w:rsidP="00372502">
            <w:pPr>
              <w:spacing w:before="60" w:after="60"/>
            </w:pPr>
            <w:r>
              <w:t>Economy &amp; Finance</w:t>
            </w:r>
          </w:p>
        </w:tc>
      </w:tr>
    </w:tbl>
    <w:p w14:paraId="6A02ADFE" w14:textId="77777777" w:rsidR="00740BFF" w:rsidRDefault="00740BFF"/>
    <w:sectPr w:rsidR="00740BFF" w:rsidSect="001F602E">
      <w:headerReference w:type="default" r:id="rId32"/>
      <w:footerReference w:type="default" r:id="rId33"/>
      <w:pgSz w:w="16838" w:h="11906" w:orient="landscape"/>
      <w:pgMar w:top="1417" w:right="962" w:bottom="1134" w:left="993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BBDC" w14:textId="77777777" w:rsidR="00A5024B" w:rsidRDefault="00A5024B" w:rsidP="00584646">
      <w:pPr>
        <w:spacing w:after="0" w:line="240" w:lineRule="auto"/>
      </w:pPr>
      <w:r>
        <w:separator/>
      </w:r>
    </w:p>
  </w:endnote>
  <w:endnote w:type="continuationSeparator" w:id="0">
    <w:p w14:paraId="3DB49FFB" w14:textId="77777777" w:rsidR="00A5024B" w:rsidRDefault="00A5024B" w:rsidP="005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1089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8E49BC" w14:textId="0491BE01" w:rsidR="00031FCC" w:rsidRDefault="00031FCC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C4C4C" w14:textId="77777777" w:rsidR="00F67ABA" w:rsidRDefault="00F67A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0D1D" w14:textId="77777777" w:rsidR="00A5024B" w:rsidRDefault="00A5024B" w:rsidP="00584646">
      <w:pPr>
        <w:spacing w:after="0" w:line="240" w:lineRule="auto"/>
      </w:pPr>
      <w:r>
        <w:separator/>
      </w:r>
    </w:p>
  </w:footnote>
  <w:footnote w:type="continuationSeparator" w:id="0">
    <w:p w14:paraId="274AE391" w14:textId="77777777" w:rsidR="00A5024B" w:rsidRDefault="00A5024B" w:rsidP="005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7E11" w14:textId="6045CA1B" w:rsidR="00584646" w:rsidRDefault="00584646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D46F2E" wp14:editId="4F47502A">
              <wp:simplePos x="0" y="0"/>
              <wp:positionH relativeFrom="column">
                <wp:posOffset>1121410</wp:posOffset>
              </wp:positionH>
              <wp:positionV relativeFrom="paragraph">
                <wp:posOffset>7620</wp:posOffset>
              </wp:positionV>
              <wp:extent cx="6219825" cy="1104900"/>
              <wp:effectExtent l="0" t="0" r="952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97D75" w14:textId="22C2B264" w:rsidR="00FE6D6A" w:rsidRPr="00FE6D6A" w:rsidRDefault="00584646" w:rsidP="00FE6D6A">
                          <w:pPr>
                            <w:pStyle w:val="Balk3"/>
                            <w:shd w:val="clear" w:color="auto" w:fill="FFFFFF"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E3051"/>
                              <w:kern w:val="0"/>
                              <w:sz w:val="27"/>
                              <w:szCs w:val="27"/>
                              <w:lang w:eastAsia="tr-TR"/>
                              <w14:ligatures w14:val="none"/>
                            </w:rPr>
                          </w:pPr>
                          <w:r w:rsidRPr="00FE6D6A">
                            <w:rPr>
                              <w:rFonts w:eastAsiaTheme="minorHAnsi" w:cstheme="minorBidi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ERASMUS+ PROGRAM</w:t>
                          </w:r>
                          <w:r w:rsidR="00FE6D6A" w:rsidRPr="00FE6D6A">
                            <w:rPr>
                              <w:rFonts w:eastAsiaTheme="minorHAnsi" w:cstheme="minorBidi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 xml:space="preserve"> Key Act</w:t>
                          </w:r>
                          <w:r w:rsidR="00FE6D6A">
                            <w:rPr>
                              <w:rFonts w:eastAsiaTheme="minorHAnsi" w:cstheme="minorBidi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i</w:t>
                          </w:r>
                          <w:r w:rsidR="00FE6D6A" w:rsidRPr="00FE6D6A">
                            <w:rPr>
                              <w:rFonts w:eastAsiaTheme="minorHAnsi" w:cstheme="minorBidi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on 1: Learning mobility of individuals</w:t>
                          </w:r>
                        </w:p>
                        <w:p w14:paraId="4B3B8F21" w14:textId="64380BB9" w:rsidR="006765A8" w:rsidRPr="00584646" w:rsidRDefault="00FE6D6A" w:rsidP="00FE6D6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INTERNATIONAL CREDIT MOBILITY </w:t>
                          </w:r>
                          <w:r w:rsidR="005846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(KA107/171)</w:t>
                          </w:r>
                          <w:r w:rsidR="00584646" w:rsidRPr="0049326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Inter-Institutional Agreements (IIAs) WITH </w:t>
                          </w:r>
                          <w:r w:rsidRPr="00FE6D6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the Higher Education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 w:rsidRPr="00FE6D6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nstitutions from the Third Countries Not Associated To The Programme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(By Years)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46F2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8.3pt;margin-top:.6pt;width:489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" stroked="f">
              <v:textbox>
                <w:txbxContent>
                  <w:p w14:paraId="79397D75" w14:textId="22C2B264" w:rsidR="00FE6D6A" w:rsidRPr="00FE6D6A" w:rsidRDefault="00584646" w:rsidP="00FE6D6A">
                    <w:pPr>
                      <w:pStyle w:val="Balk3"/>
                      <w:shd w:val="clear" w:color="auto" w:fill="FFFFFF"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0E3051"/>
                        <w:kern w:val="0"/>
                        <w:sz w:val="27"/>
                        <w:szCs w:val="27"/>
                        <w:lang w:eastAsia="tr-TR"/>
                        <w14:ligatures w14:val="none"/>
                      </w:rPr>
                    </w:pPr>
                    <w:r w:rsidRPr="00FE6D6A">
                      <w:rPr>
                        <w:rFonts w:eastAsiaTheme="minorHAnsi" w:cstheme="minorBidi"/>
                        <w:b/>
                        <w:bCs/>
                        <w:color w:val="auto"/>
                        <w:sz w:val="24"/>
                        <w:szCs w:val="24"/>
                      </w:rPr>
                      <w:t>ERASMUS+ PROGRAM</w:t>
                    </w:r>
                    <w:r w:rsidR="00FE6D6A" w:rsidRPr="00FE6D6A">
                      <w:rPr>
                        <w:rFonts w:eastAsiaTheme="minorHAnsi" w:cstheme="minorBidi"/>
                        <w:b/>
                        <w:bCs/>
                        <w:color w:val="auto"/>
                        <w:sz w:val="24"/>
                        <w:szCs w:val="24"/>
                      </w:rPr>
                      <w:t xml:space="preserve"> Key Act</w:t>
                    </w:r>
                    <w:r w:rsidR="00FE6D6A">
                      <w:rPr>
                        <w:rFonts w:eastAsiaTheme="minorHAnsi" w:cstheme="minorBidi"/>
                        <w:b/>
                        <w:bCs/>
                        <w:color w:val="auto"/>
                        <w:sz w:val="24"/>
                        <w:szCs w:val="24"/>
                      </w:rPr>
                      <w:t>i</w:t>
                    </w:r>
                    <w:r w:rsidR="00FE6D6A" w:rsidRPr="00FE6D6A">
                      <w:rPr>
                        <w:rFonts w:eastAsiaTheme="minorHAnsi" w:cstheme="minorBidi"/>
                        <w:b/>
                        <w:bCs/>
                        <w:color w:val="auto"/>
                        <w:sz w:val="24"/>
                        <w:szCs w:val="24"/>
                      </w:rPr>
                      <w:t>on 1: Learning mobility of individuals</w:t>
                    </w:r>
                  </w:p>
                  <w:p w14:paraId="4B3B8F21" w14:textId="64380BB9" w:rsidR="006765A8" w:rsidRPr="00584646" w:rsidRDefault="00FE6D6A" w:rsidP="00FE6D6A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INTERNATIONAL CREDIT MOBILITY </w:t>
                    </w:r>
                    <w:r w:rsidR="00584646">
                      <w:rPr>
                        <w:b/>
                        <w:bCs/>
                        <w:sz w:val="24"/>
                        <w:szCs w:val="24"/>
                      </w:rPr>
                      <w:t>(KA107/171)</w:t>
                    </w:r>
                    <w:r w:rsidR="00584646" w:rsidRPr="0049326C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Inter-Institutional Agreements (IIAs) WITH </w:t>
                    </w:r>
                    <w:r w:rsidRPr="00FE6D6A">
                      <w:rPr>
                        <w:b/>
                        <w:bCs/>
                        <w:sz w:val="24"/>
                        <w:szCs w:val="24"/>
                      </w:rPr>
                      <w:t xml:space="preserve">the Higher Education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I</w:t>
                    </w:r>
                    <w:r w:rsidRPr="00FE6D6A">
                      <w:rPr>
                        <w:b/>
                        <w:bCs/>
                        <w:sz w:val="24"/>
                        <w:szCs w:val="24"/>
                      </w:rPr>
                      <w:t>nstitutions from the Third Countries Not Associated To The Programme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(By Years)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D6A">
      <w:rPr>
        <w:noProof/>
      </w:rPr>
      <w:drawing>
        <wp:inline distT="0" distB="0" distL="0" distR="0" wp14:anchorId="7067683D" wp14:editId="19E48F33">
          <wp:extent cx="990600" cy="990600"/>
          <wp:effectExtent l="0" t="0" r="0" b="0"/>
          <wp:docPr id="1840156383" name="Resim 1" descr="metin, yazı tipi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156383" name="Resim 1" descr="metin, yazı tipi, logo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3A450F" wp14:editId="1E665B63">
          <wp:extent cx="1866900" cy="392278"/>
          <wp:effectExtent l="0" t="0" r="0" b="8255"/>
          <wp:docPr id="1437432946" name="Resim 2" descr="Avrupa Birliği Erasmus+ Logo PNG vector in SVG, PDF, AI, CD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Birliği Erasmus+ Logo PNG vector in SVG, PDF, AI, CDR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4" t="38856" r="9283" b="38492"/>
                  <a:stretch/>
                </pic:blipFill>
                <pic:spPr bwMode="auto">
                  <a:xfrm>
                    <a:off x="0" y="0"/>
                    <a:ext cx="1886174" cy="396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28C792" w14:textId="77777777" w:rsidR="007057AE" w:rsidRDefault="007057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FF"/>
    <w:rsid w:val="00004F13"/>
    <w:rsid w:val="00005A9B"/>
    <w:rsid w:val="00031FCC"/>
    <w:rsid w:val="00061FBC"/>
    <w:rsid w:val="0006328E"/>
    <w:rsid w:val="000826B0"/>
    <w:rsid w:val="000B40DB"/>
    <w:rsid w:val="001043E6"/>
    <w:rsid w:val="001768C8"/>
    <w:rsid w:val="00190913"/>
    <w:rsid w:val="001A0B9C"/>
    <w:rsid w:val="001A221C"/>
    <w:rsid w:val="001F602E"/>
    <w:rsid w:val="00244AFB"/>
    <w:rsid w:val="00257A5F"/>
    <w:rsid w:val="00260EF7"/>
    <w:rsid w:val="002C25AF"/>
    <w:rsid w:val="00324127"/>
    <w:rsid w:val="00370F68"/>
    <w:rsid w:val="00372502"/>
    <w:rsid w:val="00380E96"/>
    <w:rsid w:val="003864CC"/>
    <w:rsid w:val="00394BF1"/>
    <w:rsid w:val="003D1A91"/>
    <w:rsid w:val="003E6C19"/>
    <w:rsid w:val="00455601"/>
    <w:rsid w:val="00464D86"/>
    <w:rsid w:val="0049326C"/>
    <w:rsid w:val="004F6607"/>
    <w:rsid w:val="00505ABB"/>
    <w:rsid w:val="00584646"/>
    <w:rsid w:val="005935B9"/>
    <w:rsid w:val="005A5675"/>
    <w:rsid w:val="0060104C"/>
    <w:rsid w:val="006560BF"/>
    <w:rsid w:val="006765A8"/>
    <w:rsid w:val="00684869"/>
    <w:rsid w:val="006B73CA"/>
    <w:rsid w:val="006C34FD"/>
    <w:rsid w:val="007057AE"/>
    <w:rsid w:val="00705DA8"/>
    <w:rsid w:val="00721480"/>
    <w:rsid w:val="00740BFF"/>
    <w:rsid w:val="007B0E26"/>
    <w:rsid w:val="008369C9"/>
    <w:rsid w:val="00854BDA"/>
    <w:rsid w:val="008D04FF"/>
    <w:rsid w:val="00913566"/>
    <w:rsid w:val="009A44A5"/>
    <w:rsid w:val="00A40E01"/>
    <w:rsid w:val="00A5024B"/>
    <w:rsid w:val="00A65FC0"/>
    <w:rsid w:val="00AC546E"/>
    <w:rsid w:val="00B7215F"/>
    <w:rsid w:val="00BD089B"/>
    <w:rsid w:val="00BD748A"/>
    <w:rsid w:val="00C10F2F"/>
    <w:rsid w:val="00C207E9"/>
    <w:rsid w:val="00C2557A"/>
    <w:rsid w:val="00D07E6A"/>
    <w:rsid w:val="00D37AA1"/>
    <w:rsid w:val="00D57FA1"/>
    <w:rsid w:val="00D70A3F"/>
    <w:rsid w:val="00DF6AD0"/>
    <w:rsid w:val="00E71397"/>
    <w:rsid w:val="00E71AD3"/>
    <w:rsid w:val="00E86E7B"/>
    <w:rsid w:val="00E93C1D"/>
    <w:rsid w:val="00F165DA"/>
    <w:rsid w:val="00F43C47"/>
    <w:rsid w:val="00F67ABA"/>
    <w:rsid w:val="00F82B08"/>
    <w:rsid w:val="00FB70BD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C16B9"/>
  <w15:chartTrackingRefBased/>
  <w15:docId w15:val="{426FBF39-E3B1-4BAC-9CAF-8E7E215B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0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4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0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0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0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0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0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40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740B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0B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0B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0B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0B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0B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0B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0B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0BF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0B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0BF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9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646"/>
  </w:style>
  <w:style w:type="paragraph" w:styleId="AltBilgi">
    <w:name w:val="footer"/>
    <w:basedOn w:val="Normal"/>
    <w:link w:val="AltBilgiChar"/>
    <w:uiPriority w:val="99"/>
    <w:unhideWhenUsed/>
    <w:rsid w:val="0058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646"/>
  </w:style>
  <w:style w:type="character" w:styleId="Kpr">
    <w:name w:val="Hyperlink"/>
    <w:basedOn w:val="VarsaylanParagrafYazTipi"/>
    <w:uiPriority w:val="99"/>
    <w:unhideWhenUsed/>
    <w:rsid w:val="00705D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versum-ks.org/" TargetMode="External"/><Relationship Id="rId18" Type="http://schemas.openxmlformats.org/officeDocument/2006/relationships/hyperlink" Target="https://welcome.kaznu.kz/en/welcome/foreign" TargetMode="External"/><Relationship Id="rId26" Type="http://schemas.openxmlformats.org/officeDocument/2006/relationships/hyperlink" Target="https://unitir.edu.al/e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ama.mahidol.ac.th/e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just.edu.jo/Pages/Default.aspx" TargetMode="External"/><Relationship Id="rId12" Type="http://schemas.openxmlformats.org/officeDocument/2006/relationships/hyperlink" Target="https://huronu.ca/" TargetMode="External"/><Relationship Id="rId17" Type="http://schemas.openxmlformats.org/officeDocument/2006/relationships/hyperlink" Target="https://kdu.md/en/" TargetMode="External"/><Relationship Id="rId25" Type="http://schemas.openxmlformats.org/officeDocument/2006/relationships/hyperlink" Target="https://karazin.ua/en/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usmf.md/ro" TargetMode="External"/><Relationship Id="rId20" Type="http://schemas.openxmlformats.org/officeDocument/2006/relationships/hyperlink" Target="https://www.kku.ac.th/" TargetMode="External"/><Relationship Id="rId29" Type="http://schemas.openxmlformats.org/officeDocument/2006/relationships/hyperlink" Target="https://www.ucg.ac.me/" TargetMode="External"/><Relationship Id="rId1" Type="http://schemas.openxmlformats.org/officeDocument/2006/relationships/styles" Target="styles.xml"/><Relationship Id="rId6" Type="http://schemas.openxmlformats.org/officeDocument/2006/relationships/hyperlink" Target="https://pedcollege.kolomyya.org/" TargetMode="External"/><Relationship Id="rId11" Type="http://schemas.openxmlformats.org/officeDocument/2006/relationships/hyperlink" Target="https://en.whu.edu.cn/" TargetMode="External"/><Relationship Id="rId24" Type="http://schemas.openxmlformats.org/officeDocument/2006/relationships/hyperlink" Target="https://www.usthb.dz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univ-douala.cm/" TargetMode="External"/><Relationship Id="rId23" Type="http://schemas.openxmlformats.org/officeDocument/2006/relationships/hyperlink" Target="http://untz.ba/en/welcome-to-the-university-of-tuzla/" TargetMode="External"/><Relationship Id="rId28" Type="http://schemas.openxmlformats.org/officeDocument/2006/relationships/hyperlink" Target="https://www.univ-alger2.dz/index.php/ar/" TargetMode="External"/><Relationship Id="rId10" Type="http://schemas.openxmlformats.org/officeDocument/2006/relationships/hyperlink" Target="https://wit.edu/" TargetMode="External"/><Relationship Id="rId19" Type="http://schemas.openxmlformats.org/officeDocument/2006/relationships/hyperlink" Target="http://www.ascca.gov.az/az" TargetMode="External"/><Relationship Id="rId31" Type="http://schemas.openxmlformats.org/officeDocument/2006/relationships/hyperlink" Target="https://ztu.edu.ua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iv-mascara.dz/" TargetMode="External"/><Relationship Id="rId14" Type="http://schemas.openxmlformats.org/officeDocument/2006/relationships/hyperlink" Target="https://www.ju.edu.jo/Home.aspx" TargetMode="External"/><Relationship Id="rId22" Type="http://schemas.openxmlformats.org/officeDocument/2006/relationships/hyperlink" Target="https://www.westernsydney.edu.au/nicm" TargetMode="External"/><Relationship Id="rId27" Type="http://schemas.openxmlformats.org/officeDocument/2006/relationships/hyperlink" Target="https://beu.edu.az/en" TargetMode="External"/><Relationship Id="rId30" Type="http://schemas.openxmlformats.org/officeDocument/2006/relationships/hyperlink" Target="https://upsc.md/en/main-page-e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usj.edu.lb/anglai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Hale SIPAHI AYBAR</dc:creator>
  <cp:keywords/>
  <dc:description/>
  <cp:lastModifiedBy>Dilek Hale SIPAHI AYBAR</cp:lastModifiedBy>
  <cp:revision>17</cp:revision>
  <cp:lastPrinted>2024-05-21T07:33:00Z</cp:lastPrinted>
  <dcterms:created xsi:type="dcterms:W3CDTF">2024-04-02T07:44:00Z</dcterms:created>
  <dcterms:modified xsi:type="dcterms:W3CDTF">2025-02-14T13:19:00Z</dcterms:modified>
</cp:coreProperties>
</file>