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5D" w:rsidRPr="00241C5D" w:rsidRDefault="00241C5D" w:rsidP="00241C5D">
      <w:pPr>
        <w:rPr>
          <w:rFonts w:ascii="Arial" w:hAnsi="Arial" w:cs="Arial"/>
          <w:b/>
          <w:noProof/>
          <w:color w:val="000000"/>
          <w:bdr w:val="none" w:sz="0" w:space="0" w:color="auto" w:frame="1"/>
          <w:lang w:eastAsia="tr-TR"/>
        </w:rPr>
      </w:pPr>
      <w:r w:rsidRPr="00241C5D">
        <w:rPr>
          <w:rFonts w:ascii="Arial" w:hAnsi="Arial" w:cs="Arial"/>
          <w:b/>
          <w:noProof/>
          <w:color w:val="000000"/>
          <w:bdr w:val="none" w:sz="0" w:space="0" w:color="auto" w:frame="1"/>
          <w:lang w:eastAsia="tr-TR"/>
        </w:rPr>
        <w:t xml:space="preserve">KORKUTELİ MYO </w:t>
      </w:r>
      <w:r w:rsidRPr="00DA4467">
        <w:rPr>
          <w:rFonts w:ascii="Arial" w:hAnsi="Arial" w:cs="Arial"/>
          <w:b/>
          <w:noProof/>
          <w:color w:val="000000"/>
          <w:bdr w:val="none" w:sz="0" w:space="0" w:color="auto" w:frame="1"/>
          <w:lang w:eastAsia="tr-TR"/>
        </w:rPr>
        <w:t xml:space="preserve">ÖĞRENCİ </w:t>
      </w:r>
      <w:r w:rsidRPr="00241C5D">
        <w:rPr>
          <w:rFonts w:ascii="Arial" w:hAnsi="Arial" w:cs="Arial"/>
          <w:b/>
          <w:noProof/>
          <w:color w:val="000000"/>
          <w:bdr w:val="none" w:sz="0" w:space="0" w:color="auto" w:frame="1"/>
          <w:lang w:eastAsia="tr-TR"/>
        </w:rPr>
        <w:t>MEMNUNİYET ANKET SONUÇLARI (2022-2023 Bahar)</w:t>
      </w:r>
    </w:p>
    <w:p w:rsidR="00894785" w:rsidRDefault="00894785" w:rsidP="00894785">
      <w:r>
        <w:t>2022-2023 Bahar Yarıyılı Korkuteli Meslek Yüksekokulu Öğrencilerinin Yüksekokul hakkındaki memnuniyet düzeyle</w:t>
      </w:r>
      <w:r w:rsidR="004858CE">
        <w:t>rini ölçmek için yapılan anket</w:t>
      </w:r>
      <w:r>
        <w:t xml:space="preserve"> </w:t>
      </w:r>
      <w:r w:rsidR="00AA28D7">
        <w:t xml:space="preserve">6 </w:t>
      </w:r>
      <w:r>
        <w:t>bölümden oluşmaktadır. Bunlar:</w:t>
      </w:r>
    </w:p>
    <w:p w:rsidR="00894785" w:rsidRPr="005E1C27" w:rsidRDefault="00894785" w:rsidP="00CB4412">
      <w:r w:rsidRPr="009162F2">
        <w:rPr>
          <w:b/>
        </w:rPr>
        <w:t>BÖLÜM A</w:t>
      </w:r>
      <w:r>
        <w:t xml:space="preserve"> </w:t>
      </w:r>
      <w:r w:rsidR="00CB4412" w:rsidRPr="00CB4412">
        <w:rPr>
          <w:rFonts w:ascii="Arial" w:hAnsi="Arial" w:cs="Arial"/>
          <w:bCs/>
          <w:color w:val="202124"/>
          <w:sz w:val="20"/>
          <w:szCs w:val="20"/>
        </w:rPr>
        <w:t>Yönetim ve Personel</w:t>
      </w:r>
    </w:p>
    <w:p w:rsidR="00894785" w:rsidRPr="005E1C27" w:rsidRDefault="00894785" w:rsidP="00CB4412">
      <w:r w:rsidRPr="009162F2">
        <w:rPr>
          <w:b/>
        </w:rPr>
        <w:t>BÖLÜM B</w:t>
      </w:r>
      <w:r w:rsidRPr="005E1C27">
        <w:t xml:space="preserve"> </w:t>
      </w:r>
      <w:r w:rsidR="00CB4412" w:rsidRPr="00CB4412">
        <w:rPr>
          <w:rFonts w:ascii="Arial" w:hAnsi="Arial" w:cs="Arial"/>
          <w:bCs/>
          <w:color w:val="202124"/>
          <w:sz w:val="20"/>
          <w:szCs w:val="20"/>
        </w:rPr>
        <w:t>Yüksekokulda Sunulan Hizmetler ve Öğrenci İşleri Birimi</w:t>
      </w:r>
    </w:p>
    <w:p w:rsidR="00894785" w:rsidRPr="00CB4412" w:rsidRDefault="00894785" w:rsidP="00894785">
      <w:pPr>
        <w:rPr>
          <w:rFonts w:ascii="Arial" w:hAnsi="Arial" w:cs="Arial"/>
          <w:b/>
          <w:bCs/>
          <w:color w:val="202124"/>
          <w:sz w:val="20"/>
          <w:szCs w:val="20"/>
        </w:rPr>
      </w:pPr>
      <w:r w:rsidRPr="009162F2">
        <w:rPr>
          <w:b/>
        </w:rPr>
        <w:t>BÖLÜM C</w:t>
      </w:r>
      <w:r w:rsidRPr="005E1C27">
        <w:t xml:space="preserve"> </w:t>
      </w:r>
      <w:r w:rsidR="00CB4412" w:rsidRPr="00CB4412">
        <w:rPr>
          <w:rFonts w:ascii="Arial" w:hAnsi="Arial" w:cs="Arial"/>
          <w:bCs/>
          <w:color w:val="202124"/>
          <w:sz w:val="20"/>
          <w:szCs w:val="20"/>
        </w:rPr>
        <w:t>Yüksekokul Derslik, Kantin, Güve</w:t>
      </w:r>
      <w:r w:rsidR="00CB4412">
        <w:rPr>
          <w:rFonts w:ascii="Arial" w:hAnsi="Arial" w:cs="Arial"/>
          <w:bCs/>
          <w:color w:val="202124"/>
          <w:sz w:val="20"/>
          <w:szCs w:val="20"/>
        </w:rPr>
        <w:t>nlik ve Temizlik Hizmetleri</w:t>
      </w:r>
    </w:p>
    <w:p w:rsidR="00894785" w:rsidRPr="00894785" w:rsidRDefault="00894785" w:rsidP="00894785">
      <w:pPr>
        <w:rPr>
          <w:b/>
        </w:rPr>
      </w:pPr>
      <w:r w:rsidRPr="00894785">
        <w:rPr>
          <w:b/>
        </w:rPr>
        <w:t>BÖLÜM D</w:t>
      </w:r>
      <w:r>
        <w:rPr>
          <w:b/>
        </w:rPr>
        <w:t xml:space="preserve"> </w:t>
      </w:r>
      <w:r w:rsidR="004E2520" w:rsidRPr="004E2520">
        <w:rPr>
          <w:rFonts w:ascii="Arial" w:hAnsi="Arial" w:cs="Arial"/>
          <w:bCs/>
          <w:color w:val="202124"/>
          <w:sz w:val="20"/>
          <w:szCs w:val="20"/>
        </w:rPr>
        <w:t>Eğitim-Öğretim Programları</w:t>
      </w:r>
    </w:p>
    <w:p w:rsidR="00894785" w:rsidRPr="00894785" w:rsidRDefault="00894785" w:rsidP="003B02DB">
      <w:pPr>
        <w:rPr>
          <w:b/>
        </w:rPr>
      </w:pPr>
      <w:r w:rsidRPr="00894785">
        <w:rPr>
          <w:b/>
        </w:rPr>
        <w:t>BÖLÜM E</w:t>
      </w:r>
      <w:r w:rsidR="003B02DB" w:rsidRPr="003B02DB">
        <w:rPr>
          <w:rFonts w:ascii="Arial" w:hAnsi="Arial" w:cs="Arial"/>
          <w:b/>
          <w:bCs/>
          <w:color w:val="202124"/>
          <w:sz w:val="20"/>
          <w:szCs w:val="20"/>
        </w:rPr>
        <w:t xml:space="preserve"> </w:t>
      </w:r>
      <w:r w:rsidR="003B02DB" w:rsidRPr="003B02DB">
        <w:rPr>
          <w:rFonts w:ascii="Arial" w:hAnsi="Arial" w:cs="Arial"/>
          <w:bCs/>
          <w:color w:val="202124"/>
          <w:sz w:val="20"/>
          <w:szCs w:val="20"/>
        </w:rPr>
        <w:t>Danışmanlık ve Rehberlik Hizmetleri</w:t>
      </w:r>
    </w:p>
    <w:p w:rsidR="00894785" w:rsidRPr="003B02DB" w:rsidRDefault="00894785" w:rsidP="003B02DB">
      <w:r w:rsidRPr="00894785">
        <w:rPr>
          <w:b/>
        </w:rPr>
        <w:t>BÖLÜM F</w:t>
      </w:r>
      <w:r w:rsidR="003B02DB" w:rsidRPr="003B02DB">
        <w:rPr>
          <w:rFonts w:ascii="Arial" w:hAnsi="Arial" w:cs="Arial"/>
          <w:b/>
          <w:bCs/>
          <w:color w:val="202124"/>
          <w:sz w:val="20"/>
          <w:szCs w:val="20"/>
        </w:rPr>
        <w:t xml:space="preserve"> </w:t>
      </w:r>
      <w:r w:rsidR="003B02DB" w:rsidRPr="003B02DB">
        <w:rPr>
          <w:rFonts w:ascii="Arial" w:hAnsi="Arial" w:cs="Arial"/>
          <w:bCs/>
          <w:color w:val="202124"/>
          <w:sz w:val="20"/>
          <w:szCs w:val="20"/>
        </w:rPr>
        <w:t>Bölüm, Yüksekokul ve Üniversite</w:t>
      </w:r>
    </w:p>
    <w:p w:rsidR="00894785" w:rsidRPr="005E1C27" w:rsidRDefault="00894785" w:rsidP="00894785">
      <w:r>
        <w:t xml:space="preserve">Ankete 63 öğrenci katılmıştır. </w:t>
      </w:r>
    </w:p>
    <w:p w:rsidR="00894785" w:rsidRDefault="00894785" w:rsidP="00894785">
      <w:pP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tr-TR"/>
        </w:rPr>
      </w:pP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tr-TR"/>
        </w:rPr>
        <w:t xml:space="preserve">2022-2023 Bahar Yarıyılı </w:t>
      </w:r>
      <w:r w:rsidRPr="00E3067F"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tr-TR"/>
        </w:rPr>
        <w:t xml:space="preserve">Korkuteli Meslek Yüksekokulu </w:t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tr-TR"/>
        </w:rPr>
        <w:t xml:space="preserve">öğrenci memnuniyet anket sonuçları grafikleri aşağıda yer almaktır. </w:t>
      </w:r>
    </w:p>
    <w:p w:rsidR="00894785" w:rsidRDefault="00894785" w:rsidP="00894785">
      <w:r>
        <w:t xml:space="preserve">Ankete katılan öğrencilerin memnuniyet soruları dışındaki; cinsiyete göre dağılımı Grafik 1’de, programa göre dağılımı Grafik 2’de ve sınıfa göre dağılım Grafik 3’te verilmiştir. </w:t>
      </w:r>
    </w:p>
    <w:p w:rsidR="003B02DB" w:rsidRDefault="003B02DB" w:rsidP="00894785"/>
    <w:p w:rsidR="00894785" w:rsidRPr="00CB4412" w:rsidRDefault="00894785" w:rsidP="00CB4412">
      <w:pPr>
        <w:jc w:val="center"/>
        <w:rPr>
          <w:b/>
        </w:rPr>
      </w:pPr>
      <w:r w:rsidRPr="00CB4412">
        <w:rPr>
          <w:b/>
        </w:rPr>
        <w:t xml:space="preserve">Grafik </w:t>
      </w:r>
      <w:r w:rsidR="00CB4412" w:rsidRPr="00CB4412">
        <w:rPr>
          <w:b/>
        </w:rPr>
        <w:t>1. Öğrencilerin Cinsiyete Göre Dağılımı</w:t>
      </w:r>
    </w:p>
    <w:p w:rsidR="00241C5D" w:rsidRDefault="00241C5D" w:rsidP="00CB4412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1E4F0D83" wp14:editId="5ECF3124">
            <wp:extent cx="5734050" cy="2409825"/>
            <wp:effectExtent l="0" t="0" r="0" b="9525"/>
            <wp:docPr id="1" name="Resim 1" descr="Formlar yanıt grafiği. Soru başlığı: 1. Cinsiyetiniz (1:Kadın; 2:Erkek). Yanıt sayısı: 6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1. Cinsiyetiniz (1:Kadın; 2:Erkek). Yanıt sayısı: 63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5D" w:rsidRDefault="00241C5D"/>
    <w:p w:rsidR="00CB4412" w:rsidRDefault="00CB4412"/>
    <w:p w:rsidR="00CB4412" w:rsidRDefault="00CB4412"/>
    <w:p w:rsidR="00CB4412" w:rsidRDefault="00CB4412"/>
    <w:p w:rsidR="00CB4412" w:rsidRDefault="00CB4412"/>
    <w:p w:rsidR="00CB4412" w:rsidRDefault="00CB4412"/>
    <w:p w:rsidR="00CB4412" w:rsidRDefault="00CB4412"/>
    <w:p w:rsidR="00CB4412" w:rsidRDefault="00CB4412"/>
    <w:p w:rsidR="00CB4412" w:rsidRPr="00CB4412" w:rsidRDefault="00CB4412" w:rsidP="00CB4412">
      <w:pPr>
        <w:jc w:val="center"/>
        <w:rPr>
          <w:b/>
        </w:rPr>
      </w:pPr>
      <w:r>
        <w:rPr>
          <w:b/>
        </w:rPr>
        <w:t>Grafik 2. Öğrencilerin Programlara</w:t>
      </w:r>
      <w:r w:rsidRPr="00CB4412">
        <w:rPr>
          <w:b/>
        </w:rPr>
        <w:t xml:space="preserve"> Göre Dağılımı</w:t>
      </w:r>
    </w:p>
    <w:p w:rsidR="00241C5D" w:rsidRDefault="00241C5D" w:rsidP="00CB4412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7D044282" wp14:editId="5F308E9B">
            <wp:extent cx="5734050" cy="2600325"/>
            <wp:effectExtent l="0" t="0" r="0" b="9525"/>
            <wp:docPr id="2" name="Resim 2" descr="Formlar yanıt grafiği. Soru başlığı: 2. Programınız (1:Bilgisayar Programcılığı; 2:Bahçe Tarımı; 3:Mantarcılık; 4: Elektronik Haberleşme Teknolojisi; 5:Maliye; 6:Muhasebe ve Vergi Uygulamaları; 7:Pazarlama). Yanıt sayısı: 6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2. Programınız (1:Bilgisayar Programcılığı; 2:Bahçe Tarımı; 3:Mantarcılık; 4: Elektronik Haberleşme Teknolojisi; 5:Maliye; 6:Muhasebe ve Vergi Uygulamaları; 7:Pazarlama). Yanıt sayısı: 63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7C" w:rsidRDefault="00445E7C" w:rsidP="00CB4412">
      <w:pPr>
        <w:jc w:val="center"/>
      </w:pPr>
    </w:p>
    <w:p w:rsidR="00445E7C" w:rsidRDefault="00445E7C" w:rsidP="00CB4412">
      <w:pPr>
        <w:jc w:val="center"/>
      </w:pPr>
    </w:p>
    <w:p w:rsidR="00CB4412" w:rsidRPr="00CB4412" w:rsidRDefault="00CB4412" w:rsidP="00CB4412">
      <w:pPr>
        <w:jc w:val="center"/>
        <w:rPr>
          <w:b/>
        </w:rPr>
      </w:pPr>
      <w:r w:rsidRPr="00CB4412">
        <w:rPr>
          <w:b/>
        </w:rPr>
        <w:t>Gra</w:t>
      </w:r>
      <w:r>
        <w:rPr>
          <w:b/>
        </w:rPr>
        <w:t>fik 3. Öğrencilerin Sınıflara</w:t>
      </w:r>
      <w:r w:rsidRPr="00CB4412">
        <w:rPr>
          <w:b/>
        </w:rPr>
        <w:t xml:space="preserve"> Göre Dağılımı</w:t>
      </w:r>
    </w:p>
    <w:p w:rsidR="00241C5D" w:rsidRDefault="00241C5D"/>
    <w:p w:rsidR="00241C5D" w:rsidRDefault="00241C5D" w:rsidP="00CB4412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6FFD6C7A" wp14:editId="39DEF75F">
            <wp:extent cx="5734050" cy="2409825"/>
            <wp:effectExtent l="0" t="0" r="0" b="9525"/>
            <wp:docPr id="3" name="Resim 3" descr="Formlar yanıt grafiği. Soru başlığı: 3. Sınıfınız. Yanıt sayısı: 6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3. Sınıfınız. Yanıt sayısı: 63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12" w:rsidRDefault="00CB4412" w:rsidP="00241C5D">
      <w:pPr>
        <w:rPr>
          <w:rFonts w:ascii="Arial" w:hAnsi="Arial" w:cs="Arial"/>
          <w:b/>
          <w:sz w:val="20"/>
          <w:szCs w:val="20"/>
        </w:rPr>
      </w:pPr>
    </w:p>
    <w:p w:rsidR="00CB4412" w:rsidRDefault="00CB4412" w:rsidP="00241C5D">
      <w:pPr>
        <w:rPr>
          <w:rFonts w:ascii="Arial" w:hAnsi="Arial" w:cs="Arial"/>
          <w:b/>
          <w:sz w:val="20"/>
          <w:szCs w:val="20"/>
        </w:rPr>
      </w:pPr>
    </w:p>
    <w:p w:rsidR="00CB4412" w:rsidRDefault="00CB4412" w:rsidP="00241C5D">
      <w:pPr>
        <w:rPr>
          <w:rFonts w:ascii="Arial" w:hAnsi="Arial" w:cs="Arial"/>
          <w:b/>
          <w:sz w:val="20"/>
          <w:szCs w:val="20"/>
        </w:rPr>
      </w:pPr>
    </w:p>
    <w:p w:rsidR="00CB4412" w:rsidRDefault="00CB4412" w:rsidP="00241C5D">
      <w:pPr>
        <w:rPr>
          <w:rFonts w:ascii="Arial" w:hAnsi="Arial" w:cs="Arial"/>
          <w:b/>
          <w:sz w:val="20"/>
          <w:szCs w:val="20"/>
        </w:rPr>
      </w:pPr>
    </w:p>
    <w:p w:rsidR="00CB4412" w:rsidRDefault="00CB4412" w:rsidP="00241C5D">
      <w:pPr>
        <w:rPr>
          <w:rFonts w:ascii="Arial" w:hAnsi="Arial" w:cs="Arial"/>
          <w:b/>
          <w:sz w:val="20"/>
          <w:szCs w:val="20"/>
        </w:rPr>
      </w:pPr>
    </w:p>
    <w:p w:rsidR="00445E7C" w:rsidRDefault="00445E7C" w:rsidP="00241C5D">
      <w:pPr>
        <w:rPr>
          <w:rFonts w:ascii="Arial" w:hAnsi="Arial" w:cs="Arial"/>
          <w:b/>
          <w:sz w:val="20"/>
          <w:szCs w:val="20"/>
        </w:rPr>
      </w:pPr>
    </w:p>
    <w:p w:rsidR="00445E7C" w:rsidRDefault="00445E7C" w:rsidP="00241C5D">
      <w:pPr>
        <w:rPr>
          <w:rFonts w:ascii="Arial" w:hAnsi="Arial" w:cs="Arial"/>
          <w:b/>
          <w:sz w:val="20"/>
          <w:szCs w:val="20"/>
        </w:rPr>
      </w:pPr>
    </w:p>
    <w:p w:rsidR="00241C5D" w:rsidRPr="009206D3" w:rsidRDefault="00241C5D" w:rsidP="003B02DB">
      <w:pPr>
        <w:jc w:val="center"/>
        <w:rPr>
          <w:rFonts w:ascii="Arial" w:hAnsi="Arial" w:cs="Arial"/>
          <w:b/>
          <w:sz w:val="20"/>
          <w:szCs w:val="20"/>
        </w:rPr>
      </w:pPr>
      <w:r w:rsidRPr="009206D3">
        <w:rPr>
          <w:rFonts w:ascii="Arial" w:hAnsi="Arial" w:cs="Arial"/>
          <w:b/>
          <w:sz w:val="20"/>
          <w:szCs w:val="20"/>
        </w:rPr>
        <w:lastRenderedPageBreak/>
        <w:t>BÖLÜM A</w:t>
      </w:r>
    </w:p>
    <w:p w:rsidR="00CB4412" w:rsidRPr="009206D3" w:rsidRDefault="00CB4412" w:rsidP="003B02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02124"/>
          <w:sz w:val="20"/>
          <w:szCs w:val="20"/>
        </w:rPr>
        <w:t>Grafik 4. Öğrencilerin Yönetim ve Personel ile İlgili Önermelere Göre Memnuniyet Düzeyi</w:t>
      </w:r>
    </w:p>
    <w:p w:rsidR="00091AE5" w:rsidRPr="00CB4412" w:rsidRDefault="00241C5D" w:rsidP="00CB4412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4864ED3E" wp14:editId="60F68559">
            <wp:extent cx="5734050" cy="2809875"/>
            <wp:effectExtent l="0" t="0" r="0" b="9525"/>
            <wp:docPr id="4" name="Resim 4" descr="Formlar yanıt grafiği. Soru başlığı: 4.  1: Hiç Katılmıyorum - 2: Katılmıyorum - 3: Kararsızım - 4: Katılıyorum - 5: Kesinlikle Katılıyorum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lar yanıt grafiği. Soru başlığı: 4.  1: Hiç Katılmıyorum - 2: Katılmıyorum - 3: Kararsızım - 4: Katılıyorum - 5: Kesinlikle Katılıyorum. Yanıt sayısı: 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5D" w:rsidRPr="00021F97" w:rsidRDefault="001528C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1. </w:t>
      </w:r>
      <w:r w:rsidR="00241C5D" w:rsidRPr="00021F9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 Yönetimi öğrencilerin sorun ve önerilerine karşı duyarlıdır.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021F9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2. </w:t>
      </w:r>
      <w:r w:rsidRPr="00241C5D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 personelinin öğrencilere karşı tutum ve davranışları olumludur.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021F9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3. </w:t>
      </w:r>
      <w:r w:rsidRPr="00241C5D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Yüksekokulumuzda öğrencilerin kararlara katılımına olanak sağlanmaktadır.</w:t>
      </w:r>
    </w:p>
    <w:p w:rsid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021F9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4. </w:t>
      </w:r>
      <w:r w:rsidRPr="00241C5D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Yüksekokulumuzda sosyal faaliyetler (spor, sanatsal, kültürel) yeterli düzeydedir.</w:t>
      </w:r>
    </w:p>
    <w:p w:rsidR="00A44257" w:rsidRPr="00FB677D" w:rsidRDefault="00A4425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A44257" w:rsidRPr="009A0802" w:rsidRDefault="00FB677D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FB677D">
        <w:rPr>
          <w:rFonts w:ascii="Arial" w:hAnsi="Arial" w:cs="Arial"/>
          <w:bCs/>
          <w:color w:val="202124"/>
          <w:sz w:val="20"/>
          <w:szCs w:val="20"/>
        </w:rPr>
        <w:t>Öğrenc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ilerin yönetim ve personel ile i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lg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ili önermelere göre memnuniyet d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üzeyi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nin ölçüldüğü bölümde</w:t>
      </w:r>
      <w:r w:rsidRPr="00FB677D">
        <w:rPr>
          <w:rFonts w:ascii="Arial" w:hAnsi="Arial" w:cs="Arial"/>
          <w:sz w:val="20"/>
          <w:szCs w:val="20"/>
        </w:rPr>
        <w:t xml:space="preserve"> </w:t>
      </w:r>
      <w:r w:rsidR="009A0802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memnuniyet 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düzeyi </w:t>
      </w:r>
      <w:r w:rsidR="00A44257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1. Önermede %63,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2. Önermede %74 ve 3.Önermede %60 olarak tespit edilmiştir.  </w:t>
      </w:r>
      <w:r w:rsidR="009A0802" w:rsidRP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“(4)</w:t>
      </w:r>
      <w:r w:rsidR="009A0802" w:rsidRPr="00021F9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</w:t>
      </w:r>
      <w:r w:rsidR="009A0802" w:rsidRPr="00241C5D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Yüksekokulumuzda sosyal faaliyetler (spor, sanatsa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l, kültürel) yeterli düzeydedir”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önermesinde memnuniyet düzeyinin %26</w:t>
      </w:r>
      <w:r w:rsidR="00A44257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olduğu tespit edilmiştir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>. Genel olarak 63 öğrencin</w:t>
      </w:r>
      <w:r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katıldığı ankette katılım düzeyinin düşük olduğu görülmüştür.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</w:t>
      </w:r>
    </w:p>
    <w:p w:rsidR="004858CE" w:rsidRDefault="004858C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4858CE" w:rsidRPr="00FB677D" w:rsidRDefault="004858C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Hedefler:</w:t>
      </w:r>
    </w:p>
    <w:p w:rsidR="00A44257" w:rsidRPr="009A0802" w:rsidRDefault="00A44257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AA28D7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1.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 Öncelikli hedefimiz öğrencilerimizin ankete katılım düzeyini arttırarak katılmama oranını %20’nin altında tutmaktır.</w:t>
      </w:r>
    </w:p>
    <w:p w:rsidR="009A0802" w:rsidRPr="009A0802" w:rsidRDefault="009A0802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AA28D7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2.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M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emnuniyet düzeyinin %26 ol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arak tespit edildiği 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“(4) Yüksekokulumuzda sosyal faaliyetler (spor, sanatsal, kültürel) yeterli düzeydedir” 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önermesinin memnuniyet düzeyini %70’e çıkarmak temel hedefimizdir. </w:t>
      </w:r>
    </w:p>
    <w:p w:rsidR="004858CE" w:rsidRPr="009A0802" w:rsidRDefault="009A0802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9A0802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3</w:t>
      </w:r>
      <w:r w:rsidR="00A44257" w:rsidRPr="009A0802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.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1. Ve 3. Önermelerdeki </w:t>
      </w:r>
      <w:r w:rsidR="00A44257"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memnuniyet düzeyini %70’</w:t>
      </w:r>
      <w:r w:rsidRP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e çıkarmak hedeflerimiz arasındadır.</w:t>
      </w:r>
    </w:p>
    <w:p w:rsidR="00445E7C" w:rsidRDefault="00445E7C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B4412" w:rsidRDefault="00CB4412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021F97" w:rsidRDefault="00021F9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A28D7" w:rsidRDefault="00AA28D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A44257" w:rsidRDefault="00A44257" w:rsidP="00241C5D">
      <w:pPr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</w:p>
    <w:p w:rsidR="00241C5D" w:rsidRPr="009206D3" w:rsidRDefault="00241C5D" w:rsidP="003B02DB">
      <w:pPr>
        <w:jc w:val="center"/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  <w:r w:rsidRPr="009206D3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  <w:lastRenderedPageBreak/>
        <w:t>BÖLÜM B</w:t>
      </w:r>
    </w:p>
    <w:p w:rsidR="00021F97" w:rsidRPr="009206D3" w:rsidRDefault="00CB4412" w:rsidP="003B02DB">
      <w:pPr>
        <w:jc w:val="center"/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eastAsia="tr-TR"/>
        </w:rPr>
      </w:pPr>
      <w:r>
        <w:rPr>
          <w:rFonts w:ascii="Arial" w:hAnsi="Arial" w:cs="Arial"/>
          <w:b/>
          <w:bCs/>
          <w:color w:val="202124"/>
          <w:sz w:val="20"/>
          <w:szCs w:val="20"/>
        </w:rPr>
        <w:t>Grafik 5. Öğrencilerin Yüksekokulda Sunulan H</w:t>
      </w:r>
      <w:r w:rsidR="00021F97" w:rsidRPr="009206D3">
        <w:rPr>
          <w:rFonts w:ascii="Arial" w:hAnsi="Arial" w:cs="Arial"/>
          <w:b/>
          <w:bCs/>
          <w:color w:val="202124"/>
          <w:sz w:val="20"/>
          <w:szCs w:val="20"/>
        </w:rPr>
        <w:t>izmetl</w:t>
      </w:r>
      <w:r>
        <w:rPr>
          <w:rFonts w:ascii="Arial" w:hAnsi="Arial" w:cs="Arial"/>
          <w:b/>
          <w:bCs/>
          <w:color w:val="202124"/>
          <w:sz w:val="20"/>
          <w:szCs w:val="20"/>
        </w:rPr>
        <w:t>er ve Öğrenci İşleri Birimine İl</w:t>
      </w:r>
      <w:r w:rsidR="00021F97" w:rsidRPr="009206D3">
        <w:rPr>
          <w:rFonts w:ascii="Arial" w:hAnsi="Arial" w:cs="Arial"/>
          <w:b/>
          <w:bCs/>
          <w:color w:val="202124"/>
          <w:sz w:val="20"/>
          <w:szCs w:val="20"/>
        </w:rPr>
        <w:t>işkin</w:t>
      </w:r>
      <w:r>
        <w:rPr>
          <w:rFonts w:ascii="Arial" w:hAnsi="Arial" w:cs="Arial"/>
          <w:b/>
          <w:bCs/>
          <w:color w:val="202124"/>
          <w:sz w:val="20"/>
          <w:szCs w:val="20"/>
        </w:rPr>
        <w:t xml:space="preserve"> Önermelere</w:t>
      </w:r>
      <w:r w:rsidR="00021F97" w:rsidRPr="009206D3">
        <w:rPr>
          <w:rFonts w:ascii="Arial" w:hAnsi="Arial" w:cs="Arial"/>
          <w:b/>
          <w:bCs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02124"/>
          <w:sz w:val="20"/>
          <w:szCs w:val="20"/>
        </w:rPr>
        <w:t>Katılım/Memnuniyet Düzeyi</w:t>
      </w:r>
    </w:p>
    <w:p w:rsidR="00241C5D" w:rsidRDefault="00241C5D" w:rsidP="00CB4412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0143A0FC" wp14:editId="16A4C51D">
            <wp:extent cx="5734050" cy="2228850"/>
            <wp:effectExtent l="0" t="0" r="0" b="0"/>
            <wp:docPr id="5" name="Resim 5" descr="Formlar yanıt grafiği. Soru başlığı: 5.    1: Hiç Katılmıyorum - 2: Katılmıyorum - 3: Kararsızım - 4: Katılıyorum - 5: Kesinlikle Katılıyorum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5.    1: Hiç Katılmıyorum - 2: Katılmıyorum - 3: Kararsızım - 4: Katılıyorum - 5: Kesinlikle Katılıyorum. Yanıt sayısı: 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D3" w:rsidRDefault="009206D3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         1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2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     3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             4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      5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             6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       7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  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ab/>
        <w:t xml:space="preserve">     8</w:t>
      </w:r>
    </w:p>
    <w:p w:rsidR="009206D3" w:rsidRDefault="009206D3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9206D3" w:rsidRDefault="009206D3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1.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Yüksekokul öğrenci işleri bürosu öğrencilere yeterli düzeyde hizmet vermektedir.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2.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Öğrenci İşleri Birimi personeline rahatça ulaşılabilmektedir.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3.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Telefon veya yüz yüze iletişimde Öğrenci İşleri Birimi yeterince yardımcı olmaktadır.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4.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Öğrenci İşleri Birimi ile ilgili taleplerim zamanında karşılanmaktadır.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5.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Memnuniyetsizliklerim ile ilgili Öğrenci İşleri Birimi personeli tavır ve geri dönüşleri yeterince hızlı ve tatmin edicidir.</w:t>
      </w:r>
    </w:p>
    <w:p w:rsidR="00241C5D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6.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Öğrenci İşleri Birimi duyuru ve ilanlarındaki bilgilendirmeler benim için yeterlidir.</w:t>
      </w:r>
    </w:p>
    <w:p w:rsidR="009206D3" w:rsidRPr="00241C5D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7.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Öğrenci İşleri Birimi personeli konusu ile ilgili yeterli mevzuat bilgisine sahiptir.</w:t>
      </w:r>
    </w:p>
    <w:p w:rsidR="00021F97" w:rsidRDefault="00241C5D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8.</w:t>
      </w:r>
      <w:r w:rsidRPr="00241C5D">
        <w:rPr>
          <w:rFonts w:ascii="Arial" w:eastAsia="Times New Roman" w:hAnsi="Arial" w:cs="Arial"/>
          <w:color w:val="202124"/>
          <w:sz w:val="16"/>
          <w:szCs w:val="16"/>
          <w:lang w:eastAsia="tr-TR"/>
        </w:rPr>
        <w:t>Öğrenci otomasyon programı (OBS) sorunsuz bir şekilde çalışmaktadır.</w:t>
      </w:r>
    </w:p>
    <w:p w:rsidR="00A44257" w:rsidRDefault="00A4425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FA3A54" w:rsidRPr="00FB677D" w:rsidRDefault="00FB677D" w:rsidP="00FB677D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FB677D">
        <w:rPr>
          <w:rFonts w:ascii="Arial" w:hAnsi="Arial" w:cs="Arial"/>
          <w:bCs/>
          <w:color w:val="202124"/>
          <w:sz w:val="20"/>
          <w:szCs w:val="20"/>
        </w:rPr>
        <w:t>Öğrencilerin Yüksekokulda sunulan h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izmetl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er ve Öğrenci İşleri Birimine i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lişkin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 xml:space="preserve"> ö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 xml:space="preserve">nermelere 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katılım/memnuniyet d</w:t>
      </w:r>
      <w:r w:rsidRPr="00FB677D">
        <w:rPr>
          <w:rFonts w:ascii="Arial" w:hAnsi="Arial" w:cs="Arial"/>
          <w:bCs/>
          <w:color w:val="202124"/>
          <w:sz w:val="20"/>
          <w:szCs w:val="20"/>
        </w:rPr>
        <w:t>üzeyi</w:t>
      </w:r>
      <w:r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nin sorulduğu 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>1</w:t>
      </w:r>
      <w:proofErr w:type="gramStart"/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</w:t>
      </w:r>
      <w:r w:rsidR="00FA3A54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2., 3., 4., 5. Ve 8. Önermelerde memnuniyet düzeyi %60’larda ve %70’e çok yakın olarak tespit edilmiştir. </w:t>
      </w:r>
      <w:r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6. Ve 7. Öne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rmelerdeki memnuniyet düzeyi ortalaması %70’lerdedir. </w:t>
      </w:r>
    </w:p>
    <w:p w:rsidR="0052347E" w:rsidRPr="00FB677D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A44257" w:rsidRPr="00FB677D" w:rsidRDefault="00A4425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Hedefler:</w:t>
      </w:r>
    </w:p>
    <w:p w:rsidR="0052347E" w:rsidRPr="00FB677D" w:rsidRDefault="0052347E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</w:pPr>
    </w:p>
    <w:p w:rsidR="00A44257" w:rsidRPr="00FB677D" w:rsidRDefault="00FA3A54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1. </w:t>
      </w:r>
      <w:r w:rsidR="0052347E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Öğrenci İşleri Birimi ile ilgili 1</w:t>
      </w:r>
      <w:proofErr w:type="gramStart"/>
      <w:r w:rsidR="0052347E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.,</w:t>
      </w:r>
      <w:proofErr w:type="gramEnd"/>
      <w:r w:rsidR="0052347E"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2., 3., 4. ve 5.maddelerdeki memnuniyet düzeyinin %70 üstüne çıkarılması temel hedefimizdir. </w:t>
      </w:r>
    </w:p>
    <w:p w:rsidR="0052347E" w:rsidRPr="00FB677D" w:rsidRDefault="0052347E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FB677D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2. 6. Ve 7. Önermelerdeki memnuniyet düzeyinin öğrenci katılımının arttırılmasıyla sürdürülebilir kılınması hedeflerimiz arasındadır.</w:t>
      </w:r>
    </w:p>
    <w:p w:rsidR="00A44257" w:rsidRDefault="00A4425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9A0802" w:rsidRDefault="009A0802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52347E" w:rsidRDefault="0052347E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  <w:bookmarkStart w:id="0" w:name="_GoBack"/>
      <w:bookmarkEnd w:id="0"/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AA28D7" w:rsidRPr="009206D3" w:rsidRDefault="00AA28D7" w:rsidP="00241C5D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6"/>
          <w:szCs w:val="16"/>
          <w:lang w:eastAsia="tr-TR"/>
        </w:rPr>
      </w:pPr>
    </w:p>
    <w:p w:rsidR="00091AE5" w:rsidRDefault="00091AE5" w:rsidP="003B02DB">
      <w:pPr>
        <w:shd w:val="clear" w:color="auto" w:fill="F8F9FA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color w:val="202124"/>
          <w:lang w:eastAsia="tr-TR"/>
        </w:rPr>
      </w:pPr>
    </w:p>
    <w:p w:rsidR="00091AE5" w:rsidRPr="00241C5D" w:rsidRDefault="00021F97" w:rsidP="003B02DB">
      <w:pPr>
        <w:shd w:val="clear" w:color="auto" w:fill="F8F9FA"/>
        <w:spacing w:after="120" w:line="240" w:lineRule="auto"/>
        <w:jc w:val="center"/>
        <w:textAlignment w:val="center"/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</w:pPr>
      <w:r w:rsidRPr="009206D3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lastRenderedPageBreak/>
        <w:t>BÖLÜM C</w:t>
      </w:r>
    </w:p>
    <w:p w:rsidR="00241C5D" w:rsidRPr="009206D3" w:rsidRDefault="00CB4412" w:rsidP="003B02DB">
      <w:pPr>
        <w:jc w:val="center"/>
        <w:rPr>
          <w:rFonts w:ascii="Arial" w:hAnsi="Arial" w:cs="Arial"/>
          <w:b/>
          <w:bCs/>
          <w:color w:val="202124"/>
          <w:sz w:val="20"/>
          <w:szCs w:val="20"/>
        </w:rPr>
      </w:pPr>
      <w:r>
        <w:rPr>
          <w:rFonts w:ascii="Arial" w:hAnsi="Arial" w:cs="Arial"/>
          <w:b/>
          <w:bCs/>
          <w:color w:val="202124"/>
          <w:sz w:val="20"/>
          <w:szCs w:val="20"/>
        </w:rPr>
        <w:t>Grafik 6. Öğrencilerin Yüksekokul Derslik, Kantin, Güvenlik ve Temizlik Hizmetlerine Katılım/Memnuniyet Düzeyi</w:t>
      </w:r>
    </w:p>
    <w:p w:rsidR="00021F97" w:rsidRDefault="00021F97" w:rsidP="00241C5D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569C03AA" wp14:editId="5A0EAC83">
            <wp:extent cx="5734050" cy="2486025"/>
            <wp:effectExtent l="0" t="0" r="0" b="9525"/>
            <wp:docPr id="6" name="Resim 6" descr="Formlar yanıt grafiği. Soru başlığı: 6.  1: Hiç Katılmıyorum - 2: Katılmıyorum - 3: Kararsızım - 4: Katılıyorum - 5: Kesinlikle Katılıyorum&#10;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lar yanıt grafiği. Soru başlığı: 6.  1: Hiç Katılmıyorum - 2: Katılmıyorum - 3: Kararsızım - 4: Katılıyorum - 5: Kesinlikle Katılıyorum&#10;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97" w:rsidRPr="009206D3" w:rsidRDefault="009206D3" w:rsidP="009206D3">
      <w:pPr>
        <w:tabs>
          <w:tab w:val="left" w:pos="708"/>
          <w:tab w:val="left" w:pos="2565"/>
          <w:tab w:val="center" w:pos="4536"/>
        </w:tabs>
        <w:rPr>
          <w:rFonts w:ascii="Arial" w:hAnsi="Arial" w:cs="Arial"/>
          <w:sz w:val="18"/>
          <w:szCs w:val="18"/>
        </w:rPr>
      </w:pPr>
      <w:r>
        <w:tab/>
      </w:r>
      <w:r w:rsidRPr="009206D3">
        <w:rPr>
          <w:rFonts w:ascii="Arial" w:hAnsi="Arial" w:cs="Arial"/>
          <w:sz w:val="18"/>
          <w:szCs w:val="18"/>
        </w:rPr>
        <w:t>1</w:t>
      </w:r>
      <w:r w:rsidRPr="009206D3">
        <w:rPr>
          <w:rFonts w:ascii="Arial" w:hAnsi="Arial" w:cs="Arial"/>
          <w:sz w:val="18"/>
          <w:szCs w:val="18"/>
        </w:rPr>
        <w:tab/>
        <w:t>2                              3                                 4                              5</w:t>
      </w:r>
    </w:p>
    <w:p w:rsidR="009206D3" w:rsidRPr="009206D3" w:rsidRDefault="009206D3" w:rsidP="009206D3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1. Dersliklerin fiziki şartları (temizlik, aydınlatma, ısıtma-soğutma, vb.)yeterlidir.</w:t>
      </w:r>
    </w:p>
    <w:p w:rsidR="009206D3" w:rsidRPr="009206D3" w:rsidRDefault="009206D3" w:rsidP="009206D3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2. Yüksekokul kantininde sunulan hizmetler (ürün çeşitliliği, fiyat vb.) yeterlidir.</w:t>
      </w:r>
    </w:p>
    <w:p w:rsidR="009206D3" w:rsidRPr="009206D3" w:rsidRDefault="009206D3" w:rsidP="009206D3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3. Yüksekokul kantininin fiziksel şartları yeterlidir.</w:t>
      </w:r>
    </w:p>
    <w:p w:rsidR="009206D3" w:rsidRPr="009206D3" w:rsidRDefault="009206D3" w:rsidP="009206D3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4. Yüksekokulumuzdaki güvenlik hizmetleri ve önlemleri yeterlidir.</w:t>
      </w:r>
    </w:p>
    <w:p w:rsidR="009206D3" w:rsidRDefault="009206D3" w:rsidP="009206D3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5. Tuvalet ve lavaboların temizliği yeterli düzeydedir.</w:t>
      </w:r>
    </w:p>
    <w:p w:rsidR="0052347E" w:rsidRPr="0052347E" w:rsidRDefault="0052347E" w:rsidP="0052347E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Pr="009A0802" w:rsidRDefault="0052347E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BB2729">
        <w:rPr>
          <w:rFonts w:ascii="Arial" w:hAnsi="Arial" w:cs="Arial"/>
          <w:bCs/>
          <w:color w:val="202124"/>
          <w:sz w:val="20"/>
          <w:szCs w:val="20"/>
        </w:rPr>
        <w:t>Öğrencilerin Yüksekokul Derslik, Kantin, Güvenlik ve Temizlik Hizmetlerine Katılım/Memnuniyet Düzeyi</w:t>
      </w:r>
      <w:r w:rsidRPr="00BB2729">
        <w:rPr>
          <w:rFonts w:ascii="Arial" w:hAnsi="Arial" w:cs="Arial"/>
          <w:bCs/>
          <w:color w:val="202124"/>
          <w:sz w:val="20"/>
          <w:szCs w:val="20"/>
        </w:rPr>
        <w:t xml:space="preserve">nin sorulduğu bölümde </w:t>
      </w:r>
      <w:r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1. önermede %58, 2.’de %53, 3.’de %50, 4.’de %50, 5. ‘de%65 memnuniyet düzeyi 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saptanmıştır. </w:t>
      </w:r>
      <w:r w:rsidR="00BB2729"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”(3)</w:t>
      </w:r>
      <w:r w:rsidR="00BB2729"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Yüksekokul kantininin fiziksel </w:t>
      </w:r>
      <w:r w:rsidR="00BB2729"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şartları yeterlidir” 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ve “(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4)</w:t>
      </w:r>
      <w:r w:rsidR="009A0802"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Yüksekokulumuzdaki güvenlik hiz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metleri ve önlemleri yeterlidir”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 </w:t>
      </w:r>
      <w:r w:rsidR="00BB2729"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en düşük memnuniyet düzeyine sahip önermelerdir. </w:t>
      </w:r>
    </w:p>
    <w:p w:rsidR="00BB2729" w:rsidRPr="00BB2729" w:rsidRDefault="00BB2729" w:rsidP="00FB677D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FB677D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</w:pPr>
      <w:r w:rsidRPr="00BB2729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 xml:space="preserve">Hedefler: </w:t>
      </w:r>
    </w:p>
    <w:p w:rsidR="00BB2729" w:rsidRDefault="00BB2729" w:rsidP="00FB677D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1.</w:t>
      </w:r>
      <w:r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Bölümde genel olarak tüm önermelerde memnuniyet düzeyinin %70’in altında olduğu tespit edildiğinden 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>1</w:t>
      </w:r>
      <w:proofErr w:type="gramStart"/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2., 3., 4. Ve 5. Maddelerde memnuniyetin %70’in üstüne çıkarılması hedeflenmektedir.</w:t>
      </w:r>
    </w:p>
    <w:p w:rsidR="00BB2729" w:rsidRDefault="00BB2729" w:rsidP="00FB677D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20"/>
          <w:szCs w:val="20"/>
          <w:lang w:eastAsia="tr-TR"/>
        </w:rPr>
        <w:t>2.</w:t>
      </w:r>
      <w:r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”(3)Yüksekokul kantininin fiziksel şartları yeterlidir” 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ve 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“(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4)</w:t>
      </w:r>
      <w:r w:rsidR="009A0802" w:rsidRPr="009206D3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Yüksekokulumuzdaki güvenlik hiz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metleri ve önlemleri yeterlidir”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 </w:t>
      </w:r>
      <w:r w:rsidRPr="00BB2729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en düşük memnuniyet düzeyine sahip </w:t>
      </w:r>
      <w:r w:rsidR="009A0802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önermeler öncelikli hedeflerdendir.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</w:t>
      </w: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Default="00BB2729" w:rsidP="00BB2729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BB2729" w:rsidRPr="00BB2729" w:rsidRDefault="00BB2729" w:rsidP="00BB2729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52347E" w:rsidRDefault="0052347E" w:rsidP="0052347E">
      <w:pPr>
        <w:jc w:val="both"/>
        <w:rPr>
          <w:rFonts w:ascii="Arial" w:hAnsi="Arial" w:cs="Arial"/>
          <w:bCs/>
          <w:color w:val="202124"/>
          <w:sz w:val="20"/>
          <w:szCs w:val="20"/>
        </w:rPr>
      </w:pPr>
    </w:p>
    <w:p w:rsidR="009A0802" w:rsidRPr="0052347E" w:rsidRDefault="009A0802" w:rsidP="0052347E">
      <w:pPr>
        <w:jc w:val="both"/>
        <w:rPr>
          <w:rFonts w:ascii="Arial" w:hAnsi="Arial" w:cs="Arial"/>
          <w:bCs/>
          <w:color w:val="202124"/>
          <w:sz w:val="20"/>
          <w:szCs w:val="20"/>
        </w:rPr>
      </w:pPr>
    </w:p>
    <w:p w:rsidR="001528CE" w:rsidRDefault="001528CE" w:rsidP="009206D3">
      <w:pPr>
        <w:tabs>
          <w:tab w:val="left" w:pos="708"/>
          <w:tab w:val="left" w:pos="2565"/>
          <w:tab w:val="center" w:pos="4536"/>
        </w:tabs>
      </w:pPr>
    </w:p>
    <w:p w:rsidR="00021F97" w:rsidRPr="009206D3" w:rsidRDefault="00021F97" w:rsidP="004E2520">
      <w:pPr>
        <w:jc w:val="center"/>
        <w:rPr>
          <w:rFonts w:ascii="Arial" w:hAnsi="Arial" w:cs="Arial"/>
          <w:b/>
          <w:sz w:val="20"/>
          <w:szCs w:val="20"/>
        </w:rPr>
      </w:pPr>
      <w:r w:rsidRPr="009206D3">
        <w:rPr>
          <w:rFonts w:ascii="Arial" w:hAnsi="Arial" w:cs="Arial"/>
          <w:b/>
          <w:sz w:val="20"/>
          <w:szCs w:val="20"/>
        </w:rPr>
        <w:lastRenderedPageBreak/>
        <w:t>BÖLÜM D</w:t>
      </w:r>
    </w:p>
    <w:p w:rsidR="00091AE5" w:rsidRPr="009206D3" w:rsidRDefault="004E2520" w:rsidP="004E25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02124"/>
          <w:sz w:val="20"/>
          <w:szCs w:val="20"/>
        </w:rPr>
        <w:t>Grafik 7. Eğitim-Öğretim Programlarına İlişkin Ö</w:t>
      </w:r>
      <w:r w:rsidR="00091AE5" w:rsidRPr="009206D3">
        <w:rPr>
          <w:rFonts w:ascii="Arial" w:hAnsi="Arial" w:cs="Arial"/>
          <w:b/>
          <w:bCs/>
          <w:color w:val="202124"/>
          <w:sz w:val="20"/>
          <w:szCs w:val="20"/>
        </w:rPr>
        <w:t xml:space="preserve">nermelere </w:t>
      </w:r>
      <w:r>
        <w:rPr>
          <w:rFonts w:ascii="Arial" w:hAnsi="Arial" w:cs="Arial"/>
          <w:b/>
          <w:bCs/>
          <w:color w:val="202124"/>
          <w:sz w:val="20"/>
          <w:szCs w:val="20"/>
        </w:rPr>
        <w:t>Katılım Düzeyi</w:t>
      </w:r>
    </w:p>
    <w:p w:rsidR="00021F97" w:rsidRDefault="00021F97" w:rsidP="004E2520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73D741DE" wp14:editId="4F537915">
            <wp:extent cx="5760720" cy="1644739"/>
            <wp:effectExtent l="0" t="0" r="0" b="0"/>
            <wp:docPr id="7" name="Resim 7" descr="Formlar yanıt grafiği. Soru başlığı: 7.  1: Hiç Katılmıyorum - 2: Katılmıyorum - 3: Kararsızım - 4: Katılıyorum - 5: Kesinlikle Katılıyorum&#10;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7.  1: Hiç Katılmıyorum - 2: Katılmıyorum - 3: Kararsızım - 4: Katılıyorum - 5: Kesinlikle Katılıyorum&#10;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97" w:rsidRDefault="00021F97" w:rsidP="00021F97">
      <w:pPr>
        <w:pStyle w:val="ListeParagraf"/>
        <w:numPr>
          <w:ilvl w:val="0"/>
          <w:numId w:val="2"/>
        </w:numPr>
        <w:tabs>
          <w:tab w:val="left" w:pos="1080"/>
        </w:tabs>
      </w:pPr>
      <w:r>
        <w:t>2</w:t>
      </w:r>
      <w:r>
        <w:tab/>
        <w:t xml:space="preserve">       </w:t>
      </w:r>
      <w:proofErr w:type="gramStart"/>
      <w:r>
        <w:t>3            4</w:t>
      </w:r>
      <w:proofErr w:type="gramEnd"/>
      <w:r>
        <w:t xml:space="preserve">             5             6             7             8            9            10           11         12</w:t>
      </w:r>
    </w:p>
    <w:p w:rsidR="00021F97" w:rsidRDefault="00021F97" w:rsidP="00021F97">
      <w:pPr>
        <w:rPr>
          <w:rFonts w:ascii="Arial" w:hAnsi="Arial" w:cs="Arial"/>
          <w:b/>
        </w:rPr>
      </w:pP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1. Derslerde öğretim teknolojileri (</w:t>
      </w:r>
      <w:proofErr w:type="gramStart"/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projeksiyon</w:t>
      </w:r>
      <w:proofErr w:type="gramEnd"/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cihazı, programlar, </w:t>
      </w:r>
      <w:proofErr w:type="spellStart"/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laboratuarlar</w:t>
      </w:r>
      <w:proofErr w:type="spellEnd"/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vb.) etkin olarak kullanılmaktadır.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2. Verilen eğitim, öğrencileri meslek hayatına hazırlamaktadır.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3. Öğrenci değişim programları etkin biçimde uygulanmaktadır.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4. Dersler ders planına uygun olarak işlenmektedir.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5. Dersle ilgili kaynaklar, dönem başında önerilmektedir.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6. Derslere öğrencilerin aktif katılımını sağlayan yöntem ve teknikler kullanılmaktadır.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7. Öğretim elemanları ders süresini etkin olarak kullanmaktadır.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8. Ders dışı zamanlarda öğretim elemanlarına ulaşılabilmektedir.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9. İnternet erişim olanakları yeterlidir.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10. Bilgisayar laboratuvarları (sayı, kapasite, yazılım vb.) yeterlidir.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11. Öğretim elemanları öğrenci başarısını objektif olarak değerlendirmektedir.</w:t>
      </w:r>
    </w:p>
    <w:p w:rsidR="00021F97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12. Öğrenci ile ilgili duyurulara (panoları, web sayfası vb.) rahatlıkla 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ulaşabiliyorum.</w:t>
      </w:r>
    </w:p>
    <w:p w:rsidR="00BB2729" w:rsidRDefault="00BB2729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BB2729" w:rsidRDefault="00BB2729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>
        <w:rPr>
          <w:rFonts w:ascii="Arial" w:hAnsi="Arial" w:cs="Arial"/>
          <w:bCs/>
          <w:color w:val="202124"/>
          <w:sz w:val="20"/>
          <w:szCs w:val="20"/>
        </w:rPr>
        <w:t>Eğitim-Öğretim programlarına ilişkin ö</w:t>
      </w:r>
      <w:r w:rsidRPr="00C93707">
        <w:rPr>
          <w:rFonts w:ascii="Arial" w:hAnsi="Arial" w:cs="Arial"/>
          <w:bCs/>
          <w:color w:val="202124"/>
          <w:sz w:val="20"/>
          <w:szCs w:val="20"/>
        </w:rPr>
        <w:t xml:space="preserve">nermelere </w:t>
      </w:r>
      <w:r>
        <w:rPr>
          <w:rFonts w:ascii="Arial" w:hAnsi="Arial" w:cs="Arial"/>
          <w:bCs/>
          <w:color w:val="202124"/>
          <w:sz w:val="20"/>
          <w:szCs w:val="20"/>
        </w:rPr>
        <w:t>katılım d</w:t>
      </w:r>
      <w:r w:rsidRPr="00C93707">
        <w:rPr>
          <w:rFonts w:ascii="Arial" w:hAnsi="Arial" w:cs="Arial"/>
          <w:bCs/>
          <w:color w:val="202124"/>
          <w:sz w:val="20"/>
          <w:szCs w:val="20"/>
        </w:rPr>
        <w:t>üzeyi</w:t>
      </w:r>
      <w:r>
        <w:rPr>
          <w:rFonts w:ascii="Arial" w:hAnsi="Arial" w:cs="Arial"/>
          <w:bCs/>
          <w:color w:val="202124"/>
          <w:sz w:val="20"/>
          <w:szCs w:val="20"/>
        </w:rPr>
        <w:t>nin sorulduğu bölümde “(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3)</w:t>
      </w: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Öğrenci değişim programlar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ı etkin biçimde uygulanmaktadır” , (10)</w:t>
      </w: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Bilgisayar laboratuvarları (sayı, kapasi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te, yazılım vb.) yeterlidir” önermeleri %44 düzeyiyle en düşük 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memnuniyet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düzeylerine sahip önermeler olarak saptanmıştır. 9. Önermede memnuniyet düzeyi %50,1</w:t>
      </w:r>
      <w:proofErr w:type="gramStart"/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2.,5.,11. Ve 12. Önermelerde </w:t>
      </w:r>
      <w:r w:rsidR="009A0802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memnuniyet düzeyi 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%60’larda tespit edilmiştir. 4.6</w:t>
      </w:r>
      <w:proofErr w:type="gramStart"/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7. Ve 8. Önermelerde memnuniyet düzeyi %70’in üstündedir.</w:t>
      </w:r>
    </w:p>
    <w:p w:rsidR="00C93707" w:rsidRDefault="00C93707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Pr="00C93707" w:rsidRDefault="00C93707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</w:pPr>
      <w:r w:rsidRPr="00C93707"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>Hedefler:</w:t>
      </w:r>
    </w:p>
    <w:p w:rsidR="00FB677D" w:rsidRDefault="00C93707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>1.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 </w:t>
      </w:r>
      <w:r w:rsidR="00FB677D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3, 9 ve 10.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Önermelerde memnuniyet düzeyini %70’in üstüne çıkarmak öncelikli hedefimizdir. </w:t>
      </w:r>
    </w:p>
    <w:p w:rsidR="00C93707" w:rsidRDefault="00FB677D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>2.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1, 2,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5,</w:t>
      </w:r>
      <w:r w:rsidRPr="00FB677D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11 ve 12.</w:t>
      </w:r>
      <w:r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Önermelerde memnuniyetsizlik düzeyini %20’nin altında tutmak temel hedeflerimizdendir.</w:t>
      </w:r>
    </w:p>
    <w:p w:rsidR="00C93707" w:rsidRDefault="00FB677D" w:rsidP="009A0802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FB677D"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>3</w:t>
      </w:r>
      <w:r w:rsidR="00C93707" w:rsidRPr="00FB677D"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>.</w:t>
      </w:r>
      <w:r w:rsidR="00C9370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Memnuniyet düzeyinin genel ortalamanın üstünde olduğu </w:t>
      </w:r>
      <w:r w:rsidR="00C9370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4.6</w:t>
      </w:r>
      <w:proofErr w:type="gramStart"/>
      <w:r w:rsidR="00C9370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.,</w:t>
      </w:r>
      <w:proofErr w:type="gramEnd"/>
      <w:r w:rsidR="00C9370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 xml:space="preserve"> 7. Ve 8. Önermelerde memnuniyet d</w:t>
      </w:r>
      <w:r w:rsidR="00C93707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üzeyini sürdürülebilir kılmak hedeflerimiz arasındadır.</w:t>
      </w: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Pr="00C93707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C93707">
        <w:rPr>
          <w:rFonts w:ascii="Arial" w:hAnsi="Arial" w:cs="Arial"/>
          <w:sz w:val="20"/>
          <w:szCs w:val="20"/>
        </w:rPr>
        <w:t xml:space="preserve"> </w:t>
      </w:r>
    </w:p>
    <w:p w:rsidR="00BB2729" w:rsidRDefault="00BB2729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BB2729" w:rsidRDefault="00BB2729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BB2729" w:rsidRDefault="00BB2729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021F97" w:rsidRPr="009206D3" w:rsidRDefault="00021F97" w:rsidP="004E2520">
      <w:pPr>
        <w:jc w:val="center"/>
        <w:rPr>
          <w:rFonts w:ascii="Arial" w:hAnsi="Arial" w:cs="Arial"/>
          <w:b/>
          <w:sz w:val="20"/>
          <w:szCs w:val="20"/>
        </w:rPr>
      </w:pPr>
      <w:r w:rsidRPr="009206D3">
        <w:rPr>
          <w:rFonts w:ascii="Arial" w:hAnsi="Arial" w:cs="Arial"/>
          <w:b/>
          <w:sz w:val="20"/>
          <w:szCs w:val="20"/>
        </w:rPr>
        <w:t>BÖLÜM E</w:t>
      </w:r>
    </w:p>
    <w:p w:rsidR="00021F97" w:rsidRPr="009206D3" w:rsidRDefault="004E2520" w:rsidP="004E25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02124"/>
          <w:sz w:val="20"/>
          <w:szCs w:val="20"/>
        </w:rPr>
        <w:t>Grafik 8. Öğrencile</w:t>
      </w:r>
      <w:r w:rsidR="003B02DB">
        <w:rPr>
          <w:rFonts w:ascii="Arial" w:hAnsi="Arial" w:cs="Arial"/>
          <w:b/>
          <w:bCs/>
          <w:color w:val="202124"/>
          <w:sz w:val="20"/>
          <w:szCs w:val="20"/>
        </w:rPr>
        <w:t>rin Danışmanlık ve Rehberlik Hizmetlerine İlişkin Önermelere K</w:t>
      </w:r>
      <w:r w:rsidR="00091AE5" w:rsidRPr="009206D3">
        <w:rPr>
          <w:rFonts w:ascii="Arial" w:hAnsi="Arial" w:cs="Arial"/>
          <w:b/>
          <w:bCs/>
          <w:color w:val="202124"/>
          <w:sz w:val="20"/>
          <w:szCs w:val="20"/>
        </w:rPr>
        <w:t xml:space="preserve">atılım </w:t>
      </w:r>
      <w:r w:rsidR="003B02DB">
        <w:rPr>
          <w:rFonts w:ascii="Arial" w:hAnsi="Arial" w:cs="Arial"/>
          <w:b/>
          <w:bCs/>
          <w:color w:val="202124"/>
          <w:sz w:val="20"/>
          <w:szCs w:val="20"/>
        </w:rPr>
        <w:t>Düzeyi</w:t>
      </w:r>
    </w:p>
    <w:p w:rsidR="00021F97" w:rsidRDefault="00021F97" w:rsidP="00021F97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52F28582" wp14:editId="7869BDCF">
            <wp:extent cx="5762625" cy="2809875"/>
            <wp:effectExtent l="0" t="0" r="9525" b="9525"/>
            <wp:docPr id="10" name="Resim 10" descr="Formlar yanıt grafiği. Soru başlığı: 8.  1: Hiç Katılmıyorum - 2: Katılmıyorum - 3: Kararsızım - 4: Katılıyorum - 5: Kesinlikle Katılıyorum&#10;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lar yanıt grafiği. Soru başlığı: 8.  1: Hiç Katılmıyorum - 2: Katılmıyorum - 3: Kararsızım - 4: Katılıyorum - 5: Kesinlikle Katılıyorum&#10;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1. Danışmanım bana gerekli zamanı ayırmaktadır.</w:t>
      </w:r>
    </w:p>
    <w:p w:rsidR="001528CE" w:rsidRP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2. Bölümde iş olanakları ve iş hayatı konusunda öğrencilere yeterli yönlendirme yapılmaktadır.</w:t>
      </w:r>
    </w:p>
    <w:p w:rsidR="001528CE" w:rsidRDefault="001528CE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  <w:r w:rsidRPr="001528CE">
        <w:rPr>
          <w:rFonts w:ascii="Arial" w:eastAsia="Times New Roman" w:hAnsi="Arial" w:cs="Arial"/>
          <w:color w:val="202124"/>
          <w:sz w:val="18"/>
          <w:szCs w:val="18"/>
          <w:lang w:eastAsia="tr-TR"/>
        </w:rPr>
        <w:t>3. Öğrencilere, iş dünyası ve öğrenci buluşmasına yönelik çeşitli olanaklar (konuşmacı getirme, teknik gezi, staj, vb.) sağlanmaktadır.</w:t>
      </w:r>
    </w:p>
    <w:p w:rsidR="00C93707" w:rsidRDefault="00C93707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C93707" w:rsidRPr="001528CE" w:rsidRDefault="00C93707" w:rsidP="001528CE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1E596C" w:rsidRPr="001E596C" w:rsidRDefault="001E596C" w:rsidP="001E596C">
      <w:pPr>
        <w:shd w:val="clear" w:color="auto" w:fill="F8F9FA"/>
        <w:spacing w:after="0" w:line="240" w:lineRule="auto"/>
        <w:jc w:val="both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 w:rsidRPr="001E596C">
        <w:rPr>
          <w:rFonts w:ascii="Arial" w:hAnsi="Arial" w:cs="Arial"/>
          <w:bCs/>
          <w:color w:val="202124"/>
          <w:sz w:val="20"/>
          <w:szCs w:val="20"/>
        </w:rPr>
        <w:t>Öğrencile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rin danışmanlık ve r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 xml:space="preserve">ehberlik 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hizmetlerine ilişkin önermelere k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 xml:space="preserve">atılım 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d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üzeyi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nin sorulduğu bölümde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“(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1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)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Danışmanım b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ana gerekli zamanı ayırmaktadır”,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ve 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“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(2)</w:t>
      </w:r>
      <w:r w:rsidR="00C93707"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 Bölümde iş olanakları ve iş hayatı konusunda öğrencilere ye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terli yönlendirme yapılmaktadır” önermelerinde memnuniyet düzeyinin %70 üzerindedir. “(3)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Öğrencilere, iş dünyası ve öğrenci buluşmasına yönelik çeşitli olanaklar (konuşmacı getirme, teknik 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gezi, staj, vb.) sağlanmaktadır” önermesinin ise %65 düzeyiyle memnuniyet düzeyi ortalamasının altında olduğu saptanmıştır. </w:t>
      </w: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</w:pPr>
      <w:r w:rsidRPr="001E596C"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>Hedefler:</w:t>
      </w: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  <w:t xml:space="preserve">1. </w:t>
      </w:r>
      <w:r w:rsidRPr="001E596C">
        <w:rPr>
          <w:rFonts w:ascii="Arial" w:eastAsia="Times New Roman" w:hAnsi="Arial" w:cs="Arial"/>
          <w:color w:val="202124"/>
          <w:sz w:val="20"/>
          <w:szCs w:val="20"/>
          <w:lang w:eastAsia="tr-TR"/>
        </w:rPr>
        <w:t>“(3)Öğrencilere, iş dünyası ve öğrenci buluşmasına yönelik çeşitli olanaklar (konuşmacı getirme, teknik gezi, staj, vb.) sağlanmaktadır</w:t>
      </w: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” önermesinde memnuniyet düzeyinin %65’ten %70 ve üstüne çıkarılması öncelikli hedefimizdir. </w:t>
      </w: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tr-TR"/>
        </w:rPr>
        <w:t xml:space="preserve">2. Öğrencilerin ankete katılımının arttırılarak 1. Ve 2. Önermelerin sürdürülebilirliğini sağlamak temel hedeflerdendir. </w:t>
      </w: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tr-TR"/>
        </w:rPr>
      </w:pPr>
    </w:p>
    <w:p w:rsidR="001E596C" w:rsidRPr="001E596C" w:rsidRDefault="001E596C" w:rsidP="001E596C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b/>
          <w:color w:val="202124"/>
          <w:sz w:val="18"/>
          <w:szCs w:val="18"/>
          <w:lang w:eastAsia="tr-TR"/>
        </w:rPr>
      </w:pPr>
    </w:p>
    <w:p w:rsidR="00C93707" w:rsidRPr="001528CE" w:rsidRDefault="00C93707" w:rsidP="00C93707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z w:val="18"/>
          <w:szCs w:val="18"/>
          <w:lang w:eastAsia="tr-TR"/>
        </w:rPr>
      </w:pPr>
    </w:p>
    <w:p w:rsidR="001528CE" w:rsidRDefault="001528CE" w:rsidP="00021F97">
      <w:pPr>
        <w:rPr>
          <w:rFonts w:ascii="Arial" w:hAnsi="Arial" w:cs="Arial"/>
          <w:b/>
          <w:sz w:val="20"/>
          <w:szCs w:val="20"/>
        </w:rPr>
      </w:pPr>
    </w:p>
    <w:p w:rsidR="00021F97" w:rsidRPr="009206D3" w:rsidRDefault="00021F97" w:rsidP="003B02DB">
      <w:pPr>
        <w:jc w:val="center"/>
        <w:rPr>
          <w:rFonts w:ascii="Arial" w:hAnsi="Arial" w:cs="Arial"/>
          <w:b/>
          <w:sz w:val="20"/>
          <w:szCs w:val="20"/>
        </w:rPr>
      </w:pPr>
      <w:r w:rsidRPr="009206D3">
        <w:rPr>
          <w:rFonts w:ascii="Arial" w:hAnsi="Arial" w:cs="Arial"/>
          <w:b/>
          <w:sz w:val="20"/>
          <w:szCs w:val="20"/>
        </w:rPr>
        <w:lastRenderedPageBreak/>
        <w:t>BÖLÜM F</w:t>
      </w:r>
    </w:p>
    <w:p w:rsidR="00091AE5" w:rsidRPr="009206D3" w:rsidRDefault="003B02DB" w:rsidP="003B02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202124"/>
          <w:sz w:val="20"/>
          <w:szCs w:val="20"/>
        </w:rPr>
        <w:t xml:space="preserve">Grafik 9. Öğrencilerin </w:t>
      </w:r>
      <w:r w:rsidR="00091AE5" w:rsidRPr="009206D3">
        <w:rPr>
          <w:rFonts w:ascii="Arial" w:hAnsi="Arial" w:cs="Arial"/>
          <w:b/>
          <w:bCs/>
          <w:color w:val="202124"/>
          <w:sz w:val="20"/>
          <w:szCs w:val="20"/>
        </w:rPr>
        <w:t>Bölüm, Yüksekoku</w:t>
      </w:r>
      <w:r>
        <w:rPr>
          <w:rFonts w:ascii="Arial" w:hAnsi="Arial" w:cs="Arial"/>
          <w:b/>
          <w:bCs/>
          <w:color w:val="202124"/>
          <w:sz w:val="20"/>
          <w:szCs w:val="20"/>
        </w:rPr>
        <w:t>l ve Üniversiteden Memnuniyet Düzeyi</w:t>
      </w:r>
    </w:p>
    <w:p w:rsidR="00091AE5" w:rsidRDefault="00021F97" w:rsidP="00021F97">
      <w:r>
        <w:rPr>
          <w:rFonts w:ascii="Arial" w:hAnsi="Arial" w:cs="Arial"/>
          <w:noProof/>
          <w:color w:val="000000"/>
          <w:bdr w:val="none" w:sz="0" w:space="0" w:color="auto" w:frame="1"/>
          <w:lang w:eastAsia="tr-TR"/>
        </w:rPr>
        <w:drawing>
          <wp:inline distT="0" distB="0" distL="0" distR="0" wp14:anchorId="44904D5B" wp14:editId="7B76E115">
            <wp:extent cx="5734050" cy="2809875"/>
            <wp:effectExtent l="0" t="0" r="0" b="9525"/>
            <wp:docPr id="11" name="Resim 11" descr="Formlar yanıt grafiği. Soru başlığı: 9. 1: Hiç Katılmıyorum - 2: Katılmıyorum - 3: Kararsızım - 4: Katılıyorum - 5: Kesinlikle Katılıyorum&#10;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9. 1: Hiç Katılmıyorum - 2: Katılmıyorum - 3: Kararsızım - 4: Katılıyorum - 5: Kesinlikle Katılıyorum&#10;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E5" w:rsidRDefault="00091AE5" w:rsidP="00091AE5"/>
    <w:p w:rsidR="00091AE5" w:rsidRDefault="001E596C" w:rsidP="00091AE5">
      <w:pPr>
        <w:rPr>
          <w:rFonts w:ascii="Arial" w:hAnsi="Arial" w:cs="Arial"/>
          <w:bCs/>
          <w:color w:val="202124"/>
          <w:sz w:val="20"/>
          <w:szCs w:val="20"/>
        </w:rPr>
      </w:pPr>
      <w:r w:rsidRPr="001E596C">
        <w:rPr>
          <w:rFonts w:ascii="Arial" w:hAnsi="Arial" w:cs="Arial"/>
          <w:bCs/>
          <w:color w:val="202124"/>
          <w:sz w:val="20"/>
          <w:szCs w:val="20"/>
        </w:rPr>
        <w:t xml:space="preserve">Öğrencilerin 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B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ölüm, Yüksekoku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l ve Üniversiteden memnuniyet d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>üzeyi</w:t>
      </w:r>
      <w:r w:rsidRPr="001E596C">
        <w:rPr>
          <w:rFonts w:ascii="Arial" w:hAnsi="Arial" w:cs="Arial"/>
          <w:bCs/>
          <w:color w:val="202124"/>
          <w:sz w:val="20"/>
          <w:szCs w:val="20"/>
        </w:rPr>
        <w:t xml:space="preserve">nin sorulduğu bölümde </w:t>
      </w:r>
      <w:r>
        <w:rPr>
          <w:rFonts w:ascii="Arial" w:hAnsi="Arial" w:cs="Arial"/>
          <w:bCs/>
          <w:color w:val="202124"/>
          <w:sz w:val="20"/>
          <w:szCs w:val="20"/>
        </w:rPr>
        <w:t xml:space="preserve">“(1)Genel olarak değerlendirdiğimde bölümümden memnunum”, “(3) Genel olarak değerlendirdiğimde üniversitemden memnunum” önermelerine katılım düzeyi %70’in üstündedir. “(2) Genel olarak değerlendirdiğimde Yüksekokulumdan memnunum” önermesi %65 memnuniyet düzeyindedir. </w:t>
      </w:r>
    </w:p>
    <w:p w:rsidR="001E596C" w:rsidRDefault="001E596C" w:rsidP="00091AE5">
      <w:pPr>
        <w:rPr>
          <w:rFonts w:ascii="Arial" w:hAnsi="Arial" w:cs="Arial"/>
          <w:bCs/>
          <w:color w:val="202124"/>
          <w:sz w:val="20"/>
          <w:szCs w:val="20"/>
        </w:rPr>
      </w:pPr>
      <w:r w:rsidRPr="001E596C">
        <w:rPr>
          <w:rFonts w:ascii="Arial" w:hAnsi="Arial" w:cs="Arial"/>
          <w:b/>
          <w:bCs/>
          <w:color w:val="202124"/>
          <w:sz w:val="20"/>
          <w:szCs w:val="20"/>
        </w:rPr>
        <w:t>Hedefler</w:t>
      </w:r>
      <w:r>
        <w:rPr>
          <w:rFonts w:ascii="Arial" w:hAnsi="Arial" w:cs="Arial"/>
          <w:bCs/>
          <w:color w:val="202124"/>
          <w:sz w:val="20"/>
          <w:szCs w:val="20"/>
        </w:rPr>
        <w:t xml:space="preserve">: </w:t>
      </w:r>
    </w:p>
    <w:p w:rsidR="001E596C" w:rsidRDefault="001E596C" w:rsidP="001E596C">
      <w:pPr>
        <w:jc w:val="both"/>
        <w:rPr>
          <w:rFonts w:ascii="Arial" w:hAnsi="Arial" w:cs="Arial"/>
          <w:bCs/>
          <w:color w:val="202124"/>
          <w:sz w:val="20"/>
          <w:szCs w:val="20"/>
        </w:rPr>
      </w:pPr>
      <w:r>
        <w:t xml:space="preserve">1. </w:t>
      </w:r>
      <w:r>
        <w:rPr>
          <w:rFonts w:ascii="Arial" w:hAnsi="Arial" w:cs="Arial"/>
          <w:bCs/>
          <w:color w:val="202124"/>
          <w:sz w:val="20"/>
          <w:szCs w:val="20"/>
        </w:rPr>
        <w:t>. “(2) Genel olarak değerlendirdiğimde Yüksekokulumdan memnunum” ö</w:t>
      </w:r>
      <w:r>
        <w:rPr>
          <w:rFonts w:ascii="Arial" w:hAnsi="Arial" w:cs="Arial"/>
          <w:bCs/>
          <w:color w:val="202124"/>
          <w:sz w:val="20"/>
          <w:szCs w:val="20"/>
        </w:rPr>
        <w:t xml:space="preserve">nermesinin %65 memnuniyet düzeyini %70’in üstüne çıkarmak öncelikli hedeftir. </w:t>
      </w:r>
    </w:p>
    <w:p w:rsidR="001E596C" w:rsidRDefault="001E596C" w:rsidP="001E596C">
      <w:pPr>
        <w:jc w:val="both"/>
        <w:rPr>
          <w:rFonts w:ascii="Arial" w:hAnsi="Arial" w:cs="Arial"/>
          <w:bCs/>
          <w:color w:val="202124"/>
          <w:sz w:val="20"/>
          <w:szCs w:val="20"/>
        </w:rPr>
      </w:pPr>
      <w:r>
        <w:rPr>
          <w:rFonts w:ascii="Arial" w:hAnsi="Arial" w:cs="Arial"/>
          <w:bCs/>
          <w:color w:val="202124"/>
          <w:sz w:val="20"/>
          <w:szCs w:val="20"/>
        </w:rPr>
        <w:t xml:space="preserve">2. </w:t>
      </w:r>
      <w:r w:rsidR="00DF25CD">
        <w:rPr>
          <w:rFonts w:ascii="Arial" w:hAnsi="Arial" w:cs="Arial"/>
          <w:bCs/>
          <w:color w:val="202124"/>
          <w:sz w:val="20"/>
          <w:szCs w:val="20"/>
        </w:rPr>
        <w:t xml:space="preserve">Ankete öğrenci katılımının arttırılması ve 1. Ve 2. Önermelerde memnuniyet düzeyini %70 düzeyinde sürdürülebilir kılmak hedeflerimizdendir. </w:t>
      </w:r>
    </w:p>
    <w:p w:rsidR="001E596C" w:rsidRDefault="001E596C" w:rsidP="00091AE5"/>
    <w:p w:rsidR="003B02DB" w:rsidRDefault="00091AE5" w:rsidP="00091AE5">
      <w:pPr>
        <w:spacing w:after="0" w:line="240" w:lineRule="auto"/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</w:rPr>
      </w:pPr>
      <w:r w:rsidRPr="001528CE">
        <w:rPr>
          <w:rFonts w:ascii="Arial" w:hAnsi="Arial" w:cs="Arial"/>
          <w:b/>
          <w:sz w:val="20"/>
          <w:szCs w:val="20"/>
        </w:rPr>
        <w:t xml:space="preserve">10. DİĞER </w:t>
      </w:r>
    </w:p>
    <w:p w:rsidR="003B02DB" w:rsidRDefault="003B02DB" w:rsidP="00091AE5">
      <w:pPr>
        <w:spacing w:after="0" w:line="240" w:lineRule="auto"/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</w:rPr>
      </w:pPr>
    </w:p>
    <w:p w:rsidR="003B02DB" w:rsidRPr="003B02DB" w:rsidRDefault="003B02DB" w:rsidP="00091AE5">
      <w:pPr>
        <w:spacing w:after="0" w:line="240" w:lineRule="auto"/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</w:pPr>
      <w:r w:rsidRPr="003B02DB"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  <w:t xml:space="preserve">Öğrenciler tarafından belirtilmek İstenen Diğer Düşünce ve Öneriler yazılı cevaplar aşağıda verilmiştir. </w:t>
      </w:r>
    </w:p>
    <w:p w:rsidR="00091AE5" w:rsidRPr="001528CE" w:rsidRDefault="00091AE5" w:rsidP="00091AE5">
      <w:pPr>
        <w:spacing w:after="0" w:line="240" w:lineRule="auto"/>
        <w:rPr>
          <w:rFonts w:ascii="Arial" w:eastAsia="Times New Roman" w:hAnsi="Arial" w:cs="Arial"/>
          <w:color w:val="202124"/>
          <w:spacing w:val="5"/>
          <w:sz w:val="20"/>
          <w:szCs w:val="20"/>
          <w:lang w:eastAsia="tr-TR"/>
        </w:rPr>
      </w:pPr>
      <w:r w:rsidRPr="001528CE">
        <w:rPr>
          <w:rFonts w:ascii="Arial" w:eastAsia="Times New Roman" w:hAnsi="Arial" w:cs="Arial"/>
          <w:color w:val="202124"/>
          <w:spacing w:val="5"/>
          <w:sz w:val="20"/>
          <w:szCs w:val="20"/>
          <w:lang w:eastAsia="tr-TR"/>
        </w:rPr>
        <w:t xml:space="preserve"> </w:t>
      </w:r>
    </w:p>
    <w:p w:rsidR="00091AE5" w:rsidRPr="001528CE" w:rsidRDefault="00091AE5" w:rsidP="00091A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1528CE">
        <w:rPr>
          <w:rFonts w:ascii="Arial" w:eastAsia="Times New Roman" w:hAnsi="Arial" w:cs="Arial"/>
          <w:color w:val="202124"/>
          <w:spacing w:val="5"/>
          <w:sz w:val="20"/>
          <w:szCs w:val="20"/>
          <w:lang w:eastAsia="tr-TR"/>
        </w:rPr>
        <w:t>(</w:t>
      </w:r>
      <w:r w:rsidRPr="00091AE5">
        <w:rPr>
          <w:rFonts w:ascii="Arial" w:eastAsia="Times New Roman" w:hAnsi="Arial" w:cs="Arial"/>
          <w:color w:val="202124"/>
          <w:spacing w:val="5"/>
          <w:sz w:val="20"/>
          <w:szCs w:val="20"/>
          <w:lang w:eastAsia="tr-TR"/>
        </w:rPr>
        <w:t>11 yanıt</w:t>
      </w:r>
      <w:r w:rsidRPr="001528CE">
        <w:rPr>
          <w:rFonts w:ascii="Arial" w:eastAsia="Times New Roman" w:hAnsi="Arial" w:cs="Arial"/>
          <w:color w:val="202124"/>
          <w:spacing w:val="5"/>
          <w:sz w:val="20"/>
          <w:szCs w:val="20"/>
          <w:lang w:eastAsia="tr-TR"/>
        </w:rPr>
        <w:t>)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Ayrımcılık çok fazla var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 xml:space="preserve">Sosyal faaliyetler </w:t>
      </w: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olmalı.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Ulaşım sıkıntısı çekiliyor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Yüksekokulundan</w:t>
      </w: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 xml:space="preserve"> ve hocalardan memnunum lakin. Yurt içinde oluşan gruplaşmalar tehlikeli boyutlarda onun dışında okulumdan memnunum.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Etkinlikleri az buluyorum 1 dönem boyunca sadece 1 etkinlik yapabildik bunun sayısı arttırılmalı diye düşünüyorum</w:t>
      </w: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.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M</w:t>
      </w: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 xml:space="preserve">üzik ile uğraşabileceğimiz bir stüdyo </w:t>
      </w: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imkânı</w:t>
      </w: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 xml:space="preserve"> olsa güzel olurdu ama yine de okulumdan memnunum</w:t>
      </w: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.</w:t>
      </w:r>
    </w:p>
    <w:p w:rsidR="00091AE5" w:rsidRPr="00091AE5" w:rsidRDefault="00091AE5" w:rsidP="00091AE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Ulaşım sıkıntısı okulun konumu gereği ulaşım sıkıntısı giderilmeli</w:t>
      </w:r>
    </w:p>
    <w:p w:rsidR="00091AE5" w:rsidRPr="00C4082B" w:rsidRDefault="00091AE5" w:rsidP="00C4082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</w:pPr>
      <w:r w:rsidRPr="001528CE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Ben okulumdan memnunum. Hocalarım da iyi. T</w:t>
      </w:r>
      <w:r w:rsidRPr="00091AE5">
        <w:rPr>
          <w:rFonts w:ascii="Arial" w:eastAsia="Times New Roman" w:hAnsi="Arial" w:cs="Arial"/>
          <w:color w:val="202124"/>
          <w:spacing w:val="3"/>
          <w:sz w:val="20"/>
          <w:szCs w:val="20"/>
          <w:lang w:eastAsia="tr-TR"/>
        </w:rPr>
        <w:t>eşekkür ederim.</w:t>
      </w:r>
    </w:p>
    <w:sectPr w:rsidR="00091AE5" w:rsidRPr="00C4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E5E"/>
    <w:multiLevelType w:val="hybridMultilevel"/>
    <w:tmpl w:val="9978F9EC"/>
    <w:lvl w:ilvl="0" w:tplc="4A8C5F1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44BC"/>
    <w:multiLevelType w:val="hybridMultilevel"/>
    <w:tmpl w:val="8BF6F4DC"/>
    <w:lvl w:ilvl="0" w:tplc="F3F47B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b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91488"/>
    <w:multiLevelType w:val="hybridMultilevel"/>
    <w:tmpl w:val="D64837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1"/>
    <w:rsid w:val="00021F97"/>
    <w:rsid w:val="00091AE5"/>
    <w:rsid w:val="001528CE"/>
    <w:rsid w:val="00186459"/>
    <w:rsid w:val="001E596C"/>
    <w:rsid w:val="00241C5D"/>
    <w:rsid w:val="003B02DB"/>
    <w:rsid w:val="00445E7C"/>
    <w:rsid w:val="004858CE"/>
    <w:rsid w:val="004E2520"/>
    <w:rsid w:val="0052347E"/>
    <w:rsid w:val="00894785"/>
    <w:rsid w:val="009206D3"/>
    <w:rsid w:val="009666AD"/>
    <w:rsid w:val="009A0802"/>
    <w:rsid w:val="009F2394"/>
    <w:rsid w:val="00A44257"/>
    <w:rsid w:val="00AA28D7"/>
    <w:rsid w:val="00B4361B"/>
    <w:rsid w:val="00BB2729"/>
    <w:rsid w:val="00C407ED"/>
    <w:rsid w:val="00C4082B"/>
    <w:rsid w:val="00C93707"/>
    <w:rsid w:val="00CB4412"/>
    <w:rsid w:val="00DA4467"/>
    <w:rsid w:val="00DF25CD"/>
    <w:rsid w:val="00E83061"/>
    <w:rsid w:val="00FA3A54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3D67-E87C-4856-BB0E-99A79FBB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980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45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3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96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46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88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4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1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Yardımcısı</dc:creator>
  <cp:keywords/>
  <dc:description/>
  <cp:lastModifiedBy>Müdür Yardımcısı</cp:lastModifiedBy>
  <cp:revision>18</cp:revision>
  <dcterms:created xsi:type="dcterms:W3CDTF">2023-09-19T08:15:00Z</dcterms:created>
  <dcterms:modified xsi:type="dcterms:W3CDTF">2023-10-02T11:13:00Z</dcterms:modified>
</cp:coreProperties>
</file>