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Elektronik Haberleşme Teknolojisi Programı 2023-2024 Bahar Yarıyılı Final Sınav Tarihleri</w:t>
      </w:r>
    </w:p>
    <w:tbl>
      <w:tblPr>
        <w:tblStyle w:val="Table1"/>
        <w:tblpPr w:leftFromText="141" w:rightFromText="141" w:topFromText="0" w:bottomFromText="0" w:vertAnchor="page" w:horzAnchor="margin" w:tblpX="0" w:tblpY="1681"/>
        <w:tblW w:w="161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"/>
        <w:gridCol w:w="1576"/>
        <w:gridCol w:w="1524"/>
        <w:gridCol w:w="1512"/>
        <w:gridCol w:w="1559"/>
        <w:gridCol w:w="1654"/>
        <w:gridCol w:w="236"/>
        <w:gridCol w:w="1418"/>
        <w:gridCol w:w="1559"/>
        <w:gridCol w:w="1418"/>
        <w:gridCol w:w="1276"/>
        <w:gridCol w:w="1559"/>
        <w:tblGridChange w:id="0">
          <w:tblGrid>
            <w:gridCol w:w="864"/>
            <w:gridCol w:w="1576"/>
            <w:gridCol w:w="1524"/>
            <w:gridCol w:w="1512"/>
            <w:gridCol w:w="1559"/>
            <w:gridCol w:w="1654"/>
            <w:gridCol w:w="236"/>
            <w:gridCol w:w="1418"/>
            <w:gridCol w:w="1559"/>
            <w:gridCol w:w="1418"/>
            <w:gridCol w:w="1276"/>
            <w:gridCol w:w="1559"/>
          </w:tblGrid>
        </w:tblGridChange>
      </w:tblGrid>
      <w:tr>
        <w:trPr>
          <w:cantSplit w:val="0"/>
          <w:trHeight w:val="55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3.06.2024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Pazartesi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4.06.2024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Salı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5.06.2024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Çarşamba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6.06.2024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Perşembe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7.06.2024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Cuma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79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10.06.2024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left="79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Pazartesi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79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11.06.2024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Salı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79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12.06.2024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Çarşamba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left="79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13.06.2024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Perşembe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79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14.06.2024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Cuma</w:t>
            </w:r>
          </w:p>
        </w:tc>
      </w:tr>
      <w:tr>
        <w:trPr>
          <w:cantSplit w:val="0"/>
          <w:trHeight w:val="9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09:30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10:30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Sayısal Tasarım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105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Mesleki Matematik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105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Fizik 2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105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e75b5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Telefon İletişim ve Anahtarlama Sistemleri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Temel Programlama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105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İleri Mikrodenetleyici Uygulamaları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Alternatif Akım Devre Analizi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105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Bilgisayar Destekli Çizim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11:30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Elektronik Güvenlik Sistemleri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Fiber Optik Haberleşmesi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Antenler ve Mikrodalga Teknolojisi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R/F Tekniği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e75b5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Elektronik 1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105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Kalite Güvence ve Standartlar Derslik 105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12:30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13:30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Sistem Analizi ve Tasarımı II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e75b5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Bilişim Ağları ve Veri Haberleşmesi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5(i) Sınavları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105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Elektronik Meslek Bilgisi ve Güvenlik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105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14:30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15:30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tabs>
          <w:tab w:val="left" w:leader="none" w:pos="3585"/>
        </w:tabs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page" w:horzAnchor="margin" w:tblpXSpec="center" w:tblpY="9421"/>
        <w:tblW w:w="5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75"/>
        <w:gridCol w:w="2675"/>
        <w:tblGridChange w:id="0">
          <w:tblGrid>
            <w:gridCol w:w="2675"/>
            <w:gridCol w:w="2675"/>
          </w:tblGrid>
        </w:tblGridChange>
      </w:tblGrid>
      <w:tr>
        <w:trPr>
          <w:cantSplit w:val="0"/>
          <w:trHeight w:val="346" w:hRule="atLeast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085">
            <w:pPr>
              <w:tabs>
                <w:tab w:val="left" w:leader="none" w:pos="3585"/>
              </w:tabs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I.SINIF DERSLERİ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86">
            <w:pPr>
              <w:tabs>
                <w:tab w:val="left" w:leader="none" w:pos="3585"/>
              </w:tabs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18"/>
                <w:szCs w:val="18"/>
                <w:rtl w:val="0"/>
              </w:rPr>
              <w:t xml:space="preserve">II.SINIF DERSLERİ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tabs>
          <w:tab w:val="left" w:leader="none" w:pos="3585"/>
        </w:tabs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3585"/>
        </w:tabs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10" w:top="510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