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01F6D" w:rsidRPr="007954C9" w:rsidRDefault="0039168F">
      <w:pPr>
        <w:pBdr>
          <w:top w:val="nil"/>
          <w:left w:val="nil"/>
          <w:bottom w:val="nil"/>
          <w:right w:val="nil"/>
          <w:between w:val="nil"/>
        </w:pBdr>
        <w:spacing w:after="0" w:line="240" w:lineRule="auto"/>
        <w:jc w:val="center"/>
        <w:rPr>
          <w:rFonts w:ascii="Times New Roman" w:eastAsia="Cambria" w:hAnsi="Times New Roman" w:cs="Times New Roman"/>
          <w:b/>
          <w:color w:val="000000"/>
          <w:sz w:val="24"/>
          <w:szCs w:val="24"/>
        </w:rPr>
      </w:pPr>
      <w:r w:rsidRPr="007954C9">
        <w:rPr>
          <w:rFonts w:ascii="Times New Roman" w:eastAsia="Cambria" w:hAnsi="Times New Roman" w:cs="Times New Roman"/>
          <w:b/>
          <w:color w:val="000000"/>
          <w:sz w:val="24"/>
          <w:szCs w:val="24"/>
        </w:rPr>
        <w:t xml:space="preserve">AKDENİZ ÜNİVERSİTESİ </w:t>
      </w:r>
    </w:p>
    <w:p w14:paraId="00000002" w14:textId="0FC7F4AE" w:rsidR="00901F6D" w:rsidRPr="007954C9" w:rsidRDefault="0039168F">
      <w:pPr>
        <w:pBdr>
          <w:top w:val="nil"/>
          <w:left w:val="nil"/>
          <w:bottom w:val="nil"/>
          <w:right w:val="nil"/>
          <w:between w:val="nil"/>
        </w:pBdr>
        <w:spacing w:after="0" w:line="240" w:lineRule="auto"/>
        <w:jc w:val="center"/>
        <w:rPr>
          <w:rFonts w:ascii="Times New Roman" w:eastAsia="Cambria" w:hAnsi="Times New Roman" w:cs="Times New Roman"/>
          <w:color w:val="000000"/>
          <w:sz w:val="24"/>
          <w:szCs w:val="24"/>
        </w:rPr>
      </w:pPr>
      <w:r w:rsidRPr="007954C9">
        <w:rPr>
          <w:rFonts w:ascii="Times New Roman" w:eastAsia="Cambria" w:hAnsi="Times New Roman" w:cs="Times New Roman"/>
          <w:b/>
          <w:color w:val="000000"/>
          <w:sz w:val="24"/>
          <w:szCs w:val="24"/>
        </w:rPr>
        <w:t>KALİTE GÜVENCESİ YÖNERGESİ</w:t>
      </w:r>
    </w:p>
    <w:p w14:paraId="00000003" w14:textId="77777777" w:rsidR="00901F6D" w:rsidRPr="007954C9" w:rsidRDefault="00901F6D">
      <w:pPr>
        <w:pBdr>
          <w:top w:val="nil"/>
          <w:left w:val="nil"/>
          <w:bottom w:val="nil"/>
          <w:right w:val="nil"/>
          <w:between w:val="nil"/>
        </w:pBdr>
        <w:spacing w:after="0" w:line="240" w:lineRule="auto"/>
        <w:jc w:val="center"/>
        <w:rPr>
          <w:rFonts w:ascii="Times New Roman" w:eastAsia="Cambria" w:hAnsi="Times New Roman" w:cs="Times New Roman"/>
          <w:b/>
          <w:color w:val="000000"/>
          <w:sz w:val="24"/>
          <w:szCs w:val="24"/>
        </w:rPr>
      </w:pPr>
    </w:p>
    <w:p w14:paraId="00000004" w14:textId="77777777" w:rsidR="00901F6D" w:rsidRPr="007954C9" w:rsidRDefault="0039168F">
      <w:pPr>
        <w:pBdr>
          <w:top w:val="nil"/>
          <w:left w:val="nil"/>
          <w:bottom w:val="nil"/>
          <w:right w:val="nil"/>
          <w:between w:val="nil"/>
        </w:pBdr>
        <w:spacing w:after="0" w:line="240" w:lineRule="auto"/>
        <w:jc w:val="center"/>
        <w:rPr>
          <w:rFonts w:ascii="Times New Roman" w:eastAsia="Cambria" w:hAnsi="Times New Roman" w:cs="Times New Roman"/>
          <w:color w:val="000000"/>
          <w:sz w:val="24"/>
          <w:szCs w:val="24"/>
        </w:rPr>
      </w:pPr>
      <w:r w:rsidRPr="007954C9">
        <w:rPr>
          <w:rFonts w:ascii="Times New Roman" w:eastAsia="Cambria" w:hAnsi="Times New Roman" w:cs="Times New Roman"/>
          <w:b/>
          <w:color w:val="000000"/>
          <w:sz w:val="24"/>
          <w:szCs w:val="24"/>
        </w:rPr>
        <w:t>BİRİNCİ BÖLÜM</w:t>
      </w:r>
    </w:p>
    <w:p w14:paraId="00000005" w14:textId="77777777" w:rsidR="00901F6D" w:rsidRPr="007954C9" w:rsidRDefault="0039168F">
      <w:pPr>
        <w:pBdr>
          <w:top w:val="nil"/>
          <w:left w:val="nil"/>
          <w:bottom w:val="nil"/>
          <w:right w:val="nil"/>
          <w:between w:val="nil"/>
        </w:pBdr>
        <w:spacing w:after="0" w:line="240" w:lineRule="auto"/>
        <w:jc w:val="center"/>
        <w:rPr>
          <w:rFonts w:ascii="Times New Roman" w:eastAsia="Cambria" w:hAnsi="Times New Roman" w:cs="Times New Roman"/>
          <w:color w:val="000000"/>
          <w:sz w:val="24"/>
          <w:szCs w:val="24"/>
        </w:rPr>
      </w:pPr>
      <w:r w:rsidRPr="007954C9">
        <w:rPr>
          <w:rFonts w:ascii="Times New Roman" w:eastAsia="Cambria" w:hAnsi="Times New Roman" w:cs="Times New Roman"/>
          <w:b/>
          <w:color w:val="000000"/>
          <w:sz w:val="24"/>
          <w:szCs w:val="24"/>
        </w:rPr>
        <w:t>Amaç, Kapsam, Dayanak ve Tanımlar</w:t>
      </w:r>
    </w:p>
    <w:p w14:paraId="00000006" w14:textId="77777777" w:rsidR="00901F6D" w:rsidRPr="007954C9" w:rsidRDefault="0039168F">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r w:rsidRPr="007954C9">
        <w:rPr>
          <w:rFonts w:ascii="Times New Roman" w:eastAsia="Cambria" w:hAnsi="Times New Roman" w:cs="Times New Roman"/>
          <w:b/>
          <w:color w:val="000000"/>
          <w:sz w:val="24"/>
          <w:szCs w:val="24"/>
        </w:rPr>
        <w:t xml:space="preserve">Amaç </w:t>
      </w:r>
    </w:p>
    <w:p w14:paraId="00000007" w14:textId="77777777" w:rsidR="00901F6D" w:rsidRPr="007954C9" w:rsidRDefault="0039168F">
      <w:pPr>
        <w:pBdr>
          <w:top w:val="nil"/>
          <w:left w:val="nil"/>
          <w:bottom w:val="nil"/>
          <w:right w:val="nil"/>
          <w:between w:val="nil"/>
        </w:pBdr>
        <w:spacing w:after="0" w:line="240" w:lineRule="auto"/>
        <w:ind w:firstLine="708"/>
        <w:jc w:val="both"/>
        <w:rPr>
          <w:rFonts w:ascii="Times New Roman" w:eastAsia="Cambria" w:hAnsi="Times New Roman" w:cs="Times New Roman"/>
          <w:color w:val="000000"/>
          <w:sz w:val="24"/>
          <w:szCs w:val="24"/>
        </w:rPr>
      </w:pPr>
      <w:proofErr w:type="gramStart"/>
      <w:r w:rsidRPr="007954C9">
        <w:rPr>
          <w:rFonts w:ascii="Times New Roman" w:eastAsia="Cambria" w:hAnsi="Times New Roman" w:cs="Times New Roman"/>
          <w:b/>
          <w:color w:val="000000"/>
          <w:sz w:val="24"/>
          <w:szCs w:val="24"/>
        </w:rPr>
        <w:t xml:space="preserve">MADDE 1 ‒ </w:t>
      </w:r>
      <w:r w:rsidRPr="007954C9">
        <w:rPr>
          <w:rFonts w:ascii="Times New Roman" w:eastAsia="Cambria" w:hAnsi="Times New Roman" w:cs="Times New Roman"/>
          <w:color w:val="000000"/>
          <w:sz w:val="24"/>
          <w:szCs w:val="24"/>
        </w:rPr>
        <w:t>Bu Yönerge, Akdeniz Üniversitesinin eğitim-öğretim,  araştırma ve toplumsal katkı faaliyetleri ile idari hizmetlerinin ulusal/uluslararası standartlara uyumu, iç ve dış kalite güvencesi, akreditasyon süreçleri ve bu kapsamda tanımlanan görev, yetki ve sorumluluklara ilişkin esasları düzenlemek, Akdeniz Üniversitesi Kalite Komisyonunu ve bağlı çalışan yapıların çalışma usul ve esaslarını belirlemek amacıyla hazırlanmıştır.</w:t>
      </w:r>
      <w:proofErr w:type="gramEnd"/>
    </w:p>
    <w:p w14:paraId="00000008" w14:textId="77777777" w:rsidR="00901F6D" w:rsidRPr="007954C9" w:rsidRDefault="00901F6D">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p>
    <w:p w14:paraId="00000009" w14:textId="77777777" w:rsidR="00901F6D" w:rsidRPr="007954C9" w:rsidRDefault="0039168F">
      <w:pPr>
        <w:pBdr>
          <w:top w:val="nil"/>
          <w:left w:val="nil"/>
          <w:bottom w:val="nil"/>
          <w:right w:val="nil"/>
          <w:between w:val="nil"/>
        </w:pBdr>
        <w:spacing w:after="0" w:line="240" w:lineRule="auto"/>
        <w:ind w:firstLine="708"/>
        <w:rPr>
          <w:rFonts w:ascii="Times New Roman" w:eastAsia="Cambria" w:hAnsi="Times New Roman" w:cs="Times New Roman"/>
          <w:b/>
          <w:color w:val="000000"/>
          <w:sz w:val="24"/>
          <w:szCs w:val="24"/>
        </w:rPr>
      </w:pPr>
      <w:r w:rsidRPr="007954C9">
        <w:rPr>
          <w:rFonts w:ascii="Times New Roman" w:eastAsia="Cambria" w:hAnsi="Times New Roman" w:cs="Times New Roman"/>
          <w:b/>
          <w:color w:val="000000"/>
          <w:sz w:val="24"/>
          <w:szCs w:val="24"/>
        </w:rPr>
        <w:t>Kapsam</w:t>
      </w:r>
    </w:p>
    <w:p w14:paraId="0000000A" w14:textId="5225BA8B" w:rsidR="00901F6D" w:rsidRPr="007954C9" w:rsidRDefault="0039168F" w:rsidP="007234E6">
      <w:pPr>
        <w:pBdr>
          <w:top w:val="nil"/>
          <w:left w:val="nil"/>
          <w:bottom w:val="nil"/>
          <w:right w:val="nil"/>
          <w:between w:val="nil"/>
        </w:pBdr>
        <w:spacing w:after="0" w:line="240" w:lineRule="auto"/>
        <w:ind w:firstLine="708"/>
        <w:jc w:val="both"/>
        <w:rPr>
          <w:rFonts w:ascii="Times New Roman" w:eastAsia="Cambria" w:hAnsi="Times New Roman" w:cs="Times New Roman"/>
          <w:color w:val="000000"/>
          <w:sz w:val="24"/>
          <w:szCs w:val="24"/>
        </w:rPr>
      </w:pPr>
      <w:r w:rsidRPr="007954C9">
        <w:rPr>
          <w:rFonts w:ascii="Times New Roman" w:eastAsia="Cambria" w:hAnsi="Times New Roman" w:cs="Times New Roman"/>
          <w:b/>
          <w:color w:val="000000"/>
          <w:sz w:val="24"/>
          <w:szCs w:val="24"/>
        </w:rPr>
        <w:t xml:space="preserve">MADDE 2 ‒ </w:t>
      </w:r>
      <w:r w:rsidRPr="007954C9">
        <w:rPr>
          <w:rFonts w:ascii="Times New Roman" w:eastAsia="Cambria" w:hAnsi="Times New Roman" w:cs="Times New Roman"/>
          <w:color w:val="000000"/>
          <w:sz w:val="24"/>
          <w:szCs w:val="24"/>
        </w:rPr>
        <w:t xml:space="preserve">Bu Yönerge, Akdeniz Üniversitesinde 23.11.2018 tarih ve 30604 sayılı Resmi Gazete ’de yayınlanarak yürürlüğe giren </w:t>
      </w:r>
      <w:r w:rsidR="007234E6" w:rsidRPr="007954C9">
        <w:rPr>
          <w:rFonts w:ascii="Times New Roman" w:eastAsia="Cambria" w:hAnsi="Times New Roman" w:cs="Times New Roman"/>
          <w:color w:val="000000"/>
          <w:sz w:val="24"/>
          <w:szCs w:val="24"/>
        </w:rPr>
        <w:t>“Yükseköğretim Kalite Güvencesi ve Yükseköğretim Kalite Kurulu Yönetmeliği"</w:t>
      </w:r>
      <w:r w:rsidRPr="007954C9">
        <w:rPr>
          <w:rFonts w:ascii="Times New Roman" w:eastAsia="Cambria" w:hAnsi="Times New Roman" w:cs="Times New Roman"/>
          <w:color w:val="000000"/>
          <w:sz w:val="24"/>
          <w:szCs w:val="24"/>
        </w:rPr>
        <w:t xml:space="preserve"> hükümleri gereğince yürütülecek kalite, akreditasyon, denetim çalışma usul ve esaslarına ilişkin hükümleri kapsar.</w:t>
      </w:r>
    </w:p>
    <w:p w14:paraId="0000000B" w14:textId="77777777" w:rsidR="00901F6D" w:rsidRPr="007954C9" w:rsidRDefault="00901F6D">
      <w:pPr>
        <w:pBdr>
          <w:top w:val="nil"/>
          <w:left w:val="nil"/>
          <w:bottom w:val="nil"/>
          <w:right w:val="nil"/>
          <w:between w:val="nil"/>
        </w:pBdr>
        <w:spacing w:after="0" w:line="240" w:lineRule="auto"/>
        <w:rPr>
          <w:rFonts w:ascii="Times New Roman" w:eastAsia="Cambria" w:hAnsi="Times New Roman" w:cs="Times New Roman"/>
          <w:color w:val="000000"/>
          <w:sz w:val="24"/>
          <w:szCs w:val="24"/>
        </w:rPr>
      </w:pPr>
    </w:p>
    <w:p w14:paraId="0000000C" w14:textId="77777777" w:rsidR="00901F6D" w:rsidRPr="007954C9" w:rsidRDefault="0039168F">
      <w:pPr>
        <w:pBdr>
          <w:top w:val="nil"/>
          <w:left w:val="nil"/>
          <w:bottom w:val="nil"/>
          <w:right w:val="nil"/>
          <w:between w:val="nil"/>
        </w:pBdr>
        <w:spacing w:after="0" w:line="240" w:lineRule="auto"/>
        <w:ind w:firstLine="708"/>
        <w:rPr>
          <w:rFonts w:ascii="Times New Roman" w:eastAsia="Cambria" w:hAnsi="Times New Roman" w:cs="Times New Roman"/>
          <w:b/>
          <w:color w:val="000000"/>
          <w:sz w:val="24"/>
          <w:szCs w:val="24"/>
        </w:rPr>
      </w:pPr>
      <w:r w:rsidRPr="007954C9">
        <w:rPr>
          <w:rFonts w:ascii="Times New Roman" w:eastAsia="Cambria" w:hAnsi="Times New Roman" w:cs="Times New Roman"/>
          <w:b/>
          <w:color w:val="000000"/>
          <w:sz w:val="24"/>
          <w:szCs w:val="24"/>
        </w:rPr>
        <w:t xml:space="preserve">Dayanak </w:t>
      </w:r>
    </w:p>
    <w:p w14:paraId="0000000D" w14:textId="77777777" w:rsidR="00901F6D" w:rsidRPr="007954C9" w:rsidRDefault="0039168F">
      <w:pPr>
        <w:pBdr>
          <w:top w:val="nil"/>
          <w:left w:val="nil"/>
          <w:bottom w:val="nil"/>
          <w:right w:val="nil"/>
          <w:between w:val="nil"/>
        </w:pBdr>
        <w:spacing w:after="0" w:line="240" w:lineRule="auto"/>
        <w:ind w:firstLine="708"/>
        <w:jc w:val="both"/>
        <w:rPr>
          <w:rFonts w:ascii="Times New Roman" w:eastAsia="Cambria" w:hAnsi="Times New Roman" w:cs="Times New Roman"/>
          <w:color w:val="000000"/>
          <w:sz w:val="24"/>
          <w:szCs w:val="24"/>
        </w:rPr>
      </w:pPr>
      <w:r w:rsidRPr="007954C9">
        <w:rPr>
          <w:rFonts w:ascii="Times New Roman" w:eastAsia="Cambria" w:hAnsi="Times New Roman" w:cs="Times New Roman"/>
          <w:b/>
          <w:color w:val="000000"/>
          <w:sz w:val="24"/>
          <w:szCs w:val="24"/>
        </w:rPr>
        <w:t xml:space="preserve">MADDE 3 – </w:t>
      </w:r>
      <w:r w:rsidRPr="007954C9">
        <w:rPr>
          <w:rFonts w:ascii="Times New Roman" w:eastAsia="Cambria" w:hAnsi="Times New Roman" w:cs="Times New Roman"/>
          <w:color w:val="000000"/>
          <w:sz w:val="24"/>
          <w:szCs w:val="24"/>
        </w:rPr>
        <w:t xml:space="preserve">Bu Yönerge; 4/11/1981 tarihli ve 2547 sayılı Yükseköğretim Kanununun ek 35 inci maddesi ile 23/11/2018 tarihli ve 30604 sayılı Resmî </w:t>
      </w:r>
      <w:proofErr w:type="spellStart"/>
      <w:r w:rsidRPr="007954C9">
        <w:rPr>
          <w:rFonts w:ascii="Times New Roman" w:eastAsia="Cambria" w:hAnsi="Times New Roman" w:cs="Times New Roman"/>
          <w:color w:val="000000"/>
          <w:sz w:val="24"/>
          <w:szCs w:val="24"/>
        </w:rPr>
        <w:t>Gazete’de</w:t>
      </w:r>
      <w:proofErr w:type="spellEnd"/>
      <w:r w:rsidRPr="007954C9">
        <w:rPr>
          <w:rFonts w:ascii="Times New Roman" w:eastAsia="Cambria" w:hAnsi="Times New Roman" w:cs="Times New Roman"/>
          <w:color w:val="000000"/>
          <w:sz w:val="24"/>
          <w:szCs w:val="24"/>
        </w:rPr>
        <w:t xml:space="preserve"> yayımlanarak yürürlüğe giren Yükseköğretim Kalite Güvencesi ve Yükseköğretim Kalite Kurulu Yönetmeliği’ne dayanılarak hazırlanmıştır. </w:t>
      </w:r>
    </w:p>
    <w:p w14:paraId="0000000E" w14:textId="77777777" w:rsidR="00901F6D" w:rsidRPr="007954C9" w:rsidRDefault="00901F6D">
      <w:pPr>
        <w:pBdr>
          <w:top w:val="nil"/>
          <w:left w:val="nil"/>
          <w:bottom w:val="nil"/>
          <w:right w:val="nil"/>
          <w:between w:val="nil"/>
        </w:pBdr>
        <w:spacing w:after="0" w:line="240" w:lineRule="auto"/>
        <w:ind w:firstLine="708"/>
        <w:jc w:val="both"/>
        <w:rPr>
          <w:rFonts w:ascii="Times New Roman" w:eastAsia="Cambria" w:hAnsi="Times New Roman" w:cs="Times New Roman"/>
          <w:color w:val="000000"/>
          <w:sz w:val="24"/>
          <w:szCs w:val="24"/>
        </w:rPr>
      </w:pPr>
    </w:p>
    <w:p w14:paraId="0000000F" w14:textId="77777777" w:rsidR="00901F6D" w:rsidRPr="007954C9" w:rsidRDefault="0039168F">
      <w:pPr>
        <w:pBdr>
          <w:top w:val="nil"/>
          <w:left w:val="nil"/>
          <w:bottom w:val="nil"/>
          <w:right w:val="nil"/>
          <w:between w:val="nil"/>
        </w:pBdr>
        <w:spacing w:after="0" w:line="240" w:lineRule="auto"/>
        <w:ind w:firstLine="708"/>
        <w:rPr>
          <w:rFonts w:ascii="Times New Roman" w:eastAsia="Cambria" w:hAnsi="Times New Roman" w:cs="Times New Roman"/>
          <w:b/>
          <w:color w:val="000000"/>
          <w:sz w:val="24"/>
          <w:szCs w:val="24"/>
        </w:rPr>
      </w:pPr>
      <w:r w:rsidRPr="007954C9">
        <w:rPr>
          <w:rFonts w:ascii="Times New Roman" w:eastAsia="Cambria" w:hAnsi="Times New Roman" w:cs="Times New Roman"/>
          <w:b/>
          <w:color w:val="000000"/>
          <w:sz w:val="24"/>
          <w:szCs w:val="24"/>
        </w:rPr>
        <w:t xml:space="preserve">Tanımlar </w:t>
      </w:r>
    </w:p>
    <w:p w14:paraId="00000010" w14:textId="77777777" w:rsidR="00901F6D" w:rsidRPr="007954C9" w:rsidRDefault="0039168F">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r w:rsidRPr="007954C9">
        <w:rPr>
          <w:rFonts w:ascii="Times New Roman" w:eastAsia="Cambria" w:hAnsi="Times New Roman" w:cs="Times New Roman"/>
          <w:b/>
          <w:color w:val="000000"/>
          <w:sz w:val="24"/>
          <w:szCs w:val="24"/>
        </w:rPr>
        <w:t xml:space="preserve">MADDE 4 – </w:t>
      </w:r>
      <w:r w:rsidRPr="007954C9">
        <w:rPr>
          <w:rFonts w:ascii="Times New Roman" w:eastAsia="Cambria" w:hAnsi="Times New Roman" w:cs="Times New Roman"/>
          <w:color w:val="000000"/>
          <w:sz w:val="24"/>
          <w:szCs w:val="24"/>
        </w:rPr>
        <w:t xml:space="preserve">Bu Yönergede geçen; </w:t>
      </w:r>
    </w:p>
    <w:p w14:paraId="00000011" w14:textId="77777777" w:rsidR="00901F6D" w:rsidRPr="007954C9" w:rsidRDefault="0039168F">
      <w:pPr>
        <w:pBdr>
          <w:top w:val="nil"/>
          <w:left w:val="nil"/>
          <w:bottom w:val="nil"/>
          <w:right w:val="nil"/>
          <w:between w:val="nil"/>
        </w:pBdr>
        <w:spacing w:after="13"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a)</w:t>
      </w:r>
      <w:r w:rsidRPr="007954C9">
        <w:rPr>
          <w:rFonts w:ascii="Times New Roman" w:eastAsia="Cambria" w:hAnsi="Times New Roman" w:cs="Times New Roman"/>
          <w:b/>
          <w:color w:val="000000"/>
          <w:sz w:val="24"/>
          <w:szCs w:val="24"/>
        </w:rPr>
        <w:t xml:space="preserve">Akreditasyon: </w:t>
      </w:r>
      <w:r w:rsidRPr="007954C9">
        <w:rPr>
          <w:rFonts w:ascii="Times New Roman" w:eastAsia="Cambria" w:hAnsi="Times New Roman" w:cs="Times New Roman"/>
          <w:color w:val="000000"/>
          <w:sz w:val="24"/>
          <w:szCs w:val="24"/>
        </w:rPr>
        <w:t>Dış değerlendirici kurum tarafından belirli bir alanda ya da kurumun genelinde önceden belirlenmiş standartların; Akdeniz Üniversitesinin bütünü ya da herhangi bir birimi tarafından karşılanıp karşılanmadığını ölçen değerlendirme ve dış kalite güvence sürecini,</w:t>
      </w:r>
    </w:p>
    <w:p w14:paraId="00000012" w14:textId="77777777" w:rsidR="00901F6D" w:rsidRPr="007954C9" w:rsidRDefault="0039168F">
      <w:pPr>
        <w:pBdr>
          <w:top w:val="nil"/>
          <w:left w:val="nil"/>
          <w:bottom w:val="nil"/>
          <w:right w:val="nil"/>
          <w:between w:val="nil"/>
        </w:pBdr>
        <w:spacing w:after="13"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b)</w:t>
      </w:r>
      <w:r w:rsidRPr="007954C9">
        <w:rPr>
          <w:rFonts w:ascii="Times New Roman" w:eastAsia="Cambria" w:hAnsi="Times New Roman" w:cs="Times New Roman"/>
          <w:b/>
          <w:color w:val="000000"/>
          <w:sz w:val="24"/>
          <w:szCs w:val="24"/>
        </w:rPr>
        <w:t>Belgelendirme</w:t>
      </w:r>
      <w:r w:rsidRPr="007954C9">
        <w:rPr>
          <w:rFonts w:ascii="Times New Roman" w:eastAsia="Cambria" w:hAnsi="Times New Roman" w:cs="Times New Roman"/>
          <w:color w:val="000000"/>
          <w:sz w:val="24"/>
          <w:szCs w:val="24"/>
        </w:rPr>
        <w:t xml:space="preserve">: Ulusal ve </w:t>
      </w:r>
      <w:proofErr w:type="spellStart"/>
      <w:r w:rsidRPr="007954C9">
        <w:rPr>
          <w:rFonts w:ascii="Times New Roman" w:eastAsia="Cambria" w:hAnsi="Times New Roman" w:cs="Times New Roman"/>
          <w:color w:val="000000"/>
          <w:sz w:val="24"/>
          <w:szCs w:val="24"/>
        </w:rPr>
        <w:t>uluslarası</w:t>
      </w:r>
      <w:proofErr w:type="spellEnd"/>
      <w:r w:rsidRPr="007954C9">
        <w:rPr>
          <w:rFonts w:ascii="Times New Roman" w:eastAsia="Cambria" w:hAnsi="Times New Roman" w:cs="Times New Roman"/>
          <w:color w:val="000000"/>
          <w:sz w:val="24"/>
          <w:szCs w:val="24"/>
        </w:rPr>
        <w:t xml:space="preserve"> standartlar bağlamında iç kalite güvence sistemleri ve uygulamalarının tanınması amacıyla üçüncü taraf kuruluşların değerlendirilmesi/denetimi sonucunda verilen belgeyi,</w:t>
      </w:r>
    </w:p>
    <w:p w14:paraId="00000013" w14:textId="77777777" w:rsidR="00901F6D" w:rsidRPr="007954C9" w:rsidRDefault="0039168F">
      <w:pPr>
        <w:pBdr>
          <w:top w:val="nil"/>
          <w:left w:val="nil"/>
          <w:bottom w:val="nil"/>
          <w:right w:val="nil"/>
          <w:between w:val="nil"/>
        </w:pBdr>
        <w:spacing w:after="13"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c)</w:t>
      </w:r>
      <w:r w:rsidRPr="007954C9">
        <w:rPr>
          <w:rFonts w:ascii="Times New Roman" w:eastAsia="Cambria" w:hAnsi="Times New Roman" w:cs="Times New Roman"/>
          <w:b/>
          <w:color w:val="000000"/>
          <w:sz w:val="24"/>
          <w:szCs w:val="24"/>
        </w:rPr>
        <w:t xml:space="preserve">Birim: </w:t>
      </w:r>
      <w:r w:rsidRPr="007954C9">
        <w:rPr>
          <w:rFonts w:ascii="Times New Roman" w:eastAsia="Cambria" w:hAnsi="Times New Roman" w:cs="Times New Roman"/>
          <w:color w:val="000000"/>
          <w:sz w:val="24"/>
          <w:szCs w:val="24"/>
        </w:rPr>
        <w:t xml:space="preserve">Akdeniz Üniversitesine bağlı fakülte, enstitü, Devlet Konservatuvarı, yüksekokul, meslek yüksekokulu, uygulama ve araştırma merkezleri, akademik ve idari birimleri, </w:t>
      </w:r>
    </w:p>
    <w:p w14:paraId="00000014" w14:textId="77777777" w:rsidR="00901F6D" w:rsidRPr="007954C9" w:rsidRDefault="0039168F">
      <w:pPr>
        <w:pBdr>
          <w:top w:val="nil"/>
          <w:left w:val="nil"/>
          <w:bottom w:val="nil"/>
          <w:right w:val="nil"/>
          <w:between w:val="nil"/>
        </w:pBdr>
        <w:spacing w:after="13"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ç)</w:t>
      </w:r>
      <w:r w:rsidRPr="007954C9">
        <w:rPr>
          <w:rFonts w:ascii="Times New Roman" w:eastAsia="Cambria" w:hAnsi="Times New Roman" w:cs="Times New Roman"/>
          <w:b/>
          <w:color w:val="000000"/>
          <w:sz w:val="24"/>
          <w:szCs w:val="24"/>
        </w:rPr>
        <w:t xml:space="preserve">Birim Kalite Komisyonu: </w:t>
      </w:r>
      <w:r w:rsidRPr="007954C9">
        <w:rPr>
          <w:rFonts w:ascii="Times New Roman" w:eastAsia="Cambria" w:hAnsi="Times New Roman" w:cs="Times New Roman"/>
          <w:color w:val="000000"/>
          <w:sz w:val="24"/>
          <w:szCs w:val="24"/>
        </w:rPr>
        <w:t xml:space="preserve">Akademik ve idari birimlerde kurulan Birim Kalite Komisyonunu, </w:t>
      </w:r>
    </w:p>
    <w:p w14:paraId="00000015" w14:textId="77777777" w:rsidR="00901F6D" w:rsidRPr="007954C9" w:rsidRDefault="0039168F">
      <w:pPr>
        <w:pBdr>
          <w:top w:val="nil"/>
          <w:left w:val="nil"/>
          <w:bottom w:val="nil"/>
          <w:right w:val="nil"/>
          <w:between w:val="nil"/>
        </w:pBdr>
        <w:spacing w:after="13"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d)</w:t>
      </w:r>
      <w:r w:rsidRPr="007954C9">
        <w:rPr>
          <w:rFonts w:ascii="Times New Roman" w:eastAsia="Cambria" w:hAnsi="Times New Roman" w:cs="Times New Roman"/>
          <w:b/>
          <w:color w:val="000000"/>
          <w:sz w:val="24"/>
          <w:szCs w:val="24"/>
        </w:rPr>
        <w:t xml:space="preserve">Dış Değerlendirme: </w:t>
      </w:r>
      <w:r w:rsidRPr="007954C9">
        <w:rPr>
          <w:rFonts w:ascii="Times New Roman" w:eastAsia="Cambria" w:hAnsi="Times New Roman" w:cs="Times New Roman"/>
          <w:color w:val="000000"/>
          <w:sz w:val="24"/>
          <w:szCs w:val="24"/>
        </w:rPr>
        <w:t xml:space="preserve">Akdeniz Üniversitesinin veya Akdeniz Üniversitesi programlarının; eğitim-öğretim, araştırma faaliyetleri ve toplumsal katkı ile idari hizmetleri kalitesinin, Yükseköğretim Kalite Kurulu tarafından görevlendirilen dış değerlendiriciler veya Yükseköğretim Kurulunca tanınan bağımsız Kalite Değerlendirme Tescil Belgesine sahip dış değerlendirme kuruluşlarınca yürütülen dış değerlendirme sürecini, </w:t>
      </w:r>
    </w:p>
    <w:p w14:paraId="00000016" w14:textId="77777777" w:rsidR="00901F6D" w:rsidRPr="007954C9" w:rsidRDefault="0039168F">
      <w:pPr>
        <w:pBdr>
          <w:top w:val="nil"/>
          <w:left w:val="nil"/>
          <w:bottom w:val="nil"/>
          <w:right w:val="nil"/>
          <w:between w:val="nil"/>
        </w:pBdr>
        <w:spacing w:after="13"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e) </w:t>
      </w:r>
      <w:r w:rsidRPr="007954C9">
        <w:rPr>
          <w:rFonts w:ascii="Times New Roman" w:eastAsia="Cambria" w:hAnsi="Times New Roman" w:cs="Times New Roman"/>
          <w:b/>
          <w:color w:val="000000"/>
          <w:sz w:val="24"/>
          <w:szCs w:val="24"/>
        </w:rPr>
        <w:t>Genel Sekreter:</w:t>
      </w:r>
      <w:r w:rsidRPr="007954C9">
        <w:rPr>
          <w:rFonts w:ascii="Times New Roman" w:eastAsia="Cambria" w:hAnsi="Times New Roman" w:cs="Times New Roman"/>
          <w:color w:val="000000"/>
          <w:sz w:val="24"/>
          <w:szCs w:val="24"/>
        </w:rPr>
        <w:t xml:space="preserve"> Akdeniz Üniversitesi Genel Sekreterini,</w:t>
      </w:r>
    </w:p>
    <w:p w14:paraId="00000017" w14:textId="77777777" w:rsidR="00901F6D" w:rsidRPr="007954C9" w:rsidRDefault="0039168F">
      <w:pPr>
        <w:pBdr>
          <w:top w:val="nil"/>
          <w:left w:val="nil"/>
          <w:bottom w:val="nil"/>
          <w:right w:val="nil"/>
          <w:between w:val="nil"/>
        </w:pBdr>
        <w:spacing w:after="13"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f) </w:t>
      </w:r>
      <w:r w:rsidRPr="007954C9">
        <w:rPr>
          <w:rFonts w:ascii="Times New Roman" w:eastAsia="Cambria" w:hAnsi="Times New Roman" w:cs="Times New Roman"/>
          <w:b/>
          <w:color w:val="000000"/>
          <w:sz w:val="24"/>
          <w:szCs w:val="24"/>
        </w:rPr>
        <w:t xml:space="preserve">İç Değerlendirme: </w:t>
      </w:r>
      <w:r w:rsidRPr="007954C9">
        <w:rPr>
          <w:rFonts w:ascii="Times New Roman" w:eastAsia="Cambria" w:hAnsi="Times New Roman" w:cs="Times New Roman"/>
          <w:color w:val="000000"/>
          <w:sz w:val="24"/>
          <w:szCs w:val="24"/>
        </w:rPr>
        <w:t xml:space="preserve">Akdeniz Üniversitesi eğitim-öğretim, araştırma faaliyetleri ve toplumsal katkı ile idarî hizmetleri kalitesinin ve kurumsal kalite geliştirme çalışmalarının, Üniversitenin görevlendireceği değerlendiriciler tarafından değerlendirilmesini, </w:t>
      </w:r>
    </w:p>
    <w:p w14:paraId="00000018" w14:textId="58843FB5" w:rsidR="00901F6D" w:rsidRPr="007954C9" w:rsidRDefault="0039168F">
      <w:pPr>
        <w:pBdr>
          <w:top w:val="nil"/>
          <w:left w:val="nil"/>
          <w:bottom w:val="nil"/>
          <w:right w:val="nil"/>
          <w:between w:val="nil"/>
        </w:pBdr>
        <w:spacing w:after="13"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lastRenderedPageBreak/>
        <w:t xml:space="preserve">g) </w:t>
      </w:r>
      <w:r w:rsidRPr="007954C9">
        <w:rPr>
          <w:rFonts w:ascii="Times New Roman" w:eastAsia="Cambria" w:hAnsi="Times New Roman" w:cs="Times New Roman"/>
          <w:b/>
          <w:color w:val="000000"/>
          <w:sz w:val="24"/>
          <w:szCs w:val="24"/>
        </w:rPr>
        <w:t xml:space="preserve">Kalite Güvencesi: </w:t>
      </w:r>
      <w:r w:rsidRPr="007954C9">
        <w:rPr>
          <w:rFonts w:ascii="Times New Roman" w:eastAsia="Cambria" w:hAnsi="Times New Roman" w:cs="Times New Roman"/>
          <w:color w:val="000000"/>
          <w:sz w:val="24"/>
          <w:szCs w:val="24"/>
        </w:rPr>
        <w:t xml:space="preserve">Üniversitenin, biriminin veya bir programının iç ve dış kalite standartları ile uyumlu kalite ve performans süreçlerini tam olarak yerine getirdiğine dair güvence sağlayabilmek için yapılan tüm planlı işlemlerini, </w:t>
      </w:r>
    </w:p>
    <w:p w14:paraId="00000019" w14:textId="77777777" w:rsidR="00901F6D" w:rsidRPr="007954C9" w:rsidRDefault="0039168F">
      <w:pPr>
        <w:pBdr>
          <w:top w:val="nil"/>
          <w:left w:val="nil"/>
          <w:bottom w:val="nil"/>
          <w:right w:val="nil"/>
          <w:between w:val="nil"/>
        </w:pBdr>
        <w:spacing w:after="13" w:line="240" w:lineRule="auto"/>
        <w:ind w:left="708"/>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ğ) </w:t>
      </w:r>
      <w:r w:rsidRPr="007954C9">
        <w:rPr>
          <w:rFonts w:ascii="Times New Roman" w:eastAsia="Cambria" w:hAnsi="Times New Roman" w:cs="Times New Roman"/>
          <w:b/>
          <w:color w:val="000000"/>
          <w:sz w:val="24"/>
          <w:szCs w:val="24"/>
        </w:rPr>
        <w:t xml:space="preserve">Kalite Komisyonu: </w:t>
      </w:r>
      <w:r w:rsidRPr="007954C9">
        <w:rPr>
          <w:rFonts w:ascii="Times New Roman" w:eastAsia="Cambria" w:hAnsi="Times New Roman" w:cs="Times New Roman"/>
          <w:color w:val="000000"/>
          <w:sz w:val="24"/>
          <w:szCs w:val="24"/>
        </w:rPr>
        <w:t xml:space="preserve">Akdeniz Üniversitesi Kalite Komisyonunu, </w:t>
      </w:r>
    </w:p>
    <w:p w14:paraId="0000001A" w14:textId="77777777" w:rsidR="00901F6D" w:rsidRPr="007954C9" w:rsidRDefault="0039168F">
      <w:pPr>
        <w:pBdr>
          <w:top w:val="nil"/>
          <w:left w:val="nil"/>
          <w:bottom w:val="nil"/>
          <w:right w:val="nil"/>
          <w:between w:val="nil"/>
        </w:pBdr>
        <w:spacing w:after="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h) </w:t>
      </w:r>
      <w:r w:rsidRPr="007954C9">
        <w:rPr>
          <w:rFonts w:ascii="Times New Roman" w:eastAsia="Cambria" w:hAnsi="Times New Roman" w:cs="Times New Roman"/>
          <w:b/>
          <w:color w:val="000000"/>
          <w:sz w:val="24"/>
          <w:szCs w:val="24"/>
        </w:rPr>
        <w:t xml:space="preserve">Kalite Kurulu: </w:t>
      </w:r>
      <w:r w:rsidRPr="007954C9">
        <w:rPr>
          <w:rFonts w:ascii="Times New Roman" w:eastAsia="Cambria" w:hAnsi="Times New Roman" w:cs="Times New Roman"/>
          <w:color w:val="000000"/>
          <w:sz w:val="24"/>
          <w:szCs w:val="24"/>
        </w:rPr>
        <w:t xml:space="preserve">“Yükseköğretim Kalite Güvencesi ve Yükseköğretim Kalite Kurulu Yönetmeliği” ile kurulmuş Yükseköğretim Kalite Kurulunu, </w:t>
      </w:r>
    </w:p>
    <w:p w14:paraId="0000001B" w14:textId="293CBF1F" w:rsidR="00901F6D" w:rsidRPr="007954C9" w:rsidRDefault="0039168F">
      <w:pPr>
        <w:pBdr>
          <w:top w:val="nil"/>
          <w:left w:val="nil"/>
          <w:bottom w:val="nil"/>
          <w:right w:val="nil"/>
          <w:between w:val="nil"/>
        </w:pBdr>
        <w:spacing w:after="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ı) </w:t>
      </w:r>
      <w:r w:rsidRPr="007954C9">
        <w:rPr>
          <w:rFonts w:ascii="Times New Roman" w:eastAsia="Cambria" w:hAnsi="Times New Roman" w:cs="Times New Roman"/>
          <w:b/>
          <w:color w:val="000000"/>
          <w:sz w:val="24"/>
          <w:szCs w:val="24"/>
        </w:rPr>
        <w:t>Kalite İç Denetimi/</w:t>
      </w:r>
      <w:r w:rsidR="00C57CCD" w:rsidRPr="007954C9">
        <w:rPr>
          <w:rFonts w:ascii="Times New Roman" w:eastAsia="Cambria" w:hAnsi="Times New Roman" w:cs="Times New Roman"/>
          <w:b/>
          <w:color w:val="000000"/>
          <w:sz w:val="24"/>
          <w:szCs w:val="24"/>
        </w:rPr>
        <w:t xml:space="preserve">Değerlendirmesi: </w:t>
      </w:r>
      <w:r w:rsidR="00C57CCD" w:rsidRPr="007954C9">
        <w:rPr>
          <w:rFonts w:ascii="Times New Roman" w:eastAsia="Cambria" w:hAnsi="Times New Roman" w:cs="Times New Roman"/>
          <w:color w:val="000000"/>
          <w:sz w:val="24"/>
          <w:szCs w:val="24"/>
        </w:rPr>
        <w:t>Yükseköğretim</w:t>
      </w:r>
      <w:r w:rsidRPr="007954C9">
        <w:rPr>
          <w:rFonts w:ascii="Times New Roman" w:eastAsia="Cambria" w:hAnsi="Times New Roman" w:cs="Times New Roman"/>
          <w:color w:val="000000"/>
          <w:sz w:val="24"/>
          <w:szCs w:val="24"/>
        </w:rPr>
        <w:t xml:space="preserve"> alanında uygulanabilen, üniversitemiz tarafından kullanılmasına karar verilen ya da kamu otoriteleri tarafından zorunlu tutulan, ulusal ve uluslararası standartların, dış değerlendirme ve akreditasyon süreçlerinin üniversitenin tamamı veya ilgili birim uygulamalarının incelenmesi uyum düzeyinin artırılması amacıyla gerçekleştirilen kalite yönetim sistemi ve kalite güvence faaliyetlerini,</w:t>
      </w:r>
    </w:p>
    <w:p w14:paraId="0000001C" w14:textId="128A63F6" w:rsidR="00901F6D" w:rsidRPr="007954C9" w:rsidRDefault="0039168F">
      <w:pPr>
        <w:pBdr>
          <w:top w:val="nil"/>
          <w:left w:val="nil"/>
          <w:bottom w:val="nil"/>
          <w:right w:val="nil"/>
          <w:between w:val="nil"/>
        </w:pBdr>
        <w:spacing w:after="13"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i) </w:t>
      </w:r>
      <w:r w:rsidRPr="007954C9">
        <w:rPr>
          <w:rFonts w:ascii="Times New Roman" w:eastAsia="Cambria" w:hAnsi="Times New Roman" w:cs="Times New Roman"/>
          <w:b/>
          <w:color w:val="000000"/>
          <w:sz w:val="24"/>
          <w:szCs w:val="24"/>
        </w:rPr>
        <w:t>Kurumsal Gelişim ve</w:t>
      </w:r>
      <w:r w:rsidRPr="007954C9">
        <w:rPr>
          <w:rFonts w:ascii="Times New Roman" w:eastAsia="Cambria" w:hAnsi="Times New Roman" w:cs="Times New Roman"/>
          <w:color w:val="000000"/>
          <w:sz w:val="24"/>
          <w:szCs w:val="24"/>
        </w:rPr>
        <w:t xml:space="preserve"> </w:t>
      </w:r>
      <w:r w:rsidRPr="007954C9">
        <w:rPr>
          <w:rFonts w:ascii="Times New Roman" w:eastAsia="Cambria" w:hAnsi="Times New Roman" w:cs="Times New Roman"/>
          <w:b/>
          <w:color w:val="000000"/>
          <w:sz w:val="24"/>
          <w:szCs w:val="24"/>
        </w:rPr>
        <w:t xml:space="preserve">Kalite Koordinatörlüğü: </w:t>
      </w:r>
      <w:r w:rsidRPr="007954C9">
        <w:rPr>
          <w:rFonts w:ascii="Times New Roman" w:eastAsia="Cambria" w:hAnsi="Times New Roman" w:cs="Times New Roman"/>
          <w:color w:val="000000"/>
          <w:sz w:val="24"/>
          <w:szCs w:val="24"/>
        </w:rPr>
        <w:t xml:space="preserve">Akdeniz Üniversitesi Kalite Komisyonu plan ve kararları doğrultusunda faaliyet gösteren ve üniversite kurumsal gelişim programını uygulayan/uygulanmasını sağlayan birimini, </w:t>
      </w:r>
    </w:p>
    <w:p w14:paraId="0000001D" w14:textId="77777777" w:rsidR="00901F6D" w:rsidRPr="007954C9" w:rsidRDefault="0039168F">
      <w:pPr>
        <w:pBdr>
          <w:top w:val="nil"/>
          <w:left w:val="nil"/>
          <w:bottom w:val="nil"/>
          <w:right w:val="nil"/>
          <w:between w:val="nil"/>
        </w:pBdr>
        <w:spacing w:after="1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j) </w:t>
      </w:r>
      <w:r w:rsidRPr="007954C9">
        <w:rPr>
          <w:rFonts w:ascii="Times New Roman" w:eastAsia="Cambria" w:hAnsi="Times New Roman" w:cs="Times New Roman"/>
          <w:b/>
          <w:color w:val="000000"/>
          <w:sz w:val="24"/>
          <w:szCs w:val="24"/>
        </w:rPr>
        <w:t xml:space="preserve">Kurum İç Değerlendirme Raporu (KİDR): </w:t>
      </w:r>
      <w:r w:rsidRPr="007954C9">
        <w:rPr>
          <w:rFonts w:ascii="Times New Roman" w:eastAsia="Cambria" w:hAnsi="Times New Roman" w:cs="Times New Roman"/>
          <w:color w:val="000000"/>
          <w:sz w:val="24"/>
          <w:szCs w:val="24"/>
        </w:rPr>
        <w:t xml:space="preserve">Üniversitenin; eğitim öğretim, araştırma ve toplumsal katkı faaliyetleri ile idari hizmetlerine ilişkin kalite güvencesi süreçlerini izlemek amacıyla Üniversite tarafından her yıl hazırlanan yükseköğretim kalite kuruluna iletilen raporu, </w:t>
      </w:r>
    </w:p>
    <w:p w14:paraId="0000001E" w14:textId="77777777" w:rsidR="00901F6D" w:rsidRPr="007954C9" w:rsidRDefault="0039168F">
      <w:pPr>
        <w:pBdr>
          <w:top w:val="nil"/>
          <w:left w:val="nil"/>
          <w:bottom w:val="nil"/>
          <w:right w:val="nil"/>
          <w:between w:val="nil"/>
        </w:pBdr>
        <w:spacing w:after="1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k) </w:t>
      </w:r>
      <w:r w:rsidRPr="007954C9">
        <w:rPr>
          <w:rFonts w:ascii="Times New Roman" w:eastAsia="Cambria" w:hAnsi="Times New Roman" w:cs="Times New Roman"/>
          <w:b/>
          <w:color w:val="000000"/>
          <w:sz w:val="24"/>
          <w:szCs w:val="24"/>
        </w:rPr>
        <w:t>Kurumsal Akreditasyon Programı:</w:t>
      </w:r>
      <w:r w:rsidRPr="007954C9">
        <w:rPr>
          <w:rFonts w:ascii="Times New Roman" w:eastAsia="Cambria" w:hAnsi="Times New Roman" w:cs="Times New Roman"/>
          <w:color w:val="000000"/>
          <w:sz w:val="24"/>
          <w:szCs w:val="24"/>
        </w:rPr>
        <w:t xml:space="preserve"> Akdeniz Üniversitesinin veya Akdeniz Üniversitesi programlarının; eğitim-öğretim, araştırma faaliyetleri ve toplumsal katkı ile idari hizmetleri kalitesinin değerlendirildiği ve akreditasyon kararının verildiği programı,</w:t>
      </w:r>
    </w:p>
    <w:p w14:paraId="0000001F" w14:textId="77777777" w:rsidR="00901F6D" w:rsidRPr="007954C9" w:rsidRDefault="0039168F">
      <w:pPr>
        <w:pBdr>
          <w:top w:val="nil"/>
          <w:left w:val="nil"/>
          <w:bottom w:val="nil"/>
          <w:right w:val="nil"/>
          <w:between w:val="nil"/>
        </w:pBdr>
        <w:spacing w:after="1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l) </w:t>
      </w:r>
      <w:r w:rsidRPr="007954C9">
        <w:rPr>
          <w:rFonts w:ascii="Times New Roman" w:eastAsia="Cambria" w:hAnsi="Times New Roman" w:cs="Times New Roman"/>
          <w:b/>
          <w:color w:val="000000"/>
          <w:sz w:val="24"/>
          <w:szCs w:val="24"/>
        </w:rPr>
        <w:t xml:space="preserve">Kurumsal Dış Değerlendirme Programı: </w:t>
      </w:r>
      <w:r w:rsidRPr="007954C9">
        <w:rPr>
          <w:rFonts w:ascii="Times New Roman" w:eastAsia="Cambria" w:hAnsi="Times New Roman" w:cs="Times New Roman"/>
          <w:color w:val="000000"/>
          <w:sz w:val="24"/>
          <w:szCs w:val="24"/>
        </w:rPr>
        <w:t xml:space="preserve">Üniversitenin eğitim-öğretim, araştırma ve toplumsal katkı faaliyetleri ile idari hizmetlerinin kalitesinin, 5 yılda en az bir defa olmak üzere Yükseköğretim Kalite Kurulu tarafından periyodik olarak gerçekleştirilecek dış değerlendirme sürecini, </w:t>
      </w:r>
    </w:p>
    <w:p w14:paraId="00000020" w14:textId="77777777" w:rsidR="00901F6D" w:rsidRPr="007954C9" w:rsidRDefault="0039168F">
      <w:pPr>
        <w:pBdr>
          <w:top w:val="nil"/>
          <w:left w:val="nil"/>
          <w:bottom w:val="nil"/>
          <w:right w:val="nil"/>
          <w:between w:val="nil"/>
        </w:pBdr>
        <w:spacing w:after="1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m) </w:t>
      </w:r>
      <w:r w:rsidRPr="007954C9">
        <w:rPr>
          <w:rFonts w:ascii="Times New Roman" w:eastAsia="Cambria" w:hAnsi="Times New Roman" w:cs="Times New Roman"/>
          <w:b/>
          <w:color w:val="000000"/>
          <w:sz w:val="24"/>
          <w:szCs w:val="24"/>
        </w:rPr>
        <w:t xml:space="preserve">Kurumsal Geri Bildirim Raporu (KGBR): </w:t>
      </w:r>
      <w:r w:rsidRPr="007954C9">
        <w:rPr>
          <w:rFonts w:ascii="Times New Roman" w:eastAsia="Cambria" w:hAnsi="Times New Roman" w:cs="Times New Roman"/>
          <w:color w:val="000000"/>
          <w:sz w:val="24"/>
          <w:szCs w:val="24"/>
        </w:rPr>
        <w:t xml:space="preserve">Kurumsal dış değerlendirme programı kapsamında üniversiteye iletilen dış değerlendiriciler tarafından hazırlanan, kurumun güçlü ve iyileşmeye açık alanlarını içeren raporu, </w:t>
      </w:r>
    </w:p>
    <w:p w14:paraId="00000021" w14:textId="77777777" w:rsidR="00901F6D" w:rsidRPr="007954C9" w:rsidRDefault="0039168F">
      <w:pPr>
        <w:pBdr>
          <w:top w:val="nil"/>
          <w:left w:val="nil"/>
          <w:bottom w:val="nil"/>
          <w:right w:val="nil"/>
          <w:between w:val="nil"/>
        </w:pBdr>
        <w:spacing w:after="10" w:line="240" w:lineRule="auto"/>
        <w:ind w:left="708"/>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n) </w:t>
      </w:r>
      <w:r w:rsidRPr="007954C9">
        <w:rPr>
          <w:rFonts w:ascii="Times New Roman" w:eastAsia="Cambria" w:hAnsi="Times New Roman" w:cs="Times New Roman"/>
          <w:b/>
          <w:color w:val="000000"/>
          <w:sz w:val="24"/>
          <w:szCs w:val="24"/>
        </w:rPr>
        <w:t xml:space="preserve">Öğrenci Temsilcisi: </w:t>
      </w:r>
      <w:r w:rsidRPr="007954C9">
        <w:rPr>
          <w:rFonts w:ascii="Times New Roman" w:eastAsia="Cambria" w:hAnsi="Times New Roman" w:cs="Times New Roman"/>
          <w:color w:val="000000"/>
          <w:sz w:val="24"/>
          <w:szCs w:val="24"/>
        </w:rPr>
        <w:t>Üniversitenin kalite komisyonunda yer alan öğrencisini,</w:t>
      </w:r>
    </w:p>
    <w:p w14:paraId="00000022" w14:textId="77777777" w:rsidR="00901F6D" w:rsidRPr="007954C9" w:rsidRDefault="0039168F">
      <w:pPr>
        <w:pBdr>
          <w:top w:val="nil"/>
          <w:left w:val="nil"/>
          <w:bottom w:val="nil"/>
          <w:right w:val="nil"/>
          <w:between w:val="nil"/>
        </w:pBdr>
        <w:spacing w:after="1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o) </w:t>
      </w:r>
      <w:r w:rsidRPr="007954C9">
        <w:rPr>
          <w:rFonts w:ascii="Times New Roman" w:eastAsia="Cambria" w:hAnsi="Times New Roman" w:cs="Times New Roman"/>
          <w:b/>
          <w:color w:val="000000"/>
          <w:sz w:val="24"/>
          <w:szCs w:val="24"/>
        </w:rPr>
        <w:t xml:space="preserve">Performans Göstergeleri: </w:t>
      </w:r>
      <w:r w:rsidRPr="007954C9">
        <w:rPr>
          <w:rFonts w:ascii="Times New Roman" w:eastAsia="Cambria" w:hAnsi="Times New Roman" w:cs="Times New Roman"/>
          <w:color w:val="000000"/>
          <w:sz w:val="24"/>
          <w:szCs w:val="24"/>
        </w:rPr>
        <w:t xml:space="preserve">Üniversitenin, amaç ve hedeflerine ulaşma derecesini gösteren ve performansını değerlendirmek için kullanılan araçları, </w:t>
      </w:r>
    </w:p>
    <w:p w14:paraId="00000023" w14:textId="77777777" w:rsidR="00901F6D" w:rsidRPr="007954C9" w:rsidRDefault="0039168F">
      <w:pPr>
        <w:pBdr>
          <w:top w:val="nil"/>
          <w:left w:val="nil"/>
          <w:bottom w:val="nil"/>
          <w:right w:val="nil"/>
          <w:between w:val="nil"/>
        </w:pBdr>
        <w:spacing w:after="1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ö) </w:t>
      </w:r>
      <w:r w:rsidRPr="007954C9">
        <w:rPr>
          <w:rFonts w:ascii="Times New Roman" w:eastAsia="Cambria" w:hAnsi="Times New Roman" w:cs="Times New Roman"/>
          <w:b/>
          <w:color w:val="000000"/>
          <w:sz w:val="24"/>
          <w:szCs w:val="24"/>
        </w:rPr>
        <w:t xml:space="preserve">Program Değerlendirmesi: </w:t>
      </w:r>
      <w:r w:rsidRPr="007954C9">
        <w:rPr>
          <w:rFonts w:ascii="Times New Roman" w:eastAsia="Cambria" w:hAnsi="Times New Roman" w:cs="Times New Roman"/>
          <w:color w:val="000000"/>
          <w:sz w:val="24"/>
          <w:szCs w:val="24"/>
        </w:rPr>
        <w:t xml:space="preserve">Üniversitenin iç kalite güvence sisteminin bir parçası olarak öğretim programlarının değerlendirilmesi çalışmalarını, </w:t>
      </w:r>
    </w:p>
    <w:p w14:paraId="00000024" w14:textId="77777777" w:rsidR="00901F6D" w:rsidRPr="007954C9" w:rsidRDefault="0039168F">
      <w:pPr>
        <w:pBdr>
          <w:top w:val="nil"/>
          <w:left w:val="nil"/>
          <w:bottom w:val="nil"/>
          <w:right w:val="nil"/>
          <w:between w:val="nil"/>
        </w:pBdr>
        <w:spacing w:after="1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p) </w:t>
      </w:r>
      <w:r w:rsidRPr="007954C9">
        <w:rPr>
          <w:rFonts w:ascii="Times New Roman" w:eastAsia="Cambria" w:hAnsi="Times New Roman" w:cs="Times New Roman"/>
          <w:b/>
          <w:color w:val="000000"/>
          <w:sz w:val="24"/>
          <w:szCs w:val="24"/>
        </w:rPr>
        <w:t xml:space="preserve">Program Akreditasyonu: </w:t>
      </w:r>
      <w:r w:rsidRPr="007954C9">
        <w:rPr>
          <w:rFonts w:ascii="Times New Roman" w:eastAsia="Cambria" w:hAnsi="Times New Roman" w:cs="Times New Roman"/>
          <w:color w:val="000000"/>
          <w:sz w:val="24"/>
          <w:szCs w:val="24"/>
        </w:rPr>
        <w:t xml:space="preserve">Bağımsız dış değerlendirme ve akreditasyon kuruluşları tarafından belirli bir alanda önceden belirlenmiş akademik ve alana özgü standartların, Üniversitenin ilgili programı tarafından karşılanıp karşılanmadığını ölçen dış değerlendirme ve kalite güvence sürecini, </w:t>
      </w:r>
    </w:p>
    <w:p w14:paraId="00000025" w14:textId="77777777" w:rsidR="00901F6D" w:rsidRPr="007954C9" w:rsidRDefault="0039168F">
      <w:pPr>
        <w:pBdr>
          <w:top w:val="nil"/>
          <w:left w:val="nil"/>
          <w:bottom w:val="nil"/>
          <w:right w:val="nil"/>
          <w:between w:val="nil"/>
        </w:pBdr>
        <w:spacing w:after="10" w:line="240" w:lineRule="auto"/>
        <w:ind w:left="708"/>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r) </w:t>
      </w:r>
      <w:r w:rsidRPr="007954C9">
        <w:rPr>
          <w:rFonts w:ascii="Times New Roman" w:eastAsia="Cambria" w:hAnsi="Times New Roman" w:cs="Times New Roman"/>
          <w:b/>
          <w:color w:val="000000"/>
          <w:sz w:val="24"/>
          <w:szCs w:val="24"/>
        </w:rPr>
        <w:t xml:space="preserve">Rektör: </w:t>
      </w:r>
      <w:r w:rsidRPr="007954C9">
        <w:rPr>
          <w:rFonts w:ascii="Times New Roman" w:eastAsia="Cambria" w:hAnsi="Times New Roman" w:cs="Times New Roman"/>
          <w:color w:val="000000"/>
          <w:sz w:val="24"/>
          <w:szCs w:val="24"/>
        </w:rPr>
        <w:t xml:space="preserve">Akdeniz Üniversitesi Rektörünü, </w:t>
      </w:r>
    </w:p>
    <w:p w14:paraId="00000026" w14:textId="77777777" w:rsidR="00901F6D" w:rsidRPr="007954C9" w:rsidRDefault="0039168F">
      <w:pPr>
        <w:pBdr>
          <w:top w:val="nil"/>
          <w:left w:val="nil"/>
          <w:bottom w:val="nil"/>
          <w:right w:val="nil"/>
          <w:between w:val="nil"/>
        </w:pBdr>
        <w:spacing w:after="10" w:line="240" w:lineRule="auto"/>
        <w:ind w:left="708"/>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s) </w:t>
      </w:r>
      <w:r w:rsidRPr="007954C9">
        <w:rPr>
          <w:rFonts w:ascii="Times New Roman" w:eastAsia="Cambria" w:hAnsi="Times New Roman" w:cs="Times New Roman"/>
          <w:b/>
          <w:color w:val="000000"/>
          <w:sz w:val="24"/>
          <w:szCs w:val="24"/>
        </w:rPr>
        <w:t xml:space="preserve">Rektör Yardımcısı: </w:t>
      </w:r>
      <w:r w:rsidRPr="007954C9">
        <w:rPr>
          <w:rFonts w:ascii="Times New Roman" w:eastAsia="Cambria" w:hAnsi="Times New Roman" w:cs="Times New Roman"/>
          <w:color w:val="000000"/>
          <w:sz w:val="24"/>
          <w:szCs w:val="24"/>
        </w:rPr>
        <w:t xml:space="preserve">Akdeniz Üniversitesi Rektör Yardımcısını, </w:t>
      </w:r>
    </w:p>
    <w:p w14:paraId="00000027" w14:textId="77777777" w:rsidR="00901F6D" w:rsidRPr="007954C9" w:rsidRDefault="0039168F">
      <w:pPr>
        <w:pBdr>
          <w:top w:val="nil"/>
          <w:left w:val="nil"/>
          <w:bottom w:val="nil"/>
          <w:right w:val="nil"/>
          <w:between w:val="nil"/>
        </w:pBdr>
        <w:spacing w:after="10" w:line="240" w:lineRule="auto"/>
        <w:ind w:left="708"/>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ş) </w:t>
      </w:r>
      <w:r w:rsidRPr="007954C9">
        <w:rPr>
          <w:rFonts w:ascii="Times New Roman" w:eastAsia="Cambria" w:hAnsi="Times New Roman" w:cs="Times New Roman"/>
          <w:b/>
          <w:color w:val="000000"/>
          <w:sz w:val="24"/>
          <w:szCs w:val="24"/>
        </w:rPr>
        <w:t xml:space="preserve">Senato: </w:t>
      </w:r>
      <w:r w:rsidRPr="007954C9">
        <w:rPr>
          <w:rFonts w:ascii="Times New Roman" w:eastAsia="Cambria" w:hAnsi="Times New Roman" w:cs="Times New Roman"/>
          <w:color w:val="000000"/>
          <w:sz w:val="24"/>
          <w:szCs w:val="24"/>
        </w:rPr>
        <w:t xml:space="preserve">Akdeniz Üniversitesi Senatosunu, </w:t>
      </w:r>
    </w:p>
    <w:p w14:paraId="00000028" w14:textId="77777777" w:rsidR="00901F6D" w:rsidRPr="007954C9" w:rsidRDefault="0039168F">
      <w:pPr>
        <w:pBdr>
          <w:top w:val="nil"/>
          <w:left w:val="nil"/>
          <w:bottom w:val="nil"/>
          <w:right w:val="nil"/>
          <w:between w:val="nil"/>
        </w:pBdr>
        <w:spacing w:after="1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t) </w:t>
      </w:r>
      <w:r w:rsidRPr="007954C9">
        <w:rPr>
          <w:rFonts w:ascii="Times New Roman" w:eastAsia="Cambria" w:hAnsi="Times New Roman" w:cs="Times New Roman"/>
          <w:b/>
          <w:color w:val="000000"/>
          <w:sz w:val="24"/>
          <w:szCs w:val="24"/>
        </w:rPr>
        <w:t xml:space="preserve">Stratejik Planlama: </w:t>
      </w:r>
      <w:r w:rsidRPr="007954C9">
        <w:rPr>
          <w:rFonts w:ascii="Times New Roman" w:eastAsia="Cambria" w:hAnsi="Times New Roman" w:cs="Times New Roman"/>
          <w:color w:val="000000"/>
          <w:sz w:val="24"/>
          <w:szCs w:val="24"/>
        </w:rPr>
        <w:t xml:space="preserve">Akdeniz Üniversitesinin, kalkınma planları, programları, ilgili mevzuat ve benimsenen temel ilkeler çerçevesinde geleceğe ilişkin </w:t>
      </w:r>
      <w:proofErr w:type="gramStart"/>
      <w:r w:rsidRPr="007954C9">
        <w:rPr>
          <w:rFonts w:ascii="Times New Roman" w:eastAsia="Cambria" w:hAnsi="Times New Roman" w:cs="Times New Roman"/>
          <w:color w:val="000000"/>
          <w:sz w:val="24"/>
          <w:szCs w:val="24"/>
        </w:rPr>
        <w:t>misyon</w:t>
      </w:r>
      <w:proofErr w:type="gramEnd"/>
      <w:r w:rsidRPr="007954C9">
        <w:rPr>
          <w:rFonts w:ascii="Times New Roman" w:eastAsia="Cambria" w:hAnsi="Times New Roman" w:cs="Times New Roman"/>
          <w:color w:val="000000"/>
          <w:sz w:val="24"/>
          <w:szCs w:val="24"/>
        </w:rPr>
        <w:t xml:space="preserve"> ve vizyonunu oluşturmak; stratejik amaçları ve ölçülebilir hedefleri belirlemek; önceden belirlenmiş olan göstergeler doğrultusunda performanslarını ölçmek ve bu sürecin izleme ve değerlendirmesini yapmak amacıyla katılımcı yöntemlerle stratejik plan hazırlama ve izleme sürecini, </w:t>
      </w:r>
    </w:p>
    <w:p w14:paraId="00000029" w14:textId="77777777" w:rsidR="00901F6D" w:rsidRPr="007954C9" w:rsidRDefault="0039168F">
      <w:pPr>
        <w:pBdr>
          <w:top w:val="nil"/>
          <w:left w:val="nil"/>
          <w:bottom w:val="nil"/>
          <w:right w:val="nil"/>
          <w:between w:val="nil"/>
        </w:pBdr>
        <w:spacing w:after="1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u) </w:t>
      </w:r>
      <w:r w:rsidRPr="007954C9">
        <w:rPr>
          <w:rFonts w:ascii="Times New Roman" w:eastAsia="Cambria" w:hAnsi="Times New Roman" w:cs="Times New Roman"/>
          <w:b/>
          <w:color w:val="000000"/>
          <w:sz w:val="24"/>
          <w:szCs w:val="24"/>
        </w:rPr>
        <w:t xml:space="preserve">Türkiye Yeterlilikler Çerçevesi: </w:t>
      </w:r>
      <w:r w:rsidRPr="007954C9">
        <w:rPr>
          <w:rFonts w:ascii="Times New Roman" w:eastAsia="Cambria" w:hAnsi="Times New Roman" w:cs="Times New Roman"/>
          <w:color w:val="000000"/>
          <w:sz w:val="24"/>
          <w:szCs w:val="24"/>
        </w:rPr>
        <w:t xml:space="preserve">Avrupa Yeterlilikler Çerçevesi ile uyumlu olacak şekilde tasarlanan; ilk, orta ve yükseköğretim dâhil, mesleki, genel ve akademik eğitim </w:t>
      </w:r>
      <w:r w:rsidRPr="007954C9">
        <w:rPr>
          <w:rFonts w:ascii="Times New Roman" w:eastAsia="Cambria" w:hAnsi="Times New Roman" w:cs="Times New Roman"/>
          <w:color w:val="000000"/>
          <w:sz w:val="24"/>
          <w:szCs w:val="24"/>
        </w:rPr>
        <w:lastRenderedPageBreak/>
        <w:t xml:space="preserve">ve öğretim programları ve diğer öğrenme yollarıyla kazanılan tüm yeterlilik esaslarını gösteren ulusal yeterlilikler çerçevesini, </w:t>
      </w:r>
    </w:p>
    <w:p w14:paraId="0000002A" w14:textId="77777777" w:rsidR="00901F6D" w:rsidRPr="007954C9" w:rsidRDefault="0039168F">
      <w:pPr>
        <w:pBdr>
          <w:top w:val="nil"/>
          <w:left w:val="nil"/>
          <w:bottom w:val="nil"/>
          <w:right w:val="nil"/>
          <w:between w:val="nil"/>
        </w:pBdr>
        <w:spacing w:after="10" w:line="240" w:lineRule="auto"/>
        <w:ind w:left="708"/>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ü) </w:t>
      </w:r>
      <w:r w:rsidRPr="007954C9">
        <w:rPr>
          <w:rFonts w:ascii="Times New Roman" w:eastAsia="Cambria" w:hAnsi="Times New Roman" w:cs="Times New Roman"/>
          <w:b/>
          <w:color w:val="000000"/>
          <w:sz w:val="24"/>
          <w:szCs w:val="24"/>
        </w:rPr>
        <w:t xml:space="preserve">Üniversite: </w:t>
      </w:r>
      <w:r w:rsidRPr="007954C9">
        <w:rPr>
          <w:rFonts w:ascii="Times New Roman" w:eastAsia="Cambria" w:hAnsi="Times New Roman" w:cs="Times New Roman"/>
          <w:color w:val="000000"/>
          <w:sz w:val="24"/>
          <w:szCs w:val="24"/>
        </w:rPr>
        <w:t xml:space="preserve">Akdeniz Üniversitesini </w:t>
      </w:r>
    </w:p>
    <w:p w14:paraId="0000002B" w14:textId="77777777" w:rsidR="00901F6D" w:rsidRPr="007954C9" w:rsidRDefault="0039168F">
      <w:pPr>
        <w:pBdr>
          <w:top w:val="nil"/>
          <w:left w:val="nil"/>
          <w:bottom w:val="nil"/>
          <w:right w:val="nil"/>
          <w:between w:val="nil"/>
        </w:pBdr>
        <w:spacing w:after="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v) </w:t>
      </w:r>
      <w:r w:rsidRPr="007954C9">
        <w:rPr>
          <w:rFonts w:ascii="Times New Roman" w:eastAsia="Cambria" w:hAnsi="Times New Roman" w:cs="Times New Roman"/>
          <w:b/>
          <w:color w:val="000000"/>
          <w:sz w:val="24"/>
          <w:szCs w:val="24"/>
        </w:rPr>
        <w:t xml:space="preserve">Yükseköğretim Kalite Güvencesi Sistemi: </w:t>
      </w:r>
      <w:r w:rsidRPr="007954C9">
        <w:rPr>
          <w:rFonts w:ascii="Times New Roman" w:eastAsia="Cambria" w:hAnsi="Times New Roman" w:cs="Times New Roman"/>
          <w:color w:val="000000"/>
          <w:sz w:val="24"/>
          <w:szCs w:val="24"/>
        </w:rPr>
        <w:t>Yükseköğretim kurumlarının eğitim-öğretim, araştırma ve toplumsal katkı faaliyetleri ile idari hizmetlerinin iç ve dış kalite güvencesi, akreditasyon süreçleri ve bağımsız dış değerlendirme ve akreditasyon kuruluşlarının tanınması ve yetkilendirilmesi süreçlerine ilişkin esasları ifade eder.</w:t>
      </w:r>
    </w:p>
    <w:p w14:paraId="0000002C" w14:textId="77777777" w:rsidR="00901F6D" w:rsidRPr="007954C9" w:rsidRDefault="00901F6D">
      <w:pPr>
        <w:pBdr>
          <w:top w:val="nil"/>
          <w:left w:val="nil"/>
          <w:bottom w:val="nil"/>
          <w:right w:val="nil"/>
          <w:between w:val="nil"/>
        </w:pBdr>
        <w:spacing w:after="0" w:line="240" w:lineRule="auto"/>
        <w:jc w:val="center"/>
        <w:rPr>
          <w:rFonts w:ascii="Times New Roman" w:eastAsia="Cambria" w:hAnsi="Times New Roman" w:cs="Times New Roman"/>
          <w:b/>
          <w:color w:val="000000"/>
          <w:sz w:val="24"/>
          <w:szCs w:val="24"/>
        </w:rPr>
      </w:pPr>
    </w:p>
    <w:p w14:paraId="0000002D" w14:textId="77777777" w:rsidR="00901F6D" w:rsidRPr="007954C9" w:rsidRDefault="0039168F">
      <w:pPr>
        <w:pBdr>
          <w:top w:val="nil"/>
          <w:left w:val="nil"/>
          <w:bottom w:val="nil"/>
          <w:right w:val="nil"/>
          <w:between w:val="nil"/>
        </w:pBdr>
        <w:spacing w:after="0" w:line="240" w:lineRule="auto"/>
        <w:jc w:val="center"/>
        <w:rPr>
          <w:rFonts w:ascii="Times New Roman" w:eastAsia="Cambria" w:hAnsi="Times New Roman" w:cs="Times New Roman"/>
          <w:color w:val="000000"/>
          <w:sz w:val="24"/>
          <w:szCs w:val="24"/>
        </w:rPr>
      </w:pPr>
      <w:r w:rsidRPr="007954C9">
        <w:rPr>
          <w:rFonts w:ascii="Times New Roman" w:eastAsia="Cambria" w:hAnsi="Times New Roman" w:cs="Times New Roman"/>
          <w:b/>
          <w:color w:val="000000"/>
          <w:sz w:val="24"/>
          <w:szCs w:val="24"/>
        </w:rPr>
        <w:t>İKİNCİ BÖLÜM</w:t>
      </w:r>
    </w:p>
    <w:p w14:paraId="0000002E" w14:textId="77777777" w:rsidR="00901F6D" w:rsidRPr="007954C9" w:rsidRDefault="0039168F">
      <w:pPr>
        <w:pBdr>
          <w:top w:val="nil"/>
          <w:left w:val="nil"/>
          <w:bottom w:val="nil"/>
          <w:right w:val="nil"/>
          <w:between w:val="nil"/>
        </w:pBdr>
        <w:spacing w:after="0" w:line="240" w:lineRule="auto"/>
        <w:jc w:val="center"/>
        <w:rPr>
          <w:rFonts w:ascii="Times New Roman" w:eastAsia="Cambria" w:hAnsi="Times New Roman" w:cs="Times New Roman"/>
          <w:b/>
          <w:color w:val="000000"/>
          <w:sz w:val="24"/>
          <w:szCs w:val="24"/>
        </w:rPr>
      </w:pPr>
      <w:r w:rsidRPr="007954C9">
        <w:rPr>
          <w:rFonts w:ascii="Times New Roman" w:eastAsia="Cambria" w:hAnsi="Times New Roman" w:cs="Times New Roman"/>
          <w:b/>
          <w:color w:val="000000"/>
          <w:sz w:val="24"/>
          <w:szCs w:val="24"/>
        </w:rPr>
        <w:t>Kalite Komisyonunun Oluşumu, Görevleri, Çalışma Usul ve Esasları, Kurumsal Gelişim ve Kalite Koordinatörlüğü</w:t>
      </w:r>
    </w:p>
    <w:p w14:paraId="0000002F" w14:textId="77777777" w:rsidR="00901F6D" w:rsidRPr="007954C9" w:rsidRDefault="00901F6D">
      <w:pPr>
        <w:pBdr>
          <w:top w:val="nil"/>
          <w:left w:val="nil"/>
          <w:bottom w:val="nil"/>
          <w:right w:val="nil"/>
          <w:between w:val="nil"/>
        </w:pBdr>
        <w:spacing w:after="0" w:line="240" w:lineRule="auto"/>
        <w:jc w:val="center"/>
        <w:rPr>
          <w:rFonts w:ascii="Times New Roman" w:eastAsia="Cambria" w:hAnsi="Times New Roman" w:cs="Times New Roman"/>
          <w:color w:val="000000"/>
          <w:sz w:val="24"/>
          <w:szCs w:val="24"/>
        </w:rPr>
      </w:pPr>
    </w:p>
    <w:p w14:paraId="00000030" w14:textId="77777777" w:rsidR="00901F6D" w:rsidRPr="007954C9" w:rsidRDefault="0039168F">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r w:rsidRPr="007954C9">
        <w:rPr>
          <w:rFonts w:ascii="Times New Roman" w:eastAsia="Cambria" w:hAnsi="Times New Roman" w:cs="Times New Roman"/>
          <w:b/>
          <w:color w:val="000000"/>
          <w:sz w:val="24"/>
          <w:szCs w:val="24"/>
        </w:rPr>
        <w:t xml:space="preserve">Kalite Komisyonun oluşumu </w:t>
      </w:r>
    </w:p>
    <w:p w14:paraId="00000031" w14:textId="77777777" w:rsidR="00901F6D" w:rsidRPr="007954C9" w:rsidRDefault="0039168F">
      <w:pPr>
        <w:pBdr>
          <w:top w:val="nil"/>
          <w:left w:val="nil"/>
          <w:bottom w:val="nil"/>
          <w:right w:val="nil"/>
          <w:between w:val="nil"/>
        </w:pBdr>
        <w:spacing w:after="0" w:line="240" w:lineRule="auto"/>
        <w:ind w:firstLine="708"/>
        <w:jc w:val="both"/>
        <w:rPr>
          <w:rFonts w:ascii="Times New Roman" w:eastAsia="Cambria" w:hAnsi="Times New Roman" w:cs="Times New Roman"/>
          <w:color w:val="000000"/>
          <w:sz w:val="24"/>
          <w:szCs w:val="24"/>
        </w:rPr>
      </w:pPr>
      <w:r w:rsidRPr="007954C9">
        <w:rPr>
          <w:rFonts w:ascii="Times New Roman" w:eastAsia="Cambria" w:hAnsi="Times New Roman" w:cs="Times New Roman"/>
          <w:b/>
          <w:color w:val="000000"/>
          <w:sz w:val="24"/>
          <w:szCs w:val="24"/>
        </w:rPr>
        <w:t xml:space="preserve">MADDE 5 – </w:t>
      </w:r>
      <w:r w:rsidRPr="007954C9">
        <w:rPr>
          <w:rFonts w:ascii="Times New Roman" w:eastAsia="Cambria" w:hAnsi="Times New Roman" w:cs="Times New Roman"/>
          <w:sz w:val="24"/>
          <w:szCs w:val="24"/>
        </w:rPr>
        <w:t>Kalite Komisyonu; aynı akademik birimden birden fazla olmamak üzere kurumsal gelişim, akreditasyon, iç veya dış değerlendirme süreçlerinde den</w:t>
      </w:r>
      <w:r w:rsidRPr="007954C9">
        <w:rPr>
          <w:rFonts w:ascii="Times New Roman" w:eastAsia="Cambria" w:hAnsi="Times New Roman" w:cs="Times New Roman"/>
          <w:color w:val="000000"/>
          <w:sz w:val="24"/>
          <w:szCs w:val="24"/>
        </w:rPr>
        <w:t xml:space="preserve">eyimli öğretim elemanları arasından, Senato tarafından seçilen üyelerden oluşur. Komisyon üyeleri arasında Genel Sekreter, Öğrenci Temsilcisi, Strateji Geliştirme Daire Başkanı, Kurumsal Gelişim ve Kalite Koordinatörü de bulunur. </w:t>
      </w:r>
    </w:p>
    <w:p w14:paraId="00000032" w14:textId="77777777" w:rsidR="00901F6D" w:rsidRPr="007954C9" w:rsidRDefault="0039168F">
      <w:pPr>
        <w:pBdr>
          <w:top w:val="nil"/>
          <w:left w:val="nil"/>
          <w:bottom w:val="nil"/>
          <w:right w:val="nil"/>
          <w:between w:val="nil"/>
        </w:pBdr>
        <w:spacing w:after="0" w:line="240" w:lineRule="auto"/>
        <w:ind w:firstLine="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Kalite Komisyonunun başkanlığını Rektör, Rektörün bulunmadığı zamanlarda ise Rektörün görevlendireceği Rektör Yardımcısı yapar. </w:t>
      </w:r>
    </w:p>
    <w:p w14:paraId="00000033" w14:textId="34ADEA4B" w:rsidR="00901F6D" w:rsidRPr="007954C9" w:rsidRDefault="0039168F">
      <w:pPr>
        <w:pBdr>
          <w:top w:val="nil"/>
          <w:left w:val="nil"/>
          <w:bottom w:val="nil"/>
          <w:right w:val="nil"/>
          <w:between w:val="nil"/>
        </w:pBdr>
        <w:spacing w:after="0" w:line="240" w:lineRule="auto"/>
        <w:ind w:firstLine="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Kalite Komisyonu üyelerinin görev süresi 3 yıl, Öğrenci Temsilcisinin görev süresi ise 1 yıldır. Görev süresi sona ermeden ayrılan üyenin yerine veya herhangi bir nedenle boşalan üyelik için kalan süreyi tamamlamak üzere aynı usul ve esasla yeni bir üye seçilir. Görev süresi sona eren üye, aynı usul ve esasla yeniden seçilebilir. Öğrenci temsilcisinin seçimi “Yükseköğretim Kalite Güvencesi ve Yükseköğretim Kalite Kurulu </w:t>
      </w:r>
      <w:proofErr w:type="spellStart"/>
      <w:r w:rsidRPr="007954C9">
        <w:rPr>
          <w:rFonts w:ascii="Times New Roman" w:eastAsia="Cambria" w:hAnsi="Times New Roman" w:cs="Times New Roman"/>
          <w:color w:val="000000"/>
          <w:sz w:val="24"/>
          <w:szCs w:val="24"/>
        </w:rPr>
        <w:t>Yönetmeliği”nde</w:t>
      </w:r>
      <w:proofErr w:type="spellEnd"/>
      <w:r w:rsidRPr="007954C9">
        <w:rPr>
          <w:rFonts w:ascii="Times New Roman" w:eastAsia="Cambria" w:hAnsi="Times New Roman" w:cs="Times New Roman"/>
          <w:color w:val="000000"/>
          <w:sz w:val="24"/>
          <w:szCs w:val="24"/>
        </w:rPr>
        <w:t xml:space="preserve"> düzenlenen şekilde senato tarafından yapıl</w:t>
      </w:r>
      <w:r w:rsidR="007234E6" w:rsidRPr="007954C9">
        <w:rPr>
          <w:rFonts w:ascii="Times New Roman" w:eastAsia="Cambria" w:hAnsi="Times New Roman" w:cs="Times New Roman"/>
          <w:color w:val="000000"/>
          <w:sz w:val="24"/>
          <w:szCs w:val="24"/>
        </w:rPr>
        <w:t>ır</w:t>
      </w:r>
      <w:r w:rsidRPr="007954C9">
        <w:rPr>
          <w:rFonts w:ascii="Times New Roman" w:eastAsia="Cambria" w:hAnsi="Times New Roman" w:cs="Times New Roman"/>
          <w:color w:val="000000"/>
          <w:sz w:val="24"/>
          <w:szCs w:val="24"/>
        </w:rPr>
        <w:t>.</w:t>
      </w:r>
    </w:p>
    <w:p w14:paraId="00000034" w14:textId="77777777" w:rsidR="00901F6D" w:rsidRPr="007954C9" w:rsidRDefault="0039168F">
      <w:pPr>
        <w:pBdr>
          <w:top w:val="nil"/>
          <w:left w:val="nil"/>
          <w:bottom w:val="nil"/>
          <w:right w:val="nil"/>
          <w:between w:val="nil"/>
        </w:pBdr>
        <w:spacing w:after="0" w:line="240" w:lineRule="auto"/>
        <w:ind w:firstLine="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Kalite Komisyonunun ofis ve personel destek hizmetleri, “Kurumsal Gelişim ve Kalite Koordinatörlüğü” tarafından yürütülür.</w:t>
      </w:r>
    </w:p>
    <w:p w14:paraId="00000035" w14:textId="77777777" w:rsidR="00901F6D" w:rsidRPr="007954C9" w:rsidRDefault="0039168F">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 </w:t>
      </w:r>
    </w:p>
    <w:p w14:paraId="00000036" w14:textId="77777777" w:rsidR="00901F6D" w:rsidRPr="007954C9" w:rsidRDefault="0039168F">
      <w:pPr>
        <w:pBdr>
          <w:top w:val="nil"/>
          <w:left w:val="nil"/>
          <w:bottom w:val="nil"/>
          <w:right w:val="nil"/>
          <w:between w:val="nil"/>
        </w:pBdr>
        <w:spacing w:after="0" w:line="240" w:lineRule="auto"/>
        <w:ind w:firstLine="708"/>
        <w:rPr>
          <w:rFonts w:ascii="Times New Roman" w:eastAsia="Cambria" w:hAnsi="Times New Roman" w:cs="Times New Roman"/>
          <w:b/>
          <w:color w:val="000000"/>
          <w:sz w:val="24"/>
          <w:szCs w:val="24"/>
        </w:rPr>
      </w:pPr>
      <w:r w:rsidRPr="007954C9">
        <w:rPr>
          <w:rFonts w:ascii="Times New Roman" w:eastAsia="Cambria" w:hAnsi="Times New Roman" w:cs="Times New Roman"/>
          <w:b/>
          <w:color w:val="000000"/>
          <w:sz w:val="24"/>
          <w:szCs w:val="24"/>
        </w:rPr>
        <w:t xml:space="preserve">Kalite Komisyonunun görevleri </w:t>
      </w:r>
    </w:p>
    <w:p w14:paraId="00000037" w14:textId="77777777" w:rsidR="00901F6D" w:rsidRPr="007954C9" w:rsidRDefault="0039168F">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r w:rsidRPr="007954C9">
        <w:rPr>
          <w:rFonts w:ascii="Times New Roman" w:eastAsia="Cambria" w:hAnsi="Times New Roman" w:cs="Times New Roman"/>
          <w:b/>
          <w:color w:val="000000"/>
          <w:sz w:val="24"/>
          <w:szCs w:val="24"/>
        </w:rPr>
        <w:t xml:space="preserve">MADDE 6 – </w:t>
      </w:r>
      <w:r w:rsidRPr="007954C9">
        <w:rPr>
          <w:rFonts w:ascii="Times New Roman" w:eastAsia="Cambria" w:hAnsi="Times New Roman" w:cs="Times New Roman"/>
          <w:color w:val="000000"/>
          <w:sz w:val="24"/>
          <w:szCs w:val="24"/>
        </w:rPr>
        <w:t xml:space="preserve">Kalite Komisyonunun görevleri şunlardır: </w:t>
      </w:r>
    </w:p>
    <w:p w14:paraId="00000038" w14:textId="77777777" w:rsidR="00901F6D" w:rsidRPr="007954C9" w:rsidRDefault="0039168F">
      <w:pPr>
        <w:pBdr>
          <w:top w:val="nil"/>
          <w:left w:val="nil"/>
          <w:bottom w:val="nil"/>
          <w:right w:val="nil"/>
          <w:between w:val="nil"/>
        </w:pBdr>
        <w:spacing w:after="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a)</w:t>
      </w:r>
      <w:r w:rsidRPr="007954C9">
        <w:rPr>
          <w:rFonts w:ascii="Times New Roman" w:eastAsia="Cambria" w:hAnsi="Times New Roman" w:cs="Times New Roman"/>
          <w:b/>
          <w:color w:val="000000"/>
          <w:sz w:val="24"/>
          <w:szCs w:val="24"/>
        </w:rPr>
        <w:t xml:space="preserve"> </w:t>
      </w:r>
      <w:r w:rsidRPr="007954C9">
        <w:rPr>
          <w:rFonts w:ascii="Times New Roman" w:eastAsia="Cambria" w:hAnsi="Times New Roman" w:cs="Times New Roman"/>
          <w:color w:val="000000"/>
          <w:sz w:val="24"/>
          <w:szCs w:val="24"/>
        </w:rPr>
        <w:t xml:space="preserve">Üniversitenin stratejik planı ve hedefleri doğrultusunda, eğitim-öğretim, araştırma faaliyetleri ve toplumsal katkı ile idari hizmetlerin değerlendirilmesi ve kalitesinin geliştirilmesi ile ilgili iç ve dış kalite güvence sistemini kurmak, kurumsal göstergeleri belirlemek, yapılan planlar doğrultusunda yürütmek ve bu çalışmaları Senato onayına sunmak, </w:t>
      </w:r>
    </w:p>
    <w:p w14:paraId="2C5E928C" w14:textId="42F5D0BA" w:rsidR="0039168F" w:rsidRPr="007954C9" w:rsidRDefault="0039168F" w:rsidP="007234E6">
      <w:pPr>
        <w:pBdr>
          <w:top w:val="nil"/>
          <w:left w:val="nil"/>
          <w:bottom w:val="nil"/>
          <w:right w:val="nil"/>
          <w:between w:val="nil"/>
        </w:pBdr>
        <w:spacing w:after="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b)</w:t>
      </w:r>
      <w:r w:rsidRPr="007954C9">
        <w:rPr>
          <w:rFonts w:ascii="Times New Roman" w:eastAsia="Cambria" w:hAnsi="Times New Roman" w:cs="Times New Roman"/>
          <w:b/>
          <w:color w:val="000000"/>
          <w:sz w:val="24"/>
          <w:szCs w:val="24"/>
        </w:rPr>
        <w:t xml:space="preserve"> </w:t>
      </w:r>
      <w:r w:rsidRPr="007954C9">
        <w:rPr>
          <w:rFonts w:ascii="Times New Roman" w:eastAsia="Cambria" w:hAnsi="Times New Roman" w:cs="Times New Roman"/>
          <w:color w:val="000000"/>
          <w:sz w:val="24"/>
          <w:szCs w:val="24"/>
        </w:rPr>
        <w:t xml:space="preserve">İç değerlendirme çalışmalarını yürütmek,  kurumsal değerlendirme ve kalite geliştirme çalışmalarının sonuçlarını içeren yıllık kurumsal </w:t>
      </w:r>
      <w:r w:rsidRPr="007954C9">
        <w:rPr>
          <w:rFonts w:ascii="Times New Roman" w:eastAsia="Cambria" w:hAnsi="Times New Roman" w:cs="Times New Roman"/>
          <w:color w:val="000000" w:themeColor="text1"/>
          <w:sz w:val="24"/>
          <w:szCs w:val="24"/>
        </w:rPr>
        <w:t>iç</w:t>
      </w:r>
      <w:r w:rsidRPr="007954C9">
        <w:rPr>
          <w:rFonts w:ascii="Times New Roman" w:eastAsia="Cambria" w:hAnsi="Times New Roman" w:cs="Times New Roman"/>
          <w:color w:val="000000"/>
          <w:sz w:val="24"/>
          <w:szCs w:val="24"/>
        </w:rPr>
        <w:t xml:space="preserve"> değe</w:t>
      </w:r>
      <w:r w:rsidR="007234E6" w:rsidRPr="007954C9">
        <w:rPr>
          <w:rFonts w:ascii="Times New Roman" w:eastAsia="Cambria" w:hAnsi="Times New Roman" w:cs="Times New Roman"/>
          <w:color w:val="000000"/>
          <w:sz w:val="24"/>
          <w:szCs w:val="24"/>
        </w:rPr>
        <w:t>rlendirme raporunu hazırlamak, Senatoya sunmak ve Ocak-Mart aylarında Kalite Kurulu tarafından oluşturulan web tabanlı sisteme yüklemek,</w:t>
      </w:r>
    </w:p>
    <w:p w14:paraId="6B5538A0" w14:textId="59CC8B10" w:rsidR="007234E6" w:rsidRPr="007954C9" w:rsidRDefault="007234E6" w:rsidP="007234E6">
      <w:pPr>
        <w:pBdr>
          <w:top w:val="nil"/>
          <w:left w:val="nil"/>
          <w:bottom w:val="nil"/>
          <w:right w:val="nil"/>
          <w:between w:val="nil"/>
        </w:pBdr>
        <w:spacing w:after="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c)</w:t>
      </w:r>
      <w:r w:rsidRPr="007954C9">
        <w:rPr>
          <w:rFonts w:ascii="Times New Roman" w:eastAsia="Cambria" w:hAnsi="Times New Roman" w:cs="Times New Roman"/>
          <w:b/>
          <w:color w:val="000000"/>
          <w:sz w:val="24"/>
          <w:szCs w:val="24"/>
        </w:rPr>
        <w:t xml:space="preserve"> </w:t>
      </w:r>
      <w:r w:rsidRPr="007954C9">
        <w:rPr>
          <w:rFonts w:ascii="Times New Roman" w:eastAsia="Cambria" w:hAnsi="Times New Roman" w:cs="Times New Roman"/>
          <w:color w:val="000000"/>
          <w:sz w:val="24"/>
          <w:szCs w:val="24"/>
        </w:rPr>
        <w:t>İç Değerlendirme raporu hazırlık kapsamında, kalite güvencesi süreçlerinin nasıl tanımlandığı ve işletildiği, öğretim programlarında hedeflenen yeterliliklere ulaşıldığının nasıl güvence altına alındığı, performans göstergelerinin nasıl izlendiği ve sürekli iyileştirme çevrimlerinin nasıl kapatıldığına dair açıklamalarda bulunmak ve bu bilgilerin kanıtlarla desteklenmesini sağlamak,</w:t>
      </w:r>
    </w:p>
    <w:p w14:paraId="16FFBD02" w14:textId="17586C08" w:rsidR="007234E6" w:rsidRPr="007954C9" w:rsidRDefault="007234E6" w:rsidP="007234E6">
      <w:pPr>
        <w:pBdr>
          <w:top w:val="nil"/>
          <w:left w:val="nil"/>
          <w:bottom w:val="nil"/>
          <w:right w:val="nil"/>
          <w:between w:val="nil"/>
        </w:pBdr>
        <w:spacing w:after="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d)</w:t>
      </w:r>
      <w:r w:rsidRPr="007954C9">
        <w:rPr>
          <w:rFonts w:ascii="Times New Roman" w:eastAsia="Cambria" w:hAnsi="Times New Roman" w:cs="Times New Roman"/>
          <w:b/>
          <w:color w:val="000000"/>
          <w:sz w:val="24"/>
          <w:szCs w:val="24"/>
        </w:rPr>
        <w:t xml:space="preserve"> </w:t>
      </w:r>
      <w:r w:rsidRPr="007954C9">
        <w:rPr>
          <w:rFonts w:ascii="Times New Roman" w:eastAsia="Cambria" w:hAnsi="Times New Roman" w:cs="Times New Roman"/>
          <w:color w:val="000000"/>
          <w:sz w:val="24"/>
          <w:szCs w:val="24"/>
        </w:rPr>
        <w:t>Eğitim-öğretim, araştırma ve toplumsal katkı faaliyetleri ile idari hizmetleri kapsayacak şekilde hazırlanacak iç değerlendirme raporu;</w:t>
      </w:r>
    </w:p>
    <w:p w14:paraId="416FDE0E" w14:textId="6C9EF97C" w:rsidR="007234E6" w:rsidRPr="007954C9" w:rsidRDefault="007234E6" w:rsidP="007234E6">
      <w:pPr>
        <w:pStyle w:val="ListeParagraf"/>
        <w:numPr>
          <w:ilvl w:val="0"/>
          <w:numId w:val="1"/>
        </w:numPr>
        <w:spacing w:after="0" w:line="240" w:lineRule="atLeast"/>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Yükseköğretimin ulusal strateji ve hedefleri ışığında belirlediği ve kurumun </w:t>
      </w:r>
      <w:proofErr w:type="gramStart"/>
      <w:r w:rsidRPr="007954C9">
        <w:rPr>
          <w:rFonts w:ascii="Times New Roman" w:eastAsia="Cambria" w:hAnsi="Times New Roman" w:cs="Times New Roman"/>
          <w:color w:val="000000"/>
          <w:sz w:val="24"/>
          <w:szCs w:val="24"/>
        </w:rPr>
        <w:t>misyonu</w:t>
      </w:r>
      <w:proofErr w:type="gramEnd"/>
      <w:r w:rsidRPr="007954C9">
        <w:rPr>
          <w:rFonts w:ascii="Times New Roman" w:eastAsia="Cambria" w:hAnsi="Times New Roman" w:cs="Times New Roman"/>
          <w:color w:val="000000"/>
          <w:sz w:val="24"/>
          <w:szCs w:val="24"/>
        </w:rPr>
        <w:t>, vizyonu ve stratejik hedefleri ile uyumlu kalite politikasını, izlediği yöntem ve süreçlerini,</w:t>
      </w:r>
    </w:p>
    <w:p w14:paraId="7BA694CD" w14:textId="75804867" w:rsidR="007234E6" w:rsidRPr="007954C9" w:rsidRDefault="007234E6" w:rsidP="007234E6">
      <w:pPr>
        <w:pStyle w:val="ListeParagraf"/>
        <w:numPr>
          <w:ilvl w:val="0"/>
          <w:numId w:val="1"/>
        </w:numPr>
        <w:spacing w:after="0" w:line="240" w:lineRule="atLeast"/>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lastRenderedPageBreak/>
        <w:t xml:space="preserve">Kurumun </w:t>
      </w:r>
      <w:proofErr w:type="gramStart"/>
      <w:r w:rsidRPr="007954C9">
        <w:rPr>
          <w:rFonts w:ascii="Times New Roman" w:eastAsia="Cambria" w:hAnsi="Times New Roman" w:cs="Times New Roman"/>
          <w:color w:val="000000"/>
          <w:sz w:val="24"/>
          <w:szCs w:val="24"/>
        </w:rPr>
        <w:t>misyon</w:t>
      </w:r>
      <w:proofErr w:type="gramEnd"/>
      <w:r w:rsidRPr="007954C9">
        <w:rPr>
          <w:rFonts w:ascii="Times New Roman" w:eastAsia="Cambria" w:hAnsi="Times New Roman" w:cs="Times New Roman"/>
          <w:color w:val="000000"/>
          <w:sz w:val="24"/>
          <w:szCs w:val="24"/>
        </w:rPr>
        <w:t xml:space="preserve"> ve hedeflerine ulaşabilmek için uyguladığı yönetsel/</w:t>
      </w:r>
      <w:proofErr w:type="spellStart"/>
      <w:r w:rsidRPr="007954C9">
        <w:rPr>
          <w:rFonts w:ascii="Times New Roman" w:eastAsia="Cambria" w:hAnsi="Times New Roman" w:cs="Times New Roman"/>
          <w:color w:val="000000"/>
          <w:sz w:val="24"/>
          <w:szCs w:val="24"/>
        </w:rPr>
        <w:t>organizasyonel</w:t>
      </w:r>
      <w:proofErr w:type="spellEnd"/>
      <w:r w:rsidRPr="007954C9">
        <w:rPr>
          <w:rFonts w:ascii="Times New Roman" w:eastAsia="Cambria" w:hAnsi="Times New Roman" w:cs="Times New Roman"/>
          <w:color w:val="000000"/>
          <w:sz w:val="24"/>
          <w:szCs w:val="24"/>
        </w:rPr>
        <w:t xml:space="preserve"> süreçleri ve faaliyetlerini,</w:t>
      </w:r>
    </w:p>
    <w:p w14:paraId="40A774E2" w14:textId="546294A8" w:rsidR="007234E6" w:rsidRPr="007954C9" w:rsidRDefault="007234E6" w:rsidP="007234E6">
      <w:pPr>
        <w:pStyle w:val="ListeParagraf"/>
        <w:numPr>
          <w:ilvl w:val="0"/>
          <w:numId w:val="1"/>
        </w:numPr>
        <w:spacing w:after="0" w:line="240" w:lineRule="atLeast"/>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Kurumun </w:t>
      </w:r>
      <w:proofErr w:type="gramStart"/>
      <w:r w:rsidRPr="007954C9">
        <w:rPr>
          <w:rFonts w:ascii="Times New Roman" w:eastAsia="Cambria" w:hAnsi="Times New Roman" w:cs="Times New Roman"/>
          <w:color w:val="000000"/>
          <w:sz w:val="24"/>
          <w:szCs w:val="24"/>
        </w:rPr>
        <w:t>misyon</w:t>
      </w:r>
      <w:proofErr w:type="gramEnd"/>
      <w:r w:rsidRPr="007954C9">
        <w:rPr>
          <w:rFonts w:ascii="Times New Roman" w:eastAsia="Cambria" w:hAnsi="Times New Roman" w:cs="Times New Roman"/>
          <w:color w:val="000000"/>
          <w:sz w:val="24"/>
          <w:szCs w:val="24"/>
        </w:rPr>
        <w:t xml:space="preserve"> ve hedeflerine ulaştığından emin olmak üzere akademik ve idari birimlerin anahtar performans göstergeleri ile ölçülebilir nitelikteki hedeflerini değerlendirdiği ve bunların periyodik olarak gözden geçirilmesini içeren iç kalite güvence sistemini kapsayacak şekilde hazırlamak,</w:t>
      </w:r>
    </w:p>
    <w:p w14:paraId="36353A36" w14:textId="77777777" w:rsidR="007234E6" w:rsidRPr="007954C9" w:rsidRDefault="007234E6" w:rsidP="007234E6">
      <w:pPr>
        <w:pBdr>
          <w:top w:val="nil"/>
          <w:left w:val="nil"/>
          <w:bottom w:val="nil"/>
          <w:right w:val="nil"/>
          <w:between w:val="nil"/>
        </w:pBdr>
        <w:spacing w:after="0" w:line="240" w:lineRule="auto"/>
        <w:ind w:left="708"/>
        <w:jc w:val="both"/>
        <w:rPr>
          <w:rFonts w:ascii="Times New Roman" w:eastAsia="Cambria" w:hAnsi="Times New Roman" w:cs="Times New Roman"/>
          <w:color w:val="000000"/>
          <w:sz w:val="24"/>
          <w:szCs w:val="24"/>
        </w:rPr>
      </w:pPr>
    </w:p>
    <w:p w14:paraId="0000003A" w14:textId="061C8CC3" w:rsidR="00901F6D" w:rsidRPr="007954C9" w:rsidRDefault="007234E6">
      <w:pPr>
        <w:pBdr>
          <w:top w:val="nil"/>
          <w:left w:val="nil"/>
          <w:bottom w:val="nil"/>
          <w:right w:val="nil"/>
          <w:between w:val="nil"/>
        </w:pBdr>
        <w:spacing w:after="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e</w:t>
      </w:r>
      <w:r w:rsidR="0039168F" w:rsidRPr="007954C9">
        <w:rPr>
          <w:rFonts w:ascii="Times New Roman" w:eastAsia="Cambria" w:hAnsi="Times New Roman" w:cs="Times New Roman"/>
          <w:color w:val="000000"/>
          <w:sz w:val="24"/>
          <w:szCs w:val="24"/>
        </w:rPr>
        <w:t>)</w:t>
      </w:r>
      <w:r w:rsidR="0039168F" w:rsidRPr="007954C9">
        <w:rPr>
          <w:rFonts w:ascii="Times New Roman" w:eastAsia="Cambria" w:hAnsi="Times New Roman" w:cs="Times New Roman"/>
          <w:b/>
          <w:color w:val="000000"/>
          <w:sz w:val="24"/>
          <w:szCs w:val="24"/>
        </w:rPr>
        <w:t xml:space="preserve"> </w:t>
      </w:r>
      <w:r w:rsidR="0039168F" w:rsidRPr="007954C9">
        <w:rPr>
          <w:rFonts w:ascii="Times New Roman" w:eastAsia="Cambria" w:hAnsi="Times New Roman" w:cs="Times New Roman"/>
          <w:color w:val="000000"/>
          <w:sz w:val="24"/>
          <w:szCs w:val="24"/>
        </w:rPr>
        <w:t>Dış değerlendirme sürecinde gerekli hazırlıkları yapmak, Yükseköğretim Kalite Kurulu ile dış değerlendirici kurumlara her türlü desteği vermek,</w:t>
      </w:r>
    </w:p>
    <w:p w14:paraId="0000003B" w14:textId="73E2AF69" w:rsidR="00901F6D" w:rsidRPr="007954C9" w:rsidRDefault="007234E6">
      <w:pPr>
        <w:pBdr>
          <w:top w:val="nil"/>
          <w:left w:val="nil"/>
          <w:bottom w:val="nil"/>
          <w:right w:val="nil"/>
          <w:between w:val="nil"/>
        </w:pBdr>
        <w:spacing w:after="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f</w:t>
      </w:r>
      <w:r w:rsidR="0039168F" w:rsidRPr="007954C9">
        <w:rPr>
          <w:rFonts w:ascii="Times New Roman" w:eastAsia="Cambria" w:hAnsi="Times New Roman" w:cs="Times New Roman"/>
          <w:color w:val="000000"/>
          <w:sz w:val="24"/>
          <w:szCs w:val="24"/>
        </w:rPr>
        <w:t>)</w:t>
      </w:r>
      <w:r w:rsidR="0039168F" w:rsidRPr="007954C9">
        <w:rPr>
          <w:rFonts w:ascii="Times New Roman" w:eastAsia="Cambria" w:hAnsi="Times New Roman" w:cs="Times New Roman"/>
          <w:b/>
          <w:color w:val="000000"/>
          <w:sz w:val="24"/>
          <w:szCs w:val="24"/>
        </w:rPr>
        <w:t xml:space="preserve"> </w:t>
      </w:r>
      <w:r w:rsidR="0039168F" w:rsidRPr="007954C9">
        <w:rPr>
          <w:rFonts w:ascii="Times New Roman" w:eastAsia="Cambria" w:hAnsi="Times New Roman" w:cs="Times New Roman"/>
          <w:color w:val="000000"/>
          <w:sz w:val="24"/>
          <w:szCs w:val="24"/>
        </w:rPr>
        <w:t>Ulusal ve uluslararası standartlar bağlamında üniversitenin ihtiyaç duyduğu kalite güvence sistemlerini kurulmasını, üçüncü taraf denetim/değerlendirmeleriyle belgelendirilmelerini sağlamak,</w:t>
      </w:r>
    </w:p>
    <w:p w14:paraId="0000003C" w14:textId="080EEF64" w:rsidR="00901F6D" w:rsidRPr="007954C9" w:rsidRDefault="007234E6">
      <w:pPr>
        <w:pBdr>
          <w:top w:val="nil"/>
          <w:left w:val="nil"/>
          <w:bottom w:val="nil"/>
          <w:right w:val="nil"/>
          <w:between w:val="nil"/>
        </w:pBdr>
        <w:spacing w:after="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g</w:t>
      </w:r>
      <w:r w:rsidR="0039168F" w:rsidRPr="007954C9">
        <w:rPr>
          <w:rFonts w:ascii="Times New Roman" w:eastAsia="Cambria" w:hAnsi="Times New Roman" w:cs="Times New Roman"/>
          <w:color w:val="000000"/>
          <w:sz w:val="24"/>
          <w:szCs w:val="24"/>
        </w:rPr>
        <w:t>)</w:t>
      </w:r>
      <w:r w:rsidR="0039168F" w:rsidRPr="007954C9">
        <w:rPr>
          <w:rFonts w:ascii="Times New Roman" w:eastAsia="Cambria" w:hAnsi="Times New Roman" w:cs="Times New Roman"/>
          <w:b/>
          <w:color w:val="000000"/>
          <w:sz w:val="24"/>
          <w:szCs w:val="24"/>
        </w:rPr>
        <w:t xml:space="preserve"> </w:t>
      </w:r>
      <w:r w:rsidR="0039168F" w:rsidRPr="007954C9">
        <w:rPr>
          <w:rFonts w:ascii="Times New Roman" w:eastAsia="Cambria" w:hAnsi="Times New Roman" w:cs="Times New Roman"/>
          <w:color w:val="000000"/>
          <w:sz w:val="24"/>
          <w:szCs w:val="24"/>
        </w:rPr>
        <w:t xml:space="preserve">Çalışmalarında ve raporlamalarında Üniversite düzeyinde standardı sağlamak için ihtiyaç duyduğu dokümantasyonu ve araçları geliştirmek, </w:t>
      </w:r>
    </w:p>
    <w:p w14:paraId="0000003D" w14:textId="0E68ACC5" w:rsidR="00901F6D" w:rsidRPr="007954C9" w:rsidRDefault="007234E6">
      <w:pPr>
        <w:pBdr>
          <w:top w:val="nil"/>
          <w:left w:val="nil"/>
          <w:bottom w:val="nil"/>
          <w:right w:val="nil"/>
          <w:between w:val="nil"/>
        </w:pBdr>
        <w:spacing w:after="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h</w:t>
      </w:r>
      <w:r w:rsidR="0039168F" w:rsidRPr="007954C9">
        <w:rPr>
          <w:rFonts w:ascii="Times New Roman" w:eastAsia="Cambria" w:hAnsi="Times New Roman" w:cs="Times New Roman"/>
          <w:color w:val="000000"/>
          <w:sz w:val="24"/>
          <w:szCs w:val="24"/>
        </w:rPr>
        <w:t>)</w:t>
      </w:r>
      <w:r w:rsidR="0039168F" w:rsidRPr="007954C9">
        <w:rPr>
          <w:rFonts w:ascii="Times New Roman" w:eastAsia="Cambria" w:hAnsi="Times New Roman" w:cs="Times New Roman"/>
          <w:b/>
          <w:color w:val="000000"/>
          <w:sz w:val="24"/>
          <w:szCs w:val="24"/>
        </w:rPr>
        <w:t xml:space="preserve"> </w:t>
      </w:r>
      <w:r w:rsidR="0039168F" w:rsidRPr="007954C9">
        <w:rPr>
          <w:rFonts w:ascii="Times New Roman" w:eastAsia="Cambria" w:hAnsi="Times New Roman" w:cs="Times New Roman"/>
          <w:color w:val="000000"/>
          <w:sz w:val="24"/>
          <w:szCs w:val="24"/>
        </w:rPr>
        <w:t>İç ve dış değerlendirme raporları doğrultusunda ortaya çıkacak ve iyileştirmeye gereksinim duyulan alanlarla ilgili gerekli çalışmaları yapmak,</w:t>
      </w:r>
    </w:p>
    <w:p w14:paraId="0000003E" w14:textId="3B72F33F" w:rsidR="00901F6D" w:rsidRPr="007954C9" w:rsidRDefault="007234E6">
      <w:pPr>
        <w:pBdr>
          <w:top w:val="nil"/>
          <w:left w:val="nil"/>
          <w:bottom w:val="nil"/>
          <w:right w:val="nil"/>
          <w:between w:val="nil"/>
        </w:pBdr>
        <w:spacing w:after="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ı</w:t>
      </w:r>
      <w:r w:rsidR="0039168F" w:rsidRPr="007954C9">
        <w:rPr>
          <w:rFonts w:ascii="Times New Roman" w:eastAsia="Cambria" w:hAnsi="Times New Roman" w:cs="Times New Roman"/>
          <w:color w:val="000000"/>
          <w:sz w:val="24"/>
          <w:szCs w:val="24"/>
        </w:rPr>
        <w:t>)</w:t>
      </w:r>
      <w:r w:rsidR="0039168F" w:rsidRPr="007954C9">
        <w:rPr>
          <w:rFonts w:ascii="Times New Roman" w:eastAsia="Cambria" w:hAnsi="Times New Roman" w:cs="Times New Roman"/>
          <w:b/>
          <w:color w:val="000000"/>
          <w:sz w:val="24"/>
          <w:szCs w:val="24"/>
        </w:rPr>
        <w:t xml:space="preserve"> </w:t>
      </w:r>
      <w:r w:rsidR="0039168F" w:rsidRPr="007954C9">
        <w:rPr>
          <w:rFonts w:ascii="Times New Roman" w:eastAsia="Cambria" w:hAnsi="Times New Roman" w:cs="Times New Roman"/>
          <w:color w:val="000000"/>
          <w:sz w:val="24"/>
          <w:szCs w:val="24"/>
        </w:rPr>
        <w:t xml:space="preserve">Üniversite içinde kalite kültürünün yayılması ve içselleştirilmesi ile ilgili çalışmalar yürütmek. Bu kapsamda eğitim, etkinlik, atölye, kıyaslama çalışmaları, deneyim paylaşımı, panel, konferans, </w:t>
      </w:r>
      <w:proofErr w:type="gramStart"/>
      <w:r w:rsidR="0039168F" w:rsidRPr="007954C9">
        <w:rPr>
          <w:rFonts w:ascii="Times New Roman" w:eastAsia="Cambria" w:hAnsi="Times New Roman" w:cs="Times New Roman"/>
          <w:color w:val="000000"/>
          <w:sz w:val="24"/>
          <w:szCs w:val="24"/>
        </w:rPr>
        <w:t>sempozyum</w:t>
      </w:r>
      <w:proofErr w:type="gramEnd"/>
      <w:r w:rsidR="0039168F" w:rsidRPr="007954C9">
        <w:rPr>
          <w:rFonts w:ascii="Times New Roman" w:eastAsia="Cambria" w:hAnsi="Times New Roman" w:cs="Times New Roman"/>
          <w:color w:val="000000"/>
          <w:sz w:val="24"/>
          <w:szCs w:val="24"/>
        </w:rPr>
        <w:t xml:space="preserve"> vb. düzenlemektir.</w:t>
      </w:r>
    </w:p>
    <w:p w14:paraId="0000003F" w14:textId="77777777" w:rsidR="00901F6D" w:rsidRPr="007954C9" w:rsidRDefault="00901F6D">
      <w:pPr>
        <w:pBdr>
          <w:top w:val="nil"/>
          <w:left w:val="nil"/>
          <w:bottom w:val="nil"/>
          <w:right w:val="nil"/>
          <w:between w:val="nil"/>
        </w:pBdr>
        <w:spacing w:after="0" w:line="240" w:lineRule="auto"/>
        <w:ind w:left="708"/>
        <w:jc w:val="both"/>
        <w:rPr>
          <w:rFonts w:ascii="Times New Roman" w:eastAsia="Cambria" w:hAnsi="Times New Roman" w:cs="Times New Roman"/>
          <w:color w:val="000000"/>
          <w:sz w:val="24"/>
          <w:szCs w:val="24"/>
        </w:rPr>
      </w:pPr>
    </w:p>
    <w:p w14:paraId="00000040" w14:textId="77777777" w:rsidR="00901F6D" w:rsidRPr="007954C9" w:rsidRDefault="0039168F">
      <w:pPr>
        <w:pBdr>
          <w:top w:val="nil"/>
          <w:left w:val="nil"/>
          <w:bottom w:val="nil"/>
          <w:right w:val="nil"/>
          <w:between w:val="nil"/>
        </w:pBdr>
        <w:spacing w:after="0" w:line="240" w:lineRule="auto"/>
        <w:ind w:left="708"/>
        <w:rPr>
          <w:rFonts w:ascii="Times New Roman" w:eastAsia="Cambria" w:hAnsi="Times New Roman" w:cs="Times New Roman"/>
          <w:color w:val="000000"/>
          <w:sz w:val="24"/>
          <w:szCs w:val="24"/>
        </w:rPr>
      </w:pPr>
      <w:r w:rsidRPr="007954C9">
        <w:rPr>
          <w:rFonts w:ascii="Times New Roman" w:eastAsia="Cambria" w:hAnsi="Times New Roman" w:cs="Times New Roman"/>
          <w:b/>
          <w:color w:val="000000"/>
          <w:sz w:val="24"/>
          <w:szCs w:val="24"/>
        </w:rPr>
        <w:t xml:space="preserve"> Kalite Komisyonunun çalışma usul ve esasları </w:t>
      </w:r>
    </w:p>
    <w:p w14:paraId="00000041" w14:textId="77777777" w:rsidR="00901F6D" w:rsidRPr="007954C9" w:rsidRDefault="0039168F">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r w:rsidRPr="007954C9">
        <w:rPr>
          <w:rFonts w:ascii="Times New Roman" w:eastAsia="Cambria" w:hAnsi="Times New Roman" w:cs="Times New Roman"/>
          <w:b/>
          <w:color w:val="000000"/>
          <w:sz w:val="24"/>
          <w:szCs w:val="24"/>
        </w:rPr>
        <w:t xml:space="preserve">MADDE 7 – </w:t>
      </w:r>
      <w:r w:rsidRPr="007954C9">
        <w:rPr>
          <w:rFonts w:ascii="Times New Roman" w:eastAsia="Cambria" w:hAnsi="Times New Roman" w:cs="Times New Roman"/>
          <w:color w:val="000000"/>
          <w:sz w:val="24"/>
          <w:szCs w:val="24"/>
        </w:rPr>
        <w:t xml:space="preserve">Kalite Komisyonu aşağıda belirtilen usul ve esaslar doğrultusunda çalışır: </w:t>
      </w:r>
    </w:p>
    <w:p w14:paraId="00000042" w14:textId="77777777" w:rsidR="00901F6D" w:rsidRPr="007954C9" w:rsidRDefault="0039168F">
      <w:pPr>
        <w:pBdr>
          <w:top w:val="nil"/>
          <w:left w:val="nil"/>
          <w:bottom w:val="nil"/>
          <w:right w:val="nil"/>
          <w:between w:val="nil"/>
        </w:pBdr>
        <w:spacing w:after="13"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a) Kalite Komisyonu her akademik yılda en az 4 kez bunların dışında başkanın çağrısı veya ihtiyaç duyulan hallerde toplanır. </w:t>
      </w:r>
    </w:p>
    <w:p w14:paraId="00000043" w14:textId="77777777" w:rsidR="00901F6D" w:rsidRPr="007954C9" w:rsidRDefault="0039168F">
      <w:pPr>
        <w:pBdr>
          <w:top w:val="nil"/>
          <w:left w:val="nil"/>
          <w:bottom w:val="nil"/>
          <w:right w:val="nil"/>
          <w:between w:val="nil"/>
        </w:pBdr>
        <w:spacing w:after="13"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b) Toplantı gündemi, tarihi ve yeri Başkan tarafından belirlenir. Bu bilgiler “Kurumsal Gelişim ve Kalite Koordinatörlüğü” tarafından üyelere duyurulur. </w:t>
      </w:r>
    </w:p>
    <w:p w14:paraId="00000044" w14:textId="77777777" w:rsidR="00901F6D" w:rsidRPr="007954C9" w:rsidRDefault="0039168F">
      <w:pPr>
        <w:pBdr>
          <w:top w:val="nil"/>
          <w:left w:val="nil"/>
          <w:bottom w:val="nil"/>
          <w:right w:val="nil"/>
          <w:between w:val="nil"/>
        </w:pBdr>
        <w:spacing w:after="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c) Kalite Komisyonu üye tam sayısının salt çoğunluğuyla toplanır ve toplantıya katılanların salt çoğunluğuyla karar alır. Oyların eşit olması durumunda Başkanın oyu doğrultusunda karar verilmiş sayılır. </w:t>
      </w:r>
    </w:p>
    <w:p w14:paraId="00000045" w14:textId="77777777" w:rsidR="00901F6D" w:rsidRPr="007954C9" w:rsidRDefault="0039168F">
      <w:pPr>
        <w:pBdr>
          <w:top w:val="nil"/>
          <w:left w:val="nil"/>
          <w:bottom w:val="nil"/>
          <w:right w:val="nil"/>
          <w:between w:val="nil"/>
        </w:pBdr>
        <w:spacing w:after="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d) Kalite Komisyonunun aldığı kararları ve yürürlüğe koyduğu planları Kurumsal Gelişim ve Kalite Koordinatörlüğü hayata geçirilmesini sağlar.</w:t>
      </w:r>
    </w:p>
    <w:p w14:paraId="00000046" w14:textId="77777777" w:rsidR="00901F6D" w:rsidRPr="007954C9" w:rsidRDefault="0039168F">
      <w:pPr>
        <w:pBdr>
          <w:top w:val="nil"/>
          <w:left w:val="nil"/>
          <w:bottom w:val="nil"/>
          <w:right w:val="nil"/>
          <w:between w:val="nil"/>
        </w:pBdr>
        <w:spacing w:after="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e) Kalite Komisyonu eğitim-öğretim, araştırma faaliyetleri, toplumsal katkı ile idari hizmetlerin sunumu ile ilgili niteliğin arttırılması, kalite güvence sistemlerinin kurulması, ulusal/uluslararası standartlara uyum, belgelendirme ve akreditasyon faaliyetlerini gözetecek şekilde birimler kurulmasını önerebilir. Çalışma alanı bu konulara temas eden Üniversite içinde kurulmuş mevcut birimler ile etkileşimli çalışabilir. Bu birimleri yukarıda geçen maddeler kapsamında yönlendirebilir. Temsilcilerini katkı vermek üzere çalışmalarına davet edebilir.</w:t>
      </w:r>
    </w:p>
    <w:p w14:paraId="00000047" w14:textId="77777777" w:rsidR="00901F6D" w:rsidRPr="007954C9" w:rsidRDefault="00901F6D">
      <w:pPr>
        <w:pBdr>
          <w:top w:val="nil"/>
          <w:left w:val="nil"/>
          <w:bottom w:val="nil"/>
          <w:right w:val="nil"/>
          <w:between w:val="nil"/>
        </w:pBdr>
        <w:spacing w:after="0" w:line="240" w:lineRule="auto"/>
        <w:rPr>
          <w:rFonts w:ascii="Times New Roman" w:eastAsia="Cambria" w:hAnsi="Times New Roman" w:cs="Times New Roman"/>
          <w:color w:val="000000"/>
          <w:sz w:val="24"/>
          <w:szCs w:val="24"/>
        </w:rPr>
      </w:pPr>
    </w:p>
    <w:p w14:paraId="00000048" w14:textId="77777777" w:rsidR="00901F6D" w:rsidRPr="007954C9" w:rsidRDefault="0039168F">
      <w:pPr>
        <w:pBdr>
          <w:top w:val="nil"/>
          <w:left w:val="nil"/>
          <w:bottom w:val="nil"/>
          <w:right w:val="nil"/>
          <w:between w:val="nil"/>
        </w:pBdr>
        <w:spacing w:after="0" w:line="240" w:lineRule="auto"/>
        <w:ind w:firstLine="708"/>
        <w:rPr>
          <w:rFonts w:ascii="Times New Roman" w:eastAsia="Cambria" w:hAnsi="Times New Roman" w:cs="Times New Roman"/>
          <w:b/>
          <w:color w:val="000000"/>
          <w:sz w:val="24"/>
          <w:szCs w:val="24"/>
        </w:rPr>
      </w:pPr>
      <w:r w:rsidRPr="007954C9">
        <w:rPr>
          <w:rFonts w:ascii="Times New Roman" w:eastAsia="Cambria" w:hAnsi="Times New Roman" w:cs="Times New Roman"/>
          <w:b/>
          <w:color w:val="000000"/>
          <w:sz w:val="24"/>
          <w:szCs w:val="24"/>
        </w:rPr>
        <w:t xml:space="preserve">Kurumsal Gelişim ve Kalite Koordinatörlüğü </w:t>
      </w:r>
    </w:p>
    <w:p w14:paraId="00000049" w14:textId="769309D2" w:rsidR="00901F6D" w:rsidRPr="007954C9" w:rsidRDefault="0039168F">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r w:rsidRPr="007954C9">
        <w:rPr>
          <w:rFonts w:ascii="Times New Roman" w:eastAsia="Cambria" w:hAnsi="Times New Roman" w:cs="Times New Roman"/>
          <w:b/>
          <w:color w:val="000000"/>
          <w:sz w:val="24"/>
          <w:szCs w:val="24"/>
        </w:rPr>
        <w:t xml:space="preserve">MADDE 8 – </w:t>
      </w:r>
      <w:r w:rsidRPr="007954C9">
        <w:rPr>
          <w:rFonts w:ascii="Times New Roman" w:eastAsia="Cambria" w:hAnsi="Times New Roman" w:cs="Times New Roman"/>
          <w:color w:val="000000"/>
          <w:sz w:val="24"/>
          <w:szCs w:val="24"/>
        </w:rPr>
        <w:t xml:space="preserve">“Kurumsal Gelişim ve Kalite Koordinatörlüğü” ilgili Rektör Yardımcısına bağlı çalışır. </w:t>
      </w:r>
    </w:p>
    <w:p w14:paraId="0000004A" w14:textId="77777777" w:rsidR="00901F6D" w:rsidRPr="007954C9" w:rsidRDefault="0039168F" w:rsidP="00C57CCD">
      <w:pPr>
        <w:pBdr>
          <w:top w:val="nil"/>
          <w:left w:val="nil"/>
          <w:bottom w:val="nil"/>
          <w:right w:val="nil"/>
          <w:between w:val="nil"/>
        </w:pBdr>
        <w:spacing w:after="0" w:line="240" w:lineRule="auto"/>
        <w:ind w:firstLine="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Koordinatörlüğün görevleri; </w:t>
      </w:r>
    </w:p>
    <w:p w14:paraId="0000004B" w14:textId="77777777" w:rsidR="00901F6D" w:rsidRPr="007954C9" w:rsidRDefault="0039168F" w:rsidP="00C57CCD">
      <w:pPr>
        <w:pBdr>
          <w:top w:val="nil"/>
          <w:left w:val="nil"/>
          <w:bottom w:val="nil"/>
          <w:right w:val="nil"/>
          <w:between w:val="nil"/>
        </w:pBdr>
        <w:spacing w:after="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a)Kalite Yönetim Sistemi için gerekli süreçleri belirlemek, uygulamak ve sürdürülmesini sağlamak,</w:t>
      </w:r>
    </w:p>
    <w:p w14:paraId="0000004C" w14:textId="77777777" w:rsidR="00901F6D" w:rsidRPr="007954C9" w:rsidRDefault="0039168F" w:rsidP="00C57CCD">
      <w:pPr>
        <w:pBdr>
          <w:top w:val="nil"/>
          <w:left w:val="nil"/>
          <w:bottom w:val="nil"/>
          <w:right w:val="nil"/>
          <w:between w:val="nil"/>
        </w:pBdr>
        <w:spacing w:after="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b) Kalite Yönetim Sistemi performansı ve iyileştirme için ihtiyaçları raporlamak,</w:t>
      </w:r>
    </w:p>
    <w:p w14:paraId="0000004D" w14:textId="77777777" w:rsidR="00901F6D" w:rsidRPr="007954C9" w:rsidRDefault="0039168F" w:rsidP="00C57CCD">
      <w:pPr>
        <w:pBdr>
          <w:top w:val="nil"/>
          <w:left w:val="nil"/>
          <w:bottom w:val="nil"/>
          <w:right w:val="nil"/>
          <w:between w:val="nil"/>
        </w:pBdr>
        <w:spacing w:after="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c) Kalite Yönetim Sistemi ile ilgili konularda dış kuruluşlarla ilişkileri yürütmek,</w:t>
      </w:r>
    </w:p>
    <w:p w14:paraId="0000004E" w14:textId="588129E7" w:rsidR="00901F6D" w:rsidRPr="007954C9" w:rsidRDefault="007234E6" w:rsidP="00C57CCD">
      <w:pPr>
        <w:pBdr>
          <w:top w:val="nil"/>
          <w:left w:val="nil"/>
          <w:bottom w:val="nil"/>
          <w:right w:val="nil"/>
          <w:between w:val="nil"/>
        </w:pBdr>
        <w:spacing w:after="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d) </w:t>
      </w:r>
      <w:r w:rsidR="0039168F" w:rsidRPr="007954C9">
        <w:rPr>
          <w:rFonts w:ascii="Times New Roman" w:eastAsia="Cambria" w:hAnsi="Times New Roman" w:cs="Times New Roman"/>
          <w:color w:val="000000"/>
          <w:sz w:val="24"/>
          <w:szCs w:val="24"/>
        </w:rPr>
        <w:t>Kurumsal Gelişim ve Kalite Koordinatörlüğünün görevleriyle ilgili olarak Üniversitenin tüm akademik ve idari birimleri arasında koordinasyonu sağlamak,</w:t>
      </w:r>
    </w:p>
    <w:p w14:paraId="0000004F" w14:textId="77777777" w:rsidR="00901F6D" w:rsidRPr="007954C9" w:rsidRDefault="0039168F" w:rsidP="00C57CCD">
      <w:pPr>
        <w:pBdr>
          <w:top w:val="nil"/>
          <w:left w:val="nil"/>
          <w:bottom w:val="nil"/>
          <w:right w:val="nil"/>
          <w:between w:val="nil"/>
        </w:pBdr>
        <w:spacing w:after="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lastRenderedPageBreak/>
        <w:t>e) Kalite standartlarını, yükseköğretim alanını, güncel gelişmeleri takip ederek Kalite Yönetim Sisteminin yapılanmasını, güncellenmesini sağlamak,</w:t>
      </w:r>
    </w:p>
    <w:p w14:paraId="00000050" w14:textId="77777777" w:rsidR="00901F6D" w:rsidRPr="007954C9" w:rsidRDefault="0039168F" w:rsidP="00C57CCD">
      <w:pPr>
        <w:pBdr>
          <w:top w:val="nil"/>
          <w:left w:val="nil"/>
          <w:bottom w:val="nil"/>
          <w:right w:val="nil"/>
          <w:between w:val="nil"/>
        </w:pBdr>
        <w:spacing w:after="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f) Akademik ve idari birimlerde yürütülen kalite çalışmalarına rehberlik etmek, teknik destek sağlamak,</w:t>
      </w:r>
    </w:p>
    <w:p w14:paraId="00000051" w14:textId="77777777" w:rsidR="00901F6D" w:rsidRPr="007954C9" w:rsidRDefault="0039168F" w:rsidP="00C57CCD">
      <w:pPr>
        <w:pBdr>
          <w:top w:val="nil"/>
          <w:left w:val="nil"/>
          <w:bottom w:val="nil"/>
          <w:right w:val="nil"/>
          <w:between w:val="nil"/>
        </w:pBdr>
        <w:spacing w:after="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g) Görev alanıyla ilgili doküman hazırlamak, dokümanlarda düzeltme yapmak, yayınlamak, kaydetmek ve dağıtım yapmak,</w:t>
      </w:r>
    </w:p>
    <w:p w14:paraId="00000052" w14:textId="77777777" w:rsidR="00901F6D" w:rsidRPr="007954C9" w:rsidRDefault="0039168F" w:rsidP="00C57CCD">
      <w:pPr>
        <w:pBdr>
          <w:top w:val="nil"/>
          <w:left w:val="nil"/>
          <w:bottom w:val="nil"/>
          <w:right w:val="nil"/>
          <w:between w:val="nil"/>
        </w:pBdr>
        <w:spacing w:after="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h) Kalite iç denetim/değerlendirme planını hazırlamak ve kalite iç denetimlerinin yapılmasını sağlamak,</w:t>
      </w:r>
    </w:p>
    <w:p w14:paraId="00000053" w14:textId="77777777" w:rsidR="00901F6D" w:rsidRPr="007954C9" w:rsidRDefault="0039168F" w:rsidP="00C57CCD">
      <w:pPr>
        <w:pBdr>
          <w:top w:val="nil"/>
          <w:left w:val="nil"/>
          <w:bottom w:val="nil"/>
          <w:right w:val="nil"/>
          <w:between w:val="nil"/>
        </w:pBdr>
        <w:spacing w:after="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ı)Birim kalite komisyonlarının, birim kalite sorumlularının, kalite iç değerlendiricilerinin, süreç sorumlularının ve çalışanların Kalite Yönetim Sistemleri ile ilgili eğitim almalarını sağlamak, konuyla ilgili eğitimler vermek,</w:t>
      </w:r>
    </w:p>
    <w:p w14:paraId="00000054" w14:textId="77777777" w:rsidR="00901F6D" w:rsidRPr="007954C9" w:rsidRDefault="0039168F" w:rsidP="00C57CCD">
      <w:pPr>
        <w:pBdr>
          <w:top w:val="nil"/>
          <w:left w:val="nil"/>
          <w:bottom w:val="nil"/>
          <w:right w:val="nil"/>
          <w:between w:val="nil"/>
        </w:pBdr>
        <w:spacing w:after="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i) Yönetim gözden geçirme toplantıları için girdileri hazırlamak, toplantının yapılması, alınan kararların yazılması ve birimlere dağıtımını yapmak,</w:t>
      </w:r>
    </w:p>
    <w:p w14:paraId="00000055" w14:textId="77777777" w:rsidR="00901F6D" w:rsidRPr="007954C9" w:rsidRDefault="0039168F" w:rsidP="00C57CCD">
      <w:pPr>
        <w:pBdr>
          <w:top w:val="nil"/>
          <w:left w:val="nil"/>
          <w:bottom w:val="nil"/>
          <w:right w:val="nil"/>
          <w:between w:val="nil"/>
        </w:pBdr>
        <w:spacing w:after="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j) Koordinatörlük ofis çalışmalarını yönetmek,</w:t>
      </w:r>
    </w:p>
    <w:p w14:paraId="00000056" w14:textId="77777777" w:rsidR="00901F6D" w:rsidRPr="007954C9" w:rsidRDefault="0039168F" w:rsidP="00C57CCD">
      <w:pPr>
        <w:pBdr>
          <w:top w:val="nil"/>
          <w:left w:val="nil"/>
          <w:bottom w:val="nil"/>
          <w:right w:val="nil"/>
          <w:between w:val="nil"/>
        </w:pBdr>
        <w:spacing w:after="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l) Dış denetim/değerlendirmelerin yapılması için gerekli hazırlıkları yapmak,</w:t>
      </w:r>
    </w:p>
    <w:p w14:paraId="00000057" w14:textId="77777777" w:rsidR="00901F6D" w:rsidRPr="007954C9" w:rsidRDefault="0039168F" w:rsidP="00C57CCD">
      <w:pPr>
        <w:pBdr>
          <w:top w:val="nil"/>
          <w:left w:val="nil"/>
          <w:bottom w:val="nil"/>
          <w:right w:val="nil"/>
          <w:between w:val="nil"/>
        </w:pBdr>
        <w:spacing w:after="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m)</w:t>
      </w:r>
      <w:r w:rsidRPr="007954C9">
        <w:rPr>
          <w:rFonts w:ascii="Times New Roman" w:eastAsia="Cambria" w:hAnsi="Times New Roman" w:cs="Times New Roman"/>
          <w:b/>
          <w:color w:val="000000"/>
          <w:sz w:val="24"/>
          <w:szCs w:val="24"/>
        </w:rPr>
        <w:t xml:space="preserve"> </w:t>
      </w:r>
      <w:r w:rsidRPr="007954C9">
        <w:rPr>
          <w:rFonts w:ascii="Times New Roman" w:eastAsia="Cambria" w:hAnsi="Times New Roman" w:cs="Times New Roman"/>
          <w:color w:val="000000"/>
          <w:sz w:val="24"/>
          <w:szCs w:val="24"/>
        </w:rPr>
        <w:t xml:space="preserve">Üniversite içinde kalite kültürünün yayılması ve içselleştirilmesi ile ilgili çalışmalar yürütmek. Bu kapsamda eğitim, etkinlik, atölye, kıyaslama çalışmaları, deneyim paylaşımı, panel, konferans, </w:t>
      </w:r>
      <w:proofErr w:type="gramStart"/>
      <w:r w:rsidRPr="007954C9">
        <w:rPr>
          <w:rFonts w:ascii="Times New Roman" w:eastAsia="Cambria" w:hAnsi="Times New Roman" w:cs="Times New Roman"/>
          <w:color w:val="000000"/>
          <w:sz w:val="24"/>
          <w:szCs w:val="24"/>
        </w:rPr>
        <w:t>sempozyum</w:t>
      </w:r>
      <w:proofErr w:type="gramEnd"/>
      <w:r w:rsidRPr="007954C9">
        <w:rPr>
          <w:rFonts w:ascii="Times New Roman" w:eastAsia="Cambria" w:hAnsi="Times New Roman" w:cs="Times New Roman"/>
          <w:color w:val="000000"/>
          <w:sz w:val="24"/>
          <w:szCs w:val="24"/>
        </w:rPr>
        <w:t xml:space="preserve"> vb. düzenlemektir.</w:t>
      </w:r>
    </w:p>
    <w:p w14:paraId="00000058" w14:textId="77777777" w:rsidR="00901F6D" w:rsidRPr="007954C9" w:rsidRDefault="00901F6D">
      <w:pPr>
        <w:pBdr>
          <w:top w:val="nil"/>
          <w:left w:val="nil"/>
          <w:bottom w:val="nil"/>
          <w:right w:val="nil"/>
          <w:between w:val="nil"/>
        </w:pBdr>
        <w:spacing w:after="0" w:line="240" w:lineRule="auto"/>
        <w:ind w:left="708"/>
        <w:rPr>
          <w:rFonts w:ascii="Times New Roman" w:eastAsia="Cambria" w:hAnsi="Times New Roman" w:cs="Times New Roman"/>
          <w:color w:val="000000"/>
          <w:sz w:val="24"/>
          <w:szCs w:val="24"/>
        </w:rPr>
      </w:pPr>
    </w:p>
    <w:p w14:paraId="00000059" w14:textId="77777777" w:rsidR="00901F6D" w:rsidRPr="007954C9" w:rsidRDefault="00901F6D">
      <w:pPr>
        <w:pBdr>
          <w:top w:val="nil"/>
          <w:left w:val="nil"/>
          <w:bottom w:val="nil"/>
          <w:right w:val="nil"/>
          <w:between w:val="nil"/>
        </w:pBdr>
        <w:spacing w:after="0" w:line="240" w:lineRule="auto"/>
        <w:jc w:val="center"/>
        <w:rPr>
          <w:rFonts w:ascii="Times New Roman" w:eastAsia="Cambria" w:hAnsi="Times New Roman" w:cs="Times New Roman"/>
          <w:b/>
          <w:color w:val="000000"/>
          <w:sz w:val="24"/>
          <w:szCs w:val="24"/>
        </w:rPr>
      </w:pPr>
    </w:p>
    <w:p w14:paraId="0000005A" w14:textId="77777777" w:rsidR="00901F6D" w:rsidRPr="007954C9" w:rsidRDefault="0039168F">
      <w:pPr>
        <w:pBdr>
          <w:top w:val="nil"/>
          <w:left w:val="nil"/>
          <w:bottom w:val="nil"/>
          <w:right w:val="nil"/>
          <w:between w:val="nil"/>
        </w:pBdr>
        <w:spacing w:after="0" w:line="240" w:lineRule="auto"/>
        <w:jc w:val="center"/>
        <w:rPr>
          <w:rFonts w:ascii="Times New Roman" w:eastAsia="Cambria" w:hAnsi="Times New Roman" w:cs="Times New Roman"/>
          <w:color w:val="000000"/>
          <w:sz w:val="24"/>
          <w:szCs w:val="24"/>
        </w:rPr>
      </w:pPr>
      <w:r w:rsidRPr="007954C9">
        <w:rPr>
          <w:rFonts w:ascii="Times New Roman" w:eastAsia="Cambria" w:hAnsi="Times New Roman" w:cs="Times New Roman"/>
          <w:b/>
          <w:color w:val="000000"/>
          <w:sz w:val="24"/>
          <w:szCs w:val="24"/>
        </w:rPr>
        <w:t>ÜÇÜNCÜ BÖLÜM</w:t>
      </w:r>
    </w:p>
    <w:p w14:paraId="0000005B" w14:textId="77777777" w:rsidR="00901F6D" w:rsidRPr="007954C9" w:rsidRDefault="0039168F">
      <w:pPr>
        <w:pBdr>
          <w:top w:val="nil"/>
          <w:left w:val="nil"/>
          <w:bottom w:val="nil"/>
          <w:right w:val="nil"/>
          <w:between w:val="nil"/>
        </w:pBdr>
        <w:spacing w:after="0" w:line="240" w:lineRule="auto"/>
        <w:ind w:firstLine="708"/>
        <w:rPr>
          <w:rFonts w:ascii="Times New Roman" w:eastAsia="Cambria" w:hAnsi="Times New Roman" w:cs="Times New Roman"/>
          <w:b/>
          <w:color w:val="000000"/>
          <w:sz w:val="24"/>
          <w:szCs w:val="24"/>
        </w:rPr>
      </w:pPr>
      <w:r w:rsidRPr="007954C9">
        <w:rPr>
          <w:rFonts w:ascii="Times New Roman" w:eastAsia="Cambria" w:hAnsi="Times New Roman" w:cs="Times New Roman"/>
          <w:b/>
          <w:color w:val="000000"/>
          <w:sz w:val="24"/>
          <w:szCs w:val="24"/>
        </w:rPr>
        <w:t xml:space="preserve">Birim Kalite Komisyonunun Oluşumu, Görevleri, Çalışma Usul ve Esasları </w:t>
      </w:r>
    </w:p>
    <w:p w14:paraId="0000005C" w14:textId="77777777" w:rsidR="00901F6D" w:rsidRPr="007954C9" w:rsidRDefault="00901F6D">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p>
    <w:p w14:paraId="0000005D" w14:textId="77777777" w:rsidR="00901F6D" w:rsidRPr="007954C9" w:rsidRDefault="0039168F">
      <w:pPr>
        <w:pBdr>
          <w:top w:val="nil"/>
          <w:left w:val="nil"/>
          <w:bottom w:val="nil"/>
          <w:right w:val="nil"/>
          <w:between w:val="nil"/>
        </w:pBdr>
        <w:spacing w:after="0" w:line="240" w:lineRule="auto"/>
        <w:ind w:firstLine="708"/>
        <w:rPr>
          <w:rFonts w:ascii="Times New Roman" w:eastAsia="Cambria" w:hAnsi="Times New Roman" w:cs="Times New Roman"/>
          <w:b/>
          <w:color w:val="000000"/>
          <w:sz w:val="24"/>
          <w:szCs w:val="24"/>
        </w:rPr>
      </w:pPr>
      <w:r w:rsidRPr="007954C9">
        <w:rPr>
          <w:rFonts w:ascii="Times New Roman" w:eastAsia="Cambria" w:hAnsi="Times New Roman" w:cs="Times New Roman"/>
          <w:b/>
          <w:color w:val="000000"/>
          <w:sz w:val="24"/>
          <w:szCs w:val="24"/>
        </w:rPr>
        <w:t xml:space="preserve">Birim Kalite Komisyonunun oluşumu </w:t>
      </w:r>
    </w:p>
    <w:p w14:paraId="0000005E" w14:textId="77777777" w:rsidR="00901F6D" w:rsidRPr="007954C9" w:rsidRDefault="0039168F">
      <w:pPr>
        <w:pBdr>
          <w:top w:val="nil"/>
          <w:left w:val="nil"/>
          <w:bottom w:val="nil"/>
          <w:right w:val="nil"/>
          <w:between w:val="nil"/>
        </w:pBdr>
        <w:spacing w:after="0" w:line="240" w:lineRule="auto"/>
        <w:ind w:firstLine="708"/>
        <w:jc w:val="both"/>
        <w:rPr>
          <w:rFonts w:ascii="Times New Roman" w:eastAsia="Cambria" w:hAnsi="Times New Roman" w:cs="Times New Roman"/>
          <w:color w:val="000000"/>
          <w:sz w:val="24"/>
          <w:szCs w:val="24"/>
        </w:rPr>
      </w:pPr>
      <w:r w:rsidRPr="007954C9">
        <w:rPr>
          <w:rFonts w:ascii="Times New Roman" w:eastAsia="Cambria" w:hAnsi="Times New Roman" w:cs="Times New Roman"/>
          <w:b/>
          <w:color w:val="000000"/>
          <w:sz w:val="24"/>
          <w:szCs w:val="24"/>
        </w:rPr>
        <w:t xml:space="preserve">MADDE 9 – </w:t>
      </w:r>
      <w:r w:rsidRPr="007954C9">
        <w:rPr>
          <w:rFonts w:ascii="Times New Roman" w:eastAsia="Cambria" w:hAnsi="Times New Roman" w:cs="Times New Roman"/>
          <w:color w:val="000000"/>
          <w:sz w:val="24"/>
          <w:szCs w:val="24"/>
        </w:rPr>
        <w:t>Birim Kalite Komisyonu; akademik birimlerde dekan/müdür veya yardımcısının başkanlığında; birim sekreterinden ve ilgili birimin çalışanlarından seçilen</w:t>
      </w:r>
      <w:r w:rsidRPr="007954C9">
        <w:rPr>
          <w:rFonts w:ascii="Times New Roman" w:eastAsia="Cambria" w:hAnsi="Times New Roman" w:cs="Times New Roman"/>
          <w:b/>
          <w:color w:val="000000"/>
          <w:sz w:val="24"/>
          <w:szCs w:val="24"/>
        </w:rPr>
        <w:t xml:space="preserve">, </w:t>
      </w:r>
      <w:r w:rsidRPr="007954C9">
        <w:rPr>
          <w:rFonts w:ascii="Times New Roman" w:eastAsia="Cambria" w:hAnsi="Times New Roman" w:cs="Times New Roman"/>
          <w:color w:val="000000"/>
          <w:sz w:val="24"/>
          <w:szCs w:val="24"/>
        </w:rPr>
        <w:t xml:space="preserve">tercihen kalite konusunda tecrübeli kişilerden oluşur. İdari birimlerdeki Kalite Komisyonu ise birim başkanının başkanlığında, belirlenen çalışanlardan oluşur. </w:t>
      </w:r>
    </w:p>
    <w:p w14:paraId="0000005F" w14:textId="77777777" w:rsidR="00901F6D" w:rsidRPr="007954C9" w:rsidRDefault="0039168F">
      <w:pPr>
        <w:pBdr>
          <w:top w:val="nil"/>
          <w:left w:val="nil"/>
          <w:bottom w:val="nil"/>
          <w:right w:val="nil"/>
          <w:between w:val="nil"/>
        </w:pBdr>
        <w:spacing w:after="0" w:line="240" w:lineRule="auto"/>
        <w:ind w:firstLine="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Komisyon üyeliğinden ayrılan üyenin yerine veya herhangi bir nedenle boşalan üyelik için aynı usul ve esasla yeni bir üye seçilir. Görev süresi sona eren üye, aynı usul ve esasla yeniden seçilebilir. </w:t>
      </w:r>
    </w:p>
    <w:p w14:paraId="00000060" w14:textId="77777777" w:rsidR="00901F6D" w:rsidRPr="007954C9" w:rsidRDefault="00901F6D">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p>
    <w:p w14:paraId="00000061" w14:textId="77777777" w:rsidR="00901F6D" w:rsidRPr="007954C9" w:rsidRDefault="0039168F">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r w:rsidRPr="007954C9">
        <w:rPr>
          <w:rFonts w:ascii="Times New Roman" w:eastAsia="Cambria" w:hAnsi="Times New Roman" w:cs="Times New Roman"/>
          <w:b/>
          <w:color w:val="000000"/>
          <w:sz w:val="24"/>
          <w:szCs w:val="24"/>
        </w:rPr>
        <w:t xml:space="preserve">Birim Kalite Komisyonunun görevleri </w:t>
      </w:r>
    </w:p>
    <w:p w14:paraId="00000062" w14:textId="77777777" w:rsidR="00901F6D" w:rsidRPr="007954C9" w:rsidRDefault="0039168F">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r w:rsidRPr="007954C9">
        <w:rPr>
          <w:rFonts w:ascii="Times New Roman" w:eastAsia="Cambria" w:hAnsi="Times New Roman" w:cs="Times New Roman"/>
          <w:b/>
          <w:color w:val="000000"/>
          <w:sz w:val="24"/>
          <w:szCs w:val="24"/>
        </w:rPr>
        <w:t xml:space="preserve">MADDE 10 – </w:t>
      </w:r>
      <w:r w:rsidRPr="007954C9">
        <w:rPr>
          <w:rFonts w:ascii="Times New Roman" w:eastAsia="Cambria" w:hAnsi="Times New Roman" w:cs="Times New Roman"/>
          <w:color w:val="000000"/>
          <w:sz w:val="24"/>
          <w:szCs w:val="24"/>
        </w:rPr>
        <w:t xml:space="preserve">Birim Kalite Komisyonunun görevleri şunlardır: </w:t>
      </w:r>
    </w:p>
    <w:p w14:paraId="00000063" w14:textId="77777777" w:rsidR="00901F6D" w:rsidRPr="007954C9" w:rsidRDefault="0039168F">
      <w:pPr>
        <w:pBdr>
          <w:top w:val="nil"/>
          <w:left w:val="nil"/>
          <w:bottom w:val="nil"/>
          <w:right w:val="nil"/>
          <w:between w:val="nil"/>
        </w:pBdr>
        <w:spacing w:after="13"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a) Üniversite Kalite Komisyonu, Kurumsal Gelişim ve Kalite Koordinatörlüğü, eğitim-öğretim, araştırma faaliyetleri ve toplumsal katkı ile idari hizmetlerin geliştirilmesi amacıyla kurulmuş birimler ile etkileşimli çalışmak,</w:t>
      </w:r>
    </w:p>
    <w:p w14:paraId="00000064" w14:textId="77777777" w:rsidR="00901F6D" w:rsidRPr="007954C9" w:rsidRDefault="0039168F">
      <w:pPr>
        <w:pBdr>
          <w:top w:val="nil"/>
          <w:left w:val="nil"/>
          <w:bottom w:val="nil"/>
          <w:right w:val="nil"/>
          <w:between w:val="nil"/>
        </w:pBdr>
        <w:spacing w:after="13"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b) Birimin stratejik planı ve hedefleri doğrultusunda, akademik ve idari hizmetlerin değerlendirilmesi, kalitenin geliştirilmesi ve akreditasyon sürecinde yapılacak her türlü çalışılmanın yürütülmesini sağlamak, </w:t>
      </w:r>
    </w:p>
    <w:p w14:paraId="00000065" w14:textId="77777777" w:rsidR="00901F6D" w:rsidRPr="007954C9" w:rsidRDefault="0039168F">
      <w:pPr>
        <w:pBdr>
          <w:top w:val="nil"/>
          <w:left w:val="nil"/>
          <w:bottom w:val="nil"/>
          <w:right w:val="nil"/>
          <w:between w:val="nil"/>
        </w:pBdr>
        <w:spacing w:after="13" w:line="240" w:lineRule="auto"/>
        <w:ind w:left="708"/>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c) </w:t>
      </w:r>
      <w:r w:rsidRPr="007954C9">
        <w:rPr>
          <w:rFonts w:ascii="Times New Roman" w:eastAsia="Cambria" w:hAnsi="Times New Roman" w:cs="Times New Roman"/>
          <w:sz w:val="24"/>
          <w:szCs w:val="24"/>
        </w:rPr>
        <w:t xml:space="preserve">Her yıl Birim </w:t>
      </w:r>
      <w:r w:rsidRPr="007954C9">
        <w:rPr>
          <w:rFonts w:ascii="Times New Roman" w:eastAsia="Cambria" w:hAnsi="Times New Roman" w:cs="Times New Roman"/>
          <w:color w:val="000000"/>
          <w:sz w:val="24"/>
          <w:szCs w:val="24"/>
        </w:rPr>
        <w:t xml:space="preserve">İç Değerlendirme Raporunu hazırlamak, </w:t>
      </w:r>
    </w:p>
    <w:p w14:paraId="00000066" w14:textId="77777777" w:rsidR="00901F6D" w:rsidRPr="007954C9" w:rsidRDefault="0039168F">
      <w:pPr>
        <w:pBdr>
          <w:top w:val="nil"/>
          <w:left w:val="nil"/>
          <w:bottom w:val="nil"/>
          <w:right w:val="nil"/>
          <w:between w:val="nil"/>
        </w:pBdr>
        <w:spacing w:after="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ç) Birimde Kalite Yönetim Sistemi ile ilgili bağımsız değerlendirme kuruluşları </w:t>
      </w:r>
    </w:p>
    <w:p w14:paraId="00000067" w14:textId="77777777" w:rsidR="00901F6D" w:rsidRPr="007954C9" w:rsidRDefault="0039168F">
      <w:pPr>
        <w:pBdr>
          <w:top w:val="nil"/>
          <w:left w:val="nil"/>
          <w:bottom w:val="nil"/>
          <w:right w:val="nil"/>
          <w:between w:val="nil"/>
        </w:pBdr>
        <w:spacing w:after="10" w:line="240" w:lineRule="auto"/>
        <w:ind w:left="708"/>
        <w:jc w:val="both"/>
        <w:rPr>
          <w:rFonts w:ascii="Times New Roman" w:eastAsia="Cambria" w:hAnsi="Times New Roman" w:cs="Times New Roman"/>
          <w:color w:val="000000"/>
          <w:sz w:val="24"/>
          <w:szCs w:val="24"/>
        </w:rPr>
      </w:pPr>
      <w:proofErr w:type="gramStart"/>
      <w:r w:rsidRPr="007954C9">
        <w:rPr>
          <w:rFonts w:ascii="Times New Roman" w:eastAsia="Cambria" w:hAnsi="Times New Roman" w:cs="Times New Roman"/>
          <w:color w:val="000000"/>
          <w:sz w:val="24"/>
          <w:szCs w:val="24"/>
        </w:rPr>
        <w:t>tarafından</w:t>
      </w:r>
      <w:proofErr w:type="gramEnd"/>
      <w:r w:rsidRPr="007954C9">
        <w:rPr>
          <w:rFonts w:ascii="Times New Roman" w:eastAsia="Cambria" w:hAnsi="Times New Roman" w:cs="Times New Roman"/>
          <w:color w:val="000000"/>
          <w:sz w:val="24"/>
          <w:szCs w:val="24"/>
        </w:rPr>
        <w:t xml:space="preserve"> yapılacak belgelendirme ve sonrası değerlendirme çalışmaları için gerekli hazırlıkları yapmak; bu kuruluşlara her türlü desteği vermek, </w:t>
      </w:r>
    </w:p>
    <w:p w14:paraId="00000068" w14:textId="77777777" w:rsidR="00901F6D" w:rsidRPr="007954C9" w:rsidRDefault="0039168F">
      <w:pPr>
        <w:pBdr>
          <w:top w:val="nil"/>
          <w:left w:val="nil"/>
          <w:bottom w:val="nil"/>
          <w:right w:val="nil"/>
          <w:between w:val="nil"/>
        </w:pBdr>
        <w:spacing w:after="1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d) Kalite Komisyonunun kararlarını ilgili birimin ilgili bölüm, program, alt birimlerine duyurmak; uygulamalarına katkı sağlamak ve sonuçlarını izlemek, </w:t>
      </w:r>
    </w:p>
    <w:p w14:paraId="00000069" w14:textId="77777777" w:rsidR="00901F6D" w:rsidRPr="007954C9" w:rsidRDefault="0039168F">
      <w:pPr>
        <w:pBdr>
          <w:top w:val="nil"/>
          <w:left w:val="nil"/>
          <w:bottom w:val="nil"/>
          <w:right w:val="nil"/>
          <w:between w:val="nil"/>
        </w:pBdr>
        <w:spacing w:after="10" w:line="240" w:lineRule="auto"/>
        <w:ind w:left="708"/>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e) Yükseköğretim alanındaki güncel gelişmeleri takip etmek, </w:t>
      </w:r>
    </w:p>
    <w:p w14:paraId="0000006A" w14:textId="77777777" w:rsidR="00901F6D" w:rsidRPr="007954C9" w:rsidRDefault="0039168F">
      <w:pPr>
        <w:pBdr>
          <w:top w:val="nil"/>
          <w:left w:val="nil"/>
          <w:bottom w:val="nil"/>
          <w:right w:val="nil"/>
          <w:between w:val="nil"/>
        </w:pBdr>
        <w:spacing w:after="0" w:line="240" w:lineRule="auto"/>
        <w:ind w:left="708"/>
        <w:jc w:val="both"/>
        <w:rPr>
          <w:rFonts w:ascii="Times New Roman" w:eastAsia="Cambria" w:hAnsi="Times New Roman" w:cs="Times New Roman"/>
          <w:color w:val="000000"/>
          <w:sz w:val="24"/>
          <w:szCs w:val="24"/>
        </w:rPr>
      </w:pPr>
      <w:r w:rsidRPr="007954C9">
        <w:rPr>
          <w:rFonts w:ascii="Times New Roman" w:eastAsia="Cambria" w:hAnsi="Times New Roman" w:cs="Times New Roman"/>
          <w:color w:val="000000"/>
          <w:sz w:val="24"/>
          <w:szCs w:val="24"/>
        </w:rPr>
        <w:t xml:space="preserve">f) Bu Yönerge ve Kalite Komisyonu tarafından belirlenen usul ve esaslar doğrultusunda gerekli diğer çalışmaları yürütmektir. </w:t>
      </w:r>
    </w:p>
    <w:p w14:paraId="0000006B" w14:textId="77777777" w:rsidR="00901F6D" w:rsidRPr="007954C9" w:rsidRDefault="00901F6D">
      <w:pPr>
        <w:pBdr>
          <w:top w:val="nil"/>
          <w:left w:val="nil"/>
          <w:bottom w:val="nil"/>
          <w:right w:val="nil"/>
          <w:between w:val="nil"/>
        </w:pBdr>
        <w:spacing w:after="0" w:line="240" w:lineRule="auto"/>
        <w:rPr>
          <w:rFonts w:ascii="Times New Roman" w:eastAsia="Cambria" w:hAnsi="Times New Roman" w:cs="Times New Roman"/>
          <w:color w:val="000000"/>
          <w:sz w:val="24"/>
          <w:szCs w:val="24"/>
        </w:rPr>
      </w:pPr>
    </w:p>
    <w:p w14:paraId="0000006C" w14:textId="77777777" w:rsidR="00901F6D" w:rsidRPr="007954C9" w:rsidRDefault="00901F6D">
      <w:pPr>
        <w:pBdr>
          <w:top w:val="nil"/>
          <w:left w:val="nil"/>
          <w:bottom w:val="nil"/>
          <w:right w:val="nil"/>
          <w:between w:val="nil"/>
        </w:pBdr>
        <w:spacing w:after="0" w:line="240" w:lineRule="auto"/>
        <w:rPr>
          <w:rFonts w:ascii="Times New Roman" w:eastAsia="Cambria" w:hAnsi="Times New Roman" w:cs="Times New Roman"/>
          <w:color w:val="000000"/>
          <w:sz w:val="24"/>
          <w:szCs w:val="24"/>
        </w:rPr>
      </w:pPr>
    </w:p>
    <w:p w14:paraId="0000006D" w14:textId="77777777" w:rsidR="00901F6D" w:rsidRPr="007954C9" w:rsidRDefault="0039168F">
      <w:pPr>
        <w:pBdr>
          <w:top w:val="nil"/>
          <w:left w:val="nil"/>
          <w:bottom w:val="nil"/>
          <w:right w:val="nil"/>
          <w:between w:val="nil"/>
        </w:pBdr>
        <w:spacing w:after="0" w:line="240" w:lineRule="auto"/>
        <w:jc w:val="center"/>
        <w:rPr>
          <w:rFonts w:ascii="Times New Roman" w:eastAsia="Cambria" w:hAnsi="Times New Roman" w:cs="Times New Roman"/>
          <w:color w:val="000000"/>
          <w:sz w:val="24"/>
          <w:szCs w:val="24"/>
        </w:rPr>
      </w:pPr>
      <w:r w:rsidRPr="007954C9">
        <w:rPr>
          <w:rFonts w:ascii="Times New Roman" w:eastAsia="Cambria" w:hAnsi="Times New Roman" w:cs="Times New Roman"/>
          <w:b/>
          <w:color w:val="000000"/>
          <w:sz w:val="24"/>
          <w:szCs w:val="24"/>
        </w:rPr>
        <w:t>DÖRDÜNCÜ BÖLÜM</w:t>
      </w:r>
    </w:p>
    <w:p w14:paraId="0000006E" w14:textId="77777777" w:rsidR="00901F6D" w:rsidRPr="007954C9" w:rsidRDefault="0039168F">
      <w:pPr>
        <w:pBdr>
          <w:top w:val="nil"/>
          <w:left w:val="nil"/>
          <w:bottom w:val="nil"/>
          <w:right w:val="nil"/>
          <w:between w:val="nil"/>
        </w:pBdr>
        <w:spacing w:after="0" w:line="240" w:lineRule="auto"/>
        <w:jc w:val="center"/>
        <w:rPr>
          <w:rFonts w:ascii="Times New Roman" w:eastAsia="Cambria" w:hAnsi="Times New Roman" w:cs="Times New Roman"/>
          <w:color w:val="000000"/>
          <w:sz w:val="24"/>
          <w:szCs w:val="24"/>
        </w:rPr>
      </w:pPr>
      <w:r w:rsidRPr="007954C9">
        <w:rPr>
          <w:rFonts w:ascii="Times New Roman" w:eastAsia="Cambria" w:hAnsi="Times New Roman" w:cs="Times New Roman"/>
          <w:b/>
          <w:color w:val="000000"/>
          <w:sz w:val="24"/>
          <w:szCs w:val="24"/>
        </w:rPr>
        <w:t>Çeşitli ve Son Hükümler</w:t>
      </w:r>
    </w:p>
    <w:p w14:paraId="0000006F" w14:textId="77777777" w:rsidR="00901F6D" w:rsidRPr="007954C9" w:rsidRDefault="00901F6D">
      <w:pPr>
        <w:pBdr>
          <w:top w:val="nil"/>
          <w:left w:val="nil"/>
          <w:bottom w:val="nil"/>
          <w:right w:val="nil"/>
          <w:between w:val="nil"/>
        </w:pBdr>
        <w:spacing w:after="0" w:line="240" w:lineRule="auto"/>
        <w:rPr>
          <w:rFonts w:ascii="Times New Roman" w:eastAsia="Cambria" w:hAnsi="Times New Roman" w:cs="Times New Roman"/>
          <w:b/>
          <w:color w:val="000000"/>
          <w:sz w:val="24"/>
          <w:szCs w:val="24"/>
        </w:rPr>
      </w:pPr>
    </w:p>
    <w:p w14:paraId="00000070" w14:textId="77777777" w:rsidR="00901F6D" w:rsidRPr="007954C9" w:rsidRDefault="0039168F">
      <w:pPr>
        <w:pBdr>
          <w:top w:val="nil"/>
          <w:left w:val="nil"/>
          <w:bottom w:val="nil"/>
          <w:right w:val="nil"/>
          <w:between w:val="nil"/>
        </w:pBdr>
        <w:spacing w:after="0" w:line="240" w:lineRule="auto"/>
        <w:ind w:firstLine="708"/>
        <w:jc w:val="both"/>
        <w:rPr>
          <w:rFonts w:ascii="Times New Roman" w:eastAsia="Cambria" w:hAnsi="Times New Roman" w:cs="Times New Roman"/>
          <w:b/>
          <w:color w:val="000000"/>
          <w:sz w:val="24"/>
          <w:szCs w:val="24"/>
        </w:rPr>
      </w:pPr>
      <w:r w:rsidRPr="007954C9">
        <w:rPr>
          <w:rFonts w:ascii="Times New Roman" w:eastAsia="Cambria" w:hAnsi="Times New Roman" w:cs="Times New Roman"/>
          <w:b/>
          <w:color w:val="000000"/>
          <w:sz w:val="24"/>
          <w:szCs w:val="24"/>
        </w:rPr>
        <w:t>Yürürlükten Kaldırma</w:t>
      </w:r>
    </w:p>
    <w:p w14:paraId="00000071" w14:textId="76387A06" w:rsidR="00901F6D" w:rsidRPr="007954C9" w:rsidRDefault="0039168F">
      <w:pPr>
        <w:pBdr>
          <w:top w:val="nil"/>
          <w:left w:val="nil"/>
          <w:bottom w:val="nil"/>
          <w:right w:val="nil"/>
          <w:between w:val="nil"/>
        </w:pBdr>
        <w:spacing w:after="0" w:line="240" w:lineRule="auto"/>
        <w:ind w:firstLine="708"/>
        <w:jc w:val="both"/>
        <w:rPr>
          <w:rFonts w:ascii="Times New Roman" w:eastAsia="Cambria" w:hAnsi="Times New Roman" w:cs="Times New Roman"/>
          <w:b/>
          <w:color w:val="000000"/>
          <w:sz w:val="24"/>
          <w:szCs w:val="24"/>
        </w:rPr>
      </w:pPr>
      <w:r w:rsidRPr="007954C9">
        <w:rPr>
          <w:rFonts w:ascii="Times New Roman" w:eastAsia="Cambria" w:hAnsi="Times New Roman" w:cs="Times New Roman"/>
          <w:b/>
          <w:color w:val="000000"/>
          <w:sz w:val="24"/>
          <w:szCs w:val="24"/>
        </w:rPr>
        <w:t xml:space="preserve">MADDE 11 – </w:t>
      </w:r>
      <w:r w:rsidRPr="007954C9">
        <w:rPr>
          <w:rFonts w:ascii="Times New Roman" w:eastAsia="Cambria" w:hAnsi="Times New Roman" w:cs="Times New Roman"/>
          <w:color w:val="000000"/>
          <w:sz w:val="24"/>
          <w:szCs w:val="24"/>
        </w:rPr>
        <w:t xml:space="preserve">Bu yönergenin yürürlüğe girmesiyle 31.01.2008 tarih ve </w:t>
      </w:r>
      <w:r w:rsidR="004C4BCC" w:rsidRPr="007954C9">
        <w:rPr>
          <w:rFonts w:ascii="Times New Roman" w:eastAsia="Cambria" w:hAnsi="Times New Roman" w:cs="Times New Roman"/>
          <w:color w:val="000000"/>
          <w:sz w:val="24"/>
          <w:szCs w:val="24"/>
        </w:rPr>
        <w:t xml:space="preserve">01.21 sayılı </w:t>
      </w:r>
      <w:r w:rsidRPr="007954C9">
        <w:rPr>
          <w:rFonts w:ascii="Times New Roman" w:eastAsia="Cambria" w:hAnsi="Times New Roman" w:cs="Times New Roman"/>
          <w:color w:val="000000"/>
          <w:sz w:val="24"/>
          <w:szCs w:val="24"/>
        </w:rPr>
        <w:t>Senato kararıyla kabul edilmiş olan</w:t>
      </w:r>
      <w:r w:rsidR="004C4BCC" w:rsidRPr="007954C9">
        <w:rPr>
          <w:rFonts w:ascii="Times New Roman" w:eastAsia="Cambria" w:hAnsi="Times New Roman" w:cs="Times New Roman"/>
          <w:color w:val="000000"/>
          <w:sz w:val="24"/>
          <w:szCs w:val="24"/>
        </w:rPr>
        <w:t xml:space="preserve"> “Akdeniz Üniversitesi Akademik Değerlendirme ve Kalite Geliştirme Yönergesi” ve 01.22 sayılı</w:t>
      </w:r>
      <w:r w:rsidR="00C57CCD" w:rsidRPr="007954C9">
        <w:rPr>
          <w:rFonts w:ascii="Times New Roman" w:eastAsia="Cambria" w:hAnsi="Times New Roman" w:cs="Times New Roman"/>
          <w:color w:val="000000"/>
          <w:sz w:val="24"/>
          <w:szCs w:val="24"/>
        </w:rPr>
        <w:t xml:space="preserve"> Senato kararıyla kabul edilmiş olan</w:t>
      </w:r>
      <w:r w:rsidRPr="007954C9">
        <w:rPr>
          <w:rFonts w:ascii="Times New Roman" w:eastAsia="Cambria" w:hAnsi="Times New Roman" w:cs="Times New Roman"/>
          <w:color w:val="000000"/>
          <w:sz w:val="24"/>
          <w:szCs w:val="24"/>
        </w:rPr>
        <w:t xml:space="preserve"> “Akdeniz Üniversitesi Kalite Yönetim Sistemi Uygulama Yönergesi” yürürlükten kalkar.</w:t>
      </w:r>
    </w:p>
    <w:p w14:paraId="07B6305F" w14:textId="77777777" w:rsidR="00C57CCD" w:rsidRPr="007954C9" w:rsidRDefault="00C57CCD">
      <w:pPr>
        <w:pBdr>
          <w:top w:val="nil"/>
          <w:left w:val="nil"/>
          <w:bottom w:val="nil"/>
          <w:right w:val="nil"/>
          <w:between w:val="nil"/>
        </w:pBdr>
        <w:spacing w:after="0" w:line="240" w:lineRule="auto"/>
        <w:ind w:firstLine="708"/>
        <w:rPr>
          <w:rFonts w:ascii="Times New Roman" w:eastAsia="Cambria" w:hAnsi="Times New Roman" w:cs="Times New Roman"/>
          <w:b/>
          <w:color w:val="000000"/>
          <w:sz w:val="24"/>
          <w:szCs w:val="24"/>
        </w:rPr>
      </w:pPr>
    </w:p>
    <w:p w14:paraId="00000072" w14:textId="6FAE2B0B" w:rsidR="00901F6D" w:rsidRPr="007954C9" w:rsidRDefault="0039168F">
      <w:pPr>
        <w:pBdr>
          <w:top w:val="nil"/>
          <w:left w:val="nil"/>
          <w:bottom w:val="nil"/>
          <w:right w:val="nil"/>
          <w:between w:val="nil"/>
        </w:pBdr>
        <w:spacing w:after="0" w:line="240" w:lineRule="auto"/>
        <w:ind w:firstLine="708"/>
        <w:rPr>
          <w:rFonts w:ascii="Times New Roman" w:eastAsia="Cambria" w:hAnsi="Times New Roman" w:cs="Times New Roman"/>
          <w:b/>
          <w:color w:val="000000"/>
          <w:sz w:val="24"/>
          <w:szCs w:val="24"/>
        </w:rPr>
      </w:pPr>
      <w:r w:rsidRPr="007954C9">
        <w:rPr>
          <w:rFonts w:ascii="Times New Roman" w:eastAsia="Cambria" w:hAnsi="Times New Roman" w:cs="Times New Roman"/>
          <w:b/>
          <w:color w:val="000000"/>
          <w:sz w:val="24"/>
          <w:szCs w:val="24"/>
        </w:rPr>
        <w:t xml:space="preserve">Yönergede hüküm bulunmayan hâller </w:t>
      </w:r>
    </w:p>
    <w:p w14:paraId="00000073" w14:textId="0623224A" w:rsidR="00901F6D" w:rsidRDefault="0039168F">
      <w:pPr>
        <w:pBdr>
          <w:top w:val="nil"/>
          <w:left w:val="nil"/>
          <w:bottom w:val="nil"/>
          <w:right w:val="nil"/>
          <w:between w:val="nil"/>
        </w:pBdr>
        <w:spacing w:after="0" w:line="240" w:lineRule="auto"/>
        <w:ind w:firstLine="708"/>
        <w:jc w:val="both"/>
        <w:rPr>
          <w:rFonts w:ascii="Times New Roman" w:eastAsia="Cambria" w:hAnsi="Times New Roman" w:cs="Times New Roman"/>
          <w:color w:val="000000"/>
          <w:sz w:val="24"/>
          <w:szCs w:val="24"/>
        </w:rPr>
      </w:pPr>
      <w:r w:rsidRPr="007954C9">
        <w:rPr>
          <w:rFonts w:ascii="Times New Roman" w:eastAsia="Cambria" w:hAnsi="Times New Roman" w:cs="Times New Roman"/>
          <w:b/>
          <w:color w:val="000000"/>
          <w:sz w:val="24"/>
          <w:szCs w:val="24"/>
        </w:rPr>
        <w:t xml:space="preserve">MADDE 12 – </w:t>
      </w:r>
      <w:r w:rsidRPr="007954C9">
        <w:rPr>
          <w:rFonts w:ascii="Times New Roman" w:eastAsia="Cambria" w:hAnsi="Times New Roman" w:cs="Times New Roman"/>
          <w:color w:val="000000"/>
          <w:sz w:val="24"/>
          <w:szCs w:val="24"/>
        </w:rPr>
        <w:t>Bu Yönergede hüküm bulunmayan hallerde ilgili mevzuat hükümleri ve Senato kararları uygulanır.</w:t>
      </w:r>
    </w:p>
    <w:p w14:paraId="0CE7263C" w14:textId="77777777" w:rsidR="007954C9" w:rsidRPr="007954C9" w:rsidRDefault="007954C9">
      <w:pPr>
        <w:pBdr>
          <w:top w:val="nil"/>
          <w:left w:val="nil"/>
          <w:bottom w:val="nil"/>
          <w:right w:val="nil"/>
          <w:between w:val="nil"/>
        </w:pBdr>
        <w:spacing w:after="0" w:line="240" w:lineRule="auto"/>
        <w:ind w:firstLine="708"/>
        <w:jc w:val="both"/>
        <w:rPr>
          <w:rFonts w:ascii="Times New Roman" w:eastAsia="Cambria" w:hAnsi="Times New Roman" w:cs="Times New Roman"/>
          <w:color w:val="000000"/>
          <w:sz w:val="24"/>
          <w:szCs w:val="24"/>
        </w:rPr>
      </w:pPr>
    </w:p>
    <w:p w14:paraId="00000074" w14:textId="77777777" w:rsidR="00901F6D" w:rsidRPr="007954C9" w:rsidRDefault="0039168F">
      <w:pPr>
        <w:pBdr>
          <w:top w:val="nil"/>
          <w:left w:val="nil"/>
          <w:bottom w:val="nil"/>
          <w:right w:val="nil"/>
          <w:between w:val="nil"/>
        </w:pBdr>
        <w:spacing w:after="0" w:line="240" w:lineRule="auto"/>
        <w:ind w:firstLine="708"/>
        <w:rPr>
          <w:rFonts w:ascii="Times New Roman" w:eastAsia="Cambria" w:hAnsi="Times New Roman" w:cs="Times New Roman"/>
          <w:b/>
          <w:color w:val="000000"/>
          <w:sz w:val="24"/>
          <w:szCs w:val="24"/>
        </w:rPr>
      </w:pPr>
      <w:r w:rsidRPr="007954C9">
        <w:rPr>
          <w:rFonts w:ascii="Times New Roman" w:eastAsia="Cambria" w:hAnsi="Times New Roman" w:cs="Times New Roman"/>
          <w:b/>
          <w:color w:val="000000"/>
          <w:sz w:val="24"/>
          <w:szCs w:val="24"/>
        </w:rPr>
        <w:t xml:space="preserve">Yürürlük </w:t>
      </w:r>
    </w:p>
    <w:p w14:paraId="00000075" w14:textId="1AB28BDD" w:rsidR="00901F6D" w:rsidRDefault="0039168F">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r w:rsidRPr="007954C9">
        <w:rPr>
          <w:rFonts w:ascii="Times New Roman" w:eastAsia="Cambria" w:hAnsi="Times New Roman" w:cs="Times New Roman"/>
          <w:b/>
          <w:color w:val="000000"/>
          <w:sz w:val="24"/>
          <w:szCs w:val="24"/>
        </w:rPr>
        <w:t xml:space="preserve">MADDE 13 – </w:t>
      </w:r>
      <w:r w:rsidRPr="007954C9">
        <w:rPr>
          <w:rFonts w:ascii="Times New Roman" w:eastAsia="Cambria" w:hAnsi="Times New Roman" w:cs="Times New Roman"/>
          <w:color w:val="000000"/>
          <w:sz w:val="24"/>
          <w:szCs w:val="24"/>
        </w:rPr>
        <w:t xml:space="preserve">Bu Yönerge Akdeniz Üniversitesi Senatosu tarafından kabul edildiği tarihten itibaren yürürlüğe girer. </w:t>
      </w:r>
    </w:p>
    <w:p w14:paraId="4EAC5C60" w14:textId="77777777" w:rsidR="007954C9" w:rsidRPr="007954C9" w:rsidRDefault="007954C9">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p>
    <w:p w14:paraId="00000076" w14:textId="77777777" w:rsidR="00901F6D" w:rsidRPr="007954C9" w:rsidRDefault="0039168F">
      <w:pPr>
        <w:pBdr>
          <w:top w:val="nil"/>
          <w:left w:val="nil"/>
          <w:bottom w:val="nil"/>
          <w:right w:val="nil"/>
          <w:between w:val="nil"/>
        </w:pBdr>
        <w:spacing w:after="0" w:line="240" w:lineRule="auto"/>
        <w:ind w:firstLine="708"/>
        <w:rPr>
          <w:rFonts w:ascii="Times New Roman" w:eastAsia="Cambria" w:hAnsi="Times New Roman" w:cs="Times New Roman"/>
          <w:b/>
          <w:color w:val="000000"/>
          <w:sz w:val="24"/>
          <w:szCs w:val="24"/>
        </w:rPr>
      </w:pPr>
      <w:r w:rsidRPr="007954C9">
        <w:rPr>
          <w:rFonts w:ascii="Times New Roman" w:eastAsia="Cambria" w:hAnsi="Times New Roman" w:cs="Times New Roman"/>
          <w:b/>
          <w:color w:val="000000"/>
          <w:sz w:val="24"/>
          <w:szCs w:val="24"/>
        </w:rPr>
        <w:t>Yürütme</w:t>
      </w:r>
    </w:p>
    <w:p w14:paraId="00000077" w14:textId="4560A677" w:rsidR="00901F6D" w:rsidRDefault="0039168F">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r w:rsidRPr="007954C9">
        <w:rPr>
          <w:rFonts w:ascii="Times New Roman" w:eastAsia="Cambria" w:hAnsi="Times New Roman" w:cs="Times New Roman"/>
          <w:b/>
          <w:color w:val="000000"/>
          <w:sz w:val="24"/>
          <w:szCs w:val="24"/>
        </w:rPr>
        <w:t xml:space="preserve">MADDE 14 – </w:t>
      </w:r>
      <w:r w:rsidRPr="007954C9">
        <w:rPr>
          <w:rFonts w:ascii="Times New Roman" w:eastAsia="Cambria" w:hAnsi="Times New Roman" w:cs="Times New Roman"/>
          <w:color w:val="000000"/>
          <w:sz w:val="24"/>
          <w:szCs w:val="24"/>
        </w:rPr>
        <w:t>Bu Yönerge hükümlerini Akdeniz Üniversitesi Rektörü yürütür.</w:t>
      </w:r>
    </w:p>
    <w:p w14:paraId="27DF0A09" w14:textId="3290B6D7" w:rsidR="007954C9" w:rsidRDefault="007954C9">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p>
    <w:p w14:paraId="74C31917" w14:textId="7BA67007" w:rsidR="007954C9" w:rsidRDefault="007954C9">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p>
    <w:p w14:paraId="3B24B34E" w14:textId="09FF8D6F" w:rsidR="007954C9" w:rsidRDefault="007954C9">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p>
    <w:p w14:paraId="2BE1837D" w14:textId="057E13AD" w:rsidR="007954C9" w:rsidRDefault="007954C9">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p>
    <w:p w14:paraId="50C58F57" w14:textId="4618DEFC" w:rsidR="007954C9" w:rsidRDefault="007954C9">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p>
    <w:p w14:paraId="432F5658" w14:textId="0A103DEC" w:rsidR="007954C9" w:rsidRDefault="007954C9">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p>
    <w:p w14:paraId="2C2432F2" w14:textId="03C327D6" w:rsidR="007954C9" w:rsidRDefault="007954C9">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p>
    <w:p w14:paraId="70DBFFE0" w14:textId="42F42AFD" w:rsidR="007954C9" w:rsidRDefault="007954C9">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p>
    <w:p w14:paraId="2C21F411" w14:textId="2D9D06F2" w:rsidR="007954C9" w:rsidRDefault="007954C9">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p>
    <w:p w14:paraId="7C20326D" w14:textId="7A3B687E" w:rsidR="007954C9" w:rsidRDefault="007954C9">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p>
    <w:p w14:paraId="5424B55D" w14:textId="1F4E99E9" w:rsidR="007954C9" w:rsidRDefault="007954C9">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p>
    <w:p w14:paraId="2573536B" w14:textId="5453E631" w:rsidR="007954C9" w:rsidRDefault="007954C9">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p>
    <w:p w14:paraId="31B2DA17" w14:textId="35657A99" w:rsidR="007954C9" w:rsidRDefault="007954C9">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p>
    <w:p w14:paraId="111D1C0C" w14:textId="24C9B162" w:rsidR="007954C9" w:rsidRDefault="007954C9">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p>
    <w:p w14:paraId="68A6B8D7" w14:textId="5F0E11CE" w:rsidR="007954C9" w:rsidRDefault="007954C9">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p>
    <w:p w14:paraId="39CDF5C9" w14:textId="2D5AF3B7" w:rsidR="007954C9" w:rsidRDefault="007954C9">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p>
    <w:p w14:paraId="15448934" w14:textId="01503B94" w:rsidR="007954C9" w:rsidRDefault="007954C9">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p>
    <w:p w14:paraId="7E0A4C44" w14:textId="6C1CD30C" w:rsidR="007954C9" w:rsidRDefault="007954C9">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p>
    <w:p w14:paraId="28D972F7" w14:textId="391C2E18" w:rsidR="007954C9" w:rsidRDefault="007954C9">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p>
    <w:p w14:paraId="092129AF" w14:textId="5848E5AE" w:rsidR="007954C9" w:rsidRDefault="007954C9">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p>
    <w:p w14:paraId="7FA02C82" w14:textId="3ED8716F" w:rsidR="007954C9" w:rsidRDefault="007954C9">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p>
    <w:p w14:paraId="1084930F" w14:textId="490A50DC" w:rsidR="007954C9" w:rsidRDefault="007954C9">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p>
    <w:p w14:paraId="2BCCDA6B" w14:textId="6CE4142F" w:rsidR="007954C9" w:rsidRDefault="007954C9">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p>
    <w:p w14:paraId="04E73CB3" w14:textId="3610489D" w:rsidR="007954C9" w:rsidRDefault="007954C9">
      <w:pPr>
        <w:pBdr>
          <w:top w:val="nil"/>
          <w:left w:val="nil"/>
          <w:bottom w:val="nil"/>
          <w:right w:val="nil"/>
          <w:between w:val="nil"/>
        </w:pBdr>
        <w:spacing w:after="0" w:line="240" w:lineRule="auto"/>
        <w:ind w:firstLine="708"/>
        <w:rPr>
          <w:rFonts w:ascii="Times New Roman" w:eastAsia="Cambria" w:hAnsi="Times New Roman" w:cs="Times New Roman"/>
          <w:color w:val="000000"/>
          <w:sz w:val="24"/>
          <w:szCs w:val="24"/>
        </w:rPr>
      </w:pPr>
      <w:bookmarkStart w:id="0" w:name="_GoBack"/>
      <w:bookmarkEnd w:id="0"/>
    </w:p>
    <w:p w14:paraId="29BE819C" w14:textId="0C7EF798" w:rsidR="007954C9" w:rsidRPr="007954C9" w:rsidRDefault="007954C9">
      <w:pPr>
        <w:pBdr>
          <w:top w:val="nil"/>
          <w:left w:val="nil"/>
          <w:bottom w:val="nil"/>
          <w:right w:val="nil"/>
          <w:between w:val="nil"/>
        </w:pBdr>
        <w:spacing w:after="0" w:line="240" w:lineRule="auto"/>
        <w:ind w:firstLine="708"/>
        <w:rPr>
          <w:rFonts w:ascii="Times New Roman" w:eastAsia="Cambria" w:hAnsi="Times New Roman" w:cs="Times New Roman"/>
          <w:b/>
          <w:color w:val="000000"/>
          <w:sz w:val="24"/>
          <w:szCs w:val="24"/>
        </w:rPr>
      </w:pPr>
    </w:p>
    <w:p w14:paraId="7DED455A" w14:textId="128A844F" w:rsidR="007954C9" w:rsidRPr="007954C9" w:rsidRDefault="007954C9">
      <w:pPr>
        <w:pBdr>
          <w:top w:val="nil"/>
          <w:left w:val="nil"/>
          <w:bottom w:val="nil"/>
          <w:right w:val="nil"/>
          <w:between w:val="nil"/>
        </w:pBdr>
        <w:spacing w:after="0" w:line="240" w:lineRule="auto"/>
        <w:ind w:firstLine="708"/>
        <w:rPr>
          <w:rFonts w:ascii="Times New Roman" w:eastAsia="Cambria" w:hAnsi="Times New Roman" w:cs="Times New Roman"/>
          <w:b/>
          <w:color w:val="000000"/>
          <w:sz w:val="24"/>
          <w:szCs w:val="24"/>
        </w:rPr>
      </w:pPr>
    </w:p>
    <w:p w14:paraId="670292DA" w14:textId="56AA6177" w:rsidR="007954C9" w:rsidRPr="007954C9" w:rsidRDefault="007954C9" w:rsidP="007954C9">
      <w:pPr>
        <w:pBdr>
          <w:top w:val="single" w:sz="4" w:space="1" w:color="auto"/>
          <w:left w:val="nil"/>
          <w:bottom w:val="nil"/>
          <w:right w:val="nil"/>
          <w:between w:val="nil"/>
        </w:pBdr>
        <w:spacing w:after="0" w:line="240" w:lineRule="auto"/>
        <w:jc w:val="center"/>
        <w:rPr>
          <w:rFonts w:ascii="Times New Roman" w:eastAsia="Cambria" w:hAnsi="Times New Roman" w:cs="Times New Roman"/>
          <w:b/>
          <w:color w:val="000000"/>
          <w:sz w:val="24"/>
          <w:szCs w:val="24"/>
        </w:rPr>
      </w:pPr>
      <w:r w:rsidRPr="007954C9">
        <w:rPr>
          <w:rFonts w:ascii="Times New Roman" w:eastAsia="Cambria" w:hAnsi="Times New Roman" w:cs="Times New Roman"/>
          <w:b/>
          <w:color w:val="000000"/>
          <w:sz w:val="24"/>
          <w:szCs w:val="24"/>
        </w:rPr>
        <w:t>11.11.2020 tarihli ve 44/06 sayılı Senato Kararı ile kabul edildi.</w:t>
      </w:r>
    </w:p>
    <w:p w14:paraId="00000078" w14:textId="77777777" w:rsidR="00901F6D" w:rsidRPr="007954C9" w:rsidRDefault="00901F6D">
      <w:pPr>
        <w:pBdr>
          <w:top w:val="nil"/>
          <w:left w:val="nil"/>
          <w:bottom w:val="nil"/>
          <w:right w:val="nil"/>
          <w:between w:val="nil"/>
        </w:pBdr>
        <w:spacing w:after="0" w:line="240" w:lineRule="auto"/>
        <w:ind w:firstLine="708"/>
        <w:rPr>
          <w:rFonts w:ascii="Times New Roman" w:eastAsia="Cambria" w:hAnsi="Times New Roman" w:cs="Times New Roman"/>
          <w:b/>
          <w:color w:val="000000"/>
          <w:sz w:val="24"/>
          <w:szCs w:val="24"/>
        </w:rPr>
      </w:pPr>
    </w:p>
    <w:sectPr w:rsidR="00901F6D" w:rsidRPr="007954C9">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51157"/>
    <w:multiLevelType w:val="hybridMultilevel"/>
    <w:tmpl w:val="FDF8C990"/>
    <w:lvl w:ilvl="0" w:tplc="619AD4B0">
      <w:start w:val="1"/>
      <w:numFmt w:val="lowerLetter"/>
      <w:lvlText w:val="%1)"/>
      <w:lvlJc w:val="left"/>
      <w:pPr>
        <w:ind w:left="926" w:hanging="360"/>
      </w:pPr>
      <w:rPr>
        <w:rFonts w:hint="default"/>
        <w:sz w:val="18"/>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 w15:restartNumberingAfterBreak="0">
    <w:nsid w:val="68B54254"/>
    <w:multiLevelType w:val="hybridMultilevel"/>
    <w:tmpl w:val="B86203D8"/>
    <w:lvl w:ilvl="0" w:tplc="041F0001">
      <w:start w:val="1"/>
      <w:numFmt w:val="bullet"/>
      <w:lvlText w:val=""/>
      <w:lvlJc w:val="left"/>
      <w:pPr>
        <w:ind w:left="1286" w:hanging="360"/>
      </w:pPr>
      <w:rPr>
        <w:rFonts w:ascii="Symbol" w:hAnsi="Symbol" w:hint="default"/>
      </w:rPr>
    </w:lvl>
    <w:lvl w:ilvl="1" w:tplc="041F0003" w:tentative="1">
      <w:start w:val="1"/>
      <w:numFmt w:val="bullet"/>
      <w:lvlText w:val="o"/>
      <w:lvlJc w:val="left"/>
      <w:pPr>
        <w:ind w:left="2006" w:hanging="360"/>
      </w:pPr>
      <w:rPr>
        <w:rFonts w:ascii="Courier New" w:hAnsi="Courier New" w:cs="Courier New" w:hint="default"/>
      </w:rPr>
    </w:lvl>
    <w:lvl w:ilvl="2" w:tplc="041F0005" w:tentative="1">
      <w:start w:val="1"/>
      <w:numFmt w:val="bullet"/>
      <w:lvlText w:val=""/>
      <w:lvlJc w:val="left"/>
      <w:pPr>
        <w:ind w:left="2726" w:hanging="360"/>
      </w:pPr>
      <w:rPr>
        <w:rFonts w:ascii="Wingdings" w:hAnsi="Wingdings" w:hint="default"/>
      </w:rPr>
    </w:lvl>
    <w:lvl w:ilvl="3" w:tplc="041F0001" w:tentative="1">
      <w:start w:val="1"/>
      <w:numFmt w:val="bullet"/>
      <w:lvlText w:val=""/>
      <w:lvlJc w:val="left"/>
      <w:pPr>
        <w:ind w:left="3446" w:hanging="360"/>
      </w:pPr>
      <w:rPr>
        <w:rFonts w:ascii="Symbol" w:hAnsi="Symbol" w:hint="default"/>
      </w:rPr>
    </w:lvl>
    <w:lvl w:ilvl="4" w:tplc="041F0003" w:tentative="1">
      <w:start w:val="1"/>
      <w:numFmt w:val="bullet"/>
      <w:lvlText w:val="o"/>
      <w:lvlJc w:val="left"/>
      <w:pPr>
        <w:ind w:left="4166" w:hanging="360"/>
      </w:pPr>
      <w:rPr>
        <w:rFonts w:ascii="Courier New" w:hAnsi="Courier New" w:cs="Courier New" w:hint="default"/>
      </w:rPr>
    </w:lvl>
    <w:lvl w:ilvl="5" w:tplc="041F0005" w:tentative="1">
      <w:start w:val="1"/>
      <w:numFmt w:val="bullet"/>
      <w:lvlText w:val=""/>
      <w:lvlJc w:val="left"/>
      <w:pPr>
        <w:ind w:left="4886" w:hanging="360"/>
      </w:pPr>
      <w:rPr>
        <w:rFonts w:ascii="Wingdings" w:hAnsi="Wingdings" w:hint="default"/>
      </w:rPr>
    </w:lvl>
    <w:lvl w:ilvl="6" w:tplc="041F0001" w:tentative="1">
      <w:start w:val="1"/>
      <w:numFmt w:val="bullet"/>
      <w:lvlText w:val=""/>
      <w:lvlJc w:val="left"/>
      <w:pPr>
        <w:ind w:left="5606" w:hanging="360"/>
      </w:pPr>
      <w:rPr>
        <w:rFonts w:ascii="Symbol" w:hAnsi="Symbol" w:hint="default"/>
      </w:rPr>
    </w:lvl>
    <w:lvl w:ilvl="7" w:tplc="041F0003" w:tentative="1">
      <w:start w:val="1"/>
      <w:numFmt w:val="bullet"/>
      <w:lvlText w:val="o"/>
      <w:lvlJc w:val="left"/>
      <w:pPr>
        <w:ind w:left="6326" w:hanging="360"/>
      </w:pPr>
      <w:rPr>
        <w:rFonts w:ascii="Courier New" w:hAnsi="Courier New" w:cs="Courier New" w:hint="default"/>
      </w:rPr>
    </w:lvl>
    <w:lvl w:ilvl="8" w:tplc="041F0005" w:tentative="1">
      <w:start w:val="1"/>
      <w:numFmt w:val="bullet"/>
      <w:lvlText w:val=""/>
      <w:lvlJc w:val="left"/>
      <w:pPr>
        <w:ind w:left="704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F6D"/>
    <w:rsid w:val="0039168F"/>
    <w:rsid w:val="004C4BCC"/>
    <w:rsid w:val="007234E6"/>
    <w:rsid w:val="007954C9"/>
    <w:rsid w:val="00901F6D"/>
    <w:rsid w:val="00C57C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00F74"/>
  <w15:docId w15:val="{46C1BD55-2D96-4EF2-B9ED-EA10042B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customStyle="1" w:styleId="Default">
    <w:name w:val="Default"/>
    <w:rsid w:val="00B92D29"/>
    <w:pPr>
      <w:autoSpaceDE w:val="0"/>
      <w:autoSpaceDN w:val="0"/>
      <w:adjustRightInd w:val="0"/>
      <w:spacing w:after="0" w:line="240" w:lineRule="auto"/>
    </w:pPr>
    <w:rPr>
      <w:rFonts w:ascii="Cambria" w:hAnsi="Cambria" w:cs="Cambria"/>
      <w:color w:val="000000"/>
      <w:sz w:val="24"/>
      <w:szCs w:val="24"/>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paragraph" w:styleId="ListeParagraf">
    <w:name w:val="List Paragraph"/>
    <w:basedOn w:val="Normal"/>
    <w:uiPriority w:val="34"/>
    <w:qFormat/>
    <w:rsid w:val="00723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ukySqmeLXPwmz31PaTzOurjvMw==">AMUW2mVfasM/7bxY0UNMnSGlvHWrg30yEWd+jdJDL/kMSUKh7z+X3A07/owNQN+wEByf3352DGsUkNn63BGqVFIdJnOqE3H7y0Urb200IYzANWx9vFGKS80=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2462</Words>
  <Characters>14034</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RIDVAN</dc:creator>
  <cp:keywords/>
  <dc:description/>
  <cp:lastModifiedBy>au</cp:lastModifiedBy>
  <cp:revision>3</cp:revision>
  <dcterms:created xsi:type="dcterms:W3CDTF">2020-10-23T12:10:00Z</dcterms:created>
  <dcterms:modified xsi:type="dcterms:W3CDTF">2020-11-17T07:01:00Z</dcterms:modified>
</cp:coreProperties>
</file>