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D664" w14:textId="40D262C6" w:rsidR="00E204C9" w:rsidRPr="009B4622" w:rsidRDefault="009B4622" w:rsidP="00733AF4">
      <w:pPr>
        <w:pStyle w:val="NormalWeb"/>
        <w:spacing w:before="0" w:beforeAutospacing="0" w:after="0" w:afterAutospacing="0"/>
        <w:jc w:val="center"/>
      </w:pPr>
      <w:r w:rsidRPr="009B4622">
        <w:rPr>
          <w:b/>
          <w:bCs/>
          <w:kern w:val="24"/>
        </w:rPr>
        <w:t>AKDENİZ</w:t>
      </w:r>
      <w:r w:rsidR="00E204C9" w:rsidRPr="009B4622">
        <w:rPr>
          <w:b/>
          <w:bCs/>
          <w:kern w:val="24"/>
        </w:rPr>
        <w:t xml:space="preserve"> ÜNİVERSİTESİ</w:t>
      </w:r>
      <w:r w:rsidR="00733AF4">
        <w:rPr>
          <w:b/>
          <w:bCs/>
          <w:kern w:val="24"/>
        </w:rPr>
        <w:t xml:space="preserve"> </w:t>
      </w:r>
      <w:r w:rsidR="000145BA" w:rsidRPr="009B4622">
        <w:rPr>
          <w:b/>
          <w:bCs/>
          <w:kern w:val="24"/>
        </w:rPr>
        <w:t>DUMANSIZ HAVA SAHASI YÖNERGESİ</w:t>
      </w:r>
    </w:p>
    <w:p w14:paraId="1D23EA37" w14:textId="77777777" w:rsidR="00E204C9" w:rsidRPr="009B4622" w:rsidRDefault="00E204C9" w:rsidP="00733AF4">
      <w:pPr>
        <w:pStyle w:val="NormalWeb"/>
        <w:spacing w:before="0" w:beforeAutospacing="0" w:after="0" w:afterAutospacing="0"/>
        <w:jc w:val="center"/>
      </w:pPr>
    </w:p>
    <w:p w14:paraId="05DCF329" w14:textId="77777777" w:rsidR="00E204C9" w:rsidRPr="009B4622" w:rsidRDefault="00E204C9" w:rsidP="00733AF4">
      <w:pPr>
        <w:pStyle w:val="NormalWeb"/>
        <w:spacing w:before="0" w:beforeAutospacing="0" w:after="0" w:afterAutospacing="0"/>
        <w:jc w:val="center"/>
      </w:pPr>
      <w:r w:rsidRPr="009B4622">
        <w:rPr>
          <w:b/>
          <w:bCs/>
          <w:color w:val="000000"/>
          <w:kern w:val="24"/>
        </w:rPr>
        <w:t>BİRİNCİ BÖLÜM</w:t>
      </w:r>
    </w:p>
    <w:p w14:paraId="086921B2" w14:textId="77777777" w:rsidR="00E204C9" w:rsidRPr="009B4622" w:rsidRDefault="00E204C9" w:rsidP="00733AF4">
      <w:pPr>
        <w:pStyle w:val="NormalWeb"/>
        <w:spacing w:before="0" w:beforeAutospacing="0" w:after="0" w:afterAutospacing="0"/>
        <w:jc w:val="center"/>
      </w:pPr>
      <w:r w:rsidRPr="009B4622">
        <w:rPr>
          <w:b/>
          <w:bCs/>
          <w:color w:val="000000"/>
          <w:kern w:val="24"/>
        </w:rPr>
        <w:t>Amaç, Kapsam, Dayanak ve Tanımlar</w:t>
      </w:r>
    </w:p>
    <w:p w14:paraId="443E6D2D" w14:textId="66AB4457" w:rsidR="00E204C9" w:rsidRPr="009B4622" w:rsidRDefault="00E204C9" w:rsidP="00733AF4">
      <w:pPr>
        <w:pStyle w:val="NormalWeb"/>
        <w:spacing w:before="0" w:beforeAutospacing="0" w:after="0" w:afterAutospacing="0"/>
        <w:jc w:val="both"/>
      </w:pPr>
    </w:p>
    <w:p w14:paraId="29EF2413" w14:textId="77777777" w:rsidR="006239D4" w:rsidRPr="009B4622" w:rsidRDefault="00E204C9" w:rsidP="00733AF4">
      <w:pPr>
        <w:pStyle w:val="NormalWeb"/>
        <w:spacing w:before="0" w:beforeAutospacing="0" w:after="0" w:afterAutospacing="0"/>
        <w:ind w:firstLine="709"/>
        <w:jc w:val="both"/>
      </w:pPr>
      <w:r w:rsidRPr="009B4622">
        <w:rPr>
          <w:b/>
          <w:bCs/>
          <w:color w:val="000000"/>
          <w:kern w:val="24"/>
        </w:rPr>
        <w:t>Amaç</w:t>
      </w:r>
    </w:p>
    <w:p w14:paraId="5647C6BE" w14:textId="758C2343" w:rsidR="00BF6E5B" w:rsidRPr="009B4622" w:rsidRDefault="00E204C9" w:rsidP="00733AF4">
      <w:pPr>
        <w:pStyle w:val="NormalWeb"/>
        <w:spacing w:before="0" w:beforeAutospacing="0" w:after="0" w:afterAutospacing="0"/>
        <w:ind w:firstLine="709"/>
        <w:jc w:val="both"/>
      </w:pPr>
      <w:r w:rsidRPr="009B4622">
        <w:rPr>
          <w:b/>
          <w:bCs/>
          <w:color w:val="000000"/>
          <w:kern w:val="24"/>
        </w:rPr>
        <w:t xml:space="preserve">MADDE 1- </w:t>
      </w:r>
      <w:r w:rsidRPr="00733AF4">
        <w:rPr>
          <w:bCs/>
          <w:color w:val="000000"/>
          <w:kern w:val="24"/>
        </w:rPr>
        <w:t>(1)</w:t>
      </w:r>
      <w:r w:rsidRPr="009B4622">
        <w:rPr>
          <w:b/>
          <w:bCs/>
          <w:color w:val="000000"/>
          <w:kern w:val="24"/>
        </w:rPr>
        <w:t xml:space="preserve"> </w:t>
      </w:r>
      <w:r w:rsidR="00BF6E5B" w:rsidRPr="009B4622">
        <w:t xml:space="preserve">Bu Yönergenin amacı; </w:t>
      </w:r>
      <w:r w:rsidR="009B4622" w:rsidRPr="009B4622">
        <w:t>Akdeniz</w:t>
      </w:r>
      <w:r w:rsidR="00593A48" w:rsidRPr="009B4622">
        <w:t xml:space="preserve"> Üniversitesi </w:t>
      </w:r>
      <w:r w:rsidR="00733AF4" w:rsidRPr="009B4622">
        <w:t>öğrenci,</w:t>
      </w:r>
      <w:r w:rsidR="00733AF4">
        <w:t xml:space="preserve"> </w:t>
      </w:r>
      <w:r w:rsidR="00BF6E5B" w:rsidRPr="009B4622">
        <w:t>personel, misafir</w:t>
      </w:r>
      <w:r w:rsidR="00593A48" w:rsidRPr="009B4622">
        <w:t xml:space="preserve"> ve </w:t>
      </w:r>
      <w:r w:rsidR="00BF6E5B" w:rsidRPr="009B4622">
        <w:t>diğer paydaşların</w:t>
      </w:r>
      <w:r w:rsidR="00593A48" w:rsidRPr="009B4622">
        <w:t>ın</w:t>
      </w:r>
      <w:r w:rsidR="00BF6E5B" w:rsidRPr="009B4622">
        <w:t xml:space="preserve"> tütün ürünlerinin zararlarından koru</w:t>
      </w:r>
      <w:r w:rsidR="004261F2" w:rsidRPr="009B4622">
        <w:t xml:space="preserve">nması ve </w:t>
      </w:r>
      <w:r w:rsidR="00733AF4">
        <w:t>Ü</w:t>
      </w:r>
      <w:r w:rsidR="00593A48" w:rsidRPr="009B4622">
        <w:t>niversite yerleşkelerinde</w:t>
      </w:r>
      <w:r w:rsidR="00BF6E5B" w:rsidRPr="009B4622">
        <w:t xml:space="preserve"> temiz hava solunabilmesinin sağlanması</w:t>
      </w:r>
      <w:r w:rsidR="00593A48" w:rsidRPr="009B4622">
        <w:t>na yönelik</w:t>
      </w:r>
      <w:r w:rsidR="00BF6E5B" w:rsidRPr="009B4622">
        <w:t xml:space="preserve"> </w:t>
      </w:r>
      <w:r w:rsidR="00593A48" w:rsidRPr="009B4622">
        <w:t xml:space="preserve">alınacak </w:t>
      </w:r>
      <w:r w:rsidR="006239D4" w:rsidRPr="009B4622">
        <w:t>tedbirlere</w:t>
      </w:r>
      <w:r w:rsidR="00593A48" w:rsidRPr="009B4622">
        <w:t xml:space="preserve"> ilişkin usul ve esasları belirlemektir. </w:t>
      </w:r>
    </w:p>
    <w:p w14:paraId="1AA038B3" w14:textId="77777777" w:rsidR="006239D4" w:rsidRPr="009B4622" w:rsidRDefault="006239D4" w:rsidP="00733AF4">
      <w:pPr>
        <w:pStyle w:val="NormalWeb"/>
        <w:spacing w:before="0" w:beforeAutospacing="0" w:after="0" w:afterAutospacing="0"/>
        <w:ind w:firstLine="709"/>
        <w:jc w:val="both"/>
      </w:pPr>
    </w:p>
    <w:p w14:paraId="0FABDE0F" w14:textId="77777777" w:rsidR="006239D4" w:rsidRPr="009B4622" w:rsidRDefault="00E204C9" w:rsidP="00733AF4">
      <w:pPr>
        <w:pStyle w:val="NormalWeb"/>
        <w:spacing w:before="0" w:beforeAutospacing="0" w:after="0" w:afterAutospacing="0"/>
        <w:ind w:firstLine="709"/>
        <w:jc w:val="both"/>
      </w:pPr>
      <w:r w:rsidRPr="009B4622">
        <w:rPr>
          <w:b/>
          <w:bCs/>
          <w:color w:val="000000"/>
          <w:kern w:val="24"/>
        </w:rPr>
        <w:t>Kapsam</w:t>
      </w:r>
    </w:p>
    <w:p w14:paraId="4F728D4F" w14:textId="76DBC92F" w:rsidR="00BF6E5B" w:rsidRPr="009B4622" w:rsidRDefault="00E204C9" w:rsidP="00733AF4">
      <w:pPr>
        <w:pStyle w:val="NormalWeb"/>
        <w:spacing w:before="0" w:beforeAutospacing="0" w:after="0" w:afterAutospacing="0"/>
        <w:ind w:firstLine="709"/>
        <w:jc w:val="both"/>
      </w:pPr>
      <w:r w:rsidRPr="009B4622">
        <w:rPr>
          <w:b/>
          <w:bCs/>
          <w:color w:val="000000"/>
          <w:kern w:val="24"/>
        </w:rPr>
        <w:t>MADDE 2-</w:t>
      </w:r>
      <w:r w:rsidRPr="009B4622">
        <w:rPr>
          <w:b/>
          <w:color w:val="000000"/>
          <w:kern w:val="24"/>
        </w:rPr>
        <w:t xml:space="preserve"> </w:t>
      </w:r>
      <w:r w:rsidRPr="00733AF4">
        <w:rPr>
          <w:bCs/>
          <w:color w:val="000000"/>
          <w:kern w:val="24"/>
        </w:rPr>
        <w:t>(1)</w:t>
      </w:r>
      <w:r w:rsidRPr="009B4622">
        <w:rPr>
          <w:color w:val="000000"/>
          <w:kern w:val="24"/>
        </w:rPr>
        <w:t xml:space="preserve"> </w:t>
      </w:r>
      <w:r w:rsidR="00BF6E5B" w:rsidRPr="009B4622">
        <w:t xml:space="preserve">Bu Yönerge, </w:t>
      </w:r>
      <w:r w:rsidR="009B4622" w:rsidRPr="009B4622">
        <w:t xml:space="preserve">Akdeniz </w:t>
      </w:r>
      <w:r w:rsidR="00593A48" w:rsidRPr="009B4622">
        <w:t>Üniversitesinin personel, öğrenci, misafir ve diğer paydaşları</w:t>
      </w:r>
      <w:r w:rsidR="00EF3317" w:rsidRPr="009B4622">
        <w:t xml:space="preserve"> ve</w:t>
      </w:r>
      <w:r w:rsidR="00593A48" w:rsidRPr="009B4622">
        <w:t xml:space="preserve"> Üniversite yerleşkelerindeki </w:t>
      </w:r>
      <w:r w:rsidR="00EF3317" w:rsidRPr="009B4622">
        <w:t>tüm açık ve kapalı alanlar ile araçları</w:t>
      </w:r>
      <w:r w:rsidR="00593A48" w:rsidRPr="009B4622">
        <w:t xml:space="preserve"> kapsar</w:t>
      </w:r>
      <w:r w:rsidR="00BF6E5B" w:rsidRPr="009B4622">
        <w:t>.</w:t>
      </w:r>
    </w:p>
    <w:p w14:paraId="78A401D0" w14:textId="77777777" w:rsidR="006239D4" w:rsidRPr="009B4622" w:rsidRDefault="006239D4" w:rsidP="00733AF4">
      <w:pPr>
        <w:pStyle w:val="NormalWeb"/>
        <w:spacing w:before="0" w:beforeAutospacing="0" w:after="0" w:afterAutospacing="0"/>
        <w:ind w:firstLine="709"/>
        <w:jc w:val="both"/>
        <w:rPr>
          <w:b/>
          <w:bCs/>
          <w:color w:val="000000"/>
          <w:kern w:val="24"/>
        </w:rPr>
      </w:pPr>
    </w:p>
    <w:p w14:paraId="46E67AE7" w14:textId="77777777" w:rsidR="006239D4" w:rsidRPr="009B4622" w:rsidRDefault="00E204C9" w:rsidP="00733AF4">
      <w:pPr>
        <w:pStyle w:val="NormalWeb"/>
        <w:spacing w:before="0" w:beforeAutospacing="0" w:after="0" w:afterAutospacing="0"/>
        <w:ind w:firstLine="709"/>
        <w:jc w:val="both"/>
        <w:rPr>
          <w:b/>
          <w:bCs/>
          <w:color w:val="000000"/>
          <w:kern w:val="24"/>
        </w:rPr>
      </w:pPr>
      <w:r w:rsidRPr="009B4622">
        <w:rPr>
          <w:b/>
          <w:bCs/>
          <w:color w:val="000000"/>
          <w:kern w:val="24"/>
        </w:rPr>
        <w:t>Dayanak</w:t>
      </w:r>
    </w:p>
    <w:p w14:paraId="75970E7F" w14:textId="1C31C5BE" w:rsidR="0027791B" w:rsidRDefault="00E204C9" w:rsidP="00733AF4">
      <w:pPr>
        <w:pStyle w:val="NormalWeb"/>
        <w:spacing w:before="0" w:beforeAutospacing="0" w:after="0" w:afterAutospacing="0"/>
        <w:ind w:firstLine="709"/>
        <w:jc w:val="both"/>
      </w:pPr>
      <w:r w:rsidRPr="009B4622">
        <w:rPr>
          <w:b/>
          <w:bCs/>
          <w:color w:val="000000"/>
          <w:kern w:val="24"/>
        </w:rPr>
        <w:t>MADDE 3</w:t>
      </w:r>
      <w:r w:rsidRPr="009B4622">
        <w:rPr>
          <w:b/>
          <w:color w:val="000000"/>
          <w:kern w:val="24"/>
        </w:rPr>
        <w:t xml:space="preserve">- </w:t>
      </w:r>
      <w:r w:rsidRPr="00733AF4">
        <w:rPr>
          <w:bCs/>
          <w:color w:val="000000"/>
          <w:kern w:val="24"/>
        </w:rPr>
        <w:t>(1)</w:t>
      </w:r>
      <w:r w:rsidRPr="009B4622">
        <w:rPr>
          <w:color w:val="000000"/>
          <w:kern w:val="24"/>
        </w:rPr>
        <w:t xml:space="preserve"> </w:t>
      </w:r>
      <w:r w:rsidR="00BF6E5B" w:rsidRPr="009B4622">
        <w:t>Bu Yönerge</w:t>
      </w:r>
      <w:r w:rsidR="001E121F">
        <w:t>,</w:t>
      </w:r>
    </w:p>
    <w:p w14:paraId="508C730C" w14:textId="3C7BBC00" w:rsidR="001E121F" w:rsidRDefault="0027791B" w:rsidP="00733AF4">
      <w:pPr>
        <w:pStyle w:val="NormalWeb"/>
        <w:spacing w:before="0" w:beforeAutospacing="0" w:after="0" w:afterAutospacing="0"/>
        <w:ind w:firstLine="709"/>
        <w:jc w:val="both"/>
      </w:pPr>
      <w:r>
        <w:t xml:space="preserve">a) </w:t>
      </w:r>
      <w:r w:rsidR="001E121F" w:rsidRPr="001E121F">
        <w:t xml:space="preserve">4/11/1981 </w:t>
      </w:r>
      <w:r w:rsidR="001E121F">
        <w:t xml:space="preserve">tarihli ve </w:t>
      </w:r>
      <w:r w:rsidR="006239D4" w:rsidRPr="009B4622">
        <w:t xml:space="preserve">2547 sayılı Yükseköğretim Kanununun </w:t>
      </w:r>
      <w:proofErr w:type="gramStart"/>
      <w:r w:rsidR="006239D4" w:rsidRPr="009B4622">
        <w:t>14</w:t>
      </w:r>
      <w:r w:rsidR="001E121F">
        <w:t xml:space="preserve"> üncü</w:t>
      </w:r>
      <w:proofErr w:type="gramEnd"/>
      <w:r w:rsidR="006239D4" w:rsidRPr="009B4622">
        <w:t xml:space="preserve"> maddesi</w:t>
      </w:r>
      <w:r w:rsidR="001E121F">
        <w:t>ne,</w:t>
      </w:r>
    </w:p>
    <w:p w14:paraId="55879718" w14:textId="71E82BC1" w:rsidR="001E121F" w:rsidRDefault="001E121F" w:rsidP="00733AF4">
      <w:pPr>
        <w:pStyle w:val="NormalWeb"/>
        <w:spacing w:before="0" w:beforeAutospacing="0" w:after="0" w:afterAutospacing="0"/>
        <w:ind w:firstLine="709"/>
        <w:jc w:val="both"/>
      </w:pPr>
      <w:r>
        <w:t>b)</w:t>
      </w:r>
      <w:r w:rsidR="006239D4" w:rsidRPr="009B4622">
        <w:t xml:space="preserve"> </w:t>
      </w:r>
      <w:r w:rsidRPr="001E121F">
        <w:t xml:space="preserve">7/11/1996 tarihli </w:t>
      </w:r>
      <w:r>
        <w:t xml:space="preserve">ve </w:t>
      </w:r>
      <w:r w:rsidR="00BF6E5B" w:rsidRPr="009B4622">
        <w:t xml:space="preserve">4207 sayılı Tütün Ürünlerinin Zararlarının Önlenmesi </w:t>
      </w:r>
      <w:r w:rsidR="00F05115" w:rsidRPr="009B4622">
        <w:t>v</w:t>
      </w:r>
      <w:r w:rsidR="00BF6E5B" w:rsidRPr="009B4622">
        <w:t>e Kontrolü Hakkında Kanun</w:t>
      </w:r>
      <w:r>
        <w:t>a,</w:t>
      </w:r>
    </w:p>
    <w:p w14:paraId="1B6BD62B" w14:textId="1F2DAB1F" w:rsidR="001E121F" w:rsidRDefault="001E121F" w:rsidP="00733AF4">
      <w:pPr>
        <w:pStyle w:val="NormalWeb"/>
        <w:spacing w:before="0" w:beforeAutospacing="0" w:after="0" w:afterAutospacing="0"/>
        <w:ind w:firstLine="709"/>
        <w:jc w:val="both"/>
      </w:pPr>
      <w:r>
        <w:t>c)</w:t>
      </w:r>
      <w:r w:rsidR="00BF6E5B" w:rsidRPr="009B4622">
        <w:t xml:space="preserve"> </w:t>
      </w:r>
      <w:r w:rsidRPr="001E121F">
        <w:t>27</w:t>
      </w:r>
      <w:r>
        <w:t>/</w:t>
      </w:r>
      <w:r w:rsidRPr="001E121F">
        <w:t>5</w:t>
      </w:r>
      <w:r>
        <w:t>/</w:t>
      </w:r>
      <w:r w:rsidRPr="001E121F">
        <w:t xml:space="preserve">2008 </w:t>
      </w:r>
      <w:r>
        <w:t xml:space="preserve">tarihli ve </w:t>
      </w:r>
      <w:r w:rsidRPr="001E121F">
        <w:t xml:space="preserve">26888 </w:t>
      </w:r>
      <w:r>
        <w:t xml:space="preserve">sayılı </w:t>
      </w:r>
      <w:r w:rsidRPr="001E121F">
        <w:t>Resmî Gazete</w:t>
      </w:r>
      <w:r>
        <w:t xml:space="preserve">de yayımlanan </w:t>
      </w:r>
      <w:r w:rsidR="00BF6E5B" w:rsidRPr="009B4622">
        <w:t xml:space="preserve">Kamu Kurum </w:t>
      </w:r>
      <w:r w:rsidR="00F05115" w:rsidRPr="009B4622">
        <w:t>v</w:t>
      </w:r>
      <w:r w:rsidR="00BF6E5B" w:rsidRPr="009B4622">
        <w:t xml:space="preserve">e Kuruluşlarına Ait Yer, Araç, Bina </w:t>
      </w:r>
      <w:r w:rsidR="00F05115" w:rsidRPr="009B4622">
        <w:t>v</w:t>
      </w:r>
      <w:r w:rsidR="00BF6E5B" w:rsidRPr="009B4622">
        <w:t xml:space="preserve">e Tesislerde Tütün Ürünü Tüketenlere Verilecek İdari Yaptırım Kararlarının Uygulama Usul </w:t>
      </w:r>
      <w:r w:rsidR="00F05115" w:rsidRPr="009B4622">
        <w:t>v</w:t>
      </w:r>
      <w:r w:rsidR="00BF6E5B" w:rsidRPr="009B4622">
        <w:t xml:space="preserve">e Esasları Hakkında </w:t>
      </w:r>
      <w:r w:rsidR="00C36016" w:rsidRPr="009B4622">
        <w:t>Tebliğe</w:t>
      </w:r>
      <w:r>
        <w:t>,</w:t>
      </w:r>
    </w:p>
    <w:p w14:paraId="1305D0F4" w14:textId="360A90C4" w:rsidR="00BF6E5B" w:rsidRPr="009B4622" w:rsidRDefault="00BF6E5B" w:rsidP="00733AF4">
      <w:pPr>
        <w:pStyle w:val="NormalWeb"/>
        <w:spacing w:before="0" w:beforeAutospacing="0" w:after="0" w:afterAutospacing="0"/>
        <w:ind w:firstLine="709"/>
        <w:jc w:val="both"/>
      </w:pPr>
      <w:proofErr w:type="gramStart"/>
      <w:r w:rsidRPr="009B4622">
        <w:t>dayanılarak</w:t>
      </w:r>
      <w:proofErr w:type="gramEnd"/>
      <w:r w:rsidRPr="009B4622">
        <w:t xml:space="preserve"> hazırlanmıştır.</w:t>
      </w:r>
    </w:p>
    <w:p w14:paraId="612DDCBB" w14:textId="77777777" w:rsidR="00B52C95" w:rsidRPr="009B4622" w:rsidRDefault="00B52C95" w:rsidP="00733AF4">
      <w:pPr>
        <w:pStyle w:val="NormalWeb"/>
        <w:spacing w:before="0" w:beforeAutospacing="0" w:after="0" w:afterAutospacing="0"/>
        <w:ind w:firstLine="709"/>
        <w:jc w:val="both"/>
        <w:rPr>
          <w:b/>
          <w:bCs/>
          <w:color w:val="000000"/>
          <w:kern w:val="24"/>
        </w:rPr>
      </w:pPr>
    </w:p>
    <w:p w14:paraId="3779E5B3" w14:textId="77777777" w:rsidR="00B52C95" w:rsidRPr="009B4622" w:rsidRDefault="00E204C9" w:rsidP="00733AF4">
      <w:pPr>
        <w:pStyle w:val="NormalWeb"/>
        <w:spacing w:before="0" w:beforeAutospacing="0" w:after="0" w:afterAutospacing="0"/>
        <w:ind w:firstLine="709"/>
        <w:jc w:val="both"/>
      </w:pPr>
      <w:r w:rsidRPr="009B4622">
        <w:rPr>
          <w:b/>
          <w:bCs/>
          <w:color w:val="000000"/>
          <w:kern w:val="24"/>
        </w:rPr>
        <w:t xml:space="preserve">Tanımlar </w:t>
      </w:r>
    </w:p>
    <w:p w14:paraId="5A6DCFDA" w14:textId="4E607423" w:rsidR="00A20F20" w:rsidRPr="009B4622" w:rsidRDefault="00E204C9" w:rsidP="00733AF4">
      <w:pPr>
        <w:pStyle w:val="NormalWeb"/>
        <w:spacing w:before="0" w:beforeAutospacing="0" w:after="0" w:afterAutospacing="0"/>
        <w:ind w:firstLine="709"/>
        <w:jc w:val="both"/>
        <w:rPr>
          <w:color w:val="000000"/>
          <w:kern w:val="24"/>
        </w:rPr>
      </w:pPr>
      <w:r w:rsidRPr="009B4622">
        <w:rPr>
          <w:b/>
          <w:bCs/>
          <w:color w:val="000000"/>
          <w:kern w:val="24"/>
        </w:rPr>
        <w:t xml:space="preserve">MADDE 4- </w:t>
      </w:r>
      <w:r w:rsidR="00970F83" w:rsidRPr="00733AF4">
        <w:rPr>
          <w:bCs/>
          <w:color w:val="000000"/>
          <w:kern w:val="24"/>
        </w:rPr>
        <w:t>(1)</w:t>
      </w:r>
      <w:r w:rsidR="00970F83" w:rsidRPr="009B4622">
        <w:rPr>
          <w:color w:val="000000"/>
          <w:kern w:val="24"/>
        </w:rPr>
        <w:t xml:space="preserve"> </w:t>
      </w:r>
      <w:r w:rsidR="00A20F20" w:rsidRPr="009B4622">
        <w:rPr>
          <w:color w:val="000000"/>
          <w:kern w:val="24"/>
        </w:rPr>
        <w:t xml:space="preserve">Bu </w:t>
      </w:r>
      <w:r w:rsidR="001E121F">
        <w:rPr>
          <w:color w:val="000000"/>
          <w:kern w:val="24"/>
        </w:rPr>
        <w:t>Y</w:t>
      </w:r>
      <w:r w:rsidR="00A20F20" w:rsidRPr="009B4622">
        <w:rPr>
          <w:color w:val="000000"/>
          <w:kern w:val="24"/>
        </w:rPr>
        <w:t>önergede geçen</w:t>
      </w:r>
      <w:r w:rsidR="00B52C95" w:rsidRPr="009B4622">
        <w:rPr>
          <w:color w:val="000000"/>
          <w:kern w:val="24"/>
        </w:rPr>
        <w:t>;</w:t>
      </w:r>
    </w:p>
    <w:p w14:paraId="44174CA0" w14:textId="77777777" w:rsidR="00970F83" w:rsidRPr="00733AF4" w:rsidRDefault="003638FD"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a) </w:t>
      </w:r>
      <w:r w:rsidR="00970F83" w:rsidRPr="00733AF4">
        <w:rPr>
          <w:rFonts w:ascii="Times New Roman" w:hAnsi="Times New Roman"/>
          <w:bCs/>
          <w:sz w:val="24"/>
          <w:szCs w:val="24"/>
        </w:rPr>
        <w:t>Denetim</w:t>
      </w:r>
      <w:r w:rsidRPr="00733AF4">
        <w:rPr>
          <w:rFonts w:ascii="Times New Roman" w:hAnsi="Times New Roman"/>
          <w:bCs/>
          <w:sz w:val="24"/>
          <w:szCs w:val="24"/>
        </w:rPr>
        <w:t xml:space="preserve"> E</w:t>
      </w:r>
      <w:r w:rsidR="00970F83" w:rsidRPr="00733AF4">
        <w:rPr>
          <w:rFonts w:ascii="Times New Roman" w:hAnsi="Times New Roman"/>
          <w:bCs/>
          <w:sz w:val="24"/>
          <w:szCs w:val="24"/>
        </w:rPr>
        <w:t>ki</w:t>
      </w:r>
      <w:r w:rsidRPr="00733AF4">
        <w:rPr>
          <w:rFonts w:ascii="Times New Roman" w:hAnsi="Times New Roman"/>
          <w:bCs/>
          <w:sz w:val="24"/>
          <w:szCs w:val="24"/>
        </w:rPr>
        <w:t>bi</w:t>
      </w:r>
      <w:r w:rsidR="00970F83" w:rsidRPr="00733AF4">
        <w:rPr>
          <w:rFonts w:ascii="Times New Roman" w:hAnsi="Times New Roman"/>
          <w:bCs/>
          <w:sz w:val="24"/>
          <w:szCs w:val="24"/>
        </w:rPr>
        <w:t xml:space="preserve">: </w:t>
      </w:r>
      <w:r w:rsidR="00B52C95" w:rsidRPr="00733AF4">
        <w:rPr>
          <w:rFonts w:ascii="Times New Roman" w:hAnsi="Times New Roman"/>
          <w:bCs/>
          <w:sz w:val="24"/>
          <w:szCs w:val="24"/>
        </w:rPr>
        <w:t xml:space="preserve">Bu Yönerge kapsamında denetim yapmak amacıyla </w:t>
      </w:r>
      <w:r w:rsidR="000D39D6" w:rsidRPr="00733AF4">
        <w:rPr>
          <w:rFonts w:ascii="Times New Roman" w:hAnsi="Times New Roman"/>
          <w:bCs/>
          <w:sz w:val="24"/>
          <w:szCs w:val="24"/>
        </w:rPr>
        <w:t>Genel Sekreterlikçe</w:t>
      </w:r>
      <w:r w:rsidR="00B52C95" w:rsidRPr="00733AF4">
        <w:rPr>
          <w:rFonts w:ascii="Times New Roman" w:hAnsi="Times New Roman"/>
          <w:bCs/>
          <w:sz w:val="24"/>
          <w:szCs w:val="24"/>
        </w:rPr>
        <w:t xml:space="preserve"> görevlendirilen personeli,</w:t>
      </w:r>
    </w:p>
    <w:p w14:paraId="4B8D70F0" w14:textId="77777777" w:rsidR="00B614D8" w:rsidRPr="00733AF4" w:rsidRDefault="00B614D8"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b) Defter: İdari yaptırım kararlarının kaydedildiği İdari Yaptırım Karar Defterini,</w:t>
      </w:r>
    </w:p>
    <w:p w14:paraId="08FFB60C" w14:textId="77777777" w:rsidR="00A20F20" w:rsidRPr="00733AF4" w:rsidRDefault="00B614D8"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c</w:t>
      </w:r>
      <w:r w:rsidR="003638FD" w:rsidRPr="00733AF4">
        <w:rPr>
          <w:rFonts w:ascii="Times New Roman" w:hAnsi="Times New Roman"/>
          <w:bCs/>
          <w:sz w:val="24"/>
          <w:szCs w:val="24"/>
        </w:rPr>
        <w:t xml:space="preserve">) </w:t>
      </w:r>
      <w:r w:rsidR="00970F83" w:rsidRPr="00733AF4">
        <w:rPr>
          <w:rFonts w:ascii="Times New Roman" w:hAnsi="Times New Roman"/>
          <w:bCs/>
          <w:sz w:val="24"/>
          <w:szCs w:val="24"/>
        </w:rPr>
        <w:t xml:space="preserve">Dumansız </w:t>
      </w:r>
      <w:r w:rsidR="003638FD" w:rsidRPr="00733AF4">
        <w:rPr>
          <w:rFonts w:ascii="Times New Roman" w:hAnsi="Times New Roman"/>
          <w:bCs/>
          <w:sz w:val="24"/>
          <w:szCs w:val="24"/>
        </w:rPr>
        <w:t>Hava S</w:t>
      </w:r>
      <w:r w:rsidR="00970F83" w:rsidRPr="00733AF4">
        <w:rPr>
          <w:rFonts w:ascii="Times New Roman" w:hAnsi="Times New Roman"/>
          <w:bCs/>
          <w:sz w:val="24"/>
          <w:szCs w:val="24"/>
        </w:rPr>
        <w:t>ahası: 4207 sayılı Tütün Ürünlerinin Zararlarının Önlenmesi ve Kontrolü Kanun</w:t>
      </w:r>
      <w:r w:rsidR="00F05115" w:rsidRPr="00733AF4">
        <w:rPr>
          <w:rFonts w:ascii="Times New Roman" w:hAnsi="Times New Roman"/>
          <w:bCs/>
          <w:sz w:val="24"/>
          <w:szCs w:val="24"/>
        </w:rPr>
        <w:t>’</w:t>
      </w:r>
      <w:r w:rsidR="00970F83" w:rsidRPr="00733AF4">
        <w:rPr>
          <w:rFonts w:ascii="Times New Roman" w:hAnsi="Times New Roman"/>
          <w:bCs/>
          <w:sz w:val="24"/>
          <w:szCs w:val="24"/>
        </w:rPr>
        <w:t>a ilişkin toplumun bilgilendirilmesi amacıyla başlatılan kampanyanın adı</w:t>
      </w:r>
      <w:r w:rsidR="009B1B2D" w:rsidRPr="00733AF4">
        <w:rPr>
          <w:rFonts w:ascii="Times New Roman" w:hAnsi="Times New Roman"/>
          <w:bCs/>
          <w:sz w:val="24"/>
          <w:szCs w:val="24"/>
        </w:rPr>
        <w:t>nı,</w:t>
      </w:r>
    </w:p>
    <w:p w14:paraId="38A8C0D9" w14:textId="62CCA408" w:rsidR="00B614D8" w:rsidRPr="00733AF4" w:rsidRDefault="00B614D8" w:rsidP="00733AF4">
      <w:pPr>
        <w:pStyle w:val="AralkYok"/>
        <w:ind w:firstLine="709"/>
        <w:jc w:val="both"/>
        <w:rPr>
          <w:rFonts w:ascii="Times New Roman" w:hAnsi="Times New Roman"/>
          <w:bCs/>
          <w:sz w:val="24"/>
          <w:szCs w:val="24"/>
        </w:rPr>
      </w:pPr>
      <w:proofErr w:type="gramStart"/>
      <w:r w:rsidRPr="00733AF4">
        <w:rPr>
          <w:rFonts w:ascii="Times New Roman" w:hAnsi="Times New Roman"/>
          <w:bCs/>
          <w:sz w:val="24"/>
          <w:szCs w:val="24"/>
        </w:rPr>
        <w:t>ç</w:t>
      </w:r>
      <w:proofErr w:type="gramEnd"/>
      <w:r w:rsidRPr="00733AF4">
        <w:rPr>
          <w:rFonts w:ascii="Times New Roman" w:hAnsi="Times New Roman"/>
          <w:bCs/>
          <w:sz w:val="24"/>
          <w:szCs w:val="24"/>
        </w:rPr>
        <w:t xml:space="preserve">) Rektör: </w:t>
      </w:r>
      <w:r w:rsidR="009B4622" w:rsidRPr="00733AF4">
        <w:rPr>
          <w:rFonts w:ascii="Times New Roman" w:hAnsi="Times New Roman"/>
          <w:bCs/>
          <w:sz w:val="24"/>
          <w:szCs w:val="24"/>
        </w:rPr>
        <w:t xml:space="preserve">Akdeniz </w:t>
      </w:r>
      <w:r w:rsidRPr="00733AF4">
        <w:rPr>
          <w:rFonts w:ascii="Times New Roman" w:hAnsi="Times New Roman"/>
          <w:bCs/>
          <w:sz w:val="24"/>
          <w:szCs w:val="24"/>
        </w:rPr>
        <w:t>Üniversitesi Rektörünü,</w:t>
      </w:r>
    </w:p>
    <w:p w14:paraId="4CD8F0E7" w14:textId="4F84E2D0" w:rsidR="00B614D8" w:rsidRPr="00733AF4" w:rsidRDefault="00B614D8" w:rsidP="00733AF4">
      <w:pPr>
        <w:pStyle w:val="AralkYok"/>
        <w:ind w:firstLine="709"/>
        <w:jc w:val="both"/>
        <w:rPr>
          <w:rFonts w:ascii="Times New Roman" w:hAnsi="Times New Roman"/>
          <w:bCs/>
          <w:sz w:val="24"/>
          <w:szCs w:val="24"/>
        </w:rPr>
      </w:pPr>
      <w:r w:rsidRPr="00733AF4">
        <w:rPr>
          <w:rFonts w:ascii="Times New Roman" w:hAnsi="Times New Roman"/>
          <w:bCs/>
          <w:kern w:val="24"/>
          <w:sz w:val="24"/>
          <w:szCs w:val="24"/>
        </w:rPr>
        <w:t xml:space="preserve">d) </w:t>
      </w:r>
      <w:r w:rsidRPr="00733AF4">
        <w:rPr>
          <w:rFonts w:ascii="Times New Roman" w:hAnsi="Times New Roman"/>
          <w:bCs/>
          <w:sz w:val="24"/>
          <w:szCs w:val="24"/>
        </w:rPr>
        <w:t>Tutanak: İdari Yaptırım Karar Tutanağını,</w:t>
      </w:r>
    </w:p>
    <w:p w14:paraId="0B01C3F5" w14:textId="2C607492" w:rsidR="00B614D8" w:rsidRPr="00733AF4" w:rsidRDefault="00240C82" w:rsidP="00733AF4">
      <w:pPr>
        <w:pStyle w:val="AralkYok"/>
        <w:ind w:firstLine="709"/>
        <w:jc w:val="both"/>
        <w:rPr>
          <w:rFonts w:ascii="Times New Roman" w:hAnsi="Times New Roman"/>
          <w:bCs/>
          <w:kern w:val="24"/>
          <w:sz w:val="24"/>
          <w:szCs w:val="24"/>
        </w:rPr>
      </w:pPr>
      <w:r>
        <w:rPr>
          <w:rFonts w:ascii="Times New Roman" w:hAnsi="Times New Roman"/>
          <w:bCs/>
          <w:kern w:val="24"/>
          <w:sz w:val="24"/>
          <w:szCs w:val="24"/>
        </w:rPr>
        <w:t>e</w:t>
      </w:r>
      <w:r w:rsidR="00B614D8" w:rsidRPr="00733AF4">
        <w:rPr>
          <w:rFonts w:ascii="Times New Roman" w:hAnsi="Times New Roman"/>
          <w:bCs/>
          <w:kern w:val="24"/>
          <w:sz w:val="24"/>
          <w:szCs w:val="24"/>
        </w:rPr>
        <w:t>) Tütün</w:t>
      </w:r>
      <w:r w:rsidR="00AD21A6">
        <w:rPr>
          <w:rFonts w:ascii="Times New Roman" w:hAnsi="Times New Roman"/>
          <w:bCs/>
          <w:kern w:val="24"/>
          <w:sz w:val="24"/>
          <w:szCs w:val="24"/>
        </w:rPr>
        <w:t xml:space="preserve"> ürünü</w:t>
      </w:r>
      <w:r w:rsidR="00B614D8" w:rsidRPr="00733AF4">
        <w:rPr>
          <w:rFonts w:ascii="Times New Roman" w:hAnsi="Times New Roman"/>
          <w:bCs/>
          <w:kern w:val="24"/>
          <w:sz w:val="24"/>
          <w:szCs w:val="24"/>
        </w:rPr>
        <w:t xml:space="preserve">: Tüttürme, emme, çiğneme ya da buruna çekerek kullanılmak üzere üretilmiş, hammadde olarak tamamen veya kısmen tütün yaprağından imal edilmiş madde ile tütün içermeyen ancak tütün </w:t>
      </w:r>
      <w:r w:rsidR="00AD21A6">
        <w:rPr>
          <w:rFonts w:ascii="Times New Roman" w:hAnsi="Times New Roman"/>
          <w:bCs/>
          <w:kern w:val="24"/>
          <w:sz w:val="24"/>
          <w:szCs w:val="24"/>
        </w:rPr>
        <w:t>ürününü</w:t>
      </w:r>
      <w:r w:rsidR="00AD21A6" w:rsidRPr="00733AF4">
        <w:rPr>
          <w:rFonts w:ascii="Times New Roman" w:hAnsi="Times New Roman"/>
          <w:bCs/>
          <w:kern w:val="24"/>
          <w:sz w:val="24"/>
          <w:szCs w:val="24"/>
        </w:rPr>
        <w:t xml:space="preserve"> </w:t>
      </w:r>
      <w:r w:rsidR="00B614D8" w:rsidRPr="00733AF4">
        <w:rPr>
          <w:rFonts w:ascii="Times New Roman" w:hAnsi="Times New Roman"/>
          <w:bCs/>
          <w:kern w:val="24"/>
          <w:sz w:val="24"/>
          <w:szCs w:val="24"/>
        </w:rPr>
        <w:t>taklit eder tarzda kullanılan her türlü nargile, sigara ve elektronik sigarayı</w:t>
      </w:r>
      <w:r w:rsidR="00AD21A6">
        <w:rPr>
          <w:rFonts w:ascii="Times New Roman" w:hAnsi="Times New Roman"/>
          <w:bCs/>
          <w:kern w:val="24"/>
          <w:sz w:val="24"/>
          <w:szCs w:val="24"/>
        </w:rPr>
        <w:t>,</w:t>
      </w:r>
    </w:p>
    <w:p w14:paraId="40643AA4" w14:textId="3856E8F2" w:rsidR="00D17331" w:rsidRPr="009B4622" w:rsidRDefault="00240C82" w:rsidP="00733AF4">
      <w:pPr>
        <w:pStyle w:val="AralkYok"/>
        <w:ind w:firstLine="709"/>
        <w:jc w:val="both"/>
        <w:rPr>
          <w:rFonts w:ascii="Times New Roman" w:hAnsi="Times New Roman"/>
          <w:sz w:val="24"/>
          <w:szCs w:val="24"/>
        </w:rPr>
      </w:pPr>
      <w:r>
        <w:rPr>
          <w:rFonts w:ascii="Times New Roman" w:hAnsi="Times New Roman"/>
          <w:bCs/>
          <w:sz w:val="24"/>
          <w:szCs w:val="24"/>
        </w:rPr>
        <w:t>f</w:t>
      </w:r>
      <w:r w:rsidR="00B614D8" w:rsidRPr="00733AF4">
        <w:rPr>
          <w:rFonts w:ascii="Times New Roman" w:hAnsi="Times New Roman"/>
          <w:bCs/>
          <w:sz w:val="24"/>
          <w:szCs w:val="24"/>
        </w:rPr>
        <w:t>) Üniversite</w:t>
      </w:r>
      <w:r w:rsidR="00B614D8" w:rsidRPr="009B4622">
        <w:rPr>
          <w:rFonts w:ascii="Times New Roman" w:hAnsi="Times New Roman"/>
          <w:sz w:val="24"/>
          <w:szCs w:val="24"/>
        </w:rPr>
        <w:t xml:space="preserve">: </w:t>
      </w:r>
      <w:r w:rsidR="009B4622" w:rsidRPr="009B4622">
        <w:rPr>
          <w:rFonts w:ascii="Times New Roman" w:hAnsi="Times New Roman"/>
          <w:sz w:val="24"/>
          <w:szCs w:val="24"/>
        </w:rPr>
        <w:t>Akdeniz</w:t>
      </w:r>
      <w:r w:rsidR="00B614D8" w:rsidRPr="009B4622">
        <w:rPr>
          <w:rFonts w:ascii="Times New Roman" w:hAnsi="Times New Roman"/>
          <w:sz w:val="24"/>
          <w:szCs w:val="24"/>
        </w:rPr>
        <w:t xml:space="preserve"> Üniversitesini</w:t>
      </w:r>
      <w:r w:rsidR="00D17331" w:rsidRPr="009B4622">
        <w:rPr>
          <w:rFonts w:ascii="Times New Roman" w:hAnsi="Times New Roman"/>
          <w:sz w:val="24"/>
          <w:szCs w:val="24"/>
        </w:rPr>
        <w:t>,</w:t>
      </w:r>
    </w:p>
    <w:p w14:paraId="602A7526" w14:textId="1AB11D3E" w:rsidR="001C6CEA" w:rsidRDefault="009B1B2D" w:rsidP="00733AF4">
      <w:pPr>
        <w:pStyle w:val="AralkYok"/>
        <w:ind w:firstLine="709"/>
        <w:jc w:val="both"/>
        <w:rPr>
          <w:rFonts w:ascii="Times New Roman" w:hAnsi="Times New Roman"/>
          <w:bCs/>
          <w:kern w:val="24"/>
          <w:sz w:val="24"/>
          <w:szCs w:val="24"/>
        </w:rPr>
      </w:pPr>
      <w:proofErr w:type="gramStart"/>
      <w:r w:rsidRPr="009B4622">
        <w:rPr>
          <w:rFonts w:ascii="Times New Roman" w:hAnsi="Times New Roman"/>
          <w:bCs/>
          <w:kern w:val="24"/>
          <w:sz w:val="24"/>
          <w:szCs w:val="24"/>
        </w:rPr>
        <w:t>ifade</w:t>
      </w:r>
      <w:proofErr w:type="gramEnd"/>
      <w:r w:rsidRPr="009B4622">
        <w:rPr>
          <w:rFonts w:ascii="Times New Roman" w:hAnsi="Times New Roman"/>
          <w:bCs/>
          <w:kern w:val="24"/>
          <w:sz w:val="24"/>
          <w:szCs w:val="24"/>
        </w:rPr>
        <w:t xml:space="preserve"> eder.</w:t>
      </w:r>
    </w:p>
    <w:p w14:paraId="55420D5A" w14:textId="17333151" w:rsidR="00F676CE" w:rsidRPr="00F676CE" w:rsidRDefault="00F676CE" w:rsidP="00733AF4">
      <w:pPr>
        <w:pStyle w:val="AralkYok"/>
        <w:ind w:firstLine="709"/>
        <w:jc w:val="both"/>
        <w:rPr>
          <w:rFonts w:ascii="Times New Roman" w:hAnsi="Times New Roman"/>
          <w:bCs/>
          <w:kern w:val="24"/>
          <w:sz w:val="24"/>
          <w:szCs w:val="24"/>
        </w:rPr>
      </w:pPr>
      <w:r w:rsidRPr="00733AF4">
        <w:rPr>
          <w:rFonts w:ascii="Times New Roman" w:hAnsi="Times New Roman"/>
          <w:kern w:val="24"/>
          <w:sz w:val="24"/>
          <w:szCs w:val="24"/>
        </w:rPr>
        <w:t>(2)</w:t>
      </w:r>
      <w:r w:rsidRPr="00F676CE">
        <w:rPr>
          <w:rFonts w:ascii="Times New Roman" w:hAnsi="Times New Roman"/>
          <w:bCs/>
          <w:kern w:val="24"/>
          <w:sz w:val="24"/>
          <w:szCs w:val="24"/>
        </w:rPr>
        <w:t xml:space="preserve"> Bu </w:t>
      </w:r>
      <w:r w:rsidR="00AD21A6">
        <w:rPr>
          <w:rFonts w:ascii="Times New Roman" w:hAnsi="Times New Roman"/>
          <w:bCs/>
          <w:kern w:val="24"/>
          <w:sz w:val="24"/>
          <w:szCs w:val="24"/>
        </w:rPr>
        <w:t>Y</w:t>
      </w:r>
      <w:r w:rsidRPr="00F676CE">
        <w:rPr>
          <w:rFonts w:ascii="Times New Roman" w:hAnsi="Times New Roman"/>
          <w:bCs/>
          <w:kern w:val="24"/>
          <w:sz w:val="24"/>
          <w:szCs w:val="24"/>
        </w:rPr>
        <w:t>önergenin içinde tanımı bulunmayan kavramlar için 4207 sayılı Tütün Ürünlerinin Zararlarının Önlenmesi ve Kontrolü Hakkında Kanun, 5326 sayılı Kabahatler Kanunu ve bu kanunlar</w:t>
      </w:r>
      <w:r w:rsidR="00AD21A6">
        <w:rPr>
          <w:rFonts w:ascii="Times New Roman" w:hAnsi="Times New Roman"/>
          <w:bCs/>
          <w:kern w:val="24"/>
          <w:sz w:val="24"/>
          <w:szCs w:val="24"/>
        </w:rPr>
        <w:t xml:space="preserve">ın ikincil mevzuatında yer alan </w:t>
      </w:r>
      <w:r w:rsidRPr="00F676CE">
        <w:rPr>
          <w:rFonts w:ascii="Times New Roman" w:hAnsi="Times New Roman"/>
          <w:bCs/>
          <w:kern w:val="24"/>
          <w:sz w:val="24"/>
          <w:szCs w:val="24"/>
        </w:rPr>
        <w:t>tanımlar geçerlidir.</w:t>
      </w:r>
    </w:p>
    <w:p w14:paraId="5B6AEBDD" w14:textId="77777777" w:rsidR="00D17331" w:rsidRPr="009B4622" w:rsidRDefault="00D17331" w:rsidP="00733AF4">
      <w:pPr>
        <w:pStyle w:val="AralkYok"/>
        <w:jc w:val="center"/>
        <w:rPr>
          <w:rFonts w:ascii="Times New Roman" w:hAnsi="Times New Roman"/>
          <w:b/>
          <w:sz w:val="24"/>
          <w:szCs w:val="24"/>
        </w:rPr>
      </w:pPr>
    </w:p>
    <w:p w14:paraId="2FE764EA" w14:textId="77777777" w:rsidR="005171E0" w:rsidRPr="009B4622" w:rsidRDefault="005171E0" w:rsidP="00733AF4">
      <w:pPr>
        <w:pStyle w:val="AralkYok"/>
        <w:jc w:val="center"/>
        <w:rPr>
          <w:rFonts w:ascii="Times New Roman" w:hAnsi="Times New Roman"/>
          <w:b/>
          <w:sz w:val="24"/>
          <w:szCs w:val="24"/>
        </w:rPr>
      </w:pPr>
      <w:r w:rsidRPr="009B4622">
        <w:rPr>
          <w:rFonts w:ascii="Times New Roman" w:hAnsi="Times New Roman"/>
          <w:b/>
          <w:sz w:val="24"/>
          <w:szCs w:val="24"/>
        </w:rPr>
        <w:t>İKİNCİ BÖLÜM</w:t>
      </w:r>
    </w:p>
    <w:p w14:paraId="3233F374" w14:textId="401DF273" w:rsidR="005171E0" w:rsidRPr="009B4622" w:rsidRDefault="00F676CE" w:rsidP="00733AF4">
      <w:pPr>
        <w:pStyle w:val="AralkYok"/>
        <w:jc w:val="center"/>
        <w:rPr>
          <w:rFonts w:ascii="Times New Roman" w:hAnsi="Times New Roman"/>
          <w:b/>
          <w:sz w:val="24"/>
          <w:szCs w:val="24"/>
        </w:rPr>
      </w:pPr>
      <w:r w:rsidRPr="00F676CE">
        <w:rPr>
          <w:rFonts w:ascii="Times New Roman" w:hAnsi="Times New Roman"/>
          <w:b/>
          <w:sz w:val="24"/>
          <w:szCs w:val="24"/>
        </w:rPr>
        <w:t xml:space="preserve">Tütün </w:t>
      </w:r>
      <w:r w:rsidR="00AD21A6">
        <w:rPr>
          <w:rFonts w:ascii="Times New Roman" w:hAnsi="Times New Roman"/>
          <w:b/>
          <w:sz w:val="24"/>
          <w:szCs w:val="24"/>
        </w:rPr>
        <w:t>Ürünlerinin</w:t>
      </w:r>
      <w:r w:rsidR="00AD21A6" w:rsidRPr="00F676CE">
        <w:rPr>
          <w:rFonts w:ascii="Times New Roman" w:hAnsi="Times New Roman"/>
          <w:b/>
          <w:sz w:val="24"/>
          <w:szCs w:val="24"/>
        </w:rPr>
        <w:t xml:space="preserve"> </w:t>
      </w:r>
      <w:r w:rsidRPr="00F676CE">
        <w:rPr>
          <w:rFonts w:ascii="Times New Roman" w:hAnsi="Times New Roman"/>
          <w:b/>
          <w:sz w:val="24"/>
          <w:szCs w:val="24"/>
        </w:rPr>
        <w:t>Kullanımının</w:t>
      </w:r>
      <w:r>
        <w:rPr>
          <w:rFonts w:ascii="Times New Roman" w:hAnsi="Times New Roman"/>
          <w:b/>
          <w:sz w:val="24"/>
          <w:szCs w:val="24"/>
        </w:rPr>
        <w:t xml:space="preserve"> </w:t>
      </w:r>
      <w:r w:rsidR="0009790A" w:rsidRPr="009B4622">
        <w:rPr>
          <w:rFonts w:ascii="Times New Roman" w:hAnsi="Times New Roman"/>
          <w:b/>
          <w:sz w:val="24"/>
          <w:szCs w:val="24"/>
        </w:rPr>
        <w:t xml:space="preserve">Yasak </w:t>
      </w:r>
      <w:r>
        <w:rPr>
          <w:rFonts w:ascii="Times New Roman" w:hAnsi="Times New Roman"/>
          <w:b/>
          <w:sz w:val="24"/>
          <w:szCs w:val="24"/>
        </w:rPr>
        <w:t xml:space="preserve">Olduğu </w:t>
      </w:r>
      <w:r w:rsidR="005171E0" w:rsidRPr="009B4622">
        <w:rPr>
          <w:rFonts w:ascii="Times New Roman" w:hAnsi="Times New Roman"/>
          <w:b/>
          <w:sz w:val="24"/>
          <w:szCs w:val="24"/>
        </w:rPr>
        <w:t>Alanlar</w:t>
      </w:r>
    </w:p>
    <w:p w14:paraId="0E0F6B4E" w14:textId="77777777" w:rsidR="003B2683" w:rsidRPr="009B4622" w:rsidRDefault="003B2683" w:rsidP="00733AF4">
      <w:pPr>
        <w:pStyle w:val="AralkYok"/>
        <w:jc w:val="center"/>
        <w:rPr>
          <w:rFonts w:ascii="Times New Roman" w:hAnsi="Times New Roman"/>
          <w:b/>
          <w:sz w:val="24"/>
          <w:szCs w:val="24"/>
        </w:rPr>
      </w:pPr>
    </w:p>
    <w:p w14:paraId="009451BA" w14:textId="77777777" w:rsidR="0009790A" w:rsidRPr="009B4622" w:rsidRDefault="0009790A" w:rsidP="00733AF4">
      <w:pPr>
        <w:pStyle w:val="AralkYok"/>
        <w:ind w:firstLine="709"/>
        <w:jc w:val="both"/>
        <w:rPr>
          <w:rFonts w:ascii="Times New Roman" w:hAnsi="Times New Roman"/>
          <w:b/>
          <w:sz w:val="24"/>
          <w:szCs w:val="24"/>
        </w:rPr>
      </w:pPr>
      <w:r w:rsidRPr="009B4622">
        <w:rPr>
          <w:rFonts w:ascii="Times New Roman" w:hAnsi="Times New Roman"/>
          <w:b/>
          <w:sz w:val="24"/>
          <w:szCs w:val="24"/>
        </w:rPr>
        <w:t>Yasak alanlar</w:t>
      </w:r>
    </w:p>
    <w:p w14:paraId="13D77DB8" w14:textId="5C47B1DC" w:rsidR="0010286C" w:rsidRPr="004A0FE3" w:rsidRDefault="005171E0" w:rsidP="0010286C">
      <w:pPr>
        <w:jc w:val="both"/>
        <w:rPr>
          <w:rFonts w:ascii="Times New Roman" w:hAnsi="Times New Roman"/>
          <w:sz w:val="24"/>
          <w:szCs w:val="24"/>
        </w:rPr>
      </w:pPr>
      <w:r w:rsidRPr="009B4622">
        <w:rPr>
          <w:rFonts w:ascii="Times New Roman" w:hAnsi="Times New Roman"/>
          <w:b/>
          <w:sz w:val="24"/>
          <w:szCs w:val="24"/>
        </w:rPr>
        <w:t>MADDE</w:t>
      </w:r>
      <w:r w:rsidRPr="009B4622">
        <w:rPr>
          <w:rFonts w:ascii="Times New Roman" w:hAnsi="Times New Roman"/>
          <w:sz w:val="24"/>
          <w:szCs w:val="24"/>
        </w:rPr>
        <w:t xml:space="preserve"> </w:t>
      </w:r>
      <w:r w:rsidR="0010286C" w:rsidRPr="004A0FE3">
        <w:rPr>
          <w:rFonts w:ascii="Times New Roman" w:hAnsi="Times New Roman"/>
          <w:b/>
          <w:bCs/>
          <w:sz w:val="24"/>
          <w:szCs w:val="24"/>
        </w:rPr>
        <w:t>5-</w:t>
      </w:r>
      <w:r w:rsidR="0010286C" w:rsidRPr="004A0FE3">
        <w:rPr>
          <w:rFonts w:ascii="Times New Roman" w:hAnsi="Times New Roman"/>
          <w:sz w:val="24"/>
          <w:szCs w:val="24"/>
        </w:rPr>
        <w:t xml:space="preserve"> (1) Üniversite yerleşkelerinde yer alan ve aşağıda belirtilen alanlarda tütün ürünlerinin tüketilmesi yasaktır.</w:t>
      </w:r>
    </w:p>
    <w:p w14:paraId="4CFEB709" w14:textId="77777777" w:rsidR="0010286C" w:rsidRPr="004A0FE3" w:rsidRDefault="0010286C" w:rsidP="0010286C">
      <w:pPr>
        <w:pStyle w:val="ListeParagraf"/>
        <w:numPr>
          <w:ilvl w:val="0"/>
          <w:numId w:val="2"/>
        </w:numPr>
        <w:jc w:val="both"/>
        <w:rPr>
          <w:rFonts w:ascii="Times New Roman" w:hAnsi="Times New Roman" w:cs="Times New Roman"/>
          <w:sz w:val="24"/>
          <w:szCs w:val="24"/>
        </w:rPr>
      </w:pPr>
      <w:r w:rsidRPr="004A0FE3">
        <w:rPr>
          <w:rFonts w:ascii="Times New Roman" w:hAnsi="Times New Roman" w:cs="Times New Roman"/>
          <w:sz w:val="24"/>
          <w:szCs w:val="24"/>
        </w:rPr>
        <w:t>Bütün hizmet binalarının kapalı alanları</w:t>
      </w:r>
    </w:p>
    <w:p w14:paraId="62C0C123" w14:textId="77777777" w:rsidR="0010286C" w:rsidRPr="004A0FE3" w:rsidRDefault="0010286C" w:rsidP="0010286C">
      <w:pPr>
        <w:pStyle w:val="ListeParagraf"/>
        <w:numPr>
          <w:ilvl w:val="0"/>
          <w:numId w:val="2"/>
        </w:numPr>
        <w:jc w:val="both"/>
        <w:rPr>
          <w:rFonts w:ascii="Times New Roman" w:hAnsi="Times New Roman" w:cs="Times New Roman"/>
          <w:sz w:val="24"/>
          <w:szCs w:val="24"/>
        </w:rPr>
      </w:pPr>
      <w:r w:rsidRPr="004A0FE3">
        <w:rPr>
          <w:rFonts w:ascii="Times New Roman" w:hAnsi="Times New Roman" w:cs="Times New Roman"/>
          <w:sz w:val="24"/>
          <w:szCs w:val="24"/>
        </w:rPr>
        <w:lastRenderedPageBreak/>
        <w:t>Açık havada yapılan her türlü spor, kültür, sanat ve eğlence faaliyetlerinin yapıldığı yerler</w:t>
      </w:r>
    </w:p>
    <w:p w14:paraId="17BE58FF" w14:textId="77777777" w:rsidR="0010286C" w:rsidRPr="004A0FE3" w:rsidRDefault="0010286C" w:rsidP="0010286C">
      <w:pPr>
        <w:pStyle w:val="ListeParagraf"/>
        <w:numPr>
          <w:ilvl w:val="0"/>
          <w:numId w:val="2"/>
        </w:numPr>
        <w:jc w:val="both"/>
        <w:rPr>
          <w:rFonts w:ascii="Times New Roman" w:hAnsi="Times New Roman" w:cs="Times New Roman"/>
          <w:sz w:val="24"/>
          <w:szCs w:val="24"/>
        </w:rPr>
      </w:pPr>
      <w:r w:rsidRPr="004A0FE3">
        <w:rPr>
          <w:rFonts w:ascii="Times New Roman" w:hAnsi="Times New Roman" w:cs="Times New Roman"/>
          <w:sz w:val="24"/>
          <w:szCs w:val="24"/>
        </w:rPr>
        <w:t>Çocuk parkı gibi temelde çocukların faydalandığı tüm açık alanlar ile yürüyüş yolu, aletli egzersiz gibi spor etkinliklerinin yapıldığı alanlar</w:t>
      </w:r>
    </w:p>
    <w:p w14:paraId="7C68FD15" w14:textId="77777777" w:rsidR="0010286C" w:rsidRPr="004A0FE3" w:rsidRDefault="0010286C" w:rsidP="0010286C">
      <w:pPr>
        <w:pStyle w:val="ListeParagraf"/>
        <w:numPr>
          <w:ilvl w:val="0"/>
          <w:numId w:val="2"/>
        </w:numPr>
        <w:jc w:val="both"/>
        <w:rPr>
          <w:rFonts w:ascii="Times New Roman" w:hAnsi="Times New Roman" w:cs="Times New Roman"/>
          <w:sz w:val="24"/>
          <w:szCs w:val="24"/>
        </w:rPr>
      </w:pPr>
      <w:r w:rsidRPr="004A0FE3">
        <w:rPr>
          <w:rFonts w:ascii="Times New Roman" w:hAnsi="Times New Roman" w:cs="Times New Roman"/>
          <w:sz w:val="24"/>
          <w:szCs w:val="24"/>
        </w:rPr>
        <w:t>Üniversiteye ait resmi araçlar ile kiralama suretiyle kullanılan araçlar</w:t>
      </w:r>
    </w:p>
    <w:p w14:paraId="767A67BE" w14:textId="77777777" w:rsidR="0010286C" w:rsidRPr="0010286C" w:rsidRDefault="0010286C" w:rsidP="0010286C">
      <w:pPr>
        <w:pStyle w:val="AralkYok"/>
        <w:ind w:firstLine="360"/>
        <w:jc w:val="both"/>
        <w:rPr>
          <w:rFonts w:ascii="Times New Roman" w:hAnsi="Times New Roman"/>
          <w:sz w:val="24"/>
          <w:szCs w:val="24"/>
        </w:rPr>
      </w:pPr>
      <w:r w:rsidRPr="0010286C">
        <w:rPr>
          <w:rFonts w:ascii="Times New Roman" w:hAnsi="Times New Roman"/>
          <w:sz w:val="24"/>
          <w:szCs w:val="24"/>
        </w:rPr>
        <w:t xml:space="preserve">(2) Hizmet binalarına girişi sağlayan ana kapıların yakınında binaya duman ve koku girişine neden olacak mesafede sigara içmek yasaktır. Bu mesafe ana giriş kapısından en az 20 metre uzaklıkta olmalıdır. </w:t>
      </w:r>
    </w:p>
    <w:p w14:paraId="470F5910" w14:textId="243CBF69" w:rsidR="00733AF4" w:rsidRPr="0010286C" w:rsidRDefault="0010286C" w:rsidP="0010286C">
      <w:pPr>
        <w:pStyle w:val="AralkYok"/>
        <w:ind w:firstLine="360"/>
        <w:jc w:val="both"/>
        <w:rPr>
          <w:rFonts w:ascii="Times New Roman" w:hAnsi="Times New Roman"/>
          <w:sz w:val="24"/>
          <w:szCs w:val="24"/>
        </w:rPr>
      </w:pPr>
      <w:r w:rsidRPr="0010286C">
        <w:rPr>
          <w:rFonts w:ascii="Times New Roman" w:hAnsi="Times New Roman"/>
          <w:sz w:val="24"/>
          <w:szCs w:val="24"/>
        </w:rPr>
        <w:t xml:space="preserve">(3) Hizmet binalarının etrafında pencerelerden, balkondan veya terastan binaya duman ve koku girişine neden olacak mesafede sigara içmek yasaktır. Bu mesafe hizmet binasından en az 10 metre uzaklıkta olmalıdır. </w:t>
      </w:r>
    </w:p>
    <w:p w14:paraId="01C0F22A" w14:textId="5C4519F3" w:rsidR="005171E0" w:rsidRPr="009B4622" w:rsidRDefault="003500F1" w:rsidP="00733AF4">
      <w:pPr>
        <w:pStyle w:val="AralkYok"/>
        <w:jc w:val="center"/>
        <w:rPr>
          <w:rFonts w:ascii="Times New Roman" w:hAnsi="Times New Roman"/>
          <w:b/>
          <w:sz w:val="24"/>
          <w:szCs w:val="24"/>
        </w:rPr>
      </w:pPr>
      <w:r>
        <w:rPr>
          <w:rFonts w:ascii="Times New Roman" w:hAnsi="Times New Roman"/>
          <w:b/>
          <w:sz w:val="24"/>
          <w:szCs w:val="24"/>
        </w:rPr>
        <w:t>ÜÇÜNCÜ</w:t>
      </w:r>
      <w:r w:rsidRPr="009B4622">
        <w:rPr>
          <w:rFonts w:ascii="Times New Roman" w:hAnsi="Times New Roman"/>
          <w:b/>
          <w:sz w:val="24"/>
          <w:szCs w:val="24"/>
        </w:rPr>
        <w:t xml:space="preserve"> </w:t>
      </w:r>
      <w:r w:rsidR="005171E0" w:rsidRPr="009B4622">
        <w:rPr>
          <w:rFonts w:ascii="Times New Roman" w:hAnsi="Times New Roman"/>
          <w:b/>
          <w:sz w:val="24"/>
          <w:szCs w:val="24"/>
        </w:rPr>
        <w:t>BÖLÜM</w:t>
      </w:r>
    </w:p>
    <w:p w14:paraId="26440AF2" w14:textId="739F4C93" w:rsidR="004E3553" w:rsidRPr="009B4622" w:rsidRDefault="005171E0" w:rsidP="0010286C">
      <w:pPr>
        <w:pStyle w:val="AralkYok"/>
        <w:jc w:val="center"/>
        <w:rPr>
          <w:rFonts w:ascii="Times New Roman" w:hAnsi="Times New Roman"/>
          <w:b/>
          <w:sz w:val="24"/>
          <w:szCs w:val="24"/>
        </w:rPr>
      </w:pPr>
      <w:r w:rsidRPr="009B4622">
        <w:rPr>
          <w:rFonts w:ascii="Times New Roman" w:hAnsi="Times New Roman"/>
          <w:b/>
          <w:sz w:val="24"/>
          <w:szCs w:val="24"/>
        </w:rPr>
        <w:t xml:space="preserve">Denetim </w:t>
      </w:r>
      <w:r w:rsidR="00240C82">
        <w:rPr>
          <w:rFonts w:ascii="Times New Roman" w:hAnsi="Times New Roman"/>
          <w:b/>
          <w:sz w:val="24"/>
          <w:szCs w:val="24"/>
        </w:rPr>
        <w:t>ve Yaptırım</w:t>
      </w:r>
    </w:p>
    <w:p w14:paraId="1B649EA3" w14:textId="37CAEC8D" w:rsidR="004E3553" w:rsidRPr="009B4622" w:rsidRDefault="00240C82" w:rsidP="00733AF4">
      <w:pPr>
        <w:pStyle w:val="AralkYok"/>
        <w:ind w:firstLine="709"/>
        <w:jc w:val="both"/>
        <w:rPr>
          <w:rFonts w:ascii="Times New Roman" w:hAnsi="Times New Roman"/>
          <w:b/>
          <w:sz w:val="24"/>
          <w:szCs w:val="24"/>
        </w:rPr>
      </w:pPr>
      <w:r>
        <w:rPr>
          <w:rFonts w:ascii="Times New Roman" w:hAnsi="Times New Roman"/>
          <w:b/>
          <w:sz w:val="24"/>
          <w:szCs w:val="24"/>
        </w:rPr>
        <w:t>Denetim ekibi</w:t>
      </w:r>
    </w:p>
    <w:p w14:paraId="7E2699F2" w14:textId="50AAF35C" w:rsidR="005171E0" w:rsidRPr="009B4622" w:rsidRDefault="004E3553" w:rsidP="00733AF4">
      <w:pPr>
        <w:pStyle w:val="AralkYok"/>
        <w:ind w:firstLine="709"/>
        <w:jc w:val="both"/>
        <w:rPr>
          <w:rFonts w:ascii="Times New Roman" w:hAnsi="Times New Roman"/>
          <w:sz w:val="24"/>
          <w:szCs w:val="24"/>
        </w:rPr>
      </w:pPr>
      <w:r w:rsidRPr="009B4622">
        <w:rPr>
          <w:rFonts w:ascii="Times New Roman" w:hAnsi="Times New Roman"/>
          <w:b/>
          <w:sz w:val="24"/>
          <w:szCs w:val="24"/>
        </w:rPr>
        <w:t xml:space="preserve">MADDE </w:t>
      </w:r>
      <w:r w:rsidR="0059307D">
        <w:rPr>
          <w:rFonts w:ascii="Times New Roman" w:hAnsi="Times New Roman"/>
          <w:b/>
          <w:sz w:val="24"/>
          <w:szCs w:val="24"/>
        </w:rPr>
        <w:t>6</w:t>
      </w:r>
      <w:r w:rsidR="005171E0" w:rsidRPr="00F676CE">
        <w:rPr>
          <w:rFonts w:ascii="Times New Roman" w:hAnsi="Times New Roman"/>
          <w:sz w:val="24"/>
          <w:szCs w:val="24"/>
        </w:rPr>
        <w:t xml:space="preserve">- </w:t>
      </w:r>
      <w:r w:rsidR="00B2062F" w:rsidRPr="00F676CE">
        <w:rPr>
          <w:rFonts w:ascii="Times New Roman" w:hAnsi="Times New Roman"/>
          <w:bCs/>
          <w:kern w:val="24"/>
          <w:sz w:val="24"/>
          <w:szCs w:val="24"/>
        </w:rPr>
        <w:t>(1)</w:t>
      </w:r>
      <w:r w:rsidR="00B2062F" w:rsidRPr="009B4622">
        <w:rPr>
          <w:rFonts w:ascii="Times New Roman" w:hAnsi="Times New Roman"/>
          <w:bCs/>
          <w:kern w:val="24"/>
          <w:sz w:val="24"/>
          <w:szCs w:val="24"/>
        </w:rPr>
        <w:t xml:space="preserve"> </w:t>
      </w:r>
      <w:r w:rsidR="00F8714A" w:rsidRPr="009B4622">
        <w:rPr>
          <w:rFonts w:ascii="Times New Roman" w:hAnsi="Times New Roman"/>
          <w:bCs/>
          <w:kern w:val="24"/>
          <w:sz w:val="24"/>
          <w:szCs w:val="24"/>
        </w:rPr>
        <w:t xml:space="preserve">Bu Yönerge kapsamında denetim yapmak amacıyla personel </w:t>
      </w:r>
      <w:r w:rsidR="00531187" w:rsidRPr="009B4622">
        <w:rPr>
          <w:rFonts w:ascii="Times New Roman" w:hAnsi="Times New Roman"/>
          <w:bCs/>
          <w:kern w:val="24"/>
          <w:sz w:val="24"/>
          <w:szCs w:val="24"/>
        </w:rPr>
        <w:t xml:space="preserve">arasından </w:t>
      </w:r>
      <w:r w:rsidR="00F8714A" w:rsidRPr="009B4622">
        <w:rPr>
          <w:rFonts w:ascii="Times New Roman" w:hAnsi="Times New Roman"/>
          <w:bCs/>
          <w:kern w:val="24"/>
          <w:sz w:val="24"/>
          <w:szCs w:val="24"/>
        </w:rPr>
        <w:t>yeterli sayıda denetim ekibi</w:t>
      </w:r>
      <w:r w:rsidR="00F676CE">
        <w:rPr>
          <w:rFonts w:ascii="Times New Roman" w:hAnsi="Times New Roman"/>
          <w:bCs/>
          <w:kern w:val="24"/>
          <w:sz w:val="24"/>
          <w:szCs w:val="24"/>
        </w:rPr>
        <w:t>,</w:t>
      </w:r>
      <w:r w:rsidR="00F8714A" w:rsidRPr="009B4622">
        <w:rPr>
          <w:rFonts w:ascii="Times New Roman" w:hAnsi="Times New Roman"/>
          <w:bCs/>
          <w:kern w:val="24"/>
          <w:sz w:val="24"/>
          <w:szCs w:val="24"/>
        </w:rPr>
        <w:t xml:space="preserve"> </w:t>
      </w:r>
      <w:r w:rsidR="00F676CE" w:rsidRPr="00F676CE">
        <w:rPr>
          <w:rFonts w:ascii="Times New Roman" w:hAnsi="Times New Roman"/>
          <w:bCs/>
          <w:kern w:val="24"/>
          <w:sz w:val="24"/>
          <w:szCs w:val="24"/>
        </w:rPr>
        <w:t>Rektör tarafından görevlendirilir</w:t>
      </w:r>
      <w:r w:rsidR="003500F1">
        <w:rPr>
          <w:rFonts w:ascii="Times New Roman" w:hAnsi="Times New Roman"/>
          <w:bCs/>
          <w:kern w:val="24"/>
          <w:sz w:val="24"/>
          <w:szCs w:val="24"/>
        </w:rPr>
        <w:t>.</w:t>
      </w:r>
    </w:p>
    <w:p w14:paraId="29ECC4BD" w14:textId="6D217FE9" w:rsidR="005171E0" w:rsidRPr="00733AF4" w:rsidRDefault="005171E0" w:rsidP="00733AF4">
      <w:pPr>
        <w:pStyle w:val="AralkYok"/>
        <w:ind w:firstLine="709"/>
        <w:rPr>
          <w:rFonts w:ascii="Times New Roman" w:hAnsi="Times New Roman"/>
          <w:kern w:val="24"/>
          <w:sz w:val="24"/>
          <w:szCs w:val="24"/>
        </w:rPr>
      </w:pPr>
      <w:r w:rsidRPr="00733AF4">
        <w:rPr>
          <w:rFonts w:ascii="Times New Roman" w:hAnsi="Times New Roman"/>
          <w:kern w:val="24"/>
          <w:sz w:val="24"/>
          <w:szCs w:val="24"/>
        </w:rPr>
        <w:t xml:space="preserve">(2) </w:t>
      </w:r>
      <w:r w:rsidR="00F8714A" w:rsidRPr="00733AF4">
        <w:rPr>
          <w:rFonts w:ascii="Times New Roman" w:hAnsi="Times New Roman"/>
          <w:kern w:val="24"/>
          <w:sz w:val="24"/>
          <w:szCs w:val="24"/>
        </w:rPr>
        <w:t xml:space="preserve">Denetim ekipleri en az iki </w:t>
      </w:r>
      <w:r w:rsidRPr="00733AF4">
        <w:rPr>
          <w:rFonts w:ascii="Times New Roman" w:hAnsi="Times New Roman"/>
          <w:kern w:val="24"/>
          <w:sz w:val="24"/>
          <w:szCs w:val="24"/>
        </w:rPr>
        <w:t>kişi</w:t>
      </w:r>
      <w:r w:rsidR="00F8714A" w:rsidRPr="00733AF4">
        <w:rPr>
          <w:rFonts w:ascii="Times New Roman" w:hAnsi="Times New Roman"/>
          <w:kern w:val="24"/>
          <w:sz w:val="24"/>
          <w:szCs w:val="24"/>
        </w:rPr>
        <w:t xml:space="preserve">den oluşur ve denetim ekiplerine kimlik </w:t>
      </w:r>
      <w:r w:rsidRPr="00733AF4">
        <w:rPr>
          <w:rFonts w:ascii="Times New Roman" w:hAnsi="Times New Roman"/>
          <w:kern w:val="24"/>
          <w:sz w:val="24"/>
          <w:szCs w:val="24"/>
        </w:rPr>
        <w:t>düzenlenir.</w:t>
      </w:r>
    </w:p>
    <w:p w14:paraId="7B4448D2" w14:textId="77777777" w:rsidR="001C6CEA" w:rsidRPr="009B4622" w:rsidRDefault="001C6CEA" w:rsidP="00733AF4">
      <w:pPr>
        <w:pStyle w:val="AralkYok"/>
        <w:ind w:firstLine="709"/>
        <w:jc w:val="both"/>
        <w:rPr>
          <w:rFonts w:ascii="Times New Roman" w:hAnsi="Times New Roman"/>
          <w:b/>
          <w:sz w:val="24"/>
          <w:szCs w:val="24"/>
        </w:rPr>
      </w:pPr>
      <w:r w:rsidRPr="00733AF4">
        <w:rPr>
          <w:rFonts w:ascii="Times New Roman" w:hAnsi="Times New Roman"/>
          <w:sz w:val="24"/>
          <w:szCs w:val="24"/>
        </w:rPr>
        <w:t>(3) Denetim</w:t>
      </w:r>
      <w:r w:rsidRPr="009B4622">
        <w:rPr>
          <w:rFonts w:ascii="Times New Roman" w:hAnsi="Times New Roman"/>
          <w:sz w:val="24"/>
          <w:szCs w:val="24"/>
        </w:rPr>
        <w:t xml:space="preserve"> </w:t>
      </w:r>
      <w:r w:rsidR="00D17331" w:rsidRPr="009B4622">
        <w:rPr>
          <w:rFonts w:ascii="Times New Roman" w:hAnsi="Times New Roman"/>
          <w:sz w:val="24"/>
          <w:szCs w:val="24"/>
        </w:rPr>
        <w:t>e</w:t>
      </w:r>
      <w:r w:rsidRPr="009B4622">
        <w:rPr>
          <w:rFonts w:ascii="Times New Roman" w:hAnsi="Times New Roman"/>
          <w:sz w:val="24"/>
          <w:szCs w:val="24"/>
        </w:rPr>
        <w:t>kiplerinin iletişim bilgileri yasal uyarı yazılarının üzerine yazılır</w:t>
      </w:r>
      <w:r w:rsidRPr="009B4622">
        <w:rPr>
          <w:rFonts w:ascii="Times New Roman" w:hAnsi="Times New Roman"/>
          <w:b/>
          <w:sz w:val="24"/>
          <w:szCs w:val="24"/>
        </w:rPr>
        <w:t>.</w:t>
      </w:r>
    </w:p>
    <w:p w14:paraId="05AA890B" w14:textId="77777777" w:rsidR="00F8714A" w:rsidRPr="009B4622" w:rsidRDefault="00F8714A" w:rsidP="00733AF4">
      <w:pPr>
        <w:pStyle w:val="AralkYok"/>
        <w:ind w:firstLine="709"/>
        <w:rPr>
          <w:rFonts w:ascii="Times New Roman" w:hAnsi="Times New Roman"/>
          <w:bCs/>
          <w:kern w:val="24"/>
          <w:sz w:val="24"/>
          <w:szCs w:val="24"/>
        </w:rPr>
      </w:pPr>
    </w:p>
    <w:p w14:paraId="7A581C12" w14:textId="77777777" w:rsidR="00F8714A" w:rsidRPr="009B4622" w:rsidRDefault="00F8714A" w:rsidP="00733AF4">
      <w:pPr>
        <w:pStyle w:val="AralkYok"/>
        <w:ind w:firstLine="709"/>
        <w:rPr>
          <w:rFonts w:ascii="Times New Roman" w:hAnsi="Times New Roman"/>
          <w:b/>
          <w:sz w:val="24"/>
          <w:szCs w:val="24"/>
        </w:rPr>
      </w:pPr>
      <w:r w:rsidRPr="009B4622">
        <w:rPr>
          <w:rFonts w:ascii="Times New Roman" w:hAnsi="Times New Roman"/>
          <w:b/>
          <w:sz w:val="24"/>
          <w:szCs w:val="24"/>
        </w:rPr>
        <w:t>Görevleri</w:t>
      </w:r>
    </w:p>
    <w:p w14:paraId="2139DDC5" w14:textId="405C6099" w:rsidR="005171E0" w:rsidRPr="009B4622" w:rsidRDefault="00F8714A" w:rsidP="00733AF4">
      <w:pPr>
        <w:pStyle w:val="AralkYok"/>
        <w:ind w:firstLine="709"/>
        <w:rPr>
          <w:rFonts w:ascii="Times New Roman" w:hAnsi="Times New Roman"/>
          <w:sz w:val="24"/>
          <w:szCs w:val="24"/>
        </w:rPr>
      </w:pPr>
      <w:r w:rsidRPr="009B4622">
        <w:rPr>
          <w:rFonts w:ascii="Times New Roman" w:hAnsi="Times New Roman"/>
          <w:b/>
          <w:sz w:val="24"/>
          <w:szCs w:val="24"/>
        </w:rPr>
        <w:t xml:space="preserve">MADDE </w:t>
      </w:r>
      <w:r w:rsidR="0059307D">
        <w:rPr>
          <w:rFonts w:ascii="Times New Roman" w:hAnsi="Times New Roman"/>
          <w:b/>
          <w:sz w:val="24"/>
          <w:szCs w:val="24"/>
        </w:rPr>
        <w:t>7</w:t>
      </w:r>
      <w:r w:rsidR="005171E0" w:rsidRPr="009B4622">
        <w:rPr>
          <w:rFonts w:ascii="Times New Roman" w:hAnsi="Times New Roman"/>
          <w:sz w:val="24"/>
          <w:szCs w:val="24"/>
        </w:rPr>
        <w:t xml:space="preserve">- </w:t>
      </w:r>
      <w:r w:rsidR="00073FA6" w:rsidRPr="009B4622">
        <w:rPr>
          <w:rFonts w:ascii="Times New Roman" w:hAnsi="Times New Roman"/>
          <w:sz w:val="24"/>
          <w:szCs w:val="24"/>
        </w:rPr>
        <w:t xml:space="preserve">(1) </w:t>
      </w:r>
      <w:r w:rsidR="005171E0" w:rsidRPr="009B4622">
        <w:rPr>
          <w:rFonts w:ascii="Times New Roman" w:hAnsi="Times New Roman"/>
          <w:sz w:val="24"/>
          <w:szCs w:val="24"/>
        </w:rPr>
        <w:t>Denetim</w:t>
      </w:r>
      <w:r w:rsidR="00073FA6" w:rsidRPr="009B4622">
        <w:rPr>
          <w:rFonts w:ascii="Times New Roman" w:hAnsi="Times New Roman"/>
          <w:sz w:val="24"/>
          <w:szCs w:val="24"/>
        </w:rPr>
        <w:t xml:space="preserve"> ekibinin görevleri şunlardır:</w:t>
      </w:r>
    </w:p>
    <w:p w14:paraId="71EB1537" w14:textId="1E5D50F9" w:rsidR="005171E0" w:rsidRPr="00733AF4" w:rsidRDefault="00073FA6" w:rsidP="00733AF4">
      <w:pPr>
        <w:pStyle w:val="AralkYok"/>
        <w:ind w:firstLine="709"/>
        <w:rPr>
          <w:rFonts w:ascii="Times New Roman" w:hAnsi="Times New Roman"/>
          <w:bCs/>
          <w:sz w:val="24"/>
          <w:szCs w:val="24"/>
        </w:rPr>
      </w:pPr>
      <w:r w:rsidRPr="00733AF4">
        <w:rPr>
          <w:rFonts w:ascii="Times New Roman" w:hAnsi="Times New Roman"/>
          <w:bCs/>
          <w:sz w:val="24"/>
          <w:szCs w:val="24"/>
        </w:rPr>
        <w:t>a</w:t>
      </w:r>
      <w:r w:rsidR="005171E0" w:rsidRPr="00733AF4">
        <w:rPr>
          <w:rFonts w:ascii="Times New Roman" w:hAnsi="Times New Roman"/>
          <w:bCs/>
          <w:sz w:val="24"/>
          <w:szCs w:val="24"/>
        </w:rPr>
        <w:t xml:space="preserve">) </w:t>
      </w:r>
      <w:r w:rsidRPr="00733AF4">
        <w:rPr>
          <w:rFonts w:ascii="Times New Roman" w:hAnsi="Times New Roman"/>
          <w:bCs/>
          <w:sz w:val="24"/>
          <w:szCs w:val="24"/>
        </w:rPr>
        <w:t>B</w:t>
      </w:r>
      <w:r w:rsidR="005171E0" w:rsidRPr="00733AF4">
        <w:rPr>
          <w:rFonts w:ascii="Times New Roman" w:hAnsi="Times New Roman"/>
          <w:bCs/>
          <w:sz w:val="24"/>
          <w:szCs w:val="24"/>
        </w:rPr>
        <w:t xml:space="preserve">elirli bir düzen içerisinde ve sürekli </w:t>
      </w:r>
      <w:r w:rsidRPr="00733AF4">
        <w:rPr>
          <w:rFonts w:ascii="Times New Roman" w:hAnsi="Times New Roman"/>
          <w:bCs/>
          <w:sz w:val="24"/>
          <w:szCs w:val="24"/>
        </w:rPr>
        <w:t>olarak denetim yapmak</w:t>
      </w:r>
      <w:r w:rsidR="005171E0" w:rsidRPr="00733AF4">
        <w:rPr>
          <w:rFonts w:ascii="Times New Roman" w:hAnsi="Times New Roman"/>
          <w:bCs/>
          <w:sz w:val="24"/>
          <w:szCs w:val="24"/>
        </w:rPr>
        <w:t>.</w:t>
      </w:r>
    </w:p>
    <w:p w14:paraId="6299C674" w14:textId="7CF81979" w:rsidR="005171E0" w:rsidRPr="00733AF4" w:rsidRDefault="00C2749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b</w:t>
      </w:r>
      <w:r w:rsidR="005171E0" w:rsidRPr="00733AF4">
        <w:rPr>
          <w:rFonts w:ascii="Times New Roman" w:hAnsi="Times New Roman"/>
          <w:bCs/>
          <w:sz w:val="24"/>
          <w:szCs w:val="24"/>
        </w:rPr>
        <w:t xml:space="preserve">) </w:t>
      </w:r>
      <w:r w:rsidR="00073FA6" w:rsidRPr="00733AF4">
        <w:rPr>
          <w:rFonts w:ascii="Times New Roman" w:hAnsi="Times New Roman"/>
          <w:bCs/>
          <w:sz w:val="24"/>
          <w:szCs w:val="24"/>
        </w:rPr>
        <w:t>Tütün tüketimine ilişkin</w:t>
      </w:r>
      <w:r w:rsidR="005171E0" w:rsidRPr="00733AF4">
        <w:rPr>
          <w:rFonts w:ascii="Times New Roman" w:hAnsi="Times New Roman"/>
          <w:bCs/>
          <w:sz w:val="24"/>
          <w:szCs w:val="24"/>
        </w:rPr>
        <w:t xml:space="preserve"> yasal uyarı yazılarının herkes tarafından </w:t>
      </w:r>
      <w:r w:rsidR="00B2062F" w:rsidRPr="00733AF4">
        <w:rPr>
          <w:rFonts w:ascii="Times New Roman" w:hAnsi="Times New Roman"/>
          <w:bCs/>
          <w:sz w:val="24"/>
          <w:szCs w:val="24"/>
        </w:rPr>
        <w:t xml:space="preserve">görülebilen yerlerde asılı olup </w:t>
      </w:r>
      <w:r w:rsidR="005171E0" w:rsidRPr="00733AF4">
        <w:rPr>
          <w:rFonts w:ascii="Times New Roman" w:hAnsi="Times New Roman"/>
          <w:bCs/>
          <w:sz w:val="24"/>
          <w:szCs w:val="24"/>
        </w:rPr>
        <w:t xml:space="preserve">olmadığı </w:t>
      </w:r>
      <w:r w:rsidR="00073FA6" w:rsidRPr="00733AF4">
        <w:rPr>
          <w:rFonts w:ascii="Times New Roman" w:hAnsi="Times New Roman"/>
          <w:bCs/>
          <w:sz w:val="24"/>
          <w:szCs w:val="24"/>
        </w:rPr>
        <w:t>kontrol etmek.</w:t>
      </w:r>
    </w:p>
    <w:p w14:paraId="405F4A80" w14:textId="2019AEA4" w:rsidR="005171E0" w:rsidRPr="00733AF4" w:rsidRDefault="00C2749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c</w:t>
      </w:r>
      <w:r w:rsidR="005171E0" w:rsidRPr="00733AF4">
        <w:rPr>
          <w:rFonts w:ascii="Times New Roman" w:hAnsi="Times New Roman"/>
          <w:bCs/>
          <w:sz w:val="24"/>
          <w:szCs w:val="24"/>
        </w:rPr>
        <w:t xml:space="preserve">) </w:t>
      </w:r>
      <w:r w:rsidR="003500F1" w:rsidRPr="003500F1">
        <w:rPr>
          <w:rFonts w:ascii="Times New Roman" w:hAnsi="Times New Roman"/>
          <w:bCs/>
          <w:sz w:val="24"/>
          <w:szCs w:val="24"/>
        </w:rPr>
        <w:t xml:space="preserve">Tütün ürünleriyle ilgili izmarit, paket, ağızlık, </w:t>
      </w:r>
      <w:proofErr w:type="gramStart"/>
      <w:r w:rsidR="003500F1" w:rsidRPr="003500F1">
        <w:rPr>
          <w:rFonts w:ascii="Times New Roman" w:hAnsi="Times New Roman"/>
          <w:bCs/>
          <w:sz w:val="24"/>
          <w:szCs w:val="24"/>
        </w:rPr>
        <w:t>kağıt</w:t>
      </w:r>
      <w:proofErr w:type="gramEnd"/>
      <w:r w:rsidR="003500F1" w:rsidRPr="003500F1">
        <w:rPr>
          <w:rFonts w:ascii="Times New Roman" w:hAnsi="Times New Roman"/>
          <w:bCs/>
          <w:sz w:val="24"/>
          <w:szCs w:val="24"/>
        </w:rPr>
        <w:t xml:space="preserve"> ve benzeri atıklar</w:t>
      </w:r>
      <w:r w:rsidR="003500F1">
        <w:rPr>
          <w:rFonts w:ascii="Times New Roman" w:hAnsi="Times New Roman"/>
          <w:bCs/>
          <w:sz w:val="24"/>
          <w:szCs w:val="24"/>
        </w:rPr>
        <w:t>ın</w:t>
      </w:r>
      <w:r w:rsidR="003500F1" w:rsidRPr="003500F1">
        <w:rPr>
          <w:rFonts w:ascii="Times New Roman" w:hAnsi="Times New Roman"/>
          <w:bCs/>
          <w:sz w:val="24"/>
          <w:szCs w:val="24"/>
        </w:rPr>
        <w:t> </w:t>
      </w:r>
      <w:r w:rsidR="00F676CE" w:rsidRPr="00733AF4">
        <w:rPr>
          <w:rFonts w:ascii="Times New Roman" w:hAnsi="Times New Roman"/>
          <w:bCs/>
          <w:sz w:val="24"/>
          <w:szCs w:val="24"/>
        </w:rPr>
        <w:t>çevreye atılıp atılmadığını kontrol etmek</w:t>
      </w:r>
      <w:r w:rsidR="003500F1">
        <w:rPr>
          <w:rFonts w:ascii="Times New Roman" w:hAnsi="Times New Roman"/>
          <w:bCs/>
          <w:sz w:val="24"/>
          <w:szCs w:val="24"/>
        </w:rPr>
        <w:t>.</w:t>
      </w:r>
    </w:p>
    <w:p w14:paraId="22B9DBBB" w14:textId="378916DD" w:rsidR="00C2749C" w:rsidRPr="00733AF4" w:rsidRDefault="0041277C" w:rsidP="00733AF4">
      <w:pPr>
        <w:pStyle w:val="AralkYok"/>
        <w:ind w:firstLine="709"/>
        <w:jc w:val="both"/>
        <w:rPr>
          <w:rFonts w:ascii="Times New Roman" w:hAnsi="Times New Roman"/>
          <w:bCs/>
          <w:sz w:val="24"/>
          <w:szCs w:val="24"/>
        </w:rPr>
      </w:pPr>
      <w:proofErr w:type="gramStart"/>
      <w:r w:rsidRPr="00733AF4">
        <w:rPr>
          <w:rFonts w:ascii="Times New Roman" w:hAnsi="Times New Roman"/>
          <w:bCs/>
          <w:sz w:val="24"/>
          <w:szCs w:val="24"/>
        </w:rPr>
        <w:t>ç</w:t>
      </w:r>
      <w:proofErr w:type="gramEnd"/>
      <w:r w:rsidR="00C2749C" w:rsidRPr="00733AF4">
        <w:rPr>
          <w:rFonts w:ascii="Times New Roman" w:hAnsi="Times New Roman"/>
          <w:bCs/>
          <w:sz w:val="24"/>
          <w:szCs w:val="24"/>
        </w:rPr>
        <w:t xml:space="preserve">) </w:t>
      </w:r>
      <w:r w:rsidRPr="00733AF4">
        <w:rPr>
          <w:rFonts w:ascii="Times New Roman" w:hAnsi="Times New Roman"/>
          <w:bCs/>
          <w:sz w:val="24"/>
          <w:szCs w:val="24"/>
        </w:rPr>
        <w:t xml:space="preserve">Bu Yönerge kapsamında, tütün </w:t>
      </w:r>
      <w:r w:rsidR="003500F1">
        <w:rPr>
          <w:rFonts w:ascii="Times New Roman" w:hAnsi="Times New Roman"/>
          <w:bCs/>
          <w:sz w:val="24"/>
          <w:szCs w:val="24"/>
        </w:rPr>
        <w:t>ürünlerinin tüketilmesinin</w:t>
      </w:r>
      <w:r w:rsidRPr="00733AF4">
        <w:rPr>
          <w:rFonts w:ascii="Times New Roman" w:hAnsi="Times New Roman"/>
          <w:bCs/>
          <w:sz w:val="24"/>
          <w:szCs w:val="24"/>
        </w:rPr>
        <w:t xml:space="preserve"> yasak olduğu alanlarda tütün </w:t>
      </w:r>
      <w:r w:rsidR="003500F1">
        <w:rPr>
          <w:rFonts w:ascii="Times New Roman" w:hAnsi="Times New Roman"/>
          <w:bCs/>
          <w:sz w:val="24"/>
          <w:szCs w:val="24"/>
        </w:rPr>
        <w:t>ürünü tüketen</w:t>
      </w:r>
      <w:r w:rsidRPr="00733AF4">
        <w:rPr>
          <w:rFonts w:ascii="Times New Roman" w:hAnsi="Times New Roman"/>
          <w:bCs/>
          <w:sz w:val="24"/>
          <w:szCs w:val="24"/>
        </w:rPr>
        <w:t xml:space="preserve"> kişiler hakkında </w:t>
      </w:r>
      <w:r w:rsidR="006F2FA9">
        <w:rPr>
          <w:rFonts w:ascii="Times New Roman" w:hAnsi="Times New Roman"/>
          <w:bCs/>
          <w:sz w:val="24"/>
          <w:szCs w:val="24"/>
        </w:rPr>
        <w:t>denetim</w:t>
      </w:r>
      <w:r w:rsidRPr="00733AF4">
        <w:rPr>
          <w:rFonts w:ascii="Times New Roman" w:hAnsi="Times New Roman"/>
          <w:bCs/>
          <w:sz w:val="24"/>
          <w:szCs w:val="24"/>
        </w:rPr>
        <w:t xml:space="preserve"> yapmak, gerektiğinde tutanak düzenleyerek 5326 sayılı Kabahatler Kanunu</w:t>
      </w:r>
      <w:r w:rsidR="003500F1">
        <w:rPr>
          <w:rFonts w:ascii="Times New Roman" w:hAnsi="Times New Roman"/>
          <w:bCs/>
          <w:sz w:val="24"/>
          <w:szCs w:val="24"/>
        </w:rPr>
        <w:t>nun 39 uncu maddesi</w:t>
      </w:r>
      <w:r w:rsidRPr="00733AF4">
        <w:rPr>
          <w:rFonts w:ascii="Times New Roman" w:hAnsi="Times New Roman"/>
          <w:bCs/>
          <w:sz w:val="24"/>
          <w:szCs w:val="24"/>
        </w:rPr>
        <w:t xml:space="preserve"> kapsamında idari para cezası vermek ve yapılan işlemleri deftere kaydetmek</w:t>
      </w:r>
      <w:r w:rsidR="003500F1">
        <w:rPr>
          <w:rFonts w:ascii="Times New Roman" w:hAnsi="Times New Roman"/>
          <w:bCs/>
          <w:sz w:val="24"/>
          <w:szCs w:val="24"/>
        </w:rPr>
        <w:t>.</w:t>
      </w:r>
    </w:p>
    <w:p w14:paraId="4F2F567F" w14:textId="77777777" w:rsidR="00870BA9" w:rsidRPr="009B4622" w:rsidRDefault="00870BA9" w:rsidP="00733AF4">
      <w:pPr>
        <w:pStyle w:val="AralkYok"/>
        <w:ind w:firstLine="709"/>
        <w:jc w:val="both"/>
        <w:rPr>
          <w:rFonts w:ascii="Times New Roman" w:hAnsi="Times New Roman"/>
          <w:b/>
          <w:sz w:val="24"/>
          <w:szCs w:val="24"/>
        </w:rPr>
      </w:pPr>
    </w:p>
    <w:p w14:paraId="66161D80" w14:textId="4B304F9F" w:rsidR="00870BA9" w:rsidRPr="009B4622" w:rsidRDefault="00870BA9" w:rsidP="00733AF4">
      <w:pPr>
        <w:pStyle w:val="AralkYok"/>
        <w:ind w:firstLine="709"/>
        <w:jc w:val="both"/>
        <w:rPr>
          <w:rFonts w:ascii="Times New Roman" w:hAnsi="Times New Roman"/>
          <w:b/>
          <w:sz w:val="24"/>
          <w:szCs w:val="24"/>
        </w:rPr>
      </w:pPr>
      <w:r w:rsidRPr="009B4622">
        <w:rPr>
          <w:rFonts w:ascii="Times New Roman" w:hAnsi="Times New Roman"/>
          <w:b/>
          <w:sz w:val="24"/>
          <w:szCs w:val="24"/>
        </w:rPr>
        <w:t xml:space="preserve">Denetim </w:t>
      </w:r>
      <w:r w:rsidR="00240C82">
        <w:rPr>
          <w:rFonts w:ascii="Times New Roman" w:hAnsi="Times New Roman"/>
          <w:b/>
          <w:sz w:val="24"/>
          <w:szCs w:val="24"/>
        </w:rPr>
        <w:t>s</w:t>
      </w:r>
      <w:r w:rsidRPr="009B4622">
        <w:rPr>
          <w:rFonts w:ascii="Times New Roman" w:hAnsi="Times New Roman"/>
          <w:b/>
          <w:sz w:val="24"/>
          <w:szCs w:val="24"/>
        </w:rPr>
        <w:t xml:space="preserve">üreci </w:t>
      </w:r>
    </w:p>
    <w:p w14:paraId="3EB719A3" w14:textId="22D6E2DB" w:rsidR="0041277C" w:rsidRPr="00733AF4" w:rsidRDefault="00F43D5E" w:rsidP="00733AF4">
      <w:pPr>
        <w:pStyle w:val="AralkYok"/>
        <w:ind w:firstLine="709"/>
        <w:jc w:val="both"/>
        <w:rPr>
          <w:rFonts w:ascii="Times New Roman" w:hAnsi="Times New Roman"/>
          <w:bCs/>
          <w:sz w:val="24"/>
          <w:szCs w:val="24"/>
        </w:rPr>
      </w:pPr>
      <w:r w:rsidRPr="009B4622">
        <w:rPr>
          <w:rFonts w:ascii="Times New Roman" w:hAnsi="Times New Roman"/>
          <w:b/>
          <w:sz w:val="24"/>
          <w:szCs w:val="24"/>
        </w:rPr>
        <w:t xml:space="preserve">MADDE </w:t>
      </w:r>
      <w:r w:rsidR="0059307D">
        <w:rPr>
          <w:rFonts w:ascii="Times New Roman" w:hAnsi="Times New Roman"/>
          <w:b/>
          <w:sz w:val="24"/>
          <w:szCs w:val="24"/>
        </w:rPr>
        <w:t>8</w:t>
      </w:r>
      <w:r w:rsidR="005171E0" w:rsidRPr="009B4622">
        <w:rPr>
          <w:rFonts w:ascii="Times New Roman" w:hAnsi="Times New Roman"/>
          <w:b/>
          <w:sz w:val="24"/>
          <w:szCs w:val="24"/>
        </w:rPr>
        <w:t xml:space="preserve">- </w:t>
      </w:r>
      <w:r w:rsidR="005171E0" w:rsidRPr="00733AF4">
        <w:rPr>
          <w:rFonts w:ascii="Times New Roman" w:hAnsi="Times New Roman"/>
          <w:bCs/>
          <w:sz w:val="24"/>
          <w:szCs w:val="24"/>
        </w:rPr>
        <w:t xml:space="preserve">(1) </w:t>
      </w:r>
      <w:r w:rsidR="0041277C" w:rsidRPr="00733AF4">
        <w:rPr>
          <w:rFonts w:ascii="Times New Roman" w:hAnsi="Times New Roman"/>
          <w:bCs/>
          <w:sz w:val="24"/>
          <w:szCs w:val="24"/>
        </w:rPr>
        <w:t>Bu Yönerge kapsamında denetimler, belirli bir düzen içerisinde ve sürekli olarak yapılır.</w:t>
      </w:r>
    </w:p>
    <w:p w14:paraId="7976AFC2" w14:textId="40C3A158" w:rsidR="00630A86" w:rsidRPr="00733AF4" w:rsidRDefault="0041277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(2) </w:t>
      </w:r>
      <w:r w:rsidR="00870BA9" w:rsidRPr="00733AF4">
        <w:rPr>
          <w:rFonts w:ascii="Times New Roman" w:hAnsi="Times New Roman"/>
          <w:bCs/>
          <w:sz w:val="24"/>
          <w:szCs w:val="24"/>
        </w:rPr>
        <w:t>Bu Yönergeye</w:t>
      </w:r>
      <w:r w:rsidR="000D39D6" w:rsidRPr="00733AF4">
        <w:rPr>
          <w:rFonts w:ascii="Times New Roman" w:hAnsi="Times New Roman"/>
          <w:bCs/>
          <w:sz w:val="24"/>
          <w:szCs w:val="24"/>
        </w:rPr>
        <w:t xml:space="preserve"> aykırı hareketlerde bulunulduğunun denetim ekiplerince tespit edilmesi</w:t>
      </w:r>
      <w:r w:rsidR="00870BA9" w:rsidRPr="00733AF4">
        <w:rPr>
          <w:rFonts w:ascii="Times New Roman" w:hAnsi="Times New Roman"/>
          <w:bCs/>
          <w:sz w:val="24"/>
          <w:szCs w:val="24"/>
        </w:rPr>
        <w:t xml:space="preserve"> </w:t>
      </w:r>
      <w:r w:rsidR="000D39D6" w:rsidRPr="00733AF4">
        <w:rPr>
          <w:rFonts w:ascii="Times New Roman" w:hAnsi="Times New Roman"/>
          <w:bCs/>
          <w:sz w:val="24"/>
          <w:szCs w:val="24"/>
        </w:rPr>
        <w:t>veya diğer kişilerce Yönergeye aykırı hareketlerin görülerek denetim ekibinin haberdar edilmesi durumunda</w:t>
      </w:r>
      <w:r w:rsidR="00870BA9" w:rsidRPr="00733AF4">
        <w:rPr>
          <w:rFonts w:ascii="Times New Roman" w:hAnsi="Times New Roman"/>
          <w:bCs/>
          <w:sz w:val="24"/>
          <w:szCs w:val="24"/>
        </w:rPr>
        <w:t xml:space="preserve"> </w:t>
      </w:r>
      <w:r w:rsidR="000D39D6" w:rsidRPr="00733AF4">
        <w:rPr>
          <w:rFonts w:ascii="Times New Roman" w:hAnsi="Times New Roman"/>
          <w:bCs/>
          <w:sz w:val="24"/>
          <w:szCs w:val="24"/>
        </w:rPr>
        <w:t xml:space="preserve">öncelikle </w:t>
      </w:r>
      <w:r w:rsidR="00870BA9" w:rsidRPr="00733AF4">
        <w:rPr>
          <w:rFonts w:ascii="Times New Roman" w:hAnsi="Times New Roman"/>
          <w:bCs/>
          <w:sz w:val="24"/>
          <w:szCs w:val="24"/>
        </w:rPr>
        <w:t>denetim ekipleri tarafından araştırma yapılması gerekir.</w:t>
      </w:r>
    </w:p>
    <w:p w14:paraId="43CED4CB" w14:textId="1BBBD410" w:rsidR="005171E0" w:rsidRPr="00733AF4" w:rsidRDefault="0041277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(3</w:t>
      </w:r>
      <w:r w:rsidR="005171E0" w:rsidRPr="00733AF4">
        <w:rPr>
          <w:rFonts w:ascii="Times New Roman" w:hAnsi="Times New Roman"/>
          <w:bCs/>
          <w:sz w:val="24"/>
          <w:szCs w:val="24"/>
        </w:rPr>
        <w:t xml:space="preserve">) </w:t>
      </w:r>
      <w:r w:rsidR="00662069" w:rsidRPr="00733AF4">
        <w:rPr>
          <w:rFonts w:ascii="Times New Roman" w:hAnsi="Times New Roman"/>
          <w:bCs/>
          <w:sz w:val="24"/>
          <w:szCs w:val="24"/>
        </w:rPr>
        <w:t>Denetim ekipleri</w:t>
      </w:r>
      <w:r w:rsidR="000D39D6" w:rsidRPr="00733AF4">
        <w:rPr>
          <w:rFonts w:ascii="Times New Roman" w:hAnsi="Times New Roman"/>
          <w:bCs/>
          <w:sz w:val="24"/>
          <w:szCs w:val="24"/>
        </w:rPr>
        <w:t xml:space="preserve"> tarafından </w:t>
      </w:r>
      <w:r w:rsidR="00662069" w:rsidRPr="00733AF4">
        <w:rPr>
          <w:rFonts w:ascii="Times New Roman" w:hAnsi="Times New Roman"/>
          <w:bCs/>
          <w:sz w:val="24"/>
          <w:szCs w:val="24"/>
        </w:rPr>
        <w:t>y</w:t>
      </w:r>
      <w:r w:rsidR="00870BA9" w:rsidRPr="00733AF4">
        <w:rPr>
          <w:rFonts w:ascii="Times New Roman" w:hAnsi="Times New Roman"/>
          <w:bCs/>
          <w:sz w:val="24"/>
          <w:szCs w:val="24"/>
        </w:rPr>
        <w:t>apılan araştırma neticesinde</w:t>
      </w:r>
      <w:r w:rsidR="000D39D6" w:rsidRPr="00733AF4">
        <w:rPr>
          <w:rFonts w:ascii="Times New Roman" w:hAnsi="Times New Roman"/>
          <w:bCs/>
          <w:sz w:val="24"/>
          <w:szCs w:val="24"/>
        </w:rPr>
        <w:t>,</w:t>
      </w:r>
      <w:r w:rsidR="00870BA9" w:rsidRPr="00733AF4">
        <w:rPr>
          <w:rFonts w:ascii="Times New Roman" w:hAnsi="Times New Roman"/>
          <w:bCs/>
          <w:sz w:val="24"/>
          <w:szCs w:val="24"/>
        </w:rPr>
        <w:t xml:space="preserve"> </w:t>
      </w:r>
      <w:r w:rsidR="00662069" w:rsidRPr="00733AF4">
        <w:rPr>
          <w:rFonts w:ascii="Times New Roman" w:hAnsi="Times New Roman"/>
          <w:bCs/>
          <w:sz w:val="24"/>
          <w:szCs w:val="24"/>
        </w:rPr>
        <w:t>yeterli delil bul</w:t>
      </w:r>
      <w:r w:rsidR="000D39D6" w:rsidRPr="00733AF4">
        <w:rPr>
          <w:rFonts w:ascii="Times New Roman" w:hAnsi="Times New Roman"/>
          <w:bCs/>
          <w:sz w:val="24"/>
          <w:szCs w:val="24"/>
        </w:rPr>
        <w:t>unarak</w:t>
      </w:r>
      <w:r w:rsidR="00662069" w:rsidRPr="00733AF4">
        <w:rPr>
          <w:rFonts w:ascii="Times New Roman" w:hAnsi="Times New Roman"/>
          <w:bCs/>
          <w:sz w:val="24"/>
          <w:szCs w:val="24"/>
        </w:rPr>
        <w:t xml:space="preserve"> tütün ürünleri</w:t>
      </w:r>
      <w:r w:rsidR="00F16334" w:rsidRPr="00733AF4">
        <w:rPr>
          <w:rFonts w:ascii="Times New Roman" w:hAnsi="Times New Roman"/>
          <w:bCs/>
          <w:sz w:val="24"/>
          <w:szCs w:val="24"/>
        </w:rPr>
        <w:t>nin</w:t>
      </w:r>
      <w:r w:rsidR="00662069" w:rsidRPr="00733AF4">
        <w:rPr>
          <w:rFonts w:ascii="Times New Roman" w:hAnsi="Times New Roman"/>
          <w:bCs/>
          <w:sz w:val="24"/>
          <w:szCs w:val="24"/>
        </w:rPr>
        <w:t xml:space="preserve"> tüketildiğini</w:t>
      </w:r>
      <w:r w:rsidR="00F16334" w:rsidRPr="00733AF4">
        <w:rPr>
          <w:rFonts w:ascii="Times New Roman" w:hAnsi="Times New Roman"/>
          <w:bCs/>
          <w:sz w:val="24"/>
          <w:szCs w:val="24"/>
        </w:rPr>
        <w:t>n</w:t>
      </w:r>
      <w:r w:rsidR="00662069" w:rsidRPr="00733AF4">
        <w:rPr>
          <w:rFonts w:ascii="Times New Roman" w:hAnsi="Times New Roman"/>
          <w:bCs/>
          <w:sz w:val="24"/>
          <w:szCs w:val="24"/>
        </w:rPr>
        <w:t xml:space="preserve"> tespit e</w:t>
      </w:r>
      <w:r w:rsidR="000D39D6" w:rsidRPr="00733AF4">
        <w:rPr>
          <w:rFonts w:ascii="Times New Roman" w:hAnsi="Times New Roman"/>
          <w:bCs/>
          <w:sz w:val="24"/>
          <w:szCs w:val="24"/>
        </w:rPr>
        <w:t>dil</w:t>
      </w:r>
      <w:r w:rsidR="00F16334" w:rsidRPr="00733AF4">
        <w:rPr>
          <w:rFonts w:ascii="Times New Roman" w:hAnsi="Times New Roman"/>
          <w:bCs/>
          <w:sz w:val="24"/>
          <w:szCs w:val="24"/>
        </w:rPr>
        <w:t>mesi durumunda</w:t>
      </w:r>
      <w:r w:rsidR="000D39D6" w:rsidRPr="00733AF4">
        <w:rPr>
          <w:rFonts w:ascii="Times New Roman" w:hAnsi="Times New Roman"/>
          <w:bCs/>
          <w:sz w:val="24"/>
          <w:szCs w:val="24"/>
        </w:rPr>
        <w:t xml:space="preserve"> </w:t>
      </w:r>
      <w:r w:rsidR="00662069" w:rsidRPr="00733AF4">
        <w:rPr>
          <w:rFonts w:ascii="Times New Roman" w:hAnsi="Times New Roman"/>
          <w:bCs/>
          <w:sz w:val="24"/>
          <w:szCs w:val="24"/>
        </w:rPr>
        <w:t xml:space="preserve">(Ek- 1) de yer alan </w:t>
      </w:r>
      <w:r w:rsidR="00230CEA" w:rsidRPr="00733AF4">
        <w:rPr>
          <w:rFonts w:ascii="Times New Roman" w:hAnsi="Times New Roman"/>
          <w:bCs/>
          <w:sz w:val="24"/>
          <w:szCs w:val="24"/>
        </w:rPr>
        <w:t>tutanak</w:t>
      </w:r>
      <w:r w:rsidR="00662069" w:rsidRPr="00733AF4">
        <w:rPr>
          <w:rFonts w:ascii="Times New Roman" w:hAnsi="Times New Roman"/>
          <w:bCs/>
          <w:sz w:val="24"/>
          <w:szCs w:val="24"/>
        </w:rPr>
        <w:t xml:space="preserve"> </w:t>
      </w:r>
      <w:r w:rsidR="00870BA9" w:rsidRPr="00733AF4">
        <w:rPr>
          <w:rFonts w:ascii="Times New Roman" w:hAnsi="Times New Roman"/>
          <w:bCs/>
          <w:sz w:val="24"/>
          <w:szCs w:val="24"/>
        </w:rPr>
        <w:t>düzen</w:t>
      </w:r>
      <w:r w:rsidR="00662069" w:rsidRPr="00733AF4">
        <w:rPr>
          <w:rFonts w:ascii="Times New Roman" w:hAnsi="Times New Roman"/>
          <w:bCs/>
          <w:sz w:val="24"/>
          <w:szCs w:val="24"/>
        </w:rPr>
        <w:t>le</w:t>
      </w:r>
      <w:r w:rsidR="000D39D6" w:rsidRPr="00733AF4">
        <w:rPr>
          <w:rFonts w:ascii="Times New Roman" w:hAnsi="Times New Roman"/>
          <w:bCs/>
          <w:sz w:val="24"/>
          <w:szCs w:val="24"/>
        </w:rPr>
        <w:t>nir</w:t>
      </w:r>
      <w:r w:rsidR="00870BA9" w:rsidRPr="00733AF4">
        <w:rPr>
          <w:rFonts w:ascii="Times New Roman" w:hAnsi="Times New Roman"/>
          <w:bCs/>
          <w:sz w:val="24"/>
          <w:szCs w:val="24"/>
        </w:rPr>
        <w:t>.</w:t>
      </w:r>
      <w:r w:rsidR="005171E0" w:rsidRPr="00733AF4">
        <w:rPr>
          <w:rFonts w:ascii="Times New Roman" w:hAnsi="Times New Roman"/>
          <w:bCs/>
          <w:sz w:val="24"/>
          <w:szCs w:val="24"/>
        </w:rPr>
        <w:t xml:space="preserve"> </w:t>
      </w:r>
      <w:r w:rsidR="00662069" w:rsidRPr="00733AF4">
        <w:rPr>
          <w:rFonts w:ascii="Times New Roman" w:hAnsi="Times New Roman"/>
          <w:bCs/>
          <w:sz w:val="24"/>
          <w:szCs w:val="24"/>
        </w:rPr>
        <w:t>Tutanak düzenlenebilmesi için aşağıda belirtilen ve ispat aracı olarak kullanabilecek bilgi</w:t>
      </w:r>
      <w:r w:rsidR="00F16334" w:rsidRPr="00733AF4">
        <w:rPr>
          <w:rFonts w:ascii="Times New Roman" w:hAnsi="Times New Roman"/>
          <w:bCs/>
          <w:sz w:val="24"/>
          <w:szCs w:val="24"/>
        </w:rPr>
        <w:t>, belge vb. deliller gereklidir:</w:t>
      </w:r>
    </w:p>
    <w:p w14:paraId="70C63C9F"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a) Sorumlu birimlerce usulüne uygun olarak tanzim edilen tutanak ve/veya olay raporu,</w:t>
      </w:r>
    </w:p>
    <w:p w14:paraId="0010878B"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b) Varsa ihbarda bulunan, </w:t>
      </w:r>
      <w:r w:rsidR="007F3C61" w:rsidRPr="00733AF4">
        <w:rPr>
          <w:rFonts w:ascii="Times New Roman" w:hAnsi="Times New Roman"/>
          <w:bCs/>
          <w:sz w:val="24"/>
          <w:szCs w:val="24"/>
        </w:rPr>
        <w:t>şikâyetçinin</w:t>
      </w:r>
      <w:r w:rsidRPr="00733AF4">
        <w:rPr>
          <w:rFonts w:ascii="Times New Roman" w:hAnsi="Times New Roman"/>
          <w:bCs/>
          <w:sz w:val="24"/>
          <w:szCs w:val="24"/>
        </w:rPr>
        <w:t xml:space="preserve"> veya diğer kişilerin beyanlarını içeren tutanak,</w:t>
      </w:r>
    </w:p>
    <w:p w14:paraId="152C82A4"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c) </w:t>
      </w:r>
      <w:r w:rsidR="007F3C61" w:rsidRPr="00733AF4">
        <w:rPr>
          <w:rFonts w:ascii="Times New Roman" w:hAnsi="Times New Roman"/>
          <w:bCs/>
          <w:sz w:val="24"/>
          <w:szCs w:val="24"/>
        </w:rPr>
        <w:t>İspat olarak</w:t>
      </w:r>
      <w:r w:rsidRPr="00733AF4">
        <w:rPr>
          <w:rFonts w:ascii="Times New Roman" w:hAnsi="Times New Roman"/>
          <w:bCs/>
          <w:sz w:val="24"/>
          <w:szCs w:val="24"/>
        </w:rPr>
        <w:t xml:space="preserve"> görsel dokümanlar (fotoğraf, video kaydı vs.)</w:t>
      </w:r>
      <w:r w:rsidR="007E69A0" w:rsidRPr="00733AF4">
        <w:rPr>
          <w:rFonts w:ascii="Times New Roman" w:hAnsi="Times New Roman"/>
          <w:bCs/>
          <w:sz w:val="24"/>
          <w:szCs w:val="24"/>
        </w:rPr>
        <w:t>.</w:t>
      </w:r>
    </w:p>
    <w:p w14:paraId="7B26A8DE" w14:textId="6B4C767C" w:rsidR="00630A86"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(4</w:t>
      </w:r>
      <w:r w:rsidR="005171E0" w:rsidRPr="00733AF4">
        <w:rPr>
          <w:rFonts w:ascii="Times New Roman" w:hAnsi="Times New Roman"/>
          <w:bCs/>
          <w:color w:val="000000"/>
          <w:sz w:val="24"/>
          <w:szCs w:val="24"/>
        </w:rPr>
        <w:t xml:space="preserve">) </w:t>
      </w:r>
      <w:r w:rsidR="00230CEA" w:rsidRPr="00733AF4">
        <w:rPr>
          <w:rFonts w:ascii="Times New Roman" w:hAnsi="Times New Roman"/>
          <w:bCs/>
          <w:color w:val="000000"/>
          <w:sz w:val="24"/>
          <w:szCs w:val="24"/>
        </w:rPr>
        <w:t xml:space="preserve">Tutanak, yetkili en az iki görevli tarafından, okunaklı bir şekilde ve </w:t>
      </w:r>
      <w:r w:rsidR="005171E0" w:rsidRPr="00733AF4">
        <w:rPr>
          <w:rFonts w:ascii="Times New Roman" w:hAnsi="Times New Roman"/>
          <w:bCs/>
          <w:color w:val="000000"/>
          <w:sz w:val="24"/>
          <w:szCs w:val="24"/>
        </w:rPr>
        <w:t>üç nüsha</w:t>
      </w:r>
      <w:r w:rsidR="00230CEA" w:rsidRPr="00733AF4">
        <w:rPr>
          <w:rFonts w:ascii="Times New Roman" w:hAnsi="Times New Roman"/>
          <w:bCs/>
          <w:color w:val="000000"/>
          <w:sz w:val="24"/>
          <w:szCs w:val="24"/>
        </w:rPr>
        <w:t xml:space="preserve"> olarak düzenlenir. </w:t>
      </w:r>
      <w:r w:rsidR="00630A86" w:rsidRPr="00733AF4">
        <w:rPr>
          <w:rFonts w:ascii="Times New Roman" w:hAnsi="Times New Roman"/>
          <w:bCs/>
          <w:sz w:val="24"/>
          <w:szCs w:val="24"/>
        </w:rPr>
        <w:t>Tutanağın ilgili bölümüne defterin sıra numarası yazılır.</w:t>
      </w:r>
      <w:r w:rsidR="005171E0" w:rsidRPr="00733AF4">
        <w:rPr>
          <w:rFonts w:ascii="Times New Roman" w:hAnsi="Times New Roman"/>
          <w:bCs/>
          <w:color w:val="000000"/>
          <w:sz w:val="24"/>
          <w:szCs w:val="24"/>
        </w:rPr>
        <w:t xml:space="preserve"> </w:t>
      </w:r>
      <w:r w:rsidR="00630A86" w:rsidRPr="00733AF4">
        <w:rPr>
          <w:rFonts w:ascii="Times New Roman" w:hAnsi="Times New Roman"/>
          <w:bCs/>
          <w:color w:val="000000"/>
          <w:sz w:val="24"/>
          <w:szCs w:val="24"/>
        </w:rPr>
        <w:t xml:space="preserve">Düzenlenen </w:t>
      </w:r>
      <w:r w:rsidR="005171E0" w:rsidRPr="00733AF4">
        <w:rPr>
          <w:rFonts w:ascii="Times New Roman" w:hAnsi="Times New Roman"/>
          <w:bCs/>
          <w:color w:val="000000"/>
          <w:sz w:val="24"/>
          <w:szCs w:val="24"/>
        </w:rPr>
        <w:t>tutanağın bir sureti ilgili kişiye veril</w:t>
      </w:r>
      <w:r w:rsidR="00230CEA" w:rsidRPr="00733AF4">
        <w:rPr>
          <w:rFonts w:ascii="Times New Roman" w:hAnsi="Times New Roman"/>
          <w:bCs/>
          <w:color w:val="000000"/>
          <w:sz w:val="24"/>
          <w:szCs w:val="24"/>
        </w:rPr>
        <w:t>ir</w:t>
      </w:r>
      <w:r w:rsidR="005171E0" w:rsidRPr="00733AF4">
        <w:rPr>
          <w:rFonts w:ascii="Times New Roman" w:hAnsi="Times New Roman"/>
          <w:bCs/>
          <w:color w:val="000000"/>
          <w:sz w:val="24"/>
          <w:szCs w:val="24"/>
        </w:rPr>
        <w:t>,</w:t>
      </w:r>
      <w:r w:rsidR="00B2062F"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bir sureti yaptırım kararını uygulayan birimde muhafaz</w:t>
      </w:r>
      <w:r w:rsidR="00B2062F" w:rsidRPr="00733AF4">
        <w:rPr>
          <w:rFonts w:ascii="Times New Roman" w:hAnsi="Times New Roman"/>
          <w:bCs/>
          <w:color w:val="000000"/>
          <w:sz w:val="24"/>
          <w:szCs w:val="24"/>
        </w:rPr>
        <w:t>a edil</w:t>
      </w:r>
      <w:r w:rsidR="00230CEA" w:rsidRPr="00733AF4">
        <w:rPr>
          <w:rFonts w:ascii="Times New Roman" w:hAnsi="Times New Roman"/>
          <w:bCs/>
          <w:color w:val="000000"/>
          <w:sz w:val="24"/>
          <w:szCs w:val="24"/>
        </w:rPr>
        <w:t>ir</w:t>
      </w:r>
      <w:r w:rsidR="00B2062F" w:rsidRPr="00733AF4">
        <w:rPr>
          <w:rFonts w:ascii="Times New Roman" w:hAnsi="Times New Roman"/>
          <w:bCs/>
          <w:color w:val="000000"/>
          <w:sz w:val="24"/>
          <w:szCs w:val="24"/>
        </w:rPr>
        <w:t xml:space="preserve">, tahsil edilmemiş ve </w:t>
      </w:r>
      <w:r w:rsidR="005171E0" w:rsidRPr="00733AF4">
        <w:rPr>
          <w:rFonts w:ascii="Times New Roman" w:hAnsi="Times New Roman"/>
          <w:bCs/>
          <w:color w:val="000000"/>
          <w:sz w:val="24"/>
          <w:szCs w:val="24"/>
        </w:rPr>
        <w:t xml:space="preserve">kesinleşmemiş tutanakların bir sureti </w:t>
      </w:r>
      <w:r w:rsidR="00230CEA" w:rsidRPr="00733AF4">
        <w:rPr>
          <w:rFonts w:ascii="Times New Roman" w:hAnsi="Times New Roman"/>
          <w:bCs/>
          <w:color w:val="000000"/>
          <w:sz w:val="24"/>
          <w:szCs w:val="24"/>
        </w:rPr>
        <w:t>ise</w:t>
      </w:r>
      <w:r w:rsidR="005171E0" w:rsidRPr="00733AF4">
        <w:rPr>
          <w:rFonts w:ascii="Times New Roman" w:hAnsi="Times New Roman"/>
          <w:bCs/>
          <w:color w:val="000000"/>
          <w:sz w:val="24"/>
          <w:szCs w:val="24"/>
        </w:rPr>
        <w:t xml:space="preserve"> tahsil için </w:t>
      </w:r>
      <w:r w:rsidR="00230CEA" w:rsidRPr="00733AF4">
        <w:rPr>
          <w:rFonts w:ascii="Times New Roman" w:hAnsi="Times New Roman"/>
          <w:bCs/>
          <w:color w:val="000000"/>
          <w:sz w:val="24"/>
          <w:szCs w:val="24"/>
        </w:rPr>
        <w:t xml:space="preserve">ilgilinin </w:t>
      </w:r>
      <w:r w:rsidR="004261F2" w:rsidRPr="00733AF4">
        <w:rPr>
          <w:rFonts w:ascii="Times New Roman" w:hAnsi="Times New Roman"/>
          <w:bCs/>
          <w:color w:val="000000"/>
          <w:sz w:val="24"/>
          <w:szCs w:val="24"/>
        </w:rPr>
        <w:t>ikametgâhının</w:t>
      </w:r>
      <w:r w:rsidR="00230CEA" w:rsidRPr="00733AF4">
        <w:rPr>
          <w:rFonts w:ascii="Times New Roman" w:hAnsi="Times New Roman"/>
          <w:bCs/>
          <w:color w:val="000000"/>
          <w:sz w:val="24"/>
          <w:szCs w:val="24"/>
        </w:rPr>
        <w:t xml:space="preserve"> bulunduğu yerdeki </w:t>
      </w:r>
      <w:r w:rsidR="005171E0" w:rsidRPr="00733AF4">
        <w:rPr>
          <w:rFonts w:ascii="Times New Roman" w:hAnsi="Times New Roman"/>
          <w:bCs/>
          <w:color w:val="000000"/>
          <w:sz w:val="24"/>
          <w:szCs w:val="24"/>
        </w:rPr>
        <w:t>vergi daire</w:t>
      </w:r>
      <w:r w:rsidR="00B2062F" w:rsidRPr="00733AF4">
        <w:rPr>
          <w:rFonts w:ascii="Times New Roman" w:hAnsi="Times New Roman"/>
          <w:bCs/>
          <w:color w:val="000000"/>
          <w:sz w:val="24"/>
          <w:szCs w:val="24"/>
        </w:rPr>
        <w:t>lerine gönderil</w:t>
      </w:r>
      <w:r w:rsidR="00230CEA" w:rsidRPr="00733AF4">
        <w:rPr>
          <w:rFonts w:ascii="Times New Roman" w:hAnsi="Times New Roman"/>
          <w:bCs/>
          <w:color w:val="000000"/>
          <w:sz w:val="24"/>
          <w:szCs w:val="24"/>
        </w:rPr>
        <w:t>ir</w:t>
      </w:r>
      <w:r w:rsidR="00B2062F" w:rsidRPr="00733AF4">
        <w:rPr>
          <w:rFonts w:ascii="Times New Roman" w:hAnsi="Times New Roman"/>
          <w:bCs/>
          <w:color w:val="000000"/>
          <w:sz w:val="24"/>
          <w:szCs w:val="24"/>
        </w:rPr>
        <w:t>.</w:t>
      </w:r>
    </w:p>
    <w:p w14:paraId="69233F38" w14:textId="5EB6724A" w:rsidR="005171E0"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(5</w:t>
      </w:r>
      <w:r w:rsidR="00230CEA" w:rsidRPr="00733AF4">
        <w:rPr>
          <w:rFonts w:ascii="Times New Roman" w:hAnsi="Times New Roman"/>
          <w:bCs/>
          <w:color w:val="000000"/>
          <w:sz w:val="24"/>
          <w:szCs w:val="24"/>
        </w:rPr>
        <w:t xml:space="preserve">) </w:t>
      </w:r>
      <w:r w:rsidR="00630A86" w:rsidRPr="00733AF4">
        <w:rPr>
          <w:rFonts w:ascii="Times New Roman" w:hAnsi="Times New Roman"/>
          <w:bCs/>
          <w:color w:val="000000"/>
          <w:sz w:val="24"/>
          <w:szCs w:val="24"/>
        </w:rPr>
        <w:t>Herhangi bir nedenle t</w:t>
      </w:r>
      <w:r w:rsidR="005171E0" w:rsidRPr="00733AF4">
        <w:rPr>
          <w:rFonts w:ascii="Times New Roman" w:hAnsi="Times New Roman"/>
          <w:bCs/>
          <w:color w:val="000000"/>
          <w:sz w:val="24"/>
          <w:szCs w:val="24"/>
        </w:rPr>
        <w:t>utanakların iptali gerektiğinde</w:t>
      </w:r>
      <w:r w:rsidR="00630A86" w:rsidRPr="00733AF4">
        <w:rPr>
          <w:rFonts w:ascii="Times New Roman" w:hAnsi="Times New Roman"/>
          <w:bCs/>
          <w:color w:val="000000"/>
          <w:sz w:val="24"/>
          <w:szCs w:val="24"/>
        </w:rPr>
        <w:t>,</w:t>
      </w:r>
      <w:r w:rsidR="005171E0" w:rsidRPr="00733AF4">
        <w:rPr>
          <w:rFonts w:ascii="Times New Roman" w:hAnsi="Times New Roman"/>
          <w:bCs/>
          <w:color w:val="000000"/>
          <w:sz w:val="24"/>
          <w:szCs w:val="24"/>
        </w:rPr>
        <w:t xml:space="preserve"> iptal işlemleri tuta</w:t>
      </w:r>
      <w:r w:rsidR="00B2062F" w:rsidRPr="00733AF4">
        <w:rPr>
          <w:rFonts w:ascii="Times New Roman" w:hAnsi="Times New Roman"/>
          <w:bCs/>
          <w:color w:val="000000"/>
          <w:sz w:val="24"/>
          <w:szCs w:val="24"/>
        </w:rPr>
        <w:t xml:space="preserve">nağın üzeri çizilmek ve iptal </w:t>
      </w:r>
      <w:r w:rsidR="005171E0" w:rsidRPr="00733AF4">
        <w:rPr>
          <w:rFonts w:ascii="Times New Roman" w:hAnsi="Times New Roman"/>
          <w:bCs/>
          <w:color w:val="000000"/>
          <w:sz w:val="24"/>
          <w:szCs w:val="24"/>
        </w:rPr>
        <w:t>şerhi konulmak suretiyle gerçekleştiril</w:t>
      </w:r>
      <w:r w:rsidR="00630A86" w:rsidRPr="00733AF4">
        <w:rPr>
          <w:rFonts w:ascii="Times New Roman" w:hAnsi="Times New Roman"/>
          <w:bCs/>
          <w:color w:val="000000"/>
          <w:sz w:val="24"/>
          <w:szCs w:val="24"/>
        </w:rPr>
        <w:t>ir.</w:t>
      </w:r>
    </w:p>
    <w:p w14:paraId="31BDB9BB" w14:textId="0FCFC9D1" w:rsidR="00630A86"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lastRenderedPageBreak/>
        <w:t>(6</w:t>
      </w:r>
      <w:r w:rsidR="00630A86" w:rsidRPr="00733AF4">
        <w:rPr>
          <w:rFonts w:ascii="Times New Roman" w:hAnsi="Times New Roman"/>
          <w:bCs/>
          <w:color w:val="000000"/>
          <w:sz w:val="24"/>
          <w:szCs w:val="24"/>
        </w:rPr>
        <w:t xml:space="preserve">) Denetim ekipleri tarafından yapılan bütün işlemler (Ek-2) de yer alan deftere </w:t>
      </w:r>
      <w:r w:rsidR="00240C82" w:rsidRPr="00733AF4">
        <w:rPr>
          <w:rFonts w:ascii="Times New Roman" w:hAnsi="Times New Roman"/>
          <w:bCs/>
          <w:color w:val="000000"/>
          <w:sz w:val="24"/>
          <w:szCs w:val="24"/>
        </w:rPr>
        <w:t>kaydedilir</w:t>
      </w:r>
      <w:r w:rsidR="00630A86" w:rsidRPr="00733AF4">
        <w:rPr>
          <w:rFonts w:ascii="Times New Roman" w:hAnsi="Times New Roman"/>
          <w:bCs/>
          <w:color w:val="000000"/>
          <w:sz w:val="24"/>
          <w:szCs w:val="24"/>
        </w:rPr>
        <w:t>.</w:t>
      </w:r>
    </w:p>
    <w:p w14:paraId="2F97ADE4" w14:textId="1AE8D002" w:rsidR="008A7577"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(7</w:t>
      </w:r>
      <w:r w:rsidR="005171E0" w:rsidRPr="00733AF4">
        <w:rPr>
          <w:rFonts w:ascii="Times New Roman" w:hAnsi="Times New Roman"/>
          <w:bCs/>
          <w:color w:val="000000"/>
          <w:sz w:val="24"/>
          <w:szCs w:val="24"/>
        </w:rPr>
        <w:t xml:space="preserve">) </w:t>
      </w:r>
      <w:r w:rsidR="00630A86" w:rsidRPr="00733AF4">
        <w:rPr>
          <w:rFonts w:ascii="Times New Roman" w:hAnsi="Times New Roman"/>
          <w:bCs/>
          <w:color w:val="000000"/>
          <w:sz w:val="24"/>
          <w:szCs w:val="24"/>
        </w:rPr>
        <w:t xml:space="preserve">Denetim ekipleri, hakkında tutanak düzenlenen </w:t>
      </w:r>
      <w:r w:rsidR="00352EB0" w:rsidRPr="00733AF4">
        <w:rPr>
          <w:rFonts w:ascii="Times New Roman" w:hAnsi="Times New Roman"/>
          <w:bCs/>
          <w:color w:val="000000"/>
          <w:sz w:val="24"/>
          <w:szCs w:val="24"/>
        </w:rPr>
        <w:t xml:space="preserve">ve idari para cezası kesilen </w:t>
      </w:r>
      <w:r w:rsidR="00630A86" w:rsidRPr="00733AF4">
        <w:rPr>
          <w:rFonts w:ascii="Times New Roman" w:hAnsi="Times New Roman"/>
          <w:bCs/>
          <w:color w:val="000000"/>
          <w:sz w:val="24"/>
          <w:szCs w:val="24"/>
        </w:rPr>
        <w:t>kişiye</w:t>
      </w:r>
      <w:r w:rsidR="005171E0" w:rsidRPr="00733AF4">
        <w:rPr>
          <w:rFonts w:ascii="Times New Roman" w:hAnsi="Times New Roman"/>
          <w:bCs/>
          <w:color w:val="000000"/>
          <w:sz w:val="24"/>
          <w:szCs w:val="24"/>
        </w:rPr>
        <w:t>;</w:t>
      </w:r>
      <w:r w:rsidR="00630A86" w:rsidRPr="00733AF4">
        <w:rPr>
          <w:rFonts w:ascii="Times New Roman" w:hAnsi="Times New Roman"/>
          <w:bCs/>
          <w:color w:val="000000"/>
          <w:sz w:val="24"/>
          <w:szCs w:val="24"/>
        </w:rPr>
        <w:t xml:space="preserve"> </w:t>
      </w:r>
    </w:p>
    <w:p w14:paraId="68F6BEB8" w14:textId="77777777" w:rsidR="005171E0" w:rsidRPr="00733AF4" w:rsidRDefault="005171E0"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a) İdari para cezasının bir ay içinde ödenmesi gerektiği</w:t>
      </w:r>
      <w:r w:rsidR="00630A86" w:rsidRPr="00733AF4">
        <w:rPr>
          <w:rFonts w:ascii="Times New Roman" w:hAnsi="Times New Roman"/>
          <w:bCs/>
          <w:color w:val="000000"/>
          <w:sz w:val="24"/>
          <w:szCs w:val="24"/>
        </w:rPr>
        <w:t>ni</w:t>
      </w:r>
      <w:r w:rsidRPr="00733AF4">
        <w:rPr>
          <w:rFonts w:ascii="Times New Roman" w:hAnsi="Times New Roman"/>
          <w:bCs/>
          <w:color w:val="000000"/>
          <w:sz w:val="24"/>
          <w:szCs w:val="24"/>
        </w:rPr>
        <w:t>,</w:t>
      </w:r>
    </w:p>
    <w:p w14:paraId="5CFF9034" w14:textId="77777777" w:rsidR="005171E0" w:rsidRPr="00733AF4" w:rsidRDefault="005171E0"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b) İdari yaptırım kararı</w:t>
      </w:r>
      <w:r w:rsidR="00630A86" w:rsidRPr="00733AF4">
        <w:rPr>
          <w:rFonts w:ascii="Times New Roman" w:hAnsi="Times New Roman"/>
          <w:bCs/>
          <w:color w:val="000000"/>
          <w:sz w:val="24"/>
          <w:szCs w:val="24"/>
        </w:rPr>
        <w:t>na karşı</w:t>
      </w:r>
      <w:r w:rsidR="007F3C61" w:rsidRPr="00733AF4">
        <w:rPr>
          <w:rFonts w:ascii="Times New Roman" w:hAnsi="Times New Roman"/>
          <w:bCs/>
          <w:color w:val="000000"/>
          <w:sz w:val="24"/>
          <w:szCs w:val="24"/>
        </w:rPr>
        <w:t xml:space="preserve"> kendisine tebliğ edildiği</w:t>
      </w:r>
      <w:r w:rsidRPr="00733AF4">
        <w:rPr>
          <w:rFonts w:ascii="Times New Roman" w:hAnsi="Times New Roman"/>
          <w:bCs/>
          <w:color w:val="000000"/>
          <w:sz w:val="24"/>
          <w:szCs w:val="24"/>
        </w:rPr>
        <w:t xml:space="preserve"> tarihten itibaren e</w:t>
      </w:r>
      <w:r w:rsidR="00B2062F" w:rsidRPr="00733AF4">
        <w:rPr>
          <w:rFonts w:ascii="Times New Roman" w:hAnsi="Times New Roman"/>
          <w:bCs/>
          <w:color w:val="000000"/>
          <w:sz w:val="24"/>
          <w:szCs w:val="24"/>
        </w:rPr>
        <w:t xml:space="preserve">n geç </w:t>
      </w:r>
      <w:r w:rsidRPr="00733AF4">
        <w:rPr>
          <w:rFonts w:ascii="Times New Roman" w:hAnsi="Times New Roman"/>
          <w:bCs/>
          <w:color w:val="000000"/>
          <w:sz w:val="24"/>
          <w:szCs w:val="24"/>
        </w:rPr>
        <w:t>15</w:t>
      </w:r>
      <w:r w:rsidR="00B2062F" w:rsidRPr="00733AF4">
        <w:rPr>
          <w:rFonts w:ascii="Times New Roman" w:hAnsi="Times New Roman"/>
          <w:bCs/>
          <w:color w:val="000000"/>
          <w:sz w:val="24"/>
          <w:szCs w:val="24"/>
        </w:rPr>
        <w:t xml:space="preserve"> </w:t>
      </w:r>
      <w:r w:rsidRPr="00733AF4">
        <w:rPr>
          <w:rFonts w:ascii="Times New Roman" w:hAnsi="Times New Roman"/>
          <w:bCs/>
          <w:color w:val="000000"/>
          <w:sz w:val="24"/>
          <w:szCs w:val="24"/>
        </w:rPr>
        <w:t xml:space="preserve">gün içinde sulh ceza </w:t>
      </w:r>
      <w:r w:rsidR="007F3C61" w:rsidRPr="00733AF4">
        <w:rPr>
          <w:rFonts w:ascii="Times New Roman" w:hAnsi="Times New Roman"/>
          <w:bCs/>
          <w:color w:val="000000"/>
          <w:sz w:val="24"/>
          <w:szCs w:val="24"/>
        </w:rPr>
        <w:t>hâkimliğine</w:t>
      </w:r>
      <w:r w:rsidRPr="00733AF4">
        <w:rPr>
          <w:rFonts w:ascii="Times New Roman" w:hAnsi="Times New Roman"/>
          <w:bCs/>
          <w:color w:val="000000"/>
          <w:sz w:val="24"/>
          <w:szCs w:val="24"/>
        </w:rPr>
        <w:t xml:space="preserve"> bizzat veya</w:t>
      </w:r>
      <w:r w:rsidR="00B2062F" w:rsidRPr="00733AF4">
        <w:rPr>
          <w:rFonts w:ascii="Times New Roman" w:hAnsi="Times New Roman"/>
          <w:bCs/>
          <w:color w:val="000000"/>
          <w:sz w:val="24"/>
          <w:szCs w:val="24"/>
        </w:rPr>
        <w:t xml:space="preserve"> yasal temsilcisi ya da avukatı aracılığıyla </w:t>
      </w:r>
      <w:r w:rsidR="00630A86" w:rsidRPr="00733AF4">
        <w:rPr>
          <w:rFonts w:ascii="Times New Roman" w:hAnsi="Times New Roman"/>
          <w:bCs/>
          <w:color w:val="000000"/>
          <w:sz w:val="24"/>
          <w:szCs w:val="24"/>
        </w:rPr>
        <w:t>itiraz edebileceğini</w:t>
      </w:r>
      <w:r w:rsidR="00B2062F" w:rsidRPr="00733AF4">
        <w:rPr>
          <w:rFonts w:ascii="Times New Roman" w:hAnsi="Times New Roman"/>
          <w:bCs/>
          <w:color w:val="000000"/>
          <w:sz w:val="24"/>
          <w:szCs w:val="24"/>
        </w:rPr>
        <w:t>,</w:t>
      </w:r>
    </w:p>
    <w:p w14:paraId="534C024A" w14:textId="77777777" w:rsidR="005171E0" w:rsidRPr="00733AF4" w:rsidRDefault="005171E0"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c) Bu süre içinde başvuru yapılmaması halinde idari yaptırım kararının kesinleşeceği</w:t>
      </w:r>
      <w:r w:rsidR="00352EB0" w:rsidRPr="00733AF4">
        <w:rPr>
          <w:rFonts w:ascii="Times New Roman" w:hAnsi="Times New Roman"/>
          <w:bCs/>
          <w:color w:val="000000"/>
          <w:sz w:val="24"/>
          <w:szCs w:val="24"/>
        </w:rPr>
        <w:t>ni</w:t>
      </w:r>
      <w:r w:rsidRPr="00733AF4">
        <w:rPr>
          <w:rFonts w:ascii="Times New Roman" w:hAnsi="Times New Roman"/>
          <w:bCs/>
          <w:color w:val="000000"/>
          <w:sz w:val="24"/>
          <w:szCs w:val="24"/>
        </w:rPr>
        <w:t>,</w:t>
      </w:r>
    </w:p>
    <w:p w14:paraId="2600C433" w14:textId="484B5A2C" w:rsidR="005171E0" w:rsidRPr="00733AF4" w:rsidRDefault="00D17331" w:rsidP="00733AF4">
      <w:pPr>
        <w:pStyle w:val="AralkYok"/>
        <w:ind w:firstLine="709"/>
        <w:jc w:val="both"/>
        <w:rPr>
          <w:rFonts w:ascii="Times New Roman" w:hAnsi="Times New Roman"/>
          <w:bCs/>
          <w:color w:val="000000"/>
          <w:sz w:val="24"/>
          <w:szCs w:val="24"/>
        </w:rPr>
      </w:pPr>
      <w:proofErr w:type="gramStart"/>
      <w:r w:rsidRPr="00733AF4">
        <w:rPr>
          <w:rFonts w:ascii="Times New Roman" w:hAnsi="Times New Roman"/>
          <w:bCs/>
          <w:color w:val="000000"/>
          <w:sz w:val="24"/>
          <w:szCs w:val="24"/>
        </w:rPr>
        <w:t>ç</w:t>
      </w:r>
      <w:proofErr w:type="gramEnd"/>
      <w:r w:rsidR="005171E0" w:rsidRPr="00733AF4">
        <w:rPr>
          <w:rFonts w:ascii="Times New Roman" w:hAnsi="Times New Roman"/>
          <w:bCs/>
          <w:color w:val="000000"/>
          <w:sz w:val="24"/>
          <w:szCs w:val="24"/>
        </w:rPr>
        <w:t xml:space="preserve">) </w:t>
      </w:r>
      <w:r w:rsidR="006F2FA9" w:rsidRPr="006F2FA9">
        <w:rPr>
          <w:rFonts w:ascii="Times New Roman" w:hAnsi="Times New Roman"/>
          <w:bCs/>
          <w:color w:val="000000"/>
          <w:sz w:val="24"/>
          <w:szCs w:val="24"/>
        </w:rPr>
        <w:t>İdari para cezasını kanun yoluna başvuru süresi içinde ödemesi halinde kendisinden cezanın 3/4'ünün tahsil edileceği</w:t>
      </w:r>
      <w:r w:rsidR="005171E0" w:rsidRPr="00733AF4">
        <w:rPr>
          <w:rFonts w:ascii="Times New Roman" w:hAnsi="Times New Roman"/>
          <w:bCs/>
          <w:color w:val="000000"/>
          <w:sz w:val="24"/>
          <w:szCs w:val="24"/>
        </w:rPr>
        <w:t>,</w:t>
      </w:r>
    </w:p>
    <w:p w14:paraId="0673A0E9" w14:textId="77777777" w:rsidR="005171E0" w:rsidRPr="00733AF4" w:rsidRDefault="00D17331"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d</w:t>
      </w:r>
      <w:r w:rsidR="005171E0" w:rsidRPr="00733AF4">
        <w:rPr>
          <w:rFonts w:ascii="Times New Roman" w:hAnsi="Times New Roman"/>
          <w:bCs/>
          <w:color w:val="000000"/>
          <w:sz w:val="24"/>
          <w:szCs w:val="24"/>
        </w:rPr>
        <w:t>) Peşin ödemenin kişinin bu karara karş</w:t>
      </w:r>
      <w:r w:rsidR="00770147" w:rsidRPr="00733AF4">
        <w:rPr>
          <w:rFonts w:ascii="Times New Roman" w:hAnsi="Times New Roman"/>
          <w:bCs/>
          <w:color w:val="000000"/>
          <w:sz w:val="24"/>
          <w:szCs w:val="24"/>
        </w:rPr>
        <w:t xml:space="preserve">ı kanun yoluna başvurma hakkını </w:t>
      </w:r>
      <w:r w:rsidR="00352EB0" w:rsidRPr="00733AF4">
        <w:rPr>
          <w:rFonts w:ascii="Times New Roman" w:hAnsi="Times New Roman"/>
          <w:bCs/>
          <w:color w:val="000000"/>
          <w:sz w:val="24"/>
          <w:szCs w:val="24"/>
        </w:rPr>
        <w:t>etkilemeyeceği ile ilgili</w:t>
      </w:r>
      <w:r w:rsidR="005171E0" w:rsidRPr="00733AF4">
        <w:rPr>
          <w:rFonts w:ascii="Times New Roman" w:hAnsi="Times New Roman"/>
          <w:bCs/>
          <w:color w:val="000000"/>
          <w:sz w:val="24"/>
          <w:szCs w:val="24"/>
        </w:rPr>
        <w:t xml:space="preserve"> bilgi veril</w:t>
      </w:r>
      <w:r w:rsidR="00352EB0" w:rsidRPr="00733AF4">
        <w:rPr>
          <w:rFonts w:ascii="Times New Roman" w:hAnsi="Times New Roman"/>
          <w:bCs/>
          <w:color w:val="000000"/>
          <w:sz w:val="24"/>
          <w:szCs w:val="24"/>
        </w:rPr>
        <w:t xml:space="preserve">ir ve akabinde </w:t>
      </w:r>
      <w:r w:rsidR="005171E0" w:rsidRPr="00733AF4">
        <w:rPr>
          <w:rFonts w:ascii="Times New Roman" w:hAnsi="Times New Roman"/>
          <w:bCs/>
          <w:color w:val="000000"/>
          <w:sz w:val="24"/>
          <w:szCs w:val="24"/>
        </w:rPr>
        <w:t>kişinin karar tu</w:t>
      </w:r>
      <w:r w:rsidR="00352EB0" w:rsidRPr="00733AF4">
        <w:rPr>
          <w:rFonts w:ascii="Times New Roman" w:hAnsi="Times New Roman"/>
          <w:bCs/>
          <w:color w:val="000000"/>
          <w:sz w:val="24"/>
          <w:szCs w:val="24"/>
        </w:rPr>
        <w:t xml:space="preserve">tanağını imzalaması istenir. </w:t>
      </w:r>
    </w:p>
    <w:p w14:paraId="5D669E27" w14:textId="20B68F7D" w:rsidR="00F43D5E"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(8</w:t>
      </w:r>
      <w:r w:rsidR="005171E0" w:rsidRPr="00733AF4">
        <w:rPr>
          <w:rFonts w:ascii="Times New Roman" w:hAnsi="Times New Roman"/>
          <w:bCs/>
          <w:color w:val="000000"/>
          <w:sz w:val="24"/>
          <w:szCs w:val="24"/>
        </w:rPr>
        <w:t xml:space="preserve">) </w:t>
      </w:r>
      <w:r w:rsidR="00352EB0" w:rsidRPr="00733AF4">
        <w:rPr>
          <w:rFonts w:ascii="Times New Roman" w:hAnsi="Times New Roman"/>
          <w:bCs/>
          <w:color w:val="000000"/>
          <w:sz w:val="24"/>
          <w:szCs w:val="24"/>
        </w:rPr>
        <w:t>Hakkında tutanak düzenlenen kişi</w:t>
      </w:r>
      <w:r w:rsidR="005171E0" w:rsidRPr="00733AF4">
        <w:rPr>
          <w:rFonts w:ascii="Times New Roman" w:hAnsi="Times New Roman"/>
          <w:bCs/>
          <w:color w:val="000000"/>
          <w:sz w:val="24"/>
          <w:szCs w:val="24"/>
        </w:rPr>
        <w:t xml:space="preserve">nin </w:t>
      </w:r>
      <w:r w:rsidR="00352EB0" w:rsidRPr="00733AF4">
        <w:rPr>
          <w:rFonts w:ascii="Times New Roman" w:hAnsi="Times New Roman"/>
          <w:bCs/>
          <w:color w:val="000000"/>
          <w:sz w:val="24"/>
          <w:szCs w:val="24"/>
        </w:rPr>
        <w:t xml:space="preserve">tutanağı </w:t>
      </w:r>
      <w:r w:rsidR="005171E0" w:rsidRPr="00733AF4">
        <w:rPr>
          <w:rFonts w:ascii="Times New Roman" w:hAnsi="Times New Roman"/>
          <w:bCs/>
          <w:color w:val="000000"/>
          <w:sz w:val="24"/>
          <w:szCs w:val="24"/>
        </w:rPr>
        <w:t xml:space="preserve">imzadan kaçınması halinde, </w:t>
      </w:r>
      <w:r w:rsidR="00352EB0" w:rsidRPr="00733AF4">
        <w:rPr>
          <w:rFonts w:ascii="Times New Roman" w:hAnsi="Times New Roman"/>
          <w:bCs/>
          <w:color w:val="000000"/>
          <w:sz w:val="24"/>
          <w:szCs w:val="24"/>
        </w:rPr>
        <w:t>t</w:t>
      </w:r>
      <w:r w:rsidR="007F3C61" w:rsidRPr="00733AF4">
        <w:rPr>
          <w:rFonts w:ascii="Times New Roman" w:hAnsi="Times New Roman"/>
          <w:bCs/>
          <w:color w:val="000000"/>
          <w:sz w:val="24"/>
          <w:szCs w:val="24"/>
        </w:rPr>
        <w:t>utanağın</w:t>
      </w:r>
      <w:r w:rsidR="005171E0" w:rsidRPr="00733AF4">
        <w:rPr>
          <w:rFonts w:ascii="Times New Roman" w:hAnsi="Times New Roman"/>
          <w:bCs/>
          <w:color w:val="000000"/>
          <w:sz w:val="24"/>
          <w:szCs w:val="24"/>
        </w:rPr>
        <w:t xml:space="preserve"> “İdari</w:t>
      </w:r>
      <w:r w:rsidR="00770147"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 xml:space="preserve">Yaptırım Uygulanan Şahsın İmzası” bölümünde </w:t>
      </w:r>
      <w:r w:rsidR="00D07C0D" w:rsidRPr="00733AF4">
        <w:rPr>
          <w:rFonts w:ascii="Times New Roman" w:hAnsi="Times New Roman"/>
          <w:bCs/>
          <w:color w:val="000000"/>
          <w:sz w:val="24"/>
          <w:szCs w:val="24"/>
        </w:rPr>
        <w:t xml:space="preserve">durum </w:t>
      </w:r>
      <w:r w:rsidR="00D17331" w:rsidRPr="00733AF4">
        <w:rPr>
          <w:rFonts w:ascii="Times New Roman" w:hAnsi="Times New Roman"/>
          <w:bCs/>
          <w:color w:val="000000"/>
          <w:sz w:val="24"/>
          <w:szCs w:val="24"/>
        </w:rPr>
        <w:t xml:space="preserve">açık bir şekilde </w:t>
      </w:r>
      <w:r w:rsidR="005171E0" w:rsidRPr="00733AF4">
        <w:rPr>
          <w:rFonts w:ascii="Times New Roman" w:hAnsi="Times New Roman"/>
          <w:bCs/>
          <w:color w:val="000000"/>
          <w:sz w:val="24"/>
          <w:szCs w:val="24"/>
        </w:rPr>
        <w:t>belirtil</w:t>
      </w:r>
      <w:r w:rsidR="00D07C0D" w:rsidRPr="00733AF4">
        <w:rPr>
          <w:rFonts w:ascii="Times New Roman" w:hAnsi="Times New Roman"/>
          <w:bCs/>
          <w:color w:val="000000"/>
          <w:sz w:val="24"/>
          <w:szCs w:val="24"/>
        </w:rPr>
        <w:t>ir</w:t>
      </w:r>
      <w:r w:rsidR="00F43D5E" w:rsidRPr="00733AF4">
        <w:rPr>
          <w:rFonts w:ascii="Times New Roman" w:hAnsi="Times New Roman"/>
          <w:bCs/>
          <w:color w:val="000000"/>
          <w:sz w:val="24"/>
          <w:szCs w:val="24"/>
        </w:rPr>
        <w:t xml:space="preserve"> ve</w:t>
      </w:r>
      <w:r w:rsidR="00D07C0D" w:rsidRPr="00733AF4">
        <w:rPr>
          <w:rFonts w:ascii="Times New Roman" w:hAnsi="Times New Roman"/>
          <w:bCs/>
          <w:color w:val="000000"/>
          <w:sz w:val="24"/>
          <w:szCs w:val="24"/>
        </w:rPr>
        <w:t xml:space="preserve"> t</w:t>
      </w:r>
      <w:r w:rsidR="007F3C61" w:rsidRPr="00733AF4">
        <w:rPr>
          <w:rFonts w:ascii="Times New Roman" w:hAnsi="Times New Roman"/>
          <w:bCs/>
          <w:color w:val="000000"/>
          <w:sz w:val="24"/>
          <w:szCs w:val="24"/>
        </w:rPr>
        <w:t>utanağın</w:t>
      </w:r>
      <w:r w:rsidR="005171E0" w:rsidRPr="00733AF4">
        <w:rPr>
          <w:rFonts w:ascii="Times New Roman" w:hAnsi="Times New Roman"/>
          <w:bCs/>
          <w:color w:val="000000"/>
          <w:sz w:val="24"/>
          <w:szCs w:val="24"/>
        </w:rPr>
        <w:t xml:space="preserve"> bir nüshası ilgili kişiye veril</w:t>
      </w:r>
      <w:r w:rsidR="00D07C0D" w:rsidRPr="00733AF4">
        <w:rPr>
          <w:rFonts w:ascii="Times New Roman" w:hAnsi="Times New Roman"/>
          <w:bCs/>
          <w:color w:val="000000"/>
          <w:sz w:val="24"/>
          <w:szCs w:val="24"/>
        </w:rPr>
        <w:t>ir.</w:t>
      </w:r>
    </w:p>
    <w:p w14:paraId="44CE2831" w14:textId="265A30D9"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(9</w:t>
      </w:r>
      <w:r w:rsidR="00794FF7" w:rsidRPr="00733AF4">
        <w:rPr>
          <w:rFonts w:ascii="Times New Roman" w:hAnsi="Times New Roman"/>
          <w:bCs/>
          <w:color w:val="000000"/>
          <w:sz w:val="24"/>
          <w:szCs w:val="24"/>
        </w:rPr>
        <w:t xml:space="preserve">) İlgili kişinin, idari yaptırım kararının kendisine tebliği tarihinden itibaren 15 gün içinde karar aleyhinde sulh ceza hâkimliğine başvurması halinde, yargılama sonuçlanıncaya kadar idari yaptırım kararı kesinleşmez. </w:t>
      </w:r>
    </w:p>
    <w:p w14:paraId="33E8BA77" w14:textId="4B7731F6"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(10</w:t>
      </w:r>
      <w:r w:rsidR="00794FF7" w:rsidRPr="00733AF4">
        <w:rPr>
          <w:rFonts w:ascii="Times New Roman" w:hAnsi="Times New Roman"/>
          <w:bCs/>
          <w:color w:val="000000"/>
          <w:sz w:val="24"/>
          <w:szCs w:val="24"/>
        </w:rPr>
        <w:t>) Kabahatin işlenişine birden fazla kişinin iştirak etmesi halinde, bu kişilerin her biri hakkında ayrı idari para cezası verilir ve ayrı ayrı tutanak düzenlenir.</w:t>
      </w:r>
    </w:p>
    <w:p w14:paraId="024638D5" w14:textId="66CC3D66"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(11</w:t>
      </w:r>
      <w:r w:rsidR="00794FF7" w:rsidRPr="00733AF4">
        <w:rPr>
          <w:rFonts w:ascii="Times New Roman" w:hAnsi="Times New Roman"/>
          <w:bCs/>
          <w:color w:val="000000"/>
          <w:sz w:val="24"/>
          <w:szCs w:val="24"/>
        </w:rPr>
        <w:t>) Kapalı alanda hem tütün tüketip hem de atıklarını yere atan kişiye işlediği kabahatler için ayrı ayrı tutanak düzenlenir.</w:t>
      </w:r>
    </w:p>
    <w:p w14:paraId="5AFEEF6F" w14:textId="449E10F4"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(12</w:t>
      </w:r>
      <w:r w:rsidR="00794FF7" w:rsidRPr="00733AF4">
        <w:rPr>
          <w:rFonts w:ascii="Times New Roman" w:hAnsi="Times New Roman"/>
          <w:bCs/>
          <w:color w:val="000000"/>
          <w:sz w:val="24"/>
          <w:szCs w:val="24"/>
        </w:rPr>
        <w:t>) Aynı kabahatin birden fazla işlenmesi veya ayrı kabahatlerin aynı kişi tarafından işlenmesi halinde her bir kabahatle ilgili olarak ayrı tutanak düzenlenir.</w:t>
      </w:r>
    </w:p>
    <w:p w14:paraId="01346E0A" w14:textId="75EC0831"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(13</w:t>
      </w:r>
      <w:r w:rsidR="00794FF7" w:rsidRPr="00733AF4">
        <w:rPr>
          <w:rFonts w:ascii="Times New Roman" w:hAnsi="Times New Roman"/>
          <w:bCs/>
          <w:color w:val="000000"/>
          <w:sz w:val="24"/>
          <w:szCs w:val="24"/>
        </w:rPr>
        <w:t>) Fiili işlediği sırada 15 yaşını doldurmamış çocuk</w:t>
      </w:r>
      <w:r w:rsidR="005451D6" w:rsidRPr="00733AF4">
        <w:rPr>
          <w:rFonts w:ascii="Times New Roman" w:hAnsi="Times New Roman"/>
          <w:bCs/>
          <w:color w:val="000000"/>
          <w:sz w:val="24"/>
          <w:szCs w:val="24"/>
        </w:rPr>
        <w:t>lar</w:t>
      </w:r>
      <w:r w:rsidR="00794FF7" w:rsidRPr="00733AF4">
        <w:rPr>
          <w:rFonts w:ascii="Times New Roman" w:hAnsi="Times New Roman"/>
          <w:bCs/>
          <w:color w:val="000000"/>
          <w:sz w:val="24"/>
          <w:szCs w:val="24"/>
        </w:rPr>
        <w:t xml:space="preserve"> ile akıl hastalığı nedeniyle, işlediği fiilin hukuki anlam ve sonuçlarını algılayamayan veya bu fiille ilgili olarak davranışlarını yönlendirme yeteneği önemli derecede azalmış olan kişi</w:t>
      </w:r>
      <w:r w:rsidR="005451D6" w:rsidRPr="00733AF4">
        <w:rPr>
          <w:rFonts w:ascii="Times New Roman" w:hAnsi="Times New Roman"/>
          <w:bCs/>
          <w:color w:val="000000"/>
          <w:sz w:val="24"/>
          <w:szCs w:val="24"/>
        </w:rPr>
        <w:t>ler</w:t>
      </w:r>
      <w:r w:rsidR="00794FF7" w:rsidRPr="00733AF4">
        <w:rPr>
          <w:rFonts w:ascii="Times New Roman" w:hAnsi="Times New Roman"/>
          <w:bCs/>
          <w:color w:val="000000"/>
          <w:sz w:val="24"/>
          <w:szCs w:val="24"/>
        </w:rPr>
        <w:t xml:space="preserve"> hakkında </w:t>
      </w:r>
      <w:r w:rsidR="005451D6" w:rsidRPr="00733AF4">
        <w:rPr>
          <w:rFonts w:ascii="Times New Roman" w:hAnsi="Times New Roman"/>
          <w:bCs/>
          <w:color w:val="000000"/>
          <w:sz w:val="24"/>
          <w:szCs w:val="24"/>
        </w:rPr>
        <w:t xml:space="preserve">tutanak düzenlenir </w:t>
      </w:r>
      <w:r w:rsidR="00794FF7" w:rsidRPr="00733AF4">
        <w:rPr>
          <w:rFonts w:ascii="Times New Roman" w:hAnsi="Times New Roman"/>
          <w:bCs/>
          <w:color w:val="000000"/>
          <w:sz w:val="24"/>
          <w:szCs w:val="24"/>
        </w:rPr>
        <w:t xml:space="preserve">ancak </w:t>
      </w:r>
      <w:r w:rsidR="005451D6" w:rsidRPr="00733AF4">
        <w:rPr>
          <w:rFonts w:ascii="Times New Roman" w:hAnsi="Times New Roman"/>
          <w:bCs/>
          <w:color w:val="000000"/>
          <w:sz w:val="24"/>
          <w:szCs w:val="24"/>
        </w:rPr>
        <w:t xml:space="preserve">bu kişiler hakkında </w:t>
      </w:r>
      <w:r w:rsidR="00794FF7" w:rsidRPr="00733AF4">
        <w:rPr>
          <w:rFonts w:ascii="Times New Roman" w:hAnsi="Times New Roman"/>
          <w:bCs/>
          <w:color w:val="000000"/>
          <w:sz w:val="24"/>
          <w:szCs w:val="24"/>
        </w:rPr>
        <w:t>idari para cezası uygulanma</w:t>
      </w:r>
      <w:r w:rsidR="005451D6" w:rsidRPr="00733AF4">
        <w:rPr>
          <w:rFonts w:ascii="Times New Roman" w:hAnsi="Times New Roman"/>
          <w:bCs/>
          <w:color w:val="000000"/>
          <w:sz w:val="24"/>
          <w:szCs w:val="24"/>
        </w:rPr>
        <w:t>z</w:t>
      </w:r>
      <w:r w:rsidR="00794FF7" w:rsidRPr="00733AF4">
        <w:rPr>
          <w:rFonts w:ascii="Times New Roman" w:hAnsi="Times New Roman"/>
          <w:bCs/>
          <w:color w:val="000000"/>
          <w:sz w:val="24"/>
          <w:szCs w:val="24"/>
        </w:rPr>
        <w:t>.</w:t>
      </w:r>
    </w:p>
    <w:p w14:paraId="536E31A6" w14:textId="396E1A19"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(14</w:t>
      </w:r>
      <w:r w:rsidR="005451D6" w:rsidRPr="00733AF4">
        <w:rPr>
          <w:rFonts w:ascii="Times New Roman" w:hAnsi="Times New Roman"/>
          <w:bCs/>
          <w:color w:val="000000"/>
          <w:sz w:val="24"/>
          <w:szCs w:val="24"/>
        </w:rPr>
        <w:t>)</w:t>
      </w:r>
      <w:r w:rsidR="00794FF7" w:rsidRPr="00733AF4">
        <w:rPr>
          <w:rFonts w:ascii="Times New Roman" w:hAnsi="Times New Roman"/>
          <w:bCs/>
          <w:color w:val="000000"/>
          <w:sz w:val="24"/>
          <w:szCs w:val="24"/>
        </w:rPr>
        <w:t xml:space="preserve"> </w:t>
      </w:r>
      <w:r w:rsidR="005451D6" w:rsidRPr="00733AF4">
        <w:rPr>
          <w:rFonts w:ascii="Times New Roman" w:hAnsi="Times New Roman"/>
          <w:bCs/>
          <w:color w:val="000000"/>
          <w:sz w:val="24"/>
          <w:szCs w:val="24"/>
        </w:rPr>
        <w:t xml:space="preserve">Tutanak, defter ve </w:t>
      </w:r>
      <w:r w:rsidR="00794FF7" w:rsidRPr="00733AF4">
        <w:rPr>
          <w:rFonts w:ascii="Times New Roman" w:hAnsi="Times New Roman"/>
          <w:bCs/>
          <w:color w:val="000000"/>
          <w:sz w:val="24"/>
          <w:szCs w:val="24"/>
        </w:rPr>
        <w:t xml:space="preserve">ilgili diğer </w:t>
      </w:r>
      <w:r w:rsidR="005451D6" w:rsidRPr="00733AF4">
        <w:rPr>
          <w:rFonts w:ascii="Times New Roman" w:hAnsi="Times New Roman"/>
          <w:bCs/>
          <w:color w:val="000000"/>
          <w:sz w:val="24"/>
          <w:szCs w:val="24"/>
        </w:rPr>
        <w:t xml:space="preserve">belgeler Genel Sekreterlikçe </w:t>
      </w:r>
      <w:r w:rsidR="00794FF7" w:rsidRPr="00733AF4">
        <w:rPr>
          <w:rFonts w:ascii="Times New Roman" w:hAnsi="Times New Roman"/>
          <w:bCs/>
          <w:color w:val="000000"/>
          <w:sz w:val="24"/>
          <w:szCs w:val="24"/>
        </w:rPr>
        <w:t xml:space="preserve">en az 3 </w:t>
      </w:r>
      <w:r w:rsidR="005451D6" w:rsidRPr="00733AF4">
        <w:rPr>
          <w:rFonts w:ascii="Times New Roman" w:hAnsi="Times New Roman"/>
          <w:bCs/>
          <w:color w:val="000000"/>
          <w:sz w:val="24"/>
          <w:szCs w:val="24"/>
        </w:rPr>
        <w:t xml:space="preserve">(üç) </w:t>
      </w:r>
      <w:r w:rsidR="00794FF7" w:rsidRPr="00733AF4">
        <w:rPr>
          <w:rFonts w:ascii="Times New Roman" w:hAnsi="Times New Roman"/>
          <w:bCs/>
          <w:color w:val="000000"/>
          <w:sz w:val="24"/>
          <w:szCs w:val="24"/>
        </w:rPr>
        <w:t xml:space="preserve">yıl </w:t>
      </w:r>
      <w:r w:rsidR="005451D6" w:rsidRPr="00733AF4">
        <w:rPr>
          <w:rFonts w:ascii="Times New Roman" w:hAnsi="Times New Roman"/>
          <w:bCs/>
          <w:color w:val="000000"/>
          <w:sz w:val="24"/>
          <w:szCs w:val="24"/>
        </w:rPr>
        <w:t xml:space="preserve">süreyle </w:t>
      </w:r>
      <w:r w:rsidR="00794FF7" w:rsidRPr="00733AF4">
        <w:rPr>
          <w:rFonts w:ascii="Times New Roman" w:hAnsi="Times New Roman"/>
          <w:bCs/>
          <w:color w:val="000000"/>
          <w:sz w:val="24"/>
          <w:szCs w:val="24"/>
        </w:rPr>
        <w:t>saklan</w:t>
      </w:r>
      <w:r w:rsidR="005451D6" w:rsidRPr="00733AF4">
        <w:rPr>
          <w:rFonts w:ascii="Times New Roman" w:hAnsi="Times New Roman"/>
          <w:bCs/>
          <w:color w:val="000000"/>
          <w:sz w:val="24"/>
          <w:szCs w:val="24"/>
        </w:rPr>
        <w:t>ır</w:t>
      </w:r>
      <w:r w:rsidR="00794FF7" w:rsidRPr="00733AF4">
        <w:rPr>
          <w:rFonts w:ascii="Times New Roman" w:hAnsi="Times New Roman"/>
          <w:bCs/>
          <w:color w:val="000000"/>
          <w:sz w:val="24"/>
          <w:szCs w:val="24"/>
        </w:rPr>
        <w:t>.</w:t>
      </w:r>
    </w:p>
    <w:p w14:paraId="45739A1A" w14:textId="77777777" w:rsidR="00794FF7" w:rsidRPr="009B4622" w:rsidRDefault="00794FF7" w:rsidP="00733AF4">
      <w:pPr>
        <w:pStyle w:val="AralkYok"/>
        <w:ind w:firstLine="709"/>
        <w:jc w:val="both"/>
        <w:rPr>
          <w:rFonts w:ascii="Times New Roman" w:hAnsi="Times New Roman"/>
          <w:b/>
          <w:sz w:val="24"/>
          <w:szCs w:val="24"/>
        </w:rPr>
      </w:pPr>
    </w:p>
    <w:p w14:paraId="7EEBB2DB" w14:textId="77777777" w:rsidR="00F43D5E" w:rsidRPr="009B4622" w:rsidRDefault="00F43D5E" w:rsidP="00733AF4">
      <w:pPr>
        <w:pStyle w:val="AralkYok"/>
        <w:ind w:firstLine="709"/>
        <w:jc w:val="both"/>
        <w:rPr>
          <w:rFonts w:ascii="Times New Roman" w:hAnsi="Times New Roman"/>
          <w:b/>
          <w:sz w:val="24"/>
          <w:szCs w:val="24"/>
        </w:rPr>
      </w:pPr>
      <w:r w:rsidRPr="009B4622">
        <w:rPr>
          <w:rFonts w:ascii="Times New Roman" w:hAnsi="Times New Roman"/>
          <w:b/>
          <w:sz w:val="24"/>
          <w:szCs w:val="24"/>
        </w:rPr>
        <w:t>Tahsil</w:t>
      </w:r>
    </w:p>
    <w:p w14:paraId="33396C7A" w14:textId="5C98CEE7" w:rsidR="00F43D5E" w:rsidRPr="00733AF4" w:rsidRDefault="00F43D5E" w:rsidP="00733AF4">
      <w:pPr>
        <w:pStyle w:val="AralkYok"/>
        <w:ind w:firstLine="709"/>
        <w:jc w:val="both"/>
        <w:rPr>
          <w:rFonts w:ascii="Times New Roman" w:hAnsi="Times New Roman"/>
          <w:bCs/>
          <w:sz w:val="24"/>
          <w:szCs w:val="24"/>
        </w:rPr>
      </w:pPr>
      <w:r w:rsidRPr="009B4622">
        <w:rPr>
          <w:rFonts w:ascii="Times New Roman" w:hAnsi="Times New Roman"/>
          <w:b/>
          <w:sz w:val="24"/>
          <w:szCs w:val="24"/>
        </w:rPr>
        <w:t xml:space="preserve">MADDE </w:t>
      </w:r>
      <w:r w:rsidR="0059307D">
        <w:rPr>
          <w:rFonts w:ascii="Times New Roman" w:hAnsi="Times New Roman"/>
          <w:b/>
          <w:sz w:val="24"/>
          <w:szCs w:val="24"/>
        </w:rPr>
        <w:t>9</w:t>
      </w:r>
      <w:r w:rsidR="00733AF4">
        <w:rPr>
          <w:rFonts w:ascii="Times New Roman" w:hAnsi="Times New Roman"/>
          <w:b/>
          <w:sz w:val="24"/>
          <w:szCs w:val="24"/>
        </w:rPr>
        <w:t>-</w:t>
      </w:r>
      <w:r w:rsidRPr="009B4622">
        <w:rPr>
          <w:rFonts w:ascii="Times New Roman" w:hAnsi="Times New Roman"/>
          <w:sz w:val="24"/>
          <w:szCs w:val="24"/>
        </w:rPr>
        <w:t xml:space="preserve"> </w:t>
      </w:r>
      <w:r w:rsidRPr="00733AF4">
        <w:rPr>
          <w:rFonts w:ascii="Times New Roman" w:hAnsi="Times New Roman"/>
          <w:bCs/>
          <w:sz w:val="24"/>
          <w:szCs w:val="24"/>
        </w:rPr>
        <w:t>(1) İdari para cezası uygulanan kişinin cezanın yazıldığı anda ödemeye rıza göstermesi ya da kanun yoluna başvurmadan cezayı ödemek istemesi halinde ceza Strateji Geliş</w:t>
      </w:r>
      <w:r w:rsidR="00794FF7" w:rsidRPr="00733AF4">
        <w:rPr>
          <w:rFonts w:ascii="Times New Roman" w:hAnsi="Times New Roman"/>
          <w:bCs/>
          <w:sz w:val="24"/>
          <w:szCs w:val="24"/>
        </w:rPr>
        <w:t>tirme Daire Başkanlığı veznesi veya banka hesabına</w:t>
      </w:r>
      <w:r w:rsidRPr="00733AF4">
        <w:rPr>
          <w:rFonts w:ascii="Times New Roman" w:hAnsi="Times New Roman"/>
          <w:bCs/>
          <w:sz w:val="24"/>
          <w:szCs w:val="24"/>
        </w:rPr>
        <w:t xml:space="preserve"> yatırılır. Tahsil edilen idari para cezası "idari para cezasının toplam miktarı, indirilen tutar ve tahsile dilen tutar" ayrı ayrı belirtilmek suretiyle alındısında belirtilir.  </w:t>
      </w:r>
    </w:p>
    <w:p w14:paraId="3D0353F8" w14:textId="77777777" w:rsidR="00F43D5E" w:rsidRPr="00733AF4" w:rsidRDefault="00F43D5E"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(2) Kişinin ekonomik durumunun müsait olmaması ve 1 (bir) ay içinde başvurması halinde idari para cezasının </w:t>
      </w:r>
      <w:r w:rsidR="008A7577" w:rsidRPr="00733AF4">
        <w:rPr>
          <w:rFonts w:ascii="Times New Roman" w:hAnsi="Times New Roman"/>
          <w:bCs/>
          <w:sz w:val="24"/>
          <w:szCs w:val="24"/>
        </w:rPr>
        <w:t>ilk taksit</w:t>
      </w:r>
      <w:r w:rsidRPr="00733AF4">
        <w:rPr>
          <w:rFonts w:ascii="Times New Roman" w:hAnsi="Times New Roman"/>
          <w:bCs/>
          <w:sz w:val="24"/>
          <w:szCs w:val="24"/>
        </w:rPr>
        <w:t xml:space="preserve">inin peşin ödenmesi koşuluyla bir yıl içinde ve 4 eşit taksit halinde ödenmesine karar verilebilir. Taksitlerin zamanında ve tam olarak ödenmemesi halinde, idari para cezasının kalan kısmının tamamı tahsil için vergi dairesine bildirilir. </w:t>
      </w:r>
    </w:p>
    <w:p w14:paraId="43B92E28" w14:textId="77777777" w:rsidR="00F43D5E" w:rsidRPr="00733AF4" w:rsidRDefault="00F43D5E"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(3) Taksitlendirme başvurusu idari yaptırım kararının tebliğini müteakip 1 (bir) ay içinde Genel Sekreterliğe yapı</w:t>
      </w:r>
      <w:r w:rsidR="00F16334" w:rsidRPr="00733AF4">
        <w:rPr>
          <w:rFonts w:ascii="Times New Roman" w:hAnsi="Times New Roman"/>
          <w:bCs/>
          <w:sz w:val="24"/>
          <w:szCs w:val="24"/>
        </w:rPr>
        <w:t>l</w:t>
      </w:r>
      <w:r w:rsidRPr="00733AF4">
        <w:rPr>
          <w:rFonts w:ascii="Times New Roman" w:hAnsi="Times New Roman"/>
          <w:bCs/>
          <w:sz w:val="24"/>
          <w:szCs w:val="24"/>
        </w:rPr>
        <w:t xml:space="preserve">ır ve Genel Sekreterlik tarafından değerlendirilip karara bağlanır. </w:t>
      </w:r>
    </w:p>
    <w:p w14:paraId="322C7EF0" w14:textId="00FB1017" w:rsidR="005171E0"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w:t>
      </w:r>
      <w:r w:rsidR="00794FF7" w:rsidRPr="00733AF4">
        <w:rPr>
          <w:rFonts w:ascii="Times New Roman" w:hAnsi="Times New Roman"/>
          <w:bCs/>
          <w:color w:val="000000"/>
          <w:sz w:val="24"/>
          <w:szCs w:val="24"/>
        </w:rPr>
        <w:t>4</w:t>
      </w:r>
      <w:r w:rsidR="005171E0" w:rsidRPr="00733AF4">
        <w:rPr>
          <w:rFonts w:ascii="Times New Roman" w:hAnsi="Times New Roman"/>
          <w:bCs/>
          <w:color w:val="000000"/>
          <w:sz w:val="24"/>
          <w:szCs w:val="24"/>
        </w:rPr>
        <w:t>) İdari para cezasına ilişkin idari yaptırım karar</w:t>
      </w:r>
      <w:r w:rsidR="00022FCE" w:rsidRPr="00733AF4">
        <w:rPr>
          <w:rFonts w:ascii="Times New Roman" w:hAnsi="Times New Roman"/>
          <w:bCs/>
          <w:color w:val="000000"/>
          <w:sz w:val="24"/>
          <w:szCs w:val="24"/>
        </w:rPr>
        <w:t xml:space="preserve">ı, kararın </w:t>
      </w:r>
      <w:r w:rsidR="003A40DE" w:rsidRPr="00733AF4">
        <w:rPr>
          <w:rFonts w:ascii="Times New Roman" w:hAnsi="Times New Roman"/>
          <w:bCs/>
          <w:color w:val="000000"/>
          <w:sz w:val="24"/>
          <w:szCs w:val="24"/>
        </w:rPr>
        <w:t>tebliği tarihinden</w:t>
      </w:r>
      <w:r w:rsidR="00770147"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 xml:space="preserve">itibaren 15 gün içinde ilgilinin sulh ceza </w:t>
      </w:r>
      <w:r w:rsidR="00770147" w:rsidRPr="00733AF4">
        <w:rPr>
          <w:rFonts w:ascii="Times New Roman" w:hAnsi="Times New Roman"/>
          <w:bCs/>
          <w:color w:val="000000"/>
          <w:sz w:val="24"/>
          <w:szCs w:val="24"/>
        </w:rPr>
        <w:t>hâkimliğine</w:t>
      </w:r>
      <w:r w:rsidR="005171E0" w:rsidRPr="00733AF4">
        <w:rPr>
          <w:rFonts w:ascii="Times New Roman" w:hAnsi="Times New Roman"/>
          <w:bCs/>
          <w:color w:val="000000"/>
          <w:sz w:val="24"/>
          <w:szCs w:val="24"/>
        </w:rPr>
        <w:t xml:space="preserve"> itiraz etmemesi durumunda kesinleşir.</w:t>
      </w:r>
      <w:r w:rsidR="00770147"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İdari yaptırım kararı, kararın kesinleşmesine müteakiben idari par</w:t>
      </w:r>
      <w:r w:rsidR="00770147" w:rsidRPr="00733AF4">
        <w:rPr>
          <w:rFonts w:ascii="Times New Roman" w:hAnsi="Times New Roman"/>
          <w:bCs/>
          <w:color w:val="000000"/>
          <w:sz w:val="24"/>
          <w:szCs w:val="24"/>
        </w:rPr>
        <w:t xml:space="preserve">a cezasının tahsili için resmi </w:t>
      </w:r>
      <w:r w:rsidR="005171E0" w:rsidRPr="00733AF4">
        <w:rPr>
          <w:rFonts w:ascii="Times New Roman" w:hAnsi="Times New Roman"/>
          <w:bCs/>
          <w:color w:val="000000"/>
          <w:sz w:val="24"/>
          <w:szCs w:val="24"/>
        </w:rPr>
        <w:t xml:space="preserve">yazı ile ceza kesilen kişinin </w:t>
      </w:r>
      <w:r w:rsidR="004261F2" w:rsidRPr="00733AF4">
        <w:rPr>
          <w:rFonts w:ascii="Times New Roman" w:hAnsi="Times New Roman"/>
          <w:bCs/>
          <w:color w:val="000000"/>
          <w:sz w:val="24"/>
          <w:szCs w:val="24"/>
        </w:rPr>
        <w:t>ikametgâhının</w:t>
      </w:r>
      <w:r w:rsidR="005171E0" w:rsidRPr="00733AF4">
        <w:rPr>
          <w:rFonts w:ascii="Times New Roman" w:hAnsi="Times New Roman"/>
          <w:bCs/>
          <w:color w:val="000000"/>
          <w:sz w:val="24"/>
          <w:szCs w:val="24"/>
        </w:rPr>
        <w:t xml:space="preserve"> bağlı olduğu vergi dairesine gönderil</w:t>
      </w:r>
      <w:r w:rsidR="00794FF7" w:rsidRPr="00733AF4">
        <w:rPr>
          <w:rFonts w:ascii="Times New Roman" w:hAnsi="Times New Roman"/>
          <w:bCs/>
          <w:color w:val="000000"/>
          <w:sz w:val="24"/>
          <w:szCs w:val="24"/>
        </w:rPr>
        <w:t>ir.</w:t>
      </w:r>
    </w:p>
    <w:p w14:paraId="700E7ED2" w14:textId="36A4110E" w:rsidR="005171E0" w:rsidRDefault="005451D6"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 xml:space="preserve">(5) Tahsil edilmiş idari para cezalarının herhangi bir sebeple iadesi gerektiği takdirde ret ve iade işlemleri tahsilatı yapan </w:t>
      </w:r>
      <w:r w:rsidRPr="00733AF4">
        <w:rPr>
          <w:rFonts w:ascii="Times New Roman" w:hAnsi="Times New Roman"/>
          <w:bCs/>
          <w:sz w:val="24"/>
          <w:szCs w:val="24"/>
        </w:rPr>
        <w:t xml:space="preserve">Strateji Geliştirme Daire Başkanlığı </w:t>
      </w:r>
      <w:r w:rsidRPr="00733AF4">
        <w:rPr>
          <w:rFonts w:ascii="Times New Roman" w:hAnsi="Times New Roman"/>
          <w:bCs/>
          <w:color w:val="000000"/>
          <w:sz w:val="24"/>
          <w:szCs w:val="24"/>
        </w:rPr>
        <w:t>tarafından yapılır.</w:t>
      </w:r>
    </w:p>
    <w:p w14:paraId="4F2F2266" w14:textId="5E477480" w:rsidR="00B74FFC" w:rsidRDefault="00B74FFC" w:rsidP="00733AF4">
      <w:pPr>
        <w:pStyle w:val="AralkYok"/>
        <w:ind w:firstLine="709"/>
        <w:jc w:val="both"/>
        <w:rPr>
          <w:rFonts w:ascii="Times New Roman" w:hAnsi="Times New Roman"/>
          <w:bCs/>
          <w:color w:val="000000"/>
          <w:sz w:val="24"/>
          <w:szCs w:val="24"/>
        </w:rPr>
      </w:pPr>
    </w:p>
    <w:p w14:paraId="764D3D58" w14:textId="77777777" w:rsidR="00B74FFC" w:rsidRPr="00733AF4" w:rsidRDefault="00B74FFC" w:rsidP="00733AF4">
      <w:pPr>
        <w:pStyle w:val="AralkYok"/>
        <w:ind w:firstLine="709"/>
        <w:jc w:val="both"/>
        <w:rPr>
          <w:rFonts w:ascii="Times New Roman" w:hAnsi="Times New Roman"/>
          <w:bCs/>
          <w:color w:val="000000"/>
          <w:sz w:val="24"/>
          <w:szCs w:val="24"/>
        </w:rPr>
      </w:pPr>
    </w:p>
    <w:p w14:paraId="03D4398C" w14:textId="77777777" w:rsidR="0036343C" w:rsidRPr="009B4622" w:rsidRDefault="0036343C" w:rsidP="00733AF4">
      <w:pPr>
        <w:pStyle w:val="AralkYok"/>
        <w:jc w:val="center"/>
        <w:rPr>
          <w:rFonts w:ascii="Times New Roman" w:hAnsi="Times New Roman"/>
          <w:b/>
          <w:sz w:val="24"/>
          <w:szCs w:val="24"/>
        </w:rPr>
      </w:pPr>
    </w:p>
    <w:p w14:paraId="7FB0698D" w14:textId="7E57EA90" w:rsidR="00A20F20" w:rsidRPr="009B4622" w:rsidRDefault="00240C82" w:rsidP="00733AF4">
      <w:pPr>
        <w:pStyle w:val="AralkYok"/>
        <w:jc w:val="center"/>
        <w:rPr>
          <w:rFonts w:ascii="Times New Roman" w:hAnsi="Times New Roman"/>
          <w:b/>
          <w:sz w:val="24"/>
          <w:szCs w:val="24"/>
        </w:rPr>
      </w:pPr>
      <w:r>
        <w:rPr>
          <w:rFonts w:ascii="Times New Roman" w:hAnsi="Times New Roman"/>
          <w:b/>
          <w:sz w:val="24"/>
          <w:szCs w:val="24"/>
        </w:rPr>
        <w:lastRenderedPageBreak/>
        <w:t>DÖRDÜNCÜ</w:t>
      </w:r>
      <w:r w:rsidR="00717622" w:rsidRPr="009B4622">
        <w:rPr>
          <w:rFonts w:ascii="Times New Roman" w:hAnsi="Times New Roman"/>
          <w:b/>
          <w:sz w:val="24"/>
          <w:szCs w:val="24"/>
        </w:rPr>
        <w:t xml:space="preserve"> </w:t>
      </w:r>
      <w:r w:rsidR="00A20F20" w:rsidRPr="009B4622">
        <w:rPr>
          <w:rFonts w:ascii="Times New Roman" w:hAnsi="Times New Roman"/>
          <w:b/>
          <w:sz w:val="24"/>
          <w:szCs w:val="24"/>
        </w:rPr>
        <w:t>BÖLÜM</w:t>
      </w:r>
    </w:p>
    <w:p w14:paraId="2DCE412E" w14:textId="77777777" w:rsidR="00A20F20" w:rsidRPr="009B4622" w:rsidRDefault="00A20F20" w:rsidP="00733AF4">
      <w:pPr>
        <w:pStyle w:val="AralkYok"/>
        <w:jc w:val="center"/>
        <w:rPr>
          <w:rFonts w:ascii="Times New Roman" w:hAnsi="Times New Roman"/>
          <w:b/>
          <w:sz w:val="24"/>
          <w:szCs w:val="24"/>
        </w:rPr>
      </w:pPr>
      <w:r w:rsidRPr="009B4622">
        <w:rPr>
          <w:rFonts w:ascii="Times New Roman" w:hAnsi="Times New Roman"/>
          <w:b/>
          <w:sz w:val="24"/>
          <w:szCs w:val="24"/>
        </w:rPr>
        <w:t>Çeşitli ve Son Hükümler</w:t>
      </w:r>
    </w:p>
    <w:p w14:paraId="5B61F4EE" w14:textId="77777777" w:rsidR="00733AF4" w:rsidRDefault="00733AF4" w:rsidP="00733AF4">
      <w:pPr>
        <w:pStyle w:val="AralkYok"/>
        <w:ind w:firstLine="709"/>
        <w:jc w:val="both"/>
        <w:rPr>
          <w:rFonts w:ascii="Times New Roman" w:hAnsi="Times New Roman"/>
          <w:b/>
          <w:sz w:val="24"/>
          <w:szCs w:val="24"/>
        </w:rPr>
      </w:pPr>
    </w:p>
    <w:p w14:paraId="5CA75E65" w14:textId="3FC3F384" w:rsidR="00A20F20" w:rsidRPr="009B4622" w:rsidRDefault="00A20F20" w:rsidP="00733AF4">
      <w:pPr>
        <w:pStyle w:val="AralkYok"/>
        <w:ind w:firstLine="709"/>
        <w:jc w:val="both"/>
        <w:rPr>
          <w:rFonts w:ascii="Times New Roman" w:hAnsi="Times New Roman"/>
          <w:b/>
          <w:sz w:val="24"/>
          <w:szCs w:val="24"/>
        </w:rPr>
      </w:pPr>
      <w:r w:rsidRPr="009B4622">
        <w:rPr>
          <w:rFonts w:ascii="Times New Roman" w:hAnsi="Times New Roman"/>
          <w:b/>
          <w:sz w:val="24"/>
          <w:szCs w:val="24"/>
        </w:rPr>
        <w:t>Hüküm bulunmayan haller</w:t>
      </w:r>
    </w:p>
    <w:p w14:paraId="1BDD3CFC" w14:textId="3E528F71" w:rsidR="00A20F20" w:rsidRDefault="00595621" w:rsidP="00733AF4">
      <w:pPr>
        <w:pStyle w:val="AralkYok"/>
        <w:ind w:firstLine="709"/>
        <w:jc w:val="both"/>
        <w:rPr>
          <w:rFonts w:ascii="Times New Roman" w:hAnsi="Times New Roman"/>
          <w:sz w:val="24"/>
          <w:szCs w:val="24"/>
        </w:rPr>
      </w:pPr>
      <w:r w:rsidRPr="009B4622">
        <w:rPr>
          <w:rFonts w:ascii="Times New Roman" w:hAnsi="Times New Roman"/>
          <w:b/>
          <w:sz w:val="24"/>
          <w:szCs w:val="24"/>
        </w:rPr>
        <w:t>MADDE 1</w:t>
      </w:r>
      <w:r w:rsidR="0059307D">
        <w:rPr>
          <w:rFonts w:ascii="Times New Roman" w:hAnsi="Times New Roman"/>
          <w:b/>
          <w:sz w:val="24"/>
          <w:szCs w:val="24"/>
        </w:rPr>
        <w:t>0</w:t>
      </w:r>
      <w:r w:rsidR="00A20F20" w:rsidRPr="009B4622">
        <w:rPr>
          <w:rFonts w:ascii="Times New Roman" w:hAnsi="Times New Roman"/>
          <w:sz w:val="24"/>
          <w:szCs w:val="24"/>
        </w:rPr>
        <w:t>-</w:t>
      </w:r>
      <w:r w:rsidR="00733AF4">
        <w:rPr>
          <w:rFonts w:ascii="Times New Roman" w:hAnsi="Times New Roman"/>
          <w:sz w:val="24"/>
          <w:szCs w:val="24"/>
        </w:rPr>
        <w:t xml:space="preserve"> </w:t>
      </w:r>
      <w:r w:rsidR="00A20F20" w:rsidRPr="009B4622">
        <w:rPr>
          <w:rFonts w:ascii="Times New Roman" w:hAnsi="Times New Roman"/>
          <w:sz w:val="24"/>
          <w:szCs w:val="24"/>
        </w:rPr>
        <w:t xml:space="preserve">(1) Bu </w:t>
      </w:r>
      <w:r w:rsidR="003500F1">
        <w:rPr>
          <w:rFonts w:ascii="Times New Roman" w:hAnsi="Times New Roman"/>
          <w:sz w:val="24"/>
          <w:szCs w:val="24"/>
        </w:rPr>
        <w:t>Y</w:t>
      </w:r>
      <w:r w:rsidR="00A20F20" w:rsidRPr="009B4622">
        <w:rPr>
          <w:rFonts w:ascii="Times New Roman" w:hAnsi="Times New Roman"/>
          <w:sz w:val="24"/>
          <w:szCs w:val="24"/>
        </w:rPr>
        <w:t>önergede hüküm bulunmayan hallerd</w:t>
      </w:r>
      <w:r w:rsidR="00D151D3" w:rsidRPr="009B4622">
        <w:rPr>
          <w:rFonts w:ascii="Times New Roman" w:hAnsi="Times New Roman"/>
          <w:sz w:val="24"/>
          <w:szCs w:val="24"/>
        </w:rPr>
        <w:t xml:space="preserve">e 4207 sayılı Tütün Ürünlerinin </w:t>
      </w:r>
      <w:r w:rsidR="00A20F20" w:rsidRPr="009B4622">
        <w:rPr>
          <w:rFonts w:ascii="Times New Roman" w:hAnsi="Times New Roman"/>
          <w:sz w:val="24"/>
          <w:szCs w:val="24"/>
        </w:rPr>
        <w:t>Zararlarının Önlen</w:t>
      </w:r>
      <w:r w:rsidRPr="009B4622">
        <w:rPr>
          <w:rFonts w:ascii="Times New Roman" w:hAnsi="Times New Roman"/>
          <w:sz w:val="24"/>
          <w:szCs w:val="24"/>
        </w:rPr>
        <w:t>mesi ve Kontrolü Hakkında Kanun</w:t>
      </w:r>
      <w:r w:rsidR="00A20F20" w:rsidRPr="009B4622">
        <w:rPr>
          <w:rFonts w:ascii="Times New Roman" w:hAnsi="Times New Roman"/>
          <w:sz w:val="24"/>
          <w:szCs w:val="24"/>
        </w:rPr>
        <w:t>, 5326</w:t>
      </w:r>
      <w:r w:rsidR="00D151D3" w:rsidRPr="009B4622">
        <w:rPr>
          <w:rFonts w:ascii="Times New Roman" w:hAnsi="Times New Roman"/>
          <w:sz w:val="24"/>
          <w:szCs w:val="24"/>
        </w:rPr>
        <w:t xml:space="preserve"> sayılı Kabahatler Kanunu, 6331</w:t>
      </w:r>
      <w:r w:rsidR="00EE0570" w:rsidRPr="009B4622">
        <w:rPr>
          <w:rFonts w:ascii="Times New Roman" w:hAnsi="Times New Roman"/>
          <w:sz w:val="24"/>
          <w:szCs w:val="24"/>
        </w:rPr>
        <w:t xml:space="preserve"> </w:t>
      </w:r>
      <w:r w:rsidR="00A20F20" w:rsidRPr="009B4622">
        <w:rPr>
          <w:rFonts w:ascii="Times New Roman" w:hAnsi="Times New Roman"/>
          <w:sz w:val="24"/>
          <w:szCs w:val="24"/>
        </w:rPr>
        <w:t xml:space="preserve">sayılı İş Sağlığı ve </w:t>
      </w:r>
      <w:r w:rsidR="00A36BDD" w:rsidRPr="009B4622">
        <w:rPr>
          <w:rFonts w:ascii="Times New Roman" w:hAnsi="Times New Roman"/>
          <w:sz w:val="24"/>
          <w:szCs w:val="24"/>
        </w:rPr>
        <w:t xml:space="preserve">Güvenliği Kanunu </w:t>
      </w:r>
      <w:r w:rsidRPr="009B4622">
        <w:rPr>
          <w:rFonts w:ascii="Times New Roman" w:hAnsi="Times New Roman"/>
          <w:sz w:val="24"/>
          <w:szCs w:val="24"/>
        </w:rPr>
        <w:t>ile Kamu Kurum ve Kuruluşlarına Ait Yer, Araç, Bina ve Tesislerde Tütün Ürünü Tüketenlere Verilecek İdari Yaptırım Kararlarının Uygulama Usul ve Esasları Hakkında Tebliğ</w:t>
      </w:r>
      <w:r w:rsidR="00A36BDD" w:rsidRPr="009B4622">
        <w:rPr>
          <w:rFonts w:ascii="Times New Roman" w:hAnsi="Times New Roman"/>
          <w:sz w:val="24"/>
          <w:szCs w:val="24"/>
        </w:rPr>
        <w:t xml:space="preserve"> </w:t>
      </w:r>
      <w:r w:rsidR="00EE1E07" w:rsidRPr="009B4622">
        <w:rPr>
          <w:rFonts w:ascii="Times New Roman" w:hAnsi="Times New Roman"/>
          <w:sz w:val="24"/>
          <w:szCs w:val="24"/>
        </w:rPr>
        <w:t>hükümler</w:t>
      </w:r>
      <w:r w:rsidR="00A20F20" w:rsidRPr="009B4622">
        <w:rPr>
          <w:rFonts w:ascii="Times New Roman" w:hAnsi="Times New Roman"/>
          <w:sz w:val="24"/>
          <w:szCs w:val="24"/>
        </w:rPr>
        <w:t xml:space="preserve"> uygulanır.</w:t>
      </w:r>
    </w:p>
    <w:p w14:paraId="51054262" w14:textId="6378B855" w:rsidR="00A01EFD" w:rsidRDefault="00A01EFD" w:rsidP="00733AF4">
      <w:pPr>
        <w:pStyle w:val="AralkYok"/>
        <w:ind w:firstLine="709"/>
        <w:jc w:val="both"/>
        <w:rPr>
          <w:rFonts w:ascii="Times New Roman" w:hAnsi="Times New Roman"/>
          <w:sz w:val="24"/>
          <w:szCs w:val="24"/>
        </w:rPr>
      </w:pPr>
    </w:p>
    <w:p w14:paraId="3B08067A" w14:textId="77777777" w:rsidR="00A01EFD" w:rsidRPr="00A01EFD" w:rsidRDefault="00A01EFD" w:rsidP="00733AF4">
      <w:pPr>
        <w:pStyle w:val="AralkYok"/>
        <w:ind w:firstLine="709"/>
        <w:jc w:val="both"/>
        <w:rPr>
          <w:rFonts w:ascii="Times New Roman" w:hAnsi="Times New Roman"/>
          <w:b/>
          <w:sz w:val="24"/>
          <w:szCs w:val="24"/>
        </w:rPr>
      </w:pPr>
      <w:r w:rsidRPr="00A01EFD">
        <w:rPr>
          <w:rFonts w:ascii="Times New Roman" w:hAnsi="Times New Roman"/>
          <w:b/>
          <w:sz w:val="24"/>
          <w:szCs w:val="24"/>
        </w:rPr>
        <w:t xml:space="preserve">Disiplin hükümleri </w:t>
      </w:r>
    </w:p>
    <w:p w14:paraId="29446DD2" w14:textId="71CB85E1" w:rsidR="00A01EFD" w:rsidRPr="009B4622" w:rsidRDefault="00A01EFD" w:rsidP="00733AF4">
      <w:pPr>
        <w:pStyle w:val="AralkYok"/>
        <w:ind w:firstLine="709"/>
        <w:jc w:val="both"/>
        <w:rPr>
          <w:rFonts w:ascii="Times New Roman" w:hAnsi="Times New Roman"/>
          <w:sz w:val="24"/>
          <w:szCs w:val="24"/>
        </w:rPr>
      </w:pPr>
      <w:r w:rsidRPr="00A01EFD">
        <w:rPr>
          <w:rFonts w:ascii="Times New Roman" w:hAnsi="Times New Roman"/>
          <w:b/>
          <w:sz w:val="24"/>
          <w:szCs w:val="24"/>
        </w:rPr>
        <w:t>MADDE 1</w:t>
      </w:r>
      <w:r w:rsidR="0059307D">
        <w:rPr>
          <w:rFonts w:ascii="Times New Roman" w:hAnsi="Times New Roman"/>
          <w:b/>
          <w:sz w:val="24"/>
          <w:szCs w:val="24"/>
        </w:rPr>
        <w:t>1</w:t>
      </w:r>
      <w:r w:rsidRPr="00A01EFD">
        <w:rPr>
          <w:rFonts w:ascii="Times New Roman" w:hAnsi="Times New Roman"/>
          <w:b/>
          <w:sz w:val="24"/>
          <w:szCs w:val="24"/>
        </w:rPr>
        <w:t>-</w:t>
      </w:r>
      <w:r w:rsidR="00733AF4">
        <w:rPr>
          <w:rFonts w:ascii="Times New Roman" w:hAnsi="Times New Roman"/>
          <w:b/>
          <w:sz w:val="24"/>
          <w:szCs w:val="24"/>
        </w:rPr>
        <w:t xml:space="preserve"> </w:t>
      </w:r>
      <w:r w:rsidRPr="00733AF4">
        <w:rPr>
          <w:rFonts w:ascii="Times New Roman" w:hAnsi="Times New Roman"/>
          <w:bCs/>
          <w:sz w:val="24"/>
          <w:szCs w:val="24"/>
        </w:rPr>
        <w:t>(1)</w:t>
      </w:r>
      <w:r w:rsidRPr="00A01EFD">
        <w:rPr>
          <w:rFonts w:ascii="Times New Roman" w:hAnsi="Times New Roman"/>
          <w:sz w:val="24"/>
          <w:szCs w:val="24"/>
        </w:rPr>
        <w:t xml:space="preserve"> Bu Yönerge hükümlerine uymayan </w:t>
      </w:r>
      <w:r>
        <w:rPr>
          <w:rFonts w:ascii="Times New Roman" w:hAnsi="Times New Roman"/>
          <w:sz w:val="24"/>
          <w:szCs w:val="24"/>
        </w:rPr>
        <w:t xml:space="preserve">Üniversite </w:t>
      </w:r>
      <w:r w:rsidRPr="00A01EFD">
        <w:rPr>
          <w:rFonts w:ascii="Times New Roman" w:hAnsi="Times New Roman"/>
          <w:sz w:val="24"/>
          <w:szCs w:val="24"/>
        </w:rPr>
        <w:t>personeli ve öğrencileri hakkında tabi oldukları disiplin mevzuat</w:t>
      </w:r>
      <w:r w:rsidR="003500F1">
        <w:rPr>
          <w:rFonts w:ascii="Times New Roman" w:hAnsi="Times New Roman"/>
          <w:sz w:val="24"/>
          <w:szCs w:val="24"/>
        </w:rPr>
        <w:t>ı</w:t>
      </w:r>
      <w:r w:rsidRPr="00A01EFD">
        <w:rPr>
          <w:rFonts w:ascii="Times New Roman" w:hAnsi="Times New Roman"/>
          <w:sz w:val="24"/>
          <w:szCs w:val="24"/>
        </w:rPr>
        <w:t xml:space="preserve"> hükümleri uygulanır</w:t>
      </w:r>
      <w:r>
        <w:rPr>
          <w:rFonts w:ascii="Times New Roman" w:hAnsi="Times New Roman"/>
          <w:sz w:val="24"/>
          <w:szCs w:val="24"/>
        </w:rPr>
        <w:t>.</w:t>
      </w:r>
    </w:p>
    <w:p w14:paraId="11793F6E" w14:textId="77777777" w:rsidR="00561A5D" w:rsidRPr="009B4622" w:rsidRDefault="00561A5D" w:rsidP="00733AF4">
      <w:pPr>
        <w:pStyle w:val="AralkYok"/>
        <w:ind w:firstLine="709"/>
        <w:jc w:val="both"/>
        <w:rPr>
          <w:rFonts w:ascii="Times New Roman" w:hAnsi="Times New Roman"/>
          <w:sz w:val="24"/>
          <w:szCs w:val="24"/>
        </w:rPr>
      </w:pPr>
    </w:p>
    <w:p w14:paraId="7383150E" w14:textId="77777777" w:rsidR="00A20F20" w:rsidRPr="009B4622" w:rsidRDefault="00A20F20" w:rsidP="00733AF4">
      <w:pPr>
        <w:pStyle w:val="AralkYok"/>
        <w:ind w:firstLine="709"/>
        <w:rPr>
          <w:rFonts w:ascii="Times New Roman" w:hAnsi="Times New Roman"/>
          <w:b/>
          <w:sz w:val="24"/>
          <w:szCs w:val="24"/>
        </w:rPr>
      </w:pPr>
      <w:r w:rsidRPr="009B4622">
        <w:rPr>
          <w:rFonts w:ascii="Times New Roman" w:hAnsi="Times New Roman"/>
          <w:b/>
          <w:sz w:val="24"/>
          <w:szCs w:val="24"/>
        </w:rPr>
        <w:t>Yürürlük</w:t>
      </w:r>
    </w:p>
    <w:p w14:paraId="06CBBFD6" w14:textId="3EC02C27" w:rsidR="00A20F20" w:rsidRPr="009B4622" w:rsidRDefault="00A20F20" w:rsidP="00733AF4">
      <w:pPr>
        <w:pStyle w:val="AralkYok"/>
        <w:ind w:firstLine="709"/>
        <w:jc w:val="both"/>
        <w:rPr>
          <w:rFonts w:ascii="Times New Roman" w:hAnsi="Times New Roman"/>
          <w:color w:val="000000"/>
          <w:kern w:val="24"/>
          <w:sz w:val="24"/>
          <w:szCs w:val="24"/>
        </w:rPr>
      </w:pPr>
      <w:r w:rsidRPr="009B4622">
        <w:rPr>
          <w:rFonts w:ascii="Times New Roman" w:hAnsi="Times New Roman"/>
          <w:b/>
          <w:sz w:val="24"/>
          <w:szCs w:val="24"/>
        </w:rPr>
        <w:t>MADDE 1</w:t>
      </w:r>
      <w:r w:rsidR="0059307D">
        <w:rPr>
          <w:rFonts w:ascii="Times New Roman" w:hAnsi="Times New Roman"/>
          <w:b/>
          <w:sz w:val="24"/>
          <w:szCs w:val="24"/>
        </w:rPr>
        <w:t>2</w:t>
      </w:r>
      <w:r w:rsidRPr="009B4622">
        <w:rPr>
          <w:rFonts w:ascii="Times New Roman" w:hAnsi="Times New Roman"/>
          <w:b/>
          <w:sz w:val="24"/>
          <w:szCs w:val="24"/>
        </w:rPr>
        <w:t xml:space="preserve">- </w:t>
      </w:r>
      <w:r w:rsidRPr="00733AF4">
        <w:rPr>
          <w:rFonts w:ascii="Times New Roman" w:hAnsi="Times New Roman"/>
          <w:bCs/>
          <w:sz w:val="24"/>
          <w:szCs w:val="24"/>
        </w:rPr>
        <w:t>(1)</w:t>
      </w:r>
      <w:r w:rsidRPr="009B4622">
        <w:rPr>
          <w:rFonts w:ascii="Times New Roman" w:hAnsi="Times New Roman"/>
          <w:sz w:val="24"/>
          <w:szCs w:val="24"/>
        </w:rPr>
        <w:t xml:space="preserve"> </w:t>
      </w:r>
      <w:r w:rsidR="00634AA7" w:rsidRPr="009B4622">
        <w:rPr>
          <w:rFonts w:ascii="Times New Roman" w:hAnsi="Times New Roman"/>
          <w:sz w:val="24"/>
          <w:szCs w:val="24"/>
        </w:rPr>
        <w:t xml:space="preserve">Bu Yönerge </w:t>
      </w:r>
      <w:r w:rsidR="009B4622" w:rsidRPr="009B4622">
        <w:rPr>
          <w:rFonts w:ascii="Times New Roman" w:hAnsi="Times New Roman"/>
          <w:sz w:val="24"/>
          <w:szCs w:val="24"/>
        </w:rPr>
        <w:t>Akdeniz</w:t>
      </w:r>
      <w:r w:rsidR="00CC0DAC" w:rsidRPr="009B4622">
        <w:rPr>
          <w:rFonts w:ascii="Times New Roman" w:hAnsi="Times New Roman"/>
          <w:sz w:val="24"/>
          <w:szCs w:val="24"/>
        </w:rPr>
        <w:t xml:space="preserve"> Üniversitesi Senatosu tarafından</w:t>
      </w:r>
      <w:r w:rsidRPr="009B4622">
        <w:rPr>
          <w:rFonts w:ascii="Times New Roman" w:hAnsi="Times New Roman"/>
          <w:sz w:val="24"/>
          <w:szCs w:val="24"/>
        </w:rPr>
        <w:t xml:space="preserve"> kabul edildiği tarihte</w:t>
      </w:r>
      <w:r w:rsidR="00561A5D" w:rsidRPr="009B4622">
        <w:rPr>
          <w:rFonts w:ascii="Times New Roman" w:hAnsi="Times New Roman"/>
          <w:sz w:val="24"/>
          <w:szCs w:val="24"/>
        </w:rPr>
        <w:t xml:space="preserve"> </w:t>
      </w:r>
      <w:r w:rsidRPr="009B4622">
        <w:rPr>
          <w:rFonts w:ascii="Times New Roman" w:hAnsi="Times New Roman"/>
          <w:color w:val="000000"/>
          <w:kern w:val="24"/>
          <w:sz w:val="24"/>
          <w:szCs w:val="24"/>
        </w:rPr>
        <w:t>yürürlüğe girer.</w:t>
      </w:r>
    </w:p>
    <w:p w14:paraId="518B310F" w14:textId="77777777" w:rsidR="00561A5D" w:rsidRPr="009B4622" w:rsidRDefault="00561A5D" w:rsidP="00733AF4">
      <w:pPr>
        <w:pStyle w:val="AralkYok"/>
        <w:ind w:firstLine="709"/>
        <w:jc w:val="both"/>
        <w:rPr>
          <w:rFonts w:ascii="Times New Roman" w:hAnsi="Times New Roman"/>
          <w:sz w:val="24"/>
          <w:szCs w:val="24"/>
        </w:rPr>
      </w:pPr>
    </w:p>
    <w:p w14:paraId="63E5EEC1" w14:textId="77777777" w:rsidR="00A20F20" w:rsidRPr="009B4622" w:rsidRDefault="00A20F20" w:rsidP="00733AF4">
      <w:pPr>
        <w:pStyle w:val="AralkYok"/>
        <w:ind w:firstLine="709"/>
        <w:rPr>
          <w:rFonts w:ascii="Times New Roman" w:hAnsi="Times New Roman"/>
          <w:b/>
          <w:sz w:val="24"/>
          <w:szCs w:val="24"/>
        </w:rPr>
      </w:pPr>
      <w:r w:rsidRPr="009B4622">
        <w:rPr>
          <w:rFonts w:ascii="Times New Roman" w:hAnsi="Times New Roman"/>
          <w:b/>
          <w:sz w:val="24"/>
          <w:szCs w:val="24"/>
        </w:rPr>
        <w:t>Yürütme</w:t>
      </w:r>
    </w:p>
    <w:p w14:paraId="070547F2" w14:textId="2D46DB11" w:rsidR="00A20F20" w:rsidRPr="009B4622" w:rsidRDefault="00A01EFD" w:rsidP="00733AF4">
      <w:pPr>
        <w:pStyle w:val="AralkYok"/>
        <w:ind w:firstLine="709"/>
        <w:rPr>
          <w:rFonts w:ascii="Times New Roman" w:hAnsi="Times New Roman"/>
          <w:sz w:val="24"/>
          <w:szCs w:val="24"/>
        </w:rPr>
      </w:pPr>
      <w:r>
        <w:rPr>
          <w:rFonts w:ascii="Times New Roman" w:hAnsi="Times New Roman"/>
          <w:b/>
          <w:sz w:val="24"/>
          <w:szCs w:val="24"/>
        </w:rPr>
        <w:t>MADDE 1</w:t>
      </w:r>
      <w:r w:rsidR="0059307D">
        <w:rPr>
          <w:rFonts w:ascii="Times New Roman" w:hAnsi="Times New Roman"/>
          <w:b/>
          <w:sz w:val="24"/>
          <w:szCs w:val="24"/>
        </w:rPr>
        <w:t>3</w:t>
      </w:r>
      <w:r w:rsidR="00A20F20" w:rsidRPr="009B4622">
        <w:rPr>
          <w:rFonts w:ascii="Times New Roman" w:hAnsi="Times New Roman"/>
          <w:b/>
          <w:sz w:val="24"/>
          <w:szCs w:val="24"/>
        </w:rPr>
        <w:t xml:space="preserve">- </w:t>
      </w:r>
      <w:r w:rsidR="00A20F20" w:rsidRPr="00733AF4">
        <w:rPr>
          <w:rFonts w:ascii="Times New Roman" w:hAnsi="Times New Roman"/>
          <w:bCs/>
          <w:sz w:val="24"/>
          <w:szCs w:val="24"/>
        </w:rPr>
        <w:t>(1)</w:t>
      </w:r>
      <w:r w:rsidR="00A20F20" w:rsidRPr="009B4622">
        <w:rPr>
          <w:rFonts w:ascii="Times New Roman" w:hAnsi="Times New Roman"/>
          <w:sz w:val="24"/>
          <w:szCs w:val="24"/>
        </w:rPr>
        <w:t xml:space="preserve"> </w:t>
      </w:r>
      <w:r w:rsidR="00A36BDD" w:rsidRPr="009B4622">
        <w:rPr>
          <w:rFonts w:ascii="Times New Roman" w:hAnsi="Times New Roman"/>
          <w:sz w:val="24"/>
          <w:szCs w:val="24"/>
        </w:rPr>
        <w:t xml:space="preserve">Bu Yönerge hükümlerini </w:t>
      </w:r>
      <w:r w:rsidR="009B4622" w:rsidRPr="009B4622">
        <w:rPr>
          <w:rFonts w:ascii="Times New Roman" w:hAnsi="Times New Roman"/>
          <w:sz w:val="24"/>
          <w:szCs w:val="24"/>
        </w:rPr>
        <w:t xml:space="preserve">Akdeniz </w:t>
      </w:r>
      <w:r w:rsidR="00A20F20" w:rsidRPr="009B4622">
        <w:rPr>
          <w:rFonts w:ascii="Times New Roman" w:hAnsi="Times New Roman"/>
          <w:sz w:val="24"/>
          <w:szCs w:val="24"/>
        </w:rPr>
        <w:t>Üniversitesi Rektörü yürütür.</w:t>
      </w:r>
    </w:p>
    <w:p w14:paraId="6DF070C0" w14:textId="77777777" w:rsidR="00A16464" w:rsidRDefault="00A16464" w:rsidP="00733AF4">
      <w:pPr>
        <w:spacing w:after="0" w:line="240" w:lineRule="auto"/>
        <w:rPr>
          <w:b/>
          <w:color w:val="000000"/>
          <w:kern w:val="24"/>
        </w:rPr>
      </w:pPr>
    </w:p>
    <w:p w14:paraId="0F6A7688" w14:textId="77777777" w:rsidR="00A16464" w:rsidRDefault="00A16464" w:rsidP="00733AF4">
      <w:pPr>
        <w:spacing w:after="0" w:line="240" w:lineRule="auto"/>
        <w:rPr>
          <w:b/>
          <w:color w:val="000000"/>
          <w:kern w:val="24"/>
        </w:rPr>
      </w:pPr>
    </w:p>
    <w:p w14:paraId="1D443540" w14:textId="77777777" w:rsidR="00A16464" w:rsidRDefault="00A16464" w:rsidP="00733AF4">
      <w:pPr>
        <w:spacing w:after="0" w:line="240" w:lineRule="auto"/>
        <w:rPr>
          <w:b/>
          <w:color w:val="000000"/>
          <w:kern w:val="24"/>
        </w:rPr>
      </w:pPr>
    </w:p>
    <w:p w14:paraId="233C981E" w14:textId="77777777" w:rsidR="00A16464" w:rsidRDefault="00A16464" w:rsidP="00733AF4">
      <w:pPr>
        <w:spacing w:after="0" w:line="240" w:lineRule="auto"/>
        <w:rPr>
          <w:b/>
          <w:color w:val="000000"/>
          <w:kern w:val="24"/>
        </w:rPr>
      </w:pPr>
    </w:p>
    <w:p w14:paraId="4D9FEA64" w14:textId="77777777" w:rsidR="00A16464" w:rsidRDefault="00A16464" w:rsidP="00733AF4">
      <w:pPr>
        <w:spacing w:after="0" w:line="240" w:lineRule="auto"/>
        <w:rPr>
          <w:b/>
          <w:color w:val="000000"/>
          <w:kern w:val="24"/>
        </w:rPr>
      </w:pPr>
    </w:p>
    <w:p w14:paraId="5E0BDD21" w14:textId="37D5A45F" w:rsidR="003F36BE" w:rsidRDefault="00A16464" w:rsidP="003F36BE">
      <w:pPr>
        <w:spacing w:after="0" w:line="240" w:lineRule="auto"/>
        <w:rPr>
          <w:b/>
          <w:color w:val="000000"/>
          <w:kern w:val="24"/>
        </w:rPr>
      </w:pPr>
      <w:r>
        <w:rPr>
          <w:b/>
          <w:color w:val="000000"/>
          <w:kern w:val="24"/>
        </w:rPr>
        <w:t xml:space="preserve">               </w:t>
      </w:r>
      <w:r w:rsidR="003F36BE">
        <w:rPr>
          <w:b/>
          <w:color w:val="000000"/>
          <w:kern w:val="24"/>
        </w:rPr>
        <w:t xml:space="preserve">    ________________________________________________________________</w:t>
      </w:r>
    </w:p>
    <w:p w14:paraId="2DA3C289" w14:textId="65B973DB" w:rsidR="00A16464" w:rsidRDefault="003F36BE" w:rsidP="003F36BE">
      <w:pPr>
        <w:spacing w:after="0" w:line="240" w:lineRule="auto"/>
        <w:rPr>
          <w:rFonts w:ascii="Times New Roman" w:hAnsi="Times New Roman"/>
          <w:b/>
          <w:color w:val="000000"/>
          <w:kern w:val="24"/>
          <w:sz w:val="24"/>
          <w:szCs w:val="24"/>
        </w:rPr>
      </w:pPr>
      <w:r>
        <w:rPr>
          <w:rFonts w:ascii="Times New Roman" w:hAnsi="Times New Roman"/>
          <w:b/>
          <w:color w:val="000000"/>
          <w:kern w:val="24"/>
          <w:sz w:val="24"/>
          <w:szCs w:val="24"/>
        </w:rPr>
        <w:t xml:space="preserve">                  09.03.2026 tarih ve 05/08 sayılı Senato Kararı ile kabul edildi.</w:t>
      </w:r>
    </w:p>
    <w:p w14:paraId="169E947E" w14:textId="397B9D38" w:rsidR="003F36BE" w:rsidRPr="003F36BE" w:rsidRDefault="003F36BE" w:rsidP="003F36BE">
      <w:pPr>
        <w:spacing w:after="0" w:line="240" w:lineRule="auto"/>
        <w:rPr>
          <w:rFonts w:ascii="Times New Roman" w:hAnsi="Times New Roman"/>
          <w:b/>
          <w:color w:val="000000"/>
          <w:kern w:val="24"/>
          <w:sz w:val="24"/>
          <w:szCs w:val="24"/>
        </w:rPr>
      </w:pPr>
      <w:r w:rsidRPr="003F36BE">
        <w:rPr>
          <w:rFonts w:ascii="Times New Roman" w:hAnsi="Times New Roman"/>
          <w:b/>
          <w:color w:val="000000"/>
          <w:kern w:val="24"/>
          <w:sz w:val="24"/>
          <w:szCs w:val="24"/>
        </w:rPr>
        <w:t xml:space="preserve">                  29.04.2026 tarih ve 07/06 sayılı Senato </w:t>
      </w:r>
      <w:r w:rsidR="00ED4179">
        <w:rPr>
          <w:rFonts w:ascii="Times New Roman" w:hAnsi="Times New Roman"/>
          <w:b/>
          <w:color w:val="000000"/>
          <w:kern w:val="24"/>
          <w:sz w:val="24"/>
          <w:szCs w:val="24"/>
        </w:rPr>
        <w:t>K</w:t>
      </w:r>
      <w:bookmarkStart w:id="0" w:name="_GoBack"/>
      <w:bookmarkEnd w:id="0"/>
      <w:r w:rsidRPr="003F36BE">
        <w:rPr>
          <w:rFonts w:ascii="Times New Roman" w:hAnsi="Times New Roman"/>
          <w:b/>
          <w:color w:val="000000"/>
          <w:kern w:val="24"/>
          <w:sz w:val="24"/>
          <w:szCs w:val="24"/>
        </w:rPr>
        <w:t>ararı ile yapılan değişiklik.</w:t>
      </w:r>
    </w:p>
    <w:p w14:paraId="79EC27E1" w14:textId="0DC79D52" w:rsidR="00733AF4" w:rsidRPr="00A16464" w:rsidRDefault="00733AF4" w:rsidP="00733AF4">
      <w:pPr>
        <w:spacing w:after="0" w:line="240" w:lineRule="auto"/>
        <w:rPr>
          <w:rFonts w:ascii="Times New Roman" w:eastAsia="Times New Roman" w:hAnsi="Times New Roman"/>
          <w:b/>
          <w:color w:val="000000"/>
          <w:kern w:val="24"/>
          <w:sz w:val="24"/>
          <w:szCs w:val="24"/>
          <w:lang w:eastAsia="tr-TR"/>
        </w:rPr>
      </w:pPr>
      <w:r w:rsidRPr="00A16464">
        <w:rPr>
          <w:rFonts w:ascii="Times New Roman" w:hAnsi="Times New Roman"/>
          <w:b/>
          <w:color w:val="000000"/>
          <w:kern w:val="24"/>
          <w:sz w:val="24"/>
          <w:szCs w:val="24"/>
        </w:rPr>
        <w:br w:type="page"/>
      </w:r>
    </w:p>
    <w:p w14:paraId="1743E0D2" w14:textId="77777777" w:rsidR="007E00BD" w:rsidRPr="009B4622" w:rsidRDefault="00110A0E" w:rsidP="00733AF4">
      <w:pPr>
        <w:pStyle w:val="NormalWeb"/>
        <w:spacing w:before="0" w:beforeAutospacing="0" w:after="0" w:afterAutospacing="0"/>
        <w:jc w:val="both"/>
        <w:rPr>
          <w:b/>
          <w:color w:val="000000"/>
          <w:kern w:val="24"/>
        </w:rPr>
      </w:pPr>
      <w:r w:rsidRPr="009B4622">
        <w:rPr>
          <w:b/>
          <w:color w:val="000000"/>
          <w:kern w:val="24"/>
        </w:rPr>
        <w:lastRenderedPageBreak/>
        <w:t>EK-1</w:t>
      </w:r>
      <w:r w:rsidR="00A20F20" w:rsidRPr="009B4622">
        <w:rPr>
          <w:b/>
          <w:color w:val="000000"/>
          <w:kern w:val="24"/>
        </w:rPr>
        <w:t>: İDARİ YAPTIRIM KARAR TUTANAĞI</w:t>
      </w:r>
    </w:p>
    <w:tbl>
      <w:tblPr>
        <w:tblStyle w:val="TabloKlavuzu"/>
        <w:tblW w:w="0" w:type="auto"/>
        <w:tblLook w:val="04A0" w:firstRow="1" w:lastRow="0" w:firstColumn="1" w:lastColumn="0" w:noHBand="0" w:noVBand="1"/>
      </w:tblPr>
      <w:tblGrid>
        <w:gridCol w:w="3020"/>
        <w:gridCol w:w="3021"/>
        <w:gridCol w:w="3021"/>
      </w:tblGrid>
      <w:tr w:rsidR="007E00BD" w:rsidRPr="009B4622" w14:paraId="094E2F5C" w14:textId="77777777" w:rsidTr="00795528">
        <w:tc>
          <w:tcPr>
            <w:tcW w:w="9062" w:type="dxa"/>
            <w:gridSpan w:val="3"/>
            <w:vAlign w:val="center"/>
          </w:tcPr>
          <w:p w14:paraId="22148C11" w14:textId="77777777" w:rsidR="007E00BD" w:rsidRPr="009B4622" w:rsidRDefault="007E00BD" w:rsidP="00733AF4">
            <w:pPr>
              <w:pStyle w:val="NormalWeb"/>
              <w:spacing w:before="0" w:beforeAutospacing="0" w:after="0" w:afterAutospacing="0"/>
              <w:jc w:val="center"/>
              <w:rPr>
                <w:b/>
                <w:color w:val="000000"/>
                <w:kern w:val="24"/>
              </w:rPr>
            </w:pPr>
            <w:r w:rsidRPr="009B4622">
              <w:rPr>
                <w:b/>
                <w:color w:val="000000"/>
                <w:kern w:val="24"/>
              </w:rPr>
              <w:t>İDARİ YAPTIRIM KARAR TUTANAĞI</w:t>
            </w:r>
          </w:p>
        </w:tc>
      </w:tr>
      <w:tr w:rsidR="007E00BD" w:rsidRPr="009B4622" w14:paraId="7D82573C" w14:textId="77777777" w:rsidTr="00795528">
        <w:tc>
          <w:tcPr>
            <w:tcW w:w="9062" w:type="dxa"/>
            <w:gridSpan w:val="3"/>
            <w:vAlign w:val="center"/>
          </w:tcPr>
          <w:p w14:paraId="177BA554" w14:textId="77777777" w:rsidR="00F92D8A" w:rsidRPr="009B4622" w:rsidRDefault="009E0538" w:rsidP="00733AF4">
            <w:pPr>
              <w:pStyle w:val="NormalWeb"/>
              <w:spacing w:before="0" w:beforeAutospacing="0" w:after="0" w:afterAutospacing="0"/>
              <w:jc w:val="center"/>
              <w:rPr>
                <w:b/>
                <w:color w:val="000000"/>
                <w:kern w:val="24"/>
              </w:rPr>
            </w:pPr>
            <w:r w:rsidRPr="009B4622">
              <w:rPr>
                <w:b/>
                <w:color w:val="000000"/>
                <w:kern w:val="24"/>
              </w:rPr>
              <w:t xml:space="preserve">A. </w:t>
            </w:r>
            <w:r w:rsidR="007E00BD" w:rsidRPr="009B4622">
              <w:rPr>
                <w:b/>
                <w:color w:val="000000"/>
                <w:kern w:val="24"/>
              </w:rPr>
              <w:t>Kimlik Bilgileri</w:t>
            </w:r>
          </w:p>
        </w:tc>
      </w:tr>
      <w:tr w:rsidR="007E00BD" w:rsidRPr="009B4622" w14:paraId="5D463E11" w14:textId="77777777" w:rsidTr="00795528">
        <w:tc>
          <w:tcPr>
            <w:tcW w:w="3020" w:type="dxa"/>
            <w:vAlign w:val="center"/>
          </w:tcPr>
          <w:p w14:paraId="0C59A331" w14:textId="77777777" w:rsidR="007E00BD" w:rsidRPr="009B4622" w:rsidRDefault="007E00BD" w:rsidP="00733AF4">
            <w:pPr>
              <w:pStyle w:val="NormalWeb"/>
              <w:spacing w:before="0" w:beforeAutospacing="0" w:after="0" w:afterAutospacing="0"/>
              <w:jc w:val="both"/>
              <w:rPr>
                <w:b/>
                <w:color w:val="000000"/>
                <w:kern w:val="24"/>
              </w:rPr>
            </w:pPr>
            <w:r w:rsidRPr="009B4622">
              <w:rPr>
                <w:b/>
                <w:color w:val="000000"/>
                <w:kern w:val="24"/>
              </w:rPr>
              <w:t>Uyruğu</w:t>
            </w:r>
            <w:r w:rsidR="009E0538" w:rsidRPr="009B4622">
              <w:rPr>
                <w:b/>
                <w:color w:val="000000"/>
                <w:kern w:val="24"/>
              </w:rPr>
              <w:t xml:space="preserve"> / Cinsiyeti</w:t>
            </w:r>
          </w:p>
        </w:tc>
        <w:tc>
          <w:tcPr>
            <w:tcW w:w="3021" w:type="dxa"/>
            <w:tcBorders>
              <w:right w:val="single" w:sz="4" w:space="0" w:color="auto"/>
            </w:tcBorders>
            <w:vAlign w:val="center"/>
          </w:tcPr>
          <w:p w14:paraId="65D65528" w14:textId="77777777" w:rsidR="007E00BD" w:rsidRPr="009B4622" w:rsidRDefault="007E00BD"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6A8DCEDF" w14:textId="77777777" w:rsidR="007E00BD" w:rsidRPr="009B4622" w:rsidRDefault="007E00BD" w:rsidP="00733AF4">
            <w:pPr>
              <w:pStyle w:val="NormalWeb"/>
              <w:spacing w:before="0" w:beforeAutospacing="0" w:after="0" w:afterAutospacing="0"/>
              <w:jc w:val="both"/>
              <w:rPr>
                <w:b/>
                <w:color w:val="000000"/>
                <w:kern w:val="24"/>
              </w:rPr>
            </w:pPr>
          </w:p>
        </w:tc>
      </w:tr>
      <w:tr w:rsidR="00795528" w:rsidRPr="009B4622" w14:paraId="554F513B" w14:textId="77777777" w:rsidTr="00795528">
        <w:tc>
          <w:tcPr>
            <w:tcW w:w="3020" w:type="dxa"/>
            <w:vAlign w:val="center"/>
          </w:tcPr>
          <w:p w14:paraId="6AC7F215"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T.C Kimlik No</w:t>
            </w:r>
          </w:p>
        </w:tc>
        <w:tc>
          <w:tcPr>
            <w:tcW w:w="6042" w:type="dxa"/>
            <w:gridSpan w:val="2"/>
            <w:vAlign w:val="center"/>
          </w:tcPr>
          <w:p w14:paraId="139EFCA7" w14:textId="77777777" w:rsidR="00795528" w:rsidRPr="009B4622" w:rsidRDefault="00795528" w:rsidP="00733AF4">
            <w:pPr>
              <w:pStyle w:val="NormalWeb"/>
              <w:spacing w:before="0" w:beforeAutospacing="0" w:after="0" w:afterAutospacing="0"/>
              <w:jc w:val="both"/>
              <w:rPr>
                <w:b/>
                <w:color w:val="000000"/>
                <w:kern w:val="24"/>
              </w:rPr>
            </w:pPr>
          </w:p>
        </w:tc>
      </w:tr>
      <w:tr w:rsidR="009E0538" w:rsidRPr="009B4622" w14:paraId="4F61F884" w14:textId="77777777" w:rsidTr="00795528">
        <w:tc>
          <w:tcPr>
            <w:tcW w:w="3020" w:type="dxa"/>
            <w:vAlign w:val="center"/>
          </w:tcPr>
          <w:p w14:paraId="5EEC37F9"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Seri No. / Geçerlilik Tarihi</w:t>
            </w:r>
          </w:p>
        </w:tc>
        <w:tc>
          <w:tcPr>
            <w:tcW w:w="3021" w:type="dxa"/>
            <w:tcBorders>
              <w:right w:val="single" w:sz="4" w:space="0" w:color="auto"/>
            </w:tcBorders>
            <w:vAlign w:val="center"/>
          </w:tcPr>
          <w:p w14:paraId="272C28BF"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6423E055" w14:textId="77777777" w:rsidR="009E0538" w:rsidRPr="009B4622" w:rsidRDefault="009E0538" w:rsidP="00733AF4">
            <w:pPr>
              <w:pStyle w:val="NormalWeb"/>
              <w:spacing w:before="0" w:beforeAutospacing="0" w:after="0" w:afterAutospacing="0"/>
              <w:jc w:val="both"/>
              <w:rPr>
                <w:b/>
                <w:color w:val="000000"/>
                <w:kern w:val="24"/>
              </w:rPr>
            </w:pPr>
          </w:p>
        </w:tc>
      </w:tr>
      <w:tr w:rsidR="00795528" w:rsidRPr="009B4622" w14:paraId="34A65223" w14:textId="77777777" w:rsidTr="00795528">
        <w:tc>
          <w:tcPr>
            <w:tcW w:w="3020" w:type="dxa"/>
            <w:vAlign w:val="center"/>
          </w:tcPr>
          <w:p w14:paraId="7C87BF69"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Vergi Kimlik No</w:t>
            </w:r>
          </w:p>
        </w:tc>
        <w:tc>
          <w:tcPr>
            <w:tcW w:w="6042" w:type="dxa"/>
            <w:gridSpan w:val="2"/>
            <w:vAlign w:val="center"/>
          </w:tcPr>
          <w:p w14:paraId="7EC708B7" w14:textId="77777777" w:rsidR="00795528" w:rsidRPr="009B4622" w:rsidRDefault="00795528" w:rsidP="00733AF4">
            <w:pPr>
              <w:pStyle w:val="NormalWeb"/>
              <w:spacing w:before="0" w:beforeAutospacing="0" w:after="0" w:afterAutospacing="0"/>
              <w:jc w:val="both"/>
              <w:rPr>
                <w:b/>
                <w:color w:val="000000"/>
                <w:kern w:val="24"/>
              </w:rPr>
            </w:pPr>
          </w:p>
        </w:tc>
      </w:tr>
      <w:tr w:rsidR="007E00BD" w:rsidRPr="009B4622" w14:paraId="7F81904C" w14:textId="77777777" w:rsidTr="00795528">
        <w:tc>
          <w:tcPr>
            <w:tcW w:w="3020" w:type="dxa"/>
            <w:vAlign w:val="center"/>
          </w:tcPr>
          <w:p w14:paraId="6BA9D3B7" w14:textId="77777777" w:rsidR="007E00BD" w:rsidRPr="009B4622" w:rsidRDefault="007E00BD" w:rsidP="00733AF4">
            <w:pPr>
              <w:pStyle w:val="NormalWeb"/>
              <w:spacing w:before="0" w:beforeAutospacing="0" w:after="0" w:afterAutospacing="0"/>
              <w:jc w:val="both"/>
              <w:rPr>
                <w:b/>
                <w:color w:val="000000"/>
                <w:kern w:val="24"/>
              </w:rPr>
            </w:pPr>
            <w:r w:rsidRPr="009B4622">
              <w:rPr>
                <w:b/>
                <w:color w:val="000000"/>
                <w:kern w:val="24"/>
              </w:rPr>
              <w:t>Adı Soyadı</w:t>
            </w:r>
          </w:p>
        </w:tc>
        <w:tc>
          <w:tcPr>
            <w:tcW w:w="3021" w:type="dxa"/>
            <w:tcBorders>
              <w:right w:val="single" w:sz="4" w:space="0" w:color="auto"/>
            </w:tcBorders>
            <w:vAlign w:val="center"/>
          </w:tcPr>
          <w:p w14:paraId="6D2C0CDD" w14:textId="77777777" w:rsidR="007E00BD" w:rsidRPr="009B4622" w:rsidRDefault="007E00BD"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4DF65E04" w14:textId="77777777" w:rsidR="007E00BD" w:rsidRPr="009B4622" w:rsidRDefault="007E00BD" w:rsidP="00733AF4">
            <w:pPr>
              <w:pStyle w:val="NormalWeb"/>
              <w:spacing w:before="0" w:beforeAutospacing="0" w:after="0" w:afterAutospacing="0"/>
              <w:jc w:val="both"/>
              <w:rPr>
                <w:b/>
                <w:color w:val="000000"/>
                <w:kern w:val="24"/>
              </w:rPr>
            </w:pPr>
          </w:p>
        </w:tc>
      </w:tr>
      <w:tr w:rsidR="009E0538" w:rsidRPr="009B4622" w14:paraId="75D7816D" w14:textId="77777777" w:rsidTr="00795528">
        <w:tc>
          <w:tcPr>
            <w:tcW w:w="3020" w:type="dxa"/>
            <w:vAlign w:val="center"/>
          </w:tcPr>
          <w:p w14:paraId="2889B370"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Doğum Tarihi ve Yeri</w:t>
            </w:r>
          </w:p>
        </w:tc>
        <w:tc>
          <w:tcPr>
            <w:tcW w:w="3021" w:type="dxa"/>
            <w:tcBorders>
              <w:right w:val="single" w:sz="4" w:space="0" w:color="auto"/>
            </w:tcBorders>
            <w:vAlign w:val="center"/>
          </w:tcPr>
          <w:p w14:paraId="45B5A508"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6488F979" w14:textId="77777777" w:rsidR="009E0538" w:rsidRPr="009B4622" w:rsidRDefault="009E0538" w:rsidP="00733AF4">
            <w:pPr>
              <w:pStyle w:val="NormalWeb"/>
              <w:spacing w:before="0" w:beforeAutospacing="0" w:after="0" w:afterAutospacing="0"/>
              <w:jc w:val="both"/>
              <w:rPr>
                <w:b/>
                <w:color w:val="000000"/>
                <w:kern w:val="24"/>
              </w:rPr>
            </w:pPr>
          </w:p>
        </w:tc>
      </w:tr>
      <w:tr w:rsidR="00795528" w:rsidRPr="009B4622" w14:paraId="57D35C99" w14:textId="77777777" w:rsidTr="00795528">
        <w:tc>
          <w:tcPr>
            <w:tcW w:w="3020" w:type="dxa"/>
            <w:vAlign w:val="center"/>
          </w:tcPr>
          <w:p w14:paraId="678D3712"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Anne Adı</w:t>
            </w:r>
          </w:p>
        </w:tc>
        <w:tc>
          <w:tcPr>
            <w:tcW w:w="6042" w:type="dxa"/>
            <w:gridSpan w:val="2"/>
            <w:vAlign w:val="center"/>
          </w:tcPr>
          <w:p w14:paraId="2F868CC6" w14:textId="77777777" w:rsidR="00795528" w:rsidRPr="009B4622" w:rsidRDefault="00795528" w:rsidP="00733AF4">
            <w:pPr>
              <w:pStyle w:val="NormalWeb"/>
              <w:spacing w:before="0" w:beforeAutospacing="0" w:after="0" w:afterAutospacing="0"/>
              <w:jc w:val="both"/>
              <w:rPr>
                <w:b/>
                <w:color w:val="000000"/>
                <w:kern w:val="24"/>
              </w:rPr>
            </w:pPr>
          </w:p>
        </w:tc>
      </w:tr>
      <w:tr w:rsidR="00795528" w:rsidRPr="009B4622" w14:paraId="1F7D6E76" w14:textId="77777777" w:rsidTr="00795528">
        <w:tc>
          <w:tcPr>
            <w:tcW w:w="3020" w:type="dxa"/>
            <w:vAlign w:val="center"/>
          </w:tcPr>
          <w:p w14:paraId="62943D29"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Baba Adı</w:t>
            </w:r>
          </w:p>
        </w:tc>
        <w:tc>
          <w:tcPr>
            <w:tcW w:w="6042" w:type="dxa"/>
            <w:gridSpan w:val="2"/>
            <w:vAlign w:val="center"/>
          </w:tcPr>
          <w:p w14:paraId="6BFB3717" w14:textId="77777777" w:rsidR="00795528" w:rsidRPr="009B4622" w:rsidRDefault="00795528" w:rsidP="00733AF4">
            <w:pPr>
              <w:pStyle w:val="NormalWeb"/>
              <w:spacing w:before="0" w:beforeAutospacing="0" w:after="0" w:afterAutospacing="0"/>
              <w:jc w:val="both"/>
              <w:rPr>
                <w:b/>
                <w:color w:val="000000"/>
                <w:kern w:val="24"/>
              </w:rPr>
            </w:pPr>
          </w:p>
        </w:tc>
      </w:tr>
      <w:tr w:rsidR="00795528" w:rsidRPr="009B4622" w14:paraId="0105B214" w14:textId="77777777" w:rsidTr="00795528">
        <w:tc>
          <w:tcPr>
            <w:tcW w:w="3020" w:type="dxa"/>
            <w:vAlign w:val="center"/>
          </w:tcPr>
          <w:p w14:paraId="2A035725"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İkamet Adresi</w:t>
            </w:r>
          </w:p>
        </w:tc>
        <w:tc>
          <w:tcPr>
            <w:tcW w:w="6042" w:type="dxa"/>
            <w:gridSpan w:val="2"/>
            <w:vAlign w:val="center"/>
          </w:tcPr>
          <w:p w14:paraId="5D32FBB5" w14:textId="77777777" w:rsidR="00795528" w:rsidRPr="009B4622" w:rsidRDefault="00795528" w:rsidP="00733AF4">
            <w:pPr>
              <w:pStyle w:val="NormalWeb"/>
              <w:spacing w:before="0" w:beforeAutospacing="0" w:after="0" w:afterAutospacing="0"/>
              <w:jc w:val="both"/>
              <w:rPr>
                <w:b/>
                <w:color w:val="000000"/>
                <w:kern w:val="24"/>
              </w:rPr>
            </w:pPr>
          </w:p>
          <w:p w14:paraId="07EF43B9" w14:textId="77777777" w:rsidR="00795528" w:rsidRPr="009B4622" w:rsidRDefault="00795528" w:rsidP="00733AF4">
            <w:pPr>
              <w:pStyle w:val="NormalWeb"/>
              <w:spacing w:before="0" w:beforeAutospacing="0" w:after="0" w:afterAutospacing="0"/>
              <w:jc w:val="both"/>
              <w:rPr>
                <w:b/>
                <w:color w:val="000000"/>
                <w:kern w:val="24"/>
              </w:rPr>
            </w:pPr>
          </w:p>
        </w:tc>
      </w:tr>
      <w:tr w:rsidR="009E0538" w:rsidRPr="009B4622" w14:paraId="69369211" w14:textId="77777777" w:rsidTr="00795528">
        <w:tc>
          <w:tcPr>
            <w:tcW w:w="3020" w:type="dxa"/>
            <w:vAlign w:val="center"/>
          </w:tcPr>
          <w:p w14:paraId="528D60A3"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Ev Tel</w:t>
            </w:r>
            <w:r w:rsidR="00795528" w:rsidRPr="009B4622">
              <w:rPr>
                <w:b/>
                <w:color w:val="000000"/>
                <w:kern w:val="24"/>
              </w:rPr>
              <w:t xml:space="preserve"> / Cep Tel</w:t>
            </w:r>
          </w:p>
        </w:tc>
        <w:tc>
          <w:tcPr>
            <w:tcW w:w="3021" w:type="dxa"/>
            <w:tcBorders>
              <w:right w:val="single" w:sz="4" w:space="0" w:color="auto"/>
            </w:tcBorders>
            <w:vAlign w:val="center"/>
          </w:tcPr>
          <w:p w14:paraId="14C12FF9"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525A31D5"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0EDBDF11" w14:textId="77777777" w:rsidTr="00795528">
        <w:tc>
          <w:tcPr>
            <w:tcW w:w="9062" w:type="dxa"/>
            <w:gridSpan w:val="3"/>
            <w:vAlign w:val="center"/>
          </w:tcPr>
          <w:p w14:paraId="6D8E8046" w14:textId="77777777" w:rsidR="009E0538" w:rsidRPr="009B4622" w:rsidRDefault="009E0538" w:rsidP="00733AF4">
            <w:pPr>
              <w:pStyle w:val="NormalWeb"/>
              <w:spacing w:before="0" w:beforeAutospacing="0" w:after="0" w:afterAutospacing="0"/>
              <w:jc w:val="center"/>
              <w:rPr>
                <w:b/>
                <w:color w:val="000000"/>
                <w:kern w:val="24"/>
              </w:rPr>
            </w:pPr>
            <w:r w:rsidRPr="009B4622">
              <w:rPr>
                <w:b/>
                <w:color w:val="000000"/>
                <w:kern w:val="24"/>
              </w:rPr>
              <w:t>B. İşlenen Kusur ile ilgili Bilgiler</w:t>
            </w:r>
          </w:p>
        </w:tc>
      </w:tr>
      <w:tr w:rsidR="009E0538" w:rsidRPr="009B4622" w14:paraId="6D2F9F9B" w14:textId="77777777" w:rsidTr="00795528">
        <w:tc>
          <w:tcPr>
            <w:tcW w:w="3020" w:type="dxa"/>
            <w:vAlign w:val="center"/>
          </w:tcPr>
          <w:p w14:paraId="2409365E"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Kusur Fiili</w:t>
            </w:r>
          </w:p>
        </w:tc>
        <w:tc>
          <w:tcPr>
            <w:tcW w:w="3021" w:type="dxa"/>
            <w:tcBorders>
              <w:right w:val="nil"/>
            </w:tcBorders>
            <w:vAlign w:val="center"/>
          </w:tcPr>
          <w:p w14:paraId="1077678D"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4FCC56ED"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14FFD09C" w14:textId="77777777" w:rsidTr="00795528">
        <w:tc>
          <w:tcPr>
            <w:tcW w:w="3020" w:type="dxa"/>
            <w:vAlign w:val="center"/>
          </w:tcPr>
          <w:p w14:paraId="570AF185"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Kusurun İşlendiği Yer</w:t>
            </w:r>
          </w:p>
        </w:tc>
        <w:tc>
          <w:tcPr>
            <w:tcW w:w="3021" w:type="dxa"/>
            <w:tcBorders>
              <w:right w:val="nil"/>
            </w:tcBorders>
            <w:vAlign w:val="center"/>
          </w:tcPr>
          <w:p w14:paraId="59E07107"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125D0119"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2FDB129C" w14:textId="77777777" w:rsidTr="00795528">
        <w:tc>
          <w:tcPr>
            <w:tcW w:w="3020" w:type="dxa"/>
            <w:vAlign w:val="center"/>
          </w:tcPr>
          <w:p w14:paraId="34F2B0D0"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İşlendiği Tarih ve Saat</w:t>
            </w:r>
          </w:p>
        </w:tc>
        <w:tc>
          <w:tcPr>
            <w:tcW w:w="3021" w:type="dxa"/>
            <w:tcBorders>
              <w:right w:val="nil"/>
            </w:tcBorders>
            <w:vAlign w:val="center"/>
          </w:tcPr>
          <w:p w14:paraId="5D75E19E"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0E5D643C"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48D89D88" w14:textId="77777777" w:rsidTr="00795528">
        <w:tc>
          <w:tcPr>
            <w:tcW w:w="3020" w:type="dxa"/>
            <w:tcBorders>
              <w:bottom w:val="single" w:sz="4" w:space="0" w:color="auto"/>
            </w:tcBorders>
            <w:vAlign w:val="center"/>
          </w:tcPr>
          <w:p w14:paraId="0265C916"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Elde Edilen Deliller</w:t>
            </w:r>
          </w:p>
        </w:tc>
        <w:tc>
          <w:tcPr>
            <w:tcW w:w="3021" w:type="dxa"/>
            <w:tcBorders>
              <w:right w:val="nil"/>
            </w:tcBorders>
            <w:vAlign w:val="center"/>
          </w:tcPr>
          <w:p w14:paraId="15DFFF60"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4D54CA10"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5BF2A0B5" w14:textId="77777777" w:rsidTr="00795528">
        <w:tc>
          <w:tcPr>
            <w:tcW w:w="3020" w:type="dxa"/>
            <w:tcBorders>
              <w:bottom w:val="nil"/>
            </w:tcBorders>
            <w:vAlign w:val="center"/>
          </w:tcPr>
          <w:p w14:paraId="39203C74"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İdari Para Cezasının Miktarı (Ödenmişse Alınan Miktar)</w:t>
            </w:r>
          </w:p>
        </w:tc>
        <w:tc>
          <w:tcPr>
            <w:tcW w:w="6042" w:type="dxa"/>
            <w:gridSpan w:val="2"/>
            <w:vAlign w:val="center"/>
          </w:tcPr>
          <w:p w14:paraId="24BC0403"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1D29E0C2" w14:textId="77777777" w:rsidTr="00795528">
        <w:tc>
          <w:tcPr>
            <w:tcW w:w="9062" w:type="dxa"/>
            <w:gridSpan w:val="3"/>
            <w:vAlign w:val="center"/>
          </w:tcPr>
          <w:p w14:paraId="060C33BF"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 xml:space="preserve">Kişinin huzurunda / gıyabında alınan idari yaptırım kararı gereği hazırlanan işbu tutanak yukarıda açık kimliği belirtilen şahsa </w:t>
            </w:r>
            <w:proofErr w:type="gramStart"/>
            <w:r w:rsidR="00795528" w:rsidRPr="009B4622">
              <w:rPr>
                <w:b/>
                <w:color w:val="000000"/>
                <w:kern w:val="24"/>
              </w:rPr>
              <w:t>……</w:t>
            </w:r>
            <w:r w:rsidRPr="009B4622">
              <w:rPr>
                <w:b/>
                <w:color w:val="000000"/>
                <w:kern w:val="24"/>
              </w:rPr>
              <w:t>.</w:t>
            </w:r>
            <w:proofErr w:type="gramEnd"/>
            <w:r w:rsidRPr="009B4622">
              <w:rPr>
                <w:b/>
                <w:color w:val="000000"/>
                <w:kern w:val="24"/>
              </w:rPr>
              <w:t>/</w:t>
            </w:r>
            <w:r w:rsidR="00795528" w:rsidRPr="009B4622">
              <w:rPr>
                <w:b/>
                <w:color w:val="000000"/>
                <w:kern w:val="24"/>
              </w:rPr>
              <w:t>……</w:t>
            </w:r>
            <w:r w:rsidRPr="009B4622">
              <w:rPr>
                <w:b/>
                <w:color w:val="000000"/>
                <w:kern w:val="24"/>
              </w:rPr>
              <w:t>/20</w:t>
            </w:r>
            <w:r w:rsidR="00795528" w:rsidRPr="009B4622">
              <w:rPr>
                <w:b/>
                <w:color w:val="000000"/>
                <w:kern w:val="24"/>
              </w:rPr>
              <w:t>……</w:t>
            </w:r>
            <w:r w:rsidRPr="009B4622">
              <w:rPr>
                <w:b/>
                <w:color w:val="000000"/>
                <w:kern w:val="24"/>
              </w:rPr>
              <w:t xml:space="preserve"> tarihinde aşağıda isimleri sıralanan yetkili görevliler tarafından tebliğ edilmiştir.</w:t>
            </w:r>
          </w:p>
        </w:tc>
      </w:tr>
      <w:tr w:rsidR="009E0538" w:rsidRPr="009B4622" w14:paraId="36C6F792" w14:textId="77777777" w:rsidTr="004370BA">
        <w:trPr>
          <w:trHeight w:val="624"/>
        </w:trPr>
        <w:tc>
          <w:tcPr>
            <w:tcW w:w="9062" w:type="dxa"/>
            <w:gridSpan w:val="3"/>
            <w:vAlign w:val="center"/>
          </w:tcPr>
          <w:p w14:paraId="6AA0390F"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İdari Yaptırım Uygulanan Şahsın İmzası (Tebellüğ Eden)</w:t>
            </w:r>
          </w:p>
          <w:p w14:paraId="1FB9D256" w14:textId="77777777" w:rsidR="00795528" w:rsidRPr="009B4622" w:rsidRDefault="00795528" w:rsidP="00733AF4">
            <w:pPr>
              <w:pStyle w:val="NormalWeb"/>
              <w:spacing w:before="0" w:beforeAutospacing="0" w:after="0" w:afterAutospacing="0"/>
              <w:jc w:val="both"/>
              <w:rPr>
                <w:b/>
                <w:color w:val="000000"/>
                <w:kern w:val="24"/>
              </w:rPr>
            </w:pPr>
          </w:p>
        </w:tc>
      </w:tr>
      <w:tr w:rsidR="009E0538" w:rsidRPr="009B4622" w14:paraId="4F0EFDFF" w14:textId="77777777" w:rsidTr="00795528">
        <w:tc>
          <w:tcPr>
            <w:tcW w:w="9062" w:type="dxa"/>
            <w:gridSpan w:val="3"/>
            <w:vAlign w:val="center"/>
          </w:tcPr>
          <w:p w14:paraId="0A147D13"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İdari Yaptırım Karar Defteri Sıra Numarası</w:t>
            </w:r>
            <w:r w:rsidR="00795528" w:rsidRPr="009B4622">
              <w:rPr>
                <w:b/>
                <w:color w:val="000000"/>
                <w:kern w:val="24"/>
              </w:rPr>
              <w:t>:</w:t>
            </w:r>
          </w:p>
        </w:tc>
      </w:tr>
      <w:tr w:rsidR="009E0538" w:rsidRPr="009B4622" w14:paraId="75BC6475" w14:textId="77777777" w:rsidTr="00795528">
        <w:tc>
          <w:tcPr>
            <w:tcW w:w="9062" w:type="dxa"/>
            <w:gridSpan w:val="3"/>
            <w:tcBorders>
              <w:bottom w:val="single" w:sz="4" w:space="0" w:color="auto"/>
            </w:tcBorders>
            <w:vAlign w:val="center"/>
          </w:tcPr>
          <w:p w14:paraId="0D32ED0B" w14:textId="77777777" w:rsidR="009E0538" w:rsidRPr="009B4622" w:rsidRDefault="00795528" w:rsidP="00733AF4">
            <w:pPr>
              <w:pStyle w:val="NormalWeb"/>
              <w:spacing w:before="0" w:beforeAutospacing="0" w:after="0" w:afterAutospacing="0"/>
              <w:jc w:val="center"/>
              <w:rPr>
                <w:b/>
                <w:color w:val="000000"/>
                <w:kern w:val="24"/>
              </w:rPr>
            </w:pPr>
            <w:r w:rsidRPr="009B4622">
              <w:rPr>
                <w:b/>
                <w:color w:val="000000"/>
                <w:kern w:val="24"/>
              </w:rPr>
              <w:t>C</w:t>
            </w:r>
            <w:r w:rsidR="009E0538" w:rsidRPr="009B4622">
              <w:rPr>
                <w:b/>
                <w:color w:val="000000"/>
                <w:kern w:val="24"/>
              </w:rPr>
              <w:t>. İDARİ YAPTIRIM KARARINI UYGULAYAN KAMU KURUM VE KURULUŞU GÖREVLİLERİ</w:t>
            </w:r>
          </w:p>
        </w:tc>
      </w:tr>
      <w:tr w:rsidR="009E0538" w:rsidRPr="009B4622" w14:paraId="0BA58A60" w14:textId="77777777" w:rsidTr="00795528">
        <w:tc>
          <w:tcPr>
            <w:tcW w:w="3020" w:type="dxa"/>
            <w:tcBorders>
              <w:right w:val="single" w:sz="4" w:space="0" w:color="auto"/>
            </w:tcBorders>
            <w:vAlign w:val="center"/>
          </w:tcPr>
          <w:p w14:paraId="5766D5D0"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1F256967"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Görevli 1</w:t>
            </w:r>
          </w:p>
        </w:tc>
        <w:tc>
          <w:tcPr>
            <w:tcW w:w="3021" w:type="dxa"/>
            <w:vAlign w:val="center"/>
          </w:tcPr>
          <w:p w14:paraId="794949EA"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Görevli 2</w:t>
            </w:r>
          </w:p>
        </w:tc>
      </w:tr>
      <w:tr w:rsidR="009E0538" w:rsidRPr="009B4622" w14:paraId="1FBB0EB0" w14:textId="77777777" w:rsidTr="00795528">
        <w:tc>
          <w:tcPr>
            <w:tcW w:w="3020" w:type="dxa"/>
            <w:tcBorders>
              <w:right w:val="single" w:sz="4" w:space="0" w:color="auto"/>
            </w:tcBorders>
            <w:vAlign w:val="center"/>
          </w:tcPr>
          <w:p w14:paraId="68BA3BCC"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Adı Soyadı</w:t>
            </w:r>
          </w:p>
        </w:tc>
        <w:tc>
          <w:tcPr>
            <w:tcW w:w="3021" w:type="dxa"/>
            <w:tcBorders>
              <w:left w:val="single" w:sz="4" w:space="0" w:color="auto"/>
            </w:tcBorders>
            <w:vAlign w:val="center"/>
          </w:tcPr>
          <w:p w14:paraId="4B94E06B"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29724483"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7C6BA53F" w14:textId="77777777" w:rsidTr="00795528">
        <w:tc>
          <w:tcPr>
            <w:tcW w:w="3020" w:type="dxa"/>
            <w:tcBorders>
              <w:right w:val="single" w:sz="4" w:space="0" w:color="auto"/>
            </w:tcBorders>
            <w:vAlign w:val="center"/>
          </w:tcPr>
          <w:p w14:paraId="662F3925" w14:textId="77777777" w:rsidR="009E0538" w:rsidRPr="009B4622" w:rsidRDefault="009E0538" w:rsidP="00733AF4">
            <w:pPr>
              <w:pStyle w:val="NormalWeb"/>
              <w:spacing w:before="0" w:beforeAutospacing="0" w:after="0" w:afterAutospacing="0"/>
              <w:jc w:val="both"/>
              <w:rPr>
                <w:b/>
                <w:color w:val="000000"/>
                <w:kern w:val="24"/>
              </w:rPr>
            </w:pPr>
            <w:proofErr w:type="spellStart"/>
            <w:r w:rsidRPr="009B4622">
              <w:rPr>
                <w:b/>
                <w:color w:val="000000"/>
                <w:kern w:val="24"/>
              </w:rPr>
              <w:t>Ünvanı</w:t>
            </w:r>
            <w:proofErr w:type="spellEnd"/>
          </w:p>
        </w:tc>
        <w:tc>
          <w:tcPr>
            <w:tcW w:w="3021" w:type="dxa"/>
            <w:tcBorders>
              <w:left w:val="single" w:sz="4" w:space="0" w:color="auto"/>
            </w:tcBorders>
            <w:vAlign w:val="center"/>
          </w:tcPr>
          <w:p w14:paraId="3CB03E06"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50483024"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79B88CD7" w14:textId="77777777" w:rsidTr="00795528">
        <w:tc>
          <w:tcPr>
            <w:tcW w:w="3020" w:type="dxa"/>
            <w:tcBorders>
              <w:right w:val="single" w:sz="4" w:space="0" w:color="auto"/>
            </w:tcBorders>
            <w:vAlign w:val="center"/>
          </w:tcPr>
          <w:p w14:paraId="48AF6FBA"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Birimi</w:t>
            </w:r>
          </w:p>
        </w:tc>
        <w:tc>
          <w:tcPr>
            <w:tcW w:w="3021" w:type="dxa"/>
            <w:tcBorders>
              <w:left w:val="single" w:sz="4" w:space="0" w:color="auto"/>
            </w:tcBorders>
            <w:vAlign w:val="center"/>
          </w:tcPr>
          <w:p w14:paraId="0D5E0691"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6B2EB3E7"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2927D055" w14:textId="77777777" w:rsidTr="004370BA">
        <w:trPr>
          <w:trHeight w:val="764"/>
        </w:trPr>
        <w:tc>
          <w:tcPr>
            <w:tcW w:w="3020" w:type="dxa"/>
            <w:tcBorders>
              <w:right w:val="single" w:sz="4" w:space="0" w:color="auto"/>
            </w:tcBorders>
            <w:vAlign w:val="center"/>
          </w:tcPr>
          <w:p w14:paraId="380011E9"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İmza</w:t>
            </w:r>
          </w:p>
        </w:tc>
        <w:tc>
          <w:tcPr>
            <w:tcW w:w="3021" w:type="dxa"/>
            <w:tcBorders>
              <w:left w:val="single" w:sz="4" w:space="0" w:color="auto"/>
            </w:tcBorders>
            <w:vAlign w:val="center"/>
          </w:tcPr>
          <w:p w14:paraId="75BBF095" w14:textId="77777777" w:rsidR="009E0538" w:rsidRPr="009B4622" w:rsidRDefault="009E0538" w:rsidP="00733AF4">
            <w:pPr>
              <w:pStyle w:val="NormalWeb"/>
              <w:spacing w:before="0" w:beforeAutospacing="0" w:after="0" w:afterAutospacing="0"/>
              <w:jc w:val="both"/>
              <w:rPr>
                <w:b/>
                <w:color w:val="000000"/>
                <w:kern w:val="24"/>
              </w:rPr>
            </w:pPr>
          </w:p>
          <w:p w14:paraId="46097545"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73E4BCB1"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21CCD213" w14:textId="77777777" w:rsidTr="00795528">
        <w:tc>
          <w:tcPr>
            <w:tcW w:w="9062" w:type="dxa"/>
            <w:gridSpan w:val="3"/>
            <w:tcBorders>
              <w:bottom w:val="single" w:sz="4" w:space="0" w:color="auto"/>
            </w:tcBorders>
            <w:vAlign w:val="center"/>
          </w:tcPr>
          <w:p w14:paraId="7770146F" w14:textId="77777777" w:rsidR="009E0538" w:rsidRPr="009B4622" w:rsidRDefault="009E0538" w:rsidP="00733AF4">
            <w:pPr>
              <w:pStyle w:val="NormalWeb"/>
              <w:spacing w:before="0" w:beforeAutospacing="0" w:after="0" w:afterAutospacing="0"/>
              <w:jc w:val="center"/>
              <w:rPr>
                <w:b/>
                <w:color w:val="000000"/>
                <w:kern w:val="24"/>
              </w:rPr>
            </w:pPr>
            <w:r w:rsidRPr="009B4622">
              <w:rPr>
                <w:b/>
                <w:color w:val="000000"/>
                <w:kern w:val="24"/>
              </w:rPr>
              <w:t>YASAL UYARILAR</w:t>
            </w:r>
          </w:p>
        </w:tc>
      </w:tr>
      <w:tr w:rsidR="009E0538" w:rsidRPr="009B4622" w14:paraId="2E8F0B76" w14:textId="77777777" w:rsidTr="00795528">
        <w:tc>
          <w:tcPr>
            <w:tcW w:w="9062" w:type="dxa"/>
            <w:gridSpan w:val="3"/>
            <w:vAlign w:val="center"/>
          </w:tcPr>
          <w:p w14:paraId="49A3DE2C" w14:textId="77777777" w:rsidR="009E0538" w:rsidRPr="004370BA" w:rsidRDefault="009E0538" w:rsidP="00733AF4">
            <w:pPr>
              <w:pStyle w:val="NormalWeb"/>
              <w:spacing w:before="0" w:beforeAutospacing="0" w:after="0" w:afterAutospacing="0"/>
              <w:jc w:val="both"/>
              <w:rPr>
                <w:color w:val="000000"/>
                <w:kern w:val="24"/>
                <w:sz w:val="22"/>
                <w:szCs w:val="22"/>
              </w:rPr>
            </w:pPr>
            <w:r w:rsidRPr="004370BA">
              <w:rPr>
                <w:color w:val="000000"/>
                <w:kern w:val="24"/>
                <w:sz w:val="22"/>
                <w:szCs w:val="22"/>
              </w:rPr>
              <w:t>İşbu idari yaptırım tutanağına karşı, kararın şahsınıza tebliğ edildiği tarihten itibaren en geç 15 gün içerisinde Sulh Ceza Hakimliğine bizzat veya yasal temsilciniz ya da avukatınız aracılığıyla başvurulabilirsiniz. Bu süre içerisinde başvuru yapılmaması halinde idari yaptırım kararı kesinleşir.</w:t>
            </w:r>
          </w:p>
        </w:tc>
      </w:tr>
      <w:tr w:rsidR="009E0538" w:rsidRPr="009B4622" w14:paraId="5ACFC895" w14:textId="77777777" w:rsidTr="00795528">
        <w:tc>
          <w:tcPr>
            <w:tcW w:w="9062" w:type="dxa"/>
            <w:gridSpan w:val="3"/>
            <w:vAlign w:val="center"/>
          </w:tcPr>
          <w:p w14:paraId="40B780AA" w14:textId="77777777" w:rsidR="009E0538" w:rsidRPr="004370BA" w:rsidRDefault="009E0538" w:rsidP="00733AF4">
            <w:pPr>
              <w:pStyle w:val="NormalWeb"/>
              <w:spacing w:before="0" w:beforeAutospacing="0" w:after="0" w:afterAutospacing="0"/>
              <w:jc w:val="both"/>
              <w:rPr>
                <w:color w:val="000000"/>
                <w:kern w:val="24"/>
                <w:sz w:val="22"/>
                <w:szCs w:val="22"/>
              </w:rPr>
            </w:pPr>
            <w:r w:rsidRPr="004370BA">
              <w:rPr>
                <w:color w:val="000000"/>
                <w:kern w:val="24"/>
                <w:sz w:val="22"/>
                <w:szCs w:val="22"/>
              </w:rPr>
              <w:t>İdari para cezasını bir ay içinde ödemeniz gerekir, kanun yoluna başvurmadan öderseniz cezanın 3/4’ü tahsil edilir. Peşin ödeme, kişinin bu karara karşı kanun yoluna başvurmasını etkilemez.</w:t>
            </w:r>
          </w:p>
        </w:tc>
      </w:tr>
      <w:tr w:rsidR="009E0538" w:rsidRPr="009B4622" w14:paraId="1BF1D714" w14:textId="77777777" w:rsidTr="00795528">
        <w:tc>
          <w:tcPr>
            <w:tcW w:w="9062" w:type="dxa"/>
            <w:gridSpan w:val="3"/>
            <w:vAlign w:val="center"/>
          </w:tcPr>
          <w:p w14:paraId="704ED943" w14:textId="77777777" w:rsidR="009E0538" w:rsidRPr="004370BA" w:rsidRDefault="009E0538" w:rsidP="00733AF4">
            <w:pPr>
              <w:pStyle w:val="NormalWeb"/>
              <w:spacing w:before="0" w:beforeAutospacing="0" w:after="0" w:afterAutospacing="0"/>
              <w:jc w:val="both"/>
              <w:rPr>
                <w:color w:val="000000"/>
                <w:kern w:val="24"/>
                <w:sz w:val="22"/>
                <w:szCs w:val="22"/>
              </w:rPr>
            </w:pPr>
            <w:r w:rsidRPr="004370BA">
              <w:rPr>
                <w:color w:val="000000"/>
                <w:kern w:val="24"/>
                <w:sz w:val="22"/>
                <w:szCs w:val="22"/>
              </w:rPr>
              <w:t>Kişinin imzadan kaçınması halinde bu durum tutana</w:t>
            </w:r>
            <w:r w:rsidR="00795528" w:rsidRPr="004370BA">
              <w:rPr>
                <w:color w:val="000000"/>
                <w:kern w:val="24"/>
                <w:sz w:val="22"/>
                <w:szCs w:val="22"/>
              </w:rPr>
              <w:t xml:space="preserve">kta </w:t>
            </w:r>
            <w:r w:rsidRPr="004370BA">
              <w:rPr>
                <w:color w:val="000000"/>
                <w:kern w:val="24"/>
                <w:sz w:val="22"/>
                <w:szCs w:val="22"/>
              </w:rPr>
              <w:t>belirtilir.</w:t>
            </w:r>
          </w:p>
        </w:tc>
      </w:tr>
    </w:tbl>
    <w:p w14:paraId="27D4D7EF" w14:textId="77777777" w:rsidR="00795528" w:rsidRPr="009B4622" w:rsidRDefault="00795528" w:rsidP="00733AF4">
      <w:pPr>
        <w:pStyle w:val="NormalWeb"/>
        <w:spacing w:before="0" w:beforeAutospacing="0" w:after="0" w:afterAutospacing="0"/>
        <w:jc w:val="both"/>
        <w:rPr>
          <w:b/>
          <w:color w:val="000000"/>
          <w:kern w:val="24"/>
        </w:rPr>
        <w:sectPr w:rsidR="00795528" w:rsidRPr="009B4622" w:rsidSect="00733AF4">
          <w:footerReference w:type="default" r:id="rId8"/>
          <w:pgSz w:w="11906" w:h="16838"/>
          <w:pgMar w:top="1134" w:right="1247" w:bottom="1247" w:left="1418" w:header="142" w:footer="709" w:gutter="0"/>
          <w:cols w:space="708"/>
          <w:docGrid w:linePitch="360"/>
        </w:sectPr>
      </w:pPr>
    </w:p>
    <w:p w14:paraId="2B6CB21C" w14:textId="77777777" w:rsidR="00A20F20" w:rsidRPr="009B4622" w:rsidRDefault="00110A0E" w:rsidP="00733AF4">
      <w:pPr>
        <w:pStyle w:val="NormalWeb"/>
        <w:spacing w:before="0" w:beforeAutospacing="0" w:after="0" w:afterAutospacing="0"/>
        <w:jc w:val="both"/>
        <w:rPr>
          <w:b/>
        </w:rPr>
      </w:pPr>
      <w:r w:rsidRPr="009B4622">
        <w:rPr>
          <w:b/>
        </w:rPr>
        <w:lastRenderedPageBreak/>
        <w:t>EK-2</w:t>
      </w:r>
      <w:r w:rsidR="00A20F20" w:rsidRPr="009B4622">
        <w:rPr>
          <w:b/>
        </w:rPr>
        <w:t>: İDARİ YAPTIRIM KARAR DEFTERİ</w:t>
      </w:r>
    </w:p>
    <w:tbl>
      <w:tblPr>
        <w:tblStyle w:val="TabloKlavuzu"/>
        <w:tblW w:w="5000" w:type="pct"/>
        <w:tblLook w:val="04A0" w:firstRow="1" w:lastRow="0" w:firstColumn="1" w:lastColumn="0" w:noHBand="0" w:noVBand="1"/>
      </w:tblPr>
      <w:tblGrid>
        <w:gridCol w:w="1862"/>
        <w:gridCol w:w="1634"/>
        <w:gridCol w:w="1360"/>
        <w:gridCol w:w="1402"/>
        <w:gridCol w:w="1413"/>
        <w:gridCol w:w="1425"/>
        <w:gridCol w:w="1674"/>
        <w:gridCol w:w="1595"/>
        <w:gridCol w:w="1629"/>
      </w:tblGrid>
      <w:tr w:rsidR="00883255" w:rsidRPr="009B4622" w14:paraId="1A364BE4" w14:textId="77777777" w:rsidTr="00795528">
        <w:tc>
          <w:tcPr>
            <w:tcW w:w="5000" w:type="pct"/>
            <w:gridSpan w:val="9"/>
          </w:tcPr>
          <w:p w14:paraId="03F99E30" w14:textId="77777777" w:rsidR="00883255" w:rsidRPr="009B4622" w:rsidRDefault="00883255" w:rsidP="00733AF4">
            <w:pPr>
              <w:pStyle w:val="NormalWeb"/>
              <w:spacing w:before="0" w:beforeAutospacing="0" w:after="0" w:afterAutospacing="0"/>
              <w:jc w:val="center"/>
              <w:rPr>
                <w:b/>
              </w:rPr>
            </w:pPr>
            <w:r w:rsidRPr="009B4622">
              <w:rPr>
                <w:b/>
              </w:rPr>
              <w:t>İDARİ YAPTIRIM KARAR DEFTERİ</w:t>
            </w:r>
          </w:p>
        </w:tc>
      </w:tr>
      <w:tr w:rsidR="00352661" w:rsidRPr="009B4622" w14:paraId="7B9E3B2D" w14:textId="77777777" w:rsidTr="00795528">
        <w:tc>
          <w:tcPr>
            <w:tcW w:w="665" w:type="pct"/>
          </w:tcPr>
          <w:p w14:paraId="300A2300" w14:textId="77777777" w:rsidR="00352661" w:rsidRPr="009B4622" w:rsidRDefault="00352661" w:rsidP="00733AF4">
            <w:pPr>
              <w:pStyle w:val="NormalWeb"/>
              <w:spacing w:before="0" w:beforeAutospacing="0" w:after="0" w:afterAutospacing="0"/>
              <w:jc w:val="both"/>
              <w:rPr>
                <w:b/>
              </w:rPr>
            </w:pPr>
            <w:r w:rsidRPr="009B4622">
              <w:rPr>
                <w:b/>
              </w:rPr>
              <w:t>Sıra Numarası</w:t>
            </w:r>
          </w:p>
        </w:tc>
        <w:tc>
          <w:tcPr>
            <w:tcW w:w="1571" w:type="pct"/>
            <w:gridSpan w:val="3"/>
          </w:tcPr>
          <w:p w14:paraId="0FED812F" w14:textId="77777777" w:rsidR="00352661" w:rsidRPr="009B4622" w:rsidRDefault="00352661" w:rsidP="00733AF4">
            <w:pPr>
              <w:pStyle w:val="NormalWeb"/>
              <w:spacing w:before="0" w:beforeAutospacing="0" w:after="0" w:afterAutospacing="0"/>
              <w:jc w:val="both"/>
              <w:rPr>
                <w:b/>
              </w:rPr>
            </w:pPr>
            <w:r w:rsidRPr="009B4622">
              <w:rPr>
                <w:b/>
              </w:rPr>
              <w:t>KUSURUN</w:t>
            </w:r>
          </w:p>
        </w:tc>
        <w:tc>
          <w:tcPr>
            <w:tcW w:w="1612" w:type="pct"/>
            <w:gridSpan w:val="3"/>
          </w:tcPr>
          <w:p w14:paraId="258194CF" w14:textId="77777777" w:rsidR="00352661" w:rsidRPr="009B4622" w:rsidRDefault="00352661" w:rsidP="00733AF4">
            <w:pPr>
              <w:pStyle w:val="NormalWeb"/>
              <w:spacing w:before="0" w:beforeAutospacing="0" w:after="0" w:afterAutospacing="0"/>
              <w:jc w:val="both"/>
              <w:rPr>
                <w:b/>
              </w:rPr>
            </w:pPr>
            <w:r w:rsidRPr="009B4622">
              <w:rPr>
                <w:b/>
              </w:rPr>
              <w:t>KUSURU İŞLEYENİN</w:t>
            </w:r>
          </w:p>
        </w:tc>
        <w:tc>
          <w:tcPr>
            <w:tcW w:w="570" w:type="pct"/>
            <w:vMerge w:val="restart"/>
          </w:tcPr>
          <w:p w14:paraId="77368D88" w14:textId="77777777" w:rsidR="00352661" w:rsidRPr="009B4622" w:rsidRDefault="00352661" w:rsidP="00733AF4">
            <w:pPr>
              <w:pStyle w:val="NormalWeb"/>
              <w:pBdr>
                <w:bar w:val="single" w:sz="4" w:color="auto"/>
              </w:pBdr>
              <w:spacing w:before="0" w:beforeAutospacing="0" w:after="0" w:afterAutospacing="0"/>
              <w:jc w:val="both"/>
              <w:rPr>
                <w:b/>
              </w:rPr>
            </w:pPr>
            <w:r w:rsidRPr="009B4622">
              <w:rPr>
                <w:b/>
              </w:rPr>
              <w:t>İdari yaptırım kararının tebliğ tarihi</w:t>
            </w:r>
          </w:p>
        </w:tc>
        <w:tc>
          <w:tcPr>
            <w:tcW w:w="582" w:type="pct"/>
            <w:vMerge w:val="restart"/>
          </w:tcPr>
          <w:p w14:paraId="02E08D6D" w14:textId="77777777" w:rsidR="00352661" w:rsidRPr="009B4622" w:rsidRDefault="00352661" w:rsidP="00733AF4">
            <w:pPr>
              <w:pStyle w:val="NormalWeb"/>
              <w:pBdr>
                <w:bar w:val="single" w:sz="4" w:color="auto"/>
              </w:pBdr>
              <w:spacing w:before="0" w:beforeAutospacing="0" w:after="0" w:afterAutospacing="0"/>
              <w:jc w:val="both"/>
              <w:rPr>
                <w:b/>
              </w:rPr>
            </w:pPr>
            <w:r w:rsidRPr="009B4622">
              <w:rPr>
                <w:b/>
              </w:rPr>
              <w:t>Uygulanan yaptırım (idari para cezası)</w:t>
            </w:r>
          </w:p>
        </w:tc>
      </w:tr>
      <w:tr w:rsidR="00352661" w:rsidRPr="009B4622" w14:paraId="226D0874" w14:textId="77777777" w:rsidTr="00795528">
        <w:tc>
          <w:tcPr>
            <w:tcW w:w="665" w:type="pct"/>
          </w:tcPr>
          <w:p w14:paraId="0051307B" w14:textId="77777777" w:rsidR="00352661" w:rsidRPr="009B4622" w:rsidRDefault="00352661" w:rsidP="00733AF4">
            <w:pPr>
              <w:pStyle w:val="NormalWeb"/>
              <w:spacing w:before="0" w:beforeAutospacing="0" w:after="0" w:afterAutospacing="0"/>
              <w:jc w:val="both"/>
              <w:rPr>
                <w:b/>
              </w:rPr>
            </w:pPr>
          </w:p>
        </w:tc>
        <w:tc>
          <w:tcPr>
            <w:tcW w:w="584" w:type="pct"/>
          </w:tcPr>
          <w:p w14:paraId="45BD7DEE" w14:textId="77777777" w:rsidR="00352661" w:rsidRPr="009B4622" w:rsidRDefault="00352661" w:rsidP="00733AF4">
            <w:pPr>
              <w:pStyle w:val="NormalWeb"/>
              <w:spacing w:before="0" w:beforeAutospacing="0" w:after="0" w:afterAutospacing="0"/>
              <w:jc w:val="both"/>
              <w:rPr>
                <w:b/>
              </w:rPr>
            </w:pPr>
            <w:r w:rsidRPr="009B4622">
              <w:rPr>
                <w:b/>
              </w:rPr>
              <w:t>Türü/Fiili</w:t>
            </w:r>
          </w:p>
        </w:tc>
        <w:tc>
          <w:tcPr>
            <w:tcW w:w="486" w:type="pct"/>
          </w:tcPr>
          <w:p w14:paraId="1194E37D" w14:textId="77777777" w:rsidR="00352661" w:rsidRPr="009B4622" w:rsidRDefault="00352661" w:rsidP="00733AF4">
            <w:pPr>
              <w:pStyle w:val="NormalWeb"/>
              <w:spacing w:before="0" w:beforeAutospacing="0" w:after="0" w:afterAutospacing="0"/>
              <w:jc w:val="both"/>
              <w:rPr>
                <w:b/>
              </w:rPr>
            </w:pPr>
            <w:r w:rsidRPr="009B4622">
              <w:rPr>
                <w:b/>
              </w:rPr>
              <w:t>Yeri</w:t>
            </w:r>
          </w:p>
        </w:tc>
        <w:tc>
          <w:tcPr>
            <w:tcW w:w="501" w:type="pct"/>
          </w:tcPr>
          <w:p w14:paraId="17E7F3FA" w14:textId="77777777" w:rsidR="00352661" w:rsidRPr="009B4622" w:rsidRDefault="00352661" w:rsidP="00733AF4">
            <w:pPr>
              <w:pStyle w:val="NormalWeb"/>
              <w:spacing w:before="0" w:beforeAutospacing="0" w:after="0" w:afterAutospacing="0"/>
              <w:jc w:val="both"/>
              <w:rPr>
                <w:b/>
              </w:rPr>
            </w:pPr>
            <w:r w:rsidRPr="009B4622">
              <w:rPr>
                <w:b/>
              </w:rPr>
              <w:t>Tarihi ve saati</w:t>
            </w:r>
          </w:p>
        </w:tc>
        <w:tc>
          <w:tcPr>
            <w:tcW w:w="505" w:type="pct"/>
          </w:tcPr>
          <w:p w14:paraId="38876ED3" w14:textId="77777777" w:rsidR="00352661" w:rsidRPr="009B4622" w:rsidRDefault="00352661" w:rsidP="00733AF4">
            <w:pPr>
              <w:pStyle w:val="NormalWeb"/>
              <w:spacing w:before="0" w:beforeAutospacing="0" w:after="0" w:afterAutospacing="0"/>
              <w:jc w:val="both"/>
              <w:rPr>
                <w:b/>
              </w:rPr>
            </w:pPr>
            <w:r w:rsidRPr="009B4622">
              <w:rPr>
                <w:b/>
              </w:rPr>
              <w:t>Adı ve Soyadı</w:t>
            </w:r>
          </w:p>
        </w:tc>
        <w:tc>
          <w:tcPr>
            <w:tcW w:w="509" w:type="pct"/>
          </w:tcPr>
          <w:p w14:paraId="3EB3668D" w14:textId="77777777" w:rsidR="00352661" w:rsidRPr="009B4622" w:rsidRDefault="00352661" w:rsidP="00733AF4">
            <w:pPr>
              <w:pStyle w:val="NormalWeb"/>
              <w:spacing w:before="0" w:beforeAutospacing="0" w:after="0" w:afterAutospacing="0"/>
              <w:jc w:val="both"/>
              <w:rPr>
                <w:b/>
              </w:rPr>
            </w:pPr>
            <w:r w:rsidRPr="009B4622">
              <w:rPr>
                <w:b/>
              </w:rPr>
              <w:t>T.C. Kimlik No</w:t>
            </w:r>
          </w:p>
        </w:tc>
        <w:tc>
          <w:tcPr>
            <w:tcW w:w="598" w:type="pct"/>
          </w:tcPr>
          <w:p w14:paraId="0371F728" w14:textId="77777777" w:rsidR="00352661" w:rsidRPr="009B4622" w:rsidRDefault="00352661" w:rsidP="00733AF4">
            <w:pPr>
              <w:pStyle w:val="NormalWeb"/>
              <w:spacing w:before="0" w:beforeAutospacing="0" w:after="0" w:afterAutospacing="0"/>
              <w:jc w:val="both"/>
              <w:rPr>
                <w:b/>
              </w:rPr>
            </w:pPr>
            <w:r w:rsidRPr="009B4622">
              <w:rPr>
                <w:b/>
              </w:rPr>
              <w:t xml:space="preserve">İş/ İkamet adresi ve telefon no </w:t>
            </w:r>
          </w:p>
        </w:tc>
        <w:tc>
          <w:tcPr>
            <w:tcW w:w="570" w:type="pct"/>
            <w:vMerge/>
          </w:tcPr>
          <w:p w14:paraId="46237B65" w14:textId="77777777" w:rsidR="00352661" w:rsidRPr="009B4622" w:rsidRDefault="00352661" w:rsidP="00733AF4">
            <w:pPr>
              <w:pStyle w:val="NormalWeb"/>
              <w:spacing w:before="0" w:beforeAutospacing="0" w:after="0" w:afterAutospacing="0"/>
              <w:jc w:val="both"/>
              <w:rPr>
                <w:b/>
              </w:rPr>
            </w:pPr>
          </w:p>
        </w:tc>
        <w:tc>
          <w:tcPr>
            <w:tcW w:w="582" w:type="pct"/>
            <w:vMerge/>
          </w:tcPr>
          <w:p w14:paraId="5A419E91" w14:textId="77777777" w:rsidR="00352661" w:rsidRPr="009B4622" w:rsidRDefault="00352661" w:rsidP="00733AF4">
            <w:pPr>
              <w:pStyle w:val="NormalWeb"/>
              <w:spacing w:before="0" w:beforeAutospacing="0" w:after="0" w:afterAutospacing="0"/>
              <w:jc w:val="both"/>
              <w:rPr>
                <w:b/>
              </w:rPr>
            </w:pPr>
          </w:p>
        </w:tc>
      </w:tr>
      <w:tr w:rsidR="00352661" w:rsidRPr="009B4622" w14:paraId="78F9826D" w14:textId="77777777" w:rsidTr="00795528">
        <w:tc>
          <w:tcPr>
            <w:tcW w:w="665" w:type="pct"/>
          </w:tcPr>
          <w:p w14:paraId="4BEA1392" w14:textId="77777777" w:rsidR="00883255" w:rsidRPr="009B4622" w:rsidRDefault="00883255" w:rsidP="00733AF4">
            <w:pPr>
              <w:pStyle w:val="NormalWeb"/>
              <w:spacing w:before="0" w:beforeAutospacing="0" w:after="0" w:afterAutospacing="0"/>
              <w:jc w:val="both"/>
              <w:rPr>
                <w:b/>
              </w:rPr>
            </w:pPr>
          </w:p>
        </w:tc>
        <w:tc>
          <w:tcPr>
            <w:tcW w:w="584" w:type="pct"/>
          </w:tcPr>
          <w:p w14:paraId="6DFDA22D" w14:textId="77777777" w:rsidR="00883255" w:rsidRPr="009B4622" w:rsidRDefault="00883255" w:rsidP="00733AF4">
            <w:pPr>
              <w:pStyle w:val="NormalWeb"/>
              <w:spacing w:before="0" w:beforeAutospacing="0" w:after="0" w:afterAutospacing="0"/>
              <w:jc w:val="both"/>
              <w:rPr>
                <w:b/>
              </w:rPr>
            </w:pPr>
          </w:p>
        </w:tc>
        <w:tc>
          <w:tcPr>
            <w:tcW w:w="486" w:type="pct"/>
          </w:tcPr>
          <w:p w14:paraId="364385E5" w14:textId="77777777" w:rsidR="00883255" w:rsidRPr="009B4622" w:rsidRDefault="00883255" w:rsidP="00733AF4">
            <w:pPr>
              <w:pStyle w:val="NormalWeb"/>
              <w:spacing w:before="0" w:beforeAutospacing="0" w:after="0" w:afterAutospacing="0"/>
              <w:jc w:val="both"/>
              <w:rPr>
                <w:b/>
              </w:rPr>
            </w:pPr>
          </w:p>
        </w:tc>
        <w:tc>
          <w:tcPr>
            <w:tcW w:w="501" w:type="pct"/>
          </w:tcPr>
          <w:p w14:paraId="57746B3F" w14:textId="77777777" w:rsidR="00883255" w:rsidRPr="009B4622" w:rsidRDefault="00883255" w:rsidP="00733AF4">
            <w:pPr>
              <w:pStyle w:val="NormalWeb"/>
              <w:spacing w:before="0" w:beforeAutospacing="0" w:after="0" w:afterAutospacing="0"/>
              <w:jc w:val="both"/>
              <w:rPr>
                <w:b/>
              </w:rPr>
            </w:pPr>
          </w:p>
        </w:tc>
        <w:tc>
          <w:tcPr>
            <w:tcW w:w="505" w:type="pct"/>
          </w:tcPr>
          <w:p w14:paraId="28432D8D" w14:textId="77777777" w:rsidR="00883255" w:rsidRPr="009B4622" w:rsidRDefault="00883255" w:rsidP="00733AF4">
            <w:pPr>
              <w:pStyle w:val="NormalWeb"/>
              <w:spacing w:before="0" w:beforeAutospacing="0" w:after="0" w:afterAutospacing="0"/>
              <w:jc w:val="both"/>
              <w:rPr>
                <w:b/>
              </w:rPr>
            </w:pPr>
          </w:p>
        </w:tc>
        <w:tc>
          <w:tcPr>
            <w:tcW w:w="509" w:type="pct"/>
          </w:tcPr>
          <w:p w14:paraId="34372FA6" w14:textId="77777777" w:rsidR="00883255" w:rsidRPr="009B4622" w:rsidRDefault="00883255" w:rsidP="00733AF4">
            <w:pPr>
              <w:pStyle w:val="NormalWeb"/>
              <w:spacing w:before="0" w:beforeAutospacing="0" w:after="0" w:afterAutospacing="0"/>
              <w:jc w:val="both"/>
              <w:rPr>
                <w:b/>
              </w:rPr>
            </w:pPr>
          </w:p>
        </w:tc>
        <w:tc>
          <w:tcPr>
            <w:tcW w:w="598" w:type="pct"/>
          </w:tcPr>
          <w:p w14:paraId="442BBA56" w14:textId="77777777" w:rsidR="00883255" w:rsidRPr="009B4622" w:rsidRDefault="00883255" w:rsidP="00733AF4">
            <w:pPr>
              <w:pStyle w:val="NormalWeb"/>
              <w:spacing w:before="0" w:beforeAutospacing="0" w:after="0" w:afterAutospacing="0"/>
              <w:jc w:val="both"/>
              <w:rPr>
                <w:b/>
              </w:rPr>
            </w:pPr>
          </w:p>
        </w:tc>
        <w:tc>
          <w:tcPr>
            <w:tcW w:w="570" w:type="pct"/>
          </w:tcPr>
          <w:p w14:paraId="5C985693" w14:textId="77777777" w:rsidR="00883255" w:rsidRPr="009B4622" w:rsidRDefault="00883255" w:rsidP="00733AF4">
            <w:pPr>
              <w:pStyle w:val="NormalWeb"/>
              <w:spacing w:before="0" w:beforeAutospacing="0" w:after="0" w:afterAutospacing="0"/>
              <w:jc w:val="both"/>
              <w:rPr>
                <w:b/>
              </w:rPr>
            </w:pPr>
          </w:p>
        </w:tc>
        <w:tc>
          <w:tcPr>
            <w:tcW w:w="582" w:type="pct"/>
          </w:tcPr>
          <w:p w14:paraId="5B3E1D5E" w14:textId="77777777" w:rsidR="00883255" w:rsidRPr="009B4622" w:rsidRDefault="00883255" w:rsidP="00733AF4">
            <w:pPr>
              <w:pStyle w:val="NormalWeb"/>
              <w:spacing w:before="0" w:beforeAutospacing="0" w:after="0" w:afterAutospacing="0"/>
              <w:jc w:val="both"/>
              <w:rPr>
                <w:b/>
              </w:rPr>
            </w:pPr>
          </w:p>
        </w:tc>
      </w:tr>
      <w:tr w:rsidR="00352661" w:rsidRPr="009B4622" w14:paraId="3B7560B0" w14:textId="77777777" w:rsidTr="00795528">
        <w:tc>
          <w:tcPr>
            <w:tcW w:w="665" w:type="pct"/>
          </w:tcPr>
          <w:p w14:paraId="170D834A" w14:textId="77777777" w:rsidR="00883255" w:rsidRPr="009B4622" w:rsidRDefault="00883255" w:rsidP="00733AF4">
            <w:pPr>
              <w:pStyle w:val="NormalWeb"/>
              <w:spacing w:before="0" w:beforeAutospacing="0" w:after="0" w:afterAutospacing="0"/>
              <w:jc w:val="both"/>
              <w:rPr>
                <w:b/>
              </w:rPr>
            </w:pPr>
          </w:p>
        </w:tc>
        <w:tc>
          <w:tcPr>
            <w:tcW w:w="584" w:type="pct"/>
          </w:tcPr>
          <w:p w14:paraId="7C7272BD" w14:textId="77777777" w:rsidR="00883255" w:rsidRPr="009B4622" w:rsidRDefault="00883255" w:rsidP="00733AF4">
            <w:pPr>
              <w:pStyle w:val="NormalWeb"/>
              <w:spacing w:before="0" w:beforeAutospacing="0" w:after="0" w:afterAutospacing="0"/>
              <w:jc w:val="both"/>
              <w:rPr>
                <w:b/>
              </w:rPr>
            </w:pPr>
          </w:p>
        </w:tc>
        <w:tc>
          <w:tcPr>
            <w:tcW w:w="486" w:type="pct"/>
          </w:tcPr>
          <w:p w14:paraId="4DA8BA17" w14:textId="77777777" w:rsidR="00883255" w:rsidRPr="009B4622" w:rsidRDefault="00883255" w:rsidP="00733AF4">
            <w:pPr>
              <w:pStyle w:val="NormalWeb"/>
              <w:spacing w:before="0" w:beforeAutospacing="0" w:after="0" w:afterAutospacing="0"/>
              <w:jc w:val="both"/>
              <w:rPr>
                <w:b/>
              </w:rPr>
            </w:pPr>
          </w:p>
        </w:tc>
        <w:tc>
          <w:tcPr>
            <w:tcW w:w="501" w:type="pct"/>
          </w:tcPr>
          <w:p w14:paraId="5CF7E0E4" w14:textId="77777777" w:rsidR="00883255" w:rsidRPr="009B4622" w:rsidRDefault="00883255" w:rsidP="00733AF4">
            <w:pPr>
              <w:pStyle w:val="NormalWeb"/>
              <w:spacing w:before="0" w:beforeAutospacing="0" w:after="0" w:afterAutospacing="0"/>
              <w:jc w:val="both"/>
              <w:rPr>
                <w:b/>
              </w:rPr>
            </w:pPr>
          </w:p>
        </w:tc>
        <w:tc>
          <w:tcPr>
            <w:tcW w:w="505" w:type="pct"/>
          </w:tcPr>
          <w:p w14:paraId="2C7B712F" w14:textId="77777777" w:rsidR="00883255" w:rsidRPr="009B4622" w:rsidRDefault="00883255" w:rsidP="00733AF4">
            <w:pPr>
              <w:pStyle w:val="NormalWeb"/>
              <w:spacing w:before="0" w:beforeAutospacing="0" w:after="0" w:afterAutospacing="0"/>
              <w:jc w:val="both"/>
              <w:rPr>
                <w:b/>
              </w:rPr>
            </w:pPr>
          </w:p>
        </w:tc>
        <w:tc>
          <w:tcPr>
            <w:tcW w:w="509" w:type="pct"/>
          </w:tcPr>
          <w:p w14:paraId="16B1D033" w14:textId="77777777" w:rsidR="00883255" w:rsidRPr="009B4622" w:rsidRDefault="00883255" w:rsidP="00733AF4">
            <w:pPr>
              <w:pStyle w:val="NormalWeb"/>
              <w:spacing w:before="0" w:beforeAutospacing="0" w:after="0" w:afterAutospacing="0"/>
              <w:jc w:val="both"/>
              <w:rPr>
                <w:b/>
              </w:rPr>
            </w:pPr>
          </w:p>
        </w:tc>
        <w:tc>
          <w:tcPr>
            <w:tcW w:w="598" w:type="pct"/>
          </w:tcPr>
          <w:p w14:paraId="3E8CE9E0" w14:textId="77777777" w:rsidR="00883255" w:rsidRPr="009B4622" w:rsidRDefault="00883255" w:rsidP="00733AF4">
            <w:pPr>
              <w:pStyle w:val="NormalWeb"/>
              <w:spacing w:before="0" w:beforeAutospacing="0" w:after="0" w:afterAutospacing="0"/>
              <w:jc w:val="both"/>
              <w:rPr>
                <w:b/>
              </w:rPr>
            </w:pPr>
          </w:p>
        </w:tc>
        <w:tc>
          <w:tcPr>
            <w:tcW w:w="570" w:type="pct"/>
          </w:tcPr>
          <w:p w14:paraId="3EF51CCD" w14:textId="77777777" w:rsidR="00883255" w:rsidRPr="009B4622" w:rsidRDefault="00883255" w:rsidP="00733AF4">
            <w:pPr>
              <w:pStyle w:val="NormalWeb"/>
              <w:spacing w:before="0" w:beforeAutospacing="0" w:after="0" w:afterAutospacing="0"/>
              <w:jc w:val="both"/>
              <w:rPr>
                <w:b/>
              </w:rPr>
            </w:pPr>
          </w:p>
        </w:tc>
        <w:tc>
          <w:tcPr>
            <w:tcW w:w="582" w:type="pct"/>
          </w:tcPr>
          <w:p w14:paraId="5C5EC9ED" w14:textId="77777777" w:rsidR="00883255" w:rsidRPr="009B4622" w:rsidRDefault="00883255" w:rsidP="00733AF4">
            <w:pPr>
              <w:pStyle w:val="NormalWeb"/>
              <w:spacing w:before="0" w:beforeAutospacing="0" w:after="0" w:afterAutospacing="0"/>
              <w:jc w:val="both"/>
              <w:rPr>
                <w:b/>
              </w:rPr>
            </w:pPr>
          </w:p>
        </w:tc>
      </w:tr>
      <w:tr w:rsidR="00352661" w:rsidRPr="009B4622" w14:paraId="632E4117" w14:textId="77777777" w:rsidTr="00795528">
        <w:tc>
          <w:tcPr>
            <w:tcW w:w="665" w:type="pct"/>
          </w:tcPr>
          <w:p w14:paraId="210B26BE" w14:textId="77777777" w:rsidR="00883255" w:rsidRPr="009B4622" w:rsidRDefault="00883255" w:rsidP="00733AF4">
            <w:pPr>
              <w:pStyle w:val="NormalWeb"/>
              <w:spacing w:before="0" w:beforeAutospacing="0" w:after="0" w:afterAutospacing="0"/>
              <w:jc w:val="both"/>
              <w:rPr>
                <w:b/>
              </w:rPr>
            </w:pPr>
          </w:p>
        </w:tc>
        <w:tc>
          <w:tcPr>
            <w:tcW w:w="584" w:type="pct"/>
          </w:tcPr>
          <w:p w14:paraId="43DA0297" w14:textId="77777777" w:rsidR="00883255" w:rsidRPr="009B4622" w:rsidRDefault="00883255" w:rsidP="00733AF4">
            <w:pPr>
              <w:pStyle w:val="NormalWeb"/>
              <w:spacing w:before="0" w:beforeAutospacing="0" w:after="0" w:afterAutospacing="0"/>
              <w:jc w:val="both"/>
              <w:rPr>
                <w:b/>
              </w:rPr>
            </w:pPr>
          </w:p>
        </w:tc>
        <w:tc>
          <w:tcPr>
            <w:tcW w:w="486" w:type="pct"/>
          </w:tcPr>
          <w:p w14:paraId="1DA24435" w14:textId="77777777" w:rsidR="00883255" w:rsidRPr="009B4622" w:rsidRDefault="00883255" w:rsidP="00733AF4">
            <w:pPr>
              <w:pStyle w:val="NormalWeb"/>
              <w:spacing w:before="0" w:beforeAutospacing="0" w:after="0" w:afterAutospacing="0"/>
              <w:jc w:val="both"/>
              <w:rPr>
                <w:b/>
              </w:rPr>
            </w:pPr>
          </w:p>
        </w:tc>
        <w:tc>
          <w:tcPr>
            <w:tcW w:w="501" w:type="pct"/>
          </w:tcPr>
          <w:p w14:paraId="751F6790" w14:textId="77777777" w:rsidR="00883255" w:rsidRPr="009B4622" w:rsidRDefault="00883255" w:rsidP="00733AF4">
            <w:pPr>
              <w:pStyle w:val="NormalWeb"/>
              <w:spacing w:before="0" w:beforeAutospacing="0" w:after="0" w:afterAutospacing="0"/>
              <w:jc w:val="both"/>
              <w:rPr>
                <w:b/>
              </w:rPr>
            </w:pPr>
          </w:p>
        </w:tc>
        <w:tc>
          <w:tcPr>
            <w:tcW w:w="505" w:type="pct"/>
          </w:tcPr>
          <w:p w14:paraId="50D4F600" w14:textId="77777777" w:rsidR="00883255" w:rsidRPr="009B4622" w:rsidRDefault="00883255" w:rsidP="00733AF4">
            <w:pPr>
              <w:pStyle w:val="NormalWeb"/>
              <w:spacing w:before="0" w:beforeAutospacing="0" w:after="0" w:afterAutospacing="0"/>
              <w:jc w:val="both"/>
              <w:rPr>
                <w:b/>
              </w:rPr>
            </w:pPr>
          </w:p>
        </w:tc>
        <w:tc>
          <w:tcPr>
            <w:tcW w:w="509" w:type="pct"/>
          </w:tcPr>
          <w:p w14:paraId="14EE2D0D" w14:textId="77777777" w:rsidR="00883255" w:rsidRPr="009B4622" w:rsidRDefault="00883255" w:rsidP="00733AF4">
            <w:pPr>
              <w:pStyle w:val="NormalWeb"/>
              <w:spacing w:before="0" w:beforeAutospacing="0" w:after="0" w:afterAutospacing="0"/>
              <w:jc w:val="both"/>
              <w:rPr>
                <w:b/>
              </w:rPr>
            </w:pPr>
          </w:p>
        </w:tc>
        <w:tc>
          <w:tcPr>
            <w:tcW w:w="598" w:type="pct"/>
          </w:tcPr>
          <w:p w14:paraId="10431767" w14:textId="77777777" w:rsidR="00883255" w:rsidRPr="009B4622" w:rsidRDefault="00883255" w:rsidP="00733AF4">
            <w:pPr>
              <w:pStyle w:val="NormalWeb"/>
              <w:spacing w:before="0" w:beforeAutospacing="0" w:after="0" w:afterAutospacing="0"/>
              <w:jc w:val="both"/>
              <w:rPr>
                <w:b/>
              </w:rPr>
            </w:pPr>
          </w:p>
        </w:tc>
        <w:tc>
          <w:tcPr>
            <w:tcW w:w="570" w:type="pct"/>
          </w:tcPr>
          <w:p w14:paraId="78E58F6C" w14:textId="77777777" w:rsidR="00883255" w:rsidRPr="009B4622" w:rsidRDefault="00883255" w:rsidP="00733AF4">
            <w:pPr>
              <w:pStyle w:val="NormalWeb"/>
              <w:spacing w:before="0" w:beforeAutospacing="0" w:after="0" w:afterAutospacing="0"/>
              <w:jc w:val="both"/>
              <w:rPr>
                <w:b/>
              </w:rPr>
            </w:pPr>
          </w:p>
        </w:tc>
        <w:tc>
          <w:tcPr>
            <w:tcW w:w="582" w:type="pct"/>
          </w:tcPr>
          <w:p w14:paraId="19BC2D9B" w14:textId="77777777" w:rsidR="00883255" w:rsidRPr="009B4622" w:rsidRDefault="00883255" w:rsidP="00733AF4">
            <w:pPr>
              <w:pStyle w:val="NormalWeb"/>
              <w:spacing w:before="0" w:beforeAutospacing="0" w:after="0" w:afterAutospacing="0"/>
              <w:jc w:val="both"/>
              <w:rPr>
                <w:b/>
              </w:rPr>
            </w:pPr>
          </w:p>
        </w:tc>
      </w:tr>
      <w:tr w:rsidR="00352661" w:rsidRPr="009B4622" w14:paraId="1A4F8972" w14:textId="77777777" w:rsidTr="00795528">
        <w:tc>
          <w:tcPr>
            <w:tcW w:w="665" w:type="pct"/>
          </w:tcPr>
          <w:p w14:paraId="0083E886" w14:textId="77777777" w:rsidR="00883255" w:rsidRPr="009B4622" w:rsidRDefault="00883255" w:rsidP="00733AF4">
            <w:pPr>
              <w:pStyle w:val="NormalWeb"/>
              <w:spacing w:before="0" w:beforeAutospacing="0" w:after="0" w:afterAutospacing="0"/>
              <w:jc w:val="both"/>
              <w:rPr>
                <w:b/>
              </w:rPr>
            </w:pPr>
          </w:p>
        </w:tc>
        <w:tc>
          <w:tcPr>
            <w:tcW w:w="584" w:type="pct"/>
          </w:tcPr>
          <w:p w14:paraId="5F7C1600" w14:textId="77777777" w:rsidR="00883255" w:rsidRPr="009B4622" w:rsidRDefault="00883255" w:rsidP="00733AF4">
            <w:pPr>
              <w:pStyle w:val="NormalWeb"/>
              <w:spacing w:before="0" w:beforeAutospacing="0" w:after="0" w:afterAutospacing="0"/>
              <w:jc w:val="both"/>
              <w:rPr>
                <w:b/>
              </w:rPr>
            </w:pPr>
          </w:p>
        </w:tc>
        <w:tc>
          <w:tcPr>
            <w:tcW w:w="486" w:type="pct"/>
          </w:tcPr>
          <w:p w14:paraId="3664D61E" w14:textId="77777777" w:rsidR="00883255" w:rsidRPr="009B4622" w:rsidRDefault="00883255" w:rsidP="00733AF4">
            <w:pPr>
              <w:pStyle w:val="NormalWeb"/>
              <w:spacing w:before="0" w:beforeAutospacing="0" w:after="0" w:afterAutospacing="0"/>
              <w:jc w:val="both"/>
              <w:rPr>
                <w:b/>
              </w:rPr>
            </w:pPr>
          </w:p>
        </w:tc>
        <w:tc>
          <w:tcPr>
            <w:tcW w:w="501" w:type="pct"/>
          </w:tcPr>
          <w:p w14:paraId="55771337" w14:textId="77777777" w:rsidR="00883255" w:rsidRPr="009B4622" w:rsidRDefault="00883255" w:rsidP="00733AF4">
            <w:pPr>
              <w:pStyle w:val="NormalWeb"/>
              <w:spacing w:before="0" w:beforeAutospacing="0" w:after="0" w:afterAutospacing="0"/>
              <w:jc w:val="both"/>
              <w:rPr>
                <w:b/>
              </w:rPr>
            </w:pPr>
          </w:p>
        </w:tc>
        <w:tc>
          <w:tcPr>
            <w:tcW w:w="505" w:type="pct"/>
          </w:tcPr>
          <w:p w14:paraId="54290869" w14:textId="77777777" w:rsidR="00883255" w:rsidRPr="009B4622" w:rsidRDefault="00883255" w:rsidP="00733AF4">
            <w:pPr>
              <w:pStyle w:val="NormalWeb"/>
              <w:spacing w:before="0" w:beforeAutospacing="0" w:after="0" w:afterAutospacing="0"/>
              <w:jc w:val="both"/>
              <w:rPr>
                <w:b/>
              </w:rPr>
            </w:pPr>
          </w:p>
        </w:tc>
        <w:tc>
          <w:tcPr>
            <w:tcW w:w="509" w:type="pct"/>
          </w:tcPr>
          <w:p w14:paraId="45347F68" w14:textId="77777777" w:rsidR="00883255" w:rsidRPr="009B4622" w:rsidRDefault="00883255" w:rsidP="00733AF4">
            <w:pPr>
              <w:pStyle w:val="NormalWeb"/>
              <w:spacing w:before="0" w:beforeAutospacing="0" w:after="0" w:afterAutospacing="0"/>
              <w:jc w:val="both"/>
              <w:rPr>
                <w:b/>
              </w:rPr>
            </w:pPr>
          </w:p>
        </w:tc>
        <w:tc>
          <w:tcPr>
            <w:tcW w:w="598" w:type="pct"/>
          </w:tcPr>
          <w:p w14:paraId="0A089BC4" w14:textId="77777777" w:rsidR="00883255" w:rsidRPr="009B4622" w:rsidRDefault="00883255" w:rsidP="00733AF4">
            <w:pPr>
              <w:pStyle w:val="NormalWeb"/>
              <w:spacing w:before="0" w:beforeAutospacing="0" w:after="0" w:afterAutospacing="0"/>
              <w:jc w:val="both"/>
              <w:rPr>
                <w:b/>
              </w:rPr>
            </w:pPr>
          </w:p>
        </w:tc>
        <w:tc>
          <w:tcPr>
            <w:tcW w:w="570" w:type="pct"/>
          </w:tcPr>
          <w:p w14:paraId="074C5FA9" w14:textId="77777777" w:rsidR="00883255" w:rsidRPr="009B4622" w:rsidRDefault="00883255" w:rsidP="00733AF4">
            <w:pPr>
              <w:pStyle w:val="NormalWeb"/>
              <w:spacing w:before="0" w:beforeAutospacing="0" w:after="0" w:afterAutospacing="0"/>
              <w:jc w:val="both"/>
              <w:rPr>
                <w:b/>
              </w:rPr>
            </w:pPr>
          </w:p>
        </w:tc>
        <w:tc>
          <w:tcPr>
            <w:tcW w:w="582" w:type="pct"/>
          </w:tcPr>
          <w:p w14:paraId="17FE8561" w14:textId="77777777" w:rsidR="00883255" w:rsidRPr="009B4622" w:rsidRDefault="00883255" w:rsidP="00733AF4">
            <w:pPr>
              <w:pStyle w:val="NormalWeb"/>
              <w:spacing w:before="0" w:beforeAutospacing="0" w:after="0" w:afterAutospacing="0"/>
              <w:jc w:val="both"/>
              <w:rPr>
                <w:b/>
              </w:rPr>
            </w:pPr>
          </w:p>
        </w:tc>
      </w:tr>
      <w:tr w:rsidR="00352661" w:rsidRPr="009B4622" w14:paraId="61170EB3" w14:textId="77777777" w:rsidTr="00795528">
        <w:tc>
          <w:tcPr>
            <w:tcW w:w="665" w:type="pct"/>
          </w:tcPr>
          <w:p w14:paraId="78589E85" w14:textId="77777777" w:rsidR="00883255" w:rsidRPr="009B4622" w:rsidRDefault="00883255" w:rsidP="00733AF4">
            <w:pPr>
              <w:pStyle w:val="NormalWeb"/>
              <w:spacing w:before="0" w:beforeAutospacing="0" w:after="0" w:afterAutospacing="0"/>
              <w:jc w:val="both"/>
              <w:rPr>
                <w:b/>
              </w:rPr>
            </w:pPr>
          </w:p>
        </w:tc>
        <w:tc>
          <w:tcPr>
            <w:tcW w:w="584" w:type="pct"/>
          </w:tcPr>
          <w:p w14:paraId="7AC658C9" w14:textId="77777777" w:rsidR="00883255" w:rsidRPr="009B4622" w:rsidRDefault="00883255" w:rsidP="00733AF4">
            <w:pPr>
              <w:pStyle w:val="NormalWeb"/>
              <w:spacing w:before="0" w:beforeAutospacing="0" w:after="0" w:afterAutospacing="0"/>
              <w:jc w:val="both"/>
              <w:rPr>
                <w:b/>
              </w:rPr>
            </w:pPr>
          </w:p>
        </w:tc>
        <w:tc>
          <w:tcPr>
            <w:tcW w:w="486" w:type="pct"/>
          </w:tcPr>
          <w:p w14:paraId="26491C9E" w14:textId="77777777" w:rsidR="00883255" w:rsidRPr="009B4622" w:rsidRDefault="00883255" w:rsidP="00733AF4">
            <w:pPr>
              <w:pStyle w:val="NormalWeb"/>
              <w:spacing w:before="0" w:beforeAutospacing="0" w:after="0" w:afterAutospacing="0"/>
              <w:jc w:val="both"/>
              <w:rPr>
                <w:b/>
              </w:rPr>
            </w:pPr>
          </w:p>
        </w:tc>
        <w:tc>
          <w:tcPr>
            <w:tcW w:w="501" w:type="pct"/>
          </w:tcPr>
          <w:p w14:paraId="5DDBAE24" w14:textId="77777777" w:rsidR="00883255" w:rsidRPr="009B4622" w:rsidRDefault="00883255" w:rsidP="00733AF4">
            <w:pPr>
              <w:pStyle w:val="NormalWeb"/>
              <w:spacing w:before="0" w:beforeAutospacing="0" w:after="0" w:afterAutospacing="0"/>
              <w:jc w:val="both"/>
              <w:rPr>
                <w:b/>
              </w:rPr>
            </w:pPr>
          </w:p>
        </w:tc>
        <w:tc>
          <w:tcPr>
            <w:tcW w:w="505" w:type="pct"/>
          </w:tcPr>
          <w:p w14:paraId="4FB485A0" w14:textId="77777777" w:rsidR="00883255" w:rsidRPr="009B4622" w:rsidRDefault="00883255" w:rsidP="00733AF4">
            <w:pPr>
              <w:pStyle w:val="NormalWeb"/>
              <w:spacing w:before="0" w:beforeAutospacing="0" w:after="0" w:afterAutospacing="0"/>
              <w:jc w:val="both"/>
              <w:rPr>
                <w:b/>
              </w:rPr>
            </w:pPr>
          </w:p>
        </w:tc>
        <w:tc>
          <w:tcPr>
            <w:tcW w:w="509" w:type="pct"/>
          </w:tcPr>
          <w:p w14:paraId="5B773034" w14:textId="77777777" w:rsidR="00883255" w:rsidRPr="009B4622" w:rsidRDefault="00883255" w:rsidP="00733AF4">
            <w:pPr>
              <w:pStyle w:val="NormalWeb"/>
              <w:spacing w:before="0" w:beforeAutospacing="0" w:after="0" w:afterAutospacing="0"/>
              <w:jc w:val="both"/>
              <w:rPr>
                <w:b/>
              </w:rPr>
            </w:pPr>
          </w:p>
        </w:tc>
        <w:tc>
          <w:tcPr>
            <w:tcW w:w="598" w:type="pct"/>
          </w:tcPr>
          <w:p w14:paraId="06811602" w14:textId="77777777" w:rsidR="00883255" w:rsidRPr="009B4622" w:rsidRDefault="00883255" w:rsidP="00733AF4">
            <w:pPr>
              <w:pStyle w:val="NormalWeb"/>
              <w:spacing w:before="0" w:beforeAutospacing="0" w:after="0" w:afterAutospacing="0"/>
              <w:jc w:val="both"/>
              <w:rPr>
                <w:b/>
              </w:rPr>
            </w:pPr>
          </w:p>
        </w:tc>
        <w:tc>
          <w:tcPr>
            <w:tcW w:w="570" w:type="pct"/>
          </w:tcPr>
          <w:p w14:paraId="2135F969" w14:textId="77777777" w:rsidR="00883255" w:rsidRPr="009B4622" w:rsidRDefault="00883255" w:rsidP="00733AF4">
            <w:pPr>
              <w:pStyle w:val="NormalWeb"/>
              <w:spacing w:before="0" w:beforeAutospacing="0" w:after="0" w:afterAutospacing="0"/>
              <w:jc w:val="both"/>
              <w:rPr>
                <w:b/>
              </w:rPr>
            </w:pPr>
          </w:p>
        </w:tc>
        <w:tc>
          <w:tcPr>
            <w:tcW w:w="582" w:type="pct"/>
          </w:tcPr>
          <w:p w14:paraId="2EADEAD7" w14:textId="77777777" w:rsidR="00883255" w:rsidRPr="009B4622" w:rsidRDefault="00883255" w:rsidP="00733AF4">
            <w:pPr>
              <w:pStyle w:val="NormalWeb"/>
              <w:spacing w:before="0" w:beforeAutospacing="0" w:after="0" w:afterAutospacing="0"/>
              <w:jc w:val="both"/>
              <w:rPr>
                <w:b/>
              </w:rPr>
            </w:pPr>
          </w:p>
        </w:tc>
      </w:tr>
      <w:tr w:rsidR="00352661" w:rsidRPr="009B4622" w14:paraId="113BAC73" w14:textId="77777777" w:rsidTr="00795528">
        <w:tc>
          <w:tcPr>
            <w:tcW w:w="665" w:type="pct"/>
          </w:tcPr>
          <w:p w14:paraId="4C9BC5A3" w14:textId="77777777" w:rsidR="00883255" w:rsidRPr="009B4622" w:rsidRDefault="00883255" w:rsidP="00733AF4">
            <w:pPr>
              <w:pStyle w:val="NormalWeb"/>
              <w:spacing w:before="0" w:beforeAutospacing="0" w:after="0" w:afterAutospacing="0"/>
              <w:jc w:val="both"/>
              <w:rPr>
                <w:b/>
              </w:rPr>
            </w:pPr>
          </w:p>
        </w:tc>
        <w:tc>
          <w:tcPr>
            <w:tcW w:w="584" w:type="pct"/>
          </w:tcPr>
          <w:p w14:paraId="0EF9EB8A" w14:textId="77777777" w:rsidR="00883255" w:rsidRPr="009B4622" w:rsidRDefault="00883255" w:rsidP="00733AF4">
            <w:pPr>
              <w:pStyle w:val="NormalWeb"/>
              <w:spacing w:before="0" w:beforeAutospacing="0" w:after="0" w:afterAutospacing="0"/>
              <w:jc w:val="both"/>
              <w:rPr>
                <w:b/>
              </w:rPr>
            </w:pPr>
          </w:p>
        </w:tc>
        <w:tc>
          <w:tcPr>
            <w:tcW w:w="486" w:type="pct"/>
          </w:tcPr>
          <w:p w14:paraId="24CDC123" w14:textId="77777777" w:rsidR="00883255" w:rsidRPr="009B4622" w:rsidRDefault="00883255" w:rsidP="00733AF4">
            <w:pPr>
              <w:pStyle w:val="NormalWeb"/>
              <w:spacing w:before="0" w:beforeAutospacing="0" w:after="0" w:afterAutospacing="0"/>
              <w:jc w:val="both"/>
              <w:rPr>
                <w:b/>
              </w:rPr>
            </w:pPr>
          </w:p>
        </w:tc>
        <w:tc>
          <w:tcPr>
            <w:tcW w:w="501" w:type="pct"/>
          </w:tcPr>
          <w:p w14:paraId="04771171" w14:textId="77777777" w:rsidR="00883255" w:rsidRPr="009B4622" w:rsidRDefault="00883255" w:rsidP="00733AF4">
            <w:pPr>
              <w:pStyle w:val="NormalWeb"/>
              <w:spacing w:before="0" w:beforeAutospacing="0" w:after="0" w:afterAutospacing="0"/>
              <w:jc w:val="both"/>
              <w:rPr>
                <w:b/>
              </w:rPr>
            </w:pPr>
          </w:p>
        </w:tc>
        <w:tc>
          <w:tcPr>
            <w:tcW w:w="505" w:type="pct"/>
          </w:tcPr>
          <w:p w14:paraId="66E4D897" w14:textId="77777777" w:rsidR="00883255" w:rsidRPr="009B4622" w:rsidRDefault="00883255" w:rsidP="00733AF4">
            <w:pPr>
              <w:pStyle w:val="NormalWeb"/>
              <w:spacing w:before="0" w:beforeAutospacing="0" w:after="0" w:afterAutospacing="0"/>
              <w:jc w:val="both"/>
              <w:rPr>
                <w:b/>
              </w:rPr>
            </w:pPr>
          </w:p>
        </w:tc>
        <w:tc>
          <w:tcPr>
            <w:tcW w:w="509" w:type="pct"/>
          </w:tcPr>
          <w:p w14:paraId="74561010" w14:textId="77777777" w:rsidR="00883255" w:rsidRPr="009B4622" w:rsidRDefault="00883255" w:rsidP="00733AF4">
            <w:pPr>
              <w:pStyle w:val="NormalWeb"/>
              <w:spacing w:before="0" w:beforeAutospacing="0" w:after="0" w:afterAutospacing="0"/>
              <w:jc w:val="both"/>
              <w:rPr>
                <w:b/>
              </w:rPr>
            </w:pPr>
          </w:p>
        </w:tc>
        <w:tc>
          <w:tcPr>
            <w:tcW w:w="598" w:type="pct"/>
          </w:tcPr>
          <w:p w14:paraId="24B335A4" w14:textId="77777777" w:rsidR="00883255" w:rsidRPr="009B4622" w:rsidRDefault="00883255" w:rsidP="00733AF4">
            <w:pPr>
              <w:pStyle w:val="NormalWeb"/>
              <w:spacing w:before="0" w:beforeAutospacing="0" w:after="0" w:afterAutospacing="0"/>
              <w:jc w:val="both"/>
              <w:rPr>
                <w:b/>
              </w:rPr>
            </w:pPr>
          </w:p>
        </w:tc>
        <w:tc>
          <w:tcPr>
            <w:tcW w:w="570" w:type="pct"/>
          </w:tcPr>
          <w:p w14:paraId="0A1DA9ED" w14:textId="77777777" w:rsidR="00883255" w:rsidRPr="009B4622" w:rsidRDefault="00883255" w:rsidP="00733AF4">
            <w:pPr>
              <w:pStyle w:val="NormalWeb"/>
              <w:spacing w:before="0" w:beforeAutospacing="0" w:after="0" w:afterAutospacing="0"/>
              <w:jc w:val="both"/>
              <w:rPr>
                <w:b/>
              </w:rPr>
            </w:pPr>
          </w:p>
        </w:tc>
        <w:tc>
          <w:tcPr>
            <w:tcW w:w="582" w:type="pct"/>
          </w:tcPr>
          <w:p w14:paraId="2F0C984E" w14:textId="77777777" w:rsidR="00883255" w:rsidRPr="009B4622" w:rsidRDefault="00883255" w:rsidP="00733AF4">
            <w:pPr>
              <w:pStyle w:val="NormalWeb"/>
              <w:spacing w:before="0" w:beforeAutospacing="0" w:after="0" w:afterAutospacing="0"/>
              <w:jc w:val="both"/>
              <w:rPr>
                <w:b/>
              </w:rPr>
            </w:pPr>
          </w:p>
        </w:tc>
      </w:tr>
      <w:tr w:rsidR="00352661" w:rsidRPr="009B4622" w14:paraId="3506B262" w14:textId="77777777" w:rsidTr="00795528">
        <w:tc>
          <w:tcPr>
            <w:tcW w:w="665" w:type="pct"/>
          </w:tcPr>
          <w:p w14:paraId="39536F86" w14:textId="77777777" w:rsidR="00883255" w:rsidRPr="009B4622" w:rsidRDefault="00883255" w:rsidP="00733AF4">
            <w:pPr>
              <w:pStyle w:val="NormalWeb"/>
              <w:spacing w:before="0" w:beforeAutospacing="0" w:after="0" w:afterAutospacing="0"/>
              <w:jc w:val="both"/>
              <w:rPr>
                <w:b/>
              </w:rPr>
            </w:pPr>
          </w:p>
        </w:tc>
        <w:tc>
          <w:tcPr>
            <w:tcW w:w="584" w:type="pct"/>
          </w:tcPr>
          <w:p w14:paraId="50EA46EA" w14:textId="77777777" w:rsidR="00883255" w:rsidRPr="009B4622" w:rsidRDefault="00883255" w:rsidP="00733AF4">
            <w:pPr>
              <w:pStyle w:val="NormalWeb"/>
              <w:spacing w:before="0" w:beforeAutospacing="0" w:after="0" w:afterAutospacing="0"/>
              <w:jc w:val="both"/>
              <w:rPr>
                <w:b/>
              </w:rPr>
            </w:pPr>
          </w:p>
        </w:tc>
        <w:tc>
          <w:tcPr>
            <w:tcW w:w="486" w:type="pct"/>
          </w:tcPr>
          <w:p w14:paraId="46AF53AD" w14:textId="77777777" w:rsidR="00883255" w:rsidRPr="009B4622" w:rsidRDefault="00883255" w:rsidP="00733AF4">
            <w:pPr>
              <w:pStyle w:val="NormalWeb"/>
              <w:spacing w:before="0" w:beforeAutospacing="0" w:after="0" w:afterAutospacing="0"/>
              <w:jc w:val="both"/>
              <w:rPr>
                <w:b/>
              </w:rPr>
            </w:pPr>
          </w:p>
        </w:tc>
        <w:tc>
          <w:tcPr>
            <w:tcW w:w="501" w:type="pct"/>
          </w:tcPr>
          <w:p w14:paraId="4F29F76D" w14:textId="77777777" w:rsidR="00883255" w:rsidRPr="009B4622" w:rsidRDefault="00883255" w:rsidP="00733AF4">
            <w:pPr>
              <w:pStyle w:val="NormalWeb"/>
              <w:spacing w:before="0" w:beforeAutospacing="0" w:after="0" w:afterAutospacing="0"/>
              <w:jc w:val="both"/>
              <w:rPr>
                <w:b/>
              </w:rPr>
            </w:pPr>
          </w:p>
        </w:tc>
        <w:tc>
          <w:tcPr>
            <w:tcW w:w="505" w:type="pct"/>
          </w:tcPr>
          <w:p w14:paraId="1805F9CD" w14:textId="77777777" w:rsidR="00883255" w:rsidRPr="009B4622" w:rsidRDefault="00883255" w:rsidP="00733AF4">
            <w:pPr>
              <w:pStyle w:val="NormalWeb"/>
              <w:spacing w:before="0" w:beforeAutospacing="0" w:after="0" w:afterAutospacing="0"/>
              <w:jc w:val="both"/>
              <w:rPr>
                <w:b/>
              </w:rPr>
            </w:pPr>
          </w:p>
        </w:tc>
        <w:tc>
          <w:tcPr>
            <w:tcW w:w="509" w:type="pct"/>
          </w:tcPr>
          <w:p w14:paraId="384CE1D9" w14:textId="77777777" w:rsidR="00883255" w:rsidRPr="009B4622" w:rsidRDefault="00883255" w:rsidP="00733AF4">
            <w:pPr>
              <w:pStyle w:val="NormalWeb"/>
              <w:spacing w:before="0" w:beforeAutospacing="0" w:after="0" w:afterAutospacing="0"/>
              <w:jc w:val="both"/>
              <w:rPr>
                <w:b/>
              </w:rPr>
            </w:pPr>
          </w:p>
        </w:tc>
        <w:tc>
          <w:tcPr>
            <w:tcW w:w="598" w:type="pct"/>
          </w:tcPr>
          <w:p w14:paraId="78811A65" w14:textId="77777777" w:rsidR="00883255" w:rsidRPr="009B4622" w:rsidRDefault="00883255" w:rsidP="00733AF4">
            <w:pPr>
              <w:pStyle w:val="NormalWeb"/>
              <w:spacing w:before="0" w:beforeAutospacing="0" w:after="0" w:afterAutospacing="0"/>
              <w:jc w:val="both"/>
              <w:rPr>
                <w:b/>
              </w:rPr>
            </w:pPr>
          </w:p>
        </w:tc>
        <w:tc>
          <w:tcPr>
            <w:tcW w:w="570" w:type="pct"/>
          </w:tcPr>
          <w:p w14:paraId="0BDE895C" w14:textId="77777777" w:rsidR="00883255" w:rsidRPr="009B4622" w:rsidRDefault="00883255" w:rsidP="00733AF4">
            <w:pPr>
              <w:pStyle w:val="NormalWeb"/>
              <w:spacing w:before="0" w:beforeAutospacing="0" w:after="0" w:afterAutospacing="0"/>
              <w:jc w:val="both"/>
              <w:rPr>
                <w:b/>
              </w:rPr>
            </w:pPr>
          </w:p>
        </w:tc>
        <w:tc>
          <w:tcPr>
            <w:tcW w:w="582" w:type="pct"/>
          </w:tcPr>
          <w:p w14:paraId="73483ADA" w14:textId="77777777" w:rsidR="00883255" w:rsidRPr="009B4622" w:rsidRDefault="00883255" w:rsidP="00733AF4">
            <w:pPr>
              <w:pStyle w:val="NormalWeb"/>
              <w:spacing w:before="0" w:beforeAutospacing="0" w:after="0" w:afterAutospacing="0"/>
              <w:jc w:val="both"/>
              <w:rPr>
                <w:b/>
              </w:rPr>
            </w:pPr>
          </w:p>
        </w:tc>
      </w:tr>
      <w:tr w:rsidR="00352661" w:rsidRPr="009B4622" w14:paraId="5CA3C020" w14:textId="77777777" w:rsidTr="00795528">
        <w:tc>
          <w:tcPr>
            <w:tcW w:w="665" w:type="pct"/>
          </w:tcPr>
          <w:p w14:paraId="5CF636BC" w14:textId="77777777" w:rsidR="00883255" w:rsidRPr="009B4622" w:rsidRDefault="00883255" w:rsidP="00733AF4">
            <w:pPr>
              <w:pStyle w:val="NormalWeb"/>
              <w:spacing w:before="0" w:beforeAutospacing="0" w:after="0" w:afterAutospacing="0"/>
              <w:jc w:val="both"/>
              <w:rPr>
                <w:b/>
              </w:rPr>
            </w:pPr>
          </w:p>
        </w:tc>
        <w:tc>
          <w:tcPr>
            <w:tcW w:w="584" w:type="pct"/>
          </w:tcPr>
          <w:p w14:paraId="6C9EC208" w14:textId="77777777" w:rsidR="00883255" w:rsidRPr="009B4622" w:rsidRDefault="00883255" w:rsidP="00733AF4">
            <w:pPr>
              <w:pStyle w:val="NormalWeb"/>
              <w:spacing w:before="0" w:beforeAutospacing="0" w:after="0" w:afterAutospacing="0"/>
              <w:jc w:val="both"/>
              <w:rPr>
                <w:b/>
              </w:rPr>
            </w:pPr>
          </w:p>
        </w:tc>
        <w:tc>
          <w:tcPr>
            <w:tcW w:w="486" w:type="pct"/>
          </w:tcPr>
          <w:p w14:paraId="218690CA" w14:textId="77777777" w:rsidR="00883255" w:rsidRPr="009B4622" w:rsidRDefault="00883255" w:rsidP="00733AF4">
            <w:pPr>
              <w:pStyle w:val="NormalWeb"/>
              <w:spacing w:before="0" w:beforeAutospacing="0" w:after="0" w:afterAutospacing="0"/>
              <w:jc w:val="both"/>
              <w:rPr>
                <w:b/>
              </w:rPr>
            </w:pPr>
          </w:p>
        </w:tc>
        <w:tc>
          <w:tcPr>
            <w:tcW w:w="501" w:type="pct"/>
          </w:tcPr>
          <w:p w14:paraId="426D4DCE" w14:textId="77777777" w:rsidR="00883255" w:rsidRPr="009B4622" w:rsidRDefault="00883255" w:rsidP="00733AF4">
            <w:pPr>
              <w:pStyle w:val="NormalWeb"/>
              <w:spacing w:before="0" w:beforeAutospacing="0" w:after="0" w:afterAutospacing="0"/>
              <w:jc w:val="both"/>
              <w:rPr>
                <w:b/>
              </w:rPr>
            </w:pPr>
          </w:p>
        </w:tc>
        <w:tc>
          <w:tcPr>
            <w:tcW w:w="505" w:type="pct"/>
          </w:tcPr>
          <w:p w14:paraId="764EA90E" w14:textId="77777777" w:rsidR="00883255" w:rsidRPr="009B4622" w:rsidRDefault="00883255" w:rsidP="00733AF4">
            <w:pPr>
              <w:pStyle w:val="NormalWeb"/>
              <w:spacing w:before="0" w:beforeAutospacing="0" w:after="0" w:afterAutospacing="0"/>
              <w:jc w:val="both"/>
              <w:rPr>
                <w:b/>
              </w:rPr>
            </w:pPr>
          </w:p>
        </w:tc>
        <w:tc>
          <w:tcPr>
            <w:tcW w:w="509" w:type="pct"/>
          </w:tcPr>
          <w:p w14:paraId="42B87A64" w14:textId="77777777" w:rsidR="00883255" w:rsidRPr="009B4622" w:rsidRDefault="00883255" w:rsidP="00733AF4">
            <w:pPr>
              <w:pStyle w:val="NormalWeb"/>
              <w:spacing w:before="0" w:beforeAutospacing="0" w:after="0" w:afterAutospacing="0"/>
              <w:jc w:val="both"/>
              <w:rPr>
                <w:b/>
              </w:rPr>
            </w:pPr>
          </w:p>
        </w:tc>
        <w:tc>
          <w:tcPr>
            <w:tcW w:w="598" w:type="pct"/>
          </w:tcPr>
          <w:p w14:paraId="3A3C355B" w14:textId="77777777" w:rsidR="00883255" w:rsidRPr="009B4622" w:rsidRDefault="00883255" w:rsidP="00733AF4">
            <w:pPr>
              <w:pStyle w:val="NormalWeb"/>
              <w:spacing w:before="0" w:beforeAutospacing="0" w:after="0" w:afterAutospacing="0"/>
              <w:jc w:val="both"/>
              <w:rPr>
                <w:b/>
              </w:rPr>
            </w:pPr>
          </w:p>
        </w:tc>
        <w:tc>
          <w:tcPr>
            <w:tcW w:w="570" w:type="pct"/>
          </w:tcPr>
          <w:p w14:paraId="32D7B488" w14:textId="77777777" w:rsidR="00883255" w:rsidRPr="009B4622" w:rsidRDefault="00883255" w:rsidP="00733AF4">
            <w:pPr>
              <w:pStyle w:val="NormalWeb"/>
              <w:spacing w:before="0" w:beforeAutospacing="0" w:after="0" w:afterAutospacing="0"/>
              <w:jc w:val="both"/>
              <w:rPr>
                <w:b/>
              </w:rPr>
            </w:pPr>
          </w:p>
        </w:tc>
        <w:tc>
          <w:tcPr>
            <w:tcW w:w="582" w:type="pct"/>
          </w:tcPr>
          <w:p w14:paraId="1835A265" w14:textId="77777777" w:rsidR="00883255" w:rsidRPr="009B4622" w:rsidRDefault="00883255" w:rsidP="00733AF4">
            <w:pPr>
              <w:pStyle w:val="NormalWeb"/>
              <w:spacing w:before="0" w:beforeAutospacing="0" w:after="0" w:afterAutospacing="0"/>
              <w:jc w:val="both"/>
              <w:rPr>
                <w:b/>
              </w:rPr>
            </w:pPr>
          </w:p>
        </w:tc>
      </w:tr>
      <w:tr w:rsidR="00352661" w:rsidRPr="009B4622" w14:paraId="73BB6ED7" w14:textId="77777777" w:rsidTr="00795528">
        <w:tc>
          <w:tcPr>
            <w:tcW w:w="665" w:type="pct"/>
          </w:tcPr>
          <w:p w14:paraId="110E77C0" w14:textId="77777777" w:rsidR="00883255" w:rsidRPr="009B4622" w:rsidRDefault="00883255" w:rsidP="00733AF4">
            <w:pPr>
              <w:pStyle w:val="NormalWeb"/>
              <w:spacing w:before="0" w:beforeAutospacing="0" w:after="0" w:afterAutospacing="0"/>
              <w:jc w:val="both"/>
              <w:rPr>
                <w:b/>
              </w:rPr>
            </w:pPr>
          </w:p>
        </w:tc>
        <w:tc>
          <w:tcPr>
            <w:tcW w:w="584" w:type="pct"/>
          </w:tcPr>
          <w:p w14:paraId="7314B858" w14:textId="77777777" w:rsidR="00883255" w:rsidRPr="009B4622" w:rsidRDefault="00883255" w:rsidP="00733AF4">
            <w:pPr>
              <w:pStyle w:val="NormalWeb"/>
              <w:spacing w:before="0" w:beforeAutospacing="0" w:after="0" w:afterAutospacing="0"/>
              <w:jc w:val="both"/>
              <w:rPr>
                <w:b/>
              </w:rPr>
            </w:pPr>
          </w:p>
        </w:tc>
        <w:tc>
          <w:tcPr>
            <w:tcW w:w="486" w:type="pct"/>
          </w:tcPr>
          <w:p w14:paraId="7CF0FFA0" w14:textId="77777777" w:rsidR="00883255" w:rsidRPr="009B4622" w:rsidRDefault="00883255" w:rsidP="00733AF4">
            <w:pPr>
              <w:pStyle w:val="NormalWeb"/>
              <w:spacing w:before="0" w:beforeAutospacing="0" w:after="0" w:afterAutospacing="0"/>
              <w:jc w:val="both"/>
              <w:rPr>
                <w:b/>
              </w:rPr>
            </w:pPr>
          </w:p>
        </w:tc>
        <w:tc>
          <w:tcPr>
            <w:tcW w:w="501" w:type="pct"/>
          </w:tcPr>
          <w:p w14:paraId="448BA079" w14:textId="77777777" w:rsidR="00883255" w:rsidRPr="009B4622" w:rsidRDefault="00883255" w:rsidP="00733AF4">
            <w:pPr>
              <w:pStyle w:val="NormalWeb"/>
              <w:spacing w:before="0" w:beforeAutospacing="0" w:after="0" w:afterAutospacing="0"/>
              <w:jc w:val="both"/>
              <w:rPr>
                <w:b/>
              </w:rPr>
            </w:pPr>
          </w:p>
        </w:tc>
        <w:tc>
          <w:tcPr>
            <w:tcW w:w="505" w:type="pct"/>
          </w:tcPr>
          <w:p w14:paraId="3B982BD5" w14:textId="77777777" w:rsidR="00883255" w:rsidRPr="009B4622" w:rsidRDefault="00883255" w:rsidP="00733AF4">
            <w:pPr>
              <w:pStyle w:val="NormalWeb"/>
              <w:spacing w:before="0" w:beforeAutospacing="0" w:after="0" w:afterAutospacing="0"/>
              <w:jc w:val="both"/>
              <w:rPr>
                <w:b/>
              </w:rPr>
            </w:pPr>
          </w:p>
        </w:tc>
        <w:tc>
          <w:tcPr>
            <w:tcW w:w="509" w:type="pct"/>
          </w:tcPr>
          <w:p w14:paraId="57D6571B" w14:textId="77777777" w:rsidR="00883255" w:rsidRPr="009B4622" w:rsidRDefault="00883255" w:rsidP="00733AF4">
            <w:pPr>
              <w:pStyle w:val="NormalWeb"/>
              <w:spacing w:before="0" w:beforeAutospacing="0" w:after="0" w:afterAutospacing="0"/>
              <w:jc w:val="both"/>
              <w:rPr>
                <w:b/>
              </w:rPr>
            </w:pPr>
          </w:p>
        </w:tc>
        <w:tc>
          <w:tcPr>
            <w:tcW w:w="598" w:type="pct"/>
          </w:tcPr>
          <w:p w14:paraId="54D880A6" w14:textId="77777777" w:rsidR="00883255" w:rsidRPr="009B4622" w:rsidRDefault="00883255" w:rsidP="00733AF4">
            <w:pPr>
              <w:pStyle w:val="NormalWeb"/>
              <w:spacing w:before="0" w:beforeAutospacing="0" w:after="0" w:afterAutospacing="0"/>
              <w:jc w:val="both"/>
              <w:rPr>
                <w:b/>
              </w:rPr>
            </w:pPr>
          </w:p>
        </w:tc>
        <w:tc>
          <w:tcPr>
            <w:tcW w:w="570" w:type="pct"/>
          </w:tcPr>
          <w:p w14:paraId="10CC31FB" w14:textId="77777777" w:rsidR="00883255" w:rsidRPr="009B4622" w:rsidRDefault="00883255" w:rsidP="00733AF4">
            <w:pPr>
              <w:pStyle w:val="NormalWeb"/>
              <w:spacing w:before="0" w:beforeAutospacing="0" w:after="0" w:afterAutospacing="0"/>
              <w:jc w:val="both"/>
              <w:rPr>
                <w:b/>
              </w:rPr>
            </w:pPr>
          </w:p>
        </w:tc>
        <w:tc>
          <w:tcPr>
            <w:tcW w:w="582" w:type="pct"/>
          </w:tcPr>
          <w:p w14:paraId="04A61D37" w14:textId="77777777" w:rsidR="00883255" w:rsidRPr="009B4622" w:rsidRDefault="00883255" w:rsidP="00733AF4">
            <w:pPr>
              <w:pStyle w:val="NormalWeb"/>
              <w:spacing w:before="0" w:beforeAutospacing="0" w:after="0" w:afterAutospacing="0"/>
              <w:jc w:val="both"/>
              <w:rPr>
                <w:b/>
              </w:rPr>
            </w:pPr>
          </w:p>
        </w:tc>
      </w:tr>
    </w:tbl>
    <w:p w14:paraId="78982038" w14:textId="77777777" w:rsidR="00A20F20" w:rsidRPr="009B4622" w:rsidRDefault="00A20F20" w:rsidP="00733AF4">
      <w:pPr>
        <w:pStyle w:val="NormalWeb"/>
        <w:spacing w:before="0" w:beforeAutospacing="0" w:after="0" w:afterAutospacing="0"/>
        <w:jc w:val="both"/>
      </w:pPr>
    </w:p>
    <w:p w14:paraId="7F18F6C1" w14:textId="77777777" w:rsidR="00F744E9" w:rsidRPr="009B4622" w:rsidRDefault="00F744E9" w:rsidP="00733AF4">
      <w:pPr>
        <w:pStyle w:val="NormalWeb"/>
        <w:spacing w:before="0" w:beforeAutospacing="0" w:after="0" w:afterAutospacing="0"/>
        <w:jc w:val="both"/>
      </w:pPr>
    </w:p>
    <w:p w14:paraId="7BBF5866" w14:textId="77777777" w:rsidR="00F744E9" w:rsidRPr="009B4622" w:rsidRDefault="00F744E9" w:rsidP="00733AF4">
      <w:pPr>
        <w:pStyle w:val="NormalWeb"/>
        <w:spacing w:before="0" w:beforeAutospacing="0" w:after="0" w:afterAutospacing="0"/>
        <w:jc w:val="both"/>
      </w:pPr>
    </w:p>
    <w:p w14:paraId="76AF3EDB" w14:textId="77777777" w:rsidR="00F744E9" w:rsidRPr="009B4622" w:rsidRDefault="00F744E9" w:rsidP="00733AF4">
      <w:pPr>
        <w:pStyle w:val="NormalWeb"/>
        <w:spacing w:before="0" w:beforeAutospacing="0" w:after="0" w:afterAutospacing="0"/>
        <w:jc w:val="both"/>
      </w:pPr>
    </w:p>
    <w:p w14:paraId="3C0B56DD" w14:textId="77777777" w:rsidR="00F744E9" w:rsidRPr="009B4622" w:rsidRDefault="00F744E9" w:rsidP="00733AF4">
      <w:pPr>
        <w:pStyle w:val="NormalWeb"/>
        <w:spacing w:before="0" w:beforeAutospacing="0" w:after="0" w:afterAutospacing="0"/>
        <w:jc w:val="both"/>
      </w:pPr>
    </w:p>
    <w:p w14:paraId="1A102724" w14:textId="77777777" w:rsidR="00F744E9" w:rsidRPr="009B4622" w:rsidRDefault="00F744E9" w:rsidP="00733AF4">
      <w:pPr>
        <w:pStyle w:val="NormalWeb"/>
        <w:spacing w:before="0" w:beforeAutospacing="0" w:after="0" w:afterAutospacing="0"/>
        <w:jc w:val="both"/>
      </w:pPr>
    </w:p>
    <w:p w14:paraId="78BA5529" w14:textId="77777777" w:rsidR="00F744E9" w:rsidRPr="009B4622" w:rsidRDefault="00F744E9" w:rsidP="00733AF4">
      <w:pPr>
        <w:pStyle w:val="NormalWeb"/>
        <w:spacing w:before="0" w:beforeAutospacing="0" w:after="0" w:afterAutospacing="0"/>
        <w:jc w:val="both"/>
      </w:pPr>
    </w:p>
    <w:p w14:paraId="1F61F1DE" w14:textId="77777777" w:rsidR="00352661" w:rsidRPr="009B4622" w:rsidRDefault="00352661" w:rsidP="00733AF4">
      <w:pPr>
        <w:pStyle w:val="NormalWeb"/>
        <w:spacing w:before="0" w:beforeAutospacing="0" w:after="0" w:afterAutospacing="0"/>
        <w:jc w:val="both"/>
      </w:pPr>
    </w:p>
    <w:sectPr w:rsidR="00352661" w:rsidRPr="009B4622" w:rsidSect="00795528">
      <w:pgSz w:w="16838" w:h="11906" w:orient="landscape"/>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5986A" w14:textId="77777777" w:rsidR="000F00CA" w:rsidRDefault="000F00CA" w:rsidP="00886808">
      <w:pPr>
        <w:spacing w:after="0" w:line="240" w:lineRule="auto"/>
      </w:pPr>
      <w:r>
        <w:separator/>
      </w:r>
    </w:p>
  </w:endnote>
  <w:endnote w:type="continuationSeparator" w:id="0">
    <w:p w14:paraId="55C1DBB6" w14:textId="77777777" w:rsidR="000F00CA" w:rsidRDefault="000F00CA" w:rsidP="0088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114156"/>
      <w:docPartObj>
        <w:docPartGallery w:val="Page Numbers (Bottom of Page)"/>
        <w:docPartUnique/>
      </w:docPartObj>
    </w:sdtPr>
    <w:sdtEndPr>
      <w:rPr>
        <w:rFonts w:ascii="Times New Roman" w:hAnsi="Times New Roman"/>
        <w:sz w:val="24"/>
        <w:szCs w:val="24"/>
      </w:rPr>
    </w:sdtEndPr>
    <w:sdtContent>
      <w:p w14:paraId="27B4800C" w14:textId="61D94B78" w:rsidR="00F43D5E" w:rsidRPr="00733AF4" w:rsidRDefault="00733AF4" w:rsidP="00733AF4">
        <w:pPr>
          <w:pStyle w:val="AltBilgi"/>
          <w:jc w:val="center"/>
          <w:rPr>
            <w:rFonts w:ascii="Times New Roman" w:hAnsi="Times New Roman"/>
            <w:sz w:val="24"/>
            <w:szCs w:val="24"/>
          </w:rPr>
        </w:pPr>
        <w:r w:rsidRPr="00733AF4">
          <w:rPr>
            <w:rFonts w:ascii="Times New Roman" w:hAnsi="Times New Roman"/>
            <w:sz w:val="24"/>
            <w:szCs w:val="24"/>
          </w:rPr>
          <w:fldChar w:fldCharType="begin"/>
        </w:r>
        <w:r w:rsidRPr="00733AF4">
          <w:rPr>
            <w:rFonts w:ascii="Times New Roman" w:hAnsi="Times New Roman"/>
            <w:sz w:val="24"/>
            <w:szCs w:val="24"/>
          </w:rPr>
          <w:instrText>PAGE   \* MERGEFORMAT</w:instrText>
        </w:r>
        <w:r w:rsidRPr="00733AF4">
          <w:rPr>
            <w:rFonts w:ascii="Times New Roman" w:hAnsi="Times New Roman"/>
            <w:sz w:val="24"/>
            <w:szCs w:val="24"/>
          </w:rPr>
          <w:fldChar w:fldCharType="separate"/>
        </w:r>
        <w:r w:rsidRPr="00733AF4">
          <w:rPr>
            <w:rFonts w:ascii="Times New Roman" w:hAnsi="Times New Roman"/>
            <w:sz w:val="24"/>
            <w:szCs w:val="24"/>
          </w:rPr>
          <w:t>2</w:t>
        </w:r>
        <w:r w:rsidRPr="00733AF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60964" w14:textId="77777777" w:rsidR="000F00CA" w:rsidRDefault="000F00CA" w:rsidP="00886808">
      <w:pPr>
        <w:spacing w:after="0" w:line="240" w:lineRule="auto"/>
      </w:pPr>
      <w:r>
        <w:separator/>
      </w:r>
    </w:p>
  </w:footnote>
  <w:footnote w:type="continuationSeparator" w:id="0">
    <w:p w14:paraId="330CFD8D" w14:textId="77777777" w:rsidR="000F00CA" w:rsidRDefault="000F00CA" w:rsidP="00886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74C5"/>
    <w:multiLevelType w:val="hybridMultilevel"/>
    <w:tmpl w:val="6CB606A8"/>
    <w:lvl w:ilvl="0" w:tplc="041F0017">
      <w:start w:val="1"/>
      <w:numFmt w:val="lowerLetter"/>
      <w:lvlText w:val="%1)"/>
      <w:lvlJc w:val="left"/>
      <w:pPr>
        <w:ind w:left="720" w:hanging="360"/>
      </w:pPr>
      <w:rPr>
        <w:rFonts w:cs="Times New Roman" w:hint="default"/>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2DBB1948"/>
    <w:multiLevelType w:val="hybridMultilevel"/>
    <w:tmpl w:val="50460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9"/>
    <w:rsid w:val="000145BA"/>
    <w:rsid w:val="00022FCE"/>
    <w:rsid w:val="000260D1"/>
    <w:rsid w:val="00033710"/>
    <w:rsid w:val="00073FA6"/>
    <w:rsid w:val="0009790A"/>
    <w:rsid w:val="000A38AC"/>
    <w:rsid w:val="000D39D6"/>
    <w:rsid w:val="000F00CA"/>
    <w:rsid w:val="0010164B"/>
    <w:rsid w:val="0010286C"/>
    <w:rsid w:val="00106529"/>
    <w:rsid w:val="00110A0E"/>
    <w:rsid w:val="00110D99"/>
    <w:rsid w:val="001209B0"/>
    <w:rsid w:val="00132627"/>
    <w:rsid w:val="001326A7"/>
    <w:rsid w:val="00172295"/>
    <w:rsid w:val="0019270A"/>
    <w:rsid w:val="00193F82"/>
    <w:rsid w:val="001A304F"/>
    <w:rsid w:val="001C0BAF"/>
    <w:rsid w:val="001C6CEA"/>
    <w:rsid w:val="001E121F"/>
    <w:rsid w:val="001F202A"/>
    <w:rsid w:val="00230CEA"/>
    <w:rsid w:val="00240C82"/>
    <w:rsid w:val="0026763C"/>
    <w:rsid w:val="0027473E"/>
    <w:rsid w:val="00275B25"/>
    <w:rsid w:val="0027791B"/>
    <w:rsid w:val="002A747F"/>
    <w:rsid w:val="002C22E8"/>
    <w:rsid w:val="002D1C08"/>
    <w:rsid w:val="002E431B"/>
    <w:rsid w:val="002F426D"/>
    <w:rsid w:val="00300B4D"/>
    <w:rsid w:val="003500F1"/>
    <w:rsid w:val="00352661"/>
    <w:rsid w:val="00352EB0"/>
    <w:rsid w:val="0036343C"/>
    <w:rsid w:val="003638FD"/>
    <w:rsid w:val="00375235"/>
    <w:rsid w:val="003A40DE"/>
    <w:rsid w:val="003B2683"/>
    <w:rsid w:val="003F36BE"/>
    <w:rsid w:val="0041277C"/>
    <w:rsid w:val="004261F2"/>
    <w:rsid w:val="0043562B"/>
    <w:rsid w:val="004370BA"/>
    <w:rsid w:val="004624D9"/>
    <w:rsid w:val="00472FD5"/>
    <w:rsid w:val="004739A1"/>
    <w:rsid w:val="0048477A"/>
    <w:rsid w:val="00492E8D"/>
    <w:rsid w:val="00496F7B"/>
    <w:rsid w:val="004D7CB8"/>
    <w:rsid w:val="004E3553"/>
    <w:rsid w:val="005171E0"/>
    <w:rsid w:val="00531187"/>
    <w:rsid w:val="00540C1C"/>
    <w:rsid w:val="005451D6"/>
    <w:rsid w:val="005510CF"/>
    <w:rsid w:val="00561A5D"/>
    <w:rsid w:val="0059307D"/>
    <w:rsid w:val="00593A48"/>
    <w:rsid w:val="00595621"/>
    <w:rsid w:val="005A31F4"/>
    <w:rsid w:val="005A7CC3"/>
    <w:rsid w:val="005B0B64"/>
    <w:rsid w:val="005B3B31"/>
    <w:rsid w:val="005C454E"/>
    <w:rsid w:val="006239D4"/>
    <w:rsid w:val="00630A86"/>
    <w:rsid w:val="00634AA7"/>
    <w:rsid w:val="00640481"/>
    <w:rsid w:val="00662069"/>
    <w:rsid w:val="006F2FA9"/>
    <w:rsid w:val="0070774C"/>
    <w:rsid w:val="00715572"/>
    <w:rsid w:val="00717622"/>
    <w:rsid w:val="00733AF4"/>
    <w:rsid w:val="00743FA8"/>
    <w:rsid w:val="00770147"/>
    <w:rsid w:val="0078749F"/>
    <w:rsid w:val="00794FF7"/>
    <w:rsid w:val="00795528"/>
    <w:rsid w:val="007C13F9"/>
    <w:rsid w:val="007E00BD"/>
    <w:rsid w:val="007E69A0"/>
    <w:rsid w:val="007F3C61"/>
    <w:rsid w:val="007F7CFE"/>
    <w:rsid w:val="00801DA4"/>
    <w:rsid w:val="008103B6"/>
    <w:rsid w:val="00823D61"/>
    <w:rsid w:val="00832AEA"/>
    <w:rsid w:val="00870BA9"/>
    <w:rsid w:val="00883255"/>
    <w:rsid w:val="0088589E"/>
    <w:rsid w:val="00886808"/>
    <w:rsid w:val="0088721D"/>
    <w:rsid w:val="008A0891"/>
    <w:rsid w:val="008A7577"/>
    <w:rsid w:val="008B1E9E"/>
    <w:rsid w:val="009126FD"/>
    <w:rsid w:val="00955E0D"/>
    <w:rsid w:val="00970F83"/>
    <w:rsid w:val="009A2143"/>
    <w:rsid w:val="009A5D50"/>
    <w:rsid w:val="009B1B2D"/>
    <w:rsid w:val="009B4622"/>
    <w:rsid w:val="009C0888"/>
    <w:rsid w:val="009C7269"/>
    <w:rsid w:val="009D3233"/>
    <w:rsid w:val="009E0538"/>
    <w:rsid w:val="009E076B"/>
    <w:rsid w:val="009F18AD"/>
    <w:rsid w:val="00A01EFD"/>
    <w:rsid w:val="00A16464"/>
    <w:rsid w:val="00A20F20"/>
    <w:rsid w:val="00A36BDD"/>
    <w:rsid w:val="00A4041E"/>
    <w:rsid w:val="00A553A3"/>
    <w:rsid w:val="00A84519"/>
    <w:rsid w:val="00AC1612"/>
    <w:rsid w:val="00AD21A6"/>
    <w:rsid w:val="00B02303"/>
    <w:rsid w:val="00B13D43"/>
    <w:rsid w:val="00B16EC0"/>
    <w:rsid w:val="00B2062F"/>
    <w:rsid w:val="00B42078"/>
    <w:rsid w:val="00B52C95"/>
    <w:rsid w:val="00B557A9"/>
    <w:rsid w:val="00B614D8"/>
    <w:rsid w:val="00B721E9"/>
    <w:rsid w:val="00B72EFD"/>
    <w:rsid w:val="00B74FFC"/>
    <w:rsid w:val="00B92DBB"/>
    <w:rsid w:val="00B97829"/>
    <w:rsid w:val="00BB3D72"/>
    <w:rsid w:val="00BC3109"/>
    <w:rsid w:val="00BD75FF"/>
    <w:rsid w:val="00BE43DD"/>
    <w:rsid w:val="00BF6E5B"/>
    <w:rsid w:val="00C239A3"/>
    <w:rsid w:val="00C2749C"/>
    <w:rsid w:val="00C36016"/>
    <w:rsid w:val="00C51120"/>
    <w:rsid w:val="00C846D2"/>
    <w:rsid w:val="00C97EF4"/>
    <w:rsid w:val="00CA0653"/>
    <w:rsid w:val="00CB51C2"/>
    <w:rsid w:val="00CC0DAC"/>
    <w:rsid w:val="00CC330D"/>
    <w:rsid w:val="00CC48CD"/>
    <w:rsid w:val="00D07C0D"/>
    <w:rsid w:val="00D14642"/>
    <w:rsid w:val="00D151D3"/>
    <w:rsid w:val="00D17331"/>
    <w:rsid w:val="00D240A9"/>
    <w:rsid w:val="00D34588"/>
    <w:rsid w:val="00D71662"/>
    <w:rsid w:val="00D75B44"/>
    <w:rsid w:val="00D80CBA"/>
    <w:rsid w:val="00D8121C"/>
    <w:rsid w:val="00DB56B0"/>
    <w:rsid w:val="00DD78E4"/>
    <w:rsid w:val="00DF22FE"/>
    <w:rsid w:val="00E059B3"/>
    <w:rsid w:val="00E204C9"/>
    <w:rsid w:val="00E248BD"/>
    <w:rsid w:val="00E41164"/>
    <w:rsid w:val="00E50915"/>
    <w:rsid w:val="00E66A99"/>
    <w:rsid w:val="00E75021"/>
    <w:rsid w:val="00EA3D70"/>
    <w:rsid w:val="00EB3834"/>
    <w:rsid w:val="00EB6657"/>
    <w:rsid w:val="00EC7454"/>
    <w:rsid w:val="00ED4179"/>
    <w:rsid w:val="00ED5B90"/>
    <w:rsid w:val="00EE0570"/>
    <w:rsid w:val="00EE1E07"/>
    <w:rsid w:val="00EE4CC1"/>
    <w:rsid w:val="00EE7716"/>
    <w:rsid w:val="00EF3317"/>
    <w:rsid w:val="00F05115"/>
    <w:rsid w:val="00F07101"/>
    <w:rsid w:val="00F16334"/>
    <w:rsid w:val="00F2551B"/>
    <w:rsid w:val="00F43669"/>
    <w:rsid w:val="00F43D5E"/>
    <w:rsid w:val="00F5103E"/>
    <w:rsid w:val="00F654C5"/>
    <w:rsid w:val="00F676CE"/>
    <w:rsid w:val="00F70077"/>
    <w:rsid w:val="00F744E9"/>
    <w:rsid w:val="00F76230"/>
    <w:rsid w:val="00F8714A"/>
    <w:rsid w:val="00F92D8A"/>
    <w:rsid w:val="00F93C7E"/>
    <w:rsid w:val="00F94DE0"/>
    <w:rsid w:val="00FB53C7"/>
    <w:rsid w:val="00FF57F1"/>
    <w:rsid w:val="00FF60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E2A46C"/>
  <w15:docId w15:val="{148AD4B8-3B3C-4866-AF38-BC93B6AD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62B"/>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4624D9"/>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886808"/>
    <w:pPr>
      <w:tabs>
        <w:tab w:val="center" w:pos="4536"/>
        <w:tab w:val="right" w:pos="9072"/>
      </w:tabs>
    </w:pPr>
  </w:style>
  <w:style w:type="character" w:customStyle="1" w:styleId="stBilgiChar">
    <w:name w:val="Üst Bilgi Char"/>
    <w:basedOn w:val="VarsaylanParagrafYazTipi"/>
    <w:link w:val="stBilgi"/>
    <w:uiPriority w:val="99"/>
    <w:rsid w:val="00886808"/>
    <w:rPr>
      <w:lang w:eastAsia="en-US"/>
    </w:rPr>
  </w:style>
  <w:style w:type="paragraph" w:styleId="AltBilgi">
    <w:name w:val="footer"/>
    <w:basedOn w:val="Normal"/>
    <w:link w:val="AltBilgiChar"/>
    <w:uiPriority w:val="99"/>
    <w:unhideWhenUsed/>
    <w:rsid w:val="00886808"/>
    <w:pPr>
      <w:tabs>
        <w:tab w:val="center" w:pos="4536"/>
        <w:tab w:val="right" w:pos="9072"/>
      </w:tabs>
    </w:pPr>
  </w:style>
  <w:style w:type="character" w:customStyle="1" w:styleId="AltBilgiChar">
    <w:name w:val="Alt Bilgi Char"/>
    <w:basedOn w:val="VarsaylanParagrafYazTipi"/>
    <w:link w:val="AltBilgi"/>
    <w:uiPriority w:val="99"/>
    <w:rsid w:val="00886808"/>
    <w:rPr>
      <w:lang w:eastAsia="en-US"/>
    </w:rPr>
  </w:style>
  <w:style w:type="table" w:styleId="TabloKlavuzu">
    <w:name w:val="Table Grid"/>
    <w:basedOn w:val="NormalTablo"/>
    <w:locked/>
    <w:rsid w:val="007E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26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2627"/>
    <w:rPr>
      <w:rFonts w:ascii="Tahoma" w:hAnsi="Tahoma" w:cs="Tahoma"/>
      <w:sz w:val="16"/>
      <w:szCs w:val="16"/>
      <w:lang w:eastAsia="en-US"/>
    </w:rPr>
  </w:style>
  <w:style w:type="paragraph" w:styleId="AralkYok">
    <w:name w:val="No Spacing"/>
    <w:uiPriority w:val="1"/>
    <w:qFormat/>
    <w:rsid w:val="00C239A3"/>
    <w:rPr>
      <w:sz w:val="22"/>
      <w:szCs w:val="22"/>
      <w:lang w:eastAsia="en-US"/>
    </w:rPr>
  </w:style>
  <w:style w:type="paragraph" w:styleId="Dzeltme">
    <w:name w:val="Revision"/>
    <w:hidden/>
    <w:uiPriority w:val="99"/>
    <w:semiHidden/>
    <w:rsid w:val="00733AF4"/>
    <w:rPr>
      <w:sz w:val="22"/>
      <w:szCs w:val="22"/>
      <w:lang w:eastAsia="en-US"/>
    </w:rPr>
  </w:style>
  <w:style w:type="paragraph" w:styleId="ListeParagraf">
    <w:name w:val="List Paragraph"/>
    <w:basedOn w:val="Normal"/>
    <w:uiPriority w:val="34"/>
    <w:qFormat/>
    <w:rsid w:val="0010286C"/>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47426">
      <w:bodyDiv w:val="1"/>
      <w:marLeft w:val="0"/>
      <w:marRight w:val="0"/>
      <w:marTop w:val="0"/>
      <w:marBottom w:val="0"/>
      <w:divBdr>
        <w:top w:val="none" w:sz="0" w:space="0" w:color="auto"/>
        <w:left w:val="none" w:sz="0" w:space="0" w:color="auto"/>
        <w:bottom w:val="none" w:sz="0" w:space="0" w:color="auto"/>
        <w:right w:val="none" w:sz="0" w:space="0" w:color="auto"/>
      </w:divBdr>
    </w:div>
    <w:div w:id="191572420">
      <w:bodyDiv w:val="1"/>
      <w:marLeft w:val="0"/>
      <w:marRight w:val="0"/>
      <w:marTop w:val="0"/>
      <w:marBottom w:val="0"/>
      <w:divBdr>
        <w:top w:val="none" w:sz="0" w:space="0" w:color="auto"/>
        <w:left w:val="none" w:sz="0" w:space="0" w:color="auto"/>
        <w:bottom w:val="none" w:sz="0" w:space="0" w:color="auto"/>
        <w:right w:val="none" w:sz="0" w:space="0" w:color="auto"/>
      </w:divBdr>
      <w:divsChild>
        <w:div w:id="569267166">
          <w:marLeft w:val="547"/>
          <w:marRight w:val="0"/>
          <w:marTop w:val="0"/>
          <w:marBottom w:val="0"/>
          <w:divBdr>
            <w:top w:val="none" w:sz="0" w:space="0" w:color="auto"/>
            <w:left w:val="none" w:sz="0" w:space="0" w:color="auto"/>
            <w:bottom w:val="none" w:sz="0" w:space="0" w:color="auto"/>
            <w:right w:val="none" w:sz="0" w:space="0" w:color="auto"/>
          </w:divBdr>
        </w:div>
      </w:divsChild>
    </w:div>
    <w:div w:id="305814491">
      <w:bodyDiv w:val="1"/>
      <w:marLeft w:val="0"/>
      <w:marRight w:val="0"/>
      <w:marTop w:val="0"/>
      <w:marBottom w:val="0"/>
      <w:divBdr>
        <w:top w:val="none" w:sz="0" w:space="0" w:color="auto"/>
        <w:left w:val="none" w:sz="0" w:space="0" w:color="auto"/>
        <w:bottom w:val="none" w:sz="0" w:space="0" w:color="auto"/>
        <w:right w:val="none" w:sz="0" w:space="0" w:color="auto"/>
      </w:divBdr>
    </w:div>
    <w:div w:id="312179135">
      <w:marLeft w:val="0"/>
      <w:marRight w:val="0"/>
      <w:marTop w:val="0"/>
      <w:marBottom w:val="0"/>
      <w:divBdr>
        <w:top w:val="none" w:sz="0" w:space="0" w:color="auto"/>
        <w:left w:val="none" w:sz="0" w:space="0" w:color="auto"/>
        <w:bottom w:val="none" w:sz="0" w:space="0" w:color="auto"/>
        <w:right w:val="none" w:sz="0" w:space="0" w:color="auto"/>
      </w:divBdr>
    </w:div>
    <w:div w:id="312179136">
      <w:marLeft w:val="0"/>
      <w:marRight w:val="0"/>
      <w:marTop w:val="0"/>
      <w:marBottom w:val="0"/>
      <w:divBdr>
        <w:top w:val="none" w:sz="0" w:space="0" w:color="auto"/>
        <w:left w:val="none" w:sz="0" w:space="0" w:color="auto"/>
        <w:bottom w:val="none" w:sz="0" w:space="0" w:color="auto"/>
        <w:right w:val="none" w:sz="0" w:space="0" w:color="auto"/>
      </w:divBdr>
    </w:div>
    <w:div w:id="312179137">
      <w:marLeft w:val="0"/>
      <w:marRight w:val="0"/>
      <w:marTop w:val="0"/>
      <w:marBottom w:val="0"/>
      <w:divBdr>
        <w:top w:val="none" w:sz="0" w:space="0" w:color="auto"/>
        <w:left w:val="none" w:sz="0" w:space="0" w:color="auto"/>
        <w:bottom w:val="none" w:sz="0" w:space="0" w:color="auto"/>
        <w:right w:val="none" w:sz="0" w:space="0" w:color="auto"/>
      </w:divBdr>
    </w:div>
    <w:div w:id="312179138">
      <w:marLeft w:val="0"/>
      <w:marRight w:val="0"/>
      <w:marTop w:val="0"/>
      <w:marBottom w:val="0"/>
      <w:divBdr>
        <w:top w:val="none" w:sz="0" w:space="0" w:color="auto"/>
        <w:left w:val="none" w:sz="0" w:space="0" w:color="auto"/>
        <w:bottom w:val="none" w:sz="0" w:space="0" w:color="auto"/>
        <w:right w:val="none" w:sz="0" w:space="0" w:color="auto"/>
      </w:divBdr>
    </w:div>
    <w:div w:id="312179139">
      <w:marLeft w:val="0"/>
      <w:marRight w:val="0"/>
      <w:marTop w:val="0"/>
      <w:marBottom w:val="0"/>
      <w:divBdr>
        <w:top w:val="none" w:sz="0" w:space="0" w:color="auto"/>
        <w:left w:val="none" w:sz="0" w:space="0" w:color="auto"/>
        <w:bottom w:val="none" w:sz="0" w:space="0" w:color="auto"/>
        <w:right w:val="none" w:sz="0" w:space="0" w:color="auto"/>
      </w:divBdr>
    </w:div>
    <w:div w:id="477495727">
      <w:bodyDiv w:val="1"/>
      <w:marLeft w:val="0"/>
      <w:marRight w:val="0"/>
      <w:marTop w:val="0"/>
      <w:marBottom w:val="0"/>
      <w:divBdr>
        <w:top w:val="none" w:sz="0" w:space="0" w:color="auto"/>
        <w:left w:val="none" w:sz="0" w:space="0" w:color="auto"/>
        <w:bottom w:val="none" w:sz="0" w:space="0" w:color="auto"/>
        <w:right w:val="none" w:sz="0" w:space="0" w:color="auto"/>
      </w:divBdr>
    </w:div>
    <w:div w:id="801775780">
      <w:bodyDiv w:val="1"/>
      <w:marLeft w:val="0"/>
      <w:marRight w:val="0"/>
      <w:marTop w:val="0"/>
      <w:marBottom w:val="0"/>
      <w:divBdr>
        <w:top w:val="none" w:sz="0" w:space="0" w:color="auto"/>
        <w:left w:val="none" w:sz="0" w:space="0" w:color="auto"/>
        <w:bottom w:val="none" w:sz="0" w:space="0" w:color="auto"/>
        <w:right w:val="none" w:sz="0" w:space="0" w:color="auto"/>
      </w:divBdr>
    </w:div>
    <w:div w:id="821314443">
      <w:bodyDiv w:val="1"/>
      <w:marLeft w:val="0"/>
      <w:marRight w:val="0"/>
      <w:marTop w:val="0"/>
      <w:marBottom w:val="0"/>
      <w:divBdr>
        <w:top w:val="none" w:sz="0" w:space="0" w:color="auto"/>
        <w:left w:val="none" w:sz="0" w:space="0" w:color="auto"/>
        <w:bottom w:val="none" w:sz="0" w:space="0" w:color="auto"/>
        <w:right w:val="none" w:sz="0" w:space="0" w:color="auto"/>
      </w:divBdr>
    </w:div>
    <w:div w:id="881599174">
      <w:bodyDiv w:val="1"/>
      <w:marLeft w:val="0"/>
      <w:marRight w:val="0"/>
      <w:marTop w:val="0"/>
      <w:marBottom w:val="0"/>
      <w:divBdr>
        <w:top w:val="none" w:sz="0" w:space="0" w:color="auto"/>
        <w:left w:val="none" w:sz="0" w:space="0" w:color="auto"/>
        <w:bottom w:val="none" w:sz="0" w:space="0" w:color="auto"/>
        <w:right w:val="none" w:sz="0" w:space="0" w:color="auto"/>
      </w:divBdr>
    </w:div>
    <w:div w:id="1028330564">
      <w:bodyDiv w:val="1"/>
      <w:marLeft w:val="0"/>
      <w:marRight w:val="0"/>
      <w:marTop w:val="0"/>
      <w:marBottom w:val="0"/>
      <w:divBdr>
        <w:top w:val="none" w:sz="0" w:space="0" w:color="auto"/>
        <w:left w:val="none" w:sz="0" w:space="0" w:color="auto"/>
        <w:bottom w:val="none" w:sz="0" w:space="0" w:color="auto"/>
        <w:right w:val="none" w:sz="0" w:space="0" w:color="auto"/>
      </w:divBdr>
    </w:div>
    <w:div w:id="1382753972">
      <w:bodyDiv w:val="1"/>
      <w:marLeft w:val="0"/>
      <w:marRight w:val="0"/>
      <w:marTop w:val="0"/>
      <w:marBottom w:val="0"/>
      <w:divBdr>
        <w:top w:val="none" w:sz="0" w:space="0" w:color="auto"/>
        <w:left w:val="none" w:sz="0" w:space="0" w:color="auto"/>
        <w:bottom w:val="none" w:sz="0" w:space="0" w:color="auto"/>
        <w:right w:val="none" w:sz="0" w:space="0" w:color="auto"/>
      </w:divBdr>
      <w:divsChild>
        <w:div w:id="577986782">
          <w:marLeft w:val="547"/>
          <w:marRight w:val="0"/>
          <w:marTop w:val="0"/>
          <w:marBottom w:val="0"/>
          <w:divBdr>
            <w:top w:val="none" w:sz="0" w:space="0" w:color="auto"/>
            <w:left w:val="none" w:sz="0" w:space="0" w:color="auto"/>
            <w:bottom w:val="none" w:sz="0" w:space="0" w:color="auto"/>
            <w:right w:val="none" w:sz="0" w:space="0" w:color="auto"/>
          </w:divBdr>
        </w:div>
      </w:divsChild>
    </w:div>
    <w:div w:id="1546678004">
      <w:bodyDiv w:val="1"/>
      <w:marLeft w:val="0"/>
      <w:marRight w:val="0"/>
      <w:marTop w:val="0"/>
      <w:marBottom w:val="0"/>
      <w:divBdr>
        <w:top w:val="none" w:sz="0" w:space="0" w:color="auto"/>
        <w:left w:val="none" w:sz="0" w:space="0" w:color="auto"/>
        <w:bottom w:val="none" w:sz="0" w:space="0" w:color="auto"/>
        <w:right w:val="none" w:sz="0" w:space="0" w:color="auto"/>
      </w:divBdr>
    </w:div>
    <w:div w:id="17421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72CF-CE46-4358-B8B2-65563320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1828</Words>
  <Characters>10425</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YILDIZ TEKNİK ÜNİVERSİTESİ</vt:lpstr>
    </vt:vector>
  </TitlesOfParts>
  <Company>Hewlett-Packard Company</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dc:title>
  <dc:creator>Supervisor</dc:creator>
  <cp:lastModifiedBy>user</cp:lastModifiedBy>
  <cp:revision>18</cp:revision>
  <cp:lastPrinted>2026-04-06T05:57:00Z</cp:lastPrinted>
  <dcterms:created xsi:type="dcterms:W3CDTF">2026-03-03T07:15:00Z</dcterms:created>
  <dcterms:modified xsi:type="dcterms:W3CDTF">2026-05-04T06:28:00Z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746f48cac99b0fb45f23e73f30ee48f1c51fe10cd645e4d4d7b8b5f6fb6001fe</vt:lpwstr>
  </property>
</Properties>
</file>