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7A86" w14:textId="77777777" w:rsidR="00E85184" w:rsidRDefault="00F253E1" w:rsidP="00E85184">
      <w:pPr>
        <w:pStyle w:val="ListeParagraf"/>
        <w:jc w:val="center"/>
        <w:rPr>
          <w:rFonts w:ascii="Times New Roman" w:hAnsi="Times New Roman" w:cs="Times New Roman"/>
          <w:sz w:val="24"/>
          <w:szCs w:val="24"/>
        </w:rPr>
      </w:pPr>
      <w:r w:rsidRPr="00C02697">
        <w:rPr>
          <w:rFonts w:ascii="Times New Roman" w:hAnsi="Times New Roman" w:cs="Times New Roman"/>
          <w:sz w:val="24"/>
          <w:szCs w:val="24"/>
        </w:rPr>
        <w:t xml:space="preserve">AKDENİZ ÜNİVERSİTESİ </w:t>
      </w:r>
    </w:p>
    <w:p w14:paraId="153362DC" w14:textId="6F644F5C" w:rsidR="00E85184" w:rsidRDefault="00E85184" w:rsidP="00E85184">
      <w:pPr>
        <w:pStyle w:val="ListeParagraf"/>
        <w:jc w:val="center"/>
        <w:rPr>
          <w:rFonts w:ascii="Times New Roman" w:hAnsi="Times New Roman" w:cs="Times New Roman"/>
          <w:sz w:val="24"/>
          <w:szCs w:val="24"/>
        </w:rPr>
      </w:pPr>
      <w:r>
        <w:rPr>
          <w:rFonts w:ascii="Times New Roman" w:hAnsi="Times New Roman" w:cs="Times New Roman"/>
          <w:sz w:val="24"/>
          <w:szCs w:val="24"/>
        </w:rPr>
        <w:t xml:space="preserve">Tıbbi Bilimsel Araştırmalar  Etik Kurulu </w:t>
      </w:r>
    </w:p>
    <w:p w14:paraId="1E281D73" w14:textId="215356BD" w:rsidR="00F253E1" w:rsidRPr="00C02697" w:rsidRDefault="00F253E1" w:rsidP="00E85184">
      <w:pPr>
        <w:pStyle w:val="ListeParagraf"/>
        <w:jc w:val="center"/>
        <w:rPr>
          <w:rFonts w:ascii="Times New Roman" w:hAnsi="Times New Roman" w:cs="Times New Roman"/>
          <w:sz w:val="24"/>
          <w:szCs w:val="24"/>
        </w:rPr>
      </w:pPr>
      <w:r w:rsidRPr="00C02697">
        <w:rPr>
          <w:rFonts w:ascii="Times New Roman" w:hAnsi="Times New Roman" w:cs="Times New Roman"/>
          <w:sz w:val="24"/>
          <w:szCs w:val="24"/>
        </w:rPr>
        <w:t>BAŞVURU KOŞULLARI</w:t>
      </w:r>
    </w:p>
    <w:p w14:paraId="2F530E03" w14:textId="77777777" w:rsidR="00F253E1" w:rsidRDefault="00F253E1" w:rsidP="00F253E1">
      <w:pPr>
        <w:pStyle w:val="ListeParagraf"/>
        <w:jc w:val="center"/>
        <w:rPr>
          <w:rFonts w:ascii="Times New Roman" w:hAnsi="Times New Roman" w:cs="Times New Roman"/>
          <w:sz w:val="24"/>
          <w:szCs w:val="24"/>
        </w:rPr>
      </w:pPr>
    </w:p>
    <w:p w14:paraId="0374359E" w14:textId="77777777" w:rsidR="00F7752F" w:rsidRPr="00C02697" w:rsidRDefault="00F7752F" w:rsidP="00F253E1">
      <w:pPr>
        <w:pStyle w:val="ListeParagraf"/>
        <w:jc w:val="center"/>
        <w:rPr>
          <w:rFonts w:ascii="Times New Roman" w:hAnsi="Times New Roman" w:cs="Times New Roman"/>
          <w:sz w:val="24"/>
          <w:szCs w:val="24"/>
        </w:rPr>
      </w:pPr>
    </w:p>
    <w:p w14:paraId="4FB12252" w14:textId="491E216B" w:rsidR="00D304E9" w:rsidRDefault="000D3021" w:rsidP="00F253E1">
      <w:pPr>
        <w:pStyle w:val="ListeParagraf"/>
        <w:numPr>
          <w:ilvl w:val="0"/>
          <w:numId w:val="1"/>
        </w:numPr>
        <w:jc w:val="both"/>
        <w:rPr>
          <w:rFonts w:ascii="Times New Roman" w:hAnsi="Times New Roman" w:cs="Times New Roman"/>
          <w:sz w:val="24"/>
          <w:szCs w:val="24"/>
        </w:rPr>
      </w:pPr>
      <w:r w:rsidRPr="00C02697">
        <w:rPr>
          <w:rFonts w:ascii="Times New Roman" w:hAnsi="Times New Roman" w:cs="Times New Roman"/>
          <w:sz w:val="24"/>
          <w:szCs w:val="24"/>
        </w:rPr>
        <w:t xml:space="preserve">Klinik Araştırmalar Etik Kurulumuza başvuru yapılırken gelen dosyaların daha kolay incelenebilmesi ve yapılacak başvuruların bir düzen içerisinde olması için </w:t>
      </w:r>
      <w:r w:rsidR="00317D71" w:rsidRPr="00C02697">
        <w:rPr>
          <w:rFonts w:ascii="Times New Roman" w:hAnsi="Times New Roman" w:cs="Times New Roman"/>
          <w:sz w:val="24"/>
          <w:szCs w:val="24"/>
        </w:rPr>
        <w:t xml:space="preserve">istenen formlar ayrı ayrı şeffaf dosya gömleğine </w:t>
      </w:r>
      <w:r w:rsidR="00F253E1" w:rsidRPr="00C02697">
        <w:rPr>
          <w:rFonts w:ascii="Times New Roman" w:hAnsi="Times New Roman" w:cs="Times New Roman"/>
          <w:sz w:val="24"/>
          <w:szCs w:val="24"/>
        </w:rPr>
        <w:t>yerleştirilerek telli</w:t>
      </w:r>
      <w:r w:rsidR="00317D71" w:rsidRPr="00C02697">
        <w:rPr>
          <w:rFonts w:ascii="Times New Roman" w:hAnsi="Times New Roman" w:cs="Times New Roman"/>
          <w:sz w:val="24"/>
          <w:szCs w:val="24"/>
        </w:rPr>
        <w:t xml:space="preserve"> dosyanın içine konulmalıdır.</w:t>
      </w:r>
    </w:p>
    <w:p w14:paraId="4476ECF8" w14:textId="36556311" w:rsidR="00317D71" w:rsidRPr="00C02697" w:rsidRDefault="00317D71" w:rsidP="00F253E1">
      <w:pPr>
        <w:pStyle w:val="ListeParagraf"/>
        <w:numPr>
          <w:ilvl w:val="0"/>
          <w:numId w:val="1"/>
        </w:numPr>
        <w:jc w:val="both"/>
        <w:rPr>
          <w:rFonts w:ascii="Times New Roman" w:hAnsi="Times New Roman" w:cs="Times New Roman"/>
          <w:sz w:val="24"/>
          <w:szCs w:val="24"/>
        </w:rPr>
      </w:pPr>
      <w:r w:rsidRPr="00C02697">
        <w:rPr>
          <w:rFonts w:ascii="Times New Roman" w:hAnsi="Times New Roman" w:cs="Times New Roman"/>
          <w:sz w:val="24"/>
          <w:szCs w:val="24"/>
        </w:rPr>
        <w:t>Etik kurul sekreterliği tarafından etik kurul başvuru dosyası hazırlama koşullarının sağlandığı etik kurul başvuru dosyaları teslim alınacaktır. İmza ve formu eksik olan başvurular kabul edilmeyecektir.</w:t>
      </w:r>
    </w:p>
    <w:p w14:paraId="3FD94382" w14:textId="4C26C62D" w:rsidR="001A31CA" w:rsidRPr="00C02697" w:rsidRDefault="00F253E1" w:rsidP="001A31CA">
      <w:pPr>
        <w:pStyle w:val="ListeParagraf"/>
        <w:numPr>
          <w:ilvl w:val="0"/>
          <w:numId w:val="1"/>
        </w:numPr>
        <w:jc w:val="both"/>
        <w:rPr>
          <w:rFonts w:ascii="Times New Roman" w:hAnsi="Times New Roman" w:cs="Times New Roman"/>
          <w:sz w:val="24"/>
          <w:szCs w:val="24"/>
        </w:rPr>
      </w:pPr>
      <w:r w:rsidRPr="00C02697">
        <w:rPr>
          <w:rFonts w:ascii="Times New Roman" w:hAnsi="Times New Roman" w:cs="Times New Roman"/>
          <w:sz w:val="24"/>
          <w:szCs w:val="24"/>
        </w:rPr>
        <w:t>Başvuru koşullarına uygun olmayan projeler kurul tarafından değerlendirmeye alınmaz; araştırmacıya, projeyi, başvuru koşullarına uygun hale getirmesi için görüş bildirilir.</w:t>
      </w:r>
      <w:r w:rsidR="001A31CA" w:rsidRPr="00C02697">
        <w:rPr>
          <w:rFonts w:ascii="Times New Roman" w:hAnsi="Times New Roman" w:cs="Times New Roman"/>
          <w:sz w:val="24"/>
          <w:szCs w:val="24"/>
        </w:rPr>
        <w:t xml:space="preserve"> </w:t>
      </w:r>
    </w:p>
    <w:p w14:paraId="566DC4E1" w14:textId="2E4D56AB" w:rsidR="001A31CA" w:rsidRPr="00C02697" w:rsidRDefault="001A31CA" w:rsidP="001A31CA">
      <w:pPr>
        <w:pStyle w:val="ListeParagraf"/>
        <w:numPr>
          <w:ilvl w:val="0"/>
          <w:numId w:val="1"/>
        </w:numPr>
        <w:jc w:val="both"/>
        <w:rPr>
          <w:rFonts w:ascii="Times New Roman" w:hAnsi="Times New Roman" w:cs="Times New Roman"/>
          <w:sz w:val="24"/>
          <w:szCs w:val="24"/>
        </w:rPr>
      </w:pPr>
      <w:r w:rsidRPr="00C02697">
        <w:rPr>
          <w:rFonts w:ascii="Times New Roman" w:hAnsi="Times New Roman" w:cs="Times New Roman"/>
          <w:sz w:val="24"/>
          <w:szCs w:val="24"/>
        </w:rPr>
        <w:t>Etik Kurula başvuru, Etik Kurul sekretaryasına ıslak imzalı dilekçe ve gerekli belgeler</w:t>
      </w:r>
      <w:r w:rsidR="00675E89">
        <w:rPr>
          <w:rFonts w:ascii="Times New Roman" w:hAnsi="Times New Roman" w:cs="Times New Roman"/>
          <w:sz w:val="24"/>
          <w:szCs w:val="24"/>
        </w:rPr>
        <w:t xml:space="preserve"> ile birlikte</w:t>
      </w:r>
      <w:r w:rsidRPr="00C02697">
        <w:rPr>
          <w:rFonts w:ascii="Times New Roman" w:hAnsi="Times New Roman" w:cs="Times New Roman"/>
          <w:sz w:val="24"/>
          <w:szCs w:val="24"/>
        </w:rPr>
        <w:t xml:space="preserve"> çalışma personeli tarafından şahsen  yapılır. </w:t>
      </w:r>
    </w:p>
    <w:p w14:paraId="0F56F906" w14:textId="0931064C" w:rsidR="00317D71" w:rsidRPr="00675E89" w:rsidRDefault="00317D71" w:rsidP="00F253E1">
      <w:pPr>
        <w:pStyle w:val="ListeParagraf"/>
        <w:numPr>
          <w:ilvl w:val="0"/>
          <w:numId w:val="1"/>
        </w:numPr>
        <w:jc w:val="both"/>
        <w:rPr>
          <w:rFonts w:ascii="Times New Roman" w:hAnsi="Times New Roman" w:cs="Times New Roman"/>
          <w:sz w:val="24"/>
          <w:szCs w:val="24"/>
        </w:rPr>
      </w:pPr>
      <w:r w:rsidRPr="00675E89">
        <w:rPr>
          <w:rFonts w:ascii="Times New Roman" w:hAnsi="Times New Roman" w:cs="Times New Roman"/>
          <w:sz w:val="24"/>
          <w:szCs w:val="24"/>
        </w:rPr>
        <w:t>Her bir formun yazımında; ‘</w:t>
      </w:r>
      <w:r w:rsidR="00F7752F">
        <w:rPr>
          <w:rFonts w:ascii="Times New Roman" w:hAnsi="Times New Roman" w:cs="Times New Roman"/>
          <w:sz w:val="24"/>
          <w:szCs w:val="24"/>
        </w:rPr>
        <w:t>T</w:t>
      </w:r>
      <w:r w:rsidRPr="00675E89">
        <w:rPr>
          <w:rFonts w:ascii="Times New Roman" w:hAnsi="Times New Roman" w:cs="Times New Roman"/>
          <w:sz w:val="24"/>
          <w:szCs w:val="24"/>
        </w:rPr>
        <w:t xml:space="preserve">imes </w:t>
      </w:r>
      <w:r w:rsidR="00F7752F">
        <w:rPr>
          <w:rFonts w:ascii="Times New Roman" w:hAnsi="Times New Roman" w:cs="Times New Roman"/>
          <w:sz w:val="24"/>
          <w:szCs w:val="24"/>
        </w:rPr>
        <w:t>N</w:t>
      </w:r>
      <w:r w:rsidRPr="00675E89">
        <w:rPr>
          <w:rFonts w:ascii="Times New Roman" w:hAnsi="Times New Roman" w:cs="Times New Roman"/>
          <w:sz w:val="24"/>
          <w:szCs w:val="24"/>
        </w:rPr>
        <w:t xml:space="preserve">ew </w:t>
      </w:r>
      <w:r w:rsidR="00F7752F">
        <w:rPr>
          <w:rFonts w:ascii="Times New Roman" w:hAnsi="Times New Roman" w:cs="Times New Roman"/>
          <w:sz w:val="24"/>
          <w:szCs w:val="24"/>
        </w:rPr>
        <w:t>R</w:t>
      </w:r>
      <w:r w:rsidRPr="00675E89">
        <w:rPr>
          <w:rFonts w:ascii="Times New Roman" w:hAnsi="Times New Roman" w:cs="Times New Roman"/>
          <w:sz w:val="24"/>
          <w:szCs w:val="24"/>
        </w:rPr>
        <w:t xml:space="preserve">oman’ yazı karakteri kullanılmalı ve </w:t>
      </w:r>
      <w:r w:rsidR="001A31CA" w:rsidRPr="00675E89">
        <w:rPr>
          <w:rFonts w:ascii="Times New Roman" w:hAnsi="Times New Roman" w:cs="Times New Roman"/>
          <w:sz w:val="24"/>
          <w:szCs w:val="24"/>
        </w:rPr>
        <w:t>y</w:t>
      </w:r>
      <w:r w:rsidRPr="00675E89">
        <w:rPr>
          <w:rFonts w:ascii="Times New Roman" w:hAnsi="Times New Roman" w:cs="Times New Roman"/>
          <w:sz w:val="24"/>
          <w:szCs w:val="24"/>
        </w:rPr>
        <w:t>azı büyüklüğü 12 punto olmalıdır.</w:t>
      </w:r>
      <w:r w:rsidR="00C5350D" w:rsidRPr="00675E89">
        <w:rPr>
          <w:rFonts w:ascii="Times New Roman" w:hAnsi="Times New Roman" w:cs="Times New Roman"/>
          <w:sz w:val="24"/>
          <w:szCs w:val="24"/>
        </w:rPr>
        <w:t xml:space="preserve"> </w:t>
      </w:r>
      <w:r w:rsidR="00675E89">
        <w:rPr>
          <w:rFonts w:ascii="Times New Roman" w:hAnsi="Times New Roman" w:cs="Times New Roman"/>
          <w:sz w:val="24"/>
          <w:szCs w:val="24"/>
        </w:rPr>
        <w:t xml:space="preserve">Form çıktıları alınırken, yazıların silik olmaması ve okunur bir biçimde olması gerekmektedir. </w:t>
      </w:r>
      <w:r w:rsidRPr="00675E89">
        <w:rPr>
          <w:rFonts w:ascii="Times New Roman" w:hAnsi="Times New Roman" w:cs="Times New Roman"/>
          <w:sz w:val="24"/>
          <w:szCs w:val="24"/>
        </w:rPr>
        <w:t>Form üzerine el yazısı ile yapılan başvurular değerlendirilmeye alınmayacaktır.</w:t>
      </w:r>
    </w:p>
    <w:p w14:paraId="3FC24A7D" w14:textId="0284BE36" w:rsidR="00317D71" w:rsidRPr="00C02697" w:rsidRDefault="00317D71" w:rsidP="00F253E1">
      <w:pPr>
        <w:pStyle w:val="ListeParagraf"/>
        <w:numPr>
          <w:ilvl w:val="0"/>
          <w:numId w:val="1"/>
        </w:numPr>
        <w:jc w:val="both"/>
        <w:rPr>
          <w:rFonts w:ascii="Times New Roman" w:hAnsi="Times New Roman" w:cs="Times New Roman"/>
          <w:sz w:val="24"/>
          <w:szCs w:val="24"/>
        </w:rPr>
      </w:pPr>
      <w:r w:rsidRPr="00C02697">
        <w:rPr>
          <w:rFonts w:ascii="Times New Roman" w:hAnsi="Times New Roman" w:cs="Times New Roman"/>
          <w:sz w:val="24"/>
          <w:szCs w:val="24"/>
        </w:rPr>
        <w:t>Başvuru kabul tarihi, Etik Kurul toplantı tarihinden BEŞ (5) işgünü öncesine SAAT 09.00-12.30/13.30-16.00 (toplantıdan önceki hafta perşembe günü) kadar olup, bu süre içinde teslim edilen başvurular gündeme alınacaktır. Daha sonrasında gelen başvurular ek gündem olarak kayıt altına alınarak, toplantı sonunda ya da bir sonraki toplantı gündeminde değerlendirilmeye alınacaktır.</w:t>
      </w:r>
    </w:p>
    <w:p w14:paraId="3981C927" w14:textId="2FD1AE38" w:rsidR="00C5350D" w:rsidRDefault="00C5350D" w:rsidP="00F253E1">
      <w:pPr>
        <w:pStyle w:val="ListeParagraf"/>
        <w:numPr>
          <w:ilvl w:val="0"/>
          <w:numId w:val="1"/>
        </w:numPr>
        <w:jc w:val="both"/>
        <w:rPr>
          <w:rFonts w:ascii="Times New Roman" w:hAnsi="Times New Roman" w:cs="Times New Roman"/>
          <w:sz w:val="24"/>
          <w:szCs w:val="24"/>
        </w:rPr>
      </w:pPr>
      <w:r w:rsidRPr="00C02697">
        <w:rPr>
          <w:rFonts w:ascii="Times New Roman" w:hAnsi="Times New Roman" w:cs="Times New Roman"/>
          <w:sz w:val="24"/>
          <w:szCs w:val="24"/>
        </w:rPr>
        <w:t>Etik Kurul toplantıları 2 haftada 1 defa olmak üzere Çarşamba günleri yapılmakta</w:t>
      </w:r>
      <w:r w:rsidR="001A31CA" w:rsidRPr="00C02697">
        <w:rPr>
          <w:rFonts w:ascii="Times New Roman" w:hAnsi="Times New Roman" w:cs="Times New Roman"/>
          <w:sz w:val="24"/>
          <w:szCs w:val="24"/>
        </w:rPr>
        <w:t xml:space="preserve">, herhangi bir nedenle yapılamayan toplantılar bir sonraki haftaya </w:t>
      </w:r>
      <w:r w:rsidR="000D3021" w:rsidRPr="00C02697">
        <w:rPr>
          <w:rFonts w:ascii="Times New Roman" w:hAnsi="Times New Roman" w:cs="Times New Roman"/>
          <w:sz w:val="24"/>
          <w:szCs w:val="24"/>
        </w:rPr>
        <w:t xml:space="preserve">olacak şekilde </w:t>
      </w:r>
      <w:r w:rsidR="001A31CA" w:rsidRPr="00C02697">
        <w:rPr>
          <w:rFonts w:ascii="Times New Roman" w:hAnsi="Times New Roman" w:cs="Times New Roman"/>
          <w:sz w:val="24"/>
          <w:szCs w:val="24"/>
        </w:rPr>
        <w:t>planlanmaktadır.</w:t>
      </w:r>
    </w:p>
    <w:p w14:paraId="0E213B34" w14:textId="65F0B23A" w:rsidR="002C38F8" w:rsidRDefault="000065F6" w:rsidP="002C38F8">
      <w:pPr>
        <w:pStyle w:val="ListeParagraf"/>
        <w:numPr>
          <w:ilvl w:val="0"/>
          <w:numId w:val="1"/>
        </w:numPr>
        <w:spacing w:after="0" w:line="240" w:lineRule="auto"/>
        <w:jc w:val="both"/>
        <w:rPr>
          <w:rFonts w:ascii="Times New Roman" w:hAnsi="Times New Roman" w:cs="Times New Roman"/>
          <w:sz w:val="24"/>
          <w:szCs w:val="24"/>
        </w:rPr>
      </w:pPr>
      <w:r w:rsidRPr="002C38F8">
        <w:rPr>
          <w:rFonts w:ascii="Times New Roman" w:hAnsi="Times New Roman" w:cs="Times New Roman"/>
          <w:sz w:val="24"/>
          <w:szCs w:val="24"/>
        </w:rPr>
        <w:t xml:space="preserve">Etik kurulumuz </w:t>
      </w:r>
      <w:r w:rsidR="00675E89">
        <w:rPr>
          <w:rFonts w:ascii="Times New Roman" w:hAnsi="Times New Roman" w:cs="Times New Roman"/>
          <w:sz w:val="24"/>
          <w:szCs w:val="24"/>
        </w:rPr>
        <w:t>sunulan çalışmaların etik ve bilimsel uygunluğunu değerlendirdiği için</w:t>
      </w:r>
      <w:r w:rsidR="00C95789">
        <w:rPr>
          <w:rFonts w:ascii="Times New Roman" w:hAnsi="Times New Roman" w:cs="Times New Roman"/>
          <w:sz w:val="24"/>
          <w:szCs w:val="24"/>
        </w:rPr>
        <w:t>;</w:t>
      </w:r>
      <w:r w:rsidR="00675E89">
        <w:rPr>
          <w:rFonts w:ascii="Times New Roman" w:hAnsi="Times New Roman" w:cs="Times New Roman"/>
          <w:sz w:val="24"/>
          <w:szCs w:val="24"/>
        </w:rPr>
        <w:t xml:space="preserve"> </w:t>
      </w:r>
      <w:r w:rsidRPr="002C38F8">
        <w:rPr>
          <w:rFonts w:ascii="Times New Roman" w:hAnsi="Times New Roman" w:cs="Times New Roman"/>
          <w:sz w:val="24"/>
          <w:szCs w:val="24"/>
        </w:rPr>
        <w:t xml:space="preserve">başlamış ve bitmiş olan çalışmaları değerlendirmeye almamaktadır. </w:t>
      </w:r>
    </w:p>
    <w:p w14:paraId="1F7D04B2" w14:textId="77777777" w:rsidR="002C38F8" w:rsidRPr="002C38F8" w:rsidRDefault="002C38F8" w:rsidP="002C38F8">
      <w:pPr>
        <w:pStyle w:val="ListeParagraf"/>
        <w:spacing w:after="0" w:line="240" w:lineRule="auto"/>
        <w:jc w:val="both"/>
        <w:rPr>
          <w:rFonts w:ascii="Times New Roman" w:hAnsi="Times New Roman" w:cs="Times New Roman"/>
          <w:sz w:val="24"/>
          <w:szCs w:val="24"/>
        </w:rPr>
      </w:pPr>
    </w:p>
    <w:p w14:paraId="33596D64" w14:textId="08C6692D" w:rsidR="002C38F8" w:rsidRDefault="002C38F8" w:rsidP="002C38F8">
      <w:pPr>
        <w:spacing w:after="0" w:line="240" w:lineRule="auto"/>
        <w:jc w:val="both"/>
        <w:rPr>
          <w:rFonts w:ascii="Times New Roman" w:hAnsi="Times New Roman" w:cs="Times New Roman"/>
          <w:sz w:val="24"/>
          <w:szCs w:val="24"/>
        </w:rPr>
      </w:pPr>
    </w:p>
    <w:p w14:paraId="01F79B3E" w14:textId="77777777" w:rsidR="002C38F8" w:rsidRDefault="002C38F8" w:rsidP="002C38F8">
      <w:pPr>
        <w:spacing w:after="0" w:line="240" w:lineRule="auto"/>
        <w:jc w:val="both"/>
        <w:rPr>
          <w:rFonts w:ascii="Times New Roman" w:hAnsi="Times New Roman" w:cs="Times New Roman"/>
          <w:sz w:val="24"/>
          <w:szCs w:val="24"/>
        </w:rPr>
      </w:pPr>
    </w:p>
    <w:p w14:paraId="21010B2B" w14:textId="2E677E83" w:rsidR="002C38F8" w:rsidRDefault="002C38F8" w:rsidP="002C38F8">
      <w:pPr>
        <w:spacing w:after="0" w:line="240" w:lineRule="auto"/>
        <w:ind w:left="6372"/>
        <w:jc w:val="center"/>
        <w:rPr>
          <w:rFonts w:ascii="Times New Roman" w:hAnsi="Times New Roman" w:cs="Times New Roman"/>
          <w:sz w:val="24"/>
          <w:szCs w:val="24"/>
        </w:rPr>
      </w:pPr>
      <w:r>
        <w:rPr>
          <w:rFonts w:ascii="Times New Roman" w:hAnsi="Times New Roman" w:cs="Times New Roman"/>
          <w:sz w:val="24"/>
          <w:szCs w:val="24"/>
        </w:rPr>
        <w:t>Kurul Adına</w:t>
      </w:r>
    </w:p>
    <w:p w14:paraId="0501D539" w14:textId="38B62ECF" w:rsidR="002C38F8" w:rsidRDefault="002C38F8" w:rsidP="002C38F8">
      <w:pPr>
        <w:spacing w:after="0" w:line="240" w:lineRule="auto"/>
        <w:ind w:left="6372"/>
        <w:jc w:val="center"/>
        <w:rPr>
          <w:rFonts w:ascii="Times New Roman" w:hAnsi="Times New Roman" w:cs="Times New Roman"/>
          <w:sz w:val="24"/>
          <w:szCs w:val="24"/>
        </w:rPr>
      </w:pPr>
      <w:r>
        <w:rPr>
          <w:rFonts w:ascii="Times New Roman" w:hAnsi="Times New Roman" w:cs="Times New Roman"/>
          <w:sz w:val="24"/>
          <w:szCs w:val="24"/>
        </w:rPr>
        <w:t xml:space="preserve">Akdeniz Üniversitesi </w:t>
      </w:r>
    </w:p>
    <w:p w14:paraId="49CBE1A6" w14:textId="38D8B3B0" w:rsidR="002C38F8" w:rsidRPr="002C38F8" w:rsidRDefault="00E85184" w:rsidP="002C38F8">
      <w:pPr>
        <w:spacing w:after="0" w:line="240" w:lineRule="auto"/>
        <w:ind w:left="6372"/>
        <w:jc w:val="center"/>
        <w:rPr>
          <w:rFonts w:ascii="Times New Roman" w:hAnsi="Times New Roman" w:cs="Times New Roman"/>
          <w:sz w:val="24"/>
          <w:szCs w:val="24"/>
        </w:rPr>
      </w:pPr>
      <w:r>
        <w:rPr>
          <w:rFonts w:ascii="Times New Roman" w:hAnsi="Times New Roman" w:cs="Times New Roman"/>
          <w:sz w:val="24"/>
          <w:szCs w:val="24"/>
        </w:rPr>
        <w:t xml:space="preserve">Tıbbi Bilimsel Araştırmalar </w:t>
      </w:r>
      <w:r w:rsidR="002C38F8">
        <w:rPr>
          <w:rFonts w:ascii="Times New Roman" w:hAnsi="Times New Roman" w:cs="Times New Roman"/>
          <w:sz w:val="24"/>
          <w:szCs w:val="24"/>
        </w:rPr>
        <w:t xml:space="preserve"> Etik Kurulu Başkanı</w:t>
      </w:r>
    </w:p>
    <w:p w14:paraId="35667C9D" w14:textId="77777777" w:rsidR="001A31CA" w:rsidRPr="00C02697" w:rsidRDefault="001A31CA" w:rsidP="001A31CA">
      <w:pPr>
        <w:pStyle w:val="ListeParagraf"/>
        <w:jc w:val="both"/>
        <w:rPr>
          <w:rFonts w:ascii="Times New Roman" w:hAnsi="Times New Roman" w:cs="Times New Roman"/>
          <w:sz w:val="24"/>
          <w:szCs w:val="24"/>
        </w:rPr>
      </w:pPr>
    </w:p>
    <w:sectPr w:rsidR="001A31CA" w:rsidRPr="00C02697" w:rsidSect="001A31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F703E"/>
    <w:multiLevelType w:val="hybridMultilevel"/>
    <w:tmpl w:val="1C066B46"/>
    <w:lvl w:ilvl="0" w:tplc="92E4AD5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184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82"/>
    <w:rsid w:val="000065F6"/>
    <w:rsid w:val="000C6131"/>
    <w:rsid w:val="000D3021"/>
    <w:rsid w:val="001A31CA"/>
    <w:rsid w:val="002C38F8"/>
    <w:rsid w:val="00317D71"/>
    <w:rsid w:val="004D779A"/>
    <w:rsid w:val="00546722"/>
    <w:rsid w:val="00557EC7"/>
    <w:rsid w:val="00675E89"/>
    <w:rsid w:val="007D6582"/>
    <w:rsid w:val="00AF1459"/>
    <w:rsid w:val="00C02697"/>
    <w:rsid w:val="00C5350D"/>
    <w:rsid w:val="00C95789"/>
    <w:rsid w:val="00D304E9"/>
    <w:rsid w:val="00D4235D"/>
    <w:rsid w:val="00E85184"/>
    <w:rsid w:val="00F253E1"/>
    <w:rsid w:val="00F775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64B3"/>
  <w15:chartTrackingRefBased/>
  <w15:docId w15:val="{014C8D14-8B5E-4344-8FCF-47BAB3EE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7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291</Words>
  <Characters>1660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 Fakultesi Etik Kurulu</dc:creator>
  <cp:keywords/>
  <dc:description/>
  <cp:lastModifiedBy>TIP Fakultesi Etik Kurulu</cp:lastModifiedBy>
  <cp:revision>10</cp:revision>
  <dcterms:created xsi:type="dcterms:W3CDTF">2022-04-08T07:27:00Z</dcterms:created>
  <dcterms:modified xsi:type="dcterms:W3CDTF">2024-01-08T12:08:00Z</dcterms:modified>
</cp:coreProperties>
</file>