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68" w:rsidRPr="000C4D00" w:rsidRDefault="00615C68" w:rsidP="00615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00">
        <w:rPr>
          <w:rFonts w:ascii="Times New Roman" w:hAnsi="Times New Roman" w:cs="Times New Roman"/>
          <w:b/>
          <w:sz w:val="24"/>
          <w:szCs w:val="24"/>
        </w:rPr>
        <w:t>SINAVDA UYULMASI GEREKEN KURALLAR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1. Öğrenciler sınavlara sınav programında gösterilen yer ve zamanda, “Öğrenci Kimliği” ile girmek zorundadır. Aksi halde kimliksiz öğrenci sınava alınmayacaktır.</w:t>
      </w:r>
    </w:p>
    <w:p w:rsidR="00093E39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2. Sınavdan önce cep telefonları tamamen kapatılmalı ve telefon raflarına konulmalıdır. Cep telefonunu açık bırakan ya da yanında bulunduran</w:t>
      </w:r>
      <w:r w:rsidR="00093E39" w:rsidRPr="000C4D00">
        <w:rPr>
          <w:rFonts w:ascii="Times New Roman" w:hAnsi="Times New Roman" w:cs="Times New Roman"/>
          <w:sz w:val="24"/>
          <w:szCs w:val="24"/>
        </w:rPr>
        <w:t xml:space="preserve">, </w:t>
      </w:r>
      <w:r w:rsidRPr="000C4D00">
        <w:rPr>
          <w:rFonts w:ascii="Times New Roman" w:hAnsi="Times New Roman" w:cs="Times New Roman"/>
          <w:sz w:val="24"/>
          <w:szCs w:val="24"/>
        </w:rPr>
        <w:t xml:space="preserve"> </w:t>
      </w:r>
      <w:r w:rsidR="00093E39" w:rsidRPr="000C4D00">
        <w:rPr>
          <w:rFonts w:ascii="Times New Roman" w:hAnsi="Times New Roman" w:cs="Times New Roman"/>
          <w:sz w:val="24"/>
          <w:szCs w:val="24"/>
        </w:rPr>
        <w:t xml:space="preserve">sınava akıllı saat, </w:t>
      </w:r>
      <w:proofErr w:type="spellStart"/>
      <w:r w:rsidR="00093E39" w:rsidRPr="000C4D00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093E39" w:rsidRPr="000C4D00">
        <w:rPr>
          <w:rFonts w:ascii="Times New Roman" w:hAnsi="Times New Roman" w:cs="Times New Roman"/>
          <w:sz w:val="24"/>
          <w:szCs w:val="24"/>
        </w:rPr>
        <w:t xml:space="preserve"> kulaklık gibi elektronik cihazlarla giren </w:t>
      </w:r>
      <w:r w:rsidRPr="000C4D00">
        <w:rPr>
          <w:rFonts w:ascii="Times New Roman" w:hAnsi="Times New Roman" w:cs="Times New Roman"/>
          <w:sz w:val="24"/>
          <w:szCs w:val="24"/>
        </w:rPr>
        <w:t>öğr</w:t>
      </w:r>
      <w:r w:rsidR="00093E39" w:rsidRPr="000C4D00">
        <w:rPr>
          <w:rFonts w:ascii="Times New Roman" w:hAnsi="Times New Roman" w:cs="Times New Roman"/>
          <w:sz w:val="24"/>
          <w:szCs w:val="24"/>
        </w:rPr>
        <w:t xml:space="preserve">enci kopya çekmiş sayılacaktır ve </w:t>
      </w:r>
      <w:r w:rsidR="00093E39" w:rsidRPr="000C4D00">
        <w:rPr>
          <w:rFonts w:ascii="Times New Roman" w:hAnsi="Times New Roman" w:cs="Times New Roman"/>
          <w:color w:val="000000"/>
          <w:sz w:val="24"/>
          <w:szCs w:val="24"/>
        </w:rPr>
        <w:t xml:space="preserve">Yükseköğretim Kurumları Öğrenci Disiplin Yönetmeliği uygulanacaktır. 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3. Sınavın ilk 10 dakikasında sınav salonundan çıkmak yasaktır ve sınavın ilk 10 dakikasından sonra gelen öğrenci sınava alınmayacaktır. Herhangi bir sebeple salondan çıkan öğrenci sınava devam edemez.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4. Öğretim elemanı tarafından izin verilen sınavlar dışındaki diğer sınavlarda kitap, defter, ders notu, formül kâğıdı, vb. dokümanların ulaşılabilir yerlerde olması yasaktır.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5. Sınav süresince gözetmenlerin öğrenciler ile yakından ve alçak sesle konuşmaları yasaktır. Gerekli durumlarda gözetmen öğrencinin yerini değiştirebilir.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6. Sınav salonlarında bulunan duvarlara, sıralara, koltuklara ve diğer zeminlere kopya amaçlı yazı yazan öğrenci kopya çekmiş sayılacaktır.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 xml:space="preserve">7. Öğrenciye verilen soru ve/veya cevap kâğıtlarının üzerine ad, </w:t>
      </w:r>
      <w:proofErr w:type="spellStart"/>
      <w:r w:rsidRPr="000C4D0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C4D00">
        <w:rPr>
          <w:rFonts w:ascii="Times New Roman" w:hAnsi="Times New Roman" w:cs="Times New Roman"/>
          <w:sz w:val="24"/>
          <w:szCs w:val="24"/>
        </w:rPr>
        <w:t>, öğrenci numarası, vb. bilgileri tükenmez kalem ile doldurularak kâğıtlar imzalanmalıdır. Başka öğrenciye ait cevap kâğıdı kullanan öğrencilerin o sınavı geçersiz sayılır.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8. Aşağıdaki durumlarda sınav görevlileri tarafından “Sınav İptal Tutanağı” düzenlenir ve ilgili öğrencilerin o sınavları geçersiz sayılır: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a) Sınav kurallarına ve sınav görevlilerinin uyarılarına uymamak, sınav düzenini bozmak,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b) Sınav sırasında kalem, silgi, hesap makinesi, vb. araç-gereç paylaşımında bulunmak,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c) Kopya çekmek, vermek veya çekilmesine yardımcı olmak (</w:t>
      </w:r>
      <w:r w:rsidR="00093E39" w:rsidRPr="000C4D00">
        <w:rPr>
          <w:rFonts w:ascii="Times New Roman" w:hAnsi="Times New Roman" w:cs="Times New Roman"/>
          <w:color w:val="000000"/>
          <w:sz w:val="24"/>
          <w:szCs w:val="24"/>
        </w:rPr>
        <w:t>Yükseköğretim Kurumları Öğrenci Disiplin Yönetmeliği</w:t>
      </w:r>
      <w:r w:rsidR="00093E39" w:rsidRPr="000C4D00">
        <w:rPr>
          <w:rFonts w:ascii="Times New Roman" w:hAnsi="Times New Roman" w:cs="Times New Roman"/>
          <w:sz w:val="24"/>
          <w:szCs w:val="24"/>
        </w:rPr>
        <w:t xml:space="preserve"> </w:t>
      </w:r>
      <w:r w:rsidR="00BD17D1" w:rsidRPr="000C4D00">
        <w:rPr>
          <w:rFonts w:ascii="Times New Roman" w:hAnsi="Times New Roman" w:cs="Times New Roman"/>
          <w:sz w:val="24"/>
          <w:szCs w:val="24"/>
        </w:rPr>
        <w:t>Madde 7-e gereği</w:t>
      </w:r>
      <w:r w:rsidRPr="000C4D00">
        <w:rPr>
          <w:rFonts w:ascii="Times New Roman" w:hAnsi="Times New Roman" w:cs="Times New Roman"/>
          <w:sz w:val="24"/>
          <w:szCs w:val="24"/>
        </w:rPr>
        <w:t xml:space="preserve"> öğrenciye disiplin soruşturması açılacaktır),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d) Cevap kâğıdını ve/veya soru kitapçığını yırtmak, başka bir öğrencinin yerine sınava girmek veya kendisi yerine başka birini sınava sokmak (</w:t>
      </w:r>
      <w:r w:rsidR="00093E39" w:rsidRPr="000C4D00">
        <w:rPr>
          <w:rFonts w:ascii="Times New Roman" w:hAnsi="Times New Roman" w:cs="Times New Roman"/>
          <w:color w:val="000000"/>
          <w:sz w:val="24"/>
          <w:szCs w:val="24"/>
        </w:rPr>
        <w:t>Yükseköğretim Kurumları Öğrenci Disiplin Yönetmeliği</w:t>
      </w:r>
      <w:r w:rsidR="00093E39" w:rsidRPr="000C4D00">
        <w:rPr>
          <w:rFonts w:ascii="Times New Roman" w:hAnsi="Times New Roman" w:cs="Times New Roman"/>
          <w:sz w:val="24"/>
          <w:szCs w:val="24"/>
        </w:rPr>
        <w:t xml:space="preserve"> </w:t>
      </w:r>
      <w:r w:rsidRPr="000C4D00">
        <w:rPr>
          <w:rFonts w:ascii="Times New Roman" w:hAnsi="Times New Roman" w:cs="Times New Roman"/>
          <w:sz w:val="24"/>
          <w:szCs w:val="24"/>
        </w:rPr>
        <w:t>Madde 8-d gereği, öğrenciye disiplin soruşturması açılacaktır).</w:t>
      </w:r>
    </w:p>
    <w:p w:rsidR="00615C68" w:rsidRPr="000C4D00" w:rsidRDefault="00615C68" w:rsidP="006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9. Gözetmenin “Sınav Bitmiştir” uyarısı ile soru ve/veya cevap kâğıtları eksiksiz biçimde teslim edilmelidir.</w:t>
      </w:r>
    </w:p>
    <w:p w:rsidR="00615C68" w:rsidRPr="000C4D00" w:rsidRDefault="00615C68" w:rsidP="00615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KUMLUCA SAĞLIK BİLİMLERİ FAKÜLTESİ DEKANLIĞI</w:t>
      </w:r>
    </w:p>
    <w:p w:rsidR="005C35E4" w:rsidRDefault="00615C68" w:rsidP="00615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D00">
        <w:rPr>
          <w:rFonts w:ascii="Times New Roman" w:hAnsi="Times New Roman" w:cs="Times New Roman"/>
          <w:sz w:val="24"/>
          <w:szCs w:val="24"/>
        </w:rPr>
        <w:t>Sınavlarınızda başarılar dileriz</w:t>
      </w:r>
      <w:proofErr w:type="gramStart"/>
      <w:r w:rsidRPr="000C4D00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0C4D00" w:rsidRDefault="000C4D00" w:rsidP="00615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00" w:rsidRDefault="000C4D00" w:rsidP="00615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00" w:rsidRDefault="000C4D00" w:rsidP="00615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00" w:rsidRPr="000C4D00" w:rsidRDefault="000C4D00" w:rsidP="000C4D00">
      <w:pPr>
        <w:rPr>
          <w:rFonts w:ascii="Times New Roman" w:hAnsi="Times New Roman" w:cs="Times New Roman"/>
          <w:b/>
          <w:sz w:val="24"/>
          <w:szCs w:val="24"/>
        </w:rPr>
      </w:pPr>
      <w:r w:rsidRPr="000C4D00">
        <w:rPr>
          <w:rFonts w:ascii="Times New Roman" w:hAnsi="Times New Roman" w:cs="Times New Roman"/>
          <w:b/>
        </w:rPr>
        <w:t xml:space="preserve">01.04.2024 tarih ve </w:t>
      </w:r>
      <w:r w:rsidR="007130DA">
        <w:rPr>
          <w:rFonts w:ascii="Times New Roman" w:hAnsi="Times New Roman" w:cs="Times New Roman"/>
          <w:b/>
        </w:rPr>
        <w:t>0</w:t>
      </w:r>
      <w:bookmarkStart w:id="0" w:name="_GoBack"/>
      <w:bookmarkEnd w:id="0"/>
      <w:r w:rsidRPr="000C4D00">
        <w:rPr>
          <w:rFonts w:ascii="Times New Roman" w:hAnsi="Times New Roman" w:cs="Times New Roman"/>
          <w:b/>
        </w:rPr>
        <w:t>4 sayılı Eğitim Komisyonu Toplantısı ile kabul edilmiştir.</w:t>
      </w:r>
    </w:p>
    <w:sectPr w:rsidR="000C4D00" w:rsidRPr="000C4D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35" w:rsidRDefault="00141135" w:rsidP="000C4D00">
      <w:pPr>
        <w:spacing w:after="0" w:line="240" w:lineRule="auto"/>
      </w:pPr>
      <w:r>
        <w:separator/>
      </w:r>
    </w:p>
  </w:endnote>
  <w:endnote w:type="continuationSeparator" w:id="0">
    <w:p w:rsidR="00141135" w:rsidRDefault="00141135" w:rsidP="000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00" w:rsidRDefault="000C4D00">
    <w:pPr>
      <w:pStyle w:val="Altbilgi"/>
    </w:pPr>
  </w:p>
  <w:p w:rsidR="000C4D00" w:rsidRDefault="000C4D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35" w:rsidRDefault="00141135" w:rsidP="000C4D00">
      <w:pPr>
        <w:spacing w:after="0" w:line="240" w:lineRule="auto"/>
      </w:pPr>
      <w:r>
        <w:separator/>
      </w:r>
    </w:p>
  </w:footnote>
  <w:footnote w:type="continuationSeparator" w:id="0">
    <w:p w:rsidR="00141135" w:rsidRDefault="00141135" w:rsidP="000C4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Nja2MDMzNTAxM7ZQ0lEKTi0uzszPAykwrgUA1cw0RSwAAAA="/>
  </w:docVars>
  <w:rsids>
    <w:rsidRoot w:val="00EC264A"/>
    <w:rsid w:val="00093E39"/>
    <w:rsid w:val="000C4D00"/>
    <w:rsid w:val="00141135"/>
    <w:rsid w:val="005C35E4"/>
    <w:rsid w:val="00615C68"/>
    <w:rsid w:val="007130DA"/>
    <w:rsid w:val="00BD17D1"/>
    <w:rsid w:val="00BE0FD9"/>
    <w:rsid w:val="00E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9ACC9-BF60-49B6-8D9D-D50CA97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4D00"/>
  </w:style>
  <w:style w:type="paragraph" w:styleId="Altbilgi">
    <w:name w:val="footer"/>
    <w:basedOn w:val="Normal"/>
    <w:link w:val="AltbilgiChar"/>
    <w:uiPriority w:val="99"/>
    <w:unhideWhenUsed/>
    <w:rsid w:val="000C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4D00"/>
  </w:style>
  <w:style w:type="paragraph" w:styleId="BalonMetni">
    <w:name w:val="Balloon Text"/>
    <w:basedOn w:val="Normal"/>
    <w:link w:val="BalonMetniChar"/>
    <w:uiPriority w:val="99"/>
    <w:semiHidden/>
    <w:unhideWhenUsed/>
    <w:rsid w:val="0071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7</cp:revision>
  <cp:lastPrinted>2024-06-10T08:18:00Z</cp:lastPrinted>
  <dcterms:created xsi:type="dcterms:W3CDTF">2024-04-01T08:23:00Z</dcterms:created>
  <dcterms:modified xsi:type="dcterms:W3CDTF">2024-06-10T08:22:00Z</dcterms:modified>
</cp:coreProperties>
</file>