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39443" w14:textId="77777777" w:rsidR="001F0796" w:rsidRPr="007600B2" w:rsidRDefault="009A31E7" w:rsidP="001F0796">
      <w:pPr>
        <w:pStyle w:val="Gvdemetni1"/>
        <w:shd w:val="clear" w:color="auto" w:fill="auto"/>
        <w:spacing w:after="0" w:line="240" w:lineRule="auto"/>
        <w:rPr>
          <w:rStyle w:val="Gvdemetni"/>
          <w:b/>
          <w:color w:val="000000" w:themeColor="text1"/>
          <w:sz w:val="24"/>
          <w:szCs w:val="24"/>
        </w:rPr>
      </w:pPr>
      <w:r w:rsidRPr="007600B2">
        <w:rPr>
          <w:rStyle w:val="Gvdemetni"/>
          <w:b/>
          <w:color w:val="000000" w:themeColor="text1"/>
          <w:sz w:val="24"/>
          <w:szCs w:val="24"/>
        </w:rPr>
        <w:t xml:space="preserve">AKDENİZ ÜNİVERSİTESİ </w:t>
      </w:r>
    </w:p>
    <w:p w14:paraId="15BBCB79" w14:textId="77777777" w:rsidR="009A31E7" w:rsidRPr="007600B2" w:rsidRDefault="009A31E7" w:rsidP="001F0796">
      <w:pPr>
        <w:pStyle w:val="Gvdemetni1"/>
        <w:shd w:val="clear" w:color="auto" w:fill="auto"/>
        <w:spacing w:after="0" w:line="240" w:lineRule="auto"/>
        <w:rPr>
          <w:rStyle w:val="Gvdemetni"/>
          <w:b/>
          <w:color w:val="000000" w:themeColor="text1"/>
          <w:sz w:val="24"/>
          <w:szCs w:val="24"/>
        </w:rPr>
      </w:pPr>
      <w:r w:rsidRPr="007600B2">
        <w:rPr>
          <w:rStyle w:val="Gvdemetni"/>
          <w:b/>
          <w:color w:val="000000" w:themeColor="text1"/>
          <w:sz w:val="24"/>
          <w:szCs w:val="24"/>
        </w:rPr>
        <w:t>Bilimsel Araştırma Projeleri Uygulama Yönergesi</w:t>
      </w:r>
    </w:p>
    <w:p w14:paraId="6079A178" w14:textId="77777777" w:rsidR="001F0796" w:rsidRPr="007600B2" w:rsidRDefault="001F0796" w:rsidP="001F0796">
      <w:pPr>
        <w:pStyle w:val="Gvdemetni1"/>
        <w:shd w:val="clear" w:color="auto" w:fill="auto"/>
        <w:spacing w:after="0" w:line="240" w:lineRule="auto"/>
        <w:rPr>
          <w:rStyle w:val="Gvdemetni"/>
          <w:b/>
          <w:color w:val="000000" w:themeColor="text1"/>
          <w:sz w:val="24"/>
          <w:szCs w:val="24"/>
        </w:rPr>
      </w:pPr>
    </w:p>
    <w:p w14:paraId="358D0401" w14:textId="77777777" w:rsidR="009A31E7" w:rsidRPr="007600B2" w:rsidRDefault="009A31E7" w:rsidP="001F0796">
      <w:pPr>
        <w:pStyle w:val="Gvdemetni1"/>
        <w:shd w:val="clear" w:color="auto" w:fill="auto"/>
        <w:spacing w:after="0" w:line="240" w:lineRule="auto"/>
        <w:ind w:left="20"/>
        <w:rPr>
          <w:b/>
          <w:color w:val="000000" w:themeColor="text1"/>
          <w:sz w:val="24"/>
          <w:szCs w:val="24"/>
        </w:rPr>
      </w:pPr>
      <w:r w:rsidRPr="007600B2">
        <w:rPr>
          <w:rStyle w:val="Gvdemetni"/>
          <w:b/>
          <w:color w:val="000000" w:themeColor="text1"/>
          <w:sz w:val="24"/>
          <w:szCs w:val="24"/>
        </w:rPr>
        <w:t>BİRİNCİ BÖLÜM</w:t>
      </w:r>
    </w:p>
    <w:p w14:paraId="7DDF5D0C" w14:textId="77777777" w:rsidR="001F0796" w:rsidRPr="007600B2" w:rsidRDefault="009A31E7" w:rsidP="001F0796">
      <w:pPr>
        <w:pStyle w:val="Gvdemetni1"/>
        <w:shd w:val="clear" w:color="auto" w:fill="auto"/>
        <w:spacing w:after="0" w:line="240" w:lineRule="auto"/>
        <w:ind w:left="20" w:right="1"/>
        <w:rPr>
          <w:rStyle w:val="Gvdemetni"/>
          <w:b/>
          <w:color w:val="000000" w:themeColor="text1"/>
          <w:sz w:val="24"/>
          <w:szCs w:val="24"/>
        </w:rPr>
      </w:pPr>
      <w:r w:rsidRPr="007600B2">
        <w:rPr>
          <w:rStyle w:val="Gvdemetni"/>
          <w:b/>
          <w:color w:val="000000" w:themeColor="text1"/>
          <w:sz w:val="24"/>
          <w:szCs w:val="24"/>
        </w:rPr>
        <w:t xml:space="preserve">Amaç, Kapsam, Dayanak ve Tanımlar </w:t>
      </w:r>
    </w:p>
    <w:p w14:paraId="7D018885" w14:textId="77777777" w:rsidR="001F0796" w:rsidRPr="007600B2" w:rsidRDefault="001F0796" w:rsidP="001F0796">
      <w:pPr>
        <w:pStyle w:val="Gvdemetni1"/>
        <w:shd w:val="clear" w:color="auto" w:fill="auto"/>
        <w:spacing w:after="0" w:line="240" w:lineRule="auto"/>
        <w:ind w:left="20" w:right="1"/>
        <w:jc w:val="left"/>
        <w:rPr>
          <w:rStyle w:val="Gvdemetni"/>
          <w:b/>
          <w:color w:val="000000" w:themeColor="text1"/>
          <w:sz w:val="24"/>
          <w:szCs w:val="24"/>
        </w:rPr>
      </w:pPr>
    </w:p>
    <w:p w14:paraId="3EDF5D90" w14:textId="77777777" w:rsidR="009A31E7" w:rsidRPr="007600B2" w:rsidRDefault="009A31E7" w:rsidP="001F0796">
      <w:pPr>
        <w:pStyle w:val="Gvdemetni1"/>
        <w:shd w:val="clear" w:color="auto" w:fill="auto"/>
        <w:spacing w:after="0" w:line="240" w:lineRule="auto"/>
        <w:ind w:left="142" w:right="1" w:firstLine="284"/>
        <w:jc w:val="left"/>
        <w:rPr>
          <w:b/>
          <w:color w:val="000000" w:themeColor="text1"/>
          <w:sz w:val="24"/>
          <w:szCs w:val="24"/>
        </w:rPr>
      </w:pPr>
      <w:r w:rsidRPr="007600B2">
        <w:rPr>
          <w:rStyle w:val="Gvdemetni"/>
          <w:b/>
          <w:color w:val="000000" w:themeColor="text1"/>
          <w:sz w:val="24"/>
          <w:szCs w:val="24"/>
        </w:rPr>
        <w:t>Amaç ve kapsam</w:t>
      </w:r>
    </w:p>
    <w:p w14:paraId="1A1531E9" w14:textId="0E9D36F8" w:rsidR="009A31E7" w:rsidRPr="007600B2" w:rsidRDefault="009A31E7"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b/>
          <w:color w:val="000000" w:themeColor="text1"/>
          <w:sz w:val="24"/>
          <w:szCs w:val="24"/>
        </w:rPr>
        <w:t>MADDE 1-</w:t>
      </w:r>
      <w:r w:rsidRPr="007600B2">
        <w:rPr>
          <w:rStyle w:val="Gvdemetni"/>
          <w:color w:val="000000" w:themeColor="text1"/>
          <w:sz w:val="24"/>
          <w:szCs w:val="24"/>
        </w:rPr>
        <w:t xml:space="preserve"> Bu yönerge; Akdeniz Üniversitesi öğretim üyeleri ve doktora, tıpta uzmanlık ya da sanatta yeterlik eğitimini tamamlamış araştırmacılar tarafından yürütülen bilimsel araştırma proje tekliflerinin değerlendirilmesi, kabulü, desteklenmesi, ulusal veya uluslararası kuruluşlar tarafından desteklenen projelere kaynak aktarımının yapılması, bunlara ilişkin hizmetlerin yürütülmesi, izlenmesi ve sonuçlarının değerlendirilmesi ile ilgili usul ve esasları düzenlemek amacıyla hazırlanmıştır.</w:t>
      </w:r>
      <w:r w:rsidR="001C4A59" w:rsidRPr="007600B2">
        <w:rPr>
          <w:rStyle w:val="Gvdemetni"/>
          <w:color w:val="000000" w:themeColor="text1"/>
          <w:sz w:val="24"/>
          <w:szCs w:val="24"/>
        </w:rPr>
        <w:t xml:space="preserve"> </w:t>
      </w:r>
      <w:r w:rsidR="00285054" w:rsidRPr="007600B2">
        <w:rPr>
          <w:rStyle w:val="Gvdemetni"/>
          <w:color w:val="000000" w:themeColor="text1"/>
          <w:sz w:val="16"/>
          <w:szCs w:val="16"/>
        </w:rPr>
        <w:t>(</w:t>
      </w:r>
      <w:r w:rsidR="00AD36E2" w:rsidRPr="007600B2">
        <w:rPr>
          <w:rStyle w:val="Gvdemetni"/>
          <w:color w:val="000000" w:themeColor="text1"/>
          <w:sz w:val="16"/>
          <w:szCs w:val="16"/>
        </w:rPr>
        <w:t>6</w:t>
      </w:r>
      <w:r w:rsidR="00285054" w:rsidRPr="007600B2">
        <w:rPr>
          <w:rStyle w:val="Gvdemetni"/>
          <w:color w:val="000000" w:themeColor="text1"/>
          <w:sz w:val="16"/>
          <w:szCs w:val="16"/>
        </w:rPr>
        <w:t>)</w:t>
      </w:r>
    </w:p>
    <w:p w14:paraId="3A286DE5" w14:textId="77777777" w:rsidR="001F0796" w:rsidRPr="007600B2" w:rsidRDefault="001F0796" w:rsidP="001F0796">
      <w:pPr>
        <w:pStyle w:val="Gvdemetni1"/>
        <w:shd w:val="clear" w:color="auto" w:fill="auto"/>
        <w:spacing w:after="0" w:line="240" w:lineRule="auto"/>
        <w:ind w:left="142" w:right="20" w:firstLine="284"/>
        <w:jc w:val="both"/>
        <w:rPr>
          <w:color w:val="000000" w:themeColor="text1"/>
          <w:sz w:val="24"/>
          <w:szCs w:val="24"/>
        </w:rPr>
      </w:pPr>
    </w:p>
    <w:p w14:paraId="3C0CB126"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Dayanak</w:t>
      </w:r>
    </w:p>
    <w:p w14:paraId="4DF4D92B" w14:textId="40528DB4" w:rsidR="009A31E7" w:rsidRPr="007600B2" w:rsidRDefault="009A31E7" w:rsidP="001F0796">
      <w:pPr>
        <w:pStyle w:val="Gvdemetni1"/>
        <w:shd w:val="clear" w:color="auto" w:fill="auto"/>
        <w:spacing w:after="0" w:line="240" w:lineRule="auto"/>
        <w:ind w:left="142" w:right="20" w:firstLine="284"/>
        <w:jc w:val="both"/>
        <w:rPr>
          <w:color w:val="000000" w:themeColor="text1"/>
          <w:sz w:val="24"/>
          <w:szCs w:val="24"/>
        </w:rPr>
      </w:pPr>
      <w:r w:rsidRPr="007600B2">
        <w:rPr>
          <w:rStyle w:val="Gvdemetni"/>
          <w:b/>
          <w:color w:val="000000" w:themeColor="text1"/>
          <w:sz w:val="24"/>
          <w:szCs w:val="24"/>
        </w:rPr>
        <w:t>MADDE 2-</w:t>
      </w:r>
      <w:r w:rsidRPr="007600B2">
        <w:rPr>
          <w:rStyle w:val="Gvdemetni"/>
          <w:color w:val="000000" w:themeColor="text1"/>
          <w:sz w:val="24"/>
          <w:szCs w:val="24"/>
        </w:rPr>
        <w:t xml:space="preserve"> Bu yönerge; 4/11/1981 tarihli ve 2547 sayılı Yükseköğretim Kanununun </w:t>
      </w:r>
      <w:proofErr w:type="gramStart"/>
      <w:r w:rsidRPr="007600B2">
        <w:rPr>
          <w:rStyle w:val="Gvdemetni"/>
          <w:color w:val="000000" w:themeColor="text1"/>
          <w:sz w:val="24"/>
          <w:szCs w:val="24"/>
        </w:rPr>
        <w:t>4 üncü</w:t>
      </w:r>
      <w:proofErr w:type="gramEnd"/>
      <w:r w:rsidRPr="007600B2">
        <w:rPr>
          <w:rStyle w:val="Gvdemetni"/>
          <w:color w:val="000000" w:themeColor="text1"/>
          <w:sz w:val="24"/>
          <w:szCs w:val="24"/>
        </w:rPr>
        <w:t xml:space="preserve"> maddesinin birinci fıkrasının (c) bendi, 58 inci maddesi ile 26 Kasım 2016 tarihli ve 29900 sayılı Resmi </w:t>
      </w:r>
      <w:proofErr w:type="spellStart"/>
      <w:r w:rsidRPr="007600B2">
        <w:rPr>
          <w:rStyle w:val="Gvdemetni"/>
          <w:color w:val="000000" w:themeColor="text1"/>
          <w:sz w:val="24"/>
          <w:szCs w:val="24"/>
        </w:rPr>
        <w:t>Gazete’de</w:t>
      </w:r>
      <w:proofErr w:type="spellEnd"/>
      <w:r w:rsidRPr="007600B2">
        <w:rPr>
          <w:rStyle w:val="Gvdemetni"/>
          <w:color w:val="000000" w:themeColor="text1"/>
          <w:sz w:val="24"/>
          <w:szCs w:val="24"/>
        </w:rPr>
        <w:t xml:space="preserve"> yayımlanan ‘Yükseköğretim </w:t>
      </w:r>
      <w:r w:rsidR="00AD36E2" w:rsidRPr="007600B2">
        <w:rPr>
          <w:rStyle w:val="Gvdemetni"/>
          <w:color w:val="000000" w:themeColor="text1"/>
          <w:sz w:val="24"/>
          <w:szCs w:val="24"/>
        </w:rPr>
        <w:t xml:space="preserve">Kurumları </w:t>
      </w:r>
      <w:r w:rsidRPr="007600B2">
        <w:rPr>
          <w:rStyle w:val="Gvdemetni"/>
          <w:color w:val="000000" w:themeColor="text1"/>
          <w:sz w:val="24"/>
          <w:szCs w:val="24"/>
        </w:rPr>
        <w:t>Bilimsel Araştırma Projeleri Hakkında Yönetmelik” hükümlerine dayanılarak hazırlanmıştır.</w:t>
      </w:r>
    </w:p>
    <w:p w14:paraId="453C22B5" w14:textId="77777777" w:rsidR="001F0796" w:rsidRPr="007600B2" w:rsidRDefault="001F0796" w:rsidP="001F0796">
      <w:pPr>
        <w:pStyle w:val="Gvdemetni1"/>
        <w:shd w:val="clear" w:color="auto" w:fill="auto"/>
        <w:spacing w:after="0" w:line="240" w:lineRule="auto"/>
        <w:ind w:left="142" w:firstLine="284"/>
        <w:jc w:val="both"/>
        <w:rPr>
          <w:rStyle w:val="Gvdemetni"/>
          <w:color w:val="000000" w:themeColor="text1"/>
          <w:sz w:val="24"/>
          <w:szCs w:val="24"/>
        </w:rPr>
      </w:pPr>
    </w:p>
    <w:p w14:paraId="2F0C5CA9" w14:textId="3A13026A"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proofErr w:type="gramStart"/>
      <w:r w:rsidRPr="007600B2">
        <w:rPr>
          <w:rStyle w:val="Gvdemetni"/>
          <w:b/>
          <w:color w:val="000000" w:themeColor="text1"/>
          <w:sz w:val="24"/>
          <w:szCs w:val="24"/>
        </w:rPr>
        <w:t>Tanımlar</w:t>
      </w:r>
      <w:r w:rsidR="00285054" w:rsidRPr="007600B2">
        <w:rPr>
          <w:rStyle w:val="Gvdemetni"/>
          <w:color w:val="000000" w:themeColor="text1"/>
          <w:sz w:val="16"/>
          <w:szCs w:val="16"/>
        </w:rPr>
        <w:t>(</w:t>
      </w:r>
      <w:proofErr w:type="gramEnd"/>
      <w:r w:rsidR="00AD36E2" w:rsidRPr="007600B2">
        <w:rPr>
          <w:rStyle w:val="Gvdemetni"/>
          <w:color w:val="000000" w:themeColor="text1"/>
          <w:sz w:val="16"/>
          <w:szCs w:val="16"/>
        </w:rPr>
        <w:t>6</w:t>
      </w:r>
      <w:r w:rsidR="00285054" w:rsidRPr="007600B2">
        <w:rPr>
          <w:rStyle w:val="Gvdemetni"/>
          <w:color w:val="000000" w:themeColor="text1"/>
          <w:sz w:val="16"/>
          <w:szCs w:val="16"/>
        </w:rPr>
        <w:t>)</w:t>
      </w:r>
    </w:p>
    <w:p w14:paraId="084B903F" w14:textId="77777777" w:rsidR="009A31E7" w:rsidRPr="007600B2" w:rsidRDefault="009A31E7" w:rsidP="001F0796">
      <w:pPr>
        <w:pStyle w:val="Gvdemetni1"/>
        <w:shd w:val="clear" w:color="auto" w:fill="auto"/>
        <w:spacing w:after="0" w:line="240" w:lineRule="auto"/>
        <w:ind w:left="142" w:firstLine="284"/>
        <w:jc w:val="both"/>
        <w:rPr>
          <w:color w:val="000000" w:themeColor="text1"/>
          <w:sz w:val="24"/>
          <w:szCs w:val="24"/>
        </w:rPr>
      </w:pPr>
      <w:r w:rsidRPr="007600B2">
        <w:rPr>
          <w:rStyle w:val="Gvdemetni"/>
          <w:b/>
          <w:color w:val="000000" w:themeColor="text1"/>
          <w:sz w:val="24"/>
          <w:szCs w:val="24"/>
        </w:rPr>
        <w:t>MADDE 3-</w:t>
      </w:r>
      <w:r w:rsidRPr="007600B2">
        <w:rPr>
          <w:rStyle w:val="Gvdemetni"/>
          <w:color w:val="000000" w:themeColor="text1"/>
          <w:sz w:val="24"/>
          <w:szCs w:val="24"/>
        </w:rPr>
        <w:t xml:space="preserve"> Bu Yönergede geçen;</w:t>
      </w:r>
    </w:p>
    <w:p w14:paraId="55E973FD" w14:textId="77777777" w:rsidR="009A31E7" w:rsidRPr="007600B2" w:rsidRDefault="009A31E7" w:rsidP="001F0796">
      <w:pPr>
        <w:pStyle w:val="Gvdemetni1"/>
        <w:numPr>
          <w:ilvl w:val="0"/>
          <w:numId w:val="3"/>
        </w:numPr>
        <w:shd w:val="clear" w:color="auto" w:fill="auto"/>
        <w:tabs>
          <w:tab w:val="left" w:pos="272"/>
        </w:tabs>
        <w:spacing w:after="0" w:line="240" w:lineRule="auto"/>
        <w:ind w:left="142" w:firstLine="284"/>
        <w:jc w:val="both"/>
        <w:rPr>
          <w:color w:val="000000" w:themeColor="text1"/>
          <w:sz w:val="24"/>
          <w:szCs w:val="24"/>
        </w:rPr>
      </w:pPr>
      <w:r w:rsidRPr="007600B2">
        <w:rPr>
          <w:rStyle w:val="Gvdemetni"/>
          <w:color w:val="000000" w:themeColor="text1"/>
          <w:sz w:val="24"/>
          <w:szCs w:val="24"/>
        </w:rPr>
        <w:t>Üniversite: Akdeniz Üniversitesi’ni,</w:t>
      </w:r>
    </w:p>
    <w:p w14:paraId="7813861A" w14:textId="77777777" w:rsidR="009A31E7" w:rsidRPr="007600B2" w:rsidRDefault="009A31E7" w:rsidP="001F0796">
      <w:pPr>
        <w:pStyle w:val="Gvdemetni1"/>
        <w:numPr>
          <w:ilvl w:val="0"/>
          <w:numId w:val="3"/>
        </w:numPr>
        <w:shd w:val="clear" w:color="auto" w:fill="auto"/>
        <w:tabs>
          <w:tab w:val="left" w:pos="272"/>
        </w:tabs>
        <w:spacing w:after="0" w:line="240" w:lineRule="auto"/>
        <w:ind w:left="142" w:firstLine="284"/>
        <w:jc w:val="both"/>
        <w:rPr>
          <w:color w:val="000000" w:themeColor="text1"/>
          <w:sz w:val="24"/>
          <w:szCs w:val="24"/>
        </w:rPr>
      </w:pPr>
      <w:r w:rsidRPr="007600B2">
        <w:rPr>
          <w:rStyle w:val="Gvdemetni"/>
          <w:color w:val="000000" w:themeColor="text1"/>
          <w:sz w:val="24"/>
          <w:szCs w:val="24"/>
        </w:rPr>
        <w:t>Üst yönetici: Akdeniz Üniversitesi Rektörünü,</w:t>
      </w:r>
    </w:p>
    <w:p w14:paraId="200C8171" w14:textId="77777777" w:rsidR="001F0796" w:rsidRPr="007600B2" w:rsidRDefault="009A31E7" w:rsidP="001F0796">
      <w:pPr>
        <w:pStyle w:val="Gvdemetni1"/>
        <w:numPr>
          <w:ilvl w:val="0"/>
          <w:numId w:val="3"/>
        </w:numPr>
        <w:shd w:val="clear" w:color="auto" w:fill="auto"/>
        <w:tabs>
          <w:tab w:val="left" w:pos="272"/>
        </w:tabs>
        <w:spacing w:after="0" w:line="240" w:lineRule="auto"/>
        <w:ind w:left="142" w:right="1" w:firstLine="284"/>
        <w:jc w:val="left"/>
        <w:rPr>
          <w:rStyle w:val="Gvdemetni"/>
          <w:color w:val="000000" w:themeColor="text1"/>
          <w:sz w:val="24"/>
          <w:szCs w:val="24"/>
        </w:rPr>
      </w:pPr>
      <w:r w:rsidRPr="007600B2">
        <w:rPr>
          <w:rStyle w:val="Gvdemetni"/>
          <w:color w:val="000000" w:themeColor="text1"/>
          <w:sz w:val="24"/>
          <w:szCs w:val="24"/>
        </w:rPr>
        <w:t xml:space="preserve">Yönetim Kurulu: Akdeniz Üniversitesi Yönetim Kurulu’nu, </w:t>
      </w:r>
    </w:p>
    <w:p w14:paraId="1ACE9868" w14:textId="77777777" w:rsidR="009A31E7" w:rsidRPr="007600B2" w:rsidRDefault="009A31E7" w:rsidP="001F0796">
      <w:pPr>
        <w:pStyle w:val="Gvdemetni1"/>
        <w:shd w:val="clear" w:color="auto" w:fill="auto"/>
        <w:tabs>
          <w:tab w:val="left" w:pos="272"/>
        </w:tabs>
        <w:spacing w:after="0" w:line="240" w:lineRule="auto"/>
        <w:ind w:left="426" w:right="1"/>
        <w:jc w:val="left"/>
        <w:rPr>
          <w:color w:val="000000" w:themeColor="text1"/>
          <w:sz w:val="24"/>
          <w:szCs w:val="24"/>
        </w:rPr>
      </w:pPr>
      <w:proofErr w:type="gramStart"/>
      <w:r w:rsidRPr="007600B2">
        <w:rPr>
          <w:rStyle w:val="Gvdemetni"/>
          <w:color w:val="000000" w:themeColor="text1"/>
          <w:sz w:val="24"/>
          <w:szCs w:val="24"/>
        </w:rPr>
        <w:t>ç</w:t>
      </w:r>
      <w:proofErr w:type="gramEnd"/>
      <w:r w:rsidRPr="007600B2">
        <w:rPr>
          <w:rStyle w:val="Gvdemetni"/>
          <w:color w:val="000000" w:themeColor="text1"/>
          <w:sz w:val="24"/>
          <w:szCs w:val="24"/>
        </w:rPr>
        <w:t>) Senato: Akdeniz Üniversitesi Senatosunu,</w:t>
      </w:r>
    </w:p>
    <w:p w14:paraId="02B984C8" w14:textId="77777777" w:rsidR="009A31E7" w:rsidRPr="007600B2" w:rsidRDefault="009A31E7" w:rsidP="001F0796">
      <w:pPr>
        <w:pStyle w:val="Gvdemetni1"/>
        <w:numPr>
          <w:ilvl w:val="0"/>
          <w:numId w:val="3"/>
        </w:numPr>
        <w:shd w:val="clear" w:color="auto" w:fill="auto"/>
        <w:tabs>
          <w:tab w:val="left" w:pos="272"/>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Bilimsel Araştırma Projesi: Tamamlandığında sonuçları ile alanında bilime evrensel veya ulusal ölçülerde katkı yapması, ülkenin teknolojik, ekonomik, sosyal ve kültürel kalkınmasına katkı sağlaması beklenen bilimsel içerikli, Yükseköğretim Kurumu içi ve/veya dışı, ulusal ve/veya uluslararası kurum ya da kuruluşların katılımlarıyla da yapılabilecek projeler ile bilim insanı yetiştirme ve araştırma alt yapısı kurma ve geliştirme projelerini,</w:t>
      </w:r>
    </w:p>
    <w:p w14:paraId="2227AC92" w14:textId="77777777" w:rsidR="009A31E7" w:rsidRPr="007600B2" w:rsidRDefault="009A31E7" w:rsidP="001F0796">
      <w:pPr>
        <w:pStyle w:val="Gvdemetni1"/>
        <w:numPr>
          <w:ilvl w:val="0"/>
          <w:numId w:val="3"/>
        </w:numPr>
        <w:shd w:val="clear" w:color="auto" w:fill="auto"/>
        <w:tabs>
          <w:tab w:val="left" w:pos="272"/>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Komisyon: Bilimsel araştırma projelerinin değerlendirilmesi, kabulü, desteklenmesi, teşvik ve koordine edilmesi, yükseköğretim kurumu araştırma performansının artırılması için tedbirler alınması ile araştırma performansının ölçülmesi, değerlendirilmesi ve araştırma politikalarının belirlenmesiyle ilgili faaliyetlerin yürütülmesi ve Rektörün bilimsel araştırmalarla ilgili olarak vereceği diğer görevleri yürütmek amacıyla oluşturulan komisyonu,</w:t>
      </w:r>
    </w:p>
    <w:p w14:paraId="6714348E" w14:textId="77777777" w:rsidR="009A31E7" w:rsidRPr="007600B2" w:rsidRDefault="009A31E7" w:rsidP="001F0796">
      <w:pPr>
        <w:pStyle w:val="Gvdemetni1"/>
        <w:numPr>
          <w:ilvl w:val="0"/>
          <w:numId w:val="3"/>
        </w:numPr>
        <w:shd w:val="clear" w:color="auto" w:fill="auto"/>
        <w:tabs>
          <w:tab w:val="left" w:pos="272"/>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Bilimsel Araştırma Projeleri Koordinasyon Birimi: Bilimsel Araştırma Projeleri Komisyonunun sekretarya hizmetlerinin yürütülmesi, bütçe ödeneklerinin özel hesaba aktarılması, özel hesaba ilişkin iş ve işlemlerin yürütülmesi ve yükseköğretim kurumu araştırmacılarının görev aldığı ulusal ve uluslararası organizasyonlarca desteklenen projelerin ilgili mevzuatla belirlenen süreçlerinin yürütülmesi, izlenmesi ve Rektörün bilimsel araştırma projeleri ile ilgili olarak vereceği diğer görevleri ilgili birimlerle koordine halinde yürütmekle sorumlu birimi,</w:t>
      </w:r>
    </w:p>
    <w:p w14:paraId="0D31226D" w14:textId="77777777" w:rsidR="009A31E7" w:rsidRPr="007600B2" w:rsidRDefault="009A31E7" w:rsidP="001F0796">
      <w:pPr>
        <w:pStyle w:val="Gvdemetni1"/>
        <w:numPr>
          <w:ilvl w:val="0"/>
          <w:numId w:val="3"/>
        </w:numPr>
        <w:shd w:val="clear" w:color="auto" w:fill="auto"/>
        <w:tabs>
          <w:tab w:val="left" w:pos="301"/>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Bilimsel Araştırma Projeleri Koordinasyon Birimi Koordinatörü: Bilimsel Araştırma Projeleri Koordinasyon Biriminin faaliyetlerinin yükseköğretim kurumu adına yürütülmesinden sorumlu Rektör tarafından memuriyet veya çalışma unvanına bağlı kalmaksızın, bilimsel araştırma projelerine ait faaliyetleri bu Yönergede belirtilen usule uygun şekilde yapabilecek bilgi ve niteliklere sahip personel arasından görevlendirilen ve Rektöre karşı sorumlu kişiyi,</w:t>
      </w:r>
    </w:p>
    <w:p w14:paraId="31026639" w14:textId="77777777" w:rsidR="009A31E7" w:rsidRPr="007600B2" w:rsidRDefault="001F0796" w:rsidP="001F0796">
      <w:pPr>
        <w:pStyle w:val="Gvdemetni1"/>
        <w:shd w:val="clear" w:color="auto" w:fill="auto"/>
        <w:tabs>
          <w:tab w:val="left" w:pos="567"/>
        </w:tabs>
        <w:spacing w:after="0" w:line="240" w:lineRule="auto"/>
        <w:ind w:left="142" w:right="20" w:firstLine="284"/>
        <w:jc w:val="both"/>
        <w:rPr>
          <w:color w:val="000000" w:themeColor="text1"/>
          <w:sz w:val="24"/>
          <w:szCs w:val="24"/>
        </w:rPr>
      </w:pPr>
      <w:proofErr w:type="gramStart"/>
      <w:r w:rsidRPr="007600B2">
        <w:rPr>
          <w:rStyle w:val="Gvdemetni"/>
          <w:color w:val="000000" w:themeColor="text1"/>
          <w:sz w:val="22"/>
          <w:szCs w:val="22"/>
        </w:rPr>
        <w:lastRenderedPageBreak/>
        <w:t>ğ</w:t>
      </w:r>
      <w:proofErr w:type="gramEnd"/>
      <w:r w:rsidRPr="007600B2">
        <w:rPr>
          <w:rStyle w:val="Gvdemetni"/>
          <w:color w:val="000000" w:themeColor="text1"/>
          <w:sz w:val="22"/>
          <w:szCs w:val="22"/>
        </w:rPr>
        <w:t>)</w:t>
      </w:r>
      <w:r w:rsidRPr="007600B2">
        <w:rPr>
          <w:rStyle w:val="Gvdemetni"/>
          <w:color w:val="000000" w:themeColor="text1"/>
          <w:sz w:val="24"/>
          <w:szCs w:val="24"/>
        </w:rPr>
        <w:tab/>
      </w:r>
      <w:r w:rsidR="009A31E7" w:rsidRPr="007600B2">
        <w:rPr>
          <w:rStyle w:val="Gvdemetni"/>
          <w:color w:val="000000" w:themeColor="text1"/>
          <w:sz w:val="24"/>
          <w:szCs w:val="24"/>
        </w:rPr>
        <w:t>Harcamaların Tasnifi: Özel hesaba aktarılan tutarlardan yapılan harcamaların analitik bütçe sınıflandırmasının ekonomik kodlama sistemine uygun olarak izlenmesini,</w:t>
      </w:r>
    </w:p>
    <w:p w14:paraId="44185C24" w14:textId="77777777" w:rsidR="009A31E7" w:rsidRPr="007600B2" w:rsidRDefault="001F0796" w:rsidP="001F0796">
      <w:pPr>
        <w:pStyle w:val="Gvdemetni1"/>
        <w:shd w:val="clear" w:color="auto" w:fill="auto"/>
        <w:spacing w:after="0" w:line="240" w:lineRule="auto"/>
        <w:ind w:left="142" w:right="20" w:firstLine="284"/>
        <w:jc w:val="both"/>
        <w:rPr>
          <w:color w:val="000000" w:themeColor="text1"/>
          <w:sz w:val="24"/>
          <w:szCs w:val="24"/>
        </w:rPr>
      </w:pPr>
      <w:r w:rsidRPr="007600B2">
        <w:rPr>
          <w:rStyle w:val="Gvdemetni"/>
          <w:color w:val="000000" w:themeColor="text1"/>
          <w:sz w:val="22"/>
          <w:szCs w:val="22"/>
        </w:rPr>
        <w:t>h</w:t>
      </w:r>
      <w:r w:rsidR="009A31E7" w:rsidRPr="007600B2">
        <w:rPr>
          <w:rStyle w:val="Gvdemetni"/>
          <w:color w:val="000000" w:themeColor="text1"/>
          <w:sz w:val="22"/>
          <w:szCs w:val="22"/>
        </w:rPr>
        <w:t>)</w:t>
      </w:r>
      <w:r w:rsidR="009A31E7" w:rsidRPr="007600B2">
        <w:rPr>
          <w:rStyle w:val="Gvdemetni"/>
          <w:color w:val="000000" w:themeColor="text1"/>
          <w:sz w:val="24"/>
          <w:szCs w:val="24"/>
        </w:rPr>
        <w:t xml:space="preserve"> Harcama Yetkilisi: Özel hesaptan harcama yetki ve sorumluluğuna sahip bilimsel araştırma projeleri koordinasyon birimi koordinatörünü,</w:t>
      </w:r>
    </w:p>
    <w:p w14:paraId="7593BD32" w14:textId="77777777" w:rsidR="009A31E7" w:rsidRPr="007600B2" w:rsidRDefault="001F0796" w:rsidP="001F0796">
      <w:pPr>
        <w:pStyle w:val="Gvdemetni1"/>
        <w:shd w:val="clear" w:color="auto" w:fill="auto"/>
        <w:tabs>
          <w:tab w:val="left" w:pos="301"/>
        </w:tabs>
        <w:spacing w:after="0" w:line="240" w:lineRule="auto"/>
        <w:ind w:left="142" w:right="20" w:firstLine="284"/>
        <w:jc w:val="both"/>
        <w:rPr>
          <w:color w:val="000000" w:themeColor="text1"/>
          <w:sz w:val="24"/>
          <w:szCs w:val="24"/>
        </w:rPr>
      </w:pPr>
      <w:r w:rsidRPr="007600B2">
        <w:rPr>
          <w:rStyle w:val="Gvdemetni"/>
          <w:color w:val="000000" w:themeColor="text1"/>
          <w:sz w:val="22"/>
          <w:szCs w:val="22"/>
        </w:rPr>
        <w:t>ı)</w:t>
      </w:r>
      <w:r w:rsidRPr="007600B2">
        <w:rPr>
          <w:rStyle w:val="Gvdemetni"/>
          <w:color w:val="000000" w:themeColor="text1"/>
          <w:sz w:val="24"/>
          <w:szCs w:val="24"/>
        </w:rPr>
        <w:t xml:space="preserve"> </w:t>
      </w:r>
      <w:r w:rsidR="009A31E7" w:rsidRPr="007600B2">
        <w:rPr>
          <w:rStyle w:val="Gvdemetni"/>
          <w:color w:val="000000" w:themeColor="text1"/>
          <w:sz w:val="24"/>
          <w:szCs w:val="24"/>
        </w:rPr>
        <w:t>Gerçekleştirme Görevlisi: Özel hesap kapsamında yapılacak harcamalarda harcama yetkilisinin talimatı üzerine işin yaptırılması, mal veya hizmetin alınması, teslim almaya ilişkin işlemlerin yapılması, belgelendirilmesi ve ödeme için gerekli belgelerin hazırlanması ve kontrolü görevlerini yürütmek üzere harcama yetkilisi tarafından görevlendirilen kişileri,</w:t>
      </w:r>
    </w:p>
    <w:p w14:paraId="3FCE2B7D" w14:textId="77777777" w:rsidR="009A31E7" w:rsidRPr="007600B2" w:rsidRDefault="001F0796" w:rsidP="001F0796">
      <w:pPr>
        <w:pStyle w:val="Gvdemetni1"/>
        <w:shd w:val="clear" w:color="auto" w:fill="auto"/>
        <w:spacing w:after="0" w:line="240" w:lineRule="auto"/>
        <w:ind w:left="142" w:right="20" w:firstLine="284"/>
        <w:jc w:val="both"/>
        <w:rPr>
          <w:color w:val="000000" w:themeColor="text1"/>
          <w:sz w:val="24"/>
          <w:szCs w:val="24"/>
        </w:rPr>
      </w:pPr>
      <w:r w:rsidRPr="007600B2">
        <w:rPr>
          <w:rStyle w:val="Gvdemetni"/>
          <w:color w:val="000000" w:themeColor="text1"/>
          <w:sz w:val="22"/>
          <w:szCs w:val="22"/>
        </w:rPr>
        <w:t>i</w:t>
      </w:r>
      <w:r w:rsidR="009A31E7" w:rsidRPr="007600B2">
        <w:rPr>
          <w:rStyle w:val="Gvdemetni"/>
          <w:color w:val="000000" w:themeColor="text1"/>
          <w:sz w:val="22"/>
          <w:szCs w:val="22"/>
        </w:rPr>
        <w:t>)</w:t>
      </w:r>
      <w:r w:rsidR="009A31E7" w:rsidRPr="007600B2">
        <w:rPr>
          <w:rStyle w:val="Gvdemetni"/>
          <w:color w:val="000000" w:themeColor="text1"/>
          <w:sz w:val="24"/>
          <w:szCs w:val="24"/>
        </w:rPr>
        <w:t xml:space="preserve"> Harcama Yetkilisi Mutemedi: Mal ve hizmet alımları için özel hesaptan kendisine verilen avans veya adına açılan kredilerle sınırlı olarak yapacağı harcamalar konusunda harcama yetkilisine karşı sorumlu, bunların mahsubuna ilişkin belgeleri muhasebe yetkilisine vermek ve artan tutarı iade etmekle yükümlü olan ve harcama yetkilisi tarafından her bir proje için yazılı olarak görevlendirilen kişi ya da kişileri,</w:t>
      </w:r>
    </w:p>
    <w:p w14:paraId="63672BDB" w14:textId="77777777" w:rsidR="009A31E7" w:rsidRPr="007600B2" w:rsidRDefault="001F0796" w:rsidP="001F0796">
      <w:pPr>
        <w:pStyle w:val="Gvdemetni1"/>
        <w:shd w:val="clear" w:color="auto" w:fill="auto"/>
        <w:spacing w:after="0" w:line="240" w:lineRule="auto"/>
        <w:ind w:left="142" w:firstLine="284"/>
        <w:jc w:val="both"/>
        <w:rPr>
          <w:color w:val="000000" w:themeColor="text1"/>
          <w:sz w:val="24"/>
          <w:szCs w:val="24"/>
        </w:rPr>
      </w:pPr>
      <w:r w:rsidRPr="007600B2">
        <w:rPr>
          <w:rStyle w:val="Gvdemetni"/>
          <w:color w:val="000000" w:themeColor="text1"/>
          <w:sz w:val="22"/>
          <w:szCs w:val="22"/>
        </w:rPr>
        <w:t>j</w:t>
      </w:r>
      <w:r w:rsidR="009A31E7" w:rsidRPr="007600B2">
        <w:rPr>
          <w:rStyle w:val="Gvdemetni"/>
          <w:color w:val="000000" w:themeColor="text1"/>
          <w:sz w:val="22"/>
          <w:szCs w:val="22"/>
        </w:rPr>
        <w:t>)</w:t>
      </w:r>
      <w:r w:rsidR="009A31E7" w:rsidRPr="007600B2">
        <w:rPr>
          <w:rStyle w:val="Gvdemetni"/>
          <w:color w:val="000000" w:themeColor="text1"/>
          <w:sz w:val="24"/>
          <w:szCs w:val="24"/>
        </w:rPr>
        <w:t xml:space="preserve"> Muhasebe Birimi: Yükseköğretim kurumlarında muhasebe işlemlerinin yürütüldüğü birimi,</w:t>
      </w:r>
    </w:p>
    <w:p w14:paraId="080A5B69" w14:textId="77777777" w:rsidR="009A31E7" w:rsidRPr="007600B2" w:rsidRDefault="009A31E7" w:rsidP="001F0796">
      <w:pPr>
        <w:pStyle w:val="Gvdemetni1"/>
        <w:numPr>
          <w:ilvl w:val="0"/>
          <w:numId w:val="38"/>
        </w:numPr>
        <w:shd w:val="clear" w:color="auto" w:fill="auto"/>
        <w:tabs>
          <w:tab w:val="left" w:pos="301"/>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Muhasebe Yetkilisi: Muhasebe biriminin yönetiminden ve yetkili mercilere hesap vermekten sorumlu yetkiliyi,</w:t>
      </w:r>
    </w:p>
    <w:p w14:paraId="10617F5F" w14:textId="77777777" w:rsidR="009A31E7" w:rsidRPr="007600B2" w:rsidRDefault="001F0796" w:rsidP="001F0796">
      <w:pPr>
        <w:pStyle w:val="Gvdemetni1"/>
        <w:shd w:val="clear" w:color="auto" w:fill="auto"/>
        <w:spacing w:after="0" w:line="240" w:lineRule="auto"/>
        <w:ind w:left="142" w:right="20" w:firstLine="284"/>
        <w:jc w:val="both"/>
        <w:rPr>
          <w:color w:val="000000" w:themeColor="text1"/>
          <w:sz w:val="24"/>
          <w:szCs w:val="24"/>
        </w:rPr>
      </w:pPr>
      <w:r w:rsidRPr="007600B2">
        <w:rPr>
          <w:rStyle w:val="Gvdemetni"/>
          <w:color w:val="000000" w:themeColor="text1"/>
          <w:sz w:val="22"/>
          <w:szCs w:val="22"/>
        </w:rPr>
        <w:t>l</w:t>
      </w:r>
      <w:r w:rsidR="009A31E7" w:rsidRPr="007600B2">
        <w:rPr>
          <w:rStyle w:val="Gvdemetni"/>
          <w:color w:val="000000" w:themeColor="text1"/>
          <w:sz w:val="22"/>
          <w:szCs w:val="22"/>
        </w:rPr>
        <w:t>)</w:t>
      </w:r>
      <w:r w:rsidR="009A31E7" w:rsidRPr="007600B2">
        <w:rPr>
          <w:rStyle w:val="Gvdemetni"/>
          <w:color w:val="000000" w:themeColor="text1"/>
          <w:sz w:val="24"/>
          <w:szCs w:val="24"/>
        </w:rPr>
        <w:t xml:space="preserve"> Özel Hesap: Yükseköğretim kurumları bütçelerinde bilimsel ve teknolojik araştırma hizmetleri için öz gelir ve hazine yardımı karşılığı olarak tefrik edilen bilimsel araştırma projelerine ilişkin ödeneklerin, ilgisine göre cari veya sermaye ekonomik kodlarından tahakkuka bağlanmak suretiyle aktarıldığı 7/3/2019 tarihli ve 810 sayılı Cumhurbaşkanı Kararıyla yürürlüğe konulan Kamu Haznedarlığı Yönetmeliği hükümleri çerçevesinde muhasebe birimi adına açtırılan banka hesabını,</w:t>
      </w:r>
    </w:p>
    <w:p w14:paraId="07602A25" w14:textId="77777777" w:rsidR="009A31E7" w:rsidRPr="007600B2" w:rsidRDefault="001F0796" w:rsidP="001F0796">
      <w:pPr>
        <w:pStyle w:val="Gvdemetni1"/>
        <w:shd w:val="clear" w:color="auto" w:fill="auto"/>
        <w:spacing w:after="0" w:line="240" w:lineRule="auto"/>
        <w:ind w:left="142" w:right="20" w:firstLine="284"/>
        <w:jc w:val="both"/>
        <w:rPr>
          <w:color w:val="000000" w:themeColor="text1"/>
          <w:sz w:val="24"/>
          <w:szCs w:val="24"/>
        </w:rPr>
      </w:pPr>
      <w:r w:rsidRPr="007600B2">
        <w:rPr>
          <w:rStyle w:val="Gvdemetni"/>
          <w:color w:val="000000" w:themeColor="text1"/>
          <w:sz w:val="22"/>
          <w:szCs w:val="22"/>
        </w:rPr>
        <w:t>m</w:t>
      </w:r>
      <w:r w:rsidR="009A31E7" w:rsidRPr="007600B2">
        <w:rPr>
          <w:rStyle w:val="Gvdemetni"/>
          <w:color w:val="000000" w:themeColor="text1"/>
          <w:sz w:val="22"/>
          <w:szCs w:val="22"/>
        </w:rPr>
        <w:t>)</w:t>
      </w:r>
      <w:r w:rsidR="009A31E7" w:rsidRPr="007600B2">
        <w:rPr>
          <w:rStyle w:val="Gvdemetni"/>
          <w:color w:val="000000" w:themeColor="text1"/>
          <w:sz w:val="24"/>
          <w:szCs w:val="24"/>
        </w:rPr>
        <w:t xml:space="preserve"> Proje Yürütücüsü: Projeyi teklif eden, hazırlanmasından ve yürütülmesinden sorumlu olan öğretim üyeleri ile doktora, tıpta uzmanlık ya da sanatta yeterlik eğitimini tamamlamış kurum mensubu araştırmacıları,</w:t>
      </w:r>
    </w:p>
    <w:p w14:paraId="0F3D7DA0" w14:textId="77777777" w:rsidR="009A31E7" w:rsidRPr="007600B2" w:rsidRDefault="001F0796" w:rsidP="001F0796">
      <w:pPr>
        <w:pStyle w:val="Gvdemetni1"/>
        <w:shd w:val="clear" w:color="auto" w:fill="auto"/>
        <w:tabs>
          <w:tab w:val="left" w:pos="301"/>
        </w:tabs>
        <w:spacing w:after="0" w:line="240" w:lineRule="auto"/>
        <w:ind w:left="142" w:right="20" w:firstLine="284"/>
        <w:jc w:val="both"/>
        <w:rPr>
          <w:color w:val="000000" w:themeColor="text1"/>
          <w:sz w:val="24"/>
          <w:szCs w:val="24"/>
        </w:rPr>
      </w:pPr>
      <w:r w:rsidRPr="007600B2">
        <w:rPr>
          <w:rStyle w:val="Gvdemetni"/>
          <w:color w:val="000000" w:themeColor="text1"/>
          <w:sz w:val="22"/>
          <w:szCs w:val="22"/>
        </w:rPr>
        <w:t>n</w:t>
      </w:r>
      <w:r w:rsidR="009A31E7" w:rsidRPr="007600B2">
        <w:rPr>
          <w:rStyle w:val="Gvdemetni"/>
          <w:color w:val="000000" w:themeColor="text1"/>
          <w:sz w:val="22"/>
          <w:szCs w:val="22"/>
        </w:rPr>
        <w:t>)</w:t>
      </w:r>
      <w:r w:rsidR="009A31E7" w:rsidRPr="007600B2">
        <w:rPr>
          <w:rStyle w:val="Gvdemetni"/>
          <w:color w:val="000000" w:themeColor="text1"/>
          <w:sz w:val="24"/>
          <w:szCs w:val="24"/>
        </w:rPr>
        <w:tab/>
        <w:t>Araştırmacı: Bilimsel araştırma projesinin yürütülebilmesi için proje yürütücüsü tarafından proje ekibinde yer verilen; öğretim elemanları, proje konusu ile ilgili lisans ve lisansüstü öğrenim görmekte olan öğrencileri ve eğitimlerini tamamlamış uzmanlığı nedeniyle projede görev verilen kişileri,</w:t>
      </w:r>
    </w:p>
    <w:p w14:paraId="45090EBC" w14:textId="57CD8685" w:rsidR="009A31E7" w:rsidRPr="007600B2" w:rsidRDefault="001F0796" w:rsidP="001F0796">
      <w:pPr>
        <w:pStyle w:val="Gvdemetni1"/>
        <w:shd w:val="clear" w:color="auto" w:fill="auto"/>
        <w:spacing w:after="0" w:line="240" w:lineRule="auto"/>
        <w:ind w:left="142" w:firstLine="284"/>
        <w:jc w:val="both"/>
        <w:rPr>
          <w:rStyle w:val="Gvdemetni"/>
          <w:color w:val="000000" w:themeColor="text1"/>
          <w:sz w:val="24"/>
          <w:szCs w:val="24"/>
        </w:rPr>
      </w:pPr>
      <w:r w:rsidRPr="007600B2">
        <w:rPr>
          <w:rStyle w:val="Gvdemetni"/>
          <w:color w:val="000000" w:themeColor="text1"/>
          <w:sz w:val="22"/>
          <w:szCs w:val="22"/>
        </w:rPr>
        <w:t>o</w:t>
      </w:r>
      <w:r w:rsidR="009A31E7" w:rsidRPr="007600B2">
        <w:rPr>
          <w:rStyle w:val="Gvdemetni"/>
          <w:color w:val="000000" w:themeColor="text1"/>
          <w:sz w:val="24"/>
          <w:szCs w:val="24"/>
        </w:rPr>
        <w:t>) Proje Ekibi: Proje yürütücüsü</w:t>
      </w:r>
      <w:r w:rsidR="001C4A59" w:rsidRPr="007600B2">
        <w:rPr>
          <w:rStyle w:val="Gvdemetni"/>
          <w:color w:val="000000" w:themeColor="text1"/>
          <w:sz w:val="24"/>
          <w:szCs w:val="24"/>
        </w:rPr>
        <w:t>,</w:t>
      </w:r>
      <w:r w:rsidR="009A31E7" w:rsidRPr="007600B2">
        <w:rPr>
          <w:rStyle w:val="Gvdemetni"/>
          <w:color w:val="000000" w:themeColor="text1"/>
          <w:sz w:val="24"/>
          <w:szCs w:val="24"/>
        </w:rPr>
        <w:t xml:space="preserve"> araştırmacılar,</w:t>
      </w:r>
      <w:r w:rsidR="001C4A59" w:rsidRPr="007600B2">
        <w:rPr>
          <w:rStyle w:val="Gvdemetni"/>
          <w:color w:val="000000" w:themeColor="text1"/>
          <w:sz w:val="24"/>
          <w:szCs w:val="24"/>
        </w:rPr>
        <w:t xml:space="preserve"> lisans ve lisansüstü </w:t>
      </w:r>
      <w:r w:rsidR="00C9016E" w:rsidRPr="007600B2">
        <w:rPr>
          <w:rStyle w:val="Gvdemetni"/>
          <w:color w:val="000000" w:themeColor="text1"/>
          <w:sz w:val="24"/>
          <w:szCs w:val="24"/>
        </w:rPr>
        <w:t xml:space="preserve">öğrenim görmekte olan </w:t>
      </w:r>
      <w:r w:rsidR="001C4A59" w:rsidRPr="007600B2">
        <w:rPr>
          <w:rStyle w:val="Gvdemetni"/>
          <w:color w:val="000000" w:themeColor="text1"/>
          <w:sz w:val="24"/>
          <w:szCs w:val="24"/>
        </w:rPr>
        <w:t>öğrenciler ve bursiyerlerdir.</w:t>
      </w:r>
    </w:p>
    <w:p w14:paraId="07871133" w14:textId="77777777" w:rsidR="001E155B" w:rsidRPr="007600B2" w:rsidRDefault="001F0796" w:rsidP="001F0796">
      <w:pPr>
        <w:pStyle w:val="Gvdemetni1"/>
        <w:shd w:val="clear" w:color="auto" w:fill="auto"/>
        <w:spacing w:after="0" w:line="240" w:lineRule="auto"/>
        <w:ind w:left="142" w:right="20" w:firstLine="284"/>
        <w:jc w:val="both"/>
        <w:rPr>
          <w:rStyle w:val="Gvdemetni"/>
          <w:color w:val="000000" w:themeColor="text1"/>
          <w:sz w:val="24"/>
          <w:szCs w:val="24"/>
        </w:rPr>
      </w:pPr>
      <w:proofErr w:type="gramStart"/>
      <w:r w:rsidRPr="007600B2">
        <w:rPr>
          <w:rStyle w:val="Gvdemetni"/>
          <w:color w:val="000000" w:themeColor="text1"/>
          <w:sz w:val="22"/>
          <w:szCs w:val="22"/>
        </w:rPr>
        <w:t>ö</w:t>
      </w:r>
      <w:proofErr w:type="gramEnd"/>
      <w:r w:rsidR="009A31E7" w:rsidRPr="007600B2">
        <w:rPr>
          <w:rStyle w:val="Gvdemetni"/>
          <w:color w:val="000000" w:themeColor="text1"/>
          <w:sz w:val="24"/>
          <w:szCs w:val="24"/>
        </w:rPr>
        <w:t xml:space="preserve">) Bursiyer: Yükseköğretim kurumlarında yürütülen bilimsel araştırma projelerinde proje kapsamında burslu görevlendirilecek tezli yüksek lisans veya doktora programlarındaki öğrenciyi, </w:t>
      </w:r>
    </w:p>
    <w:p w14:paraId="63AB8F44" w14:textId="77777777" w:rsidR="009A31E7" w:rsidRPr="007600B2" w:rsidRDefault="001E155B" w:rsidP="001F0796">
      <w:pPr>
        <w:pStyle w:val="Gvdemetni1"/>
        <w:shd w:val="clear" w:color="auto" w:fill="auto"/>
        <w:spacing w:after="0" w:line="240" w:lineRule="auto"/>
        <w:ind w:left="142" w:right="20" w:firstLine="284"/>
        <w:jc w:val="both"/>
        <w:rPr>
          <w:color w:val="000000" w:themeColor="text1"/>
          <w:sz w:val="24"/>
          <w:szCs w:val="24"/>
        </w:rPr>
      </w:pPr>
      <w:r w:rsidRPr="007600B2">
        <w:rPr>
          <w:rStyle w:val="Gvdemetni"/>
          <w:color w:val="000000" w:themeColor="text1"/>
          <w:sz w:val="24"/>
          <w:szCs w:val="24"/>
        </w:rPr>
        <w:t>p</w:t>
      </w:r>
      <w:r w:rsidR="009A31E7" w:rsidRPr="007600B2">
        <w:rPr>
          <w:rStyle w:val="Gvdemetni"/>
          <w:color w:val="000000" w:themeColor="text1"/>
          <w:sz w:val="24"/>
          <w:szCs w:val="24"/>
        </w:rPr>
        <w:t>) Kaynak Aktarımı: Ulusal veya uluslararası kurum ve kuruluşlar tarafından desteklenen bilimsel araştırma projelerinde kullanılmak üzere, proje bedelinin yüzde otuzunu aşmaması kaydıyla komisyon tarafından önerilen ve Rektör tarafından onaylanan nakdi veya ayni katkıyı,</w:t>
      </w:r>
    </w:p>
    <w:p w14:paraId="47A41751" w14:textId="77777777" w:rsidR="009A31E7" w:rsidRPr="007600B2" w:rsidRDefault="001E155B" w:rsidP="001F0796">
      <w:pPr>
        <w:pStyle w:val="Gvdemetni1"/>
        <w:shd w:val="clear" w:color="auto" w:fill="auto"/>
        <w:spacing w:after="0" w:line="240" w:lineRule="auto"/>
        <w:ind w:left="142" w:right="20" w:firstLine="284"/>
        <w:jc w:val="both"/>
        <w:rPr>
          <w:color w:val="000000" w:themeColor="text1"/>
          <w:sz w:val="24"/>
          <w:szCs w:val="24"/>
        </w:rPr>
      </w:pPr>
      <w:r w:rsidRPr="007600B2">
        <w:rPr>
          <w:rStyle w:val="Gvdemetni"/>
          <w:color w:val="000000" w:themeColor="text1"/>
          <w:sz w:val="22"/>
          <w:szCs w:val="22"/>
        </w:rPr>
        <w:t>r</w:t>
      </w:r>
      <w:r w:rsidR="009A31E7" w:rsidRPr="007600B2">
        <w:rPr>
          <w:rStyle w:val="Gvdemetni"/>
          <w:color w:val="000000" w:themeColor="text1"/>
          <w:sz w:val="24"/>
          <w:szCs w:val="24"/>
        </w:rPr>
        <w:t>) Proje Değerlendirmesi Yapacak Uzman: Yükseköğretim kurumu içinden veya dışından, bilimsel araştırma projesi alanında uzman ve en az doktora derecesine sahip hakemi,</w:t>
      </w:r>
    </w:p>
    <w:p w14:paraId="7D1F62AD" w14:textId="77777777" w:rsidR="009A31E7" w:rsidRPr="007600B2" w:rsidRDefault="001E155B" w:rsidP="001F0796">
      <w:pPr>
        <w:pStyle w:val="Gvdemetni1"/>
        <w:shd w:val="clear" w:color="auto" w:fill="auto"/>
        <w:spacing w:after="0" w:line="240" w:lineRule="auto"/>
        <w:ind w:left="142" w:firstLine="284"/>
        <w:jc w:val="both"/>
        <w:rPr>
          <w:color w:val="000000" w:themeColor="text1"/>
          <w:sz w:val="24"/>
          <w:szCs w:val="24"/>
        </w:rPr>
      </w:pPr>
      <w:r w:rsidRPr="007600B2">
        <w:rPr>
          <w:rStyle w:val="Gvdemetni"/>
          <w:color w:val="000000" w:themeColor="text1"/>
          <w:sz w:val="22"/>
          <w:szCs w:val="22"/>
        </w:rPr>
        <w:t>s</w:t>
      </w:r>
      <w:r w:rsidR="009A31E7" w:rsidRPr="007600B2">
        <w:rPr>
          <w:rStyle w:val="Gvdemetni"/>
          <w:color w:val="000000" w:themeColor="text1"/>
          <w:sz w:val="24"/>
          <w:szCs w:val="24"/>
        </w:rPr>
        <w:t>) YÖKSİS: Yükseköğretim Kurulu Başkanlığı ortak veri tabanını,</w:t>
      </w:r>
    </w:p>
    <w:p w14:paraId="38198866" w14:textId="77777777" w:rsidR="009A31E7" w:rsidRPr="007600B2" w:rsidRDefault="009A31E7" w:rsidP="001F0796">
      <w:pPr>
        <w:pStyle w:val="Gvdemetni1"/>
        <w:shd w:val="clear" w:color="auto" w:fill="auto"/>
        <w:spacing w:after="0" w:line="240" w:lineRule="auto"/>
        <w:ind w:left="142" w:firstLine="284"/>
        <w:jc w:val="both"/>
        <w:rPr>
          <w:rStyle w:val="Gvdemetni"/>
          <w:color w:val="000000" w:themeColor="text1"/>
          <w:sz w:val="24"/>
          <w:szCs w:val="24"/>
        </w:rPr>
      </w:pPr>
      <w:proofErr w:type="gramStart"/>
      <w:r w:rsidRPr="007600B2">
        <w:rPr>
          <w:rStyle w:val="Gvdemetni"/>
          <w:color w:val="000000" w:themeColor="text1"/>
          <w:sz w:val="24"/>
          <w:szCs w:val="24"/>
        </w:rPr>
        <w:t>ifade</w:t>
      </w:r>
      <w:proofErr w:type="gramEnd"/>
      <w:r w:rsidRPr="007600B2">
        <w:rPr>
          <w:rStyle w:val="Gvdemetni"/>
          <w:color w:val="000000" w:themeColor="text1"/>
          <w:sz w:val="24"/>
          <w:szCs w:val="24"/>
        </w:rPr>
        <w:t xml:space="preserve"> eder.</w:t>
      </w:r>
    </w:p>
    <w:p w14:paraId="46928D24" w14:textId="77777777" w:rsidR="001E155B" w:rsidRPr="007600B2" w:rsidRDefault="001E155B" w:rsidP="001F0796">
      <w:pPr>
        <w:pStyle w:val="Gvdemetni1"/>
        <w:shd w:val="clear" w:color="auto" w:fill="auto"/>
        <w:spacing w:after="0" w:line="240" w:lineRule="auto"/>
        <w:ind w:left="142" w:firstLine="284"/>
        <w:jc w:val="both"/>
        <w:rPr>
          <w:rStyle w:val="Gvdemetni"/>
          <w:color w:val="000000" w:themeColor="text1"/>
          <w:sz w:val="24"/>
          <w:szCs w:val="24"/>
        </w:rPr>
      </w:pPr>
    </w:p>
    <w:p w14:paraId="7F3D80FB" w14:textId="77777777" w:rsidR="001E155B" w:rsidRPr="007600B2" w:rsidRDefault="001E155B" w:rsidP="001F0796">
      <w:pPr>
        <w:pStyle w:val="Gvdemetni1"/>
        <w:shd w:val="clear" w:color="auto" w:fill="auto"/>
        <w:spacing w:after="0" w:line="240" w:lineRule="auto"/>
        <w:ind w:left="142" w:firstLine="284"/>
        <w:jc w:val="both"/>
        <w:rPr>
          <w:color w:val="000000" w:themeColor="text1"/>
          <w:sz w:val="24"/>
          <w:szCs w:val="24"/>
        </w:rPr>
      </w:pPr>
    </w:p>
    <w:p w14:paraId="758A1464" w14:textId="77777777" w:rsidR="001E155B" w:rsidRPr="007600B2" w:rsidRDefault="001E155B" w:rsidP="001F0796">
      <w:pPr>
        <w:pStyle w:val="Gvdemetni1"/>
        <w:shd w:val="clear" w:color="auto" w:fill="auto"/>
        <w:spacing w:after="0" w:line="240" w:lineRule="auto"/>
        <w:ind w:left="142" w:firstLine="284"/>
        <w:jc w:val="both"/>
        <w:rPr>
          <w:color w:val="000000" w:themeColor="text1"/>
          <w:sz w:val="24"/>
          <w:szCs w:val="24"/>
        </w:rPr>
      </w:pPr>
    </w:p>
    <w:p w14:paraId="4D3D403B" w14:textId="77777777" w:rsidR="001E155B" w:rsidRDefault="001E155B" w:rsidP="001F0796">
      <w:pPr>
        <w:pStyle w:val="Gvdemetni1"/>
        <w:shd w:val="clear" w:color="auto" w:fill="auto"/>
        <w:spacing w:after="0" w:line="240" w:lineRule="auto"/>
        <w:ind w:left="142" w:firstLine="284"/>
        <w:jc w:val="both"/>
        <w:rPr>
          <w:color w:val="000000" w:themeColor="text1"/>
          <w:sz w:val="24"/>
          <w:szCs w:val="24"/>
        </w:rPr>
      </w:pPr>
    </w:p>
    <w:p w14:paraId="63774F2E" w14:textId="77777777" w:rsidR="007600B2" w:rsidRPr="007600B2" w:rsidRDefault="007600B2" w:rsidP="001F0796">
      <w:pPr>
        <w:pStyle w:val="Gvdemetni1"/>
        <w:shd w:val="clear" w:color="auto" w:fill="auto"/>
        <w:spacing w:after="0" w:line="240" w:lineRule="auto"/>
        <w:ind w:left="142" w:firstLine="284"/>
        <w:jc w:val="both"/>
        <w:rPr>
          <w:color w:val="000000" w:themeColor="text1"/>
          <w:sz w:val="24"/>
          <w:szCs w:val="24"/>
        </w:rPr>
      </w:pPr>
    </w:p>
    <w:p w14:paraId="41D5F3AC" w14:textId="7EEAC1CF" w:rsidR="001E155B" w:rsidRPr="007600B2" w:rsidRDefault="001E155B" w:rsidP="001F0796">
      <w:pPr>
        <w:pStyle w:val="Gvdemetni1"/>
        <w:shd w:val="clear" w:color="auto" w:fill="auto"/>
        <w:spacing w:after="0" w:line="240" w:lineRule="auto"/>
        <w:ind w:left="142" w:firstLine="284"/>
        <w:jc w:val="both"/>
        <w:rPr>
          <w:color w:val="000000" w:themeColor="text1"/>
          <w:sz w:val="24"/>
          <w:szCs w:val="24"/>
        </w:rPr>
      </w:pPr>
    </w:p>
    <w:p w14:paraId="0F1A239B" w14:textId="77777777" w:rsidR="00AD36E2" w:rsidRPr="007600B2" w:rsidRDefault="00AD36E2" w:rsidP="001F0796">
      <w:pPr>
        <w:pStyle w:val="Gvdemetni1"/>
        <w:shd w:val="clear" w:color="auto" w:fill="auto"/>
        <w:spacing w:after="0" w:line="240" w:lineRule="auto"/>
        <w:ind w:left="142" w:firstLine="284"/>
        <w:jc w:val="both"/>
        <w:rPr>
          <w:color w:val="000000" w:themeColor="text1"/>
          <w:sz w:val="24"/>
          <w:szCs w:val="24"/>
        </w:rPr>
      </w:pPr>
    </w:p>
    <w:p w14:paraId="23F6E757" w14:textId="77777777" w:rsidR="009A31E7" w:rsidRPr="007600B2" w:rsidRDefault="009A31E7" w:rsidP="001E155B">
      <w:pPr>
        <w:pStyle w:val="Gvdemetni1"/>
        <w:shd w:val="clear" w:color="auto" w:fill="auto"/>
        <w:spacing w:after="0" w:line="240" w:lineRule="auto"/>
        <w:ind w:left="142" w:firstLine="284"/>
        <w:rPr>
          <w:b/>
          <w:color w:val="000000" w:themeColor="text1"/>
          <w:sz w:val="24"/>
          <w:szCs w:val="24"/>
        </w:rPr>
      </w:pPr>
      <w:r w:rsidRPr="007600B2">
        <w:rPr>
          <w:rStyle w:val="Gvdemetni"/>
          <w:b/>
          <w:color w:val="000000" w:themeColor="text1"/>
          <w:sz w:val="24"/>
          <w:szCs w:val="24"/>
        </w:rPr>
        <w:lastRenderedPageBreak/>
        <w:t>İKİNCİ BÖLÜM</w:t>
      </w:r>
    </w:p>
    <w:p w14:paraId="5215A874" w14:textId="77777777" w:rsidR="009A31E7" w:rsidRPr="007600B2" w:rsidRDefault="009A31E7" w:rsidP="001E155B">
      <w:pPr>
        <w:pStyle w:val="Gvdemetni1"/>
        <w:shd w:val="clear" w:color="auto" w:fill="auto"/>
        <w:spacing w:after="0" w:line="240" w:lineRule="auto"/>
        <w:ind w:left="142" w:firstLine="284"/>
        <w:rPr>
          <w:rStyle w:val="Gvdemetni"/>
          <w:b/>
          <w:color w:val="000000" w:themeColor="text1"/>
          <w:sz w:val="24"/>
          <w:szCs w:val="24"/>
        </w:rPr>
      </w:pPr>
      <w:r w:rsidRPr="007600B2">
        <w:rPr>
          <w:rStyle w:val="Gvdemetni"/>
          <w:b/>
          <w:color w:val="000000" w:themeColor="text1"/>
          <w:sz w:val="24"/>
          <w:szCs w:val="24"/>
        </w:rPr>
        <w:t>Yönetim ve Örgüt</w:t>
      </w:r>
    </w:p>
    <w:p w14:paraId="23EC5EA8" w14:textId="77777777" w:rsidR="001E155B" w:rsidRPr="007600B2" w:rsidRDefault="001E155B" w:rsidP="001E155B">
      <w:pPr>
        <w:pStyle w:val="Gvdemetni1"/>
        <w:shd w:val="clear" w:color="auto" w:fill="auto"/>
        <w:spacing w:after="0" w:line="240" w:lineRule="auto"/>
        <w:ind w:left="142" w:firstLine="284"/>
        <w:rPr>
          <w:b/>
          <w:color w:val="000000" w:themeColor="text1"/>
          <w:sz w:val="24"/>
          <w:szCs w:val="24"/>
        </w:rPr>
      </w:pPr>
    </w:p>
    <w:p w14:paraId="3DF817D1"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Komisyon Başkanı</w:t>
      </w:r>
    </w:p>
    <w:p w14:paraId="71B67D05" w14:textId="7C5ED286" w:rsidR="009A31E7" w:rsidRPr="007600B2" w:rsidRDefault="009A31E7" w:rsidP="001F0796">
      <w:pPr>
        <w:pStyle w:val="Gvdemetni1"/>
        <w:shd w:val="clear" w:color="auto" w:fill="auto"/>
        <w:spacing w:after="0" w:line="240" w:lineRule="auto"/>
        <w:ind w:left="142" w:right="20" w:firstLine="284"/>
        <w:jc w:val="both"/>
        <w:rPr>
          <w:color w:val="000000" w:themeColor="text1"/>
          <w:sz w:val="24"/>
          <w:szCs w:val="24"/>
        </w:rPr>
      </w:pPr>
      <w:r w:rsidRPr="007600B2">
        <w:rPr>
          <w:rStyle w:val="Gvdemetni"/>
          <w:b/>
          <w:color w:val="000000" w:themeColor="text1"/>
          <w:sz w:val="24"/>
          <w:szCs w:val="24"/>
        </w:rPr>
        <w:t>MADDE 4-</w:t>
      </w:r>
      <w:r w:rsidRPr="007600B2">
        <w:rPr>
          <w:rStyle w:val="Gvdemetni"/>
          <w:color w:val="000000" w:themeColor="text1"/>
          <w:sz w:val="24"/>
          <w:szCs w:val="24"/>
        </w:rPr>
        <w:t xml:space="preserve"> (1) Komisyon Başkanı, Komisyona Akdeniz Üniversitesi adına başkanlık etmekten ve komisyon faaliyetlerinin yürütülmesinden sorumlu, Rektör tarafından öğretim üyeleri arasından görevlendirilen ve Rektöre karşı sorumlu kişiyi ifade eder.</w:t>
      </w:r>
      <w:r w:rsidR="00285054" w:rsidRPr="007600B2">
        <w:rPr>
          <w:rStyle w:val="Gvdemetni"/>
          <w:color w:val="000000" w:themeColor="text1"/>
          <w:sz w:val="16"/>
          <w:szCs w:val="16"/>
        </w:rPr>
        <w:t xml:space="preserve"> (</w:t>
      </w:r>
      <w:r w:rsidR="00AD36E2" w:rsidRPr="007600B2">
        <w:rPr>
          <w:rStyle w:val="Gvdemetni"/>
          <w:color w:val="000000" w:themeColor="text1"/>
          <w:sz w:val="16"/>
          <w:szCs w:val="16"/>
        </w:rPr>
        <w:t>6</w:t>
      </w:r>
      <w:r w:rsidR="00285054" w:rsidRPr="007600B2">
        <w:rPr>
          <w:rStyle w:val="Gvdemetni"/>
          <w:color w:val="000000" w:themeColor="text1"/>
          <w:sz w:val="16"/>
          <w:szCs w:val="16"/>
        </w:rPr>
        <w:t>)</w:t>
      </w:r>
    </w:p>
    <w:p w14:paraId="00E72FB1" w14:textId="77777777" w:rsidR="001E155B" w:rsidRPr="007600B2" w:rsidRDefault="001E155B" w:rsidP="001F0796">
      <w:pPr>
        <w:pStyle w:val="Gvdemetni1"/>
        <w:shd w:val="clear" w:color="auto" w:fill="auto"/>
        <w:spacing w:after="0" w:line="240" w:lineRule="auto"/>
        <w:ind w:left="142" w:firstLine="284"/>
        <w:jc w:val="both"/>
        <w:rPr>
          <w:rStyle w:val="Gvdemetni"/>
          <w:b/>
          <w:color w:val="000000" w:themeColor="text1"/>
          <w:sz w:val="24"/>
          <w:szCs w:val="24"/>
        </w:rPr>
      </w:pPr>
    </w:p>
    <w:p w14:paraId="401D4AFB" w14:textId="3C3A3315"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Bilimsel Araştırma Projeleri Komisyonu</w:t>
      </w:r>
      <w:r w:rsidR="007600B2">
        <w:rPr>
          <w:rStyle w:val="Gvdemetni"/>
          <w:b/>
          <w:color w:val="000000" w:themeColor="text1"/>
          <w:sz w:val="24"/>
          <w:szCs w:val="24"/>
        </w:rPr>
        <w:t xml:space="preserve"> ve Görevleri</w:t>
      </w:r>
      <w:r w:rsidRPr="007600B2">
        <w:rPr>
          <w:rStyle w:val="Gvdemetni"/>
          <w:b/>
          <w:color w:val="000000" w:themeColor="text1"/>
          <w:sz w:val="24"/>
          <w:szCs w:val="24"/>
        </w:rPr>
        <w:t xml:space="preserve"> </w:t>
      </w:r>
      <w:r w:rsidR="00285054" w:rsidRPr="007600B2">
        <w:rPr>
          <w:rStyle w:val="Gvdemetni"/>
          <w:color w:val="000000" w:themeColor="text1"/>
          <w:sz w:val="16"/>
          <w:szCs w:val="16"/>
        </w:rPr>
        <w:t>(</w:t>
      </w:r>
      <w:r w:rsidR="00AD36E2" w:rsidRPr="007600B2">
        <w:rPr>
          <w:rStyle w:val="Gvdemetni"/>
          <w:color w:val="000000" w:themeColor="text1"/>
          <w:sz w:val="16"/>
          <w:szCs w:val="16"/>
        </w:rPr>
        <w:t>6</w:t>
      </w:r>
      <w:r w:rsidR="00285054" w:rsidRPr="007600B2">
        <w:rPr>
          <w:rStyle w:val="Gvdemetni"/>
          <w:color w:val="000000" w:themeColor="text1"/>
          <w:sz w:val="16"/>
          <w:szCs w:val="16"/>
        </w:rPr>
        <w:t>)</w:t>
      </w:r>
    </w:p>
    <w:p w14:paraId="3ED24312" w14:textId="77777777" w:rsidR="009A31E7" w:rsidRPr="007600B2" w:rsidRDefault="009A31E7" w:rsidP="001E155B">
      <w:pPr>
        <w:pStyle w:val="Gvdemetni1"/>
        <w:shd w:val="clear" w:color="auto" w:fill="auto"/>
        <w:spacing w:after="0" w:line="240" w:lineRule="auto"/>
        <w:ind w:left="142" w:firstLine="284"/>
        <w:jc w:val="both"/>
        <w:rPr>
          <w:color w:val="000000" w:themeColor="text1"/>
          <w:sz w:val="24"/>
          <w:szCs w:val="24"/>
        </w:rPr>
      </w:pPr>
      <w:r w:rsidRPr="007600B2">
        <w:rPr>
          <w:rStyle w:val="Gvdemetni"/>
          <w:b/>
          <w:color w:val="000000" w:themeColor="text1"/>
          <w:sz w:val="24"/>
          <w:szCs w:val="24"/>
        </w:rPr>
        <w:t>MADDE 5-</w:t>
      </w:r>
      <w:r w:rsidR="001E155B" w:rsidRPr="007600B2">
        <w:rPr>
          <w:rStyle w:val="Gvdemetni"/>
          <w:b/>
          <w:color w:val="000000" w:themeColor="text1"/>
          <w:sz w:val="24"/>
          <w:szCs w:val="24"/>
        </w:rPr>
        <w:t xml:space="preserve"> </w:t>
      </w:r>
      <w:r w:rsidR="001E155B" w:rsidRPr="007600B2">
        <w:rPr>
          <w:rStyle w:val="Gvdemetni"/>
          <w:color w:val="000000" w:themeColor="text1"/>
          <w:sz w:val="24"/>
          <w:szCs w:val="24"/>
        </w:rPr>
        <w:t xml:space="preserve">(1) </w:t>
      </w:r>
      <w:r w:rsidRPr="007600B2">
        <w:rPr>
          <w:rStyle w:val="Gvdemetni"/>
          <w:color w:val="000000" w:themeColor="text1"/>
          <w:sz w:val="24"/>
          <w:szCs w:val="24"/>
        </w:rPr>
        <w:t>Yükseköğretim Kurumları Bilimsel Araştırma Projeleri Hakkındaki Yönetmelikte belirtilen görevlerin yürütülmesi için Rektör tarafından görevlendirilen bir komisyon başkanının başkanlığında senatonun önerisiyle Rektör tarafından görevlendirilen, en az yedi en çok on bir öğretim üyesinden oluşan bir komisyon kurulur. Komisyon üyeleri, yükseköğretim kurumunda var olan bilim dalları arasında denge gözetilmek suretiyle dört yıl için görevlendirilir. Görev süresi biten başkan ve komisyon üyesi aynı usulle yeniden görevlendirilebilir.</w:t>
      </w:r>
    </w:p>
    <w:p w14:paraId="2363DE36" w14:textId="21B0E706" w:rsidR="009A31E7" w:rsidRPr="007600B2" w:rsidRDefault="009A31E7" w:rsidP="001E155B">
      <w:pPr>
        <w:pStyle w:val="Gvdemetni1"/>
        <w:numPr>
          <w:ilvl w:val="0"/>
          <w:numId w:val="5"/>
        </w:numPr>
        <w:shd w:val="clear" w:color="auto" w:fill="auto"/>
        <w:tabs>
          <w:tab w:val="left" w:pos="402"/>
        </w:tabs>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Komisyon başkanı ve üyeleri görev, yetki ve sorumluluklarını yerine getirmediklerinin tespit edilmesi halinde, görevlendirilmelerinde izlenen usule uygun olarak Rektör tarafından görev süreleri dolmadan görevden alınabilirler.</w:t>
      </w:r>
    </w:p>
    <w:p w14:paraId="5CEEFF2C" w14:textId="636D3CB3" w:rsidR="001F106F" w:rsidRPr="007600B2" w:rsidRDefault="001F106F" w:rsidP="001F106F">
      <w:pPr>
        <w:pStyle w:val="Gvdemetni1"/>
        <w:numPr>
          <w:ilvl w:val="0"/>
          <w:numId w:val="5"/>
        </w:numPr>
        <w:shd w:val="clear" w:color="auto" w:fill="auto"/>
        <w:spacing w:after="0" w:line="240" w:lineRule="auto"/>
        <w:ind w:left="142" w:right="20" w:firstLine="284"/>
        <w:jc w:val="both"/>
        <w:rPr>
          <w:color w:val="000000" w:themeColor="text1"/>
          <w:sz w:val="24"/>
          <w:szCs w:val="24"/>
        </w:rPr>
      </w:pPr>
      <w:r w:rsidRPr="007600B2">
        <w:rPr>
          <w:rStyle w:val="Gvdemetni"/>
          <w:color w:val="000000" w:themeColor="text1"/>
          <w:sz w:val="24"/>
          <w:szCs w:val="24"/>
        </w:rPr>
        <w:t>Komisyon projelerin kapsamında değişiklik yapılmasını, gerekli gördüklerinin uygulamadan kaldırılmasını ve yeni proje türleri</w:t>
      </w:r>
      <w:r w:rsidR="007600B2">
        <w:rPr>
          <w:rStyle w:val="Gvdemetni"/>
          <w:color w:val="000000" w:themeColor="text1"/>
          <w:sz w:val="24"/>
          <w:szCs w:val="24"/>
        </w:rPr>
        <w:t xml:space="preserve"> ve </w:t>
      </w:r>
      <w:r w:rsidRPr="007600B2">
        <w:rPr>
          <w:rStyle w:val="Gvdemetni"/>
          <w:color w:val="000000" w:themeColor="text1"/>
          <w:sz w:val="24"/>
          <w:szCs w:val="24"/>
        </w:rPr>
        <w:t>oluşturulmasını Üniversite Senatosu’na teklif eder.</w:t>
      </w:r>
    </w:p>
    <w:p w14:paraId="57C03245" w14:textId="77777777" w:rsidR="001F106F" w:rsidRPr="007600B2" w:rsidRDefault="001F106F" w:rsidP="007600B2">
      <w:pPr>
        <w:pStyle w:val="Gvdemetni1"/>
        <w:numPr>
          <w:ilvl w:val="0"/>
          <w:numId w:val="5"/>
        </w:numPr>
        <w:shd w:val="clear" w:color="auto" w:fill="auto"/>
        <w:tabs>
          <w:tab w:val="left" w:pos="369"/>
          <w:tab w:val="left" w:pos="709"/>
          <w:tab w:val="left" w:pos="851"/>
        </w:tabs>
        <w:spacing w:after="0" w:line="240" w:lineRule="auto"/>
        <w:ind w:left="142" w:firstLine="284"/>
        <w:jc w:val="both"/>
        <w:rPr>
          <w:color w:val="000000" w:themeColor="text1"/>
          <w:sz w:val="24"/>
          <w:szCs w:val="24"/>
        </w:rPr>
      </w:pPr>
      <w:r w:rsidRPr="007600B2">
        <w:rPr>
          <w:rStyle w:val="Gvdemetni"/>
          <w:color w:val="000000" w:themeColor="text1"/>
          <w:sz w:val="24"/>
          <w:szCs w:val="24"/>
        </w:rPr>
        <w:t>Komisyon, desteklenen projelerin bu maddede yer alan ilkelere uygunluğundan sorumludur.</w:t>
      </w:r>
      <w:r w:rsidRPr="007600B2">
        <w:rPr>
          <w:rStyle w:val="Gvdemetni"/>
          <w:color w:val="000000" w:themeColor="text1"/>
          <w:sz w:val="16"/>
          <w:szCs w:val="16"/>
        </w:rPr>
        <w:t xml:space="preserve"> (6)</w:t>
      </w:r>
    </w:p>
    <w:p w14:paraId="03556181" w14:textId="67563C03" w:rsidR="001F106F" w:rsidRPr="007600B2" w:rsidRDefault="001F106F" w:rsidP="001F106F">
      <w:pPr>
        <w:pStyle w:val="Gvdemetni1"/>
        <w:numPr>
          <w:ilvl w:val="0"/>
          <w:numId w:val="5"/>
        </w:numPr>
        <w:shd w:val="clear" w:color="auto" w:fill="auto"/>
        <w:tabs>
          <w:tab w:val="left" w:pos="369"/>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 xml:space="preserve">Komisyon proje türleri ile ilgili olarak </w:t>
      </w:r>
      <w:r w:rsidR="007600B2">
        <w:rPr>
          <w:rStyle w:val="Gvdemetni"/>
          <w:color w:val="000000" w:themeColor="text1"/>
          <w:sz w:val="24"/>
          <w:szCs w:val="24"/>
        </w:rPr>
        <w:t xml:space="preserve">destek limitlerini, </w:t>
      </w:r>
      <w:r w:rsidRPr="007600B2">
        <w:rPr>
          <w:rStyle w:val="Gvdemetni"/>
          <w:color w:val="000000" w:themeColor="text1"/>
          <w:sz w:val="24"/>
          <w:szCs w:val="24"/>
        </w:rPr>
        <w:t>başvuru</w:t>
      </w:r>
      <w:r w:rsidR="007600B2">
        <w:rPr>
          <w:rStyle w:val="Gvdemetni"/>
          <w:color w:val="000000" w:themeColor="text1"/>
          <w:sz w:val="24"/>
          <w:szCs w:val="24"/>
        </w:rPr>
        <w:t xml:space="preserve"> takvimini ve</w:t>
      </w:r>
      <w:r w:rsidRPr="007600B2">
        <w:rPr>
          <w:rStyle w:val="Gvdemetni"/>
          <w:color w:val="000000" w:themeColor="text1"/>
          <w:sz w:val="24"/>
          <w:szCs w:val="24"/>
        </w:rPr>
        <w:t xml:space="preserve"> koşullarını belirler ve özel değerlendirme süreçleri öngörebilir.</w:t>
      </w:r>
      <w:r w:rsidRPr="007600B2">
        <w:rPr>
          <w:rStyle w:val="Gvdemetni"/>
          <w:color w:val="000000" w:themeColor="text1"/>
          <w:sz w:val="16"/>
          <w:szCs w:val="16"/>
        </w:rPr>
        <w:t xml:space="preserve"> (7)</w:t>
      </w:r>
    </w:p>
    <w:p w14:paraId="12D9790F" w14:textId="77777777" w:rsidR="007600B2" w:rsidRPr="007600B2" w:rsidRDefault="001F106F" w:rsidP="007600B2">
      <w:pPr>
        <w:pStyle w:val="Gvdemetni1"/>
        <w:numPr>
          <w:ilvl w:val="0"/>
          <w:numId w:val="5"/>
        </w:numPr>
        <w:shd w:val="clear" w:color="auto" w:fill="auto"/>
        <w:tabs>
          <w:tab w:val="left" w:pos="369"/>
        </w:tabs>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Bilimsel Araştırma Projeleri Komisyonu her yıl bir sonraki yılda esas alınacak öncelikli araştırma alanlarını, Cumhurbaşkanlığı Strateji ve Bütçe Başkanlığı, Yükseköğretim Kurulu, Türkiye Bilimsel ve Teknolojik Araştırma Kurumu ve Bilim, Teknoloji ve Yenilik Kurulu tarafından açıklanan hedefleri ve bilim politikalarını da dikkate alarak belirler ve Üniversite Senatosu’na sunar. Öncelikli alanlar Senato tarafından kesinleştirilir.</w:t>
      </w:r>
      <w:r w:rsidRPr="007600B2">
        <w:rPr>
          <w:rStyle w:val="Gvdemetni"/>
          <w:color w:val="000000" w:themeColor="text1"/>
          <w:sz w:val="16"/>
          <w:szCs w:val="16"/>
        </w:rPr>
        <w:t xml:space="preserve"> (6)</w:t>
      </w:r>
    </w:p>
    <w:p w14:paraId="7DC706AE" w14:textId="77777777" w:rsidR="007600B2" w:rsidRDefault="007600B2" w:rsidP="007600B2">
      <w:pPr>
        <w:pStyle w:val="Gvdemetni1"/>
        <w:numPr>
          <w:ilvl w:val="0"/>
          <w:numId w:val="5"/>
        </w:numPr>
        <w:shd w:val="clear" w:color="auto" w:fill="auto"/>
        <w:tabs>
          <w:tab w:val="left" w:pos="369"/>
        </w:tabs>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Proje başvurularının alınması, değerlendirilmesi, projelerin yürütülmesi, izlenmesi ve sonuçlandırılmasına ilişkin usul ve esasları belirlemek,</w:t>
      </w:r>
    </w:p>
    <w:p w14:paraId="70B7FC1C" w14:textId="77777777" w:rsidR="007600B2" w:rsidRDefault="007600B2" w:rsidP="007600B2">
      <w:pPr>
        <w:pStyle w:val="Gvdemetni1"/>
        <w:numPr>
          <w:ilvl w:val="0"/>
          <w:numId w:val="5"/>
        </w:numPr>
        <w:shd w:val="clear" w:color="auto" w:fill="auto"/>
        <w:tabs>
          <w:tab w:val="left" w:pos="369"/>
        </w:tabs>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Proje başvurularında ve yürütme sürecinde kullanılacak formları, rapor şablonlarını ve desteklenmesine karar verilen projeler için kullanılacak proje protokolünü hazırlamak,</w:t>
      </w:r>
    </w:p>
    <w:p w14:paraId="6EB8AF31" w14:textId="77777777" w:rsidR="007600B2" w:rsidRDefault="007600B2" w:rsidP="007600B2">
      <w:pPr>
        <w:pStyle w:val="Gvdemetni1"/>
        <w:numPr>
          <w:ilvl w:val="0"/>
          <w:numId w:val="5"/>
        </w:numPr>
        <w:shd w:val="clear" w:color="auto" w:fill="auto"/>
        <w:tabs>
          <w:tab w:val="left" w:pos="369"/>
        </w:tabs>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Proje başvurularını değerlendirmek; gerekli görülen projeleri hakemlere göndermek, gelen hakem raporlarını değerlendirerek projelerin desteklenip desteklenmeyeceğine karar vermek,</w:t>
      </w:r>
    </w:p>
    <w:p w14:paraId="613195CA" w14:textId="7ABE39B4" w:rsidR="007600B2" w:rsidRPr="007600B2" w:rsidRDefault="007600B2" w:rsidP="007600B2">
      <w:pPr>
        <w:pStyle w:val="Gvdemetni1"/>
        <w:numPr>
          <w:ilvl w:val="0"/>
          <w:numId w:val="5"/>
        </w:numPr>
        <w:shd w:val="clear" w:color="auto" w:fill="auto"/>
        <w:tabs>
          <w:tab w:val="left" w:pos="369"/>
          <w:tab w:val="left" w:pos="709"/>
        </w:tabs>
        <w:spacing w:after="0" w:line="240" w:lineRule="auto"/>
        <w:ind w:left="142" w:right="20" w:firstLine="142"/>
        <w:jc w:val="both"/>
        <w:rPr>
          <w:rStyle w:val="Gvdemetni"/>
          <w:color w:val="000000" w:themeColor="text1"/>
          <w:sz w:val="24"/>
          <w:szCs w:val="24"/>
        </w:rPr>
      </w:pPr>
      <w:r w:rsidRPr="007600B2">
        <w:rPr>
          <w:rStyle w:val="Gvdemetni"/>
          <w:color w:val="000000" w:themeColor="text1"/>
          <w:sz w:val="24"/>
          <w:szCs w:val="24"/>
        </w:rPr>
        <w:t>Yürütülmekte olan projelere ilişkin ara rapor ve sonuç raporlarını değerlendirmek ve projelerin devamına, revizyonuna veya sonlandırılmasına karar vermek,</w:t>
      </w:r>
    </w:p>
    <w:p w14:paraId="5AC7F78F" w14:textId="77777777" w:rsidR="007600B2" w:rsidRDefault="007600B2" w:rsidP="007600B2">
      <w:pPr>
        <w:pStyle w:val="Gvdemetni1"/>
        <w:numPr>
          <w:ilvl w:val="0"/>
          <w:numId w:val="5"/>
        </w:numPr>
        <w:shd w:val="clear" w:color="auto" w:fill="auto"/>
        <w:tabs>
          <w:tab w:val="left" w:pos="369"/>
          <w:tab w:val="left" w:pos="709"/>
        </w:tabs>
        <w:spacing w:after="0" w:line="240" w:lineRule="auto"/>
        <w:ind w:left="142" w:right="20" w:firstLine="142"/>
        <w:jc w:val="both"/>
        <w:rPr>
          <w:rStyle w:val="Gvdemetni"/>
          <w:color w:val="000000" w:themeColor="text1"/>
          <w:sz w:val="24"/>
          <w:szCs w:val="24"/>
        </w:rPr>
      </w:pPr>
      <w:r w:rsidRPr="007600B2">
        <w:rPr>
          <w:rStyle w:val="Gvdemetni"/>
          <w:color w:val="000000" w:themeColor="text1"/>
          <w:sz w:val="24"/>
          <w:szCs w:val="24"/>
        </w:rPr>
        <w:t>Proje yürütücülerinden gelen ek süre, ek bütçe, ekip değişikliği ve benzeri tüm talepleri değerlendirerek karara bağlamak,</w:t>
      </w:r>
    </w:p>
    <w:p w14:paraId="5BD97B59" w14:textId="77777777" w:rsidR="007600B2" w:rsidRDefault="007600B2" w:rsidP="007600B2">
      <w:pPr>
        <w:pStyle w:val="Gvdemetni1"/>
        <w:numPr>
          <w:ilvl w:val="0"/>
          <w:numId w:val="5"/>
        </w:numPr>
        <w:shd w:val="clear" w:color="auto" w:fill="auto"/>
        <w:tabs>
          <w:tab w:val="left" w:pos="369"/>
          <w:tab w:val="left" w:pos="709"/>
        </w:tabs>
        <w:spacing w:after="0" w:line="240" w:lineRule="auto"/>
        <w:ind w:left="142" w:right="20" w:firstLine="142"/>
        <w:jc w:val="both"/>
        <w:rPr>
          <w:rStyle w:val="Gvdemetni"/>
          <w:color w:val="000000" w:themeColor="text1"/>
          <w:sz w:val="24"/>
          <w:szCs w:val="24"/>
        </w:rPr>
      </w:pPr>
      <w:r w:rsidRPr="007600B2">
        <w:rPr>
          <w:rStyle w:val="Gvdemetni"/>
          <w:color w:val="000000" w:themeColor="text1"/>
          <w:sz w:val="24"/>
          <w:szCs w:val="24"/>
        </w:rPr>
        <w:t>Gerekli görülen hallerde proje çalışmalarını yerinde incelemek veya inceletmek, proje yürütücüsünü değiştirmek ya da projeyi yürürlükten kaldırmak,</w:t>
      </w:r>
    </w:p>
    <w:p w14:paraId="09884F12" w14:textId="77777777" w:rsidR="007600B2" w:rsidRDefault="007600B2" w:rsidP="007600B2">
      <w:pPr>
        <w:pStyle w:val="Gvdemetni1"/>
        <w:numPr>
          <w:ilvl w:val="0"/>
          <w:numId w:val="5"/>
        </w:numPr>
        <w:shd w:val="clear" w:color="auto" w:fill="auto"/>
        <w:tabs>
          <w:tab w:val="left" w:pos="369"/>
          <w:tab w:val="left" w:pos="709"/>
        </w:tabs>
        <w:spacing w:after="0" w:line="240" w:lineRule="auto"/>
        <w:ind w:left="142" w:right="20" w:firstLine="142"/>
        <w:jc w:val="both"/>
        <w:rPr>
          <w:rStyle w:val="Gvdemetni"/>
          <w:color w:val="000000" w:themeColor="text1"/>
          <w:sz w:val="24"/>
          <w:szCs w:val="24"/>
        </w:rPr>
      </w:pPr>
      <w:r w:rsidRPr="007600B2">
        <w:rPr>
          <w:rStyle w:val="Gvdemetni"/>
          <w:color w:val="000000" w:themeColor="text1"/>
          <w:sz w:val="24"/>
          <w:szCs w:val="24"/>
        </w:rPr>
        <w:t>Protokol, yönerge ve ilgili mevzuata aykırı durumlarda uygulanacak yaptırımlara karar vermek,</w:t>
      </w:r>
    </w:p>
    <w:p w14:paraId="1DB9FFEC" w14:textId="7ED34198" w:rsidR="007600B2" w:rsidRPr="007600B2" w:rsidRDefault="007600B2" w:rsidP="007600B2">
      <w:pPr>
        <w:pStyle w:val="Gvdemetni1"/>
        <w:numPr>
          <w:ilvl w:val="0"/>
          <w:numId w:val="5"/>
        </w:numPr>
        <w:shd w:val="clear" w:color="auto" w:fill="auto"/>
        <w:tabs>
          <w:tab w:val="left" w:pos="369"/>
          <w:tab w:val="left" w:pos="709"/>
        </w:tabs>
        <w:spacing w:after="0" w:line="240" w:lineRule="auto"/>
        <w:ind w:left="142" w:right="20" w:firstLine="142"/>
        <w:jc w:val="both"/>
        <w:rPr>
          <w:rStyle w:val="Gvdemetni"/>
          <w:color w:val="000000" w:themeColor="text1"/>
          <w:sz w:val="24"/>
          <w:szCs w:val="24"/>
        </w:rPr>
      </w:pPr>
      <w:r w:rsidRPr="007600B2">
        <w:rPr>
          <w:rStyle w:val="Gvdemetni"/>
          <w:color w:val="000000" w:themeColor="text1"/>
          <w:sz w:val="24"/>
          <w:szCs w:val="24"/>
        </w:rPr>
        <w:t>İlgili Yönetmelik kapsamında Rektör tarafından verilen diğer görevleri yerine getirmek.</w:t>
      </w:r>
    </w:p>
    <w:p w14:paraId="49507AD5" w14:textId="77777777" w:rsidR="001E155B" w:rsidRDefault="001E155B" w:rsidP="001E155B">
      <w:pPr>
        <w:pStyle w:val="Gvdemetni1"/>
        <w:shd w:val="clear" w:color="auto" w:fill="auto"/>
        <w:tabs>
          <w:tab w:val="left" w:pos="402"/>
        </w:tabs>
        <w:spacing w:after="0" w:line="240" w:lineRule="auto"/>
        <w:ind w:left="426" w:right="20"/>
        <w:jc w:val="both"/>
        <w:rPr>
          <w:color w:val="000000" w:themeColor="text1"/>
          <w:sz w:val="24"/>
          <w:szCs w:val="24"/>
        </w:rPr>
      </w:pPr>
    </w:p>
    <w:p w14:paraId="74F17901" w14:textId="77777777" w:rsidR="007600B2" w:rsidRDefault="007600B2" w:rsidP="001E155B">
      <w:pPr>
        <w:pStyle w:val="Gvdemetni1"/>
        <w:shd w:val="clear" w:color="auto" w:fill="auto"/>
        <w:tabs>
          <w:tab w:val="left" w:pos="402"/>
        </w:tabs>
        <w:spacing w:after="0" w:line="240" w:lineRule="auto"/>
        <w:ind w:left="426" w:right="20"/>
        <w:jc w:val="both"/>
        <w:rPr>
          <w:color w:val="000000" w:themeColor="text1"/>
          <w:sz w:val="24"/>
          <w:szCs w:val="24"/>
        </w:rPr>
      </w:pPr>
    </w:p>
    <w:p w14:paraId="3EEDD8B4" w14:textId="77777777" w:rsidR="007600B2" w:rsidRPr="007600B2" w:rsidRDefault="007600B2" w:rsidP="001E155B">
      <w:pPr>
        <w:pStyle w:val="Gvdemetni1"/>
        <w:shd w:val="clear" w:color="auto" w:fill="auto"/>
        <w:tabs>
          <w:tab w:val="left" w:pos="402"/>
        </w:tabs>
        <w:spacing w:after="0" w:line="240" w:lineRule="auto"/>
        <w:ind w:left="426" w:right="20"/>
        <w:jc w:val="both"/>
        <w:rPr>
          <w:color w:val="000000" w:themeColor="text1"/>
          <w:sz w:val="24"/>
          <w:szCs w:val="24"/>
        </w:rPr>
      </w:pPr>
    </w:p>
    <w:p w14:paraId="2F852694"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lastRenderedPageBreak/>
        <w:t>Komisyon’un toplantı ve karar yeter sayısı</w:t>
      </w:r>
    </w:p>
    <w:p w14:paraId="2225D682" w14:textId="41FF7396" w:rsidR="009A31E7" w:rsidRPr="007600B2" w:rsidRDefault="009A31E7"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b/>
          <w:color w:val="000000" w:themeColor="text1"/>
          <w:sz w:val="24"/>
          <w:szCs w:val="24"/>
        </w:rPr>
        <w:t>MADDE 6-</w:t>
      </w:r>
      <w:r w:rsidRPr="007600B2">
        <w:rPr>
          <w:rStyle w:val="Gvdemetni"/>
          <w:color w:val="000000" w:themeColor="text1"/>
          <w:sz w:val="24"/>
          <w:szCs w:val="24"/>
        </w:rPr>
        <w:t xml:space="preserve"> (1) Bilimsel Araştırma Projeleri Komisyonu, Komisyon Başkanı’nın çağrısı üzerine ve salt çoğunlukla toplanır. Komisyon kararları açık oylama ve oy çokluğu ile alınır. </w:t>
      </w:r>
      <w:r w:rsidR="0086356A" w:rsidRPr="007600B2">
        <w:rPr>
          <w:rStyle w:val="Gvdemetni"/>
          <w:color w:val="000000" w:themeColor="text1"/>
          <w:sz w:val="24"/>
          <w:szCs w:val="24"/>
        </w:rPr>
        <w:t>Oyların eşit olması halinde, Komisyon başkanının kullandığı oy belirleyicidir.</w:t>
      </w:r>
      <w:r w:rsidR="0086356A" w:rsidRPr="007600B2">
        <w:rPr>
          <w:rStyle w:val="Gvdemetni"/>
          <w:color w:val="000000" w:themeColor="text1"/>
          <w:sz w:val="16"/>
          <w:szCs w:val="16"/>
        </w:rPr>
        <w:t xml:space="preserve"> (8)</w:t>
      </w:r>
      <w:r w:rsidR="0086356A" w:rsidRPr="007600B2">
        <w:rPr>
          <w:rStyle w:val="Gvdemetni"/>
          <w:color w:val="000000" w:themeColor="text1"/>
          <w:sz w:val="24"/>
          <w:szCs w:val="24"/>
        </w:rPr>
        <w:t xml:space="preserve"> </w:t>
      </w:r>
      <w:r w:rsidRPr="007600B2">
        <w:rPr>
          <w:rStyle w:val="Gvdemetni"/>
          <w:color w:val="000000" w:themeColor="text1"/>
          <w:sz w:val="24"/>
          <w:szCs w:val="24"/>
        </w:rPr>
        <w:t>Komisyonun karar yeter sayısı Komisyonun toplam üye sayısının salt çoğunluğudur. Bilimsel Araştırma Projeleri Koordinasyon Birimi Koordinatörü, Komisyon toplantılarına oy hakkı olmaksızın katılır ve raportörlük görevini üstlenir.</w:t>
      </w:r>
    </w:p>
    <w:p w14:paraId="20A2EB6E" w14:textId="77777777" w:rsidR="001E155B" w:rsidRPr="007600B2" w:rsidRDefault="001E155B" w:rsidP="001F0796">
      <w:pPr>
        <w:pStyle w:val="Gvdemetni1"/>
        <w:shd w:val="clear" w:color="auto" w:fill="auto"/>
        <w:spacing w:after="0" w:line="240" w:lineRule="auto"/>
        <w:ind w:left="142" w:right="20" w:firstLine="284"/>
        <w:jc w:val="both"/>
        <w:rPr>
          <w:color w:val="000000" w:themeColor="text1"/>
          <w:sz w:val="24"/>
          <w:szCs w:val="24"/>
        </w:rPr>
      </w:pPr>
    </w:p>
    <w:p w14:paraId="252EA943"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İdari işler</w:t>
      </w:r>
    </w:p>
    <w:p w14:paraId="0A204210" w14:textId="77777777" w:rsidR="009A31E7" w:rsidRPr="007600B2" w:rsidRDefault="009A31E7"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b/>
          <w:color w:val="000000" w:themeColor="text1"/>
          <w:sz w:val="24"/>
          <w:szCs w:val="24"/>
        </w:rPr>
        <w:t>MADDE 7-</w:t>
      </w:r>
      <w:r w:rsidRPr="007600B2">
        <w:rPr>
          <w:rStyle w:val="Gvdemetni"/>
          <w:color w:val="000000" w:themeColor="text1"/>
          <w:sz w:val="24"/>
          <w:szCs w:val="24"/>
        </w:rPr>
        <w:t xml:space="preserve"> (1) Bilimsel Araştırma Projeleri Koordinasyon Birimi’nin idari işleri Bilimsel Araştırma Projeleri Koordinasyon Birimi, muhasebe hizmetleri ise Strateji Geliştirme Dairesi Başkanlığı tarafından yürütülür.</w:t>
      </w:r>
    </w:p>
    <w:p w14:paraId="129327AC" w14:textId="77777777" w:rsidR="001E155B" w:rsidRPr="007600B2" w:rsidRDefault="001E155B" w:rsidP="001F0796">
      <w:pPr>
        <w:pStyle w:val="Gvdemetni1"/>
        <w:shd w:val="clear" w:color="auto" w:fill="auto"/>
        <w:spacing w:after="0" w:line="240" w:lineRule="auto"/>
        <w:ind w:left="142" w:right="20" w:firstLine="284"/>
        <w:jc w:val="both"/>
        <w:rPr>
          <w:color w:val="000000" w:themeColor="text1"/>
          <w:sz w:val="24"/>
          <w:szCs w:val="24"/>
        </w:rPr>
      </w:pPr>
    </w:p>
    <w:p w14:paraId="3265AC61"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Birleşemeyecek görevler</w:t>
      </w:r>
    </w:p>
    <w:p w14:paraId="0192D63D" w14:textId="77777777" w:rsidR="009A31E7" w:rsidRPr="007600B2" w:rsidRDefault="009A31E7"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b/>
          <w:color w:val="000000" w:themeColor="text1"/>
          <w:sz w:val="24"/>
          <w:szCs w:val="24"/>
        </w:rPr>
        <w:t>MADDE 8-</w:t>
      </w:r>
      <w:r w:rsidRPr="007600B2">
        <w:rPr>
          <w:rStyle w:val="Gvdemetni"/>
          <w:color w:val="000000" w:themeColor="text1"/>
          <w:sz w:val="24"/>
          <w:szCs w:val="24"/>
        </w:rPr>
        <w:t xml:space="preserve"> (1) Gerçekleştirme Görevlisi (düzenleyen), Harcama Yetkilisi ve Muhasebe Yetkilisi aynı kişi olamaz.</w:t>
      </w:r>
    </w:p>
    <w:p w14:paraId="7931A332" w14:textId="77777777" w:rsidR="001E155B" w:rsidRPr="007600B2" w:rsidRDefault="001E155B" w:rsidP="001F0796">
      <w:pPr>
        <w:pStyle w:val="Gvdemetni1"/>
        <w:shd w:val="clear" w:color="auto" w:fill="auto"/>
        <w:spacing w:after="0" w:line="240" w:lineRule="auto"/>
        <w:ind w:left="142" w:right="20" w:firstLine="284"/>
        <w:jc w:val="both"/>
        <w:rPr>
          <w:color w:val="000000" w:themeColor="text1"/>
          <w:sz w:val="24"/>
          <w:szCs w:val="24"/>
        </w:rPr>
      </w:pPr>
    </w:p>
    <w:p w14:paraId="40405A00" w14:textId="77777777" w:rsidR="009A31E7" w:rsidRPr="007600B2" w:rsidRDefault="009A31E7" w:rsidP="001E155B">
      <w:pPr>
        <w:pStyle w:val="Gvdemetni1"/>
        <w:shd w:val="clear" w:color="auto" w:fill="auto"/>
        <w:spacing w:after="0" w:line="240" w:lineRule="auto"/>
        <w:ind w:left="142" w:firstLine="284"/>
        <w:rPr>
          <w:b/>
          <w:color w:val="000000" w:themeColor="text1"/>
          <w:sz w:val="24"/>
          <w:szCs w:val="24"/>
        </w:rPr>
      </w:pPr>
      <w:r w:rsidRPr="007600B2">
        <w:rPr>
          <w:rStyle w:val="Gvdemetni"/>
          <w:b/>
          <w:color w:val="000000" w:themeColor="text1"/>
          <w:sz w:val="24"/>
          <w:szCs w:val="24"/>
        </w:rPr>
        <w:t>ÜÇÜNCÜ BÖLÜM</w:t>
      </w:r>
    </w:p>
    <w:p w14:paraId="7FC99247" w14:textId="77777777" w:rsidR="009A31E7" w:rsidRPr="007600B2" w:rsidRDefault="009A31E7" w:rsidP="001E155B">
      <w:pPr>
        <w:pStyle w:val="Gvdemetni1"/>
        <w:shd w:val="clear" w:color="auto" w:fill="auto"/>
        <w:spacing w:after="0" w:line="240" w:lineRule="auto"/>
        <w:ind w:left="142" w:firstLine="284"/>
        <w:rPr>
          <w:rStyle w:val="Gvdemetni"/>
          <w:b/>
          <w:color w:val="000000" w:themeColor="text1"/>
          <w:sz w:val="24"/>
          <w:szCs w:val="24"/>
        </w:rPr>
      </w:pPr>
      <w:r w:rsidRPr="007600B2">
        <w:rPr>
          <w:rStyle w:val="Gvdemetni"/>
          <w:b/>
          <w:color w:val="000000" w:themeColor="text1"/>
          <w:sz w:val="24"/>
          <w:szCs w:val="24"/>
        </w:rPr>
        <w:t>Mali Hükümler</w:t>
      </w:r>
    </w:p>
    <w:p w14:paraId="72FDBDA7" w14:textId="77777777" w:rsidR="001E155B" w:rsidRPr="007600B2" w:rsidRDefault="001E155B" w:rsidP="001E155B">
      <w:pPr>
        <w:pStyle w:val="Gvdemetni1"/>
        <w:shd w:val="clear" w:color="auto" w:fill="auto"/>
        <w:spacing w:after="0" w:line="240" w:lineRule="auto"/>
        <w:ind w:left="142" w:firstLine="284"/>
        <w:rPr>
          <w:b/>
          <w:color w:val="000000" w:themeColor="text1"/>
          <w:sz w:val="24"/>
          <w:szCs w:val="24"/>
        </w:rPr>
      </w:pPr>
    </w:p>
    <w:p w14:paraId="0B61A648"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Gelirler</w:t>
      </w:r>
    </w:p>
    <w:p w14:paraId="3C34E050" w14:textId="4219837B" w:rsidR="009A31E7" w:rsidRPr="007600B2" w:rsidRDefault="009A31E7" w:rsidP="001F0796">
      <w:pPr>
        <w:pStyle w:val="Gvdemetni1"/>
        <w:shd w:val="clear" w:color="auto" w:fill="auto"/>
        <w:spacing w:after="0" w:line="240" w:lineRule="auto"/>
        <w:ind w:left="142" w:firstLine="284"/>
        <w:jc w:val="both"/>
        <w:rPr>
          <w:color w:val="000000" w:themeColor="text1"/>
          <w:sz w:val="24"/>
          <w:szCs w:val="24"/>
        </w:rPr>
      </w:pPr>
      <w:r w:rsidRPr="007600B2">
        <w:rPr>
          <w:rStyle w:val="Gvdemetni"/>
          <w:b/>
          <w:color w:val="000000" w:themeColor="text1"/>
          <w:sz w:val="24"/>
          <w:szCs w:val="24"/>
        </w:rPr>
        <w:t xml:space="preserve">MADDE </w:t>
      </w:r>
      <w:r w:rsidR="0086356A" w:rsidRPr="007600B2">
        <w:rPr>
          <w:rStyle w:val="Gvdemetni"/>
          <w:b/>
          <w:color w:val="000000" w:themeColor="text1"/>
          <w:sz w:val="24"/>
          <w:szCs w:val="24"/>
        </w:rPr>
        <w:t>9</w:t>
      </w:r>
      <w:r w:rsidRPr="007600B2">
        <w:rPr>
          <w:rStyle w:val="Gvdemetni"/>
          <w:b/>
          <w:color w:val="000000" w:themeColor="text1"/>
          <w:sz w:val="24"/>
          <w:szCs w:val="24"/>
        </w:rPr>
        <w:t>-</w:t>
      </w:r>
      <w:r w:rsidRPr="007600B2">
        <w:rPr>
          <w:rStyle w:val="Gvdemetni"/>
          <w:color w:val="000000" w:themeColor="text1"/>
          <w:sz w:val="24"/>
          <w:szCs w:val="24"/>
        </w:rPr>
        <w:t xml:space="preserve"> Bilimsel Araştırma Projeleri Koordinasyon Birimi’nin gelirleri aşağıdaki gibidir:</w:t>
      </w:r>
    </w:p>
    <w:p w14:paraId="538E33D4" w14:textId="77777777" w:rsidR="009A31E7" w:rsidRPr="007600B2" w:rsidRDefault="009A31E7" w:rsidP="001F0796">
      <w:pPr>
        <w:pStyle w:val="Gvdemetni1"/>
        <w:numPr>
          <w:ilvl w:val="0"/>
          <w:numId w:val="6"/>
        </w:numPr>
        <w:shd w:val="clear" w:color="auto" w:fill="auto"/>
        <w:tabs>
          <w:tab w:val="left" w:pos="428"/>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Bilimsel araştırma projelerinin finansmanında kullanılmak üzere aşağıda belirtilen gelirler, yükseköğretim kurumları bütçelerinde bilimsel ve teknolojik araştırma hizmetleri için tefrik edilen bilimsel araştırma projelerine ilişkin ödenekler, bütçelendiği tertiplerden tahakkuka bağlanarak özel hesaba aktarılmak suretiyle kullanılır:</w:t>
      </w:r>
    </w:p>
    <w:p w14:paraId="116732E5" w14:textId="77777777" w:rsidR="009A31E7" w:rsidRPr="007600B2" w:rsidRDefault="009A31E7" w:rsidP="00257264">
      <w:pPr>
        <w:pStyle w:val="Gvdemetni1"/>
        <w:numPr>
          <w:ilvl w:val="0"/>
          <w:numId w:val="7"/>
        </w:numPr>
        <w:shd w:val="clear" w:color="auto" w:fill="auto"/>
        <w:tabs>
          <w:tab w:val="left" w:pos="274"/>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Yükseköğretim kurumunun döner sermaye gelirlerinden 2547 sayılı Kanunun 58 inci maddesinde belirtilen oranda aktarılacak tutarlar.</w:t>
      </w:r>
    </w:p>
    <w:p w14:paraId="3F183DBA" w14:textId="77777777" w:rsidR="009A31E7" w:rsidRPr="007600B2" w:rsidRDefault="009A31E7" w:rsidP="00257264">
      <w:pPr>
        <w:pStyle w:val="Gvdemetni1"/>
        <w:numPr>
          <w:ilvl w:val="0"/>
          <w:numId w:val="7"/>
        </w:numPr>
        <w:shd w:val="clear" w:color="auto" w:fill="auto"/>
        <w:tabs>
          <w:tab w:val="left" w:pos="274"/>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Yürütülen proje ile ilgili olarak ortaya çıkan ve ticarileşmesi döner sermaye işletmesi tarafından gerçekleştirilen çıktılara ilişkin elde edilen gelirler.</w:t>
      </w:r>
    </w:p>
    <w:p w14:paraId="2004EDCD" w14:textId="77777777" w:rsidR="001E155B" w:rsidRPr="007600B2" w:rsidRDefault="009A31E7" w:rsidP="00257264">
      <w:pPr>
        <w:pStyle w:val="Gvdemetni1"/>
        <w:numPr>
          <w:ilvl w:val="0"/>
          <w:numId w:val="7"/>
        </w:numPr>
        <w:shd w:val="clear" w:color="auto" w:fill="auto"/>
        <w:tabs>
          <w:tab w:val="left" w:pos="274"/>
          <w:tab w:val="left" w:pos="314"/>
        </w:tabs>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 xml:space="preserve">Bilimsel araştırma projeleri için yapılacak bağış ve yardımlar. </w:t>
      </w:r>
    </w:p>
    <w:p w14:paraId="78239428" w14:textId="77777777" w:rsidR="009A31E7" w:rsidRPr="007600B2" w:rsidRDefault="009A31E7" w:rsidP="00EB54A9">
      <w:pPr>
        <w:pStyle w:val="Gvdemetni1"/>
        <w:shd w:val="clear" w:color="auto" w:fill="auto"/>
        <w:spacing w:after="0" w:line="240" w:lineRule="auto"/>
        <w:ind w:left="142" w:right="20" w:firstLine="284"/>
        <w:jc w:val="both"/>
        <w:rPr>
          <w:color w:val="000000" w:themeColor="text1"/>
          <w:sz w:val="24"/>
          <w:szCs w:val="24"/>
        </w:rPr>
      </w:pPr>
      <w:proofErr w:type="gramStart"/>
      <w:r w:rsidRPr="007600B2">
        <w:rPr>
          <w:rStyle w:val="Gvdemetni"/>
          <w:color w:val="000000" w:themeColor="text1"/>
          <w:sz w:val="24"/>
          <w:szCs w:val="24"/>
        </w:rPr>
        <w:t>ç</w:t>
      </w:r>
      <w:proofErr w:type="gramEnd"/>
      <w:r w:rsidRPr="007600B2">
        <w:rPr>
          <w:rStyle w:val="Gvdemetni"/>
          <w:color w:val="000000" w:themeColor="text1"/>
          <w:sz w:val="24"/>
          <w:szCs w:val="24"/>
        </w:rPr>
        <w:t>) Yükseköğretim kurumunun izni ile yükseköğretim kurumunun yurtiçindeki veya yurtdışındaki kuruluşlarla yapacağı ortak araştırmalar için ilgili kuruluşlar tarafından ödenecek tutarlar.</w:t>
      </w:r>
    </w:p>
    <w:p w14:paraId="07F7B5B3" w14:textId="77777777" w:rsidR="009A31E7" w:rsidRPr="007600B2" w:rsidRDefault="009A31E7" w:rsidP="00257264">
      <w:pPr>
        <w:pStyle w:val="Gvdemetni1"/>
        <w:numPr>
          <w:ilvl w:val="0"/>
          <w:numId w:val="7"/>
        </w:numPr>
        <w:shd w:val="clear" w:color="auto" w:fill="auto"/>
        <w:tabs>
          <w:tab w:val="left" w:pos="274"/>
          <w:tab w:val="left" w:pos="314"/>
        </w:tabs>
        <w:spacing w:after="0" w:line="240" w:lineRule="auto"/>
        <w:ind w:left="142" w:firstLine="284"/>
        <w:jc w:val="both"/>
        <w:rPr>
          <w:color w:val="000000" w:themeColor="text1"/>
          <w:sz w:val="24"/>
          <w:szCs w:val="24"/>
        </w:rPr>
      </w:pPr>
      <w:r w:rsidRPr="007600B2">
        <w:rPr>
          <w:rStyle w:val="Gvdemetni"/>
          <w:color w:val="000000" w:themeColor="text1"/>
          <w:sz w:val="24"/>
          <w:szCs w:val="24"/>
        </w:rPr>
        <w:t>Diğer gelirler.</w:t>
      </w:r>
    </w:p>
    <w:p w14:paraId="45024E8C" w14:textId="77777777" w:rsidR="009A31E7" w:rsidRPr="007600B2" w:rsidRDefault="009A31E7" w:rsidP="001E155B">
      <w:pPr>
        <w:pStyle w:val="Gvdemetni1"/>
        <w:numPr>
          <w:ilvl w:val="0"/>
          <w:numId w:val="8"/>
        </w:numPr>
        <w:shd w:val="clear" w:color="auto" w:fill="auto"/>
        <w:tabs>
          <w:tab w:val="left" w:pos="993"/>
        </w:tabs>
        <w:spacing w:after="0" w:line="240" w:lineRule="auto"/>
        <w:ind w:left="142" w:right="20" w:firstLine="567"/>
        <w:jc w:val="both"/>
        <w:rPr>
          <w:color w:val="000000" w:themeColor="text1"/>
          <w:sz w:val="24"/>
          <w:szCs w:val="24"/>
        </w:rPr>
      </w:pPr>
      <w:r w:rsidRPr="007600B2">
        <w:rPr>
          <w:rStyle w:val="Gvdemetni"/>
          <w:color w:val="000000" w:themeColor="text1"/>
          <w:sz w:val="24"/>
          <w:szCs w:val="24"/>
        </w:rPr>
        <w:t>Döner Sermaye İşletmesi’nden, öğretim üyelerinin doğrudan veya dolaylı katkısı olup olmadığına bakılmaksızın, elde edilen gayri safi hasılattan Üniversite Yönetim Kurulu’nun belirlediği oranda aktarılacak tutar,</w:t>
      </w:r>
    </w:p>
    <w:p w14:paraId="048C2562" w14:textId="77777777" w:rsidR="009A31E7" w:rsidRPr="007600B2" w:rsidRDefault="009A31E7" w:rsidP="001E155B">
      <w:pPr>
        <w:pStyle w:val="Gvdemetni1"/>
        <w:numPr>
          <w:ilvl w:val="0"/>
          <w:numId w:val="8"/>
        </w:numPr>
        <w:shd w:val="clear" w:color="auto" w:fill="auto"/>
        <w:tabs>
          <w:tab w:val="left" w:pos="993"/>
        </w:tabs>
        <w:spacing w:after="0" w:line="240" w:lineRule="auto"/>
        <w:ind w:left="142" w:firstLine="567"/>
        <w:jc w:val="both"/>
        <w:rPr>
          <w:color w:val="000000" w:themeColor="text1"/>
          <w:sz w:val="24"/>
          <w:szCs w:val="24"/>
        </w:rPr>
      </w:pPr>
      <w:r w:rsidRPr="007600B2">
        <w:rPr>
          <w:rStyle w:val="Gvdemetni"/>
          <w:color w:val="000000" w:themeColor="text1"/>
          <w:sz w:val="24"/>
          <w:szCs w:val="24"/>
        </w:rPr>
        <w:t>Projelerden elde edilen gelirler,</w:t>
      </w:r>
    </w:p>
    <w:p w14:paraId="0F82CFE2" w14:textId="67BC5335" w:rsidR="009A31E7" w:rsidRPr="007600B2" w:rsidRDefault="009A31E7" w:rsidP="001E155B">
      <w:pPr>
        <w:pStyle w:val="Gvdemetni1"/>
        <w:numPr>
          <w:ilvl w:val="0"/>
          <w:numId w:val="8"/>
        </w:numPr>
        <w:shd w:val="clear" w:color="auto" w:fill="auto"/>
        <w:tabs>
          <w:tab w:val="left" w:pos="993"/>
        </w:tabs>
        <w:spacing w:after="0" w:line="240" w:lineRule="auto"/>
        <w:ind w:left="142" w:right="20" w:firstLine="567"/>
        <w:jc w:val="both"/>
        <w:rPr>
          <w:color w:val="000000" w:themeColor="text1"/>
          <w:sz w:val="24"/>
          <w:szCs w:val="24"/>
        </w:rPr>
      </w:pPr>
      <w:r w:rsidRPr="007600B2">
        <w:rPr>
          <w:rStyle w:val="Gvdemetni"/>
          <w:color w:val="000000" w:themeColor="text1"/>
          <w:sz w:val="24"/>
          <w:szCs w:val="24"/>
        </w:rPr>
        <w:t>Yükseköğretim kanununun Ek 27 inci maddesinin üçüncü fıkrasına göre Üniversite Yönetim Kurulu’nun belirlediği oranda aktarılacak tutarlar,</w:t>
      </w:r>
      <w:r w:rsidR="00295A78" w:rsidRPr="007600B2">
        <w:rPr>
          <w:rStyle w:val="Gvdemetni"/>
          <w:color w:val="000000" w:themeColor="text1"/>
          <w:sz w:val="16"/>
          <w:szCs w:val="16"/>
        </w:rPr>
        <w:t xml:space="preserve"> (</w:t>
      </w:r>
      <w:r w:rsidR="00AD36E2" w:rsidRPr="007600B2">
        <w:rPr>
          <w:rStyle w:val="Gvdemetni"/>
          <w:color w:val="000000" w:themeColor="text1"/>
          <w:sz w:val="16"/>
          <w:szCs w:val="16"/>
        </w:rPr>
        <w:t>6</w:t>
      </w:r>
      <w:r w:rsidR="00295A78" w:rsidRPr="007600B2">
        <w:rPr>
          <w:rStyle w:val="Gvdemetni"/>
          <w:color w:val="000000" w:themeColor="text1"/>
          <w:sz w:val="16"/>
          <w:szCs w:val="16"/>
        </w:rPr>
        <w:t>)</w:t>
      </w:r>
    </w:p>
    <w:p w14:paraId="286DDC2E" w14:textId="77777777" w:rsidR="009A31E7" w:rsidRPr="007600B2" w:rsidRDefault="001E155B" w:rsidP="001E155B">
      <w:pPr>
        <w:pStyle w:val="Gvdemetni1"/>
        <w:shd w:val="clear" w:color="auto" w:fill="auto"/>
        <w:tabs>
          <w:tab w:val="left" w:pos="993"/>
        </w:tabs>
        <w:spacing w:after="0" w:line="240" w:lineRule="auto"/>
        <w:ind w:left="142" w:right="20" w:firstLine="567"/>
        <w:jc w:val="both"/>
        <w:rPr>
          <w:color w:val="000000" w:themeColor="text1"/>
          <w:sz w:val="24"/>
          <w:szCs w:val="24"/>
        </w:rPr>
      </w:pPr>
      <w:r w:rsidRPr="007600B2">
        <w:rPr>
          <w:rStyle w:val="Gvdemetni"/>
          <w:color w:val="000000" w:themeColor="text1"/>
        </w:rPr>
        <w:t>ç.</w:t>
      </w:r>
      <w:r w:rsidRPr="007600B2">
        <w:rPr>
          <w:rStyle w:val="Gvdemetni"/>
          <w:color w:val="000000" w:themeColor="text1"/>
        </w:rPr>
        <w:tab/>
      </w:r>
      <w:r w:rsidR="009A31E7" w:rsidRPr="007600B2">
        <w:rPr>
          <w:rStyle w:val="Gvdemetni"/>
          <w:color w:val="000000" w:themeColor="text1"/>
          <w:sz w:val="24"/>
          <w:szCs w:val="24"/>
        </w:rPr>
        <w:t>Üniversite Yönetim Kurulu’nun izni ile üniversitenin yurt içindeki veya yurt dışındaki kuruluşlarla yapacağı ortak araştırmalar için ilgili kuruluşlar tarafından ödenecek tutarlar,</w:t>
      </w:r>
    </w:p>
    <w:p w14:paraId="19A4AAB4" w14:textId="3ED0FBAF" w:rsidR="009A31E7" w:rsidRPr="007600B2" w:rsidRDefault="009A31E7" w:rsidP="001F0796">
      <w:pPr>
        <w:pStyle w:val="Gvdemetni1"/>
        <w:numPr>
          <w:ilvl w:val="0"/>
          <w:numId w:val="6"/>
        </w:numPr>
        <w:shd w:val="clear" w:color="auto" w:fill="auto"/>
        <w:tabs>
          <w:tab w:val="left" w:pos="314"/>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 xml:space="preserve">Bilimsel araştırma projelerinin geliri olarak birinci fıkranın (a) bendinde belirtilen tutarlar, döner sermaye muhasebe birimince, tahsilatı takip eden ayın yirmisine kadar ilgili yükseköğretim kurumu hesabına yatırılır. Yatırılan bu tutarlar, yükseköğretim kurumu bütçesine öz gelir olarak kaydedilir. Kaydedilen bu tutarlar karşılığı olarak ilgili yükseköğretim kurumu bütçesine konulan ödenekler, gelir gerçekleşmelerine göre </w:t>
      </w:r>
      <w:r w:rsidRPr="007600B2">
        <w:rPr>
          <w:rStyle w:val="Gvdemetni"/>
          <w:color w:val="000000" w:themeColor="text1"/>
          <w:sz w:val="24"/>
          <w:szCs w:val="24"/>
        </w:rPr>
        <w:lastRenderedPageBreak/>
        <w:t>kullandırılır. Yıl içerisinde harcanmayan tutarlar likit karşılığı ödenek kaydına ilişkin esaslara göre ertesi yıl bütçesine ödenek kaydedilir. Süresi içinde yatırılmayan tutarların tahsilinde 21/7/1953 tarihli ve 6183 sayılı Amme Alacaklarının Tahsil Usulü Hakkında Kanun hükümleri uygulanır.</w:t>
      </w:r>
      <w:r w:rsidR="00295A78" w:rsidRPr="007600B2">
        <w:rPr>
          <w:rStyle w:val="Gvdemetni"/>
          <w:color w:val="000000" w:themeColor="text1"/>
          <w:sz w:val="16"/>
          <w:szCs w:val="16"/>
        </w:rPr>
        <w:t xml:space="preserve"> (</w:t>
      </w:r>
      <w:r w:rsidR="00AD36E2" w:rsidRPr="007600B2">
        <w:rPr>
          <w:rStyle w:val="Gvdemetni"/>
          <w:color w:val="000000" w:themeColor="text1"/>
          <w:sz w:val="16"/>
          <w:szCs w:val="16"/>
        </w:rPr>
        <w:t>6</w:t>
      </w:r>
      <w:r w:rsidR="00295A78" w:rsidRPr="007600B2">
        <w:rPr>
          <w:rStyle w:val="Gvdemetni"/>
          <w:color w:val="000000" w:themeColor="text1"/>
          <w:sz w:val="16"/>
          <w:szCs w:val="16"/>
        </w:rPr>
        <w:t>)</w:t>
      </w:r>
    </w:p>
    <w:p w14:paraId="5D3574A2" w14:textId="77777777" w:rsidR="009A31E7" w:rsidRPr="007600B2" w:rsidRDefault="009A31E7" w:rsidP="001F0796">
      <w:pPr>
        <w:pStyle w:val="Gvdemetni1"/>
        <w:numPr>
          <w:ilvl w:val="0"/>
          <w:numId w:val="6"/>
        </w:numPr>
        <w:shd w:val="clear" w:color="auto" w:fill="auto"/>
        <w:tabs>
          <w:tab w:val="left" w:pos="323"/>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Yukarıda belirtilen bilimsel ve teknolojik araştırma hizmetleri için tefrik edilen ödenekler, özel hesaba aktarılmak suretiyle kullanılır</w:t>
      </w:r>
    </w:p>
    <w:p w14:paraId="6F3E2A50" w14:textId="63D4504A" w:rsidR="003B6D12" w:rsidRPr="007600B2" w:rsidRDefault="009A31E7" w:rsidP="003B6D12">
      <w:pPr>
        <w:pStyle w:val="Gvdemetni1"/>
        <w:numPr>
          <w:ilvl w:val="0"/>
          <w:numId w:val="6"/>
        </w:numPr>
        <w:shd w:val="clear" w:color="auto" w:fill="auto"/>
        <w:tabs>
          <w:tab w:val="left" w:pos="314"/>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Özel hesaptaki öz gelirler ile hazine yardımı kapsamında sağlanan tutarlar Kamu Haznedarlığı Yönetmeliği hükümleri çerçevesinde değerlendirilebilir. Bu şekilde elde edilen nemalar kaynağı ile ilişkilendirilerek özel hesaba gelir olarak kaydedilir.</w:t>
      </w:r>
      <w:r w:rsidR="00295A78" w:rsidRPr="007600B2">
        <w:rPr>
          <w:rStyle w:val="Gvdemetni"/>
          <w:color w:val="000000" w:themeColor="text1"/>
          <w:sz w:val="24"/>
          <w:szCs w:val="24"/>
        </w:rPr>
        <w:t xml:space="preserve"> (</w:t>
      </w:r>
      <w:r w:rsidR="00AD36E2" w:rsidRPr="007600B2">
        <w:rPr>
          <w:rStyle w:val="Gvdemetni"/>
          <w:color w:val="000000" w:themeColor="text1"/>
          <w:sz w:val="24"/>
          <w:szCs w:val="24"/>
        </w:rPr>
        <w:t>6</w:t>
      </w:r>
      <w:r w:rsidR="00295A78" w:rsidRPr="007600B2">
        <w:rPr>
          <w:rStyle w:val="Gvdemetni"/>
          <w:color w:val="000000" w:themeColor="text1"/>
          <w:sz w:val="24"/>
          <w:szCs w:val="24"/>
        </w:rPr>
        <w:t>)</w:t>
      </w:r>
    </w:p>
    <w:p w14:paraId="53B94819" w14:textId="77777777" w:rsidR="0086356A" w:rsidRPr="007600B2" w:rsidRDefault="0086356A" w:rsidP="0086356A">
      <w:pPr>
        <w:pStyle w:val="Gvdemetni1"/>
        <w:shd w:val="clear" w:color="auto" w:fill="auto"/>
        <w:tabs>
          <w:tab w:val="left" w:pos="314"/>
        </w:tabs>
        <w:spacing w:after="0" w:line="240" w:lineRule="auto"/>
        <w:ind w:left="426" w:right="20"/>
        <w:jc w:val="both"/>
        <w:rPr>
          <w:b/>
          <w:bCs/>
          <w:color w:val="000000" w:themeColor="text1"/>
          <w:sz w:val="24"/>
          <w:szCs w:val="24"/>
        </w:rPr>
      </w:pPr>
    </w:p>
    <w:p w14:paraId="4EF99063" w14:textId="50F7F686" w:rsidR="0086356A" w:rsidRPr="007600B2" w:rsidRDefault="0086356A" w:rsidP="0086356A">
      <w:pPr>
        <w:pStyle w:val="Gvdemetni1"/>
        <w:shd w:val="clear" w:color="auto" w:fill="auto"/>
        <w:tabs>
          <w:tab w:val="left" w:pos="314"/>
        </w:tabs>
        <w:spacing w:after="0" w:line="240" w:lineRule="auto"/>
        <w:ind w:left="426" w:right="20"/>
        <w:jc w:val="both"/>
        <w:rPr>
          <w:color w:val="000000" w:themeColor="text1"/>
          <w:sz w:val="24"/>
          <w:szCs w:val="24"/>
        </w:rPr>
      </w:pPr>
      <w:r w:rsidRPr="007600B2">
        <w:rPr>
          <w:b/>
          <w:bCs/>
          <w:color w:val="000000" w:themeColor="text1"/>
          <w:sz w:val="24"/>
          <w:szCs w:val="24"/>
        </w:rPr>
        <w:t>Gelirler ve ödeneklerin kullanımına ilişkin ilkeler</w:t>
      </w:r>
    </w:p>
    <w:p w14:paraId="43D1F859" w14:textId="33FA5EA3" w:rsidR="0086356A" w:rsidRPr="007600B2" w:rsidRDefault="0086356A" w:rsidP="00955D14">
      <w:pPr>
        <w:pStyle w:val="Gvdemetni1"/>
        <w:shd w:val="clear" w:color="auto" w:fill="auto"/>
        <w:spacing w:after="0" w:line="240" w:lineRule="auto"/>
        <w:ind w:left="142" w:right="20" w:firstLine="284"/>
        <w:jc w:val="both"/>
        <w:rPr>
          <w:color w:val="000000" w:themeColor="text1"/>
          <w:sz w:val="24"/>
          <w:szCs w:val="24"/>
        </w:rPr>
      </w:pPr>
      <w:r w:rsidRPr="007600B2">
        <w:rPr>
          <w:rStyle w:val="Gvdemetni"/>
          <w:b/>
          <w:color w:val="000000" w:themeColor="text1"/>
          <w:sz w:val="24"/>
          <w:szCs w:val="24"/>
        </w:rPr>
        <w:t>MADDE 10-</w:t>
      </w:r>
      <w:r w:rsidRPr="007600B2">
        <w:rPr>
          <w:rStyle w:val="Gvdemetni"/>
          <w:color w:val="000000" w:themeColor="text1"/>
          <w:sz w:val="24"/>
          <w:szCs w:val="24"/>
        </w:rPr>
        <w:t xml:space="preserve"> Bilimsel araştırma projelerinin özel hesaptan yürütülmesinde aşağıdaki</w:t>
      </w:r>
      <w:r w:rsidR="00955D14" w:rsidRPr="007600B2">
        <w:rPr>
          <w:rStyle w:val="Gvdemetni"/>
          <w:color w:val="000000" w:themeColor="text1"/>
          <w:sz w:val="24"/>
          <w:szCs w:val="24"/>
        </w:rPr>
        <w:t xml:space="preserve"> </w:t>
      </w:r>
      <w:r w:rsidRPr="007600B2">
        <w:rPr>
          <w:rStyle w:val="Gvdemetni"/>
          <w:color w:val="000000" w:themeColor="text1"/>
          <w:sz w:val="24"/>
          <w:szCs w:val="24"/>
        </w:rPr>
        <w:t>ilkelere uyulur:</w:t>
      </w:r>
      <w:r w:rsidRPr="007600B2">
        <w:rPr>
          <w:rStyle w:val="Gvdemetni"/>
          <w:color w:val="000000" w:themeColor="text1"/>
          <w:sz w:val="16"/>
          <w:szCs w:val="16"/>
        </w:rPr>
        <w:t xml:space="preserve"> (6)</w:t>
      </w:r>
    </w:p>
    <w:p w14:paraId="693158A7" w14:textId="77777777" w:rsidR="0086356A" w:rsidRPr="007600B2" w:rsidRDefault="0086356A" w:rsidP="00955D14">
      <w:pPr>
        <w:pStyle w:val="Gvdemetni1"/>
        <w:numPr>
          <w:ilvl w:val="0"/>
          <w:numId w:val="9"/>
        </w:numPr>
        <w:shd w:val="clear" w:color="auto" w:fill="auto"/>
        <w:tabs>
          <w:tab w:val="left" w:pos="314"/>
          <w:tab w:val="left" w:pos="993"/>
        </w:tabs>
        <w:spacing w:after="0" w:line="240" w:lineRule="auto"/>
        <w:ind w:left="142" w:right="20" w:firstLine="567"/>
        <w:jc w:val="both"/>
        <w:rPr>
          <w:color w:val="000000" w:themeColor="text1"/>
          <w:sz w:val="24"/>
          <w:szCs w:val="24"/>
        </w:rPr>
      </w:pPr>
      <w:r w:rsidRPr="007600B2">
        <w:rPr>
          <w:rStyle w:val="Gvdemetni"/>
          <w:color w:val="000000" w:themeColor="text1"/>
          <w:sz w:val="24"/>
          <w:szCs w:val="24"/>
        </w:rPr>
        <w:t>Bilimsel araştırma projelerine ilişkin olarak yükseköğretim kurumları bütçelerinde tefrik edilen ödeneklerden, bütçelerine gider kaydı yapılmak suretiyle herhangi bir harcama yapılamaz. Söz konusu harcamalar özel hesaptan gerçekleştirilir.</w:t>
      </w:r>
    </w:p>
    <w:p w14:paraId="2522F535" w14:textId="77777777" w:rsidR="0086356A" w:rsidRPr="007600B2" w:rsidRDefault="0086356A" w:rsidP="00955D14">
      <w:pPr>
        <w:pStyle w:val="Gvdemetni1"/>
        <w:numPr>
          <w:ilvl w:val="0"/>
          <w:numId w:val="9"/>
        </w:numPr>
        <w:shd w:val="clear" w:color="auto" w:fill="auto"/>
        <w:tabs>
          <w:tab w:val="left" w:pos="314"/>
          <w:tab w:val="left" w:pos="993"/>
        </w:tabs>
        <w:spacing w:after="0" w:line="240" w:lineRule="auto"/>
        <w:ind w:left="142" w:right="20" w:firstLine="567"/>
        <w:jc w:val="both"/>
        <w:rPr>
          <w:color w:val="000000" w:themeColor="text1"/>
          <w:sz w:val="24"/>
          <w:szCs w:val="24"/>
        </w:rPr>
      </w:pPr>
      <w:r w:rsidRPr="007600B2">
        <w:rPr>
          <w:rStyle w:val="Gvdemetni"/>
          <w:color w:val="000000" w:themeColor="text1"/>
          <w:sz w:val="24"/>
          <w:szCs w:val="24"/>
        </w:rPr>
        <w:t>Özel hesaba aktarılan tutarlar ve projelere ilişkin giderler, yükseköğretim kurumları bütçe hesaplarıyla ilişkilendirilmeksizin faaliyet gelir ve gider hesaplarıyla, ilgisine göre varlık ya da yükümlülük hesapları kullanılarak muhasebeleştirilir.</w:t>
      </w:r>
    </w:p>
    <w:p w14:paraId="4925B35E" w14:textId="77777777" w:rsidR="0086356A" w:rsidRPr="007600B2" w:rsidRDefault="0086356A" w:rsidP="00955D14">
      <w:pPr>
        <w:pStyle w:val="Gvdemetni1"/>
        <w:numPr>
          <w:ilvl w:val="0"/>
          <w:numId w:val="9"/>
        </w:numPr>
        <w:shd w:val="clear" w:color="auto" w:fill="auto"/>
        <w:tabs>
          <w:tab w:val="left" w:pos="314"/>
          <w:tab w:val="left" w:pos="993"/>
        </w:tabs>
        <w:spacing w:after="0" w:line="240" w:lineRule="auto"/>
        <w:ind w:left="142" w:right="20" w:firstLine="567"/>
        <w:jc w:val="both"/>
        <w:rPr>
          <w:color w:val="000000" w:themeColor="text1"/>
          <w:sz w:val="24"/>
          <w:szCs w:val="24"/>
        </w:rPr>
      </w:pPr>
      <w:r w:rsidRPr="007600B2">
        <w:rPr>
          <w:rStyle w:val="Gvdemetni"/>
          <w:color w:val="000000" w:themeColor="text1"/>
          <w:sz w:val="24"/>
          <w:szCs w:val="24"/>
        </w:rPr>
        <w:t>Özel hesaba aktarılan tutarlardan yapılan harcamalar, öz gelir ve hazine yardımı karşılığı ayrımı yapılarak analitik bütçe sınıflandırmasının ekonomik kodlama sistemine uygun olarak tasnif edilir ve Bilimsel Araştırma Projeleri Koordinasyon Birimi kayıtlarında izlenir.</w:t>
      </w:r>
    </w:p>
    <w:p w14:paraId="465EF111" w14:textId="6749172F" w:rsidR="0086356A" w:rsidRPr="007600B2" w:rsidRDefault="0086356A" w:rsidP="00955D14">
      <w:pPr>
        <w:pStyle w:val="Gvdemetni1"/>
        <w:shd w:val="clear" w:color="auto" w:fill="auto"/>
        <w:tabs>
          <w:tab w:val="left" w:pos="993"/>
        </w:tabs>
        <w:spacing w:after="0" w:line="240" w:lineRule="auto"/>
        <w:ind w:left="142" w:right="20" w:firstLine="567"/>
        <w:jc w:val="both"/>
        <w:rPr>
          <w:color w:val="000000" w:themeColor="text1"/>
          <w:sz w:val="24"/>
          <w:szCs w:val="24"/>
        </w:rPr>
      </w:pPr>
      <w:proofErr w:type="gramStart"/>
      <w:r w:rsidRPr="007600B2">
        <w:rPr>
          <w:rStyle w:val="Gvdemetni"/>
          <w:color w:val="000000" w:themeColor="text1"/>
          <w:sz w:val="24"/>
          <w:szCs w:val="24"/>
        </w:rPr>
        <w:t>ç</w:t>
      </w:r>
      <w:proofErr w:type="gramEnd"/>
      <w:r w:rsidRPr="007600B2">
        <w:rPr>
          <w:rStyle w:val="Gvdemetni"/>
          <w:color w:val="000000" w:themeColor="text1"/>
          <w:sz w:val="24"/>
          <w:szCs w:val="24"/>
        </w:rPr>
        <w:t xml:space="preserve">) Özel hesaptan ön ödeme alınarak yapılan alımlar hariç yapılacak mal ve hizmet alımına yönelik harcamalarda 21/03/2025 tarihli ve 32848 Sayılı Resmi Gazetede yayımlanan 9652 sayılı Cumhurbaşkanı Kararı ile kabul edilen Yükseköğretim Kurumlan Tarafından, 4734 Sayılı Kamu İhale Kanunu’nun 3 üncü Maddesinin (f) Bendi Kapsamında Yapılacak </w:t>
      </w:r>
      <w:r w:rsidR="00EF1D9D" w:rsidRPr="007600B2">
        <w:rPr>
          <w:rStyle w:val="Gvdemetni"/>
          <w:color w:val="000000" w:themeColor="text1"/>
          <w:sz w:val="24"/>
          <w:szCs w:val="24"/>
        </w:rPr>
        <w:t>Alımlara</w:t>
      </w:r>
      <w:r w:rsidRPr="007600B2">
        <w:rPr>
          <w:rStyle w:val="Gvdemetni"/>
          <w:color w:val="000000" w:themeColor="text1"/>
          <w:sz w:val="24"/>
          <w:szCs w:val="24"/>
        </w:rPr>
        <w:t xml:space="preserve"> İlişkin Usul ve Esaslar hükümleri uygulanır.</w:t>
      </w:r>
      <w:r w:rsidRPr="007600B2">
        <w:rPr>
          <w:rStyle w:val="Gvdemetni"/>
          <w:color w:val="000000" w:themeColor="text1"/>
          <w:sz w:val="16"/>
          <w:szCs w:val="16"/>
        </w:rPr>
        <w:t xml:space="preserve"> (8)</w:t>
      </w:r>
    </w:p>
    <w:p w14:paraId="435303CD" w14:textId="77777777" w:rsidR="0086356A" w:rsidRPr="007600B2" w:rsidRDefault="0086356A" w:rsidP="00955D14">
      <w:pPr>
        <w:pStyle w:val="Gvdemetni1"/>
        <w:numPr>
          <w:ilvl w:val="0"/>
          <w:numId w:val="9"/>
        </w:numPr>
        <w:shd w:val="clear" w:color="auto" w:fill="auto"/>
        <w:tabs>
          <w:tab w:val="left" w:pos="342"/>
          <w:tab w:val="left" w:pos="993"/>
        </w:tabs>
        <w:spacing w:after="0" w:line="240" w:lineRule="auto"/>
        <w:ind w:left="142" w:right="20" w:firstLine="567"/>
        <w:jc w:val="both"/>
        <w:rPr>
          <w:color w:val="000000" w:themeColor="text1"/>
          <w:sz w:val="24"/>
          <w:szCs w:val="24"/>
        </w:rPr>
      </w:pPr>
      <w:r w:rsidRPr="007600B2">
        <w:rPr>
          <w:rStyle w:val="Gvdemetni"/>
          <w:color w:val="000000" w:themeColor="text1"/>
          <w:sz w:val="24"/>
          <w:szCs w:val="24"/>
        </w:rPr>
        <w:t>Özel hesaba aktarılan tutarlar, yükseköğretim kuramlarının Strateji Geliştirme Daire Başkanlığı tarafından açılan diğer banka hesapları ile ilişkilendirilmez.</w:t>
      </w:r>
    </w:p>
    <w:p w14:paraId="62C59527" w14:textId="77777777" w:rsidR="0086356A" w:rsidRPr="007600B2" w:rsidRDefault="0086356A" w:rsidP="00955D14">
      <w:pPr>
        <w:pStyle w:val="Gvdemetni1"/>
        <w:numPr>
          <w:ilvl w:val="0"/>
          <w:numId w:val="9"/>
        </w:numPr>
        <w:shd w:val="clear" w:color="auto" w:fill="auto"/>
        <w:tabs>
          <w:tab w:val="left" w:pos="342"/>
          <w:tab w:val="left" w:pos="993"/>
        </w:tabs>
        <w:spacing w:after="0" w:line="240" w:lineRule="auto"/>
        <w:ind w:left="142" w:right="20" w:firstLine="567"/>
        <w:jc w:val="both"/>
        <w:rPr>
          <w:rStyle w:val="Gvdemetni"/>
          <w:color w:val="000000" w:themeColor="text1"/>
          <w:sz w:val="24"/>
          <w:szCs w:val="24"/>
        </w:rPr>
      </w:pPr>
      <w:r w:rsidRPr="007600B2">
        <w:rPr>
          <w:rStyle w:val="Gvdemetni"/>
          <w:color w:val="000000" w:themeColor="text1"/>
          <w:sz w:val="24"/>
          <w:szCs w:val="24"/>
        </w:rPr>
        <w:t>Katılım şartı olarak öngörülen ve proje bütçesinin yüzde otuzunu aşmayacak nakdi destek tutarı bu amaçla kullanılacak bütçede yoksa kaynak aktarımı taahhüdünde bulunulamaz.</w:t>
      </w:r>
    </w:p>
    <w:p w14:paraId="200C435E" w14:textId="77777777" w:rsidR="00730699" w:rsidRPr="007600B2" w:rsidRDefault="00730699" w:rsidP="00730699">
      <w:pPr>
        <w:pStyle w:val="Gvdemetni1"/>
        <w:shd w:val="clear" w:color="auto" w:fill="auto"/>
        <w:tabs>
          <w:tab w:val="left" w:pos="342"/>
          <w:tab w:val="left" w:pos="993"/>
        </w:tabs>
        <w:spacing w:after="0" w:line="240" w:lineRule="auto"/>
        <w:ind w:left="709" w:right="20"/>
        <w:jc w:val="both"/>
        <w:rPr>
          <w:color w:val="000000" w:themeColor="text1"/>
          <w:sz w:val="24"/>
          <w:szCs w:val="24"/>
        </w:rPr>
      </w:pPr>
    </w:p>
    <w:p w14:paraId="55F92EC0" w14:textId="5C0203CD" w:rsidR="00805D34" w:rsidRPr="007600B2" w:rsidRDefault="00805D34" w:rsidP="00805D34">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Ödeneklerin Kullanımı</w:t>
      </w:r>
    </w:p>
    <w:p w14:paraId="3BD003D7" w14:textId="2A4EEEC1" w:rsidR="00EA17F0" w:rsidRPr="007600B2" w:rsidRDefault="00EA17F0" w:rsidP="006652A7">
      <w:pPr>
        <w:pStyle w:val="Gvdemetni1"/>
        <w:shd w:val="clear" w:color="auto" w:fill="auto"/>
        <w:spacing w:after="0" w:line="240" w:lineRule="auto"/>
        <w:ind w:left="142" w:firstLine="284"/>
        <w:jc w:val="both"/>
        <w:rPr>
          <w:rStyle w:val="Gvdemetni"/>
          <w:color w:val="000000" w:themeColor="text1"/>
          <w:sz w:val="16"/>
          <w:szCs w:val="16"/>
        </w:rPr>
      </w:pPr>
      <w:r w:rsidRPr="007600B2">
        <w:rPr>
          <w:rStyle w:val="Gvdemetni"/>
          <w:b/>
          <w:color w:val="000000" w:themeColor="text1"/>
          <w:sz w:val="24"/>
          <w:szCs w:val="24"/>
        </w:rPr>
        <w:t>MADDE 11-</w:t>
      </w:r>
      <w:r w:rsidRPr="007600B2">
        <w:rPr>
          <w:rStyle w:val="Gvdemetni"/>
          <w:color w:val="000000" w:themeColor="text1"/>
          <w:sz w:val="24"/>
          <w:szCs w:val="24"/>
        </w:rPr>
        <w:t xml:space="preserve"> </w:t>
      </w:r>
      <w:r w:rsidR="007600B2" w:rsidRPr="007600B2">
        <w:rPr>
          <w:color w:val="000000" w:themeColor="text1"/>
          <w:sz w:val="24"/>
          <w:szCs w:val="24"/>
        </w:rPr>
        <w:t>(</w:t>
      </w:r>
      <w:r w:rsidRPr="007600B2">
        <w:rPr>
          <w:rStyle w:val="Gvdemetni"/>
          <w:color w:val="000000" w:themeColor="text1"/>
          <w:sz w:val="24"/>
          <w:szCs w:val="24"/>
        </w:rPr>
        <w:t xml:space="preserve">1) Özel hesapta izlenen tutarlar (öz gelir ve hazine yardımı), Proje süresi ile sınırlı olmak üzere </w:t>
      </w:r>
      <w:r w:rsidRPr="007600B2">
        <w:rPr>
          <w:color w:val="000000" w:themeColor="text1"/>
          <w:sz w:val="24"/>
          <w:szCs w:val="24"/>
        </w:rPr>
        <w:t>Bilimsel Araştırma Projeleri için gerekli olan</w:t>
      </w:r>
      <w:r w:rsidR="007600B2" w:rsidRPr="007600B2">
        <w:rPr>
          <w:color w:val="000000" w:themeColor="text1"/>
          <w:sz w:val="24"/>
          <w:szCs w:val="24"/>
        </w:rPr>
        <w:t xml:space="preserve"> </w:t>
      </w:r>
      <w:r w:rsidRPr="007600B2">
        <w:rPr>
          <w:color w:val="000000" w:themeColor="text1"/>
          <w:sz w:val="24"/>
          <w:szCs w:val="24"/>
        </w:rPr>
        <w:t xml:space="preserve">sözleşmeli olarak çalıştırılacakların harcamaları, uzman ücretleri, yolluklar, hizmet alımları, tüketim malları ve malzeme alımları, makine ve teçhizat alımları ile bilimsel araştırma projeleri için gerekli diğer giderlerin karşılanmasında kullanılır. Ayrıca, projeler kapsamında görevlendirilecek tezli yüksek lisans ve doktora programlarındaki öğrencilere verilecek burslar ile 2547 sayılı Kanunun ek </w:t>
      </w:r>
      <w:proofErr w:type="gramStart"/>
      <w:r w:rsidRPr="007600B2">
        <w:rPr>
          <w:color w:val="000000" w:themeColor="text1"/>
          <w:sz w:val="24"/>
          <w:szCs w:val="24"/>
        </w:rPr>
        <w:t>34 üncü</w:t>
      </w:r>
      <w:proofErr w:type="gramEnd"/>
      <w:r w:rsidRPr="007600B2">
        <w:rPr>
          <w:color w:val="000000" w:themeColor="text1"/>
          <w:sz w:val="24"/>
          <w:szCs w:val="24"/>
        </w:rPr>
        <w:t xml:space="preserve"> maddesi kapsamında doktora sonrası araştırmacı olarak istihdam edilecek sözleşmeli personelin harcamaları da bu kapsamda karşılanır. </w:t>
      </w:r>
      <w:r w:rsidRPr="007600B2">
        <w:rPr>
          <w:rStyle w:val="Gvdemetni"/>
          <w:color w:val="000000" w:themeColor="text1"/>
          <w:sz w:val="16"/>
          <w:szCs w:val="16"/>
        </w:rPr>
        <w:t>(8)</w:t>
      </w:r>
    </w:p>
    <w:p w14:paraId="36302AE5" w14:textId="750DC48D" w:rsidR="00EA17F0" w:rsidRPr="007600B2" w:rsidRDefault="00EA17F0" w:rsidP="006652A7">
      <w:pPr>
        <w:pStyle w:val="Gvdemetni1"/>
        <w:shd w:val="clear" w:color="auto" w:fill="auto"/>
        <w:spacing w:after="0" w:line="240" w:lineRule="auto"/>
        <w:ind w:left="142" w:firstLine="284"/>
        <w:jc w:val="both"/>
        <w:rPr>
          <w:color w:val="000000" w:themeColor="text1"/>
          <w:sz w:val="24"/>
          <w:szCs w:val="24"/>
        </w:rPr>
      </w:pPr>
      <w:r w:rsidRPr="007600B2">
        <w:rPr>
          <w:rStyle w:val="Gvdemetni"/>
          <w:color w:val="000000" w:themeColor="text1"/>
          <w:sz w:val="24"/>
          <w:szCs w:val="24"/>
        </w:rPr>
        <w:t>(2)</w:t>
      </w:r>
      <w:r w:rsidR="00DD1F3F" w:rsidRPr="007600B2">
        <w:rPr>
          <w:rStyle w:val="Gvdemetni"/>
          <w:color w:val="000000" w:themeColor="text1"/>
          <w:sz w:val="24"/>
          <w:szCs w:val="24"/>
        </w:rPr>
        <w:t xml:space="preserve"> </w:t>
      </w:r>
      <w:r w:rsidRPr="007600B2">
        <w:rPr>
          <w:color w:val="000000" w:themeColor="text1"/>
          <w:sz w:val="24"/>
          <w:szCs w:val="24"/>
        </w:rPr>
        <w:t xml:space="preserve">Bilimsel araştırma projelerine ilişkin finansman değişiklikleri ile bu projelerin toplam maliyetini değiştirecek nitelikteki kaynak aktarımları; yılı yatırım programında yer alan ve hazine yardımı karşılığı yürütülen bilimsel araştırma projeleri bakımından </w:t>
      </w:r>
      <w:r w:rsidRPr="007600B2">
        <w:rPr>
          <w:bCs/>
          <w:color w:val="000000" w:themeColor="text1"/>
          <w:sz w:val="24"/>
          <w:szCs w:val="24"/>
        </w:rPr>
        <w:t>Yılı Programının Uygulanması, Koordinasyonu ve İzlenmesine Dair Karar</w:t>
      </w:r>
      <w:r w:rsidRPr="007600B2">
        <w:rPr>
          <w:color w:val="000000" w:themeColor="text1"/>
          <w:sz w:val="24"/>
          <w:szCs w:val="24"/>
        </w:rPr>
        <w:t xml:space="preserve"> hükümleri çerçevesinde, bu kapsam dışında kalan projeler bakımından ise </w:t>
      </w:r>
      <w:r w:rsidRPr="007600B2">
        <w:rPr>
          <w:bCs/>
          <w:color w:val="000000" w:themeColor="text1"/>
          <w:sz w:val="24"/>
          <w:szCs w:val="24"/>
        </w:rPr>
        <w:t>Bilimsel Araştırma Projeleri Komisyonu</w:t>
      </w:r>
      <w:r w:rsidRPr="007600B2">
        <w:rPr>
          <w:color w:val="000000" w:themeColor="text1"/>
          <w:sz w:val="24"/>
          <w:szCs w:val="24"/>
        </w:rPr>
        <w:t xml:space="preserve"> kararları doğrultusunda gerçekleştirilir.</w:t>
      </w:r>
    </w:p>
    <w:p w14:paraId="21FBC8DD" w14:textId="21561BDF" w:rsidR="00730699" w:rsidRPr="007600B2" w:rsidRDefault="00730699" w:rsidP="001F0796">
      <w:pPr>
        <w:pStyle w:val="Gvdemetni1"/>
        <w:shd w:val="clear" w:color="auto" w:fill="auto"/>
        <w:spacing w:after="0" w:line="240" w:lineRule="auto"/>
        <w:ind w:left="142" w:right="20" w:firstLine="284"/>
        <w:jc w:val="both"/>
        <w:rPr>
          <w:rStyle w:val="Gvdemetni"/>
          <w:color w:val="000000" w:themeColor="text1"/>
          <w:sz w:val="24"/>
          <w:szCs w:val="24"/>
        </w:rPr>
      </w:pPr>
    </w:p>
    <w:p w14:paraId="53558812"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lastRenderedPageBreak/>
        <w:t>Avans ve kredi mutemedi</w:t>
      </w:r>
    </w:p>
    <w:p w14:paraId="135206D0" w14:textId="59F3108F" w:rsidR="00730699" w:rsidRPr="007600B2" w:rsidRDefault="009A31E7" w:rsidP="00730699">
      <w:pPr>
        <w:pStyle w:val="Gvdemetni1"/>
        <w:shd w:val="clear" w:color="auto" w:fill="auto"/>
        <w:spacing w:after="0" w:line="240" w:lineRule="auto"/>
        <w:ind w:left="142" w:firstLine="284"/>
        <w:jc w:val="both"/>
        <w:rPr>
          <w:rStyle w:val="Gvdemetni"/>
          <w:color w:val="000000" w:themeColor="text1"/>
          <w:sz w:val="24"/>
          <w:szCs w:val="24"/>
        </w:rPr>
      </w:pPr>
      <w:r w:rsidRPr="007600B2">
        <w:rPr>
          <w:rStyle w:val="Gvdemetni"/>
          <w:b/>
          <w:color w:val="000000" w:themeColor="text1"/>
          <w:sz w:val="24"/>
          <w:szCs w:val="24"/>
        </w:rPr>
        <w:t xml:space="preserve">MADDE </w:t>
      </w:r>
      <w:r w:rsidR="00D67927" w:rsidRPr="007600B2">
        <w:rPr>
          <w:rStyle w:val="Gvdemetni"/>
          <w:b/>
          <w:color w:val="000000" w:themeColor="text1"/>
          <w:sz w:val="24"/>
          <w:szCs w:val="24"/>
        </w:rPr>
        <w:t>12</w:t>
      </w:r>
      <w:r w:rsidRPr="007600B2">
        <w:rPr>
          <w:rStyle w:val="Gvdemetni"/>
          <w:b/>
          <w:color w:val="000000" w:themeColor="text1"/>
          <w:sz w:val="24"/>
          <w:szCs w:val="24"/>
        </w:rPr>
        <w:t>-</w:t>
      </w:r>
      <w:r w:rsidR="00730699" w:rsidRPr="007600B2">
        <w:rPr>
          <w:rStyle w:val="Gvdemetni"/>
          <w:b/>
          <w:color w:val="000000" w:themeColor="text1"/>
          <w:sz w:val="24"/>
          <w:szCs w:val="24"/>
        </w:rPr>
        <w:t xml:space="preserve"> </w:t>
      </w:r>
      <w:r w:rsidR="00730699" w:rsidRPr="007600B2">
        <w:rPr>
          <w:rStyle w:val="Gvdemetni"/>
          <w:color w:val="000000" w:themeColor="text1"/>
          <w:sz w:val="24"/>
          <w:szCs w:val="24"/>
        </w:rPr>
        <w:t>(1)</w:t>
      </w:r>
      <w:r w:rsidR="00AD36E2" w:rsidRPr="007600B2">
        <w:rPr>
          <w:rStyle w:val="Gvdemetni"/>
          <w:color w:val="000000" w:themeColor="text1"/>
          <w:sz w:val="24"/>
          <w:szCs w:val="24"/>
        </w:rPr>
        <w:t xml:space="preserve"> </w:t>
      </w:r>
      <w:r w:rsidRPr="007600B2">
        <w:rPr>
          <w:rStyle w:val="Gvdemetni"/>
          <w:color w:val="000000" w:themeColor="text1"/>
          <w:sz w:val="24"/>
          <w:szCs w:val="24"/>
        </w:rPr>
        <w:t>Ön ödeme limitleri, yılı merkezi yönetim bütçe kanununda iller için belirlenen parasal limitin on katı</w:t>
      </w:r>
      <w:r w:rsidR="007600B2" w:rsidRPr="007600B2">
        <w:rPr>
          <w:rStyle w:val="Gvdemetni"/>
          <w:color w:val="000000" w:themeColor="text1"/>
          <w:sz w:val="24"/>
          <w:szCs w:val="24"/>
        </w:rPr>
        <w:t xml:space="preserve"> </w:t>
      </w:r>
      <w:r w:rsidR="00422E3B" w:rsidRPr="007600B2">
        <w:rPr>
          <w:rStyle w:val="Gvdemetni"/>
          <w:color w:val="000000" w:themeColor="text1"/>
          <w:sz w:val="24"/>
          <w:szCs w:val="24"/>
        </w:rPr>
        <w:t>olarak uygulanır</w:t>
      </w:r>
      <w:r w:rsidRPr="007600B2">
        <w:rPr>
          <w:rStyle w:val="Gvdemetni"/>
          <w:color w:val="000000" w:themeColor="text1"/>
          <w:sz w:val="24"/>
          <w:szCs w:val="24"/>
        </w:rPr>
        <w:t>. Her bir harcama yetkilisi mutemedi</w:t>
      </w:r>
      <w:r w:rsidR="00422E3B" w:rsidRPr="007600B2">
        <w:rPr>
          <w:rStyle w:val="Gvdemetni"/>
          <w:color w:val="000000" w:themeColor="text1"/>
          <w:sz w:val="24"/>
          <w:szCs w:val="24"/>
        </w:rPr>
        <w:t>;</w:t>
      </w:r>
      <w:r w:rsidRPr="007600B2">
        <w:rPr>
          <w:rStyle w:val="Gvdemetni"/>
          <w:color w:val="000000" w:themeColor="text1"/>
          <w:sz w:val="24"/>
          <w:szCs w:val="24"/>
        </w:rPr>
        <w:t xml:space="preserve"> aldığı avanstan harcadığı tutarlara ilişkin kanıtlayıcı belgeleri en </w:t>
      </w:r>
      <w:r w:rsidR="00422E3B" w:rsidRPr="007600B2">
        <w:rPr>
          <w:rStyle w:val="Gvdemetni"/>
          <w:color w:val="000000" w:themeColor="text1"/>
          <w:sz w:val="24"/>
          <w:szCs w:val="24"/>
        </w:rPr>
        <w:t>geç</w:t>
      </w:r>
      <w:r w:rsidRPr="007600B2">
        <w:rPr>
          <w:rStyle w:val="Gvdemetni"/>
          <w:color w:val="000000" w:themeColor="text1"/>
          <w:sz w:val="24"/>
          <w:szCs w:val="24"/>
        </w:rPr>
        <w:t xml:space="preserve"> iki ay, açılan kredilerden harcadığı tutarlara ilişkin kanıtlayıcı belgeleri ise en </w:t>
      </w:r>
      <w:r w:rsidR="00422E3B" w:rsidRPr="007600B2">
        <w:rPr>
          <w:rStyle w:val="Gvdemetni"/>
          <w:color w:val="000000" w:themeColor="text1"/>
          <w:sz w:val="24"/>
          <w:szCs w:val="24"/>
        </w:rPr>
        <w:t xml:space="preserve">geç </w:t>
      </w:r>
      <w:r w:rsidRPr="007600B2">
        <w:rPr>
          <w:rStyle w:val="Gvdemetni"/>
          <w:color w:val="000000" w:themeColor="text1"/>
          <w:sz w:val="24"/>
          <w:szCs w:val="24"/>
        </w:rPr>
        <w:t>üç ay içerisinde muhasebe birimine vermek</w:t>
      </w:r>
      <w:r w:rsidR="007600B2" w:rsidRPr="007600B2">
        <w:rPr>
          <w:rStyle w:val="Gvdemetni"/>
          <w:color w:val="000000" w:themeColor="text1"/>
          <w:sz w:val="24"/>
          <w:szCs w:val="24"/>
        </w:rPr>
        <w:t xml:space="preserve"> </w:t>
      </w:r>
      <w:r w:rsidR="00422E3B" w:rsidRPr="007600B2">
        <w:rPr>
          <w:rStyle w:val="Gvdemetni"/>
          <w:color w:val="000000" w:themeColor="text1"/>
          <w:sz w:val="24"/>
          <w:szCs w:val="24"/>
        </w:rPr>
        <w:t xml:space="preserve">ve aldığı avansı usulüne uygun şekilde kapatmakla </w:t>
      </w:r>
      <w:r w:rsidRPr="007600B2">
        <w:rPr>
          <w:rStyle w:val="Gvdemetni"/>
          <w:color w:val="000000" w:themeColor="text1"/>
          <w:sz w:val="24"/>
          <w:szCs w:val="24"/>
        </w:rPr>
        <w:t xml:space="preserve">yükümlüdür. Arkeolojik kazı ve alan araştırması gibi uzun süreli saha çalışması gerektiren projeler için Komisyonun onayı ile ön ödeme limitleri yukarıda belirtilen tutarın on katına kadar, ön ödemelerin kapatılma süresi ise altı aya kadar artırılabilir. </w:t>
      </w:r>
      <w:r w:rsidR="008C537A" w:rsidRPr="007600B2">
        <w:rPr>
          <w:rStyle w:val="Gvdemetni"/>
          <w:color w:val="000000" w:themeColor="text1"/>
          <w:sz w:val="16"/>
          <w:szCs w:val="16"/>
        </w:rPr>
        <w:t>(</w:t>
      </w:r>
      <w:r w:rsidR="00AD36E2" w:rsidRPr="007600B2">
        <w:rPr>
          <w:rStyle w:val="Gvdemetni"/>
          <w:color w:val="000000" w:themeColor="text1"/>
          <w:sz w:val="16"/>
          <w:szCs w:val="16"/>
        </w:rPr>
        <w:t>6</w:t>
      </w:r>
      <w:r w:rsidR="008C537A" w:rsidRPr="007600B2">
        <w:rPr>
          <w:rStyle w:val="Gvdemetni"/>
          <w:color w:val="000000" w:themeColor="text1"/>
          <w:sz w:val="16"/>
          <w:szCs w:val="16"/>
        </w:rPr>
        <w:t>)</w:t>
      </w:r>
    </w:p>
    <w:p w14:paraId="33A1CB23" w14:textId="77777777" w:rsidR="009A31E7" w:rsidRPr="007600B2" w:rsidRDefault="009A31E7" w:rsidP="00730699">
      <w:pPr>
        <w:pStyle w:val="Gvdemetni1"/>
        <w:numPr>
          <w:ilvl w:val="0"/>
          <w:numId w:val="11"/>
        </w:numPr>
        <w:shd w:val="clear" w:color="auto" w:fill="auto"/>
        <w:tabs>
          <w:tab w:val="left" w:pos="342"/>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Harcama yetkilisi mutemedi işin tamamlanmasından sonra veya mali yılın sonunda bu sürelerin dolmasını beklemeksizin avans veya kredi artığını iade etmek, henüz mahsubunu yaptırmadığı harcamalara ait belgeleri vermek ve varsa artan parayı muhasebe birimine iade etmek suretiyle mahsup işlemini gerçekleştirmek zorundadır. Bu şekilde mahsup işlemi yapılmadıkça aynı iş için yeniden avans verilemez, kredi açılamaz. Avansın verildiği tarihten önceki bir tarihte düzenlenmiş harcama belgeleri avansın mahsubunda kullanılamaz.</w:t>
      </w:r>
    </w:p>
    <w:p w14:paraId="60FADB60" w14:textId="77777777" w:rsidR="009A31E7" w:rsidRPr="007600B2" w:rsidRDefault="009A31E7" w:rsidP="00730699">
      <w:pPr>
        <w:pStyle w:val="Gvdemetni1"/>
        <w:numPr>
          <w:ilvl w:val="0"/>
          <w:numId w:val="12"/>
        </w:numPr>
        <w:shd w:val="clear" w:color="auto" w:fill="auto"/>
        <w:spacing w:after="0" w:line="240" w:lineRule="auto"/>
        <w:ind w:left="142" w:right="20" w:firstLine="284"/>
        <w:jc w:val="both"/>
        <w:rPr>
          <w:color w:val="000000" w:themeColor="text1"/>
          <w:sz w:val="24"/>
          <w:szCs w:val="24"/>
        </w:rPr>
      </w:pPr>
      <w:r w:rsidRPr="007600B2">
        <w:rPr>
          <w:rStyle w:val="Gvdemetni"/>
          <w:color w:val="000000" w:themeColor="text1"/>
          <w:sz w:val="24"/>
          <w:szCs w:val="24"/>
        </w:rPr>
        <w:t>Mahsup süresi sonunda kapatılmayan ön ödeme tutarları ile ilgili olarak mahsup süresi içinde gerçekleşen harcamalar kabul edilir. Kalan tutarlar üzerinden 6183 sayılı Kanuna göre gecikme zammı oranında faiz uygulanarak ilgililerden tahsil edilir ve özel hesaba yatırılır.</w:t>
      </w:r>
      <w:r w:rsidR="008C537A" w:rsidRPr="007600B2">
        <w:rPr>
          <w:rStyle w:val="Gvdemetni"/>
          <w:color w:val="000000" w:themeColor="text1"/>
          <w:sz w:val="16"/>
          <w:szCs w:val="16"/>
        </w:rPr>
        <w:t xml:space="preserve"> (5)</w:t>
      </w:r>
    </w:p>
    <w:p w14:paraId="12BECDAA" w14:textId="77777777" w:rsidR="009A31E7" w:rsidRPr="007600B2" w:rsidRDefault="009A31E7" w:rsidP="001F0796">
      <w:pPr>
        <w:pStyle w:val="Gvdemetni1"/>
        <w:numPr>
          <w:ilvl w:val="0"/>
          <w:numId w:val="12"/>
        </w:numPr>
        <w:shd w:val="clear" w:color="auto" w:fill="auto"/>
        <w:tabs>
          <w:tab w:val="left" w:pos="342"/>
        </w:tabs>
        <w:spacing w:after="0" w:line="240" w:lineRule="auto"/>
        <w:ind w:left="142" w:firstLine="284"/>
        <w:jc w:val="both"/>
        <w:rPr>
          <w:color w:val="000000" w:themeColor="text1"/>
          <w:sz w:val="24"/>
          <w:szCs w:val="24"/>
        </w:rPr>
      </w:pPr>
      <w:r w:rsidRPr="007600B2">
        <w:rPr>
          <w:rStyle w:val="Gvdemetni"/>
          <w:color w:val="000000" w:themeColor="text1"/>
          <w:sz w:val="24"/>
          <w:szCs w:val="24"/>
        </w:rPr>
        <w:t xml:space="preserve">Avans ve kredi işlemlerinde Devlet Harcama Belgeleri Yönetmeliği </w:t>
      </w:r>
      <w:proofErr w:type="spellStart"/>
      <w:r w:rsidRPr="007600B2">
        <w:rPr>
          <w:rStyle w:val="Gvdemetni"/>
          <w:color w:val="000000" w:themeColor="text1"/>
          <w:sz w:val="24"/>
          <w:szCs w:val="24"/>
        </w:rPr>
        <w:t>Ek’i</w:t>
      </w:r>
      <w:proofErr w:type="spellEnd"/>
      <w:r w:rsidRPr="007600B2">
        <w:rPr>
          <w:rStyle w:val="Gvdemetni"/>
          <w:color w:val="000000" w:themeColor="text1"/>
          <w:sz w:val="24"/>
          <w:szCs w:val="24"/>
        </w:rPr>
        <w:t xml:space="preserve"> Belgeler aranır.</w:t>
      </w:r>
    </w:p>
    <w:p w14:paraId="3CE4B9CA" w14:textId="411F8C64" w:rsidR="009A31E7" w:rsidRPr="007600B2" w:rsidRDefault="009A31E7" w:rsidP="001F0796">
      <w:pPr>
        <w:pStyle w:val="Gvdemetni1"/>
        <w:numPr>
          <w:ilvl w:val="0"/>
          <w:numId w:val="12"/>
        </w:numPr>
        <w:shd w:val="clear" w:color="auto" w:fill="auto"/>
        <w:tabs>
          <w:tab w:val="left" w:pos="369"/>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Kazı, arazi ve benzeri saha çalışması gerektiren projelerde araştırmanın yapılabilmesi için zorunlu olan yurt içi özel araç ile yapılacak seyahatlerde yakıt giderleri Komisyonun belirlediği sınırlar dahilinde kalmak üzere karşılanabilir.</w:t>
      </w:r>
      <w:r w:rsidR="008C537A" w:rsidRPr="007600B2">
        <w:rPr>
          <w:rStyle w:val="Gvdemetni"/>
          <w:color w:val="000000" w:themeColor="text1"/>
          <w:sz w:val="16"/>
          <w:szCs w:val="16"/>
        </w:rPr>
        <w:t xml:space="preserve"> (</w:t>
      </w:r>
      <w:r w:rsidR="00D67927" w:rsidRPr="007600B2">
        <w:rPr>
          <w:rStyle w:val="Gvdemetni"/>
          <w:color w:val="000000" w:themeColor="text1"/>
          <w:sz w:val="16"/>
          <w:szCs w:val="16"/>
        </w:rPr>
        <w:t>6</w:t>
      </w:r>
      <w:r w:rsidR="008C537A" w:rsidRPr="007600B2">
        <w:rPr>
          <w:rStyle w:val="Gvdemetni"/>
          <w:color w:val="000000" w:themeColor="text1"/>
          <w:sz w:val="16"/>
          <w:szCs w:val="16"/>
        </w:rPr>
        <w:t>)</w:t>
      </w:r>
    </w:p>
    <w:p w14:paraId="2DB85BB7" w14:textId="7259A73A" w:rsidR="009A31E7" w:rsidRPr="007600B2" w:rsidRDefault="009A31E7" w:rsidP="001F0796">
      <w:pPr>
        <w:pStyle w:val="Gvdemetni1"/>
        <w:numPr>
          <w:ilvl w:val="0"/>
          <w:numId w:val="12"/>
        </w:numPr>
        <w:shd w:val="clear" w:color="auto" w:fill="auto"/>
        <w:tabs>
          <w:tab w:val="left" w:pos="369"/>
        </w:tabs>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İşin belirlenen süreden önce tamamlanması ya da tamamlanamayacağının anlaşılması durumlarında Yönetmelikte belirlenen süreler beklenilmeksizin mahsubu yapılır. Mahsup evrakında yer alan fatura veya benzeri belgelerin tamamı veya bu belgelerin icmal listesi “Piyasa fiyat araştırması yapılmıştır ve belirtilen taşınır mallar muayene ve kabulü yapılarak tam ve kusursuz olarak teslim alınmıştır.” şerhi düşülerek yürütücü ve/veya varsa araştırmacı tarafından imzalanır.</w:t>
      </w:r>
      <w:r w:rsidR="008C537A" w:rsidRPr="007600B2">
        <w:rPr>
          <w:rStyle w:val="Gvdemetni"/>
          <w:color w:val="000000" w:themeColor="text1"/>
          <w:sz w:val="16"/>
          <w:szCs w:val="16"/>
        </w:rPr>
        <w:t xml:space="preserve"> (</w:t>
      </w:r>
      <w:r w:rsidR="00D67927" w:rsidRPr="007600B2">
        <w:rPr>
          <w:rStyle w:val="Gvdemetni"/>
          <w:color w:val="000000" w:themeColor="text1"/>
          <w:sz w:val="16"/>
          <w:szCs w:val="16"/>
        </w:rPr>
        <w:t>6</w:t>
      </w:r>
      <w:r w:rsidR="008C537A" w:rsidRPr="007600B2">
        <w:rPr>
          <w:rStyle w:val="Gvdemetni"/>
          <w:color w:val="000000" w:themeColor="text1"/>
          <w:sz w:val="16"/>
          <w:szCs w:val="16"/>
        </w:rPr>
        <w:t>)</w:t>
      </w:r>
    </w:p>
    <w:p w14:paraId="14A35373" w14:textId="77777777" w:rsidR="00730699" w:rsidRPr="007600B2" w:rsidRDefault="00730699" w:rsidP="00730699">
      <w:pPr>
        <w:pStyle w:val="Gvdemetni1"/>
        <w:shd w:val="clear" w:color="auto" w:fill="auto"/>
        <w:tabs>
          <w:tab w:val="left" w:pos="369"/>
        </w:tabs>
        <w:spacing w:after="0" w:line="240" w:lineRule="auto"/>
        <w:ind w:left="426" w:right="20"/>
        <w:jc w:val="both"/>
        <w:rPr>
          <w:color w:val="000000" w:themeColor="text1"/>
          <w:sz w:val="24"/>
          <w:szCs w:val="24"/>
        </w:rPr>
      </w:pPr>
    </w:p>
    <w:p w14:paraId="58C51FB1"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Mutemet görevlendirilmesi</w:t>
      </w:r>
    </w:p>
    <w:p w14:paraId="1D5DBCFE" w14:textId="7471402C" w:rsidR="009A31E7" w:rsidRPr="007600B2" w:rsidRDefault="009A31E7"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b/>
          <w:color w:val="000000" w:themeColor="text1"/>
          <w:sz w:val="24"/>
          <w:szCs w:val="24"/>
        </w:rPr>
        <w:t xml:space="preserve">MADDE </w:t>
      </w:r>
      <w:r w:rsidR="00D67927" w:rsidRPr="007600B2">
        <w:rPr>
          <w:rStyle w:val="Gvdemetni"/>
          <w:b/>
          <w:color w:val="000000" w:themeColor="text1"/>
          <w:sz w:val="24"/>
          <w:szCs w:val="24"/>
        </w:rPr>
        <w:t>13</w:t>
      </w:r>
      <w:r w:rsidRPr="007600B2">
        <w:rPr>
          <w:rStyle w:val="Gvdemetni"/>
          <w:b/>
          <w:color w:val="000000" w:themeColor="text1"/>
          <w:sz w:val="24"/>
          <w:szCs w:val="24"/>
        </w:rPr>
        <w:t>-</w:t>
      </w:r>
      <w:r w:rsidRPr="007600B2">
        <w:rPr>
          <w:rStyle w:val="Gvdemetni"/>
          <w:color w:val="000000" w:themeColor="text1"/>
          <w:sz w:val="24"/>
          <w:szCs w:val="24"/>
        </w:rPr>
        <w:t xml:space="preserve"> (1) Bilimsel Araştırma Projeleri kapsamında yürütülecek avans ve kredi işlemlerinde üniversiteye bağlı her fakülte, enstitü, yüksekokul gibi birimler ile farklı mahallerde yürütülen projeler için birer mutemet görevlendirilir.</w:t>
      </w:r>
    </w:p>
    <w:p w14:paraId="30282122" w14:textId="77777777" w:rsidR="00730699" w:rsidRPr="007600B2" w:rsidRDefault="00730699" w:rsidP="001F0796">
      <w:pPr>
        <w:pStyle w:val="Gvdemetni1"/>
        <w:shd w:val="clear" w:color="auto" w:fill="auto"/>
        <w:spacing w:after="0" w:line="240" w:lineRule="auto"/>
        <w:ind w:left="142" w:right="20" w:firstLine="284"/>
        <w:jc w:val="both"/>
        <w:rPr>
          <w:color w:val="000000" w:themeColor="text1"/>
          <w:sz w:val="24"/>
          <w:szCs w:val="24"/>
        </w:rPr>
      </w:pPr>
    </w:p>
    <w:p w14:paraId="0E8BEC6C"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Taşınır mal kaydı</w:t>
      </w:r>
    </w:p>
    <w:p w14:paraId="28F9A142" w14:textId="37B7CB99" w:rsidR="009A31E7" w:rsidRPr="007600B2" w:rsidRDefault="009A31E7"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b/>
          <w:color w:val="000000" w:themeColor="text1"/>
          <w:sz w:val="24"/>
          <w:szCs w:val="24"/>
        </w:rPr>
        <w:t xml:space="preserve">MADDE </w:t>
      </w:r>
      <w:r w:rsidR="00D67927" w:rsidRPr="007600B2">
        <w:rPr>
          <w:rStyle w:val="Gvdemetni"/>
          <w:b/>
          <w:color w:val="000000" w:themeColor="text1"/>
          <w:sz w:val="24"/>
          <w:szCs w:val="24"/>
        </w:rPr>
        <w:t>14</w:t>
      </w:r>
      <w:r w:rsidRPr="007600B2">
        <w:rPr>
          <w:rStyle w:val="Gvdemetni"/>
          <w:b/>
          <w:color w:val="000000" w:themeColor="text1"/>
          <w:sz w:val="24"/>
          <w:szCs w:val="24"/>
        </w:rPr>
        <w:t>-</w:t>
      </w:r>
      <w:r w:rsidRPr="007600B2">
        <w:rPr>
          <w:rStyle w:val="Gvdemetni"/>
          <w:color w:val="000000" w:themeColor="text1"/>
          <w:sz w:val="24"/>
          <w:szCs w:val="24"/>
        </w:rPr>
        <w:t xml:space="preserve"> (1) Satın alınan taşınır mallar, 28/12/2006 tarihli ve 2006/11545 sayılı Bakanlar Kurulu Kararıyla yürürlüğe konulan Taşınır Mal Yönetmeliği gereğince Taşınır İşlem Fişi düzenlenerek yükseköğretim kurumu envanter kayıtlarına alınır. Bu kapsamda edinilen dayanıklı taşınırlar, bunları kullanacak proje yürütücüsüne ya da belirleyeceği kişiye taşınır teslim belgesi ile teslim edilir. Tüketime yönelik mal ve malzemeler ise taşınır işlem fişi düzenlenerek doğrudan proje yürütücüsünün kullanımına verilir. Proje kapsamında alınan taşınır mallar, proje yürütücüsünün kadrosunun bulunduğu birim Taşınır Kayıt Kontrol Yetkilisi tarafından kaydedildikten sonra düzenlenecek zimmet fişiyle proje yürütücüsüne zimmetlenir.</w:t>
      </w:r>
    </w:p>
    <w:p w14:paraId="02BA625F" w14:textId="77777777" w:rsidR="00D67927" w:rsidRDefault="00D67927" w:rsidP="001F0796">
      <w:pPr>
        <w:pStyle w:val="Gvdemetni1"/>
        <w:shd w:val="clear" w:color="auto" w:fill="auto"/>
        <w:spacing w:after="0" w:line="240" w:lineRule="auto"/>
        <w:ind w:left="142" w:right="20" w:firstLine="284"/>
        <w:jc w:val="both"/>
        <w:rPr>
          <w:color w:val="000000" w:themeColor="text1"/>
          <w:sz w:val="24"/>
          <w:szCs w:val="24"/>
        </w:rPr>
      </w:pPr>
    </w:p>
    <w:p w14:paraId="01E618D8" w14:textId="77777777" w:rsidR="007600B2" w:rsidRDefault="007600B2" w:rsidP="001F0796">
      <w:pPr>
        <w:pStyle w:val="Gvdemetni1"/>
        <w:shd w:val="clear" w:color="auto" w:fill="auto"/>
        <w:spacing w:after="0" w:line="240" w:lineRule="auto"/>
        <w:ind w:left="142" w:right="20" w:firstLine="284"/>
        <w:jc w:val="both"/>
        <w:rPr>
          <w:color w:val="000000" w:themeColor="text1"/>
          <w:sz w:val="24"/>
          <w:szCs w:val="24"/>
        </w:rPr>
      </w:pPr>
    </w:p>
    <w:p w14:paraId="6DDC3897" w14:textId="77777777" w:rsidR="007600B2" w:rsidRDefault="007600B2" w:rsidP="001F0796">
      <w:pPr>
        <w:pStyle w:val="Gvdemetni1"/>
        <w:shd w:val="clear" w:color="auto" w:fill="auto"/>
        <w:spacing w:after="0" w:line="240" w:lineRule="auto"/>
        <w:ind w:left="142" w:right="20" w:firstLine="284"/>
        <w:jc w:val="both"/>
        <w:rPr>
          <w:color w:val="000000" w:themeColor="text1"/>
          <w:sz w:val="24"/>
          <w:szCs w:val="24"/>
        </w:rPr>
      </w:pPr>
    </w:p>
    <w:p w14:paraId="5D5226C9" w14:textId="77777777" w:rsidR="007600B2" w:rsidRDefault="007600B2" w:rsidP="001F0796">
      <w:pPr>
        <w:pStyle w:val="Gvdemetni1"/>
        <w:shd w:val="clear" w:color="auto" w:fill="auto"/>
        <w:spacing w:after="0" w:line="240" w:lineRule="auto"/>
        <w:ind w:left="142" w:right="20" w:firstLine="284"/>
        <w:jc w:val="both"/>
        <w:rPr>
          <w:color w:val="000000" w:themeColor="text1"/>
          <w:sz w:val="24"/>
          <w:szCs w:val="24"/>
        </w:rPr>
      </w:pPr>
    </w:p>
    <w:p w14:paraId="218947B0" w14:textId="77777777" w:rsidR="007600B2" w:rsidRPr="007600B2" w:rsidRDefault="007600B2" w:rsidP="001F0796">
      <w:pPr>
        <w:pStyle w:val="Gvdemetni1"/>
        <w:shd w:val="clear" w:color="auto" w:fill="auto"/>
        <w:spacing w:after="0" w:line="240" w:lineRule="auto"/>
        <w:ind w:left="142" w:right="20" w:firstLine="284"/>
        <w:jc w:val="both"/>
        <w:rPr>
          <w:color w:val="000000" w:themeColor="text1"/>
          <w:sz w:val="24"/>
          <w:szCs w:val="24"/>
        </w:rPr>
      </w:pPr>
    </w:p>
    <w:p w14:paraId="6F302C0C" w14:textId="77777777" w:rsidR="009A31E7" w:rsidRPr="007600B2" w:rsidRDefault="009A31E7" w:rsidP="00730699">
      <w:pPr>
        <w:pStyle w:val="Gvdemetni1"/>
        <w:shd w:val="clear" w:color="auto" w:fill="auto"/>
        <w:spacing w:after="0" w:line="240" w:lineRule="auto"/>
        <w:ind w:left="142" w:firstLine="284"/>
        <w:rPr>
          <w:b/>
          <w:color w:val="000000" w:themeColor="text1"/>
          <w:sz w:val="24"/>
          <w:szCs w:val="24"/>
        </w:rPr>
      </w:pPr>
      <w:r w:rsidRPr="007600B2">
        <w:rPr>
          <w:rStyle w:val="Gvdemetni"/>
          <w:b/>
          <w:color w:val="000000" w:themeColor="text1"/>
          <w:sz w:val="24"/>
          <w:szCs w:val="24"/>
        </w:rPr>
        <w:lastRenderedPageBreak/>
        <w:t>DÖRDÜNCÜ BÖLÜM</w:t>
      </w:r>
    </w:p>
    <w:p w14:paraId="2616B5D5" w14:textId="77777777" w:rsidR="009A31E7" w:rsidRPr="007600B2" w:rsidRDefault="009A31E7" w:rsidP="00730699">
      <w:pPr>
        <w:pStyle w:val="Gvdemetni1"/>
        <w:shd w:val="clear" w:color="auto" w:fill="auto"/>
        <w:spacing w:after="0" w:line="240" w:lineRule="auto"/>
        <w:ind w:left="142" w:firstLine="284"/>
        <w:rPr>
          <w:b/>
          <w:color w:val="000000" w:themeColor="text1"/>
          <w:sz w:val="24"/>
          <w:szCs w:val="24"/>
        </w:rPr>
      </w:pPr>
      <w:r w:rsidRPr="007600B2">
        <w:rPr>
          <w:rStyle w:val="Gvdemetni"/>
          <w:b/>
          <w:color w:val="000000" w:themeColor="text1"/>
          <w:sz w:val="24"/>
          <w:szCs w:val="24"/>
        </w:rPr>
        <w:t>Proje Türleri</w:t>
      </w:r>
    </w:p>
    <w:p w14:paraId="504A6E64" w14:textId="77777777" w:rsidR="00730699" w:rsidRPr="007600B2" w:rsidRDefault="00730699" w:rsidP="001F0796">
      <w:pPr>
        <w:pStyle w:val="Gvdemetni1"/>
        <w:shd w:val="clear" w:color="auto" w:fill="auto"/>
        <w:spacing w:after="0" w:line="240" w:lineRule="auto"/>
        <w:ind w:left="142" w:right="20" w:firstLine="284"/>
        <w:jc w:val="both"/>
        <w:rPr>
          <w:rStyle w:val="Gvdemetni"/>
          <w:color w:val="000000" w:themeColor="text1"/>
          <w:sz w:val="24"/>
          <w:szCs w:val="24"/>
        </w:rPr>
      </w:pPr>
    </w:p>
    <w:p w14:paraId="6FF43A99" w14:textId="42087E51" w:rsidR="009A31E7" w:rsidRPr="007600B2" w:rsidRDefault="009A31E7" w:rsidP="007600B2">
      <w:pPr>
        <w:pStyle w:val="Default"/>
        <w:ind w:left="142" w:firstLine="142"/>
        <w:jc w:val="both"/>
        <w:rPr>
          <w:rStyle w:val="Gvdemetni"/>
          <w:sz w:val="16"/>
          <w:szCs w:val="16"/>
        </w:rPr>
      </w:pPr>
      <w:r w:rsidRPr="007600B2">
        <w:rPr>
          <w:rStyle w:val="Gvdemetni"/>
          <w:b/>
          <w:color w:val="000000" w:themeColor="text1"/>
          <w:sz w:val="24"/>
          <w:szCs w:val="24"/>
        </w:rPr>
        <w:t xml:space="preserve">MADDE </w:t>
      </w:r>
      <w:r w:rsidR="00D67927" w:rsidRPr="007600B2">
        <w:rPr>
          <w:rStyle w:val="Gvdemetni"/>
          <w:b/>
          <w:color w:val="000000" w:themeColor="text1"/>
          <w:sz w:val="24"/>
          <w:szCs w:val="24"/>
        </w:rPr>
        <w:t>15</w:t>
      </w:r>
      <w:r w:rsidRPr="007600B2">
        <w:rPr>
          <w:rStyle w:val="Gvdemetni"/>
          <w:b/>
          <w:color w:val="000000" w:themeColor="text1"/>
          <w:sz w:val="24"/>
          <w:szCs w:val="24"/>
        </w:rPr>
        <w:t>-</w:t>
      </w:r>
      <w:r w:rsidRPr="007600B2">
        <w:rPr>
          <w:rStyle w:val="Gvdemetni"/>
          <w:color w:val="000000" w:themeColor="text1"/>
          <w:sz w:val="24"/>
          <w:szCs w:val="24"/>
        </w:rPr>
        <w:t xml:space="preserve"> (1) Bilimsel Araştırma Projeleri Koordinasyon Birimi tarafından desteklenen </w:t>
      </w:r>
      <w:r w:rsidR="007600B2" w:rsidRPr="007600B2">
        <w:rPr>
          <w:rStyle w:val="Gvdemetni"/>
          <w:color w:val="000000" w:themeColor="text1"/>
          <w:sz w:val="24"/>
          <w:szCs w:val="24"/>
        </w:rPr>
        <w:t xml:space="preserve">ve detayları Akdeniz Üniversitesi Bilimsel Araştırma Projeleri Koordinasyon Birimi Uygulama Esaslarında verilen </w:t>
      </w:r>
      <w:r w:rsidRPr="007600B2">
        <w:rPr>
          <w:rStyle w:val="Gvdemetni"/>
          <w:color w:val="000000" w:themeColor="text1"/>
          <w:sz w:val="24"/>
          <w:szCs w:val="24"/>
        </w:rPr>
        <w:t xml:space="preserve">proje türleri aşağıda belirlenmiştir. </w:t>
      </w:r>
      <w:r w:rsidRPr="007600B2">
        <w:rPr>
          <w:rStyle w:val="Gvdemetni"/>
          <w:color w:val="000000" w:themeColor="text1"/>
          <w:sz w:val="16"/>
          <w:szCs w:val="16"/>
        </w:rPr>
        <w:t>(</w:t>
      </w:r>
      <w:r w:rsidR="007E2C04" w:rsidRPr="007600B2">
        <w:rPr>
          <w:rStyle w:val="Gvdemetni"/>
          <w:color w:val="000000" w:themeColor="text1"/>
          <w:sz w:val="16"/>
          <w:szCs w:val="16"/>
        </w:rPr>
        <w:t>7</w:t>
      </w:r>
      <w:r w:rsidRPr="007600B2">
        <w:rPr>
          <w:rStyle w:val="Gvdemetni"/>
          <w:color w:val="000000" w:themeColor="text1"/>
          <w:sz w:val="16"/>
          <w:szCs w:val="16"/>
        </w:rPr>
        <w:t>)</w:t>
      </w:r>
    </w:p>
    <w:p w14:paraId="0778F29A" w14:textId="77777777" w:rsidR="00730699" w:rsidRPr="007600B2" w:rsidRDefault="00730699" w:rsidP="001F0796">
      <w:pPr>
        <w:pStyle w:val="Gvdemetni1"/>
        <w:shd w:val="clear" w:color="auto" w:fill="auto"/>
        <w:spacing w:after="0" w:line="240" w:lineRule="auto"/>
        <w:ind w:left="142" w:right="20" w:firstLine="284"/>
        <w:jc w:val="both"/>
        <w:rPr>
          <w:color w:val="000000" w:themeColor="text1"/>
          <w:sz w:val="24"/>
          <w:szCs w:val="24"/>
        </w:rPr>
      </w:pPr>
    </w:p>
    <w:p w14:paraId="45FFAA87" w14:textId="77777777" w:rsidR="009A31E7" w:rsidRPr="007600B2" w:rsidRDefault="009A31E7" w:rsidP="00513857">
      <w:pPr>
        <w:pStyle w:val="Gvdemetni1"/>
        <w:numPr>
          <w:ilvl w:val="0"/>
          <w:numId w:val="13"/>
        </w:numPr>
        <w:shd w:val="clear" w:color="auto" w:fill="auto"/>
        <w:tabs>
          <w:tab w:val="left" w:pos="253"/>
        </w:tabs>
        <w:spacing w:after="0" w:line="240" w:lineRule="auto"/>
        <w:ind w:left="142" w:firstLine="284"/>
        <w:jc w:val="both"/>
        <w:rPr>
          <w:rStyle w:val="Gvdemetni"/>
          <w:b/>
          <w:color w:val="000000" w:themeColor="text1"/>
          <w:sz w:val="24"/>
          <w:szCs w:val="24"/>
        </w:rPr>
      </w:pPr>
      <w:r w:rsidRPr="007600B2">
        <w:rPr>
          <w:rStyle w:val="Gvdemetni"/>
          <w:b/>
          <w:color w:val="000000" w:themeColor="text1"/>
          <w:sz w:val="24"/>
          <w:szCs w:val="24"/>
        </w:rPr>
        <w:t>Normal Araştırma Projesi (NAP):</w:t>
      </w:r>
    </w:p>
    <w:p w14:paraId="6C0FF92A" w14:textId="77777777" w:rsidR="007E2C04" w:rsidRPr="007600B2" w:rsidRDefault="007E2C04" w:rsidP="00513857">
      <w:pPr>
        <w:pStyle w:val="Gvdemetni1"/>
        <w:shd w:val="clear" w:color="auto" w:fill="auto"/>
        <w:tabs>
          <w:tab w:val="left" w:pos="253"/>
        </w:tabs>
        <w:spacing w:after="0" w:line="240" w:lineRule="auto"/>
        <w:ind w:left="426" w:firstLine="284"/>
        <w:jc w:val="both"/>
        <w:rPr>
          <w:b/>
          <w:color w:val="000000" w:themeColor="text1"/>
          <w:sz w:val="24"/>
          <w:szCs w:val="24"/>
        </w:rPr>
      </w:pPr>
    </w:p>
    <w:p w14:paraId="3C965D66" w14:textId="399ECB5B" w:rsidR="00EA29F3" w:rsidRPr="007600B2" w:rsidRDefault="00EA29F3" w:rsidP="00513857">
      <w:pPr>
        <w:pStyle w:val="Gvdemetni1"/>
        <w:shd w:val="clear" w:color="auto" w:fill="auto"/>
        <w:tabs>
          <w:tab w:val="left" w:pos="253"/>
        </w:tabs>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Akdeniz Üniversitesi mensubu öğretim</w:t>
      </w:r>
      <w:r w:rsidR="007600B2" w:rsidRPr="007600B2">
        <w:rPr>
          <w:rStyle w:val="Gvdemetni"/>
          <w:color w:val="000000" w:themeColor="text1"/>
          <w:sz w:val="24"/>
          <w:szCs w:val="24"/>
        </w:rPr>
        <w:t xml:space="preserve"> </w:t>
      </w:r>
      <w:r w:rsidR="00BF5BE6" w:rsidRPr="007600B2">
        <w:rPr>
          <w:rStyle w:val="Gvdemetni"/>
          <w:color w:val="000000" w:themeColor="text1"/>
          <w:sz w:val="24"/>
          <w:szCs w:val="24"/>
        </w:rPr>
        <w:t xml:space="preserve">üyesi </w:t>
      </w:r>
      <w:proofErr w:type="gramStart"/>
      <w:r w:rsidR="00BF5BE6" w:rsidRPr="007600B2">
        <w:rPr>
          <w:rStyle w:val="Gvdemetni"/>
          <w:color w:val="000000" w:themeColor="text1"/>
          <w:sz w:val="24"/>
          <w:szCs w:val="24"/>
        </w:rPr>
        <w:t>veya</w:t>
      </w:r>
      <w:r w:rsidR="0023394F" w:rsidRPr="007600B2">
        <w:rPr>
          <w:sz w:val="23"/>
          <w:szCs w:val="23"/>
        </w:rPr>
        <w:t>,</w:t>
      </w:r>
      <w:proofErr w:type="gramEnd"/>
      <w:r w:rsidR="0023394F" w:rsidRPr="007600B2">
        <w:rPr>
          <w:sz w:val="23"/>
          <w:szCs w:val="23"/>
        </w:rPr>
        <w:t xml:space="preserve"> doktora, tıpta/diş hekimliğinde uzmanlık ya da sanatta yeterlik eğitimini tamamlamış araştırmacıların</w:t>
      </w:r>
      <w:r w:rsidR="007600B2" w:rsidRPr="007600B2">
        <w:rPr>
          <w:sz w:val="23"/>
          <w:szCs w:val="23"/>
        </w:rPr>
        <w:t xml:space="preserve"> </w:t>
      </w:r>
      <w:r w:rsidR="00BF5BE6" w:rsidRPr="007600B2">
        <w:rPr>
          <w:rStyle w:val="Gvdemetni"/>
          <w:color w:val="000000" w:themeColor="text1"/>
          <w:sz w:val="24"/>
          <w:szCs w:val="24"/>
        </w:rPr>
        <w:t xml:space="preserve">yürütücü olduğu </w:t>
      </w:r>
      <w:r w:rsidR="0023394F" w:rsidRPr="007600B2">
        <w:rPr>
          <w:sz w:val="23"/>
          <w:szCs w:val="23"/>
        </w:rPr>
        <w:t>bilimsel araştırma</w:t>
      </w:r>
      <w:r w:rsidR="007600B2" w:rsidRPr="007600B2">
        <w:rPr>
          <w:sz w:val="23"/>
          <w:szCs w:val="23"/>
        </w:rPr>
        <w:t xml:space="preserve"> </w:t>
      </w:r>
      <w:r w:rsidR="00513857" w:rsidRPr="007600B2">
        <w:rPr>
          <w:sz w:val="23"/>
          <w:szCs w:val="23"/>
        </w:rPr>
        <w:t xml:space="preserve">faaliyetlerini içeren </w:t>
      </w:r>
      <w:r w:rsidRPr="007600B2">
        <w:rPr>
          <w:rStyle w:val="Gvdemetni"/>
          <w:color w:val="000000" w:themeColor="text1"/>
          <w:sz w:val="24"/>
          <w:szCs w:val="24"/>
        </w:rPr>
        <w:t>bir proje türüdür.</w:t>
      </w:r>
      <w:r w:rsidR="00513857" w:rsidRPr="007600B2">
        <w:rPr>
          <w:rStyle w:val="Gvdemetni"/>
          <w:color w:val="000000" w:themeColor="text1"/>
          <w:sz w:val="16"/>
          <w:szCs w:val="16"/>
        </w:rPr>
        <w:t xml:space="preserve"> (8)</w:t>
      </w:r>
      <w:r w:rsidRPr="007600B2">
        <w:rPr>
          <w:rStyle w:val="Gvdemetni"/>
          <w:color w:val="000000" w:themeColor="text1"/>
          <w:sz w:val="24"/>
          <w:szCs w:val="24"/>
        </w:rPr>
        <w:t xml:space="preserve">  </w:t>
      </w:r>
    </w:p>
    <w:p w14:paraId="142D1324" w14:textId="77777777" w:rsidR="00513857" w:rsidRPr="007600B2" w:rsidRDefault="00513857" w:rsidP="00513857">
      <w:pPr>
        <w:pStyle w:val="Default"/>
        <w:tabs>
          <w:tab w:val="left" w:pos="253"/>
        </w:tabs>
        <w:ind w:firstLine="284"/>
      </w:pPr>
    </w:p>
    <w:p w14:paraId="0452D648" w14:textId="0106459E" w:rsidR="00381C98" w:rsidRPr="007600B2" w:rsidRDefault="007600B2" w:rsidP="007600B2">
      <w:pPr>
        <w:pStyle w:val="Gvdemetni1"/>
        <w:shd w:val="clear" w:color="auto" w:fill="auto"/>
        <w:tabs>
          <w:tab w:val="left" w:pos="253"/>
        </w:tabs>
        <w:spacing w:after="0" w:line="240" w:lineRule="auto"/>
        <w:jc w:val="both"/>
        <w:rPr>
          <w:b/>
          <w:color w:val="000000" w:themeColor="text1"/>
          <w:sz w:val="24"/>
          <w:szCs w:val="24"/>
        </w:rPr>
      </w:pPr>
      <w:r w:rsidRPr="007600B2">
        <w:rPr>
          <w:color w:val="000000" w:themeColor="text1"/>
          <w:sz w:val="24"/>
          <w:szCs w:val="24"/>
        </w:rPr>
        <w:tab/>
      </w:r>
      <w:r w:rsidR="00EC5428" w:rsidRPr="007600B2">
        <w:rPr>
          <w:rStyle w:val="Gvdemetni"/>
          <w:b/>
          <w:color w:val="000000" w:themeColor="text1"/>
          <w:sz w:val="24"/>
          <w:szCs w:val="24"/>
        </w:rPr>
        <w:t>2</w:t>
      </w:r>
      <w:r w:rsidR="00A74DAC" w:rsidRPr="007600B2">
        <w:rPr>
          <w:rStyle w:val="Gvdemetni"/>
          <w:b/>
          <w:color w:val="000000" w:themeColor="text1"/>
          <w:sz w:val="24"/>
          <w:szCs w:val="24"/>
        </w:rPr>
        <w:t xml:space="preserve">. </w:t>
      </w:r>
      <w:r w:rsidR="00AF030D" w:rsidRPr="007600B2">
        <w:rPr>
          <w:rStyle w:val="Gvdemetni"/>
          <w:b/>
          <w:color w:val="000000" w:themeColor="text1"/>
          <w:sz w:val="24"/>
          <w:szCs w:val="24"/>
        </w:rPr>
        <w:t xml:space="preserve">Lisansüstü Tez </w:t>
      </w:r>
      <w:r w:rsidR="002A453C" w:rsidRPr="007600B2">
        <w:rPr>
          <w:rStyle w:val="Gvdemetni"/>
          <w:b/>
          <w:color w:val="000000" w:themeColor="text1"/>
          <w:sz w:val="24"/>
          <w:szCs w:val="24"/>
        </w:rPr>
        <w:t>Projeleri</w:t>
      </w:r>
      <w:r w:rsidR="009A31E7" w:rsidRPr="007600B2">
        <w:rPr>
          <w:rStyle w:val="Gvdemetni"/>
          <w:b/>
          <w:color w:val="000000" w:themeColor="text1"/>
          <w:sz w:val="24"/>
          <w:szCs w:val="24"/>
        </w:rPr>
        <w:t>:</w:t>
      </w:r>
    </w:p>
    <w:p w14:paraId="2F203567" w14:textId="77777777" w:rsidR="00AF030D" w:rsidRPr="007600B2" w:rsidRDefault="00AF030D" w:rsidP="001F0796">
      <w:pPr>
        <w:pStyle w:val="Gvdemetni1"/>
        <w:shd w:val="clear" w:color="auto" w:fill="auto"/>
        <w:spacing w:after="0" w:line="240" w:lineRule="auto"/>
        <w:ind w:left="142" w:firstLine="284"/>
        <w:jc w:val="both"/>
        <w:rPr>
          <w:rStyle w:val="Gvdemetni"/>
          <w:color w:val="000000" w:themeColor="text1"/>
          <w:sz w:val="24"/>
          <w:szCs w:val="24"/>
        </w:rPr>
      </w:pPr>
    </w:p>
    <w:p w14:paraId="10109A5C" w14:textId="187D8B7F" w:rsidR="00AF030D" w:rsidRPr="007600B2" w:rsidRDefault="009A31E7" w:rsidP="00AF030D">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Lisansüstü tezlerini kapsayan, yürütücülüğünü tez danışmanının yaptığı araştırma projeleridir.</w:t>
      </w:r>
      <w:r w:rsidR="00AF030D" w:rsidRPr="007600B2">
        <w:rPr>
          <w:rStyle w:val="Gvdemetni"/>
          <w:color w:val="000000" w:themeColor="text1"/>
          <w:sz w:val="16"/>
          <w:szCs w:val="16"/>
        </w:rPr>
        <w:t xml:space="preserve"> </w:t>
      </w:r>
      <w:r w:rsidR="00483BEA" w:rsidRPr="007600B2">
        <w:rPr>
          <w:rStyle w:val="Gvdemetni"/>
          <w:color w:val="000000" w:themeColor="text1"/>
          <w:sz w:val="16"/>
          <w:szCs w:val="16"/>
        </w:rPr>
        <w:t>(7)</w:t>
      </w:r>
    </w:p>
    <w:p w14:paraId="790D87FB" w14:textId="77777777" w:rsidR="007600B2" w:rsidRPr="007600B2" w:rsidRDefault="007600B2" w:rsidP="00AF030D">
      <w:pPr>
        <w:pStyle w:val="Gvdemetni1"/>
        <w:shd w:val="clear" w:color="auto" w:fill="auto"/>
        <w:spacing w:after="0" w:line="240" w:lineRule="auto"/>
        <w:jc w:val="both"/>
        <w:rPr>
          <w:color w:val="000000" w:themeColor="text1"/>
          <w:sz w:val="24"/>
          <w:szCs w:val="24"/>
        </w:rPr>
      </w:pPr>
    </w:p>
    <w:p w14:paraId="32405BCA" w14:textId="40D7828C" w:rsidR="009A31E7" w:rsidRPr="007600B2" w:rsidRDefault="00A74DAC" w:rsidP="00A74DAC">
      <w:pPr>
        <w:pStyle w:val="Gvdemetni1"/>
        <w:shd w:val="clear" w:color="auto" w:fill="auto"/>
        <w:tabs>
          <w:tab w:val="left" w:pos="253"/>
        </w:tabs>
        <w:spacing w:after="0" w:line="240" w:lineRule="auto"/>
        <w:ind w:left="426"/>
        <w:jc w:val="both"/>
        <w:rPr>
          <w:b/>
          <w:color w:val="000000" w:themeColor="text1"/>
          <w:sz w:val="24"/>
          <w:szCs w:val="24"/>
        </w:rPr>
      </w:pPr>
      <w:r w:rsidRPr="007600B2">
        <w:rPr>
          <w:rStyle w:val="Gvdemetni"/>
          <w:b/>
          <w:color w:val="000000" w:themeColor="text1"/>
        </w:rPr>
        <w:t xml:space="preserve">3. </w:t>
      </w:r>
      <w:r w:rsidR="009A31E7" w:rsidRPr="007600B2">
        <w:rPr>
          <w:rStyle w:val="Gvdemetni"/>
          <w:b/>
          <w:color w:val="000000" w:themeColor="text1"/>
          <w:sz w:val="24"/>
          <w:szCs w:val="24"/>
        </w:rPr>
        <w:t>Altyapı Projesi (AYP):</w:t>
      </w:r>
    </w:p>
    <w:p w14:paraId="79D47530" w14:textId="77777777" w:rsidR="00AF030D" w:rsidRPr="007600B2" w:rsidRDefault="00AF030D" w:rsidP="001F0796">
      <w:pPr>
        <w:pStyle w:val="Gvdemetni1"/>
        <w:shd w:val="clear" w:color="auto" w:fill="auto"/>
        <w:spacing w:after="0" w:line="240" w:lineRule="auto"/>
        <w:ind w:left="142" w:right="20" w:firstLine="284"/>
        <w:jc w:val="both"/>
        <w:rPr>
          <w:rStyle w:val="Gvdemetni"/>
          <w:color w:val="000000" w:themeColor="text1"/>
          <w:sz w:val="24"/>
          <w:szCs w:val="24"/>
        </w:rPr>
      </w:pPr>
    </w:p>
    <w:p w14:paraId="6A0E1951" w14:textId="01AD8BAF" w:rsidR="00730699" w:rsidRPr="007600B2" w:rsidRDefault="009A31E7"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 xml:space="preserve">Akdeniz Üniversitesi öğretim üyeleri tarafından yürütülen bilimsel, araştırma ve teknoloji altyapısını güçlendirme ve geliştirme amacıyla sunulan projelerdir. </w:t>
      </w:r>
      <w:r w:rsidR="008C537A" w:rsidRPr="007600B2">
        <w:rPr>
          <w:rStyle w:val="Gvdemetni"/>
          <w:color w:val="000000" w:themeColor="text1"/>
          <w:sz w:val="16"/>
          <w:szCs w:val="16"/>
        </w:rPr>
        <w:t>(</w:t>
      </w:r>
      <w:r w:rsidR="00D67927" w:rsidRPr="007600B2">
        <w:rPr>
          <w:rStyle w:val="Gvdemetni"/>
          <w:color w:val="000000" w:themeColor="text1"/>
          <w:sz w:val="16"/>
          <w:szCs w:val="16"/>
        </w:rPr>
        <w:t>6</w:t>
      </w:r>
      <w:r w:rsidR="008C537A" w:rsidRPr="007600B2">
        <w:rPr>
          <w:rStyle w:val="Gvdemetni"/>
          <w:color w:val="000000" w:themeColor="text1"/>
          <w:sz w:val="16"/>
          <w:szCs w:val="16"/>
        </w:rPr>
        <w:t>)</w:t>
      </w:r>
    </w:p>
    <w:p w14:paraId="39EE1676" w14:textId="1C5B81B1" w:rsidR="00730699" w:rsidRPr="007600B2" w:rsidRDefault="00730699" w:rsidP="001F0796">
      <w:pPr>
        <w:pStyle w:val="Gvdemetni1"/>
        <w:shd w:val="clear" w:color="auto" w:fill="auto"/>
        <w:spacing w:after="0" w:line="240" w:lineRule="auto"/>
        <w:ind w:left="142" w:right="20" w:firstLine="284"/>
        <w:jc w:val="both"/>
        <w:rPr>
          <w:rStyle w:val="Gvdemetni"/>
          <w:color w:val="000000" w:themeColor="text1"/>
          <w:sz w:val="24"/>
          <w:szCs w:val="24"/>
        </w:rPr>
      </w:pPr>
    </w:p>
    <w:p w14:paraId="7DE08521" w14:textId="5D02EE2C" w:rsidR="009A31E7" w:rsidRPr="007600B2" w:rsidRDefault="00A74DAC" w:rsidP="001F0796">
      <w:pPr>
        <w:pStyle w:val="Gvdemetni1"/>
        <w:shd w:val="clear" w:color="auto" w:fill="auto"/>
        <w:spacing w:after="0" w:line="240" w:lineRule="auto"/>
        <w:ind w:left="142" w:right="20" w:firstLine="284"/>
        <w:jc w:val="both"/>
        <w:rPr>
          <w:b/>
          <w:color w:val="000000" w:themeColor="text1"/>
          <w:sz w:val="24"/>
          <w:szCs w:val="24"/>
        </w:rPr>
      </w:pPr>
      <w:r w:rsidRPr="007600B2">
        <w:rPr>
          <w:rStyle w:val="Gvdemetni"/>
          <w:b/>
          <w:color w:val="000000" w:themeColor="text1"/>
          <w:sz w:val="24"/>
          <w:szCs w:val="24"/>
        </w:rPr>
        <w:t xml:space="preserve">4. </w:t>
      </w:r>
      <w:r w:rsidR="009A31E7" w:rsidRPr="007600B2">
        <w:rPr>
          <w:rStyle w:val="Gvdemetni"/>
          <w:b/>
          <w:color w:val="000000" w:themeColor="text1"/>
          <w:sz w:val="24"/>
          <w:szCs w:val="24"/>
        </w:rPr>
        <w:t>Güdümlü Proje (GÜP):</w:t>
      </w:r>
    </w:p>
    <w:p w14:paraId="218B9853" w14:textId="77777777" w:rsidR="00AF030D" w:rsidRPr="007600B2" w:rsidRDefault="00AF030D" w:rsidP="001F0796">
      <w:pPr>
        <w:pStyle w:val="Gvdemetni1"/>
        <w:shd w:val="clear" w:color="auto" w:fill="auto"/>
        <w:spacing w:after="0" w:line="240" w:lineRule="auto"/>
        <w:ind w:left="142" w:right="20" w:firstLine="284"/>
        <w:jc w:val="both"/>
        <w:rPr>
          <w:rStyle w:val="Gvdemetni"/>
          <w:color w:val="000000" w:themeColor="text1"/>
          <w:sz w:val="24"/>
          <w:szCs w:val="24"/>
        </w:rPr>
      </w:pPr>
    </w:p>
    <w:p w14:paraId="7F00A093" w14:textId="547804BF" w:rsidR="00EA29F3" w:rsidRPr="007600B2" w:rsidRDefault="00EA29F3" w:rsidP="001358A4">
      <w:pPr>
        <w:ind w:left="142" w:firstLine="284"/>
        <w:jc w:val="both"/>
        <w:rPr>
          <w:rStyle w:val="Gvdemetni"/>
          <w:color w:val="000000" w:themeColor="text1"/>
          <w:sz w:val="24"/>
          <w:szCs w:val="24"/>
        </w:rPr>
      </w:pPr>
      <w:r w:rsidRPr="007600B2">
        <w:rPr>
          <w:rStyle w:val="Gvdemetni"/>
          <w:color w:val="000000" w:themeColor="text1"/>
          <w:sz w:val="24"/>
          <w:szCs w:val="24"/>
        </w:rPr>
        <w:t xml:space="preserve">Akdeniz Üniversitesi öğretim üyeleri, doktora, tıpta/diş hekimliğinde uzmanlık ya da sanatta yeterlik eğitimini tamamlamış araştırmacıların bireysel veya </w:t>
      </w:r>
      <w:proofErr w:type="spellStart"/>
      <w:r w:rsidRPr="007600B2">
        <w:rPr>
          <w:rStyle w:val="Gvdemetni"/>
          <w:color w:val="000000" w:themeColor="text1"/>
          <w:sz w:val="24"/>
          <w:szCs w:val="24"/>
        </w:rPr>
        <w:t>disiplinlerarası</w:t>
      </w:r>
      <w:proofErr w:type="spellEnd"/>
      <w:r w:rsidRPr="007600B2">
        <w:rPr>
          <w:rStyle w:val="Gvdemetni"/>
          <w:color w:val="000000" w:themeColor="text1"/>
          <w:sz w:val="24"/>
          <w:szCs w:val="24"/>
        </w:rPr>
        <w:t xml:space="preserve"> bilimsel araştırma ve geliştirme faaliyetlerini içeren projelerdir. BAP Komisyonu bu tür projeler için başvuru koşullarını belirler ve özel değerlendirme süreçleri </w:t>
      </w:r>
      <w:proofErr w:type="gramStart"/>
      <w:r w:rsidRPr="007600B2">
        <w:rPr>
          <w:rStyle w:val="Gvdemetni"/>
          <w:color w:val="000000" w:themeColor="text1"/>
          <w:sz w:val="24"/>
          <w:szCs w:val="24"/>
        </w:rPr>
        <w:t>öngörebilir.</w:t>
      </w:r>
      <w:r w:rsidR="00E77104" w:rsidRPr="007600B2">
        <w:rPr>
          <w:rStyle w:val="Gvdemetni"/>
          <w:color w:val="000000" w:themeColor="text1"/>
          <w:sz w:val="16"/>
          <w:szCs w:val="24"/>
        </w:rPr>
        <w:t>(</w:t>
      </w:r>
      <w:proofErr w:type="gramEnd"/>
      <w:r w:rsidR="00E77104" w:rsidRPr="007600B2">
        <w:rPr>
          <w:rStyle w:val="Gvdemetni"/>
          <w:color w:val="000000" w:themeColor="text1"/>
          <w:sz w:val="16"/>
          <w:szCs w:val="24"/>
        </w:rPr>
        <w:t>8)</w:t>
      </w:r>
    </w:p>
    <w:p w14:paraId="6CD6425B" w14:textId="77777777" w:rsidR="00730699" w:rsidRPr="007600B2" w:rsidRDefault="00730699" w:rsidP="001F0796">
      <w:pPr>
        <w:pStyle w:val="Gvdemetni1"/>
        <w:shd w:val="clear" w:color="auto" w:fill="auto"/>
        <w:spacing w:after="0" w:line="240" w:lineRule="auto"/>
        <w:ind w:left="142" w:right="20" w:firstLine="284"/>
        <w:jc w:val="both"/>
        <w:rPr>
          <w:color w:val="000000" w:themeColor="text1"/>
          <w:sz w:val="24"/>
          <w:szCs w:val="24"/>
        </w:rPr>
      </w:pPr>
    </w:p>
    <w:p w14:paraId="72BC90BF" w14:textId="7DCD4A14" w:rsidR="009A31E7" w:rsidRPr="007600B2" w:rsidRDefault="009A31E7" w:rsidP="00A74DAC">
      <w:pPr>
        <w:pStyle w:val="Gvdemetni1"/>
        <w:shd w:val="clear" w:color="auto" w:fill="auto"/>
        <w:spacing w:after="0" w:line="240" w:lineRule="auto"/>
        <w:ind w:firstLine="426"/>
        <w:jc w:val="both"/>
        <w:rPr>
          <w:b/>
          <w:color w:val="000000" w:themeColor="text1"/>
          <w:sz w:val="24"/>
          <w:szCs w:val="24"/>
        </w:rPr>
      </w:pPr>
      <w:r w:rsidRPr="007600B2">
        <w:rPr>
          <w:rStyle w:val="Gvdemetni"/>
          <w:b/>
          <w:color w:val="000000" w:themeColor="text1"/>
          <w:sz w:val="24"/>
          <w:szCs w:val="24"/>
        </w:rPr>
        <w:t xml:space="preserve"> </w:t>
      </w:r>
      <w:r w:rsidR="00A74DAC" w:rsidRPr="007600B2">
        <w:rPr>
          <w:rStyle w:val="Gvdemetni"/>
          <w:b/>
          <w:color w:val="000000" w:themeColor="text1"/>
        </w:rPr>
        <w:t xml:space="preserve">5. </w:t>
      </w:r>
      <w:r w:rsidRPr="007600B2">
        <w:rPr>
          <w:rStyle w:val="Gvdemetni"/>
          <w:b/>
          <w:color w:val="000000" w:themeColor="text1"/>
          <w:sz w:val="24"/>
          <w:szCs w:val="24"/>
        </w:rPr>
        <w:t>Uluslararası Katılımlı Araştırma Projesi (U</w:t>
      </w:r>
      <w:r w:rsidR="00FE3C15" w:rsidRPr="007600B2">
        <w:rPr>
          <w:rStyle w:val="Gvdemetni"/>
          <w:b/>
          <w:color w:val="000000" w:themeColor="text1"/>
          <w:sz w:val="24"/>
          <w:szCs w:val="24"/>
        </w:rPr>
        <w:t>K</w:t>
      </w:r>
      <w:r w:rsidRPr="007600B2">
        <w:rPr>
          <w:rStyle w:val="Gvdemetni"/>
          <w:b/>
          <w:color w:val="000000" w:themeColor="text1"/>
          <w:sz w:val="24"/>
          <w:szCs w:val="24"/>
        </w:rPr>
        <w:t>AP):</w:t>
      </w:r>
    </w:p>
    <w:p w14:paraId="7D5EF4BE" w14:textId="77777777" w:rsidR="00AF030D" w:rsidRPr="007600B2" w:rsidRDefault="00AF030D" w:rsidP="001F0796">
      <w:pPr>
        <w:pStyle w:val="Gvdemetni1"/>
        <w:shd w:val="clear" w:color="auto" w:fill="auto"/>
        <w:spacing w:after="0" w:line="240" w:lineRule="auto"/>
        <w:ind w:left="142" w:right="20" w:firstLine="284"/>
        <w:jc w:val="both"/>
        <w:rPr>
          <w:rStyle w:val="Gvdemetni"/>
          <w:color w:val="000000" w:themeColor="text1"/>
          <w:sz w:val="24"/>
          <w:szCs w:val="24"/>
        </w:rPr>
      </w:pPr>
    </w:p>
    <w:p w14:paraId="4709DA9C" w14:textId="443B8F46" w:rsidR="00730699" w:rsidRPr="007600B2" w:rsidRDefault="009A31E7"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 xml:space="preserve">Yurtdışı Ar-Ge odaklı kurum ve kuruluşlar ile ortak finansmanlı gerçekleştirilen projelerdir. Bu tür projelere verilebilecek mali destek Normal Araştırma Projesi üst limitini geçemez. Yurtdışı kurum ve kuruluşlar tarafından tamamı finanse edilmekte olan projeler destek kapsamı dışındadır. </w:t>
      </w:r>
      <w:r w:rsidR="00B36326" w:rsidRPr="007600B2">
        <w:rPr>
          <w:rStyle w:val="Gvdemetni"/>
          <w:color w:val="000000" w:themeColor="text1"/>
          <w:sz w:val="16"/>
          <w:szCs w:val="16"/>
        </w:rPr>
        <w:t>(7)</w:t>
      </w:r>
    </w:p>
    <w:p w14:paraId="601469D0" w14:textId="77777777" w:rsidR="00730699" w:rsidRPr="007600B2" w:rsidRDefault="00730699" w:rsidP="001F0796">
      <w:pPr>
        <w:pStyle w:val="Gvdemetni1"/>
        <w:shd w:val="clear" w:color="auto" w:fill="auto"/>
        <w:spacing w:after="0" w:line="240" w:lineRule="auto"/>
        <w:ind w:left="142" w:right="20" w:firstLine="284"/>
        <w:jc w:val="both"/>
        <w:rPr>
          <w:rStyle w:val="Gvdemetni"/>
          <w:color w:val="000000" w:themeColor="text1"/>
          <w:sz w:val="24"/>
          <w:szCs w:val="24"/>
        </w:rPr>
      </w:pPr>
    </w:p>
    <w:p w14:paraId="0A2C33EC" w14:textId="44280A0A" w:rsidR="009A31E7" w:rsidRPr="007600B2" w:rsidRDefault="00A74DAC" w:rsidP="001F0796">
      <w:pPr>
        <w:pStyle w:val="Gvdemetni1"/>
        <w:shd w:val="clear" w:color="auto" w:fill="auto"/>
        <w:spacing w:after="0" w:line="240" w:lineRule="auto"/>
        <w:ind w:left="142" w:right="20" w:firstLine="284"/>
        <w:jc w:val="both"/>
        <w:rPr>
          <w:b/>
          <w:color w:val="000000" w:themeColor="text1"/>
          <w:sz w:val="24"/>
          <w:szCs w:val="24"/>
        </w:rPr>
      </w:pPr>
      <w:r w:rsidRPr="007600B2">
        <w:rPr>
          <w:rStyle w:val="Gvdemetni"/>
          <w:b/>
          <w:color w:val="000000" w:themeColor="text1"/>
        </w:rPr>
        <w:t xml:space="preserve">6. </w:t>
      </w:r>
      <w:r w:rsidR="009A31E7" w:rsidRPr="007600B2">
        <w:rPr>
          <w:rStyle w:val="Gvdemetni"/>
          <w:b/>
          <w:color w:val="000000" w:themeColor="text1"/>
          <w:sz w:val="24"/>
          <w:szCs w:val="24"/>
        </w:rPr>
        <w:t>Üniversite-</w:t>
      </w:r>
      <w:r w:rsidR="00FE3C15" w:rsidRPr="007600B2">
        <w:rPr>
          <w:rStyle w:val="Gvdemetni"/>
          <w:b/>
          <w:color w:val="000000" w:themeColor="text1"/>
          <w:sz w:val="24"/>
          <w:szCs w:val="24"/>
        </w:rPr>
        <w:t>Kamu-Sanayi</w:t>
      </w:r>
      <w:r w:rsidR="004D59B1" w:rsidRPr="007600B2">
        <w:rPr>
          <w:rStyle w:val="Gvdemetni"/>
          <w:b/>
          <w:color w:val="000000" w:themeColor="text1"/>
          <w:sz w:val="24"/>
          <w:szCs w:val="24"/>
        </w:rPr>
        <w:t xml:space="preserve"> Özel Sektör</w:t>
      </w:r>
      <w:r w:rsidR="00BD6569" w:rsidRPr="007600B2">
        <w:rPr>
          <w:rStyle w:val="Gvdemetni"/>
          <w:b/>
          <w:color w:val="000000" w:themeColor="text1"/>
          <w:sz w:val="24"/>
          <w:szCs w:val="24"/>
        </w:rPr>
        <w:t xml:space="preserve"> </w:t>
      </w:r>
      <w:proofErr w:type="gramStart"/>
      <w:r w:rsidR="009A31E7" w:rsidRPr="007600B2">
        <w:rPr>
          <w:rStyle w:val="Gvdemetni"/>
          <w:b/>
          <w:color w:val="000000" w:themeColor="text1"/>
          <w:sz w:val="24"/>
          <w:szCs w:val="24"/>
        </w:rPr>
        <w:t>İşbirliği</w:t>
      </w:r>
      <w:proofErr w:type="gramEnd"/>
      <w:r w:rsidR="009A31E7" w:rsidRPr="007600B2">
        <w:rPr>
          <w:rStyle w:val="Gvdemetni"/>
          <w:b/>
          <w:color w:val="000000" w:themeColor="text1"/>
          <w:sz w:val="24"/>
          <w:szCs w:val="24"/>
        </w:rPr>
        <w:t xml:space="preserve"> Projesi</w:t>
      </w:r>
      <w:r w:rsidR="007600B2" w:rsidRPr="007600B2">
        <w:rPr>
          <w:rStyle w:val="Gvdemetni"/>
          <w:b/>
          <w:color w:val="000000" w:themeColor="text1"/>
          <w:sz w:val="24"/>
          <w:szCs w:val="24"/>
        </w:rPr>
        <w:t xml:space="preserve"> </w:t>
      </w:r>
      <w:r w:rsidR="009A31E7" w:rsidRPr="007600B2">
        <w:rPr>
          <w:rStyle w:val="Gvdemetni"/>
          <w:b/>
          <w:color w:val="000000" w:themeColor="text1"/>
          <w:sz w:val="24"/>
          <w:szCs w:val="24"/>
        </w:rPr>
        <w:t>(</w:t>
      </w:r>
      <w:r w:rsidR="00FE3C15" w:rsidRPr="007600B2">
        <w:rPr>
          <w:rStyle w:val="Gvdemetni"/>
          <w:b/>
          <w:color w:val="000000" w:themeColor="text1"/>
          <w:sz w:val="24"/>
          <w:szCs w:val="24"/>
        </w:rPr>
        <w:t>ÜKS</w:t>
      </w:r>
      <w:r w:rsidR="00F23747" w:rsidRPr="007600B2">
        <w:rPr>
          <w:rStyle w:val="Gvdemetni"/>
          <w:b/>
          <w:color w:val="000000" w:themeColor="text1"/>
          <w:sz w:val="24"/>
          <w:szCs w:val="24"/>
        </w:rPr>
        <w:t>İ</w:t>
      </w:r>
      <w:r w:rsidR="00635956" w:rsidRPr="007600B2">
        <w:rPr>
          <w:rStyle w:val="Gvdemetni"/>
          <w:b/>
          <w:color w:val="000000" w:themeColor="text1"/>
          <w:sz w:val="24"/>
          <w:szCs w:val="24"/>
        </w:rPr>
        <w:t>P</w:t>
      </w:r>
      <w:r w:rsidR="009A31E7" w:rsidRPr="007600B2">
        <w:rPr>
          <w:rStyle w:val="Gvdemetni"/>
          <w:b/>
          <w:color w:val="000000" w:themeColor="text1"/>
          <w:sz w:val="24"/>
          <w:szCs w:val="24"/>
        </w:rPr>
        <w:t>)</w:t>
      </w:r>
      <w:r w:rsidR="0062102A" w:rsidRPr="007600B2">
        <w:rPr>
          <w:rStyle w:val="Gvdemetni"/>
          <w:color w:val="000000" w:themeColor="text1"/>
          <w:sz w:val="16"/>
          <w:szCs w:val="16"/>
        </w:rPr>
        <w:t xml:space="preserve"> (8)</w:t>
      </w:r>
      <w:r w:rsidR="009A31E7" w:rsidRPr="007600B2">
        <w:rPr>
          <w:rStyle w:val="Gvdemetni"/>
          <w:b/>
          <w:color w:val="000000" w:themeColor="text1"/>
          <w:sz w:val="24"/>
          <w:szCs w:val="24"/>
        </w:rPr>
        <w:t>:</w:t>
      </w:r>
    </w:p>
    <w:p w14:paraId="34F0E149" w14:textId="77777777" w:rsidR="00AF030D" w:rsidRPr="007600B2" w:rsidRDefault="00AF030D" w:rsidP="001F0796">
      <w:pPr>
        <w:pStyle w:val="Gvdemetni1"/>
        <w:shd w:val="clear" w:color="auto" w:fill="auto"/>
        <w:spacing w:after="0" w:line="240" w:lineRule="auto"/>
        <w:ind w:left="142" w:right="20" w:firstLine="284"/>
        <w:jc w:val="both"/>
        <w:rPr>
          <w:rStyle w:val="Gvdemetni"/>
          <w:color w:val="000000" w:themeColor="text1"/>
          <w:sz w:val="24"/>
          <w:szCs w:val="24"/>
        </w:rPr>
      </w:pPr>
    </w:p>
    <w:p w14:paraId="5CD092AA" w14:textId="228EC58B" w:rsidR="009A31E7" w:rsidRPr="007600B2" w:rsidRDefault="009A31E7"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 xml:space="preserve">Akdeniz Üniversitesi ile kamu ve/veya özel sektör bünyesindeki kurum ve kuruluşlarla ortak yürütülen Ar-Ge odaklı </w:t>
      </w:r>
      <w:proofErr w:type="gramStart"/>
      <w:r w:rsidRPr="007600B2">
        <w:rPr>
          <w:rStyle w:val="Gvdemetni"/>
          <w:color w:val="000000" w:themeColor="text1"/>
          <w:sz w:val="24"/>
          <w:szCs w:val="24"/>
        </w:rPr>
        <w:t>işbirliği</w:t>
      </w:r>
      <w:proofErr w:type="gramEnd"/>
      <w:r w:rsidRPr="007600B2">
        <w:rPr>
          <w:rStyle w:val="Gvdemetni"/>
          <w:color w:val="000000" w:themeColor="text1"/>
          <w:sz w:val="24"/>
          <w:szCs w:val="24"/>
        </w:rPr>
        <w:t xml:space="preserve"> amacıyla hazırlanan projelerdir. Bu tür projelere verilebilecek mali destek Normal Araştırma Projesi üst limitini geçemez. Akdeniz Üniversitesi öğretim üyeleri, doktora, tıpta/diş hekimliğinde uzmanlık ya da sanatta yeterlik eğitimini tamamlamış araştırmacıların yürütücü olabildiği bu tür projeler Akdeniz Üniversitesi ve ortak kurum/kuruluşların imzaladığı protokol hükümlerine göre yürütülür.</w:t>
      </w:r>
      <w:r w:rsidR="008C537A" w:rsidRPr="007600B2">
        <w:rPr>
          <w:rStyle w:val="Gvdemetni"/>
          <w:color w:val="000000" w:themeColor="text1"/>
          <w:sz w:val="16"/>
          <w:szCs w:val="16"/>
        </w:rPr>
        <w:t xml:space="preserve"> </w:t>
      </w:r>
      <w:r w:rsidR="00C57677" w:rsidRPr="007600B2">
        <w:rPr>
          <w:rStyle w:val="Gvdemetni"/>
          <w:color w:val="000000" w:themeColor="text1"/>
          <w:sz w:val="16"/>
          <w:szCs w:val="16"/>
        </w:rPr>
        <w:t>(7)</w:t>
      </w:r>
    </w:p>
    <w:p w14:paraId="48976ADC" w14:textId="77777777" w:rsidR="00730699" w:rsidRPr="007600B2" w:rsidRDefault="00730699" w:rsidP="001F0796">
      <w:pPr>
        <w:pStyle w:val="Gvdemetni1"/>
        <w:shd w:val="clear" w:color="auto" w:fill="auto"/>
        <w:spacing w:after="0" w:line="240" w:lineRule="auto"/>
        <w:ind w:left="142" w:right="20" w:firstLine="284"/>
        <w:jc w:val="both"/>
        <w:rPr>
          <w:color w:val="000000" w:themeColor="text1"/>
          <w:sz w:val="24"/>
          <w:szCs w:val="24"/>
        </w:rPr>
      </w:pPr>
    </w:p>
    <w:p w14:paraId="73EB515C" w14:textId="7587F443" w:rsidR="009A31E7" w:rsidRPr="007600B2" w:rsidRDefault="00A74DAC" w:rsidP="00A74DAC">
      <w:pPr>
        <w:pStyle w:val="Gvdemetni1"/>
        <w:shd w:val="clear" w:color="auto" w:fill="auto"/>
        <w:tabs>
          <w:tab w:val="left" w:pos="253"/>
        </w:tabs>
        <w:spacing w:after="0" w:line="240" w:lineRule="auto"/>
        <w:ind w:left="142" w:firstLine="284"/>
        <w:jc w:val="both"/>
        <w:rPr>
          <w:b/>
          <w:color w:val="000000" w:themeColor="text1"/>
          <w:sz w:val="24"/>
          <w:szCs w:val="24"/>
        </w:rPr>
      </w:pPr>
      <w:r w:rsidRPr="007600B2">
        <w:rPr>
          <w:rStyle w:val="Gvdemetni"/>
          <w:b/>
          <w:color w:val="000000" w:themeColor="text1"/>
        </w:rPr>
        <w:t xml:space="preserve">7. </w:t>
      </w:r>
      <w:r w:rsidR="009A31E7" w:rsidRPr="007600B2">
        <w:rPr>
          <w:rStyle w:val="Gvdemetni"/>
          <w:b/>
          <w:color w:val="000000" w:themeColor="text1"/>
          <w:sz w:val="24"/>
          <w:szCs w:val="24"/>
        </w:rPr>
        <w:t>Tamamlayıcı Araştırma Projesi (TAP):</w:t>
      </w:r>
    </w:p>
    <w:p w14:paraId="40FB85F7" w14:textId="77777777" w:rsidR="00AF030D" w:rsidRPr="007600B2" w:rsidRDefault="00AF030D" w:rsidP="001F0796">
      <w:pPr>
        <w:pStyle w:val="Gvdemetni1"/>
        <w:shd w:val="clear" w:color="auto" w:fill="auto"/>
        <w:spacing w:after="0" w:line="240" w:lineRule="auto"/>
        <w:ind w:left="142" w:right="20" w:firstLine="284"/>
        <w:jc w:val="both"/>
        <w:rPr>
          <w:rStyle w:val="Gvdemetni"/>
          <w:color w:val="000000" w:themeColor="text1"/>
          <w:sz w:val="24"/>
          <w:szCs w:val="24"/>
        </w:rPr>
      </w:pPr>
    </w:p>
    <w:p w14:paraId="259D35A7" w14:textId="35045155" w:rsidR="009A31E7" w:rsidRPr="007600B2" w:rsidRDefault="009A31E7" w:rsidP="001F0796">
      <w:pPr>
        <w:pStyle w:val="Gvdemetni1"/>
        <w:shd w:val="clear" w:color="auto" w:fill="auto"/>
        <w:spacing w:after="0" w:line="240" w:lineRule="auto"/>
        <w:ind w:left="142" w:right="20" w:firstLine="284"/>
        <w:jc w:val="both"/>
        <w:rPr>
          <w:rStyle w:val="Gvdemetni"/>
          <w:color w:val="000000" w:themeColor="text1"/>
          <w:sz w:val="16"/>
          <w:szCs w:val="16"/>
        </w:rPr>
      </w:pPr>
      <w:r w:rsidRPr="007600B2">
        <w:rPr>
          <w:rStyle w:val="Gvdemetni"/>
          <w:color w:val="000000" w:themeColor="text1"/>
          <w:sz w:val="24"/>
          <w:szCs w:val="24"/>
        </w:rPr>
        <w:t xml:space="preserve">Akdeniz Üniversitesi öğretim üyeleri, doktora, tıpta/diş hekimliğinde uzmanlık ya da sanatta yeterlik eğitimini tamamlamış araştırmacıların kişisel veya </w:t>
      </w:r>
      <w:proofErr w:type="spellStart"/>
      <w:r w:rsidRPr="007600B2">
        <w:rPr>
          <w:rStyle w:val="Gvdemetni"/>
          <w:color w:val="000000" w:themeColor="text1"/>
          <w:sz w:val="24"/>
          <w:szCs w:val="24"/>
        </w:rPr>
        <w:t>disiplinlerarası</w:t>
      </w:r>
      <w:proofErr w:type="spellEnd"/>
      <w:r w:rsidRPr="007600B2">
        <w:rPr>
          <w:rStyle w:val="Gvdemetni"/>
          <w:color w:val="000000" w:themeColor="text1"/>
          <w:sz w:val="24"/>
          <w:szCs w:val="24"/>
        </w:rPr>
        <w:t xml:space="preserve"> bilimsel </w:t>
      </w:r>
      <w:r w:rsidRPr="007600B2">
        <w:rPr>
          <w:rStyle w:val="Gvdemetni"/>
          <w:color w:val="000000" w:themeColor="text1"/>
          <w:sz w:val="24"/>
          <w:szCs w:val="24"/>
        </w:rPr>
        <w:lastRenderedPageBreak/>
        <w:t>araştırma ve geliştirme faaliyetlerini içeren projelerdir.</w:t>
      </w:r>
      <w:r w:rsidR="008C537A" w:rsidRPr="007600B2">
        <w:rPr>
          <w:rStyle w:val="Gvdemetni"/>
          <w:color w:val="000000" w:themeColor="text1"/>
          <w:sz w:val="16"/>
          <w:szCs w:val="16"/>
        </w:rPr>
        <w:t xml:space="preserve"> (</w:t>
      </w:r>
      <w:r w:rsidR="00D67927" w:rsidRPr="007600B2">
        <w:rPr>
          <w:rStyle w:val="Gvdemetni"/>
          <w:color w:val="000000" w:themeColor="text1"/>
          <w:sz w:val="16"/>
          <w:szCs w:val="16"/>
        </w:rPr>
        <w:t>6</w:t>
      </w:r>
      <w:r w:rsidR="008C537A" w:rsidRPr="007600B2">
        <w:rPr>
          <w:rStyle w:val="Gvdemetni"/>
          <w:color w:val="000000" w:themeColor="text1"/>
          <w:sz w:val="16"/>
          <w:szCs w:val="16"/>
        </w:rPr>
        <w:t>)</w:t>
      </w:r>
      <w:r w:rsidR="00753089" w:rsidRPr="007600B2">
        <w:rPr>
          <w:rStyle w:val="Gvdemetni"/>
          <w:color w:val="000000" w:themeColor="text1"/>
          <w:sz w:val="16"/>
          <w:szCs w:val="16"/>
        </w:rPr>
        <w:t xml:space="preserve"> </w:t>
      </w:r>
      <w:r w:rsidR="00753089" w:rsidRPr="007600B2">
        <w:rPr>
          <w:rStyle w:val="Gvdemetni"/>
          <w:color w:val="000000" w:themeColor="text1"/>
          <w:sz w:val="24"/>
          <w:szCs w:val="24"/>
        </w:rPr>
        <w:t>BAP komisyonu bu tür projeler için başvuru koşullarını belirler ve özel değerlendirme süreçleri öngörebilir.</w:t>
      </w:r>
      <w:r w:rsidR="00753089" w:rsidRPr="007600B2">
        <w:rPr>
          <w:rStyle w:val="Gvdemetni"/>
          <w:color w:val="000000" w:themeColor="text1"/>
          <w:sz w:val="16"/>
          <w:szCs w:val="16"/>
        </w:rPr>
        <w:t xml:space="preserve"> (8)</w:t>
      </w:r>
    </w:p>
    <w:p w14:paraId="312BD5E3" w14:textId="3A2F4E4D" w:rsidR="00D67927" w:rsidRPr="007600B2" w:rsidRDefault="00D67927" w:rsidP="001F0796">
      <w:pPr>
        <w:pStyle w:val="Gvdemetni1"/>
        <w:shd w:val="clear" w:color="auto" w:fill="auto"/>
        <w:spacing w:after="0" w:line="240" w:lineRule="auto"/>
        <w:ind w:left="142" w:right="20" w:firstLine="284"/>
        <w:jc w:val="both"/>
        <w:rPr>
          <w:rStyle w:val="Gvdemetni"/>
          <w:color w:val="000000" w:themeColor="text1"/>
          <w:sz w:val="16"/>
          <w:szCs w:val="16"/>
        </w:rPr>
      </w:pPr>
    </w:p>
    <w:p w14:paraId="43DBBADC" w14:textId="3955C053" w:rsidR="00D67927" w:rsidRPr="007600B2" w:rsidRDefault="00A42967" w:rsidP="001F0796">
      <w:pPr>
        <w:pStyle w:val="Gvdemetni1"/>
        <w:shd w:val="clear" w:color="auto" w:fill="auto"/>
        <w:spacing w:after="0" w:line="240" w:lineRule="auto"/>
        <w:ind w:left="142" w:right="20" w:firstLine="284"/>
        <w:jc w:val="both"/>
        <w:rPr>
          <w:rStyle w:val="Gvdemetni"/>
          <w:color w:val="000000" w:themeColor="text1"/>
          <w:sz w:val="16"/>
          <w:szCs w:val="16"/>
        </w:rPr>
      </w:pPr>
      <w:r w:rsidRPr="007600B2">
        <w:rPr>
          <w:rStyle w:val="Gvdemetni"/>
          <w:b/>
          <w:color w:val="000000" w:themeColor="text1"/>
        </w:rPr>
        <w:t xml:space="preserve">8. </w:t>
      </w:r>
      <w:r w:rsidR="00FE3C15" w:rsidRPr="007600B2">
        <w:rPr>
          <w:rStyle w:val="Gvdemetni"/>
          <w:b/>
          <w:color w:val="000000" w:themeColor="text1"/>
          <w:sz w:val="24"/>
          <w:szCs w:val="24"/>
        </w:rPr>
        <w:t>Lisans Öğrenci</w:t>
      </w:r>
      <w:r w:rsidR="00635956" w:rsidRPr="007600B2">
        <w:rPr>
          <w:rStyle w:val="Gvdemetni"/>
          <w:b/>
          <w:color w:val="000000" w:themeColor="text1"/>
          <w:sz w:val="24"/>
          <w:szCs w:val="24"/>
        </w:rPr>
        <w:t>si</w:t>
      </w:r>
      <w:r w:rsidR="00FE3C15" w:rsidRPr="007600B2">
        <w:rPr>
          <w:rStyle w:val="Gvdemetni"/>
          <w:b/>
          <w:color w:val="000000" w:themeColor="text1"/>
          <w:sz w:val="24"/>
          <w:szCs w:val="24"/>
        </w:rPr>
        <w:t xml:space="preserve"> Araştırma Projesi (LÖAP)</w:t>
      </w:r>
      <w:r w:rsidR="00D67927" w:rsidRPr="007600B2">
        <w:rPr>
          <w:rStyle w:val="Gvdemetni"/>
          <w:b/>
          <w:color w:val="000000" w:themeColor="text1"/>
          <w:sz w:val="24"/>
          <w:szCs w:val="24"/>
        </w:rPr>
        <w:t>:</w:t>
      </w:r>
    </w:p>
    <w:p w14:paraId="540B1099" w14:textId="77777777" w:rsidR="00AF030D" w:rsidRPr="007600B2" w:rsidRDefault="00AF030D" w:rsidP="001F0796">
      <w:pPr>
        <w:pStyle w:val="Gvdemetni1"/>
        <w:shd w:val="clear" w:color="auto" w:fill="auto"/>
        <w:spacing w:after="0" w:line="240" w:lineRule="auto"/>
        <w:ind w:left="142" w:right="20" w:firstLine="284"/>
        <w:jc w:val="both"/>
        <w:rPr>
          <w:rStyle w:val="Gvdemetni"/>
          <w:color w:val="000000" w:themeColor="text1"/>
          <w:sz w:val="24"/>
          <w:szCs w:val="24"/>
        </w:rPr>
      </w:pPr>
    </w:p>
    <w:p w14:paraId="52CFA43B" w14:textId="04DB63D8" w:rsidR="00D67927" w:rsidRPr="007600B2" w:rsidRDefault="00753089"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 xml:space="preserve">Bu projeler; lisans öğrencilerinin bilimsel araştırmalara aktif katılımını sağlamak amacıyla oluşturulmuş olup, yürütücüsü Akdeniz Üniversitesi kadrosunda bulunan ve proje ekibindeki lisans öğrencilerinin kayıtlı olduğu birim/bölümde görev yapan öğretim üyeleri ile doktora, tıpta/diş hekimliğinde uzmanlık veya sanatta yeterlik eğitimini tamamlamış araştırmacılar tarafından yürütülür. Bu projelerde, en az </w:t>
      </w:r>
      <w:r w:rsidRPr="007600B2">
        <w:rPr>
          <w:rStyle w:val="Gvdemetni"/>
          <w:bCs/>
          <w:color w:val="000000" w:themeColor="text1"/>
          <w:sz w:val="24"/>
          <w:szCs w:val="24"/>
        </w:rPr>
        <w:t>iki lisans öğrencisinin</w:t>
      </w:r>
      <w:r w:rsidRPr="007600B2">
        <w:rPr>
          <w:rStyle w:val="Gvdemetni"/>
          <w:color w:val="000000" w:themeColor="text1"/>
          <w:sz w:val="24"/>
          <w:szCs w:val="24"/>
        </w:rPr>
        <w:t xml:space="preserve"> araştırmacı olarak görev alması zorunludur.</w:t>
      </w:r>
      <w:r w:rsidR="00FE3C15" w:rsidRPr="007600B2">
        <w:rPr>
          <w:rStyle w:val="Gvdemetni"/>
          <w:color w:val="000000" w:themeColor="text1"/>
          <w:sz w:val="16"/>
          <w:szCs w:val="16"/>
        </w:rPr>
        <w:t xml:space="preserve"> (7)</w:t>
      </w:r>
    </w:p>
    <w:p w14:paraId="04076F14" w14:textId="2C3D0C09" w:rsidR="001C4A59" w:rsidRPr="007600B2" w:rsidRDefault="001C4A59" w:rsidP="001F0796">
      <w:pPr>
        <w:pStyle w:val="Gvdemetni1"/>
        <w:shd w:val="clear" w:color="auto" w:fill="auto"/>
        <w:spacing w:after="0" w:line="240" w:lineRule="auto"/>
        <w:ind w:left="142" w:right="20" w:firstLine="284"/>
        <w:jc w:val="both"/>
        <w:rPr>
          <w:rStyle w:val="Gvdemetni"/>
          <w:color w:val="000000" w:themeColor="text1"/>
          <w:sz w:val="24"/>
          <w:szCs w:val="24"/>
        </w:rPr>
      </w:pPr>
    </w:p>
    <w:p w14:paraId="4CD813DE" w14:textId="12600953" w:rsidR="001C4A59" w:rsidRPr="007600B2" w:rsidRDefault="00A42967" w:rsidP="001C4A59">
      <w:pPr>
        <w:pStyle w:val="Gvdemetni1"/>
        <w:shd w:val="clear" w:color="auto" w:fill="auto"/>
        <w:spacing w:after="0" w:line="240" w:lineRule="auto"/>
        <w:ind w:left="142" w:right="20" w:firstLine="284"/>
        <w:jc w:val="both"/>
        <w:rPr>
          <w:rStyle w:val="Gvdemetni"/>
          <w:color w:val="000000" w:themeColor="text1"/>
          <w:sz w:val="16"/>
          <w:szCs w:val="16"/>
        </w:rPr>
      </w:pPr>
      <w:r w:rsidRPr="007600B2">
        <w:rPr>
          <w:rStyle w:val="Gvdemetni"/>
          <w:b/>
          <w:color w:val="000000" w:themeColor="text1"/>
        </w:rPr>
        <w:t>9.</w:t>
      </w:r>
      <w:r w:rsidRPr="007600B2">
        <w:rPr>
          <w:rStyle w:val="Gvdemetni"/>
          <w:b/>
          <w:color w:val="000000" w:themeColor="text1"/>
          <w:sz w:val="24"/>
          <w:szCs w:val="24"/>
        </w:rPr>
        <w:t xml:space="preserve"> </w:t>
      </w:r>
      <w:r w:rsidR="00FE3C15" w:rsidRPr="007600B2">
        <w:rPr>
          <w:rStyle w:val="Gvdemetni"/>
          <w:b/>
          <w:color w:val="000000" w:themeColor="text1"/>
          <w:sz w:val="24"/>
          <w:szCs w:val="24"/>
        </w:rPr>
        <w:t>Lisans Öğrencisi Katılımlı Araştırma Projesi (LÖKAP)</w:t>
      </w:r>
      <w:r w:rsidR="001C4A59" w:rsidRPr="007600B2">
        <w:rPr>
          <w:rStyle w:val="Gvdemetni"/>
          <w:b/>
          <w:color w:val="000000" w:themeColor="text1"/>
          <w:sz w:val="24"/>
          <w:szCs w:val="24"/>
        </w:rPr>
        <w:t>:</w:t>
      </w:r>
    </w:p>
    <w:p w14:paraId="4366020C" w14:textId="77777777" w:rsidR="00FE3C15" w:rsidRPr="007600B2" w:rsidRDefault="00FE3C15" w:rsidP="00FE3C15">
      <w:pPr>
        <w:pStyle w:val="Gvdemetni1"/>
        <w:shd w:val="clear" w:color="auto" w:fill="auto"/>
        <w:spacing w:after="0" w:line="240" w:lineRule="auto"/>
        <w:ind w:left="142" w:right="20" w:firstLine="284"/>
        <w:jc w:val="both"/>
        <w:rPr>
          <w:rStyle w:val="Gvdemetni"/>
          <w:color w:val="000000" w:themeColor="text1"/>
          <w:sz w:val="24"/>
          <w:szCs w:val="24"/>
        </w:rPr>
      </w:pPr>
    </w:p>
    <w:p w14:paraId="6CC8946C" w14:textId="1EDE97D1" w:rsidR="00753089" w:rsidRPr="007600B2" w:rsidRDefault="00FE3C15" w:rsidP="00753089">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 xml:space="preserve">Üniversitemizin lisans düzeyinde eğitim verilen birimlerinin örgün öğretim programlarına kayıtlı olan öğrencilerinin araştırma faaliyetlerine özendirilmesi ve takım çalışmaları ile araştırma yapmaya teşvik edilmesi amacıyla, proje takımlarına yönelik oluşturulmuş araştırma projesidir. </w:t>
      </w:r>
      <w:r w:rsidRPr="007600B2">
        <w:rPr>
          <w:rStyle w:val="Gvdemetni"/>
          <w:color w:val="000000" w:themeColor="text1"/>
          <w:sz w:val="16"/>
          <w:szCs w:val="16"/>
        </w:rPr>
        <w:t>(7)</w:t>
      </w:r>
      <w:r w:rsidR="00753089" w:rsidRPr="007600B2">
        <w:rPr>
          <w:rStyle w:val="Gvdemetni"/>
          <w:color w:val="000000" w:themeColor="text1"/>
          <w:sz w:val="16"/>
          <w:szCs w:val="16"/>
        </w:rPr>
        <w:t xml:space="preserve"> </w:t>
      </w:r>
      <w:r w:rsidR="00753089" w:rsidRPr="007600B2">
        <w:rPr>
          <w:sz w:val="24"/>
          <w:szCs w:val="24"/>
        </w:rPr>
        <w:t>Bu proje türüne başvuru, proje takım danışmanı tarafından yapılır ve başvuruda bulunacak takımın proje süresi içerisinde üniversitemizi</w:t>
      </w:r>
      <w:r w:rsidR="007600B2" w:rsidRPr="007600B2">
        <w:rPr>
          <w:sz w:val="24"/>
          <w:szCs w:val="24"/>
        </w:rPr>
        <w:t xml:space="preserve"> </w:t>
      </w:r>
      <w:proofErr w:type="spellStart"/>
      <w:r w:rsidR="00753089" w:rsidRPr="007600B2">
        <w:rPr>
          <w:sz w:val="24"/>
          <w:szCs w:val="24"/>
        </w:rPr>
        <w:t>Teknofest</w:t>
      </w:r>
      <w:proofErr w:type="spellEnd"/>
      <w:r w:rsidR="00753089" w:rsidRPr="007600B2">
        <w:rPr>
          <w:sz w:val="24"/>
          <w:szCs w:val="24"/>
        </w:rPr>
        <w:t xml:space="preserve"> veya uluslararası bir organizasyonda temsil etmesi zorunludur.</w:t>
      </w:r>
      <w:r w:rsidR="00A42967" w:rsidRPr="007600B2">
        <w:rPr>
          <w:rStyle w:val="Gvdemetni"/>
          <w:color w:val="000000" w:themeColor="text1"/>
          <w:sz w:val="16"/>
          <w:szCs w:val="16"/>
        </w:rPr>
        <w:t xml:space="preserve"> (7)</w:t>
      </w:r>
    </w:p>
    <w:p w14:paraId="711F676B" w14:textId="23B18859" w:rsidR="00FE3C15" w:rsidRPr="007600B2" w:rsidRDefault="00FE3C15" w:rsidP="00FE3C15">
      <w:pPr>
        <w:pStyle w:val="Gvdemetni1"/>
        <w:shd w:val="clear" w:color="auto" w:fill="auto"/>
        <w:spacing w:after="0" w:line="240" w:lineRule="auto"/>
        <w:ind w:left="142" w:right="20" w:firstLine="284"/>
        <w:jc w:val="both"/>
        <w:rPr>
          <w:rStyle w:val="Gvdemetni"/>
          <w:color w:val="000000" w:themeColor="text1"/>
          <w:sz w:val="16"/>
          <w:szCs w:val="16"/>
        </w:rPr>
      </w:pPr>
    </w:p>
    <w:p w14:paraId="6421D4F1" w14:textId="77777777" w:rsidR="00FE3C15" w:rsidRPr="007600B2" w:rsidRDefault="00FE3C15" w:rsidP="00FE3C15">
      <w:pPr>
        <w:pStyle w:val="Gvdemetni1"/>
        <w:shd w:val="clear" w:color="auto" w:fill="auto"/>
        <w:spacing w:after="0" w:line="240" w:lineRule="auto"/>
        <w:ind w:right="20"/>
        <w:jc w:val="both"/>
        <w:rPr>
          <w:color w:val="000000" w:themeColor="text1"/>
          <w:sz w:val="16"/>
          <w:szCs w:val="16"/>
        </w:rPr>
      </w:pPr>
    </w:p>
    <w:p w14:paraId="3C28A2E3" w14:textId="38538EC8" w:rsidR="00FE3C15" w:rsidRPr="007600B2" w:rsidRDefault="00E96A76" w:rsidP="00FE3C15">
      <w:pPr>
        <w:pStyle w:val="Gvdemetni1"/>
        <w:shd w:val="clear" w:color="auto" w:fill="auto"/>
        <w:spacing w:after="0" w:line="240" w:lineRule="auto"/>
        <w:ind w:left="142" w:right="20" w:firstLine="284"/>
        <w:jc w:val="both"/>
        <w:rPr>
          <w:rStyle w:val="Gvdemetni"/>
          <w:b/>
          <w:color w:val="000000" w:themeColor="text1"/>
          <w:sz w:val="24"/>
          <w:szCs w:val="24"/>
        </w:rPr>
      </w:pPr>
      <w:r w:rsidRPr="007600B2">
        <w:rPr>
          <w:rStyle w:val="Gvdemetni"/>
          <w:b/>
          <w:color w:val="000000" w:themeColor="text1"/>
        </w:rPr>
        <w:t>10</w:t>
      </w:r>
      <w:r w:rsidR="00426E2C" w:rsidRPr="007600B2">
        <w:rPr>
          <w:rStyle w:val="Gvdemetni"/>
          <w:b/>
          <w:color w:val="000000" w:themeColor="text1"/>
        </w:rPr>
        <w:t>.</w:t>
      </w:r>
      <w:r w:rsidRPr="007600B2">
        <w:rPr>
          <w:rStyle w:val="Gvdemetni"/>
          <w:b/>
          <w:color w:val="000000" w:themeColor="text1"/>
          <w:sz w:val="24"/>
          <w:szCs w:val="24"/>
        </w:rPr>
        <w:t xml:space="preserve"> </w:t>
      </w:r>
      <w:r w:rsidR="00BC2F39" w:rsidRPr="007600B2">
        <w:rPr>
          <w:rStyle w:val="Gvdemetni"/>
          <w:b/>
          <w:color w:val="000000" w:themeColor="text1"/>
          <w:sz w:val="24"/>
          <w:szCs w:val="24"/>
        </w:rPr>
        <w:t>Araştırma Başlangıç Destek Projesi (ABDE</w:t>
      </w:r>
      <w:r w:rsidR="00AF030D" w:rsidRPr="007600B2">
        <w:rPr>
          <w:rStyle w:val="Gvdemetni"/>
          <w:b/>
          <w:color w:val="000000" w:themeColor="text1"/>
          <w:sz w:val="24"/>
          <w:szCs w:val="24"/>
        </w:rPr>
        <w:t>P</w:t>
      </w:r>
      <w:r w:rsidR="00BC2F39" w:rsidRPr="007600B2">
        <w:rPr>
          <w:rStyle w:val="Gvdemetni"/>
          <w:b/>
          <w:color w:val="000000" w:themeColor="text1"/>
          <w:sz w:val="24"/>
          <w:szCs w:val="24"/>
        </w:rPr>
        <w:t>)</w:t>
      </w:r>
      <w:r w:rsidR="00FE3C15" w:rsidRPr="007600B2">
        <w:rPr>
          <w:rStyle w:val="Gvdemetni"/>
          <w:b/>
          <w:color w:val="000000" w:themeColor="text1"/>
          <w:sz w:val="24"/>
          <w:szCs w:val="24"/>
        </w:rPr>
        <w:t>:</w:t>
      </w:r>
    </w:p>
    <w:p w14:paraId="3EF4A098" w14:textId="77777777" w:rsidR="00BC2F39" w:rsidRPr="007600B2" w:rsidRDefault="00BC2F39" w:rsidP="00FE3C15">
      <w:pPr>
        <w:pStyle w:val="Gvdemetni1"/>
        <w:shd w:val="clear" w:color="auto" w:fill="auto"/>
        <w:spacing w:after="0" w:line="240" w:lineRule="auto"/>
        <w:ind w:left="142" w:right="20" w:firstLine="284"/>
        <w:jc w:val="both"/>
        <w:rPr>
          <w:rStyle w:val="Gvdemetni"/>
          <w:b/>
          <w:color w:val="000000" w:themeColor="text1"/>
          <w:sz w:val="24"/>
          <w:szCs w:val="24"/>
        </w:rPr>
      </w:pPr>
    </w:p>
    <w:p w14:paraId="510F1C8B" w14:textId="252638C3" w:rsidR="00BC2F39" w:rsidRPr="007600B2" w:rsidRDefault="00BC2F39" w:rsidP="00BC2F39">
      <w:pPr>
        <w:pStyle w:val="Gvdemetni1"/>
        <w:shd w:val="clear" w:color="auto" w:fill="auto"/>
        <w:spacing w:after="0" w:line="240" w:lineRule="auto"/>
        <w:ind w:left="142" w:right="20" w:firstLine="284"/>
        <w:jc w:val="both"/>
        <w:rPr>
          <w:rStyle w:val="Gvdemetni"/>
          <w:color w:val="000000" w:themeColor="text1"/>
          <w:sz w:val="16"/>
          <w:szCs w:val="16"/>
        </w:rPr>
      </w:pPr>
      <w:r w:rsidRPr="007600B2">
        <w:rPr>
          <w:rStyle w:val="Gvdemetni"/>
          <w:color w:val="000000" w:themeColor="text1"/>
          <w:sz w:val="24"/>
          <w:szCs w:val="24"/>
        </w:rPr>
        <w:t>Akdeniz Üniversitesi Dr. Öğretim üyeliğine yeni atanmış veya doktora, tıpta/diş hekimliğinde uzmanlık ya da sanatta yeterlik eğitimini tamamlamış Akdeniz Üniversitesi mensubu olarak atanmış araştırmacıların birinci yılında başvurabilecekleri proje türüdür.</w:t>
      </w:r>
      <w:r w:rsidRPr="007600B2">
        <w:rPr>
          <w:rStyle w:val="Gvdemetni"/>
          <w:color w:val="000000" w:themeColor="text1"/>
          <w:sz w:val="16"/>
          <w:szCs w:val="16"/>
        </w:rPr>
        <w:t xml:space="preserve"> (7)</w:t>
      </w:r>
    </w:p>
    <w:p w14:paraId="399EEC8D" w14:textId="4BC6CFFF" w:rsidR="00BC2F39" w:rsidRPr="007600B2" w:rsidRDefault="00BC2F39" w:rsidP="00BC2F39">
      <w:pPr>
        <w:pStyle w:val="Gvdemetni1"/>
        <w:shd w:val="clear" w:color="auto" w:fill="auto"/>
        <w:spacing w:after="0" w:line="240" w:lineRule="auto"/>
        <w:ind w:left="142" w:right="20" w:firstLine="284"/>
        <w:jc w:val="both"/>
        <w:rPr>
          <w:rStyle w:val="Gvdemetni"/>
          <w:color w:val="000000" w:themeColor="text1"/>
          <w:sz w:val="24"/>
          <w:szCs w:val="24"/>
        </w:rPr>
      </w:pPr>
    </w:p>
    <w:p w14:paraId="6161734C" w14:textId="79292B76" w:rsidR="00BC2F39" w:rsidRPr="007600B2" w:rsidRDefault="00426E2C" w:rsidP="00BC2F39">
      <w:pPr>
        <w:pStyle w:val="Gvdemetni1"/>
        <w:shd w:val="clear" w:color="auto" w:fill="auto"/>
        <w:spacing w:after="0" w:line="240" w:lineRule="auto"/>
        <w:ind w:left="142" w:right="20" w:firstLine="284"/>
        <w:jc w:val="both"/>
        <w:rPr>
          <w:rStyle w:val="Gvdemetni"/>
          <w:b/>
          <w:bCs/>
          <w:color w:val="000000" w:themeColor="text1"/>
          <w:sz w:val="24"/>
          <w:szCs w:val="24"/>
        </w:rPr>
      </w:pPr>
      <w:r w:rsidRPr="007600B2">
        <w:rPr>
          <w:rStyle w:val="Gvdemetni"/>
          <w:b/>
          <w:bCs/>
          <w:color w:val="000000" w:themeColor="text1"/>
        </w:rPr>
        <w:t xml:space="preserve">11. </w:t>
      </w:r>
      <w:r w:rsidR="00BC2F39" w:rsidRPr="007600B2">
        <w:rPr>
          <w:rStyle w:val="Gvdemetni"/>
          <w:b/>
          <w:bCs/>
          <w:color w:val="000000" w:themeColor="text1"/>
          <w:sz w:val="24"/>
          <w:szCs w:val="24"/>
        </w:rPr>
        <w:t>Hızlı Destek Projesi-A (HIZDEP-A)</w:t>
      </w:r>
    </w:p>
    <w:p w14:paraId="4A125A7B" w14:textId="77777777" w:rsidR="00BC2F39" w:rsidRPr="007600B2" w:rsidRDefault="00BC2F39" w:rsidP="00BC2F39">
      <w:pPr>
        <w:pStyle w:val="Gvdemetni1"/>
        <w:shd w:val="clear" w:color="auto" w:fill="auto"/>
        <w:spacing w:after="0" w:line="240" w:lineRule="auto"/>
        <w:ind w:left="142" w:right="20" w:firstLine="284"/>
        <w:jc w:val="both"/>
        <w:rPr>
          <w:rStyle w:val="Gvdemetni"/>
          <w:color w:val="000000" w:themeColor="text1"/>
          <w:sz w:val="24"/>
          <w:szCs w:val="24"/>
        </w:rPr>
      </w:pPr>
    </w:p>
    <w:p w14:paraId="7FDE521B" w14:textId="70327480" w:rsidR="00BC2F39" w:rsidRPr="007600B2" w:rsidRDefault="00BC2F39" w:rsidP="00BC2F39">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 xml:space="preserve">Akdeniz Üniversitesi mensubu öğretim üyesi veya doktora, tıpta/diş hekimliğinde uzmanlık ya da sanatta yeterlik eğitimini tamamlamış araştırmacıların acil kısa süreli ve düşük bütçeli araştırma ve geliştirme destek projeleridir. </w:t>
      </w:r>
      <w:r w:rsidRPr="007600B2">
        <w:rPr>
          <w:rStyle w:val="Gvdemetni"/>
          <w:color w:val="000000" w:themeColor="text1"/>
          <w:sz w:val="16"/>
          <w:szCs w:val="16"/>
        </w:rPr>
        <w:t>(7)</w:t>
      </w:r>
    </w:p>
    <w:p w14:paraId="25480D59" w14:textId="77777777" w:rsidR="00BC2F39" w:rsidRPr="007600B2" w:rsidRDefault="00BC2F39" w:rsidP="00BC2F39">
      <w:pPr>
        <w:spacing w:line="360" w:lineRule="auto"/>
        <w:jc w:val="both"/>
        <w:rPr>
          <w:rFonts w:ascii="Times New Roman" w:hAnsi="Times New Roman" w:cs="Times New Roman"/>
          <w:color w:val="000000" w:themeColor="text1"/>
        </w:rPr>
      </w:pPr>
    </w:p>
    <w:p w14:paraId="450024AC" w14:textId="7495EFA3" w:rsidR="00BC2F39" w:rsidRPr="007600B2" w:rsidRDefault="00426E2C" w:rsidP="00BC2F39">
      <w:pPr>
        <w:pStyle w:val="Gvdemetni1"/>
        <w:shd w:val="clear" w:color="auto" w:fill="auto"/>
        <w:spacing w:after="0" w:line="240" w:lineRule="auto"/>
        <w:ind w:left="142" w:right="20" w:firstLine="284"/>
        <w:jc w:val="both"/>
        <w:rPr>
          <w:rStyle w:val="Gvdemetni"/>
          <w:b/>
          <w:bCs/>
          <w:color w:val="000000" w:themeColor="text1"/>
          <w:sz w:val="24"/>
          <w:szCs w:val="24"/>
        </w:rPr>
      </w:pPr>
      <w:r w:rsidRPr="007600B2">
        <w:rPr>
          <w:rStyle w:val="Gvdemetni"/>
          <w:b/>
          <w:bCs/>
          <w:color w:val="000000" w:themeColor="text1"/>
          <w:sz w:val="24"/>
          <w:szCs w:val="24"/>
        </w:rPr>
        <w:t xml:space="preserve">12. </w:t>
      </w:r>
      <w:r w:rsidR="00BC2F39" w:rsidRPr="007600B2">
        <w:rPr>
          <w:rStyle w:val="Gvdemetni"/>
          <w:b/>
          <w:bCs/>
          <w:color w:val="000000" w:themeColor="text1"/>
          <w:sz w:val="24"/>
          <w:szCs w:val="24"/>
        </w:rPr>
        <w:t>Hızlı Destek Projesi-B (HIZDEP-B)</w:t>
      </w:r>
    </w:p>
    <w:p w14:paraId="32EAA82A" w14:textId="77777777" w:rsidR="00BC2F39" w:rsidRPr="007600B2" w:rsidRDefault="00BC2F39" w:rsidP="00BC2F39">
      <w:pPr>
        <w:pStyle w:val="Gvdemetni1"/>
        <w:shd w:val="clear" w:color="auto" w:fill="auto"/>
        <w:spacing w:after="0" w:line="240" w:lineRule="auto"/>
        <w:ind w:left="142" w:right="20" w:firstLine="284"/>
        <w:jc w:val="both"/>
        <w:rPr>
          <w:rStyle w:val="Gvdemetni"/>
          <w:color w:val="000000" w:themeColor="text1"/>
          <w:sz w:val="24"/>
          <w:szCs w:val="24"/>
        </w:rPr>
      </w:pPr>
    </w:p>
    <w:p w14:paraId="6309EC50" w14:textId="67F39128" w:rsidR="00BC2F39" w:rsidRPr="007600B2" w:rsidRDefault="00BC2F39" w:rsidP="00BC2F39">
      <w:pPr>
        <w:pStyle w:val="Gvdemetni1"/>
        <w:shd w:val="clear" w:color="auto" w:fill="auto"/>
        <w:spacing w:after="0" w:line="240" w:lineRule="auto"/>
        <w:ind w:left="142" w:right="20" w:firstLine="284"/>
        <w:jc w:val="both"/>
        <w:rPr>
          <w:rStyle w:val="Gvdemetni"/>
          <w:color w:val="000000" w:themeColor="text1"/>
          <w:sz w:val="16"/>
          <w:szCs w:val="16"/>
        </w:rPr>
      </w:pPr>
      <w:r w:rsidRPr="007600B2">
        <w:rPr>
          <w:rStyle w:val="Gvdemetni"/>
          <w:color w:val="000000" w:themeColor="text1"/>
          <w:sz w:val="24"/>
          <w:szCs w:val="24"/>
        </w:rPr>
        <w:t xml:space="preserve">Akdeniz Üniversitesi mensubu öğretim üyesi veya doktora, tıpta/diş hekimliğinde uzmanlık ya da sanatta yeterlik eğitimini tamamlamış araştırmacıların acil, kısa süreli, küçük bütçeli araştırma ve geliştirme projeleridir. Başvuru öncesi bir yıl içerisinde </w:t>
      </w:r>
      <w:proofErr w:type="spellStart"/>
      <w:r w:rsidRPr="007600B2">
        <w:rPr>
          <w:rStyle w:val="Gvdemetni"/>
          <w:color w:val="000000" w:themeColor="text1"/>
          <w:sz w:val="24"/>
          <w:szCs w:val="24"/>
        </w:rPr>
        <w:t>WoS</w:t>
      </w:r>
      <w:proofErr w:type="spellEnd"/>
      <w:r w:rsidRPr="007600B2">
        <w:rPr>
          <w:rStyle w:val="Gvdemetni"/>
          <w:color w:val="000000" w:themeColor="text1"/>
          <w:sz w:val="24"/>
          <w:szCs w:val="24"/>
        </w:rPr>
        <w:t>/SCOPUS indeksi kapsamında sorumlu yazar olarak %10’luk dilimde</w:t>
      </w:r>
      <w:r w:rsidR="00703384" w:rsidRPr="007600B2">
        <w:rPr>
          <w:rStyle w:val="Gvdemetni"/>
          <w:color w:val="000000" w:themeColor="text1"/>
          <w:sz w:val="24"/>
          <w:szCs w:val="24"/>
        </w:rPr>
        <w:t xml:space="preserve"> </w:t>
      </w:r>
      <w:r w:rsidR="00703384" w:rsidRPr="007600B2">
        <w:rPr>
          <w:sz w:val="23"/>
          <w:szCs w:val="23"/>
        </w:rPr>
        <w:t xml:space="preserve">3 veya %1’lik dilimde 1 ve üzeri sayıda </w:t>
      </w:r>
      <w:r w:rsidR="00EA29F3" w:rsidRPr="007600B2">
        <w:rPr>
          <w:rStyle w:val="Gvdemetni"/>
          <w:color w:val="000000" w:themeColor="text1"/>
          <w:sz w:val="24"/>
          <w:szCs w:val="24"/>
        </w:rPr>
        <w:t>1</w:t>
      </w:r>
      <w:r w:rsidRPr="007600B2">
        <w:rPr>
          <w:rStyle w:val="Gvdemetni"/>
          <w:color w:val="000000" w:themeColor="text1"/>
          <w:sz w:val="24"/>
          <w:szCs w:val="24"/>
        </w:rPr>
        <w:t xml:space="preserve"> veya </w:t>
      </w:r>
      <w:r w:rsidR="00EA29F3" w:rsidRPr="007600B2">
        <w:rPr>
          <w:rStyle w:val="Gvdemetni"/>
          <w:color w:val="000000" w:themeColor="text1"/>
          <w:sz w:val="24"/>
          <w:szCs w:val="24"/>
        </w:rPr>
        <w:t>Q1/Q2’de</w:t>
      </w:r>
      <w:r w:rsidRPr="007600B2">
        <w:rPr>
          <w:rStyle w:val="Gvdemetni"/>
          <w:color w:val="000000" w:themeColor="text1"/>
          <w:sz w:val="24"/>
          <w:szCs w:val="24"/>
        </w:rPr>
        <w:t xml:space="preserve"> </w:t>
      </w:r>
      <w:r w:rsidR="00EA29F3" w:rsidRPr="007600B2">
        <w:rPr>
          <w:rStyle w:val="Gvdemetni"/>
          <w:color w:val="000000" w:themeColor="text1"/>
          <w:sz w:val="24"/>
          <w:szCs w:val="24"/>
        </w:rPr>
        <w:t xml:space="preserve">toplam 2 adet </w:t>
      </w:r>
      <w:r w:rsidRPr="007600B2">
        <w:rPr>
          <w:rStyle w:val="Gvdemetni"/>
          <w:color w:val="000000" w:themeColor="text1"/>
          <w:sz w:val="24"/>
          <w:szCs w:val="24"/>
        </w:rPr>
        <w:t xml:space="preserve">yayın yapan araştırmacılar bu proje türüne başvurabilirler. </w:t>
      </w:r>
      <w:r w:rsidRPr="007600B2">
        <w:rPr>
          <w:rStyle w:val="Gvdemetni"/>
          <w:color w:val="000000" w:themeColor="text1"/>
          <w:sz w:val="16"/>
          <w:szCs w:val="16"/>
        </w:rPr>
        <w:t>(</w:t>
      </w:r>
      <w:r w:rsidR="00703384" w:rsidRPr="007600B2">
        <w:rPr>
          <w:rStyle w:val="Gvdemetni"/>
          <w:color w:val="000000" w:themeColor="text1"/>
          <w:sz w:val="16"/>
          <w:szCs w:val="16"/>
        </w:rPr>
        <w:t>7</w:t>
      </w:r>
      <w:r w:rsidRPr="007600B2">
        <w:rPr>
          <w:rStyle w:val="Gvdemetni"/>
          <w:color w:val="000000" w:themeColor="text1"/>
          <w:sz w:val="16"/>
          <w:szCs w:val="16"/>
        </w:rPr>
        <w:t>)</w:t>
      </w:r>
      <w:r w:rsidR="00703384" w:rsidRPr="007600B2">
        <w:rPr>
          <w:rStyle w:val="Gvdemetni"/>
          <w:color w:val="000000" w:themeColor="text1"/>
          <w:sz w:val="16"/>
          <w:szCs w:val="16"/>
        </w:rPr>
        <w:t xml:space="preserve"> (8)</w:t>
      </w:r>
    </w:p>
    <w:p w14:paraId="493D52C9" w14:textId="77777777" w:rsidR="00BC2F39" w:rsidRPr="007600B2" w:rsidRDefault="00BC2F39" w:rsidP="00AF030D">
      <w:pPr>
        <w:pStyle w:val="Gvdemetni1"/>
        <w:shd w:val="clear" w:color="auto" w:fill="auto"/>
        <w:spacing w:after="0" w:line="240" w:lineRule="auto"/>
        <w:ind w:right="20"/>
        <w:jc w:val="both"/>
        <w:rPr>
          <w:rStyle w:val="Gvdemetni"/>
          <w:color w:val="000000" w:themeColor="text1"/>
          <w:sz w:val="24"/>
          <w:szCs w:val="24"/>
        </w:rPr>
      </w:pPr>
    </w:p>
    <w:p w14:paraId="54D6FEA2" w14:textId="6862A1CC" w:rsidR="00BC2F39" w:rsidRPr="007600B2" w:rsidRDefault="006A42D4" w:rsidP="00BC2F39">
      <w:pPr>
        <w:pStyle w:val="Gvdemetni1"/>
        <w:shd w:val="clear" w:color="auto" w:fill="auto"/>
        <w:spacing w:after="0" w:line="240" w:lineRule="auto"/>
        <w:ind w:left="142" w:right="20" w:firstLine="284"/>
        <w:jc w:val="both"/>
        <w:rPr>
          <w:rStyle w:val="Gvdemetni"/>
          <w:b/>
          <w:color w:val="000000" w:themeColor="text1"/>
          <w:sz w:val="24"/>
          <w:szCs w:val="24"/>
        </w:rPr>
      </w:pPr>
      <w:r w:rsidRPr="007600B2">
        <w:rPr>
          <w:rStyle w:val="Gvdemetni"/>
          <w:b/>
          <w:color w:val="000000" w:themeColor="text1"/>
        </w:rPr>
        <w:t>13.</w:t>
      </w:r>
      <w:r w:rsidR="00943EF9" w:rsidRPr="007600B2">
        <w:rPr>
          <w:rStyle w:val="Gvdemetni"/>
          <w:b/>
          <w:color w:val="000000" w:themeColor="text1"/>
        </w:rPr>
        <w:t xml:space="preserve"> </w:t>
      </w:r>
      <w:proofErr w:type="spellStart"/>
      <w:r w:rsidR="00BC2F39" w:rsidRPr="007600B2">
        <w:rPr>
          <w:rStyle w:val="Gvdemetni"/>
          <w:b/>
          <w:color w:val="000000" w:themeColor="text1"/>
          <w:sz w:val="24"/>
          <w:szCs w:val="24"/>
        </w:rPr>
        <w:t>Disiplinlerarası</w:t>
      </w:r>
      <w:proofErr w:type="spellEnd"/>
      <w:r w:rsidR="00BC2F39" w:rsidRPr="007600B2">
        <w:rPr>
          <w:rStyle w:val="Gvdemetni"/>
          <w:b/>
          <w:color w:val="000000" w:themeColor="text1"/>
          <w:sz w:val="24"/>
          <w:szCs w:val="24"/>
        </w:rPr>
        <w:t xml:space="preserve"> Araştırma Projesi (DAP):</w:t>
      </w:r>
    </w:p>
    <w:p w14:paraId="13E33FAE" w14:textId="77777777" w:rsidR="00BC2F39" w:rsidRPr="007600B2" w:rsidRDefault="00BC2F39" w:rsidP="00BC2F39">
      <w:pPr>
        <w:pStyle w:val="Gvdemetni1"/>
        <w:shd w:val="clear" w:color="auto" w:fill="auto"/>
        <w:spacing w:after="0" w:line="240" w:lineRule="auto"/>
        <w:ind w:left="142" w:right="20" w:firstLine="284"/>
        <w:jc w:val="both"/>
        <w:rPr>
          <w:rStyle w:val="Gvdemetni"/>
          <w:b/>
          <w:color w:val="000000" w:themeColor="text1"/>
          <w:sz w:val="24"/>
          <w:szCs w:val="24"/>
        </w:rPr>
      </w:pPr>
    </w:p>
    <w:p w14:paraId="10248184" w14:textId="17459835" w:rsidR="00BC2F39" w:rsidRDefault="00BC2F39" w:rsidP="007600B2">
      <w:pPr>
        <w:pStyle w:val="Gvdemetni1"/>
        <w:shd w:val="clear" w:color="auto" w:fill="auto"/>
        <w:spacing w:after="0" w:line="240" w:lineRule="auto"/>
        <w:ind w:left="142" w:right="20" w:firstLine="284"/>
        <w:jc w:val="both"/>
        <w:rPr>
          <w:rStyle w:val="Gvdemetni"/>
          <w:color w:val="000000" w:themeColor="text1"/>
          <w:sz w:val="16"/>
          <w:szCs w:val="16"/>
        </w:rPr>
      </w:pPr>
      <w:r w:rsidRPr="007600B2">
        <w:rPr>
          <w:rStyle w:val="Gvdemetni"/>
          <w:color w:val="000000" w:themeColor="text1"/>
          <w:sz w:val="24"/>
          <w:szCs w:val="24"/>
        </w:rPr>
        <w:t xml:space="preserve">Akdeniz Üniversitesi öğretim üyeleri veya doktora, tıpta/diş hekimliğinde uzmanlık ya da sanatta yeterlik eğitimini tamamlamış araştırmacılardan; en az üç bölüm veya anabilim/bilim dalının birlikte hazırlayacağı ve yürüteceği proje türüdür. </w:t>
      </w:r>
      <w:r w:rsidRPr="007600B2">
        <w:rPr>
          <w:rStyle w:val="Gvdemetni"/>
          <w:color w:val="000000" w:themeColor="text1"/>
          <w:sz w:val="16"/>
          <w:szCs w:val="16"/>
        </w:rPr>
        <w:t>(7)</w:t>
      </w:r>
    </w:p>
    <w:p w14:paraId="1426FDB7" w14:textId="77777777" w:rsidR="007600B2" w:rsidRDefault="007600B2" w:rsidP="007600B2">
      <w:pPr>
        <w:pStyle w:val="Gvdemetni1"/>
        <w:shd w:val="clear" w:color="auto" w:fill="auto"/>
        <w:spacing w:after="0" w:line="240" w:lineRule="auto"/>
        <w:ind w:left="142" w:right="20" w:firstLine="284"/>
        <w:jc w:val="both"/>
        <w:rPr>
          <w:rStyle w:val="Gvdemetni"/>
          <w:color w:val="000000" w:themeColor="text1"/>
          <w:sz w:val="16"/>
          <w:szCs w:val="16"/>
        </w:rPr>
      </w:pPr>
    </w:p>
    <w:p w14:paraId="4EB86EAA" w14:textId="77777777" w:rsidR="007600B2" w:rsidRPr="007600B2" w:rsidRDefault="007600B2" w:rsidP="007600B2">
      <w:pPr>
        <w:pStyle w:val="Gvdemetni1"/>
        <w:shd w:val="clear" w:color="auto" w:fill="auto"/>
        <w:spacing w:after="0" w:line="240" w:lineRule="auto"/>
        <w:ind w:left="142" w:right="20" w:firstLine="284"/>
        <w:jc w:val="both"/>
        <w:rPr>
          <w:rStyle w:val="Gvdemetni"/>
          <w:color w:val="000000" w:themeColor="text1"/>
          <w:sz w:val="16"/>
          <w:szCs w:val="16"/>
        </w:rPr>
      </w:pPr>
    </w:p>
    <w:p w14:paraId="2BD842FE" w14:textId="77777777" w:rsidR="00F94BAD" w:rsidRPr="007600B2" w:rsidRDefault="00F94BAD" w:rsidP="00AF030D">
      <w:pPr>
        <w:pStyle w:val="Gvdemetni1"/>
        <w:shd w:val="clear" w:color="auto" w:fill="auto"/>
        <w:spacing w:after="0" w:line="240" w:lineRule="auto"/>
        <w:ind w:left="142" w:right="20" w:firstLine="284"/>
        <w:jc w:val="both"/>
        <w:rPr>
          <w:rStyle w:val="Gvdemetni"/>
          <w:b/>
          <w:color w:val="000000" w:themeColor="text1"/>
          <w:sz w:val="24"/>
          <w:szCs w:val="24"/>
        </w:rPr>
      </w:pPr>
    </w:p>
    <w:p w14:paraId="7468EC68" w14:textId="7E62EBCA" w:rsidR="00AF030D" w:rsidRPr="007600B2" w:rsidRDefault="006A42D4" w:rsidP="00AF030D">
      <w:pPr>
        <w:pStyle w:val="Gvdemetni1"/>
        <w:shd w:val="clear" w:color="auto" w:fill="auto"/>
        <w:spacing w:after="0" w:line="240" w:lineRule="auto"/>
        <w:ind w:left="142" w:right="20" w:firstLine="284"/>
        <w:jc w:val="both"/>
        <w:rPr>
          <w:rStyle w:val="Gvdemetni"/>
          <w:b/>
          <w:color w:val="000000" w:themeColor="text1"/>
          <w:sz w:val="24"/>
          <w:szCs w:val="24"/>
        </w:rPr>
      </w:pPr>
      <w:r w:rsidRPr="007600B2">
        <w:rPr>
          <w:rStyle w:val="Gvdemetni"/>
          <w:b/>
          <w:color w:val="000000" w:themeColor="text1"/>
          <w:sz w:val="24"/>
          <w:szCs w:val="24"/>
        </w:rPr>
        <w:lastRenderedPageBreak/>
        <w:t xml:space="preserve">14. </w:t>
      </w:r>
      <w:r w:rsidR="00AF030D" w:rsidRPr="007600B2">
        <w:rPr>
          <w:rStyle w:val="Gvdemetni"/>
          <w:b/>
          <w:color w:val="000000" w:themeColor="text1"/>
          <w:sz w:val="24"/>
          <w:szCs w:val="24"/>
        </w:rPr>
        <w:t>YÖK Öncelikli Alan Projeleri (Sağlıkta Dijital Teknolojiler):</w:t>
      </w:r>
    </w:p>
    <w:p w14:paraId="413CC464" w14:textId="77777777" w:rsidR="00AF030D" w:rsidRPr="007600B2" w:rsidRDefault="00AF030D" w:rsidP="00AF030D">
      <w:pPr>
        <w:pStyle w:val="Gvdemetni1"/>
        <w:shd w:val="clear" w:color="auto" w:fill="auto"/>
        <w:spacing w:after="0" w:line="240" w:lineRule="auto"/>
        <w:ind w:left="142" w:right="20" w:firstLine="284"/>
        <w:jc w:val="both"/>
        <w:rPr>
          <w:rStyle w:val="Gvdemetni"/>
          <w:b/>
          <w:color w:val="000000" w:themeColor="text1"/>
          <w:sz w:val="24"/>
          <w:szCs w:val="24"/>
        </w:rPr>
      </w:pPr>
    </w:p>
    <w:p w14:paraId="1DDE331F" w14:textId="44CAEB6B" w:rsidR="00BC2F39" w:rsidRPr="007600B2" w:rsidRDefault="00AF030D" w:rsidP="00AF030D">
      <w:pPr>
        <w:pStyle w:val="Gvdemetni1"/>
        <w:shd w:val="clear" w:color="auto" w:fill="auto"/>
        <w:spacing w:after="0" w:line="240" w:lineRule="auto"/>
        <w:ind w:left="142" w:right="20" w:firstLine="284"/>
        <w:jc w:val="both"/>
        <w:rPr>
          <w:rStyle w:val="Gvdemetni"/>
          <w:color w:val="000000" w:themeColor="text1"/>
          <w:sz w:val="16"/>
          <w:szCs w:val="16"/>
        </w:rPr>
      </w:pPr>
      <w:r w:rsidRPr="007600B2">
        <w:rPr>
          <w:rStyle w:val="Gvdemetni"/>
          <w:color w:val="000000" w:themeColor="text1"/>
          <w:sz w:val="24"/>
          <w:szCs w:val="24"/>
        </w:rPr>
        <w:t xml:space="preserve">Akdeniz Üniversitesi mensubu öğretim üyesi veya doktora, tıpta/diş hekimliğinde uzmanlık ya da sanatta yeterlik eğitimini tamamlamış araştırmacıların yürütücü olduğu bilimsel araştırma faaliyetlerini içeren bir proje türüdür. Sağlıkta dijital teknolojiler; taşınabilir, giyilebilir teknolojiler, makineler arası iletişim, artırılmış gerçeklik uygulamaları, bulut bilişim, nesnelerin interneti, veri araştırmaları ve yapay </w:t>
      </w:r>
      <w:proofErr w:type="gramStart"/>
      <w:r w:rsidRPr="007600B2">
        <w:rPr>
          <w:rStyle w:val="Gvdemetni"/>
          <w:color w:val="000000" w:themeColor="text1"/>
          <w:sz w:val="24"/>
          <w:szCs w:val="24"/>
        </w:rPr>
        <w:t>zeka</w:t>
      </w:r>
      <w:proofErr w:type="gramEnd"/>
      <w:r w:rsidRPr="007600B2">
        <w:rPr>
          <w:rStyle w:val="Gvdemetni"/>
          <w:color w:val="000000" w:themeColor="text1"/>
          <w:sz w:val="24"/>
          <w:szCs w:val="24"/>
        </w:rPr>
        <w:t xml:space="preserve">, uzaktan kontrol edilebilirlik, otonom tıbbi cihaz teknolojileri, kişisel sağlık teknolojileri ve klinik karar destek sistemleri gibi çeşitli alanları kapsar. Bu teknolojilerden faydalanılması ya da kullanılması süreçlerin dijitalleşmesini sağlamaktadır. </w:t>
      </w:r>
      <w:r w:rsidRPr="007600B2">
        <w:rPr>
          <w:rStyle w:val="Gvdemetni"/>
          <w:color w:val="000000" w:themeColor="text1"/>
          <w:sz w:val="16"/>
          <w:szCs w:val="16"/>
        </w:rPr>
        <w:t>(7)</w:t>
      </w:r>
    </w:p>
    <w:p w14:paraId="57A049FF" w14:textId="77777777" w:rsidR="00D4777B" w:rsidRPr="007600B2" w:rsidRDefault="00D4777B" w:rsidP="00D4777B">
      <w:pPr>
        <w:pStyle w:val="Gvdemetni1"/>
        <w:shd w:val="clear" w:color="auto" w:fill="auto"/>
        <w:spacing w:after="0" w:line="240" w:lineRule="auto"/>
        <w:ind w:left="142" w:right="20" w:firstLine="284"/>
        <w:jc w:val="both"/>
        <w:rPr>
          <w:rStyle w:val="Gvdemetni"/>
          <w:b/>
          <w:color w:val="000000" w:themeColor="text1"/>
          <w:sz w:val="24"/>
          <w:szCs w:val="24"/>
        </w:rPr>
      </w:pPr>
    </w:p>
    <w:p w14:paraId="3B43A7AF" w14:textId="08F5DA38" w:rsidR="00D4777B" w:rsidRPr="007600B2" w:rsidRDefault="00D4777B" w:rsidP="00D4777B">
      <w:pPr>
        <w:pStyle w:val="Gvdemetni1"/>
        <w:shd w:val="clear" w:color="auto" w:fill="auto"/>
        <w:spacing w:after="0" w:line="240" w:lineRule="auto"/>
        <w:ind w:left="142" w:right="20" w:firstLine="284"/>
        <w:jc w:val="both"/>
        <w:rPr>
          <w:rStyle w:val="Gvdemetni"/>
          <w:b/>
          <w:color w:val="000000" w:themeColor="text1"/>
          <w:sz w:val="24"/>
          <w:szCs w:val="24"/>
        </w:rPr>
      </w:pPr>
      <w:r w:rsidRPr="007600B2">
        <w:rPr>
          <w:rStyle w:val="Gvdemetni"/>
          <w:b/>
          <w:color w:val="000000" w:themeColor="text1"/>
          <w:sz w:val="24"/>
          <w:szCs w:val="24"/>
        </w:rPr>
        <w:t>1</w:t>
      </w:r>
      <w:r w:rsidR="0048413F" w:rsidRPr="007600B2">
        <w:rPr>
          <w:rStyle w:val="Gvdemetni"/>
          <w:b/>
          <w:color w:val="000000" w:themeColor="text1"/>
          <w:sz w:val="24"/>
          <w:szCs w:val="24"/>
        </w:rPr>
        <w:t>5</w:t>
      </w:r>
      <w:r w:rsidRPr="007600B2">
        <w:rPr>
          <w:rStyle w:val="Gvdemetni"/>
          <w:b/>
          <w:color w:val="000000" w:themeColor="text1"/>
          <w:sz w:val="24"/>
          <w:szCs w:val="24"/>
        </w:rPr>
        <w:t xml:space="preserve">. </w:t>
      </w:r>
      <w:r w:rsidRPr="007600B2">
        <w:rPr>
          <w:b/>
          <w:bCs/>
          <w:color w:val="000000" w:themeColor="text1"/>
          <w:sz w:val="24"/>
          <w:szCs w:val="24"/>
        </w:rPr>
        <w:t>Araştırma-Geliştirme Altyapısı Destek Projesi (AGADEP)</w:t>
      </w:r>
      <w:r w:rsidRPr="007600B2">
        <w:rPr>
          <w:rStyle w:val="Gvdemetni"/>
          <w:b/>
          <w:color w:val="000000" w:themeColor="text1"/>
          <w:sz w:val="24"/>
          <w:szCs w:val="24"/>
        </w:rPr>
        <w:t>:</w:t>
      </w:r>
    </w:p>
    <w:p w14:paraId="1A212B33" w14:textId="77777777" w:rsidR="00D4777B" w:rsidRPr="007600B2" w:rsidRDefault="00D4777B" w:rsidP="00D4777B">
      <w:pPr>
        <w:pStyle w:val="Gvdemetni1"/>
        <w:shd w:val="clear" w:color="auto" w:fill="auto"/>
        <w:spacing w:after="0" w:line="240" w:lineRule="auto"/>
        <w:ind w:left="142" w:right="20" w:firstLine="284"/>
        <w:jc w:val="both"/>
        <w:rPr>
          <w:rStyle w:val="Gvdemetni"/>
          <w:b/>
          <w:color w:val="000000" w:themeColor="text1"/>
          <w:sz w:val="24"/>
          <w:szCs w:val="24"/>
        </w:rPr>
      </w:pPr>
    </w:p>
    <w:p w14:paraId="793E1D11" w14:textId="7A91E12D" w:rsidR="00D4777B" w:rsidRPr="007600B2" w:rsidRDefault="00D4777B" w:rsidP="00D4777B">
      <w:pPr>
        <w:pStyle w:val="Gvdemetni1"/>
        <w:shd w:val="clear" w:color="auto" w:fill="auto"/>
        <w:spacing w:after="0" w:line="240" w:lineRule="auto"/>
        <w:ind w:left="142" w:right="20" w:firstLine="284"/>
        <w:jc w:val="both"/>
        <w:rPr>
          <w:rStyle w:val="Gvdemetni"/>
          <w:b/>
          <w:color w:val="000000" w:themeColor="text1"/>
          <w:sz w:val="32"/>
          <w:szCs w:val="24"/>
        </w:rPr>
      </w:pPr>
      <w:r w:rsidRPr="007600B2">
        <w:rPr>
          <w:color w:val="000000" w:themeColor="text1"/>
          <w:sz w:val="24"/>
        </w:rPr>
        <w:t>Akdeniz Üniversitesi araştırma-geliştirme altyapısının desteklenmesi amacıyla araştırma içerikli altyapı sağlamaya veya mevcut altyapının iyileştirilmesine yönelik bir proje türüdür. AGADEP projelerinde üniversite üst yöneticisi (</w:t>
      </w:r>
      <w:r w:rsidR="00AF216A" w:rsidRPr="007600B2">
        <w:rPr>
          <w:color w:val="000000" w:themeColor="text1"/>
          <w:sz w:val="24"/>
        </w:rPr>
        <w:t>R</w:t>
      </w:r>
      <w:r w:rsidRPr="007600B2">
        <w:rPr>
          <w:color w:val="000000" w:themeColor="text1"/>
          <w:sz w:val="24"/>
        </w:rPr>
        <w:t xml:space="preserve">ektör </w:t>
      </w:r>
      <w:r w:rsidR="00AF216A" w:rsidRPr="007600B2">
        <w:rPr>
          <w:color w:val="000000" w:themeColor="text1"/>
          <w:sz w:val="24"/>
        </w:rPr>
        <w:t>Y</w:t>
      </w:r>
      <w:r w:rsidRPr="007600B2">
        <w:rPr>
          <w:color w:val="000000" w:themeColor="text1"/>
          <w:sz w:val="24"/>
        </w:rPr>
        <w:t>ardımcısı) veya ilgili akademik birim üst yetkilisi (</w:t>
      </w:r>
      <w:r w:rsidR="00AF216A" w:rsidRPr="007600B2">
        <w:rPr>
          <w:color w:val="000000" w:themeColor="text1"/>
          <w:sz w:val="24"/>
        </w:rPr>
        <w:t>B</w:t>
      </w:r>
      <w:r w:rsidRPr="007600B2">
        <w:rPr>
          <w:color w:val="000000" w:themeColor="text1"/>
          <w:sz w:val="24"/>
        </w:rPr>
        <w:t xml:space="preserve">ölüm </w:t>
      </w:r>
      <w:r w:rsidR="00AF216A" w:rsidRPr="007600B2">
        <w:rPr>
          <w:color w:val="000000" w:themeColor="text1"/>
          <w:sz w:val="24"/>
        </w:rPr>
        <w:t>B</w:t>
      </w:r>
      <w:r w:rsidRPr="007600B2">
        <w:rPr>
          <w:color w:val="000000" w:themeColor="text1"/>
          <w:sz w:val="24"/>
        </w:rPr>
        <w:t>aşkanı</w:t>
      </w:r>
      <w:r w:rsidR="00AF216A" w:rsidRPr="007600B2">
        <w:rPr>
          <w:color w:val="000000" w:themeColor="text1"/>
          <w:sz w:val="24"/>
        </w:rPr>
        <w:t>,</w:t>
      </w:r>
      <w:r w:rsidRPr="007600B2">
        <w:rPr>
          <w:color w:val="000000" w:themeColor="text1"/>
          <w:sz w:val="24"/>
        </w:rPr>
        <w:t xml:space="preserve"> </w:t>
      </w:r>
      <w:r w:rsidR="00AF216A" w:rsidRPr="007600B2">
        <w:rPr>
          <w:color w:val="000000" w:themeColor="text1"/>
          <w:sz w:val="24"/>
        </w:rPr>
        <w:t>D</w:t>
      </w:r>
      <w:r w:rsidRPr="007600B2">
        <w:rPr>
          <w:color w:val="000000" w:themeColor="text1"/>
          <w:sz w:val="24"/>
        </w:rPr>
        <w:t xml:space="preserve">ekan, </w:t>
      </w:r>
      <w:r w:rsidR="00AF216A" w:rsidRPr="007600B2">
        <w:rPr>
          <w:color w:val="000000" w:themeColor="text1"/>
          <w:sz w:val="24"/>
        </w:rPr>
        <w:t>E</w:t>
      </w:r>
      <w:r w:rsidRPr="007600B2">
        <w:rPr>
          <w:color w:val="000000" w:themeColor="text1"/>
          <w:sz w:val="24"/>
        </w:rPr>
        <w:t xml:space="preserve">nstitü </w:t>
      </w:r>
      <w:r w:rsidR="00AF216A" w:rsidRPr="007600B2">
        <w:rPr>
          <w:color w:val="000000" w:themeColor="text1"/>
          <w:sz w:val="24"/>
        </w:rPr>
        <w:t>M</w:t>
      </w:r>
      <w:r w:rsidRPr="007600B2">
        <w:rPr>
          <w:color w:val="000000" w:themeColor="text1"/>
          <w:sz w:val="24"/>
        </w:rPr>
        <w:t xml:space="preserve">üdürü, </w:t>
      </w:r>
      <w:proofErr w:type="spellStart"/>
      <w:r w:rsidRPr="007600B2">
        <w:rPr>
          <w:color w:val="000000" w:themeColor="text1"/>
          <w:sz w:val="24"/>
        </w:rPr>
        <w:t>Uyg</w:t>
      </w:r>
      <w:proofErr w:type="spellEnd"/>
      <w:r w:rsidRPr="007600B2">
        <w:rPr>
          <w:color w:val="000000" w:themeColor="text1"/>
          <w:sz w:val="24"/>
        </w:rPr>
        <w:t>-Ar Merkezi Müdürü) yürütücü olmalıdır</w:t>
      </w:r>
      <w:r w:rsidRPr="007600B2">
        <w:rPr>
          <w:color w:val="000000" w:themeColor="text1"/>
          <w:sz w:val="16"/>
        </w:rPr>
        <w:t>.</w:t>
      </w:r>
      <w:r w:rsidR="001E1494" w:rsidRPr="007600B2">
        <w:rPr>
          <w:color w:val="000000" w:themeColor="text1"/>
          <w:sz w:val="16"/>
        </w:rPr>
        <w:t xml:space="preserve"> (8)</w:t>
      </w:r>
    </w:p>
    <w:p w14:paraId="31BC2664" w14:textId="77777777" w:rsidR="00D4777B" w:rsidRPr="007600B2" w:rsidRDefault="00D4777B" w:rsidP="00D4777B">
      <w:pPr>
        <w:pStyle w:val="Gvdemetni1"/>
        <w:shd w:val="clear" w:color="auto" w:fill="auto"/>
        <w:spacing w:after="0" w:line="240" w:lineRule="auto"/>
        <w:ind w:left="142" w:right="20" w:firstLine="284"/>
        <w:jc w:val="both"/>
        <w:rPr>
          <w:rStyle w:val="Gvdemetni"/>
          <w:b/>
          <w:color w:val="000000" w:themeColor="text1"/>
          <w:sz w:val="24"/>
          <w:szCs w:val="24"/>
        </w:rPr>
      </w:pPr>
    </w:p>
    <w:p w14:paraId="1A198BAB" w14:textId="429341F9" w:rsidR="00D4777B" w:rsidRPr="007600B2" w:rsidRDefault="00D4777B" w:rsidP="00D4777B">
      <w:pPr>
        <w:pStyle w:val="Gvdemetni1"/>
        <w:shd w:val="clear" w:color="auto" w:fill="auto"/>
        <w:spacing w:after="0" w:line="240" w:lineRule="auto"/>
        <w:ind w:left="426" w:right="20"/>
        <w:jc w:val="both"/>
        <w:rPr>
          <w:rStyle w:val="Gvdemetni"/>
          <w:b/>
          <w:color w:val="000000" w:themeColor="text1"/>
          <w:sz w:val="22"/>
          <w:szCs w:val="22"/>
        </w:rPr>
      </w:pPr>
      <w:r w:rsidRPr="007600B2">
        <w:rPr>
          <w:rStyle w:val="Gvdemetni"/>
          <w:b/>
          <w:color w:val="000000" w:themeColor="text1"/>
          <w:sz w:val="24"/>
          <w:szCs w:val="24"/>
        </w:rPr>
        <w:t>1</w:t>
      </w:r>
      <w:r w:rsidR="0048413F" w:rsidRPr="007600B2">
        <w:rPr>
          <w:rStyle w:val="Gvdemetni"/>
          <w:b/>
          <w:color w:val="000000" w:themeColor="text1"/>
          <w:sz w:val="24"/>
          <w:szCs w:val="24"/>
        </w:rPr>
        <w:t>6</w:t>
      </w:r>
      <w:r w:rsidRPr="007600B2">
        <w:rPr>
          <w:rStyle w:val="Gvdemetni"/>
          <w:b/>
          <w:color w:val="000000" w:themeColor="text1"/>
          <w:sz w:val="24"/>
          <w:szCs w:val="24"/>
        </w:rPr>
        <w:t xml:space="preserve">. </w:t>
      </w:r>
      <w:r w:rsidRPr="007600B2">
        <w:rPr>
          <w:rStyle w:val="Gvdemetni"/>
          <w:b/>
          <w:color w:val="000000" w:themeColor="text1"/>
          <w:sz w:val="24"/>
          <w:szCs w:val="22"/>
        </w:rPr>
        <w:t>Eş Finansmanlı Bilimsel Araştırma Projesi (EFAP)</w:t>
      </w:r>
      <w:r w:rsidRPr="007600B2">
        <w:rPr>
          <w:rStyle w:val="Gvdemetni"/>
          <w:b/>
          <w:color w:val="000000" w:themeColor="text1"/>
          <w:sz w:val="24"/>
          <w:szCs w:val="24"/>
        </w:rPr>
        <w:t>:</w:t>
      </w:r>
    </w:p>
    <w:p w14:paraId="610FE195" w14:textId="77777777" w:rsidR="00D4777B" w:rsidRPr="007600B2" w:rsidRDefault="00D4777B" w:rsidP="00D4777B">
      <w:pPr>
        <w:pStyle w:val="Gvdemetni1"/>
        <w:shd w:val="clear" w:color="auto" w:fill="auto"/>
        <w:spacing w:after="0" w:line="240" w:lineRule="auto"/>
        <w:ind w:left="142" w:right="20" w:firstLine="284"/>
        <w:jc w:val="both"/>
        <w:rPr>
          <w:rStyle w:val="Gvdemetni"/>
          <w:b/>
          <w:color w:val="000000" w:themeColor="text1"/>
          <w:sz w:val="24"/>
          <w:szCs w:val="24"/>
        </w:rPr>
      </w:pPr>
    </w:p>
    <w:p w14:paraId="394DEF64" w14:textId="694B9CB7" w:rsidR="00D4777B" w:rsidRPr="007600B2" w:rsidRDefault="00D4777B" w:rsidP="00D4777B">
      <w:pPr>
        <w:pStyle w:val="Gvdemetni1"/>
        <w:shd w:val="clear" w:color="auto" w:fill="auto"/>
        <w:spacing w:after="0" w:line="240" w:lineRule="auto"/>
        <w:ind w:left="142" w:right="20" w:firstLine="284"/>
        <w:jc w:val="both"/>
        <w:rPr>
          <w:rStyle w:val="Gvdemetni"/>
          <w:b/>
          <w:color w:val="000000" w:themeColor="text1"/>
          <w:sz w:val="24"/>
          <w:szCs w:val="24"/>
        </w:rPr>
      </w:pPr>
      <w:r w:rsidRPr="007600B2">
        <w:rPr>
          <w:color w:val="000000" w:themeColor="text1"/>
          <w:sz w:val="24"/>
        </w:rPr>
        <w:t>Akdeniz Üniversitesi mensubu öğretim üyesi veya doktora, tıpta/diş hekimliğinde uzmanlık ya da sanatta yeterlik eğitimini tamamlamış araştırmacıların yürütücü olarak görev aldığı ve nakdi eş finansman desteğinin zorunlu tutulduğu kurum dışı araştırma projeleri için kaynak aktarımı sağlanabilmesine yönelik bir destek projesidir</w:t>
      </w:r>
      <w:r w:rsidRPr="007600B2">
        <w:rPr>
          <w:color w:val="000000" w:themeColor="text1"/>
        </w:rPr>
        <w:t>.</w:t>
      </w:r>
      <w:r w:rsidR="001E1494" w:rsidRPr="007600B2">
        <w:rPr>
          <w:color w:val="000000" w:themeColor="text1"/>
        </w:rPr>
        <w:t xml:space="preserve"> </w:t>
      </w:r>
      <w:r w:rsidR="001E1494" w:rsidRPr="007600B2">
        <w:rPr>
          <w:color w:val="000000" w:themeColor="text1"/>
          <w:sz w:val="16"/>
        </w:rPr>
        <w:t>(8)</w:t>
      </w:r>
    </w:p>
    <w:p w14:paraId="6D640BE9" w14:textId="77777777" w:rsidR="00A52C5B" w:rsidRPr="007600B2" w:rsidRDefault="00A52C5B" w:rsidP="00A52C5B">
      <w:pPr>
        <w:pStyle w:val="Gvdemetni1"/>
        <w:shd w:val="clear" w:color="auto" w:fill="auto"/>
        <w:spacing w:after="0" w:line="240" w:lineRule="auto"/>
        <w:ind w:right="20"/>
        <w:jc w:val="both"/>
        <w:rPr>
          <w:rStyle w:val="Gvdemetni"/>
          <w:color w:val="000000" w:themeColor="text1"/>
          <w:sz w:val="24"/>
          <w:szCs w:val="24"/>
        </w:rPr>
      </w:pPr>
    </w:p>
    <w:p w14:paraId="5B360256" w14:textId="4087192C" w:rsidR="00A52C5B" w:rsidRPr="007600B2" w:rsidRDefault="0048413F" w:rsidP="00A52C5B">
      <w:pPr>
        <w:pStyle w:val="Gvdemetni1"/>
        <w:shd w:val="clear" w:color="auto" w:fill="auto"/>
        <w:spacing w:after="0" w:line="240" w:lineRule="auto"/>
        <w:ind w:left="426" w:right="20"/>
        <w:jc w:val="both"/>
        <w:rPr>
          <w:rStyle w:val="Gvdemetni"/>
          <w:b/>
          <w:color w:val="000000" w:themeColor="text1"/>
          <w:sz w:val="22"/>
          <w:szCs w:val="22"/>
        </w:rPr>
      </w:pPr>
      <w:r w:rsidRPr="007600B2">
        <w:rPr>
          <w:rStyle w:val="Gvdemetni"/>
          <w:b/>
          <w:color w:val="000000" w:themeColor="text1"/>
          <w:sz w:val="24"/>
          <w:szCs w:val="24"/>
        </w:rPr>
        <w:t>17</w:t>
      </w:r>
      <w:r w:rsidR="00A52C5B" w:rsidRPr="007600B2">
        <w:rPr>
          <w:rStyle w:val="Gvdemetni"/>
          <w:b/>
          <w:color w:val="000000" w:themeColor="text1"/>
          <w:sz w:val="24"/>
          <w:szCs w:val="24"/>
        </w:rPr>
        <w:t xml:space="preserve">. </w:t>
      </w:r>
      <w:r w:rsidR="00A52C5B" w:rsidRPr="007600B2">
        <w:rPr>
          <w:b/>
          <w:bCs/>
          <w:color w:val="000000" w:themeColor="text1"/>
          <w:sz w:val="24"/>
        </w:rPr>
        <w:t>Çağrılı Araştırma Projesi (ÇAP)</w:t>
      </w:r>
      <w:r w:rsidR="00A52C5B" w:rsidRPr="007600B2">
        <w:rPr>
          <w:rStyle w:val="Gvdemetni"/>
          <w:b/>
          <w:color w:val="000000" w:themeColor="text1"/>
          <w:sz w:val="24"/>
          <w:szCs w:val="24"/>
        </w:rPr>
        <w:t>:</w:t>
      </w:r>
    </w:p>
    <w:p w14:paraId="420480D2" w14:textId="77777777" w:rsidR="00A52C5B" w:rsidRPr="007600B2" w:rsidRDefault="00A52C5B" w:rsidP="00A52C5B">
      <w:pPr>
        <w:pStyle w:val="Gvdemetni1"/>
        <w:shd w:val="clear" w:color="auto" w:fill="auto"/>
        <w:spacing w:after="0" w:line="240" w:lineRule="auto"/>
        <w:ind w:left="142" w:right="20" w:firstLine="284"/>
        <w:jc w:val="both"/>
        <w:rPr>
          <w:rStyle w:val="Gvdemetni"/>
          <w:b/>
          <w:color w:val="000000" w:themeColor="text1"/>
          <w:sz w:val="24"/>
          <w:szCs w:val="24"/>
        </w:rPr>
      </w:pPr>
    </w:p>
    <w:p w14:paraId="41CEE17D" w14:textId="4F022F53" w:rsidR="00A52C5B" w:rsidRPr="007600B2" w:rsidRDefault="00A52C5B" w:rsidP="00A52C5B">
      <w:pPr>
        <w:pStyle w:val="Gvdemetni1"/>
        <w:shd w:val="clear" w:color="auto" w:fill="auto"/>
        <w:spacing w:after="0" w:line="240" w:lineRule="auto"/>
        <w:ind w:left="142" w:right="20" w:firstLine="284"/>
        <w:jc w:val="both"/>
        <w:rPr>
          <w:rStyle w:val="Gvdemetni"/>
          <w:b/>
          <w:color w:val="000000" w:themeColor="text1"/>
          <w:sz w:val="24"/>
          <w:szCs w:val="24"/>
        </w:rPr>
      </w:pPr>
      <w:r w:rsidRPr="007600B2">
        <w:rPr>
          <w:color w:val="000000" w:themeColor="text1"/>
          <w:sz w:val="24"/>
        </w:rPr>
        <w:t>Akdeniz Üniversitesi mensubu öğretim üyesi veya doktora, tıpta/diş hekimliğinde uzmanlık ya da sanatta yeterlik eğitimini tamamlamış araştırmacıların yürütücü olduğu bilimsel araştırma faaliyetlerini içeren bir proje türüdür. Akdeniz Üniversitesi öncelikli alanları göz önünde bulundurularak tematik olarak dönemsel çağrıya çıkılmaktadır.</w:t>
      </w:r>
      <w:r w:rsidR="001E1494" w:rsidRPr="007600B2">
        <w:rPr>
          <w:color w:val="000000" w:themeColor="text1"/>
          <w:sz w:val="24"/>
        </w:rPr>
        <w:t xml:space="preserve"> </w:t>
      </w:r>
      <w:r w:rsidR="001E1494" w:rsidRPr="007600B2">
        <w:rPr>
          <w:color w:val="000000" w:themeColor="text1"/>
          <w:sz w:val="16"/>
        </w:rPr>
        <w:t>(8)</w:t>
      </w:r>
    </w:p>
    <w:p w14:paraId="37B6380C" w14:textId="6088FCE7" w:rsidR="00D4777B" w:rsidRPr="007600B2" w:rsidRDefault="00D4777B" w:rsidP="001E1494">
      <w:pPr>
        <w:pStyle w:val="Gvdemetni1"/>
        <w:shd w:val="clear" w:color="auto" w:fill="auto"/>
        <w:spacing w:after="0" w:line="240" w:lineRule="auto"/>
        <w:ind w:left="142" w:right="20" w:firstLine="284"/>
        <w:jc w:val="right"/>
        <w:rPr>
          <w:rStyle w:val="Gvdemetni"/>
          <w:color w:val="000000" w:themeColor="text1"/>
          <w:sz w:val="16"/>
          <w:szCs w:val="16"/>
        </w:rPr>
      </w:pPr>
    </w:p>
    <w:p w14:paraId="5695831A" w14:textId="77777777" w:rsidR="00BC2F39" w:rsidRPr="007600B2" w:rsidRDefault="00BC2F39" w:rsidP="00BC2F39">
      <w:pPr>
        <w:pStyle w:val="Gvdemetni1"/>
        <w:shd w:val="clear" w:color="auto" w:fill="auto"/>
        <w:spacing w:after="0" w:line="240" w:lineRule="auto"/>
        <w:ind w:left="142" w:right="20" w:firstLine="284"/>
        <w:jc w:val="both"/>
        <w:rPr>
          <w:rStyle w:val="Gvdemetni"/>
          <w:color w:val="000000" w:themeColor="text1"/>
          <w:sz w:val="24"/>
          <w:szCs w:val="24"/>
        </w:rPr>
      </w:pPr>
    </w:p>
    <w:p w14:paraId="376AEFAA" w14:textId="77777777" w:rsidR="009A31E7" w:rsidRPr="007600B2" w:rsidRDefault="009A31E7" w:rsidP="00730699">
      <w:pPr>
        <w:pStyle w:val="Gvdemetni1"/>
        <w:shd w:val="clear" w:color="auto" w:fill="auto"/>
        <w:spacing w:after="0" w:line="240" w:lineRule="auto"/>
        <w:ind w:left="142" w:firstLine="284"/>
        <w:rPr>
          <w:b/>
          <w:color w:val="000000" w:themeColor="text1"/>
          <w:sz w:val="24"/>
          <w:szCs w:val="24"/>
        </w:rPr>
      </w:pPr>
      <w:r w:rsidRPr="007600B2">
        <w:rPr>
          <w:rStyle w:val="Gvdemetni"/>
          <w:b/>
          <w:color w:val="000000" w:themeColor="text1"/>
          <w:sz w:val="24"/>
          <w:szCs w:val="24"/>
        </w:rPr>
        <w:t>BEŞİNCİ BÖLÜM</w:t>
      </w:r>
    </w:p>
    <w:p w14:paraId="1C790DDF" w14:textId="77777777" w:rsidR="00730699" w:rsidRPr="007600B2" w:rsidRDefault="009A31E7" w:rsidP="00730699">
      <w:pPr>
        <w:pStyle w:val="Gvdemetni1"/>
        <w:shd w:val="clear" w:color="auto" w:fill="auto"/>
        <w:spacing w:after="0" w:line="240" w:lineRule="auto"/>
        <w:ind w:left="142" w:right="1" w:firstLine="284"/>
        <w:rPr>
          <w:rStyle w:val="Gvdemetni"/>
          <w:b/>
          <w:color w:val="000000" w:themeColor="text1"/>
          <w:sz w:val="24"/>
          <w:szCs w:val="24"/>
        </w:rPr>
      </w:pPr>
      <w:r w:rsidRPr="007600B2">
        <w:rPr>
          <w:rStyle w:val="Gvdemetni"/>
          <w:b/>
          <w:color w:val="000000" w:themeColor="text1"/>
          <w:sz w:val="24"/>
          <w:szCs w:val="24"/>
        </w:rPr>
        <w:t xml:space="preserve">Proje Başvurusu, Değerlendirilmesi ve Sonuçlandırılması </w:t>
      </w:r>
    </w:p>
    <w:p w14:paraId="6B15F7EE" w14:textId="77777777" w:rsidR="00730699" w:rsidRPr="007600B2" w:rsidRDefault="00730699" w:rsidP="00730699">
      <w:pPr>
        <w:pStyle w:val="Gvdemetni1"/>
        <w:shd w:val="clear" w:color="auto" w:fill="auto"/>
        <w:spacing w:after="0" w:line="240" w:lineRule="auto"/>
        <w:ind w:left="142" w:right="1" w:firstLine="284"/>
        <w:rPr>
          <w:rStyle w:val="Gvdemetni"/>
          <w:b/>
          <w:color w:val="000000" w:themeColor="text1"/>
          <w:sz w:val="24"/>
          <w:szCs w:val="24"/>
        </w:rPr>
      </w:pPr>
    </w:p>
    <w:p w14:paraId="44D55015" w14:textId="77777777" w:rsidR="009A31E7" w:rsidRPr="007600B2" w:rsidRDefault="009A31E7" w:rsidP="00730699">
      <w:pPr>
        <w:pStyle w:val="Gvdemetni1"/>
        <w:shd w:val="clear" w:color="auto" w:fill="auto"/>
        <w:spacing w:after="0" w:line="240" w:lineRule="auto"/>
        <w:ind w:left="142" w:right="1" w:firstLine="284"/>
        <w:jc w:val="left"/>
        <w:rPr>
          <w:b/>
          <w:color w:val="000000" w:themeColor="text1"/>
          <w:sz w:val="24"/>
          <w:szCs w:val="24"/>
        </w:rPr>
      </w:pPr>
      <w:r w:rsidRPr="007600B2">
        <w:rPr>
          <w:rStyle w:val="Gvdemetni"/>
          <w:b/>
          <w:color w:val="000000" w:themeColor="text1"/>
          <w:sz w:val="24"/>
          <w:szCs w:val="24"/>
        </w:rPr>
        <w:t xml:space="preserve">Proje başvurusu </w:t>
      </w:r>
      <w:r w:rsidRPr="007600B2">
        <w:rPr>
          <w:rStyle w:val="Gvdemetni"/>
          <w:b/>
          <w:color w:val="000000" w:themeColor="text1"/>
          <w:sz w:val="16"/>
          <w:szCs w:val="16"/>
        </w:rPr>
        <w:t>(</w:t>
      </w:r>
      <w:r w:rsidR="00387A2C" w:rsidRPr="007600B2">
        <w:rPr>
          <w:rStyle w:val="Gvdemetni"/>
          <w:b/>
          <w:color w:val="000000" w:themeColor="text1"/>
          <w:sz w:val="16"/>
          <w:szCs w:val="16"/>
        </w:rPr>
        <w:t>2</w:t>
      </w:r>
      <w:r w:rsidRPr="007600B2">
        <w:rPr>
          <w:rStyle w:val="Gvdemetni"/>
          <w:b/>
          <w:color w:val="000000" w:themeColor="text1"/>
          <w:sz w:val="16"/>
          <w:szCs w:val="16"/>
        </w:rPr>
        <w:t>)</w:t>
      </w:r>
    </w:p>
    <w:p w14:paraId="56D8EADE" w14:textId="77777777" w:rsidR="007600B2" w:rsidRDefault="009A31E7" w:rsidP="007600B2">
      <w:pPr>
        <w:pStyle w:val="Gvdemetni1"/>
        <w:shd w:val="clear" w:color="auto" w:fill="auto"/>
        <w:spacing w:after="0" w:line="240" w:lineRule="auto"/>
        <w:ind w:left="142" w:right="20" w:firstLine="284"/>
        <w:jc w:val="both"/>
        <w:rPr>
          <w:color w:val="000000" w:themeColor="text1"/>
          <w:sz w:val="24"/>
        </w:rPr>
      </w:pPr>
      <w:r w:rsidRPr="007600B2">
        <w:rPr>
          <w:rStyle w:val="Gvdemetni"/>
          <w:b/>
          <w:color w:val="000000" w:themeColor="text1"/>
          <w:sz w:val="24"/>
          <w:szCs w:val="24"/>
        </w:rPr>
        <w:t xml:space="preserve">MADDE </w:t>
      </w:r>
      <w:r w:rsidR="00D67927" w:rsidRPr="007600B2">
        <w:rPr>
          <w:rStyle w:val="Gvdemetni"/>
          <w:b/>
          <w:color w:val="000000" w:themeColor="text1"/>
          <w:sz w:val="24"/>
          <w:szCs w:val="24"/>
        </w:rPr>
        <w:t>16</w:t>
      </w:r>
      <w:r w:rsidRPr="007600B2">
        <w:rPr>
          <w:rStyle w:val="Gvdemetni"/>
          <w:b/>
          <w:color w:val="000000" w:themeColor="text1"/>
          <w:sz w:val="24"/>
          <w:szCs w:val="24"/>
        </w:rPr>
        <w:t>-</w:t>
      </w:r>
      <w:r w:rsidRPr="007600B2">
        <w:rPr>
          <w:rStyle w:val="Gvdemetni"/>
          <w:color w:val="000000" w:themeColor="text1"/>
          <w:sz w:val="24"/>
          <w:szCs w:val="24"/>
        </w:rPr>
        <w:t xml:space="preserve"> (1)</w:t>
      </w:r>
      <w:r w:rsidR="007600B2" w:rsidRPr="007600B2">
        <w:rPr>
          <w:rStyle w:val="Gvdemetni"/>
          <w:color w:val="000000" w:themeColor="text1"/>
          <w:sz w:val="24"/>
          <w:szCs w:val="24"/>
        </w:rPr>
        <w:t xml:space="preserve"> </w:t>
      </w:r>
      <w:r w:rsidR="00DE475F" w:rsidRPr="007600B2">
        <w:rPr>
          <w:color w:val="000000" w:themeColor="text1"/>
          <w:sz w:val="24"/>
        </w:rPr>
        <w:t xml:space="preserve">Proje başvuruları herhangi bir çağrı takvimine bağlı kalınmaksızın BAPSİS üzerinden gerçekleştirilir. BAP Komisyonu çağrılı projeler için başvuru koşullarını ve takvimini belirler. Lisansüstü tez projeleri için </w:t>
      </w:r>
      <w:r w:rsidR="006437F4" w:rsidRPr="007600B2">
        <w:rPr>
          <w:color w:val="000000" w:themeColor="text1"/>
          <w:sz w:val="24"/>
        </w:rPr>
        <w:t xml:space="preserve">ise </w:t>
      </w:r>
      <w:r w:rsidR="00DE475F" w:rsidRPr="007600B2">
        <w:rPr>
          <w:color w:val="000000" w:themeColor="text1"/>
          <w:sz w:val="24"/>
        </w:rPr>
        <w:t xml:space="preserve">tez önerisinin ilgili enstitü kurullarında onaylandığı tarih temel alınarak proje başvurusunun yapılması </w:t>
      </w:r>
      <w:r w:rsidR="00E178CC" w:rsidRPr="007600B2">
        <w:rPr>
          <w:color w:val="000000" w:themeColor="text1"/>
          <w:sz w:val="24"/>
        </w:rPr>
        <w:t>gerekmektedir.</w:t>
      </w:r>
      <w:r w:rsidR="00E178CC" w:rsidRPr="007600B2">
        <w:rPr>
          <w:color w:val="000000" w:themeColor="text1"/>
          <w:sz w:val="16"/>
        </w:rPr>
        <w:t xml:space="preserve"> (</w:t>
      </w:r>
      <w:r w:rsidR="007C3291" w:rsidRPr="007600B2">
        <w:rPr>
          <w:color w:val="000000" w:themeColor="text1"/>
          <w:sz w:val="16"/>
        </w:rPr>
        <w:t>8)</w:t>
      </w:r>
      <w:r w:rsidR="00BD6569" w:rsidRPr="007600B2">
        <w:rPr>
          <w:color w:val="000000" w:themeColor="text1"/>
          <w:sz w:val="24"/>
        </w:rPr>
        <w:t xml:space="preserve"> </w:t>
      </w:r>
    </w:p>
    <w:p w14:paraId="3BCEB2CC" w14:textId="77777777" w:rsidR="007600B2" w:rsidRDefault="007600B2" w:rsidP="007600B2">
      <w:pPr>
        <w:pStyle w:val="Gvdemetni1"/>
        <w:shd w:val="clear" w:color="auto" w:fill="auto"/>
        <w:spacing w:after="0" w:line="240" w:lineRule="auto"/>
        <w:ind w:left="142" w:right="20" w:firstLine="284"/>
        <w:jc w:val="both"/>
        <w:rPr>
          <w:color w:val="000000" w:themeColor="text1"/>
          <w:sz w:val="24"/>
        </w:rPr>
      </w:pPr>
      <w:r w:rsidRPr="007600B2">
        <w:rPr>
          <w:rStyle w:val="Gvdemetni"/>
          <w:bCs/>
          <w:color w:val="000000" w:themeColor="text1"/>
          <w:sz w:val="24"/>
          <w:szCs w:val="24"/>
        </w:rPr>
        <w:t>(2)</w:t>
      </w:r>
      <w:r>
        <w:rPr>
          <w:rStyle w:val="Gvdemetni"/>
          <w:b/>
          <w:color w:val="000000" w:themeColor="text1"/>
          <w:sz w:val="24"/>
          <w:szCs w:val="24"/>
        </w:rPr>
        <w:t xml:space="preserve"> </w:t>
      </w:r>
      <w:r w:rsidR="009A31E7" w:rsidRPr="007600B2">
        <w:rPr>
          <w:rStyle w:val="Gvdemetni"/>
          <w:color w:val="000000" w:themeColor="text1"/>
          <w:sz w:val="24"/>
          <w:szCs w:val="24"/>
        </w:rPr>
        <w:t xml:space="preserve">Proje başvuruları, projenin gerekçesi, yöntem, özgün değer, yaygın etki/katma değer, çalışma takvimi ve bütçe dökümünün ayrıntılı olarak yer aldığı proje başvuru formu ile </w:t>
      </w:r>
      <w:r w:rsidR="00033F78" w:rsidRPr="007600B2">
        <w:t xml:space="preserve">Proje başvuruları, </w:t>
      </w:r>
      <w:r w:rsidR="009A31E7" w:rsidRPr="007600B2">
        <w:rPr>
          <w:rStyle w:val="Gvdemetni"/>
          <w:color w:val="000000" w:themeColor="text1"/>
          <w:sz w:val="24"/>
          <w:szCs w:val="24"/>
        </w:rPr>
        <w:t>proje yürütücüsü tarafından Akdeniz Üniversitesi Bilimsel Araştırma Projeleri Koordinasyon Birimine yapılır.</w:t>
      </w:r>
    </w:p>
    <w:p w14:paraId="0268CF05" w14:textId="77777777" w:rsidR="007600B2" w:rsidRDefault="007600B2" w:rsidP="007600B2">
      <w:pPr>
        <w:pStyle w:val="Gvdemetni1"/>
        <w:shd w:val="clear" w:color="auto" w:fill="auto"/>
        <w:spacing w:after="0" w:line="240" w:lineRule="auto"/>
        <w:ind w:left="142" w:right="20" w:firstLine="284"/>
        <w:jc w:val="both"/>
        <w:rPr>
          <w:rStyle w:val="Gvdemetni"/>
          <w:color w:val="000000" w:themeColor="text1"/>
          <w:sz w:val="24"/>
        </w:rPr>
      </w:pPr>
      <w:r w:rsidRPr="007600B2">
        <w:rPr>
          <w:rStyle w:val="Gvdemetni"/>
          <w:bCs/>
          <w:color w:val="000000" w:themeColor="text1"/>
          <w:sz w:val="24"/>
          <w:szCs w:val="24"/>
        </w:rPr>
        <w:t>(3)</w:t>
      </w:r>
      <w:r>
        <w:rPr>
          <w:rStyle w:val="Gvdemetni"/>
          <w:b/>
          <w:color w:val="000000" w:themeColor="text1"/>
          <w:sz w:val="24"/>
          <w:szCs w:val="24"/>
        </w:rPr>
        <w:t xml:space="preserve"> </w:t>
      </w:r>
      <w:r w:rsidR="009A31E7" w:rsidRPr="007600B2">
        <w:rPr>
          <w:rStyle w:val="Gvdemetni"/>
          <w:color w:val="000000" w:themeColor="text1"/>
          <w:sz w:val="24"/>
          <w:szCs w:val="24"/>
        </w:rPr>
        <w:t>Araştırmacılar; Yükseköğretim Kurumlan Bilimsel Araştırma ve Yayın Etiği Yönergesinin Bilimsel Araştırma ve Yayın Etiğine Aykırı Eylemler başlıklı 4. Maddesinde belirtilen eylemlerden, etik kurallarına aykırı davranışları nedeni ile disiplin cezası ile cezalandırılmaları durumunda, cezaların kesinleşme tarihinden, cezanın silindiği tarihe kadar projelerde yürütücü olamazlar veya proje ekibinde yer alamazlar.</w:t>
      </w:r>
      <w:r w:rsidR="008C537A" w:rsidRPr="007600B2">
        <w:rPr>
          <w:rStyle w:val="Gvdemetni"/>
          <w:color w:val="000000" w:themeColor="text1"/>
          <w:sz w:val="16"/>
          <w:szCs w:val="16"/>
        </w:rPr>
        <w:t xml:space="preserve"> (</w:t>
      </w:r>
      <w:r w:rsidR="00D67927" w:rsidRPr="007600B2">
        <w:rPr>
          <w:rStyle w:val="Gvdemetni"/>
          <w:color w:val="000000" w:themeColor="text1"/>
          <w:sz w:val="16"/>
          <w:szCs w:val="16"/>
        </w:rPr>
        <w:t>6</w:t>
      </w:r>
      <w:r w:rsidR="008C537A" w:rsidRPr="007600B2">
        <w:rPr>
          <w:rStyle w:val="Gvdemetni"/>
          <w:color w:val="000000" w:themeColor="text1"/>
          <w:sz w:val="16"/>
          <w:szCs w:val="16"/>
        </w:rPr>
        <w:t>)</w:t>
      </w:r>
    </w:p>
    <w:p w14:paraId="5615DE52" w14:textId="56DDE5AC" w:rsidR="006437F4" w:rsidRPr="007600B2" w:rsidRDefault="007600B2" w:rsidP="007600B2">
      <w:pPr>
        <w:pStyle w:val="Gvdemetni1"/>
        <w:shd w:val="clear" w:color="auto" w:fill="auto"/>
        <w:spacing w:after="0" w:line="240" w:lineRule="auto"/>
        <w:ind w:left="142" w:right="20" w:firstLine="284"/>
        <w:jc w:val="both"/>
        <w:rPr>
          <w:color w:val="000000" w:themeColor="text1"/>
          <w:sz w:val="24"/>
        </w:rPr>
      </w:pPr>
      <w:r w:rsidRPr="007600B2">
        <w:rPr>
          <w:rStyle w:val="Gvdemetni"/>
          <w:bCs/>
          <w:color w:val="000000" w:themeColor="text1"/>
          <w:sz w:val="24"/>
          <w:szCs w:val="24"/>
        </w:rPr>
        <w:lastRenderedPageBreak/>
        <w:t>(4)</w:t>
      </w:r>
      <w:r>
        <w:rPr>
          <w:rStyle w:val="Gvdemetni"/>
          <w:b/>
          <w:color w:val="000000" w:themeColor="text1"/>
          <w:sz w:val="24"/>
          <w:szCs w:val="24"/>
        </w:rPr>
        <w:t xml:space="preserve"> </w:t>
      </w:r>
      <w:r w:rsidR="006437F4" w:rsidRPr="007600B2">
        <w:rPr>
          <w:rStyle w:val="Gvdemetni"/>
          <w:color w:val="000000" w:themeColor="text1"/>
          <w:sz w:val="24"/>
          <w:szCs w:val="24"/>
        </w:rPr>
        <w:t xml:space="preserve">Bilimsel Araştırma Projeleri Koordinasyon Birimi’ne sunulan projelerin, aynı içerik ve amaçta olmak üzere; daha önceden Akdeniz Üniversitesi ve proje desteği sağlayan ulusal veya uluslararası bir program, kurum veya kuruluş desteği ile gerçekleştirilmemiş olması veya halen belirtilen birimlerin desteği ile yürütülüyor olmaması gerekmektedir. </w:t>
      </w:r>
    </w:p>
    <w:p w14:paraId="370DBA6B" w14:textId="77777777" w:rsidR="00D07C0E" w:rsidRPr="007600B2" w:rsidRDefault="00D07C0E" w:rsidP="001F0796">
      <w:pPr>
        <w:pStyle w:val="Gvdemetni1"/>
        <w:shd w:val="clear" w:color="auto" w:fill="auto"/>
        <w:spacing w:after="0" w:line="240" w:lineRule="auto"/>
        <w:ind w:left="142" w:firstLine="284"/>
        <w:jc w:val="both"/>
        <w:rPr>
          <w:rStyle w:val="Gvdemetni"/>
          <w:color w:val="000000" w:themeColor="text1"/>
          <w:sz w:val="24"/>
          <w:szCs w:val="24"/>
        </w:rPr>
      </w:pPr>
    </w:p>
    <w:p w14:paraId="24B57DB4"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Projelerin Değerlendirilmesi</w:t>
      </w:r>
    </w:p>
    <w:p w14:paraId="3286B0B4" w14:textId="77777777" w:rsidR="007600B2" w:rsidRPr="007600B2" w:rsidRDefault="009A31E7" w:rsidP="007600B2">
      <w:pPr>
        <w:pStyle w:val="Gvdemetni1"/>
        <w:shd w:val="clear" w:color="auto" w:fill="auto"/>
        <w:spacing w:after="0" w:line="240" w:lineRule="auto"/>
        <w:ind w:left="142" w:right="20" w:firstLine="284"/>
        <w:jc w:val="both"/>
        <w:rPr>
          <w:color w:val="000000" w:themeColor="text1"/>
          <w:sz w:val="24"/>
          <w:szCs w:val="24"/>
        </w:rPr>
      </w:pPr>
      <w:r w:rsidRPr="007600B2">
        <w:rPr>
          <w:rStyle w:val="Gvdemetni"/>
          <w:b/>
          <w:color w:val="000000" w:themeColor="text1"/>
          <w:sz w:val="24"/>
          <w:szCs w:val="24"/>
        </w:rPr>
        <w:t xml:space="preserve">Madde </w:t>
      </w:r>
      <w:r w:rsidR="00E515EA" w:rsidRPr="007600B2">
        <w:rPr>
          <w:rStyle w:val="Gvdemetni"/>
          <w:b/>
          <w:color w:val="000000" w:themeColor="text1"/>
          <w:sz w:val="24"/>
          <w:szCs w:val="24"/>
        </w:rPr>
        <w:t>17</w:t>
      </w:r>
      <w:r w:rsidRPr="007600B2">
        <w:rPr>
          <w:rStyle w:val="Gvdemetni"/>
          <w:b/>
          <w:color w:val="000000" w:themeColor="text1"/>
          <w:sz w:val="24"/>
          <w:szCs w:val="24"/>
        </w:rPr>
        <w:t>-</w:t>
      </w:r>
      <w:r w:rsidRPr="007600B2">
        <w:rPr>
          <w:rStyle w:val="Gvdemetni"/>
          <w:color w:val="000000" w:themeColor="text1"/>
          <w:sz w:val="24"/>
          <w:szCs w:val="24"/>
        </w:rPr>
        <w:t xml:space="preserve"> (1) </w:t>
      </w:r>
      <w:r w:rsidR="006437F4" w:rsidRPr="007600B2">
        <w:rPr>
          <w:rStyle w:val="Gvdemetni"/>
          <w:color w:val="000000" w:themeColor="text1"/>
          <w:sz w:val="24"/>
          <w:szCs w:val="24"/>
        </w:rPr>
        <w:t>Bilimsel araştırma projeleri, Yükseköğretim Kurumunun uzman elemanı bulunan her dal ile ilgili, ulusal bilim ve teknoloji politikalarına, ülkenin kalkınma planı hedeflerine, Bilim, Teknoloji ve Yenilik Kurulu kararlarına veya yükseköğretim kurumu yönetim kurulunun belirlediği bilim politikalarına uygun konulara öncelik verilerek değerlendirilir ve seçilir. Bilimsel araştırma projelerinin bilime, ülkenin teknolojik, ekonomik, sosyal, sanatsal, kültürel gelişimine ve kalkınmasına katkı sağlaması esastır.</w:t>
      </w:r>
      <w:r w:rsidR="006437F4" w:rsidRPr="007600B2">
        <w:rPr>
          <w:rStyle w:val="Gvdemetni"/>
          <w:color w:val="000000" w:themeColor="text1"/>
          <w:sz w:val="16"/>
          <w:szCs w:val="16"/>
        </w:rPr>
        <w:t xml:space="preserve"> (6)</w:t>
      </w:r>
    </w:p>
    <w:p w14:paraId="7D4A4138" w14:textId="77777777" w:rsidR="007600B2" w:rsidRPr="007600B2" w:rsidRDefault="007600B2" w:rsidP="007600B2">
      <w:pPr>
        <w:pStyle w:val="Gvdemetni1"/>
        <w:shd w:val="clear" w:color="auto" w:fill="auto"/>
        <w:spacing w:after="0" w:line="240" w:lineRule="auto"/>
        <w:ind w:left="142" w:right="20" w:firstLine="284"/>
        <w:jc w:val="both"/>
        <w:rPr>
          <w:color w:val="000000" w:themeColor="text1"/>
          <w:sz w:val="24"/>
          <w:szCs w:val="24"/>
        </w:rPr>
      </w:pPr>
      <w:r w:rsidRPr="007600B2">
        <w:rPr>
          <w:rStyle w:val="Gvdemetni"/>
          <w:color w:val="000000" w:themeColor="text1"/>
          <w:sz w:val="24"/>
          <w:szCs w:val="24"/>
        </w:rPr>
        <w:t>(</w:t>
      </w:r>
      <w:proofErr w:type="gramStart"/>
      <w:r w:rsidRPr="007600B2">
        <w:rPr>
          <w:rStyle w:val="Gvdemetni"/>
          <w:color w:val="000000" w:themeColor="text1"/>
          <w:sz w:val="24"/>
          <w:szCs w:val="24"/>
        </w:rPr>
        <w:t>2)</w:t>
      </w:r>
      <w:r w:rsidR="009A31E7" w:rsidRPr="007600B2">
        <w:rPr>
          <w:rStyle w:val="Gvdemetni"/>
          <w:color w:val="000000" w:themeColor="text1"/>
          <w:sz w:val="24"/>
          <w:szCs w:val="24"/>
        </w:rPr>
        <w:t>Bilimsel</w:t>
      </w:r>
      <w:proofErr w:type="gramEnd"/>
      <w:r w:rsidR="009A31E7" w:rsidRPr="007600B2">
        <w:rPr>
          <w:rStyle w:val="Gvdemetni"/>
          <w:color w:val="000000" w:themeColor="text1"/>
          <w:sz w:val="24"/>
          <w:szCs w:val="24"/>
        </w:rPr>
        <w:t xml:space="preserve"> araştırma projelerinin seçimi ve desteklenmesinde; yükseköğretim </w:t>
      </w:r>
      <w:r w:rsidR="00D67927" w:rsidRPr="007600B2">
        <w:rPr>
          <w:rStyle w:val="Gvdemetni"/>
          <w:color w:val="000000" w:themeColor="text1"/>
          <w:sz w:val="24"/>
          <w:szCs w:val="24"/>
        </w:rPr>
        <w:t xml:space="preserve">kurumları </w:t>
      </w:r>
      <w:r w:rsidR="009A31E7" w:rsidRPr="007600B2">
        <w:rPr>
          <w:rStyle w:val="Gvdemetni"/>
          <w:color w:val="000000" w:themeColor="text1"/>
          <w:sz w:val="24"/>
          <w:szCs w:val="24"/>
        </w:rPr>
        <w:t xml:space="preserve">tarafından </w:t>
      </w:r>
      <w:proofErr w:type="spellStart"/>
      <w:r w:rsidR="009A31E7" w:rsidRPr="007600B2">
        <w:rPr>
          <w:rStyle w:val="Gvdemetni"/>
          <w:color w:val="000000" w:themeColor="text1"/>
          <w:sz w:val="24"/>
          <w:szCs w:val="24"/>
        </w:rPr>
        <w:t>YÖKSİS’te</w:t>
      </w:r>
      <w:proofErr w:type="spellEnd"/>
      <w:r w:rsidR="009A31E7" w:rsidRPr="007600B2">
        <w:rPr>
          <w:rStyle w:val="Gvdemetni"/>
          <w:color w:val="000000" w:themeColor="text1"/>
          <w:sz w:val="24"/>
          <w:szCs w:val="24"/>
        </w:rPr>
        <w:t xml:space="preserve"> duyurulan yapılmış ve yapılmakta olan projeler de dikkate alınarak, temel bilimler içerikli, sonuçları uygulamaya dönük, kaynakları ve faaliyetleri bakımından çok katılımlı, çok merkezli, </w:t>
      </w:r>
      <w:proofErr w:type="spellStart"/>
      <w:r w:rsidR="009A31E7" w:rsidRPr="007600B2">
        <w:rPr>
          <w:rStyle w:val="Gvdemetni"/>
          <w:color w:val="000000" w:themeColor="text1"/>
          <w:sz w:val="24"/>
          <w:szCs w:val="24"/>
        </w:rPr>
        <w:t>kurumlararası</w:t>
      </w:r>
      <w:proofErr w:type="spellEnd"/>
      <w:r w:rsidR="009A31E7" w:rsidRPr="007600B2">
        <w:rPr>
          <w:rStyle w:val="Gvdemetni"/>
          <w:color w:val="000000" w:themeColor="text1"/>
          <w:sz w:val="24"/>
          <w:szCs w:val="24"/>
        </w:rPr>
        <w:t xml:space="preserve">, uluslararası ve </w:t>
      </w:r>
      <w:proofErr w:type="spellStart"/>
      <w:r w:rsidR="009A31E7" w:rsidRPr="007600B2">
        <w:rPr>
          <w:rStyle w:val="Gvdemetni"/>
          <w:color w:val="000000" w:themeColor="text1"/>
          <w:sz w:val="24"/>
          <w:szCs w:val="24"/>
        </w:rPr>
        <w:t>disiplinlerarası</w:t>
      </w:r>
      <w:proofErr w:type="spellEnd"/>
      <w:r w:rsidR="009A31E7" w:rsidRPr="007600B2">
        <w:rPr>
          <w:rStyle w:val="Gvdemetni"/>
          <w:color w:val="000000" w:themeColor="text1"/>
          <w:sz w:val="24"/>
          <w:szCs w:val="24"/>
        </w:rPr>
        <w:t xml:space="preserve"> nitelikteki projelere öncelik verilebilir. Lisansüstü tez araştırmaları da bilimsel araştırma projeleri kapsamında desteklenebilir.</w:t>
      </w:r>
      <w:r w:rsidR="008C537A" w:rsidRPr="007600B2">
        <w:rPr>
          <w:rStyle w:val="Gvdemetni"/>
          <w:color w:val="000000" w:themeColor="text1"/>
          <w:sz w:val="16"/>
          <w:szCs w:val="16"/>
        </w:rPr>
        <w:t xml:space="preserve"> (</w:t>
      </w:r>
      <w:r w:rsidR="00D67927" w:rsidRPr="007600B2">
        <w:rPr>
          <w:rStyle w:val="Gvdemetni"/>
          <w:color w:val="000000" w:themeColor="text1"/>
          <w:sz w:val="16"/>
          <w:szCs w:val="16"/>
        </w:rPr>
        <w:t>6</w:t>
      </w:r>
      <w:r w:rsidR="008C537A" w:rsidRPr="007600B2">
        <w:rPr>
          <w:rStyle w:val="Gvdemetni"/>
          <w:color w:val="000000" w:themeColor="text1"/>
          <w:sz w:val="16"/>
          <w:szCs w:val="16"/>
        </w:rPr>
        <w:t>)</w:t>
      </w:r>
    </w:p>
    <w:p w14:paraId="724330A6" w14:textId="24A2314E" w:rsidR="009A31E7" w:rsidRPr="007600B2" w:rsidRDefault="007600B2" w:rsidP="007600B2">
      <w:pPr>
        <w:pStyle w:val="Gvdemetni1"/>
        <w:shd w:val="clear" w:color="auto" w:fill="auto"/>
        <w:spacing w:after="0" w:line="240" w:lineRule="auto"/>
        <w:ind w:left="142" w:right="20" w:firstLine="284"/>
        <w:jc w:val="both"/>
        <w:rPr>
          <w:color w:val="000000" w:themeColor="text1"/>
          <w:sz w:val="24"/>
          <w:szCs w:val="24"/>
        </w:rPr>
      </w:pPr>
      <w:r w:rsidRPr="007600B2">
        <w:rPr>
          <w:rStyle w:val="Gvdemetni"/>
          <w:color w:val="000000" w:themeColor="text1"/>
          <w:sz w:val="24"/>
          <w:szCs w:val="24"/>
        </w:rPr>
        <w:t>(</w:t>
      </w:r>
      <w:proofErr w:type="gramStart"/>
      <w:r w:rsidRPr="007600B2">
        <w:rPr>
          <w:rStyle w:val="Gvdemetni"/>
          <w:color w:val="000000" w:themeColor="text1"/>
          <w:sz w:val="24"/>
          <w:szCs w:val="24"/>
        </w:rPr>
        <w:t>3)</w:t>
      </w:r>
      <w:r w:rsidR="009A31E7" w:rsidRPr="007600B2">
        <w:rPr>
          <w:rStyle w:val="Gvdemetni"/>
          <w:color w:val="000000" w:themeColor="text1"/>
          <w:sz w:val="24"/>
          <w:szCs w:val="24"/>
        </w:rPr>
        <w:t>Başvurusu</w:t>
      </w:r>
      <w:proofErr w:type="gramEnd"/>
      <w:r w:rsidR="009A31E7" w:rsidRPr="007600B2">
        <w:rPr>
          <w:rStyle w:val="Gvdemetni"/>
          <w:color w:val="000000" w:themeColor="text1"/>
          <w:sz w:val="24"/>
          <w:szCs w:val="24"/>
        </w:rPr>
        <w:t xml:space="preserve"> gerçekleştirilen proje önerileri, gerekli başvuru koşullarını sağlayıp sağlamadığının incelenmesi amacıyla Bilimsel Araştırma Projeleri Koordinasyon Birimi tarafından ön değerlendirmeye alınır. Ön değerlendirme aşamasında şartları sağlayan </w:t>
      </w:r>
      <w:r w:rsidR="00E515EA" w:rsidRPr="007600B2">
        <w:rPr>
          <w:rStyle w:val="Gvdemetni"/>
          <w:color w:val="000000" w:themeColor="text1"/>
          <w:sz w:val="24"/>
          <w:szCs w:val="24"/>
        </w:rPr>
        <w:t xml:space="preserve">proje </w:t>
      </w:r>
      <w:r w:rsidR="009A31E7" w:rsidRPr="007600B2">
        <w:rPr>
          <w:rStyle w:val="Gvdemetni"/>
          <w:color w:val="000000" w:themeColor="text1"/>
          <w:sz w:val="24"/>
          <w:szCs w:val="24"/>
        </w:rPr>
        <w:t xml:space="preserve">önerileri, </w:t>
      </w:r>
      <w:r w:rsidR="00E515EA" w:rsidRPr="007600B2">
        <w:rPr>
          <w:rStyle w:val="Gvdemetni"/>
          <w:color w:val="000000" w:themeColor="text1"/>
          <w:sz w:val="24"/>
          <w:szCs w:val="24"/>
        </w:rPr>
        <w:t>Komisyona iletilir</w:t>
      </w:r>
      <w:r w:rsidR="009A31E7" w:rsidRPr="007600B2">
        <w:rPr>
          <w:rStyle w:val="Gvdemetni"/>
          <w:color w:val="000000" w:themeColor="text1"/>
          <w:sz w:val="24"/>
          <w:szCs w:val="24"/>
        </w:rPr>
        <w:t xml:space="preserve">. </w:t>
      </w:r>
      <w:r w:rsidR="00E515EA" w:rsidRPr="007600B2">
        <w:rPr>
          <w:rStyle w:val="Gvdemetni"/>
          <w:color w:val="000000" w:themeColor="text1"/>
          <w:sz w:val="24"/>
          <w:szCs w:val="24"/>
        </w:rPr>
        <w:t>Komisyon</w:t>
      </w:r>
      <w:r w:rsidR="00D36BD5" w:rsidRPr="007600B2">
        <w:rPr>
          <w:rStyle w:val="Gvdemetni"/>
          <w:color w:val="000000" w:themeColor="text1"/>
          <w:sz w:val="24"/>
          <w:szCs w:val="24"/>
        </w:rPr>
        <w:t>, ilan ettiği kurallar çerçevesinde projeleri, gerek gördüğü</w:t>
      </w:r>
      <w:r w:rsidR="00A82873" w:rsidRPr="007600B2">
        <w:rPr>
          <w:rStyle w:val="Gvdemetni"/>
          <w:color w:val="000000" w:themeColor="text1"/>
          <w:sz w:val="24"/>
          <w:szCs w:val="24"/>
        </w:rPr>
        <w:t xml:space="preserve"> taktirde hakem görüşleri alarak, değerlendirir ve</w:t>
      </w:r>
      <w:r w:rsidR="009A31E7" w:rsidRPr="007600B2">
        <w:rPr>
          <w:rStyle w:val="Gvdemetni"/>
          <w:color w:val="000000" w:themeColor="text1"/>
          <w:sz w:val="24"/>
          <w:szCs w:val="24"/>
        </w:rPr>
        <w:t xml:space="preserve"> projenin desteklenip desteklenmeyeceğine karar verir.</w:t>
      </w:r>
      <w:r w:rsidR="00A82873" w:rsidRPr="007600B2">
        <w:rPr>
          <w:rStyle w:val="Gvdemetni"/>
          <w:color w:val="000000" w:themeColor="text1"/>
          <w:sz w:val="24"/>
          <w:szCs w:val="24"/>
        </w:rPr>
        <w:t xml:space="preserve"> </w:t>
      </w:r>
    </w:p>
    <w:p w14:paraId="16AE4B7D" w14:textId="77777777" w:rsidR="00D07C0E" w:rsidRPr="007600B2" w:rsidRDefault="00D07C0E" w:rsidP="001F0796">
      <w:pPr>
        <w:pStyle w:val="Gvdemetni1"/>
        <w:shd w:val="clear" w:color="auto" w:fill="auto"/>
        <w:spacing w:after="0" w:line="240" w:lineRule="auto"/>
        <w:ind w:left="142" w:firstLine="284"/>
        <w:jc w:val="both"/>
        <w:rPr>
          <w:rStyle w:val="Gvdemetni"/>
          <w:color w:val="000000" w:themeColor="text1"/>
          <w:sz w:val="24"/>
          <w:szCs w:val="24"/>
        </w:rPr>
      </w:pPr>
    </w:p>
    <w:p w14:paraId="3792C590"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Projelerin kabulü, yürütülmesi ve izlenmesi</w:t>
      </w:r>
    </w:p>
    <w:p w14:paraId="14B20646" w14:textId="54900068" w:rsidR="009A31E7" w:rsidRPr="007600B2" w:rsidRDefault="009A31E7" w:rsidP="001F0796">
      <w:pPr>
        <w:pStyle w:val="Gvdemetni1"/>
        <w:shd w:val="clear" w:color="auto" w:fill="auto"/>
        <w:spacing w:after="0" w:line="240" w:lineRule="auto"/>
        <w:ind w:left="142" w:right="20" w:firstLine="284"/>
        <w:jc w:val="both"/>
        <w:rPr>
          <w:color w:val="000000" w:themeColor="text1"/>
          <w:sz w:val="24"/>
          <w:szCs w:val="24"/>
        </w:rPr>
      </w:pPr>
      <w:r w:rsidRPr="007600B2">
        <w:rPr>
          <w:rStyle w:val="Gvdemetni"/>
          <w:b/>
          <w:color w:val="000000" w:themeColor="text1"/>
          <w:sz w:val="24"/>
          <w:szCs w:val="24"/>
        </w:rPr>
        <w:t xml:space="preserve">MADDE </w:t>
      </w:r>
      <w:r w:rsidR="00E515EA" w:rsidRPr="007600B2">
        <w:rPr>
          <w:rStyle w:val="Gvdemetni"/>
          <w:b/>
          <w:color w:val="000000" w:themeColor="text1"/>
          <w:sz w:val="24"/>
          <w:szCs w:val="24"/>
        </w:rPr>
        <w:t>18</w:t>
      </w:r>
      <w:r w:rsidRPr="007600B2">
        <w:rPr>
          <w:rStyle w:val="Gvdemetni"/>
          <w:b/>
          <w:color w:val="000000" w:themeColor="text1"/>
          <w:sz w:val="24"/>
          <w:szCs w:val="24"/>
        </w:rPr>
        <w:t>-</w:t>
      </w:r>
      <w:r w:rsidRPr="007600B2">
        <w:rPr>
          <w:rStyle w:val="Gvdemetni"/>
          <w:color w:val="000000" w:themeColor="text1"/>
          <w:sz w:val="24"/>
          <w:szCs w:val="24"/>
        </w:rPr>
        <w:t xml:space="preserve"> (1) </w:t>
      </w:r>
      <w:r w:rsidR="00970731" w:rsidRPr="007600B2">
        <w:rPr>
          <w:rStyle w:val="Gvdemetni"/>
          <w:color w:val="000000" w:themeColor="text1"/>
          <w:sz w:val="24"/>
          <w:szCs w:val="24"/>
        </w:rPr>
        <w:t xml:space="preserve">BAP </w:t>
      </w:r>
      <w:r w:rsidRPr="007600B2">
        <w:rPr>
          <w:rStyle w:val="Gvdemetni"/>
          <w:color w:val="000000" w:themeColor="text1"/>
          <w:sz w:val="24"/>
          <w:szCs w:val="24"/>
        </w:rPr>
        <w:t>Komisyonca kabulüne karar verilen projeler için ayrıntılı bir protokol hazırlanır. Bu protokolün Rektör veya yazılı olarak yetki devri yapılmak suretiyle Komisyon Başkanı tarafından onaylanması ile proje kabul edilir ve protokolde yer alan esaslara göre yürütülerek sonuçlandırılır. Proje yürütücüsü, bu protokolde yer alan hususlara uymakla yükümlüdür. Projelerin yürütülmesinden, proje yürütücüsü sorumludur. Proje ile ilgili her türlü imza yetkisi proje yürütücüsüne aittir. Projenin kabulünden itibaren en çok altı ay içinde proje ile ilgili işlemler ve çalışmalar başlatılmaz ise proje yürürlükten kaldırılır.</w:t>
      </w:r>
      <w:r w:rsidR="008C537A" w:rsidRPr="007600B2">
        <w:rPr>
          <w:rStyle w:val="Gvdemetni"/>
          <w:color w:val="000000" w:themeColor="text1"/>
          <w:sz w:val="16"/>
          <w:szCs w:val="16"/>
        </w:rPr>
        <w:t xml:space="preserve"> (</w:t>
      </w:r>
      <w:r w:rsidR="00E515EA" w:rsidRPr="007600B2">
        <w:rPr>
          <w:rStyle w:val="Gvdemetni"/>
          <w:color w:val="000000" w:themeColor="text1"/>
          <w:sz w:val="16"/>
          <w:szCs w:val="16"/>
        </w:rPr>
        <w:t>6</w:t>
      </w:r>
      <w:r w:rsidR="008C537A" w:rsidRPr="007600B2">
        <w:rPr>
          <w:rStyle w:val="Gvdemetni"/>
          <w:color w:val="000000" w:themeColor="text1"/>
          <w:sz w:val="16"/>
          <w:szCs w:val="16"/>
        </w:rPr>
        <w:t>)</w:t>
      </w:r>
    </w:p>
    <w:p w14:paraId="0CA7608F" w14:textId="77777777" w:rsidR="00D07C0E" w:rsidRPr="007600B2" w:rsidRDefault="00D07C0E" w:rsidP="001F0796">
      <w:pPr>
        <w:pStyle w:val="Gvdemetni1"/>
        <w:shd w:val="clear" w:color="auto" w:fill="auto"/>
        <w:spacing w:after="0" w:line="240" w:lineRule="auto"/>
        <w:ind w:left="142" w:firstLine="284"/>
        <w:jc w:val="both"/>
        <w:rPr>
          <w:rStyle w:val="Gvdemetni"/>
          <w:color w:val="000000" w:themeColor="text1"/>
          <w:sz w:val="24"/>
          <w:szCs w:val="24"/>
        </w:rPr>
      </w:pPr>
    </w:p>
    <w:p w14:paraId="0C2FF91D"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Ara raporlar</w:t>
      </w:r>
    </w:p>
    <w:p w14:paraId="277472A0" w14:textId="0C7E2BF1" w:rsidR="009A31E7" w:rsidRPr="007600B2" w:rsidRDefault="009A31E7" w:rsidP="001F0796">
      <w:pPr>
        <w:pStyle w:val="Gvdemetni1"/>
        <w:shd w:val="clear" w:color="auto" w:fill="auto"/>
        <w:spacing w:after="0" w:line="240" w:lineRule="auto"/>
        <w:ind w:left="142" w:right="20" w:firstLine="284"/>
        <w:jc w:val="both"/>
        <w:rPr>
          <w:color w:val="000000" w:themeColor="text1"/>
          <w:sz w:val="24"/>
          <w:szCs w:val="24"/>
        </w:rPr>
      </w:pPr>
      <w:r w:rsidRPr="007600B2">
        <w:rPr>
          <w:rStyle w:val="Gvdemetni"/>
          <w:b/>
          <w:color w:val="000000" w:themeColor="text1"/>
          <w:sz w:val="24"/>
          <w:szCs w:val="24"/>
        </w:rPr>
        <w:t xml:space="preserve">MADDE </w:t>
      </w:r>
      <w:r w:rsidR="00E515EA" w:rsidRPr="007600B2">
        <w:rPr>
          <w:rStyle w:val="Gvdemetni"/>
          <w:b/>
          <w:color w:val="000000" w:themeColor="text1"/>
          <w:sz w:val="24"/>
          <w:szCs w:val="24"/>
        </w:rPr>
        <w:t>19</w:t>
      </w:r>
      <w:r w:rsidRPr="007600B2">
        <w:rPr>
          <w:rStyle w:val="Gvdemetni"/>
          <w:b/>
          <w:color w:val="000000" w:themeColor="text1"/>
          <w:sz w:val="24"/>
          <w:szCs w:val="24"/>
        </w:rPr>
        <w:t>-</w:t>
      </w:r>
      <w:r w:rsidRPr="007600B2">
        <w:rPr>
          <w:rStyle w:val="Gvdemetni"/>
          <w:color w:val="000000" w:themeColor="text1"/>
          <w:sz w:val="24"/>
          <w:szCs w:val="24"/>
        </w:rPr>
        <w:t xml:space="preserve"> (1) Tüm proje çalışmalarıyla ilgili olarak proje yürütücüleri her 6 ayda geçmiş dönemdeki çalışmalarla ilgili bilgilerin yer aldığı bir ara raporu vermekle yükümlüdür.</w:t>
      </w:r>
      <w:r w:rsidR="007600B2" w:rsidRPr="007600B2">
        <w:rPr>
          <w:rStyle w:val="Gvdemetni"/>
          <w:color w:val="000000" w:themeColor="text1"/>
          <w:sz w:val="24"/>
          <w:szCs w:val="24"/>
        </w:rPr>
        <w:t xml:space="preserve"> </w:t>
      </w:r>
      <w:r w:rsidR="0076580A" w:rsidRPr="007600B2">
        <w:rPr>
          <w:rStyle w:val="Gvdemetni"/>
          <w:color w:val="000000" w:themeColor="text1"/>
          <w:sz w:val="24"/>
          <w:szCs w:val="24"/>
        </w:rPr>
        <w:t xml:space="preserve">Proje ara raporlarının süresi içerisinde sunulmaması durumunda, rapor teslim edilinceye kadar ilgili projeye ait işlemler durdurulur ve yürütücü olarak yeni bir proje başvurusunda bulunamaz. </w:t>
      </w:r>
      <w:r w:rsidRPr="007600B2">
        <w:rPr>
          <w:rStyle w:val="Gvdemetni"/>
          <w:color w:val="000000" w:themeColor="text1"/>
          <w:sz w:val="24"/>
          <w:szCs w:val="24"/>
        </w:rPr>
        <w:t>Komisyon, ara raporu inceleyerek kabul veya reddeder. Komisyon gerekli gördüğü hallerde ara raporları hakem incelemesine gönderebilir. Proje yürütücüsüne iade edilerek, Komisyonca belirlenecek bir süre içerisinde düzeltilmesi veya geliştirilmesi istenebilir. Projelerin sonraki dilimleri ile ilgili maddi desteğin devamı Komisyonun olumlu görüşüne tabidir.</w:t>
      </w:r>
    </w:p>
    <w:p w14:paraId="395E3A98" w14:textId="77777777" w:rsidR="00D07C0E" w:rsidRPr="007600B2" w:rsidRDefault="00D07C0E" w:rsidP="001F0796">
      <w:pPr>
        <w:pStyle w:val="Gvdemetni1"/>
        <w:shd w:val="clear" w:color="auto" w:fill="auto"/>
        <w:spacing w:after="0" w:line="240" w:lineRule="auto"/>
        <w:ind w:left="142" w:firstLine="284"/>
        <w:jc w:val="both"/>
        <w:rPr>
          <w:rStyle w:val="Gvdemetni"/>
          <w:color w:val="000000" w:themeColor="text1"/>
          <w:sz w:val="24"/>
          <w:szCs w:val="24"/>
        </w:rPr>
      </w:pPr>
    </w:p>
    <w:p w14:paraId="6EFAA438"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Proje bütçesi, proje süresi ve ek kaynak talebi</w:t>
      </w:r>
    </w:p>
    <w:p w14:paraId="78ED11AA" w14:textId="670846CC" w:rsidR="00311DFA" w:rsidRPr="007600B2" w:rsidRDefault="009A31E7"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b/>
          <w:color w:val="000000" w:themeColor="text1"/>
          <w:sz w:val="24"/>
          <w:szCs w:val="24"/>
        </w:rPr>
        <w:t xml:space="preserve">MADDE </w:t>
      </w:r>
      <w:r w:rsidR="00E515EA" w:rsidRPr="007600B2">
        <w:rPr>
          <w:rStyle w:val="Gvdemetni"/>
          <w:b/>
          <w:color w:val="000000" w:themeColor="text1"/>
          <w:sz w:val="24"/>
          <w:szCs w:val="24"/>
        </w:rPr>
        <w:t>20</w:t>
      </w:r>
      <w:r w:rsidRPr="007600B2">
        <w:rPr>
          <w:rStyle w:val="Gvdemetni"/>
          <w:b/>
          <w:color w:val="000000" w:themeColor="text1"/>
          <w:sz w:val="24"/>
          <w:szCs w:val="24"/>
        </w:rPr>
        <w:t>-</w:t>
      </w:r>
      <w:r w:rsidRPr="007600B2">
        <w:rPr>
          <w:rStyle w:val="Gvdemetni"/>
          <w:color w:val="000000" w:themeColor="text1"/>
          <w:sz w:val="24"/>
          <w:szCs w:val="24"/>
        </w:rPr>
        <w:t xml:space="preserve"> (1) Projelerin </w:t>
      </w:r>
      <w:r w:rsidR="006437F4" w:rsidRPr="007600B2">
        <w:rPr>
          <w:rStyle w:val="Gvdemetni"/>
          <w:color w:val="000000" w:themeColor="text1"/>
          <w:sz w:val="24"/>
          <w:szCs w:val="24"/>
        </w:rPr>
        <w:t xml:space="preserve">BAP </w:t>
      </w:r>
      <w:r w:rsidRPr="007600B2">
        <w:rPr>
          <w:rStyle w:val="Gvdemetni"/>
          <w:color w:val="000000" w:themeColor="text1"/>
          <w:sz w:val="24"/>
          <w:szCs w:val="24"/>
        </w:rPr>
        <w:t>Komisyon</w:t>
      </w:r>
      <w:r w:rsidR="006437F4" w:rsidRPr="007600B2">
        <w:rPr>
          <w:rStyle w:val="Gvdemetni"/>
          <w:color w:val="000000" w:themeColor="text1"/>
          <w:sz w:val="24"/>
          <w:szCs w:val="24"/>
        </w:rPr>
        <w:t>u</w:t>
      </w:r>
      <w:r w:rsidRPr="007600B2">
        <w:rPr>
          <w:rStyle w:val="Gvdemetni"/>
          <w:color w:val="000000" w:themeColor="text1"/>
          <w:sz w:val="24"/>
          <w:szCs w:val="24"/>
        </w:rPr>
        <w:t xml:space="preserve"> tarafından onaylanan çalışma takvimine ve bütçe planına uygun olarak yürütülmesi esastır. </w:t>
      </w:r>
      <w:r w:rsidR="006437F4" w:rsidRPr="007600B2">
        <w:rPr>
          <w:rStyle w:val="Gvdemetni"/>
          <w:color w:val="000000" w:themeColor="text1"/>
          <w:sz w:val="24"/>
          <w:szCs w:val="24"/>
        </w:rPr>
        <w:t xml:space="preserve">BAP </w:t>
      </w:r>
      <w:r w:rsidRPr="007600B2">
        <w:rPr>
          <w:rStyle w:val="Gvdemetni"/>
          <w:color w:val="000000" w:themeColor="text1"/>
          <w:sz w:val="24"/>
          <w:szCs w:val="24"/>
        </w:rPr>
        <w:t>Komisyon</w:t>
      </w:r>
      <w:r w:rsidR="006437F4" w:rsidRPr="007600B2">
        <w:rPr>
          <w:rStyle w:val="Gvdemetni"/>
          <w:color w:val="000000" w:themeColor="text1"/>
          <w:sz w:val="24"/>
          <w:szCs w:val="24"/>
        </w:rPr>
        <w:t>u</w:t>
      </w:r>
      <w:r w:rsidRPr="007600B2">
        <w:rPr>
          <w:rStyle w:val="Gvdemetni"/>
          <w:color w:val="000000" w:themeColor="text1"/>
          <w:sz w:val="24"/>
          <w:szCs w:val="24"/>
        </w:rPr>
        <w:t>, mali yılbaşında bütçenin proje türlerine ve harcama kalemlerine dağılımı için temel ilkeleri ve proje üst limitlerini belirleyerek ilan eder.</w:t>
      </w:r>
      <w:r w:rsidR="007600B2" w:rsidRPr="007600B2">
        <w:rPr>
          <w:rStyle w:val="Gvdemetni"/>
          <w:color w:val="000000" w:themeColor="text1"/>
          <w:sz w:val="24"/>
          <w:szCs w:val="24"/>
        </w:rPr>
        <w:t xml:space="preserve"> </w:t>
      </w:r>
      <w:r w:rsidR="006437F4" w:rsidRPr="007600B2">
        <w:rPr>
          <w:rStyle w:val="Gvdemetni"/>
          <w:color w:val="000000" w:themeColor="text1"/>
          <w:sz w:val="24"/>
          <w:szCs w:val="24"/>
        </w:rPr>
        <w:t xml:space="preserve">Projeler esas olarak BAP Komisyonu tarafından kabul edilen bütçe ve </w:t>
      </w:r>
      <w:r w:rsidR="006437F4" w:rsidRPr="007600B2">
        <w:rPr>
          <w:rStyle w:val="Gvdemetni"/>
          <w:color w:val="000000" w:themeColor="text1"/>
          <w:sz w:val="24"/>
          <w:szCs w:val="24"/>
        </w:rPr>
        <w:lastRenderedPageBreak/>
        <w:t xml:space="preserve">harcama planına göre tamamlanır. </w:t>
      </w:r>
      <w:r w:rsidRPr="007600B2">
        <w:rPr>
          <w:rStyle w:val="Gvdemetni"/>
          <w:color w:val="000000" w:themeColor="text1"/>
          <w:sz w:val="24"/>
          <w:szCs w:val="24"/>
        </w:rPr>
        <w:t>Gerekli durumlarda harcama planı değişiklikleri proje yürütücüsünün gerekçeli talebi üzerine</w:t>
      </w:r>
      <w:r w:rsidR="00CD43F0" w:rsidRPr="007600B2">
        <w:rPr>
          <w:rStyle w:val="Gvdemetni"/>
          <w:color w:val="000000" w:themeColor="text1"/>
          <w:sz w:val="24"/>
          <w:szCs w:val="24"/>
        </w:rPr>
        <w:t xml:space="preserve"> BAP</w:t>
      </w:r>
      <w:r w:rsidRPr="007600B2">
        <w:rPr>
          <w:rStyle w:val="Gvdemetni"/>
          <w:color w:val="000000" w:themeColor="text1"/>
          <w:sz w:val="24"/>
          <w:szCs w:val="24"/>
        </w:rPr>
        <w:t xml:space="preserve"> Komisyon</w:t>
      </w:r>
      <w:r w:rsidR="00CD43F0" w:rsidRPr="007600B2">
        <w:rPr>
          <w:rStyle w:val="Gvdemetni"/>
          <w:color w:val="000000" w:themeColor="text1"/>
          <w:sz w:val="24"/>
          <w:szCs w:val="24"/>
        </w:rPr>
        <w:t>u</w:t>
      </w:r>
      <w:r w:rsidRPr="007600B2">
        <w:rPr>
          <w:rStyle w:val="Gvdemetni"/>
          <w:color w:val="000000" w:themeColor="text1"/>
          <w:sz w:val="24"/>
          <w:szCs w:val="24"/>
        </w:rPr>
        <w:t xml:space="preserve"> tarafından karara bağlanır.</w:t>
      </w:r>
      <w:r w:rsidR="007600B2" w:rsidRPr="007600B2">
        <w:rPr>
          <w:rStyle w:val="Gvdemetni"/>
          <w:color w:val="000000" w:themeColor="text1"/>
          <w:sz w:val="24"/>
          <w:szCs w:val="24"/>
        </w:rPr>
        <w:t xml:space="preserve"> </w:t>
      </w:r>
      <w:r w:rsidRPr="007600B2">
        <w:rPr>
          <w:rStyle w:val="Gvdemetni"/>
          <w:color w:val="000000" w:themeColor="text1"/>
          <w:sz w:val="24"/>
          <w:szCs w:val="24"/>
        </w:rPr>
        <w:t xml:space="preserve">Proje yürütücüleri, </w:t>
      </w:r>
      <w:r w:rsidR="00EA29F3" w:rsidRPr="007600B2">
        <w:rPr>
          <w:rStyle w:val="Gvdemetni"/>
          <w:color w:val="000000" w:themeColor="text1"/>
          <w:sz w:val="24"/>
          <w:szCs w:val="24"/>
        </w:rPr>
        <w:t xml:space="preserve">BAP Yönetmeliğinde belirtilen süre sınırlarını aşmamak koşulu ile BAP Uygulama Esaslarında belirtildiği şekliyle </w:t>
      </w:r>
      <w:r w:rsidRPr="007600B2">
        <w:rPr>
          <w:rStyle w:val="Gvdemetni"/>
          <w:color w:val="000000" w:themeColor="text1"/>
          <w:sz w:val="24"/>
          <w:szCs w:val="24"/>
        </w:rPr>
        <w:t xml:space="preserve">proje süresini </w:t>
      </w:r>
      <w:proofErr w:type="gramStart"/>
      <w:r w:rsidRPr="007600B2">
        <w:rPr>
          <w:rStyle w:val="Gvdemetni"/>
          <w:color w:val="000000" w:themeColor="text1"/>
          <w:sz w:val="24"/>
          <w:szCs w:val="24"/>
        </w:rPr>
        <w:t>belirler</w:t>
      </w:r>
      <w:r w:rsidR="007C3291" w:rsidRPr="007600B2">
        <w:rPr>
          <w:rStyle w:val="Gvdemetni"/>
          <w:color w:val="000000" w:themeColor="text1"/>
          <w:sz w:val="16"/>
          <w:szCs w:val="24"/>
        </w:rPr>
        <w:t>(</w:t>
      </w:r>
      <w:proofErr w:type="gramEnd"/>
      <w:r w:rsidR="007C3291" w:rsidRPr="007600B2">
        <w:rPr>
          <w:rStyle w:val="Gvdemetni"/>
          <w:color w:val="000000" w:themeColor="text1"/>
          <w:sz w:val="16"/>
          <w:szCs w:val="24"/>
        </w:rPr>
        <w:t>8)</w:t>
      </w:r>
      <w:r w:rsidR="00EA29F3" w:rsidRPr="007600B2">
        <w:rPr>
          <w:rStyle w:val="Gvdemetni"/>
          <w:color w:val="000000" w:themeColor="text1"/>
          <w:sz w:val="24"/>
          <w:szCs w:val="24"/>
        </w:rPr>
        <w:t xml:space="preserve">. </w:t>
      </w:r>
      <w:r w:rsidRPr="007600B2">
        <w:rPr>
          <w:rStyle w:val="Gvdemetni"/>
          <w:color w:val="000000" w:themeColor="text1"/>
          <w:sz w:val="24"/>
          <w:szCs w:val="24"/>
        </w:rPr>
        <w:t xml:space="preserve">Tez projeleri hariç diğer araştırma projeleri ek süre verilmesi halinde en fazla “Yükseköğretim Kurumlan Bilimsel Araştırma Projeleri Hakkında </w:t>
      </w:r>
      <w:proofErr w:type="spellStart"/>
      <w:r w:rsidRPr="007600B2">
        <w:rPr>
          <w:rStyle w:val="Gvdemetni"/>
          <w:color w:val="000000" w:themeColor="text1"/>
          <w:sz w:val="24"/>
          <w:szCs w:val="24"/>
        </w:rPr>
        <w:t>Yönetmelik’’te</w:t>
      </w:r>
      <w:proofErr w:type="spellEnd"/>
      <w:r w:rsidRPr="007600B2">
        <w:rPr>
          <w:rStyle w:val="Gvdemetni"/>
          <w:color w:val="000000" w:themeColor="text1"/>
          <w:sz w:val="24"/>
          <w:szCs w:val="24"/>
        </w:rPr>
        <w:t xml:space="preserve"> belirlenen süreler içerisinde tamamlanır. Proje yürütücüsünün talebi üzerine </w:t>
      </w:r>
      <w:r w:rsidR="00CD43F0" w:rsidRPr="007600B2">
        <w:rPr>
          <w:rStyle w:val="Gvdemetni"/>
          <w:color w:val="000000" w:themeColor="text1"/>
          <w:sz w:val="24"/>
          <w:szCs w:val="24"/>
        </w:rPr>
        <w:t xml:space="preserve">BAP </w:t>
      </w:r>
      <w:r w:rsidRPr="007600B2">
        <w:rPr>
          <w:rStyle w:val="Gvdemetni"/>
          <w:color w:val="000000" w:themeColor="text1"/>
          <w:sz w:val="24"/>
          <w:szCs w:val="24"/>
        </w:rPr>
        <w:t>Komisyon</w:t>
      </w:r>
      <w:r w:rsidR="00CD43F0" w:rsidRPr="007600B2">
        <w:rPr>
          <w:rStyle w:val="Gvdemetni"/>
          <w:color w:val="000000" w:themeColor="text1"/>
          <w:sz w:val="24"/>
          <w:szCs w:val="24"/>
        </w:rPr>
        <w:t>u</w:t>
      </w:r>
      <w:r w:rsidRPr="007600B2">
        <w:rPr>
          <w:rStyle w:val="Gvdemetni"/>
          <w:color w:val="000000" w:themeColor="text1"/>
          <w:sz w:val="24"/>
          <w:szCs w:val="24"/>
        </w:rPr>
        <w:t xml:space="preserve"> kararı ile ek süre </w:t>
      </w:r>
      <w:r w:rsidR="00CD43F0" w:rsidRPr="007600B2">
        <w:rPr>
          <w:rStyle w:val="Gvdemetni"/>
          <w:color w:val="000000" w:themeColor="text1"/>
          <w:sz w:val="24"/>
          <w:szCs w:val="24"/>
        </w:rPr>
        <w:t>ve/</w:t>
      </w:r>
      <w:r w:rsidRPr="007600B2">
        <w:rPr>
          <w:rStyle w:val="Gvdemetni"/>
          <w:color w:val="000000" w:themeColor="text1"/>
          <w:sz w:val="24"/>
          <w:szCs w:val="24"/>
        </w:rPr>
        <w:t xml:space="preserve">veya ilave bütçe kaynak verilebilir. Tez projeleri için verilen süreler, yetkili birimler tarafından tezler için verilen yasal ek süreleri kapsayacak şekilde uzatılabilir. Ancak süre uzatımı verilen tez projeleri için sağlanacak mali destekler, Tez İzleme Komitesinin onayı ile en fazla 6 (altı) aya kadar devam ettirilir. </w:t>
      </w:r>
    </w:p>
    <w:p w14:paraId="3E4DD83A" w14:textId="4DB63D7D" w:rsidR="00311DFA" w:rsidRPr="007600B2" w:rsidRDefault="00CD43F0"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 xml:space="preserve">(2) Tez projeleri hariç olmak üzere tüm projeler için ek süre, toplam proje süresinin </w:t>
      </w:r>
      <w:r w:rsidRPr="007600B2">
        <w:rPr>
          <w:rStyle w:val="Gvdemetni"/>
          <w:bCs/>
          <w:color w:val="000000" w:themeColor="text1"/>
          <w:sz w:val="24"/>
          <w:szCs w:val="24"/>
        </w:rPr>
        <w:t>otuz altı (36) ayı geçmemesi</w:t>
      </w:r>
      <w:r w:rsidRPr="007600B2">
        <w:rPr>
          <w:rStyle w:val="Gvdemetni"/>
          <w:color w:val="000000" w:themeColor="text1"/>
          <w:sz w:val="24"/>
          <w:szCs w:val="24"/>
        </w:rPr>
        <w:t xml:space="preserve"> kaydıyla, proje yürütücüsünün talebi üzerine BAP Komisyonu tarafından değerlendirilerek verilir</w:t>
      </w:r>
      <w:r w:rsidRPr="007600B2">
        <w:rPr>
          <w:rStyle w:val="Gvdemetni"/>
          <w:color w:val="000000" w:themeColor="text1"/>
          <w:sz w:val="16"/>
          <w:szCs w:val="24"/>
        </w:rPr>
        <w:t xml:space="preserve"> </w:t>
      </w:r>
      <w:r w:rsidR="00316456" w:rsidRPr="007600B2">
        <w:rPr>
          <w:rStyle w:val="Gvdemetni"/>
          <w:color w:val="000000" w:themeColor="text1"/>
          <w:sz w:val="16"/>
          <w:szCs w:val="24"/>
        </w:rPr>
        <w:t>(8)</w:t>
      </w:r>
      <w:r w:rsidR="00311DFA" w:rsidRPr="007600B2">
        <w:rPr>
          <w:rStyle w:val="Gvdemetni"/>
          <w:color w:val="000000" w:themeColor="text1"/>
          <w:sz w:val="24"/>
          <w:szCs w:val="24"/>
        </w:rPr>
        <w:t xml:space="preserve">. </w:t>
      </w:r>
    </w:p>
    <w:p w14:paraId="6361B28F" w14:textId="0A8AC756" w:rsidR="00CD43F0" w:rsidRPr="007600B2" w:rsidRDefault="00CD43F0"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(3</w:t>
      </w:r>
      <w:r w:rsidRPr="007600B2">
        <w:rPr>
          <w:rStyle w:val="Gvdemetni"/>
          <w:sz w:val="24"/>
          <w:szCs w:val="24"/>
        </w:rPr>
        <w:t xml:space="preserve">) BAP </w:t>
      </w:r>
      <w:r w:rsidRPr="007600B2">
        <w:rPr>
          <w:rStyle w:val="Gvdemetni"/>
          <w:color w:val="000000" w:themeColor="text1"/>
          <w:sz w:val="24"/>
          <w:szCs w:val="24"/>
        </w:rPr>
        <w:t>Komisyonu; bilgisayar, yazıcı, kırtasiye, fotokopi, yolluk ve benzeri yaygın olarak gerçekleştirilen talepler için sınırlama getirebilir.</w:t>
      </w:r>
    </w:p>
    <w:p w14:paraId="207AF1BB" w14:textId="015734C3" w:rsidR="009A31E7" w:rsidRPr="007600B2" w:rsidRDefault="00CD43F0" w:rsidP="001F0796">
      <w:pPr>
        <w:pStyle w:val="Gvdemetni1"/>
        <w:shd w:val="clear" w:color="auto" w:fill="auto"/>
        <w:spacing w:after="0" w:line="240" w:lineRule="auto"/>
        <w:ind w:left="142" w:right="20" w:firstLine="284"/>
        <w:jc w:val="both"/>
        <w:rPr>
          <w:rStyle w:val="Gvdemetni"/>
          <w:color w:val="000000" w:themeColor="text1"/>
          <w:sz w:val="16"/>
          <w:szCs w:val="16"/>
        </w:rPr>
      </w:pPr>
      <w:r w:rsidRPr="007600B2">
        <w:t xml:space="preserve">(4) </w:t>
      </w:r>
      <w:r w:rsidR="00311DFA" w:rsidRPr="007600B2">
        <w:rPr>
          <w:rStyle w:val="Gvdemetni"/>
          <w:color w:val="000000" w:themeColor="text1"/>
          <w:sz w:val="24"/>
          <w:szCs w:val="24"/>
        </w:rPr>
        <w:t>P</w:t>
      </w:r>
      <w:r w:rsidR="009A31E7" w:rsidRPr="007600B2">
        <w:rPr>
          <w:rStyle w:val="Gvdemetni"/>
          <w:color w:val="000000" w:themeColor="text1"/>
          <w:sz w:val="24"/>
          <w:szCs w:val="24"/>
        </w:rPr>
        <w:t>rojelere verilebilecek ek bütçe</w:t>
      </w:r>
      <w:r w:rsidR="00311DFA" w:rsidRPr="007600B2">
        <w:rPr>
          <w:rStyle w:val="Gvdemetni"/>
          <w:color w:val="000000" w:themeColor="text1"/>
          <w:sz w:val="24"/>
          <w:szCs w:val="24"/>
        </w:rPr>
        <w:t>;</w:t>
      </w:r>
      <w:r w:rsidR="009A31E7" w:rsidRPr="007600B2">
        <w:rPr>
          <w:rStyle w:val="Gvdemetni"/>
          <w:color w:val="000000" w:themeColor="text1"/>
          <w:sz w:val="24"/>
          <w:szCs w:val="24"/>
        </w:rPr>
        <w:t xml:space="preserve"> proje bütçesinin</w:t>
      </w:r>
      <w:r w:rsidR="00E110DA" w:rsidRPr="007600B2">
        <w:rPr>
          <w:rStyle w:val="Gvdemetni"/>
          <w:color w:val="000000" w:themeColor="text1"/>
          <w:sz w:val="24"/>
          <w:szCs w:val="24"/>
        </w:rPr>
        <w:t xml:space="preserve"> </w:t>
      </w:r>
      <w:r w:rsidR="009A31E7" w:rsidRPr="007600B2">
        <w:rPr>
          <w:rStyle w:val="Gvdemetni"/>
          <w:color w:val="000000" w:themeColor="text1"/>
          <w:sz w:val="24"/>
          <w:szCs w:val="24"/>
        </w:rPr>
        <w:t>en fazla %50’si</w:t>
      </w:r>
      <w:r w:rsidR="007600B2" w:rsidRPr="007600B2">
        <w:rPr>
          <w:rStyle w:val="Gvdemetni"/>
          <w:color w:val="000000" w:themeColor="text1"/>
          <w:sz w:val="24"/>
          <w:szCs w:val="24"/>
        </w:rPr>
        <w:t xml:space="preserve"> </w:t>
      </w:r>
      <w:r w:rsidR="009A31E7" w:rsidRPr="007600B2">
        <w:rPr>
          <w:rStyle w:val="Gvdemetni"/>
          <w:color w:val="000000" w:themeColor="text1"/>
          <w:sz w:val="24"/>
          <w:szCs w:val="24"/>
        </w:rPr>
        <w:t xml:space="preserve">kadar olabilir. </w:t>
      </w:r>
      <w:proofErr w:type="gramStart"/>
      <w:r w:rsidR="00A24FF9" w:rsidRPr="007600B2">
        <w:rPr>
          <w:rStyle w:val="Gvdemetni"/>
          <w:color w:val="000000" w:themeColor="text1"/>
          <w:sz w:val="24"/>
          <w:szCs w:val="24"/>
        </w:rPr>
        <w:t>Ancak</w:t>
      </w:r>
      <w:r w:rsidR="00C44EEC" w:rsidRPr="007600B2">
        <w:rPr>
          <w:rStyle w:val="Gvdemetni"/>
          <w:color w:val="000000" w:themeColor="text1"/>
          <w:sz w:val="24"/>
          <w:szCs w:val="24"/>
        </w:rPr>
        <w:t>,</w:t>
      </w:r>
      <w:proofErr w:type="gramEnd"/>
      <w:r w:rsidR="009A31E7" w:rsidRPr="007600B2">
        <w:rPr>
          <w:rStyle w:val="Gvdemetni"/>
          <w:color w:val="000000" w:themeColor="text1"/>
          <w:sz w:val="24"/>
          <w:szCs w:val="24"/>
        </w:rPr>
        <w:t xml:space="preserve"> gerek ek süre ve gerekse ek bütçe kaynak talepleri projenin birinci ara raporun kabulünden önce yapılamaz.</w:t>
      </w:r>
      <w:r w:rsidR="008C537A" w:rsidRPr="007600B2">
        <w:rPr>
          <w:rStyle w:val="Gvdemetni"/>
          <w:color w:val="000000" w:themeColor="text1"/>
          <w:sz w:val="16"/>
          <w:szCs w:val="16"/>
        </w:rPr>
        <w:t xml:space="preserve"> (</w:t>
      </w:r>
      <w:r w:rsidR="00E515EA" w:rsidRPr="007600B2">
        <w:rPr>
          <w:rStyle w:val="Gvdemetni"/>
          <w:color w:val="000000" w:themeColor="text1"/>
          <w:sz w:val="16"/>
          <w:szCs w:val="16"/>
        </w:rPr>
        <w:t>6</w:t>
      </w:r>
      <w:r w:rsidR="008C537A" w:rsidRPr="007600B2">
        <w:rPr>
          <w:rStyle w:val="Gvdemetni"/>
          <w:color w:val="000000" w:themeColor="text1"/>
          <w:sz w:val="16"/>
          <w:szCs w:val="16"/>
        </w:rPr>
        <w:t>)</w:t>
      </w:r>
    </w:p>
    <w:p w14:paraId="2798504D" w14:textId="77777777" w:rsidR="008C537A" w:rsidRPr="007600B2" w:rsidRDefault="008C537A" w:rsidP="001F0796">
      <w:pPr>
        <w:pStyle w:val="Gvdemetni1"/>
        <w:shd w:val="clear" w:color="auto" w:fill="auto"/>
        <w:spacing w:after="0" w:line="240" w:lineRule="auto"/>
        <w:ind w:left="142" w:right="20" w:firstLine="284"/>
        <w:jc w:val="both"/>
        <w:rPr>
          <w:color w:val="000000" w:themeColor="text1"/>
          <w:sz w:val="24"/>
          <w:szCs w:val="24"/>
        </w:rPr>
      </w:pPr>
    </w:p>
    <w:p w14:paraId="194D6ABF"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Proje içeriğinde düzeltme, yürütücü değiştirme veya proje iptali</w:t>
      </w:r>
    </w:p>
    <w:p w14:paraId="4A04F3E2" w14:textId="0677E13B" w:rsidR="009A31E7" w:rsidRPr="007600B2" w:rsidRDefault="009A31E7" w:rsidP="001F0796">
      <w:pPr>
        <w:pStyle w:val="Gvdemetni1"/>
        <w:shd w:val="clear" w:color="auto" w:fill="auto"/>
        <w:spacing w:after="0" w:line="240" w:lineRule="auto"/>
        <w:ind w:left="142" w:right="20" w:firstLine="284"/>
        <w:jc w:val="both"/>
        <w:rPr>
          <w:color w:val="000000" w:themeColor="text1"/>
          <w:sz w:val="24"/>
          <w:szCs w:val="24"/>
        </w:rPr>
      </w:pPr>
      <w:r w:rsidRPr="007600B2">
        <w:rPr>
          <w:rStyle w:val="Gvdemetni"/>
          <w:b/>
          <w:color w:val="000000" w:themeColor="text1"/>
          <w:sz w:val="24"/>
          <w:szCs w:val="24"/>
        </w:rPr>
        <w:t xml:space="preserve">MADDE </w:t>
      </w:r>
      <w:r w:rsidR="00E515EA" w:rsidRPr="007600B2">
        <w:rPr>
          <w:rStyle w:val="Gvdemetni"/>
          <w:b/>
          <w:color w:val="000000" w:themeColor="text1"/>
          <w:sz w:val="24"/>
          <w:szCs w:val="24"/>
        </w:rPr>
        <w:t>21</w:t>
      </w:r>
      <w:r w:rsidRPr="007600B2">
        <w:rPr>
          <w:rStyle w:val="Gvdemetni"/>
          <w:b/>
          <w:color w:val="000000" w:themeColor="text1"/>
          <w:sz w:val="24"/>
          <w:szCs w:val="24"/>
        </w:rPr>
        <w:t>-</w:t>
      </w:r>
      <w:r w:rsidRPr="007600B2">
        <w:rPr>
          <w:rStyle w:val="Gvdemetni"/>
          <w:color w:val="000000" w:themeColor="text1"/>
          <w:sz w:val="24"/>
          <w:szCs w:val="24"/>
        </w:rPr>
        <w:t xml:space="preserve"> (1) Aşağıdaki durumlarda, Komisyon projenin içeriğinde düzeltme yapılmasına, proje yürütücüsü / araştırmacılarında değişiklik yapılmasına veya projenin iptal edilmesine karar verebilir.</w:t>
      </w:r>
    </w:p>
    <w:p w14:paraId="3B0CFE6B" w14:textId="77777777" w:rsidR="009A31E7" w:rsidRPr="007600B2" w:rsidRDefault="009A31E7" w:rsidP="001F0796">
      <w:pPr>
        <w:pStyle w:val="Gvdemetni1"/>
        <w:numPr>
          <w:ilvl w:val="0"/>
          <w:numId w:val="17"/>
        </w:numPr>
        <w:shd w:val="clear" w:color="auto" w:fill="auto"/>
        <w:tabs>
          <w:tab w:val="left" w:pos="272"/>
        </w:tabs>
        <w:spacing w:after="0" w:line="240" w:lineRule="auto"/>
        <w:ind w:left="142" w:firstLine="284"/>
        <w:jc w:val="both"/>
        <w:rPr>
          <w:color w:val="000000" w:themeColor="text1"/>
          <w:sz w:val="24"/>
          <w:szCs w:val="24"/>
        </w:rPr>
      </w:pPr>
      <w:r w:rsidRPr="007600B2">
        <w:rPr>
          <w:rStyle w:val="Gvdemetni"/>
          <w:color w:val="000000" w:themeColor="text1"/>
          <w:sz w:val="24"/>
          <w:szCs w:val="24"/>
        </w:rPr>
        <w:t>Projelerin, teklifte öngörülen gelişmeyi göstermemesi,</w:t>
      </w:r>
    </w:p>
    <w:p w14:paraId="7C891620" w14:textId="77777777" w:rsidR="009A31E7" w:rsidRPr="007600B2" w:rsidRDefault="009A31E7" w:rsidP="001F0796">
      <w:pPr>
        <w:pStyle w:val="Gvdemetni1"/>
        <w:numPr>
          <w:ilvl w:val="0"/>
          <w:numId w:val="17"/>
        </w:numPr>
        <w:shd w:val="clear" w:color="auto" w:fill="auto"/>
        <w:tabs>
          <w:tab w:val="left" w:pos="272"/>
        </w:tabs>
        <w:spacing w:after="0" w:line="240" w:lineRule="auto"/>
        <w:ind w:left="142" w:firstLine="284"/>
        <w:jc w:val="both"/>
        <w:rPr>
          <w:color w:val="000000" w:themeColor="text1"/>
          <w:sz w:val="24"/>
          <w:szCs w:val="24"/>
        </w:rPr>
      </w:pPr>
      <w:r w:rsidRPr="007600B2">
        <w:rPr>
          <w:rStyle w:val="Gvdemetni"/>
          <w:color w:val="000000" w:themeColor="text1"/>
          <w:sz w:val="24"/>
          <w:szCs w:val="24"/>
        </w:rPr>
        <w:t>Ara raporun ve sonuç raporunun sunulmaması veya reddedilmesi,</w:t>
      </w:r>
    </w:p>
    <w:p w14:paraId="3222BFDD" w14:textId="77777777" w:rsidR="009A31E7" w:rsidRPr="007600B2" w:rsidRDefault="009A31E7" w:rsidP="001F0796">
      <w:pPr>
        <w:pStyle w:val="Gvdemetni1"/>
        <w:numPr>
          <w:ilvl w:val="0"/>
          <w:numId w:val="17"/>
        </w:numPr>
        <w:shd w:val="clear" w:color="auto" w:fill="auto"/>
        <w:tabs>
          <w:tab w:val="left" w:pos="272"/>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Herhangi bir nedenle proje yürütücüsünün bu görevi bırakması, desteklenen tez projelerinde danışman veya öğrenciden birisinin değişmesi,</w:t>
      </w:r>
    </w:p>
    <w:p w14:paraId="7A274D09" w14:textId="1E09F526" w:rsidR="009A31E7" w:rsidRPr="007600B2" w:rsidRDefault="008C537A" w:rsidP="008C537A">
      <w:pPr>
        <w:pStyle w:val="Gvdemetni1"/>
        <w:shd w:val="clear" w:color="auto" w:fill="auto"/>
        <w:tabs>
          <w:tab w:val="left" w:pos="272"/>
        </w:tabs>
        <w:spacing w:after="0" w:line="240" w:lineRule="auto"/>
        <w:ind w:left="142" w:right="20" w:firstLine="284"/>
        <w:jc w:val="both"/>
        <w:rPr>
          <w:color w:val="000000" w:themeColor="text1"/>
          <w:sz w:val="24"/>
          <w:szCs w:val="24"/>
        </w:rPr>
      </w:pPr>
      <w:proofErr w:type="gramStart"/>
      <w:r w:rsidRPr="007600B2">
        <w:rPr>
          <w:rStyle w:val="Gvdemetni"/>
          <w:color w:val="000000" w:themeColor="text1"/>
          <w:sz w:val="22"/>
          <w:szCs w:val="22"/>
        </w:rPr>
        <w:t>ç</w:t>
      </w:r>
      <w:proofErr w:type="gramEnd"/>
      <w:r w:rsidRPr="007600B2">
        <w:rPr>
          <w:rStyle w:val="Gvdemetni"/>
          <w:color w:val="000000" w:themeColor="text1"/>
          <w:sz w:val="22"/>
          <w:szCs w:val="22"/>
        </w:rPr>
        <w:t>)</w:t>
      </w:r>
      <w:r w:rsidR="00E515EA" w:rsidRPr="007600B2">
        <w:rPr>
          <w:rStyle w:val="Gvdemetni"/>
          <w:color w:val="000000" w:themeColor="text1"/>
          <w:sz w:val="22"/>
          <w:szCs w:val="22"/>
        </w:rPr>
        <w:t xml:space="preserve"> </w:t>
      </w:r>
      <w:r w:rsidR="009A31E7" w:rsidRPr="007600B2">
        <w:rPr>
          <w:rStyle w:val="Gvdemetni"/>
          <w:color w:val="000000" w:themeColor="text1"/>
          <w:sz w:val="24"/>
          <w:szCs w:val="24"/>
        </w:rPr>
        <w:t>Proje yürütücüsünün ve/veya proje ekibi elemanlarının yarısından fazlasının üniversite ile ilişkilerinin kesilmesi,</w:t>
      </w:r>
    </w:p>
    <w:p w14:paraId="50C3449C" w14:textId="04370953" w:rsidR="009A31E7" w:rsidRPr="007600B2" w:rsidRDefault="009A31E7" w:rsidP="001F0796">
      <w:pPr>
        <w:pStyle w:val="Gvdemetni1"/>
        <w:numPr>
          <w:ilvl w:val="0"/>
          <w:numId w:val="17"/>
        </w:numPr>
        <w:shd w:val="clear" w:color="auto" w:fill="auto"/>
        <w:tabs>
          <w:tab w:val="left" w:pos="272"/>
        </w:tabs>
        <w:spacing w:after="0" w:line="240" w:lineRule="auto"/>
        <w:ind w:left="142" w:firstLine="284"/>
        <w:jc w:val="both"/>
        <w:rPr>
          <w:color w:val="000000" w:themeColor="text1"/>
          <w:sz w:val="24"/>
          <w:szCs w:val="24"/>
        </w:rPr>
      </w:pPr>
      <w:r w:rsidRPr="007600B2">
        <w:rPr>
          <w:rStyle w:val="Gvdemetni"/>
          <w:color w:val="000000" w:themeColor="text1"/>
          <w:sz w:val="24"/>
          <w:szCs w:val="24"/>
        </w:rPr>
        <w:t xml:space="preserve">Proje mali kaynaklarının </w:t>
      </w:r>
      <w:r w:rsidR="00B2739B" w:rsidRPr="007600B2">
        <w:rPr>
          <w:rStyle w:val="Gvdemetni"/>
          <w:color w:val="000000" w:themeColor="text1"/>
          <w:sz w:val="24"/>
          <w:szCs w:val="24"/>
        </w:rPr>
        <w:t xml:space="preserve">harcanmasında uygun maliyet esasına aykırı ve planlanan bütçe takviminin dışında </w:t>
      </w:r>
      <w:r w:rsidRPr="007600B2">
        <w:rPr>
          <w:rStyle w:val="Gvdemetni"/>
          <w:color w:val="000000" w:themeColor="text1"/>
          <w:sz w:val="24"/>
          <w:szCs w:val="24"/>
        </w:rPr>
        <w:t>kullanıldığının belirlenmesi,</w:t>
      </w:r>
    </w:p>
    <w:p w14:paraId="6E2BF5B4" w14:textId="77777777" w:rsidR="009A31E7" w:rsidRPr="007600B2" w:rsidRDefault="009A31E7" w:rsidP="001F0796">
      <w:pPr>
        <w:pStyle w:val="Gvdemetni1"/>
        <w:numPr>
          <w:ilvl w:val="0"/>
          <w:numId w:val="17"/>
        </w:numPr>
        <w:shd w:val="clear" w:color="auto" w:fill="auto"/>
        <w:tabs>
          <w:tab w:val="left" w:pos="272"/>
        </w:tabs>
        <w:spacing w:after="0" w:line="240" w:lineRule="auto"/>
        <w:ind w:left="142" w:firstLine="284"/>
        <w:jc w:val="both"/>
        <w:rPr>
          <w:color w:val="000000" w:themeColor="text1"/>
          <w:sz w:val="24"/>
          <w:szCs w:val="24"/>
        </w:rPr>
      </w:pPr>
      <w:r w:rsidRPr="007600B2">
        <w:rPr>
          <w:rStyle w:val="Gvdemetni"/>
          <w:color w:val="000000" w:themeColor="text1"/>
          <w:sz w:val="24"/>
          <w:szCs w:val="24"/>
        </w:rPr>
        <w:t>Etik kuralların ihlal edildiğinin saptanması,</w:t>
      </w:r>
    </w:p>
    <w:p w14:paraId="277DDCD9" w14:textId="77777777" w:rsidR="009A31E7" w:rsidRPr="007600B2" w:rsidRDefault="009A31E7" w:rsidP="001F0796">
      <w:pPr>
        <w:pStyle w:val="Gvdemetni1"/>
        <w:numPr>
          <w:ilvl w:val="0"/>
          <w:numId w:val="17"/>
        </w:numPr>
        <w:shd w:val="clear" w:color="auto" w:fill="auto"/>
        <w:tabs>
          <w:tab w:val="left" w:pos="323"/>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Proje ekibinin ihmali olmaksızın ortaya çıkan ve Komisyon tarafından uygun görülen diğer zorunlu nedenlerle çalışmanın yürütülemez hale gelmesi.</w:t>
      </w:r>
    </w:p>
    <w:p w14:paraId="228E3E63" w14:textId="77777777" w:rsidR="008C537A" w:rsidRPr="007600B2" w:rsidRDefault="008C537A" w:rsidP="001F0796">
      <w:pPr>
        <w:pStyle w:val="Gvdemetni1"/>
        <w:shd w:val="clear" w:color="auto" w:fill="auto"/>
        <w:spacing w:after="0" w:line="240" w:lineRule="auto"/>
        <w:ind w:left="142" w:firstLine="284"/>
        <w:jc w:val="both"/>
        <w:rPr>
          <w:rStyle w:val="Gvdemetni"/>
          <w:color w:val="000000" w:themeColor="text1"/>
          <w:sz w:val="24"/>
          <w:szCs w:val="24"/>
        </w:rPr>
      </w:pPr>
    </w:p>
    <w:p w14:paraId="45FC0F5E"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İptal edilen projeler hakkında yapılacak işlemler</w:t>
      </w:r>
    </w:p>
    <w:p w14:paraId="71E653D9" w14:textId="40085758" w:rsidR="009A31E7" w:rsidRPr="007600B2" w:rsidRDefault="009A31E7" w:rsidP="001F0796">
      <w:pPr>
        <w:pStyle w:val="Gvdemetni1"/>
        <w:shd w:val="clear" w:color="auto" w:fill="auto"/>
        <w:spacing w:after="0" w:line="240" w:lineRule="auto"/>
        <w:ind w:left="142" w:firstLine="284"/>
        <w:jc w:val="both"/>
        <w:rPr>
          <w:color w:val="000000" w:themeColor="text1"/>
          <w:sz w:val="24"/>
          <w:szCs w:val="24"/>
        </w:rPr>
      </w:pPr>
      <w:r w:rsidRPr="007600B2">
        <w:rPr>
          <w:rStyle w:val="Gvdemetni"/>
          <w:b/>
          <w:color w:val="000000" w:themeColor="text1"/>
          <w:sz w:val="24"/>
          <w:szCs w:val="24"/>
        </w:rPr>
        <w:t xml:space="preserve">MADDE </w:t>
      </w:r>
      <w:r w:rsidR="00E515EA" w:rsidRPr="007600B2">
        <w:rPr>
          <w:rStyle w:val="Gvdemetni"/>
          <w:b/>
          <w:color w:val="000000" w:themeColor="text1"/>
          <w:sz w:val="24"/>
          <w:szCs w:val="24"/>
        </w:rPr>
        <w:t>22</w:t>
      </w:r>
      <w:r w:rsidRPr="007600B2">
        <w:rPr>
          <w:rStyle w:val="Gvdemetni"/>
          <w:b/>
          <w:color w:val="000000" w:themeColor="text1"/>
          <w:sz w:val="24"/>
          <w:szCs w:val="24"/>
        </w:rPr>
        <w:t>-</w:t>
      </w:r>
      <w:r w:rsidRPr="007600B2">
        <w:rPr>
          <w:rStyle w:val="Gvdemetni"/>
          <w:color w:val="000000" w:themeColor="text1"/>
          <w:sz w:val="24"/>
          <w:szCs w:val="24"/>
        </w:rPr>
        <w:t xml:space="preserve"> (1) İptal edilen projeler hakkında yapılacak işlemler şunlardır:</w:t>
      </w:r>
    </w:p>
    <w:p w14:paraId="2C2BAFB5" w14:textId="77777777" w:rsidR="009A31E7" w:rsidRPr="007600B2" w:rsidRDefault="009A31E7" w:rsidP="001F0796">
      <w:pPr>
        <w:pStyle w:val="Gvdemetni1"/>
        <w:numPr>
          <w:ilvl w:val="0"/>
          <w:numId w:val="18"/>
        </w:numPr>
        <w:shd w:val="clear" w:color="auto" w:fill="auto"/>
        <w:tabs>
          <w:tab w:val="left" w:pos="323"/>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İptal edilen proje için alınan araç, gereç ve niteliğine bağlı olarak kalan sarf malzemeler Bilimsel Araştırma Projeleri Koordinasyon Birimi’ne iade edilir. Bu malzemeler diğer araştırmalarda kullanılmak üzere Komisyon tarafından uygun görülen birim veya bölümlere verilebilir. Komisyon yapılan ödemeleri, proje yürütücüsü ve ortak araştırmacılardan kısmen veya tamamen geri isteme yetkisine sahiptir.</w:t>
      </w:r>
    </w:p>
    <w:p w14:paraId="2300809B" w14:textId="30E4CC1F" w:rsidR="009A31E7" w:rsidRPr="007600B2" w:rsidRDefault="009A31E7" w:rsidP="00F867C4">
      <w:pPr>
        <w:pStyle w:val="Gvdemetni1"/>
        <w:numPr>
          <w:ilvl w:val="0"/>
          <w:numId w:val="18"/>
        </w:numPr>
        <w:shd w:val="clear" w:color="auto" w:fill="auto"/>
        <w:tabs>
          <w:tab w:val="left" w:pos="323"/>
        </w:tabs>
        <w:spacing w:line="240" w:lineRule="auto"/>
        <w:ind w:left="142" w:right="20" w:firstLine="284"/>
        <w:jc w:val="both"/>
        <w:rPr>
          <w:color w:val="000000" w:themeColor="text1"/>
          <w:sz w:val="24"/>
          <w:szCs w:val="24"/>
        </w:rPr>
      </w:pPr>
      <w:r w:rsidRPr="007600B2">
        <w:rPr>
          <w:rStyle w:val="Gvdemetni"/>
          <w:color w:val="000000" w:themeColor="text1"/>
          <w:sz w:val="24"/>
          <w:szCs w:val="24"/>
        </w:rPr>
        <w:t>Projesi iptal edilen yürütücü, iptal tarihinden itibaren</w:t>
      </w:r>
      <w:r w:rsidR="007600B2" w:rsidRPr="007600B2">
        <w:rPr>
          <w:rStyle w:val="Gvdemetni"/>
          <w:color w:val="000000" w:themeColor="text1"/>
          <w:sz w:val="24"/>
          <w:szCs w:val="24"/>
        </w:rPr>
        <w:t xml:space="preserve"> </w:t>
      </w:r>
      <w:r w:rsidR="00AC0E7B" w:rsidRPr="007600B2">
        <w:rPr>
          <w:rStyle w:val="Gvdemetni"/>
          <w:color w:val="000000" w:themeColor="text1"/>
          <w:sz w:val="24"/>
          <w:szCs w:val="24"/>
        </w:rPr>
        <w:t>BAP</w:t>
      </w:r>
      <w:r w:rsidRPr="007600B2">
        <w:rPr>
          <w:rStyle w:val="Gvdemetni"/>
          <w:color w:val="000000" w:themeColor="text1"/>
          <w:sz w:val="24"/>
          <w:szCs w:val="24"/>
        </w:rPr>
        <w:t xml:space="preserve"> Komisyonunun kararı doğrultusunda bir ile dört yıl süreyle hiçbir projede görev alamaz ve Bilimsel Araştırma Projeleri Koordinasyon Birimi desteklerinin hiçbirinden faydalanamaz.</w:t>
      </w:r>
    </w:p>
    <w:p w14:paraId="1727F7F0" w14:textId="77777777" w:rsidR="007600B2" w:rsidRPr="007600B2" w:rsidRDefault="007600B2" w:rsidP="001F0796">
      <w:pPr>
        <w:pStyle w:val="Gvdemetni1"/>
        <w:shd w:val="clear" w:color="auto" w:fill="auto"/>
        <w:spacing w:after="0" w:line="240" w:lineRule="auto"/>
        <w:ind w:left="142" w:firstLine="284"/>
        <w:jc w:val="both"/>
        <w:rPr>
          <w:rStyle w:val="Gvdemetni"/>
          <w:b/>
          <w:color w:val="000000" w:themeColor="text1"/>
          <w:sz w:val="24"/>
          <w:szCs w:val="24"/>
        </w:rPr>
      </w:pPr>
    </w:p>
    <w:p w14:paraId="2A74F9B7" w14:textId="42E846AE"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Sonuç raporu</w:t>
      </w:r>
    </w:p>
    <w:p w14:paraId="649C9A20" w14:textId="0D4580F0" w:rsidR="009A31E7" w:rsidRPr="007600B2" w:rsidRDefault="009A31E7" w:rsidP="001F0796">
      <w:pPr>
        <w:pStyle w:val="Gvdemetni1"/>
        <w:shd w:val="clear" w:color="auto" w:fill="auto"/>
        <w:spacing w:after="0" w:line="240" w:lineRule="auto"/>
        <w:ind w:left="142" w:right="20" w:firstLine="284"/>
        <w:jc w:val="both"/>
        <w:rPr>
          <w:color w:val="000000" w:themeColor="text1"/>
          <w:sz w:val="24"/>
          <w:szCs w:val="24"/>
        </w:rPr>
      </w:pPr>
      <w:r w:rsidRPr="007600B2">
        <w:rPr>
          <w:rStyle w:val="Gvdemetni"/>
          <w:b/>
          <w:color w:val="000000" w:themeColor="text1"/>
          <w:sz w:val="24"/>
          <w:szCs w:val="24"/>
        </w:rPr>
        <w:t xml:space="preserve">MADDE </w:t>
      </w:r>
      <w:r w:rsidR="00E515EA" w:rsidRPr="007600B2">
        <w:rPr>
          <w:rStyle w:val="Gvdemetni"/>
          <w:b/>
          <w:color w:val="000000" w:themeColor="text1"/>
          <w:sz w:val="24"/>
          <w:szCs w:val="24"/>
        </w:rPr>
        <w:t>23</w:t>
      </w:r>
      <w:r w:rsidRPr="007600B2">
        <w:rPr>
          <w:rStyle w:val="Gvdemetni"/>
          <w:b/>
          <w:color w:val="000000" w:themeColor="text1"/>
          <w:sz w:val="24"/>
          <w:szCs w:val="24"/>
        </w:rPr>
        <w:t>-</w:t>
      </w:r>
      <w:r w:rsidRPr="007600B2">
        <w:rPr>
          <w:rStyle w:val="Gvdemetni"/>
          <w:color w:val="000000" w:themeColor="text1"/>
          <w:sz w:val="24"/>
          <w:szCs w:val="24"/>
        </w:rPr>
        <w:t xml:space="preserve"> (1)</w:t>
      </w:r>
      <w:r w:rsidR="007600B2" w:rsidRPr="007600B2">
        <w:rPr>
          <w:rStyle w:val="Gvdemetni"/>
          <w:color w:val="000000" w:themeColor="text1"/>
          <w:sz w:val="24"/>
          <w:szCs w:val="24"/>
        </w:rPr>
        <w:t xml:space="preserve"> </w:t>
      </w:r>
      <w:r w:rsidR="006B123E" w:rsidRPr="007600B2">
        <w:rPr>
          <w:rStyle w:val="Gvdemetni"/>
          <w:color w:val="000000" w:themeColor="text1"/>
          <w:sz w:val="24"/>
          <w:szCs w:val="24"/>
        </w:rPr>
        <w:t xml:space="preserve">Proje, BAP </w:t>
      </w:r>
      <w:r w:rsidRPr="007600B2">
        <w:rPr>
          <w:rStyle w:val="Gvdemetni"/>
          <w:color w:val="000000" w:themeColor="text1"/>
          <w:sz w:val="24"/>
          <w:szCs w:val="24"/>
        </w:rPr>
        <w:t>Komisyon</w:t>
      </w:r>
      <w:r w:rsidR="006B123E" w:rsidRPr="007600B2">
        <w:rPr>
          <w:rStyle w:val="Gvdemetni"/>
          <w:color w:val="000000" w:themeColor="text1"/>
          <w:sz w:val="24"/>
          <w:szCs w:val="24"/>
        </w:rPr>
        <w:t>u</w:t>
      </w:r>
      <w:r w:rsidRPr="007600B2">
        <w:rPr>
          <w:rStyle w:val="Gvdemetni"/>
          <w:color w:val="000000" w:themeColor="text1"/>
          <w:sz w:val="24"/>
          <w:szCs w:val="24"/>
        </w:rPr>
        <w:t xml:space="preserve"> tarafından değerlendirilerek başarılı sayılıp sayılmayacağına karar verilir. </w:t>
      </w:r>
      <w:r w:rsidR="006B123E" w:rsidRPr="007600B2">
        <w:rPr>
          <w:rStyle w:val="Gvdemetni"/>
          <w:color w:val="000000" w:themeColor="text1"/>
          <w:sz w:val="24"/>
          <w:szCs w:val="24"/>
        </w:rPr>
        <w:t xml:space="preserve">BAP </w:t>
      </w:r>
      <w:r w:rsidRPr="007600B2">
        <w:rPr>
          <w:rStyle w:val="Gvdemetni"/>
          <w:color w:val="000000" w:themeColor="text1"/>
          <w:sz w:val="24"/>
          <w:szCs w:val="24"/>
        </w:rPr>
        <w:t>Komisyon</w:t>
      </w:r>
      <w:r w:rsidR="006B123E" w:rsidRPr="007600B2">
        <w:rPr>
          <w:rStyle w:val="Gvdemetni"/>
          <w:color w:val="000000" w:themeColor="text1"/>
          <w:sz w:val="24"/>
          <w:szCs w:val="24"/>
        </w:rPr>
        <w:t>u,</w:t>
      </w:r>
      <w:r w:rsidRPr="007600B2">
        <w:rPr>
          <w:rStyle w:val="Gvdemetni"/>
          <w:color w:val="000000" w:themeColor="text1"/>
          <w:sz w:val="24"/>
          <w:szCs w:val="24"/>
        </w:rPr>
        <w:t xml:space="preserve"> gerekli gördüğü durumlarda konunun </w:t>
      </w:r>
      <w:r w:rsidRPr="007600B2">
        <w:rPr>
          <w:rStyle w:val="Gvdemetni"/>
          <w:color w:val="000000" w:themeColor="text1"/>
          <w:sz w:val="24"/>
          <w:szCs w:val="24"/>
        </w:rPr>
        <w:lastRenderedPageBreak/>
        <w:t>uzmanlarının görüşlerine de başvurarak değerlendirme sürecini tamamlayabilir.</w:t>
      </w:r>
    </w:p>
    <w:p w14:paraId="66D1A3C0" w14:textId="3E91C7E1" w:rsidR="009A31E7" w:rsidRPr="007600B2" w:rsidRDefault="006B123E" w:rsidP="001F0796">
      <w:pPr>
        <w:pStyle w:val="Gvdemetni1"/>
        <w:numPr>
          <w:ilvl w:val="0"/>
          <w:numId w:val="19"/>
        </w:numPr>
        <w:shd w:val="clear" w:color="auto" w:fill="auto"/>
        <w:tabs>
          <w:tab w:val="left" w:pos="323"/>
        </w:tabs>
        <w:spacing w:after="0" w:line="240" w:lineRule="auto"/>
        <w:ind w:left="142" w:right="20" w:firstLine="284"/>
        <w:jc w:val="both"/>
        <w:rPr>
          <w:color w:val="000000" w:themeColor="text1"/>
          <w:sz w:val="24"/>
          <w:szCs w:val="24"/>
        </w:rPr>
      </w:pPr>
      <w:r w:rsidRPr="007600B2">
        <w:rPr>
          <w:rStyle w:val="Gvdemetni"/>
          <w:color w:val="000000" w:themeColor="text1"/>
          <w:sz w:val="24"/>
          <w:szCs w:val="24"/>
        </w:rPr>
        <w:t xml:space="preserve">Proje yürütücüsü, proje bitiş tarihini izleyen üç (3) ay içerisinde, araştırma sonuçlarını içeren proje sonuç raporunu Komisyon tarafından belirlenen usul ve formata uygun olarak sunmakla </w:t>
      </w:r>
      <w:proofErr w:type="gramStart"/>
      <w:r w:rsidRPr="007600B2">
        <w:rPr>
          <w:rStyle w:val="Gvdemetni"/>
          <w:color w:val="000000" w:themeColor="text1"/>
          <w:sz w:val="24"/>
          <w:szCs w:val="24"/>
        </w:rPr>
        <w:t>yükümlüdür.</w:t>
      </w:r>
      <w:r w:rsidRPr="007600B2">
        <w:rPr>
          <w:rStyle w:val="Gvdemetni"/>
          <w:color w:val="000000" w:themeColor="text1"/>
          <w:sz w:val="16"/>
          <w:szCs w:val="16"/>
        </w:rPr>
        <w:t>(</w:t>
      </w:r>
      <w:proofErr w:type="gramEnd"/>
      <w:r w:rsidRPr="007600B2">
        <w:rPr>
          <w:rStyle w:val="Gvdemetni"/>
          <w:color w:val="000000" w:themeColor="text1"/>
          <w:sz w:val="16"/>
          <w:szCs w:val="16"/>
        </w:rPr>
        <w:t>8)</w:t>
      </w:r>
      <w:r w:rsidRPr="007600B2">
        <w:rPr>
          <w:rStyle w:val="Gvdemetni"/>
          <w:color w:val="000000" w:themeColor="text1"/>
          <w:sz w:val="24"/>
          <w:szCs w:val="24"/>
        </w:rPr>
        <w:t xml:space="preserve"> </w:t>
      </w:r>
    </w:p>
    <w:p w14:paraId="1383ECB2" w14:textId="057D7A71" w:rsidR="008C537A" w:rsidRPr="007600B2" w:rsidRDefault="009A31E7" w:rsidP="001F0796">
      <w:pPr>
        <w:pStyle w:val="Gvdemetni1"/>
        <w:numPr>
          <w:ilvl w:val="0"/>
          <w:numId w:val="19"/>
        </w:numPr>
        <w:shd w:val="clear" w:color="auto" w:fill="auto"/>
        <w:tabs>
          <w:tab w:val="left" w:pos="323"/>
        </w:tabs>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 xml:space="preserve">Bilimsel Araştırma Projeleri Komisyonu, sonuç raporunu kabul veya reddeder. Komisyon gerekli gördüğü hallerde sonuç raporlarını hakem incelemesine gönderebilir, proje yürütücüsüne iade ederek Komisyon’ca belirlenecek bir süre içerisinde düzeltilmesi veya geliştirilmesi istenebilir. </w:t>
      </w:r>
    </w:p>
    <w:p w14:paraId="74FFB188" w14:textId="3589528F" w:rsidR="006B123E" w:rsidRPr="007600B2" w:rsidRDefault="009A31E7" w:rsidP="006B123E">
      <w:pPr>
        <w:pStyle w:val="Gvdemetni1"/>
        <w:numPr>
          <w:ilvl w:val="0"/>
          <w:numId w:val="19"/>
        </w:numPr>
        <w:shd w:val="clear" w:color="auto" w:fill="auto"/>
        <w:tabs>
          <w:tab w:val="left" w:pos="323"/>
        </w:tabs>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Tez projelerinde tez jürisi tarafından kabul edilmiş tezler kesin rapor olarak kabul edilir. Tez projesi yürütücüsü, ilgili birimlerce onaylanmış tezin elektronik ortamdaki nüshasını Proje Süreçleri Yönetim Sistemi aracılığı ile Bilimsel Araştırma Projeleri Koordinasyon Birimine sunar. Tez projeleri için, proje yürütücülerinin tezin başarılı bulunarak tamamlandığına dair ilgili enstitüden/birimden alınmış belgeyi de sunmaları zorunludur.</w:t>
      </w:r>
      <w:r w:rsidR="008C537A" w:rsidRPr="007600B2">
        <w:rPr>
          <w:rStyle w:val="Gvdemetni"/>
          <w:color w:val="000000" w:themeColor="text1"/>
          <w:sz w:val="16"/>
          <w:szCs w:val="16"/>
        </w:rPr>
        <w:t xml:space="preserve"> (</w:t>
      </w:r>
      <w:r w:rsidR="003E7EC6" w:rsidRPr="007600B2">
        <w:rPr>
          <w:rStyle w:val="Gvdemetni"/>
          <w:color w:val="000000" w:themeColor="text1"/>
          <w:sz w:val="16"/>
          <w:szCs w:val="16"/>
        </w:rPr>
        <w:t>6</w:t>
      </w:r>
      <w:r w:rsidR="008C537A" w:rsidRPr="007600B2">
        <w:rPr>
          <w:rStyle w:val="Gvdemetni"/>
          <w:color w:val="000000" w:themeColor="text1"/>
          <w:sz w:val="16"/>
          <w:szCs w:val="16"/>
        </w:rPr>
        <w:t>)</w:t>
      </w:r>
    </w:p>
    <w:p w14:paraId="1E928A2E" w14:textId="0FAA833B" w:rsidR="009A31E7" w:rsidRPr="007600B2" w:rsidRDefault="009A31E7" w:rsidP="006B123E">
      <w:pPr>
        <w:pStyle w:val="Gvdemetni1"/>
        <w:numPr>
          <w:ilvl w:val="0"/>
          <w:numId w:val="19"/>
        </w:numPr>
        <w:shd w:val="clear" w:color="auto" w:fill="auto"/>
        <w:tabs>
          <w:tab w:val="left" w:pos="323"/>
        </w:tabs>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 xml:space="preserve">Çalışmanın Bilimsel Araştırma Projeleri Koordinasyon Birimi tarafından desteklendiğine </w:t>
      </w:r>
      <w:r w:rsidR="004F4BA4" w:rsidRPr="007600B2">
        <w:rPr>
          <w:rStyle w:val="Gvdemetni"/>
          <w:color w:val="000000" w:themeColor="text1"/>
          <w:sz w:val="24"/>
          <w:szCs w:val="24"/>
        </w:rPr>
        <w:t xml:space="preserve">ve </w:t>
      </w:r>
      <w:r w:rsidR="004F4BA4" w:rsidRPr="007600B2">
        <w:rPr>
          <w:color w:val="000000" w:themeColor="text1"/>
          <w:sz w:val="24"/>
        </w:rPr>
        <w:t>Proje Numarasına</w:t>
      </w:r>
      <w:r w:rsidR="004F4BA4" w:rsidRPr="007600B2">
        <w:rPr>
          <w:rStyle w:val="Gvdemetni"/>
          <w:color w:val="000000" w:themeColor="text1"/>
          <w:sz w:val="32"/>
          <w:szCs w:val="24"/>
        </w:rPr>
        <w:t xml:space="preserve"> </w:t>
      </w:r>
      <w:r w:rsidRPr="007600B2">
        <w:rPr>
          <w:rStyle w:val="Gvdemetni"/>
          <w:color w:val="000000" w:themeColor="text1"/>
          <w:sz w:val="24"/>
          <w:szCs w:val="24"/>
        </w:rPr>
        <w:t>dair bir ibareye yer verilmeyen sonuç raporları ve tezler değerlendirmeye alınmaz</w:t>
      </w:r>
      <w:bookmarkStart w:id="0" w:name="_Hlk222732030"/>
      <w:r w:rsidR="007600B2" w:rsidRPr="007600B2">
        <w:rPr>
          <w:rStyle w:val="Gvdemetni"/>
          <w:color w:val="000000" w:themeColor="text1"/>
          <w:sz w:val="24"/>
          <w:szCs w:val="24"/>
        </w:rPr>
        <w:t xml:space="preserve"> </w:t>
      </w:r>
      <w:r w:rsidR="00A573C1" w:rsidRPr="007600B2">
        <w:rPr>
          <w:rStyle w:val="Gvdemetni"/>
          <w:color w:val="000000" w:themeColor="text1"/>
          <w:sz w:val="16"/>
          <w:szCs w:val="16"/>
        </w:rPr>
        <w:t>(8)</w:t>
      </w:r>
      <w:bookmarkEnd w:id="0"/>
      <w:r w:rsidR="007600B2" w:rsidRPr="007600B2">
        <w:rPr>
          <w:rStyle w:val="Gvdemetni"/>
          <w:color w:val="000000" w:themeColor="text1"/>
          <w:sz w:val="16"/>
          <w:szCs w:val="16"/>
        </w:rPr>
        <w:t>.</w:t>
      </w:r>
    </w:p>
    <w:p w14:paraId="2DA69E1D" w14:textId="77777777" w:rsidR="007600B2" w:rsidRDefault="007600B2" w:rsidP="008C537A">
      <w:pPr>
        <w:pStyle w:val="Gvdemetni1"/>
        <w:shd w:val="clear" w:color="auto" w:fill="auto"/>
        <w:spacing w:after="0" w:line="240" w:lineRule="auto"/>
        <w:ind w:left="142" w:firstLine="284"/>
        <w:rPr>
          <w:rStyle w:val="Gvdemetni"/>
          <w:b/>
          <w:color w:val="000000" w:themeColor="text1"/>
          <w:sz w:val="24"/>
          <w:szCs w:val="24"/>
        </w:rPr>
      </w:pPr>
    </w:p>
    <w:p w14:paraId="576FDA4C" w14:textId="735F64B0" w:rsidR="009A31E7" w:rsidRPr="007600B2" w:rsidRDefault="009A31E7" w:rsidP="008C537A">
      <w:pPr>
        <w:pStyle w:val="Gvdemetni1"/>
        <w:shd w:val="clear" w:color="auto" w:fill="auto"/>
        <w:spacing w:after="0" w:line="240" w:lineRule="auto"/>
        <w:ind w:left="142" w:firstLine="284"/>
        <w:rPr>
          <w:b/>
          <w:color w:val="000000" w:themeColor="text1"/>
          <w:sz w:val="24"/>
          <w:szCs w:val="24"/>
        </w:rPr>
      </w:pPr>
      <w:r w:rsidRPr="007600B2">
        <w:rPr>
          <w:rStyle w:val="Gvdemetni"/>
          <w:b/>
          <w:color w:val="000000" w:themeColor="text1"/>
          <w:sz w:val="24"/>
          <w:szCs w:val="24"/>
        </w:rPr>
        <w:t>ALTINCI BÖLÜM</w:t>
      </w:r>
    </w:p>
    <w:p w14:paraId="791678E3" w14:textId="77777777" w:rsidR="009A31E7" w:rsidRPr="007600B2" w:rsidRDefault="009A31E7" w:rsidP="008C537A">
      <w:pPr>
        <w:pStyle w:val="Gvdemetni1"/>
        <w:shd w:val="clear" w:color="auto" w:fill="auto"/>
        <w:spacing w:after="0" w:line="240" w:lineRule="auto"/>
        <w:ind w:left="142" w:firstLine="284"/>
        <w:rPr>
          <w:b/>
          <w:color w:val="000000" w:themeColor="text1"/>
          <w:sz w:val="24"/>
          <w:szCs w:val="24"/>
        </w:rPr>
      </w:pPr>
      <w:r w:rsidRPr="007600B2">
        <w:rPr>
          <w:rStyle w:val="Gvdemetni"/>
          <w:b/>
          <w:color w:val="000000" w:themeColor="text1"/>
          <w:sz w:val="24"/>
          <w:szCs w:val="24"/>
        </w:rPr>
        <w:t>Diğer Hükümler</w:t>
      </w:r>
    </w:p>
    <w:p w14:paraId="6E289027" w14:textId="77777777" w:rsidR="008C537A" w:rsidRPr="007600B2" w:rsidRDefault="008C537A" w:rsidP="001F0796">
      <w:pPr>
        <w:pStyle w:val="Gvdemetni1"/>
        <w:shd w:val="clear" w:color="auto" w:fill="auto"/>
        <w:spacing w:after="0" w:line="240" w:lineRule="auto"/>
        <w:ind w:left="142" w:right="20" w:firstLine="284"/>
        <w:jc w:val="both"/>
        <w:rPr>
          <w:rStyle w:val="Gvdemetni"/>
          <w:b/>
          <w:color w:val="000000" w:themeColor="text1"/>
          <w:sz w:val="24"/>
          <w:szCs w:val="24"/>
        </w:rPr>
      </w:pPr>
    </w:p>
    <w:p w14:paraId="252F1364" w14:textId="442BC2EF" w:rsidR="009A31E7" w:rsidRPr="007600B2" w:rsidRDefault="009A31E7" w:rsidP="00F867C4">
      <w:pPr>
        <w:pStyle w:val="Gvdemetni1"/>
        <w:shd w:val="clear" w:color="auto" w:fill="auto"/>
        <w:spacing w:after="0" w:line="240" w:lineRule="auto"/>
        <w:ind w:left="142" w:right="20" w:firstLine="284"/>
        <w:jc w:val="both"/>
        <w:rPr>
          <w:color w:val="000000" w:themeColor="text1"/>
          <w:sz w:val="24"/>
          <w:szCs w:val="24"/>
        </w:rPr>
      </w:pPr>
      <w:r w:rsidRPr="007600B2">
        <w:rPr>
          <w:rStyle w:val="Gvdemetni"/>
          <w:b/>
          <w:color w:val="000000" w:themeColor="text1"/>
          <w:sz w:val="24"/>
          <w:szCs w:val="24"/>
        </w:rPr>
        <w:t xml:space="preserve">MADDE </w:t>
      </w:r>
      <w:r w:rsidR="003E7EC6" w:rsidRPr="007600B2">
        <w:rPr>
          <w:rStyle w:val="Gvdemetni"/>
          <w:b/>
          <w:color w:val="000000" w:themeColor="text1"/>
          <w:sz w:val="24"/>
          <w:szCs w:val="24"/>
        </w:rPr>
        <w:t>24</w:t>
      </w:r>
      <w:r w:rsidRPr="007600B2">
        <w:rPr>
          <w:rStyle w:val="Gvdemetni"/>
          <w:b/>
          <w:color w:val="000000" w:themeColor="text1"/>
          <w:sz w:val="24"/>
          <w:szCs w:val="24"/>
        </w:rPr>
        <w:t>-</w:t>
      </w:r>
      <w:r w:rsidRPr="007600B2">
        <w:rPr>
          <w:rStyle w:val="Gvdemetni"/>
          <w:color w:val="000000" w:themeColor="text1"/>
          <w:sz w:val="24"/>
          <w:szCs w:val="24"/>
        </w:rPr>
        <w:t xml:space="preserve"> (1) Bilimsel Araştırma Projeleri Komisyonu tarafından desteklenmiş projelere ilişkin bulguların, öncelikle uluslararası atıf indekslerine kayıtlı yayın organlarında yayımlanması esastır. Bu yayınlarda Akdeniz Üniversitesi Bilimsel Araştırma Projeleri Koordinasyon Birimi’nin desteği</w:t>
      </w:r>
      <w:r w:rsidR="004F4BA4" w:rsidRPr="007600B2">
        <w:rPr>
          <w:rStyle w:val="Gvdemetni"/>
          <w:color w:val="000000" w:themeColor="text1"/>
          <w:sz w:val="24"/>
          <w:szCs w:val="24"/>
        </w:rPr>
        <w:t xml:space="preserve"> ve </w:t>
      </w:r>
      <w:r w:rsidR="004F4BA4" w:rsidRPr="007600B2">
        <w:rPr>
          <w:color w:val="000000" w:themeColor="text1"/>
          <w:sz w:val="24"/>
        </w:rPr>
        <w:t>Proje Numarası</w:t>
      </w:r>
      <w:r w:rsidRPr="007600B2">
        <w:rPr>
          <w:rStyle w:val="Gvdemetni"/>
          <w:color w:val="000000" w:themeColor="text1"/>
          <w:sz w:val="24"/>
          <w:szCs w:val="24"/>
        </w:rPr>
        <w:t xml:space="preserve"> belirtilmeli, yayının bir kopyası Bilimsel Araştırma Projeleri Koordinasyon Birimi’ne iletilmelidir. Yeni bir araştırma projesi başvurusunda bulunacak proje yürütücülerinin</w:t>
      </w:r>
      <w:r w:rsidR="007600B2" w:rsidRPr="007600B2">
        <w:rPr>
          <w:rStyle w:val="Gvdemetni"/>
          <w:color w:val="000000" w:themeColor="text1"/>
          <w:sz w:val="24"/>
          <w:szCs w:val="24"/>
        </w:rPr>
        <w:t xml:space="preserve"> </w:t>
      </w:r>
      <w:r w:rsidR="004D7765" w:rsidRPr="007600B2">
        <w:rPr>
          <w:rStyle w:val="Gvdemetni"/>
          <w:color w:val="000000" w:themeColor="text1"/>
          <w:sz w:val="24"/>
          <w:szCs w:val="24"/>
        </w:rPr>
        <w:t>BAP</w:t>
      </w:r>
      <w:r w:rsidRPr="007600B2">
        <w:rPr>
          <w:rStyle w:val="Gvdemetni"/>
          <w:color w:val="000000" w:themeColor="text1"/>
          <w:sz w:val="24"/>
          <w:szCs w:val="24"/>
        </w:rPr>
        <w:t xml:space="preserve"> Komisyonu tarafından her yıl belirlenerek duyurulacak yayın koşulunu sağlamış olması gerekir</w:t>
      </w:r>
      <w:r w:rsidR="00C40C12" w:rsidRPr="007600B2">
        <w:rPr>
          <w:rStyle w:val="Gvdemetni"/>
          <w:color w:val="000000" w:themeColor="text1"/>
          <w:sz w:val="24"/>
          <w:szCs w:val="24"/>
        </w:rPr>
        <w:t>.</w:t>
      </w:r>
      <w:r w:rsidR="00C40C12" w:rsidRPr="007600B2">
        <w:rPr>
          <w:rStyle w:val="Gvdemetni"/>
          <w:color w:val="000000" w:themeColor="text1"/>
          <w:sz w:val="16"/>
          <w:szCs w:val="16"/>
        </w:rPr>
        <w:t xml:space="preserve"> (8)</w:t>
      </w:r>
    </w:p>
    <w:p w14:paraId="1A07BA79" w14:textId="5DE216F3" w:rsidR="009A31E7" w:rsidRPr="007600B2" w:rsidRDefault="009A31E7" w:rsidP="00F867C4">
      <w:pPr>
        <w:pStyle w:val="Gvdemetni1"/>
        <w:shd w:val="clear" w:color="auto" w:fill="auto"/>
        <w:spacing w:after="0" w:line="240" w:lineRule="auto"/>
        <w:ind w:left="142" w:right="20" w:firstLine="284"/>
        <w:jc w:val="both"/>
        <w:rPr>
          <w:color w:val="000000" w:themeColor="text1"/>
          <w:sz w:val="24"/>
          <w:szCs w:val="24"/>
        </w:rPr>
      </w:pPr>
      <w:r w:rsidRPr="007600B2">
        <w:rPr>
          <w:rStyle w:val="Gvdemetni"/>
          <w:color w:val="000000" w:themeColor="text1"/>
          <w:sz w:val="24"/>
          <w:szCs w:val="24"/>
        </w:rPr>
        <w:t xml:space="preserve">Ayrıca desteklenen tez projelerinde tez öğrencisi proje </w:t>
      </w:r>
      <w:r w:rsidR="00C12978" w:rsidRPr="007600B2">
        <w:rPr>
          <w:rStyle w:val="Gvdemetni"/>
          <w:color w:val="000000" w:themeColor="text1"/>
          <w:sz w:val="24"/>
          <w:szCs w:val="24"/>
        </w:rPr>
        <w:t>sözleşmesini</w:t>
      </w:r>
      <w:r w:rsidRPr="007600B2">
        <w:rPr>
          <w:rStyle w:val="Gvdemetni"/>
          <w:color w:val="000000" w:themeColor="text1"/>
          <w:sz w:val="24"/>
          <w:szCs w:val="24"/>
        </w:rPr>
        <w:t xml:space="preserve"> imzalamakla proje sonuçlarının yayımlanmasını kabul etmiş olur.</w:t>
      </w:r>
      <w:r w:rsidR="00C40C12" w:rsidRPr="007600B2">
        <w:rPr>
          <w:rStyle w:val="Gvdemetni"/>
          <w:color w:val="000000" w:themeColor="text1"/>
          <w:sz w:val="16"/>
          <w:szCs w:val="16"/>
        </w:rPr>
        <w:t xml:space="preserve"> (8)</w:t>
      </w:r>
    </w:p>
    <w:p w14:paraId="74BEEE92" w14:textId="2CCD6DD1" w:rsidR="008C537A" w:rsidRPr="007600B2" w:rsidRDefault="009A31E7" w:rsidP="00F867C4">
      <w:pPr>
        <w:pStyle w:val="Gvdemetni1"/>
        <w:numPr>
          <w:ilvl w:val="0"/>
          <w:numId w:val="20"/>
        </w:numPr>
        <w:shd w:val="clear" w:color="auto" w:fill="auto"/>
        <w:tabs>
          <w:tab w:val="left" w:pos="356"/>
        </w:tabs>
        <w:spacing w:after="0" w:line="240" w:lineRule="auto"/>
        <w:ind w:left="142" w:right="20" w:firstLine="284"/>
        <w:jc w:val="both"/>
        <w:rPr>
          <w:rStyle w:val="Gvdemetni"/>
          <w:color w:val="000000" w:themeColor="text1"/>
          <w:sz w:val="24"/>
          <w:szCs w:val="24"/>
        </w:rPr>
      </w:pPr>
      <w:r w:rsidRPr="007600B2">
        <w:rPr>
          <w:rStyle w:val="Gvdemetni"/>
          <w:color w:val="000000" w:themeColor="text1"/>
          <w:sz w:val="24"/>
          <w:szCs w:val="24"/>
        </w:rPr>
        <w:t>Projelerle ilgili bursiyer ve hakem ücreti ödemeleri yapılabilir. Ancak söz konusu ödenecek ücret tutarları ile ilişikli tüm hususlar ilgili yönetmelik ve Bilimsel Araştırma Projeleri Koordinasyon Biriminin bütçe imkanları dikkate alınarak</w:t>
      </w:r>
      <w:r w:rsidR="007600B2" w:rsidRPr="007600B2">
        <w:rPr>
          <w:rStyle w:val="Gvdemetni"/>
          <w:color w:val="000000" w:themeColor="text1"/>
          <w:sz w:val="24"/>
          <w:szCs w:val="24"/>
        </w:rPr>
        <w:t xml:space="preserve"> </w:t>
      </w:r>
      <w:r w:rsidR="004D7765" w:rsidRPr="007600B2">
        <w:rPr>
          <w:rStyle w:val="Gvdemetni"/>
          <w:color w:val="000000" w:themeColor="text1"/>
          <w:sz w:val="24"/>
          <w:szCs w:val="24"/>
        </w:rPr>
        <w:t xml:space="preserve">BAP </w:t>
      </w:r>
      <w:r w:rsidRPr="007600B2">
        <w:rPr>
          <w:rStyle w:val="Gvdemetni"/>
          <w:color w:val="000000" w:themeColor="text1"/>
          <w:sz w:val="24"/>
          <w:szCs w:val="24"/>
        </w:rPr>
        <w:t>Komisyonu tarafından belirlenir.</w:t>
      </w:r>
      <w:r w:rsidR="00BD1EE1" w:rsidRPr="007600B2">
        <w:rPr>
          <w:rStyle w:val="Gvdemetni"/>
          <w:color w:val="000000" w:themeColor="text1"/>
          <w:sz w:val="16"/>
          <w:szCs w:val="16"/>
        </w:rPr>
        <w:t xml:space="preserve"> (</w:t>
      </w:r>
      <w:r w:rsidR="003E7EC6" w:rsidRPr="007600B2">
        <w:rPr>
          <w:rStyle w:val="Gvdemetni"/>
          <w:color w:val="000000" w:themeColor="text1"/>
          <w:sz w:val="16"/>
          <w:szCs w:val="16"/>
        </w:rPr>
        <w:t>6</w:t>
      </w:r>
      <w:r w:rsidR="00BD1EE1" w:rsidRPr="007600B2">
        <w:rPr>
          <w:rStyle w:val="Gvdemetni"/>
          <w:color w:val="000000" w:themeColor="text1"/>
          <w:sz w:val="16"/>
          <w:szCs w:val="16"/>
        </w:rPr>
        <w:t>)</w:t>
      </w:r>
    </w:p>
    <w:p w14:paraId="03AA6449" w14:textId="77777777" w:rsidR="00A33627" w:rsidRPr="007600B2" w:rsidRDefault="00A33627" w:rsidP="00A33627">
      <w:pPr>
        <w:pStyle w:val="Gvdemetni1"/>
        <w:shd w:val="clear" w:color="auto" w:fill="auto"/>
        <w:tabs>
          <w:tab w:val="left" w:pos="356"/>
        </w:tabs>
        <w:spacing w:after="0" w:line="240" w:lineRule="auto"/>
        <w:ind w:left="426" w:right="20"/>
        <w:jc w:val="both"/>
        <w:rPr>
          <w:color w:val="000000" w:themeColor="text1"/>
          <w:sz w:val="24"/>
          <w:szCs w:val="24"/>
        </w:rPr>
      </w:pPr>
    </w:p>
    <w:p w14:paraId="5203C285" w14:textId="3AD5EE1B" w:rsidR="008C537A" w:rsidRPr="007600B2" w:rsidRDefault="009A31E7" w:rsidP="00F867C4">
      <w:pPr>
        <w:ind w:left="142" w:firstLine="284"/>
        <w:jc w:val="both"/>
        <w:rPr>
          <w:rStyle w:val="Gvdemetni"/>
          <w:color w:val="000000" w:themeColor="text1"/>
          <w:sz w:val="16"/>
          <w:szCs w:val="16"/>
        </w:rPr>
      </w:pPr>
      <w:r w:rsidRPr="007600B2">
        <w:rPr>
          <w:rStyle w:val="Gvdemetni"/>
          <w:b/>
          <w:color w:val="000000" w:themeColor="text1"/>
          <w:sz w:val="24"/>
          <w:szCs w:val="24"/>
        </w:rPr>
        <w:t xml:space="preserve">MADDE </w:t>
      </w:r>
      <w:r w:rsidR="003E7EC6" w:rsidRPr="007600B2">
        <w:rPr>
          <w:rStyle w:val="Gvdemetni"/>
          <w:b/>
          <w:color w:val="000000" w:themeColor="text1"/>
          <w:sz w:val="24"/>
          <w:szCs w:val="24"/>
        </w:rPr>
        <w:t>25</w:t>
      </w:r>
      <w:r w:rsidRPr="007600B2">
        <w:rPr>
          <w:rStyle w:val="Gvdemetni"/>
          <w:b/>
          <w:color w:val="000000" w:themeColor="text1"/>
          <w:sz w:val="24"/>
          <w:szCs w:val="24"/>
        </w:rPr>
        <w:t xml:space="preserve">- </w:t>
      </w:r>
      <w:r w:rsidRPr="007600B2">
        <w:rPr>
          <w:rStyle w:val="Gvdemetni"/>
          <w:color w:val="000000" w:themeColor="text1"/>
          <w:sz w:val="24"/>
          <w:szCs w:val="24"/>
        </w:rPr>
        <w:t>(1) Üniversitemiz Bilimsel Araştırma Projeleri Koordinasyon Birimi tarafından desteklenmiş projeler kapsamında gerçekleştirilen her türlü yayında "Bu çalışma Akdeniz Üniversitesi Bilimsel Araştırma Projeleri Koordinasyon Birimi tarafından desteklenmiştir. Proje Numarası: ... "(</w:t>
      </w:r>
      <w:proofErr w:type="spellStart"/>
      <w:r w:rsidRPr="007600B2">
        <w:rPr>
          <w:rStyle w:val="Gvdemetni"/>
          <w:color w:val="000000" w:themeColor="text1"/>
          <w:sz w:val="24"/>
          <w:szCs w:val="24"/>
        </w:rPr>
        <w:t>This</w:t>
      </w:r>
      <w:proofErr w:type="spellEnd"/>
      <w:r w:rsidRPr="007600B2">
        <w:rPr>
          <w:rStyle w:val="Gvdemetni"/>
          <w:color w:val="000000" w:themeColor="text1"/>
          <w:sz w:val="24"/>
          <w:szCs w:val="24"/>
        </w:rPr>
        <w:t xml:space="preserve"> </w:t>
      </w:r>
      <w:proofErr w:type="spellStart"/>
      <w:r w:rsidRPr="007600B2">
        <w:rPr>
          <w:rStyle w:val="Gvdemetni"/>
          <w:color w:val="000000" w:themeColor="text1"/>
          <w:sz w:val="24"/>
          <w:szCs w:val="24"/>
        </w:rPr>
        <w:t>work</w:t>
      </w:r>
      <w:proofErr w:type="spellEnd"/>
      <w:r w:rsidRPr="007600B2">
        <w:rPr>
          <w:rStyle w:val="Gvdemetni"/>
          <w:color w:val="000000" w:themeColor="text1"/>
          <w:sz w:val="24"/>
          <w:szCs w:val="24"/>
        </w:rPr>
        <w:t xml:space="preserve"> </w:t>
      </w:r>
      <w:proofErr w:type="spellStart"/>
      <w:r w:rsidRPr="007600B2">
        <w:rPr>
          <w:rStyle w:val="Gvdemetni"/>
          <w:color w:val="000000" w:themeColor="text1"/>
          <w:sz w:val="24"/>
          <w:szCs w:val="24"/>
        </w:rPr>
        <w:t>was</w:t>
      </w:r>
      <w:proofErr w:type="spellEnd"/>
      <w:r w:rsidRPr="007600B2">
        <w:rPr>
          <w:rStyle w:val="Gvdemetni"/>
          <w:color w:val="000000" w:themeColor="text1"/>
          <w:sz w:val="24"/>
          <w:szCs w:val="24"/>
        </w:rPr>
        <w:t xml:space="preserve"> </w:t>
      </w:r>
      <w:proofErr w:type="spellStart"/>
      <w:r w:rsidRPr="007600B2">
        <w:rPr>
          <w:rStyle w:val="Gvdemetni"/>
          <w:color w:val="000000" w:themeColor="text1"/>
          <w:sz w:val="24"/>
          <w:szCs w:val="24"/>
        </w:rPr>
        <w:t>supported</w:t>
      </w:r>
      <w:proofErr w:type="spellEnd"/>
      <w:r w:rsidRPr="007600B2">
        <w:rPr>
          <w:rStyle w:val="Gvdemetni"/>
          <w:color w:val="000000" w:themeColor="text1"/>
          <w:sz w:val="24"/>
          <w:szCs w:val="24"/>
        </w:rPr>
        <w:t xml:space="preserve"> </w:t>
      </w:r>
      <w:proofErr w:type="spellStart"/>
      <w:r w:rsidRPr="007600B2">
        <w:rPr>
          <w:rStyle w:val="Gvdemetni"/>
          <w:color w:val="000000" w:themeColor="text1"/>
          <w:sz w:val="24"/>
          <w:szCs w:val="24"/>
        </w:rPr>
        <w:t>by</w:t>
      </w:r>
      <w:proofErr w:type="spellEnd"/>
      <w:r w:rsidRPr="007600B2">
        <w:rPr>
          <w:rStyle w:val="Gvdemetni"/>
          <w:color w:val="000000" w:themeColor="text1"/>
          <w:sz w:val="24"/>
          <w:szCs w:val="24"/>
        </w:rPr>
        <w:t xml:space="preserve"> </w:t>
      </w:r>
      <w:proofErr w:type="spellStart"/>
      <w:r w:rsidRPr="007600B2">
        <w:rPr>
          <w:rStyle w:val="Gvdemetni"/>
          <w:color w:val="000000" w:themeColor="text1"/>
          <w:sz w:val="24"/>
          <w:szCs w:val="24"/>
        </w:rPr>
        <w:t>The</w:t>
      </w:r>
      <w:proofErr w:type="spellEnd"/>
      <w:r w:rsidRPr="007600B2">
        <w:rPr>
          <w:rStyle w:val="Gvdemetni"/>
          <w:color w:val="000000" w:themeColor="text1"/>
          <w:sz w:val="24"/>
          <w:szCs w:val="24"/>
        </w:rPr>
        <w:t xml:space="preserve"> </w:t>
      </w:r>
      <w:proofErr w:type="spellStart"/>
      <w:r w:rsidRPr="007600B2">
        <w:rPr>
          <w:rStyle w:val="Gvdemetni"/>
          <w:color w:val="000000" w:themeColor="text1"/>
          <w:sz w:val="24"/>
          <w:szCs w:val="24"/>
        </w:rPr>
        <w:t>Scientific</w:t>
      </w:r>
      <w:proofErr w:type="spellEnd"/>
      <w:r w:rsidRPr="007600B2">
        <w:rPr>
          <w:rStyle w:val="Gvdemetni"/>
          <w:color w:val="000000" w:themeColor="text1"/>
          <w:sz w:val="24"/>
          <w:szCs w:val="24"/>
        </w:rPr>
        <w:t xml:space="preserve"> </w:t>
      </w:r>
      <w:proofErr w:type="spellStart"/>
      <w:r w:rsidRPr="007600B2">
        <w:rPr>
          <w:rStyle w:val="Gvdemetni"/>
          <w:color w:val="000000" w:themeColor="text1"/>
          <w:sz w:val="24"/>
          <w:szCs w:val="24"/>
        </w:rPr>
        <w:t>Research</w:t>
      </w:r>
      <w:proofErr w:type="spellEnd"/>
      <w:r w:rsidRPr="007600B2">
        <w:rPr>
          <w:rStyle w:val="Gvdemetni"/>
          <w:color w:val="000000" w:themeColor="text1"/>
          <w:sz w:val="24"/>
          <w:szCs w:val="24"/>
        </w:rPr>
        <w:t xml:space="preserve"> </w:t>
      </w:r>
      <w:proofErr w:type="spellStart"/>
      <w:r w:rsidRPr="007600B2">
        <w:rPr>
          <w:rStyle w:val="Gvdemetni"/>
          <w:color w:val="000000" w:themeColor="text1"/>
          <w:sz w:val="24"/>
          <w:szCs w:val="24"/>
        </w:rPr>
        <w:t>Projects</w:t>
      </w:r>
      <w:proofErr w:type="spellEnd"/>
      <w:r w:rsidRPr="007600B2">
        <w:rPr>
          <w:rStyle w:val="Gvdemetni"/>
          <w:color w:val="000000" w:themeColor="text1"/>
          <w:sz w:val="24"/>
          <w:szCs w:val="24"/>
        </w:rPr>
        <w:t xml:space="preserve"> </w:t>
      </w:r>
      <w:proofErr w:type="spellStart"/>
      <w:r w:rsidRPr="007600B2">
        <w:rPr>
          <w:rStyle w:val="Gvdemetni"/>
          <w:color w:val="000000" w:themeColor="text1"/>
          <w:sz w:val="24"/>
          <w:szCs w:val="24"/>
        </w:rPr>
        <w:t>Coordination</w:t>
      </w:r>
      <w:proofErr w:type="spellEnd"/>
      <w:r w:rsidRPr="007600B2">
        <w:rPr>
          <w:rStyle w:val="Gvdemetni"/>
          <w:color w:val="000000" w:themeColor="text1"/>
          <w:sz w:val="24"/>
          <w:szCs w:val="24"/>
        </w:rPr>
        <w:t xml:space="preserve"> </w:t>
      </w:r>
      <w:proofErr w:type="spellStart"/>
      <w:r w:rsidRPr="007600B2">
        <w:rPr>
          <w:rStyle w:val="Gvdemetni"/>
          <w:color w:val="000000" w:themeColor="text1"/>
          <w:sz w:val="24"/>
          <w:szCs w:val="24"/>
        </w:rPr>
        <w:t>Unit</w:t>
      </w:r>
      <w:proofErr w:type="spellEnd"/>
      <w:r w:rsidRPr="007600B2">
        <w:rPr>
          <w:rStyle w:val="Gvdemetni"/>
          <w:color w:val="000000" w:themeColor="text1"/>
          <w:sz w:val="24"/>
          <w:szCs w:val="24"/>
        </w:rPr>
        <w:t xml:space="preserve"> of Akdeniz </w:t>
      </w:r>
      <w:proofErr w:type="spellStart"/>
      <w:r w:rsidRPr="007600B2">
        <w:rPr>
          <w:rStyle w:val="Gvdemetni"/>
          <w:color w:val="000000" w:themeColor="text1"/>
          <w:sz w:val="24"/>
          <w:szCs w:val="24"/>
        </w:rPr>
        <w:t>University</w:t>
      </w:r>
      <w:proofErr w:type="spellEnd"/>
      <w:r w:rsidRPr="007600B2">
        <w:rPr>
          <w:rStyle w:val="Gvdemetni"/>
          <w:color w:val="000000" w:themeColor="text1"/>
          <w:sz w:val="24"/>
          <w:szCs w:val="24"/>
        </w:rPr>
        <w:t xml:space="preserve">. Project </w:t>
      </w:r>
      <w:proofErr w:type="spellStart"/>
      <w:proofErr w:type="gramStart"/>
      <w:r w:rsidRPr="007600B2">
        <w:rPr>
          <w:rStyle w:val="Gvdemetni"/>
          <w:color w:val="000000" w:themeColor="text1"/>
          <w:sz w:val="24"/>
          <w:szCs w:val="24"/>
        </w:rPr>
        <w:t>Number</w:t>
      </w:r>
      <w:proofErr w:type="spellEnd"/>
      <w:r w:rsidRPr="007600B2">
        <w:rPr>
          <w:rStyle w:val="Gvdemetni"/>
          <w:color w:val="000000" w:themeColor="text1"/>
          <w:sz w:val="24"/>
          <w:szCs w:val="24"/>
        </w:rPr>
        <w:t>: ....</w:t>
      </w:r>
      <w:proofErr w:type="gramEnd"/>
      <w:r w:rsidR="008C537A" w:rsidRPr="007600B2">
        <w:rPr>
          <w:rStyle w:val="Gvdemetni"/>
          <w:color w:val="000000" w:themeColor="text1"/>
          <w:sz w:val="24"/>
          <w:szCs w:val="24"/>
        </w:rPr>
        <w:t>)</w:t>
      </w:r>
      <w:r w:rsidRPr="007600B2">
        <w:rPr>
          <w:rStyle w:val="Gvdemetni"/>
          <w:color w:val="000000" w:themeColor="text1"/>
          <w:sz w:val="24"/>
          <w:szCs w:val="24"/>
        </w:rPr>
        <w:t xml:space="preserve">” </w:t>
      </w:r>
      <w:r w:rsidR="00B5318B" w:rsidRPr="007600B2">
        <w:rPr>
          <w:rStyle w:val="Gvdemetni"/>
          <w:color w:val="000000" w:themeColor="text1"/>
          <w:sz w:val="24"/>
          <w:szCs w:val="24"/>
        </w:rPr>
        <w:t xml:space="preserve">şeklinde </w:t>
      </w:r>
      <w:r w:rsidR="006343C1" w:rsidRPr="007600B2">
        <w:rPr>
          <w:rStyle w:val="Gvdemetni"/>
          <w:color w:val="000000" w:themeColor="text1"/>
          <w:sz w:val="24"/>
          <w:szCs w:val="24"/>
        </w:rPr>
        <w:t>veya benzer anlama gelecek bir ibarenin bulunması zorunludur.</w:t>
      </w:r>
      <w:r w:rsidR="006343C1" w:rsidRPr="007600B2">
        <w:rPr>
          <w:rStyle w:val="Gvdemetni"/>
          <w:color w:val="000000" w:themeColor="text1"/>
          <w:sz w:val="16"/>
          <w:szCs w:val="16"/>
        </w:rPr>
        <w:t xml:space="preserve"> (7)</w:t>
      </w:r>
    </w:p>
    <w:p w14:paraId="3C1C5461" w14:textId="77777777" w:rsidR="00A33627" w:rsidRPr="007600B2" w:rsidRDefault="00A33627" w:rsidP="00F867C4">
      <w:pPr>
        <w:ind w:left="142" w:firstLine="284"/>
        <w:jc w:val="both"/>
        <w:rPr>
          <w:rStyle w:val="Gvdemetni"/>
          <w:color w:val="000000" w:themeColor="text1"/>
          <w:sz w:val="24"/>
          <w:szCs w:val="24"/>
        </w:rPr>
      </w:pPr>
    </w:p>
    <w:p w14:paraId="3CB36BE3" w14:textId="3C51A714" w:rsidR="008C537A" w:rsidRPr="007600B2" w:rsidRDefault="009A31E7" w:rsidP="00632C61">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b/>
          <w:color w:val="000000" w:themeColor="text1"/>
          <w:sz w:val="24"/>
          <w:szCs w:val="24"/>
        </w:rPr>
        <w:t xml:space="preserve">MADDE </w:t>
      </w:r>
      <w:r w:rsidR="003E7EC6" w:rsidRPr="007600B2">
        <w:rPr>
          <w:rStyle w:val="Gvdemetni"/>
          <w:b/>
          <w:color w:val="000000" w:themeColor="text1"/>
          <w:sz w:val="24"/>
          <w:szCs w:val="24"/>
        </w:rPr>
        <w:t>26</w:t>
      </w:r>
      <w:r w:rsidRPr="007600B2">
        <w:rPr>
          <w:rStyle w:val="Gvdemetni"/>
          <w:b/>
          <w:color w:val="000000" w:themeColor="text1"/>
          <w:sz w:val="24"/>
          <w:szCs w:val="24"/>
        </w:rPr>
        <w:t>-</w:t>
      </w:r>
      <w:r w:rsidRPr="007600B2">
        <w:rPr>
          <w:rStyle w:val="Gvdemetni"/>
          <w:color w:val="000000" w:themeColor="text1"/>
          <w:sz w:val="24"/>
          <w:szCs w:val="24"/>
        </w:rPr>
        <w:t xml:space="preserve"> (1) Bilimsel Araştırma Projeleri Koordinasyon Birimi tarafından desteklenen projelerden elde edilen bilimsel sonuçların telif hakkı ve fikri mülkiyet hakları Akdeniz Üniversitesi’ne aittir. Proje sonuçlarından gelir getirici, patent, buluş veya ürün ortaya çıkması durumunda ortaya çıkacak gelirin dağılımı, Akdeniz Üniversitesi Yönetim Kurulu tarafından belirlenen ilkelere uygun olarak gerçekleştirilir. Yapılacak gelir getirici herhangi bir yayın veya uygulama için Akdeniz Üniversitesi Rektörlüğü’nden izin alınması zorunludur. Bilimsel yayın, kitap ve benzeri eserlerin telif hakları Akdeniz Üniversitesi yönetim kurulu kararı ile kısmen veya tamamen eser sahiplerine devredilebilir. Konuyla ilgili mevzuatta hak sahiplerine ödenmesi öngörülen oranlar hakkında bir düzenleme bulunması halinde ise ilgili </w:t>
      </w:r>
      <w:r w:rsidRPr="007600B2">
        <w:rPr>
          <w:rStyle w:val="Gvdemetni"/>
          <w:color w:val="000000" w:themeColor="text1"/>
          <w:sz w:val="24"/>
          <w:szCs w:val="24"/>
        </w:rPr>
        <w:lastRenderedPageBreak/>
        <w:t>mevzuat hükümleri uygulanır.</w:t>
      </w:r>
    </w:p>
    <w:p w14:paraId="4DEDF0D1" w14:textId="77777777" w:rsidR="00A33627" w:rsidRPr="007600B2" w:rsidRDefault="00A33627" w:rsidP="007600B2">
      <w:pPr>
        <w:pStyle w:val="Gvdemetni1"/>
        <w:shd w:val="clear" w:color="auto" w:fill="auto"/>
        <w:spacing w:after="0" w:line="240" w:lineRule="auto"/>
        <w:ind w:right="20"/>
        <w:jc w:val="both"/>
        <w:rPr>
          <w:color w:val="000000" w:themeColor="text1"/>
          <w:sz w:val="24"/>
          <w:szCs w:val="24"/>
        </w:rPr>
      </w:pPr>
    </w:p>
    <w:p w14:paraId="5B0ECE7A" w14:textId="41B54431" w:rsidR="00D06076" w:rsidRPr="007600B2" w:rsidRDefault="009A31E7" w:rsidP="00F867C4">
      <w:pPr>
        <w:pStyle w:val="Gvdemetni1"/>
        <w:shd w:val="clear" w:color="auto" w:fill="auto"/>
        <w:spacing w:after="0" w:line="240" w:lineRule="auto"/>
        <w:ind w:left="142" w:right="20" w:firstLine="284"/>
        <w:jc w:val="both"/>
        <w:rPr>
          <w:rStyle w:val="Gvdemetni"/>
          <w:color w:val="000000" w:themeColor="text1"/>
          <w:sz w:val="16"/>
          <w:szCs w:val="16"/>
        </w:rPr>
      </w:pPr>
      <w:r w:rsidRPr="007600B2">
        <w:rPr>
          <w:rStyle w:val="Gvdemetni"/>
          <w:b/>
          <w:color w:val="000000" w:themeColor="text1"/>
          <w:sz w:val="24"/>
          <w:szCs w:val="24"/>
        </w:rPr>
        <w:t xml:space="preserve">MADDE </w:t>
      </w:r>
      <w:r w:rsidR="003E7EC6" w:rsidRPr="007600B2">
        <w:rPr>
          <w:rStyle w:val="Gvdemetni"/>
          <w:b/>
          <w:color w:val="000000" w:themeColor="text1"/>
          <w:sz w:val="24"/>
          <w:szCs w:val="24"/>
        </w:rPr>
        <w:t>27</w:t>
      </w:r>
      <w:r w:rsidRPr="007600B2">
        <w:rPr>
          <w:rStyle w:val="Gvdemetni"/>
          <w:b/>
          <w:color w:val="000000" w:themeColor="text1"/>
          <w:sz w:val="24"/>
          <w:szCs w:val="24"/>
        </w:rPr>
        <w:t>-</w:t>
      </w:r>
      <w:r w:rsidRPr="007600B2">
        <w:rPr>
          <w:rStyle w:val="Gvdemetni"/>
          <w:color w:val="000000" w:themeColor="text1"/>
          <w:sz w:val="24"/>
          <w:szCs w:val="24"/>
        </w:rPr>
        <w:t xml:space="preserve"> (1) Projeler için Bilimsel Araştırma Projeleri Koordinasyon Birimi’nce sağlanan makine, teçhizat ve donanımları, ilgili proje tamamlanıncaya kadar proje yürütücülerinin kontrol ve kullanımındadır; bunların korunmasından, bakım ve onarımından proje yürütücüleri sorumludur. Tamamlanan projelere ait, özellik arz eden makine ve teçhizatlar ise ihtiyaç duyan Akdeniz Üniversitesi araştırmacılarının kullanımına açıktır.</w:t>
      </w:r>
      <w:r w:rsidR="00D06076" w:rsidRPr="007600B2">
        <w:rPr>
          <w:rStyle w:val="Gvdemetni"/>
          <w:color w:val="000000" w:themeColor="text1"/>
          <w:sz w:val="24"/>
          <w:szCs w:val="24"/>
        </w:rPr>
        <w:t xml:space="preserve"> BAP Komisyonu, bu tür makine ve teçhizatlar ile ilgili olarak, ortak bir alanda kullanıma sunulmaları, başka projelerde kullanılmak üzere geri alınmaları veya gerekli göreceği diğer tasarruflarda bulunmaya yetkilidir</w:t>
      </w:r>
      <w:r w:rsidR="00D06076" w:rsidRPr="007600B2">
        <w:rPr>
          <w:rStyle w:val="Gvdemetni"/>
          <w:color w:val="000000" w:themeColor="text1"/>
          <w:sz w:val="16"/>
          <w:szCs w:val="16"/>
        </w:rPr>
        <w:t>. (7)</w:t>
      </w:r>
    </w:p>
    <w:p w14:paraId="57700C8C" w14:textId="77777777" w:rsidR="00A33627" w:rsidRPr="007600B2" w:rsidRDefault="00A33627" w:rsidP="00F867C4">
      <w:pPr>
        <w:pStyle w:val="Gvdemetni1"/>
        <w:shd w:val="clear" w:color="auto" w:fill="auto"/>
        <w:spacing w:after="0" w:line="240" w:lineRule="auto"/>
        <w:ind w:left="142" w:right="20" w:firstLine="284"/>
        <w:jc w:val="both"/>
        <w:rPr>
          <w:color w:val="000000" w:themeColor="text1"/>
          <w:sz w:val="16"/>
          <w:szCs w:val="16"/>
        </w:rPr>
      </w:pPr>
    </w:p>
    <w:p w14:paraId="73C2CE6D" w14:textId="408BF802" w:rsidR="00F867C4" w:rsidRPr="007600B2" w:rsidRDefault="00D06076" w:rsidP="00F867C4">
      <w:pPr>
        <w:pStyle w:val="Gvdemetni1"/>
        <w:shd w:val="clear" w:color="auto" w:fill="auto"/>
        <w:spacing w:after="0" w:line="240" w:lineRule="auto"/>
        <w:ind w:left="142" w:right="20" w:firstLine="284"/>
        <w:jc w:val="both"/>
        <w:rPr>
          <w:rStyle w:val="Gvdemetni"/>
          <w:color w:val="000000" w:themeColor="text1"/>
          <w:sz w:val="16"/>
          <w:szCs w:val="16"/>
        </w:rPr>
      </w:pPr>
      <w:r w:rsidRPr="007600B2">
        <w:rPr>
          <w:b/>
          <w:color w:val="000000" w:themeColor="text1"/>
          <w:sz w:val="24"/>
          <w:szCs w:val="24"/>
        </w:rPr>
        <w:t>MADDE</w:t>
      </w:r>
      <w:r w:rsidR="00900E0C" w:rsidRPr="007600B2">
        <w:rPr>
          <w:b/>
          <w:color w:val="000000" w:themeColor="text1"/>
          <w:sz w:val="24"/>
          <w:szCs w:val="24"/>
        </w:rPr>
        <w:t xml:space="preserve"> </w:t>
      </w:r>
      <w:r w:rsidRPr="007600B2">
        <w:rPr>
          <w:b/>
          <w:color w:val="000000" w:themeColor="text1"/>
          <w:sz w:val="24"/>
          <w:szCs w:val="24"/>
        </w:rPr>
        <w:t>2</w:t>
      </w:r>
      <w:r w:rsidR="00E859DB" w:rsidRPr="007600B2">
        <w:rPr>
          <w:b/>
          <w:color w:val="000000" w:themeColor="text1"/>
          <w:sz w:val="24"/>
          <w:szCs w:val="24"/>
        </w:rPr>
        <w:t>8</w:t>
      </w:r>
      <w:r w:rsidRPr="007600B2">
        <w:rPr>
          <w:b/>
          <w:color w:val="000000" w:themeColor="text1"/>
          <w:sz w:val="24"/>
          <w:szCs w:val="24"/>
        </w:rPr>
        <w:t>-</w:t>
      </w:r>
      <w:r w:rsidRPr="007600B2">
        <w:rPr>
          <w:color w:val="000000" w:themeColor="text1"/>
          <w:sz w:val="24"/>
          <w:szCs w:val="24"/>
        </w:rPr>
        <w:t xml:space="preserve"> (1) Proje yürütücüsü, projeyi bilimsel, teknik, idari, hukuki ve mali yönden, bu y</w:t>
      </w:r>
      <w:r w:rsidR="00F867C4" w:rsidRPr="007600B2">
        <w:rPr>
          <w:color w:val="000000" w:themeColor="text1"/>
          <w:sz w:val="24"/>
          <w:szCs w:val="24"/>
        </w:rPr>
        <w:t>önetmelik ve ilgili diğer mevzuata uygun bir şekilde yürütmekten sorumludur. Yürütücü ve diğer proje görevlileri proje ödeneğinin proje amaçlarına uygun, etkili ve verimli olarak kullanılma</w:t>
      </w:r>
      <w:r w:rsidR="00580C11" w:rsidRPr="007600B2">
        <w:rPr>
          <w:color w:val="000000" w:themeColor="text1"/>
          <w:sz w:val="24"/>
          <w:szCs w:val="24"/>
        </w:rPr>
        <w:t>ma</w:t>
      </w:r>
      <w:r w:rsidR="00F867C4" w:rsidRPr="007600B2">
        <w:rPr>
          <w:color w:val="000000" w:themeColor="text1"/>
          <w:sz w:val="24"/>
          <w:szCs w:val="24"/>
        </w:rPr>
        <w:t xml:space="preserve">sından doğacak her türlü zararı kusuru ölçüsünde gidermekle yükümlüdür. </w:t>
      </w:r>
      <w:r w:rsidR="00F867C4" w:rsidRPr="007600B2">
        <w:rPr>
          <w:rStyle w:val="Gvdemetni"/>
          <w:color w:val="000000" w:themeColor="text1"/>
          <w:sz w:val="16"/>
          <w:szCs w:val="16"/>
        </w:rPr>
        <w:t>(7)</w:t>
      </w:r>
    </w:p>
    <w:p w14:paraId="52FDCF53" w14:textId="77777777" w:rsidR="00A33627" w:rsidRPr="007600B2" w:rsidRDefault="00A33627" w:rsidP="00F867C4">
      <w:pPr>
        <w:pStyle w:val="Gvdemetni1"/>
        <w:shd w:val="clear" w:color="auto" w:fill="auto"/>
        <w:spacing w:after="0" w:line="240" w:lineRule="auto"/>
        <w:ind w:left="142" w:right="20" w:firstLine="284"/>
        <w:jc w:val="both"/>
        <w:rPr>
          <w:color w:val="000000" w:themeColor="text1"/>
          <w:sz w:val="24"/>
          <w:szCs w:val="24"/>
        </w:rPr>
      </w:pPr>
    </w:p>
    <w:p w14:paraId="3797E7ED" w14:textId="2D76C349" w:rsidR="00F867C4" w:rsidRPr="007600B2" w:rsidRDefault="00F867C4" w:rsidP="001F0796">
      <w:pPr>
        <w:pStyle w:val="Gvdemetni1"/>
        <w:shd w:val="clear" w:color="auto" w:fill="auto"/>
        <w:spacing w:after="0" w:line="240" w:lineRule="auto"/>
        <w:ind w:left="142" w:right="20" w:firstLine="284"/>
        <w:jc w:val="both"/>
        <w:rPr>
          <w:rStyle w:val="Gvdemetni"/>
          <w:color w:val="000000" w:themeColor="text1"/>
          <w:sz w:val="16"/>
          <w:szCs w:val="16"/>
        </w:rPr>
      </w:pPr>
      <w:r w:rsidRPr="007600B2">
        <w:rPr>
          <w:b/>
          <w:color w:val="000000" w:themeColor="text1"/>
          <w:sz w:val="24"/>
          <w:szCs w:val="24"/>
        </w:rPr>
        <w:t xml:space="preserve">MADDE </w:t>
      </w:r>
      <w:r w:rsidR="00E859DB" w:rsidRPr="007600B2">
        <w:rPr>
          <w:b/>
          <w:color w:val="000000" w:themeColor="text1"/>
          <w:sz w:val="24"/>
          <w:szCs w:val="24"/>
        </w:rPr>
        <w:t>29</w:t>
      </w:r>
      <w:r w:rsidRPr="007600B2">
        <w:rPr>
          <w:b/>
          <w:color w:val="000000" w:themeColor="text1"/>
          <w:sz w:val="24"/>
          <w:szCs w:val="24"/>
        </w:rPr>
        <w:t>-</w:t>
      </w:r>
      <w:r w:rsidRPr="007600B2">
        <w:rPr>
          <w:color w:val="000000" w:themeColor="text1"/>
          <w:sz w:val="24"/>
          <w:szCs w:val="24"/>
        </w:rPr>
        <w:t xml:space="preserve"> (1) Öngörülen süre dolmasına rağmen usul ve esaslarda belirtilen yayın (Madde 24- (1)’de belirtilen ibareyi içerecek şekilde) ve/veya diğer çıktı şartlarını yerine getirmeyen proje yürütücülerine</w:t>
      </w:r>
      <w:bookmarkStart w:id="1" w:name="_GoBack"/>
      <w:bookmarkEnd w:id="1"/>
      <w:r w:rsidR="001574BA" w:rsidRPr="007600B2">
        <w:t xml:space="preserve"> </w:t>
      </w:r>
      <w:r w:rsidR="00EA29F3" w:rsidRPr="007600B2">
        <w:rPr>
          <w:color w:val="000000" w:themeColor="text1"/>
          <w:sz w:val="24"/>
          <w:szCs w:val="24"/>
        </w:rPr>
        <w:t xml:space="preserve">2 </w:t>
      </w:r>
      <w:r w:rsidRPr="007600B2">
        <w:rPr>
          <w:color w:val="000000" w:themeColor="text1"/>
          <w:sz w:val="24"/>
          <w:szCs w:val="24"/>
        </w:rPr>
        <w:t xml:space="preserve">yıl süreyle herhangi bir türde yeni bir proje desteği verilemez. </w:t>
      </w:r>
      <w:r w:rsidR="007449A8" w:rsidRPr="007600B2">
        <w:rPr>
          <w:rStyle w:val="Gvdemetni"/>
          <w:color w:val="000000" w:themeColor="text1"/>
          <w:sz w:val="16"/>
          <w:szCs w:val="16"/>
        </w:rPr>
        <w:t>(8)</w:t>
      </w:r>
    </w:p>
    <w:p w14:paraId="2FFF9D29" w14:textId="77777777" w:rsidR="00A33627" w:rsidRPr="007600B2" w:rsidRDefault="00A33627" w:rsidP="001F0796">
      <w:pPr>
        <w:pStyle w:val="Gvdemetni1"/>
        <w:shd w:val="clear" w:color="auto" w:fill="auto"/>
        <w:spacing w:after="0" w:line="240" w:lineRule="auto"/>
        <w:ind w:left="142" w:right="20" w:firstLine="284"/>
        <w:jc w:val="both"/>
        <w:rPr>
          <w:rStyle w:val="Gvdemetni"/>
          <w:color w:val="000000" w:themeColor="text1"/>
          <w:sz w:val="16"/>
          <w:szCs w:val="16"/>
        </w:rPr>
      </w:pPr>
    </w:p>
    <w:p w14:paraId="45B8EA99" w14:textId="5A14D345" w:rsidR="00171B79" w:rsidRPr="007600B2" w:rsidRDefault="00580C11" w:rsidP="00171B79">
      <w:pPr>
        <w:pStyle w:val="Gvdemetni1"/>
        <w:shd w:val="clear" w:color="auto" w:fill="auto"/>
        <w:spacing w:after="0" w:line="240" w:lineRule="auto"/>
        <w:ind w:left="142" w:right="20" w:firstLine="284"/>
        <w:jc w:val="both"/>
        <w:rPr>
          <w:color w:val="000000" w:themeColor="text1"/>
          <w:sz w:val="24"/>
          <w:szCs w:val="24"/>
        </w:rPr>
      </w:pPr>
      <w:r w:rsidRPr="007600B2">
        <w:rPr>
          <w:b/>
          <w:color w:val="000000" w:themeColor="text1"/>
          <w:sz w:val="24"/>
          <w:szCs w:val="24"/>
        </w:rPr>
        <w:t>MADDE 3</w:t>
      </w:r>
      <w:r w:rsidR="00171B79" w:rsidRPr="007600B2">
        <w:rPr>
          <w:b/>
          <w:color w:val="000000" w:themeColor="text1"/>
          <w:sz w:val="24"/>
          <w:szCs w:val="24"/>
        </w:rPr>
        <w:t xml:space="preserve">0- </w:t>
      </w:r>
      <w:r w:rsidR="00171B79" w:rsidRPr="007600B2">
        <w:rPr>
          <w:color w:val="000000" w:themeColor="text1"/>
          <w:sz w:val="24"/>
          <w:szCs w:val="24"/>
        </w:rPr>
        <w:t>(</w:t>
      </w:r>
      <w:r w:rsidR="00900E0C" w:rsidRPr="007600B2">
        <w:rPr>
          <w:color w:val="000000" w:themeColor="text1"/>
          <w:sz w:val="24"/>
          <w:szCs w:val="24"/>
        </w:rPr>
        <w:t>a) (</w:t>
      </w:r>
      <w:r w:rsidR="00171B79" w:rsidRPr="007600B2">
        <w:rPr>
          <w:color w:val="000000" w:themeColor="text1"/>
          <w:sz w:val="24"/>
          <w:szCs w:val="24"/>
        </w:rPr>
        <w:t>1)</w:t>
      </w:r>
      <w:r w:rsidR="00171B79" w:rsidRPr="007600B2">
        <w:rPr>
          <w:b/>
          <w:color w:val="000000" w:themeColor="text1"/>
          <w:sz w:val="24"/>
          <w:szCs w:val="24"/>
        </w:rPr>
        <w:t xml:space="preserve"> </w:t>
      </w:r>
      <w:r w:rsidRPr="007600B2">
        <w:rPr>
          <w:color w:val="000000" w:themeColor="text1"/>
          <w:sz w:val="24"/>
          <w:szCs w:val="24"/>
        </w:rPr>
        <w:t xml:space="preserve">Projeden elde edilen sonuçlarla üretilmiş ve sunulması kabul edilmiş bir bildirinin ulusal/uluslararası olarak düzenlenen bir kongre veya sempozyumda sunulması için gerekli olan seyahat ve katılım giderleri BAP Komisyonu tarafından belirlenecek uygulama esaslarına uygun olarak karşılanabilir. Araştırma veya kongre/sempozyum katılımı amacına yönelik seyahat giderlerinin karşılanabilmesi için, proje başvurusunda ilgili seyahat bütçesinin öngörülmüş ve BAP Komisyonu tarafından onaylanmış olması zorunludur. </w:t>
      </w:r>
      <w:r w:rsidRPr="007600B2">
        <w:rPr>
          <w:rStyle w:val="Gvdemetni"/>
          <w:color w:val="000000" w:themeColor="text1"/>
          <w:sz w:val="16"/>
          <w:szCs w:val="16"/>
        </w:rPr>
        <w:t>(7)</w:t>
      </w:r>
    </w:p>
    <w:p w14:paraId="23D4A00F" w14:textId="6B02E235" w:rsidR="00580C11" w:rsidRPr="007600B2" w:rsidRDefault="00171B79" w:rsidP="00171B79">
      <w:pPr>
        <w:pStyle w:val="Gvdemetni1"/>
        <w:shd w:val="clear" w:color="auto" w:fill="auto"/>
        <w:spacing w:after="0" w:line="240" w:lineRule="auto"/>
        <w:ind w:left="142" w:right="20" w:firstLine="284"/>
        <w:jc w:val="both"/>
        <w:rPr>
          <w:rStyle w:val="Gvdemetni"/>
          <w:color w:val="000000" w:themeColor="text1"/>
          <w:sz w:val="24"/>
          <w:szCs w:val="24"/>
        </w:rPr>
      </w:pPr>
      <w:r w:rsidRPr="007600B2">
        <w:rPr>
          <w:color w:val="000000" w:themeColor="text1"/>
          <w:sz w:val="24"/>
          <w:szCs w:val="24"/>
        </w:rPr>
        <w:t xml:space="preserve">(2) </w:t>
      </w:r>
      <w:r w:rsidR="00580C11" w:rsidRPr="007600B2">
        <w:rPr>
          <w:color w:val="000000" w:themeColor="text1"/>
          <w:sz w:val="24"/>
          <w:szCs w:val="24"/>
        </w:rPr>
        <w:t xml:space="preserve">Yürütülen proje kapsamında gerçekleştirilen çalışmalardan üretilmemiş </w:t>
      </w:r>
      <w:r w:rsidR="00841163" w:rsidRPr="007600B2">
        <w:rPr>
          <w:color w:val="000000" w:themeColor="text1"/>
          <w:sz w:val="24"/>
          <w:szCs w:val="24"/>
        </w:rPr>
        <w:t xml:space="preserve">olan bildirilerin sunulması amacıyla ilgili projeden kongre/sempozyum katılımına yönelik seyahat desteği kullanılmaz. Bu kapsamdaki davranışlar etik ihlal olarak kabul edilir. </w:t>
      </w:r>
      <w:r w:rsidR="00841163" w:rsidRPr="007600B2">
        <w:rPr>
          <w:rStyle w:val="Gvdemetni"/>
          <w:color w:val="000000" w:themeColor="text1"/>
          <w:sz w:val="16"/>
          <w:szCs w:val="16"/>
        </w:rPr>
        <w:t>(7)</w:t>
      </w:r>
    </w:p>
    <w:p w14:paraId="4AF22BE2" w14:textId="77777777" w:rsidR="00EA29F3" w:rsidRPr="007600B2" w:rsidRDefault="00EA29F3" w:rsidP="007600B2">
      <w:pPr>
        <w:pStyle w:val="Gvdemetni1"/>
        <w:shd w:val="clear" w:color="auto" w:fill="auto"/>
        <w:spacing w:after="0" w:line="240" w:lineRule="auto"/>
        <w:ind w:right="20"/>
        <w:jc w:val="both"/>
        <w:rPr>
          <w:color w:val="000000" w:themeColor="text1"/>
          <w:sz w:val="24"/>
          <w:szCs w:val="24"/>
        </w:rPr>
      </w:pPr>
    </w:p>
    <w:p w14:paraId="7B2F13A9"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Hüküm bulunmayan haller</w:t>
      </w:r>
    </w:p>
    <w:p w14:paraId="58122D69" w14:textId="59797988" w:rsidR="009A31E7" w:rsidRPr="007600B2" w:rsidRDefault="009A31E7" w:rsidP="001F0796">
      <w:pPr>
        <w:pStyle w:val="Gvdemetni1"/>
        <w:shd w:val="clear" w:color="auto" w:fill="auto"/>
        <w:spacing w:after="0" w:line="240" w:lineRule="auto"/>
        <w:ind w:left="142" w:right="20" w:firstLine="284"/>
        <w:jc w:val="both"/>
        <w:rPr>
          <w:rStyle w:val="Gvdemetni"/>
          <w:color w:val="000000" w:themeColor="text1"/>
          <w:sz w:val="24"/>
          <w:szCs w:val="24"/>
        </w:rPr>
      </w:pPr>
      <w:r w:rsidRPr="007600B2">
        <w:rPr>
          <w:rStyle w:val="Gvdemetni"/>
          <w:b/>
          <w:color w:val="000000" w:themeColor="text1"/>
          <w:sz w:val="24"/>
          <w:szCs w:val="24"/>
        </w:rPr>
        <w:t>MADDE</w:t>
      </w:r>
      <w:r w:rsidR="00CB0038" w:rsidRPr="007600B2">
        <w:rPr>
          <w:rStyle w:val="Gvdemetni"/>
          <w:b/>
          <w:color w:val="000000" w:themeColor="text1"/>
          <w:sz w:val="24"/>
          <w:szCs w:val="24"/>
        </w:rPr>
        <w:t xml:space="preserve"> </w:t>
      </w:r>
      <w:r w:rsidR="00841163" w:rsidRPr="007600B2">
        <w:rPr>
          <w:rStyle w:val="Gvdemetni"/>
          <w:b/>
          <w:color w:val="000000" w:themeColor="text1"/>
          <w:sz w:val="24"/>
          <w:szCs w:val="24"/>
        </w:rPr>
        <w:t>3</w:t>
      </w:r>
      <w:r w:rsidR="00BD040C" w:rsidRPr="007600B2">
        <w:rPr>
          <w:rStyle w:val="Gvdemetni"/>
          <w:b/>
          <w:color w:val="000000" w:themeColor="text1"/>
          <w:sz w:val="24"/>
          <w:szCs w:val="24"/>
        </w:rPr>
        <w:t>1</w:t>
      </w:r>
      <w:r w:rsidRPr="007600B2">
        <w:rPr>
          <w:rStyle w:val="Gvdemetni"/>
          <w:b/>
          <w:color w:val="000000" w:themeColor="text1"/>
          <w:sz w:val="24"/>
          <w:szCs w:val="24"/>
        </w:rPr>
        <w:t>-</w:t>
      </w:r>
      <w:r w:rsidRPr="007600B2">
        <w:rPr>
          <w:rStyle w:val="Gvdemetni"/>
          <w:color w:val="000000" w:themeColor="text1"/>
          <w:sz w:val="24"/>
          <w:szCs w:val="24"/>
        </w:rPr>
        <w:t xml:space="preserve"> (1) Bu yönergede hüküm bulunmayan hallerde 26 Kasım 2016 tarihli ve 29900 sayılı </w:t>
      </w:r>
      <w:proofErr w:type="gramStart"/>
      <w:r w:rsidRPr="007600B2">
        <w:rPr>
          <w:rStyle w:val="Gvdemetni"/>
          <w:color w:val="000000" w:themeColor="text1"/>
          <w:sz w:val="24"/>
          <w:szCs w:val="24"/>
        </w:rPr>
        <w:t>Resmi</w:t>
      </w:r>
      <w:proofErr w:type="gramEnd"/>
      <w:r w:rsidRPr="007600B2">
        <w:rPr>
          <w:rStyle w:val="Gvdemetni"/>
          <w:color w:val="000000" w:themeColor="text1"/>
          <w:sz w:val="24"/>
          <w:szCs w:val="24"/>
        </w:rPr>
        <w:t xml:space="preserve"> </w:t>
      </w:r>
      <w:proofErr w:type="spellStart"/>
      <w:r w:rsidRPr="007600B2">
        <w:rPr>
          <w:rStyle w:val="Gvdemetni"/>
          <w:color w:val="000000" w:themeColor="text1"/>
          <w:sz w:val="24"/>
          <w:szCs w:val="24"/>
        </w:rPr>
        <w:t>Gazete’de</w:t>
      </w:r>
      <w:proofErr w:type="spellEnd"/>
      <w:r w:rsidRPr="007600B2">
        <w:rPr>
          <w:rStyle w:val="Gvdemetni"/>
          <w:color w:val="000000" w:themeColor="text1"/>
          <w:sz w:val="24"/>
          <w:szCs w:val="24"/>
        </w:rPr>
        <w:t xml:space="preserve"> yayımlanan “Yükseköğretim Kurumlan Bilimsel Araştırma Projeleri Hakkında Yönetmelik” hükümleri ile Yükseköğretim Kurumlan Bütçelerinde Bilimsel Araştırma Projeleri İçin Tefrik Edilen Ödeneklerin Özel Hesaba Aktarılarak Kullanımı, Muhasebeleştirilmesi ile Özel Hesabın İşleyişine İlişkin Esas ve Usuller ve genel hükümler uygulanır</w:t>
      </w:r>
      <w:r w:rsidR="00EA29F3" w:rsidRPr="007600B2">
        <w:rPr>
          <w:rStyle w:val="Gvdemetni"/>
          <w:color w:val="000000" w:themeColor="text1"/>
          <w:sz w:val="24"/>
          <w:szCs w:val="24"/>
        </w:rPr>
        <w:t xml:space="preserve"> </w:t>
      </w:r>
      <w:r w:rsidR="008C537A" w:rsidRPr="007600B2">
        <w:rPr>
          <w:rStyle w:val="Gvdemetni"/>
          <w:color w:val="000000" w:themeColor="text1"/>
          <w:sz w:val="16"/>
          <w:szCs w:val="16"/>
        </w:rPr>
        <w:t>(</w:t>
      </w:r>
      <w:r w:rsidR="003E7EC6" w:rsidRPr="007600B2">
        <w:rPr>
          <w:rStyle w:val="Gvdemetni"/>
          <w:color w:val="000000" w:themeColor="text1"/>
          <w:sz w:val="16"/>
          <w:szCs w:val="16"/>
        </w:rPr>
        <w:t>6</w:t>
      </w:r>
      <w:r w:rsidR="008C537A" w:rsidRPr="007600B2">
        <w:rPr>
          <w:rStyle w:val="Gvdemetni"/>
          <w:color w:val="000000" w:themeColor="text1"/>
          <w:sz w:val="16"/>
          <w:szCs w:val="16"/>
        </w:rPr>
        <w:t>)</w:t>
      </w:r>
      <w:r w:rsidR="00EA29F3" w:rsidRPr="007600B2">
        <w:rPr>
          <w:rStyle w:val="Gvdemetni"/>
          <w:color w:val="000000" w:themeColor="text1"/>
          <w:sz w:val="16"/>
          <w:szCs w:val="16"/>
        </w:rPr>
        <w:t xml:space="preserve">. </w:t>
      </w:r>
    </w:p>
    <w:p w14:paraId="4C64E817" w14:textId="77777777" w:rsidR="008C537A" w:rsidRPr="007600B2" w:rsidRDefault="008C537A" w:rsidP="001F0796">
      <w:pPr>
        <w:pStyle w:val="Gvdemetni1"/>
        <w:shd w:val="clear" w:color="auto" w:fill="auto"/>
        <w:spacing w:after="0" w:line="240" w:lineRule="auto"/>
        <w:ind w:left="142" w:firstLine="284"/>
        <w:jc w:val="both"/>
        <w:rPr>
          <w:rStyle w:val="Gvdemetni"/>
          <w:color w:val="000000" w:themeColor="text1"/>
          <w:sz w:val="24"/>
          <w:szCs w:val="24"/>
        </w:rPr>
      </w:pPr>
    </w:p>
    <w:p w14:paraId="5628971E"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Yürürlük</w:t>
      </w:r>
    </w:p>
    <w:p w14:paraId="6E3A2ECA" w14:textId="74E45C4A" w:rsidR="009A31E7" w:rsidRPr="007600B2" w:rsidRDefault="009A31E7" w:rsidP="001F0796">
      <w:pPr>
        <w:pStyle w:val="Gvdemetni1"/>
        <w:shd w:val="clear" w:color="auto" w:fill="auto"/>
        <w:spacing w:after="0" w:line="240" w:lineRule="auto"/>
        <w:ind w:left="142" w:firstLine="284"/>
        <w:jc w:val="both"/>
        <w:rPr>
          <w:color w:val="000000" w:themeColor="text1"/>
          <w:sz w:val="24"/>
          <w:szCs w:val="24"/>
        </w:rPr>
      </w:pPr>
      <w:r w:rsidRPr="007600B2">
        <w:rPr>
          <w:rStyle w:val="Gvdemetni"/>
          <w:b/>
          <w:color w:val="000000" w:themeColor="text1"/>
          <w:sz w:val="24"/>
          <w:szCs w:val="24"/>
        </w:rPr>
        <w:t xml:space="preserve">MADDE </w:t>
      </w:r>
      <w:r w:rsidR="00841163" w:rsidRPr="007600B2">
        <w:rPr>
          <w:rStyle w:val="Gvdemetni"/>
          <w:b/>
          <w:color w:val="000000" w:themeColor="text1"/>
          <w:sz w:val="24"/>
          <w:szCs w:val="24"/>
        </w:rPr>
        <w:t>3</w:t>
      </w:r>
      <w:r w:rsidR="00BD040C" w:rsidRPr="007600B2">
        <w:rPr>
          <w:rStyle w:val="Gvdemetni"/>
          <w:b/>
          <w:color w:val="000000" w:themeColor="text1"/>
          <w:sz w:val="24"/>
          <w:szCs w:val="24"/>
        </w:rPr>
        <w:t>2</w:t>
      </w:r>
      <w:r w:rsidRPr="007600B2">
        <w:rPr>
          <w:rStyle w:val="Gvdemetni"/>
          <w:b/>
          <w:color w:val="000000" w:themeColor="text1"/>
          <w:sz w:val="24"/>
          <w:szCs w:val="24"/>
        </w:rPr>
        <w:t>-</w:t>
      </w:r>
      <w:r w:rsidRPr="007600B2">
        <w:rPr>
          <w:rStyle w:val="Gvdemetni"/>
          <w:color w:val="000000" w:themeColor="text1"/>
          <w:sz w:val="24"/>
          <w:szCs w:val="24"/>
        </w:rPr>
        <w:t xml:space="preserve"> (1) İlgili yönetmelik, esas ve usuller gereği düzenlenen bu yönerge, Akdeniz Üniversitesi Senatosu’nun onayladığı tarihte yürürlüğe girer.</w:t>
      </w:r>
    </w:p>
    <w:p w14:paraId="4921F3DE" w14:textId="77777777" w:rsidR="008C537A" w:rsidRPr="007600B2" w:rsidRDefault="008C537A" w:rsidP="001F0796">
      <w:pPr>
        <w:pStyle w:val="Gvdemetni1"/>
        <w:shd w:val="clear" w:color="auto" w:fill="auto"/>
        <w:spacing w:after="0" w:line="240" w:lineRule="auto"/>
        <w:ind w:left="142" w:firstLine="284"/>
        <w:jc w:val="both"/>
        <w:rPr>
          <w:rStyle w:val="Gvdemetni"/>
          <w:color w:val="000000" w:themeColor="text1"/>
          <w:sz w:val="24"/>
          <w:szCs w:val="24"/>
        </w:rPr>
      </w:pPr>
    </w:p>
    <w:p w14:paraId="3695687C" w14:textId="77777777" w:rsidR="009A31E7" w:rsidRPr="007600B2" w:rsidRDefault="009A31E7" w:rsidP="001F0796">
      <w:pPr>
        <w:pStyle w:val="Gvdemetni1"/>
        <w:shd w:val="clear" w:color="auto" w:fill="auto"/>
        <w:spacing w:after="0" w:line="240" w:lineRule="auto"/>
        <w:ind w:left="142" w:firstLine="284"/>
        <w:jc w:val="both"/>
        <w:rPr>
          <w:b/>
          <w:color w:val="000000" w:themeColor="text1"/>
          <w:sz w:val="24"/>
          <w:szCs w:val="24"/>
        </w:rPr>
      </w:pPr>
      <w:r w:rsidRPr="007600B2">
        <w:rPr>
          <w:rStyle w:val="Gvdemetni"/>
          <w:b/>
          <w:color w:val="000000" w:themeColor="text1"/>
          <w:sz w:val="24"/>
          <w:szCs w:val="24"/>
        </w:rPr>
        <w:t>Yürütme</w:t>
      </w:r>
    </w:p>
    <w:p w14:paraId="463BC2E5" w14:textId="58DB6AAB" w:rsidR="009A31E7" w:rsidRPr="007600B2" w:rsidRDefault="009A31E7" w:rsidP="001F0796">
      <w:pPr>
        <w:pStyle w:val="Gvdemetni1"/>
        <w:shd w:val="clear" w:color="auto" w:fill="auto"/>
        <w:spacing w:after="0" w:line="240" w:lineRule="auto"/>
        <w:ind w:left="142" w:firstLine="284"/>
        <w:jc w:val="both"/>
        <w:rPr>
          <w:rStyle w:val="Gvdemetni"/>
          <w:color w:val="000000" w:themeColor="text1"/>
          <w:sz w:val="24"/>
          <w:szCs w:val="24"/>
        </w:rPr>
      </w:pPr>
      <w:r w:rsidRPr="007600B2">
        <w:rPr>
          <w:rStyle w:val="Gvdemetni"/>
          <w:b/>
          <w:color w:val="000000" w:themeColor="text1"/>
          <w:sz w:val="24"/>
          <w:szCs w:val="24"/>
        </w:rPr>
        <w:t>MADDE</w:t>
      </w:r>
      <w:r w:rsidR="007600B2" w:rsidRPr="007600B2">
        <w:rPr>
          <w:rStyle w:val="Gvdemetni"/>
          <w:b/>
          <w:color w:val="000000" w:themeColor="text1"/>
          <w:sz w:val="24"/>
          <w:szCs w:val="24"/>
        </w:rPr>
        <w:t xml:space="preserve"> </w:t>
      </w:r>
      <w:r w:rsidR="00841163" w:rsidRPr="007600B2">
        <w:rPr>
          <w:rStyle w:val="Gvdemetni"/>
          <w:b/>
          <w:color w:val="000000" w:themeColor="text1"/>
          <w:sz w:val="24"/>
          <w:szCs w:val="24"/>
        </w:rPr>
        <w:t>3</w:t>
      </w:r>
      <w:r w:rsidR="00BD040C" w:rsidRPr="007600B2">
        <w:rPr>
          <w:rStyle w:val="Gvdemetni"/>
          <w:b/>
          <w:color w:val="000000" w:themeColor="text1"/>
          <w:sz w:val="24"/>
          <w:szCs w:val="24"/>
        </w:rPr>
        <w:t>3</w:t>
      </w:r>
      <w:r w:rsidRPr="007600B2">
        <w:rPr>
          <w:rStyle w:val="Gvdemetni"/>
          <w:b/>
          <w:color w:val="000000" w:themeColor="text1"/>
          <w:sz w:val="24"/>
          <w:szCs w:val="24"/>
        </w:rPr>
        <w:t>-</w:t>
      </w:r>
      <w:r w:rsidRPr="007600B2">
        <w:rPr>
          <w:rStyle w:val="Gvdemetni"/>
          <w:color w:val="000000" w:themeColor="text1"/>
          <w:sz w:val="24"/>
          <w:szCs w:val="24"/>
        </w:rPr>
        <w:t xml:space="preserve"> (1) Bu yönerge hükümleri Akdeniz Üniversitesi Rektörü tarafından yürütülür.</w:t>
      </w:r>
    </w:p>
    <w:p w14:paraId="4D0F568F" w14:textId="77777777" w:rsidR="00D36C01" w:rsidRPr="007600B2" w:rsidRDefault="00D36C01" w:rsidP="00D36C01">
      <w:pPr>
        <w:widowControl/>
        <w:spacing w:before="100" w:beforeAutospacing="1" w:after="100" w:afterAutospacing="1"/>
        <w:ind w:left="142" w:firstLine="284"/>
        <w:jc w:val="both"/>
        <w:rPr>
          <w:rFonts w:ascii="Times New Roman" w:hAnsi="Times New Roman" w:cs="Times New Roman"/>
          <w:b/>
          <w:color w:val="000000" w:themeColor="text1"/>
        </w:rPr>
      </w:pPr>
      <w:r w:rsidRPr="007600B2">
        <w:rPr>
          <w:rFonts w:ascii="Times New Roman" w:hAnsi="Times New Roman" w:cs="Times New Roman"/>
          <w:b/>
          <w:color w:val="000000" w:themeColor="text1"/>
        </w:rPr>
        <w:t xml:space="preserve">GEÇİCİ MADDE </w:t>
      </w:r>
    </w:p>
    <w:p w14:paraId="0CAE312B" w14:textId="3F956E6D" w:rsidR="00D36C01" w:rsidRPr="007600B2" w:rsidRDefault="00F864FC" w:rsidP="00D36C01">
      <w:pPr>
        <w:widowControl/>
        <w:spacing w:before="100" w:beforeAutospacing="1" w:after="100" w:afterAutospacing="1"/>
        <w:ind w:left="142" w:firstLine="284"/>
        <w:jc w:val="both"/>
        <w:rPr>
          <w:rFonts w:ascii="Times New Roman" w:hAnsi="Times New Roman" w:cs="Times New Roman"/>
          <w:color w:val="000000" w:themeColor="text1"/>
        </w:rPr>
      </w:pPr>
      <w:r w:rsidRPr="007600B2">
        <w:rPr>
          <w:rStyle w:val="Gvdemetni"/>
          <w:b/>
          <w:color w:val="000000" w:themeColor="text1"/>
          <w:sz w:val="24"/>
          <w:szCs w:val="24"/>
        </w:rPr>
        <w:t xml:space="preserve">MADDE </w:t>
      </w:r>
      <w:r w:rsidR="00BD040C" w:rsidRPr="007600B2">
        <w:rPr>
          <w:rFonts w:ascii="Times New Roman" w:hAnsi="Times New Roman" w:cs="Times New Roman"/>
          <w:b/>
          <w:color w:val="000000" w:themeColor="text1"/>
        </w:rPr>
        <w:t>1</w:t>
      </w:r>
      <w:r w:rsidR="00D36C01" w:rsidRPr="007600B2">
        <w:rPr>
          <w:rFonts w:ascii="Times New Roman" w:hAnsi="Times New Roman" w:cs="Times New Roman"/>
          <w:b/>
          <w:color w:val="000000" w:themeColor="text1"/>
        </w:rPr>
        <w:t>-</w:t>
      </w:r>
      <w:r w:rsidR="00700426" w:rsidRPr="007600B2">
        <w:rPr>
          <w:rFonts w:ascii="Times New Roman" w:hAnsi="Times New Roman" w:cs="Times New Roman"/>
          <w:b/>
          <w:color w:val="000000" w:themeColor="text1"/>
        </w:rPr>
        <w:t xml:space="preserve"> </w:t>
      </w:r>
      <w:r w:rsidR="00700426" w:rsidRPr="007600B2">
        <w:rPr>
          <w:rFonts w:ascii="Times New Roman" w:hAnsi="Times New Roman" w:cs="Times New Roman"/>
          <w:color w:val="000000" w:themeColor="text1"/>
        </w:rPr>
        <w:t xml:space="preserve">(1) </w:t>
      </w:r>
      <w:r w:rsidR="00900E0C" w:rsidRPr="007600B2">
        <w:rPr>
          <w:rFonts w:ascii="Times New Roman" w:hAnsi="Times New Roman" w:cs="Times New Roman"/>
          <w:color w:val="000000" w:themeColor="text1"/>
        </w:rPr>
        <w:t xml:space="preserve">Bu Yönergenin yürürlüğe girdiği tarihten önce kabul edilmiş ve halen yürürlükte bulunan bilimsel araştırma projeleri bakımından; proje süreleri, yayın kriterleri ve </w:t>
      </w:r>
      <w:r w:rsidR="00900E0C" w:rsidRPr="007600B2">
        <w:rPr>
          <w:rFonts w:ascii="Times New Roman" w:hAnsi="Times New Roman" w:cs="Times New Roman"/>
          <w:color w:val="000000" w:themeColor="text1"/>
        </w:rPr>
        <w:lastRenderedPageBreak/>
        <w:t>açık erişim yayın hizmeti taleplerine ilişkin hususlarda, yürürlükte bulunan Bilimsel Araştırma Projeleri Uygulama Esasları hükümleri uygulanabilir.</w:t>
      </w:r>
      <w:r w:rsidR="00900E0C" w:rsidRPr="007600B2">
        <w:rPr>
          <w:rFonts w:ascii="Times New Roman" w:hAnsi="Times New Roman" w:cs="Times New Roman"/>
          <w:color w:val="000000" w:themeColor="text1"/>
          <w:sz w:val="16"/>
        </w:rPr>
        <w:t xml:space="preserve"> </w:t>
      </w:r>
      <w:r w:rsidR="00D36C01" w:rsidRPr="007600B2">
        <w:rPr>
          <w:rFonts w:ascii="Times New Roman" w:hAnsi="Times New Roman" w:cs="Times New Roman"/>
          <w:color w:val="000000" w:themeColor="text1"/>
          <w:sz w:val="16"/>
        </w:rPr>
        <w:t>(8)</w:t>
      </w:r>
    </w:p>
    <w:p w14:paraId="7CBA3E55" w14:textId="77777777" w:rsidR="00D36C01" w:rsidRDefault="00D36C01" w:rsidP="001F0796">
      <w:pPr>
        <w:pStyle w:val="Gvdemetni1"/>
        <w:shd w:val="clear" w:color="auto" w:fill="auto"/>
        <w:spacing w:after="0" w:line="240" w:lineRule="auto"/>
        <w:ind w:left="142" w:firstLine="284"/>
        <w:jc w:val="both"/>
        <w:rPr>
          <w:color w:val="000000" w:themeColor="text1"/>
          <w:sz w:val="24"/>
          <w:szCs w:val="24"/>
        </w:rPr>
      </w:pPr>
    </w:p>
    <w:p w14:paraId="3DA7DC13" w14:textId="77777777" w:rsidR="00793928" w:rsidRDefault="00793928" w:rsidP="001F0796">
      <w:pPr>
        <w:pStyle w:val="Gvdemetni1"/>
        <w:shd w:val="clear" w:color="auto" w:fill="auto"/>
        <w:spacing w:after="0" w:line="240" w:lineRule="auto"/>
        <w:ind w:left="142" w:firstLine="284"/>
        <w:jc w:val="both"/>
        <w:rPr>
          <w:color w:val="000000" w:themeColor="text1"/>
          <w:sz w:val="24"/>
          <w:szCs w:val="24"/>
        </w:rPr>
      </w:pPr>
    </w:p>
    <w:p w14:paraId="1CD638E9" w14:textId="2CB883DF" w:rsidR="00793928" w:rsidRPr="007600B2" w:rsidRDefault="00793928" w:rsidP="001F0796">
      <w:pPr>
        <w:pStyle w:val="Gvdemetni1"/>
        <w:shd w:val="clear" w:color="auto" w:fill="auto"/>
        <w:spacing w:after="0" w:line="240" w:lineRule="auto"/>
        <w:ind w:left="142" w:firstLine="284"/>
        <w:jc w:val="both"/>
        <w:rPr>
          <w:color w:val="000000" w:themeColor="text1"/>
          <w:sz w:val="24"/>
          <w:szCs w:val="24"/>
        </w:rPr>
        <w:sectPr w:rsidR="00793928" w:rsidRPr="007600B2" w:rsidSect="001F0796">
          <w:headerReference w:type="first" r:id="rId7"/>
          <w:footerReference w:type="first" r:id="rId8"/>
          <w:pgSz w:w="11909" w:h="16838"/>
          <w:pgMar w:top="1418" w:right="1418" w:bottom="1418" w:left="1418" w:header="0" w:footer="3" w:gutter="0"/>
          <w:cols w:space="708"/>
          <w:noEndnote/>
          <w:docGrid w:linePitch="360"/>
        </w:sectPr>
      </w:pPr>
    </w:p>
    <w:p w14:paraId="06740A37" w14:textId="68901FEA" w:rsidR="009A31E7" w:rsidRDefault="00793928" w:rsidP="001F0796">
      <w:pPr>
        <w:pStyle w:val="Gvdemetni50"/>
        <w:shd w:val="clear" w:color="auto" w:fill="auto"/>
        <w:spacing w:before="0" w:after="0" w:line="240" w:lineRule="auto"/>
        <w:ind w:left="142" w:right="20" w:firstLine="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_____________________________________________________________</w:t>
      </w:r>
    </w:p>
    <w:p w14:paraId="615210A5" w14:textId="72A03090" w:rsidR="00793928" w:rsidRPr="007600B2" w:rsidRDefault="00793928" w:rsidP="001F0796">
      <w:pPr>
        <w:pStyle w:val="Gvdemetni50"/>
        <w:shd w:val="clear" w:color="auto" w:fill="auto"/>
        <w:spacing w:before="0" w:after="0" w:line="240" w:lineRule="auto"/>
        <w:ind w:left="142" w:right="20" w:firstLine="284"/>
        <w:rPr>
          <w:rFonts w:ascii="Times New Roman" w:hAnsi="Times New Roman" w:cs="Times New Roman"/>
          <w:color w:val="000000" w:themeColor="text1"/>
          <w:sz w:val="24"/>
          <w:szCs w:val="24"/>
        </w:rPr>
        <w:sectPr w:rsidR="00793928" w:rsidRPr="007600B2">
          <w:headerReference w:type="default" r:id="rId9"/>
          <w:footerReference w:type="default" r:id="rId10"/>
          <w:headerReference w:type="first" r:id="rId11"/>
          <w:footerReference w:type="first" r:id="rId12"/>
          <w:type w:val="continuous"/>
          <w:pgSz w:w="11909" w:h="16838"/>
          <w:pgMar w:top="1459" w:right="803" w:bottom="1713" w:left="2019" w:header="0" w:footer="3" w:gutter="0"/>
          <w:cols w:space="708"/>
          <w:noEndnote/>
          <w:docGrid w:linePitch="360"/>
        </w:sectPr>
      </w:pPr>
    </w:p>
    <w:p w14:paraId="24556727" w14:textId="77777777" w:rsidR="009A31E7" w:rsidRPr="00793928" w:rsidRDefault="009A31E7" w:rsidP="001F0796">
      <w:pPr>
        <w:pStyle w:val="Dipnot0"/>
        <w:shd w:val="clear" w:color="auto" w:fill="auto"/>
        <w:spacing w:line="240" w:lineRule="auto"/>
        <w:ind w:left="142" w:firstLine="284"/>
        <w:rPr>
          <w:b/>
          <w:color w:val="000000" w:themeColor="text1"/>
          <w:sz w:val="24"/>
          <w:szCs w:val="24"/>
        </w:rPr>
      </w:pPr>
      <w:r w:rsidRPr="00793928">
        <w:rPr>
          <w:rStyle w:val="Dipnot"/>
          <w:b/>
          <w:color w:val="000000" w:themeColor="text1"/>
          <w:sz w:val="24"/>
          <w:szCs w:val="24"/>
        </w:rPr>
        <w:t>10.07.2013 tarih ve 14/126 sayılı Senato Kararı ile kabul edildi.</w:t>
      </w:r>
    </w:p>
    <w:p w14:paraId="7B631B81" w14:textId="77777777" w:rsidR="009A31E7" w:rsidRPr="00793928" w:rsidRDefault="008C537A" w:rsidP="001F0796">
      <w:pPr>
        <w:pStyle w:val="Dipnot0"/>
        <w:shd w:val="clear" w:color="auto" w:fill="auto"/>
        <w:spacing w:line="240" w:lineRule="auto"/>
        <w:ind w:left="142" w:firstLine="284"/>
        <w:rPr>
          <w:b/>
          <w:color w:val="000000" w:themeColor="text1"/>
          <w:sz w:val="24"/>
          <w:szCs w:val="24"/>
        </w:rPr>
      </w:pPr>
      <w:r w:rsidRPr="00793928">
        <w:rPr>
          <w:rStyle w:val="Dipnot"/>
          <w:b/>
          <w:color w:val="000000" w:themeColor="text1"/>
          <w:sz w:val="24"/>
          <w:szCs w:val="24"/>
        </w:rPr>
        <w:t>(1</w:t>
      </w:r>
      <w:r w:rsidR="009A31E7" w:rsidRPr="00793928">
        <w:rPr>
          <w:rStyle w:val="Dipnot"/>
          <w:b/>
          <w:color w:val="000000" w:themeColor="text1"/>
          <w:sz w:val="24"/>
          <w:szCs w:val="24"/>
        </w:rPr>
        <w:t>) 27.03.2014 tarih ve 05/53 sayılı Senato Kararı ile yapılan değişiklik.</w:t>
      </w:r>
    </w:p>
    <w:p w14:paraId="242329FD" w14:textId="77777777" w:rsidR="009A31E7" w:rsidRPr="00793928" w:rsidRDefault="008C537A" w:rsidP="001F0796">
      <w:pPr>
        <w:pStyle w:val="Dipnot0"/>
        <w:shd w:val="clear" w:color="auto" w:fill="auto"/>
        <w:spacing w:line="240" w:lineRule="auto"/>
        <w:ind w:left="142" w:firstLine="284"/>
        <w:rPr>
          <w:b/>
          <w:color w:val="000000" w:themeColor="text1"/>
          <w:sz w:val="24"/>
          <w:szCs w:val="24"/>
        </w:rPr>
      </w:pPr>
      <w:r w:rsidRPr="00793928">
        <w:rPr>
          <w:rStyle w:val="Dipnot"/>
          <w:b/>
          <w:color w:val="000000" w:themeColor="text1"/>
          <w:sz w:val="24"/>
          <w:szCs w:val="24"/>
        </w:rPr>
        <w:t>(2</w:t>
      </w:r>
      <w:r w:rsidR="009A31E7" w:rsidRPr="00793928">
        <w:rPr>
          <w:rStyle w:val="Dipnot"/>
          <w:b/>
          <w:color w:val="000000" w:themeColor="text1"/>
          <w:sz w:val="24"/>
          <w:szCs w:val="24"/>
        </w:rPr>
        <w:t>) 24.06.2016 tarih ve 15/108 sayılı Senato Kararı ile yapılan değişiklik.</w:t>
      </w:r>
    </w:p>
    <w:p w14:paraId="740E87C7" w14:textId="77777777" w:rsidR="009A31E7" w:rsidRPr="00793928" w:rsidRDefault="008C537A" w:rsidP="001F0796">
      <w:pPr>
        <w:pStyle w:val="Dipnot0"/>
        <w:shd w:val="clear" w:color="auto" w:fill="auto"/>
        <w:spacing w:line="240" w:lineRule="auto"/>
        <w:ind w:left="142" w:firstLine="284"/>
        <w:rPr>
          <w:b/>
          <w:color w:val="000000" w:themeColor="text1"/>
          <w:sz w:val="24"/>
          <w:szCs w:val="24"/>
        </w:rPr>
      </w:pPr>
      <w:r w:rsidRPr="00793928">
        <w:rPr>
          <w:rStyle w:val="Dipnot"/>
          <w:b/>
          <w:color w:val="000000" w:themeColor="text1"/>
          <w:sz w:val="24"/>
          <w:szCs w:val="24"/>
        </w:rPr>
        <w:t>(3</w:t>
      </w:r>
      <w:r w:rsidR="009A31E7" w:rsidRPr="00793928">
        <w:rPr>
          <w:rStyle w:val="Dipnot"/>
          <w:b/>
          <w:color w:val="000000" w:themeColor="text1"/>
          <w:sz w:val="24"/>
          <w:szCs w:val="24"/>
        </w:rPr>
        <w:t>) 04.10.2017 tarih ve 22/204 sayılı Senato Kararı ile yapılan değişiklik.</w:t>
      </w:r>
    </w:p>
    <w:p w14:paraId="6C7BD853" w14:textId="77777777" w:rsidR="009A31E7" w:rsidRPr="00793928" w:rsidRDefault="009A31E7" w:rsidP="001F0796">
      <w:pPr>
        <w:pStyle w:val="Dipnot0"/>
        <w:shd w:val="clear" w:color="auto" w:fill="auto"/>
        <w:spacing w:line="240" w:lineRule="auto"/>
        <w:ind w:left="142" w:firstLine="284"/>
        <w:rPr>
          <w:rStyle w:val="Dipnot"/>
          <w:b/>
          <w:color w:val="000000" w:themeColor="text1"/>
          <w:sz w:val="24"/>
          <w:szCs w:val="24"/>
        </w:rPr>
      </w:pPr>
      <w:r w:rsidRPr="00793928">
        <w:rPr>
          <w:rStyle w:val="Dipnot"/>
          <w:b/>
          <w:color w:val="000000" w:themeColor="text1"/>
          <w:sz w:val="24"/>
          <w:szCs w:val="24"/>
        </w:rPr>
        <w:t>(</w:t>
      </w:r>
      <w:r w:rsidR="008C537A" w:rsidRPr="00793928">
        <w:rPr>
          <w:rStyle w:val="Dipnot"/>
          <w:b/>
          <w:color w:val="000000" w:themeColor="text1"/>
          <w:sz w:val="24"/>
          <w:szCs w:val="24"/>
        </w:rPr>
        <w:t>4</w:t>
      </w:r>
      <w:r w:rsidRPr="00793928">
        <w:rPr>
          <w:rStyle w:val="Dipnot"/>
          <w:b/>
          <w:color w:val="000000" w:themeColor="text1"/>
          <w:sz w:val="24"/>
          <w:szCs w:val="24"/>
        </w:rPr>
        <w:t>) 25.12.2019 tarih ve 37/17 sayılı Senato Kararı ile yapılan değişiklik.</w:t>
      </w:r>
    </w:p>
    <w:p w14:paraId="6626CBE1" w14:textId="349F40BE" w:rsidR="008C537A" w:rsidRPr="00793928" w:rsidRDefault="008C537A" w:rsidP="008C537A">
      <w:pPr>
        <w:pStyle w:val="Dipnot0"/>
        <w:shd w:val="clear" w:color="auto" w:fill="auto"/>
        <w:spacing w:line="240" w:lineRule="auto"/>
        <w:ind w:left="142" w:firstLine="284"/>
        <w:rPr>
          <w:rStyle w:val="Dipnot"/>
          <w:b/>
          <w:color w:val="000000" w:themeColor="text1"/>
          <w:sz w:val="24"/>
          <w:szCs w:val="24"/>
        </w:rPr>
      </w:pPr>
      <w:r w:rsidRPr="00793928">
        <w:rPr>
          <w:rStyle w:val="Dipnot"/>
          <w:b/>
          <w:color w:val="000000" w:themeColor="text1"/>
          <w:sz w:val="24"/>
          <w:szCs w:val="24"/>
        </w:rPr>
        <w:t xml:space="preserve">(5) </w:t>
      </w:r>
      <w:r w:rsidR="00DE13A0" w:rsidRPr="00793928">
        <w:rPr>
          <w:rStyle w:val="Dipnot"/>
          <w:b/>
          <w:color w:val="000000" w:themeColor="text1"/>
          <w:sz w:val="24"/>
          <w:szCs w:val="24"/>
        </w:rPr>
        <w:t>16</w:t>
      </w:r>
      <w:r w:rsidRPr="00793928">
        <w:rPr>
          <w:rStyle w:val="Dipnot"/>
          <w:b/>
          <w:color w:val="000000" w:themeColor="text1"/>
          <w:sz w:val="24"/>
          <w:szCs w:val="24"/>
        </w:rPr>
        <w:t>.</w:t>
      </w:r>
      <w:r w:rsidR="00DE13A0" w:rsidRPr="00793928">
        <w:rPr>
          <w:rStyle w:val="Dipnot"/>
          <w:b/>
          <w:color w:val="000000" w:themeColor="text1"/>
          <w:sz w:val="24"/>
          <w:szCs w:val="24"/>
        </w:rPr>
        <w:t>07</w:t>
      </w:r>
      <w:r w:rsidRPr="00793928">
        <w:rPr>
          <w:rStyle w:val="Dipnot"/>
          <w:b/>
          <w:color w:val="000000" w:themeColor="text1"/>
          <w:sz w:val="24"/>
          <w:szCs w:val="24"/>
        </w:rPr>
        <w:t>.20</w:t>
      </w:r>
      <w:r w:rsidR="00DE13A0" w:rsidRPr="00793928">
        <w:rPr>
          <w:rStyle w:val="Dipnot"/>
          <w:b/>
          <w:color w:val="000000" w:themeColor="text1"/>
          <w:sz w:val="24"/>
          <w:szCs w:val="24"/>
        </w:rPr>
        <w:t>21</w:t>
      </w:r>
      <w:r w:rsidRPr="00793928">
        <w:rPr>
          <w:rStyle w:val="Dipnot"/>
          <w:b/>
          <w:color w:val="000000" w:themeColor="text1"/>
          <w:sz w:val="24"/>
          <w:szCs w:val="24"/>
        </w:rPr>
        <w:t xml:space="preserve"> tarih ve </w:t>
      </w:r>
      <w:r w:rsidR="00DE13A0" w:rsidRPr="00793928">
        <w:rPr>
          <w:rStyle w:val="Dipnot"/>
          <w:b/>
          <w:color w:val="000000" w:themeColor="text1"/>
          <w:sz w:val="24"/>
          <w:szCs w:val="24"/>
        </w:rPr>
        <w:t>15</w:t>
      </w:r>
      <w:r w:rsidRPr="00793928">
        <w:rPr>
          <w:rStyle w:val="Dipnot"/>
          <w:b/>
          <w:color w:val="000000" w:themeColor="text1"/>
          <w:sz w:val="24"/>
          <w:szCs w:val="24"/>
        </w:rPr>
        <w:t>/</w:t>
      </w:r>
      <w:r w:rsidR="00DE13A0" w:rsidRPr="00793928">
        <w:rPr>
          <w:rStyle w:val="Dipnot"/>
          <w:b/>
          <w:color w:val="000000" w:themeColor="text1"/>
          <w:sz w:val="24"/>
          <w:szCs w:val="24"/>
        </w:rPr>
        <w:t>08</w:t>
      </w:r>
      <w:r w:rsidRPr="00793928">
        <w:rPr>
          <w:rStyle w:val="Dipnot"/>
          <w:b/>
          <w:color w:val="000000" w:themeColor="text1"/>
          <w:sz w:val="24"/>
          <w:szCs w:val="24"/>
        </w:rPr>
        <w:t xml:space="preserve"> sayılı Senato Kararı ile yapılan değişiklik.</w:t>
      </w:r>
    </w:p>
    <w:p w14:paraId="5C8379C3" w14:textId="59D4D254" w:rsidR="003E7EC6" w:rsidRPr="00793928" w:rsidRDefault="003E7EC6" w:rsidP="008C537A">
      <w:pPr>
        <w:pStyle w:val="Dipnot0"/>
        <w:shd w:val="clear" w:color="auto" w:fill="auto"/>
        <w:spacing w:line="240" w:lineRule="auto"/>
        <w:ind w:left="142" w:firstLine="284"/>
        <w:rPr>
          <w:b/>
          <w:color w:val="000000" w:themeColor="text1"/>
          <w:sz w:val="24"/>
          <w:szCs w:val="24"/>
        </w:rPr>
      </w:pPr>
      <w:r w:rsidRPr="00793928">
        <w:rPr>
          <w:rStyle w:val="Dipnot"/>
          <w:b/>
          <w:color w:val="000000" w:themeColor="text1"/>
          <w:sz w:val="24"/>
          <w:szCs w:val="24"/>
        </w:rPr>
        <w:t xml:space="preserve">(6) </w:t>
      </w:r>
      <w:r w:rsidR="006517A9" w:rsidRPr="00793928">
        <w:rPr>
          <w:rStyle w:val="Dipnot"/>
          <w:b/>
          <w:color w:val="000000" w:themeColor="text1"/>
          <w:sz w:val="24"/>
          <w:szCs w:val="24"/>
        </w:rPr>
        <w:t>02.11.</w:t>
      </w:r>
      <w:r w:rsidRPr="00793928">
        <w:rPr>
          <w:rStyle w:val="Dipnot"/>
          <w:b/>
          <w:color w:val="000000" w:themeColor="text1"/>
          <w:sz w:val="24"/>
          <w:szCs w:val="24"/>
        </w:rPr>
        <w:t xml:space="preserve">2022 tarih ve </w:t>
      </w:r>
      <w:r w:rsidR="006517A9" w:rsidRPr="00793928">
        <w:rPr>
          <w:rStyle w:val="Dipnot"/>
          <w:b/>
          <w:color w:val="000000" w:themeColor="text1"/>
          <w:sz w:val="24"/>
          <w:szCs w:val="24"/>
        </w:rPr>
        <w:t>16/02</w:t>
      </w:r>
      <w:r w:rsidRPr="00793928">
        <w:rPr>
          <w:rStyle w:val="Dipnot"/>
          <w:b/>
          <w:color w:val="000000" w:themeColor="text1"/>
          <w:sz w:val="24"/>
          <w:szCs w:val="24"/>
        </w:rPr>
        <w:t xml:space="preserve"> sayılı Senato Kararı ile yapılan değişiklik.</w:t>
      </w:r>
    </w:p>
    <w:p w14:paraId="35A169E9" w14:textId="17AE54DA" w:rsidR="00B5318B" w:rsidRPr="00793928" w:rsidRDefault="00B5318B" w:rsidP="00B5318B">
      <w:pPr>
        <w:pStyle w:val="Dipnot0"/>
        <w:shd w:val="clear" w:color="auto" w:fill="auto"/>
        <w:spacing w:line="240" w:lineRule="auto"/>
        <w:ind w:left="142" w:firstLine="284"/>
        <w:rPr>
          <w:rStyle w:val="Dipnot"/>
          <w:b/>
          <w:color w:val="000000" w:themeColor="text1"/>
          <w:sz w:val="24"/>
          <w:szCs w:val="24"/>
        </w:rPr>
      </w:pPr>
      <w:r w:rsidRPr="00793928">
        <w:rPr>
          <w:rStyle w:val="Dipnot"/>
          <w:b/>
          <w:color w:val="000000" w:themeColor="text1"/>
          <w:sz w:val="24"/>
          <w:szCs w:val="24"/>
        </w:rPr>
        <w:t xml:space="preserve">(7) </w:t>
      </w:r>
      <w:r w:rsidR="00F8772E" w:rsidRPr="00793928">
        <w:rPr>
          <w:rStyle w:val="Dipnot"/>
          <w:b/>
          <w:color w:val="000000" w:themeColor="text1"/>
          <w:sz w:val="24"/>
          <w:szCs w:val="24"/>
        </w:rPr>
        <w:t>27</w:t>
      </w:r>
      <w:r w:rsidRPr="00793928">
        <w:rPr>
          <w:rStyle w:val="Dipnot"/>
          <w:b/>
          <w:color w:val="000000" w:themeColor="text1"/>
          <w:sz w:val="24"/>
          <w:szCs w:val="24"/>
        </w:rPr>
        <w:t>.</w:t>
      </w:r>
      <w:r w:rsidR="00F8772E" w:rsidRPr="00793928">
        <w:rPr>
          <w:rStyle w:val="Dipnot"/>
          <w:b/>
          <w:color w:val="000000" w:themeColor="text1"/>
          <w:sz w:val="24"/>
          <w:szCs w:val="24"/>
        </w:rPr>
        <w:t>03</w:t>
      </w:r>
      <w:r w:rsidRPr="00793928">
        <w:rPr>
          <w:rStyle w:val="Dipnot"/>
          <w:b/>
          <w:color w:val="000000" w:themeColor="text1"/>
          <w:sz w:val="24"/>
          <w:szCs w:val="24"/>
        </w:rPr>
        <w:t xml:space="preserve">.2025 tarih ve </w:t>
      </w:r>
      <w:r w:rsidR="00F8772E" w:rsidRPr="00793928">
        <w:rPr>
          <w:rStyle w:val="Dipnot"/>
          <w:b/>
          <w:color w:val="000000" w:themeColor="text1"/>
          <w:sz w:val="24"/>
          <w:szCs w:val="24"/>
        </w:rPr>
        <w:t>05</w:t>
      </w:r>
      <w:r w:rsidRPr="00793928">
        <w:rPr>
          <w:rStyle w:val="Dipnot"/>
          <w:b/>
          <w:color w:val="000000" w:themeColor="text1"/>
          <w:sz w:val="24"/>
          <w:szCs w:val="24"/>
        </w:rPr>
        <w:t>/</w:t>
      </w:r>
      <w:r w:rsidR="00F8772E" w:rsidRPr="00793928">
        <w:rPr>
          <w:rStyle w:val="Dipnot"/>
          <w:b/>
          <w:color w:val="000000" w:themeColor="text1"/>
          <w:sz w:val="24"/>
          <w:szCs w:val="24"/>
        </w:rPr>
        <w:t>05</w:t>
      </w:r>
      <w:r w:rsidRPr="00793928">
        <w:rPr>
          <w:rStyle w:val="Dipnot"/>
          <w:b/>
          <w:color w:val="000000" w:themeColor="text1"/>
          <w:sz w:val="24"/>
          <w:szCs w:val="24"/>
        </w:rPr>
        <w:t xml:space="preserve"> sayılı Senato Kararı ile yapılan değişiklik.</w:t>
      </w:r>
    </w:p>
    <w:p w14:paraId="1B8A405A" w14:textId="6A659A0D" w:rsidR="00EA29F3" w:rsidRPr="00793928" w:rsidRDefault="005E4BA0" w:rsidP="00EA29F3">
      <w:pPr>
        <w:pStyle w:val="Dipnot0"/>
        <w:shd w:val="clear" w:color="auto" w:fill="auto"/>
        <w:spacing w:line="240" w:lineRule="auto"/>
        <w:ind w:left="142" w:firstLine="284"/>
        <w:rPr>
          <w:b/>
          <w:color w:val="000000" w:themeColor="text1"/>
          <w:sz w:val="24"/>
          <w:szCs w:val="24"/>
        </w:rPr>
      </w:pPr>
      <w:r w:rsidRPr="00793928">
        <w:rPr>
          <w:rStyle w:val="Dipnot"/>
          <w:b/>
          <w:color w:val="000000" w:themeColor="text1"/>
          <w:sz w:val="24"/>
          <w:szCs w:val="24"/>
        </w:rPr>
        <w:t xml:space="preserve">(8) </w:t>
      </w:r>
      <w:r w:rsidR="00793928">
        <w:rPr>
          <w:rStyle w:val="Dipnot"/>
          <w:b/>
          <w:color w:val="000000" w:themeColor="text1"/>
          <w:sz w:val="24"/>
          <w:szCs w:val="24"/>
        </w:rPr>
        <w:t>09.03.</w:t>
      </w:r>
      <w:r w:rsidRPr="00793928">
        <w:rPr>
          <w:rStyle w:val="Dipnot"/>
          <w:b/>
          <w:color w:val="000000" w:themeColor="text1"/>
          <w:sz w:val="24"/>
          <w:szCs w:val="24"/>
        </w:rPr>
        <w:t>202</w:t>
      </w:r>
      <w:r w:rsidR="00B6793F" w:rsidRPr="00793928">
        <w:rPr>
          <w:rStyle w:val="Dipnot"/>
          <w:b/>
          <w:color w:val="000000" w:themeColor="text1"/>
          <w:sz w:val="24"/>
          <w:szCs w:val="24"/>
        </w:rPr>
        <w:t>6</w:t>
      </w:r>
      <w:r w:rsidRPr="00793928">
        <w:rPr>
          <w:rStyle w:val="Dipnot"/>
          <w:b/>
          <w:color w:val="000000" w:themeColor="text1"/>
          <w:sz w:val="24"/>
          <w:szCs w:val="24"/>
        </w:rPr>
        <w:t xml:space="preserve"> tarih ve </w:t>
      </w:r>
      <w:r w:rsidR="00793928">
        <w:rPr>
          <w:rStyle w:val="Dipnot"/>
          <w:b/>
          <w:color w:val="000000" w:themeColor="text1"/>
          <w:sz w:val="24"/>
          <w:szCs w:val="24"/>
        </w:rPr>
        <w:t>05/09</w:t>
      </w:r>
      <w:r w:rsidRPr="00793928">
        <w:rPr>
          <w:rStyle w:val="Dipnot"/>
          <w:b/>
          <w:color w:val="000000" w:themeColor="text1"/>
          <w:sz w:val="24"/>
          <w:szCs w:val="24"/>
        </w:rPr>
        <w:t xml:space="preserve"> sayılı Senato Kararı ile yapılan değişiklik.</w:t>
      </w:r>
    </w:p>
    <w:p w14:paraId="15DD5089" w14:textId="77777777" w:rsidR="00EA29F3" w:rsidRPr="00793928" w:rsidRDefault="00EA29F3" w:rsidP="00EA29F3">
      <w:pPr>
        <w:pStyle w:val="Dipnot0"/>
        <w:shd w:val="clear" w:color="auto" w:fill="auto"/>
        <w:spacing w:line="240" w:lineRule="auto"/>
        <w:rPr>
          <w:b/>
          <w:color w:val="000000" w:themeColor="text1"/>
          <w:sz w:val="24"/>
          <w:szCs w:val="24"/>
        </w:rPr>
      </w:pPr>
    </w:p>
    <w:sectPr w:rsidR="00EA29F3" w:rsidRPr="00793928">
      <w:type w:val="continuous"/>
      <w:pgSz w:w="11909" w:h="16838"/>
      <w:pgMar w:top="1459" w:right="803" w:bottom="1713" w:left="2019" w:header="0" w:footer="3"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0E8E9" w14:textId="77777777" w:rsidR="00245230" w:rsidRDefault="00245230">
      <w:pPr>
        <w:rPr>
          <w:color w:val="auto"/>
        </w:rPr>
      </w:pPr>
      <w:r>
        <w:rPr>
          <w:color w:val="auto"/>
        </w:rPr>
        <w:separator/>
      </w:r>
    </w:p>
  </w:endnote>
  <w:endnote w:type="continuationSeparator" w:id="0">
    <w:p w14:paraId="4416B308" w14:textId="77777777" w:rsidR="00245230" w:rsidRDefault="00245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A2"/>
    <w:family w:val="swiss"/>
    <w:pitch w:val="variable"/>
    <w:sig w:usb0="00000287" w:usb1="00000000" w:usb2="00000000" w:usb3="00000000" w:csb0="0000009F" w:csb1="00000000"/>
  </w:font>
  <w:font w:name="Trebuchet MS">
    <w:panose1 w:val="020B0603020202020204"/>
    <w:charset w:val="A2"/>
    <w:family w:val="swiss"/>
    <w:pitch w:val="variable"/>
    <w:sig w:usb0="00000687" w:usb1="00000000" w:usb2="00000000" w:usb3="00000000" w:csb0="0000009F" w:csb1="00000000"/>
  </w:font>
  <w:font w:name="Palatino Linotype">
    <w:panose1 w:val="02040502050505030304"/>
    <w:charset w:val="A2"/>
    <w:family w:val="roman"/>
    <w:pitch w:val="variable"/>
    <w:sig w:usb0="E0000287" w:usb1="40000013" w:usb2="00000000" w:usb3="00000000" w:csb0="0000019F" w:csb1="00000000"/>
  </w:font>
  <w:font w:name="Franklin Gothic Heavy">
    <w:panose1 w:val="020B0903020102020204"/>
    <w:charset w:val="A2"/>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591E5" w14:textId="33AB529A" w:rsidR="009A31E7" w:rsidRDefault="00CC5F1F">
    <w:pPr>
      <w:rPr>
        <w:color w:val="auto"/>
        <w:sz w:val="2"/>
        <w:szCs w:val="2"/>
      </w:rPr>
    </w:pPr>
    <w:r>
      <w:rPr>
        <w:noProof/>
      </w:rPr>
      <mc:AlternateContent>
        <mc:Choice Requires="wps">
          <w:drawing>
            <wp:anchor distT="0" distB="0" distL="63500" distR="63500" simplePos="0" relativeHeight="251662336" behindDoc="1" locked="0" layoutInCell="1" allowOverlap="1" wp14:anchorId="6A0D7977" wp14:editId="42864253">
              <wp:simplePos x="0" y="0"/>
              <wp:positionH relativeFrom="page">
                <wp:posOffset>245110</wp:posOffset>
              </wp:positionH>
              <wp:positionV relativeFrom="page">
                <wp:posOffset>10567670</wp:posOffset>
              </wp:positionV>
              <wp:extent cx="2462530" cy="94615"/>
              <wp:effectExtent l="0" t="4445"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6EB17" w14:textId="77777777" w:rsidR="009A31E7" w:rsidRDefault="009A31E7">
                          <w:pPr>
                            <w:pStyle w:val="stbilgiveyaaltbilgi1"/>
                            <w:shd w:val="clear" w:color="auto" w:fill="auto"/>
                            <w:spacing w:line="240" w:lineRule="auto"/>
                          </w:pPr>
                          <w:r>
                            <w:rPr>
                              <w:rStyle w:val="stbilgiveyaaltbilgi0"/>
                              <w:b/>
                              <w:bCs/>
                              <w:color w:val="000000"/>
                            </w:rPr>
                            <w:t>Bu belge, güvenli elektronik imza ile imzalanmıştır..</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0D7977" id="_x0000_t202" coordsize="21600,21600" o:spt="202" path="m,l,21600r21600,l21600,xe">
              <v:stroke joinstyle="miter"/>
              <v:path gradientshapeok="t" o:connecttype="rect"/>
            </v:shapetype>
            <v:shape id="Text Box 3" o:spid="_x0000_s1027" type="#_x0000_t202" style="position:absolute;margin-left:19.3pt;margin-top:832.1pt;width:193.9pt;height:7.4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" filled="f" stroked="f">
              <v:textbox style="mso-fit-shape-to-text:t" inset="0,0,0,0">
                <w:txbxContent>
                  <w:p w14:paraId="4266EB17" w14:textId="77777777" w:rsidR="009A31E7" w:rsidRDefault="009A31E7">
                    <w:pPr>
                      <w:pStyle w:val="stbilgiveyaaltbilgi1"/>
                      <w:shd w:val="clear" w:color="auto" w:fill="auto"/>
                      <w:spacing w:line="240" w:lineRule="auto"/>
                    </w:pPr>
                    <w:r>
                      <w:rPr>
                        <w:rStyle w:val="stbilgiveyaaltbilgi0"/>
                        <w:b/>
                        <w:bCs/>
                        <w:color w:val="000000"/>
                      </w:rPr>
                      <w:t>Bu belge, güvenli elektronik imza ile imzalanmıştır..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0A6DB" w14:textId="3887B6A8" w:rsidR="009A31E7" w:rsidRDefault="009A31E7">
    <w:pPr>
      <w:rPr>
        <w:color w:val="auto"/>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C96B0" w14:textId="77777777" w:rsidR="009A31E7" w:rsidRDefault="009A31E7">
    <w:pPr>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9C732" w14:textId="77777777" w:rsidR="00245230" w:rsidRDefault="00245230">
      <w:pPr>
        <w:rPr>
          <w:color w:val="auto"/>
        </w:rPr>
      </w:pPr>
      <w:r>
        <w:rPr>
          <w:color w:val="auto"/>
        </w:rPr>
        <w:separator/>
      </w:r>
    </w:p>
  </w:footnote>
  <w:footnote w:type="continuationSeparator" w:id="0">
    <w:p w14:paraId="13024B07" w14:textId="77777777" w:rsidR="00245230" w:rsidRDefault="00245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CC76B" w14:textId="536165E8" w:rsidR="009A31E7" w:rsidRDefault="00CC5F1F">
    <w:pPr>
      <w:rPr>
        <w:color w:val="auto"/>
        <w:sz w:val="2"/>
        <w:szCs w:val="2"/>
      </w:rPr>
    </w:pPr>
    <w:r>
      <w:rPr>
        <w:noProof/>
      </w:rPr>
      <mc:AlternateContent>
        <mc:Choice Requires="wps">
          <w:drawing>
            <wp:anchor distT="0" distB="0" distL="63500" distR="63500" simplePos="0" relativeHeight="251660288" behindDoc="1" locked="0" layoutInCell="1" allowOverlap="1" wp14:anchorId="22030CC4" wp14:editId="12C61006">
              <wp:simplePos x="0" y="0"/>
              <wp:positionH relativeFrom="page">
                <wp:posOffset>239395</wp:posOffset>
              </wp:positionH>
              <wp:positionV relativeFrom="page">
                <wp:posOffset>67310</wp:posOffset>
              </wp:positionV>
              <wp:extent cx="2581910" cy="140335"/>
              <wp:effectExtent l="1270" t="635" r="0" b="190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91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F72BE" w14:textId="77777777" w:rsidR="009A31E7" w:rsidRDefault="009A31E7">
                          <w:pPr>
                            <w:pStyle w:val="stbilgiveyaaltbilgi1"/>
                            <w:shd w:val="clear" w:color="auto" w:fill="auto"/>
                            <w:spacing w:line="240" w:lineRule="auto"/>
                          </w:pPr>
                          <w:r>
                            <w:rPr>
                              <w:rStyle w:val="stbilgiveyaaltbilgiTimesNewRoman"/>
                              <w:b w:val="0"/>
                              <w:bCs w:val="0"/>
                              <w:color w:val="000000"/>
                            </w:rPr>
                            <w:t>Evrak Tarih ve Sayısı: 16.07.2021-131783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030CC4" id="_x0000_t202" coordsize="21600,21600" o:spt="202" path="m,l,21600r21600,l21600,xe">
              <v:stroke joinstyle="miter"/>
              <v:path gradientshapeok="t" o:connecttype="rect"/>
            </v:shapetype>
            <v:shape id="Text Box 2" o:spid="_x0000_s1026" type="#_x0000_t202" style="position:absolute;margin-left:18.85pt;margin-top:5.3pt;width:203.3pt;height:11.0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" filled="f" stroked="f">
              <v:textbox style="mso-fit-shape-to-text:t" inset="0,0,0,0">
                <w:txbxContent>
                  <w:p w14:paraId="369F72BE" w14:textId="77777777" w:rsidR="009A31E7" w:rsidRDefault="009A31E7">
                    <w:pPr>
                      <w:pStyle w:val="stbilgiveyaaltbilgi1"/>
                      <w:shd w:val="clear" w:color="auto" w:fill="auto"/>
                      <w:spacing w:line="240" w:lineRule="auto"/>
                    </w:pPr>
                    <w:r>
                      <w:rPr>
                        <w:rStyle w:val="stbilgiveyaaltbilgiTimesNewRoman"/>
                        <w:b w:val="0"/>
                        <w:bCs w:val="0"/>
                        <w:color w:val="000000"/>
                      </w:rPr>
                      <w:t>Evrak Tarih ve Sayısı: 16.07.2021-131783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2DBFC" w14:textId="7D3AB580" w:rsidR="009A31E7" w:rsidRDefault="009A31E7">
    <w:pPr>
      <w:rPr>
        <w:color w:val="auto"/>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5B0D6" w14:textId="096BB302" w:rsidR="009A31E7" w:rsidRDefault="00CC5F1F">
    <w:pPr>
      <w:rPr>
        <w:color w:val="auto"/>
        <w:sz w:val="2"/>
        <w:szCs w:val="2"/>
      </w:rPr>
    </w:pPr>
    <w:r>
      <w:rPr>
        <w:noProof/>
      </w:rPr>
      <mc:AlternateContent>
        <mc:Choice Requires="wps">
          <w:drawing>
            <wp:anchor distT="0" distB="0" distL="63500" distR="63500" simplePos="0" relativeHeight="251668480" behindDoc="1" locked="0" layoutInCell="1" allowOverlap="1" wp14:anchorId="233F7233" wp14:editId="18D39E46">
              <wp:simplePos x="0" y="0"/>
              <wp:positionH relativeFrom="page">
                <wp:posOffset>2694940</wp:posOffset>
              </wp:positionH>
              <wp:positionV relativeFrom="page">
                <wp:posOffset>1528445</wp:posOffset>
              </wp:positionV>
              <wp:extent cx="2590800" cy="140335"/>
              <wp:effectExtent l="0" t="4445" r="635"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81FCE" w14:textId="77777777" w:rsidR="009A31E7" w:rsidRDefault="009A31E7">
                          <w:pPr>
                            <w:pStyle w:val="stbilgiveyaaltbilgi1"/>
                            <w:shd w:val="clear" w:color="auto" w:fill="auto"/>
                            <w:spacing w:line="240" w:lineRule="auto"/>
                          </w:pPr>
                          <w:r>
                            <w:rPr>
                              <w:rStyle w:val="stbilgiveyaaltbilgiTimesNewRoman"/>
                              <w:b w:val="0"/>
                              <w:bCs w:val="0"/>
                              <w:color w:val="000000"/>
                            </w:rPr>
                            <w:t>Evrak Tarih ve Sayısı: 27.07.2021-135319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33F7233" id="_x0000_t202" coordsize="21600,21600" o:spt="202" path="m,l,21600r21600,l21600,xe">
              <v:stroke joinstyle="miter"/>
              <v:path gradientshapeok="t" o:connecttype="rect"/>
            </v:shapetype>
            <v:shape id="Text Box 6" o:spid="_x0000_s1028" type="#_x0000_t202" style="position:absolute;margin-left:212.2pt;margin-top:120.35pt;width:204pt;height:11.05pt;z-index:-25164800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" filled="f" stroked="f">
              <v:textbox style="mso-fit-shape-to-text:t" inset="0,0,0,0">
                <w:txbxContent>
                  <w:p w14:paraId="46C81FCE" w14:textId="77777777" w:rsidR="009A31E7" w:rsidRDefault="009A31E7">
                    <w:pPr>
                      <w:pStyle w:val="stbilgiveyaaltbilgi1"/>
                      <w:shd w:val="clear" w:color="auto" w:fill="auto"/>
                      <w:spacing w:line="240" w:lineRule="auto"/>
                    </w:pPr>
                    <w:r>
                      <w:rPr>
                        <w:rStyle w:val="stbilgiveyaaltbilgiTimesNewRoman"/>
                        <w:b w:val="0"/>
                        <w:bCs w:val="0"/>
                        <w:color w:val="000000"/>
                      </w:rPr>
                      <w:t>Evrak Tarih ve Sayısı: 27.07.2021-135319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15:restartNumberingAfterBreak="0">
    <w:nsid w:val="00000003"/>
    <w:multiLevelType w:val="multilevel"/>
    <w:tmpl w:val="00000002"/>
    <w:lvl w:ilvl="0">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016"/>
      <w:numFmt w:val="decimal"/>
      <w:lvlText w:val="26.11.%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07"/>
    <w:multiLevelType w:val="multilevel"/>
    <w:tmpl w:val="00000006"/>
    <w:lvl w:ilvl="0">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000009"/>
    <w:multiLevelType w:val="multilevel"/>
    <w:tmpl w:val="33DC0D18"/>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6" w15:restartNumberingAfterBreak="0">
    <w:nsid w:val="0000000D"/>
    <w:multiLevelType w:val="multilevel"/>
    <w:tmpl w:val="0000000C"/>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 w15:restartNumberingAfterBreak="0">
    <w:nsid w:val="0000000F"/>
    <w:multiLevelType w:val="multilevel"/>
    <w:tmpl w:val="0000000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15:restartNumberingAfterBreak="0">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9" w15:restartNumberingAfterBreak="0">
    <w:nsid w:val="00000013"/>
    <w:multiLevelType w:val="multilevel"/>
    <w:tmpl w:val="3A8C6D7C"/>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abstractNum>
  <w:abstractNum w:abstractNumId="10" w15:restartNumberingAfterBreak="0">
    <w:nsid w:val="00000015"/>
    <w:multiLevelType w:val="multilevel"/>
    <w:tmpl w:val="08D0906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1"/>
        <w:szCs w:val="21"/>
        <w:u w:val="none"/>
      </w:rPr>
    </w:lvl>
  </w:abstractNum>
  <w:abstractNum w:abstractNumId="11" w15:restartNumberingAfterBreak="0">
    <w:nsid w:val="00000017"/>
    <w:multiLevelType w:val="multilevel"/>
    <w:tmpl w:val="01706B0C"/>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2" w15:restartNumberingAfterBreak="0">
    <w:nsid w:val="00000019"/>
    <w:multiLevelType w:val="multilevel"/>
    <w:tmpl w:val="A4967E88"/>
    <w:lvl w:ilvl="0">
      <w:start w:val="1"/>
      <w:numFmt w:val="decimal"/>
      <w:lvlText w:val="%1."/>
      <w:lvlJc w:val="left"/>
      <w:pPr>
        <w:ind w:left="0" w:firstLine="0"/>
      </w:pPr>
      <w:rPr>
        <w:rFonts w:ascii="Times New Roman" w:hAnsi="Times New Roman" w:cs="Times New Roman" w:hint="default"/>
        <w:b/>
        <w:bCs w:val="0"/>
        <w:i w:val="0"/>
        <w:iCs w:val="0"/>
        <w:smallCaps w:val="0"/>
        <w:strike w:val="0"/>
        <w:color w:val="000000"/>
        <w:spacing w:val="0"/>
        <w:w w:val="100"/>
        <w:position w:val="0"/>
        <w:sz w:val="21"/>
        <w:szCs w:val="21"/>
        <w:u w:val="none"/>
      </w:rPr>
    </w:lvl>
    <w:lvl w:ilvl="1">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2">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3">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4">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5">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6">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7">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8">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abstractNum>
  <w:abstractNum w:abstractNumId="13" w15:restartNumberingAfterBreak="0">
    <w:nsid w:val="0000001B"/>
    <w:multiLevelType w:val="multilevel"/>
    <w:tmpl w:val="2542B7A4"/>
    <w:lvl w:ilvl="0">
      <w:start w:val="10"/>
      <w:numFmt w:val="decimal"/>
      <w:suff w:val="space"/>
      <w:lvlText w:val="%1."/>
      <w:lvlJc w:val="left"/>
      <w:pPr>
        <w:ind w:left="0" w:firstLine="0"/>
      </w:pPr>
      <w:rPr>
        <w:rFonts w:ascii="Times New Roman" w:hAnsi="Times New Roman" w:cs="Times New Roman" w:hint="default"/>
        <w:b/>
        <w:bCs w:val="0"/>
        <w:i w:val="0"/>
        <w:iCs w:val="0"/>
        <w:smallCaps w:val="0"/>
        <w:strike w:val="0"/>
        <w:color w:val="000000"/>
        <w:spacing w:val="0"/>
        <w:w w:val="100"/>
        <w:position w:val="0"/>
        <w:sz w:val="24"/>
        <w:szCs w:val="24"/>
        <w:u w:val="none"/>
      </w:rPr>
    </w:lvl>
    <w:lvl w:ilvl="1">
      <w:start w:val="10"/>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2">
      <w:start w:val="10"/>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3">
      <w:start w:val="10"/>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4">
      <w:start w:val="10"/>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5">
      <w:start w:val="10"/>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6">
      <w:start w:val="10"/>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7">
      <w:start w:val="10"/>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8">
      <w:start w:val="10"/>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abstractNum>
  <w:abstractNum w:abstractNumId="14" w15:restartNumberingAfterBreak="0">
    <w:nsid w:val="0000001D"/>
    <w:multiLevelType w:val="multilevel"/>
    <w:tmpl w:val="1DA8FC2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singl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5" w15:restartNumberingAfterBreak="0">
    <w:nsid w:val="0000001F"/>
    <w:multiLevelType w:val="multilevel"/>
    <w:tmpl w:val="01ECFAA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singl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6" w15:restartNumberingAfterBreak="0">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7" w15:restartNumberingAfterBreak="0">
    <w:nsid w:val="00000023"/>
    <w:multiLevelType w:val="multilevel"/>
    <w:tmpl w:val="00000022"/>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8" w15:restartNumberingAfterBreak="0">
    <w:nsid w:val="00000025"/>
    <w:multiLevelType w:val="multilevel"/>
    <w:tmpl w:val="00000024"/>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9" w15:restartNumberingAfterBreak="0">
    <w:nsid w:val="00000027"/>
    <w:multiLevelType w:val="multilevel"/>
    <w:tmpl w:val="00000026"/>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20" w15:restartNumberingAfterBreak="0">
    <w:nsid w:val="00000029"/>
    <w:multiLevelType w:val="multilevel"/>
    <w:tmpl w:val="00000028"/>
    <w:lvl w:ilvl="0">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1">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1" w15:restartNumberingAfterBreak="0">
    <w:nsid w:val="0000002B"/>
    <w:multiLevelType w:val="multilevel"/>
    <w:tmpl w:val="0000002A"/>
    <w:lvl w:ilvl="0">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2" w15:restartNumberingAfterBreak="0">
    <w:nsid w:val="0000002D"/>
    <w:multiLevelType w:val="multilevel"/>
    <w:tmpl w:val="0000002C"/>
    <w:lvl w:ilvl="0">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3" w15:restartNumberingAfterBreak="0">
    <w:nsid w:val="0000002F"/>
    <w:multiLevelType w:val="multilevel"/>
    <w:tmpl w:val="0000002E"/>
    <w:lvl w:ilvl="0">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4" w15:restartNumberingAfterBreak="0">
    <w:nsid w:val="00000031"/>
    <w:multiLevelType w:val="multilevel"/>
    <w:tmpl w:val="00000030"/>
    <w:lvl w:ilvl="0">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1">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5" w15:restartNumberingAfterBreak="0">
    <w:nsid w:val="00000033"/>
    <w:multiLevelType w:val="multilevel"/>
    <w:tmpl w:val="00000032"/>
    <w:lvl w:ilvl="0">
      <w:start w:val="2"/>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6" w15:restartNumberingAfterBreak="0">
    <w:nsid w:val="00000035"/>
    <w:multiLevelType w:val="multilevel"/>
    <w:tmpl w:val="00000034"/>
    <w:lvl w:ilvl="0">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1">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7" w15:restartNumberingAfterBreak="0">
    <w:nsid w:val="00000037"/>
    <w:multiLevelType w:val="multilevel"/>
    <w:tmpl w:val="00000036"/>
    <w:lvl w:ilvl="0">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8" w15:restartNumberingAfterBreak="0">
    <w:nsid w:val="00000039"/>
    <w:multiLevelType w:val="multilevel"/>
    <w:tmpl w:val="00000038"/>
    <w:lvl w:ilvl="0">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1">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9" w15:restartNumberingAfterBreak="0">
    <w:nsid w:val="0000003B"/>
    <w:multiLevelType w:val="multilevel"/>
    <w:tmpl w:val="0000003A"/>
    <w:lvl w:ilvl="0">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30" w15:restartNumberingAfterBreak="0">
    <w:nsid w:val="0000003D"/>
    <w:multiLevelType w:val="multilevel"/>
    <w:tmpl w:val="0000003C"/>
    <w:lvl w:ilvl="0">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31" w15:restartNumberingAfterBreak="0">
    <w:nsid w:val="0000003F"/>
    <w:multiLevelType w:val="multilevel"/>
    <w:tmpl w:val="0000003E"/>
    <w:lvl w:ilvl="0">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1">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32" w15:restartNumberingAfterBreak="0">
    <w:nsid w:val="00000041"/>
    <w:multiLevelType w:val="multilevel"/>
    <w:tmpl w:val="00000040"/>
    <w:lvl w:ilvl="0">
      <w:start w:val="1"/>
      <w:numFmt w:val="bullet"/>
      <w:lvlText w:val="•"/>
      <w:lvlJc w:val="left"/>
      <w:rPr>
        <w:rFonts w:ascii="Arial" w:hAnsi="Arial"/>
        <w:b w:val="0"/>
        <w:i w:val="0"/>
        <w:smallCaps w:val="0"/>
        <w:strike w:val="0"/>
        <w:color w:val="000000"/>
        <w:spacing w:val="0"/>
        <w:w w:val="100"/>
        <w:position w:val="0"/>
        <w:sz w:val="19"/>
        <w:u w:val="none"/>
      </w:rPr>
    </w:lvl>
    <w:lvl w:ilvl="1">
      <w:start w:val="1"/>
      <w:numFmt w:val="bullet"/>
      <w:lvlText w:val="•"/>
      <w:lvlJc w:val="left"/>
      <w:rPr>
        <w:rFonts w:ascii="Arial" w:hAnsi="Arial"/>
        <w:b w:val="0"/>
        <w:i w:val="0"/>
        <w:smallCaps w:val="0"/>
        <w:strike w:val="0"/>
        <w:color w:val="000000"/>
        <w:spacing w:val="0"/>
        <w:w w:val="100"/>
        <w:position w:val="0"/>
        <w:sz w:val="19"/>
        <w:u w:val="none"/>
      </w:rPr>
    </w:lvl>
    <w:lvl w:ilvl="2">
      <w:start w:val="1"/>
      <w:numFmt w:val="bullet"/>
      <w:lvlText w:val="•"/>
      <w:lvlJc w:val="left"/>
      <w:rPr>
        <w:rFonts w:ascii="Arial" w:hAnsi="Arial"/>
        <w:b w:val="0"/>
        <w:i w:val="0"/>
        <w:smallCaps w:val="0"/>
        <w:strike w:val="0"/>
        <w:color w:val="000000"/>
        <w:spacing w:val="0"/>
        <w:w w:val="100"/>
        <w:position w:val="0"/>
        <w:sz w:val="19"/>
        <w:u w:val="none"/>
      </w:rPr>
    </w:lvl>
    <w:lvl w:ilvl="3">
      <w:start w:val="1"/>
      <w:numFmt w:val="bullet"/>
      <w:lvlText w:val="•"/>
      <w:lvlJc w:val="left"/>
      <w:rPr>
        <w:rFonts w:ascii="Arial" w:hAnsi="Arial"/>
        <w:b w:val="0"/>
        <w:i w:val="0"/>
        <w:smallCaps w:val="0"/>
        <w:strike w:val="0"/>
        <w:color w:val="000000"/>
        <w:spacing w:val="0"/>
        <w:w w:val="100"/>
        <w:position w:val="0"/>
        <w:sz w:val="19"/>
        <w:u w:val="none"/>
      </w:rPr>
    </w:lvl>
    <w:lvl w:ilvl="4">
      <w:start w:val="1"/>
      <w:numFmt w:val="bullet"/>
      <w:lvlText w:val="•"/>
      <w:lvlJc w:val="left"/>
      <w:rPr>
        <w:rFonts w:ascii="Arial" w:hAnsi="Arial"/>
        <w:b w:val="0"/>
        <w:i w:val="0"/>
        <w:smallCaps w:val="0"/>
        <w:strike w:val="0"/>
        <w:color w:val="000000"/>
        <w:spacing w:val="0"/>
        <w:w w:val="100"/>
        <w:position w:val="0"/>
        <w:sz w:val="19"/>
        <w:u w:val="none"/>
      </w:rPr>
    </w:lvl>
    <w:lvl w:ilvl="5">
      <w:start w:val="1"/>
      <w:numFmt w:val="bullet"/>
      <w:lvlText w:val="•"/>
      <w:lvlJc w:val="left"/>
      <w:rPr>
        <w:rFonts w:ascii="Arial" w:hAnsi="Arial"/>
        <w:b w:val="0"/>
        <w:i w:val="0"/>
        <w:smallCaps w:val="0"/>
        <w:strike w:val="0"/>
        <w:color w:val="000000"/>
        <w:spacing w:val="0"/>
        <w:w w:val="100"/>
        <w:position w:val="0"/>
        <w:sz w:val="19"/>
        <w:u w:val="none"/>
      </w:rPr>
    </w:lvl>
    <w:lvl w:ilvl="6">
      <w:start w:val="1"/>
      <w:numFmt w:val="bullet"/>
      <w:lvlText w:val="•"/>
      <w:lvlJc w:val="left"/>
      <w:rPr>
        <w:rFonts w:ascii="Arial" w:hAnsi="Arial"/>
        <w:b w:val="0"/>
        <w:i w:val="0"/>
        <w:smallCaps w:val="0"/>
        <w:strike w:val="0"/>
        <w:color w:val="000000"/>
        <w:spacing w:val="0"/>
        <w:w w:val="100"/>
        <w:position w:val="0"/>
        <w:sz w:val="19"/>
        <w:u w:val="none"/>
      </w:rPr>
    </w:lvl>
    <w:lvl w:ilvl="7">
      <w:start w:val="1"/>
      <w:numFmt w:val="bullet"/>
      <w:lvlText w:val="•"/>
      <w:lvlJc w:val="left"/>
      <w:rPr>
        <w:rFonts w:ascii="Arial" w:hAnsi="Arial"/>
        <w:b w:val="0"/>
        <w:i w:val="0"/>
        <w:smallCaps w:val="0"/>
        <w:strike w:val="0"/>
        <w:color w:val="000000"/>
        <w:spacing w:val="0"/>
        <w:w w:val="100"/>
        <w:position w:val="0"/>
        <w:sz w:val="19"/>
        <w:u w:val="none"/>
      </w:rPr>
    </w:lvl>
    <w:lvl w:ilvl="8">
      <w:start w:val="1"/>
      <w:numFmt w:val="bullet"/>
      <w:lvlText w:val="•"/>
      <w:lvlJc w:val="left"/>
      <w:rPr>
        <w:rFonts w:ascii="Arial" w:hAnsi="Arial"/>
        <w:b w:val="0"/>
        <w:i w:val="0"/>
        <w:smallCaps w:val="0"/>
        <w:strike w:val="0"/>
        <w:color w:val="000000"/>
        <w:spacing w:val="0"/>
        <w:w w:val="100"/>
        <w:position w:val="0"/>
        <w:sz w:val="19"/>
        <w:u w:val="none"/>
      </w:rPr>
    </w:lvl>
  </w:abstractNum>
  <w:abstractNum w:abstractNumId="33" w15:restartNumberingAfterBreak="0">
    <w:nsid w:val="00000043"/>
    <w:multiLevelType w:val="multilevel"/>
    <w:tmpl w:val="00000042"/>
    <w:lvl w:ilvl="0">
      <w:start w:val="1"/>
      <w:numFmt w:val="bullet"/>
      <w:lvlText w:val="*"/>
      <w:lvlJc w:val="left"/>
      <w:rPr>
        <w:rFonts w:ascii="Arial" w:hAnsi="Arial"/>
        <w:b/>
        <w:i w:val="0"/>
        <w:smallCaps w:val="0"/>
        <w:strike w:val="0"/>
        <w:color w:val="000000"/>
        <w:spacing w:val="0"/>
        <w:w w:val="100"/>
        <w:position w:val="0"/>
        <w:sz w:val="19"/>
        <w:u w:val="none"/>
      </w:rPr>
    </w:lvl>
    <w:lvl w:ilvl="1">
      <w:start w:val="1"/>
      <w:numFmt w:val="bullet"/>
      <w:lvlText w:val="*"/>
      <w:lvlJc w:val="left"/>
      <w:rPr>
        <w:rFonts w:ascii="Arial" w:hAnsi="Arial"/>
        <w:b/>
        <w:i w:val="0"/>
        <w:smallCaps w:val="0"/>
        <w:strike w:val="0"/>
        <w:color w:val="000000"/>
        <w:spacing w:val="0"/>
        <w:w w:val="100"/>
        <w:position w:val="0"/>
        <w:sz w:val="19"/>
        <w:u w:val="none"/>
      </w:rPr>
    </w:lvl>
    <w:lvl w:ilvl="2">
      <w:start w:val="1"/>
      <w:numFmt w:val="bullet"/>
      <w:lvlText w:val="*"/>
      <w:lvlJc w:val="left"/>
      <w:rPr>
        <w:rFonts w:ascii="Arial" w:hAnsi="Arial"/>
        <w:b/>
        <w:i w:val="0"/>
        <w:smallCaps w:val="0"/>
        <w:strike w:val="0"/>
        <w:color w:val="000000"/>
        <w:spacing w:val="0"/>
        <w:w w:val="100"/>
        <w:position w:val="0"/>
        <w:sz w:val="19"/>
        <w:u w:val="none"/>
      </w:rPr>
    </w:lvl>
    <w:lvl w:ilvl="3">
      <w:start w:val="1"/>
      <w:numFmt w:val="bullet"/>
      <w:lvlText w:val="*"/>
      <w:lvlJc w:val="left"/>
      <w:rPr>
        <w:rFonts w:ascii="Arial" w:hAnsi="Arial"/>
        <w:b/>
        <w:i w:val="0"/>
        <w:smallCaps w:val="0"/>
        <w:strike w:val="0"/>
        <w:color w:val="000000"/>
        <w:spacing w:val="0"/>
        <w:w w:val="100"/>
        <w:position w:val="0"/>
        <w:sz w:val="19"/>
        <w:u w:val="none"/>
      </w:rPr>
    </w:lvl>
    <w:lvl w:ilvl="4">
      <w:start w:val="1"/>
      <w:numFmt w:val="bullet"/>
      <w:lvlText w:val="*"/>
      <w:lvlJc w:val="left"/>
      <w:rPr>
        <w:rFonts w:ascii="Arial" w:hAnsi="Arial"/>
        <w:b/>
        <w:i w:val="0"/>
        <w:smallCaps w:val="0"/>
        <w:strike w:val="0"/>
        <w:color w:val="000000"/>
        <w:spacing w:val="0"/>
        <w:w w:val="100"/>
        <w:position w:val="0"/>
        <w:sz w:val="19"/>
        <w:u w:val="none"/>
      </w:rPr>
    </w:lvl>
    <w:lvl w:ilvl="5">
      <w:start w:val="1"/>
      <w:numFmt w:val="bullet"/>
      <w:lvlText w:val="*"/>
      <w:lvlJc w:val="left"/>
      <w:rPr>
        <w:rFonts w:ascii="Arial" w:hAnsi="Arial"/>
        <w:b/>
        <w:i w:val="0"/>
        <w:smallCaps w:val="0"/>
        <w:strike w:val="0"/>
        <w:color w:val="000000"/>
        <w:spacing w:val="0"/>
        <w:w w:val="100"/>
        <w:position w:val="0"/>
        <w:sz w:val="19"/>
        <w:u w:val="none"/>
      </w:rPr>
    </w:lvl>
    <w:lvl w:ilvl="6">
      <w:start w:val="1"/>
      <w:numFmt w:val="bullet"/>
      <w:lvlText w:val="*"/>
      <w:lvlJc w:val="left"/>
      <w:rPr>
        <w:rFonts w:ascii="Arial" w:hAnsi="Arial"/>
        <w:b/>
        <w:i w:val="0"/>
        <w:smallCaps w:val="0"/>
        <w:strike w:val="0"/>
        <w:color w:val="000000"/>
        <w:spacing w:val="0"/>
        <w:w w:val="100"/>
        <w:position w:val="0"/>
        <w:sz w:val="19"/>
        <w:u w:val="none"/>
      </w:rPr>
    </w:lvl>
    <w:lvl w:ilvl="7">
      <w:start w:val="1"/>
      <w:numFmt w:val="bullet"/>
      <w:lvlText w:val="*"/>
      <w:lvlJc w:val="left"/>
      <w:rPr>
        <w:rFonts w:ascii="Arial" w:hAnsi="Arial"/>
        <w:b/>
        <w:i w:val="0"/>
        <w:smallCaps w:val="0"/>
        <w:strike w:val="0"/>
        <w:color w:val="000000"/>
        <w:spacing w:val="0"/>
        <w:w w:val="100"/>
        <w:position w:val="0"/>
        <w:sz w:val="19"/>
        <w:u w:val="none"/>
      </w:rPr>
    </w:lvl>
    <w:lvl w:ilvl="8">
      <w:start w:val="1"/>
      <w:numFmt w:val="bullet"/>
      <w:lvlText w:val="*"/>
      <w:lvlJc w:val="left"/>
      <w:rPr>
        <w:rFonts w:ascii="Arial" w:hAnsi="Arial"/>
        <w:b/>
        <w:i w:val="0"/>
        <w:smallCaps w:val="0"/>
        <w:strike w:val="0"/>
        <w:color w:val="000000"/>
        <w:spacing w:val="0"/>
        <w:w w:val="100"/>
        <w:position w:val="0"/>
        <w:sz w:val="19"/>
        <w:u w:val="none"/>
      </w:rPr>
    </w:lvl>
  </w:abstractNum>
  <w:abstractNum w:abstractNumId="34" w15:restartNumberingAfterBreak="0">
    <w:nsid w:val="00000045"/>
    <w:multiLevelType w:val="multilevel"/>
    <w:tmpl w:val="00000044"/>
    <w:lvl w:ilvl="0">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35" w15:restartNumberingAfterBreak="0">
    <w:nsid w:val="00000047"/>
    <w:multiLevelType w:val="multilevel"/>
    <w:tmpl w:val="00000046"/>
    <w:lvl w:ilvl="0">
      <w:start w:val="1"/>
      <w:numFmt w:val="upperLetter"/>
      <w:lvlText w:val="%1)"/>
      <w:lvlJc w:val="left"/>
      <w:rPr>
        <w:rFonts w:ascii="Arial" w:hAnsi="Arial" w:cs="Arial"/>
        <w:b/>
        <w:bCs/>
        <w:i w:val="0"/>
        <w:iCs w:val="0"/>
        <w:smallCaps w:val="0"/>
        <w:strike w:val="0"/>
        <w:color w:val="000000"/>
        <w:spacing w:val="0"/>
        <w:w w:val="100"/>
        <w:position w:val="0"/>
        <w:sz w:val="19"/>
        <w:szCs w:val="19"/>
        <w:u w:val="none"/>
      </w:rPr>
    </w:lvl>
    <w:lvl w:ilvl="1">
      <w:start w:val="1"/>
      <w:numFmt w:val="upp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upperLetter"/>
      <w:lvlText w:val="%1)"/>
      <w:lvlJc w:val="left"/>
      <w:rPr>
        <w:rFonts w:ascii="Arial" w:hAnsi="Arial" w:cs="Arial"/>
        <w:b/>
        <w:bCs/>
        <w:i w:val="0"/>
        <w:iCs w:val="0"/>
        <w:smallCaps w:val="0"/>
        <w:strike w:val="0"/>
        <w:color w:val="000000"/>
        <w:spacing w:val="0"/>
        <w:w w:val="100"/>
        <w:position w:val="0"/>
        <w:sz w:val="19"/>
        <w:szCs w:val="19"/>
        <w:u w:val="none"/>
      </w:rPr>
    </w:lvl>
    <w:lvl w:ilvl="3">
      <w:start w:val="1"/>
      <w:numFmt w:val="upp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upp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upp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upp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upp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upp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36" w15:restartNumberingAfterBreak="0">
    <w:nsid w:val="00000049"/>
    <w:multiLevelType w:val="multilevel"/>
    <w:tmpl w:val="00000048"/>
    <w:lvl w:ilvl="0">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37" w15:restartNumberingAfterBreak="0">
    <w:nsid w:val="0D0F2C3A"/>
    <w:multiLevelType w:val="hybridMultilevel"/>
    <w:tmpl w:val="96C0EA02"/>
    <w:lvl w:ilvl="0" w:tplc="FA96D510">
      <w:start w:val="11"/>
      <w:numFmt w:val="lowerLetter"/>
      <w:lvlText w:val="%1)"/>
      <w:lvlJc w:val="left"/>
      <w:pPr>
        <w:ind w:left="720" w:hanging="360"/>
      </w:pPr>
      <w:rPr>
        <w:rFonts w:cs="Times New Roman" w:hint="default"/>
        <w:color w:val="000000"/>
        <w:sz w:val="20"/>
        <w:szCs w:val="2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8" w15:restartNumberingAfterBreak="0">
    <w:nsid w:val="1C183457"/>
    <w:multiLevelType w:val="hybridMultilevel"/>
    <w:tmpl w:val="3EF9B20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372534AA"/>
    <w:multiLevelType w:val="multilevel"/>
    <w:tmpl w:val="8BC81FDE"/>
    <w:lvl w:ilvl="0">
      <w:start w:val="1"/>
      <w:numFmt w:val="decimal"/>
      <w:lvlText w:val="%1."/>
      <w:lvlJc w:val="left"/>
      <w:rPr>
        <w:rFonts w:ascii="Times New Roman" w:hAnsi="Times New Roman" w:cs="Times New Roman"/>
        <w:b/>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0" w15:restartNumberingAfterBreak="0">
    <w:nsid w:val="3EE33C1A"/>
    <w:multiLevelType w:val="hybridMultilevel"/>
    <w:tmpl w:val="F1561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16D3050"/>
    <w:multiLevelType w:val="hybridMultilevel"/>
    <w:tmpl w:val="E2627D56"/>
    <w:lvl w:ilvl="0" w:tplc="C6702E0C">
      <w:start w:val="7"/>
      <w:numFmt w:val="decimal"/>
      <w:lvlText w:val="%1."/>
      <w:lvlJc w:val="left"/>
      <w:pPr>
        <w:ind w:left="720" w:hanging="360"/>
      </w:pPr>
      <w:rPr>
        <w:rFonts w:hint="default"/>
        <w:sz w:val="21"/>
        <w:szCs w:val="21"/>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9252FD0"/>
    <w:multiLevelType w:val="hybridMultilevel"/>
    <w:tmpl w:val="CE68E24A"/>
    <w:lvl w:ilvl="0" w:tplc="7228CCBC">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3" w15:restartNumberingAfterBreak="0">
    <w:nsid w:val="602C3AAA"/>
    <w:multiLevelType w:val="multilevel"/>
    <w:tmpl w:val="FBB60A10"/>
    <w:lvl w:ilvl="0">
      <w:start w:val="2"/>
      <w:numFmt w:val="decimal"/>
      <w:lvlText w:val="%1."/>
      <w:lvlJc w:val="left"/>
      <w:pPr>
        <w:ind w:left="0" w:firstLine="0"/>
      </w:pPr>
      <w:rPr>
        <w:rFonts w:ascii="Times New Roman" w:hAnsi="Times New Roman" w:cs="Times New Roman" w:hint="default"/>
        <w:b/>
        <w:bCs w:val="0"/>
        <w:i w:val="0"/>
        <w:iCs w:val="0"/>
        <w:smallCaps w:val="0"/>
        <w:strike w:val="0"/>
        <w:color w:val="000000"/>
        <w:spacing w:val="0"/>
        <w:w w:val="100"/>
        <w:position w:val="0"/>
        <w:sz w:val="21"/>
        <w:szCs w:val="21"/>
        <w:u w:val="single"/>
      </w:rPr>
    </w:lvl>
    <w:lvl w:ilvl="1">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2">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3">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4">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5">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6">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7">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lvl w:ilvl="8">
      <w:start w:val="1"/>
      <w:numFmt w:val="decimal"/>
      <w:lvlText w:val="%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1"/>
        <w:szCs w:val="21"/>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40"/>
  </w:num>
  <w:num w:numId="40">
    <w:abstractNumId w:val="42"/>
  </w:num>
  <w:num w:numId="41">
    <w:abstractNumId w:val="41"/>
  </w:num>
  <w:num w:numId="42">
    <w:abstractNumId w:val="39"/>
  </w:num>
  <w:num w:numId="43">
    <w:abstractNumId w:val="43"/>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425"/>
  <w:drawingGridHorizontalSpacing w:val="181"/>
  <w:drawingGridVerticalSpacing w:val="181"/>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796"/>
    <w:rsid w:val="000076A2"/>
    <w:rsid w:val="00021AE6"/>
    <w:rsid w:val="00033F78"/>
    <w:rsid w:val="00042106"/>
    <w:rsid w:val="00043BA7"/>
    <w:rsid w:val="00055D84"/>
    <w:rsid w:val="00064459"/>
    <w:rsid w:val="000A1DA9"/>
    <w:rsid w:val="000B79C1"/>
    <w:rsid w:val="000C40A4"/>
    <w:rsid w:val="000C45F0"/>
    <w:rsid w:val="001008A5"/>
    <w:rsid w:val="001017E0"/>
    <w:rsid w:val="00121BB0"/>
    <w:rsid w:val="001358A4"/>
    <w:rsid w:val="001431E0"/>
    <w:rsid w:val="001574BA"/>
    <w:rsid w:val="00171B79"/>
    <w:rsid w:val="001874A0"/>
    <w:rsid w:val="0019075D"/>
    <w:rsid w:val="001C4A59"/>
    <w:rsid w:val="001E1494"/>
    <w:rsid w:val="001E155B"/>
    <w:rsid w:val="001F0796"/>
    <w:rsid w:val="001F0F86"/>
    <w:rsid w:val="001F106F"/>
    <w:rsid w:val="002068ED"/>
    <w:rsid w:val="0023394F"/>
    <w:rsid w:val="002421F1"/>
    <w:rsid w:val="00245230"/>
    <w:rsid w:val="00257264"/>
    <w:rsid w:val="00284D03"/>
    <w:rsid w:val="00285054"/>
    <w:rsid w:val="00295A78"/>
    <w:rsid w:val="002A453C"/>
    <w:rsid w:val="002B685F"/>
    <w:rsid w:val="002E252E"/>
    <w:rsid w:val="002F43E0"/>
    <w:rsid w:val="002F6AA6"/>
    <w:rsid w:val="002F6EFA"/>
    <w:rsid w:val="00311DFA"/>
    <w:rsid w:val="00316456"/>
    <w:rsid w:val="003368E5"/>
    <w:rsid w:val="00377D91"/>
    <w:rsid w:val="00381C98"/>
    <w:rsid w:val="003857ED"/>
    <w:rsid w:val="00387A2C"/>
    <w:rsid w:val="003B6D12"/>
    <w:rsid w:val="003C55DC"/>
    <w:rsid w:val="003E423C"/>
    <w:rsid w:val="003E7EC6"/>
    <w:rsid w:val="003F0DEC"/>
    <w:rsid w:val="003F6C3E"/>
    <w:rsid w:val="00422E3B"/>
    <w:rsid w:val="00426E2C"/>
    <w:rsid w:val="004313F4"/>
    <w:rsid w:val="00444C2B"/>
    <w:rsid w:val="00483BEA"/>
    <w:rsid w:val="0048413F"/>
    <w:rsid w:val="004A7DB2"/>
    <w:rsid w:val="004B5DE0"/>
    <w:rsid w:val="004C14EC"/>
    <w:rsid w:val="004C7EB0"/>
    <w:rsid w:val="004D59B1"/>
    <w:rsid w:val="004D7765"/>
    <w:rsid w:val="004E109E"/>
    <w:rsid w:val="004E670C"/>
    <w:rsid w:val="004F4BA4"/>
    <w:rsid w:val="00513857"/>
    <w:rsid w:val="005214B9"/>
    <w:rsid w:val="005357C3"/>
    <w:rsid w:val="00537DBC"/>
    <w:rsid w:val="00553C08"/>
    <w:rsid w:val="0057625A"/>
    <w:rsid w:val="00580C11"/>
    <w:rsid w:val="0059416D"/>
    <w:rsid w:val="005B6883"/>
    <w:rsid w:val="005C586B"/>
    <w:rsid w:val="005D1CDA"/>
    <w:rsid w:val="005E4BA0"/>
    <w:rsid w:val="005F3304"/>
    <w:rsid w:val="0062102A"/>
    <w:rsid w:val="00621ABB"/>
    <w:rsid w:val="00632C61"/>
    <w:rsid w:val="006343C1"/>
    <w:rsid w:val="00635956"/>
    <w:rsid w:val="006429E1"/>
    <w:rsid w:val="006437F4"/>
    <w:rsid w:val="00643EAA"/>
    <w:rsid w:val="0064587C"/>
    <w:rsid w:val="006517A9"/>
    <w:rsid w:val="006652A7"/>
    <w:rsid w:val="00671705"/>
    <w:rsid w:val="006A42D4"/>
    <w:rsid w:val="006B123E"/>
    <w:rsid w:val="006B3290"/>
    <w:rsid w:val="006C0793"/>
    <w:rsid w:val="006C7684"/>
    <w:rsid w:val="006F0D88"/>
    <w:rsid w:val="00700426"/>
    <w:rsid w:val="0070283F"/>
    <w:rsid w:val="00703384"/>
    <w:rsid w:val="0071474B"/>
    <w:rsid w:val="00724254"/>
    <w:rsid w:val="00730699"/>
    <w:rsid w:val="007449A8"/>
    <w:rsid w:val="007504D5"/>
    <w:rsid w:val="00753089"/>
    <w:rsid w:val="00756D16"/>
    <w:rsid w:val="007600B2"/>
    <w:rsid w:val="0076580A"/>
    <w:rsid w:val="00771BA3"/>
    <w:rsid w:val="00784089"/>
    <w:rsid w:val="007855E4"/>
    <w:rsid w:val="00793928"/>
    <w:rsid w:val="007B2003"/>
    <w:rsid w:val="007B55AA"/>
    <w:rsid w:val="007C0E90"/>
    <w:rsid w:val="007C3291"/>
    <w:rsid w:val="007E04B8"/>
    <w:rsid w:val="007E17A5"/>
    <w:rsid w:val="007E2C04"/>
    <w:rsid w:val="007E519E"/>
    <w:rsid w:val="007F0FCE"/>
    <w:rsid w:val="007F29FD"/>
    <w:rsid w:val="007F339D"/>
    <w:rsid w:val="00804A20"/>
    <w:rsid w:val="00805D34"/>
    <w:rsid w:val="008300E5"/>
    <w:rsid w:val="00832F56"/>
    <w:rsid w:val="00841163"/>
    <w:rsid w:val="00842654"/>
    <w:rsid w:val="00854022"/>
    <w:rsid w:val="0086356A"/>
    <w:rsid w:val="00874C41"/>
    <w:rsid w:val="008808E0"/>
    <w:rsid w:val="008932CB"/>
    <w:rsid w:val="008C3348"/>
    <w:rsid w:val="008C4F59"/>
    <w:rsid w:val="008C537A"/>
    <w:rsid w:val="008D7E3D"/>
    <w:rsid w:val="008E4F59"/>
    <w:rsid w:val="00900E0C"/>
    <w:rsid w:val="00903532"/>
    <w:rsid w:val="00942E3F"/>
    <w:rsid w:val="00943EF9"/>
    <w:rsid w:val="009557EC"/>
    <w:rsid w:val="00955D14"/>
    <w:rsid w:val="009606B5"/>
    <w:rsid w:val="00967716"/>
    <w:rsid w:val="00970731"/>
    <w:rsid w:val="00971183"/>
    <w:rsid w:val="00974568"/>
    <w:rsid w:val="009824D8"/>
    <w:rsid w:val="009A31E7"/>
    <w:rsid w:val="009A5728"/>
    <w:rsid w:val="009E5612"/>
    <w:rsid w:val="009E7179"/>
    <w:rsid w:val="00A24FF9"/>
    <w:rsid w:val="00A33627"/>
    <w:rsid w:val="00A42967"/>
    <w:rsid w:val="00A46B2C"/>
    <w:rsid w:val="00A5032A"/>
    <w:rsid w:val="00A52C5B"/>
    <w:rsid w:val="00A572C1"/>
    <w:rsid w:val="00A573C1"/>
    <w:rsid w:val="00A61891"/>
    <w:rsid w:val="00A70109"/>
    <w:rsid w:val="00A71DA4"/>
    <w:rsid w:val="00A74DAC"/>
    <w:rsid w:val="00A82873"/>
    <w:rsid w:val="00A90F71"/>
    <w:rsid w:val="00A920A7"/>
    <w:rsid w:val="00A929F2"/>
    <w:rsid w:val="00AC0E7B"/>
    <w:rsid w:val="00AD36E2"/>
    <w:rsid w:val="00AD7DC8"/>
    <w:rsid w:val="00AE2EC9"/>
    <w:rsid w:val="00AE3AA0"/>
    <w:rsid w:val="00AF030D"/>
    <w:rsid w:val="00AF216A"/>
    <w:rsid w:val="00AF3206"/>
    <w:rsid w:val="00B2739B"/>
    <w:rsid w:val="00B31B31"/>
    <w:rsid w:val="00B36326"/>
    <w:rsid w:val="00B5318B"/>
    <w:rsid w:val="00B64B49"/>
    <w:rsid w:val="00B6793F"/>
    <w:rsid w:val="00BB21CF"/>
    <w:rsid w:val="00BC2F39"/>
    <w:rsid w:val="00BC42F1"/>
    <w:rsid w:val="00BD040C"/>
    <w:rsid w:val="00BD1EE1"/>
    <w:rsid w:val="00BD6569"/>
    <w:rsid w:val="00BE7A96"/>
    <w:rsid w:val="00BF18C2"/>
    <w:rsid w:val="00BF5BE6"/>
    <w:rsid w:val="00C12978"/>
    <w:rsid w:val="00C25C19"/>
    <w:rsid w:val="00C3667E"/>
    <w:rsid w:val="00C37E59"/>
    <w:rsid w:val="00C40C12"/>
    <w:rsid w:val="00C40CD8"/>
    <w:rsid w:val="00C44EEC"/>
    <w:rsid w:val="00C47B5D"/>
    <w:rsid w:val="00C57677"/>
    <w:rsid w:val="00C57778"/>
    <w:rsid w:val="00C7649F"/>
    <w:rsid w:val="00C9016E"/>
    <w:rsid w:val="00CB0038"/>
    <w:rsid w:val="00CC5F1F"/>
    <w:rsid w:val="00CD43F0"/>
    <w:rsid w:val="00D06076"/>
    <w:rsid w:val="00D07C0E"/>
    <w:rsid w:val="00D36BD5"/>
    <w:rsid w:val="00D36C01"/>
    <w:rsid w:val="00D4777B"/>
    <w:rsid w:val="00D67927"/>
    <w:rsid w:val="00D7661A"/>
    <w:rsid w:val="00D96F27"/>
    <w:rsid w:val="00DB7E9F"/>
    <w:rsid w:val="00DD1F3F"/>
    <w:rsid w:val="00DD2535"/>
    <w:rsid w:val="00DE13A0"/>
    <w:rsid w:val="00DE2307"/>
    <w:rsid w:val="00DE475F"/>
    <w:rsid w:val="00E110DA"/>
    <w:rsid w:val="00E178CC"/>
    <w:rsid w:val="00E36E2D"/>
    <w:rsid w:val="00E515EA"/>
    <w:rsid w:val="00E753D2"/>
    <w:rsid w:val="00E77104"/>
    <w:rsid w:val="00E859DB"/>
    <w:rsid w:val="00E86AEF"/>
    <w:rsid w:val="00E96A76"/>
    <w:rsid w:val="00EA17F0"/>
    <w:rsid w:val="00EA29F3"/>
    <w:rsid w:val="00EA553E"/>
    <w:rsid w:val="00EA6D8F"/>
    <w:rsid w:val="00EB434D"/>
    <w:rsid w:val="00EB54A9"/>
    <w:rsid w:val="00EC0DBB"/>
    <w:rsid w:val="00EC258E"/>
    <w:rsid w:val="00EC5428"/>
    <w:rsid w:val="00EC667C"/>
    <w:rsid w:val="00ED094E"/>
    <w:rsid w:val="00ED761E"/>
    <w:rsid w:val="00EF1D9D"/>
    <w:rsid w:val="00EF37D2"/>
    <w:rsid w:val="00F23747"/>
    <w:rsid w:val="00F440D4"/>
    <w:rsid w:val="00F864FC"/>
    <w:rsid w:val="00F867C4"/>
    <w:rsid w:val="00F87432"/>
    <w:rsid w:val="00F8772E"/>
    <w:rsid w:val="00F93F67"/>
    <w:rsid w:val="00F94BAD"/>
    <w:rsid w:val="00FA0FE6"/>
    <w:rsid w:val="00FE3C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BF23CD"/>
  <w14:defaultImageDpi w14:val="0"/>
  <w15:docId w15:val="{4CA65D4E-BA47-9349-B70C-1005BFFA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Times New Roman" w:hAnsi="Courier New" w:cs="Courier New"/>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color w:val="00000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Pr>
      <w:rFonts w:cs="Times New Roman"/>
      <w:color w:val="0066CC"/>
      <w:u w:val="single"/>
    </w:rPr>
  </w:style>
  <w:style w:type="character" w:customStyle="1" w:styleId="Dipnot">
    <w:name w:val="Dipnot_"/>
    <w:basedOn w:val="VarsaylanParagrafYazTipi"/>
    <w:link w:val="Dipnot0"/>
    <w:uiPriority w:val="99"/>
    <w:locked/>
    <w:rPr>
      <w:rFonts w:ascii="Times New Roman" w:hAnsi="Times New Roman" w:cs="Times New Roman"/>
      <w:sz w:val="21"/>
      <w:szCs w:val="21"/>
      <w:u w:val="none"/>
    </w:rPr>
  </w:style>
  <w:style w:type="character" w:customStyle="1" w:styleId="Gvdemetni">
    <w:name w:val="Gövde metni_"/>
    <w:basedOn w:val="VarsaylanParagrafYazTipi"/>
    <w:link w:val="Gvdemetni1"/>
    <w:uiPriority w:val="99"/>
    <w:locked/>
    <w:rPr>
      <w:rFonts w:ascii="Times New Roman" w:hAnsi="Times New Roman" w:cs="Times New Roman"/>
      <w:sz w:val="21"/>
      <w:szCs w:val="21"/>
      <w:u w:val="none"/>
    </w:rPr>
  </w:style>
  <w:style w:type="character" w:customStyle="1" w:styleId="stbilgiveyaaltbilgi">
    <w:name w:val="Üst bilgi veya alt bilgi_"/>
    <w:basedOn w:val="VarsaylanParagrafYazTipi"/>
    <w:link w:val="stbilgiveyaaltbilgi1"/>
    <w:uiPriority w:val="99"/>
    <w:locked/>
    <w:rPr>
      <w:rFonts w:ascii="Arial" w:hAnsi="Arial" w:cs="Arial"/>
      <w:b/>
      <w:bCs/>
      <w:sz w:val="15"/>
      <w:szCs w:val="15"/>
      <w:u w:val="none"/>
    </w:rPr>
  </w:style>
  <w:style w:type="character" w:customStyle="1" w:styleId="stbilgiveyaaltbilgiTimesNewRoman">
    <w:name w:val="Üst bilgi veya alt bilgi + Times New Roman"/>
    <w:aliases w:val="11 pt,Kalın Değil"/>
    <w:basedOn w:val="stbilgiveyaaltbilgi"/>
    <w:uiPriority w:val="99"/>
    <w:rPr>
      <w:rFonts w:ascii="Times New Roman" w:hAnsi="Times New Roman" w:cs="Times New Roman"/>
      <w:b w:val="0"/>
      <w:bCs w:val="0"/>
      <w:sz w:val="22"/>
      <w:szCs w:val="22"/>
      <w:u w:val="none"/>
    </w:rPr>
  </w:style>
  <w:style w:type="character" w:customStyle="1" w:styleId="stbilgiveyaaltbilgi0">
    <w:name w:val="Üst bilgi veya alt bilgi"/>
    <w:basedOn w:val="stbilgiveyaaltbilgi"/>
    <w:uiPriority w:val="99"/>
    <w:rPr>
      <w:rFonts w:ascii="Arial" w:hAnsi="Arial" w:cs="Arial"/>
      <w:b/>
      <w:bCs/>
      <w:sz w:val="15"/>
      <w:szCs w:val="15"/>
      <w:u w:val="none"/>
    </w:rPr>
  </w:style>
  <w:style w:type="character" w:customStyle="1" w:styleId="Gvdemetni2Exact">
    <w:name w:val="Gövde metni (2) Exact"/>
    <w:basedOn w:val="VarsaylanParagrafYazTipi"/>
    <w:link w:val="Gvdemetni2"/>
    <w:uiPriority w:val="99"/>
    <w:locked/>
    <w:rPr>
      <w:rFonts w:ascii="Times New Roman" w:hAnsi="Times New Roman" w:cs="Times New Roman"/>
      <w:b/>
      <w:bCs/>
      <w:spacing w:val="4"/>
      <w:sz w:val="19"/>
      <w:szCs w:val="19"/>
      <w:u w:val="none"/>
    </w:rPr>
  </w:style>
  <w:style w:type="character" w:customStyle="1" w:styleId="GvdemetniKaln">
    <w:name w:val="Gövde metni + Kalın"/>
    <w:basedOn w:val="Gvdemetni"/>
    <w:uiPriority w:val="99"/>
    <w:rPr>
      <w:rFonts w:ascii="Times New Roman" w:hAnsi="Times New Roman" w:cs="Times New Roman"/>
      <w:b/>
      <w:bCs/>
      <w:sz w:val="21"/>
      <w:szCs w:val="21"/>
      <w:u w:val="none"/>
    </w:rPr>
  </w:style>
  <w:style w:type="character" w:customStyle="1" w:styleId="Gvdemetni3">
    <w:name w:val="Gövde metni (3)_"/>
    <w:basedOn w:val="VarsaylanParagrafYazTipi"/>
    <w:link w:val="Gvdemetni31"/>
    <w:uiPriority w:val="99"/>
    <w:locked/>
    <w:rPr>
      <w:rFonts w:ascii="Times New Roman" w:hAnsi="Times New Roman" w:cs="Times New Roman"/>
      <w:b/>
      <w:bCs/>
      <w:sz w:val="12"/>
      <w:szCs w:val="12"/>
      <w:u w:val="none"/>
    </w:rPr>
  </w:style>
  <w:style w:type="character" w:customStyle="1" w:styleId="Gvdemetni4">
    <w:name w:val="Gövde metni (4)_"/>
    <w:basedOn w:val="VarsaylanParagrafYazTipi"/>
    <w:link w:val="Gvdemetni40"/>
    <w:uiPriority w:val="99"/>
    <w:locked/>
    <w:rPr>
      <w:rFonts w:ascii="Times New Roman" w:hAnsi="Times New Roman" w:cs="Times New Roman"/>
      <w:sz w:val="13"/>
      <w:szCs w:val="13"/>
      <w:u w:val="none"/>
    </w:rPr>
  </w:style>
  <w:style w:type="character" w:customStyle="1" w:styleId="Gvdemetni30">
    <w:name w:val="Gövde metni (3)"/>
    <w:basedOn w:val="Gvdemetni3"/>
    <w:uiPriority w:val="99"/>
    <w:rPr>
      <w:rFonts w:ascii="Times New Roman" w:hAnsi="Times New Roman" w:cs="Times New Roman"/>
      <w:b/>
      <w:bCs/>
      <w:sz w:val="12"/>
      <w:szCs w:val="12"/>
      <w:u w:val="single"/>
    </w:rPr>
  </w:style>
  <w:style w:type="character" w:customStyle="1" w:styleId="Gvdemetni6">
    <w:name w:val="Gövde metni + 6"/>
    <w:aliases w:val="5 pt"/>
    <w:basedOn w:val="Gvdemetni"/>
    <w:uiPriority w:val="99"/>
    <w:rPr>
      <w:rFonts w:ascii="Times New Roman" w:hAnsi="Times New Roman" w:cs="Times New Roman"/>
      <w:sz w:val="13"/>
      <w:szCs w:val="13"/>
      <w:u w:val="none"/>
    </w:rPr>
  </w:style>
  <w:style w:type="character" w:customStyle="1" w:styleId="Gvdemetni6pt">
    <w:name w:val="Gövde metni + 6 pt"/>
    <w:aliases w:val="Kalın"/>
    <w:basedOn w:val="Gvdemetni"/>
    <w:uiPriority w:val="99"/>
    <w:rPr>
      <w:rFonts w:ascii="Times New Roman" w:hAnsi="Times New Roman" w:cs="Times New Roman"/>
      <w:b/>
      <w:bCs/>
      <w:sz w:val="12"/>
      <w:szCs w:val="12"/>
      <w:u w:val="none"/>
    </w:rPr>
  </w:style>
  <w:style w:type="character" w:customStyle="1" w:styleId="GvdemetniExact">
    <w:name w:val="Gövde metni Exact"/>
    <w:basedOn w:val="VarsaylanParagrafYazTipi"/>
    <w:uiPriority w:val="99"/>
    <w:rPr>
      <w:rFonts w:ascii="Times New Roman" w:hAnsi="Times New Roman" w:cs="Times New Roman"/>
      <w:spacing w:val="2"/>
      <w:sz w:val="19"/>
      <w:szCs w:val="19"/>
      <w:u w:val="none"/>
    </w:rPr>
  </w:style>
  <w:style w:type="character" w:customStyle="1" w:styleId="Gvdemetni9">
    <w:name w:val="Gövde metni + 9"/>
    <w:aliases w:val="5 pt5"/>
    <w:basedOn w:val="Gvdemetni"/>
    <w:uiPriority w:val="99"/>
    <w:rPr>
      <w:rFonts w:ascii="Times New Roman" w:hAnsi="Times New Roman" w:cs="Times New Roman"/>
      <w:sz w:val="19"/>
      <w:szCs w:val="19"/>
      <w:u w:val="none"/>
    </w:rPr>
  </w:style>
  <w:style w:type="character" w:customStyle="1" w:styleId="Gvdemetni0">
    <w:name w:val="Gövde metni"/>
    <w:basedOn w:val="Gvdemetni"/>
    <w:uiPriority w:val="99"/>
    <w:rPr>
      <w:rFonts w:ascii="Times New Roman" w:hAnsi="Times New Roman" w:cs="Times New Roman"/>
      <w:sz w:val="21"/>
      <w:szCs w:val="21"/>
      <w:u w:val="none"/>
    </w:rPr>
  </w:style>
  <w:style w:type="character" w:customStyle="1" w:styleId="Balk1">
    <w:name w:val="Başlık #1_"/>
    <w:basedOn w:val="VarsaylanParagrafYazTipi"/>
    <w:link w:val="Balk10"/>
    <w:uiPriority w:val="99"/>
    <w:locked/>
    <w:rPr>
      <w:rFonts w:ascii="Arial" w:hAnsi="Arial" w:cs="Arial"/>
      <w:b/>
      <w:bCs/>
      <w:sz w:val="23"/>
      <w:szCs w:val="23"/>
      <w:u w:val="none"/>
    </w:rPr>
  </w:style>
  <w:style w:type="character" w:customStyle="1" w:styleId="Balk2">
    <w:name w:val="Başlık #2_"/>
    <w:basedOn w:val="VarsaylanParagrafYazTipi"/>
    <w:link w:val="Balk20"/>
    <w:uiPriority w:val="99"/>
    <w:locked/>
    <w:rPr>
      <w:rFonts w:ascii="Arial" w:hAnsi="Arial" w:cs="Arial"/>
      <w:b/>
      <w:bCs/>
      <w:sz w:val="19"/>
      <w:szCs w:val="19"/>
      <w:u w:val="none"/>
    </w:rPr>
  </w:style>
  <w:style w:type="character" w:customStyle="1" w:styleId="Gvdemetni5">
    <w:name w:val="Gövde metni (5)_"/>
    <w:basedOn w:val="VarsaylanParagrafYazTipi"/>
    <w:link w:val="Gvdemetni50"/>
    <w:uiPriority w:val="99"/>
    <w:locked/>
    <w:rPr>
      <w:rFonts w:ascii="Arial" w:hAnsi="Arial" w:cs="Arial"/>
      <w:sz w:val="19"/>
      <w:szCs w:val="19"/>
      <w:u w:val="none"/>
    </w:rPr>
  </w:style>
  <w:style w:type="character" w:customStyle="1" w:styleId="Gvdemetni60">
    <w:name w:val="Gövde metni (6)_"/>
    <w:basedOn w:val="VarsaylanParagrafYazTipi"/>
    <w:link w:val="Gvdemetni61"/>
    <w:uiPriority w:val="99"/>
    <w:locked/>
    <w:rPr>
      <w:rFonts w:ascii="Arial" w:hAnsi="Arial" w:cs="Arial"/>
      <w:b/>
      <w:bCs/>
      <w:sz w:val="19"/>
      <w:szCs w:val="19"/>
      <w:u w:val="none"/>
    </w:rPr>
  </w:style>
  <w:style w:type="character" w:customStyle="1" w:styleId="Gvdemetni7">
    <w:name w:val="Gövde metni (7)_"/>
    <w:basedOn w:val="VarsaylanParagrafYazTipi"/>
    <w:link w:val="Gvdemetni70"/>
    <w:uiPriority w:val="99"/>
    <w:locked/>
    <w:rPr>
      <w:rFonts w:ascii="Arial" w:hAnsi="Arial" w:cs="Arial"/>
      <w:sz w:val="19"/>
      <w:szCs w:val="19"/>
      <w:u w:val="none"/>
    </w:rPr>
  </w:style>
  <w:style w:type="character" w:customStyle="1" w:styleId="Tabloyazs2">
    <w:name w:val="Tablo yazısı (2)_"/>
    <w:basedOn w:val="VarsaylanParagrafYazTipi"/>
    <w:link w:val="Tabloyazs20"/>
    <w:uiPriority w:val="99"/>
    <w:locked/>
    <w:rPr>
      <w:rFonts w:ascii="Arial" w:hAnsi="Arial" w:cs="Arial"/>
      <w:sz w:val="19"/>
      <w:szCs w:val="19"/>
      <w:u w:val="none"/>
    </w:rPr>
  </w:style>
  <w:style w:type="character" w:customStyle="1" w:styleId="Tabloyazs2Kaln">
    <w:name w:val="Tablo yazısı (2) + Kalın"/>
    <w:basedOn w:val="Tabloyazs2"/>
    <w:uiPriority w:val="99"/>
    <w:rPr>
      <w:rFonts w:ascii="Arial" w:hAnsi="Arial" w:cs="Arial"/>
      <w:b/>
      <w:bCs/>
      <w:sz w:val="19"/>
      <w:szCs w:val="19"/>
      <w:u w:val="none"/>
    </w:rPr>
  </w:style>
  <w:style w:type="character" w:customStyle="1" w:styleId="GvdemetniArial">
    <w:name w:val="Gövde metni + Arial"/>
    <w:aliases w:val="9,5 pt4,Kalın3"/>
    <w:basedOn w:val="Gvdemetni"/>
    <w:uiPriority w:val="99"/>
    <w:rPr>
      <w:rFonts w:ascii="Arial" w:hAnsi="Arial" w:cs="Arial"/>
      <w:b/>
      <w:bCs/>
      <w:sz w:val="19"/>
      <w:szCs w:val="19"/>
      <w:u w:val="none"/>
    </w:rPr>
  </w:style>
  <w:style w:type="character" w:customStyle="1" w:styleId="GvdemetniArial1">
    <w:name w:val="Gövde metni + Arial1"/>
    <w:aliases w:val="91,5 pt3"/>
    <w:basedOn w:val="Gvdemetni"/>
    <w:uiPriority w:val="99"/>
    <w:rPr>
      <w:rFonts w:ascii="Arial" w:hAnsi="Arial" w:cs="Arial"/>
      <w:sz w:val="19"/>
      <w:szCs w:val="19"/>
      <w:u w:val="none"/>
    </w:rPr>
  </w:style>
  <w:style w:type="character" w:customStyle="1" w:styleId="Gvdemetni5Kaln">
    <w:name w:val="Gövde metni (5) + Kalın"/>
    <w:basedOn w:val="Gvdemetni5"/>
    <w:uiPriority w:val="99"/>
    <w:rPr>
      <w:rFonts w:ascii="Arial" w:hAnsi="Arial" w:cs="Arial"/>
      <w:b/>
      <w:bCs/>
      <w:sz w:val="19"/>
      <w:szCs w:val="19"/>
      <w:u w:val="none"/>
    </w:rPr>
  </w:style>
  <w:style w:type="character" w:customStyle="1" w:styleId="Gvdemetni62">
    <w:name w:val="Gövde metni (6)"/>
    <w:basedOn w:val="Gvdemetni60"/>
    <w:uiPriority w:val="99"/>
    <w:rPr>
      <w:rFonts w:ascii="Arial" w:hAnsi="Arial" w:cs="Arial"/>
      <w:b/>
      <w:bCs/>
      <w:sz w:val="19"/>
      <w:szCs w:val="19"/>
      <w:u w:val="single"/>
    </w:rPr>
  </w:style>
  <w:style w:type="character" w:customStyle="1" w:styleId="Gvdemetni8Exact">
    <w:name w:val="Gövde metni (8) Exact"/>
    <w:basedOn w:val="VarsaylanParagrafYazTipi"/>
    <w:link w:val="Gvdemetni8"/>
    <w:uiPriority w:val="99"/>
    <w:locked/>
    <w:rPr>
      <w:rFonts w:ascii="Arial" w:hAnsi="Arial" w:cs="Arial"/>
      <w:spacing w:val="-32"/>
      <w:sz w:val="20"/>
      <w:szCs w:val="20"/>
      <w:u w:val="none"/>
    </w:rPr>
  </w:style>
  <w:style w:type="character" w:customStyle="1" w:styleId="Gvdemetni5Exact">
    <w:name w:val="Gövde metni (5) Exact"/>
    <w:basedOn w:val="VarsaylanParagrafYazTipi"/>
    <w:uiPriority w:val="99"/>
    <w:rPr>
      <w:rFonts w:ascii="Arial" w:hAnsi="Arial" w:cs="Arial"/>
      <w:spacing w:val="3"/>
      <w:sz w:val="17"/>
      <w:szCs w:val="17"/>
      <w:u w:val="none"/>
    </w:rPr>
  </w:style>
  <w:style w:type="character" w:customStyle="1" w:styleId="Gvdemetni5CenturyGothic">
    <w:name w:val="Gövde metni (5) + Century Gothic"/>
    <w:aliases w:val="6 pt,Kalın2,İtalik,0 pt boşluk bırakılıyor Exact"/>
    <w:basedOn w:val="Gvdemetni5"/>
    <w:uiPriority w:val="99"/>
    <w:rPr>
      <w:rFonts w:ascii="Century Gothic" w:hAnsi="Century Gothic" w:cs="Century Gothic"/>
      <w:b/>
      <w:bCs/>
      <w:i/>
      <w:iCs/>
      <w:noProof/>
      <w:sz w:val="12"/>
      <w:szCs w:val="12"/>
      <w:u w:val="none"/>
    </w:rPr>
  </w:style>
  <w:style w:type="character" w:customStyle="1" w:styleId="Gvdemetni5CenturyGothic1">
    <w:name w:val="Gövde metni (5) + Century Gothic1"/>
    <w:aliases w:val="6,5 pt2,Kalın1,0 pt boşluk bırakılıyor Exact2"/>
    <w:basedOn w:val="Gvdemetni5"/>
    <w:uiPriority w:val="99"/>
    <w:rPr>
      <w:rFonts w:ascii="Century Gothic" w:hAnsi="Century Gothic" w:cs="Century Gothic"/>
      <w:b/>
      <w:bCs/>
      <w:noProof/>
      <w:sz w:val="13"/>
      <w:szCs w:val="13"/>
      <w:u w:val="none"/>
    </w:rPr>
  </w:style>
  <w:style w:type="character" w:customStyle="1" w:styleId="Gvdemetni5CourierNew">
    <w:name w:val="Gövde metni (5) + Courier New"/>
    <w:aliases w:val="4,5 pt1,0 pt boşluk bırakılıyor Exact1"/>
    <w:basedOn w:val="Gvdemetni5"/>
    <w:uiPriority w:val="99"/>
    <w:rPr>
      <w:rFonts w:ascii="Courier New" w:hAnsi="Courier New" w:cs="Courier New"/>
      <w:noProof/>
      <w:sz w:val="9"/>
      <w:szCs w:val="9"/>
      <w:u w:val="none"/>
    </w:rPr>
  </w:style>
  <w:style w:type="character" w:customStyle="1" w:styleId="Gvdemetni9Exact">
    <w:name w:val="Gövde metni (9) Exact"/>
    <w:basedOn w:val="VarsaylanParagrafYazTipi"/>
    <w:link w:val="Gvdemetni90"/>
    <w:uiPriority w:val="99"/>
    <w:locked/>
    <w:rPr>
      <w:rFonts w:ascii="Trebuchet MS" w:hAnsi="Trebuchet MS" w:cs="Trebuchet MS"/>
      <w:spacing w:val="-8"/>
      <w:sz w:val="11"/>
      <w:szCs w:val="11"/>
      <w:u w:val="none"/>
    </w:rPr>
  </w:style>
  <w:style w:type="character" w:customStyle="1" w:styleId="Gvdemetni10Exact">
    <w:name w:val="Gövde metni (10) Exact"/>
    <w:basedOn w:val="VarsaylanParagrafYazTipi"/>
    <w:link w:val="Gvdemetni10"/>
    <w:uiPriority w:val="99"/>
    <w:locked/>
    <w:rPr>
      <w:rFonts w:ascii="Palatino Linotype" w:hAnsi="Palatino Linotype" w:cs="Palatino Linotype"/>
      <w:spacing w:val="-6"/>
      <w:sz w:val="12"/>
      <w:szCs w:val="12"/>
      <w:u w:val="none"/>
    </w:rPr>
  </w:style>
  <w:style w:type="character" w:customStyle="1" w:styleId="Gvdemetni11Exact">
    <w:name w:val="Gövde metni (11) Exact"/>
    <w:basedOn w:val="VarsaylanParagrafYazTipi"/>
    <w:link w:val="Gvdemetni11"/>
    <w:uiPriority w:val="99"/>
    <w:locked/>
    <w:rPr>
      <w:rFonts w:ascii="Arial" w:hAnsi="Arial" w:cs="Arial"/>
      <w:i/>
      <w:iCs/>
      <w:noProof/>
      <w:sz w:val="17"/>
      <w:szCs w:val="17"/>
      <w:u w:val="none"/>
    </w:rPr>
  </w:style>
  <w:style w:type="character" w:customStyle="1" w:styleId="Gvdemetni12Exact">
    <w:name w:val="Gövde metni (12) Exact"/>
    <w:basedOn w:val="VarsaylanParagrafYazTipi"/>
    <w:link w:val="Gvdemetni12"/>
    <w:uiPriority w:val="99"/>
    <w:locked/>
    <w:rPr>
      <w:rFonts w:ascii="Franklin Gothic Heavy" w:hAnsi="Franklin Gothic Heavy" w:cs="Franklin Gothic Heavy"/>
      <w:spacing w:val="4"/>
      <w:sz w:val="12"/>
      <w:szCs w:val="12"/>
      <w:u w:val="none"/>
    </w:rPr>
  </w:style>
  <w:style w:type="character" w:customStyle="1" w:styleId="Gvdemetni4Exact">
    <w:name w:val="Gövde metni (4) Exact"/>
    <w:basedOn w:val="VarsaylanParagrafYazTipi"/>
    <w:uiPriority w:val="99"/>
    <w:rPr>
      <w:rFonts w:ascii="Times New Roman" w:hAnsi="Times New Roman" w:cs="Times New Roman"/>
      <w:spacing w:val="2"/>
      <w:sz w:val="12"/>
      <w:szCs w:val="12"/>
      <w:u w:val="none"/>
    </w:rPr>
  </w:style>
  <w:style w:type="character" w:customStyle="1" w:styleId="Gvdemetni13Exact">
    <w:name w:val="Gövde metni (13) Exact"/>
    <w:basedOn w:val="VarsaylanParagrafYazTipi"/>
    <w:link w:val="Gvdemetni13"/>
    <w:uiPriority w:val="99"/>
    <w:locked/>
    <w:rPr>
      <w:rFonts w:ascii="Times New Roman" w:hAnsi="Times New Roman" w:cs="Times New Roman"/>
      <w:i/>
      <w:iCs/>
      <w:spacing w:val="-15"/>
      <w:sz w:val="13"/>
      <w:szCs w:val="13"/>
      <w:u w:val="none"/>
    </w:rPr>
  </w:style>
  <w:style w:type="character" w:customStyle="1" w:styleId="Tabloyazs">
    <w:name w:val="Tablo yazısı_"/>
    <w:basedOn w:val="VarsaylanParagrafYazTipi"/>
    <w:link w:val="Tabloyazs0"/>
    <w:uiPriority w:val="99"/>
    <w:locked/>
    <w:rPr>
      <w:rFonts w:ascii="Arial" w:hAnsi="Arial" w:cs="Arial"/>
      <w:sz w:val="13"/>
      <w:szCs w:val="13"/>
      <w:u w:val="none"/>
    </w:rPr>
  </w:style>
  <w:style w:type="character" w:customStyle="1" w:styleId="Gvdemetni14">
    <w:name w:val="Gövde metni (14)_"/>
    <w:basedOn w:val="VarsaylanParagrafYazTipi"/>
    <w:link w:val="Gvdemetni141"/>
    <w:uiPriority w:val="99"/>
    <w:locked/>
    <w:rPr>
      <w:rFonts w:ascii="Arial" w:hAnsi="Arial" w:cs="Arial"/>
      <w:b/>
      <w:bCs/>
      <w:sz w:val="15"/>
      <w:szCs w:val="15"/>
      <w:u w:val="none"/>
    </w:rPr>
  </w:style>
  <w:style w:type="character" w:customStyle="1" w:styleId="Gvdemetni140">
    <w:name w:val="Gövde metni (14)"/>
    <w:basedOn w:val="Gvdemetni14"/>
    <w:uiPriority w:val="99"/>
    <w:rPr>
      <w:rFonts w:ascii="Arial" w:hAnsi="Arial" w:cs="Arial"/>
      <w:b/>
      <w:bCs/>
      <w:sz w:val="15"/>
      <w:szCs w:val="15"/>
      <w:u w:val="none"/>
    </w:rPr>
  </w:style>
  <w:style w:type="paragraph" w:customStyle="1" w:styleId="Dipnot0">
    <w:name w:val="Dipnot"/>
    <w:basedOn w:val="Normal"/>
    <w:link w:val="Dipnot"/>
    <w:uiPriority w:val="99"/>
    <w:pPr>
      <w:shd w:val="clear" w:color="auto" w:fill="FFFFFF"/>
      <w:spacing w:line="490" w:lineRule="exact"/>
    </w:pPr>
    <w:rPr>
      <w:rFonts w:ascii="Times New Roman" w:hAnsi="Times New Roman" w:cs="Times New Roman"/>
      <w:color w:val="auto"/>
      <w:sz w:val="21"/>
      <w:szCs w:val="21"/>
    </w:rPr>
  </w:style>
  <w:style w:type="paragraph" w:customStyle="1" w:styleId="Gvdemetni1">
    <w:name w:val="Gövde metni1"/>
    <w:basedOn w:val="Normal"/>
    <w:link w:val="Gvdemetni"/>
    <w:uiPriority w:val="99"/>
    <w:pPr>
      <w:shd w:val="clear" w:color="auto" w:fill="FFFFFF"/>
      <w:spacing w:after="60" w:line="240" w:lineRule="atLeast"/>
      <w:jc w:val="center"/>
    </w:pPr>
    <w:rPr>
      <w:rFonts w:ascii="Times New Roman" w:hAnsi="Times New Roman" w:cs="Times New Roman"/>
      <w:color w:val="auto"/>
      <w:sz w:val="21"/>
      <w:szCs w:val="21"/>
    </w:rPr>
  </w:style>
  <w:style w:type="paragraph" w:customStyle="1" w:styleId="stbilgiveyaaltbilgi1">
    <w:name w:val="Üst bilgi veya alt bilgi1"/>
    <w:basedOn w:val="Normal"/>
    <w:link w:val="stbilgiveyaaltbilgi"/>
    <w:uiPriority w:val="99"/>
    <w:pPr>
      <w:shd w:val="clear" w:color="auto" w:fill="FFFFFF"/>
      <w:spacing w:line="240" w:lineRule="atLeast"/>
    </w:pPr>
    <w:rPr>
      <w:rFonts w:ascii="Arial" w:hAnsi="Arial" w:cs="Arial"/>
      <w:b/>
      <w:bCs/>
      <w:color w:val="auto"/>
      <w:sz w:val="15"/>
      <w:szCs w:val="15"/>
    </w:rPr>
  </w:style>
  <w:style w:type="paragraph" w:customStyle="1" w:styleId="Gvdemetni2">
    <w:name w:val="Gövde metni (2)"/>
    <w:basedOn w:val="Normal"/>
    <w:link w:val="Gvdemetni2Exact"/>
    <w:uiPriority w:val="99"/>
    <w:pPr>
      <w:shd w:val="clear" w:color="auto" w:fill="FFFFFF"/>
      <w:spacing w:line="394" w:lineRule="exact"/>
      <w:jc w:val="both"/>
    </w:pPr>
    <w:rPr>
      <w:rFonts w:ascii="Times New Roman" w:hAnsi="Times New Roman" w:cs="Times New Roman"/>
      <w:b/>
      <w:bCs/>
      <w:color w:val="auto"/>
      <w:spacing w:val="4"/>
      <w:sz w:val="19"/>
      <w:szCs w:val="19"/>
    </w:rPr>
  </w:style>
  <w:style w:type="paragraph" w:customStyle="1" w:styleId="Gvdemetni31">
    <w:name w:val="Gövde metni (3)1"/>
    <w:basedOn w:val="Normal"/>
    <w:link w:val="Gvdemetni3"/>
    <w:uiPriority w:val="99"/>
    <w:pPr>
      <w:shd w:val="clear" w:color="auto" w:fill="FFFFFF"/>
      <w:spacing w:before="840" w:line="240" w:lineRule="atLeast"/>
    </w:pPr>
    <w:rPr>
      <w:rFonts w:ascii="Times New Roman" w:hAnsi="Times New Roman" w:cs="Times New Roman"/>
      <w:b/>
      <w:bCs/>
      <w:color w:val="auto"/>
      <w:sz w:val="12"/>
      <w:szCs w:val="12"/>
    </w:rPr>
  </w:style>
  <w:style w:type="paragraph" w:customStyle="1" w:styleId="Gvdemetni40">
    <w:name w:val="Gövde metni (4)"/>
    <w:basedOn w:val="Normal"/>
    <w:link w:val="Gvdemetni4"/>
    <w:uiPriority w:val="99"/>
    <w:pPr>
      <w:shd w:val="clear" w:color="auto" w:fill="FFFFFF"/>
      <w:spacing w:line="240" w:lineRule="atLeast"/>
    </w:pPr>
    <w:rPr>
      <w:rFonts w:ascii="Times New Roman" w:hAnsi="Times New Roman" w:cs="Times New Roman"/>
      <w:color w:val="auto"/>
      <w:sz w:val="13"/>
      <w:szCs w:val="13"/>
    </w:rPr>
  </w:style>
  <w:style w:type="paragraph" w:customStyle="1" w:styleId="Balk10">
    <w:name w:val="Başlık #1"/>
    <w:basedOn w:val="Normal"/>
    <w:link w:val="Balk1"/>
    <w:uiPriority w:val="99"/>
    <w:pPr>
      <w:shd w:val="clear" w:color="auto" w:fill="FFFFFF"/>
      <w:spacing w:after="180" w:line="298" w:lineRule="exact"/>
      <w:jc w:val="center"/>
      <w:outlineLvl w:val="0"/>
    </w:pPr>
    <w:rPr>
      <w:rFonts w:ascii="Arial" w:hAnsi="Arial" w:cs="Arial"/>
      <w:b/>
      <w:bCs/>
      <w:color w:val="auto"/>
      <w:sz w:val="23"/>
      <w:szCs w:val="23"/>
    </w:rPr>
  </w:style>
  <w:style w:type="paragraph" w:customStyle="1" w:styleId="Balk20">
    <w:name w:val="Başlık #2"/>
    <w:basedOn w:val="Normal"/>
    <w:link w:val="Balk2"/>
    <w:uiPriority w:val="99"/>
    <w:pPr>
      <w:shd w:val="clear" w:color="auto" w:fill="FFFFFF"/>
      <w:spacing w:before="180" w:after="300" w:line="240" w:lineRule="atLeast"/>
      <w:jc w:val="both"/>
      <w:outlineLvl w:val="1"/>
    </w:pPr>
    <w:rPr>
      <w:rFonts w:ascii="Arial" w:hAnsi="Arial" w:cs="Arial"/>
      <w:b/>
      <w:bCs/>
      <w:color w:val="auto"/>
      <w:sz w:val="19"/>
      <w:szCs w:val="19"/>
    </w:rPr>
  </w:style>
  <w:style w:type="paragraph" w:customStyle="1" w:styleId="Gvdemetni50">
    <w:name w:val="Gövde metni (5)"/>
    <w:basedOn w:val="Normal"/>
    <w:link w:val="Gvdemetni5"/>
    <w:uiPriority w:val="99"/>
    <w:pPr>
      <w:shd w:val="clear" w:color="auto" w:fill="FFFFFF"/>
      <w:spacing w:before="300" w:after="180" w:line="226" w:lineRule="exact"/>
      <w:ind w:hanging="360"/>
      <w:jc w:val="both"/>
    </w:pPr>
    <w:rPr>
      <w:rFonts w:ascii="Arial" w:hAnsi="Arial" w:cs="Arial"/>
      <w:color w:val="auto"/>
      <w:sz w:val="19"/>
      <w:szCs w:val="19"/>
    </w:rPr>
  </w:style>
  <w:style w:type="paragraph" w:customStyle="1" w:styleId="Gvdemetni61">
    <w:name w:val="Gövde metni (6)1"/>
    <w:basedOn w:val="Normal"/>
    <w:link w:val="Gvdemetni60"/>
    <w:uiPriority w:val="99"/>
    <w:pPr>
      <w:shd w:val="clear" w:color="auto" w:fill="FFFFFF"/>
      <w:spacing w:before="180" w:line="461" w:lineRule="exact"/>
      <w:ind w:hanging="280"/>
      <w:jc w:val="both"/>
    </w:pPr>
    <w:rPr>
      <w:rFonts w:ascii="Arial" w:hAnsi="Arial" w:cs="Arial"/>
      <w:b/>
      <w:bCs/>
      <w:color w:val="auto"/>
      <w:sz w:val="19"/>
      <w:szCs w:val="19"/>
    </w:rPr>
  </w:style>
  <w:style w:type="paragraph" w:customStyle="1" w:styleId="Gvdemetni70">
    <w:name w:val="Gövde metni (7)"/>
    <w:basedOn w:val="Normal"/>
    <w:link w:val="Gvdemetni7"/>
    <w:uiPriority w:val="99"/>
    <w:pPr>
      <w:shd w:val="clear" w:color="auto" w:fill="FFFFFF"/>
      <w:spacing w:before="300" w:after="480" w:line="293" w:lineRule="exact"/>
      <w:jc w:val="both"/>
    </w:pPr>
    <w:rPr>
      <w:rFonts w:ascii="Arial" w:hAnsi="Arial" w:cs="Arial"/>
      <w:color w:val="auto"/>
      <w:sz w:val="19"/>
      <w:szCs w:val="19"/>
    </w:rPr>
  </w:style>
  <w:style w:type="paragraph" w:customStyle="1" w:styleId="Tabloyazs20">
    <w:name w:val="Tablo yazısı (2)"/>
    <w:basedOn w:val="Normal"/>
    <w:link w:val="Tabloyazs2"/>
    <w:uiPriority w:val="99"/>
    <w:pPr>
      <w:shd w:val="clear" w:color="auto" w:fill="FFFFFF"/>
      <w:spacing w:line="240" w:lineRule="atLeast"/>
    </w:pPr>
    <w:rPr>
      <w:rFonts w:ascii="Arial" w:hAnsi="Arial" w:cs="Arial"/>
      <w:color w:val="auto"/>
      <w:sz w:val="19"/>
      <w:szCs w:val="19"/>
    </w:rPr>
  </w:style>
  <w:style w:type="paragraph" w:customStyle="1" w:styleId="Gvdemetni8">
    <w:name w:val="Gövde metni (8)"/>
    <w:basedOn w:val="Normal"/>
    <w:link w:val="Gvdemetni8Exact"/>
    <w:uiPriority w:val="99"/>
    <w:pPr>
      <w:shd w:val="clear" w:color="auto" w:fill="FFFFFF"/>
      <w:spacing w:after="180" w:line="240" w:lineRule="atLeast"/>
      <w:jc w:val="both"/>
    </w:pPr>
    <w:rPr>
      <w:rFonts w:ascii="Arial" w:hAnsi="Arial" w:cs="Arial"/>
      <w:color w:val="auto"/>
      <w:spacing w:val="-32"/>
      <w:sz w:val="20"/>
      <w:szCs w:val="20"/>
    </w:rPr>
  </w:style>
  <w:style w:type="paragraph" w:customStyle="1" w:styleId="Gvdemetni90">
    <w:name w:val="Gövde metni (9)"/>
    <w:basedOn w:val="Normal"/>
    <w:link w:val="Gvdemetni9Exact"/>
    <w:uiPriority w:val="99"/>
    <w:pPr>
      <w:shd w:val="clear" w:color="auto" w:fill="FFFFFF"/>
      <w:spacing w:line="106" w:lineRule="exact"/>
    </w:pPr>
    <w:rPr>
      <w:rFonts w:ascii="Trebuchet MS" w:hAnsi="Trebuchet MS" w:cs="Trebuchet MS"/>
      <w:color w:val="auto"/>
      <w:spacing w:val="-8"/>
      <w:sz w:val="11"/>
      <w:szCs w:val="11"/>
    </w:rPr>
  </w:style>
  <w:style w:type="paragraph" w:customStyle="1" w:styleId="Gvdemetni10">
    <w:name w:val="Gövde metni (10)"/>
    <w:basedOn w:val="Normal"/>
    <w:link w:val="Gvdemetni10Exact"/>
    <w:uiPriority w:val="99"/>
    <w:pPr>
      <w:shd w:val="clear" w:color="auto" w:fill="FFFFFF"/>
      <w:spacing w:line="106" w:lineRule="exact"/>
    </w:pPr>
    <w:rPr>
      <w:rFonts w:ascii="Palatino Linotype" w:hAnsi="Palatino Linotype" w:cs="Palatino Linotype"/>
      <w:color w:val="auto"/>
      <w:spacing w:val="-6"/>
      <w:sz w:val="12"/>
      <w:szCs w:val="12"/>
    </w:rPr>
  </w:style>
  <w:style w:type="paragraph" w:customStyle="1" w:styleId="Gvdemetni11">
    <w:name w:val="Gövde metni (11)"/>
    <w:basedOn w:val="Normal"/>
    <w:link w:val="Gvdemetni11Exact"/>
    <w:uiPriority w:val="99"/>
    <w:pPr>
      <w:shd w:val="clear" w:color="auto" w:fill="FFFFFF"/>
      <w:spacing w:line="110" w:lineRule="exact"/>
    </w:pPr>
    <w:rPr>
      <w:rFonts w:ascii="Arial" w:hAnsi="Arial" w:cs="Arial"/>
      <w:i/>
      <w:iCs/>
      <w:noProof/>
      <w:color w:val="auto"/>
      <w:sz w:val="17"/>
      <w:szCs w:val="17"/>
    </w:rPr>
  </w:style>
  <w:style w:type="paragraph" w:customStyle="1" w:styleId="Gvdemetni12">
    <w:name w:val="Gövde metni (12)"/>
    <w:basedOn w:val="Normal"/>
    <w:link w:val="Gvdemetni12Exact"/>
    <w:uiPriority w:val="99"/>
    <w:pPr>
      <w:shd w:val="clear" w:color="auto" w:fill="FFFFFF"/>
      <w:spacing w:line="110" w:lineRule="exact"/>
    </w:pPr>
    <w:rPr>
      <w:rFonts w:ascii="Franklin Gothic Heavy" w:hAnsi="Franklin Gothic Heavy" w:cs="Franklin Gothic Heavy"/>
      <w:color w:val="auto"/>
      <w:spacing w:val="4"/>
      <w:sz w:val="12"/>
      <w:szCs w:val="12"/>
    </w:rPr>
  </w:style>
  <w:style w:type="paragraph" w:customStyle="1" w:styleId="Gvdemetni13">
    <w:name w:val="Gövde metni (13)"/>
    <w:basedOn w:val="Normal"/>
    <w:link w:val="Gvdemetni13Exact"/>
    <w:uiPriority w:val="99"/>
    <w:pPr>
      <w:shd w:val="clear" w:color="auto" w:fill="FFFFFF"/>
      <w:spacing w:after="180" w:line="240" w:lineRule="atLeast"/>
    </w:pPr>
    <w:rPr>
      <w:rFonts w:ascii="Times New Roman" w:hAnsi="Times New Roman" w:cs="Times New Roman"/>
      <w:i/>
      <w:iCs/>
      <w:color w:val="auto"/>
      <w:spacing w:val="-15"/>
      <w:sz w:val="13"/>
      <w:szCs w:val="13"/>
    </w:rPr>
  </w:style>
  <w:style w:type="paragraph" w:customStyle="1" w:styleId="Tabloyazs0">
    <w:name w:val="Tablo yazısı"/>
    <w:basedOn w:val="Normal"/>
    <w:link w:val="Tabloyazs"/>
    <w:uiPriority w:val="99"/>
    <w:pPr>
      <w:shd w:val="clear" w:color="auto" w:fill="FFFFFF"/>
      <w:spacing w:line="197" w:lineRule="exact"/>
      <w:ind w:hanging="1060"/>
      <w:jc w:val="both"/>
    </w:pPr>
    <w:rPr>
      <w:rFonts w:ascii="Arial" w:hAnsi="Arial" w:cs="Arial"/>
      <w:color w:val="auto"/>
      <w:sz w:val="13"/>
      <w:szCs w:val="13"/>
    </w:rPr>
  </w:style>
  <w:style w:type="paragraph" w:customStyle="1" w:styleId="Gvdemetni141">
    <w:name w:val="Gövde metni (14)1"/>
    <w:basedOn w:val="Normal"/>
    <w:link w:val="Gvdemetni14"/>
    <w:uiPriority w:val="99"/>
    <w:pPr>
      <w:shd w:val="clear" w:color="auto" w:fill="FFFFFF"/>
      <w:spacing w:line="240" w:lineRule="atLeast"/>
    </w:pPr>
    <w:rPr>
      <w:rFonts w:ascii="Arial" w:hAnsi="Arial" w:cs="Arial"/>
      <w:b/>
      <w:bCs/>
      <w:color w:val="auto"/>
      <w:sz w:val="15"/>
      <w:szCs w:val="15"/>
    </w:rPr>
  </w:style>
  <w:style w:type="paragraph" w:styleId="stBilgi">
    <w:name w:val="header"/>
    <w:basedOn w:val="Normal"/>
    <w:link w:val="stBilgiChar"/>
    <w:uiPriority w:val="99"/>
    <w:unhideWhenUsed/>
    <w:rsid w:val="001F0796"/>
    <w:pPr>
      <w:tabs>
        <w:tab w:val="center" w:pos="4536"/>
        <w:tab w:val="right" w:pos="9072"/>
      </w:tabs>
    </w:pPr>
  </w:style>
  <w:style w:type="character" w:customStyle="1" w:styleId="stBilgiChar">
    <w:name w:val="Üst Bilgi Char"/>
    <w:basedOn w:val="VarsaylanParagrafYazTipi"/>
    <w:link w:val="stBilgi"/>
    <w:uiPriority w:val="99"/>
    <w:locked/>
    <w:rsid w:val="001F0796"/>
    <w:rPr>
      <w:rFonts w:cs="Courier New"/>
      <w:color w:val="000000"/>
    </w:rPr>
  </w:style>
  <w:style w:type="paragraph" w:styleId="AltBilgi">
    <w:name w:val="footer"/>
    <w:basedOn w:val="Normal"/>
    <w:link w:val="AltBilgiChar"/>
    <w:uiPriority w:val="99"/>
    <w:unhideWhenUsed/>
    <w:rsid w:val="001F0796"/>
    <w:pPr>
      <w:tabs>
        <w:tab w:val="center" w:pos="4536"/>
        <w:tab w:val="right" w:pos="9072"/>
      </w:tabs>
    </w:pPr>
  </w:style>
  <w:style w:type="character" w:customStyle="1" w:styleId="AltBilgiChar">
    <w:name w:val="Alt Bilgi Char"/>
    <w:basedOn w:val="VarsaylanParagrafYazTipi"/>
    <w:link w:val="AltBilgi"/>
    <w:uiPriority w:val="99"/>
    <w:locked/>
    <w:rsid w:val="001F0796"/>
    <w:rPr>
      <w:rFonts w:cs="Courier New"/>
      <w:color w:val="000000"/>
    </w:rPr>
  </w:style>
  <w:style w:type="paragraph" w:styleId="BalonMetni">
    <w:name w:val="Balloon Text"/>
    <w:basedOn w:val="Normal"/>
    <w:link w:val="BalonMetniChar"/>
    <w:uiPriority w:val="99"/>
    <w:semiHidden/>
    <w:unhideWhenUsed/>
    <w:rsid w:val="00B2739B"/>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2739B"/>
    <w:rPr>
      <w:rFonts w:ascii="Segoe UI" w:hAnsi="Segoe UI" w:cs="Segoe UI"/>
      <w:color w:val="000000"/>
      <w:sz w:val="18"/>
      <w:szCs w:val="18"/>
      <w:lang w:val="tr-TR" w:eastAsia="tr-TR"/>
    </w:rPr>
  </w:style>
  <w:style w:type="paragraph" w:styleId="ListeParagraf">
    <w:name w:val="List Paragraph"/>
    <w:basedOn w:val="Normal"/>
    <w:uiPriority w:val="1"/>
    <w:qFormat/>
    <w:rsid w:val="006343C1"/>
    <w:pPr>
      <w:autoSpaceDE w:val="0"/>
      <w:autoSpaceDN w:val="0"/>
      <w:ind w:left="500" w:hanging="284"/>
      <w:jc w:val="both"/>
    </w:pPr>
    <w:rPr>
      <w:rFonts w:ascii="Arial" w:eastAsia="Arial" w:hAnsi="Arial" w:cs="Arial"/>
      <w:color w:val="auto"/>
      <w:sz w:val="22"/>
      <w:szCs w:val="22"/>
      <w:lang w:eastAsia="en-US"/>
    </w:rPr>
  </w:style>
  <w:style w:type="paragraph" w:styleId="KonuBal">
    <w:name w:val="Title"/>
    <w:basedOn w:val="Normal"/>
    <w:link w:val="KonuBalChar"/>
    <w:uiPriority w:val="1"/>
    <w:qFormat/>
    <w:rsid w:val="004F4BA4"/>
    <w:pPr>
      <w:autoSpaceDE w:val="0"/>
      <w:autoSpaceDN w:val="0"/>
      <w:spacing w:before="41"/>
      <w:ind w:left="1066" w:right="965"/>
      <w:jc w:val="center"/>
    </w:pPr>
    <w:rPr>
      <w:rFonts w:ascii="Arial" w:eastAsia="Arial" w:hAnsi="Arial" w:cs="Arial"/>
      <w:b/>
      <w:bCs/>
      <w:color w:val="auto"/>
      <w:lang w:eastAsia="en-US"/>
    </w:rPr>
  </w:style>
  <w:style w:type="character" w:customStyle="1" w:styleId="KonuBalChar">
    <w:name w:val="Konu Başlığı Char"/>
    <w:basedOn w:val="VarsaylanParagrafYazTipi"/>
    <w:link w:val="KonuBal"/>
    <w:uiPriority w:val="1"/>
    <w:rsid w:val="004F4BA4"/>
    <w:rPr>
      <w:rFonts w:ascii="Arial" w:eastAsia="Arial" w:hAnsi="Arial" w:cs="Arial"/>
      <w:b/>
      <w:bCs/>
      <w:lang w:val="tr-TR"/>
    </w:rPr>
  </w:style>
  <w:style w:type="paragraph" w:customStyle="1" w:styleId="Default">
    <w:name w:val="Default"/>
    <w:rsid w:val="00513857"/>
    <w:pPr>
      <w:autoSpaceDE w:val="0"/>
      <w:autoSpaceDN w:val="0"/>
      <w:adjustRightInd w:val="0"/>
    </w:pPr>
    <w:rPr>
      <w:rFonts w:ascii="Times New Roman" w:hAnsi="Times New Roman" w:cs="Times New Roman"/>
      <w:color w:val="00000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6235</Words>
  <Characters>35540</Characters>
  <Application>Microsoft Office Word</Application>
  <DocSecurity>0</DocSecurity>
  <Lines>296</Lines>
  <Paragraphs>83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AKucukcetin</dc:creator>
  <cp:lastModifiedBy>user</cp:lastModifiedBy>
  <cp:revision>4</cp:revision>
  <cp:lastPrinted>2022-09-20T13:05:00Z</cp:lastPrinted>
  <dcterms:created xsi:type="dcterms:W3CDTF">2026-03-09T08:09:00Z</dcterms:created>
  <dcterms:modified xsi:type="dcterms:W3CDTF">2026-03-10T06:36:00Z</dcterms:modified>
</cp:coreProperties>
</file>