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66D6F" w14:textId="77777777" w:rsidR="002836DA" w:rsidRPr="00B400A6" w:rsidRDefault="002836DA" w:rsidP="00B06CF5">
      <w:pPr>
        <w:jc w:val="center"/>
        <w:rPr>
          <w:b/>
        </w:rPr>
      </w:pPr>
    </w:p>
    <w:p w14:paraId="4115F50F" w14:textId="77777777" w:rsidR="00B06CF5" w:rsidRPr="00B400A6" w:rsidRDefault="00B06CF5" w:rsidP="00B06CF5">
      <w:pPr>
        <w:jc w:val="center"/>
        <w:rPr>
          <w:b/>
        </w:rPr>
      </w:pPr>
      <w:r w:rsidRPr="00B400A6">
        <w:rPr>
          <w:b/>
        </w:rPr>
        <w:t>AKDENİZ ÜNİVERSİTESİ</w:t>
      </w:r>
    </w:p>
    <w:p w14:paraId="02670503" w14:textId="4264AD63" w:rsidR="00B06CF5" w:rsidRPr="00B400A6" w:rsidRDefault="00B06CF5" w:rsidP="00B06CF5">
      <w:pPr>
        <w:jc w:val="center"/>
        <w:rPr>
          <w:b/>
        </w:rPr>
      </w:pPr>
      <w:proofErr w:type="spellStart"/>
      <w:r w:rsidRPr="00B400A6">
        <w:rPr>
          <w:b/>
        </w:rPr>
        <w:t>Ön</w:t>
      </w:r>
      <w:r w:rsidR="00EF24C4" w:rsidRPr="00B400A6">
        <w:rPr>
          <w:b/>
        </w:rPr>
        <w:t>l</w:t>
      </w:r>
      <w:r w:rsidRPr="00B400A6">
        <w:rPr>
          <w:b/>
        </w:rPr>
        <w:t>isans</w:t>
      </w:r>
      <w:proofErr w:type="spellEnd"/>
      <w:r w:rsidRPr="00B400A6">
        <w:rPr>
          <w:b/>
        </w:rPr>
        <w:t xml:space="preserve"> ve Lisans Düzeyinde Yatay Geçiş Yönerge</w:t>
      </w:r>
      <w:r w:rsidR="002B2695" w:rsidRPr="00B400A6">
        <w:rPr>
          <w:b/>
        </w:rPr>
        <w:t>si</w:t>
      </w:r>
      <w:r w:rsidRPr="00B400A6">
        <w:rPr>
          <w:b/>
        </w:rPr>
        <w:t xml:space="preserve"> </w:t>
      </w:r>
    </w:p>
    <w:p w14:paraId="4537FF49" w14:textId="77777777" w:rsidR="00B06CF5" w:rsidRPr="00B400A6" w:rsidRDefault="00B06CF5" w:rsidP="00B06CF5">
      <w:pPr>
        <w:jc w:val="center"/>
        <w:rPr>
          <w:b/>
        </w:rPr>
      </w:pPr>
    </w:p>
    <w:p w14:paraId="10495A08" w14:textId="77777777" w:rsidR="00B06CF5" w:rsidRPr="00B400A6" w:rsidRDefault="00B06CF5" w:rsidP="00B06CF5">
      <w:pPr>
        <w:jc w:val="center"/>
        <w:rPr>
          <w:b/>
        </w:rPr>
      </w:pPr>
      <w:r w:rsidRPr="00B400A6">
        <w:rPr>
          <w:b/>
        </w:rPr>
        <w:t>BİRİNCİ BÖLÜM</w:t>
      </w:r>
    </w:p>
    <w:p w14:paraId="690FAC76" w14:textId="77777777" w:rsidR="00B06CF5" w:rsidRPr="00B400A6" w:rsidRDefault="00B06CF5" w:rsidP="00B06CF5">
      <w:pPr>
        <w:jc w:val="center"/>
        <w:rPr>
          <w:b/>
        </w:rPr>
      </w:pPr>
      <w:r w:rsidRPr="00B400A6">
        <w:rPr>
          <w:b/>
        </w:rPr>
        <w:t>Amaç, Kapsam, Dayanak ve Tanımlar</w:t>
      </w:r>
    </w:p>
    <w:p w14:paraId="1958169E" w14:textId="77777777" w:rsidR="00B06CF5" w:rsidRPr="00B400A6" w:rsidRDefault="00B06CF5" w:rsidP="00B06CF5"/>
    <w:p w14:paraId="184267CC" w14:textId="77777777" w:rsidR="00C17F04" w:rsidRPr="00B400A6" w:rsidRDefault="00C17F04" w:rsidP="00BA25D4">
      <w:pPr>
        <w:pStyle w:val="Balk3"/>
      </w:pPr>
    </w:p>
    <w:p w14:paraId="3D8393EF" w14:textId="2FB39AB2" w:rsidR="00C17F04" w:rsidRPr="00B400A6" w:rsidRDefault="00C17F04" w:rsidP="00F63921">
      <w:pPr>
        <w:ind w:firstLine="708"/>
        <w:jc w:val="both"/>
        <w:rPr>
          <w:b/>
        </w:rPr>
      </w:pPr>
      <w:r w:rsidRPr="00B400A6">
        <w:rPr>
          <w:b/>
        </w:rPr>
        <w:t>Amaç ve Kapsam</w:t>
      </w:r>
    </w:p>
    <w:p w14:paraId="17714E9F" w14:textId="27D5C7F3" w:rsidR="00417921" w:rsidRPr="00B400A6" w:rsidRDefault="001E5986" w:rsidP="00F63921">
      <w:pPr>
        <w:ind w:firstLine="708"/>
        <w:jc w:val="both"/>
        <w:rPr>
          <w:b/>
          <w:bCs/>
        </w:rPr>
      </w:pPr>
      <w:r w:rsidRPr="00B400A6">
        <w:rPr>
          <w:b/>
        </w:rPr>
        <w:t>MADDE 1</w:t>
      </w:r>
      <w:proofErr w:type="gramStart"/>
      <w:r w:rsidRPr="00B400A6">
        <w:rPr>
          <w:b/>
        </w:rPr>
        <w:t>–</w:t>
      </w:r>
      <w:r w:rsidR="00C17F04" w:rsidRPr="00B400A6">
        <w:rPr>
          <w:b/>
        </w:rPr>
        <w:t>(</w:t>
      </w:r>
      <w:proofErr w:type="gramEnd"/>
      <w:r w:rsidR="00C17F04" w:rsidRPr="00B400A6">
        <w:rPr>
          <w:b/>
        </w:rPr>
        <w:t>1)</w:t>
      </w:r>
      <w:r w:rsidR="00C17F04" w:rsidRPr="00B400A6">
        <w:t xml:space="preserve"> </w:t>
      </w:r>
      <w:r w:rsidR="00417921" w:rsidRPr="00B400A6">
        <w:t xml:space="preserve">Bu yönerge, </w:t>
      </w:r>
      <w:proofErr w:type="spellStart"/>
      <w:r w:rsidR="00417921" w:rsidRPr="00B400A6">
        <w:t>önlisans</w:t>
      </w:r>
      <w:proofErr w:type="spellEnd"/>
      <w:r w:rsidR="00417921" w:rsidRPr="00B400A6">
        <w:t xml:space="preserve"> ve lisans düzeyindeki öğrencilerin, Üniversitemiz diploma programları arasında veya diğer yükseköğretim kurumlarından Üniversitemiz diploma programlarına her türlü yatay geçiş koşullarını, başvuruların değerlendirilmesi, sonuçların ilanı ve intibak işlemlerine ilişkin esasları düzenler. </w:t>
      </w:r>
    </w:p>
    <w:p w14:paraId="198A8211" w14:textId="77777777" w:rsidR="00417921" w:rsidRPr="00B400A6" w:rsidRDefault="00417921" w:rsidP="0015624E">
      <w:pPr>
        <w:jc w:val="both"/>
      </w:pPr>
    </w:p>
    <w:p w14:paraId="02BEDBE1" w14:textId="458850A4" w:rsidR="00B06CF5" w:rsidRPr="00B400A6" w:rsidRDefault="00B06CF5" w:rsidP="00F63921">
      <w:pPr>
        <w:ind w:firstLine="708"/>
        <w:jc w:val="both"/>
        <w:rPr>
          <w:b/>
        </w:rPr>
      </w:pPr>
      <w:r w:rsidRPr="00B400A6">
        <w:rPr>
          <w:b/>
        </w:rPr>
        <w:t xml:space="preserve">Dayanak </w:t>
      </w:r>
    </w:p>
    <w:p w14:paraId="6F05FBEF" w14:textId="6A9AF990" w:rsidR="00B06CF5" w:rsidRPr="00B400A6" w:rsidRDefault="00E300E8" w:rsidP="00F63921">
      <w:pPr>
        <w:ind w:firstLine="708"/>
        <w:jc w:val="both"/>
      </w:pPr>
      <w:r w:rsidRPr="00B400A6">
        <w:rPr>
          <w:b/>
          <w:bCs/>
        </w:rPr>
        <w:t>MADDE</w:t>
      </w:r>
      <w:r w:rsidR="00B06CF5" w:rsidRPr="00B400A6">
        <w:rPr>
          <w:b/>
          <w:bCs/>
        </w:rPr>
        <w:t xml:space="preserve"> </w:t>
      </w:r>
      <w:r w:rsidRPr="00B400A6">
        <w:rPr>
          <w:b/>
          <w:bCs/>
        </w:rPr>
        <w:t>2</w:t>
      </w:r>
      <w:proofErr w:type="gramStart"/>
      <w:r w:rsidR="00B06CF5" w:rsidRPr="00B400A6">
        <w:rPr>
          <w:b/>
        </w:rPr>
        <w:t>–(</w:t>
      </w:r>
      <w:proofErr w:type="gramEnd"/>
      <w:r w:rsidR="00B06CF5" w:rsidRPr="00B400A6">
        <w:rPr>
          <w:b/>
        </w:rPr>
        <w:t>1)</w:t>
      </w:r>
      <w:r w:rsidRPr="00B400A6">
        <w:t xml:space="preserve"> </w:t>
      </w:r>
      <w:r w:rsidR="00B06CF5" w:rsidRPr="00B400A6">
        <w:t xml:space="preserve">Bu Yönerge, 24.04.2010 tarihli ve 27561 sayılı Resmi Gazetede yayımlanan “Yükseköğretim Kurumlarında </w:t>
      </w:r>
      <w:proofErr w:type="spellStart"/>
      <w:r w:rsidR="00B06CF5" w:rsidRPr="00B400A6">
        <w:t>Önlisans</w:t>
      </w:r>
      <w:proofErr w:type="spellEnd"/>
      <w:r w:rsidR="00B06CF5" w:rsidRPr="00B400A6">
        <w:t xml:space="preserve"> ve Lisans Düzeyindeki Programlar Arasında Geçiş, Çift </w:t>
      </w:r>
      <w:proofErr w:type="spellStart"/>
      <w:r w:rsidR="00B06CF5" w:rsidRPr="00B400A6">
        <w:t>Anadal</w:t>
      </w:r>
      <w:proofErr w:type="spellEnd"/>
      <w:r w:rsidR="00B06CF5" w:rsidRPr="00B400A6">
        <w:t xml:space="preserve">, Yan Dal ile Kurumlar Arası Kredi Transferi Yapılması Esaslarına İlişkin Yönetmelik” </w:t>
      </w:r>
      <w:r w:rsidR="00C867D9" w:rsidRPr="00B400A6">
        <w:t xml:space="preserve">ile Yükseköğretim Kurulu Başkanlığının “Güz ve Bahar Dönemi Ek Madde 1 Uygulama Esasları”, </w:t>
      </w:r>
      <w:r w:rsidR="00B06CF5" w:rsidRPr="00B400A6">
        <w:t>hükümlerine dayanılarak hazırlanmıştır.</w:t>
      </w:r>
    </w:p>
    <w:p w14:paraId="539EFEAE" w14:textId="77777777" w:rsidR="00B06CF5" w:rsidRPr="00B400A6" w:rsidRDefault="00B06CF5" w:rsidP="00B06CF5">
      <w:pPr>
        <w:pStyle w:val="AltMaddeler"/>
        <w:spacing w:before="0" w:after="0"/>
        <w:rPr>
          <w:rFonts w:ascii="Times New Roman" w:hAnsi="Times New Roman"/>
        </w:rPr>
      </w:pPr>
    </w:p>
    <w:p w14:paraId="159D378C" w14:textId="77777777" w:rsidR="00B06CF5" w:rsidRPr="00B400A6" w:rsidRDefault="00B06CF5" w:rsidP="00F63921">
      <w:pPr>
        <w:ind w:firstLine="708"/>
        <w:rPr>
          <w:b/>
        </w:rPr>
      </w:pPr>
      <w:r w:rsidRPr="00B400A6">
        <w:rPr>
          <w:b/>
        </w:rPr>
        <w:t>Tanımlar</w:t>
      </w:r>
    </w:p>
    <w:p w14:paraId="4B68C3A2" w14:textId="7911ADD3" w:rsidR="00B06CF5" w:rsidRPr="00B400A6" w:rsidRDefault="00E300E8" w:rsidP="00F63921">
      <w:pPr>
        <w:ind w:firstLine="708"/>
        <w:jc w:val="both"/>
      </w:pPr>
      <w:r w:rsidRPr="00B400A6">
        <w:rPr>
          <w:b/>
        </w:rPr>
        <w:t>MADDE</w:t>
      </w:r>
      <w:r w:rsidR="00B06CF5" w:rsidRPr="00B400A6">
        <w:rPr>
          <w:b/>
        </w:rPr>
        <w:t xml:space="preserve"> </w:t>
      </w:r>
      <w:r w:rsidRPr="00B400A6">
        <w:rPr>
          <w:b/>
        </w:rPr>
        <w:t>3</w:t>
      </w:r>
      <w:proofErr w:type="gramStart"/>
      <w:r w:rsidR="00B06CF5" w:rsidRPr="00B400A6">
        <w:rPr>
          <w:b/>
        </w:rPr>
        <w:t>–(</w:t>
      </w:r>
      <w:proofErr w:type="gramEnd"/>
      <w:r w:rsidR="00B06CF5" w:rsidRPr="00B400A6">
        <w:rPr>
          <w:b/>
        </w:rPr>
        <w:t>1)</w:t>
      </w:r>
      <w:r w:rsidR="007E0CE9" w:rsidRPr="00B400A6">
        <w:rPr>
          <w:b/>
        </w:rPr>
        <w:t xml:space="preserve"> </w:t>
      </w:r>
      <w:r w:rsidR="007E0CE9" w:rsidRPr="00B400A6">
        <w:t>Bu</w:t>
      </w:r>
      <w:r w:rsidR="00B06CF5" w:rsidRPr="00B400A6">
        <w:t xml:space="preserve"> Yönergede geçen;</w:t>
      </w:r>
    </w:p>
    <w:p w14:paraId="0D260C86" w14:textId="7BCB744B" w:rsidR="00B06CF5" w:rsidRPr="00B400A6" w:rsidRDefault="0015624E" w:rsidP="00C471A0">
      <w:pPr>
        <w:ind w:firstLine="708"/>
        <w:jc w:val="both"/>
      </w:pPr>
      <w:r w:rsidRPr="00B400A6">
        <w:t xml:space="preserve">a) </w:t>
      </w:r>
      <w:r w:rsidR="00B06CF5" w:rsidRPr="00B400A6">
        <w:t>Üniversite: Akdeniz Üniversitesini</w:t>
      </w:r>
      <w:r w:rsidR="00FB3470" w:rsidRPr="00B400A6">
        <w:t>,</w:t>
      </w:r>
    </w:p>
    <w:p w14:paraId="07BB2F06" w14:textId="7C684C75" w:rsidR="00B06CF5" w:rsidRPr="00B400A6" w:rsidRDefault="0015624E" w:rsidP="00C471A0">
      <w:pPr>
        <w:ind w:firstLine="708"/>
        <w:jc w:val="both"/>
      </w:pPr>
      <w:r w:rsidRPr="00B400A6">
        <w:t xml:space="preserve">b) </w:t>
      </w:r>
      <w:r w:rsidR="00B06CF5" w:rsidRPr="00B400A6">
        <w:t>Senato: Akdeniz Üniversitesi Senatosunu</w:t>
      </w:r>
      <w:r w:rsidR="00FB3470" w:rsidRPr="00B400A6">
        <w:t>,</w:t>
      </w:r>
    </w:p>
    <w:p w14:paraId="3307B174" w14:textId="4B2C56D0" w:rsidR="00B06CF5" w:rsidRPr="00B400A6" w:rsidRDefault="0015624E" w:rsidP="00C471A0">
      <w:pPr>
        <w:ind w:left="708"/>
        <w:jc w:val="both"/>
      </w:pPr>
      <w:r w:rsidRPr="00B400A6">
        <w:t xml:space="preserve">c) </w:t>
      </w:r>
      <w:r w:rsidR="00680C02" w:rsidRPr="00B400A6">
        <w:t>Diploma P</w:t>
      </w:r>
      <w:r w:rsidR="00B06CF5" w:rsidRPr="00B400A6">
        <w:t>rogramı: Fakülte, Yüksekokul, Konservatuvar</w:t>
      </w:r>
      <w:r w:rsidR="00F55285" w:rsidRPr="00B400A6">
        <w:t xml:space="preserve"> </w:t>
      </w:r>
      <w:r w:rsidR="00B06CF5" w:rsidRPr="00B400A6">
        <w:t xml:space="preserve">ve Meslek Yüksekokullarında yürütülen </w:t>
      </w:r>
      <w:proofErr w:type="spellStart"/>
      <w:r w:rsidR="00B06CF5" w:rsidRPr="00B400A6">
        <w:t>önlisans</w:t>
      </w:r>
      <w:proofErr w:type="spellEnd"/>
      <w:r w:rsidR="00FB3470" w:rsidRPr="00B400A6">
        <w:t xml:space="preserve"> </w:t>
      </w:r>
      <w:r w:rsidR="00B06CF5" w:rsidRPr="00B400A6">
        <w:t>/</w:t>
      </w:r>
      <w:r w:rsidR="00FB3470" w:rsidRPr="00B400A6">
        <w:t xml:space="preserve"> </w:t>
      </w:r>
      <w:r w:rsidR="00B06CF5" w:rsidRPr="00B400A6">
        <w:t xml:space="preserve">lisans </w:t>
      </w:r>
      <w:r w:rsidR="00E2679B" w:rsidRPr="00B400A6">
        <w:t xml:space="preserve">diploma </w:t>
      </w:r>
      <w:r w:rsidR="00B06CF5" w:rsidRPr="00B400A6">
        <w:t>programlarını,</w:t>
      </w:r>
    </w:p>
    <w:p w14:paraId="492F726D" w14:textId="5BB3B7DB" w:rsidR="00B06CF5" w:rsidRPr="00B400A6" w:rsidRDefault="0015624E" w:rsidP="00C471A0">
      <w:pPr>
        <w:ind w:firstLine="708"/>
        <w:jc w:val="both"/>
      </w:pPr>
      <w:proofErr w:type="gramStart"/>
      <w:r w:rsidRPr="00B400A6">
        <w:t>ç</w:t>
      </w:r>
      <w:proofErr w:type="gramEnd"/>
      <w:r w:rsidRPr="00B400A6">
        <w:t xml:space="preserve">) </w:t>
      </w:r>
      <w:r w:rsidR="00B06CF5" w:rsidRPr="00B400A6">
        <w:t xml:space="preserve">Düzey: </w:t>
      </w:r>
      <w:proofErr w:type="spellStart"/>
      <w:r w:rsidR="00B06CF5" w:rsidRPr="00B400A6">
        <w:t>Önlisans</w:t>
      </w:r>
      <w:proofErr w:type="spellEnd"/>
      <w:r w:rsidR="00B06CF5" w:rsidRPr="00B400A6">
        <w:t xml:space="preserve"> veya lisans diploma programlarından her birini,</w:t>
      </w:r>
    </w:p>
    <w:p w14:paraId="3C459DC8" w14:textId="7582D19A" w:rsidR="00B06CF5" w:rsidRPr="00B400A6" w:rsidRDefault="0015624E" w:rsidP="00C471A0">
      <w:pPr>
        <w:ind w:left="708"/>
        <w:jc w:val="both"/>
      </w:pPr>
      <w:r w:rsidRPr="00B400A6">
        <w:t xml:space="preserve">d) </w:t>
      </w:r>
      <w:r w:rsidR="00680C02" w:rsidRPr="00B400A6">
        <w:t>Eşdeğer Diploma P</w:t>
      </w:r>
      <w:r w:rsidR="00B06CF5" w:rsidRPr="00B400A6">
        <w:t xml:space="preserve">rogramı: İsimleri aynı olan veya yönetim kurulları tarafından </w:t>
      </w:r>
      <w:r w:rsidR="00F36E7F">
        <w:rPr>
          <w:b/>
          <w:bCs/>
          <w:color w:val="000000"/>
        </w:rPr>
        <w:t xml:space="preserve">(Ek </w:t>
      </w:r>
      <w:proofErr w:type="gramStart"/>
      <w:r w:rsidR="00416D96">
        <w:rPr>
          <w:b/>
          <w:bCs/>
          <w:color w:val="000000"/>
        </w:rPr>
        <w:t>ibare</w:t>
      </w:r>
      <w:r w:rsidR="00F36E7F">
        <w:rPr>
          <w:b/>
          <w:bCs/>
          <w:color w:val="000000"/>
        </w:rPr>
        <w:t>:Senato</w:t>
      </w:r>
      <w:proofErr w:type="gramEnd"/>
      <w:r w:rsidR="00F36E7F">
        <w:rPr>
          <w:b/>
          <w:bCs/>
          <w:color w:val="000000"/>
        </w:rPr>
        <w:t xml:space="preserve">-29/4/2026-07/07) </w:t>
      </w:r>
      <w:r w:rsidR="00132826" w:rsidRPr="00B400A6">
        <w:t xml:space="preserve">söz konusu programdan mezun olabilmek için alınması gereken zorunlu derslerin tamamı üzerinde yapılan karşılaştırma neticesinde </w:t>
      </w:r>
      <w:r w:rsidR="00B06CF5" w:rsidRPr="00B400A6">
        <w:t>içeriklerinin en az yüzde sekseni</w:t>
      </w:r>
      <w:r w:rsidR="001F357A" w:rsidRPr="00B400A6">
        <w:t>nin</w:t>
      </w:r>
      <w:r w:rsidR="00B06CF5" w:rsidRPr="00B400A6">
        <w:t xml:space="preserve"> aynı olduğu tespit edilen diploma programlarını,</w:t>
      </w:r>
      <w:r w:rsidR="005D61F0" w:rsidRPr="005D61F0">
        <w:rPr>
          <w:b/>
          <w:bCs/>
        </w:rPr>
        <w:t>*</w:t>
      </w:r>
    </w:p>
    <w:p w14:paraId="55C2E7DC" w14:textId="2699A1C8" w:rsidR="00B06CF5" w:rsidRPr="00B400A6" w:rsidRDefault="0015624E" w:rsidP="00C471A0">
      <w:pPr>
        <w:ind w:left="708"/>
        <w:jc w:val="both"/>
      </w:pPr>
      <w:r w:rsidRPr="00B400A6">
        <w:t xml:space="preserve">e) </w:t>
      </w:r>
      <w:r w:rsidR="00680C02" w:rsidRPr="00B400A6">
        <w:t>Genel Ağırlıklı Not O</w:t>
      </w:r>
      <w:r w:rsidR="00B06CF5" w:rsidRPr="00B400A6">
        <w:t>rtalaması</w:t>
      </w:r>
      <w:r w:rsidR="00FB3470" w:rsidRPr="00B400A6">
        <w:t xml:space="preserve"> </w:t>
      </w:r>
      <w:r w:rsidR="00B06CF5" w:rsidRPr="00B400A6">
        <w:t>(GANO): Öğrencinin hazırlık sınıfı hariç, geçiş yapmak istediği döneme kadar almış olduğu tüm derslerin kredilerine göre</w:t>
      </w:r>
      <w:r w:rsidR="00C55E1C" w:rsidRPr="00B400A6">
        <w:rPr>
          <w:color w:val="000000"/>
        </w:rPr>
        <w:t xml:space="preserve"> </w:t>
      </w:r>
      <w:r w:rsidR="00B06CF5" w:rsidRPr="00B400A6">
        <w:t>ağırlıklı not ortalamalarını,</w:t>
      </w:r>
    </w:p>
    <w:p w14:paraId="3145B379" w14:textId="174AAA40" w:rsidR="00B06CF5" w:rsidRPr="00B400A6" w:rsidRDefault="0015624E" w:rsidP="00C471A0">
      <w:pPr>
        <w:ind w:left="708"/>
        <w:jc w:val="both"/>
      </w:pPr>
      <w:r w:rsidRPr="00B400A6">
        <w:t xml:space="preserve">f) </w:t>
      </w:r>
      <w:r w:rsidR="00A71B39" w:rsidRPr="00B400A6">
        <w:t>Y</w:t>
      </w:r>
      <w:r w:rsidR="00680C02" w:rsidRPr="00B400A6">
        <w:t>önetim K</w:t>
      </w:r>
      <w:r w:rsidR="00B06CF5" w:rsidRPr="00B400A6">
        <w:t>urulu: Fakültelerde fakülte yönetim kurulunu, yüksekokullarda yüksekokul yönetim kurulunu, konservatuvarlarda konservatuvar yönetim kurulunu, meslek yüksekokullarında meslek yüksekokulu yönetim kurulunu,</w:t>
      </w:r>
    </w:p>
    <w:p w14:paraId="3C536E8A" w14:textId="2319DB3A" w:rsidR="00B06CF5" w:rsidRPr="00B400A6" w:rsidRDefault="0015624E" w:rsidP="001E5986">
      <w:pPr>
        <w:ind w:left="708"/>
        <w:jc w:val="both"/>
      </w:pPr>
      <w:r w:rsidRPr="00B400A6">
        <w:t>g)</w:t>
      </w:r>
      <w:r w:rsidR="009D4C69" w:rsidRPr="00B400A6">
        <w:t xml:space="preserve"> </w:t>
      </w:r>
      <w:r w:rsidR="00680C02" w:rsidRPr="00B400A6">
        <w:t>Not D</w:t>
      </w:r>
      <w:r w:rsidR="00B06CF5" w:rsidRPr="00B400A6">
        <w:t xml:space="preserve">urum </w:t>
      </w:r>
      <w:r w:rsidR="00680C02" w:rsidRPr="00B400A6">
        <w:t>B</w:t>
      </w:r>
      <w:r w:rsidR="000C4156" w:rsidRPr="00B400A6">
        <w:t>elgesi</w:t>
      </w:r>
      <w:r w:rsidR="00B06CF5" w:rsidRPr="00B400A6">
        <w:t xml:space="preserve">: Öğrenim süresi içinde alınan derslerin, isim, </w:t>
      </w:r>
      <w:r w:rsidR="00960391" w:rsidRPr="00B400A6">
        <w:t xml:space="preserve">AKTS </w:t>
      </w:r>
      <w:r w:rsidR="00B06CF5" w:rsidRPr="00B400A6">
        <w:t>kredi</w:t>
      </w:r>
      <w:r w:rsidR="00960391" w:rsidRPr="00B400A6">
        <w:t>si</w:t>
      </w:r>
      <w:r w:rsidR="00B06CF5" w:rsidRPr="00B400A6">
        <w:t xml:space="preserve"> ve başarı notlarının topluca yazıldığı belge</w:t>
      </w:r>
      <w:r w:rsidR="000C4156" w:rsidRPr="00B400A6">
        <w:t>y</w:t>
      </w:r>
      <w:r w:rsidR="00D9476D" w:rsidRPr="00B400A6">
        <w:t>i</w:t>
      </w:r>
      <w:r w:rsidR="00B06CF5" w:rsidRPr="00B400A6">
        <w:t>,</w:t>
      </w:r>
    </w:p>
    <w:p w14:paraId="752D8D23" w14:textId="4D0F42A0" w:rsidR="00B06CF5" w:rsidRPr="00B400A6" w:rsidRDefault="001E5986" w:rsidP="001E5986">
      <w:pPr>
        <w:ind w:left="708"/>
        <w:jc w:val="both"/>
      </w:pPr>
      <w:proofErr w:type="gramStart"/>
      <w:r w:rsidRPr="00B400A6">
        <w:t>ğ</w:t>
      </w:r>
      <w:proofErr w:type="gramEnd"/>
      <w:r w:rsidR="0015624E" w:rsidRPr="00B400A6">
        <w:t>)</w:t>
      </w:r>
      <w:r w:rsidR="009D4C69" w:rsidRPr="00B400A6">
        <w:t xml:space="preserve"> </w:t>
      </w:r>
      <w:r w:rsidR="00B06CF5" w:rsidRPr="00B400A6">
        <w:t xml:space="preserve">Yatay </w:t>
      </w:r>
      <w:r w:rsidR="00A71B39" w:rsidRPr="00B400A6">
        <w:t>G</w:t>
      </w:r>
      <w:r w:rsidR="00B06CF5" w:rsidRPr="00B400A6">
        <w:t>eçiş: Bir yükseköğretim kurumunda kayıtlı olan öğrencinin bu Yönergedeki esaslar çerçevesinde, diğer diploma programlarında öğrenime devam etme hakkı kazanmasını,</w:t>
      </w:r>
    </w:p>
    <w:p w14:paraId="6F8C8121" w14:textId="7039F3A2" w:rsidR="00B06CF5" w:rsidRPr="00B400A6" w:rsidRDefault="001E5986" w:rsidP="00C471A0">
      <w:pPr>
        <w:ind w:left="708"/>
        <w:jc w:val="both"/>
      </w:pPr>
      <w:r w:rsidRPr="00B400A6">
        <w:t>h</w:t>
      </w:r>
      <w:r w:rsidR="0015624E" w:rsidRPr="00B400A6">
        <w:t xml:space="preserve">) </w:t>
      </w:r>
      <w:r w:rsidR="00B06CF5" w:rsidRPr="00B400A6">
        <w:t>Birim: Akdeniz Üniversitesi</w:t>
      </w:r>
      <w:r w:rsidR="009D4C69" w:rsidRPr="00B400A6">
        <w:t>ne bağlı</w:t>
      </w:r>
      <w:r w:rsidR="00B06CF5" w:rsidRPr="00B400A6">
        <w:t xml:space="preserve"> Fakülte, Yüksekokul, Konservatuvar ve Meslek Yüksekokullarını</w:t>
      </w:r>
      <w:r w:rsidR="00C17F04" w:rsidRPr="00B400A6">
        <w:t>,</w:t>
      </w:r>
    </w:p>
    <w:p w14:paraId="16FBB669" w14:textId="0F981226" w:rsidR="00816CE1" w:rsidRPr="00B400A6" w:rsidRDefault="001E5986" w:rsidP="00C471A0">
      <w:pPr>
        <w:ind w:left="708"/>
        <w:jc w:val="both"/>
        <w:rPr>
          <w:color w:val="000000"/>
        </w:rPr>
      </w:pPr>
      <w:r w:rsidRPr="00B400A6">
        <w:rPr>
          <w:color w:val="000000"/>
        </w:rPr>
        <w:t>ı</w:t>
      </w:r>
      <w:r w:rsidR="0015624E" w:rsidRPr="00B400A6">
        <w:rPr>
          <w:color w:val="000000"/>
        </w:rPr>
        <w:t xml:space="preserve">) </w:t>
      </w:r>
      <w:r w:rsidR="00140A2C" w:rsidRPr="00B400A6">
        <w:rPr>
          <w:color w:val="000000"/>
        </w:rPr>
        <w:t xml:space="preserve">Farklı </w:t>
      </w:r>
      <w:r w:rsidR="00680C02" w:rsidRPr="00B400A6">
        <w:rPr>
          <w:color w:val="000000"/>
        </w:rPr>
        <w:t>Puan T</w:t>
      </w:r>
      <w:r w:rsidR="00140A2C" w:rsidRPr="00B400A6">
        <w:rPr>
          <w:color w:val="000000"/>
        </w:rPr>
        <w:t xml:space="preserve">ürü: Öğrenci Seçme ve Yerleştirme </w:t>
      </w:r>
      <w:r w:rsidR="004F727B" w:rsidRPr="00B400A6">
        <w:rPr>
          <w:color w:val="000000"/>
        </w:rPr>
        <w:t>S</w:t>
      </w:r>
      <w:r w:rsidR="00140A2C" w:rsidRPr="00B400A6">
        <w:rPr>
          <w:color w:val="000000"/>
        </w:rPr>
        <w:t>isteminde</w:t>
      </w:r>
      <w:r w:rsidR="004F727B" w:rsidRPr="00B400A6">
        <w:rPr>
          <w:color w:val="000000"/>
        </w:rPr>
        <w:t xml:space="preserve"> (ÖSYS)</w:t>
      </w:r>
      <w:r w:rsidR="00140A2C" w:rsidRPr="00B400A6">
        <w:rPr>
          <w:color w:val="000000"/>
        </w:rPr>
        <w:t xml:space="preserve"> yükseköğretim programlarına yerleştirmede kullanılan puanların hesaplanmasında kullanılan testler dikkate alınarak 2018 yılından itibaren SAY Puan Türü (TYT ile AYT), SÖZ Puan Türü (TYT ile AYT), EA Puan Türü (TYT ile AYT), DİL Puan Türü (TYT ile YDT) olmak üzere dört puan türünü; 2010 yılından itibaren SAY Puan Türü (YGS -1 ile YGS -2), SÖZ Puan Türü (YGS </w:t>
      </w:r>
      <w:r w:rsidR="00140A2C" w:rsidRPr="00B400A6">
        <w:rPr>
          <w:color w:val="000000"/>
        </w:rPr>
        <w:lastRenderedPageBreak/>
        <w:t>-3 ile YGS -4), EA Puan Türü (YGS -5 ile YGS -6), Matematik –Fen (MF) Puan Türü, Türkçe – Matematik (TM) Puan Türü, Türkçe – Sosyal (TS) Puan Türü, Yabancı Dil (DİL) Puan Türü olmak üzere yedi puan türünü; 2009 yılı ve öncesinde ise EA-1, SAY-1, SÖZ-1, EA-2, SAY-2, SÖZ-2 ve DİL olmak üzere yedi puan türünü ve bu puan türlerinden SAY-1 SAY Puan Türüne, SÖZ-1 SÖZ Puan Türüne, EA-1 EA Puan Türüne, SAY-2 Matematik – Fen Puan Türüne, EA-2 Türkçe – Matematik Puan Türüne, SÖZ-2 Türkçe- Sosyal Puan Türüne, DİL ise Yabancı Dil Puan Türüne karşılığını,</w:t>
      </w:r>
      <w:r w:rsidR="00816CE1" w:rsidRPr="00B400A6">
        <w:rPr>
          <w:color w:val="000000"/>
        </w:rPr>
        <w:t xml:space="preserve"> </w:t>
      </w:r>
    </w:p>
    <w:p w14:paraId="4219A77D" w14:textId="431B9711" w:rsidR="00825AAE" w:rsidRPr="00B400A6" w:rsidRDefault="001E5986" w:rsidP="00C471A0">
      <w:pPr>
        <w:ind w:left="708"/>
        <w:jc w:val="both"/>
        <w:rPr>
          <w:color w:val="000000"/>
        </w:rPr>
      </w:pPr>
      <w:r w:rsidRPr="00B400A6">
        <w:rPr>
          <w:color w:val="000000"/>
        </w:rPr>
        <w:t>i</w:t>
      </w:r>
      <w:r w:rsidR="00816CE1" w:rsidRPr="00B400A6">
        <w:rPr>
          <w:color w:val="000000"/>
        </w:rPr>
        <w:t>)</w:t>
      </w:r>
      <w:r w:rsidR="00CD20EF" w:rsidRPr="00B400A6">
        <w:rPr>
          <w:color w:val="000000"/>
        </w:rPr>
        <w:t xml:space="preserve"> </w:t>
      </w:r>
      <w:r w:rsidR="00825AAE" w:rsidRPr="00B400A6">
        <w:rPr>
          <w:color w:val="000000"/>
        </w:rPr>
        <w:t xml:space="preserve">Adayın </w:t>
      </w:r>
      <w:r w:rsidR="00680C02" w:rsidRPr="00B400A6">
        <w:rPr>
          <w:color w:val="000000"/>
        </w:rPr>
        <w:t>Y</w:t>
      </w:r>
      <w:r w:rsidR="00816CE1" w:rsidRPr="00B400A6">
        <w:rPr>
          <w:color w:val="000000"/>
        </w:rPr>
        <w:t>erleştirme</w:t>
      </w:r>
      <w:r w:rsidR="00680C02" w:rsidRPr="00B400A6">
        <w:rPr>
          <w:color w:val="000000"/>
        </w:rPr>
        <w:t xml:space="preserve"> P</w:t>
      </w:r>
      <w:r w:rsidR="00825AAE" w:rsidRPr="00B400A6">
        <w:rPr>
          <w:color w:val="000000"/>
        </w:rPr>
        <w:t>uanı: Adayın halen kayıtlı olduğu diploma programına yerleştirildiği</w:t>
      </w:r>
      <w:r w:rsidR="00816CE1" w:rsidRPr="00B400A6">
        <w:rPr>
          <w:color w:val="000000"/>
        </w:rPr>
        <w:t xml:space="preserve"> yıldaki</w:t>
      </w:r>
      <w:r w:rsidR="00825AAE" w:rsidRPr="00B400A6">
        <w:rPr>
          <w:color w:val="000000"/>
        </w:rPr>
        <w:t xml:space="preserve"> merkezi yerleştirme puanını, </w:t>
      </w:r>
    </w:p>
    <w:p w14:paraId="6EE7B1CF" w14:textId="7B921965" w:rsidR="00825AAE" w:rsidRPr="00B400A6" w:rsidRDefault="001E5986" w:rsidP="00C471A0">
      <w:pPr>
        <w:ind w:left="708"/>
        <w:jc w:val="both"/>
        <w:rPr>
          <w:color w:val="000000"/>
        </w:rPr>
      </w:pPr>
      <w:r w:rsidRPr="00B400A6">
        <w:rPr>
          <w:color w:val="000000"/>
        </w:rPr>
        <w:t>j</w:t>
      </w:r>
      <w:r w:rsidR="00CD20EF" w:rsidRPr="00B400A6">
        <w:rPr>
          <w:color w:val="000000"/>
        </w:rPr>
        <w:t xml:space="preserve">) </w:t>
      </w:r>
      <w:r w:rsidR="00680C02" w:rsidRPr="00B400A6">
        <w:rPr>
          <w:color w:val="000000"/>
        </w:rPr>
        <w:t>Programın Taban P</w:t>
      </w:r>
      <w:r w:rsidR="00825AAE" w:rsidRPr="00B400A6">
        <w:rPr>
          <w:color w:val="000000"/>
        </w:rPr>
        <w:t xml:space="preserve">uanı: </w:t>
      </w:r>
      <w:r w:rsidR="00C17F04" w:rsidRPr="00B400A6">
        <w:t xml:space="preserve">Bir yükseköğretim kurumunun diploma programına </w:t>
      </w:r>
      <w:r w:rsidR="00E300E8" w:rsidRPr="00B400A6">
        <w:t xml:space="preserve">ilgili yıldaki </w:t>
      </w:r>
      <w:r w:rsidR="00C17F04" w:rsidRPr="00B400A6">
        <w:t>Öğrenci Seçme ve Yerleştirme Merkezi (ÖSYM) tarafından merkezi sınavla yerleştirilen en düşük puanlı öğrencinin giriş puanını,</w:t>
      </w:r>
    </w:p>
    <w:p w14:paraId="58AC4B66" w14:textId="28D232A2" w:rsidR="00C17F04" w:rsidRPr="00B400A6" w:rsidRDefault="001E5986" w:rsidP="00680C02">
      <w:pPr>
        <w:ind w:left="709" w:hanging="1"/>
        <w:jc w:val="both"/>
      </w:pPr>
      <w:r w:rsidRPr="00B400A6">
        <w:rPr>
          <w:color w:val="000000"/>
        </w:rPr>
        <w:t>k</w:t>
      </w:r>
      <w:r w:rsidR="00CD20EF" w:rsidRPr="00B400A6">
        <w:rPr>
          <w:color w:val="000000"/>
        </w:rPr>
        <w:t xml:space="preserve">) </w:t>
      </w:r>
      <w:r w:rsidR="00680C02" w:rsidRPr="00B400A6">
        <w:rPr>
          <w:color w:val="000000"/>
        </w:rPr>
        <w:t>Avrupa Kredi Transfer Sistemi (AKTS) Kredisi: Öğrencinin bir dersi başarı ile tamamlayabilmesi için yapması gereken çalışmaların tümünü ifade eden krediyi</w:t>
      </w:r>
      <w:r w:rsidR="00035E11" w:rsidRPr="00B400A6">
        <w:t>,</w:t>
      </w:r>
    </w:p>
    <w:p w14:paraId="40992DE6" w14:textId="7AF5D19F" w:rsidR="00035E11" w:rsidRPr="00B400A6" w:rsidRDefault="001E5986" w:rsidP="00C471A0">
      <w:pPr>
        <w:ind w:left="708"/>
        <w:jc w:val="both"/>
        <w:rPr>
          <w:color w:val="000000"/>
        </w:rPr>
      </w:pPr>
      <w:r w:rsidRPr="00B400A6">
        <w:rPr>
          <w:color w:val="000000"/>
        </w:rPr>
        <w:t>l</w:t>
      </w:r>
      <w:r w:rsidR="00CD20EF" w:rsidRPr="00B400A6">
        <w:rPr>
          <w:color w:val="000000"/>
        </w:rPr>
        <w:t xml:space="preserve">) </w:t>
      </w:r>
      <w:r w:rsidR="00143642" w:rsidRPr="00B400A6">
        <w:rPr>
          <w:color w:val="000000"/>
        </w:rPr>
        <w:t>K</w:t>
      </w:r>
      <w:r w:rsidR="00035E11" w:rsidRPr="00B400A6">
        <w:rPr>
          <w:color w:val="000000"/>
        </w:rPr>
        <w:t>omisyon:</w:t>
      </w:r>
      <w:r w:rsidR="00402F8A" w:rsidRPr="00B400A6">
        <w:rPr>
          <w:color w:val="000000"/>
        </w:rPr>
        <w:t xml:space="preserve"> </w:t>
      </w:r>
      <w:r w:rsidR="00402F8A" w:rsidRPr="00B400A6">
        <w:rPr>
          <w:shd w:val="clear" w:color="auto" w:fill="FFFFFF" w:themeFill="background1"/>
        </w:rPr>
        <w:t>Birimlerde görev yapan öğretim elemanların</w:t>
      </w:r>
      <w:r w:rsidR="00E2632D" w:rsidRPr="00B400A6">
        <w:rPr>
          <w:shd w:val="clear" w:color="auto" w:fill="FFFFFF" w:themeFill="background1"/>
        </w:rPr>
        <w:t xml:space="preserve">dan </w:t>
      </w:r>
      <w:r w:rsidR="00402F8A" w:rsidRPr="00B400A6">
        <w:rPr>
          <w:shd w:val="clear" w:color="auto" w:fill="FFFFFF" w:themeFill="background1"/>
        </w:rPr>
        <w:t>(Öğretim üyeleri, öğretim görevlileri ve doktora çalışmalarını başarı ile tamamlamış, tıpta, diş hekimliğinde, eczacılıkta ve veteriner hekimlikte uzmanlık unvanını veya Üniversitelerarası Kurulun önerisi üzerine Yükseköğretim Kurulunca tespit edilen belli sanat dallarının birinde yeterlik kazanmış olan, 7100 sayılı Yükseköğretim Kanunu ile Bazı Kanun ve Kanun Hükmünde Kararnamelerde Değişiklik Yapılması Hakkında Kanunun 34 üncü maddesinin ikinci fıkrası kapsamında olmak üzere uygulamalı birimlerde görev yapan öğretim görevlileri ile araştırma görevlilerini)</w:t>
      </w:r>
      <w:r w:rsidR="00AC4449" w:rsidRPr="00B400A6">
        <w:rPr>
          <w:shd w:val="clear" w:color="auto" w:fill="FFFFFF" w:themeFill="background1"/>
        </w:rPr>
        <w:t xml:space="preserve"> </w:t>
      </w:r>
      <w:r w:rsidR="00CB69FB" w:rsidRPr="00B400A6">
        <w:rPr>
          <w:shd w:val="clear" w:color="auto" w:fill="FFFFFF" w:themeFill="background1"/>
        </w:rPr>
        <w:t>i</w:t>
      </w:r>
      <w:r w:rsidR="00AC4449" w:rsidRPr="00B400A6">
        <w:rPr>
          <w:color w:val="000000"/>
        </w:rPr>
        <w:t>lgili Yönetim Kurulunca oluşturulan yatay geçiş komisyonunu</w:t>
      </w:r>
      <w:r w:rsidR="00402F8A" w:rsidRPr="00B400A6">
        <w:rPr>
          <w:shd w:val="clear" w:color="auto" w:fill="FFFFFF" w:themeFill="background1"/>
        </w:rPr>
        <w:t>,</w:t>
      </w:r>
      <w:r w:rsidR="00035E11" w:rsidRPr="00B400A6">
        <w:rPr>
          <w:color w:val="000000"/>
        </w:rPr>
        <w:t xml:space="preserve"> </w:t>
      </w:r>
    </w:p>
    <w:p w14:paraId="304F34D6" w14:textId="7CCB8725" w:rsidR="000A7A5B" w:rsidRPr="00B400A6" w:rsidRDefault="001E5986" w:rsidP="00C471A0">
      <w:pPr>
        <w:ind w:left="708"/>
        <w:jc w:val="both"/>
      </w:pPr>
      <w:r w:rsidRPr="00B400A6">
        <w:rPr>
          <w:color w:val="000000"/>
        </w:rPr>
        <w:t>m</w:t>
      </w:r>
      <w:r w:rsidR="00CD20EF" w:rsidRPr="00B400A6">
        <w:rPr>
          <w:color w:val="000000"/>
        </w:rPr>
        <w:t xml:space="preserve">) </w:t>
      </w:r>
      <w:r w:rsidR="000A7A5B" w:rsidRPr="00B400A6">
        <w:t xml:space="preserve">Ortak </w:t>
      </w:r>
      <w:r w:rsidR="00A71B39" w:rsidRPr="00B400A6">
        <w:t>Z</w:t>
      </w:r>
      <w:r w:rsidR="000A7A5B" w:rsidRPr="00B400A6">
        <w:t xml:space="preserve">orunlu </w:t>
      </w:r>
      <w:r w:rsidR="00A71B39" w:rsidRPr="00B400A6">
        <w:t>D</w:t>
      </w:r>
      <w:r w:rsidR="000A7A5B" w:rsidRPr="00B400A6">
        <w:t>ersler: 2547 sayılı Yükseköğretim Kanununun 5 inci maddesinin birinci fıkrasının (ı) bendinde yer alan Atatürk İlkeleri ve İnkılap Tarihi, Türk Dili ve Yabancı Dil dersleri ile Senato tarafından kabul edilen Enformatik Bölümü derslerini</w:t>
      </w:r>
    </w:p>
    <w:p w14:paraId="7C42D448" w14:textId="77777777" w:rsidR="00B06CF5" w:rsidRPr="00B400A6" w:rsidRDefault="00B06CF5" w:rsidP="00C471A0">
      <w:pPr>
        <w:ind w:firstLine="708"/>
      </w:pPr>
      <w:proofErr w:type="gramStart"/>
      <w:r w:rsidRPr="00B400A6">
        <w:t>ifade</w:t>
      </w:r>
      <w:proofErr w:type="gramEnd"/>
      <w:r w:rsidRPr="00B400A6">
        <w:t xml:space="preserve"> eder.</w:t>
      </w:r>
    </w:p>
    <w:p w14:paraId="7723FBE4" w14:textId="225227B4" w:rsidR="00CD20EF" w:rsidRPr="00B400A6" w:rsidRDefault="00CD20EF" w:rsidP="0015624E"/>
    <w:p w14:paraId="7BA741F8" w14:textId="77777777" w:rsidR="001E5986" w:rsidRPr="00B400A6" w:rsidRDefault="001E5986" w:rsidP="0015624E"/>
    <w:p w14:paraId="69E27390" w14:textId="77777777" w:rsidR="00CB7BD3" w:rsidRPr="00B400A6" w:rsidRDefault="00CB7BD3" w:rsidP="00E57643">
      <w:pPr>
        <w:pStyle w:val="Balk1"/>
        <w:spacing w:before="0" w:after="0" w:line="0" w:lineRule="atLeast"/>
        <w:ind w:left="709" w:firstLine="709"/>
        <w:jc w:val="center"/>
        <w:rPr>
          <w:rFonts w:ascii="Times New Roman" w:hAnsi="Times New Roman" w:cs="Times New Roman"/>
          <w:sz w:val="24"/>
          <w:szCs w:val="24"/>
        </w:rPr>
      </w:pPr>
      <w:r w:rsidRPr="00B400A6">
        <w:rPr>
          <w:rFonts w:ascii="Times New Roman" w:hAnsi="Times New Roman" w:cs="Times New Roman"/>
          <w:sz w:val="24"/>
          <w:szCs w:val="24"/>
        </w:rPr>
        <w:t>İKİNCİ BÖLÜM</w:t>
      </w:r>
    </w:p>
    <w:p w14:paraId="2F78505A" w14:textId="092EB330" w:rsidR="00CB7BD3" w:rsidRPr="00B400A6" w:rsidRDefault="00CB7BD3" w:rsidP="00E57643">
      <w:pPr>
        <w:pStyle w:val="Balk1"/>
        <w:spacing w:before="0" w:after="0" w:line="0" w:lineRule="atLeast"/>
        <w:ind w:left="709" w:firstLine="709"/>
        <w:jc w:val="center"/>
        <w:rPr>
          <w:rFonts w:ascii="Times New Roman" w:hAnsi="Times New Roman" w:cs="Times New Roman"/>
          <w:sz w:val="24"/>
          <w:szCs w:val="24"/>
        </w:rPr>
      </w:pPr>
      <w:r w:rsidRPr="00B400A6">
        <w:rPr>
          <w:rFonts w:ascii="Times New Roman" w:hAnsi="Times New Roman" w:cs="Times New Roman"/>
          <w:sz w:val="24"/>
          <w:szCs w:val="24"/>
        </w:rPr>
        <w:t>Genel Hükümler</w:t>
      </w:r>
    </w:p>
    <w:p w14:paraId="33B401D6" w14:textId="77777777" w:rsidR="00C9254B" w:rsidRPr="00B400A6" w:rsidRDefault="00C9254B" w:rsidP="006F3CE9">
      <w:pPr>
        <w:pStyle w:val="Balk4"/>
      </w:pPr>
    </w:p>
    <w:p w14:paraId="3F281BE3" w14:textId="46472DC7" w:rsidR="00B06CF5" w:rsidRPr="00B400A6" w:rsidRDefault="00B06CF5" w:rsidP="00F63921">
      <w:pPr>
        <w:ind w:firstLine="708"/>
        <w:jc w:val="both"/>
        <w:rPr>
          <w:b/>
        </w:rPr>
      </w:pPr>
      <w:r w:rsidRPr="00B400A6">
        <w:rPr>
          <w:b/>
        </w:rPr>
        <w:t>Kontenjan</w:t>
      </w:r>
    </w:p>
    <w:p w14:paraId="00C2AE95" w14:textId="4DCD4F5B" w:rsidR="00B06CF5" w:rsidRPr="00B400A6" w:rsidRDefault="00E300E8" w:rsidP="00F63921">
      <w:pPr>
        <w:ind w:firstLine="708"/>
        <w:jc w:val="both"/>
      </w:pPr>
      <w:r w:rsidRPr="00B400A6">
        <w:rPr>
          <w:b/>
        </w:rPr>
        <w:t>MADDE</w:t>
      </w:r>
      <w:r w:rsidR="00CD20EF" w:rsidRPr="00B400A6">
        <w:rPr>
          <w:b/>
        </w:rPr>
        <w:t xml:space="preserve"> </w:t>
      </w:r>
      <w:r w:rsidRPr="00B400A6">
        <w:rPr>
          <w:b/>
        </w:rPr>
        <w:t>4</w:t>
      </w:r>
      <w:proofErr w:type="gramStart"/>
      <w:r w:rsidR="001E5986" w:rsidRPr="00B400A6">
        <w:rPr>
          <w:b/>
        </w:rPr>
        <w:t>–</w:t>
      </w:r>
      <w:r w:rsidR="00C9254B" w:rsidRPr="00B400A6">
        <w:rPr>
          <w:b/>
        </w:rPr>
        <w:t>(</w:t>
      </w:r>
      <w:proofErr w:type="gramEnd"/>
      <w:r w:rsidR="00C9254B" w:rsidRPr="00B400A6">
        <w:rPr>
          <w:b/>
        </w:rPr>
        <w:t>1)</w:t>
      </w:r>
      <w:r w:rsidR="00C9254B" w:rsidRPr="00B400A6">
        <w:t xml:space="preserve"> </w:t>
      </w:r>
      <w:r w:rsidR="00B06CF5" w:rsidRPr="00B400A6">
        <w:t xml:space="preserve">Farklı yükseköğretim kurumlarının eşdeğer diploma programlarından Üniversitemiz </w:t>
      </w:r>
      <w:r w:rsidRPr="00B400A6">
        <w:t xml:space="preserve">eşdeğer </w:t>
      </w:r>
      <w:r w:rsidR="00B06CF5" w:rsidRPr="00B400A6">
        <w:t>diploma programlarına veya Üniversitemiz eşdeğer diploma programları arasında ilan edilen kontenjan ve geçiş şartları çerçevesinde yatay geçiş yapılabilir. Bununla birlikte;</w:t>
      </w:r>
    </w:p>
    <w:p w14:paraId="47B038CF" w14:textId="7C801757" w:rsidR="00B06CF5" w:rsidRPr="00B400A6" w:rsidRDefault="00CD20EF" w:rsidP="00CD20EF">
      <w:pPr>
        <w:ind w:firstLine="708"/>
        <w:jc w:val="both"/>
      </w:pPr>
      <w:r w:rsidRPr="00B400A6">
        <w:t xml:space="preserve">a) </w:t>
      </w:r>
      <w:proofErr w:type="spellStart"/>
      <w:r w:rsidR="00B06CF5" w:rsidRPr="00B400A6">
        <w:t>Kurumlararası</w:t>
      </w:r>
      <w:proofErr w:type="spellEnd"/>
      <w:r w:rsidR="00B06CF5" w:rsidRPr="00B400A6">
        <w:t xml:space="preserve"> yatay geçiş kontenjanı;</w:t>
      </w:r>
    </w:p>
    <w:p w14:paraId="0F536910" w14:textId="77777777" w:rsidR="00CD20EF" w:rsidRPr="00B400A6" w:rsidRDefault="00CD20EF" w:rsidP="00CD20EF">
      <w:pPr>
        <w:ind w:left="1418" w:hanging="2"/>
        <w:jc w:val="both"/>
      </w:pPr>
      <w:r w:rsidRPr="00B400A6">
        <w:t xml:space="preserve">1) </w:t>
      </w:r>
      <w:r w:rsidR="00B06CF5" w:rsidRPr="00B400A6">
        <w:t xml:space="preserve">ÖSYM giriş genel kontenjanı 50 ve 50’den az olan diploma programlarında iki, 51 ve 100 arası olan diploma programlarında üç, 101 ve üzerinde olan diploma programlarında ise dört kurumlar arası yatay geçiş kontenjanı Yükseköğretim Kurulu Başkanlığı tarafından her yıl/yarıyıl başında düzenli olarak belirlenir. </w:t>
      </w:r>
    </w:p>
    <w:p w14:paraId="28BAED09" w14:textId="7F4487ED" w:rsidR="00B06CF5" w:rsidRPr="00B400A6" w:rsidRDefault="00CD20EF" w:rsidP="00CD20EF">
      <w:pPr>
        <w:ind w:left="1416"/>
        <w:jc w:val="both"/>
      </w:pPr>
      <w:r w:rsidRPr="00B400A6">
        <w:t xml:space="preserve">2) </w:t>
      </w:r>
      <w:r w:rsidR="00B06CF5" w:rsidRPr="00B400A6">
        <w:t>Geçişin yapılacağı diploma programının giriş yılı</w:t>
      </w:r>
      <w:r w:rsidRPr="00B400A6">
        <w:t xml:space="preserve">ndaki kontenjanı ile mevcut </w:t>
      </w:r>
      <w:r w:rsidR="00B06CF5" w:rsidRPr="00B400A6">
        <w:t>öğrenci sayıları arasındaki farkı aşmayacak biçimde ilave kontenjan ilgili yönetim kurullarınca belirlenebilir.</w:t>
      </w:r>
    </w:p>
    <w:p w14:paraId="262446DE" w14:textId="77777777" w:rsidR="00B06CF5" w:rsidRPr="00B400A6" w:rsidRDefault="00B06CF5" w:rsidP="00B06CF5">
      <w:pPr>
        <w:pStyle w:val="AltMaddeler"/>
        <w:rPr>
          <w:rFonts w:ascii="Times New Roman" w:hAnsi="Times New Roman"/>
          <w:sz w:val="24"/>
          <w:szCs w:val="24"/>
        </w:rPr>
      </w:pPr>
      <w:r w:rsidRPr="00B400A6">
        <w:rPr>
          <w:rFonts w:ascii="Times New Roman" w:hAnsi="Times New Roman"/>
          <w:sz w:val="24"/>
          <w:szCs w:val="24"/>
        </w:rPr>
        <w:t>b)</w:t>
      </w:r>
      <w:r w:rsidRPr="00B400A6">
        <w:rPr>
          <w:rFonts w:ascii="Times New Roman" w:hAnsi="Times New Roman"/>
          <w:sz w:val="24"/>
          <w:szCs w:val="24"/>
        </w:rPr>
        <w:tab/>
        <w:t>Kurum içi yatay geçiş kontenjanı ilgili yönetim kurullarınca belirlenir. Kontenjanların belirlenmesinde aşağıdaki hususlara dikkat edilir.</w:t>
      </w:r>
    </w:p>
    <w:p w14:paraId="58BF68E5" w14:textId="6DCEE306" w:rsidR="00B06CF5" w:rsidRPr="00B400A6" w:rsidRDefault="00CD20EF" w:rsidP="00CD20EF">
      <w:pPr>
        <w:pStyle w:val="AltAltMaddeler"/>
        <w:ind w:hanging="2"/>
        <w:rPr>
          <w:rFonts w:ascii="Times New Roman" w:hAnsi="Times New Roman"/>
          <w:sz w:val="24"/>
          <w:szCs w:val="24"/>
        </w:rPr>
      </w:pPr>
      <w:r w:rsidRPr="00B400A6">
        <w:rPr>
          <w:rFonts w:ascii="Times New Roman" w:hAnsi="Times New Roman"/>
          <w:sz w:val="24"/>
          <w:szCs w:val="24"/>
        </w:rPr>
        <w:t xml:space="preserve">1) </w:t>
      </w:r>
      <w:r w:rsidR="00B06CF5" w:rsidRPr="00B400A6">
        <w:rPr>
          <w:rFonts w:ascii="Times New Roman" w:hAnsi="Times New Roman"/>
          <w:sz w:val="24"/>
          <w:szCs w:val="24"/>
        </w:rPr>
        <w:t xml:space="preserve">Her bir </w:t>
      </w:r>
      <w:proofErr w:type="spellStart"/>
      <w:r w:rsidR="00B06CF5" w:rsidRPr="00B400A6">
        <w:rPr>
          <w:rFonts w:ascii="Times New Roman" w:hAnsi="Times New Roman"/>
          <w:sz w:val="24"/>
          <w:szCs w:val="24"/>
        </w:rPr>
        <w:t>önlisans</w:t>
      </w:r>
      <w:proofErr w:type="spellEnd"/>
      <w:r w:rsidR="00B06CF5" w:rsidRPr="00B400A6">
        <w:rPr>
          <w:rFonts w:ascii="Times New Roman" w:hAnsi="Times New Roman"/>
          <w:sz w:val="24"/>
          <w:szCs w:val="24"/>
        </w:rPr>
        <w:t xml:space="preserve"> diploma programı için ikinci yarıyılda ve üçüncü yarıyılda hangi diploma programları için kurum içi yatay geçiş kontenjanı belirleneceği kararlaştırılır.</w:t>
      </w:r>
    </w:p>
    <w:p w14:paraId="42280683" w14:textId="4EE39D6A" w:rsidR="00B06CF5" w:rsidRPr="00B400A6" w:rsidRDefault="00CD20EF" w:rsidP="00CD20EF">
      <w:pPr>
        <w:pStyle w:val="AltAltMaddeler"/>
        <w:ind w:hanging="2"/>
        <w:rPr>
          <w:rFonts w:ascii="Times New Roman" w:hAnsi="Times New Roman"/>
          <w:sz w:val="24"/>
          <w:szCs w:val="24"/>
        </w:rPr>
      </w:pPr>
      <w:r w:rsidRPr="00B400A6">
        <w:rPr>
          <w:rFonts w:ascii="Times New Roman" w:hAnsi="Times New Roman"/>
          <w:sz w:val="24"/>
          <w:szCs w:val="24"/>
        </w:rPr>
        <w:lastRenderedPageBreak/>
        <w:t xml:space="preserve">2) </w:t>
      </w:r>
      <w:r w:rsidR="00B06CF5" w:rsidRPr="00B400A6">
        <w:rPr>
          <w:rFonts w:ascii="Times New Roman" w:hAnsi="Times New Roman"/>
          <w:sz w:val="24"/>
          <w:szCs w:val="24"/>
        </w:rPr>
        <w:t>Her bir lisans diploma programı için üçüncü yarıyılda ve beşinci yarıyılda hangi diploma programları için kurum içi yatay geçiş kontenjanı belirleneceği kararlaştırılır.</w:t>
      </w:r>
    </w:p>
    <w:p w14:paraId="148EA9F5" w14:textId="5D885365" w:rsidR="00B06CF5" w:rsidRPr="00B400A6" w:rsidRDefault="00CD20EF" w:rsidP="00CD20EF">
      <w:pPr>
        <w:pStyle w:val="AltAltMaddeler"/>
        <w:ind w:hanging="2"/>
        <w:rPr>
          <w:rFonts w:ascii="Times New Roman" w:hAnsi="Times New Roman"/>
          <w:sz w:val="24"/>
          <w:szCs w:val="24"/>
        </w:rPr>
      </w:pPr>
      <w:r w:rsidRPr="00B400A6">
        <w:rPr>
          <w:rFonts w:ascii="Times New Roman" w:hAnsi="Times New Roman"/>
          <w:sz w:val="24"/>
          <w:szCs w:val="24"/>
        </w:rPr>
        <w:t xml:space="preserve">3) </w:t>
      </w:r>
      <w:r w:rsidR="00B06CF5" w:rsidRPr="00B400A6">
        <w:rPr>
          <w:rFonts w:ascii="Times New Roman" w:hAnsi="Times New Roman"/>
          <w:sz w:val="24"/>
          <w:szCs w:val="24"/>
        </w:rPr>
        <w:t xml:space="preserve">Kontenjanlar geçişin yapılacağı diploma programının giriş yılındaki kontenjanının yıllık yüzde </w:t>
      </w:r>
      <w:r w:rsidR="00DC6BBC" w:rsidRPr="00B400A6">
        <w:rPr>
          <w:rFonts w:ascii="Times New Roman" w:hAnsi="Times New Roman"/>
          <w:sz w:val="24"/>
          <w:szCs w:val="24"/>
        </w:rPr>
        <w:t>15’ini</w:t>
      </w:r>
      <w:r w:rsidR="00FB3470" w:rsidRPr="00B400A6">
        <w:rPr>
          <w:rFonts w:ascii="Times New Roman" w:hAnsi="Times New Roman"/>
          <w:sz w:val="24"/>
          <w:szCs w:val="24"/>
        </w:rPr>
        <w:t xml:space="preserve"> </w:t>
      </w:r>
      <w:r w:rsidR="00B06CF5" w:rsidRPr="00B400A6">
        <w:rPr>
          <w:rFonts w:ascii="Times New Roman" w:hAnsi="Times New Roman"/>
          <w:sz w:val="24"/>
          <w:szCs w:val="24"/>
        </w:rPr>
        <w:t>geçmeyecek biçimde dönemlere bölünerek belirlenebilir.</w:t>
      </w:r>
    </w:p>
    <w:p w14:paraId="401AD1BA" w14:textId="77777777" w:rsidR="00B06CF5" w:rsidRPr="00B400A6" w:rsidRDefault="00B06CF5" w:rsidP="00B06CF5">
      <w:pPr>
        <w:pStyle w:val="AltMaddeler"/>
        <w:rPr>
          <w:rFonts w:ascii="Times New Roman" w:hAnsi="Times New Roman"/>
          <w:sz w:val="24"/>
          <w:szCs w:val="24"/>
        </w:rPr>
      </w:pPr>
      <w:r w:rsidRPr="00B400A6">
        <w:rPr>
          <w:rFonts w:ascii="Times New Roman" w:hAnsi="Times New Roman"/>
          <w:sz w:val="24"/>
          <w:szCs w:val="24"/>
        </w:rPr>
        <w:t>c)</w:t>
      </w:r>
      <w:r w:rsidRPr="00B400A6">
        <w:rPr>
          <w:rFonts w:ascii="Times New Roman" w:hAnsi="Times New Roman"/>
          <w:sz w:val="24"/>
          <w:szCs w:val="24"/>
        </w:rPr>
        <w:tab/>
        <w:t>Yurtdışı yatay geçiş kontenjanı ilgili yönetim kurullarınca her dönem için belirlenebilir. Kontenjanların belirlenmesinde aşağıdaki hususlara dikkat edilir.</w:t>
      </w:r>
    </w:p>
    <w:p w14:paraId="5FECAF79" w14:textId="3D7EAFB4" w:rsidR="00B06CF5" w:rsidRPr="00B400A6" w:rsidRDefault="00CD20EF" w:rsidP="00CD20EF">
      <w:pPr>
        <w:pStyle w:val="AltAltMaddeler"/>
        <w:ind w:hanging="2"/>
        <w:rPr>
          <w:rFonts w:ascii="Times New Roman" w:hAnsi="Times New Roman"/>
          <w:sz w:val="24"/>
          <w:szCs w:val="24"/>
        </w:rPr>
      </w:pPr>
      <w:r w:rsidRPr="00B400A6">
        <w:rPr>
          <w:rFonts w:ascii="Times New Roman" w:hAnsi="Times New Roman"/>
          <w:sz w:val="24"/>
          <w:szCs w:val="24"/>
        </w:rPr>
        <w:t xml:space="preserve">1) </w:t>
      </w:r>
      <w:r w:rsidR="00B06CF5" w:rsidRPr="00B400A6">
        <w:rPr>
          <w:rFonts w:ascii="Times New Roman" w:hAnsi="Times New Roman"/>
          <w:sz w:val="24"/>
          <w:szCs w:val="24"/>
        </w:rPr>
        <w:t>Her bir diploma programı için kurumlar arası yatay geçiş kontenjanının yarısını aşmayacak şekilde kontenjan belirlenebilir.</w:t>
      </w:r>
    </w:p>
    <w:p w14:paraId="1614AC2C" w14:textId="44304418" w:rsidR="00B06CF5" w:rsidRPr="00B400A6" w:rsidRDefault="00CD20EF" w:rsidP="00CD20EF">
      <w:pPr>
        <w:pStyle w:val="AltAltMaddeler"/>
        <w:ind w:hanging="2"/>
        <w:rPr>
          <w:rFonts w:ascii="Times New Roman" w:hAnsi="Times New Roman"/>
          <w:sz w:val="24"/>
          <w:szCs w:val="24"/>
        </w:rPr>
      </w:pPr>
      <w:r w:rsidRPr="00B400A6">
        <w:rPr>
          <w:rFonts w:ascii="Times New Roman" w:hAnsi="Times New Roman"/>
          <w:sz w:val="24"/>
          <w:szCs w:val="24"/>
        </w:rPr>
        <w:t xml:space="preserve">2) </w:t>
      </w:r>
      <w:r w:rsidR="00B06CF5" w:rsidRPr="00B400A6">
        <w:rPr>
          <w:rFonts w:ascii="Times New Roman" w:hAnsi="Times New Roman"/>
          <w:sz w:val="24"/>
          <w:szCs w:val="24"/>
        </w:rPr>
        <w:t>Yükseköğretim Kurulu Başkanlığı tarafından belirlenen yabancı ülkelerden gelecek o ülkenin uyrukluğunda bulunan yabancı öğrencilerin kontenjanı sınırlamaya tabi değildir.</w:t>
      </w:r>
    </w:p>
    <w:p w14:paraId="3B6B6C30" w14:textId="6460F857" w:rsidR="00B06CF5" w:rsidRPr="00B400A6" w:rsidRDefault="00CD20EF" w:rsidP="00CD20EF">
      <w:pPr>
        <w:pStyle w:val="AltAltMaddeler"/>
        <w:ind w:hanging="2"/>
        <w:rPr>
          <w:rFonts w:ascii="Times New Roman" w:hAnsi="Times New Roman"/>
          <w:sz w:val="24"/>
          <w:szCs w:val="24"/>
        </w:rPr>
      </w:pPr>
      <w:r w:rsidRPr="00B400A6">
        <w:rPr>
          <w:rFonts w:ascii="Times New Roman" w:hAnsi="Times New Roman"/>
          <w:sz w:val="24"/>
          <w:szCs w:val="24"/>
        </w:rPr>
        <w:t xml:space="preserve">3) </w:t>
      </w:r>
      <w:r w:rsidR="00B06CF5" w:rsidRPr="00B400A6">
        <w:rPr>
          <w:rFonts w:ascii="Times New Roman" w:hAnsi="Times New Roman"/>
          <w:sz w:val="24"/>
          <w:szCs w:val="24"/>
        </w:rPr>
        <w:t>Yurt dışındaki yükseköğretim kurumlarından yatay geçişte, yurt dışındaki aynı yükseköğretim kurumundan bir programın her bir sınıfına geçiş yapabilecek öğrenci sayısı o programın ilgili sınıfının yurt dışı kontenjanının yüzde 15’ini geçemez. Yüzde 15’in hesaplanmasında 1’in altındaki sayılar 1’e tamamlanır. Virgülden sonraki ilk basamak 5’ten küçükse alttaki tam sayıya, 5 ve yukarısında ise bir üst tam sayıya tamamlanır.</w:t>
      </w:r>
    </w:p>
    <w:p w14:paraId="23223512" w14:textId="77777777" w:rsidR="00B06CF5" w:rsidRPr="00B400A6" w:rsidRDefault="00B06CF5" w:rsidP="00B06CF5">
      <w:pPr>
        <w:pStyle w:val="Maddeler"/>
        <w:rPr>
          <w:rFonts w:ascii="Times New Roman" w:hAnsi="Times New Roman"/>
          <w:sz w:val="24"/>
          <w:szCs w:val="24"/>
        </w:rPr>
      </w:pPr>
      <w:r w:rsidRPr="00B400A6">
        <w:rPr>
          <w:rFonts w:ascii="Times New Roman" w:hAnsi="Times New Roman"/>
          <w:sz w:val="24"/>
          <w:szCs w:val="24"/>
        </w:rPr>
        <w:t>(2)</w:t>
      </w:r>
      <w:r w:rsidRPr="00B400A6">
        <w:rPr>
          <w:rFonts w:ascii="Times New Roman" w:hAnsi="Times New Roman"/>
          <w:sz w:val="24"/>
          <w:szCs w:val="24"/>
        </w:rPr>
        <w:tab/>
        <w:t>Diploma programlarında yatay geçiş kontenjanları ile başvuru ve değerlendirme takvimi;</w:t>
      </w:r>
    </w:p>
    <w:p w14:paraId="725ABFE3" w14:textId="45CF9E7D" w:rsidR="00B06CF5" w:rsidRPr="00B400A6" w:rsidRDefault="00B06CF5" w:rsidP="00CD20EF">
      <w:pPr>
        <w:shd w:val="clear" w:color="auto" w:fill="FFFFFF"/>
        <w:spacing w:line="240" w:lineRule="atLeast"/>
        <w:ind w:left="1134" w:hanging="284"/>
        <w:jc w:val="both"/>
        <w:rPr>
          <w:rFonts w:eastAsia="Calibri"/>
        </w:rPr>
      </w:pPr>
      <w:r w:rsidRPr="00B400A6">
        <w:rPr>
          <w:rFonts w:eastAsia="Calibri"/>
        </w:rPr>
        <w:t xml:space="preserve">a) </w:t>
      </w:r>
      <w:proofErr w:type="spellStart"/>
      <w:r w:rsidRPr="00B400A6">
        <w:rPr>
          <w:rFonts w:eastAsia="Calibri"/>
        </w:rPr>
        <w:t>Önlisans</w:t>
      </w:r>
      <w:proofErr w:type="spellEnd"/>
      <w:r w:rsidRPr="00B400A6">
        <w:rPr>
          <w:rFonts w:eastAsia="Calibri"/>
        </w:rPr>
        <w:t xml:space="preserve"> derecesi verilen diploma programları için ikinci yarıyılda </w:t>
      </w:r>
      <w:proofErr w:type="gramStart"/>
      <w:r w:rsidRPr="00B400A6">
        <w:rPr>
          <w:rFonts w:eastAsia="Calibri"/>
        </w:rPr>
        <w:t>Ocak</w:t>
      </w:r>
      <w:proofErr w:type="gramEnd"/>
      <w:r w:rsidRPr="00B400A6">
        <w:rPr>
          <w:rFonts w:eastAsia="Calibri"/>
        </w:rPr>
        <w:t xml:space="preserve"> ayı, üçüncü yarıyılda ise Temmuz ayı içinde</w:t>
      </w:r>
      <w:r w:rsidR="000E7174" w:rsidRPr="00B400A6">
        <w:rPr>
          <w:rFonts w:eastAsia="Calibri"/>
        </w:rPr>
        <w:t>,</w:t>
      </w:r>
      <w:r w:rsidRPr="00B400A6">
        <w:rPr>
          <w:rFonts w:eastAsia="Calibri"/>
        </w:rPr>
        <w:t xml:space="preserve"> </w:t>
      </w:r>
    </w:p>
    <w:p w14:paraId="1E806B31" w14:textId="77777777" w:rsidR="00B06CF5" w:rsidRPr="00B400A6" w:rsidRDefault="00B06CF5" w:rsidP="00CD20EF">
      <w:pPr>
        <w:shd w:val="clear" w:color="auto" w:fill="FFFFFF"/>
        <w:spacing w:line="240" w:lineRule="atLeast"/>
        <w:ind w:left="141" w:firstLine="708"/>
        <w:jc w:val="both"/>
        <w:rPr>
          <w:rFonts w:eastAsia="Calibri"/>
        </w:rPr>
      </w:pPr>
      <w:r w:rsidRPr="00B400A6">
        <w:rPr>
          <w:rFonts w:eastAsia="Calibri"/>
        </w:rPr>
        <w:t xml:space="preserve">b) Lisans derecesi verilen diploma programları için </w:t>
      </w:r>
      <w:proofErr w:type="gramStart"/>
      <w:r w:rsidRPr="00B400A6">
        <w:rPr>
          <w:rFonts w:eastAsia="Calibri"/>
        </w:rPr>
        <w:t>Temmuz</w:t>
      </w:r>
      <w:proofErr w:type="gramEnd"/>
      <w:r w:rsidRPr="00B400A6">
        <w:rPr>
          <w:rFonts w:eastAsia="Calibri"/>
        </w:rPr>
        <w:t xml:space="preserve"> ayı içinde </w:t>
      </w:r>
    </w:p>
    <w:p w14:paraId="3F9CF6DD" w14:textId="77777777" w:rsidR="00B06CF5" w:rsidRPr="00B400A6" w:rsidRDefault="00B06CF5" w:rsidP="00CD20EF">
      <w:pPr>
        <w:pStyle w:val="Maddeler"/>
        <w:ind w:left="993" w:firstLine="141"/>
        <w:rPr>
          <w:rFonts w:ascii="Times New Roman" w:hAnsi="Times New Roman"/>
          <w:sz w:val="24"/>
          <w:szCs w:val="24"/>
        </w:rPr>
      </w:pPr>
      <w:proofErr w:type="gramStart"/>
      <w:r w:rsidRPr="00B400A6">
        <w:rPr>
          <w:rFonts w:ascii="Times New Roman" w:hAnsi="Times New Roman"/>
          <w:sz w:val="24"/>
          <w:szCs w:val="24"/>
        </w:rPr>
        <w:t>ilan</w:t>
      </w:r>
      <w:proofErr w:type="gramEnd"/>
      <w:r w:rsidRPr="00B400A6">
        <w:rPr>
          <w:rFonts w:ascii="Times New Roman" w:hAnsi="Times New Roman"/>
          <w:sz w:val="24"/>
          <w:szCs w:val="24"/>
        </w:rPr>
        <w:t xml:space="preserve"> edilir.</w:t>
      </w:r>
    </w:p>
    <w:p w14:paraId="03B761BE" w14:textId="6366E952" w:rsidR="00B06CF5" w:rsidRPr="00B400A6" w:rsidRDefault="00B06CF5" w:rsidP="00B06CF5">
      <w:pPr>
        <w:pStyle w:val="Maddeler"/>
        <w:rPr>
          <w:rFonts w:ascii="Times New Roman" w:hAnsi="Times New Roman"/>
          <w:sz w:val="24"/>
          <w:szCs w:val="24"/>
        </w:rPr>
      </w:pPr>
      <w:r w:rsidRPr="00B400A6">
        <w:rPr>
          <w:rFonts w:ascii="Times New Roman" w:hAnsi="Times New Roman"/>
          <w:sz w:val="24"/>
          <w:szCs w:val="24"/>
        </w:rPr>
        <w:t>(3)</w:t>
      </w:r>
      <w:r w:rsidRPr="00B400A6">
        <w:rPr>
          <w:rFonts w:ascii="Times New Roman" w:hAnsi="Times New Roman"/>
          <w:sz w:val="24"/>
          <w:szCs w:val="24"/>
        </w:rPr>
        <w:tab/>
        <w:t>Yurt</w:t>
      </w:r>
      <w:r w:rsidR="00741E16" w:rsidRPr="00B400A6">
        <w:rPr>
          <w:rFonts w:ascii="Times New Roman" w:hAnsi="Times New Roman"/>
          <w:sz w:val="24"/>
          <w:szCs w:val="24"/>
        </w:rPr>
        <w:t xml:space="preserve"> </w:t>
      </w:r>
      <w:r w:rsidRPr="00B400A6">
        <w:rPr>
          <w:rFonts w:ascii="Times New Roman" w:hAnsi="Times New Roman"/>
          <w:sz w:val="24"/>
          <w:szCs w:val="24"/>
        </w:rPr>
        <w:t>içinden ve yurt</w:t>
      </w:r>
      <w:r w:rsidR="00741E16" w:rsidRPr="00B400A6">
        <w:rPr>
          <w:rFonts w:ascii="Times New Roman" w:hAnsi="Times New Roman"/>
          <w:sz w:val="24"/>
          <w:szCs w:val="24"/>
        </w:rPr>
        <w:t xml:space="preserve"> </w:t>
      </w:r>
      <w:r w:rsidRPr="00B400A6">
        <w:rPr>
          <w:rFonts w:ascii="Times New Roman" w:hAnsi="Times New Roman"/>
          <w:sz w:val="24"/>
          <w:szCs w:val="24"/>
        </w:rPr>
        <w:t>dışından yatay geçiş yapacaklar için belirlenen kontenjanlar, Rektörlük tarafından ilan edilir ve bu kontenjanlara bağlı kalınır. Kontenjanların dolmaması halinde, dolmayan kontenjanlar diğer bir diploma programına tahsis edilemez veya ek kontenjan verilemez.</w:t>
      </w:r>
    </w:p>
    <w:p w14:paraId="5AEFBD06" w14:textId="77777777" w:rsidR="00034FCB" w:rsidRPr="00B400A6" w:rsidRDefault="004E20E6" w:rsidP="00BA25D4">
      <w:pPr>
        <w:pStyle w:val="Balk3"/>
      </w:pPr>
      <w:r w:rsidRPr="00B400A6">
        <w:tab/>
        <w:t xml:space="preserve">       </w:t>
      </w:r>
    </w:p>
    <w:p w14:paraId="41DEE90D" w14:textId="2A3AFF42" w:rsidR="00B06CF5" w:rsidRPr="00B400A6" w:rsidRDefault="00B06CF5" w:rsidP="00F63921">
      <w:pPr>
        <w:ind w:firstLine="567"/>
        <w:jc w:val="both"/>
        <w:rPr>
          <w:b/>
        </w:rPr>
      </w:pPr>
      <w:r w:rsidRPr="00B400A6">
        <w:rPr>
          <w:b/>
        </w:rPr>
        <w:t>Geçişler</w:t>
      </w:r>
    </w:p>
    <w:p w14:paraId="1F9F79A8" w14:textId="05EA8651" w:rsidR="00B06CF5" w:rsidRPr="00B400A6" w:rsidRDefault="003735AC" w:rsidP="00F63921">
      <w:pPr>
        <w:ind w:firstLine="567"/>
        <w:jc w:val="both"/>
      </w:pPr>
      <w:r w:rsidRPr="00B400A6">
        <w:rPr>
          <w:b/>
          <w:bCs/>
        </w:rPr>
        <w:t>MADDE</w:t>
      </w:r>
      <w:r w:rsidR="00B06CF5" w:rsidRPr="00B400A6">
        <w:rPr>
          <w:b/>
          <w:bCs/>
        </w:rPr>
        <w:t xml:space="preserve"> </w:t>
      </w:r>
      <w:r w:rsidRPr="00B400A6">
        <w:rPr>
          <w:b/>
          <w:bCs/>
        </w:rPr>
        <w:t>5</w:t>
      </w:r>
      <w:proofErr w:type="gramStart"/>
      <w:r w:rsidR="00B06CF5" w:rsidRPr="00B400A6">
        <w:rPr>
          <w:b/>
        </w:rPr>
        <w:t>–(</w:t>
      </w:r>
      <w:proofErr w:type="gramEnd"/>
      <w:r w:rsidR="00B06CF5" w:rsidRPr="00B400A6">
        <w:rPr>
          <w:b/>
        </w:rPr>
        <w:t>1)</w:t>
      </w:r>
      <w:r w:rsidR="00CD20EF" w:rsidRPr="00B400A6">
        <w:rPr>
          <w:b/>
        </w:rPr>
        <w:t xml:space="preserve"> </w:t>
      </w:r>
      <w:r w:rsidR="000F3D9B" w:rsidRPr="00B400A6">
        <w:t xml:space="preserve">Yatay geçiş başvurusu yapılabilmesi için öğrencinin kayıtlı bulunduğu diploma programında, </w:t>
      </w:r>
      <w:r w:rsidR="00143642" w:rsidRPr="00B400A6">
        <w:rPr>
          <w:rFonts w:eastAsia="Calibri"/>
        </w:rPr>
        <w:t>sorumlu olduğu tüm dönemleri tamamlaması ve bu d</w:t>
      </w:r>
      <w:r w:rsidR="000F3D9B" w:rsidRPr="00B400A6">
        <w:rPr>
          <w:rFonts w:eastAsia="Calibri"/>
        </w:rPr>
        <w:t xml:space="preserve">önemlere ait </w:t>
      </w:r>
      <w:r w:rsidR="00057970" w:rsidRPr="00B400A6">
        <w:rPr>
          <w:rFonts w:eastAsia="Calibri"/>
        </w:rPr>
        <w:t xml:space="preserve">sorumlu olduğu </w:t>
      </w:r>
      <w:r w:rsidR="000F3D9B" w:rsidRPr="00B400A6">
        <w:rPr>
          <w:rFonts w:eastAsia="Calibri"/>
        </w:rPr>
        <w:t>tüm der</w:t>
      </w:r>
      <w:r w:rsidR="000F3D9B" w:rsidRPr="00B400A6">
        <w:t xml:space="preserve">sleri almış ve </w:t>
      </w:r>
      <w:r w:rsidR="00014CB0" w:rsidRPr="00B400A6">
        <w:t xml:space="preserve">bu </w:t>
      </w:r>
      <w:r w:rsidR="00B7510D" w:rsidRPr="00B400A6">
        <w:t xml:space="preserve">dersleri </w:t>
      </w:r>
      <w:r w:rsidR="00057970" w:rsidRPr="00B400A6">
        <w:t>4</w:t>
      </w:r>
      <w:r w:rsidR="00014CB0" w:rsidRPr="00B400A6">
        <w:t>’</w:t>
      </w:r>
      <w:r w:rsidR="00057970" w:rsidRPr="00B400A6">
        <w:t xml:space="preserve">lük sistemde en az </w:t>
      </w:r>
      <w:r w:rsidR="000F3D9B" w:rsidRPr="00B400A6">
        <w:t xml:space="preserve">2,00 </w:t>
      </w:r>
      <w:r w:rsidR="00313A8A" w:rsidRPr="00B400A6">
        <w:t>katsayı ile başarmış</w:t>
      </w:r>
      <w:r w:rsidR="00754C64" w:rsidRPr="00B400A6">
        <w:t xml:space="preserve"> </w:t>
      </w:r>
      <w:r w:rsidR="000F3D9B" w:rsidRPr="00B400A6">
        <w:t>olması zorunlu</w:t>
      </w:r>
      <w:r w:rsidR="008D1B1A" w:rsidRPr="00B400A6">
        <w:t xml:space="preserve">dur. Ayrıca </w:t>
      </w:r>
      <w:r w:rsidR="00C33B68" w:rsidRPr="00B400A6">
        <w:t>geçiş</w:t>
      </w:r>
      <w:r w:rsidR="008D1B1A" w:rsidRPr="00B400A6">
        <w:t xml:space="preserve"> türüne göre belirlenen </w:t>
      </w:r>
      <w:r w:rsidR="00C33B68" w:rsidRPr="00B400A6">
        <w:t xml:space="preserve">diğer </w:t>
      </w:r>
      <w:r w:rsidRPr="00B400A6">
        <w:t>koşulları</w:t>
      </w:r>
      <w:r w:rsidR="008D1B1A" w:rsidRPr="00B400A6">
        <w:t xml:space="preserve"> d</w:t>
      </w:r>
      <w:r w:rsidRPr="00B400A6">
        <w:t>a</w:t>
      </w:r>
      <w:r w:rsidR="00C33B68" w:rsidRPr="00B400A6">
        <w:t xml:space="preserve"> sağlaması gerekir.</w:t>
      </w:r>
      <w:r w:rsidR="000F3D9B" w:rsidRPr="00B400A6">
        <w:t xml:space="preserve"> K</w:t>
      </w:r>
      <w:r w:rsidR="00B06CF5" w:rsidRPr="00B400A6">
        <w:t>ayıt dondurma dışında dönem kaybetmemiş olma</w:t>
      </w:r>
      <w:r w:rsidR="00D76E91" w:rsidRPr="00B400A6">
        <w:t>sı</w:t>
      </w:r>
      <w:r w:rsidR="00B06CF5" w:rsidRPr="00B400A6">
        <w:t xml:space="preserve"> gerekir. Kayıt dondurmuş olmak, yatay geçiş hakkından yararlanmak için engel teşkil etmez.</w:t>
      </w:r>
      <w:r w:rsidR="0002465F" w:rsidRPr="00B400A6">
        <w:t xml:space="preserve"> </w:t>
      </w:r>
      <w:r w:rsidR="000F3D9B" w:rsidRPr="00B400A6">
        <w:t>Öğrencinin üst</w:t>
      </w:r>
      <w:r w:rsidR="00102CE2" w:rsidRPr="00B400A6">
        <w:t>ten ders alma kuralına göre üst</w:t>
      </w:r>
      <w:r w:rsidR="000F3D9B" w:rsidRPr="00B400A6">
        <w:t xml:space="preserve"> yarıyıllardan aldığı derslerde başarı şartı aranmaz.</w:t>
      </w:r>
      <w:r w:rsidR="007F4053" w:rsidRPr="00B400A6">
        <w:rPr>
          <w:color w:val="FF0000"/>
        </w:rPr>
        <w:t xml:space="preserve">  </w:t>
      </w:r>
    </w:p>
    <w:p w14:paraId="440AE504" w14:textId="77777777" w:rsidR="00B06CF5" w:rsidRPr="00B400A6" w:rsidRDefault="00B06CF5" w:rsidP="00F63921">
      <w:pPr>
        <w:pStyle w:val="Maddeler"/>
        <w:ind w:firstLine="0"/>
        <w:rPr>
          <w:rFonts w:ascii="Times New Roman" w:hAnsi="Times New Roman"/>
          <w:sz w:val="24"/>
          <w:szCs w:val="24"/>
        </w:rPr>
      </w:pPr>
      <w:r w:rsidRPr="00B400A6">
        <w:rPr>
          <w:rFonts w:ascii="Times New Roman" w:hAnsi="Times New Roman"/>
          <w:sz w:val="24"/>
          <w:szCs w:val="24"/>
        </w:rPr>
        <w:t>(2)</w:t>
      </w:r>
      <w:r w:rsidRPr="00B400A6">
        <w:rPr>
          <w:rFonts w:ascii="Times New Roman" w:hAnsi="Times New Roman"/>
          <w:sz w:val="24"/>
          <w:szCs w:val="24"/>
        </w:rPr>
        <w:tab/>
      </w:r>
      <w:proofErr w:type="spellStart"/>
      <w:r w:rsidRPr="00B400A6">
        <w:rPr>
          <w:rFonts w:ascii="Times New Roman" w:eastAsia="Times New Roman" w:hAnsi="Times New Roman"/>
          <w:bCs/>
          <w:sz w:val="24"/>
          <w:szCs w:val="24"/>
        </w:rPr>
        <w:t>Önlisans</w:t>
      </w:r>
      <w:proofErr w:type="spellEnd"/>
      <w:r w:rsidRPr="00B400A6">
        <w:rPr>
          <w:rFonts w:ascii="Times New Roman" w:eastAsia="Times New Roman" w:hAnsi="Times New Roman"/>
          <w:bCs/>
          <w:sz w:val="24"/>
          <w:szCs w:val="24"/>
        </w:rPr>
        <w:t xml:space="preserve"> ve lisans diploma programlarının hazırlık sınıfına; </w:t>
      </w:r>
      <w:proofErr w:type="spellStart"/>
      <w:r w:rsidRPr="00B400A6">
        <w:rPr>
          <w:rFonts w:ascii="Times New Roman" w:eastAsia="Times New Roman" w:hAnsi="Times New Roman"/>
          <w:bCs/>
          <w:sz w:val="24"/>
          <w:szCs w:val="24"/>
        </w:rPr>
        <w:t>önlisans</w:t>
      </w:r>
      <w:proofErr w:type="spellEnd"/>
      <w:r w:rsidRPr="00B400A6">
        <w:rPr>
          <w:rFonts w:ascii="Times New Roman" w:eastAsia="Times New Roman" w:hAnsi="Times New Roman"/>
          <w:bCs/>
          <w:sz w:val="24"/>
          <w:szCs w:val="24"/>
        </w:rPr>
        <w:t xml:space="preserve"> diploma programlarının ilk yarıyılı ile son yarıyılına, lisans diploma programlarının</w:t>
      </w:r>
      <w:r w:rsidRPr="00B400A6">
        <w:rPr>
          <w:rFonts w:ascii="Times New Roman" w:hAnsi="Times New Roman"/>
          <w:sz w:val="24"/>
          <w:szCs w:val="24"/>
        </w:rPr>
        <w:t xml:space="preserve"> ilk iki yarıyılı ile son iki yarıyılına yatay geçiş yapılamaz.</w:t>
      </w:r>
    </w:p>
    <w:p w14:paraId="7100B320" w14:textId="77777777" w:rsidR="00B06CF5" w:rsidRPr="00B400A6" w:rsidRDefault="00B06CF5" w:rsidP="00F63921">
      <w:pPr>
        <w:pStyle w:val="Maddeler"/>
        <w:ind w:firstLine="0"/>
        <w:rPr>
          <w:rFonts w:ascii="Times New Roman" w:hAnsi="Times New Roman"/>
          <w:sz w:val="24"/>
          <w:szCs w:val="24"/>
        </w:rPr>
      </w:pPr>
      <w:r w:rsidRPr="00B400A6">
        <w:rPr>
          <w:rFonts w:ascii="Times New Roman" w:hAnsi="Times New Roman"/>
          <w:sz w:val="24"/>
          <w:szCs w:val="24"/>
        </w:rPr>
        <w:t>(3)</w:t>
      </w:r>
      <w:r w:rsidRPr="00B400A6">
        <w:rPr>
          <w:rFonts w:ascii="Times New Roman" w:hAnsi="Times New Roman"/>
          <w:sz w:val="24"/>
          <w:szCs w:val="24"/>
        </w:rPr>
        <w:tab/>
        <w:t>Aynı yükseköğretim kurumunda aynı diploma programlarında birinci öğretimden ikinci öğretime kontenjan sınırlaması olmaksızın yatay geçiş yapılabilir. Ancak, ikinci öğretim diploma programına geçiş yapan öğrenciler ikinci öğretim ücreti öderler.</w:t>
      </w:r>
    </w:p>
    <w:p w14:paraId="42E4C950" w14:textId="77777777" w:rsidR="00B06CF5" w:rsidRPr="00B400A6" w:rsidRDefault="00B06CF5" w:rsidP="00F63921">
      <w:pPr>
        <w:pStyle w:val="Maddeler"/>
        <w:ind w:firstLine="0"/>
        <w:rPr>
          <w:rFonts w:ascii="Times New Roman" w:hAnsi="Times New Roman"/>
          <w:sz w:val="24"/>
          <w:szCs w:val="24"/>
        </w:rPr>
      </w:pPr>
      <w:bookmarkStart w:id="0" w:name="_GoBack"/>
      <w:bookmarkEnd w:id="0"/>
      <w:r w:rsidRPr="00B400A6">
        <w:rPr>
          <w:rFonts w:ascii="Times New Roman" w:hAnsi="Times New Roman"/>
          <w:sz w:val="24"/>
          <w:szCs w:val="24"/>
        </w:rPr>
        <w:t>(4)</w:t>
      </w:r>
      <w:r w:rsidRPr="00B400A6">
        <w:rPr>
          <w:rFonts w:ascii="Times New Roman" w:hAnsi="Times New Roman"/>
          <w:sz w:val="24"/>
          <w:szCs w:val="24"/>
        </w:rPr>
        <w:tab/>
        <w:t xml:space="preserve">Yükseköğretim kurumlarında ikinci öğretimden sadece ikinci öğretim diploma programlarına yatay geçiş yapılabilir. Ancak, ikinci öğretim diploma programlarından başarı bakımından bulunduğu sınıfın ilk yüzde onuna girerek bir üst sınıfa geçen öğrenciler birinci öğretim diploma programlarına kontenjan dahilinde yatay geçiş yapabilirler. 3843 sayılı Kanunun 6’ncı maddesine göre ikinci öğretim programlarından birinci öğretim programlarına </w:t>
      </w:r>
      <w:r w:rsidRPr="00B400A6">
        <w:rPr>
          <w:rFonts w:ascii="Times New Roman" w:hAnsi="Times New Roman"/>
          <w:sz w:val="24"/>
          <w:szCs w:val="24"/>
        </w:rPr>
        <w:lastRenderedPageBreak/>
        <w:t>yatay geçiş yapan öğrenciler geçiş yaptıkları programın öğrenci katkı payına ilişkin esaslara tabi olur.</w:t>
      </w:r>
    </w:p>
    <w:p w14:paraId="5E0BD11C" w14:textId="5BF69DCC" w:rsidR="00B06CF5" w:rsidRPr="00B400A6" w:rsidRDefault="00B06CF5" w:rsidP="00B06CF5">
      <w:pPr>
        <w:autoSpaceDE w:val="0"/>
        <w:autoSpaceDN w:val="0"/>
        <w:adjustRightInd w:val="0"/>
        <w:ind w:left="567" w:hanging="567"/>
        <w:jc w:val="both"/>
      </w:pPr>
      <w:r w:rsidRPr="00B400A6">
        <w:t xml:space="preserve"> (5)</w:t>
      </w:r>
      <w:r w:rsidRPr="00B400A6">
        <w:tab/>
        <w:t>Özel Yetenek Sınavı sonuçlarına göre öğrenci alan programlardan merkezi yerleştirme puanı ile öğrenci alan eşdeğer lisans programlarına yatay geçiş yoluyla geçmek isteyen adayların ilgili puan türünde</w:t>
      </w:r>
      <w:r w:rsidR="005A2D17" w:rsidRPr="00B400A6">
        <w:t xml:space="preserve"> </w:t>
      </w:r>
      <w:r w:rsidR="00650B66" w:rsidRPr="00B400A6">
        <w:t xml:space="preserve">ÖSYS/YKS </w:t>
      </w:r>
      <w:r w:rsidR="005A2D17" w:rsidRPr="00B400A6">
        <w:t>puanlarının hesaplanmış olması gerekmektedir</w:t>
      </w:r>
      <w:r w:rsidRPr="00B400A6">
        <w:t xml:space="preserve">. İlgili puan türüne sahip olmayan öğrencilerin bu maddenin </w:t>
      </w:r>
      <w:proofErr w:type="gramStart"/>
      <w:r w:rsidRPr="00B400A6">
        <w:t>1</w:t>
      </w:r>
      <w:r w:rsidR="00CD4FF0" w:rsidRPr="00B400A6">
        <w:t>7</w:t>
      </w:r>
      <w:r w:rsidR="0044363F" w:rsidRPr="00B400A6">
        <w:t xml:space="preserve"> </w:t>
      </w:r>
      <w:proofErr w:type="spellStart"/>
      <w:r w:rsidRPr="00B400A6">
        <w:t>nci</w:t>
      </w:r>
      <w:proofErr w:type="spellEnd"/>
      <w:proofErr w:type="gramEnd"/>
      <w:r w:rsidRPr="00B400A6">
        <w:t xml:space="preserve"> fıkrasının “a” bendinde yer alan formülde ÖSYS/YKS Puanı olarak belirtilen yerleştirme puanı sıfır olarak değerlendirilir.</w:t>
      </w:r>
    </w:p>
    <w:p w14:paraId="06621137" w14:textId="1F108822" w:rsidR="00B06CF5" w:rsidRPr="00B400A6" w:rsidRDefault="00B06CF5" w:rsidP="00B06CF5">
      <w:pPr>
        <w:pStyle w:val="Maddeler"/>
        <w:rPr>
          <w:rFonts w:ascii="Times New Roman" w:eastAsia="Times New Roman" w:hAnsi="Times New Roman"/>
          <w:sz w:val="24"/>
          <w:szCs w:val="24"/>
        </w:rPr>
      </w:pPr>
      <w:r w:rsidRPr="00B400A6">
        <w:rPr>
          <w:rFonts w:ascii="Times New Roman" w:hAnsi="Times New Roman"/>
          <w:sz w:val="24"/>
          <w:szCs w:val="24"/>
        </w:rPr>
        <w:t>(6)</w:t>
      </w:r>
      <w:r w:rsidRPr="00B400A6">
        <w:rPr>
          <w:rFonts w:ascii="Times New Roman" w:hAnsi="Times New Roman"/>
          <w:sz w:val="24"/>
          <w:szCs w:val="24"/>
        </w:rPr>
        <w:tab/>
      </w:r>
      <w:r w:rsidR="00621CD2" w:rsidRPr="00B400A6">
        <w:rPr>
          <w:rFonts w:ascii="Times New Roman" w:hAnsi="Times New Roman"/>
          <w:sz w:val="24"/>
          <w:szCs w:val="24"/>
        </w:rPr>
        <w:t>Başvurular 4’lük not sistemine göre yapılır.</w:t>
      </w:r>
      <w:r w:rsidR="008319D2" w:rsidRPr="00B400A6">
        <w:rPr>
          <w:rFonts w:ascii="Times New Roman" w:hAnsi="Times New Roman"/>
        </w:rPr>
        <w:t xml:space="preserve"> </w:t>
      </w:r>
      <w:r w:rsidR="008319D2" w:rsidRPr="00B400A6">
        <w:rPr>
          <w:rFonts w:ascii="Times New Roman" w:hAnsi="Times New Roman"/>
          <w:sz w:val="24"/>
          <w:szCs w:val="24"/>
        </w:rPr>
        <w:t>Öğrencinin not durum belgesinde 4’lük sisteme ilişkin bir açıklama bulunmaması durumunda 100’lük sistemdeki notu Yükseköğretim Kurulu Başkanlığı tarafından belirlenen dönüştürme tablosu kullanılarak yapılır</w:t>
      </w:r>
      <w:r w:rsidR="00621CD2" w:rsidRPr="00B400A6">
        <w:rPr>
          <w:rFonts w:ascii="Times New Roman" w:eastAsia="Times New Roman" w:hAnsi="Times New Roman"/>
          <w:sz w:val="24"/>
          <w:szCs w:val="24"/>
        </w:rPr>
        <w:t>.</w:t>
      </w:r>
      <w:r w:rsidR="00621CD2" w:rsidRPr="00B400A6">
        <w:rPr>
          <w:rFonts w:ascii="Times New Roman" w:hAnsi="Times New Roman"/>
          <w:sz w:val="24"/>
          <w:szCs w:val="24"/>
        </w:rPr>
        <w:t xml:space="preserve">  </w:t>
      </w:r>
    </w:p>
    <w:p w14:paraId="7B3B2FFC" w14:textId="4BE79605" w:rsidR="00B06CF5" w:rsidRPr="00B400A6" w:rsidRDefault="00B06CF5" w:rsidP="00B06CF5">
      <w:pPr>
        <w:pStyle w:val="Maddeler"/>
        <w:rPr>
          <w:rFonts w:ascii="Times New Roman" w:hAnsi="Times New Roman"/>
          <w:sz w:val="24"/>
          <w:szCs w:val="24"/>
        </w:rPr>
      </w:pPr>
      <w:r w:rsidRPr="00B400A6">
        <w:rPr>
          <w:rFonts w:ascii="Times New Roman" w:hAnsi="Times New Roman"/>
          <w:sz w:val="24"/>
          <w:szCs w:val="24"/>
        </w:rPr>
        <w:t>(7)</w:t>
      </w:r>
      <w:r w:rsidRPr="00B400A6">
        <w:rPr>
          <w:rFonts w:ascii="Times New Roman" w:hAnsi="Times New Roman"/>
          <w:sz w:val="24"/>
          <w:szCs w:val="24"/>
        </w:rPr>
        <w:tab/>
        <w:t>Yurt dışındaki yükseköğretim kurumlarına özel yetenek sınavı sonuçlarına göre kayıt olan öğrencilerin Üniversitemizin özel yetenek sınavı sonuçlarına göre öğrenci alan bölümlerine yatay geçiş başvuruları</w:t>
      </w:r>
      <w:r w:rsidR="00DB5B92" w:rsidRPr="00B400A6">
        <w:rPr>
          <w:rFonts w:ascii="Times New Roman" w:hAnsi="Times New Roman"/>
          <w:sz w:val="24"/>
          <w:szCs w:val="24"/>
        </w:rPr>
        <w:t xml:space="preserve"> bu maddenin </w:t>
      </w:r>
      <w:proofErr w:type="gramStart"/>
      <w:r w:rsidR="00DB5B92" w:rsidRPr="00B400A6">
        <w:rPr>
          <w:rFonts w:ascii="Times New Roman" w:hAnsi="Times New Roman"/>
          <w:sz w:val="24"/>
          <w:szCs w:val="24"/>
        </w:rPr>
        <w:t>1</w:t>
      </w:r>
      <w:r w:rsidR="00CD4FF0" w:rsidRPr="00B400A6">
        <w:rPr>
          <w:rFonts w:ascii="Times New Roman" w:hAnsi="Times New Roman"/>
          <w:sz w:val="24"/>
          <w:szCs w:val="24"/>
        </w:rPr>
        <w:t>7</w:t>
      </w:r>
      <w:r w:rsidR="00DB5B92" w:rsidRPr="00B400A6">
        <w:rPr>
          <w:rFonts w:ascii="Times New Roman" w:hAnsi="Times New Roman"/>
          <w:sz w:val="24"/>
          <w:szCs w:val="24"/>
        </w:rPr>
        <w:t xml:space="preserve"> </w:t>
      </w:r>
      <w:proofErr w:type="spellStart"/>
      <w:r w:rsidR="00DB5B92" w:rsidRPr="00B400A6">
        <w:rPr>
          <w:rFonts w:ascii="Times New Roman" w:hAnsi="Times New Roman"/>
          <w:sz w:val="24"/>
          <w:szCs w:val="24"/>
        </w:rPr>
        <w:t>nci</w:t>
      </w:r>
      <w:proofErr w:type="spellEnd"/>
      <w:proofErr w:type="gramEnd"/>
      <w:r w:rsidR="00DB5B92" w:rsidRPr="00B400A6">
        <w:rPr>
          <w:rFonts w:ascii="Times New Roman" w:hAnsi="Times New Roman"/>
          <w:sz w:val="24"/>
          <w:szCs w:val="24"/>
        </w:rPr>
        <w:t xml:space="preserve"> fıkrası</w:t>
      </w:r>
      <w:r w:rsidR="009D4C69" w:rsidRPr="00B400A6">
        <w:rPr>
          <w:rFonts w:ascii="Times New Roman" w:hAnsi="Times New Roman"/>
          <w:sz w:val="24"/>
          <w:szCs w:val="24"/>
        </w:rPr>
        <w:t>nın</w:t>
      </w:r>
      <w:r w:rsidR="00DB5B92" w:rsidRPr="00B400A6">
        <w:rPr>
          <w:rFonts w:ascii="Times New Roman" w:hAnsi="Times New Roman"/>
          <w:sz w:val="24"/>
          <w:szCs w:val="24"/>
        </w:rPr>
        <w:t xml:space="preserve"> </w:t>
      </w:r>
      <w:r w:rsidR="00FA0D4B" w:rsidRPr="00B400A6">
        <w:rPr>
          <w:rFonts w:ascii="Times New Roman" w:hAnsi="Times New Roman"/>
          <w:sz w:val="24"/>
          <w:szCs w:val="24"/>
        </w:rPr>
        <w:t>“b” bendi</w:t>
      </w:r>
      <w:r w:rsidR="002B6D5D" w:rsidRPr="00B400A6">
        <w:rPr>
          <w:rFonts w:ascii="Times New Roman" w:hAnsi="Times New Roman"/>
          <w:sz w:val="24"/>
          <w:szCs w:val="24"/>
        </w:rPr>
        <w:t>nde yer alan formüllere</w:t>
      </w:r>
      <w:r w:rsidR="00DB5B92" w:rsidRPr="00B400A6">
        <w:rPr>
          <w:rFonts w:ascii="Times New Roman" w:hAnsi="Times New Roman"/>
          <w:sz w:val="24"/>
          <w:szCs w:val="24"/>
        </w:rPr>
        <w:t xml:space="preserve"> göre </w:t>
      </w:r>
      <w:r w:rsidR="002B6D5D" w:rsidRPr="00B400A6">
        <w:rPr>
          <w:rFonts w:ascii="Times New Roman" w:hAnsi="Times New Roman"/>
          <w:sz w:val="24"/>
          <w:szCs w:val="24"/>
        </w:rPr>
        <w:t>değerlendirilir.</w:t>
      </w:r>
      <w:r w:rsidR="00A035C0" w:rsidRPr="00B400A6">
        <w:rPr>
          <w:rFonts w:ascii="Times New Roman" w:hAnsi="Times New Roman"/>
          <w:sz w:val="24"/>
          <w:szCs w:val="24"/>
        </w:rPr>
        <w:t xml:space="preserve"> </w:t>
      </w:r>
      <w:bookmarkStart w:id="1" w:name="_Hlk119402698"/>
    </w:p>
    <w:bookmarkEnd w:id="1"/>
    <w:p w14:paraId="28ACE1EA" w14:textId="144C4961" w:rsidR="00B06CF5" w:rsidRPr="00B400A6" w:rsidRDefault="00B06CF5" w:rsidP="00B06CF5">
      <w:pPr>
        <w:pStyle w:val="Maddeler"/>
        <w:rPr>
          <w:rFonts w:ascii="Times New Roman" w:hAnsi="Times New Roman"/>
          <w:sz w:val="24"/>
          <w:szCs w:val="24"/>
        </w:rPr>
      </w:pPr>
      <w:r w:rsidRPr="00B400A6">
        <w:rPr>
          <w:rFonts w:ascii="Times New Roman" w:hAnsi="Times New Roman"/>
          <w:sz w:val="24"/>
          <w:szCs w:val="24"/>
        </w:rPr>
        <w:t xml:space="preserve"> (8)</w:t>
      </w:r>
      <w:r w:rsidRPr="00B400A6">
        <w:rPr>
          <w:rFonts w:ascii="Times New Roman" w:hAnsi="Times New Roman"/>
          <w:sz w:val="24"/>
          <w:szCs w:val="24"/>
        </w:rPr>
        <w:tab/>
        <w:t xml:space="preserve">Tıp Fakültesinde mutlak değerlendirme sistemi kullanıldığı için, bağıl değerlendirme yapılan ve </w:t>
      </w:r>
      <w:proofErr w:type="spellStart"/>
      <w:r w:rsidRPr="00B400A6">
        <w:rPr>
          <w:rFonts w:ascii="Times New Roman" w:hAnsi="Times New Roman"/>
          <w:sz w:val="24"/>
          <w:szCs w:val="24"/>
        </w:rPr>
        <w:t>harflendirme</w:t>
      </w:r>
      <w:proofErr w:type="spellEnd"/>
      <w:r w:rsidRPr="00B400A6">
        <w:rPr>
          <w:rFonts w:ascii="Times New Roman" w:hAnsi="Times New Roman"/>
          <w:sz w:val="24"/>
          <w:szCs w:val="24"/>
        </w:rPr>
        <w:t xml:space="preserve"> sisteminin kullanıldığı üniversitelerin tıp fakültelerinden gelen yatay geçiş öğrenci başvurularında, yılsonu başarı notu olarak, bağıl değerlendirme notu karşılığında aldığı not yerine bağıl değerlendirme yapılmadan önceki mutlak başarı notu dikkate alınır. </w:t>
      </w:r>
      <w:proofErr w:type="spellStart"/>
      <w:r w:rsidRPr="00B400A6">
        <w:rPr>
          <w:rFonts w:ascii="Times New Roman" w:hAnsi="Times New Roman"/>
          <w:sz w:val="24"/>
          <w:szCs w:val="24"/>
        </w:rPr>
        <w:t>Harflendirme</w:t>
      </w:r>
      <w:proofErr w:type="spellEnd"/>
      <w:r w:rsidRPr="00B400A6">
        <w:rPr>
          <w:rFonts w:ascii="Times New Roman" w:hAnsi="Times New Roman"/>
          <w:sz w:val="24"/>
          <w:szCs w:val="24"/>
        </w:rPr>
        <w:t xml:space="preserve"> sistemi ile yapılan başvurularda verilen not aralığı değil mutlak not dikkate alınır</w:t>
      </w:r>
      <w:r w:rsidR="0091262F" w:rsidRPr="00B400A6">
        <w:rPr>
          <w:rFonts w:ascii="Times New Roman" w:hAnsi="Times New Roman"/>
          <w:sz w:val="24"/>
          <w:szCs w:val="24"/>
        </w:rPr>
        <w:t>.</w:t>
      </w:r>
      <w:r w:rsidRPr="00B400A6">
        <w:rPr>
          <w:rFonts w:ascii="Times New Roman" w:hAnsi="Times New Roman"/>
          <w:sz w:val="24"/>
          <w:szCs w:val="24"/>
        </w:rPr>
        <w:t xml:space="preserve"> </w:t>
      </w:r>
      <w:r w:rsidR="0091262F" w:rsidRPr="00B400A6">
        <w:rPr>
          <w:rFonts w:ascii="Times New Roman" w:hAnsi="Times New Roman"/>
          <w:sz w:val="24"/>
          <w:szCs w:val="24"/>
        </w:rPr>
        <w:t>A</w:t>
      </w:r>
      <w:r w:rsidRPr="00B400A6">
        <w:rPr>
          <w:rFonts w:ascii="Times New Roman" w:hAnsi="Times New Roman"/>
          <w:sz w:val="24"/>
          <w:szCs w:val="24"/>
        </w:rPr>
        <w:t>ncak mutlak notun belirtilmemesi durumunda verilen not aralığındaki en düşük değer dikkate alınır.</w:t>
      </w:r>
    </w:p>
    <w:p w14:paraId="0B63A228" w14:textId="77777777" w:rsidR="00B06CF5" w:rsidRPr="00B400A6" w:rsidRDefault="00B06CF5" w:rsidP="00B06CF5">
      <w:pPr>
        <w:pStyle w:val="Maddeler"/>
        <w:rPr>
          <w:rFonts w:ascii="Times New Roman" w:hAnsi="Times New Roman"/>
          <w:sz w:val="24"/>
          <w:szCs w:val="24"/>
        </w:rPr>
      </w:pPr>
      <w:r w:rsidRPr="00B400A6">
        <w:rPr>
          <w:rFonts w:ascii="Times New Roman" w:hAnsi="Times New Roman"/>
          <w:sz w:val="24"/>
          <w:szCs w:val="24"/>
        </w:rPr>
        <w:t xml:space="preserve">(9) </w:t>
      </w:r>
      <w:r w:rsidRPr="00B400A6">
        <w:rPr>
          <w:rFonts w:ascii="Times New Roman" w:hAnsi="Times New Roman"/>
          <w:sz w:val="24"/>
          <w:szCs w:val="24"/>
        </w:rPr>
        <w:tab/>
        <w:t>Ayrılacağı Yükseköğretim Kurumunda;</w:t>
      </w:r>
    </w:p>
    <w:p w14:paraId="08508B56" w14:textId="77777777" w:rsidR="00B06CF5" w:rsidRPr="00B400A6" w:rsidRDefault="00B06CF5" w:rsidP="00B06CF5">
      <w:pPr>
        <w:pStyle w:val="Maddeler"/>
        <w:ind w:firstLine="0"/>
        <w:rPr>
          <w:rFonts w:ascii="Times New Roman" w:hAnsi="Times New Roman"/>
          <w:sz w:val="24"/>
          <w:szCs w:val="24"/>
        </w:rPr>
      </w:pPr>
      <w:r w:rsidRPr="00B400A6">
        <w:rPr>
          <w:rFonts w:ascii="Times New Roman" w:hAnsi="Times New Roman"/>
          <w:sz w:val="24"/>
          <w:szCs w:val="24"/>
        </w:rPr>
        <w:t xml:space="preserve">a) Öğretim dili yabancı dil olan diploma programlarına kayıtlı öğrenciler öğretim dilinden bağımsız olarak eşdeğer diploma programlarına, </w:t>
      </w:r>
    </w:p>
    <w:p w14:paraId="14FE1B91" w14:textId="77777777" w:rsidR="00B06CF5" w:rsidRPr="00B400A6" w:rsidRDefault="00B06CF5" w:rsidP="00B06CF5">
      <w:pPr>
        <w:pStyle w:val="Maddeler"/>
        <w:ind w:firstLine="0"/>
        <w:rPr>
          <w:rFonts w:ascii="Times New Roman" w:hAnsi="Times New Roman"/>
          <w:sz w:val="24"/>
          <w:szCs w:val="24"/>
        </w:rPr>
      </w:pPr>
      <w:r w:rsidRPr="00B400A6">
        <w:rPr>
          <w:rFonts w:ascii="Times New Roman" w:hAnsi="Times New Roman"/>
          <w:sz w:val="24"/>
          <w:szCs w:val="24"/>
        </w:rPr>
        <w:t xml:space="preserve">b) Öğretim dili en az %30 yabancı dil olan diploma programlarındaki öğrenciler öğretim dili en az %30 yabancı dil veya Türkçe olan diploma programlarına, </w:t>
      </w:r>
    </w:p>
    <w:p w14:paraId="73743B6D" w14:textId="542E0B54" w:rsidR="00B06CF5" w:rsidRPr="00B400A6" w:rsidRDefault="00B06CF5" w:rsidP="00B06CF5">
      <w:pPr>
        <w:pStyle w:val="Maddeler"/>
        <w:ind w:firstLine="0"/>
        <w:rPr>
          <w:rFonts w:ascii="Times New Roman" w:hAnsi="Times New Roman"/>
          <w:sz w:val="24"/>
          <w:szCs w:val="24"/>
        </w:rPr>
      </w:pPr>
      <w:r w:rsidRPr="00B400A6">
        <w:rPr>
          <w:rFonts w:ascii="Times New Roman" w:hAnsi="Times New Roman"/>
          <w:sz w:val="24"/>
          <w:szCs w:val="24"/>
        </w:rPr>
        <w:t>c) Öğretim dili Türkçe olan diploma programlarındaki öğrenciler öğretim dili Türkçe olan diploma programlarına</w:t>
      </w:r>
    </w:p>
    <w:p w14:paraId="4D18B5D0" w14:textId="640F52DF" w:rsidR="00B06CF5" w:rsidRPr="00B400A6" w:rsidRDefault="005F4D9A" w:rsidP="00B06CF5">
      <w:pPr>
        <w:pStyle w:val="Maddeler"/>
        <w:ind w:firstLine="0"/>
        <w:rPr>
          <w:rFonts w:ascii="Times New Roman" w:hAnsi="Times New Roman"/>
          <w:sz w:val="24"/>
          <w:szCs w:val="24"/>
        </w:rPr>
      </w:pPr>
      <w:r w:rsidRPr="00B400A6">
        <w:rPr>
          <w:rFonts w:ascii="Times New Roman" w:hAnsi="Times New Roman"/>
          <w:sz w:val="24"/>
          <w:szCs w:val="24"/>
        </w:rPr>
        <w:t>GANO</w:t>
      </w:r>
      <w:r w:rsidR="00B06CF5" w:rsidRPr="00B400A6">
        <w:rPr>
          <w:rFonts w:ascii="Times New Roman" w:hAnsi="Times New Roman"/>
          <w:sz w:val="24"/>
          <w:szCs w:val="24"/>
        </w:rPr>
        <w:t xml:space="preserve"> ile yatay geçiş yapabilir.</w:t>
      </w:r>
    </w:p>
    <w:p w14:paraId="4803D816" w14:textId="77777777" w:rsidR="00B06CF5" w:rsidRPr="00B400A6" w:rsidRDefault="00B06CF5" w:rsidP="00B06CF5">
      <w:pPr>
        <w:pStyle w:val="Maddeler"/>
        <w:rPr>
          <w:rFonts w:ascii="Times New Roman" w:hAnsi="Times New Roman"/>
          <w:sz w:val="24"/>
          <w:szCs w:val="24"/>
        </w:rPr>
      </w:pPr>
      <w:r w:rsidRPr="00B400A6">
        <w:rPr>
          <w:rFonts w:ascii="Times New Roman" w:hAnsi="Times New Roman"/>
          <w:sz w:val="24"/>
          <w:szCs w:val="24"/>
        </w:rPr>
        <w:t xml:space="preserve">(10) Derslerin tamamen veya kısmen Yabancı Dil okutulduğu fakülte ve yüksekokul programlarına yatay geçişlerde; </w:t>
      </w:r>
    </w:p>
    <w:p w14:paraId="56859091" w14:textId="5D640EF8" w:rsidR="00B06CF5" w:rsidRPr="00B400A6" w:rsidRDefault="00B06CF5" w:rsidP="00B06CF5">
      <w:pPr>
        <w:ind w:left="567"/>
        <w:jc w:val="both"/>
        <w:rPr>
          <w:rFonts w:eastAsia="Calibri"/>
        </w:rPr>
      </w:pPr>
      <w:r w:rsidRPr="00B400A6">
        <w:rPr>
          <w:rFonts w:eastAsia="Calibri"/>
        </w:rPr>
        <w:t xml:space="preserve">a) Ölçme, Seçme ve Yerleştirme Merkezi Başkanlığı tarafından yapılan </w:t>
      </w:r>
      <w:r w:rsidRPr="00B400A6">
        <w:t xml:space="preserve">yabancı dil sınavları ile </w:t>
      </w:r>
      <w:r w:rsidR="003A573A">
        <w:rPr>
          <w:b/>
          <w:bCs/>
          <w:color w:val="000000"/>
        </w:rPr>
        <w:t xml:space="preserve">(Değişik </w:t>
      </w:r>
      <w:proofErr w:type="gramStart"/>
      <w:r w:rsidR="003A573A">
        <w:rPr>
          <w:b/>
          <w:bCs/>
          <w:color w:val="000000"/>
        </w:rPr>
        <w:t>cümle:Senato</w:t>
      </w:r>
      <w:proofErr w:type="gramEnd"/>
      <w:r w:rsidR="003A573A">
        <w:rPr>
          <w:b/>
          <w:bCs/>
          <w:color w:val="000000"/>
        </w:rPr>
        <w:t>-29/4/2026-07/07)</w:t>
      </w:r>
      <w:r w:rsidR="00027BA0">
        <w:rPr>
          <w:b/>
          <w:bCs/>
          <w:color w:val="000000"/>
        </w:rPr>
        <w:t xml:space="preserve"> </w:t>
      </w:r>
      <w:r w:rsidR="00B31CCE" w:rsidRPr="00B400A6">
        <w:t xml:space="preserve">Yükseköğretim Kurulu </w:t>
      </w:r>
      <w:r w:rsidR="00940055" w:rsidRPr="00B400A6">
        <w:t xml:space="preserve">Başkanlığı </w:t>
      </w:r>
      <w:r w:rsidRPr="00B400A6">
        <w:rPr>
          <w:rFonts w:eastAsia="Calibri"/>
        </w:rPr>
        <w:t xml:space="preserve">tarafından </w:t>
      </w:r>
      <w:r w:rsidRPr="00B400A6">
        <w:t xml:space="preserve">eşdeğerlikleri kabul edilen ulusal ve </w:t>
      </w:r>
      <w:r w:rsidRPr="00B400A6">
        <w:rPr>
          <w:rFonts w:eastAsia="Calibri"/>
        </w:rPr>
        <w:t>uluslararası yabancı dil sınavlarından “Akdeniz Üniversitesi Yabancı Dil Öğretimi Ve Sınav Yönergesi” hükümleri gereğince başarı düzeyinde bir puana sahip öğrenciler,</w:t>
      </w:r>
    </w:p>
    <w:p w14:paraId="6C0F9B6E" w14:textId="77777777" w:rsidR="00E2632D" w:rsidRPr="00B400A6" w:rsidRDefault="00B06CF5" w:rsidP="00816CE1">
      <w:pPr>
        <w:pStyle w:val="AltMaddeler"/>
        <w:ind w:left="567" w:firstLine="0"/>
        <w:rPr>
          <w:rFonts w:ascii="Times New Roman" w:eastAsia="Times New Roman" w:hAnsi="Times New Roman"/>
          <w:sz w:val="24"/>
          <w:szCs w:val="24"/>
        </w:rPr>
      </w:pPr>
      <w:r w:rsidRPr="00B400A6">
        <w:rPr>
          <w:rFonts w:ascii="Times New Roman" w:eastAsia="Times New Roman" w:hAnsi="Times New Roman"/>
          <w:sz w:val="24"/>
          <w:szCs w:val="24"/>
        </w:rPr>
        <w:t xml:space="preserve">b) Öğrenim gördüğü yükseköğretim kurumunda Yabancı Dil Hazırlık sınıfında veya Yabancı Dil Yeterlik Sınavında başarılı olmuş öğrenciler, </w:t>
      </w:r>
    </w:p>
    <w:p w14:paraId="76B1C6F9" w14:textId="6B2CD99B" w:rsidR="00827C0B" w:rsidRPr="00B400A6" w:rsidRDefault="00B06CF5" w:rsidP="00313A8A">
      <w:pPr>
        <w:pStyle w:val="AltMaddeler"/>
        <w:ind w:left="567" w:firstLine="0"/>
        <w:rPr>
          <w:rFonts w:ascii="Times New Roman" w:eastAsia="Times New Roman" w:hAnsi="Times New Roman"/>
          <w:sz w:val="24"/>
          <w:szCs w:val="24"/>
        </w:rPr>
      </w:pPr>
      <w:proofErr w:type="gramStart"/>
      <w:r w:rsidRPr="00B400A6">
        <w:rPr>
          <w:rFonts w:ascii="Times New Roman" w:eastAsia="Times New Roman" w:hAnsi="Times New Roman"/>
          <w:sz w:val="24"/>
          <w:szCs w:val="24"/>
        </w:rPr>
        <w:t>başvuru</w:t>
      </w:r>
      <w:proofErr w:type="gramEnd"/>
      <w:r w:rsidRPr="00B400A6">
        <w:rPr>
          <w:rFonts w:ascii="Times New Roman" w:eastAsia="Times New Roman" w:hAnsi="Times New Roman"/>
          <w:sz w:val="24"/>
          <w:szCs w:val="24"/>
        </w:rPr>
        <w:t xml:space="preserve"> sırasında </w:t>
      </w:r>
      <w:r w:rsidR="00E2632D" w:rsidRPr="00B400A6">
        <w:rPr>
          <w:rFonts w:ascii="Times New Roman" w:eastAsia="Times New Roman" w:hAnsi="Times New Roman"/>
          <w:sz w:val="24"/>
          <w:szCs w:val="24"/>
        </w:rPr>
        <w:t xml:space="preserve">ilgili </w:t>
      </w:r>
      <w:r w:rsidRPr="00B400A6">
        <w:rPr>
          <w:rFonts w:ascii="Times New Roman" w:eastAsia="Times New Roman" w:hAnsi="Times New Roman"/>
          <w:sz w:val="24"/>
          <w:szCs w:val="24"/>
        </w:rPr>
        <w:t>belge</w:t>
      </w:r>
      <w:r w:rsidR="00E2632D" w:rsidRPr="00B400A6">
        <w:rPr>
          <w:rFonts w:ascii="Times New Roman" w:eastAsia="Times New Roman" w:hAnsi="Times New Roman"/>
          <w:sz w:val="24"/>
          <w:szCs w:val="24"/>
        </w:rPr>
        <w:t xml:space="preserve">yi beyan etmek </w:t>
      </w:r>
      <w:r w:rsidRPr="00B400A6">
        <w:rPr>
          <w:rFonts w:ascii="Times New Roman" w:eastAsia="Times New Roman" w:hAnsi="Times New Roman"/>
          <w:sz w:val="24"/>
          <w:szCs w:val="24"/>
        </w:rPr>
        <w:t xml:space="preserve">zorundadır. </w:t>
      </w:r>
    </w:p>
    <w:p w14:paraId="0CA78ACD" w14:textId="6C7334BC" w:rsidR="00D61DFF" w:rsidRPr="00B400A6" w:rsidRDefault="00BD0B7F" w:rsidP="009802AC">
      <w:pPr>
        <w:ind w:left="567" w:hanging="567"/>
        <w:jc w:val="both"/>
        <w:rPr>
          <w:color w:val="FF0000"/>
        </w:rPr>
      </w:pPr>
      <w:r w:rsidRPr="00B400A6">
        <w:t xml:space="preserve"> </w:t>
      </w:r>
      <w:r w:rsidR="00B06CF5" w:rsidRPr="00B400A6">
        <w:t xml:space="preserve">(11) </w:t>
      </w:r>
      <w:r w:rsidR="00634902" w:rsidRPr="00B400A6">
        <w:t>GANO</w:t>
      </w:r>
      <w:r w:rsidR="00E64C83" w:rsidRPr="00B400A6">
        <w:t xml:space="preserve"> ile </w:t>
      </w:r>
      <w:r w:rsidR="00816CE1" w:rsidRPr="00B400A6">
        <w:t xml:space="preserve">ancak aynı düzeydeki eşdeğer diploma programları arasında </w:t>
      </w:r>
      <w:r w:rsidR="008B69D4" w:rsidRPr="00B400A6">
        <w:t xml:space="preserve">yatay geçiş </w:t>
      </w:r>
      <w:r w:rsidR="00816CE1" w:rsidRPr="00B400A6">
        <w:t>yapılabilir.</w:t>
      </w:r>
      <w:r w:rsidR="000976B3" w:rsidRPr="00B400A6">
        <w:t xml:space="preserve"> </w:t>
      </w:r>
      <w:r w:rsidR="003A573A">
        <w:rPr>
          <w:b/>
          <w:bCs/>
          <w:color w:val="000000"/>
        </w:rPr>
        <w:t>(</w:t>
      </w:r>
      <w:r w:rsidR="003A573A" w:rsidRPr="00416D96">
        <w:rPr>
          <w:b/>
          <w:bCs/>
          <w:color w:val="000000"/>
        </w:rPr>
        <w:t xml:space="preserve">Ek </w:t>
      </w:r>
      <w:proofErr w:type="gramStart"/>
      <w:r w:rsidR="003A573A" w:rsidRPr="00416D96">
        <w:rPr>
          <w:b/>
          <w:bCs/>
          <w:color w:val="000000"/>
        </w:rPr>
        <w:t>cümle:Senato</w:t>
      </w:r>
      <w:proofErr w:type="gramEnd"/>
      <w:r w:rsidR="003A573A">
        <w:rPr>
          <w:b/>
          <w:bCs/>
          <w:color w:val="000000"/>
        </w:rPr>
        <w:t xml:space="preserve">-29/4/2026-07/07) </w:t>
      </w:r>
      <w:r w:rsidR="000976B3" w:rsidRPr="00B400A6">
        <w:t>Öğrenciler bulundukları sınıftan daha alt sınıfa yatay geçiş başvurusu yapamaz.</w:t>
      </w:r>
    </w:p>
    <w:p w14:paraId="169B79A8" w14:textId="0C1B4BEA" w:rsidR="00D70BA0" w:rsidRPr="00B400A6" w:rsidRDefault="00CD4FF0" w:rsidP="00D70BA0">
      <w:pPr>
        <w:pStyle w:val="Maddeler"/>
        <w:rPr>
          <w:rFonts w:ascii="Times New Roman" w:hAnsi="Times New Roman"/>
        </w:rPr>
      </w:pPr>
      <w:r w:rsidRPr="00B400A6">
        <w:rPr>
          <w:rFonts w:ascii="Times New Roman" w:hAnsi="Times New Roman"/>
          <w:sz w:val="24"/>
          <w:szCs w:val="24"/>
        </w:rPr>
        <w:t>(12)</w:t>
      </w:r>
      <w:r w:rsidR="005F4D9A" w:rsidRPr="00B400A6">
        <w:rPr>
          <w:rFonts w:ascii="Times New Roman" w:hAnsi="Times New Roman"/>
          <w:sz w:val="24"/>
          <w:szCs w:val="24"/>
        </w:rPr>
        <w:t xml:space="preserve"> </w:t>
      </w:r>
      <w:r w:rsidRPr="00B400A6">
        <w:rPr>
          <w:rFonts w:ascii="Times New Roman" w:hAnsi="Times New Roman"/>
          <w:sz w:val="24"/>
          <w:szCs w:val="24"/>
        </w:rPr>
        <w:t>GANO ile Üniversitemiz eşdeğer diploma programına yatay geçiş yapmak isteyen</w:t>
      </w:r>
      <w:r w:rsidR="00CD20EF" w:rsidRPr="00B400A6">
        <w:rPr>
          <w:rFonts w:ascii="Times New Roman" w:hAnsi="Times New Roman"/>
          <w:sz w:val="24"/>
          <w:szCs w:val="24"/>
        </w:rPr>
        <w:t xml:space="preserve"> </w:t>
      </w:r>
      <w:r w:rsidRPr="00B400A6">
        <w:rPr>
          <w:rFonts w:ascii="Times New Roman" w:hAnsi="Times New Roman"/>
          <w:sz w:val="24"/>
          <w:szCs w:val="24"/>
        </w:rPr>
        <w:t>öğrenciler, en fazla bir diploma programına başvurabilir.</w:t>
      </w:r>
      <w:r w:rsidR="00D70BA0" w:rsidRPr="00B400A6">
        <w:rPr>
          <w:rFonts w:ascii="Times New Roman" w:hAnsi="Times New Roman"/>
          <w:sz w:val="24"/>
          <w:szCs w:val="24"/>
        </w:rPr>
        <w:t xml:space="preserve"> </w:t>
      </w:r>
    </w:p>
    <w:p w14:paraId="5C140F93" w14:textId="3C0789F2" w:rsidR="00CD4FF0" w:rsidRPr="00B400A6" w:rsidRDefault="00CD20EF" w:rsidP="00CD4FF0">
      <w:pPr>
        <w:pStyle w:val="Maddeler"/>
        <w:rPr>
          <w:rFonts w:ascii="Times New Roman" w:hAnsi="Times New Roman"/>
          <w:sz w:val="24"/>
          <w:szCs w:val="24"/>
        </w:rPr>
      </w:pPr>
      <w:r w:rsidRPr="00B400A6">
        <w:rPr>
          <w:rFonts w:ascii="Times New Roman" w:hAnsi="Times New Roman"/>
          <w:sz w:val="24"/>
          <w:szCs w:val="24"/>
        </w:rPr>
        <w:t>(1</w:t>
      </w:r>
      <w:r w:rsidR="00457AE1" w:rsidRPr="00B400A6">
        <w:rPr>
          <w:rFonts w:ascii="Times New Roman" w:hAnsi="Times New Roman"/>
          <w:sz w:val="24"/>
          <w:szCs w:val="24"/>
        </w:rPr>
        <w:t>3</w:t>
      </w:r>
      <w:r w:rsidR="00CD4FF0" w:rsidRPr="00B400A6">
        <w:rPr>
          <w:rFonts w:ascii="Times New Roman" w:hAnsi="Times New Roman"/>
          <w:sz w:val="24"/>
          <w:szCs w:val="24"/>
        </w:rPr>
        <w:t>)</w:t>
      </w:r>
      <w:r w:rsidR="00CD4FF0" w:rsidRPr="00B400A6">
        <w:rPr>
          <w:rFonts w:ascii="Times New Roman" w:hAnsi="Times New Roman"/>
          <w:sz w:val="24"/>
          <w:szCs w:val="24"/>
        </w:rPr>
        <w:tab/>
        <w:t>Yurt içindeki başka bir Yükseköğretim Kurum</w:t>
      </w:r>
      <w:r w:rsidR="008E4DE0" w:rsidRPr="00B400A6">
        <w:rPr>
          <w:rFonts w:ascii="Times New Roman" w:hAnsi="Times New Roman"/>
          <w:sz w:val="24"/>
          <w:szCs w:val="24"/>
        </w:rPr>
        <w:t>unda</w:t>
      </w:r>
      <w:r w:rsidR="00CD4FF0" w:rsidRPr="00B400A6">
        <w:rPr>
          <w:rFonts w:ascii="Times New Roman" w:hAnsi="Times New Roman"/>
          <w:sz w:val="24"/>
          <w:szCs w:val="24"/>
        </w:rPr>
        <w:t xml:space="preserve"> kayıtlı uluslararası/yabancı uyruklu öğrenciler, Lisans </w:t>
      </w:r>
      <w:r w:rsidR="0091262F" w:rsidRPr="00B400A6">
        <w:rPr>
          <w:rFonts w:ascii="Times New Roman" w:hAnsi="Times New Roman"/>
          <w:sz w:val="24"/>
          <w:szCs w:val="24"/>
        </w:rPr>
        <w:t>T</w:t>
      </w:r>
      <w:r w:rsidR="00CD4FF0" w:rsidRPr="00B400A6">
        <w:rPr>
          <w:rFonts w:ascii="Times New Roman" w:hAnsi="Times New Roman"/>
          <w:sz w:val="24"/>
          <w:szCs w:val="24"/>
        </w:rPr>
        <w:t xml:space="preserve">amamlama </w:t>
      </w:r>
      <w:r w:rsidR="0091262F" w:rsidRPr="00B400A6">
        <w:rPr>
          <w:rFonts w:ascii="Times New Roman" w:hAnsi="Times New Roman"/>
          <w:sz w:val="24"/>
          <w:szCs w:val="24"/>
        </w:rPr>
        <w:t>P</w:t>
      </w:r>
      <w:r w:rsidR="00CD4FF0" w:rsidRPr="00B400A6">
        <w:rPr>
          <w:rFonts w:ascii="Times New Roman" w:hAnsi="Times New Roman"/>
          <w:sz w:val="24"/>
          <w:szCs w:val="24"/>
        </w:rPr>
        <w:t>rogramlarına kayıtlı öğrenciler ve Dikey Geçiş Sınavı</w:t>
      </w:r>
      <w:r w:rsidR="00887AD5" w:rsidRPr="00B400A6">
        <w:rPr>
          <w:rFonts w:ascii="Times New Roman" w:hAnsi="Times New Roman"/>
          <w:sz w:val="24"/>
          <w:szCs w:val="24"/>
        </w:rPr>
        <w:t xml:space="preserve"> (DGS)</w:t>
      </w:r>
      <w:r w:rsidR="00CD4FF0" w:rsidRPr="00B400A6">
        <w:rPr>
          <w:rFonts w:ascii="Times New Roman" w:hAnsi="Times New Roman"/>
          <w:sz w:val="24"/>
          <w:szCs w:val="24"/>
        </w:rPr>
        <w:t xml:space="preserve"> sonucuna göre kayıtlı öğrenciler</w:t>
      </w:r>
      <w:r w:rsidR="00CD4FF0" w:rsidRPr="00B400A6">
        <w:rPr>
          <w:rFonts w:ascii="Times New Roman" w:hAnsi="Times New Roman"/>
          <w:color w:val="FF0000"/>
        </w:rPr>
        <w:t xml:space="preserve"> </w:t>
      </w:r>
      <w:r w:rsidR="00CD4FF0" w:rsidRPr="00B400A6">
        <w:rPr>
          <w:rFonts w:ascii="Times New Roman" w:hAnsi="Times New Roman"/>
          <w:sz w:val="24"/>
          <w:szCs w:val="24"/>
        </w:rPr>
        <w:t>Üniversitemize GANO ile yatay geçiş başvurusu yapamaz.</w:t>
      </w:r>
    </w:p>
    <w:p w14:paraId="08A66076" w14:textId="3A82447D" w:rsidR="00CD4FF0" w:rsidRPr="00B400A6" w:rsidRDefault="00CD20EF" w:rsidP="00CD4FF0">
      <w:pPr>
        <w:pStyle w:val="Maddeler"/>
        <w:rPr>
          <w:rFonts w:ascii="Times New Roman" w:hAnsi="Times New Roman"/>
          <w:sz w:val="24"/>
          <w:szCs w:val="24"/>
        </w:rPr>
      </w:pPr>
      <w:r w:rsidRPr="00B400A6">
        <w:rPr>
          <w:rFonts w:ascii="Times New Roman" w:hAnsi="Times New Roman"/>
          <w:sz w:val="24"/>
          <w:szCs w:val="24"/>
        </w:rPr>
        <w:lastRenderedPageBreak/>
        <w:t>(1</w:t>
      </w:r>
      <w:r w:rsidR="00457AE1" w:rsidRPr="00B400A6">
        <w:rPr>
          <w:rFonts w:ascii="Times New Roman" w:hAnsi="Times New Roman"/>
          <w:sz w:val="24"/>
          <w:szCs w:val="24"/>
        </w:rPr>
        <w:t>4</w:t>
      </w:r>
      <w:r w:rsidR="00CD4FF0" w:rsidRPr="00B400A6">
        <w:rPr>
          <w:rFonts w:ascii="Times New Roman" w:hAnsi="Times New Roman"/>
          <w:sz w:val="24"/>
          <w:szCs w:val="24"/>
        </w:rPr>
        <w:t xml:space="preserve">) Başvuru süresi bitiminden itibaren başvuru evrakları </w:t>
      </w:r>
      <w:r w:rsidR="00FF41E2" w:rsidRPr="00B400A6">
        <w:rPr>
          <w:rFonts w:ascii="Times New Roman" w:hAnsi="Times New Roman"/>
          <w:sz w:val="24"/>
          <w:szCs w:val="24"/>
        </w:rPr>
        <w:t>i</w:t>
      </w:r>
      <w:r w:rsidR="00CD4FF0" w:rsidRPr="00B400A6">
        <w:rPr>
          <w:rFonts w:ascii="Times New Roman" w:hAnsi="Times New Roman"/>
          <w:sz w:val="24"/>
          <w:szCs w:val="24"/>
        </w:rPr>
        <w:t xml:space="preserve">lgili Birim tarafından incelenerek eksik veya yanlış </w:t>
      </w:r>
      <w:proofErr w:type="spellStart"/>
      <w:r w:rsidR="00CD4FF0" w:rsidRPr="00B400A6">
        <w:rPr>
          <w:rFonts w:ascii="Times New Roman" w:hAnsi="Times New Roman"/>
          <w:sz w:val="24"/>
          <w:szCs w:val="24"/>
        </w:rPr>
        <w:t>evrağı</w:t>
      </w:r>
      <w:proofErr w:type="spellEnd"/>
      <w:r w:rsidR="00CD4FF0" w:rsidRPr="00B400A6">
        <w:rPr>
          <w:rFonts w:ascii="Times New Roman" w:hAnsi="Times New Roman"/>
          <w:sz w:val="24"/>
          <w:szCs w:val="24"/>
        </w:rPr>
        <w:t xml:space="preserve"> olan adaylara</w:t>
      </w:r>
      <w:r w:rsidR="00F26E5D" w:rsidRPr="00B400A6">
        <w:rPr>
          <w:rFonts w:ascii="Times New Roman" w:hAnsi="Times New Roman"/>
          <w:sz w:val="24"/>
          <w:szCs w:val="24"/>
        </w:rPr>
        <w:t xml:space="preserve"> </w:t>
      </w:r>
      <w:r w:rsidR="008E4DE0" w:rsidRPr="00B400A6">
        <w:rPr>
          <w:rFonts w:ascii="Times New Roman" w:hAnsi="Times New Roman"/>
          <w:sz w:val="24"/>
          <w:szCs w:val="24"/>
        </w:rPr>
        <w:t>Akademik Takvimde belirlenen tarihlerde düzeltme yapmaları için</w:t>
      </w:r>
      <w:r w:rsidR="00CD4FF0" w:rsidRPr="00B400A6">
        <w:rPr>
          <w:rFonts w:ascii="Times New Roman" w:hAnsi="Times New Roman"/>
          <w:sz w:val="24"/>
          <w:szCs w:val="24"/>
        </w:rPr>
        <w:t xml:space="preserve"> süre verilir. Başvuru sürecinde veya kayıt sırasında sahte belge sundukları, yanlış beyanda bulundukları veya sistemi amacı dışında kullandıkları tespit edilen öğrencilerin başvurusu iptal edilir, kaydı silinir ve haklarında hukuki işlem başlatılır. </w:t>
      </w:r>
    </w:p>
    <w:p w14:paraId="35C10C32" w14:textId="1174031D" w:rsidR="00CD4FF0" w:rsidRPr="00B400A6" w:rsidRDefault="00CD4FF0" w:rsidP="00CD4FF0">
      <w:pPr>
        <w:pStyle w:val="Maddeler"/>
        <w:rPr>
          <w:rFonts w:ascii="Times New Roman" w:hAnsi="Times New Roman"/>
          <w:color w:val="FF0000"/>
          <w:sz w:val="24"/>
          <w:szCs w:val="24"/>
        </w:rPr>
      </w:pPr>
      <w:r w:rsidRPr="00B400A6">
        <w:rPr>
          <w:rFonts w:ascii="Times New Roman" w:hAnsi="Times New Roman"/>
          <w:sz w:val="24"/>
          <w:szCs w:val="24"/>
        </w:rPr>
        <w:t>(1</w:t>
      </w:r>
      <w:r w:rsidR="00457AE1" w:rsidRPr="00B400A6">
        <w:rPr>
          <w:rFonts w:ascii="Times New Roman" w:hAnsi="Times New Roman"/>
          <w:sz w:val="24"/>
          <w:szCs w:val="24"/>
        </w:rPr>
        <w:t>5</w:t>
      </w:r>
      <w:r w:rsidRPr="00B400A6">
        <w:rPr>
          <w:rFonts w:ascii="Times New Roman" w:hAnsi="Times New Roman"/>
          <w:sz w:val="24"/>
          <w:szCs w:val="24"/>
        </w:rPr>
        <w:t>) Açık veya uzaktan öğretimden diğer açık veya uzaktan öğretim diploma programların</w:t>
      </w:r>
      <w:r w:rsidR="00F95F06" w:rsidRPr="00B400A6">
        <w:rPr>
          <w:rFonts w:ascii="Times New Roman" w:hAnsi="Times New Roman"/>
          <w:sz w:val="24"/>
          <w:szCs w:val="24"/>
        </w:rPr>
        <w:t xml:space="preserve">a yatay geçiş yapılabilir. Açık </w:t>
      </w:r>
      <w:r w:rsidRPr="00B400A6">
        <w:rPr>
          <w:rFonts w:ascii="Times New Roman" w:hAnsi="Times New Roman"/>
          <w:sz w:val="24"/>
          <w:szCs w:val="24"/>
        </w:rPr>
        <w:t xml:space="preserve">ve uzaktan öğretimden örgün öğretim programlarına geçiş yapılabilmesi için, </w:t>
      </w:r>
      <w:r w:rsidR="00C40D70" w:rsidRPr="00B400A6">
        <w:rPr>
          <w:rFonts w:ascii="Times New Roman" w:hAnsi="Times New Roman"/>
          <w:sz w:val="24"/>
          <w:szCs w:val="24"/>
        </w:rPr>
        <w:t xml:space="preserve">GANO ile yatay geçişlerde </w:t>
      </w:r>
      <w:r w:rsidRPr="00B400A6">
        <w:rPr>
          <w:rFonts w:ascii="Times New Roman" w:hAnsi="Times New Roman"/>
          <w:sz w:val="24"/>
          <w:szCs w:val="24"/>
        </w:rPr>
        <w:t xml:space="preserve">öğrencinin öğrenim görmekte olduğu programdaki </w:t>
      </w:r>
      <w:proofErr w:type="spellStart"/>
      <w:r w:rsidRPr="00B400A6">
        <w:rPr>
          <w:rFonts w:ascii="Times New Roman" w:hAnsi="Times New Roman"/>
          <w:sz w:val="24"/>
          <w:szCs w:val="24"/>
        </w:rPr>
        <w:t>GANO’</w:t>
      </w:r>
      <w:r w:rsidR="00557D67" w:rsidRPr="00B400A6">
        <w:rPr>
          <w:rFonts w:ascii="Times New Roman" w:hAnsi="Times New Roman"/>
          <w:sz w:val="24"/>
          <w:szCs w:val="24"/>
        </w:rPr>
        <w:t>su</w:t>
      </w:r>
      <w:r w:rsidRPr="00B400A6">
        <w:rPr>
          <w:rFonts w:ascii="Times New Roman" w:hAnsi="Times New Roman"/>
          <w:sz w:val="24"/>
          <w:szCs w:val="24"/>
        </w:rPr>
        <w:t>nun</w:t>
      </w:r>
      <w:proofErr w:type="spellEnd"/>
      <w:r w:rsidR="00210A40" w:rsidRPr="00B400A6">
        <w:rPr>
          <w:rFonts w:ascii="Times New Roman" w:hAnsi="Times New Roman"/>
          <w:sz w:val="24"/>
          <w:szCs w:val="24"/>
        </w:rPr>
        <w:t>,</w:t>
      </w:r>
      <w:r w:rsidR="00027BA0">
        <w:rPr>
          <w:rFonts w:ascii="Times New Roman" w:hAnsi="Times New Roman"/>
          <w:sz w:val="24"/>
          <w:szCs w:val="24"/>
        </w:rPr>
        <w:t xml:space="preserve"> </w:t>
      </w:r>
      <w:r w:rsidR="00027BA0" w:rsidRPr="00027BA0">
        <w:rPr>
          <w:rFonts w:ascii="Times New Roman" w:hAnsi="Times New Roman"/>
          <w:b/>
          <w:bCs/>
          <w:color w:val="000000"/>
          <w:sz w:val="24"/>
          <w:szCs w:val="24"/>
        </w:rPr>
        <w:t>(Değişik cümle:Senato-29/4/2026-07/07)</w:t>
      </w:r>
      <w:r w:rsidR="00027BA0">
        <w:rPr>
          <w:b/>
          <w:bCs/>
          <w:color w:val="000000"/>
        </w:rPr>
        <w:t xml:space="preserve"> </w:t>
      </w:r>
      <w:r w:rsidR="00210A40" w:rsidRPr="00B400A6">
        <w:rPr>
          <w:rFonts w:ascii="Times New Roman" w:hAnsi="Times New Roman"/>
          <w:sz w:val="24"/>
          <w:szCs w:val="24"/>
        </w:rPr>
        <w:t xml:space="preserve">“Akdeniz Üniversitesi 4’lük Başarı Notlarının 100’lük Karşılıkları </w:t>
      </w:r>
      <w:proofErr w:type="spellStart"/>
      <w:r w:rsidR="00210A40" w:rsidRPr="00B400A6">
        <w:rPr>
          <w:rFonts w:ascii="Times New Roman" w:hAnsi="Times New Roman"/>
          <w:sz w:val="24"/>
          <w:szCs w:val="24"/>
        </w:rPr>
        <w:t>Tablosu”na</w:t>
      </w:r>
      <w:proofErr w:type="spellEnd"/>
      <w:r w:rsidR="00210A40" w:rsidRPr="00B400A6">
        <w:rPr>
          <w:rFonts w:ascii="Times New Roman" w:hAnsi="Times New Roman"/>
          <w:sz w:val="24"/>
          <w:szCs w:val="24"/>
        </w:rPr>
        <w:t xml:space="preserve"> göre  </w:t>
      </w:r>
      <w:r w:rsidRPr="00B400A6">
        <w:rPr>
          <w:rFonts w:ascii="Times New Roman" w:hAnsi="Times New Roman"/>
          <w:sz w:val="24"/>
          <w:szCs w:val="24"/>
        </w:rPr>
        <w:t xml:space="preserve">4.00 üzerinden </w:t>
      </w:r>
      <w:r w:rsidR="00C40D70" w:rsidRPr="00B400A6">
        <w:rPr>
          <w:rFonts w:ascii="Times New Roman" w:hAnsi="Times New Roman"/>
          <w:sz w:val="24"/>
          <w:szCs w:val="24"/>
        </w:rPr>
        <w:t>en az</w:t>
      </w:r>
      <w:r w:rsidR="00132826" w:rsidRPr="00B400A6">
        <w:rPr>
          <w:rFonts w:ascii="Times New Roman" w:hAnsi="Times New Roman"/>
          <w:sz w:val="24"/>
          <w:szCs w:val="24"/>
        </w:rPr>
        <w:t xml:space="preserve"> </w:t>
      </w:r>
      <w:r w:rsidR="00F926B5" w:rsidRPr="00B400A6">
        <w:rPr>
          <w:rFonts w:ascii="Times New Roman" w:hAnsi="Times New Roman"/>
          <w:sz w:val="24"/>
          <w:szCs w:val="24"/>
        </w:rPr>
        <w:t xml:space="preserve">3.50 </w:t>
      </w:r>
      <w:r w:rsidR="00887AD5" w:rsidRPr="00B400A6">
        <w:rPr>
          <w:rFonts w:ascii="Times New Roman" w:hAnsi="Times New Roman"/>
          <w:sz w:val="24"/>
          <w:szCs w:val="24"/>
        </w:rPr>
        <w:t>olması ve diğer başvuru şartlarını sağlaması</w:t>
      </w:r>
      <w:r w:rsidRPr="00B400A6">
        <w:rPr>
          <w:rFonts w:ascii="Times New Roman" w:hAnsi="Times New Roman"/>
          <w:sz w:val="24"/>
          <w:szCs w:val="24"/>
        </w:rPr>
        <w:t xml:space="preserve"> veya </w:t>
      </w:r>
      <w:r w:rsidR="00C40D70" w:rsidRPr="00B400A6">
        <w:rPr>
          <w:rFonts w:ascii="Times New Roman" w:hAnsi="Times New Roman"/>
          <w:sz w:val="24"/>
          <w:szCs w:val="24"/>
        </w:rPr>
        <w:t>merkezi yerleştirme puanı ile yatay geçiş</w:t>
      </w:r>
      <w:r w:rsidR="00887AD5" w:rsidRPr="00B400A6">
        <w:rPr>
          <w:rFonts w:ascii="Times New Roman" w:hAnsi="Times New Roman"/>
          <w:sz w:val="24"/>
          <w:szCs w:val="24"/>
        </w:rPr>
        <w:t>te</w:t>
      </w:r>
      <w:r w:rsidR="00C40D70" w:rsidRPr="00B400A6">
        <w:rPr>
          <w:rFonts w:ascii="Times New Roman" w:hAnsi="Times New Roman"/>
          <w:sz w:val="24"/>
          <w:szCs w:val="24"/>
        </w:rPr>
        <w:t xml:space="preserve"> </w:t>
      </w:r>
      <w:r w:rsidRPr="00B400A6">
        <w:rPr>
          <w:rFonts w:ascii="Times New Roman" w:hAnsi="Times New Roman"/>
          <w:sz w:val="24"/>
          <w:szCs w:val="24"/>
        </w:rPr>
        <w:t>kayıt olduğu yıldaki merkezi yerleştirme puanının, geçmek istediği</w:t>
      </w:r>
      <w:r w:rsidR="00887AD5" w:rsidRPr="00B400A6">
        <w:rPr>
          <w:rFonts w:ascii="Times New Roman" w:hAnsi="Times New Roman"/>
          <w:sz w:val="24"/>
          <w:szCs w:val="24"/>
        </w:rPr>
        <w:t xml:space="preserve"> </w:t>
      </w:r>
      <w:r w:rsidRPr="00B400A6">
        <w:rPr>
          <w:rFonts w:ascii="Times New Roman" w:hAnsi="Times New Roman"/>
          <w:sz w:val="24"/>
          <w:szCs w:val="24"/>
        </w:rPr>
        <w:t>diploma programının o yılki taban puanına eşit veya yüksek olması gerekir.</w:t>
      </w:r>
      <w:r w:rsidR="00B436B8" w:rsidRPr="00B400A6">
        <w:rPr>
          <w:rFonts w:ascii="Times New Roman" w:hAnsi="Times New Roman"/>
          <w:sz w:val="24"/>
          <w:szCs w:val="24"/>
        </w:rPr>
        <w:t xml:space="preserve"> </w:t>
      </w:r>
      <w:r w:rsidR="0058338F">
        <w:rPr>
          <w:rFonts w:ascii="Times New Roman" w:hAnsi="Times New Roman"/>
          <w:sz w:val="24"/>
          <w:szCs w:val="24"/>
        </w:rPr>
        <w:t>*</w:t>
      </w:r>
    </w:p>
    <w:p w14:paraId="2373ED1C" w14:textId="1FF0AC65" w:rsidR="00CD4FF0" w:rsidRPr="00B400A6" w:rsidRDefault="00CD4FF0" w:rsidP="0045145E">
      <w:pPr>
        <w:spacing w:line="305" w:lineRule="atLeast"/>
        <w:ind w:left="567" w:hanging="567"/>
        <w:jc w:val="both"/>
        <w:rPr>
          <w:color w:val="000000"/>
        </w:rPr>
      </w:pPr>
      <w:r w:rsidRPr="00B400A6">
        <w:rPr>
          <w:color w:val="000000"/>
        </w:rPr>
        <w:t>(1</w:t>
      </w:r>
      <w:r w:rsidR="00457AE1" w:rsidRPr="00B400A6">
        <w:rPr>
          <w:color w:val="000000"/>
        </w:rPr>
        <w:t>6</w:t>
      </w:r>
      <w:r w:rsidRPr="00B400A6">
        <w:rPr>
          <w:color w:val="000000"/>
        </w:rPr>
        <w:t xml:space="preserve">) </w:t>
      </w:r>
      <w:r w:rsidR="00313A8A" w:rsidRPr="00B400A6">
        <w:rPr>
          <w:color w:val="000000"/>
        </w:rPr>
        <w:t xml:space="preserve"> </w:t>
      </w:r>
      <w:r w:rsidRPr="00B400A6">
        <w:rPr>
          <w:color w:val="000000"/>
        </w:rPr>
        <w:t>Birinci veya ikinci öğretim diploma programlarından açık veya uzaktan eğitim veren</w:t>
      </w:r>
      <w:r w:rsidR="00887AD5" w:rsidRPr="00B400A6">
        <w:rPr>
          <w:color w:val="000000"/>
        </w:rPr>
        <w:t xml:space="preserve"> </w:t>
      </w:r>
      <w:r w:rsidRPr="00B400A6">
        <w:rPr>
          <w:color w:val="000000"/>
        </w:rPr>
        <w:t>diploma programlarına yatay geçiş yapılabilir.</w:t>
      </w:r>
    </w:p>
    <w:p w14:paraId="34E344DF" w14:textId="1CD5A9C5" w:rsidR="00B06CF5" w:rsidRPr="00B400A6" w:rsidRDefault="00457AE1" w:rsidP="00B06CF5">
      <w:pPr>
        <w:pStyle w:val="Maddeler"/>
        <w:rPr>
          <w:rFonts w:ascii="Times New Roman" w:hAnsi="Times New Roman"/>
          <w:sz w:val="24"/>
          <w:szCs w:val="24"/>
        </w:rPr>
      </w:pPr>
      <w:r w:rsidRPr="00B400A6">
        <w:rPr>
          <w:rFonts w:ascii="Times New Roman" w:hAnsi="Times New Roman"/>
          <w:sz w:val="24"/>
          <w:szCs w:val="24"/>
        </w:rPr>
        <w:t xml:space="preserve"> </w:t>
      </w:r>
      <w:r w:rsidR="00B06CF5" w:rsidRPr="00B400A6">
        <w:rPr>
          <w:rFonts w:ascii="Times New Roman" w:hAnsi="Times New Roman"/>
          <w:sz w:val="24"/>
          <w:szCs w:val="24"/>
        </w:rPr>
        <w:t>(</w:t>
      </w:r>
      <w:r w:rsidR="00CD20EF" w:rsidRPr="00B400A6">
        <w:rPr>
          <w:rFonts w:ascii="Times New Roman" w:hAnsi="Times New Roman"/>
          <w:sz w:val="24"/>
          <w:szCs w:val="24"/>
        </w:rPr>
        <w:t>1</w:t>
      </w:r>
      <w:r w:rsidRPr="00B400A6">
        <w:rPr>
          <w:rFonts w:ascii="Times New Roman" w:hAnsi="Times New Roman"/>
          <w:sz w:val="24"/>
          <w:szCs w:val="24"/>
        </w:rPr>
        <w:t>7</w:t>
      </w:r>
      <w:r w:rsidR="00B06CF5" w:rsidRPr="00B400A6">
        <w:rPr>
          <w:rFonts w:ascii="Times New Roman" w:hAnsi="Times New Roman"/>
          <w:sz w:val="24"/>
          <w:szCs w:val="24"/>
        </w:rPr>
        <w:t>) Yatay geçiş başvurusunda bulunan öğrencilerin değerlendirme puanı aşağıda verilen formüller ile hesaplanır;</w:t>
      </w:r>
    </w:p>
    <w:p w14:paraId="64093CC1" w14:textId="440436DA" w:rsidR="00B06CF5" w:rsidRPr="00B400A6" w:rsidRDefault="00B06CF5" w:rsidP="00B06CF5">
      <w:pPr>
        <w:autoSpaceDE w:val="0"/>
        <w:autoSpaceDN w:val="0"/>
        <w:adjustRightInd w:val="0"/>
        <w:ind w:left="567"/>
        <w:jc w:val="both"/>
      </w:pPr>
      <w:r w:rsidRPr="00B400A6">
        <w:t xml:space="preserve">a) </w:t>
      </w:r>
      <w:proofErr w:type="spellStart"/>
      <w:r w:rsidRPr="00B400A6">
        <w:t>Kurumlararası</w:t>
      </w:r>
      <w:proofErr w:type="spellEnd"/>
      <w:r w:rsidRPr="00B400A6">
        <w:t xml:space="preserve"> ve kurum içi yatay geçiş yapmak isteyen tüm öğrencilerin başvuruları, </w:t>
      </w:r>
      <w:r w:rsidRPr="00B400A6">
        <w:rPr>
          <w:shd w:val="clear" w:color="auto" w:fill="FFFFFF" w:themeFill="background1"/>
        </w:rPr>
        <w:t>eşdeğer diploma programı için</w:t>
      </w:r>
      <w:r w:rsidR="00AF20C8" w:rsidRPr="00B400A6">
        <w:rPr>
          <w:shd w:val="clear" w:color="auto" w:fill="FFFFFF" w:themeFill="background1"/>
        </w:rPr>
        <w:t xml:space="preserve"> </w:t>
      </w:r>
      <w:r w:rsidR="00E31DFC" w:rsidRPr="00B400A6">
        <w:t>aşağıda</w:t>
      </w:r>
      <w:r w:rsidR="00557D67" w:rsidRPr="00B400A6">
        <w:t>ki</w:t>
      </w:r>
      <w:r w:rsidR="00E31DFC" w:rsidRPr="00B400A6">
        <w:t xml:space="preserve"> </w:t>
      </w:r>
      <w:r w:rsidR="00774F8F" w:rsidRPr="00B400A6">
        <w:t>şek</w:t>
      </w:r>
      <w:r w:rsidR="00557D67" w:rsidRPr="00B400A6">
        <w:t>i</w:t>
      </w:r>
      <w:r w:rsidR="00774F8F" w:rsidRPr="00B400A6">
        <w:t xml:space="preserve">lde hesaplanır. </w:t>
      </w:r>
      <w:r w:rsidRPr="00B400A6">
        <w:t xml:space="preserve">İlgili puan türüne sahip olmayan öğrencilerin aşağıdaki formülde </w:t>
      </w:r>
      <w:r w:rsidR="00E31DFC" w:rsidRPr="00B400A6">
        <w:t xml:space="preserve">Adayın Yerleştirme </w:t>
      </w:r>
      <w:r w:rsidRPr="00B400A6">
        <w:t>Puanı olarak belirtilen yerleştirme puanı sıfır olarak değerlendirilir.</w:t>
      </w:r>
    </w:p>
    <w:p w14:paraId="516CA6B5" w14:textId="77777777" w:rsidR="00B06CF5" w:rsidRPr="00B400A6" w:rsidRDefault="00B06CF5" w:rsidP="00B06CF5">
      <w:pPr>
        <w:jc w:val="both"/>
      </w:pPr>
    </w:p>
    <w:bookmarkStart w:id="2" w:name="_Hlk119069297"/>
    <w:p w14:paraId="03341F01" w14:textId="64DD23EF" w:rsidR="002515AF" w:rsidRPr="00B400A6" w:rsidRDefault="00F63921" w:rsidP="002515AF">
      <w:pPr>
        <w:pStyle w:val="Maddeler"/>
        <w:rPr>
          <w:rFonts w:ascii="Times New Roman" w:hAnsi="Times New Roman"/>
          <w:b/>
          <w:sz w:val="18"/>
          <w:szCs w:val="18"/>
        </w:rPr>
      </w:pPr>
      <m:oMathPara>
        <m:oMath>
          <m:d>
            <m:dPr>
              <m:ctrlPr>
                <w:rPr>
                  <w:rFonts w:ascii="Cambria Math" w:hAnsi="Cambria Math"/>
                  <w:b/>
                  <w:sz w:val="18"/>
                  <w:szCs w:val="18"/>
                </w:rPr>
              </m:ctrlPr>
            </m:dPr>
            <m:e>
              <m:m>
                <m:mPr>
                  <m:mcs>
                    <m:mc>
                      <m:mcPr>
                        <m:count m:val="1"/>
                        <m:mcJc m:val="center"/>
                      </m:mcPr>
                    </m:mc>
                  </m:mcs>
                  <m:ctrlPr>
                    <w:rPr>
                      <w:rFonts w:ascii="Cambria Math" w:hAnsi="Cambria Math"/>
                      <w:b/>
                      <w:sz w:val="18"/>
                      <w:szCs w:val="18"/>
                    </w:rPr>
                  </m:ctrlPr>
                </m:mPr>
                <m:mr>
                  <m:e>
                    <m:r>
                      <m:rPr>
                        <m:nor/>
                      </m:rPr>
                      <w:rPr>
                        <w:rFonts w:ascii="Times New Roman" w:hAnsi="Times New Roman"/>
                        <w:b/>
                        <w:sz w:val="18"/>
                        <w:szCs w:val="18"/>
                      </w:rPr>
                      <m:t>Değerlendirme</m:t>
                    </m:r>
                  </m:e>
                </m:mr>
                <m:mr>
                  <m:e>
                    <m:r>
                      <m:rPr>
                        <m:nor/>
                      </m:rPr>
                      <w:rPr>
                        <w:rFonts w:ascii="Times New Roman" w:hAnsi="Times New Roman"/>
                        <w:b/>
                        <w:sz w:val="18"/>
                        <w:szCs w:val="18"/>
                      </w:rPr>
                      <m:t>Puanı</m:t>
                    </m:r>
                  </m:e>
                </m:mr>
              </m:m>
            </m:e>
          </m:d>
          <m:r>
            <m:rPr>
              <m:nor/>
            </m:rPr>
            <w:rPr>
              <w:rFonts w:ascii="Times New Roman" w:hAnsi="Times New Roman"/>
              <w:b/>
              <w:sz w:val="18"/>
              <w:szCs w:val="18"/>
            </w:rPr>
            <m:t xml:space="preserve"> = </m:t>
          </m:r>
          <m:d>
            <m:dPr>
              <m:begChr m:val="["/>
              <m:endChr m:val="]"/>
              <m:ctrlPr>
                <w:rPr>
                  <w:rFonts w:ascii="Cambria Math" w:hAnsi="Cambria Math"/>
                  <w:b/>
                  <w:sz w:val="18"/>
                  <w:szCs w:val="18"/>
                </w:rPr>
              </m:ctrlPr>
            </m:dPr>
            <m:e>
              <m:d>
                <m:dPr>
                  <m:ctrlPr>
                    <w:rPr>
                      <w:rFonts w:ascii="Cambria Math" w:hAnsi="Cambria Math"/>
                      <w:b/>
                      <w:sz w:val="18"/>
                      <w:szCs w:val="18"/>
                    </w:rPr>
                  </m:ctrlPr>
                </m:dPr>
                <m:e>
                  <m:m>
                    <m:mPr>
                      <m:mcs>
                        <m:mc>
                          <m:mcPr>
                            <m:count m:val="1"/>
                            <m:mcJc m:val="center"/>
                          </m:mcPr>
                        </m:mc>
                      </m:mcs>
                      <m:ctrlPr>
                        <w:rPr>
                          <w:rFonts w:ascii="Cambria Math" w:hAnsi="Cambria Math"/>
                          <w:b/>
                          <w:sz w:val="18"/>
                          <w:szCs w:val="18"/>
                        </w:rPr>
                      </m:ctrlPr>
                    </m:mPr>
                    <m:mr>
                      <m:e>
                        <m:m>
                          <m:mPr>
                            <m:mcs>
                              <m:mc>
                                <m:mcPr>
                                  <m:count m:val="1"/>
                                  <m:mcJc m:val="center"/>
                                </m:mcPr>
                              </m:mc>
                            </m:mcs>
                            <m:ctrlPr>
                              <w:rPr>
                                <w:rFonts w:ascii="Cambria Math" w:hAnsi="Cambria Math"/>
                                <w:b/>
                                <w:sz w:val="18"/>
                                <w:szCs w:val="18"/>
                              </w:rPr>
                            </m:ctrlPr>
                          </m:mPr>
                          <m:mr>
                            <m:e>
                              <m:f>
                                <m:fPr>
                                  <m:ctrlPr>
                                    <w:rPr>
                                      <w:rFonts w:ascii="Cambria Math" w:hAnsi="Cambria Math"/>
                                      <w:b/>
                                      <w:i/>
                                      <w:sz w:val="18"/>
                                      <w:szCs w:val="18"/>
                                    </w:rPr>
                                  </m:ctrlPr>
                                </m:fPr>
                                <m:num>
                                  <m:r>
                                    <m:rPr>
                                      <m:sty m:val="bi"/>
                                    </m:rPr>
                                    <w:rPr>
                                      <w:rFonts w:ascii="Cambria Math" w:hAnsi="Cambria Math"/>
                                      <w:sz w:val="18"/>
                                      <w:szCs w:val="18"/>
                                    </w:rPr>
                                    <m:t>Aday</m:t>
                                  </m:r>
                                  <m:r>
                                    <m:rPr>
                                      <m:sty m:val="bi"/>
                                    </m:rPr>
                                    <w:rPr>
                                      <w:rFonts w:ascii="Cambria Math" w:hAnsi="Cambria Math"/>
                                      <w:sz w:val="18"/>
                                      <w:szCs w:val="18"/>
                                    </w:rPr>
                                    <m:t>ı</m:t>
                                  </m:r>
                                  <m:r>
                                    <m:rPr>
                                      <m:sty m:val="bi"/>
                                    </m:rPr>
                                    <w:rPr>
                                      <w:rFonts w:ascii="Cambria Math" w:hAnsi="Cambria Math"/>
                                      <w:sz w:val="18"/>
                                      <w:szCs w:val="18"/>
                                    </w:rPr>
                                    <m:t>n Yerleştirme Puan</m:t>
                                  </m:r>
                                  <m:r>
                                    <m:rPr>
                                      <m:sty m:val="bi"/>
                                    </m:rPr>
                                    <w:rPr>
                                      <w:rFonts w:ascii="Cambria Math" w:hAnsi="Cambria Math"/>
                                      <w:sz w:val="18"/>
                                      <w:szCs w:val="18"/>
                                    </w:rPr>
                                    <m:t>ı</m:t>
                                  </m:r>
                                </m:num>
                                <m:den>
                                  <m:r>
                                    <m:rPr>
                                      <m:sty m:val="bi"/>
                                    </m:rPr>
                                    <w:rPr>
                                      <w:rFonts w:ascii="Cambria Math" w:hAnsi="Cambria Math"/>
                                      <w:sz w:val="18"/>
                                      <w:szCs w:val="18"/>
                                    </w:rPr>
                                    <m:t>Program</m:t>
                                  </m:r>
                                  <m:r>
                                    <m:rPr>
                                      <m:sty m:val="bi"/>
                                    </m:rPr>
                                    <w:rPr>
                                      <w:rFonts w:ascii="Cambria Math" w:hAnsi="Cambria Math"/>
                                      <w:sz w:val="18"/>
                                      <w:szCs w:val="18"/>
                                    </w:rPr>
                                    <m:t>ı</m:t>
                                  </m:r>
                                  <m:r>
                                    <m:rPr>
                                      <m:sty m:val="bi"/>
                                    </m:rPr>
                                    <w:rPr>
                                      <w:rFonts w:ascii="Cambria Math" w:hAnsi="Cambria Math"/>
                                      <w:sz w:val="18"/>
                                      <w:szCs w:val="18"/>
                                    </w:rPr>
                                    <m:t>n Taban Puan</m:t>
                                  </m:r>
                                  <m:r>
                                    <m:rPr>
                                      <m:sty m:val="bi"/>
                                    </m:rPr>
                                    <w:rPr>
                                      <w:rFonts w:ascii="Cambria Math" w:hAnsi="Cambria Math"/>
                                      <w:sz w:val="18"/>
                                      <w:szCs w:val="18"/>
                                    </w:rPr>
                                    <m:t>ı</m:t>
                                  </m:r>
                                </m:den>
                              </m:f>
                            </m:e>
                          </m:mr>
                        </m:m>
                      </m:e>
                    </m:mr>
                  </m:m>
                </m:e>
              </m:d>
              <m:r>
                <m:rPr>
                  <m:sty m:val="bi"/>
                </m:rPr>
                <w:rPr>
                  <w:rFonts w:ascii="Cambria Math" w:hAnsi="Cambria Math"/>
                  <w:sz w:val="18"/>
                  <w:szCs w:val="18"/>
                </w:rPr>
                <m:t>× 70</m:t>
              </m:r>
            </m:e>
          </m:d>
          <m:r>
            <m:rPr>
              <m:nor/>
            </m:rPr>
            <w:rPr>
              <w:rFonts w:ascii="Times New Roman" w:hAnsi="Times New Roman"/>
              <w:b/>
              <w:sz w:val="18"/>
              <w:szCs w:val="18"/>
            </w:rPr>
            <m:t xml:space="preserve"> + </m:t>
          </m:r>
          <m:d>
            <m:dPr>
              <m:begChr m:val="["/>
              <m:endChr m:val="]"/>
              <m:ctrlPr>
                <w:rPr>
                  <w:rFonts w:ascii="Cambria Math" w:hAnsi="Cambria Math"/>
                  <w:b/>
                  <w:sz w:val="18"/>
                  <w:szCs w:val="18"/>
                </w:rPr>
              </m:ctrlPr>
            </m:dPr>
            <m:e>
              <m:d>
                <m:dPr>
                  <m:ctrlPr>
                    <w:rPr>
                      <w:rFonts w:ascii="Cambria Math" w:hAnsi="Cambria Math"/>
                      <w:b/>
                      <w:sz w:val="18"/>
                      <w:szCs w:val="18"/>
                    </w:rPr>
                  </m:ctrlPr>
                </m:dPr>
                <m:e>
                  <m:f>
                    <m:fPr>
                      <m:ctrlPr>
                        <w:rPr>
                          <w:rFonts w:ascii="Cambria Math" w:hAnsi="Cambria Math"/>
                          <w:b/>
                          <w:sz w:val="18"/>
                          <w:szCs w:val="18"/>
                        </w:rPr>
                      </m:ctrlPr>
                    </m:fPr>
                    <m:num>
                      <m:eqArr>
                        <m:eqArrPr>
                          <m:ctrlPr>
                            <w:rPr>
                              <w:rFonts w:ascii="Cambria Math" w:hAnsi="Cambria Math"/>
                              <w:b/>
                              <w:sz w:val="18"/>
                              <w:szCs w:val="18"/>
                            </w:rPr>
                          </m:ctrlPr>
                        </m:eqArrPr>
                        <m:e>
                          <m:r>
                            <m:rPr>
                              <m:sty m:val="bi"/>
                            </m:rPr>
                            <w:rPr>
                              <w:rFonts w:ascii="Cambria Math" w:hAnsi="Cambria Math"/>
                              <w:sz w:val="18"/>
                              <w:szCs w:val="18"/>
                            </w:rPr>
                            <m:t>Aday</m:t>
                          </m:r>
                          <m:r>
                            <m:rPr>
                              <m:sty m:val="bi"/>
                            </m:rPr>
                            <w:rPr>
                              <w:rFonts w:ascii="Cambria Math" w:hAnsi="Cambria Math"/>
                              <w:sz w:val="18"/>
                              <w:szCs w:val="18"/>
                            </w:rPr>
                            <m:t>ı</m:t>
                          </m:r>
                          <m:r>
                            <m:rPr>
                              <m:sty m:val="bi"/>
                            </m:rPr>
                            <w:rPr>
                              <w:rFonts w:ascii="Cambria Math" w:hAnsi="Cambria Math"/>
                              <w:sz w:val="18"/>
                              <w:szCs w:val="18"/>
                            </w:rPr>
                            <m:t xml:space="preserve">n 100'lük </m:t>
                          </m:r>
                        </m:e>
                        <m:e>
                          <m:r>
                            <m:rPr>
                              <m:sty m:val="bi"/>
                            </m:rPr>
                            <w:rPr>
                              <w:rFonts w:ascii="Cambria Math" w:hAnsi="Cambria Math"/>
                              <w:sz w:val="18"/>
                              <w:szCs w:val="18"/>
                            </w:rPr>
                            <m:t>Genel Not Ortalamas</m:t>
                          </m:r>
                          <m:r>
                            <m:rPr>
                              <m:sty m:val="bi"/>
                            </m:rPr>
                            <w:rPr>
                              <w:rFonts w:ascii="Cambria Math" w:hAnsi="Cambria Math"/>
                              <w:sz w:val="18"/>
                              <w:szCs w:val="18"/>
                            </w:rPr>
                            <m:t>ı</m:t>
                          </m:r>
                        </m:e>
                      </m:eqArr>
                    </m:num>
                    <m:den>
                      <m:r>
                        <m:rPr>
                          <m:sty m:val="bi"/>
                        </m:rPr>
                        <w:rPr>
                          <w:rFonts w:ascii="Cambria Math" w:hAnsi="Cambria Math"/>
                          <w:sz w:val="18"/>
                          <w:szCs w:val="18"/>
                        </w:rPr>
                        <m:t>100</m:t>
                      </m:r>
                    </m:den>
                  </m:f>
                </m:e>
              </m:d>
              <m:r>
                <m:rPr>
                  <m:sty m:val="bi"/>
                </m:rPr>
                <w:rPr>
                  <w:rFonts w:ascii="Cambria Math" w:hAnsi="Cambria Math"/>
                  <w:sz w:val="18"/>
                  <w:szCs w:val="18"/>
                </w:rPr>
                <m:t xml:space="preserve"> × 30</m:t>
              </m:r>
            </m:e>
          </m:d>
        </m:oMath>
      </m:oMathPara>
    </w:p>
    <w:bookmarkEnd w:id="2"/>
    <w:p w14:paraId="6D341C71" w14:textId="77777777" w:rsidR="002515AF" w:rsidRPr="00B400A6" w:rsidRDefault="002515AF" w:rsidP="004E30E2">
      <w:pPr>
        <w:pStyle w:val="Maddeler"/>
        <w:rPr>
          <w:rFonts w:ascii="Times New Roman" w:hAnsi="Times New Roman"/>
          <w:b/>
          <w:sz w:val="16"/>
          <w:szCs w:val="16"/>
        </w:rPr>
      </w:pPr>
    </w:p>
    <w:p w14:paraId="0D017D89" w14:textId="1B840E3E" w:rsidR="00B06CF5" w:rsidRPr="00B400A6" w:rsidRDefault="00B06CF5" w:rsidP="00B06CF5">
      <w:pPr>
        <w:pStyle w:val="Maddeler"/>
        <w:ind w:firstLine="0"/>
        <w:rPr>
          <w:rFonts w:ascii="Times New Roman" w:hAnsi="Times New Roman"/>
          <w:sz w:val="24"/>
          <w:szCs w:val="24"/>
        </w:rPr>
      </w:pPr>
      <w:r w:rsidRPr="00B400A6">
        <w:rPr>
          <w:rFonts w:ascii="Times New Roman" w:hAnsi="Times New Roman"/>
          <w:sz w:val="24"/>
          <w:szCs w:val="24"/>
        </w:rPr>
        <w:t>b)</w:t>
      </w:r>
      <w:r w:rsidR="00B960A3" w:rsidRPr="00B400A6">
        <w:rPr>
          <w:rFonts w:ascii="Times New Roman" w:hAnsi="Times New Roman"/>
          <w:sz w:val="24"/>
          <w:szCs w:val="24"/>
        </w:rPr>
        <w:t xml:space="preserve"> </w:t>
      </w:r>
      <w:r w:rsidRPr="00B400A6">
        <w:rPr>
          <w:rFonts w:ascii="Times New Roman" w:hAnsi="Times New Roman"/>
          <w:sz w:val="24"/>
          <w:szCs w:val="24"/>
        </w:rPr>
        <w:t xml:space="preserve">Özel Yetenek Sınavı ile öğrenci alan diploma programlarına yapılacak yatay geçiş başvurusunda bulunan öğrencilerin </w:t>
      </w:r>
      <w:r w:rsidR="00730096" w:rsidRPr="00B400A6">
        <w:rPr>
          <w:rFonts w:ascii="Times New Roman" w:hAnsi="Times New Roman"/>
          <w:sz w:val="24"/>
          <w:szCs w:val="24"/>
        </w:rPr>
        <w:t xml:space="preserve">ilgili yılda </w:t>
      </w:r>
      <w:r w:rsidR="00260519" w:rsidRPr="00B400A6">
        <w:rPr>
          <w:rFonts w:ascii="Times New Roman" w:hAnsi="Times New Roman"/>
          <w:sz w:val="24"/>
          <w:szCs w:val="24"/>
        </w:rPr>
        <w:t>i</w:t>
      </w:r>
      <w:r w:rsidR="00730096" w:rsidRPr="00B400A6">
        <w:rPr>
          <w:rFonts w:ascii="Times New Roman" w:hAnsi="Times New Roman"/>
          <w:sz w:val="24"/>
          <w:szCs w:val="24"/>
        </w:rPr>
        <w:t xml:space="preserve">lgili </w:t>
      </w:r>
      <w:r w:rsidR="00260519" w:rsidRPr="00B400A6">
        <w:rPr>
          <w:rFonts w:ascii="Times New Roman" w:hAnsi="Times New Roman"/>
          <w:sz w:val="24"/>
          <w:szCs w:val="24"/>
        </w:rPr>
        <w:t>p</w:t>
      </w:r>
      <w:r w:rsidR="0080623E" w:rsidRPr="00B400A6">
        <w:rPr>
          <w:rFonts w:ascii="Times New Roman" w:hAnsi="Times New Roman"/>
          <w:sz w:val="24"/>
          <w:szCs w:val="24"/>
        </w:rPr>
        <w:t xml:space="preserve">rogram </w:t>
      </w:r>
      <w:r w:rsidR="00730096" w:rsidRPr="00B400A6">
        <w:rPr>
          <w:rFonts w:ascii="Times New Roman" w:hAnsi="Times New Roman"/>
          <w:sz w:val="24"/>
          <w:szCs w:val="24"/>
        </w:rPr>
        <w:t>için Senato tarafından kabul edilmiş ÖSYS taban puanı koşulunu sağlaması gerekir. Başvurularda d</w:t>
      </w:r>
      <w:r w:rsidRPr="00B400A6">
        <w:rPr>
          <w:rFonts w:ascii="Times New Roman" w:hAnsi="Times New Roman"/>
          <w:sz w:val="24"/>
          <w:szCs w:val="24"/>
        </w:rPr>
        <w:t>eğerlendirme puanı aşağıdaki şekilde hesaplanır.</w:t>
      </w:r>
    </w:p>
    <w:p w14:paraId="370A3BC4" w14:textId="77777777" w:rsidR="00A02F4D" w:rsidRPr="00B400A6" w:rsidRDefault="00A02F4D" w:rsidP="00B06CF5">
      <w:pPr>
        <w:pStyle w:val="Maddeler"/>
        <w:ind w:firstLine="0"/>
        <w:rPr>
          <w:rFonts w:ascii="Times New Roman" w:hAnsi="Times New Roman"/>
          <w:sz w:val="24"/>
          <w:szCs w:val="24"/>
        </w:rPr>
      </w:pPr>
    </w:p>
    <w:p w14:paraId="788CA8FA" w14:textId="77777777" w:rsidR="00B06CF5" w:rsidRPr="00B400A6" w:rsidRDefault="00B06CF5" w:rsidP="00B06CF5">
      <w:pPr>
        <w:pStyle w:val="Maddeler"/>
        <w:numPr>
          <w:ilvl w:val="0"/>
          <w:numId w:val="1"/>
        </w:numPr>
        <w:rPr>
          <w:rFonts w:ascii="Times New Roman" w:hAnsi="Times New Roman"/>
          <w:b/>
          <w:sz w:val="18"/>
          <w:szCs w:val="18"/>
        </w:rPr>
      </w:pPr>
      <w:r w:rsidRPr="00B400A6">
        <w:rPr>
          <w:rFonts w:ascii="Times New Roman" w:hAnsi="Times New Roman"/>
          <w:b/>
          <w:sz w:val="24"/>
          <w:szCs w:val="24"/>
        </w:rPr>
        <w:t>Spor Bilimleri Fakültesi için;</w:t>
      </w:r>
    </w:p>
    <w:p w14:paraId="473B73DC" w14:textId="77777777" w:rsidR="00B06CF5" w:rsidRPr="00B400A6" w:rsidRDefault="00B06CF5" w:rsidP="00B06CF5">
      <w:pPr>
        <w:pStyle w:val="Maddeler"/>
        <w:ind w:left="927" w:firstLine="0"/>
        <w:rPr>
          <w:rFonts w:ascii="Times New Roman" w:hAnsi="Times New Roman"/>
          <w:sz w:val="24"/>
          <w:szCs w:val="24"/>
        </w:rPr>
      </w:pPr>
      <w:r w:rsidRPr="00B400A6">
        <w:rPr>
          <w:rFonts w:ascii="Times New Roman" w:hAnsi="Times New Roman"/>
          <w:sz w:val="24"/>
          <w:szCs w:val="24"/>
        </w:rPr>
        <w:t xml:space="preserve">Özel Yetenek Yerleştirme Puanı: Kayıtlı olduğu Yükseköğretim Kurumuna kayıtta esas alınan özel yetenek yerleştirme puanını ifade eder. </w:t>
      </w:r>
    </w:p>
    <w:p w14:paraId="4ED88E45" w14:textId="77777777" w:rsidR="00B06CF5" w:rsidRPr="00B400A6" w:rsidRDefault="00B06CF5" w:rsidP="00B06CF5">
      <w:pPr>
        <w:pStyle w:val="Maddeler"/>
        <w:ind w:left="927" w:firstLine="0"/>
        <w:rPr>
          <w:rFonts w:ascii="Times New Roman" w:hAnsi="Times New Roman"/>
          <w:b/>
          <w:sz w:val="18"/>
          <w:szCs w:val="18"/>
        </w:rPr>
      </w:pPr>
    </w:p>
    <w:p w14:paraId="14CEF76C" w14:textId="27D098B0" w:rsidR="00684020" w:rsidRPr="00B400A6" w:rsidRDefault="00F63921" w:rsidP="00684020">
      <w:pPr>
        <w:pStyle w:val="Maddeler"/>
        <w:rPr>
          <w:rFonts w:ascii="Times New Roman" w:hAnsi="Times New Roman"/>
          <w:b/>
          <w:sz w:val="18"/>
          <w:szCs w:val="18"/>
        </w:rPr>
      </w:pPr>
      <m:oMathPara>
        <m:oMath>
          <m:d>
            <m:dPr>
              <m:ctrlPr>
                <w:rPr>
                  <w:rFonts w:ascii="Cambria Math" w:hAnsi="Cambria Math"/>
                  <w:b/>
                  <w:sz w:val="18"/>
                  <w:szCs w:val="18"/>
                </w:rPr>
              </m:ctrlPr>
            </m:dPr>
            <m:e>
              <m:m>
                <m:mPr>
                  <m:mcs>
                    <m:mc>
                      <m:mcPr>
                        <m:count m:val="1"/>
                        <m:mcJc m:val="center"/>
                      </m:mcPr>
                    </m:mc>
                  </m:mcs>
                  <m:ctrlPr>
                    <w:rPr>
                      <w:rFonts w:ascii="Cambria Math" w:hAnsi="Cambria Math"/>
                      <w:b/>
                      <w:sz w:val="18"/>
                      <w:szCs w:val="18"/>
                    </w:rPr>
                  </m:ctrlPr>
                </m:mPr>
                <m:mr>
                  <m:e>
                    <m:r>
                      <m:rPr>
                        <m:nor/>
                      </m:rPr>
                      <w:rPr>
                        <w:rFonts w:ascii="Times New Roman" w:hAnsi="Times New Roman"/>
                        <w:b/>
                        <w:sz w:val="18"/>
                        <w:szCs w:val="18"/>
                      </w:rPr>
                      <m:t>Değerlendirme</m:t>
                    </m:r>
                  </m:e>
                </m:mr>
                <m:mr>
                  <m:e>
                    <m:r>
                      <m:rPr>
                        <m:nor/>
                      </m:rPr>
                      <w:rPr>
                        <w:rFonts w:ascii="Times New Roman" w:hAnsi="Times New Roman"/>
                        <w:b/>
                        <w:sz w:val="18"/>
                        <w:szCs w:val="18"/>
                      </w:rPr>
                      <m:t>Puanı</m:t>
                    </m:r>
                  </m:e>
                </m:mr>
              </m:m>
            </m:e>
          </m:d>
          <m:r>
            <m:rPr>
              <m:nor/>
            </m:rPr>
            <w:rPr>
              <w:rFonts w:ascii="Times New Roman" w:hAnsi="Times New Roman"/>
              <w:b/>
              <w:sz w:val="18"/>
              <w:szCs w:val="18"/>
            </w:rPr>
            <m:t xml:space="preserve"> = </m:t>
          </m:r>
          <m:d>
            <m:dPr>
              <m:begChr m:val="["/>
              <m:endChr m:val="]"/>
              <m:ctrlPr>
                <w:rPr>
                  <w:rFonts w:ascii="Cambria Math" w:hAnsi="Cambria Math"/>
                  <w:b/>
                  <w:sz w:val="18"/>
                  <w:szCs w:val="18"/>
                </w:rPr>
              </m:ctrlPr>
            </m:dPr>
            <m:e>
              <m:d>
                <m:dPr>
                  <m:ctrlPr>
                    <w:rPr>
                      <w:rFonts w:ascii="Cambria Math" w:hAnsi="Cambria Math"/>
                      <w:b/>
                      <w:sz w:val="18"/>
                      <w:szCs w:val="18"/>
                    </w:rPr>
                  </m:ctrlPr>
                </m:dPr>
                <m:e>
                  <m:m>
                    <m:mPr>
                      <m:mcs>
                        <m:mc>
                          <m:mcPr>
                            <m:count m:val="1"/>
                            <m:mcJc m:val="center"/>
                          </m:mcPr>
                        </m:mc>
                      </m:mcs>
                      <m:ctrlPr>
                        <w:rPr>
                          <w:rFonts w:ascii="Cambria Math" w:hAnsi="Cambria Math"/>
                          <w:b/>
                          <w:sz w:val="18"/>
                          <w:szCs w:val="18"/>
                        </w:rPr>
                      </m:ctrlPr>
                    </m:mPr>
                    <m:mr>
                      <m:e>
                        <m:m>
                          <m:mPr>
                            <m:mcs>
                              <m:mc>
                                <m:mcPr>
                                  <m:count m:val="1"/>
                                  <m:mcJc m:val="center"/>
                                </m:mcPr>
                              </m:mc>
                            </m:mcs>
                            <m:ctrlPr>
                              <w:rPr>
                                <w:rFonts w:ascii="Cambria Math" w:hAnsi="Cambria Math"/>
                                <w:b/>
                                <w:sz w:val="18"/>
                                <w:szCs w:val="18"/>
                              </w:rPr>
                            </m:ctrlPr>
                          </m:mPr>
                          <m:mr>
                            <m:e>
                              <m:f>
                                <m:fPr>
                                  <m:ctrlPr>
                                    <w:rPr>
                                      <w:rFonts w:ascii="Cambria Math" w:hAnsi="Cambria Math"/>
                                      <w:b/>
                                      <w:i/>
                                      <w:sz w:val="18"/>
                                      <w:szCs w:val="18"/>
                                    </w:rPr>
                                  </m:ctrlPr>
                                </m:fPr>
                                <m:num>
                                  <m:r>
                                    <m:rPr>
                                      <m:sty m:val="bi"/>
                                    </m:rPr>
                                    <w:rPr>
                                      <w:rFonts w:ascii="Cambria Math" w:hAnsi="Cambria Math"/>
                                      <w:sz w:val="18"/>
                                      <w:szCs w:val="18"/>
                                    </w:rPr>
                                    <m:t>Özel Yetenek Yerleştirme Puan</m:t>
                                  </m:r>
                                  <m:r>
                                    <m:rPr>
                                      <m:sty m:val="bi"/>
                                    </m:rPr>
                                    <w:rPr>
                                      <w:rFonts w:ascii="Cambria Math" w:hAnsi="Cambria Math"/>
                                      <w:sz w:val="18"/>
                                      <w:szCs w:val="18"/>
                                    </w:rPr>
                                    <m:t>ı</m:t>
                                  </m:r>
                                </m:num>
                                <m:den>
                                  <m:r>
                                    <m:rPr>
                                      <m:sty m:val="bi"/>
                                    </m:rPr>
                                    <w:rPr>
                                      <w:rFonts w:ascii="Cambria Math" w:hAnsi="Cambria Math"/>
                                      <w:sz w:val="18"/>
                                      <w:szCs w:val="18"/>
                                    </w:rPr>
                                    <m:t>100</m:t>
                                  </m:r>
                                </m:den>
                              </m:f>
                            </m:e>
                          </m:mr>
                        </m:m>
                      </m:e>
                    </m:mr>
                  </m:m>
                </m:e>
              </m:d>
              <m:r>
                <m:rPr>
                  <m:sty m:val="bi"/>
                </m:rPr>
                <w:rPr>
                  <w:rFonts w:ascii="Cambria Math" w:hAnsi="Cambria Math"/>
                  <w:sz w:val="18"/>
                  <w:szCs w:val="18"/>
                </w:rPr>
                <m:t>× 60</m:t>
              </m:r>
            </m:e>
          </m:d>
          <m:r>
            <m:rPr>
              <m:nor/>
            </m:rPr>
            <w:rPr>
              <w:rFonts w:ascii="Times New Roman" w:hAnsi="Times New Roman"/>
              <w:b/>
              <w:sz w:val="18"/>
              <w:szCs w:val="18"/>
            </w:rPr>
            <m:t xml:space="preserve"> + </m:t>
          </m:r>
          <m:d>
            <m:dPr>
              <m:begChr m:val="["/>
              <m:endChr m:val="]"/>
              <m:ctrlPr>
                <w:rPr>
                  <w:rFonts w:ascii="Cambria Math" w:hAnsi="Cambria Math"/>
                  <w:b/>
                  <w:sz w:val="18"/>
                  <w:szCs w:val="18"/>
                </w:rPr>
              </m:ctrlPr>
            </m:dPr>
            <m:e>
              <m:d>
                <m:dPr>
                  <m:ctrlPr>
                    <w:rPr>
                      <w:rFonts w:ascii="Cambria Math" w:hAnsi="Cambria Math"/>
                      <w:b/>
                      <w:sz w:val="18"/>
                      <w:szCs w:val="18"/>
                    </w:rPr>
                  </m:ctrlPr>
                </m:dPr>
                <m:e>
                  <m:f>
                    <m:fPr>
                      <m:ctrlPr>
                        <w:rPr>
                          <w:rFonts w:ascii="Cambria Math" w:hAnsi="Cambria Math"/>
                          <w:b/>
                          <w:sz w:val="18"/>
                          <w:szCs w:val="18"/>
                        </w:rPr>
                      </m:ctrlPr>
                    </m:fPr>
                    <m:num>
                      <m:eqArr>
                        <m:eqArrPr>
                          <m:ctrlPr>
                            <w:rPr>
                              <w:rFonts w:ascii="Cambria Math" w:hAnsi="Cambria Math"/>
                              <w:b/>
                              <w:sz w:val="18"/>
                              <w:szCs w:val="18"/>
                            </w:rPr>
                          </m:ctrlPr>
                        </m:eqArrPr>
                        <m:e>
                          <m:r>
                            <m:rPr>
                              <m:sty m:val="bi"/>
                            </m:rPr>
                            <w:rPr>
                              <w:rFonts w:ascii="Cambria Math" w:hAnsi="Cambria Math"/>
                              <w:sz w:val="18"/>
                              <w:szCs w:val="18"/>
                            </w:rPr>
                            <m:t>Aday</m:t>
                          </m:r>
                          <m:r>
                            <m:rPr>
                              <m:sty m:val="bi"/>
                            </m:rPr>
                            <w:rPr>
                              <w:rFonts w:ascii="Cambria Math" w:hAnsi="Cambria Math"/>
                              <w:sz w:val="18"/>
                              <w:szCs w:val="18"/>
                            </w:rPr>
                            <m:t>ı</m:t>
                          </m:r>
                          <m:r>
                            <m:rPr>
                              <m:sty m:val="bi"/>
                            </m:rPr>
                            <w:rPr>
                              <w:rFonts w:ascii="Cambria Math" w:hAnsi="Cambria Math"/>
                              <w:sz w:val="18"/>
                              <w:szCs w:val="18"/>
                            </w:rPr>
                            <m:t xml:space="preserve">n 100'lük </m:t>
                          </m:r>
                        </m:e>
                        <m:e>
                          <m:r>
                            <m:rPr>
                              <m:sty m:val="bi"/>
                            </m:rPr>
                            <w:rPr>
                              <w:rFonts w:ascii="Cambria Math" w:hAnsi="Cambria Math"/>
                              <w:sz w:val="18"/>
                              <w:szCs w:val="18"/>
                            </w:rPr>
                            <m:t>Genel Not Ortalamas</m:t>
                          </m:r>
                          <m:r>
                            <m:rPr>
                              <m:sty m:val="bi"/>
                            </m:rPr>
                            <w:rPr>
                              <w:rFonts w:ascii="Cambria Math" w:hAnsi="Cambria Math"/>
                              <w:sz w:val="18"/>
                              <w:szCs w:val="18"/>
                            </w:rPr>
                            <m:t>ı</m:t>
                          </m:r>
                        </m:e>
                      </m:eqArr>
                    </m:num>
                    <m:den>
                      <m:r>
                        <m:rPr>
                          <m:sty m:val="bi"/>
                        </m:rPr>
                        <w:rPr>
                          <w:rFonts w:ascii="Cambria Math" w:hAnsi="Cambria Math"/>
                          <w:sz w:val="18"/>
                          <w:szCs w:val="18"/>
                        </w:rPr>
                        <m:t>100</m:t>
                      </m:r>
                    </m:den>
                  </m:f>
                </m:e>
              </m:d>
              <m:r>
                <m:rPr>
                  <m:sty m:val="bi"/>
                </m:rPr>
                <w:rPr>
                  <w:rFonts w:ascii="Cambria Math" w:hAnsi="Cambria Math"/>
                  <w:sz w:val="18"/>
                  <w:szCs w:val="18"/>
                </w:rPr>
                <m:t xml:space="preserve"> × 40</m:t>
              </m:r>
            </m:e>
          </m:d>
        </m:oMath>
      </m:oMathPara>
    </w:p>
    <w:p w14:paraId="55487B06" w14:textId="58A485F2" w:rsidR="00684020" w:rsidRPr="00B400A6" w:rsidRDefault="00684020" w:rsidP="00DE6B0A">
      <w:pPr>
        <w:pStyle w:val="Maddeler"/>
        <w:ind w:left="0" w:right="-283" w:firstLine="851"/>
        <w:rPr>
          <w:rFonts w:ascii="Times New Roman" w:hAnsi="Times New Roman"/>
          <w:b/>
          <w:sz w:val="16"/>
          <w:szCs w:val="16"/>
        </w:rPr>
      </w:pPr>
    </w:p>
    <w:p w14:paraId="56BDB305" w14:textId="77777777" w:rsidR="00B06CF5" w:rsidRPr="00B400A6" w:rsidRDefault="00B06CF5" w:rsidP="00B06CF5">
      <w:pPr>
        <w:pStyle w:val="Maddeler"/>
        <w:numPr>
          <w:ilvl w:val="0"/>
          <w:numId w:val="1"/>
        </w:numPr>
        <w:ind w:right="-426"/>
        <w:rPr>
          <w:rFonts w:ascii="Times New Roman" w:hAnsi="Times New Roman"/>
          <w:b/>
          <w:sz w:val="18"/>
          <w:szCs w:val="18"/>
        </w:rPr>
      </w:pPr>
      <w:r w:rsidRPr="00B400A6">
        <w:rPr>
          <w:rFonts w:ascii="Times New Roman" w:hAnsi="Times New Roman"/>
          <w:b/>
          <w:sz w:val="24"/>
          <w:szCs w:val="24"/>
        </w:rPr>
        <w:t>Antalya Devlet Konservatuarı için;</w:t>
      </w:r>
    </w:p>
    <w:p w14:paraId="4689B33D" w14:textId="68774061" w:rsidR="00B06CF5" w:rsidRPr="00B400A6" w:rsidRDefault="00B06CF5" w:rsidP="00B06CF5">
      <w:pPr>
        <w:pStyle w:val="Maddeler"/>
        <w:ind w:left="927" w:right="1" w:firstLine="0"/>
        <w:rPr>
          <w:rFonts w:ascii="Times New Roman" w:hAnsi="Times New Roman"/>
          <w:sz w:val="24"/>
          <w:szCs w:val="24"/>
        </w:rPr>
      </w:pPr>
      <w:r w:rsidRPr="00B400A6">
        <w:rPr>
          <w:rFonts w:ascii="Times New Roman" w:hAnsi="Times New Roman"/>
          <w:sz w:val="24"/>
          <w:szCs w:val="24"/>
        </w:rPr>
        <w:t>Seviye Tespit Sınavı</w:t>
      </w:r>
      <w:r w:rsidR="00035597" w:rsidRPr="00B400A6">
        <w:rPr>
          <w:rFonts w:ascii="Times New Roman" w:hAnsi="Times New Roman"/>
          <w:sz w:val="24"/>
          <w:szCs w:val="24"/>
        </w:rPr>
        <w:t xml:space="preserve"> Puanı</w:t>
      </w:r>
      <w:r w:rsidRPr="00B400A6">
        <w:rPr>
          <w:rFonts w:ascii="Times New Roman" w:hAnsi="Times New Roman"/>
          <w:sz w:val="24"/>
          <w:szCs w:val="24"/>
        </w:rPr>
        <w:t xml:space="preserve">: Yatay geçiş başvurusunda bulunan öğrencilere Antalya Devlet Konservatuvarı tarafından uygulanan </w:t>
      </w:r>
      <w:r w:rsidR="00035597" w:rsidRPr="00B400A6">
        <w:rPr>
          <w:rFonts w:ascii="Times New Roman" w:hAnsi="Times New Roman"/>
          <w:sz w:val="24"/>
          <w:szCs w:val="24"/>
        </w:rPr>
        <w:t xml:space="preserve">yetenek </w:t>
      </w:r>
      <w:r w:rsidRPr="00B400A6">
        <w:rPr>
          <w:rFonts w:ascii="Times New Roman" w:hAnsi="Times New Roman"/>
          <w:sz w:val="24"/>
          <w:szCs w:val="24"/>
        </w:rPr>
        <w:t>sınavı</w:t>
      </w:r>
      <w:r w:rsidR="00035597" w:rsidRPr="00B400A6">
        <w:rPr>
          <w:rFonts w:ascii="Times New Roman" w:hAnsi="Times New Roman"/>
          <w:sz w:val="24"/>
          <w:szCs w:val="24"/>
        </w:rPr>
        <w:t>nı</w:t>
      </w:r>
      <w:r w:rsidRPr="00B400A6">
        <w:rPr>
          <w:rFonts w:ascii="Times New Roman" w:hAnsi="Times New Roman"/>
          <w:sz w:val="24"/>
          <w:szCs w:val="24"/>
        </w:rPr>
        <w:t xml:space="preserve"> ifade eder. </w:t>
      </w:r>
      <w:r w:rsidR="00035597" w:rsidRPr="00B400A6">
        <w:rPr>
          <w:rFonts w:ascii="Times New Roman" w:hAnsi="Times New Roman"/>
          <w:sz w:val="24"/>
          <w:szCs w:val="24"/>
        </w:rPr>
        <w:t xml:space="preserve">Yatay geçiş başvurusu yapan öğrenci, </w:t>
      </w:r>
      <w:r w:rsidRPr="00B400A6">
        <w:rPr>
          <w:rFonts w:ascii="Times New Roman" w:hAnsi="Times New Roman"/>
          <w:sz w:val="24"/>
          <w:szCs w:val="24"/>
        </w:rPr>
        <w:t>başvurduğu diploma programı tarafından yapılacak olan Seviye Tespit Sınavından 100 puan üzerinden en az 70 puan alarak başarılı olmalıdır.</w:t>
      </w:r>
    </w:p>
    <w:p w14:paraId="2BADFEA2" w14:textId="77777777" w:rsidR="00B06CF5" w:rsidRPr="00B400A6" w:rsidRDefault="00B06CF5" w:rsidP="00B06CF5">
      <w:pPr>
        <w:pStyle w:val="Maddeler"/>
        <w:ind w:left="927" w:right="1" w:firstLine="0"/>
        <w:rPr>
          <w:rFonts w:ascii="Times New Roman" w:hAnsi="Times New Roman"/>
          <w:b/>
          <w:sz w:val="18"/>
          <w:szCs w:val="18"/>
        </w:rPr>
      </w:pPr>
    </w:p>
    <w:p w14:paraId="0A15DB46" w14:textId="2D16FC77" w:rsidR="00684020" w:rsidRPr="00B400A6" w:rsidRDefault="00F63921" w:rsidP="00684020">
      <w:pPr>
        <w:pStyle w:val="Maddeler"/>
        <w:rPr>
          <w:rFonts w:ascii="Times New Roman" w:hAnsi="Times New Roman"/>
          <w:b/>
          <w:sz w:val="18"/>
          <w:szCs w:val="18"/>
        </w:rPr>
      </w:pPr>
      <m:oMathPara>
        <m:oMath>
          <m:d>
            <m:dPr>
              <m:ctrlPr>
                <w:rPr>
                  <w:rFonts w:ascii="Cambria Math" w:hAnsi="Cambria Math"/>
                  <w:b/>
                  <w:sz w:val="18"/>
                  <w:szCs w:val="18"/>
                </w:rPr>
              </m:ctrlPr>
            </m:dPr>
            <m:e>
              <m:m>
                <m:mPr>
                  <m:mcs>
                    <m:mc>
                      <m:mcPr>
                        <m:count m:val="1"/>
                        <m:mcJc m:val="center"/>
                      </m:mcPr>
                    </m:mc>
                  </m:mcs>
                  <m:ctrlPr>
                    <w:rPr>
                      <w:rFonts w:ascii="Cambria Math" w:hAnsi="Cambria Math"/>
                      <w:b/>
                      <w:sz w:val="18"/>
                      <w:szCs w:val="18"/>
                    </w:rPr>
                  </m:ctrlPr>
                </m:mPr>
                <m:mr>
                  <m:e>
                    <m:r>
                      <m:rPr>
                        <m:nor/>
                      </m:rPr>
                      <w:rPr>
                        <w:rFonts w:ascii="Times New Roman" w:hAnsi="Times New Roman"/>
                        <w:b/>
                        <w:sz w:val="18"/>
                        <w:szCs w:val="18"/>
                      </w:rPr>
                      <m:t>Değerlendirme</m:t>
                    </m:r>
                  </m:e>
                </m:mr>
                <m:mr>
                  <m:e>
                    <m:r>
                      <m:rPr>
                        <m:nor/>
                      </m:rPr>
                      <w:rPr>
                        <w:rFonts w:ascii="Times New Roman" w:hAnsi="Times New Roman"/>
                        <w:b/>
                        <w:sz w:val="18"/>
                        <w:szCs w:val="18"/>
                      </w:rPr>
                      <m:t>Puanı</m:t>
                    </m:r>
                  </m:e>
                </m:mr>
              </m:m>
            </m:e>
          </m:d>
          <m:r>
            <m:rPr>
              <m:nor/>
            </m:rPr>
            <w:rPr>
              <w:rFonts w:ascii="Times New Roman" w:hAnsi="Times New Roman"/>
              <w:b/>
              <w:sz w:val="18"/>
              <w:szCs w:val="18"/>
            </w:rPr>
            <m:t xml:space="preserve"> = </m:t>
          </m:r>
          <m:d>
            <m:dPr>
              <m:begChr m:val="["/>
              <m:endChr m:val="]"/>
              <m:ctrlPr>
                <w:rPr>
                  <w:rFonts w:ascii="Cambria Math" w:hAnsi="Cambria Math"/>
                  <w:b/>
                  <w:sz w:val="18"/>
                  <w:szCs w:val="18"/>
                </w:rPr>
              </m:ctrlPr>
            </m:dPr>
            <m:e>
              <m:d>
                <m:dPr>
                  <m:ctrlPr>
                    <w:rPr>
                      <w:rFonts w:ascii="Cambria Math" w:hAnsi="Cambria Math"/>
                      <w:b/>
                      <w:sz w:val="18"/>
                      <w:szCs w:val="18"/>
                    </w:rPr>
                  </m:ctrlPr>
                </m:dPr>
                <m:e>
                  <m:m>
                    <m:mPr>
                      <m:mcs>
                        <m:mc>
                          <m:mcPr>
                            <m:count m:val="1"/>
                            <m:mcJc m:val="center"/>
                          </m:mcPr>
                        </m:mc>
                      </m:mcs>
                      <m:ctrlPr>
                        <w:rPr>
                          <w:rFonts w:ascii="Cambria Math" w:hAnsi="Cambria Math"/>
                          <w:b/>
                          <w:sz w:val="18"/>
                          <w:szCs w:val="18"/>
                        </w:rPr>
                      </m:ctrlPr>
                    </m:mPr>
                    <m:mr>
                      <m:e>
                        <m:m>
                          <m:mPr>
                            <m:mcs>
                              <m:mc>
                                <m:mcPr>
                                  <m:count m:val="1"/>
                                  <m:mcJc m:val="center"/>
                                </m:mcPr>
                              </m:mc>
                            </m:mcs>
                            <m:ctrlPr>
                              <w:rPr>
                                <w:rFonts w:ascii="Cambria Math" w:hAnsi="Cambria Math"/>
                                <w:b/>
                                <w:sz w:val="18"/>
                                <w:szCs w:val="18"/>
                              </w:rPr>
                            </m:ctrlPr>
                          </m:mPr>
                          <m:mr>
                            <m:e>
                              <m:f>
                                <m:fPr>
                                  <m:ctrlPr>
                                    <w:rPr>
                                      <w:rFonts w:ascii="Cambria Math" w:hAnsi="Cambria Math"/>
                                      <w:b/>
                                      <w:i/>
                                      <w:sz w:val="18"/>
                                      <w:szCs w:val="18"/>
                                    </w:rPr>
                                  </m:ctrlPr>
                                </m:fPr>
                                <m:num>
                                  <m:r>
                                    <m:rPr>
                                      <m:sty m:val="bi"/>
                                    </m:rPr>
                                    <w:rPr>
                                      <w:rFonts w:ascii="Cambria Math" w:hAnsi="Cambria Math"/>
                                      <w:sz w:val="18"/>
                                      <w:szCs w:val="18"/>
                                    </w:rPr>
                                    <m:t>Seviye Tespit S</m:t>
                                  </m:r>
                                  <m:r>
                                    <m:rPr>
                                      <m:sty m:val="bi"/>
                                    </m:rPr>
                                    <w:rPr>
                                      <w:rFonts w:ascii="Cambria Math" w:hAnsi="Cambria Math"/>
                                      <w:sz w:val="18"/>
                                      <w:szCs w:val="18"/>
                                    </w:rPr>
                                    <m:t>ı</m:t>
                                  </m:r>
                                  <m:r>
                                    <m:rPr>
                                      <m:sty m:val="bi"/>
                                    </m:rPr>
                                    <w:rPr>
                                      <w:rFonts w:ascii="Cambria Math" w:hAnsi="Cambria Math"/>
                                      <w:sz w:val="18"/>
                                      <w:szCs w:val="18"/>
                                    </w:rPr>
                                    <m:t>nav</m:t>
                                  </m:r>
                                  <m:r>
                                    <m:rPr>
                                      <m:sty m:val="bi"/>
                                    </m:rPr>
                                    <w:rPr>
                                      <w:rFonts w:ascii="Cambria Math" w:hAnsi="Cambria Math"/>
                                      <w:sz w:val="18"/>
                                      <w:szCs w:val="18"/>
                                    </w:rPr>
                                    <m:t>ı Puan</m:t>
                                  </m:r>
                                  <m:r>
                                    <m:rPr>
                                      <m:sty m:val="bi"/>
                                    </m:rPr>
                                    <w:rPr>
                                      <w:rFonts w:ascii="Cambria Math" w:hAnsi="Cambria Math"/>
                                      <w:sz w:val="18"/>
                                      <w:szCs w:val="18"/>
                                    </w:rPr>
                                    <m:t>ı</m:t>
                                  </m:r>
                                </m:num>
                                <m:den>
                                  <m:r>
                                    <m:rPr>
                                      <m:sty m:val="bi"/>
                                    </m:rPr>
                                    <w:rPr>
                                      <w:rFonts w:ascii="Cambria Math" w:hAnsi="Cambria Math"/>
                                      <w:sz w:val="18"/>
                                      <w:szCs w:val="18"/>
                                    </w:rPr>
                                    <m:t>100</m:t>
                                  </m:r>
                                </m:den>
                              </m:f>
                            </m:e>
                          </m:mr>
                        </m:m>
                      </m:e>
                    </m:mr>
                  </m:m>
                </m:e>
              </m:d>
              <m:r>
                <m:rPr>
                  <m:sty m:val="bi"/>
                </m:rPr>
                <w:rPr>
                  <w:rFonts w:ascii="Cambria Math" w:hAnsi="Cambria Math"/>
                  <w:sz w:val="18"/>
                  <w:szCs w:val="18"/>
                </w:rPr>
                <m:t>× 60</m:t>
              </m:r>
            </m:e>
          </m:d>
          <m:r>
            <m:rPr>
              <m:nor/>
            </m:rPr>
            <w:rPr>
              <w:rFonts w:ascii="Times New Roman" w:hAnsi="Times New Roman"/>
              <w:b/>
              <w:sz w:val="18"/>
              <w:szCs w:val="18"/>
            </w:rPr>
            <m:t xml:space="preserve"> + </m:t>
          </m:r>
          <m:d>
            <m:dPr>
              <m:begChr m:val="["/>
              <m:endChr m:val="]"/>
              <m:ctrlPr>
                <w:rPr>
                  <w:rFonts w:ascii="Cambria Math" w:hAnsi="Cambria Math"/>
                  <w:b/>
                  <w:sz w:val="18"/>
                  <w:szCs w:val="18"/>
                </w:rPr>
              </m:ctrlPr>
            </m:dPr>
            <m:e>
              <m:d>
                <m:dPr>
                  <m:ctrlPr>
                    <w:rPr>
                      <w:rFonts w:ascii="Cambria Math" w:hAnsi="Cambria Math"/>
                      <w:b/>
                      <w:sz w:val="18"/>
                      <w:szCs w:val="18"/>
                    </w:rPr>
                  </m:ctrlPr>
                </m:dPr>
                <m:e>
                  <m:f>
                    <m:fPr>
                      <m:ctrlPr>
                        <w:rPr>
                          <w:rFonts w:ascii="Cambria Math" w:hAnsi="Cambria Math"/>
                          <w:b/>
                          <w:sz w:val="18"/>
                          <w:szCs w:val="18"/>
                        </w:rPr>
                      </m:ctrlPr>
                    </m:fPr>
                    <m:num>
                      <w:bookmarkStart w:id="3" w:name="_Hlk119070037"/>
                      <m:eqArr>
                        <m:eqArrPr>
                          <m:ctrlPr>
                            <w:rPr>
                              <w:rFonts w:ascii="Cambria Math" w:hAnsi="Cambria Math"/>
                              <w:b/>
                              <w:sz w:val="18"/>
                              <w:szCs w:val="18"/>
                            </w:rPr>
                          </m:ctrlPr>
                        </m:eqArrPr>
                        <m:e>
                          <m:r>
                            <m:rPr>
                              <m:sty m:val="bi"/>
                            </m:rPr>
                            <w:rPr>
                              <w:rFonts w:ascii="Cambria Math" w:hAnsi="Cambria Math"/>
                              <w:sz w:val="18"/>
                              <w:szCs w:val="18"/>
                            </w:rPr>
                            <m:t>Aday</m:t>
                          </m:r>
                          <m:r>
                            <m:rPr>
                              <m:sty m:val="bi"/>
                            </m:rPr>
                            <w:rPr>
                              <w:rFonts w:ascii="Cambria Math" w:hAnsi="Cambria Math"/>
                              <w:sz w:val="18"/>
                              <w:szCs w:val="18"/>
                            </w:rPr>
                            <m:t>ı</m:t>
                          </m:r>
                          <m:r>
                            <m:rPr>
                              <m:sty m:val="bi"/>
                            </m:rPr>
                            <w:rPr>
                              <w:rFonts w:ascii="Cambria Math" w:hAnsi="Cambria Math"/>
                              <w:sz w:val="18"/>
                              <w:szCs w:val="18"/>
                            </w:rPr>
                            <m:t xml:space="preserve">n 100'lük </m:t>
                          </m:r>
                        </m:e>
                        <m:e>
                          <m:r>
                            <m:rPr>
                              <m:sty m:val="bi"/>
                            </m:rPr>
                            <w:rPr>
                              <w:rFonts w:ascii="Cambria Math" w:hAnsi="Cambria Math"/>
                              <w:sz w:val="18"/>
                              <w:szCs w:val="18"/>
                            </w:rPr>
                            <m:t>Genel Not Ortalamas</m:t>
                          </m:r>
                          <m:r>
                            <m:rPr>
                              <m:sty m:val="bi"/>
                            </m:rPr>
                            <w:rPr>
                              <w:rFonts w:ascii="Cambria Math" w:hAnsi="Cambria Math"/>
                              <w:sz w:val="18"/>
                              <w:szCs w:val="18"/>
                            </w:rPr>
                            <m:t>ı</m:t>
                          </m:r>
                        </m:e>
                      </m:eqArr>
                      <w:bookmarkEnd w:id="3"/>
                    </m:num>
                    <m:den>
                      <m:r>
                        <m:rPr>
                          <m:sty m:val="bi"/>
                        </m:rPr>
                        <w:rPr>
                          <w:rFonts w:ascii="Cambria Math" w:hAnsi="Cambria Math"/>
                          <w:sz w:val="18"/>
                          <w:szCs w:val="18"/>
                        </w:rPr>
                        <m:t>100</m:t>
                      </m:r>
                    </m:den>
                  </m:f>
                </m:e>
              </m:d>
              <m:r>
                <m:rPr>
                  <m:sty m:val="bi"/>
                </m:rPr>
                <w:rPr>
                  <w:rFonts w:ascii="Cambria Math" w:hAnsi="Cambria Math"/>
                  <w:sz w:val="18"/>
                  <w:szCs w:val="18"/>
                </w:rPr>
                <m:t xml:space="preserve"> × 40</m:t>
              </m:r>
            </m:e>
          </m:d>
        </m:oMath>
      </m:oMathPara>
    </w:p>
    <w:p w14:paraId="74F02F39" w14:textId="3D50901F" w:rsidR="00684020" w:rsidRPr="00B400A6" w:rsidRDefault="00684020" w:rsidP="00F97E02">
      <w:pPr>
        <w:pStyle w:val="Maddeler"/>
        <w:ind w:left="0" w:right="1" w:firstLine="0"/>
        <w:rPr>
          <w:rFonts w:ascii="Times New Roman" w:hAnsi="Times New Roman"/>
          <w:b/>
          <w:strike/>
          <w:sz w:val="16"/>
          <w:szCs w:val="16"/>
        </w:rPr>
      </w:pPr>
    </w:p>
    <w:p w14:paraId="2B24B35E" w14:textId="77777777" w:rsidR="00B06CF5" w:rsidRPr="00B400A6" w:rsidRDefault="00B06CF5" w:rsidP="00B06CF5">
      <w:pPr>
        <w:pStyle w:val="Maddeler"/>
        <w:numPr>
          <w:ilvl w:val="0"/>
          <w:numId w:val="1"/>
        </w:numPr>
        <w:ind w:right="-426"/>
        <w:rPr>
          <w:rFonts w:ascii="Times New Roman" w:hAnsi="Times New Roman"/>
          <w:b/>
          <w:sz w:val="24"/>
          <w:szCs w:val="24"/>
        </w:rPr>
      </w:pPr>
      <w:r w:rsidRPr="00B400A6">
        <w:rPr>
          <w:rFonts w:ascii="Times New Roman" w:hAnsi="Times New Roman"/>
          <w:b/>
          <w:sz w:val="24"/>
          <w:szCs w:val="24"/>
        </w:rPr>
        <w:t>Güzel Sanatlar Fakültesi için;</w:t>
      </w:r>
    </w:p>
    <w:p w14:paraId="3A01E155" w14:textId="7411BD6F" w:rsidR="00B06CF5" w:rsidRPr="00B400A6" w:rsidRDefault="00B06CF5" w:rsidP="00B06CF5">
      <w:pPr>
        <w:pStyle w:val="Maddeler"/>
        <w:ind w:left="927" w:right="1" w:firstLine="0"/>
        <w:rPr>
          <w:rFonts w:ascii="Times New Roman" w:hAnsi="Times New Roman"/>
          <w:sz w:val="24"/>
          <w:szCs w:val="24"/>
        </w:rPr>
      </w:pPr>
      <w:r w:rsidRPr="00B400A6">
        <w:rPr>
          <w:rFonts w:ascii="Times New Roman" w:hAnsi="Times New Roman"/>
          <w:sz w:val="24"/>
          <w:szCs w:val="24"/>
        </w:rPr>
        <w:t>Özel Yetenek Sınavı Puanı: Yatay geçiş başvurusunda bulunan öğrencilere Güzel Sanatlar Fakültesi tarafından uygulanan yetenek sınavını ifade eder. Yatay geçiş başvurusu yapan öğrencinin sıralama puanının hesaplanabilmesi için yapılan sınavlardan öğrenci 100 üzerinden en az 50 puan almak zorundadır.</w:t>
      </w:r>
    </w:p>
    <w:p w14:paraId="5DE6DDF2" w14:textId="12C503B3" w:rsidR="00714C78" w:rsidRPr="00B400A6" w:rsidRDefault="00F63921" w:rsidP="00714C78">
      <w:pPr>
        <w:pStyle w:val="Maddeler"/>
        <w:rPr>
          <w:rFonts w:ascii="Times New Roman" w:hAnsi="Times New Roman"/>
          <w:b/>
          <w:sz w:val="18"/>
          <w:szCs w:val="18"/>
        </w:rPr>
      </w:pPr>
      <m:oMathPara>
        <m:oMath>
          <m:d>
            <m:dPr>
              <m:ctrlPr>
                <w:rPr>
                  <w:rFonts w:ascii="Cambria Math" w:hAnsi="Cambria Math"/>
                  <w:b/>
                  <w:sz w:val="18"/>
                  <w:szCs w:val="18"/>
                </w:rPr>
              </m:ctrlPr>
            </m:dPr>
            <m:e>
              <m:m>
                <m:mPr>
                  <m:mcs>
                    <m:mc>
                      <m:mcPr>
                        <m:count m:val="1"/>
                        <m:mcJc m:val="center"/>
                      </m:mcPr>
                    </m:mc>
                  </m:mcs>
                  <m:ctrlPr>
                    <w:rPr>
                      <w:rFonts w:ascii="Cambria Math" w:hAnsi="Cambria Math"/>
                      <w:b/>
                      <w:sz w:val="18"/>
                      <w:szCs w:val="18"/>
                    </w:rPr>
                  </m:ctrlPr>
                </m:mPr>
                <m:mr>
                  <m:e>
                    <m:r>
                      <m:rPr>
                        <m:nor/>
                      </m:rPr>
                      <w:rPr>
                        <w:rFonts w:ascii="Times New Roman" w:hAnsi="Times New Roman"/>
                        <w:b/>
                        <w:sz w:val="18"/>
                        <w:szCs w:val="18"/>
                      </w:rPr>
                      <m:t>Değerlendirme</m:t>
                    </m:r>
                  </m:e>
                </m:mr>
                <m:mr>
                  <m:e>
                    <m:r>
                      <m:rPr>
                        <m:nor/>
                      </m:rPr>
                      <w:rPr>
                        <w:rFonts w:ascii="Times New Roman" w:hAnsi="Times New Roman"/>
                        <w:b/>
                        <w:sz w:val="18"/>
                        <w:szCs w:val="18"/>
                      </w:rPr>
                      <m:t>Puanı</m:t>
                    </m:r>
                  </m:e>
                </m:mr>
              </m:m>
            </m:e>
          </m:d>
          <m:r>
            <m:rPr>
              <m:nor/>
            </m:rPr>
            <w:rPr>
              <w:rFonts w:ascii="Times New Roman" w:hAnsi="Times New Roman"/>
              <w:b/>
              <w:sz w:val="18"/>
              <w:szCs w:val="18"/>
            </w:rPr>
            <m:t xml:space="preserve"> = </m:t>
          </m:r>
          <m:d>
            <m:dPr>
              <m:begChr m:val="["/>
              <m:endChr m:val="]"/>
              <m:ctrlPr>
                <w:rPr>
                  <w:rFonts w:ascii="Cambria Math" w:hAnsi="Cambria Math"/>
                  <w:b/>
                  <w:sz w:val="18"/>
                  <w:szCs w:val="18"/>
                </w:rPr>
              </m:ctrlPr>
            </m:dPr>
            <m:e>
              <m:d>
                <m:dPr>
                  <m:ctrlPr>
                    <w:rPr>
                      <w:rFonts w:ascii="Cambria Math" w:hAnsi="Cambria Math"/>
                      <w:b/>
                      <w:sz w:val="18"/>
                      <w:szCs w:val="18"/>
                    </w:rPr>
                  </m:ctrlPr>
                </m:dPr>
                <m:e>
                  <m:m>
                    <m:mPr>
                      <m:mcs>
                        <m:mc>
                          <m:mcPr>
                            <m:count m:val="1"/>
                            <m:mcJc m:val="center"/>
                          </m:mcPr>
                        </m:mc>
                      </m:mcs>
                      <m:ctrlPr>
                        <w:rPr>
                          <w:rFonts w:ascii="Cambria Math" w:hAnsi="Cambria Math"/>
                          <w:b/>
                          <w:sz w:val="18"/>
                          <w:szCs w:val="18"/>
                        </w:rPr>
                      </m:ctrlPr>
                    </m:mPr>
                    <m:mr>
                      <m:e>
                        <m:m>
                          <m:mPr>
                            <m:mcs>
                              <m:mc>
                                <m:mcPr>
                                  <m:count m:val="1"/>
                                  <m:mcJc m:val="center"/>
                                </m:mcPr>
                              </m:mc>
                            </m:mcs>
                            <m:ctrlPr>
                              <w:rPr>
                                <w:rFonts w:ascii="Cambria Math" w:hAnsi="Cambria Math"/>
                                <w:b/>
                                <w:sz w:val="18"/>
                                <w:szCs w:val="18"/>
                              </w:rPr>
                            </m:ctrlPr>
                          </m:mPr>
                          <m:mr>
                            <m:e>
                              <m:f>
                                <m:fPr>
                                  <m:ctrlPr>
                                    <w:rPr>
                                      <w:rFonts w:ascii="Cambria Math" w:hAnsi="Cambria Math"/>
                                      <w:b/>
                                      <w:i/>
                                      <w:sz w:val="18"/>
                                      <w:szCs w:val="18"/>
                                    </w:rPr>
                                  </m:ctrlPr>
                                </m:fPr>
                                <m:num>
                                  <m:r>
                                    <m:rPr>
                                      <m:sty m:val="bi"/>
                                    </m:rPr>
                                    <w:rPr>
                                      <w:rFonts w:ascii="Cambria Math" w:hAnsi="Cambria Math"/>
                                      <w:sz w:val="18"/>
                                      <w:szCs w:val="18"/>
                                    </w:rPr>
                                    <m:t>Özel Yetenek S</m:t>
                                  </m:r>
                                  <m:r>
                                    <m:rPr>
                                      <m:sty m:val="bi"/>
                                    </m:rPr>
                                    <w:rPr>
                                      <w:rFonts w:ascii="Cambria Math" w:hAnsi="Cambria Math"/>
                                      <w:sz w:val="18"/>
                                      <w:szCs w:val="18"/>
                                    </w:rPr>
                                    <m:t>ı</m:t>
                                  </m:r>
                                  <m:r>
                                    <m:rPr>
                                      <m:sty m:val="bi"/>
                                    </m:rPr>
                                    <w:rPr>
                                      <w:rFonts w:ascii="Cambria Math" w:hAnsi="Cambria Math"/>
                                      <w:sz w:val="18"/>
                                      <w:szCs w:val="18"/>
                                    </w:rPr>
                                    <m:t>nav</m:t>
                                  </m:r>
                                  <m:r>
                                    <m:rPr>
                                      <m:sty m:val="bi"/>
                                    </m:rPr>
                                    <w:rPr>
                                      <w:rFonts w:ascii="Cambria Math" w:hAnsi="Cambria Math"/>
                                      <w:sz w:val="18"/>
                                      <w:szCs w:val="18"/>
                                    </w:rPr>
                                    <m:t>ı Puan</m:t>
                                  </m:r>
                                  <m:r>
                                    <m:rPr>
                                      <m:sty m:val="bi"/>
                                    </m:rPr>
                                    <w:rPr>
                                      <w:rFonts w:ascii="Cambria Math" w:hAnsi="Cambria Math"/>
                                      <w:sz w:val="18"/>
                                      <w:szCs w:val="18"/>
                                    </w:rPr>
                                    <m:t>ı</m:t>
                                  </m:r>
                                </m:num>
                                <m:den>
                                  <m:r>
                                    <m:rPr>
                                      <m:sty m:val="bi"/>
                                    </m:rPr>
                                    <w:rPr>
                                      <w:rFonts w:ascii="Cambria Math" w:hAnsi="Cambria Math"/>
                                      <w:sz w:val="18"/>
                                      <w:szCs w:val="18"/>
                                    </w:rPr>
                                    <m:t>100</m:t>
                                  </m:r>
                                </m:den>
                              </m:f>
                            </m:e>
                          </m:mr>
                        </m:m>
                      </m:e>
                    </m:mr>
                  </m:m>
                </m:e>
              </m:d>
              <m:r>
                <m:rPr>
                  <m:sty m:val="bi"/>
                </m:rPr>
                <w:rPr>
                  <w:rFonts w:ascii="Cambria Math" w:hAnsi="Cambria Math"/>
                  <w:sz w:val="18"/>
                  <w:szCs w:val="18"/>
                </w:rPr>
                <m:t>× 60</m:t>
              </m:r>
            </m:e>
          </m:d>
          <m:r>
            <m:rPr>
              <m:nor/>
            </m:rPr>
            <w:rPr>
              <w:rFonts w:ascii="Times New Roman" w:hAnsi="Times New Roman"/>
              <w:b/>
              <w:sz w:val="18"/>
              <w:szCs w:val="18"/>
            </w:rPr>
            <m:t xml:space="preserve"> + </m:t>
          </m:r>
          <m:d>
            <m:dPr>
              <m:begChr m:val="["/>
              <m:endChr m:val="]"/>
              <m:ctrlPr>
                <w:rPr>
                  <w:rFonts w:ascii="Cambria Math" w:hAnsi="Cambria Math"/>
                  <w:b/>
                  <w:sz w:val="18"/>
                  <w:szCs w:val="18"/>
                </w:rPr>
              </m:ctrlPr>
            </m:dPr>
            <m:e>
              <m:d>
                <m:dPr>
                  <m:ctrlPr>
                    <w:rPr>
                      <w:rFonts w:ascii="Cambria Math" w:hAnsi="Cambria Math"/>
                      <w:b/>
                      <w:sz w:val="18"/>
                      <w:szCs w:val="18"/>
                    </w:rPr>
                  </m:ctrlPr>
                </m:dPr>
                <m:e>
                  <m:f>
                    <m:fPr>
                      <m:ctrlPr>
                        <w:rPr>
                          <w:rFonts w:ascii="Cambria Math" w:hAnsi="Cambria Math"/>
                          <w:b/>
                          <w:sz w:val="18"/>
                          <w:szCs w:val="18"/>
                        </w:rPr>
                      </m:ctrlPr>
                    </m:fPr>
                    <m:num>
                      <m:eqArr>
                        <m:eqArrPr>
                          <m:ctrlPr>
                            <w:rPr>
                              <w:rFonts w:ascii="Cambria Math" w:hAnsi="Cambria Math"/>
                              <w:b/>
                              <w:sz w:val="18"/>
                              <w:szCs w:val="18"/>
                            </w:rPr>
                          </m:ctrlPr>
                        </m:eqArrPr>
                        <m:e>
                          <m:r>
                            <m:rPr>
                              <m:sty m:val="bi"/>
                            </m:rPr>
                            <w:rPr>
                              <w:rFonts w:ascii="Cambria Math" w:hAnsi="Cambria Math"/>
                              <w:sz w:val="18"/>
                              <w:szCs w:val="18"/>
                            </w:rPr>
                            <m:t>Aday</m:t>
                          </m:r>
                          <m:r>
                            <m:rPr>
                              <m:sty m:val="bi"/>
                            </m:rPr>
                            <w:rPr>
                              <w:rFonts w:ascii="Cambria Math" w:hAnsi="Cambria Math"/>
                              <w:sz w:val="18"/>
                              <w:szCs w:val="18"/>
                            </w:rPr>
                            <m:t>ı</m:t>
                          </m:r>
                          <m:r>
                            <m:rPr>
                              <m:sty m:val="bi"/>
                            </m:rPr>
                            <w:rPr>
                              <w:rFonts w:ascii="Cambria Math" w:hAnsi="Cambria Math"/>
                              <w:sz w:val="18"/>
                              <w:szCs w:val="18"/>
                            </w:rPr>
                            <m:t xml:space="preserve">n 100'lük </m:t>
                          </m:r>
                        </m:e>
                        <m:e>
                          <m:r>
                            <m:rPr>
                              <m:sty m:val="bi"/>
                            </m:rPr>
                            <w:rPr>
                              <w:rFonts w:ascii="Cambria Math" w:hAnsi="Cambria Math"/>
                              <w:sz w:val="18"/>
                              <w:szCs w:val="18"/>
                            </w:rPr>
                            <m:t>Genel Not Ortalamas</m:t>
                          </m:r>
                          <m:r>
                            <m:rPr>
                              <m:sty m:val="bi"/>
                            </m:rPr>
                            <w:rPr>
                              <w:rFonts w:ascii="Cambria Math" w:hAnsi="Cambria Math"/>
                              <w:sz w:val="18"/>
                              <w:szCs w:val="18"/>
                            </w:rPr>
                            <m:t>ı</m:t>
                          </m:r>
                        </m:e>
                      </m:eqArr>
                    </m:num>
                    <m:den>
                      <m:r>
                        <m:rPr>
                          <m:sty m:val="bi"/>
                        </m:rPr>
                        <w:rPr>
                          <w:rFonts w:ascii="Cambria Math" w:hAnsi="Cambria Math"/>
                          <w:sz w:val="18"/>
                          <w:szCs w:val="18"/>
                        </w:rPr>
                        <m:t>100</m:t>
                      </m:r>
                    </m:den>
                  </m:f>
                </m:e>
              </m:d>
              <m:r>
                <m:rPr>
                  <m:sty m:val="bi"/>
                </m:rPr>
                <w:rPr>
                  <w:rFonts w:ascii="Cambria Math" w:hAnsi="Cambria Math"/>
                  <w:sz w:val="18"/>
                  <w:szCs w:val="18"/>
                </w:rPr>
                <m:t xml:space="preserve"> × 40</m:t>
              </m:r>
            </m:e>
          </m:d>
        </m:oMath>
      </m:oMathPara>
    </w:p>
    <w:p w14:paraId="25AB43C1" w14:textId="77777777" w:rsidR="00457AE1" w:rsidRPr="00B400A6" w:rsidRDefault="00457AE1" w:rsidP="00714C78">
      <w:pPr>
        <w:pStyle w:val="Maddeler"/>
        <w:rPr>
          <w:rFonts w:ascii="Times New Roman" w:hAnsi="Times New Roman"/>
          <w:b/>
          <w:sz w:val="18"/>
          <w:szCs w:val="18"/>
        </w:rPr>
      </w:pPr>
    </w:p>
    <w:p w14:paraId="21DA620F" w14:textId="51F09AA3" w:rsidR="00714C78" w:rsidRPr="00B400A6" w:rsidRDefault="00714C78" w:rsidP="00B06CF5">
      <w:pPr>
        <w:pStyle w:val="Maddeler"/>
        <w:ind w:left="142" w:right="-426" w:hanging="142"/>
        <w:rPr>
          <w:rFonts w:ascii="Times New Roman" w:hAnsi="Times New Roman"/>
          <w:b/>
          <w:sz w:val="16"/>
          <w:szCs w:val="16"/>
        </w:rPr>
      </w:pPr>
    </w:p>
    <w:p w14:paraId="36EEB755" w14:textId="77777777" w:rsidR="00457AE1" w:rsidRPr="00B400A6" w:rsidRDefault="00457AE1" w:rsidP="00457AE1">
      <w:pPr>
        <w:spacing w:line="305" w:lineRule="atLeast"/>
        <w:ind w:left="567" w:hanging="567"/>
        <w:jc w:val="both"/>
        <w:rPr>
          <w:color w:val="000000"/>
        </w:rPr>
      </w:pPr>
      <w:r w:rsidRPr="00B400A6">
        <w:rPr>
          <w:shd w:val="clear" w:color="auto" w:fill="FAFAFA"/>
        </w:rPr>
        <w:t xml:space="preserve">(18) Yatay geçiş başvuruları sonunda kazanan öğrencilerin hangi sınıfa intibak yapılacağı bu yönergenin </w:t>
      </w:r>
      <w:proofErr w:type="gramStart"/>
      <w:r w:rsidRPr="00B400A6">
        <w:rPr>
          <w:shd w:val="clear" w:color="auto" w:fill="FAFAFA"/>
        </w:rPr>
        <w:t>14 üncü</w:t>
      </w:r>
      <w:proofErr w:type="gramEnd"/>
      <w:r w:rsidRPr="00B400A6">
        <w:rPr>
          <w:shd w:val="clear" w:color="auto" w:fill="FAFAFA"/>
        </w:rPr>
        <w:t xml:space="preserve"> Maddesinin 1 inci Fıkrasının (a) Bendi hükümlerine göre ilgili komisyonlar tarafından belirlenir ve kayıt işlemleri intibak işlemi yapılan sınıfa göre devam eder.</w:t>
      </w:r>
    </w:p>
    <w:p w14:paraId="16693A1B" w14:textId="77777777" w:rsidR="00714C78" w:rsidRPr="00B400A6" w:rsidRDefault="00714C78" w:rsidP="00B06CF5">
      <w:pPr>
        <w:pStyle w:val="Maddeler"/>
        <w:ind w:left="142" w:right="-426" w:hanging="142"/>
        <w:rPr>
          <w:rFonts w:ascii="Times New Roman" w:hAnsi="Times New Roman"/>
          <w:b/>
          <w:sz w:val="16"/>
          <w:szCs w:val="16"/>
        </w:rPr>
      </w:pPr>
    </w:p>
    <w:p w14:paraId="6495FCA8" w14:textId="77777777" w:rsidR="00CB7BD3" w:rsidRPr="00B400A6" w:rsidRDefault="00CB7BD3" w:rsidP="008B21BD">
      <w:pPr>
        <w:pStyle w:val="Maddeler"/>
        <w:ind w:left="0" w:firstLine="0"/>
        <w:rPr>
          <w:rFonts w:ascii="Times New Roman" w:hAnsi="Times New Roman"/>
          <w:sz w:val="24"/>
          <w:szCs w:val="24"/>
          <w:shd w:val="clear" w:color="auto" w:fill="FAFAFA"/>
        </w:rPr>
      </w:pPr>
    </w:p>
    <w:p w14:paraId="5B3BFA68" w14:textId="5B34617A" w:rsidR="00CB7BD3" w:rsidRPr="00B400A6" w:rsidRDefault="00CB7BD3" w:rsidP="00CB7BD3">
      <w:pPr>
        <w:pStyle w:val="Balk1"/>
        <w:spacing w:before="0" w:after="0" w:line="0" w:lineRule="atLeast"/>
        <w:ind w:left="709" w:firstLine="709"/>
        <w:jc w:val="center"/>
        <w:rPr>
          <w:rFonts w:ascii="Times New Roman" w:hAnsi="Times New Roman" w:cs="Times New Roman"/>
          <w:sz w:val="24"/>
          <w:szCs w:val="24"/>
        </w:rPr>
      </w:pPr>
      <w:r w:rsidRPr="00B400A6">
        <w:rPr>
          <w:rFonts w:ascii="Times New Roman" w:hAnsi="Times New Roman" w:cs="Times New Roman"/>
          <w:sz w:val="24"/>
          <w:szCs w:val="24"/>
        </w:rPr>
        <w:t>ÜÇÜNCÜ BÖLÜM</w:t>
      </w:r>
    </w:p>
    <w:p w14:paraId="27024D50" w14:textId="77777777" w:rsidR="00CB7BD3" w:rsidRPr="00B400A6" w:rsidRDefault="00CB7BD3" w:rsidP="00CB7BD3">
      <w:pPr>
        <w:pStyle w:val="Balk1"/>
        <w:spacing w:before="0" w:after="0" w:line="0" w:lineRule="atLeast"/>
        <w:ind w:left="709" w:firstLine="709"/>
        <w:jc w:val="center"/>
        <w:rPr>
          <w:rFonts w:ascii="Times New Roman" w:hAnsi="Times New Roman" w:cs="Times New Roman"/>
          <w:sz w:val="24"/>
          <w:szCs w:val="24"/>
        </w:rPr>
      </w:pPr>
      <w:r w:rsidRPr="00B400A6">
        <w:rPr>
          <w:rFonts w:ascii="Times New Roman" w:hAnsi="Times New Roman" w:cs="Times New Roman"/>
          <w:sz w:val="24"/>
          <w:szCs w:val="24"/>
        </w:rPr>
        <w:t>Genel Ağırlıklı Not Ortalaması İle Yatay Geçiş</w:t>
      </w:r>
    </w:p>
    <w:p w14:paraId="0F1047CD" w14:textId="77777777" w:rsidR="008B0ACA" w:rsidRPr="00B400A6" w:rsidRDefault="008B0ACA" w:rsidP="008B21BD">
      <w:pPr>
        <w:pStyle w:val="Maddeler"/>
        <w:ind w:left="0" w:firstLine="0"/>
        <w:rPr>
          <w:rFonts w:ascii="Times New Roman" w:hAnsi="Times New Roman"/>
          <w:sz w:val="24"/>
          <w:szCs w:val="24"/>
          <w:shd w:val="clear" w:color="auto" w:fill="FAFAFA"/>
        </w:rPr>
      </w:pPr>
    </w:p>
    <w:p w14:paraId="11C225F8" w14:textId="14691F56" w:rsidR="00B06CF5" w:rsidRPr="00B400A6" w:rsidRDefault="00B06CF5" w:rsidP="00F63921">
      <w:pPr>
        <w:ind w:firstLine="708"/>
        <w:jc w:val="both"/>
        <w:rPr>
          <w:b/>
        </w:rPr>
      </w:pPr>
      <w:proofErr w:type="spellStart"/>
      <w:r w:rsidRPr="00B400A6">
        <w:rPr>
          <w:b/>
        </w:rPr>
        <w:t>Kurumlararası</w:t>
      </w:r>
      <w:proofErr w:type="spellEnd"/>
      <w:r w:rsidRPr="00B400A6">
        <w:rPr>
          <w:b/>
        </w:rPr>
        <w:t xml:space="preserve"> yatay geçiş koşulları </w:t>
      </w:r>
    </w:p>
    <w:p w14:paraId="603750F7" w14:textId="2D4AC688" w:rsidR="00B06CF5" w:rsidRPr="00B400A6" w:rsidRDefault="00B06CF5" w:rsidP="00F63921">
      <w:pPr>
        <w:ind w:firstLine="708"/>
        <w:jc w:val="both"/>
        <w:rPr>
          <w:strike/>
          <w:shd w:val="clear" w:color="auto" w:fill="F79646" w:themeFill="accent6"/>
        </w:rPr>
      </w:pPr>
      <w:r w:rsidRPr="00B400A6">
        <w:rPr>
          <w:b/>
          <w:bCs/>
        </w:rPr>
        <w:t>M</w:t>
      </w:r>
      <w:r w:rsidR="00063C05" w:rsidRPr="00B400A6">
        <w:rPr>
          <w:b/>
          <w:bCs/>
        </w:rPr>
        <w:t>ADDE</w:t>
      </w:r>
      <w:r w:rsidRPr="00B400A6">
        <w:rPr>
          <w:b/>
          <w:bCs/>
        </w:rPr>
        <w:t xml:space="preserve"> </w:t>
      </w:r>
      <w:r w:rsidR="00063C05" w:rsidRPr="00B400A6">
        <w:rPr>
          <w:b/>
          <w:bCs/>
        </w:rPr>
        <w:t>6</w:t>
      </w:r>
      <w:proofErr w:type="gramStart"/>
      <w:r w:rsidRPr="00B400A6">
        <w:rPr>
          <w:b/>
        </w:rPr>
        <w:t>–(</w:t>
      </w:r>
      <w:proofErr w:type="gramEnd"/>
      <w:r w:rsidRPr="00B400A6">
        <w:rPr>
          <w:b/>
        </w:rPr>
        <w:t>1)</w:t>
      </w:r>
      <w:r w:rsidR="002F4B61" w:rsidRPr="00B400A6">
        <w:t xml:space="preserve"> </w:t>
      </w:r>
      <w:r w:rsidRPr="00B400A6">
        <w:t xml:space="preserve">Üniversitemiz diploma programlarına </w:t>
      </w:r>
      <w:proofErr w:type="spellStart"/>
      <w:r w:rsidRPr="00B400A6">
        <w:t>kurumlararası</w:t>
      </w:r>
      <w:proofErr w:type="spellEnd"/>
      <w:r w:rsidRPr="00B400A6">
        <w:t xml:space="preserve"> yatay geçiş</w:t>
      </w:r>
      <w:r w:rsidR="002F4B61" w:rsidRPr="00B400A6">
        <w:t xml:space="preserve"> için </w:t>
      </w:r>
      <w:r w:rsidR="007F4E6C" w:rsidRPr="00B400A6">
        <w:t xml:space="preserve">öğrencinin </w:t>
      </w:r>
      <w:r w:rsidR="002F4B61" w:rsidRPr="00B400A6">
        <w:t>ayrılacağı kurum</w:t>
      </w:r>
      <w:r w:rsidR="00EA0F44" w:rsidRPr="00B400A6">
        <w:t xml:space="preserve">un diploma programında, </w:t>
      </w:r>
      <w:r w:rsidR="00EB170E" w:rsidRPr="00B400A6">
        <w:t>sorumlu olduğu tüm dönemleri tamamlaması ve bu</w:t>
      </w:r>
      <w:r w:rsidR="00EA0F44" w:rsidRPr="00B400A6">
        <w:t xml:space="preserve"> dönemlere ait sorumlu olduğu tüm dersleri alması, bu dersleri 4</w:t>
      </w:r>
      <w:r w:rsidR="0013693D" w:rsidRPr="00B400A6">
        <w:t>’</w:t>
      </w:r>
      <w:r w:rsidR="00EA0F44" w:rsidRPr="00B400A6">
        <w:t xml:space="preserve">lük sistemde </w:t>
      </w:r>
      <w:r w:rsidR="00BF77CD" w:rsidRPr="00B400A6">
        <w:t xml:space="preserve">en az 2,00 katsayı ile başarmış olması ve </w:t>
      </w:r>
      <w:proofErr w:type="spellStart"/>
      <w:r w:rsidR="00CD4FF0" w:rsidRPr="00B400A6">
        <w:t>GANO’sunun</w:t>
      </w:r>
      <w:proofErr w:type="spellEnd"/>
      <w:r w:rsidR="00CD4FF0" w:rsidRPr="00B400A6">
        <w:t xml:space="preserve"> </w:t>
      </w:r>
      <w:r w:rsidR="002F4B61" w:rsidRPr="00B400A6">
        <w:t>4</w:t>
      </w:r>
      <w:r w:rsidR="00A95D5B" w:rsidRPr="00B400A6">
        <w:t>.00</w:t>
      </w:r>
      <w:r w:rsidR="002F4B61" w:rsidRPr="00B400A6">
        <w:t xml:space="preserve"> üzerinden </w:t>
      </w:r>
      <w:r w:rsidR="00260519" w:rsidRPr="00B400A6">
        <w:t xml:space="preserve">en az </w:t>
      </w:r>
      <w:r w:rsidR="0082416C" w:rsidRPr="00B400A6">
        <w:t>3.00</w:t>
      </w:r>
      <w:r w:rsidR="00D90768" w:rsidRPr="00B400A6">
        <w:t xml:space="preserve"> </w:t>
      </w:r>
      <w:r w:rsidR="00831D39" w:rsidRPr="00B400A6">
        <w:rPr>
          <w:shd w:val="clear" w:color="auto" w:fill="FFFFFF" w:themeFill="background1"/>
        </w:rPr>
        <w:t>olması gerekir</w:t>
      </w:r>
      <w:r w:rsidR="00831D39" w:rsidRPr="00B400A6">
        <w:t>.</w:t>
      </w:r>
      <w:r w:rsidR="002F4B61" w:rsidRPr="00B400A6">
        <w:t xml:space="preserve"> </w:t>
      </w:r>
      <w:r w:rsidR="007F4E6C" w:rsidRPr="00B400A6">
        <w:t xml:space="preserve">Öğrencinin </w:t>
      </w:r>
      <w:r w:rsidR="00FF41E2" w:rsidRPr="00B400A6">
        <w:t xml:space="preserve">not durum belgesinde </w:t>
      </w:r>
      <w:r w:rsidR="007F4E6C" w:rsidRPr="00B400A6">
        <w:t>4’lük sisteme</w:t>
      </w:r>
      <w:r w:rsidR="00FF41E2" w:rsidRPr="00B400A6">
        <w:t xml:space="preserve"> ilişkin bir açıklamanın</w:t>
      </w:r>
      <w:r w:rsidR="007F4E6C" w:rsidRPr="00B400A6">
        <w:t xml:space="preserve"> bulunmaması durumunda 100’lük sistemdeki notu Yükseköğretim Kurulu Başkanlığı tarafından belirlenen dönüştürme tablosu kullanılarak </w:t>
      </w:r>
      <w:r w:rsidR="00EA0F44" w:rsidRPr="00B400A6">
        <w:t xml:space="preserve">4’lük </w:t>
      </w:r>
      <w:r w:rsidR="0013693D" w:rsidRPr="00B400A6">
        <w:t>s</w:t>
      </w:r>
      <w:r w:rsidR="00EA0F44" w:rsidRPr="00B400A6">
        <w:t>isteme çevrilir.</w:t>
      </w:r>
      <w:r w:rsidR="007F4E6C" w:rsidRPr="00B400A6">
        <w:t xml:space="preserve">  </w:t>
      </w:r>
    </w:p>
    <w:p w14:paraId="0D731DB4" w14:textId="159B6413" w:rsidR="00B06CF5" w:rsidRPr="00B400A6" w:rsidRDefault="00B06CF5" w:rsidP="00AF20C8">
      <w:pPr>
        <w:jc w:val="both"/>
      </w:pPr>
      <w:r w:rsidRPr="00B400A6">
        <w:t>(2) Başvurular,</w:t>
      </w:r>
      <w:r w:rsidR="00735A6E" w:rsidRPr="00B400A6">
        <w:t xml:space="preserve"> </w:t>
      </w:r>
      <w:r w:rsidR="00266B58" w:rsidRPr="00B400A6">
        <w:t>ilan edilen tarihler arasında</w:t>
      </w:r>
      <w:r w:rsidR="00E93F3A" w:rsidRPr="00B400A6">
        <w:t xml:space="preserve"> </w:t>
      </w:r>
      <w:r w:rsidR="00266B58" w:rsidRPr="00B400A6">
        <w:t>elektronik ortamda (on-</w:t>
      </w:r>
      <w:proofErr w:type="spellStart"/>
      <w:r w:rsidR="00266B58" w:rsidRPr="00B400A6">
        <w:t>line</w:t>
      </w:r>
      <w:proofErr w:type="spellEnd"/>
      <w:r w:rsidR="00266B58" w:rsidRPr="00B400A6">
        <w:t>) yapılır</w:t>
      </w:r>
      <w:r w:rsidR="00FF41E2" w:rsidRPr="00B400A6">
        <w:t>;</w:t>
      </w:r>
      <w:r w:rsidR="00266B58" w:rsidRPr="00B400A6">
        <w:t xml:space="preserve"> </w:t>
      </w:r>
      <w:r w:rsidR="00E93F3A" w:rsidRPr="00B400A6">
        <w:t>posta, e-posta, kargo veya şahsen başvuru kabul edilmeyecektir.</w:t>
      </w:r>
      <w:r w:rsidR="00AF20C8" w:rsidRPr="00B400A6">
        <w:t xml:space="preserve"> </w:t>
      </w:r>
      <w:r w:rsidR="00A95D5B" w:rsidRPr="00B400A6">
        <w:t>A</w:t>
      </w:r>
      <w:r w:rsidR="00741762" w:rsidRPr="00B400A6">
        <w:t xml:space="preserve">şağıdaki belgeler </w:t>
      </w:r>
      <w:r w:rsidR="006A667A" w:rsidRPr="00B400A6">
        <w:t xml:space="preserve">başvuru </w:t>
      </w:r>
      <w:r w:rsidR="00741762" w:rsidRPr="00B400A6">
        <w:t>sistem</w:t>
      </w:r>
      <w:r w:rsidR="006A667A" w:rsidRPr="00B400A6">
        <w:t>in</w:t>
      </w:r>
      <w:r w:rsidR="00741762" w:rsidRPr="00B400A6">
        <w:t xml:space="preserve">e </w:t>
      </w:r>
      <w:r w:rsidR="006A667A" w:rsidRPr="00B400A6">
        <w:t>yüklenir</w:t>
      </w:r>
      <w:r w:rsidR="00126062" w:rsidRPr="00B400A6">
        <w:t>.</w:t>
      </w:r>
      <w:r w:rsidR="00741762" w:rsidRPr="00B400A6">
        <w:t xml:space="preserve"> </w:t>
      </w:r>
    </w:p>
    <w:p w14:paraId="14474741" w14:textId="21310CAE" w:rsidR="00B06CF5" w:rsidRPr="00B400A6" w:rsidRDefault="00C9254B" w:rsidP="00C9254B">
      <w:pPr>
        <w:pStyle w:val="AltMaddeler"/>
        <w:rPr>
          <w:rFonts w:ascii="Times New Roman" w:hAnsi="Times New Roman"/>
          <w:sz w:val="24"/>
          <w:szCs w:val="24"/>
        </w:rPr>
      </w:pPr>
      <w:bookmarkStart w:id="4" w:name="_Hlk119508867"/>
      <w:r w:rsidRPr="00B400A6">
        <w:rPr>
          <w:rFonts w:ascii="Times New Roman" w:hAnsi="Times New Roman"/>
          <w:sz w:val="24"/>
          <w:szCs w:val="24"/>
        </w:rPr>
        <w:t xml:space="preserve">a)     </w:t>
      </w:r>
      <w:r w:rsidR="006F3CE9" w:rsidRPr="00B400A6">
        <w:rPr>
          <w:rFonts w:ascii="Times New Roman" w:hAnsi="Times New Roman"/>
          <w:sz w:val="24"/>
          <w:szCs w:val="24"/>
        </w:rPr>
        <w:t xml:space="preserve">  </w:t>
      </w:r>
      <w:r w:rsidR="00B06CF5" w:rsidRPr="00B400A6">
        <w:rPr>
          <w:rFonts w:ascii="Times New Roman" w:hAnsi="Times New Roman"/>
          <w:sz w:val="24"/>
          <w:szCs w:val="24"/>
        </w:rPr>
        <w:t xml:space="preserve">Not Durum </w:t>
      </w:r>
      <w:r w:rsidR="000C4156" w:rsidRPr="00B400A6">
        <w:rPr>
          <w:rFonts w:ascii="Times New Roman" w:hAnsi="Times New Roman"/>
          <w:sz w:val="24"/>
          <w:szCs w:val="24"/>
        </w:rPr>
        <w:t>Belgesi</w:t>
      </w:r>
      <w:bookmarkEnd w:id="4"/>
      <w:r w:rsidR="00AF20C8" w:rsidRPr="00B400A6">
        <w:rPr>
          <w:rFonts w:ascii="Times New Roman" w:hAnsi="Times New Roman"/>
          <w:sz w:val="24"/>
          <w:szCs w:val="24"/>
        </w:rPr>
        <w:t xml:space="preserve">: </w:t>
      </w:r>
      <w:r w:rsidR="00B06CF5" w:rsidRPr="00B400A6">
        <w:rPr>
          <w:rFonts w:ascii="Times New Roman" w:hAnsi="Times New Roman"/>
          <w:sz w:val="24"/>
          <w:szCs w:val="24"/>
        </w:rPr>
        <w:t xml:space="preserve">Başvuran öğrencinin ayrılacağı kurumdan </w:t>
      </w:r>
      <w:r w:rsidR="004A7C50" w:rsidRPr="00B400A6">
        <w:rPr>
          <w:rFonts w:ascii="Times New Roman" w:hAnsi="Times New Roman"/>
          <w:color w:val="212529"/>
          <w:sz w:val="24"/>
          <w:szCs w:val="24"/>
          <w:shd w:val="clear" w:color="auto" w:fill="FFFFFF"/>
        </w:rPr>
        <w:t xml:space="preserve">veya e-Devlet üzerinden alınan güncel </w:t>
      </w:r>
      <w:r w:rsidR="006D7DC0" w:rsidRPr="00B400A6">
        <w:rPr>
          <w:rFonts w:ascii="Times New Roman" w:hAnsi="Times New Roman"/>
          <w:sz w:val="24"/>
          <w:szCs w:val="24"/>
        </w:rPr>
        <w:t>Not Durum Belgesi,</w:t>
      </w:r>
    </w:p>
    <w:p w14:paraId="0D853952" w14:textId="05DA8212" w:rsidR="00B06CF5" w:rsidRPr="00B400A6" w:rsidRDefault="00C9254B" w:rsidP="00C9254B">
      <w:pPr>
        <w:pStyle w:val="AltMaddeler"/>
        <w:rPr>
          <w:rFonts w:ascii="Times New Roman" w:hAnsi="Times New Roman"/>
          <w:sz w:val="24"/>
          <w:szCs w:val="24"/>
        </w:rPr>
      </w:pPr>
      <w:r w:rsidRPr="00B400A6">
        <w:rPr>
          <w:rFonts w:ascii="Times New Roman" w:hAnsi="Times New Roman"/>
          <w:sz w:val="24"/>
          <w:szCs w:val="24"/>
        </w:rPr>
        <w:t xml:space="preserve">b)  </w:t>
      </w:r>
      <w:r w:rsidR="006F3CE9" w:rsidRPr="00B400A6">
        <w:rPr>
          <w:rFonts w:ascii="Times New Roman" w:hAnsi="Times New Roman"/>
          <w:sz w:val="24"/>
          <w:szCs w:val="24"/>
        </w:rPr>
        <w:tab/>
      </w:r>
      <w:r w:rsidR="00B06CF5" w:rsidRPr="00B400A6">
        <w:rPr>
          <w:rFonts w:ascii="Times New Roman" w:hAnsi="Times New Roman"/>
          <w:sz w:val="24"/>
          <w:szCs w:val="24"/>
        </w:rPr>
        <w:t>Öğrenim Belgesi</w:t>
      </w:r>
      <w:r w:rsidR="00215191" w:rsidRPr="00B400A6">
        <w:rPr>
          <w:rFonts w:ascii="Times New Roman" w:hAnsi="Times New Roman"/>
          <w:sz w:val="24"/>
          <w:szCs w:val="24"/>
        </w:rPr>
        <w:t>: B</w:t>
      </w:r>
      <w:r w:rsidR="00FF67F5" w:rsidRPr="00B400A6">
        <w:rPr>
          <w:rFonts w:ascii="Times New Roman" w:hAnsi="Times New Roman"/>
          <w:bCs/>
          <w:sz w:val="24"/>
          <w:szCs w:val="24"/>
        </w:rPr>
        <w:t>aşvuru tarihinden önce</w:t>
      </w:r>
      <w:r w:rsidR="00215191" w:rsidRPr="00B400A6">
        <w:rPr>
          <w:rFonts w:ascii="Times New Roman" w:hAnsi="Times New Roman"/>
          <w:bCs/>
          <w:sz w:val="24"/>
          <w:szCs w:val="24"/>
        </w:rPr>
        <w:t xml:space="preserve"> </w:t>
      </w:r>
      <w:r w:rsidR="00DE69AE" w:rsidRPr="00B400A6">
        <w:rPr>
          <w:rFonts w:ascii="Times New Roman" w:hAnsi="Times New Roman"/>
          <w:bCs/>
          <w:sz w:val="24"/>
          <w:szCs w:val="24"/>
        </w:rPr>
        <w:t>on beş gün</w:t>
      </w:r>
      <w:r w:rsidR="001E7C04" w:rsidRPr="00B400A6">
        <w:rPr>
          <w:rFonts w:ascii="Times New Roman" w:hAnsi="Times New Roman"/>
          <w:bCs/>
          <w:sz w:val="24"/>
          <w:szCs w:val="24"/>
        </w:rPr>
        <w:t xml:space="preserve"> içinde</w:t>
      </w:r>
      <w:r w:rsidR="00215191" w:rsidRPr="00B400A6">
        <w:rPr>
          <w:rFonts w:ascii="Times New Roman" w:hAnsi="Times New Roman"/>
          <w:bCs/>
          <w:sz w:val="24"/>
          <w:szCs w:val="24"/>
        </w:rPr>
        <w:t xml:space="preserve"> kayıtlı olduğu yükseköğretim kurumundan y</w:t>
      </w:r>
      <w:r w:rsidR="00215191" w:rsidRPr="00B400A6">
        <w:rPr>
          <w:rFonts w:ascii="Times New Roman" w:hAnsi="Times New Roman"/>
          <w:color w:val="212529"/>
          <w:sz w:val="24"/>
          <w:szCs w:val="24"/>
          <w:shd w:val="clear" w:color="auto" w:fill="FFFFFF"/>
        </w:rPr>
        <w:t xml:space="preserve">a da e-devlet üzerinden alınmış </w:t>
      </w:r>
      <w:r w:rsidR="007E0CE9" w:rsidRPr="00B400A6">
        <w:rPr>
          <w:rFonts w:ascii="Times New Roman" w:hAnsi="Times New Roman"/>
          <w:color w:val="212529"/>
          <w:sz w:val="24"/>
          <w:szCs w:val="24"/>
          <w:shd w:val="clear" w:color="auto" w:fill="FFFFFF"/>
        </w:rPr>
        <w:t>ö</w:t>
      </w:r>
      <w:r w:rsidR="00215191" w:rsidRPr="00B400A6">
        <w:rPr>
          <w:rFonts w:ascii="Times New Roman" w:hAnsi="Times New Roman"/>
          <w:color w:val="212529"/>
          <w:sz w:val="24"/>
          <w:szCs w:val="24"/>
          <w:shd w:val="clear" w:color="auto" w:fill="FFFFFF"/>
        </w:rPr>
        <w:t xml:space="preserve">ğrenci </w:t>
      </w:r>
      <w:r w:rsidR="007E0CE9" w:rsidRPr="00B400A6">
        <w:rPr>
          <w:rFonts w:ascii="Times New Roman" w:hAnsi="Times New Roman"/>
          <w:color w:val="212529"/>
          <w:sz w:val="24"/>
          <w:szCs w:val="24"/>
          <w:shd w:val="clear" w:color="auto" w:fill="FFFFFF"/>
        </w:rPr>
        <w:t>b</w:t>
      </w:r>
      <w:r w:rsidR="00215191" w:rsidRPr="00B400A6">
        <w:rPr>
          <w:rFonts w:ascii="Times New Roman" w:hAnsi="Times New Roman"/>
          <w:color w:val="212529"/>
          <w:sz w:val="24"/>
          <w:szCs w:val="24"/>
          <w:shd w:val="clear" w:color="auto" w:fill="FFFFFF"/>
        </w:rPr>
        <w:t>elgesi</w:t>
      </w:r>
      <w:r w:rsidR="007E0CE9" w:rsidRPr="00B400A6">
        <w:rPr>
          <w:rFonts w:ascii="Times New Roman" w:hAnsi="Times New Roman"/>
          <w:color w:val="212529"/>
          <w:shd w:val="clear" w:color="auto" w:fill="FFFFFF"/>
        </w:rPr>
        <w:t>,</w:t>
      </w:r>
    </w:p>
    <w:p w14:paraId="4AF4B4D0" w14:textId="25721C5C" w:rsidR="00B06CF5" w:rsidRPr="00B400A6" w:rsidRDefault="00B06CF5" w:rsidP="00B06CF5">
      <w:pPr>
        <w:pStyle w:val="AltMaddeler"/>
        <w:shd w:val="clear" w:color="auto" w:fill="FFFFFF" w:themeFill="background1"/>
        <w:rPr>
          <w:rFonts w:ascii="Times New Roman" w:hAnsi="Times New Roman"/>
          <w:sz w:val="24"/>
          <w:szCs w:val="24"/>
        </w:rPr>
      </w:pPr>
      <w:r w:rsidRPr="00B400A6">
        <w:rPr>
          <w:rFonts w:ascii="Times New Roman" w:hAnsi="Times New Roman"/>
          <w:sz w:val="24"/>
          <w:szCs w:val="24"/>
        </w:rPr>
        <w:t xml:space="preserve">c)   Derslerin tamamen veya kısmen Yabancı Dil okutulduğu diploma programlarına başvuruda </w:t>
      </w:r>
      <w:r w:rsidR="000C4156" w:rsidRPr="00B400A6">
        <w:rPr>
          <w:rFonts w:ascii="Times New Roman" w:hAnsi="Times New Roman"/>
          <w:sz w:val="24"/>
          <w:szCs w:val="24"/>
        </w:rPr>
        <w:t xml:space="preserve">Not Durum Belgesi </w:t>
      </w:r>
      <w:r w:rsidR="000E41E9" w:rsidRPr="00B400A6">
        <w:rPr>
          <w:rFonts w:ascii="Times New Roman" w:hAnsi="Times New Roman"/>
          <w:sz w:val="24"/>
          <w:szCs w:val="24"/>
        </w:rPr>
        <w:t xml:space="preserve">üzerinde </w:t>
      </w:r>
      <w:r w:rsidRPr="00B400A6">
        <w:rPr>
          <w:rFonts w:ascii="Times New Roman" w:hAnsi="Times New Roman"/>
          <w:sz w:val="24"/>
          <w:szCs w:val="24"/>
        </w:rPr>
        <w:t>Yabancı Dil başarı durumu belirtilmeyen öğrenciler için Yabancı Dil eğitimine veya dil düzeyine ilişkin belge</w:t>
      </w:r>
      <w:r w:rsidR="00741762" w:rsidRPr="00B400A6">
        <w:rPr>
          <w:rFonts w:ascii="Times New Roman" w:hAnsi="Times New Roman"/>
          <w:bCs/>
        </w:rPr>
        <w:t>,</w:t>
      </w:r>
    </w:p>
    <w:p w14:paraId="28C967FB" w14:textId="0E9D7696" w:rsidR="00B06CF5" w:rsidRPr="00B400A6" w:rsidRDefault="00B06CF5" w:rsidP="00B06CF5">
      <w:pPr>
        <w:pStyle w:val="AltMaddeler"/>
        <w:shd w:val="clear" w:color="auto" w:fill="FFFFFF" w:themeFill="background1"/>
        <w:ind w:left="567" w:firstLine="0"/>
        <w:rPr>
          <w:rFonts w:ascii="Times New Roman" w:hAnsi="Times New Roman"/>
          <w:sz w:val="24"/>
          <w:szCs w:val="24"/>
        </w:rPr>
      </w:pPr>
      <w:proofErr w:type="gramStart"/>
      <w:r w:rsidRPr="00B400A6">
        <w:rPr>
          <w:rFonts w:ascii="Times New Roman" w:hAnsi="Times New Roman"/>
          <w:sz w:val="24"/>
          <w:szCs w:val="24"/>
        </w:rPr>
        <w:t xml:space="preserve">ç)   </w:t>
      </w:r>
      <w:proofErr w:type="gramEnd"/>
      <w:r w:rsidRPr="00B400A6">
        <w:rPr>
          <w:rFonts w:ascii="Times New Roman" w:hAnsi="Times New Roman"/>
          <w:sz w:val="24"/>
          <w:szCs w:val="24"/>
        </w:rPr>
        <w:t xml:space="preserve">   Disiplin cezası almadığını gösterir belge</w:t>
      </w:r>
      <w:r w:rsidR="00741762" w:rsidRPr="00B400A6">
        <w:rPr>
          <w:rFonts w:ascii="Times New Roman" w:hAnsi="Times New Roman"/>
          <w:bCs/>
        </w:rPr>
        <w:t>,</w:t>
      </w:r>
      <w:r w:rsidR="00A33479" w:rsidRPr="00B400A6">
        <w:rPr>
          <w:rFonts w:ascii="Times New Roman" w:hAnsi="Times New Roman"/>
          <w:color w:val="212529"/>
          <w:shd w:val="clear" w:color="auto" w:fill="FFFFFF"/>
        </w:rPr>
        <w:t xml:space="preserve"> </w:t>
      </w:r>
    </w:p>
    <w:p w14:paraId="51A6C88C" w14:textId="25B6CCCA" w:rsidR="00B06CF5" w:rsidRPr="00B400A6" w:rsidRDefault="00B06CF5" w:rsidP="00B06CF5">
      <w:pPr>
        <w:pStyle w:val="AltMaddeler"/>
        <w:ind w:left="567" w:firstLine="0"/>
        <w:rPr>
          <w:rFonts w:ascii="Times New Roman" w:hAnsi="Times New Roman"/>
          <w:sz w:val="24"/>
          <w:szCs w:val="24"/>
        </w:rPr>
      </w:pPr>
      <w:r w:rsidRPr="00B400A6">
        <w:rPr>
          <w:rFonts w:ascii="Times New Roman" w:hAnsi="Times New Roman"/>
          <w:sz w:val="24"/>
          <w:szCs w:val="24"/>
        </w:rPr>
        <w:t xml:space="preserve">d)      Yükseköğretim </w:t>
      </w:r>
      <w:r w:rsidR="00707F07" w:rsidRPr="00B400A6">
        <w:rPr>
          <w:rFonts w:ascii="Times New Roman" w:hAnsi="Times New Roman"/>
          <w:sz w:val="24"/>
          <w:szCs w:val="24"/>
        </w:rPr>
        <w:t xml:space="preserve">Kurumuna </w:t>
      </w:r>
      <w:r w:rsidRPr="00B400A6">
        <w:rPr>
          <w:rFonts w:ascii="Times New Roman" w:hAnsi="Times New Roman"/>
          <w:sz w:val="24"/>
          <w:szCs w:val="24"/>
        </w:rPr>
        <w:t>yerleştiğine dair sınav sonuç belgesi</w:t>
      </w:r>
      <w:r w:rsidR="00741762" w:rsidRPr="00B400A6">
        <w:rPr>
          <w:rFonts w:ascii="Times New Roman" w:hAnsi="Times New Roman"/>
          <w:bCs/>
        </w:rPr>
        <w:t>,</w:t>
      </w:r>
    </w:p>
    <w:p w14:paraId="06687DD3" w14:textId="6EAEEE61" w:rsidR="00B06CF5" w:rsidRPr="00B400A6" w:rsidRDefault="00B06CF5" w:rsidP="00B06CF5">
      <w:pPr>
        <w:pStyle w:val="AltMaddeler"/>
        <w:rPr>
          <w:rFonts w:ascii="Times New Roman" w:hAnsi="Times New Roman"/>
          <w:sz w:val="24"/>
          <w:szCs w:val="24"/>
        </w:rPr>
      </w:pPr>
      <w:r w:rsidRPr="00B400A6">
        <w:rPr>
          <w:rFonts w:ascii="Times New Roman" w:hAnsi="Times New Roman"/>
          <w:sz w:val="24"/>
          <w:szCs w:val="24"/>
        </w:rPr>
        <w:t>e)</w:t>
      </w:r>
      <w:r w:rsidRPr="00B400A6">
        <w:rPr>
          <w:rFonts w:ascii="Times New Roman" w:hAnsi="Times New Roman"/>
          <w:sz w:val="24"/>
          <w:szCs w:val="24"/>
        </w:rPr>
        <w:tab/>
        <w:t>İkinci öğretimden örgün öğretime yatay geçiş yapmak isteyen adayların öğretim yılı sonu itibariyle başarı sıralamasında ilk %10’a girdiklerini gösterir belge</w:t>
      </w:r>
      <w:r w:rsidR="00741762" w:rsidRPr="00B400A6">
        <w:rPr>
          <w:rFonts w:ascii="Times New Roman" w:hAnsi="Times New Roman"/>
          <w:bCs/>
          <w:sz w:val="24"/>
          <w:szCs w:val="24"/>
        </w:rPr>
        <w:t>,</w:t>
      </w:r>
    </w:p>
    <w:p w14:paraId="71AFCEC2" w14:textId="40228FE6" w:rsidR="00B06CF5" w:rsidRPr="00B400A6" w:rsidRDefault="00B06CF5" w:rsidP="00B06CF5">
      <w:pPr>
        <w:pStyle w:val="AltMaddeler"/>
        <w:rPr>
          <w:rFonts w:ascii="Times New Roman" w:hAnsi="Times New Roman"/>
          <w:sz w:val="24"/>
          <w:szCs w:val="24"/>
        </w:rPr>
      </w:pPr>
      <w:r w:rsidRPr="00B400A6">
        <w:rPr>
          <w:rFonts w:ascii="Times New Roman" w:hAnsi="Times New Roman"/>
          <w:sz w:val="24"/>
          <w:szCs w:val="24"/>
        </w:rPr>
        <w:t>f)</w:t>
      </w:r>
      <w:r w:rsidRPr="00B400A6">
        <w:rPr>
          <w:rFonts w:ascii="Times New Roman" w:hAnsi="Times New Roman"/>
          <w:sz w:val="24"/>
          <w:szCs w:val="24"/>
        </w:rPr>
        <w:tab/>
        <w:t>Ders İçerikleri</w:t>
      </w:r>
      <w:r w:rsidR="0082416C" w:rsidRPr="00B400A6">
        <w:rPr>
          <w:rFonts w:ascii="Times New Roman" w:hAnsi="Times New Roman"/>
          <w:bCs/>
          <w:sz w:val="24"/>
          <w:szCs w:val="24"/>
        </w:rPr>
        <w:t xml:space="preserve"> </w:t>
      </w:r>
      <w:r w:rsidR="001E7C04" w:rsidRPr="00B400A6">
        <w:rPr>
          <w:rFonts w:ascii="Times New Roman" w:hAnsi="Times New Roman"/>
          <w:bCs/>
          <w:sz w:val="24"/>
          <w:szCs w:val="24"/>
        </w:rPr>
        <w:t>(</w:t>
      </w:r>
      <w:bookmarkStart w:id="5" w:name="_Hlk119317222"/>
      <w:r w:rsidR="00001F42" w:rsidRPr="00B400A6">
        <w:rPr>
          <w:rFonts w:ascii="Times New Roman" w:hAnsi="Times New Roman"/>
          <w:sz w:val="24"/>
          <w:szCs w:val="24"/>
        </w:rPr>
        <w:t>Üniversite</w:t>
      </w:r>
      <w:r w:rsidR="00FF67F5" w:rsidRPr="00B400A6">
        <w:rPr>
          <w:rFonts w:ascii="Times New Roman" w:hAnsi="Times New Roman"/>
          <w:sz w:val="24"/>
          <w:szCs w:val="24"/>
        </w:rPr>
        <w:t>nin</w:t>
      </w:r>
      <w:r w:rsidR="00001F42" w:rsidRPr="00B400A6">
        <w:rPr>
          <w:rFonts w:ascii="Times New Roman" w:hAnsi="Times New Roman"/>
          <w:sz w:val="24"/>
          <w:szCs w:val="24"/>
        </w:rPr>
        <w:t xml:space="preserve"> resmi internet sayfa</w:t>
      </w:r>
      <w:r w:rsidR="00D9476D" w:rsidRPr="00B400A6">
        <w:rPr>
          <w:rFonts w:ascii="Times New Roman" w:hAnsi="Times New Roman"/>
          <w:sz w:val="24"/>
          <w:szCs w:val="24"/>
        </w:rPr>
        <w:t>sı</w:t>
      </w:r>
      <w:r w:rsidR="00001F42" w:rsidRPr="00B400A6">
        <w:rPr>
          <w:rFonts w:ascii="Times New Roman" w:hAnsi="Times New Roman"/>
          <w:sz w:val="24"/>
          <w:szCs w:val="24"/>
        </w:rPr>
        <w:t>nda</w:t>
      </w:r>
      <w:r w:rsidR="0082416C" w:rsidRPr="00B400A6">
        <w:rPr>
          <w:rFonts w:ascii="Times New Roman" w:hAnsi="Times New Roman"/>
          <w:sz w:val="24"/>
          <w:szCs w:val="24"/>
        </w:rPr>
        <w:t xml:space="preserve"> yayınlanan</w:t>
      </w:r>
      <w:r w:rsidR="000058E5" w:rsidRPr="00B400A6">
        <w:rPr>
          <w:rFonts w:ascii="Times New Roman" w:hAnsi="Times New Roman"/>
          <w:sz w:val="24"/>
          <w:szCs w:val="24"/>
        </w:rPr>
        <w:t xml:space="preserve"> </w:t>
      </w:r>
      <w:r w:rsidR="00001F42" w:rsidRPr="00B400A6">
        <w:rPr>
          <w:rFonts w:ascii="Times New Roman" w:hAnsi="Times New Roman"/>
          <w:sz w:val="24"/>
          <w:szCs w:val="24"/>
        </w:rPr>
        <w:t>ders içerikleri</w:t>
      </w:r>
      <w:r w:rsidR="00FF67F5" w:rsidRPr="00B400A6">
        <w:rPr>
          <w:rFonts w:ascii="Times New Roman" w:hAnsi="Times New Roman"/>
          <w:sz w:val="24"/>
          <w:szCs w:val="24"/>
        </w:rPr>
        <w:t xml:space="preserve">nin bulunduğu </w:t>
      </w:r>
      <w:r w:rsidR="00001F42" w:rsidRPr="00B400A6">
        <w:rPr>
          <w:rFonts w:ascii="Times New Roman" w:hAnsi="Times New Roman"/>
          <w:sz w:val="24"/>
          <w:szCs w:val="24"/>
        </w:rPr>
        <w:t>internet bağlantı adresi</w:t>
      </w:r>
      <w:r w:rsidR="002C26F8" w:rsidRPr="00B400A6">
        <w:rPr>
          <w:rFonts w:ascii="Times New Roman" w:hAnsi="Times New Roman"/>
          <w:sz w:val="24"/>
          <w:szCs w:val="24"/>
        </w:rPr>
        <w:t xml:space="preserve"> </w:t>
      </w:r>
      <w:r w:rsidR="000E41E9" w:rsidRPr="00B400A6">
        <w:rPr>
          <w:rFonts w:ascii="Times New Roman" w:hAnsi="Times New Roman"/>
          <w:sz w:val="24"/>
          <w:szCs w:val="24"/>
        </w:rPr>
        <w:t xml:space="preserve">başvuru </w:t>
      </w:r>
      <w:r w:rsidR="002C26F8" w:rsidRPr="00B400A6">
        <w:rPr>
          <w:rFonts w:ascii="Times New Roman" w:hAnsi="Times New Roman"/>
          <w:sz w:val="24"/>
          <w:szCs w:val="24"/>
        </w:rPr>
        <w:t>sistem</w:t>
      </w:r>
      <w:r w:rsidR="000E41E9" w:rsidRPr="00B400A6">
        <w:rPr>
          <w:rFonts w:ascii="Times New Roman" w:hAnsi="Times New Roman"/>
          <w:sz w:val="24"/>
          <w:szCs w:val="24"/>
        </w:rPr>
        <w:t>ine</w:t>
      </w:r>
      <w:r w:rsidR="002C26F8" w:rsidRPr="00B400A6">
        <w:rPr>
          <w:rFonts w:ascii="Times New Roman" w:hAnsi="Times New Roman"/>
          <w:sz w:val="24"/>
          <w:szCs w:val="24"/>
        </w:rPr>
        <w:t xml:space="preserve"> yüklenecektir</w:t>
      </w:r>
      <w:r w:rsidR="0010337F" w:rsidRPr="00B400A6">
        <w:rPr>
          <w:rFonts w:ascii="Times New Roman" w:hAnsi="Times New Roman"/>
          <w:sz w:val="24"/>
          <w:szCs w:val="24"/>
        </w:rPr>
        <w:t xml:space="preserve"> ve kesin kayıt esnasında ders içerikleri getirilmeyecektir. </w:t>
      </w:r>
      <w:r w:rsidR="006A667A" w:rsidRPr="00B400A6">
        <w:rPr>
          <w:rFonts w:ascii="Times New Roman" w:hAnsi="Times New Roman"/>
          <w:sz w:val="24"/>
          <w:szCs w:val="24"/>
        </w:rPr>
        <w:t>R</w:t>
      </w:r>
      <w:r w:rsidR="00FF67F5" w:rsidRPr="00B400A6">
        <w:rPr>
          <w:rFonts w:ascii="Times New Roman" w:hAnsi="Times New Roman"/>
          <w:sz w:val="24"/>
          <w:szCs w:val="24"/>
        </w:rPr>
        <w:t>esmi internet sayfasında yayınlanan ders içeriği</w:t>
      </w:r>
      <w:r w:rsidR="00001F42" w:rsidRPr="00B400A6">
        <w:rPr>
          <w:rFonts w:ascii="Times New Roman" w:hAnsi="Times New Roman"/>
          <w:sz w:val="24"/>
          <w:szCs w:val="24"/>
        </w:rPr>
        <w:t xml:space="preserve"> olma</w:t>
      </w:r>
      <w:r w:rsidR="002C26F8" w:rsidRPr="00B400A6">
        <w:rPr>
          <w:rFonts w:ascii="Times New Roman" w:hAnsi="Times New Roman"/>
          <w:sz w:val="24"/>
          <w:szCs w:val="24"/>
        </w:rPr>
        <w:t xml:space="preserve">ması durumunda </w:t>
      </w:r>
      <w:r w:rsidR="002C26F8" w:rsidRPr="00B400A6">
        <w:rPr>
          <w:rFonts w:ascii="Times New Roman" w:hAnsi="Times New Roman"/>
          <w:color w:val="000000" w:themeColor="text1"/>
          <w:sz w:val="24"/>
          <w:szCs w:val="24"/>
        </w:rPr>
        <w:t>tamamlamış olduğu dönemlere ait</w:t>
      </w:r>
      <w:r w:rsidR="004F727B" w:rsidRPr="00B400A6">
        <w:rPr>
          <w:rFonts w:ascii="Times New Roman" w:hAnsi="Times New Roman"/>
          <w:color w:val="000000" w:themeColor="text1"/>
          <w:sz w:val="24"/>
          <w:szCs w:val="24"/>
        </w:rPr>
        <w:t xml:space="preserve"> </w:t>
      </w:r>
      <w:r w:rsidR="002C26F8" w:rsidRPr="00B400A6">
        <w:rPr>
          <w:rFonts w:ascii="Times New Roman" w:hAnsi="Times New Roman"/>
          <w:color w:val="000000" w:themeColor="text1"/>
          <w:sz w:val="24"/>
          <w:szCs w:val="24"/>
        </w:rPr>
        <w:t>ders içeriklerini</w:t>
      </w:r>
      <w:r w:rsidR="006A667A" w:rsidRPr="00B400A6">
        <w:rPr>
          <w:rFonts w:ascii="Times New Roman" w:hAnsi="Times New Roman"/>
          <w:color w:val="000000" w:themeColor="text1"/>
          <w:sz w:val="24"/>
          <w:szCs w:val="24"/>
        </w:rPr>
        <w:t>n</w:t>
      </w:r>
      <w:r w:rsidR="002C26F8" w:rsidRPr="00B400A6">
        <w:rPr>
          <w:rFonts w:ascii="Times New Roman" w:hAnsi="Times New Roman"/>
          <w:sz w:val="24"/>
          <w:szCs w:val="24"/>
        </w:rPr>
        <w:t xml:space="preserve"> </w:t>
      </w:r>
      <w:r w:rsidR="00D94356" w:rsidRPr="00B400A6">
        <w:rPr>
          <w:rFonts w:ascii="Times New Roman" w:hAnsi="Times New Roman"/>
          <w:sz w:val="24"/>
          <w:szCs w:val="24"/>
        </w:rPr>
        <w:t>Başvuru</w:t>
      </w:r>
      <w:r w:rsidR="002C26F8" w:rsidRPr="00B400A6">
        <w:rPr>
          <w:rFonts w:ascii="Times New Roman" w:hAnsi="Times New Roman"/>
          <w:sz w:val="24"/>
          <w:szCs w:val="24"/>
        </w:rPr>
        <w:t xml:space="preserve"> Sistemine yüklemesi </w:t>
      </w:r>
      <w:r w:rsidR="0010337F" w:rsidRPr="00B400A6">
        <w:rPr>
          <w:rFonts w:ascii="Times New Roman" w:hAnsi="Times New Roman"/>
          <w:sz w:val="24"/>
          <w:szCs w:val="24"/>
        </w:rPr>
        <w:t xml:space="preserve">ve kesin kayıtta ıslak imzalı çıktılarının getirilmesi </w:t>
      </w:r>
      <w:r w:rsidR="002C26F8" w:rsidRPr="00B400A6">
        <w:rPr>
          <w:rFonts w:ascii="Times New Roman" w:hAnsi="Times New Roman"/>
          <w:sz w:val="24"/>
          <w:szCs w:val="24"/>
        </w:rPr>
        <w:t>gerekmektedir</w:t>
      </w:r>
      <w:bookmarkEnd w:id="5"/>
      <w:r w:rsidR="002C26F8" w:rsidRPr="00B400A6">
        <w:rPr>
          <w:rFonts w:ascii="Times New Roman" w:hAnsi="Times New Roman"/>
          <w:sz w:val="24"/>
          <w:szCs w:val="24"/>
        </w:rPr>
        <w:t>).</w:t>
      </w:r>
    </w:p>
    <w:p w14:paraId="009BD0C8" w14:textId="77777777" w:rsidR="00B06CF5" w:rsidRPr="00B400A6" w:rsidRDefault="00B06CF5" w:rsidP="00B06CF5">
      <w:pPr>
        <w:pStyle w:val="AltMaddeler"/>
        <w:rPr>
          <w:rFonts w:ascii="Times New Roman" w:hAnsi="Times New Roman"/>
          <w:sz w:val="24"/>
          <w:szCs w:val="24"/>
        </w:rPr>
      </w:pPr>
      <w:r w:rsidRPr="00B400A6">
        <w:rPr>
          <w:rFonts w:ascii="Times New Roman" w:hAnsi="Times New Roman"/>
          <w:sz w:val="24"/>
          <w:szCs w:val="24"/>
        </w:rPr>
        <w:t>g)</w:t>
      </w:r>
      <w:r w:rsidRPr="00B400A6">
        <w:rPr>
          <w:rFonts w:ascii="Times New Roman" w:hAnsi="Times New Roman"/>
          <w:sz w:val="24"/>
          <w:szCs w:val="24"/>
        </w:rPr>
        <w:tab/>
        <w:t>Özel yetenek sınavı ile öğrenci alan diploma programlarına başvuru yapacak öğrenciler için özel yetenek yerleştirme puanını gösteren belge.</w:t>
      </w:r>
    </w:p>
    <w:p w14:paraId="011AC060" w14:textId="06455B7C" w:rsidR="00B06CF5" w:rsidRPr="00B400A6" w:rsidRDefault="00B06CF5" w:rsidP="00B06CF5">
      <w:pPr>
        <w:pStyle w:val="AltMaddeler"/>
        <w:ind w:left="0" w:firstLine="0"/>
        <w:rPr>
          <w:rFonts w:ascii="Times New Roman" w:hAnsi="Times New Roman"/>
          <w:b/>
          <w:sz w:val="24"/>
          <w:szCs w:val="24"/>
        </w:rPr>
      </w:pPr>
      <w:r w:rsidRPr="00B400A6">
        <w:rPr>
          <w:rFonts w:ascii="Times New Roman" w:hAnsi="Times New Roman"/>
          <w:sz w:val="24"/>
          <w:szCs w:val="24"/>
        </w:rPr>
        <w:lastRenderedPageBreak/>
        <w:tab/>
      </w:r>
      <w:r w:rsidRPr="00B400A6">
        <w:rPr>
          <w:rFonts w:ascii="Times New Roman" w:hAnsi="Times New Roman"/>
          <w:sz w:val="24"/>
          <w:szCs w:val="24"/>
        </w:rPr>
        <w:tab/>
      </w:r>
    </w:p>
    <w:p w14:paraId="7A52D1DA" w14:textId="745484BF" w:rsidR="00B06CF5" w:rsidRPr="00B400A6" w:rsidRDefault="00B06CF5" w:rsidP="00F63921">
      <w:pPr>
        <w:ind w:firstLine="567"/>
        <w:jc w:val="both"/>
        <w:rPr>
          <w:b/>
        </w:rPr>
      </w:pPr>
      <w:r w:rsidRPr="00B400A6">
        <w:rPr>
          <w:b/>
        </w:rPr>
        <w:t xml:space="preserve">Yurtdışından yatay geçiş koşulları </w:t>
      </w:r>
    </w:p>
    <w:p w14:paraId="56499420" w14:textId="7497B93E" w:rsidR="00B06CF5" w:rsidRPr="00B400A6" w:rsidRDefault="00B06CF5" w:rsidP="00F63921">
      <w:pPr>
        <w:ind w:firstLine="567"/>
        <w:jc w:val="both"/>
      </w:pPr>
      <w:r w:rsidRPr="00B400A6">
        <w:rPr>
          <w:b/>
          <w:bCs/>
        </w:rPr>
        <w:t>M</w:t>
      </w:r>
      <w:r w:rsidR="00063C05" w:rsidRPr="00B400A6">
        <w:rPr>
          <w:b/>
          <w:bCs/>
        </w:rPr>
        <w:t>ADDE</w:t>
      </w:r>
      <w:r w:rsidRPr="00B400A6">
        <w:rPr>
          <w:b/>
          <w:bCs/>
        </w:rPr>
        <w:t xml:space="preserve"> </w:t>
      </w:r>
      <w:r w:rsidR="00063C05" w:rsidRPr="00B400A6">
        <w:rPr>
          <w:b/>
          <w:bCs/>
        </w:rPr>
        <w:t>7</w:t>
      </w:r>
      <w:proofErr w:type="gramStart"/>
      <w:r w:rsidR="001E5986" w:rsidRPr="00B400A6">
        <w:rPr>
          <w:b/>
        </w:rPr>
        <w:t>–</w:t>
      </w:r>
      <w:r w:rsidRPr="00B400A6">
        <w:rPr>
          <w:b/>
        </w:rPr>
        <w:t>(</w:t>
      </w:r>
      <w:proofErr w:type="gramEnd"/>
      <w:r w:rsidRPr="00B400A6">
        <w:rPr>
          <w:b/>
        </w:rPr>
        <w:t>1)</w:t>
      </w:r>
      <w:r w:rsidR="006F6B59" w:rsidRPr="00B400A6">
        <w:t xml:space="preserve"> </w:t>
      </w:r>
      <w:r w:rsidRPr="00B400A6">
        <w:t xml:space="preserve">Üniversitemiz diploma programlarına </w:t>
      </w:r>
      <w:r w:rsidR="006F6B59" w:rsidRPr="00B400A6">
        <w:rPr>
          <w:color w:val="000000"/>
        </w:rPr>
        <w:t>Kuzey Kıbrıs Türk Cumhuriyeti</w:t>
      </w:r>
      <w:r w:rsidR="00E57643" w:rsidRPr="00B400A6">
        <w:rPr>
          <w:color w:val="000000"/>
        </w:rPr>
        <w:t xml:space="preserve"> </w:t>
      </w:r>
      <w:r w:rsidR="006F6B59" w:rsidRPr="00B400A6">
        <w:rPr>
          <w:color w:val="000000"/>
        </w:rPr>
        <w:t>d</w:t>
      </w:r>
      <w:r w:rsidR="00E57643" w:rsidRPr="00B400A6">
        <w:rPr>
          <w:color w:val="000000"/>
        </w:rPr>
        <w:t>a</w:t>
      </w:r>
      <w:r w:rsidR="006F6B59" w:rsidRPr="00B400A6">
        <w:rPr>
          <w:color w:val="000000"/>
        </w:rPr>
        <w:t>hil </w:t>
      </w:r>
      <w:r w:rsidRPr="00B400A6">
        <w:t>yurtdışından yatay geçiş koşulları şunlardır:</w:t>
      </w:r>
    </w:p>
    <w:p w14:paraId="5FC485A3" w14:textId="5C26BCB3" w:rsidR="00B06CF5" w:rsidRPr="00B400A6" w:rsidRDefault="00B06CF5" w:rsidP="00B06CF5">
      <w:pPr>
        <w:pStyle w:val="AltMaddeler"/>
        <w:rPr>
          <w:rFonts w:ascii="Times New Roman" w:hAnsi="Times New Roman"/>
          <w:sz w:val="24"/>
          <w:szCs w:val="24"/>
        </w:rPr>
      </w:pPr>
      <w:r w:rsidRPr="00B400A6">
        <w:rPr>
          <w:rFonts w:ascii="Times New Roman" w:hAnsi="Times New Roman"/>
          <w:sz w:val="24"/>
          <w:szCs w:val="24"/>
        </w:rPr>
        <w:t>a)</w:t>
      </w:r>
      <w:r w:rsidRPr="00B400A6">
        <w:rPr>
          <w:rFonts w:ascii="Times New Roman" w:hAnsi="Times New Roman"/>
          <w:sz w:val="24"/>
          <w:szCs w:val="24"/>
        </w:rPr>
        <w:tab/>
        <w:t xml:space="preserve">Yurtdışından yatay geçişlerde, yatay geçiş yapılacak olan yükseköğretim kurumunun, Yükseköğretim Kurulu tarafından denkliği kabul edilen kurumlar arasında olması ve kayıtlı olduğu diploma programının, yatay geçiş için başvurduğu </w:t>
      </w:r>
      <w:proofErr w:type="spellStart"/>
      <w:r w:rsidRPr="00B400A6">
        <w:rPr>
          <w:rFonts w:ascii="Times New Roman" w:hAnsi="Times New Roman"/>
          <w:sz w:val="24"/>
          <w:szCs w:val="24"/>
        </w:rPr>
        <w:t>önlisans</w:t>
      </w:r>
      <w:proofErr w:type="spellEnd"/>
      <w:r w:rsidRPr="00B400A6">
        <w:rPr>
          <w:rFonts w:ascii="Times New Roman" w:hAnsi="Times New Roman"/>
          <w:sz w:val="24"/>
          <w:szCs w:val="24"/>
        </w:rPr>
        <w:t xml:space="preserve"> veya lisans diploma programına eşdeğerliğinin Üniversitemiz tarafından kabul edilmesi gerekir.</w:t>
      </w:r>
    </w:p>
    <w:p w14:paraId="11479B47" w14:textId="7BAA7588" w:rsidR="00B06CF5" w:rsidRPr="00B400A6" w:rsidRDefault="00B06CF5" w:rsidP="006F3CE9">
      <w:pPr>
        <w:pStyle w:val="Balk4"/>
        <w:rPr>
          <w:color w:val="FF0000"/>
        </w:rPr>
      </w:pPr>
      <w:r w:rsidRPr="00B400A6">
        <w:t>b</w:t>
      </w:r>
      <w:r w:rsidR="00C937A9" w:rsidRPr="00B400A6">
        <w:t xml:space="preserve">)  </w:t>
      </w:r>
      <w:r w:rsidR="006F3CE9" w:rsidRPr="00B400A6">
        <w:tab/>
      </w:r>
      <w:r w:rsidRPr="00B400A6">
        <w:t>Yurtdışından yatay geçiş yapacak öğrencinin yurtdışı yükseköğretim kurumunda,</w:t>
      </w:r>
      <w:r w:rsidR="00860259" w:rsidRPr="00B400A6">
        <w:t xml:space="preserve"> </w:t>
      </w:r>
      <w:r w:rsidRPr="00B400A6">
        <w:t xml:space="preserve">yabancı dil hazırlık sınıfı hariç </w:t>
      </w:r>
      <w:proofErr w:type="spellStart"/>
      <w:r w:rsidR="007C09EB" w:rsidRPr="00B400A6">
        <w:t>önlisans</w:t>
      </w:r>
      <w:proofErr w:type="spellEnd"/>
      <w:r w:rsidR="007C09EB" w:rsidRPr="00B400A6">
        <w:t xml:space="preserve"> diploma programları için en az bir yarıyıl, lisans diploma programları için </w:t>
      </w:r>
      <w:r w:rsidRPr="00B400A6">
        <w:t xml:space="preserve">en az bir yıl okumuş olması ve </w:t>
      </w:r>
      <w:r w:rsidR="0057230D" w:rsidRPr="00B400A6">
        <w:t xml:space="preserve">ayrılacağı kurumun diploma programında </w:t>
      </w:r>
      <w:r w:rsidR="00D55A48" w:rsidRPr="00B400A6">
        <w:t>sorumlu olduğu tüm dönemleri tamamlaması ve bu</w:t>
      </w:r>
      <w:r w:rsidR="0057230D" w:rsidRPr="00B400A6">
        <w:t xml:space="preserve"> dönemlere ait sorumlu olduğu tüm dersleri alması, bu dersleri 4</w:t>
      </w:r>
      <w:r w:rsidR="00362918" w:rsidRPr="00B400A6">
        <w:t>’</w:t>
      </w:r>
      <w:r w:rsidR="0057230D" w:rsidRPr="00B400A6">
        <w:t xml:space="preserve">lük sistemde en az 2,00 katsayı ile başarmış olması ve </w:t>
      </w:r>
      <w:proofErr w:type="spellStart"/>
      <w:r w:rsidR="00B50A30" w:rsidRPr="00B400A6">
        <w:t>GANO’sunun</w:t>
      </w:r>
      <w:proofErr w:type="spellEnd"/>
      <w:r w:rsidR="0057230D" w:rsidRPr="00B400A6">
        <w:t xml:space="preserve"> </w:t>
      </w:r>
      <w:proofErr w:type="gramStart"/>
      <w:r w:rsidR="0057230D" w:rsidRPr="00B400A6">
        <w:t>4</w:t>
      </w:r>
      <w:r w:rsidR="00B50A30" w:rsidRPr="00B400A6">
        <w:t>.00</w:t>
      </w:r>
      <w:proofErr w:type="gramEnd"/>
      <w:r w:rsidR="0057230D" w:rsidRPr="00B400A6">
        <w:t xml:space="preserve"> üzerinden </w:t>
      </w:r>
      <w:r w:rsidR="007D6F46" w:rsidRPr="00B400A6">
        <w:t xml:space="preserve">en az </w:t>
      </w:r>
      <w:r w:rsidR="0057230D" w:rsidRPr="00B400A6">
        <w:t xml:space="preserve">3.00 </w:t>
      </w:r>
      <w:r w:rsidR="00831D39" w:rsidRPr="00B400A6">
        <w:rPr>
          <w:shd w:val="clear" w:color="auto" w:fill="FFFFFF" w:themeFill="background1"/>
        </w:rPr>
        <w:t>olması gerekir</w:t>
      </w:r>
      <w:r w:rsidR="00831D39" w:rsidRPr="00B400A6">
        <w:t>.</w:t>
      </w:r>
      <w:r w:rsidR="0057230D" w:rsidRPr="00B400A6">
        <w:t xml:space="preserve"> Öğrencinin </w:t>
      </w:r>
      <w:r w:rsidR="00C2715B" w:rsidRPr="00B400A6">
        <w:t xml:space="preserve">farklı bir değerlendirme sistemine sahip olması durumunda </w:t>
      </w:r>
      <w:r w:rsidR="0057230D" w:rsidRPr="00B400A6">
        <w:t>Yükseköğretim Kurulu Başkanlığı tarafından belirlenen dönüştürme tablo</w:t>
      </w:r>
      <w:r w:rsidR="00362918" w:rsidRPr="00B400A6">
        <w:t xml:space="preserve">ları </w:t>
      </w:r>
      <w:r w:rsidR="0057230D" w:rsidRPr="00B400A6">
        <w:t>kullanıl</w:t>
      </w:r>
      <w:r w:rsidR="00C2715B" w:rsidRPr="00B400A6">
        <w:t>ır</w:t>
      </w:r>
      <w:r w:rsidR="0057230D" w:rsidRPr="00B400A6">
        <w:t xml:space="preserve">. </w:t>
      </w:r>
      <w:proofErr w:type="spellStart"/>
      <w:r w:rsidR="00B50A30" w:rsidRPr="00B400A6">
        <w:t>Önlisans</w:t>
      </w:r>
      <w:proofErr w:type="spellEnd"/>
      <w:r w:rsidR="00B50A30" w:rsidRPr="00B400A6">
        <w:t xml:space="preserve"> diploma programları için i</w:t>
      </w:r>
      <w:r w:rsidR="008A2B76" w:rsidRPr="00B400A6">
        <w:t xml:space="preserve">lk </w:t>
      </w:r>
      <w:r w:rsidR="00B50A30" w:rsidRPr="00B400A6">
        <w:t>yarıyıl, Lisans</w:t>
      </w:r>
      <w:r w:rsidR="00D323E5" w:rsidRPr="00B400A6">
        <w:t xml:space="preserve"> </w:t>
      </w:r>
      <w:r w:rsidR="00B50A30" w:rsidRPr="00B400A6">
        <w:t xml:space="preserve">diploma programları için ilk </w:t>
      </w:r>
      <w:r w:rsidR="008A2B76" w:rsidRPr="00B400A6">
        <w:t xml:space="preserve">yıl </w:t>
      </w:r>
      <w:r w:rsidRPr="00B400A6">
        <w:t xml:space="preserve">sonunda sınav yapılmayan yükseköğretim kurumlarından yatay geçiş yapılamaz. </w:t>
      </w:r>
    </w:p>
    <w:p w14:paraId="00930F2B" w14:textId="6541B1BC" w:rsidR="00B06CF5" w:rsidRPr="00B400A6" w:rsidRDefault="00B06CF5" w:rsidP="00B06CF5">
      <w:pPr>
        <w:pStyle w:val="AltMaddeler"/>
        <w:rPr>
          <w:rFonts w:ascii="Times New Roman" w:hAnsi="Times New Roman"/>
          <w:color w:val="FF0000"/>
          <w:sz w:val="24"/>
          <w:szCs w:val="24"/>
        </w:rPr>
      </w:pPr>
      <w:r w:rsidRPr="00B400A6">
        <w:rPr>
          <w:rFonts w:ascii="Times New Roman" w:hAnsi="Times New Roman"/>
          <w:sz w:val="24"/>
          <w:szCs w:val="24"/>
        </w:rPr>
        <w:t>c)</w:t>
      </w:r>
      <w:r w:rsidRPr="00B400A6">
        <w:rPr>
          <w:rFonts w:ascii="Times New Roman" w:hAnsi="Times New Roman"/>
          <w:sz w:val="24"/>
          <w:szCs w:val="24"/>
        </w:rPr>
        <w:tab/>
        <w:t>Tıp Fakültesi’ne yurt dışından yatay geçiş başvurularında, başvuruda bulunan öğrencilerden son olarak öğrenim görmüş oldukları fakülteleri, Dünya Tıp Eğitimi Federasyonu (WFME:</w:t>
      </w:r>
      <w:r w:rsidR="00351C3E" w:rsidRPr="00B400A6">
        <w:rPr>
          <w:rFonts w:ascii="Times New Roman" w:hAnsi="Times New Roman"/>
          <w:sz w:val="24"/>
          <w:szCs w:val="24"/>
        </w:rPr>
        <w:t xml:space="preserve"> </w:t>
      </w:r>
      <w:r w:rsidRPr="00B400A6">
        <w:rPr>
          <w:rFonts w:ascii="Times New Roman" w:hAnsi="Times New Roman"/>
          <w:sz w:val="24"/>
          <w:szCs w:val="24"/>
        </w:rPr>
        <w:t>World</w:t>
      </w:r>
      <w:r w:rsidR="00351C3E" w:rsidRPr="00B400A6">
        <w:rPr>
          <w:rFonts w:ascii="Times New Roman" w:hAnsi="Times New Roman"/>
          <w:sz w:val="24"/>
          <w:szCs w:val="24"/>
        </w:rPr>
        <w:t xml:space="preserve"> </w:t>
      </w:r>
      <w:proofErr w:type="spellStart"/>
      <w:r w:rsidRPr="00B400A6">
        <w:rPr>
          <w:rFonts w:ascii="Times New Roman" w:hAnsi="Times New Roman"/>
          <w:sz w:val="24"/>
          <w:szCs w:val="24"/>
        </w:rPr>
        <w:t>Federation</w:t>
      </w:r>
      <w:proofErr w:type="spellEnd"/>
      <w:r w:rsidR="00351C3E" w:rsidRPr="00B400A6">
        <w:rPr>
          <w:rFonts w:ascii="Times New Roman" w:hAnsi="Times New Roman"/>
          <w:sz w:val="24"/>
          <w:szCs w:val="24"/>
        </w:rPr>
        <w:t xml:space="preserve"> </w:t>
      </w:r>
      <w:proofErr w:type="spellStart"/>
      <w:r w:rsidRPr="00B400A6">
        <w:rPr>
          <w:rFonts w:ascii="Times New Roman" w:hAnsi="Times New Roman"/>
          <w:sz w:val="24"/>
          <w:szCs w:val="24"/>
        </w:rPr>
        <w:t>for</w:t>
      </w:r>
      <w:proofErr w:type="spellEnd"/>
      <w:r w:rsidR="00351C3E" w:rsidRPr="00B400A6">
        <w:rPr>
          <w:rFonts w:ascii="Times New Roman" w:hAnsi="Times New Roman"/>
          <w:sz w:val="24"/>
          <w:szCs w:val="24"/>
        </w:rPr>
        <w:t xml:space="preserve"> </w:t>
      </w:r>
      <w:proofErr w:type="spellStart"/>
      <w:r w:rsidRPr="00B400A6">
        <w:rPr>
          <w:rFonts w:ascii="Times New Roman" w:hAnsi="Times New Roman"/>
          <w:sz w:val="24"/>
          <w:szCs w:val="24"/>
        </w:rPr>
        <w:t>Medical</w:t>
      </w:r>
      <w:proofErr w:type="spellEnd"/>
      <w:r w:rsidR="00351C3E" w:rsidRPr="00B400A6">
        <w:rPr>
          <w:rFonts w:ascii="Times New Roman" w:hAnsi="Times New Roman"/>
          <w:sz w:val="24"/>
          <w:szCs w:val="24"/>
        </w:rPr>
        <w:t xml:space="preserve"> </w:t>
      </w:r>
      <w:proofErr w:type="spellStart"/>
      <w:r w:rsidRPr="00B400A6">
        <w:rPr>
          <w:rFonts w:ascii="Times New Roman" w:hAnsi="Times New Roman"/>
          <w:sz w:val="24"/>
          <w:szCs w:val="24"/>
        </w:rPr>
        <w:t>Education</w:t>
      </w:r>
      <w:proofErr w:type="spellEnd"/>
      <w:r w:rsidRPr="00B400A6">
        <w:rPr>
          <w:rFonts w:ascii="Times New Roman" w:hAnsi="Times New Roman"/>
          <w:sz w:val="24"/>
          <w:szCs w:val="24"/>
        </w:rPr>
        <w:t>) veya Avrupa Yükseköğretim Kalite Güvence Ajansı (ENQA:</w:t>
      </w:r>
      <w:r w:rsidR="00351C3E" w:rsidRPr="00B400A6">
        <w:rPr>
          <w:rFonts w:ascii="Times New Roman" w:hAnsi="Times New Roman"/>
          <w:sz w:val="24"/>
          <w:szCs w:val="24"/>
        </w:rPr>
        <w:t xml:space="preserve"> </w:t>
      </w:r>
      <w:proofErr w:type="spellStart"/>
      <w:r w:rsidRPr="00B400A6">
        <w:rPr>
          <w:rFonts w:ascii="Times New Roman" w:hAnsi="Times New Roman"/>
          <w:sz w:val="24"/>
          <w:szCs w:val="24"/>
        </w:rPr>
        <w:t>European</w:t>
      </w:r>
      <w:proofErr w:type="spellEnd"/>
      <w:r w:rsidR="00351C3E" w:rsidRPr="00B400A6">
        <w:rPr>
          <w:rFonts w:ascii="Times New Roman" w:hAnsi="Times New Roman"/>
          <w:sz w:val="24"/>
          <w:szCs w:val="24"/>
        </w:rPr>
        <w:t xml:space="preserve"> </w:t>
      </w:r>
      <w:proofErr w:type="spellStart"/>
      <w:r w:rsidRPr="00B400A6">
        <w:rPr>
          <w:rFonts w:ascii="Times New Roman" w:hAnsi="Times New Roman"/>
          <w:sz w:val="24"/>
          <w:szCs w:val="24"/>
        </w:rPr>
        <w:t>Association</w:t>
      </w:r>
      <w:proofErr w:type="spellEnd"/>
      <w:r w:rsidR="00351C3E" w:rsidRPr="00B400A6">
        <w:rPr>
          <w:rFonts w:ascii="Times New Roman" w:hAnsi="Times New Roman"/>
          <w:sz w:val="24"/>
          <w:szCs w:val="24"/>
        </w:rPr>
        <w:t xml:space="preserve"> </w:t>
      </w:r>
      <w:proofErr w:type="spellStart"/>
      <w:r w:rsidRPr="00B400A6">
        <w:rPr>
          <w:rFonts w:ascii="Times New Roman" w:hAnsi="Times New Roman"/>
          <w:sz w:val="24"/>
          <w:szCs w:val="24"/>
        </w:rPr>
        <w:t>for</w:t>
      </w:r>
      <w:proofErr w:type="spellEnd"/>
      <w:r w:rsidR="00351C3E" w:rsidRPr="00B400A6">
        <w:rPr>
          <w:rFonts w:ascii="Times New Roman" w:hAnsi="Times New Roman"/>
          <w:sz w:val="24"/>
          <w:szCs w:val="24"/>
        </w:rPr>
        <w:t xml:space="preserve"> </w:t>
      </w:r>
      <w:proofErr w:type="spellStart"/>
      <w:r w:rsidRPr="00B400A6">
        <w:rPr>
          <w:rFonts w:ascii="Times New Roman" w:hAnsi="Times New Roman"/>
          <w:sz w:val="24"/>
          <w:szCs w:val="24"/>
        </w:rPr>
        <w:t>Quality</w:t>
      </w:r>
      <w:proofErr w:type="spellEnd"/>
      <w:r w:rsidR="00351C3E" w:rsidRPr="00B400A6">
        <w:rPr>
          <w:rFonts w:ascii="Times New Roman" w:hAnsi="Times New Roman"/>
          <w:sz w:val="24"/>
          <w:szCs w:val="24"/>
        </w:rPr>
        <w:t xml:space="preserve"> </w:t>
      </w:r>
      <w:proofErr w:type="spellStart"/>
      <w:r w:rsidRPr="00B400A6">
        <w:rPr>
          <w:rFonts w:ascii="Times New Roman" w:hAnsi="Times New Roman"/>
          <w:sz w:val="24"/>
          <w:szCs w:val="24"/>
        </w:rPr>
        <w:t>Assurance</w:t>
      </w:r>
      <w:proofErr w:type="spellEnd"/>
      <w:r w:rsidRPr="00B400A6">
        <w:rPr>
          <w:rFonts w:ascii="Times New Roman" w:hAnsi="Times New Roman"/>
          <w:sz w:val="24"/>
          <w:szCs w:val="24"/>
        </w:rPr>
        <w:t xml:space="preserve"> in </w:t>
      </w:r>
      <w:proofErr w:type="spellStart"/>
      <w:r w:rsidRPr="00B400A6">
        <w:rPr>
          <w:rFonts w:ascii="Times New Roman" w:hAnsi="Times New Roman"/>
          <w:sz w:val="24"/>
          <w:szCs w:val="24"/>
        </w:rPr>
        <w:t>Higher</w:t>
      </w:r>
      <w:proofErr w:type="spellEnd"/>
      <w:r w:rsidR="00351C3E" w:rsidRPr="00B400A6">
        <w:rPr>
          <w:rFonts w:ascii="Times New Roman" w:hAnsi="Times New Roman"/>
          <w:sz w:val="24"/>
          <w:szCs w:val="24"/>
        </w:rPr>
        <w:t xml:space="preserve"> </w:t>
      </w:r>
      <w:proofErr w:type="spellStart"/>
      <w:r w:rsidRPr="00B400A6">
        <w:rPr>
          <w:rFonts w:ascii="Times New Roman" w:hAnsi="Times New Roman"/>
          <w:sz w:val="24"/>
          <w:szCs w:val="24"/>
        </w:rPr>
        <w:t>Education</w:t>
      </w:r>
      <w:proofErr w:type="spellEnd"/>
      <w:r w:rsidRPr="00B400A6">
        <w:rPr>
          <w:rFonts w:ascii="Times New Roman" w:hAnsi="Times New Roman"/>
          <w:sz w:val="24"/>
          <w:szCs w:val="24"/>
        </w:rPr>
        <w:t>) tarafından tanınan kuruluşlarca akredite edilmiş olanlara öncelik verilir.</w:t>
      </w:r>
      <w:r w:rsidR="00A952D5" w:rsidRPr="00B400A6">
        <w:rPr>
          <w:rFonts w:ascii="Times New Roman" w:hAnsi="Times New Roman"/>
          <w:sz w:val="24"/>
          <w:szCs w:val="24"/>
        </w:rPr>
        <w:t xml:space="preserve"> </w:t>
      </w:r>
    </w:p>
    <w:p w14:paraId="24B99C99" w14:textId="3C1B42AD" w:rsidR="00B06CF5" w:rsidRPr="00B400A6" w:rsidRDefault="00D323E5" w:rsidP="00B06CF5">
      <w:pPr>
        <w:ind w:left="1134" w:hanging="567"/>
        <w:jc w:val="both"/>
        <w:rPr>
          <w:bCs/>
        </w:rPr>
      </w:pPr>
      <w:proofErr w:type="gramStart"/>
      <w:r w:rsidRPr="00B400A6">
        <w:t>ç</w:t>
      </w:r>
      <w:r w:rsidR="00B06CF5" w:rsidRPr="00B400A6">
        <w:t xml:space="preserve">)   </w:t>
      </w:r>
      <w:proofErr w:type="gramEnd"/>
      <w:r w:rsidR="00C937A9" w:rsidRPr="00B400A6">
        <w:tab/>
      </w:r>
      <w:r w:rsidR="00B06CF5" w:rsidRPr="00B400A6">
        <w:t xml:space="preserve">Yurtdışındaki yükseköğretim kurumlarından yatay geçişte, </w:t>
      </w:r>
      <w:r w:rsidR="00B06CF5" w:rsidRPr="00B400A6">
        <w:rPr>
          <w:bCs/>
        </w:rPr>
        <w:t xml:space="preserve">%100 yabancı dilde eğitim veren programlara kayıt hakkı kazanan öğrenciler hariç eğitim-öğretime başlamak için Türkçe yeterlik şartı aranır. Kayıt hakkı kazanan öğrencilerden ortaöğretiminin tamamını Türkiye’de tamamlayanlar, ortaöğretimini yurtdışında T.C. </w:t>
      </w:r>
      <w:proofErr w:type="gramStart"/>
      <w:r w:rsidR="00B06CF5" w:rsidRPr="00B400A6">
        <w:rPr>
          <w:bCs/>
        </w:rPr>
        <w:t>Milli</w:t>
      </w:r>
      <w:proofErr w:type="gramEnd"/>
      <w:r w:rsidR="00B06CF5" w:rsidRPr="00B400A6">
        <w:rPr>
          <w:bCs/>
        </w:rPr>
        <w:t xml:space="preserve"> Eğitim Bakanlığına bağlı Türk liselerinde tamamlayanlar ile </w:t>
      </w:r>
      <w:r w:rsidR="00B06CF5" w:rsidRPr="00B400A6">
        <w:t>yurtiçinde veya yurtdışında %100 Türk dilinde eğitim veren bir yükseköğretim diploma programından (</w:t>
      </w:r>
      <w:proofErr w:type="spellStart"/>
      <w:r w:rsidR="00B06CF5" w:rsidRPr="00B400A6">
        <w:t>önlisans</w:t>
      </w:r>
      <w:proofErr w:type="spellEnd"/>
      <w:r w:rsidR="00B06CF5" w:rsidRPr="00B400A6">
        <w:t xml:space="preserve">, lisans, yüksek lisans ve doktora) mezun olanlardan </w:t>
      </w:r>
      <w:r w:rsidR="00B06CF5" w:rsidRPr="00B400A6">
        <w:rPr>
          <w:bCs/>
        </w:rPr>
        <w:t xml:space="preserve">Türkçe yeterlik belgesi istenmez. Kayıt hakkı kazanan öğrencilerden Türkçe yeterlikleri; Akdeniz Üniversitesi TÖMER tarafından yapılan Türkçe </w:t>
      </w:r>
      <w:r w:rsidR="00B06CF5" w:rsidRPr="00B400A6">
        <w:t xml:space="preserve">Düzey </w:t>
      </w:r>
      <w:r w:rsidR="00B06CF5" w:rsidRPr="00B400A6">
        <w:rPr>
          <w:bCs/>
        </w:rPr>
        <w:t xml:space="preserve">Sınavındaki başarı düzeyine, Akdeniz Üniversitesi TÖMER Türkçe Yeterlik Belgesine, Yunus Emre Enstitüsü tarafından verilen Türkçe Yeterlik Belgesine sahip olan öğrenciler öğrenimine başlar. Yeterlik belgesine sahip olmayan öğrencilere, kayıt yaptırdıktan sonra yeterlik için 1 (bir) yıl süre ile öğrenime ara izni verilir. Bu durumda olan öğrenciler, bir sonraki eğitim-öğretim yılında Türkçe yeterlik belgelerinden birine sahip olmaları durumunda öğrenime başlar. Türkçe öğretim programından en fazla 2 (iki) eğitim-öğretim yılı kadar sürede yeterlik alamayanların </w:t>
      </w:r>
      <w:r w:rsidR="00F55285" w:rsidRPr="00B400A6">
        <w:rPr>
          <w:bCs/>
        </w:rPr>
        <w:t>Ü</w:t>
      </w:r>
      <w:r w:rsidR="00B06CF5" w:rsidRPr="00B400A6">
        <w:rPr>
          <w:bCs/>
        </w:rPr>
        <w:t>niversite ile ilişiği kesilir.</w:t>
      </w:r>
    </w:p>
    <w:p w14:paraId="7FB957FD" w14:textId="3CFEB027" w:rsidR="00B06CF5" w:rsidRPr="00B400A6" w:rsidRDefault="00D323E5" w:rsidP="00B06CF5">
      <w:pPr>
        <w:ind w:left="1134" w:hanging="425"/>
        <w:jc w:val="both"/>
        <w:rPr>
          <w:bCs/>
        </w:rPr>
      </w:pPr>
      <w:r w:rsidRPr="00B400A6">
        <w:rPr>
          <w:bCs/>
        </w:rPr>
        <w:t>d</w:t>
      </w:r>
      <w:r w:rsidR="00B06CF5" w:rsidRPr="00B400A6">
        <w:rPr>
          <w:bCs/>
        </w:rPr>
        <w:t xml:space="preserve">) Yükseköğretim Kurulu Başkanlığı tarafından yurt dışındaki yükseköğretim kurumlarından yapılacak yatay geçişler ile ilgili olarak belirlenecek ilkelere göre uygulama yapılır. </w:t>
      </w:r>
    </w:p>
    <w:p w14:paraId="07637805" w14:textId="346BAFEB" w:rsidR="00EF5CE1" w:rsidRPr="00B400A6" w:rsidRDefault="00D323E5" w:rsidP="0013693D">
      <w:pPr>
        <w:shd w:val="clear" w:color="auto" w:fill="FFFFFF" w:themeFill="background1"/>
        <w:ind w:left="1134" w:hanging="425"/>
        <w:jc w:val="both"/>
        <w:rPr>
          <w:color w:val="000000"/>
        </w:rPr>
      </w:pPr>
      <w:r w:rsidRPr="00B400A6">
        <w:rPr>
          <w:bCs/>
        </w:rPr>
        <w:t>e</w:t>
      </w:r>
      <w:r w:rsidR="00B06CF5" w:rsidRPr="00B400A6">
        <w:rPr>
          <w:bCs/>
        </w:rPr>
        <w:t>)</w:t>
      </w:r>
      <w:r w:rsidR="00B06CF5" w:rsidRPr="00B400A6">
        <w:rPr>
          <w:bCs/>
        </w:rPr>
        <w:tab/>
      </w:r>
      <w:r w:rsidR="00EF5CE1" w:rsidRPr="00B400A6">
        <w:rPr>
          <w:color w:val="000000"/>
        </w:rPr>
        <w:t>Kuzey Kıbrıs Türk Cumhuriyeti dâhil yurt dışında kurulmuş olan yükseköğretim kurumlarından Üniversitemizin başarı sıralaması şartı aranan diploma programlarına yatay geçiş yap</w:t>
      </w:r>
      <w:r w:rsidR="001E71BD" w:rsidRPr="00B400A6">
        <w:rPr>
          <w:color w:val="000000"/>
        </w:rPr>
        <w:t>ıla</w:t>
      </w:r>
      <w:r w:rsidR="00EF5CE1" w:rsidRPr="00B400A6">
        <w:rPr>
          <w:color w:val="000000"/>
        </w:rPr>
        <w:t>bilmesi için;</w:t>
      </w:r>
    </w:p>
    <w:p w14:paraId="0E001736" w14:textId="7048E9F2" w:rsidR="00EF5CE1" w:rsidRPr="00B400A6" w:rsidRDefault="00EF5CE1" w:rsidP="001E71BD">
      <w:pPr>
        <w:spacing w:line="305" w:lineRule="atLeast"/>
        <w:ind w:left="1134" w:firstLine="282"/>
        <w:jc w:val="both"/>
        <w:rPr>
          <w:color w:val="000000"/>
        </w:rPr>
      </w:pPr>
      <w:r w:rsidRPr="00B400A6">
        <w:rPr>
          <w:color w:val="000000"/>
        </w:rPr>
        <w:t xml:space="preserve">1) Öğrencinin yükseköğrenime başladığı yıl, kayıtlı olduğu üniversitenin Yükseköğretim Kurulunca esas alınan sıralama kuruluşlarının belirlediği dünya </w:t>
      </w:r>
      <w:r w:rsidRPr="00B400A6">
        <w:rPr>
          <w:color w:val="000000"/>
        </w:rPr>
        <w:lastRenderedPageBreak/>
        <w:t>sıralamalarında ilk dört</w:t>
      </w:r>
      <w:r w:rsidR="001E71BD" w:rsidRPr="00B400A6">
        <w:rPr>
          <w:color w:val="000000"/>
        </w:rPr>
        <w:t xml:space="preserve"> </w:t>
      </w:r>
      <w:r w:rsidRPr="00B400A6">
        <w:rPr>
          <w:color w:val="000000"/>
        </w:rPr>
        <w:t xml:space="preserve">yüzlük dilim içerisinde yer alması ve bu </w:t>
      </w:r>
      <w:r w:rsidR="001E71BD" w:rsidRPr="00B400A6">
        <w:rPr>
          <w:shd w:val="clear" w:color="auto" w:fill="FFFFFF"/>
        </w:rPr>
        <w:t xml:space="preserve">Maddenin 1 inci Fıkrasındaki diğer </w:t>
      </w:r>
      <w:r w:rsidRPr="00B400A6">
        <w:rPr>
          <w:color w:val="000000"/>
        </w:rPr>
        <w:t xml:space="preserve">başvuru şartlarını </w:t>
      </w:r>
      <w:r w:rsidR="00750E30" w:rsidRPr="00B400A6">
        <w:rPr>
          <w:color w:val="000000"/>
        </w:rPr>
        <w:t>sağlaması,</w:t>
      </w:r>
    </w:p>
    <w:p w14:paraId="45D83A4E" w14:textId="5BDD4C5C" w:rsidR="00846EE5" w:rsidRDefault="00EF5CE1" w:rsidP="007827CB">
      <w:pPr>
        <w:pStyle w:val="metin"/>
        <w:spacing w:before="0" w:beforeAutospacing="0" w:after="0" w:afterAutospacing="0" w:line="305" w:lineRule="atLeast"/>
        <w:ind w:left="1134" w:firstLine="284"/>
        <w:jc w:val="both"/>
        <w:rPr>
          <w:color w:val="000000"/>
        </w:rPr>
      </w:pPr>
      <w:r w:rsidRPr="00B400A6">
        <w:rPr>
          <w:color w:val="000000"/>
        </w:rPr>
        <w:t xml:space="preserve">2) İlk </w:t>
      </w:r>
      <w:r w:rsidR="001E71BD" w:rsidRPr="00B400A6">
        <w:rPr>
          <w:color w:val="000000"/>
        </w:rPr>
        <w:t>dört yüzlük</w:t>
      </w:r>
      <w:r w:rsidRPr="00B400A6">
        <w:rPr>
          <w:color w:val="000000"/>
        </w:rPr>
        <w:t xml:space="preserve"> dilim dışında kalan bir üniversitede kayıtlı olunması halinde;</w:t>
      </w:r>
      <w:r w:rsidR="007827CB">
        <w:rPr>
          <w:color w:val="000000"/>
        </w:rPr>
        <w:t xml:space="preserve"> </w:t>
      </w:r>
      <w:r w:rsidR="007827CB">
        <w:rPr>
          <w:b/>
          <w:bCs/>
          <w:color w:val="000000"/>
        </w:rPr>
        <w:t>(</w:t>
      </w:r>
      <w:proofErr w:type="gramStart"/>
      <w:r w:rsidR="007827CB" w:rsidRPr="00416D96">
        <w:rPr>
          <w:b/>
          <w:bCs/>
          <w:color w:val="000000"/>
        </w:rPr>
        <w:t>Değişik:Senato</w:t>
      </w:r>
      <w:proofErr w:type="gramEnd"/>
      <w:r w:rsidR="007827CB" w:rsidRPr="00416D96">
        <w:rPr>
          <w:b/>
          <w:bCs/>
          <w:color w:val="000000"/>
        </w:rPr>
        <w:t>-29/4/2026-07/07)</w:t>
      </w:r>
      <w:r w:rsidR="007827CB">
        <w:rPr>
          <w:color w:val="000000"/>
        </w:rPr>
        <w:t> </w:t>
      </w:r>
      <w:r w:rsidRPr="00B400A6">
        <w:rPr>
          <w:color w:val="000000"/>
        </w:rPr>
        <w:t>Ortaöğretimini Türkiye’de tamamlayanların, merkezi yerleştirme sınavına girmiş ve kayıt yılı itibarıyla başarı sıralaması şartı aranan programın ilgili puan türünde başarı sıralaması şartını sağlamış olması</w:t>
      </w:r>
    </w:p>
    <w:p w14:paraId="6596B1E7" w14:textId="6503B99D" w:rsidR="00027BA0" w:rsidRPr="00027BA0" w:rsidRDefault="00027BA0" w:rsidP="00027BA0">
      <w:pPr>
        <w:ind w:firstLine="1560"/>
        <w:rPr>
          <w:b/>
          <w:bCs/>
          <w:color w:val="000000"/>
        </w:rPr>
      </w:pPr>
      <w:r>
        <w:rPr>
          <w:color w:val="000000"/>
        </w:rPr>
        <w:t xml:space="preserve">b) </w:t>
      </w:r>
      <w:r>
        <w:rPr>
          <w:b/>
          <w:bCs/>
          <w:color w:val="000000"/>
        </w:rPr>
        <w:t>(Mülga: Senato-29/4/2026-07/07)</w:t>
      </w:r>
    </w:p>
    <w:p w14:paraId="47AE7799" w14:textId="253A3A38" w:rsidR="00EF5CE1" w:rsidRPr="00B400A6" w:rsidRDefault="00F95FDC" w:rsidP="00F95FDC">
      <w:pPr>
        <w:pStyle w:val="metin"/>
        <w:spacing w:before="0" w:beforeAutospacing="0" w:after="0" w:afterAutospacing="0" w:line="305" w:lineRule="atLeast"/>
        <w:ind w:left="1134" w:firstLine="426"/>
        <w:rPr>
          <w:color w:val="000000"/>
        </w:rPr>
      </w:pPr>
      <w:r w:rsidRPr="00B400A6">
        <w:rPr>
          <w:color w:val="000000"/>
        </w:rPr>
        <w:t xml:space="preserve"> </w:t>
      </w:r>
      <w:proofErr w:type="gramStart"/>
      <w:r w:rsidR="00EF5CE1" w:rsidRPr="00B400A6">
        <w:rPr>
          <w:color w:val="000000"/>
        </w:rPr>
        <w:t>gerekir</w:t>
      </w:r>
      <w:proofErr w:type="gramEnd"/>
      <w:r w:rsidR="00EF5CE1" w:rsidRPr="00B400A6">
        <w:rPr>
          <w:color w:val="000000"/>
        </w:rPr>
        <w:t>.</w:t>
      </w:r>
    </w:p>
    <w:p w14:paraId="2149228D" w14:textId="58662B22" w:rsidR="00084121" w:rsidRPr="00B400A6" w:rsidRDefault="00D323E5" w:rsidP="0013693D">
      <w:pPr>
        <w:spacing w:line="305" w:lineRule="atLeast"/>
        <w:ind w:left="1134" w:hanging="283"/>
        <w:jc w:val="both"/>
        <w:rPr>
          <w:shd w:val="clear" w:color="auto" w:fill="FFFFFF"/>
        </w:rPr>
      </w:pPr>
      <w:r w:rsidRPr="00B400A6">
        <w:t>f</w:t>
      </w:r>
      <w:r w:rsidR="00313A8A" w:rsidRPr="00B400A6">
        <w:t xml:space="preserve">) </w:t>
      </w:r>
      <w:r w:rsidR="0074260A" w:rsidRPr="00B400A6">
        <w:rPr>
          <w:color w:val="000000"/>
        </w:rPr>
        <w:t>Kuzey Kıbrıs Türk Cumhuriyeti dâhil yurt dışında kurulmuş olan yükseköğretim kurumlarından Üniversitemizin b</w:t>
      </w:r>
      <w:r w:rsidR="0074260A" w:rsidRPr="00B400A6">
        <w:rPr>
          <w:shd w:val="clear" w:color="auto" w:fill="FFFFFF"/>
        </w:rPr>
        <w:t xml:space="preserve">aşarı sırası aranmayan </w:t>
      </w:r>
      <w:r w:rsidR="00454DEF" w:rsidRPr="00B400A6">
        <w:rPr>
          <w:shd w:val="clear" w:color="auto" w:fill="FFFFFF"/>
        </w:rPr>
        <w:t xml:space="preserve">diploma </w:t>
      </w:r>
      <w:r w:rsidR="0074260A" w:rsidRPr="00B400A6">
        <w:rPr>
          <w:shd w:val="clear" w:color="auto" w:fill="FFFFFF"/>
        </w:rPr>
        <w:t>programlar</w:t>
      </w:r>
      <w:r w:rsidR="00454DEF" w:rsidRPr="00B400A6">
        <w:rPr>
          <w:shd w:val="clear" w:color="auto" w:fill="FFFFFF"/>
        </w:rPr>
        <w:t>ı</w:t>
      </w:r>
      <w:r w:rsidR="0013693D" w:rsidRPr="00B400A6">
        <w:rPr>
          <w:shd w:val="clear" w:color="auto" w:fill="FFFFFF"/>
        </w:rPr>
        <w:t xml:space="preserve">na yatay geçişte; </w:t>
      </w:r>
    </w:p>
    <w:p w14:paraId="7E0CC41D" w14:textId="335226A6" w:rsidR="00084121" w:rsidRPr="00B400A6" w:rsidRDefault="00084121" w:rsidP="00C937A9">
      <w:pPr>
        <w:spacing w:line="305" w:lineRule="atLeast"/>
        <w:ind w:left="1134" w:firstLine="282"/>
        <w:jc w:val="both"/>
        <w:rPr>
          <w:shd w:val="clear" w:color="auto" w:fill="FFFFFF"/>
        </w:rPr>
      </w:pPr>
      <w:r w:rsidRPr="00B400A6">
        <w:t>1)</w:t>
      </w:r>
      <w:r w:rsidR="00D40552" w:rsidRPr="00B400A6">
        <w:t xml:space="preserve"> </w:t>
      </w:r>
      <w:r w:rsidR="00D40552" w:rsidRPr="00B400A6">
        <w:rPr>
          <w:shd w:val="clear" w:color="auto" w:fill="FFFFFF"/>
        </w:rPr>
        <w:t>Ö</w:t>
      </w:r>
      <w:r w:rsidR="0074260A" w:rsidRPr="00B400A6">
        <w:rPr>
          <w:shd w:val="clear" w:color="auto" w:fill="FFFFFF"/>
        </w:rPr>
        <w:t>ğrencinin yükseköğrenime başladığı yıl, kayıtlı olduğu üniversitenin Yükseköğretim Kurulunca esas alınan sıralama kuruluşlarının belirlediği dünya sıralamalarında ilk dört</w:t>
      </w:r>
      <w:r w:rsidR="001E71BD" w:rsidRPr="00B400A6">
        <w:rPr>
          <w:shd w:val="clear" w:color="auto" w:fill="FFFFFF"/>
        </w:rPr>
        <w:t xml:space="preserve"> </w:t>
      </w:r>
      <w:r w:rsidR="0074260A" w:rsidRPr="00B400A6">
        <w:rPr>
          <w:shd w:val="clear" w:color="auto" w:fill="FFFFFF"/>
        </w:rPr>
        <w:t xml:space="preserve">yüzlük dilim içerisinde yer alması </w:t>
      </w:r>
      <w:r w:rsidRPr="00B400A6">
        <w:rPr>
          <w:shd w:val="clear" w:color="auto" w:fill="FFFFFF"/>
        </w:rPr>
        <w:t xml:space="preserve">ve bu Maddenin 1 inci </w:t>
      </w:r>
      <w:r w:rsidR="00D53258" w:rsidRPr="00B400A6">
        <w:rPr>
          <w:shd w:val="clear" w:color="auto" w:fill="FFFFFF"/>
        </w:rPr>
        <w:t xml:space="preserve">Fıkrasındaki diğer </w:t>
      </w:r>
      <w:r w:rsidR="00D53258" w:rsidRPr="00B400A6">
        <w:rPr>
          <w:color w:val="000000"/>
        </w:rPr>
        <w:t>başvuru şartlarını sağlaması veya</w:t>
      </w:r>
      <w:r w:rsidR="00D40552" w:rsidRPr="00B400A6">
        <w:rPr>
          <w:shd w:val="clear" w:color="auto" w:fill="FFFFFF"/>
        </w:rPr>
        <w:t>,</w:t>
      </w:r>
    </w:p>
    <w:p w14:paraId="61E7743F" w14:textId="58E5C8AB" w:rsidR="00EF5CE1" w:rsidRPr="00B400A6" w:rsidRDefault="00084121" w:rsidP="001E5986">
      <w:pPr>
        <w:spacing w:line="305" w:lineRule="atLeast"/>
        <w:ind w:left="1134" w:firstLine="282"/>
        <w:jc w:val="both"/>
        <w:rPr>
          <w:color w:val="FF0000"/>
          <w:shd w:val="clear" w:color="auto" w:fill="FFFFFF"/>
        </w:rPr>
      </w:pPr>
      <w:r w:rsidRPr="00B400A6">
        <w:rPr>
          <w:shd w:val="clear" w:color="auto" w:fill="FFFFFF"/>
        </w:rPr>
        <w:t xml:space="preserve">2) </w:t>
      </w:r>
      <w:r w:rsidR="00D40552" w:rsidRPr="00B400A6">
        <w:rPr>
          <w:shd w:val="clear" w:color="auto" w:fill="FFFFFF"/>
        </w:rPr>
        <w:t>G</w:t>
      </w:r>
      <w:r w:rsidR="0074260A" w:rsidRPr="00B400A6">
        <w:rPr>
          <w:shd w:val="clear" w:color="auto" w:fill="FFFFFF"/>
        </w:rPr>
        <w:t>eçmek istediği diploma programı için geçerli olan puan türünde</w:t>
      </w:r>
      <w:r w:rsidR="00454DEF" w:rsidRPr="00B400A6">
        <w:rPr>
          <w:shd w:val="clear" w:color="auto" w:fill="FFFFFF"/>
        </w:rPr>
        <w:t>n</w:t>
      </w:r>
      <w:r w:rsidR="0074260A" w:rsidRPr="00B400A6">
        <w:rPr>
          <w:shd w:val="clear" w:color="auto" w:fill="FFFFFF"/>
        </w:rPr>
        <w:t xml:space="preserve"> aldığı merkezi yerleştirme puanının, </w:t>
      </w:r>
      <w:r w:rsidR="00454DEF" w:rsidRPr="00B400A6">
        <w:rPr>
          <w:shd w:val="clear" w:color="auto" w:fill="FFFFFF"/>
        </w:rPr>
        <w:t xml:space="preserve">Üniversitemiz </w:t>
      </w:r>
      <w:r w:rsidR="0074260A" w:rsidRPr="00B400A6">
        <w:rPr>
          <w:shd w:val="clear" w:color="auto" w:fill="FFFFFF"/>
        </w:rPr>
        <w:t>eşdeğer diploma program</w:t>
      </w:r>
      <w:r w:rsidR="00454DEF" w:rsidRPr="00B400A6">
        <w:rPr>
          <w:shd w:val="clear" w:color="auto" w:fill="FFFFFF"/>
        </w:rPr>
        <w:t>ının</w:t>
      </w:r>
      <w:r w:rsidR="0074260A" w:rsidRPr="00B400A6">
        <w:rPr>
          <w:shd w:val="clear" w:color="auto" w:fill="FFFFFF"/>
        </w:rPr>
        <w:t xml:space="preserve"> en düşük taban puanına eşit veya yüksek olması</w:t>
      </w:r>
      <w:r w:rsidR="00D40552" w:rsidRPr="00B400A6">
        <w:rPr>
          <w:shd w:val="clear" w:color="auto" w:fill="FFFFFF"/>
        </w:rPr>
        <w:t xml:space="preserve"> gerekir.</w:t>
      </w:r>
    </w:p>
    <w:p w14:paraId="10F15810" w14:textId="292C79A3" w:rsidR="00752C96" w:rsidRPr="00B400A6" w:rsidRDefault="00B06CF5" w:rsidP="006F3CE9">
      <w:pPr>
        <w:pStyle w:val="Balk4"/>
      </w:pPr>
      <w:r w:rsidRPr="00B400A6">
        <w:t xml:space="preserve">(2) Başvurular, </w:t>
      </w:r>
      <w:r w:rsidR="005102BB" w:rsidRPr="00B400A6">
        <w:t>ilan edilen tarihler arasında</w:t>
      </w:r>
      <w:r w:rsidR="00B12807" w:rsidRPr="00B400A6">
        <w:t xml:space="preserve"> </w:t>
      </w:r>
      <w:r w:rsidR="005102BB" w:rsidRPr="00B400A6">
        <w:t>elektronik ortamda (on-</w:t>
      </w:r>
      <w:proofErr w:type="spellStart"/>
      <w:r w:rsidR="005102BB" w:rsidRPr="00B400A6">
        <w:t>line</w:t>
      </w:r>
      <w:proofErr w:type="spellEnd"/>
      <w:r w:rsidR="005102BB" w:rsidRPr="00B400A6">
        <w:t>) yapılır</w:t>
      </w:r>
      <w:r w:rsidR="00FF41E2" w:rsidRPr="00B400A6">
        <w:t>;</w:t>
      </w:r>
      <w:r w:rsidR="005102BB" w:rsidRPr="00B400A6">
        <w:t xml:space="preserve"> </w:t>
      </w:r>
      <w:r w:rsidR="00B12807" w:rsidRPr="00B400A6">
        <w:t xml:space="preserve">posta, e-posta, kargo veya şahsen başvuru kabul edilmeyecektir. </w:t>
      </w:r>
      <w:r w:rsidR="00D53258" w:rsidRPr="00B400A6">
        <w:t>A</w:t>
      </w:r>
      <w:r w:rsidR="00752C96" w:rsidRPr="00B400A6">
        <w:t>şağıdaki</w:t>
      </w:r>
      <w:r w:rsidR="00E952AC" w:rsidRPr="00B400A6">
        <w:t xml:space="preserve"> </w:t>
      </w:r>
      <w:r w:rsidR="00752C96" w:rsidRPr="00B400A6">
        <w:t>belgeler</w:t>
      </w:r>
      <w:r w:rsidR="000058E5" w:rsidRPr="00B400A6">
        <w:t>in</w:t>
      </w:r>
      <w:r w:rsidR="00D53258" w:rsidRPr="00B400A6">
        <w:t xml:space="preserve"> noter ya da Türk Dış Temsilcilikleri</w:t>
      </w:r>
      <w:r w:rsidR="000058E5" w:rsidRPr="00B400A6">
        <w:t xml:space="preserve"> tarafından </w:t>
      </w:r>
      <w:r w:rsidR="00D53258" w:rsidRPr="00B400A6">
        <w:t>onay</w:t>
      </w:r>
      <w:r w:rsidR="000058E5" w:rsidRPr="00B400A6">
        <w:t>lanan</w:t>
      </w:r>
      <w:r w:rsidR="00D53258" w:rsidRPr="00B400A6">
        <w:t xml:space="preserve"> </w:t>
      </w:r>
      <w:r w:rsidR="00486B2A" w:rsidRPr="00B400A6">
        <w:t>Türkçe tercümesi b</w:t>
      </w:r>
      <w:r w:rsidR="00D94356" w:rsidRPr="00B400A6">
        <w:t xml:space="preserve">aşvuru </w:t>
      </w:r>
      <w:r w:rsidR="00752C96" w:rsidRPr="00B400A6">
        <w:t>sistem</w:t>
      </w:r>
      <w:r w:rsidR="00D94356" w:rsidRPr="00B400A6">
        <w:t>in</w:t>
      </w:r>
      <w:r w:rsidR="00752C96" w:rsidRPr="00B400A6">
        <w:t>e</w:t>
      </w:r>
      <w:r w:rsidR="006A667A" w:rsidRPr="00B400A6">
        <w:t xml:space="preserve"> yüklenir</w:t>
      </w:r>
      <w:r w:rsidR="00E96A65" w:rsidRPr="00B400A6">
        <w:t>.</w:t>
      </w:r>
      <w:r w:rsidR="00752C96" w:rsidRPr="00B400A6">
        <w:t xml:space="preserve"> </w:t>
      </w:r>
      <w:r w:rsidR="00C74851" w:rsidRPr="00B400A6">
        <w:t xml:space="preserve"> </w:t>
      </w:r>
    </w:p>
    <w:p w14:paraId="4FD74008" w14:textId="70DA901D" w:rsidR="00B06CF5" w:rsidRPr="00B400A6" w:rsidRDefault="006D7DC0" w:rsidP="00B06CF5">
      <w:pPr>
        <w:pStyle w:val="AltMaddeler"/>
        <w:numPr>
          <w:ilvl w:val="0"/>
          <w:numId w:val="3"/>
        </w:numPr>
        <w:ind w:left="1134" w:hanging="567"/>
        <w:rPr>
          <w:rFonts w:ascii="Times New Roman" w:hAnsi="Times New Roman"/>
          <w:sz w:val="24"/>
          <w:szCs w:val="24"/>
        </w:rPr>
      </w:pPr>
      <w:r w:rsidRPr="00B400A6">
        <w:rPr>
          <w:rFonts w:ascii="Times New Roman" w:hAnsi="Times New Roman"/>
          <w:sz w:val="24"/>
          <w:szCs w:val="24"/>
        </w:rPr>
        <w:t>Not Durum Belgesi</w:t>
      </w:r>
      <w:r w:rsidR="00D323E5" w:rsidRPr="00B400A6">
        <w:rPr>
          <w:rFonts w:ascii="Times New Roman" w:hAnsi="Times New Roman"/>
          <w:sz w:val="24"/>
          <w:szCs w:val="24"/>
        </w:rPr>
        <w:t>,</w:t>
      </w:r>
    </w:p>
    <w:p w14:paraId="0FC040D6" w14:textId="12094B82" w:rsidR="00B06CF5" w:rsidRPr="00B400A6" w:rsidRDefault="00313A8A" w:rsidP="00313A8A">
      <w:pPr>
        <w:pStyle w:val="AltMaddeler"/>
        <w:rPr>
          <w:rFonts w:ascii="Times New Roman" w:hAnsi="Times New Roman"/>
          <w:sz w:val="24"/>
          <w:szCs w:val="24"/>
        </w:rPr>
      </w:pPr>
      <w:r w:rsidRPr="00B400A6">
        <w:rPr>
          <w:rFonts w:ascii="Times New Roman" w:hAnsi="Times New Roman"/>
          <w:sz w:val="24"/>
          <w:szCs w:val="24"/>
        </w:rPr>
        <w:t xml:space="preserve">b)       </w:t>
      </w:r>
      <w:r w:rsidR="00B06CF5" w:rsidRPr="00B400A6">
        <w:rPr>
          <w:rFonts w:ascii="Times New Roman" w:hAnsi="Times New Roman"/>
          <w:sz w:val="24"/>
          <w:szCs w:val="24"/>
        </w:rPr>
        <w:t>Öğrenim Belgesi</w:t>
      </w:r>
      <w:r w:rsidR="00617C57" w:rsidRPr="00B400A6">
        <w:rPr>
          <w:rFonts w:ascii="Times New Roman" w:hAnsi="Times New Roman"/>
          <w:bCs/>
        </w:rPr>
        <w:t xml:space="preserve"> </w:t>
      </w:r>
      <w:r w:rsidR="00617C57" w:rsidRPr="00B400A6">
        <w:rPr>
          <w:rFonts w:ascii="Times New Roman" w:hAnsi="Times New Roman"/>
          <w:bCs/>
          <w:sz w:val="24"/>
          <w:szCs w:val="24"/>
        </w:rPr>
        <w:t>(</w:t>
      </w:r>
      <w:r w:rsidR="00E976C3" w:rsidRPr="00B400A6">
        <w:rPr>
          <w:rFonts w:ascii="Times New Roman" w:hAnsi="Times New Roman"/>
          <w:bCs/>
          <w:sz w:val="24"/>
          <w:szCs w:val="24"/>
        </w:rPr>
        <w:t xml:space="preserve">başvuru tarihinden önceki </w:t>
      </w:r>
      <w:r w:rsidR="00525C6F" w:rsidRPr="00B400A6">
        <w:rPr>
          <w:rFonts w:ascii="Times New Roman" w:hAnsi="Times New Roman"/>
          <w:bCs/>
          <w:sz w:val="24"/>
          <w:szCs w:val="24"/>
        </w:rPr>
        <w:t>s</w:t>
      </w:r>
      <w:r w:rsidR="00E976C3" w:rsidRPr="00B400A6">
        <w:rPr>
          <w:rFonts w:ascii="Times New Roman" w:hAnsi="Times New Roman"/>
          <w:bCs/>
          <w:sz w:val="24"/>
          <w:szCs w:val="24"/>
        </w:rPr>
        <w:t xml:space="preserve">on </w:t>
      </w:r>
      <w:r w:rsidR="00525C6F" w:rsidRPr="00B400A6">
        <w:rPr>
          <w:rFonts w:ascii="Times New Roman" w:hAnsi="Times New Roman"/>
          <w:bCs/>
          <w:sz w:val="24"/>
          <w:szCs w:val="24"/>
        </w:rPr>
        <w:t>üç ay</w:t>
      </w:r>
      <w:r w:rsidR="00E976C3" w:rsidRPr="00B400A6">
        <w:rPr>
          <w:rFonts w:ascii="Times New Roman" w:hAnsi="Times New Roman"/>
          <w:bCs/>
          <w:sz w:val="24"/>
          <w:szCs w:val="24"/>
        </w:rPr>
        <w:t xml:space="preserve"> içinde alınmış olmalı</w:t>
      </w:r>
      <w:r w:rsidR="00617C57" w:rsidRPr="00B400A6">
        <w:rPr>
          <w:rFonts w:ascii="Times New Roman" w:hAnsi="Times New Roman"/>
          <w:bCs/>
          <w:sz w:val="24"/>
          <w:szCs w:val="24"/>
        </w:rPr>
        <w:t>),</w:t>
      </w:r>
      <w:r w:rsidR="00AC6683" w:rsidRPr="00B400A6">
        <w:rPr>
          <w:rFonts w:ascii="Times New Roman" w:hAnsi="Times New Roman"/>
          <w:bCs/>
          <w:sz w:val="24"/>
          <w:szCs w:val="24"/>
        </w:rPr>
        <w:t xml:space="preserve"> </w:t>
      </w:r>
    </w:p>
    <w:p w14:paraId="5D84019F" w14:textId="7D5DB956" w:rsidR="00B06CF5" w:rsidRPr="00B400A6" w:rsidRDefault="00B06CF5" w:rsidP="00B06CF5">
      <w:pPr>
        <w:pStyle w:val="AltMaddeler"/>
        <w:shd w:val="clear" w:color="auto" w:fill="FFFFFF" w:themeFill="background1"/>
        <w:rPr>
          <w:rFonts w:ascii="Times New Roman" w:hAnsi="Times New Roman"/>
          <w:sz w:val="24"/>
          <w:szCs w:val="24"/>
        </w:rPr>
      </w:pPr>
      <w:r w:rsidRPr="00B400A6">
        <w:rPr>
          <w:rFonts w:ascii="Times New Roman" w:hAnsi="Times New Roman"/>
          <w:sz w:val="24"/>
          <w:szCs w:val="24"/>
        </w:rPr>
        <w:t xml:space="preserve">c)  </w:t>
      </w:r>
      <w:r w:rsidR="003509DB" w:rsidRPr="00B400A6">
        <w:rPr>
          <w:rFonts w:ascii="Times New Roman" w:hAnsi="Times New Roman"/>
          <w:sz w:val="24"/>
          <w:szCs w:val="24"/>
        </w:rPr>
        <w:t xml:space="preserve"> </w:t>
      </w:r>
      <w:r w:rsidRPr="00B400A6">
        <w:rPr>
          <w:rFonts w:ascii="Times New Roman" w:hAnsi="Times New Roman"/>
          <w:sz w:val="24"/>
          <w:szCs w:val="24"/>
        </w:rPr>
        <w:t xml:space="preserve">Derslerin tamamen veya kısmen Yabancı Dil okutulduğu diploma programlarına başvuruda </w:t>
      </w:r>
      <w:r w:rsidR="000C4156" w:rsidRPr="00B400A6">
        <w:rPr>
          <w:rFonts w:ascii="Times New Roman" w:hAnsi="Times New Roman"/>
          <w:sz w:val="24"/>
          <w:szCs w:val="24"/>
        </w:rPr>
        <w:t xml:space="preserve">Not Durum Belgesi </w:t>
      </w:r>
      <w:r w:rsidR="00D55A48" w:rsidRPr="00B400A6">
        <w:rPr>
          <w:rFonts w:ascii="Times New Roman" w:hAnsi="Times New Roman"/>
          <w:sz w:val="24"/>
          <w:szCs w:val="24"/>
        </w:rPr>
        <w:t xml:space="preserve">üzerinde </w:t>
      </w:r>
      <w:r w:rsidRPr="00B400A6">
        <w:rPr>
          <w:rFonts w:ascii="Times New Roman" w:hAnsi="Times New Roman"/>
          <w:sz w:val="24"/>
          <w:szCs w:val="24"/>
        </w:rPr>
        <w:t>Yabancı Dil başarı durumu belirtilmeyen öğrenciler için Yabancı Dil eğitimine veya dil düzeyine ilişkin belge</w:t>
      </w:r>
      <w:r w:rsidR="00741762" w:rsidRPr="00B400A6">
        <w:rPr>
          <w:rFonts w:ascii="Times New Roman" w:hAnsi="Times New Roman"/>
          <w:bCs/>
        </w:rPr>
        <w:t>,</w:t>
      </w:r>
    </w:p>
    <w:p w14:paraId="5C82855F" w14:textId="73BA5703" w:rsidR="00617C57" w:rsidRPr="00B400A6" w:rsidRDefault="00B06CF5" w:rsidP="00617C57">
      <w:pPr>
        <w:pStyle w:val="AltMaddeler"/>
        <w:shd w:val="clear" w:color="auto" w:fill="FFFFFF" w:themeFill="background1"/>
        <w:ind w:left="567" w:firstLine="0"/>
        <w:rPr>
          <w:rFonts w:ascii="Times New Roman" w:hAnsi="Times New Roman"/>
          <w:bCs/>
        </w:rPr>
      </w:pPr>
      <w:proofErr w:type="gramStart"/>
      <w:r w:rsidRPr="00B400A6">
        <w:rPr>
          <w:rFonts w:ascii="Times New Roman" w:hAnsi="Times New Roman"/>
          <w:sz w:val="24"/>
          <w:szCs w:val="24"/>
        </w:rPr>
        <w:t xml:space="preserve">ç)   </w:t>
      </w:r>
      <w:proofErr w:type="gramEnd"/>
      <w:r w:rsidRPr="00B400A6">
        <w:rPr>
          <w:rFonts w:ascii="Times New Roman" w:hAnsi="Times New Roman"/>
          <w:sz w:val="24"/>
          <w:szCs w:val="24"/>
        </w:rPr>
        <w:t xml:space="preserve">   Disiplin cezası almadığını gösterir belge</w:t>
      </w:r>
      <w:r w:rsidR="00741762" w:rsidRPr="00B400A6">
        <w:rPr>
          <w:rFonts w:ascii="Times New Roman" w:hAnsi="Times New Roman"/>
          <w:bCs/>
        </w:rPr>
        <w:t>,</w:t>
      </w:r>
      <w:r w:rsidR="00617C57" w:rsidRPr="00B400A6">
        <w:rPr>
          <w:rFonts w:ascii="Times New Roman" w:hAnsi="Times New Roman"/>
          <w:bCs/>
        </w:rPr>
        <w:t xml:space="preserve"> </w:t>
      </w:r>
    </w:p>
    <w:p w14:paraId="09EB2318" w14:textId="0F9C1B5F" w:rsidR="00B06CF5" w:rsidRPr="00B400A6" w:rsidRDefault="00B06CF5" w:rsidP="00B06CF5">
      <w:pPr>
        <w:pStyle w:val="AltMaddeler"/>
        <w:rPr>
          <w:rFonts w:ascii="Times New Roman" w:hAnsi="Times New Roman"/>
          <w:sz w:val="24"/>
          <w:szCs w:val="24"/>
        </w:rPr>
      </w:pPr>
      <w:r w:rsidRPr="00B400A6">
        <w:rPr>
          <w:rFonts w:ascii="Times New Roman" w:hAnsi="Times New Roman"/>
          <w:sz w:val="24"/>
          <w:szCs w:val="24"/>
        </w:rPr>
        <w:t xml:space="preserve">d)   </w:t>
      </w:r>
      <w:r w:rsidR="001E71BD" w:rsidRPr="00B400A6">
        <w:rPr>
          <w:rFonts w:ascii="Times New Roman" w:hAnsi="Times New Roman"/>
          <w:sz w:val="24"/>
          <w:szCs w:val="24"/>
        </w:rPr>
        <w:tab/>
      </w:r>
      <w:r w:rsidRPr="00B400A6">
        <w:rPr>
          <w:rFonts w:ascii="Times New Roman" w:hAnsi="Times New Roman"/>
          <w:sz w:val="24"/>
          <w:szCs w:val="24"/>
        </w:rPr>
        <w:t xml:space="preserve">ÖSYM Yerleştirme Belgesi veya Yükseköğretim </w:t>
      </w:r>
      <w:r w:rsidR="007115C6" w:rsidRPr="00B400A6">
        <w:rPr>
          <w:rFonts w:ascii="Times New Roman" w:hAnsi="Times New Roman"/>
          <w:sz w:val="24"/>
          <w:szCs w:val="24"/>
        </w:rPr>
        <w:t xml:space="preserve">Kurumuna </w:t>
      </w:r>
      <w:r w:rsidRPr="00B400A6">
        <w:rPr>
          <w:rFonts w:ascii="Times New Roman" w:hAnsi="Times New Roman"/>
          <w:sz w:val="24"/>
          <w:szCs w:val="24"/>
        </w:rPr>
        <w:t>yerleştiğine dair sınav sonuç belgesi</w:t>
      </w:r>
      <w:r w:rsidR="00741762" w:rsidRPr="00B400A6">
        <w:rPr>
          <w:rFonts w:ascii="Times New Roman" w:hAnsi="Times New Roman"/>
          <w:bCs/>
        </w:rPr>
        <w:t>,</w:t>
      </w:r>
    </w:p>
    <w:p w14:paraId="5C0DB7B4" w14:textId="72D2BA30" w:rsidR="00B06CF5" w:rsidRPr="00B400A6" w:rsidRDefault="00B06CF5" w:rsidP="001C1E71">
      <w:pPr>
        <w:pStyle w:val="AltMaddeler"/>
        <w:shd w:val="clear" w:color="auto" w:fill="FFFFFF" w:themeFill="background1"/>
        <w:spacing w:after="0"/>
        <w:rPr>
          <w:rFonts w:ascii="Times New Roman" w:hAnsi="Times New Roman"/>
          <w:color w:val="FF0000"/>
        </w:rPr>
      </w:pPr>
      <w:r w:rsidRPr="00B400A6">
        <w:rPr>
          <w:rFonts w:ascii="Times New Roman" w:hAnsi="Times New Roman"/>
          <w:sz w:val="24"/>
          <w:szCs w:val="24"/>
        </w:rPr>
        <w:t>e)</w:t>
      </w:r>
      <w:r w:rsidRPr="00B400A6">
        <w:rPr>
          <w:rFonts w:ascii="Times New Roman" w:hAnsi="Times New Roman"/>
          <w:sz w:val="24"/>
          <w:szCs w:val="24"/>
        </w:rPr>
        <w:tab/>
        <w:t>Ders İçerikleri</w:t>
      </w:r>
      <w:r w:rsidR="002C26F8" w:rsidRPr="00B400A6">
        <w:rPr>
          <w:rFonts w:ascii="Times New Roman" w:hAnsi="Times New Roman"/>
          <w:bCs/>
          <w:sz w:val="24"/>
          <w:szCs w:val="24"/>
        </w:rPr>
        <w:t xml:space="preserve"> (</w:t>
      </w:r>
      <w:r w:rsidR="00D94356" w:rsidRPr="00B400A6">
        <w:rPr>
          <w:rFonts w:ascii="Times New Roman" w:hAnsi="Times New Roman"/>
          <w:bCs/>
          <w:sz w:val="24"/>
          <w:szCs w:val="24"/>
        </w:rPr>
        <w:t>T</w:t>
      </w:r>
      <w:r w:rsidR="00D94356" w:rsidRPr="00B400A6">
        <w:rPr>
          <w:rFonts w:ascii="Times New Roman" w:hAnsi="Times New Roman"/>
          <w:color w:val="000000" w:themeColor="text1"/>
          <w:sz w:val="24"/>
          <w:szCs w:val="24"/>
        </w:rPr>
        <w:t>amamlamış olduğu dönemlere ait ders içeriklerinin</w:t>
      </w:r>
      <w:r w:rsidR="00D94356" w:rsidRPr="00B400A6">
        <w:rPr>
          <w:rFonts w:ascii="Times New Roman" w:hAnsi="Times New Roman"/>
          <w:sz w:val="24"/>
          <w:szCs w:val="24"/>
        </w:rPr>
        <w:t xml:space="preserve"> Başvuru Sistemine yüklemesi gerekmektedir)</w:t>
      </w:r>
    </w:p>
    <w:p w14:paraId="0A2F1CF9" w14:textId="77777777" w:rsidR="00010A1E" w:rsidRPr="00B400A6" w:rsidRDefault="00034FCB" w:rsidP="00B06CF5">
      <w:pPr>
        <w:pStyle w:val="AltMaddeler"/>
        <w:rPr>
          <w:rFonts w:ascii="Times New Roman" w:hAnsi="Times New Roman"/>
          <w:sz w:val="24"/>
          <w:szCs w:val="24"/>
        </w:rPr>
      </w:pPr>
      <w:r w:rsidRPr="00B400A6">
        <w:rPr>
          <w:rFonts w:ascii="Times New Roman" w:hAnsi="Times New Roman"/>
          <w:sz w:val="24"/>
          <w:szCs w:val="24"/>
        </w:rPr>
        <w:t>f</w:t>
      </w:r>
      <w:r w:rsidR="00B06CF5" w:rsidRPr="00B400A6">
        <w:rPr>
          <w:rFonts w:ascii="Times New Roman" w:hAnsi="Times New Roman"/>
          <w:sz w:val="24"/>
          <w:szCs w:val="24"/>
        </w:rPr>
        <w:t>)</w:t>
      </w:r>
      <w:r w:rsidR="00B06CF5" w:rsidRPr="00B400A6">
        <w:rPr>
          <w:rFonts w:ascii="Times New Roman" w:hAnsi="Times New Roman"/>
          <w:sz w:val="24"/>
          <w:szCs w:val="24"/>
        </w:rPr>
        <w:tab/>
        <w:t>Yurtdışı kurumlardan geçiş yapmak isteyen adayların, ayrılacağı yükseköğretim kurumunun öğretim planları ve öğrenci değerlendirme sistemi ile ilgili belgeler.</w:t>
      </w:r>
    </w:p>
    <w:p w14:paraId="154D5E58" w14:textId="3379FD90" w:rsidR="00B06CF5" w:rsidRPr="00416D96" w:rsidRDefault="00010A1E" w:rsidP="00E970B3">
      <w:pPr>
        <w:ind w:left="1134" w:hanging="567"/>
        <w:jc w:val="both"/>
        <w:rPr>
          <w:color w:val="FF0000"/>
        </w:rPr>
      </w:pPr>
      <w:r w:rsidRPr="00B400A6">
        <w:t>g)</w:t>
      </w:r>
      <w:proofErr w:type="gramStart"/>
      <w:r w:rsidRPr="00B400A6">
        <w:t xml:space="preserve">  </w:t>
      </w:r>
      <w:r w:rsidR="00E970B3">
        <w:t xml:space="preserve"> </w:t>
      </w:r>
      <w:r w:rsidR="00E970B3" w:rsidRPr="00416D96">
        <w:rPr>
          <w:b/>
          <w:bCs/>
          <w:color w:val="000000"/>
        </w:rPr>
        <w:t>(</w:t>
      </w:r>
      <w:proofErr w:type="gramEnd"/>
      <w:r w:rsidR="00416D96" w:rsidRPr="00416D96">
        <w:rPr>
          <w:b/>
          <w:bCs/>
          <w:color w:val="000000"/>
        </w:rPr>
        <w:t>Ek</w:t>
      </w:r>
      <w:r w:rsidR="00E970B3" w:rsidRPr="00416D96">
        <w:rPr>
          <w:b/>
          <w:bCs/>
          <w:color w:val="000000"/>
        </w:rPr>
        <w:t>:Senato-29/4/2026-07/07)</w:t>
      </w:r>
      <w:r w:rsidR="00E970B3" w:rsidRPr="00416D96">
        <w:rPr>
          <w:color w:val="000000"/>
        </w:rPr>
        <w:t> </w:t>
      </w:r>
      <w:r w:rsidRPr="00416D96">
        <w:t xml:space="preserve">Yurt dışında kalınan öğrenim süresince ilgili ülkede kaldığını </w:t>
      </w:r>
      <w:r w:rsidR="003A1E3A" w:rsidRPr="00416D96">
        <w:t>ve</w:t>
      </w:r>
      <w:r w:rsidR="00A07602" w:rsidRPr="00416D96">
        <w:t xml:space="preserve"> </w:t>
      </w:r>
      <w:r w:rsidR="003A1E3A" w:rsidRPr="00416D96">
        <w:t xml:space="preserve">yurt dışı giriş çıkış kayıtlarını gösteren </w:t>
      </w:r>
      <w:r w:rsidRPr="00416D96">
        <w:t>e-Devlet</w:t>
      </w:r>
      <w:r w:rsidR="003A1E3A" w:rsidRPr="00416D96">
        <w:t xml:space="preserve"> kapısı üzerinden alınan protokol belgesi, pasaport veya emniyet müdürlükleri ve</w:t>
      </w:r>
      <w:r w:rsidRPr="00416D96">
        <w:t xml:space="preserve"> benzeri yerlerden alınan resmî belge</w:t>
      </w:r>
      <w:r w:rsidR="004B172E" w:rsidRPr="00416D96">
        <w:t>,</w:t>
      </w:r>
    </w:p>
    <w:p w14:paraId="3695FBAE" w14:textId="45EB6817" w:rsidR="00010A1E" w:rsidRPr="00416D96" w:rsidRDefault="00010A1E" w:rsidP="00E970B3">
      <w:pPr>
        <w:jc w:val="both"/>
      </w:pPr>
      <w:r w:rsidRPr="00416D96">
        <w:t xml:space="preserve">(3) </w:t>
      </w:r>
      <w:r w:rsidR="00E970B3" w:rsidRPr="00416D96">
        <w:rPr>
          <w:b/>
          <w:bCs/>
          <w:color w:val="000000"/>
        </w:rPr>
        <w:t>(</w:t>
      </w:r>
      <w:proofErr w:type="gramStart"/>
      <w:r w:rsidR="00416D96" w:rsidRPr="00416D96">
        <w:rPr>
          <w:b/>
          <w:bCs/>
          <w:color w:val="000000"/>
        </w:rPr>
        <w:t>Ek</w:t>
      </w:r>
      <w:r w:rsidR="00E970B3" w:rsidRPr="00416D96">
        <w:rPr>
          <w:b/>
          <w:bCs/>
          <w:color w:val="000000"/>
        </w:rPr>
        <w:t>:Senato</w:t>
      </w:r>
      <w:proofErr w:type="gramEnd"/>
      <w:r w:rsidR="00E970B3" w:rsidRPr="00416D96">
        <w:rPr>
          <w:b/>
          <w:bCs/>
          <w:color w:val="000000"/>
        </w:rPr>
        <w:t xml:space="preserve">-29/4/2026-07/07) </w:t>
      </w:r>
      <w:r w:rsidRPr="00416D96">
        <w:t>Yurt dışında açık ve uzaktan eğitim gibi devam zorunluluğu bulunmayan öğretim programlarında okuyan öğrenciler Üniversitemiz örgün öğretim programlarına yatay geçiş başvurunda bulunamaz.</w:t>
      </w:r>
    </w:p>
    <w:p w14:paraId="6AB18DD7" w14:textId="71BADF7A" w:rsidR="00CE3DA6" w:rsidRPr="00B400A6" w:rsidRDefault="00010A1E" w:rsidP="00E970B3">
      <w:pPr>
        <w:jc w:val="both"/>
      </w:pPr>
      <w:r w:rsidRPr="00416D96">
        <w:t xml:space="preserve">(4) </w:t>
      </w:r>
      <w:r w:rsidR="00E970B3" w:rsidRPr="00416D96">
        <w:rPr>
          <w:b/>
          <w:bCs/>
          <w:color w:val="000000"/>
        </w:rPr>
        <w:t>(</w:t>
      </w:r>
      <w:proofErr w:type="gramStart"/>
      <w:r w:rsidR="00416D96" w:rsidRPr="00416D96">
        <w:rPr>
          <w:b/>
          <w:bCs/>
          <w:color w:val="000000"/>
        </w:rPr>
        <w:t>Ek</w:t>
      </w:r>
      <w:r w:rsidR="00E970B3" w:rsidRPr="00416D96">
        <w:rPr>
          <w:b/>
          <w:bCs/>
          <w:color w:val="000000"/>
        </w:rPr>
        <w:t>:Senato</w:t>
      </w:r>
      <w:proofErr w:type="gramEnd"/>
      <w:r w:rsidR="00E970B3" w:rsidRPr="00416D96">
        <w:rPr>
          <w:b/>
          <w:bCs/>
          <w:color w:val="000000"/>
        </w:rPr>
        <w:t>-29/4/2026-07/07)</w:t>
      </w:r>
      <w:r w:rsidR="00E970B3">
        <w:rPr>
          <w:color w:val="000000"/>
        </w:rPr>
        <w:t> </w:t>
      </w:r>
      <w:r w:rsidRPr="00B400A6">
        <w:t>Yurt dışı yükseköğretim kurumlarından Üniversitemize</w:t>
      </w:r>
      <w:r w:rsidRPr="00B400A6">
        <w:rPr>
          <w:color w:val="FF0000"/>
        </w:rPr>
        <w:t xml:space="preserve"> </w:t>
      </w:r>
      <w:r w:rsidRPr="00B400A6">
        <w:t xml:space="preserve">yatay geçiş başvurusunda bulunan öğrencilerin öğrenim süresince ilgili ülkede kaldığını </w:t>
      </w:r>
      <w:r w:rsidR="003A1E3A" w:rsidRPr="00B400A6">
        <w:t xml:space="preserve">gösteren </w:t>
      </w:r>
      <w:r w:rsidRPr="00B400A6">
        <w:t>pasaport, emniyet müdürlükleri, e-Devlet ve benzeri yerlerden alınan resmî belge ile belgelemeleri gerekir.</w:t>
      </w:r>
    </w:p>
    <w:p w14:paraId="3CB02862" w14:textId="6C246764" w:rsidR="00CE3DA6" w:rsidRDefault="00CE3DA6" w:rsidP="005C148B"/>
    <w:p w14:paraId="4B9F60B6" w14:textId="3C4E09D9" w:rsidR="00955D7E" w:rsidRDefault="00955D7E" w:rsidP="005C148B"/>
    <w:p w14:paraId="18DC9A9C" w14:textId="77777777" w:rsidR="00955D7E" w:rsidRPr="00B400A6" w:rsidRDefault="00955D7E" w:rsidP="005C148B"/>
    <w:p w14:paraId="29863659" w14:textId="0254C80B" w:rsidR="00B06CF5" w:rsidRPr="00B400A6" w:rsidRDefault="00B06CF5" w:rsidP="00F63921">
      <w:pPr>
        <w:ind w:firstLine="708"/>
        <w:jc w:val="both"/>
        <w:rPr>
          <w:b/>
        </w:rPr>
      </w:pPr>
      <w:r w:rsidRPr="00B400A6">
        <w:rPr>
          <w:b/>
        </w:rPr>
        <w:lastRenderedPageBreak/>
        <w:t xml:space="preserve">Kurum içi yatay geçiş koşulları </w:t>
      </w:r>
    </w:p>
    <w:p w14:paraId="1703FD38" w14:textId="2DD5EBDC" w:rsidR="00B06CF5" w:rsidRPr="00B400A6" w:rsidRDefault="00B06CF5" w:rsidP="00F63921">
      <w:pPr>
        <w:ind w:firstLine="708"/>
        <w:jc w:val="both"/>
      </w:pPr>
      <w:r w:rsidRPr="00B400A6">
        <w:rPr>
          <w:b/>
        </w:rPr>
        <w:t>M</w:t>
      </w:r>
      <w:r w:rsidR="00063C05" w:rsidRPr="00B400A6">
        <w:rPr>
          <w:b/>
        </w:rPr>
        <w:t>ADDE</w:t>
      </w:r>
      <w:r w:rsidRPr="00B400A6">
        <w:rPr>
          <w:b/>
        </w:rPr>
        <w:t xml:space="preserve"> </w:t>
      </w:r>
      <w:r w:rsidR="00063C05" w:rsidRPr="00B400A6">
        <w:rPr>
          <w:b/>
        </w:rPr>
        <w:t>8</w:t>
      </w:r>
      <w:proofErr w:type="gramStart"/>
      <w:r w:rsidRPr="00B400A6">
        <w:rPr>
          <w:b/>
        </w:rPr>
        <w:t>–(</w:t>
      </w:r>
      <w:proofErr w:type="gramEnd"/>
      <w:r w:rsidRPr="00B400A6">
        <w:rPr>
          <w:b/>
        </w:rPr>
        <w:t>1)</w:t>
      </w:r>
      <w:r w:rsidR="00314D29" w:rsidRPr="00B400A6">
        <w:t xml:space="preserve"> </w:t>
      </w:r>
      <w:r w:rsidRPr="00B400A6">
        <w:t>Bir fakülte, yüksekokul, konservatuvar veya meslek yüksekokulunun kendi bünyesindeki veya üniversite içinde yer alan diğer fakülte, yüksekokul, konservatuvar veya meslek yüksekokulunun bünyesindeki eşdeğer düzeyde diploma programlarına yönetim kurulu tarafından belirlenen kontenjanlar dâhilinde yatay geçiş yapılabilir.</w:t>
      </w:r>
      <w:r w:rsidR="00CC412F" w:rsidRPr="00B400A6">
        <w:t xml:space="preserve"> </w:t>
      </w:r>
      <w:r w:rsidRPr="00B400A6">
        <w:t>Bunun için</w:t>
      </w:r>
      <w:r w:rsidR="003C6B64" w:rsidRPr="00B400A6">
        <w:t xml:space="preserve"> ayrılacağı diploma programında, </w:t>
      </w:r>
      <w:r w:rsidR="00C74851" w:rsidRPr="00B400A6">
        <w:t>sorumlu olduğu tüm dönemleri tamamlaması ve bu</w:t>
      </w:r>
      <w:r w:rsidR="003C6B64" w:rsidRPr="00B400A6">
        <w:t xml:space="preserve"> dönemlere ait sorumlu olduğu tüm dersleri alması, bu dersleri 4’lük sistemde en az 2,00 katsayı ile başarmış olması ve </w:t>
      </w:r>
      <w:proofErr w:type="spellStart"/>
      <w:r w:rsidR="007115C6" w:rsidRPr="00B400A6">
        <w:t>GANO’sunun</w:t>
      </w:r>
      <w:proofErr w:type="spellEnd"/>
      <w:r w:rsidR="005F2BF4" w:rsidRPr="00B400A6">
        <w:t xml:space="preserve"> </w:t>
      </w:r>
      <w:proofErr w:type="gramStart"/>
      <w:r w:rsidRPr="00B400A6">
        <w:t>4</w:t>
      </w:r>
      <w:r w:rsidR="007115C6" w:rsidRPr="00B400A6">
        <w:t>.00</w:t>
      </w:r>
      <w:proofErr w:type="gramEnd"/>
      <w:r w:rsidRPr="00B400A6">
        <w:t xml:space="preserve"> üzerinden </w:t>
      </w:r>
      <w:r w:rsidR="00EF7715" w:rsidRPr="00B400A6">
        <w:t xml:space="preserve">en az </w:t>
      </w:r>
      <w:r w:rsidRPr="00B400A6">
        <w:t xml:space="preserve">3.00 </w:t>
      </w:r>
      <w:r w:rsidR="003B3AD3" w:rsidRPr="00B400A6">
        <w:rPr>
          <w:shd w:val="clear" w:color="auto" w:fill="FFFFFF" w:themeFill="background1"/>
        </w:rPr>
        <w:t>olması gerekir</w:t>
      </w:r>
      <w:r w:rsidRPr="00B400A6">
        <w:t>.</w:t>
      </w:r>
    </w:p>
    <w:p w14:paraId="596EAD5F" w14:textId="77777777" w:rsidR="00D323E5" w:rsidRPr="00B400A6" w:rsidRDefault="00D323E5" w:rsidP="005C148B">
      <w:pPr>
        <w:jc w:val="both"/>
      </w:pPr>
    </w:p>
    <w:p w14:paraId="44B249B3" w14:textId="06CABE18" w:rsidR="00E442E1" w:rsidRPr="00B400A6" w:rsidRDefault="00B06CF5" w:rsidP="005C148B">
      <w:pPr>
        <w:jc w:val="both"/>
        <w:rPr>
          <w:color w:val="FF0000"/>
        </w:rPr>
      </w:pPr>
      <w:r w:rsidRPr="00B400A6">
        <w:t xml:space="preserve">(2) Başvurular, </w:t>
      </w:r>
      <w:r w:rsidR="00605F08" w:rsidRPr="00B400A6">
        <w:t>ilan edilen tarihler arasında</w:t>
      </w:r>
      <w:r w:rsidR="00B12807" w:rsidRPr="00B400A6">
        <w:t xml:space="preserve"> </w:t>
      </w:r>
      <w:r w:rsidR="00605F08" w:rsidRPr="00B400A6">
        <w:t>elektronik ortamda (on-</w:t>
      </w:r>
      <w:proofErr w:type="spellStart"/>
      <w:r w:rsidR="00605F08" w:rsidRPr="00B400A6">
        <w:t>line</w:t>
      </w:r>
      <w:proofErr w:type="spellEnd"/>
      <w:r w:rsidR="00605F08" w:rsidRPr="00B400A6">
        <w:t>) yapılır</w:t>
      </w:r>
      <w:r w:rsidR="00AC6683" w:rsidRPr="00B400A6">
        <w:t>;</w:t>
      </w:r>
      <w:r w:rsidR="00605F08" w:rsidRPr="00B400A6">
        <w:t xml:space="preserve"> </w:t>
      </w:r>
      <w:r w:rsidR="00B12807" w:rsidRPr="00B400A6">
        <w:t>posta, e-posta, kargo veya şahsen başvuru kabul edilmeyecektir.</w:t>
      </w:r>
      <w:r w:rsidR="00D323E5" w:rsidRPr="00B400A6">
        <w:t xml:space="preserve"> </w:t>
      </w:r>
      <w:r w:rsidR="00880090" w:rsidRPr="00B400A6">
        <w:t>A</w:t>
      </w:r>
      <w:r w:rsidRPr="00B400A6">
        <w:t>şağıdaki belgeler</w:t>
      </w:r>
      <w:r w:rsidR="008953D5" w:rsidRPr="00B400A6">
        <w:t xml:space="preserve"> </w:t>
      </w:r>
      <w:r w:rsidR="00880090" w:rsidRPr="00B400A6">
        <w:t>başvuru sistemine yüklenir</w:t>
      </w:r>
      <w:r w:rsidR="00E96A65" w:rsidRPr="00B400A6">
        <w:t>.</w:t>
      </w:r>
      <w:r w:rsidR="00EB7F86" w:rsidRPr="00B400A6">
        <w:t xml:space="preserve"> </w:t>
      </w:r>
    </w:p>
    <w:p w14:paraId="6323F1BE" w14:textId="7B74510A" w:rsidR="00F60928" w:rsidRPr="00B400A6" w:rsidRDefault="006D7DC0" w:rsidP="006F3CE9">
      <w:pPr>
        <w:pStyle w:val="Balk4"/>
        <w:numPr>
          <w:ilvl w:val="0"/>
          <w:numId w:val="13"/>
        </w:numPr>
      </w:pPr>
      <w:r w:rsidRPr="00B400A6">
        <w:t>Not Durum Belgesi</w:t>
      </w:r>
      <w:r w:rsidR="00D323E5" w:rsidRPr="00B400A6">
        <w:t>:</w:t>
      </w:r>
      <w:r w:rsidRPr="00B400A6">
        <w:t xml:space="preserve"> </w:t>
      </w:r>
      <w:r w:rsidR="00B06CF5" w:rsidRPr="00B400A6">
        <w:t xml:space="preserve">Başvuran öğrencinin ayrılacağı </w:t>
      </w:r>
      <w:r w:rsidR="00D323E5" w:rsidRPr="00B400A6">
        <w:t>birimden ve</w:t>
      </w:r>
      <w:r w:rsidR="004A7C50" w:rsidRPr="00B400A6">
        <w:rPr>
          <w:color w:val="212529"/>
          <w:shd w:val="clear" w:color="auto" w:fill="FFFFFF"/>
        </w:rPr>
        <w:t>ya e-Devlet üzerinden alınan güncel</w:t>
      </w:r>
      <w:r w:rsidR="000C4156" w:rsidRPr="00B400A6">
        <w:t xml:space="preserve"> Not Durum Belgesi,</w:t>
      </w:r>
      <w:r w:rsidR="00F60928" w:rsidRPr="00B400A6">
        <w:t xml:space="preserve"> </w:t>
      </w:r>
    </w:p>
    <w:p w14:paraId="3B898FFB" w14:textId="42850224" w:rsidR="00F60928" w:rsidRPr="00B400A6" w:rsidRDefault="00B06CF5" w:rsidP="006F3CE9">
      <w:pPr>
        <w:pStyle w:val="Balk4"/>
        <w:numPr>
          <w:ilvl w:val="0"/>
          <w:numId w:val="13"/>
        </w:numPr>
      </w:pPr>
      <w:r w:rsidRPr="00B400A6">
        <w:t xml:space="preserve">Derslerin tamamen veya kısmen Yabancı Dil okutulduğu diploma programlarına başvuruda </w:t>
      </w:r>
      <w:r w:rsidR="000C4156" w:rsidRPr="00B400A6">
        <w:t xml:space="preserve">Not Durum Belgesi </w:t>
      </w:r>
      <w:r w:rsidR="00A56492" w:rsidRPr="00B400A6">
        <w:t xml:space="preserve">üzerinde </w:t>
      </w:r>
      <w:r w:rsidRPr="00B400A6">
        <w:t>Yabancı Dil başarı durumu belirtilmeyen öğrenciler için Yabancı Dil eğitimine veya dil düzeyine ilişkin belge</w:t>
      </w:r>
      <w:r w:rsidR="00E442E1" w:rsidRPr="00B400A6">
        <w:t>,</w:t>
      </w:r>
    </w:p>
    <w:p w14:paraId="62D0FACF" w14:textId="276557C8" w:rsidR="00B06CF5" w:rsidRPr="00B400A6" w:rsidRDefault="00B06CF5" w:rsidP="006F3CE9">
      <w:pPr>
        <w:pStyle w:val="Balk4"/>
        <w:numPr>
          <w:ilvl w:val="0"/>
          <w:numId w:val="13"/>
        </w:numPr>
      </w:pPr>
      <w:r w:rsidRPr="00B400A6">
        <w:t>Disiplin cezası almadığını gösterir belge</w:t>
      </w:r>
      <w:r w:rsidR="00E442E1" w:rsidRPr="00B400A6">
        <w:rPr>
          <w:bCs/>
        </w:rPr>
        <w:t>,</w:t>
      </w:r>
      <w:r w:rsidR="00A33479" w:rsidRPr="00B400A6">
        <w:rPr>
          <w:bCs/>
        </w:rPr>
        <w:t xml:space="preserve"> </w:t>
      </w:r>
    </w:p>
    <w:p w14:paraId="0632CAF8" w14:textId="3BAF39C6" w:rsidR="00B06CF5" w:rsidRPr="00B400A6" w:rsidRDefault="00B06CF5" w:rsidP="00F60928">
      <w:pPr>
        <w:pStyle w:val="AltMaddeler"/>
        <w:ind w:left="567" w:firstLine="426"/>
        <w:rPr>
          <w:rFonts w:ascii="Times New Roman" w:hAnsi="Times New Roman"/>
          <w:sz w:val="24"/>
          <w:szCs w:val="24"/>
        </w:rPr>
      </w:pPr>
      <w:proofErr w:type="gramStart"/>
      <w:r w:rsidRPr="00B400A6">
        <w:rPr>
          <w:rFonts w:ascii="Times New Roman" w:hAnsi="Times New Roman"/>
          <w:sz w:val="24"/>
          <w:szCs w:val="24"/>
        </w:rPr>
        <w:t>ç</w:t>
      </w:r>
      <w:r w:rsidR="00F60928" w:rsidRPr="00B400A6">
        <w:rPr>
          <w:rFonts w:ascii="Times New Roman" w:hAnsi="Times New Roman"/>
          <w:sz w:val="24"/>
          <w:szCs w:val="24"/>
        </w:rPr>
        <w:t xml:space="preserve">)   </w:t>
      </w:r>
      <w:proofErr w:type="gramEnd"/>
      <w:r w:rsidRPr="00B400A6">
        <w:rPr>
          <w:rFonts w:ascii="Times New Roman" w:hAnsi="Times New Roman"/>
          <w:sz w:val="24"/>
          <w:szCs w:val="24"/>
        </w:rPr>
        <w:t>Yükseköğretime yerleştiğine dair sınav sonuç belgesi</w:t>
      </w:r>
      <w:r w:rsidR="00E442E1" w:rsidRPr="00B400A6">
        <w:rPr>
          <w:rFonts w:ascii="Times New Roman" w:hAnsi="Times New Roman"/>
          <w:bCs/>
        </w:rPr>
        <w:t>,</w:t>
      </w:r>
    </w:p>
    <w:p w14:paraId="65A1318E" w14:textId="51D3862F" w:rsidR="00B06CF5" w:rsidRPr="00B400A6" w:rsidRDefault="00F60928" w:rsidP="00F60928">
      <w:pPr>
        <w:pStyle w:val="AltMaddeler"/>
        <w:ind w:left="1418" w:hanging="425"/>
        <w:rPr>
          <w:rFonts w:ascii="Times New Roman" w:hAnsi="Times New Roman"/>
          <w:sz w:val="24"/>
          <w:szCs w:val="24"/>
        </w:rPr>
      </w:pPr>
      <w:r w:rsidRPr="00B400A6">
        <w:rPr>
          <w:rFonts w:ascii="Times New Roman" w:hAnsi="Times New Roman"/>
          <w:sz w:val="24"/>
          <w:szCs w:val="24"/>
        </w:rPr>
        <w:t xml:space="preserve">d)   </w:t>
      </w:r>
      <w:r w:rsidR="00B06CF5" w:rsidRPr="00B400A6">
        <w:rPr>
          <w:rFonts w:ascii="Times New Roman" w:hAnsi="Times New Roman"/>
          <w:sz w:val="24"/>
          <w:szCs w:val="24"/>
        </w:rPr>
        <w:t xml:space="preserve">İkinci öğretimden örgün öğretime yatay geçiş yapmak isteyen adayların öğretim yılı sonu itibariyle başarı sıralamasında ilk </w:t>
      </w:r>
      <w:proofErr w:type="gramStart"/>
      <w:r w:rsidR="00B06CF5" w:rsidRPr="00B400A6">
        <w:rPr>
          <w:rFonts w:ascii="Times New Roman" w:hAnsi="Times New Roman"/>
          <w:sz w:val="24"/>
          <w:szCs w:val="24"/>
        </w:rPr>
        <w:t>% 10</w:t>
      </w:r>
      <w:proofErr w:type="gramEnd"/>
      <w:r w:rsidR="00B06CF5" w:rsidRPr="00B400A6">
        <w:rPr>
          <w:rFonts w:ascii="Times New Roman" w:hAnsi="Times New Roman"/>
          <w:sz w:val="24"/>
          <w:szCs w:val="24"/>
        </w:rPr>
        <w:t>’a girdiklerini gösterir belge</w:t>
      </w:r>
      <w:r w:rsidR="00E442E1" w:rsidRPr="00B400A6">
        <w:rPr>
          <w:rFonts w:ascii="Times New Roman" w:hAnsi="Times New Roman"/>
          <w:bCs/>
        </w:rPr>
        <w:t>,</w:t>
      </w:r>
    </w:p>
    <w:p w14:paraId="270B7CC5" w14:textId="07C0BF75" w:rsidR="00001F42" w:rsidRPr="00B400A6" w:rsidRDefault="00B06CF5" w:rsidP="00F60928">
      <w:pPr>
        <w:pStyle w:val="AltMaddeler"/>
        <w:ind w:left="1418" w:hanging="425"/>
        <w:rPr>
          <w:rFonts w:ascii="Times New Roman" w:hAnsi="Times New Roman"/>
        </w:rPr>
      </w:pPr>
      <w:r w:rsidRPr="00B400A6">
        <w:rPr>
          <w:rFonts w:ascii="Times New Roman" w:hAnsi="Times New Roman"/>
          <w:sz w:val="24"/>
          <w:szCs w:val="24"/>
        </w:rPr>
        <w:t>e)</w:t>
      </w:r>
      <w:r w:rsidRPr="00B400A6">
        <w:rPr>
          <w:rFonts w:ascii="Times New Roman" w:hAnsi="Times New Roman"/>
          <w:sz w:val="24"/>
          <w:szCs w:val="24"/>
        </w:rPr>
        <w:tab/>
        <w:t>Ders İçerikleri</w:t>
      </w:r>
      <w:r w:rsidR="00226F51" w:rsidRPr="00B400A6">
        <w:rPr>
          <w:rFonts w:ascii="Times New Roman" w:hAnsi="Times New Roman"/>
          <w:sz w:val="24"/>
          <w:szCs w:val="24"/>
        </w:rPr>
        <w:t xml:space="preserve"> </w:t>
      </w:r>
      <w:r w:rsidR="002C26F8" w:rsidRPr="00B400A6">
        <w:rPr>
          <w:rFonts w:ascii="Times New Roman" w:hAnsi="Times New Roman"/>
          <w:bCs/>
        </w:rPr>
        <w:t>(</w:t>
      </w:r>
      <w:r w:rsidR="00293F9D" w:rsidRPr="00B400A6">
        <w:rPr>
          <w:rFonts w:ascii="Times New Roman" w:hAnsi="Times New Roman"/>
          <w:sz w:val="24"/>
          <w:szCs w:val="24"/>
        </w:rPr>
        <w:t>Üniversitenin resmi internet sayfasında yayınlanan</w:t>
      </w:r>
      <w:r w:rsidR="0053786B" w:rsidRPr="00B400A6">
        <w:rPr>
          <w:rFonts w:ascii="Times New Roman" w:hAnsi="Times New Roman"/>
          <w:sz w:val="24"/>
          <w:szCs w:val="24"/>
        </w:rPr>
        <w:t xml:space="preserve"> ders</w:t>
      </w:r>
      <w:r w:rsidR="00293F9D" w:rsidRPr="00B400A6">
        <w:rPr>
          <w:rFonts w:ascii="Times New Roman" w:hAnsi="Times New Roman"/>
          <w:sz w:val="24"/>
          <w:szCs w:val="24"/>
        </w:rPr>
        <w:t xml:space="preserve"> içeriklerinin bulunduğu internet bağlantı adresi sisteme yüklenecektir ve kesin kayıt esnasında ders içerikleri getirilmeyecektir</w:t>
      </w:r>
      <w:r w:rsidR="002C26F8" w:rsidRPr="00B400A6">
        <w:rPr>
          <w:rFonts w:ascii="Times New Roman" w:hAnsi="Times New Roman"/>
        </w:rPr>
        <w:t>).</w:t>
      </w:r>
    </w:p>
    <w:p w14:paraId="67DCE6F3" w14:textId="77777777" w:rsidR="00B06CF5" w:rsidRPr="00B400A6" w:rsidRDefault="00B06CF5" w:rsidP="00B06CF5"/>
    <w:p w14:paraId="2094F3B0" w14:textId="75BEBD92" w:rsidR="00B06CF5" w:rsidRPr="00B400A6" w:rsidRDefault="00B06CF5" w:rsidP="00F63921">
      <w:pPr>
        <w:ind w:firstLine="708"/>
        <w:jc w:val="both"/>
        <w:rPr>
          <w:b/>
          <w:color w:val="FF0000"/>
        </w:rPr>
      </w:pPr>
      <w:r w:rsidRPr="00B400A6">
        <w:rPr>
          <w:b/>
        </w:rPr>
        <w:t>Değerlendirme</w:t>
      </w:r>
      <w:r w:rsidR="001C3047" w:rsidRPr="00B400A6">
        <w:rPr>
          <w:b/>
        </w:rPr>
        <w:t xml:space="preserve"> </w:t>
      </w:r>
      <w:r w:rsidR="002B76FC" w:rsidRPr="00B400A6">
        <w:rPr>
          <w:b/>
        </w:rPr>
        <w:t xml:space="preserve"> </w:t>
      </w:r>
    </w:p>
    <w:p w14:paraId="4B916812" w14:textId="713F8C7B" w:rsidR="00E476DC" w:rsidRPr="00B400A6" w:rsidRDefault="00B06CF5" w:rsidP="00F63921">
      <w:pPr>
        <w:ind w:firstLine="708"/>
        <w:jc w:val="both"/>
      </w:pPr>
      <w:r w:rsidRPr="00B400A6">
        <w:rPr>
          <w:b/>
        </w:rPr>
        <w:t>M</w:t>
      </w:r>
      <w:r w:rsidR="00063C05" w:rsidRPr="00B400A6">
        <w:rPr>
          <w:b/>
        </w:rPr>
        <w:t>ADDE 9</w:t>
      </w:r>
      <w:proofErr w:type="gramStart"/>
      <w:r w:rsidR="001E5986" w:rsidRPr="00B400A6">
        <w:rPr>
          <w:b/>
        </w:rPr>
        <w:t>–</w:t>
      </w:r>
      <w:r w:rsidRPr="00B400A6">
        <w:rPr>
          <w:b/>
        </w:rPr>
        <w:t>(</w:t>
      </w:r>
      <w:proofErr w:type="gramEnd"/>
      <w:r w:rsidRPr="00B400A6">
        <w:rPr>
          <w:b/>
        </w:rPr>
        <w:t>1</w:t>
      </w:r>
      <w:r w:rsidR="00FD4BC2" w:rsidRPr="00B400A6">
        <w:rPr>
          <w:b/>
        </w:rPr>
        <w:t xml:space="preserve">) </w:t>
      </w:r>
      <w:r w:rsidR="001D1CD1" w:rsidRPr="00B400A6">
        <w:t>B</w:t>
      </w:r>
      <w:r w:rsidR="00E476DC" w:rsidRPr="00B400A6">
        <w:t xml:space="preserve">aşvurular ilgili komisyonlarca online olarak değerlendirilir, başvurusu uygun olmayanların başvurusu reddedilir. Başvurusu uygun olan adayların başvuruları ilgili komisyonlarca bu yönergenin 5 inci Maddesinin </w:t>
      </w:r>
      <w:proofErr w:type="gramStart"/>
      <w:r w:rsidR="00E476DC" w:rsidRPr="00B400A6">
        <w:t xml:space="preserve">17 </w:t>
      </w:r>
      <w:proofErr w:type="spellStart"/>
      <w:r w:rsidR="00E476DC" w:rsidRPr="00B400A6">
        <w:t>nci</w:t>
      </w:r>
      <w:proofErr w:type="spellEnd"/>
      <w:proofErr w:type="gramEnd"/>
      <w:r w:rsidR="00E476DC" w:rsidRPr="00B400A6">
        <w:t xml:space="preserve"> fıkrası hükümleri gereğince değerlendirilir. Başvurusu uygun olan adayların değerlendirme puanları arasında eşitlik olması halinde adaylardan Öğrenci Seçme ve Yerleştirme Sınavı Puanı (ÖSYS Puanı) yüksek olan aday üst sırada yer alır. Eşitli</w:t>
      </w:r>
      <w:r w:rsidR="00AC6683" w:rsidRPr="00B400A6">
        <w:t>ğin</w:t>
      </w:r>
      <w:r w:rsidR="00E476DC" w:rsidRPr="00B400A6">
        <w:t xml:space="preserve"> bozulma</w:t>
      </w:r>
      <w:r w:rsidR="00AC6683" w:rsidRPr="00B400A6">
        <w:t>ması</w:t>
      </w:r>
      <w:r w:rsidR="00E476DC" w:rsidRPr="00B400A6">
        <w:t xml:space="preserve"> </w:t>
      </w:r>
      <w:r w:rsidR="00AC6683" w:rsidRPr="00B400A6">
        <w:t>halinde</w:t>
      </w:r>
      <w:r w:rsidR="00E476DC" w:rsidRPr="00B400A6">
        <w:t xml:space="preserve"> yaşı küçük olan adaya öncelik veril</w:t>
      </w:r>
      <w:r w:rsidR="001931F3" w:rsidRPr="00B400A6">
        <w:t>i</w:t>
      </w:r>
      <w:r w:rsidR="00E476DC" w:rsidRPr="00B400A6">
        <w:t>r. Değerlendirme sonucunda ilgili komisyonlarca oluşturulan rapor ilgili yönetim kuruluna sunulur ve İlgili yönetim kurulları tarafından değerlendirilerek karara bağlanır.</w:t>
      </w:r>
    </w:p>
    <w:p w14:paraId="19832107" w14:textId="77777777" w:rsidR="00B06CF5" w:rsidRPr="00B400A6" w:rsidRDefault="00B06CF5" w:rsidP="00B06CF5">
      <w:pPr>
        <w:pStyle w:val="Maddeler"/>
        <w:spacing w:before="0" w:after="0"/>
        <w:rPr>
          <w:rFonts w:ascii="Times New Roman" w:hAnsi="Times New Roman"/>
          <w:sz w:val="24"/>
          <w:szCs w:val="24"/>
        </w:rPr>
      </w:pPr>
    </w:p>
    <w:p w14:paraId="3AFA325F" w14:textId="751D0451" w:rsidR="00B06CF5" w:rsidRPr="00B400A6" w:rsidRDefault="00B06CF5" w:rsidP="00BA25D4">
      <w:pPr>
        <w:pStyle w:val="Balk3"/>
      </w:pPr>
      <w:r w:rsidRPr="00B400A6">
        <w:t xml:space="preserve"> </w:t>
      </w:r>
    </w:p>
    <w:p w14:paraId="2B6B497E" w14:textId="618B3627" w:rsidR="00B06CF5" w:rsidRPr="00B400A6" w:rsidRDefault="00B06CF5" w:rsidP="00B06CF5">
      <w:pPr>
        <w:pStyle w:val="Balk1"/>
        <w:spacing w:before="0" w:after="0" w:line="0" w:lineRule="atLeast"/>
        <w:ind w:left="709" w:firstLine="709"/>
        <w:rPr>
          <w:rFonts w:ascii="Times New Roman" w:hAnsi="Times New Roman" w:cs="Times New Roman"/>
          <w:sz w:val="24"/>
          <w:szCs w:val="24"/>
        </w:rPr>
      </w:pPr>
      <w:r w:rsidRPr="00B400A6">
        <w:rPr>
          <w:rFonts w:ascii="Times New Roman" w:hAnsi="Times New Roman" w:cs="Times New Roman"/>
          <w:sz w:val="24"/>
          <w:szCs w:val="24"/>
        </w:rPr>
        <w:t xml:space="preserve">                                        </w:t>
      </w:r>
      <w:r w:rsidR="00954243" w:rsidRPr="00B400A6">
        <w:rPr>
          <w:rFonts w:ascii="Times New Roman" w:hAnsi="Times New Roman" w:cs="Times New Roman"/>
          <w:sz w:val="24"/>
          <w:szCs w:val="24"/>
        </w:rPr>
        <w:t>DÖRD</w:t>
      </w:r>
      <w:r w:rsidRPr="00B400A6">
        <w:rPr>
          <w:rFonts w:ascii="Times New Roman" w:hAnsi="Times New Roman" w:cs="Times New Roman"/>
          <w:sz w:val="24"/>
          <w:szCs w:val="24"/>
        </w:rPr>
        <w:t>ÜNCÜ BÖLÜM</w:t>
      </w:r>
    </w:p>
    <w:p w14:paraId="4DEF3E97" w14:textId="77777777" w:rsidR="00B06CF5" w:rsidRPr="00B400A6" w:rsidRDefault="00B06CF5" w:rsidP="00B06CF5">
      <w:pPr>
        <w:shd w:val="clear" w:color="auto" w:fill="FFFFFF"/>
        <w:spacing w:line="240" w:lineRule="atLeast"/>
        <w:ind w:firstLine="567"/>
        <w:jc w:val="center"/>
        <w:rPr>
          <w:b/>
          <w:bCs/>
        </w:rPr>
      </w:pPr>
      <w:r w:rsidRPr="00B400A6">
        <w:rPr>
          <w:b/>
          <w:bCs/>
        </w:rPr>
        <w:t>Merkezi Yerleştirme Puanıyla Yatay Geçiş</w:t>
      </w:r>
    </w:p>
    <w:p w14:paraId="6E40FC32" w14:textId="77777777" w:rsidR="00B06CF5" w:rsidRPr="00B400A6" w:rsidRDefault="00B06CF5" w:rsidP="00B06CF5">
      <w:pPr>
        <w:pStyle w:val="Balk1"/>
        <w:spacing w:before="0" w:after="0" w:line="0" w:lineRule="atLeast"/>
        <w:ind w:left="709" w:firstLine="709"/>
        <w:jc w:val="center"/>
        <w:rPr>
          <w:rFonts w:ascii="Times New Roman" w:hAnsi="Times New Roman" w:cs="Times New Roman"/>
          <w:b w:val="0"/>
          <w:kern w:val="0"/>
          <w:sz w:val="24"/>
          <w:szCs w:val="24"/>
        </w:rPr>
      </w:pPr>
    </w:p>
    <w:p w14:paraId="4E180618" w14:textId="77777777" w:rsidR="00B06CF5" w:rsidRPr="00B400A6" w:rsidRDefault="00B06CF5" w:rsidP="00F63921">
      <w:pPr>
        <w:ind w:firstLine="567"/>
        <w:jc w:val="both"/>
        <w:rPr>
          <w:b/>
        </w:rPr>
      </w:pPr>
      <w:r w:rsidRPr="00B400A6">
        <w:rPr>
          <w:b/>
        </w:rPr>
        <w:t>Merkezi yerleştirme puanıyla yatay geçiş</w:t>
      </w:r>
    </w:p>
    <w:p w14:paraId="0AAEB158" w14:textId="7512A77B" w:rsidR="00B06CF5" w:rsidRPr="00B400A6" w:rsidRDefault="00B06CF5" w:rsidP="00F63921">
      <w:pPr>
        <w:ind w:firstLine="567"/>
        <w:jc w:val="both"/>
        <w:rPr>
          <w:color w:val="444444"/>
          <w:sz w:val="23"/>
          <w:szCs w:val="23"/>
          <w:shd w:val="clear" w:color="auto" w:fill="FFFFFF"/>
        </w:rPr>
      </w:pPr>
      <w:r w:rsidRPr="00B400A6">
        <w:rPr>
          <w:b/>
        </w:rPr>
        <w:t>M</w:t>
      </w:r>
      <w:r w:rsidR="00063C05" w:rsidRPr="00B400A6">
        <w:rPr>
          <w:b/>
        </w:rPr>
        <w:t>ADDE</w:t>
      </w:r>
      <w:r w:rsidRPr="00B400A6">
        <w:rPr>
          <w:b/>
        </w:rPr>
        <w:t xml:space="preserve"> 1</w:t>
      </w:r>
      <w:r w:rsidR="00E952AC" w:rsidRPr="00B400A6">
        <w:rPr>
          <w:b/>
        </w:rPr>
        <w:t>0</w:t>
      </w:r>
      <w:proofErr w:type="gramStart"/>
      <w:r w:rsidR="001E5986" w:rsidRPr="00B400A6">
        <w:rPr>
          <w:b/>
        </w:rPr>
        <w:t>–</w:t>
      </w:r>
      <w:r w:rsidRPr="00B400A6">
        <w:rPr>
          <w:b/>
        </w:rPr>
        <w:t>(</w:t>
      </w:r>
      <w:proofErr w:type="gramEnd"/>
      <w:r w:rsidRPr="00B400A6">
        <w:rPr>
          <w:b/>
        </w:rPr>
        <w:t>1)</w:t>
      </w:r>
      <w:r w:rsidRPr="00B400A6">
        <w:t xml:space="preserve"> </w:t>
      </w:r>
      <w:bookmarkStart w:id="6" w:name="_Hlk119574464"/>
      <w:r w:rsidRPr="00B400A6">
        <w:t>Öğrencinin kayıt</w:t>
      </w:r>
      <w:r w:rsidR="00B400A6" w:rsidRPr="00B400A6">
        <w:t xml:space="preserve"> </w:t>
      </w:r>
      <w:r w:rsidRPr="00B400A6">
        <w:t>olduğu yıldaki merkezi yerleştirme puanı, geçmek istediği diploma programının taban puanına eşit veya yüksek olması durumunda</w:t>
      </w:r>
      <w:bookmarkEnd w:id="6"/>
      <w:r w:rsidRPr="00B400A6">
        <w:t>, öğrenci, hazırlık sınıfı da dahil olmak üzere yatay geçiş için başvuru yapabilir.</w:t>
      </w:r>
      <w:r w:rsidR="00DF291A" w:rsidRPr="00B400A6">
        <w:t xml:space="preserve"> </w:t>
      </w:r>
      <w:r w:rsidRPr="00B400A6">
        <w:t>Yükseköğretim kurumlarındaki her bir diploma programının hazırlık sınıfı dahil her bir sınıfı için Öğrenci Seçme ve Yerleştirme Sistemi Kılavuzlarında</w:t>
      </w:r>
      <w:r w:rsidR="0036253C" w:rsidRPr="00B400A6">
        <w:t xml:space="preserve"> </w:t>
      </w:r>
      <w:r w:rsidR="00F14728">
        <w:rPr>
          <w:b/>
          <w:bCs/>
          <w:color w:val="000000"/>
        </w:rPr>
        <w:t xml:space="preserve">(Ek </w:t>
      </w:r>
      <w:proofErr w:type="gramStart"/>
      <w:r w:rsidR="00EC6ACE" w:rsidRPr="00EC6ACE">
        <w:rPr>
          <w:b/>
          <w:bCs/>
          <w:color w:val="000000"/>
        </w:rPr>
        <w:t>ibare</w:t>
      </w:r>
      <w:r w:rsidR="00F14728" w:rsidRPr="00EC6ACE">
        <w:rPr>
          <w:b/>
          <w:bCs/>
          <w:color w:val="000000"/>
        </w:rPr>
        <w:t>:Senato</w:t>
      </w:r>
      <w:proofErr w:type="gramEnd"/>
      <w:r w:rsidR="00F14728" w:rsidRPr="00EC6ACE">
        <w:rPr>
          <w:b/>
          <w:bCs/>
          <w:color w:val="000000"/>
        </w:rPr>
        <w:t>-2</w:t>
      </w:r>
      <w:r w:rsidR="00F14728">
        <w:rPr>
          <w:b/>
          <w:bCs/>
          <w:color w:val="000000"/>
        </w:rPr>
        <w:t xml:space="preserve">9/4/2026-07/07) </w:t>
      </w:r>
      <w:r w:rsidR="0036253C" w:rsidRPr="00B400A6">
        <w:t>(ÖSYS/YKS/ÖZYES)</w:t>
      </w:r>
      <w:r w:rsidRPr="00B400A6">
        <w:t xml:space="preserve"> öngörülen öğrenci kontenjanı üzerinden Yükseköğretim Kurulu Başkanlığınca belirlenen oranlara göre kontenjan ayrılır.</w:t>
      </w:r>
      <w:r w:rsidR="00DF291A" w:rsidRPr="00B400A6">
        <w:t xml:space="preserve"> </w:t>
      </w:r>
      <w:r w:rsidR="00A44A5F" w:rsidRPr="00B400A6">
        <w:rPr>
          <w:shd w:val="clear" w:color="auto" w:fill="FFFFFF"/>
        </w:rPr>
        <w:t>Ayrıca</w:t>
      </w:r>
      <w:r w:rsidR="00406968" w:rsidRPr="00B400A6">
        <w:rPr>
          <w:shd w:val="clear" w:color="auto" w:fill="FFFFFF"/>
        </w:rPr>
        <w:t xml:space="preserve"> Dikey Geçiş Sınavı</w:t>
      </w:r>
      <w:r w:rsidR="00233917" w:rsidRPr="00B400A6">
        <w:rPr>
          <w:shd w:val="clear" w:color="auto" w:fill="FFFFFF"/>
        </w:rPr>
        <w:t xml:space="preserve"> ve</w:t>
      </w:r>
      <w:r w:rsidR="00A44A5F" w:rsidRPr="00B400A6">
        <w:rPr>
          <w:shd w:val="clear" w:color="auto" w:fill="FFFFFF"/>
        </w:rPr>
        <w:t xml:space="preserve"> </w:t>
      </w:r>
      <w:r w:rsidR="00406968" w:rsidRPr="00B400A6">
        <w:t xml:space="preserve">Askeri Lise Mezunları İçin Üniversiteye Geçiş </w:t>
      </w:r>
      <w:r w:rsidR="00A44A5F" w:rsidRPr="00B400A6">
        <w:rPr>
          <w:shd w:val="clear" w:color="auto" w:fill="FFFFFF"/>
        </w:rPr>
        <w:t>Sınav</w:t>
      </w:r>
      <w:r w:rsidR="00233917" w:rsidRPr="00B400A6">
        <w:rPr>
          <w:shd w:val="clear" w:color="auto" w:fill="FFFFFF"/>
        </w:rPr>
        <w:t xml:space="preserve">ı </w:t>
      </w:r>
      <w:r w:rsidR="00C9120A" w:rsidRPr="00B400A6">
        <w:rPr>
          <w:shd w:val="clear" w:color="auto" w:fill="FFFFFF"/>
        </w:rPr>
        <w:t>ile</w:t>
      </w:r>
      <w:r w:rsidR="00C9120A" w:rsidRPr="00B400A6">
        <w:rPr>
          <w:color w:val="FF0000"/>
          <w:shd w:val="clear" w:color="auto" w:fill="FFFFFF"/>
        </w:rPr>
        <w:t xml:space="preserve"> </w:t>
      </w:r>
      <w:r w:rsidR="00233917" w:rsidRPr="00B400A6">
        <w:rPr>
          <w:shd w:val="clear" w:color="auto" w:fill="FFFFFF"/>
        </w:rPr>
        <w:t>ilgili sınavların kılavuzlarındaki</w:t>
      </w:r>
      <w:r w:rsidR="00233917" w:rsidRPr="00B400A6">
        <w:rPr>
          <w:color w:val="444444"/>
          <w:shd w:val="clear" w:color="auto" w:fill="FFFFFF"/>
        </w:rPr>
        <w:t xml:space="preserve"> </w:t>
      </w:r>
      <w:r w:rsidR="00233917" w:rsidRPr="00B400A6">
        <w:t>öğrenci kontenjanı üzerinden</w:t>
      </w:r>
      <w:r w:rsidR="00A44A5F" w:rsidRPr="00B400A6">
        <w:rPr>
          <w:color w:val="444444"/>
          <w:shd w:val="clear" w:color="auto" w:fill="FFFFFF"/>
        </w:rPr>
        <w:t xml:space="preserve"> </w:t>
      </w:r>
      <w:r w:rsidR="00233917" w:rsidRPr="00B400A6">
        <w:t>Yükseköğretim Kurulu Başkanlığınca belirlenen oranlara göre kontenjan ayrılır</w:t>
      </w:r>
      <w:r w:rsidR="00A44A5F" w:rsidRPr="00B400A6">
        <w:rPr>
          <w:color w:val="444444"/>
          <w:shd w:val="clear" w:color="auto" w:fill="FFFFFF"/>
        </w:rPr>
        <w:t>.</w:t>
      </w:r>
      <w:r w:rsidR="00BB08FB" w:rsidRPr="00B400A6">
        <w:rPr>
          <w:color w:val="444444"/>
          <w:sz w:val="23"/>
          <w:szCs w:val="23"/>
          <w:shd w:val="clear" w:color="auto" w:fill="FFFFFF"/>
        </w:rPr>
        <w:t xml:space="preserve"> </w:t>
      </w:r>
      <w:r w:rsidR="00F14728">
        <w:rPr>
          <w:b/>
          <w:bCs/>
          <w:color w:val="000000"/>
        </w:rPr>
        <w:t xml:space="preserve">(Ek </w:t>
      </w:r>
      <w:proofErr w:type="gramStart"/>
      <w:r w:rsidR="00F14728" w:rsidRPr="00EC6ACE">
        <w:rPr>
          <w:b/>
          <w:bCs/>
          <w:color w:val="000000"/>
        </w:rPr>
        <w:t>cümle:Senato</w:t>
      </w:r>
      <w:proofErr w:type="gramEnd"/>
      <w:r w:rsidR="00F14728" w:rsidRPr="00EC6ACE">
        <w:rPr>
          <w:b/>
          <w:bCs/>
          <w:color w:val="000000"/>
        </w:rPr>
        <w:t>-</w:t>
      </w:r>
      <w:r w:rsidR="00F14728">
        <w:rPr>
          <w:b/>
          <w:bCs/>
          <w:color w:val="000000"/>
        </w:rPr>
        <w:t xml:space="preserve">29/4/2026-07/07) </w:t>
      </w:r>
      <w:r w:rsidR="005816AF" w:rsidRPr="00B400A6">
        <w:t xml:space="preserve">Üniversitemize </w:t>
      </w:r>
      <w:r w:rsidR="0054669E" w:rsidRPr="00B400A6">
        <w:t xml:space="preserve">merkezi yerleştirme puanı ile </w:t>
      </w:r>
      <w:r w:rsidR="005816AF" w:rsidRPr="00B400A6">
        <w:t>yatay geçiş yapmak isteyen öğrenciler, en fazla bir diploma programına başvurabilir.</w:t>
      </w:r>
      <w:r w:rsidR="005816AF" w:rsidRPr="00B400A6">
        <w:rPr>
          <w:color w:val="444444"/>
          <w:shd w:val="clear" w:color="auto" w:fill="FFFFFF"/>
        </w:rPr>
        <w:t xml:space="preserve"> </w:t>
      </w:r>
      <w:r w:rsidRPr="00B400A6">
        <w:t>Yükseköğretim Yürütme Kurulu tarafından</w:t>
      </w:r>
      <w:r w:rsidR="0040468D" w:rsidRPr="00B400A6">
        <w:t xml:space="preserve"> </w:t>
      </w:r>
      <w:r w:rsidRPr="00B400A6">
        <w:t xml:space="preserve">belirlenen diploma </w:t>
      </w:r>
      <w:r w:rsidRPr="00B400A6">
        <w:lastRenderedPageBreak/>
        <w:t>program</w:t>
      </w:r>
      <w:r w:rsidR="0040468D" w:rsidRPr="00B400A6">
        <w:t>larına</w:t>
      </w:r>
      <w:r w:rsidRPr="00B400A6">
        <w:t xml:space="preserve"> yatay geçişe ilişkin başvuru takvimi, öğrenci kontenjanına ilişkin esaslar ile yatay geçişlere ilişkin usul ve esaslar uyarınca öğrencilerin başvuruları</w:t>
      </w:r>
      <w:r w:rsidR="00C9120A" w:rsidRPr="00B400A6">
        <w:t>, i</w:t>
      </w:r>
      <w:r w:rsidR="00B656B8" w:rsidRPr="00B400A6">
        <w:t xml:space="preserve">lgili komisyonlarca online olarak </w:t>
      </w:r>
      <w:r w:rsidR="00EB259C" w:rsidRPr="00840218">
        <w:rPr>
          <w:b/>
          <w:bCs/>
          <w:color w:val="000000"/>
        </w:rPr>
        <w:t>(Mülga</w:t>
      </w:r>
      <w:r w:rsidR="00B62ACD" w:rsidRPr="00840218">
        <w:rPr>
          <w:b/>
          <w:bCs/>
          <w:color w:val="000000"/>
        </w:rPr>
        <w:t xml:space="preserve"> ibare</w:t>
      </w:r>
      <w:r w:rsidR="00EB259C" w:rsidRPr="00840218">
        <w:rPr>
          <w:b/>
          <w:bCs/>
          <w:color w:val="000000"/>
        </w:rPr>
        <w:t xml:space="preserve">: Senato-29/4/2026-07/07) </w:t>
      </w:r>
      <w:r w:rsidR="00840218" w:rsidRPr="00840218">
        <w:t xml:space="preserve">(…) </w:t>
      </w:r>
      <w:r w:rsidR="00B656B8" w:rsidRPr="00B400A6">
        <w:t>değerlendirilir, başvurusu uygun olmayanların başvurusu reddedilir.</w:t>
      </w:r>
      <w:r w:rsidR="009F7B9B" w:rsidRPr="00B400A6">
        <w:t xml:space="preserve"> </w:t>
      </w:r>
      <w:r w:rsidR="00B656B8" w:rsidRPr="00B400A6">
        <w:t>Değerlendirme sonucunda ilgili komisyonlarca oluşturulan rapor ilgili yönetim kuruluna sunulur ve</w:t>
      </w:r>
      <w:r w:rsidRPr="00B400A6">
        <w:t xml:space="preserve"> ilgili yönetim kurulları tarafından değerlendirilerek yatay geçişleri kabul edilir. Başvurunun kontenjandan fazla olduğu durumlarda ÖSYS puanı en yüksek adaydan başlayıp sıralanarak kontenjan kadar adayın yatay geçişi kabul edilir.</w:t>
      </w:r>
    </w:p>
    <w:p w14:paraId="6AD642A6" w14:textId="28083CEA" w:rsidR="00B06CF5" w:rsidRPr="00B400A6" w:rsidRDefault="005C148B" w:rsidP="005C148B">
      <w:pPr>
        <w:jc w:val="both"/>
      </w:pPr>
      <w:r w:rsidRPr="00B400A6">
        <w:t>(</w:t>
      </w:r>
      <w:r w:rsidR="00B06CF5" w:rsidRPr="00B400A6">
        <w:t>2)</w:t>
      </w:r>
      <w:r w:rsidR="00531809" w:rsidRPr="00B400A6">
        <w:t xml:space="preserve"> </w:t>
      </w:r>
      <w:r w:rsidR="00E60259" w:rsidRPr="00B400A6">
        <w:t xml:space="preserve">Merkezî Yerleştirme Puanı ile </w:t>
      </w:r>
      <w:r w:rsidR="00531809" w:rsidRPr="00B400A6">
        <w:t>e</w:t>
      </w:r>
      <w:r w:rsidR="00B06CF5" w:rsidRPr="00B400A6">
        <w:t>ğitim gördüğü diploma programından farklı bir diploma programına yatay geçiş yapan öğrencilerin azami süreleri, diploma programının azami süresinden kabul edildiği sınıf çıkartılarak hesaplanır.</w:t>
      </w:r>
      <w:r w:rsidR="00F70A73" w:rsidRPr="00B400A6">
        <w:t xml:space="preserve"> </w:t>
      </w:r>
      <w:r w:rsidR="00E60259" w:rsidRPr="00B400A6">
        <w:t>E</w:t>
      </w:r>
      <w:r w:rsidR="00F15296" w:rsidRPr="00B400A6">
        <w:t>şdeğer diploma programına yatay geçiş yapan öğrenci</w:t>
      </w:r>
      <w:r w:rsidR="00E20785" w:rsidRPr="00B400A6">
        <w:t>lerin</w:t>
      </w:r>
      <w:r w:rsidR="00BC0569" w:rsidRPr="00B400A6">
        <w:t xml:space="preserve"> </w:t>
      </w:r>
      <w:r w:rsidR="00E976C3" w:rsidRPr="00B400A6">
        <w:t xml:space="preserve">azami </w:t>
      </w:r>
      <w:r w:rsidR="00BC0569" w:rsidRPr="00B400A6">
        <w:t>süre</w:t>
      </w:r>
      <w:r w:rsidR="00D73E34" w:rsidRPr="00B400A6">
        <w:t>leri,</w:t>
      </w:r>
      <w:r w:rsidR="00BC0569" w:rsidRPr="00B400A6">
        <w:t xml:space="preserve"> geldiği </w:t>
      </w:r>
      <w:r w:rsidR="00531809" w:rsidRPr="00B400A6">
        <w:t xml:space="preserve">diploma </w:t>
      </w:r>
      <w:r w:rsidR="00F15296" w:rsidRPr="00B400A6">
        <w:t>programın</w:t>
      </w:r>
      <w:r w:rsidR="00BC0569" w:rsidRPr="00B400A6">
        <w:t>da</w:t>
      </w:r>
      <w:r w:rsidR="00F15296" w:rsidRPr="00B400A6">
        <w:t xml:space="preserve"> geçirmiş olduğu süre</w:t>
      </w:r>
      <w:r w:rsidR="00531809" w:rsidRPr="00B400A6">
        <w:t xml:space="preserve"> dikkate alın</w:t>
      </w:r>
      <w:r w:rsidR="00D73E34" w:rsidRPr="00B400A6">
        <w:t>arak hesaplanır.</w:t>
      </w:r>
    </w:p>
    <w:p w14:paraId="59C28337" w14:textId="5EBDED7B" w:rsidR="00BF77CD" w:rsidRPr="00B400A6" w:rsidRDefault="00E20785" w:rsidP="00BF77CD">
      <w:pPr>
        <w:jc w:val="both"/>
      </w:pPr>
      <w:r w:rsidRPr="00B400A6">
        <w:t xml:space="preserve">(3) </w:t>
      </w:r>
      <w:r w:rsidR="00B06CF5" w:rsidRPr="00B400A6">
        <w:t>Öğretim dili Türkçe olan diploma programından tamamen veya kısmen yabancı dilde eğitim yapan diploma programlarına geçişte</w:t>
      </w:r>
      <w:r w:rsidR="001B53DA" w:rsidRPr="00B400A6">
        <w:t xml:space="preserve"> </w:t>
      </w:r>
      <w:r w:rsidR="00B06CF5" w:rsidRPr="00B400A6">
        <w:t>öğrenci</w:t>
      </w:r>
      <w:r w:rsidRPr="00B400A6">
        <w:t>nin</w:t>
      </w:r>
      <w:r w:rsidR="00B06CF5" w:rsidRPr="00B400A6">
        <w:t xml:space="preserve"> yabancı dil şartını sağlaması gerekir,</w:t>
      </w:r>
      <w:r w:rsidR="005D5E3C" w:rsidRPr="00B400A6">
        <w:t xml:space="preserve"> kayıtlı olduğu programda iki yıl hazırlık sınıfı eğitimi almış olanlar tekrar hazırlık sınıfı eğitimi alama</w:t>
      </w:r>
      <w:r w:rsidRPr="00B400A6">
        <w:t>zlar</w:t>
      </w:r>
      <w:r w:rsidR="005D5E3C" w:rsidRPr="00B400A6">
        <w:t>.</w:t>
      </w:r>
    </w:p>
    <w:p w14:paraId="591961EE" w14:textId="77777777" w:rsidR="00887DD1" w:rsidRPr="00B400A6" w:rsidRDefault="00887DD1" w:rsidP="00B173F3">
      <w:pPr>
        <w:ind w:left="993" w:hanging="349"/>
        <w:jc w:val="both"/>
      </w:pPr>
      <w:r w:rsidRPr="00B400A6">
        <w:t xml:space="preserve">a) </w:t>
      </w:r>
      <w:r w:rsidR="00E20785" w:rsidRPr="00B400A6">
        <w:t>Üniversitemiz</w:t>
      </w:r>
      <w:r w:rsidR="005D5E3C" w:rsidRPr="00B400A6">
        <w:t xml:space="preserve"> tarafından aranan yabancı dil şartını sağlayamayan ve daha önce iki yıl hazırlık sınıfı eğitimi almamış öğrencilerin öğretim dili Türkçe programdan tamamen veya kısmen yabancı dilde eğitim yapan aynı isimli programlara en geç ikinci sınıf eğitimine başlamadan </w:t>
      </w:r>
      <w:r w:rsidR="00FC66C7" w:rsidRPr="00B400A6">
        <w:t xml:space="preserve">önce </w:t>
      </w:r>
      <w:r w:rsidR="005D5E3C" w:rsidRPr="00B400A6">
        <w:t xml:space="preserve">geçiş </w:t>
      </w:r>
      <w:r w:rsidR="00FC66C7" w:rsidRPr="00B400A6">
        <w:t xml:space="preserve">başvurusu </w:t>
      </w:r>
      <w:r w:rsidR="005D5E3C" w:rsidRPr="00B400A6">
        <w:t>yapabil</w:t>
      </w:r>
      <w:r w:rsidR="00FC66C7" w:rsidRPr="00B400A6">
        <w:t>ir</w:t>
      </w:r>
      <w:r w:rsidR="005D5E3C" w:rsidRPr="00B400A6">
        <w:t xml:space="preserve"> ve bu öğrenciler yabancı dil hazırlık eğitimi alabi</w:t>
      </w:r>
      <w:r w:rsidR="00FC66C7" w:rsidRPr="00B400A6">
        <w:t>lir. D</w:t>
      </w:r>
      <w:r w:rsidR="00E20785" w:rsidRPr="00B400A6">
        <w:rPr>
          <w:shd w:val="clear" w:color="auto" w:fill="FFFFFF"/>
        </w:rPr>
        <w:t>aha önce bir yıl hazırlık sınıfı eğitimi almış olanlar en fazla bir yıl hazırlık sınıfı eğitimi alabilir</w:t>
      </w:r>
      <w:r w:rsidR="00FC66C7" w:rsidRPr="00B400A6">
        <w:rPr>
          <w:shd w:val="clear" w:color="auto" w:fill="FFFFFF"/>
        </w:rPr>
        <w:t>ler.</w:t>
      </w:r>
      <w:r w:rsidR="00BF77CD" w:rsidRPr="00B400A6">
        <w:rPr>
          <w:shd w:val="clear" w:color="auto" w:fill="FFFFFF"/>
        </w:rPr>
        <w:t xml:space="preserve"> </w:t>
      </w:r>
    </w:p>
    <w:p w14:paraId="5989C94C" w14:textId="14F10A91" w:rsidR="00905DBB" w:rsidRPr="00B400A6" w:rsidRDefault="00887DD1" w:rsidP="00B173F3">
      <w:pPr>
        <w:ind w:left="993" w:hanging="349"/>
        <w:jc w:val="both"/>
      </w:pPr>
      <w:r w:rsidRPr="00B400A6">
        <w:t xml:space="preserve">b) </w:t>
      </w:r>
      <w:r w:rsidR="005D5E3C" w:rsidRPr="00B400A6">
        <w:t xml:space="preserve">Öğretim dili Türkçe programdan farklı isimli tamamen veya kısmen yabancı dilde eğitim yapan programlara geçişte Merkezi Yerleştirme taban puanı şartını sağlayan öğrenci kayıtlı olduğu döneme bakılmaksızın geçiş başvurusu yapabilir. Bu durumdaki öğrenci Üniversitemiz </w:t>
      </w:r>
      <w:r w:rsidR="005D5E3C" w:rsidRPr="00B400A6">
        <w:rPr>
          <w:rFonts w:eastAsia="Calibri"/>
        </w:rPr>
        <w:t>akademik takviminde belirlenen Yabancı Dil Hazırlık Programı Yabancı Dil Düzey Belirleme ve</w:t>
      </w:r>
      <w:r w:rsidR="00E20785" w:rsidRPr="00B400A6">
        <w:rPr>
          <w:rFonts w:eastAsia="Calibri"/>
        </w:rPr>
        <w:t xml:space="preserve"> </w:t>
      </w:r>
      <w:r w:rsidR="005D5E3C" w:rsidRPr="00B400A6">
        <w:rPr>
          <w:rFonts w:eastAsia="Calibri"/>
        </w:rPr>
        <w:t>Yeterlik Sınavına girmek ve başarmak zorundadır. Yabancı Dil Hazırlık Programı Yabancı Dil Düzey Belirleme ve</w:t>
      </w:r>
      <w:r w:rsidR="00E20785" w:rsidRPr="00B400A6">
        <w:rPr>
          <w:rFonts w:eastAsia="Calibri"/>
        </w:rPr>
        <w:t xml:space="preserve"> </w:t>
      </w:r>
      <w:r w:rsidR="005D5E3C" w:rsidRPr="00B400A6">
        <w:rPr>
          <w:rFonts w:eastAsia="Calibri"/>
        </w:rPr>
        <w:t>Yeterlik Sınavı</w:t>
      </w:r>
      <w:r w:rsidR="005D5E3C" w:rsidRPr="00B400A6">
        <w:t xml:space="preserve"> sonucunda da başarısız olan öğrenci yabancı dil hazırlık eğitimi almak zorundadır</w:t>
      </w:r>
      <w:r w:rsidR="00FC66C7" w:rsidRPr="00B400A6">
        <w:t xml:space="preserve">. </w:t>
      </w:r>
      <w:r w:rsidR="005D5E3C" w:rsidRPr="00B400A6">
        <w:t>D</w:t>
      </w:r>
      <w:r w:rsidR="005D5E3C" w:rsidRPr="00B400A6">
        <w:rPr>
          <w:shd w:val="clear" w:color="auto" w:fill="FFFFFF"/>
        </w:rPr>
        <w:t>aha önce bir yıl hazırlık sınıfı eğitimi almış olanlar en fazla bir yıl hazırlık sınıfı eğitimi alabilirler</w:t>
      </w:r>
      <w:r w:rsidR="00FC66C7" w:rsidRPr="00B400A6">
        <w:rPr>
          <w:shd w:val="clear" w:color="auto" w:fill="FFFFFF"/>
        </w:rPr>
        <w:t>.</w:t>
      </w:r>
    </w:p>
    <w:p w14:paraId="2D755CA2" w14:textId="5BC9873A" w:rsidR="00CF5DEA" w:rsidRPr="00B400A6" w:rsidRDefault="008B21BD" w:rsidP="005C148B">
      <w:pPr>
        <w:jc w:val="both"/>
      </w:pPr>
      <w:r w:rsidRPr="00B400A6">
        <w:rPr>
          <w:rStyle w:val="Balk4Char1"/>
        </w:rPr>
        <w:t xml:space="preserve">(4) </w:t>
      </w:r>
      <w:r w:rsidR="00905DBB" w:rsidRPr="00B400A6">
        <w:rPr>
          <w:rStyle w:val="Balk4Char1"/>
        </w:rPr>
        <w:t>Tamamen veya kısmen yabancı dil ile eğitim yapan diploma programının h</w:t>
      </w:r>
      <w:r w:rsidR="001B53DA" w:rsidRPr="00B400A6">
        <w:rPr>
          <w:rStyle w:val="Balk4Char1"/>
        </w:rPr>
        <w:t>azırlık sınıfında</w:t>
      </w:r>
      <w:r w:rsidR="00905DBB" w:rsidRPr="00B400A6">
        <w:rPr>
          <w:rStyle w:val="Balk4Char1"/>
        </w:rPr>
        <w:t xml:space="preserve"> iki yıl</w:t>
      </w:r>
      <w:r w:rsidR="001B53DA" w:rsidRPr="00B400A6">
        <w:rPr>
          <w:rStyle w:val="Balk4Char1"/>
        </w:rPr>
        <w:t xml:space="preserve"> başarısız olan ve halen yükseköğretim programında kayıtlı olan </w:t>
      </w:r>
      <w:r w:rsidR="00C31120" w:rsidRPr="00B400A6">
        <w:rPr>
          <w:rStyle w:val="Balk4Char1"/>
        </w:rPr>
        <w:t>ö</w:t>
      </w:r>
      <w:r w:rsidR="00C40D31" w:rsidRPr="00B400A6">
        <w:rPr>
          <w:rStyle w:val="Balk4Char1"/>
        </w:rPr>
        <w:t>ğrenc</w:t>
      </w:r>
      <w:r w:rsidR="00252EDD" w:rsidRPr="00B400A6">
        <w:rPr>
          <w:rStyle w:val="Balk4Char1"/>
        </w:rPr>
        <w:t>i</w:t>
      </w:r>
      <w:r w:rsidR="00C40D31" w:rsidRPr="00B400A6">
        <w:rPr>
          <w:rStyle w:val="Balk4Char1"/>
        </w:rPr>
        <w:t>nin kayıt olduğu yıldaki merkezi yerleştirme puanı, geçmek istediği diploma programının taban puanına eşit veya yüksek olması durumunda</w:t>
      </w:r>
      <w:r w:rsidR="001B53DA" w:rsidRPr="00B400A6">
        <w:rPr>
          <w:rStyle w:val="Balk4Char1"/>
        </w:rPr>
        <w:t xml:space="preserve"> başvuru yap</w:t>
      </w:r>
      <w:r w:rsidR="00C31120" w:rsidRPr="00B400A6">
        <w:rPr>
          <w:rStyle w:val="Balk4Char1"/>
        </w:rPr>
        <w:t>ıla</w:t>
      </w:r>
      <w:r w:rsidR="001B53DA" w:rsidRPr="00B400A6">
        <w:rPr>
          <w:rStyle w:val="Balk4Char1"/>
        </w:rPr>
        <w:t>bil</w:t>
      </w:r>
      <w:r w:rsidR="00352188" w:rsidRPr="00B400A6">
        <w:rPr>
          <w:rStyle w:val="Balk4Char1"/>
        </w:rPr>
        <w:t>i</w:t>
      </w:r>
      <w:r w:rsidR="00C40D31" w:rsidRPr="00B400A6">
        <w:rPr>
          <w:rStyle w:val="Balk4Char1"/>
        </w:rPr>
        <w:t>r;</w:t>
      </w:r>
      <w:r w:rsidR="001B53DA" w:rsidRPr="00B400A6">
        <w:rPr>
          <w:rStyle w:val="Balk4Char1"/>
        </w:rPr>
        <w:t xml:space="preserve"> ancak öğretim dili</w:t>
      </w:r>
      <w:r w:rsidR="00C40D31" w:rsidRPr="00B400A6">
        <w:rPr>
          <w:rStyle w:val="Balk4Char1"/>
        </w:rPr>
        <w:t xml:space="preserve"> tamamen veya kısmen </w:t>
      </w:r>
      <w:r w:rsidR="001B53DA" w:rsidRPr="00B400A6">
        <w:rPr>
          <w:rStyle w:val="Balk4Char1"/>
        </w:rPr>
        <w:t>yabancı dil olan programlarda öğrenci tekrar hazırlık sınıfı eğitimi al</w:t>
      </w:r>
      <w:r w:rsidR="00352188" w:rsidRPr="00B400A6">
        <w:rPr>
          <w:rStyle w:val="Balk4Char1"/>
        </w:rPr>
        <w:t>a</w:t>
      </w:r>
      <w:r w:rsidR="001B53DA" w:rsidRPr="00B400A6">
        <w:rPr>
          <w:rStyle w:val="Balk4Char1"/>
        </w:rPr>
        <w:t>maya</w:t>
      </w:r>
      <w:r w:rsidR="00C40D31" w:rsidRPr="00B400A6">
        <w:rPr>
          <w:rStyle w:val="Balk4Char1"/>
        </w:rPr>
        <w:t>cak olup</w:t>
      </w:r>
      <w:r w:rsidR="001B53DA" w:rsidRPr="00B400A6">
        <w:rPr>
          <w:rStyle w:val="Balk4Char1"/>
        </w:rPr>
        <w:t xml:space="preserve">, öğretim dili yabancı dil olan programlara başvuran </w:t>
      </w:r>
      <w:r w:rsidR="00C31120" w:rsidRPr="00B400A6">
        <w:rPr>
          <w:rStyle w:val="Balk4Char1"/>
        </w:rPr>
        <w:t>öğrenci</w:t>
      </w:r>
      <w:r w:rsidR="007A08AF" w:rsidRPr="00B400A6">
        <w:rPr>
          <w:rStyle w:val="Balk4Char1"/>
        </w:rPr>
        <w:t>nin</w:t>
      </w:r>
      <w:r w:rsidR="00C31120" w:rsidRPr="00B400A6">
        <w:rPr>
          <w:rStyle w:val="Balk4Char1"/>
        </w:rPr>
        <w:t xml:space="preserve">, </w:t>
      </w:r>
      <w:r w:rsidR="00E44BE1" w:rsidRPr="00B400A6">
        <w:rPr>
          <w:rStyle w:val="Balk4Char1"/>
        </w:rPr>
        <w:t>Akdeniz Üniversitesi Yabancı Diller Yüksekokulunun yapacağı yabancı dil yeterlilik sınavında başarılı olma</w:t>
      </w:r>
      <w:r w:rsidR="00701647" w:rsidRPr="00B400A6">
        <w:rPr>
          <w:rStyle w:val="Balk4Char1"/>
        </w:rPr>
        <w:t>sı</w:t>
      </w:r>
      <w:r w:rsidR="00E44BE1" w:rsidRPr="00B400A6">
        <w:rPr>
          <w:rStyle w:val="Balk4Char1"/>
        </w:rPr>
        <w:t xml:space="preserve"> ya da ulusal veya uluslararası geçerliliği olan</w:t>
      </w:r>
      <w:r w:rsidR="00E44BE1" w:rsidRPr="00B400A6">
        <w:rPr>
          <w:bCs/>
          <w:kern w:val="32"/>
        </w:rPr>
        <w:t xml:space="preserve"> yabancı dil sınavlarından “Akdeniz Üniversitesi Yabancı Dil Öğrenimi ve Sınav </w:t>
      </w:r>
      <w:proofErr w:type="spellStart"/>
      <w:r w:rsidR="00E44BE1" w:rsidRPr="00B400A6">
        <w:rPr>
          <w:bCs/>
          <w:kern w:val="32"/>
        </w:rPr>
        <w:t>Yönergesi”nin</w:t>
      </w:r>
      <w:proofErr w:type="spellEnd"/>
      <w:r w:rsidR="00E44BE1" w:rsidRPr="00B400A6">
        <w:rPr>
          <w:bCs/>
          <w:kern w:val="32"/>
        </w:rPr>
        <w:t xml:space="preserve"> hazırlık programından muafiyetle ilgili maddelerinde belirtilen düzeyi veya bu düzeye karşılık gelen puanı almış olma</w:t>
      </w:r>
      <w:r w:rsidR="007A08AF" w:rsidRPr="00B400A6">
        <w:rPr>
          <w:bCs/>
          <w:kern w:val="32"/>
        </w:rPr>
        <w:t>sı</w:t>
      </w:r>
      <w:r w:rsidR="00E44BE1" w:rsidRPr="00B400A6">
        <w:rPr>
          <w:bCs/>
          <w:kern w:val="32"/>
        </w:rPr>
        <w:t xml:space="preserve"> gerekir.</w:t>
      </w:r>
      <w:r w:rsidR="001B53DA" w:rsidRPr="00B400A6">
        <w:rPr>
          <w:shd w:val="clear" w:color="auto" w:fill="FFFFFF"/>
        </w:rPr>
        <w:t xml:space="preserve"> </w:t>
      </w:r>
      <w:r w:rsidR="00252EDD" w:rsidRPr="00B400A6">
        <w:rPr>
          <w:shd w:val="clear" w:color="auto" w:fill="FFFFFF"/>
        </w:rPr>
        <w:t>Y</w:t>
      </w:r>
      <w:r w:rsidR="001B53DA" w:rsidRPr="00B400A6">
        <w:rPr>
          <w:shd w:val="clear" w:color="auto" w:fill="FFFFFF"/>
        </w:rPr>
        <w:t>abancı dil şartını sağlayamayan öğrenci</w:t>
      </w:r>
      <w:r w:rsidR="00252EDD" w:rsidRPr="00B400A6">
        <w:rPr>
          <w:shd w:val="clear" w:color="auto" w:fill="FFFFFF"/>
        </w:rPr>
        <w:t>nin</w:t>
      </w:r>
      <w:r w:rsidR="001B53DA" w:rsidRPr="00B400A6">
        <w:rPr>
          <w:shd w:val="clear" w:color="auto" w:fill="FFFFFF"/>
        </w:rPr>
        <w:t xml:space="preserve"> </w:t>
      </w:r>
      <w:r w:rsidR="00AD47EA" w:rsidRPr="00B400A6">
        <w:rPr>
          <w:shd w:val="clear" w:color="auto" w:fill="FFFFFF"/>
        </w:rPr>
        <w:t xml:space="preserve">kaydı ilgili programın Türkçe </w:t>
      </w:r>
      <w:r w:rsidR="00352188" w:rsidRPr="00B400A6">
        <w:rPr>
          <w:shd w:val="clear" w:color="auto" w:fill="FFFFFF"/>
        </w:rPr>
        <w:t xml:space="preserve">programı olması halinde Türkçe </w:t>
      </w:r>
      <w:r w:rsidR="00AD47EA" w:rsidRPr="00B400A6">
        <w:rPr>
          <w:shd w:val="clear" w:color="auto" w:fill="FFFFFF"/>
        </w:rPr>
        <w:t>program</w:t>
      </w:r>
      <w:r w:rsidR="00352188" w:rsidRPr="00B400A6">
        <w:rPr>
          <w:shd w:val="clear" w:color="auto" w:fill="FFFFFF"/>
        </w:rPr>
        <w:t>a</w:t>
      </w:r>
      <w:r w:rsidR="00AD47EA" w:rsidRPr="00B400A6">
        <w:rPr>
          <w:shd w:val="clear" w:color="auto" w:fill="FFFFFF"/>
        </w:rPr>
        <w:t xml:space="preserve"> yapılır</w:t>
      </w:r>
      <w:r w:rsidR="00352188" w:rsidRPr="00B400A6">
        <w:rPr>
          <w:shd w:val="clear" w:color="auto" w:fill="FFFFFF"/>
        </w:rPr>
        <w:t>;</w:t>
      </w:r>
      <w:r w:rsidR="001B53DA" w:rsidRPr="00B400A6">
        <w:rPr>
          <w:shd w:val="clear" w:color="auto" w:fill="FFFFFF"/>
        </w:rPr>
        <w:t xml:space="preserve"> </w:t>
      </w:r>
      <w:r w:rsidR="00252EDD" w:rsidRPr="00B400A6">
        <w:rPr>
          <w:shd w:val="clear" w:color="auto" w:fill="FFFFFF"/>
        </w:rPr>
        <w:t>Türkçe program</w:t>
      </w:r>
      <w:r w:rsidR="00352188" w:rsidRPr="00B400A6">
        <w:rPr>
          <w:shd w:val="clear" w:color="auto" w:fill="FFFFFF"/>
        </w:rPr>
        <w:t>ın</w:t>
      </w:r>
      <w:r w:rsidR="00252EDD" w:rsidRPr="00B400A6">
        <w:rPr>
          <w:shd w:val="clear" w:color="auto" w:fill="FFFFFF"/>
        </w:rPr>
        <w:t xml:space="preserve"> bulunmaması durumunda </w:t>
      </w:r>
      <w:r w:rsidR="001B53DA" w:rsidRPr="00B400A6">
        <w:rPr>
          <w:shd w:val="clear" w:color="auto" w:fill="FFFFFF"/>
        </w:rPr>
        <w:t>kayıtları</w:t>
      </w:r>
      <w:r w:rsidR="00AD47EA" w:rsidRPr="00B400A6">
        <w:rPr>
          <w:shd w:val="clear" w:color="auto" w:fill="FFFFFF"/>
        </w:rPr>
        <w:t xml:space="preserve"> silinir</w:t>
      </w:r>
      <w:r w:rsidR="00253D10" w:rsidRPr="00B400A6">
        <w:rPr>
          <w:shd w:val="clear" w:color="auto" w:fill="FFFFFF"/>
        </w:rPr>
        <w:t xml:space="preserve">. Öğrencinin talep etmesi halinde </w:t>
      </w:r>
      <w:r w:rsidR="00253D10" w:rsidRPr="00B400A6">
        <w:t>Ölçme, Seçme ve Yerleştirme Merkezi Başkanlığı tarafından bir defaya mahsus olmak üzere kayıt yaptırdığı yıl itibarıyla, öğrencinin üniversiteye giriş puanının, yerleştirileceği programa kayıt yaptırmak için aranan taban puanından düşük olmaması şartıyla öğretim dili Türkçe olan programlardan birine merkezî olarak yerleştirilebilir.</w:t>
      </w:r>
    </w:p>
    <w:p w14:paraId="1AA91826" w14:textId="5A3F5155" w:rsidR="00507293" w:rsidRPr="00B400A6" w:rsidRDefault="001D33EE" w:rsidP="005C148B">
      <w:pPr>
        <w:jc w:val="both"/>
      </w:pPr>
      <w:r w:rsidRPr="00B400A6">
        <w:t>(</w:t>
      </w:r>
      <w:r w:rsidR="00507293" w:rsidRPr="00B400A6">
        <w:t>5</w:t>
      </w:r>
      <w:r w:rsidRPr="00B400A6">
        <w:t xml:space="preserve">) </w:t>
      </w:r>
      <w:r w:rsidR="00BE2A9D" w:rsidRPr="00B400A6">
        <w:rPr>
          <w:shd w:val="clear" w:color="auto" w:fill="FFFFFF"/>
        </w:rPr>
        <w:t>Dikey Geçiş Sınavı</w:t>
      </w:r>
      <w:r w:rsidRPr="00B400A6">
        <w:t xml:space="preserve"> puanı ile sadece </w:t>
      </w:r>
      <w:r w:rsidR="00BE2A9D" w:rsidRPr="00B400A6">
        <w:rPr>
          <w:shd w:val="clear" w:color="auto" w:fill="FFFFFF"/>
        </w:rPr>
        <w:t>Dikey Geçiş Sınavı (</w:t>
      </w:r>
      <w:r w:rsidRPr="00B400A6">
        <w:t>DGS</w:t>
      </w:r>
      <w:r w:rsidR="00BE2A9D" w:rsidRPr="00B400A6">
        <w:t>)</w:t>
      </w:r>
      <w:r w:rsidRPr="00B400A6">
        <w:t xml:space="preserve"> Kılavuzlarında tanımlanan </w:t>
      </w:r>
      <w:proofErr w:type="spellStart"/>
      <w:r w:rsidRPr="00B400A6">
        <w:t>önlisans</w:t>
      </w:r>
      <w:proofErr w:type="spellEnd"/>
      <w:r w:rsidRPr="00B400A6">
        <w:t xml:space="preserve"> alanlarının devam edebileceği yükseköğretim lisans programlarına başvuru yapılabilir. Adayların ilgili yıl için başvurduğu programın DGS puan türündeki puanına sahip olmaları gerekir. İlgili yılda DGS ile öğrenci alınmayan programlara başvuru yapılamaz.</w:t>
      </w:r>
      <w:r w:rsidR="00B06CF5" w:rsidRPr="00B400A6">
        <w:t xml:space="preserve"> </w:t>
      </w:r>
    </w:p>
    <w:p w14:paraId="25EC89A1" w14:textId="4A200A89" w:rsidR="00F67576" w:rsidRPr="00B400A6" w:rsidRDefault="00097237" w:rsidP="005C148B">
      <w:pPr>
        <w:jc w:val="both"/>
        <w:rPr>
          <w:color w:val="FF0000"/>
        </w:rPr>
      </w:pPr>
      <w:r w:rsidRPr="00B400A6">
        <w:t>(</w:t>
      </w:r>
      <w:r w:rsidR="00507293" w:rsidRPr="00B400A6">
        <w:t>6</w:t>
      </w:r>
      <w:r w:rsidRPr="00B400A6">
        <w:t xml:space="preserve">) Lisans </w:t>
      </w:r>
      <w:r w:rsidR="004E483D" w:rsidRPr="00B400A6">
        <w:t>T</w:t>
      </w:r>
      <w:r w:rsidRPr="00B400A6">
        <w:t>amamlama</w:t>
      </w:r>
      <w:r w:rsidR="00507293" w:rsidRPr="00B400A6">
        <w:t xml:space="preserve"> </w:t>
      </w:r>
      <w:r w:rsidR="000A7A5B" w:rsidRPr="00B400A6">
        <w:t>Programlarında kayıtlı öğrenciler Merkezi Yerleştirme Puanı ile yatay geçiş yapamazlar.</w:t>
      </w:r>
    </w:p>
    <w:p w14:paraId="33563741" w14:textId="563F1209" w:rsidR="00097237" w:rsidRPr="00B400A6" w:rsidRDefault="00F67576" w:rsidP="005C148B">
      <w:pPr>
        <w:jc w:val="both"/>
      </w:pPr>
      <w:r w:rsidRPr="00B400A6">
        <w:lastRenderedPageBreak/>
        <w:t>(7)</w:t>
      </w:r>
      <w:r w:rsidR="00A745A3" w:rsidRPr="00B400A6">
        <w:t xml:space="preserve"> Özel Yetenek Sınavı sonucuna göre </w:t>
      </w:r>
      <w:r w:rsidR="008D17C0" w:rsidRPr="00B400A6">
        <w:t xml:space="preserve">başka bir Yükseköğretim Kurumuna kayıtlı </w:t>
      </w:r>
      <w:r w:rsidR="00A745A3" w:rsidRPr="00B400A6">
        <w:t>öğrenciler</w:t>
      </w:r>
      <w:r w:rsidR="008D17C0" w:rsidRPr="00B400A6">
        <w:t xml:space="preserve"> </w:t>
      </w:r>
      <w:r w:rsidR="00A745A3" w:rsidRPr="00B400A6">
        <w:t>bu Maddenin birinci Fıkrasındaki şartları sağlamaları durumunda başvuru</w:t>
      </w:r>
      <w:r w:rsidR="008D17C0" w:rsidRPr="00B400A6">
        <w:t xml:space="preserve"> </w:t>
      </w:r>
      <w:r w:rsidR="00A745A3" w:rsidRPr="00B400A6">
        <w:t>yapabilirler. Ancak özel yetenek sınavı ile öğrenci kabul eden programlara</w:t>
      </w:r>
      <w:r w:rsidR="008D17C0" w:rsidRPr="00B400A6">
        <w:t xml:space="preserve"> Merkezi Yerleştirme Puanı ile </w:t>
      </w:r>
      <w:r w:rsidR="00A745A3" w:rsidRPr="00B400A6">
        <w:t>başvuru yapılamaz.</w:t>
      </w:r>
    </w:p>
    <w:p w14:paraId="299E3EF9" w14:textId="157FF738" w:rsidR="00B06CF5" w:rsidRPr="00B400A6" w:rsidRDefault="00D70BA0" w:rsidP="005C148B">
      <w:pPr>
        <w:jc w:val="both"/>
      </w:pPr>
      <w:r w:rsidRPr="00B400A6">
        <w:t xml:space="preserve"> </w:t>
      </w:r>
      <w:r w:rsidR="00B06CF5" w:rsidRPr="00B400A6">
        <w:t>(</w:t>
      </w:r>
      <w:r w:rsidR="00A745A3" w:rsidRPr="00B400A6">
        <w:t>8</w:t>
      </w:r>
      <w:r w:rsidR="00B06CF5" w:rsidRPr="00B400A6">
        <w:t xml:space="preserve">) Başvurular, </w:t>
      </w:r>
      <w:r w:rsidR="002D5D5A" w:rsidRPr="00B400A6">
        <w:t>ilan edilen tarihler arasında</w:t>
      </w:r>
      <w:r w:rsidR="00FB6F8E" w:rsidRPr="00B400A6">
        <w:t xml:space="preserve"> </w:t>
      </w:r>
      <w:r w:rsidR="002D5D5A" w:rsidRPr="00B400A6">
        <w:t>elektronik ortamda (on-</w:t>
      </w:r>
      <w:proofErr w:type="spellStart"/>
      <w:r w:rsidR="002D5D5A" w:rsidRPr="00B400A6">
        <w:t>line</w:t>
      </w:r>
      <w:proofErr w:type="spellEnd"/>
      <w:r w:rsidR="002D5D5A" w:rsidRPr="00B400A6">
        <w:t>) yapılır</w:t>
      </w:r>
      <w:r w:rsidR="00AC6683" w:rsidRPr="00B400A6">
        <w:t>;</w:t>
      </w:r>
      <w:r w:rsidR="002D5D5A" w:rsidRPr="00B400A6">
        <w:t xml:space="preserve"> </w:t>
      </w:r>
      <w:r w:rsidR="003E3484" w:rsidRPr="00B400A6">
        <w:t>posta, e-posta, kargo veya şahsen başvuru kabul edilmeyecektir.</w:t>
      </w:r>
      <w:r w:rsidR="002D5D5A" w:rsidRPr="00B400A6">
        <w:t xml:space="preserve"> Başvuru yapılan</w:t>
      </w:r>
      <w:r w:rsidR="00B06CF5" w:rsidRPr="00B400A6">
        <w:t xml:space="preserve"> diploma programı belirtilir ve </w:t>
      </w:r>
      <w:r w:rsidR="00C97538" w:rsidRPr="00B400A6">
        <w:t xml:space="preserve">aşağıdaki belgeler sisteme </w:t>
      </w:r>
      <w:r w:rsidR="0056134D" w:rsidRPr="00B400A6">
        <w:t>yüklenir</w:t>
      </w:r>
      <w:r w:rsidR="00E96A65" w:rsidRPr="00B400A6">
        <w:t>.</w:t>
      </w:r>
      <w:r w:rsidR="00C97538" w:rsidRPr="00B400A6">
        <w:t xml:space="preserve"> </w:t>
      </w:r>
    </w:p>
    <w:p w14:paraId="646F2F78" w14:textId="1256D7FB" w:rsidR="007777BB" w:rsidRPr="00B400A6" w:rsidRDefault="000C4156" w:rsidP="003F0F53">
      <w:pPr>
        <w:pStyle w:val="AltMaddeler"/>
        <w:numPr>
          <w:ilvl w:val="0"/>
          <w:numId w:val="15"/>
        </w:numPr>
        <w:rPr>
          <w:rFonts w:ascii="Times New Roman" w:hAnsi="Times New Roman"/>
          <w:sz w:val="24"/>
          <w:szCs w:val="24"/>
        </w:rPr>
      </w:pPr>
      <w:bookmarkStart w:id="7" w:name="_Hlk119569269"/>
      <w:r w:rsidRPr="00B400A6">
        <w:rPr>
          <w:rFonts w:ascii="Times New Roman" w:hAnsi="Times New Roman"/>
          <w:sz w:val="24"/>
          <w:szCs w:val="24"/>
        </w:rPr>
        <w:t>Not Durum Belgesi</w:t>
      </w:r>
      <w:bookmarkEnd w:id="7"/>
      <w:r w:rsidR="00FD4BC2" w:rsidRPr="00B400A6">
        <w:rPr>
          <w:rFonts w:ascii="Times New Roman" w:hAnsi="Times New Roman"/>
          <w:sz w:val="24"/>
          <w:szCs w:val="24"/>
        </w:rPr>
        <w:t xml:space="preserve">: Başvuran öğrencinin ayrılacağı kurumdan </w:t>
      </w:r>
      <w:r w:rsidR="00FD4BC2" w:rsidRPr="00B400A6">
        <w:rPr>
          <w:rFonts w:ascii="Times New Roman" w:hAnsi="Times New Roman"/>
          <w:color w:val="212529"/>
          <w:sz w:val="24"/>
          <w:szCs w:val="24"/>
          <w:shd w:val="clear" w:color="auto" w:fill="FFFFFF"/>
        </w:rPr>
        <w:t xml:space="preserve">veya e-Devlet üzerinden alınan güncel </w:t>
      </w:r>
      <w:r w:rsidR="00FD4BC2" w:rsidRPr="00B400A6">
        <w:rPr>
          <w:rFonts w:ascii="Times New Roman" w:hAnsi="Times New Roman"/>
          <w:sz w:val="24"/>
          <w:szCs w:val="24"/>
        </w:rPr>
        <w:t xml:space="preserve">Not Durum Belgesi </w:t>
      </w:r>
      <w:r w:rsidR="007777BB" w:rsidRPr="00B400A6">
        <w:rPr>
          <w:rFonts w:ascii="Times New Roman" w:hAnsi="Times New Roman"/>
          <w:sz w:val="24"/>
          <w:szCs w:val="24"/>
        </w:rPr>
        <w:t>(Muafiyet işlemleri için gereklidir, başvuru için zorunlu evrak değildir</w:t>
      </w:r>
      <w:r w:rsidR="00496ACE" w:rsidRPr="00B400A6">
        <w:rPr>
          <w:rFonts w:ascii="Times New Roman" w:hAnsi="Times New Roman"/>
          <w:sz w:val="24"/>
          <w:szCs w:val="24"/>
        </w:rPr>
        <w:t>,</w:t>
      </w:r>
      <w:r w:rsidR="007777BB" w:rsidRPr="00B400A6">
        <w:rPr>
          <w:rFonts w:ascii="Times New Roman" w:hAnsi="Times New Roman"/>
          <w:sz w:val="24"/>
          <w:szCs w:val="24"/>
        </w:rPr>
        <w:t xml:space="preserve"> </w:t>
      </w:r>
      <w:r w:rsidR="003F59D8" w:rsidRPr="00B400A6">
        <w:rPr>
          <w:rFonts w:ascii="Times New Roman" w:hAnsi="Times New Roman"/>
          <w:sz w:val="24"/>
          <w:szCs w:val="24"/>
        </w:rPr>
        <w:t xml:space="preserve">belge ibraz edilmediği taktirde </w:t>
      </w:r>
      <w:r w:rsidR="0041443A" w:rsidRPr="00B400A6">
        <w:rPr>
          <w:rFonts w:ascii="Times New Roman" w:hAnsi="Times New Roman"/>
          <w:sz w:val="24"/>
          <w:szCs w:val="24"/>
        </w:rPr>
        <w:t xml:space="preserve">öğrencinin </w:t>
      </w:r>
      <w:r w:rsidR="003F59D8" w:rsidRPr="00B400A6">
        <w:rPr>
          <w:rFonts w:ascii="Times New Roman" w:hAnsi="Times New Roman"/>
          <w:sz w:val="24"/>
          <w:szCs w:val="24"/>
        </w:rPr>
        <w:t>intibakı 1. Sınıfa yapılacaktır.)</w:t>
      </w:r>
      <w:r w:rsidR="00BC4570" w:rsidRPr="00B400A6">
        <w:rPr>
          <w:rFonts w:ascii="Times New Roman" w:hAnsi="Times New Roman"/>
          <w:sz w:val="24"/>
          <w:szCs w:val="24"/>
        </w:rPr>
        <w:t xml:space="preserve"> </w:t>
      </w:r>
    </w:p>
    <w:p w14:paraId="5576436F" w14:textId="26227C80" w:rsidR="000403C8" w:rsidRPr="00B400A6" w:rsidRDefault="00B64244" w:rsidP="003F0F53">
      <w:pPr>
        <w:pStyle w:val="AltMaddeler"/>
        <w:numPr>
          <w:ilvl w:val="0"/>
          <w:numId w:val="15"/>
        </w:numPr>
        <w:rPr>
          <w:rFonts w:ascii="Times New Roman" w:hAnsi="Times New Roman"/>
          <w:sz w:val="24"/>
          <w:szCs w:val="24"/>
        </w:rPr>
      </w:pPr>
      <w:r w:rsidRPr="00B400A6">
        <w:rPr>
          <w:rFonts w:ascii="Times New Roman" w:hAnsi="Times New Roman"/>
          <w:sz w:val="24"/>
          <w:szCs w:val="24"/>
        </w:rPr>
        <w:t>D</w:t>
      </w:r>
      <w:r w:rsidR="00B06CF5" w:rsidRPr="00B400A6">
        <w:rPr>
          <w:rFonts w:ascii="Times New Roman" w:hAnsi="Times New Roman"/>
          <w:sz w:val="24"/>
          <w:szCs w:val="24"/>
        </w:rPr>
        <w:t>ers içeriklerini gösteren belge</w:t>
      </w:r>
      <w:r w:rsidR="00C97538" w:rsidRPr="00B400A6">
        <w:rPr>
          <w:rFonts w:ascii="Times New Roman" w:hAnsi="Times New Roman"/>
          <w:sz w:val="24"/>
          <w:szCs w:val="24"/>
        </w:rPr>
        <w:t>,</w:t>
      </w:r>
      <w:r w:rsidR="003F59D8" w:rsidRPr="00B400A6">
        <w:rPr>
          <w:rFonts w:ascii="Times New Roman" w:hAnsi="Times New Roman"/>
          <w:sz w:val="24"/>
          <w:szCs w:val="24"/>
        </w:rPr>
        <w:t xml:space="preserve"> (Muafiyet işlemleri için gereklidir, başvuru için zorunlu evrak değildir</w:t>
      </w:r>
      <w:r w:rsidR="00020F3F" w:rsidRPr="00B400A6">
        <w:rPr>
          <w:rFonts w:ascii="Times New Roman" w:hAnsi="Times New Roman"/>
          <w:sz w:val="24"/>
          <w:szCs w:val="24"/>
        </w:rPr>
        <w:t>, belge</w:t>
      </w:r>
      <w:r w:rsidR="003F59D8" w:rsidRPr="00B400A6">
        <w:rPr>
          <w:rFonts w:ascii="Times New Roman" w:hAnsi="Times New Roman"/>
          <w:sz w:val="24"/>
          <w:szCs w:val="24"/>
        </w:rPr>
        <w:t xml:space="preserve"> ibraz edilmediği taktirde </w:t>
      </w:r>
      <w:r w:rsidR="008B0ACA" w:rsidRPr="00B400A6">
        <w:rPr>
          <w:rFonts w:ascii="Times New Roman" w:hAnsi="Times New Roman"/>
          <w:sz w:val="24"/>
          <w:szCs w:val="24"/>
        </w:rPr>
        <w:t xml:space="preserve">öğrencinin </w:t>
      </w:r>
      <w:r w:rsidR="003F59D8" w:rsidRPr="00B400A6">
        <w:rPr>
          <w:rFonts w:ascii="Times New Roman" w:hAnsi="Times New Roman"/>
          <w:sz w:val="24"/>
          <w:szCs w:val="24"/>
        </w:rPr>
        <w:t>intibakı 1. Sınıfa yapılacaktı</w:t>
      </w:r>
      <w:r w:rsidR="00293F9D" w:rsidRPr="00B400A6">
        <w:rPr>
          <w:rFonts w:ascii="Times New Roman" w:hAnsi="Times New Roman"/>
          <w:sz w:val="24"/>
          <w:szCs w:val="24"/>
        </w:rPr>
        <w:t>r.</w:t>
      </w:r>
      <w:r w:rsidR="00FD4BC2" w:rsidRPr="00B400A6">
        <w:rPr>
          <w:rFonts w:ascii="Times New Roman" w:hAnsi="Times New Roman"/>
          <w:sz w:val="24"/>
          <w:szCs w:val="24"/>
        </w:rPr>
        <w:t xml:space="preserve"> </w:t>
      </w:r>
      <w:r w:rsidR="00293F9D" w:rsidRPr="00B400A6">
        <w:rPr>
          <w:rFonts w:ascii="Times New Roman" w:hAnsi="Times New Roman"/>
          <w:sz w:val="24"/>
          <w:szCs w:val="24"/>
        </w:rPr>
        <w:t>Üniversitenin resmi internet sayfasında yayınlanan</w:t>
      </w:r>
      <w:r w:rsidR="0053786B" w:rsidRPr="00B400A6">
        <w:rPr>
          <w:rFonts w:ascii="Times New Roman" w:hAnsi="Times New Roman"/>
          <w:sz w:val="24"/>
          <w:szCs w:val="24"/>
        </w:rPr>
        <w:t xml:space="preserve"> </w:t>
      </w:r>
      <w:r w:rsidR="00293F9D" w:rsidRPr="00B400A6">
        <w:rPr>
          <w:rFonts w:ascii="Times New Roman" w:hAnsi="Times New Roman"/>
          <w:sz w:val="24"/>
          <w:szCs w:val="24"/>
        </w:rPr>
        <w:t xml:space="preserve">ders içeriklerinin bulunduğu internet bağlantı adresi </w:t>
      </w:r>
      <w:r w:rsidR="000403C8" w:rsidRPr="00B400A6">
        <w:rPr>
          <w:rFonts w:ascii="Times New Roman" w:hAnsi="Times New Roman"/>
          <w:sz w:val="24"/>
          <w:szCs w:val="24"/>
        </w:rPr>
        <w:t xml:space="preserve">başvuru </w:t>
      </w:r>
      <w:r w:rsidR="00293F9D" w:rsidRPr="00B400A6">
        <w:rPr>
          <w:rFonts w:ascii="Times New Roman" w:hAnsi="Times New Roman"/>
          <w:sz w:val="24"/>
          <w:szCs w:val="24"/>
        </w:rPr>
        <w:t>sistem</w:t>
      </w:r>
      <w:r w:rsidR="000403C8" w:rsidRPr="00B400A6">
        <w:rPr>
          <w:rFonts w:ascii="Times New Roman" w:hAnsi="Times New Roman"/>
          <w:sz w:val="24"/>
          <w:szCs w:val="24"/>
        </w:rPr>
        <w:t>ine</w:t>
      </w:r>
      <w:r w:rsidR="00293F9D" w:rsidRPr="00B400A6">
        <w:rPr>
          <w:rFonts w:ascii="Times New Roman" w:hAnsi="Times New Roman"/>
          <w:sz w:val="24"/>
          <w:szCs w:val="24"/>
        </w:rPr>
        <w:t xml:space="preserve"> yüklenecektir ve kesin kayıt esnasında ders içerikleri getirilmeyecektir. Resmi internet sayfasında yayınlanan ders içeriği olmaması durumunda </w:t>
      </w:r>
      <w:r w:rsidR="00293F9D" w:rsidRPr="00B400A6">
        <w:rPr>
          <w:rFonts w:ascii="Times New Roman" w:hAnsi="Times New Roman"/>
          <w:color w:val="000000" w:themeColor="text1"/>
          <w:sz w:val="24"/>
          <w:szCs w:val="24"/>
        </w:rPr>
        <w:t>tamamlamış olduğu dönemlere ait ders içeriklerinin</w:t>
      </w:r>
      <w:r w:rsidR="00293F9D" w:rsidRPr="00B400A6">
        <w:rPr>
          <w:rFonts w:ascii="Times New Roman" w:hAnsi="Times New Roman"/>
          <w:sz w:val="24"/>
          <w:szCs w:val="24"/>
        </w:rPr>
        <w:t xml:space="preserve"> </w:t>
      </w:r>
      <w:r w:rsidR="000403C8" w:rsidRPr="00B400A6">
        <w:rPr>
          <w:rFonts w:ascii="Times New Roman" w:hAnsi="Times New Roman"/>
          <w:sz w:val="24"/>
          <w:szCs w:val="24"/>
        </w:rPr>
        <w:t>b</w:t>
      </w:r>
      <w:r w:rsidR="00293F9D" w:rsidRPr="00B400A6">
        <w:rPr>
          <w:rFonts w:ascii="Times New Roman" w:hAnsi="Times New Roman"/>
          <w:sz w:val="24"/>
          <w:szCs w:val="24"/>
        </w:rPr>
        <w:t xml:space="preserve">aşvuru </w:t>
      </w:r>
      <w:r w:rsidR="000403C8" w:rsidRPr="00B400A6">
        <w:rPr>
          <w:rFonts w:ascii="Times New Roman" w:hAnsi="Times New Roman"/>
          <w:sz w:val="24"/>
          <w:szCs w:val="24"/>
        </w:rPr>
        <w:t>s</w:t>
      </w:r>
      <w:r w:rsidR="00293F9D" w:rsidRPr="00B400A6">
        <w:rPr>
          <w:rFonts w:ascii="Times New Roman" w:hAnsi="Times New Roman"/>
          <w:sz w:val="24"/>
          <w:szCs w:val="24"/>
        </w:rPr>
        <w:t>istemine yüklemesi ve kesin kayıtta ıslak imzalı çıktılarının getirilmesi gerekmektedir</w:t>
      </w:r>
      <w:r w:rsidR="00B1068D" w:rsidRPr="00B400A6">
        <w:rPr>
          <w:rFonts w:ascii="Times New Roman" w:hAnsi="Times New Roman"/>
          <w:sz w:val="24"/>
          <w:szCs w:val="24"/>
        </w:rPr>
        <w:t>)</w:t>
      </w:r>
      <w:r w:rsidR="00A105BB" w:rsidRPr="00B400A6">
        <w:rPr>
          <w:rFonts w:ascii="Times New Roman" w:hAnsi="Times New Roman"/>
          <w:sz w:val="24"/>
          <w:szCs w:val="24"/>
        </w:rPr>
        <w:t xml:space="preserve"> </w:t>
      </w:r>
    </w:p>
    <w:p w14:paraId="2D145903" w14:textId="40EC300A" w:rsidR="00B06CF5" w:rsidRPr="00B400A6" w:rsidRDefault="00B06CF5" w:rsidP="003F0F53">
      <w:pPr>
        <w:pStyle w:val="AltMaddeler"/>
        <w:numPr>
          <w:ilvl w:val="0"/>
          <w:numId w:val="15"/>
        </w:numPr>
        <w:shd w:val="clear" w:color="auto" w:fill="FFFFFF" w:themeFill="background1"/>
        <w:rPr>
          <w:rFonts w:ascii="Times New Roman" w:hAnsi="Times New Roman"/>
          <w:sz w:val="24"/>
          <w:szCs w:val="24"/>
        </w:rPr>
      </w:pPr>
      <w:r w:rsidRPr="00B400A6">
        <w:rPr>
          <w:rFonts w:ascii="Times New Roman" w:hAnsi="Times New Roman"/>
          <w:sz w:val="24"/>
          <w:szCs w:val="24"/>
        </w:rPr>
        <w:t>ÖSYM sonuç belgesi</w:t>
      </w:r>
      <w:r w:rsidR="00C97538" w:rsidRPr="00B400A6">
        <w:rPr>
          <w:rFonts w:ascii="Times New Roman" w:hAnsi="Times New Roman"/>
          <w:sz w:val="24"/>
          <w:szCs w:val="24"/>
        </w:rPr>
        <w:t>,</w:t>
      </w:r>
    </w:p>
    <w:p w14:paraId="00A7A049" w14:textId="2B472DD6" w:rsidR="00B06CF5" w:rsidRPr="00B400A6" w:rsidRDefault="003F0F53" w:rsidP="003F0F53">
      <w:pPr>
        <w:pStyle w:val="AltMaddeler"/>
        <w:shd w:val="clear" w:color="auto" w:fill="FFFFFF" w:themeFill="background1"/>
        <w:rPr>
          <w:rFonts w:ascii="Times New Roman" w:hAnsi="Times New Roman"/>
          <w:sz w:val="24"/>
          <w:szCs w:val="24"/>
        </w:rPr>
      </w:pPr>
      <w:r w:rsidRPr="00B400A6">
        <w:rPr>
          <w:rFonts w:ascii="Times New Roman" w:hAnsi="Times New Roman"/>
          <w:sz w:val="24"/>
          <w:szCs w:val="24"/>
        </w:rPr>
        <w:t xml:space="preserve">      </w:t>
      </w:r>
      <w:proofErr w:type="gramStart"/>
      <w:r w:rsidRPr="00B400A6">
        <w:rPr>
          <w:rFonts w:ascii="Times New Roman" w:hAnsi="Times New Roman"/>
          <w:sz w:val="24"/>
          <w:szCs w:val="24"/>
        </w:rPr>
        <w:t xml:space="preserve">ç)   </w:t>
      </w:r>
      <w:proofErr w:type="gramEnd"/>
      <w:r w:rsidR="00B06CF5" w:rsidRPr="00B400A6">
        <w:rPr>
          <w:rFonts w:ascii="Times New Roman" w:hAnsi="Times New Roman"/>
          <w:sz w:val="24"/>
          <w:szCs w:val="24"/>
        </w:rPr>
        <w:t>Yükseköğretime yerleştiğine dair ÖSYM sınav sonuç belgesi</w:t>
      </w:r>
      <w:r w:rsidR="00C97538" w:rsidRPr="00B400A6">
        <w:rPr>
          <w:rFonts w:ascii="Times New Roman" w:hAnsi="Times New Roman"/>
          <w:sz w:val="24"/>
          <w:szCs w:val="24"/>
        </w:rPr>
        <w:t>,</w:t>
      </w:r>
    </w:p>
    <w:p w14:paraId="39BCBBFB" w14:textId="232866A5" w:rsidR="00B06CF5" w:rsidRPr="00B400A6" w:rsidRDefault="003F0F53" w:rsidP="003F0F53">
      <w:pPr>
        <w:pStyle w:val="AltMaddeler"/>
        <w:shd w:val="clear" w:color="auto" w:fill="FFFFFF" w:themeFill="background1"/>
        <w:ind w:left="1276" w:hanging="709"/>
        <w:rPr>
          <w:rFonts w:ascii="Times New Roman" w:hAnsi="Times New Roman"/>
          <w:sz w:val="24"/>
          <w:szCs w:val="24"/>
        </w:rPr>
      </w:pPr>
      <w:r w:rsidRPr="00B400A6">
        <w:rPr>
          <w:rFonts w:ascii="Times New Roman" w:hAnsi="Times New Roman"/>
          <w:sz w:val="24"/>
          <w:szCs w:val="24"/>
        </w:rPr>
        <w:t xml:space="preserve">      d) </w:t>
      </w:r>
      <w:r w:rsidR="00B06CF5" w:rsidRPr="00B400A6">
        <w:rPr>
          <w:rFonts w:ascii="Times New Roman" w:hAnsi="Times New Roman"/>
          <w:sz w:val="24"/>
          <w:szCs w:val="24"/>
        </w:rPr>
        <w:t>Öğrenim Belgesi</w:t>
      </w:r>
      <w:r w:rsidR="00215191" w:rsidRPr="00B400A6">
        <w:rPr>
          <w:rFonts w:ascii="Times New Roman" w:hAnsi="Times New Roman"/>
          <w:sz w:val="24"/>
          <w:szCs w:val="24"/>
        </w:rPr>
        <w:t xml:space="preserve">, </w:t>
      </w:r>
      <w:r w:rsidR="00A8745B" w:rsidRPr="00B400A6">
        <w:rPr>
          <w:rFonts w:ascii="Times New Roman" w:hAnsi="Times New Roman"/>
          <w:sz w:val="24"/>
          <w:szCs w:val="24"/>
        </w:rPr>
        <w:t>(</w:t>
      </w:r>
      <w:r w:rsidR="00215191" w:rsidRPr="00B400A6">
        <w:rPr>
          <w:rFonts w:ascii="Times New Roman" w:hAnsi="Times New Roman"/>
          <w:sz w:val="24"/>
          <w:szCs w:val="24"/>
        </w:rPr>
        <w:t>B</w:t>
      </w:r>
      <w:r w:rsidR="00215191" w:rsidRPr="00B400A6">
        <w:rPr>
          <w:rFonts w:ascii="Times New Roman" w:hAnsi="Times New Roman"/>
          <w:bCs/>
          <w:sz w:val="24"/>
          <w:szCs w:val="24"/>
        </w:rPr>
        <w:t>aşvuru tarihinden önce on beş gün içinde kayıtlı olduğu yükseköğretim kurumundan y</w:t>
      </w:r>
      <w:r w:rsidR="00215191" w:rsidRPr="00B400A6">
        <w:rPr>
          <w:rFonts w:ascii="Times New Roman" w:hAnsi="Times New Roman"/>
          <w:color w:val="212529"/>
          <w:sz w:val="24"/>
          <w:szCs w:val="24"/>
          <w:shd w:val="clear" w:color="auto" w:fill="FFFFFF"/>
        </w:rPr>
        <w:t xml:space="preserve">a da e-devlet üzerinden alınmış </w:t>
      </w:r>
      <w:r w:rsidR="007E0CE9" w:rsidRPr="00B400A6">
        <w:rPr>
          <w:rFonts w:ascii="Times New Roman" w:hAnsi="Times New Roman"/>
          <w:color w:val="212529"/>
          <w:sz w:val="24"/>
          <w:szCs w:val="24"/>
          <w:shd w:val="clear" w:color="auto" w:fill="FFFFFF"/>
        </w:rPr>
        <w:t>öğrenci</w:t>
      </w:r>
      <w:r w:rsidR="00215191" w:rsidRPr="00B400A6">
        <w:rPr>
          <w:rFonts w:ascii="Times New Roman" w:hAnsi="Times New Roman"/>
          <w:color w:val="212529"/>
          <w:sz w:val="24"/>
          <w:szCs w:val="24"/>
          <w:shd w:val="clear" w:color="auto" w:fill="FFFFFF"/>
        </w:rPr>
        <w:t xml:space="preserve"> </w:t>
      </w:r>
      <w:r w:rsidR="000165C9" w:rsidRPr="00B400A6">
        <w:rPr>
          <w:rFonts w:ascii="Times New Roman" w:hAnsi="Times New Roman"/>
          <w:color w:val="212529"/>
          <w:sz w:val="24"/>
          <w:szCs w:val="24"/>
          <w:shd w:val="clear" w:color="auto" w:fill="FFFFFF"/>
        </w:rPr>
        <w:t>b</w:t>
      </w:r>
      <w:r w:rsidR="00215191" w:rsidRPr="00B400A6">
        <w:rPr>
          <w:rFonts w:ascii="Times New Roman" w:hAnsi="Times New Roman"/>
          <w:color w:val="212529"/>
          <w:sz w:val="24"/>
          <w:szCs w:val="24"/>
          <w:shd w:val="clear" w:color="auto" w:fill="FFFFFF"/>
        </w:rPr>
        <w:t>elge</w:t>
      </w:r>
      <w:r w:rsidR="007E0CE9" w:rsidRPr="00B400A6">
        <w:rPr>
          <w:rFonts w:ascii="Times New Roman" w:hAnsi="Times New Roman"/>
          <w:color w:val="212529"/>
          <w:sz w:val="24"/>
          <w:szCs w:val="24"/>
          <w:shd w:val="clear" w:color="auto" w:fill="FFFFFF"/>
        </w:rPr>
        <w:t>si</w:t>
      </w:r>
      <w:r w:rsidR="00A8745B" w:rsidRPr="00B400A6">
        <w:rPr>
          <w:rFonts w:ascii="Times New Roman" w:hAnsi="Times New Roman"/>
          <w:color w:val="212529"/>
          <w:shd w:val="clear" w:color="auto" w:fill="FFFFFF"/>
        </w:rPr>
        <w:t>)</w:t>
      </w:r>
    </w:p>
    <w:p w14:paraId="18844D26" w14:textId="218D6F7F" w:rsidR="00B06CF5" w:rsidRPr="00B400A6" w:rsidRDefault="00B06CF5" w:rsidP="00B06CF5">
      <w:pPr>
        <w:pStyle w:val="AltMaddeler"/>
        <w:rPr>
          <w:rFonts w:ascii="Times New Roman" w:hAnsi="Times New Roman"/>
          <w:color w:val="1C283D"/>
        </w:rPr>
      </w:pPr>
    </w:p>
    <w:p w14:paraId="6B5669F5" w14:textId="77777777" w:rsidR="001D1CD1" w:rsidRPr="00B400A6" w:rsidRDefault="001D1CD1" w:rsidP="00B06CF5">
      <w:pPr>
        <w:pStyle w:val="Balk1"/>
        <w:spacing w:before="0" w:after="0" w:line="0" w:lineRule="atLeast"/>
        <w:ind w:left="709" w:firstLine="709"/>
        <w:rPr>
          <w:rFonts w:ascii="Times New Roman" w:hAnsi="Times New Roman" w:cs="Times New Roman"/>
          <w:sz w:val="24"/>
          <w:szCs w:val="24"/>
        </w:rPr>
      </w:pPr>
    </w:p>
    <w:p w14:paraId="0FFB8E1A" w14:textId="0E9E5603" w:rsidR="00B06CF5" w:rsidRPr="00B400A6" w:rsidRDefault="00B06CF5" w:rsidP="00B06CF5">
      <w:pPr>
        <w:pStyle w:val="Balk1"/>
        <w:spacing w:before="0" w:after="0" w:line="0" w:lineRule="atLeast"/>
        <w:ind w:left="709" w:firstLine="709"/>
        <w:rPr>
          <w:rFonts w:ascii="Times New Roman" w:hAnsi="Times New Roman" w:cs="Times New Roman"/>
          <w:sz w:val="24"/>
          <w:szCs w:val="24"/>
        </w:rPr>
      </w:pPr>
      <w:r w:rsidRPr="00B400A6">
        <w:rPr>
          <w:rFonts w:ascii="Times New Roman" w:hAnsi="Times New Roman" w:cs="Times New Roman"/>
          <w:sz w:val="24"/>
          <w:szCs w:val="24"/>
        </w:rPr>
        <w:t xml:space="preserve">                                      </w:t>
      </w:r>
      <w:r w:rsidR="00954243" w:rsidRPr="00B400A6">
        <w:rPr>
          <w:rFonts w:ascii="Times New Roman" w:hAnsi="Times New Roman" w:cs="Times New Roman"/>
          <w:sz w:val="24"/>
          <w:szCs w:val="24"/>
        </w:rPr>
        <w:t>BEŞİNCİ</w:t>
      </w:r>
      <w:r w:rsidRPr="00B400A6">
        <w:rPr>
          <w:rFonts w:ascii="Times New Roman" w:hAnsi="Times New Roman" w:cs="Times New Roman"/>
          <w:sz w:val="24"/>
          <w:szCs w:val="24"/>
        </w:rPr>
        <w:t xml:space="preserve"> BÖLÜM</w:t>
      </w:r>
    </w:p>
    <w:p w14:paraId="6D87205C" w14:textId="12B18F72" w:rsidR="00E75831" w:rsidRPr="00B400A6" w:rsidRDefault="00E75831" w:rsidP="00E75831">
      <w:pPr>
        <w:shd w:val="clear" w:color="auto" w:fill="FFFFFF"/>
        <w:spacing w:line="240" w:lineRule="atLeast"/>
        <w:ind w:firstLine="567"/>
        <w:jc w:val="both"/>
        <w:rPr>
          <w:b/>
          <w:kern w:val="32"/>
        </w:rPr>
      </w:pPr>
      <w:r w:rsidRPr="00B400A6">
        <w:rPr>
          <w:b/>
          <w:bCs/>
          <w:kern w:val="32"/>
        </w:rPr>
        <w:t xml:space="preserve">                          </w:t>
      </w:r>
      <w:r w:rsidRPr="00B400A6">
        <w:rPr>
          <w:b/>
          <w:kern w:val="32"/>
        </w:rPr>
        <w:t>Şiddet Olayları ve İnsani Kriz Nedeniyle</w:t>
      </w:r>
      <w:r w:rsidRPr="00B400A6">
        <w:rPr>
          <w:bCs/>
          <w:kern w:val="32"/>
        </w:rPr>
        <w:t xml:space="preserve"> </w:t>
      </w:r>
      <w:r w:rsidRPr="00B400A6">
        <w:rPr>
          <w:b/>
          <w:kern w:val="32"/>
        </w:rPr>
        <w:t>Yatay Geçiş</w:t>
      </w:r>
    </w:p>
    <w:p w14:paraId="5209CB34" w14:textId="73F14ECC" w:rsidR="00E75831" w:rsidRPr="00B400A6" w:rsidRDefault="00E75831" w:rsidP="00E75831">
      <w:pPr>
        <w:shd w:val="clear" w:color="auto" w:fill="FFFFFF"/>
        <w:spacing w:line="240" w:lineRule="atLeast"/>
        <w:ind w:firstLine="567"/>
        <w:rPr>
          <w:b/>
          <w:bCs/>
          <w:kern w:val="32"/>
        </w:rPr>
      </w:pPr>
    </w:p>
    <w:p w14:paraId="35A96443" w14:textId="77777777" w:rsidR="00E75831" w:rsidRPr="00B400A6" w:rsidRDefault="00E75831" w:rsidP="00F63921">
      <w:pPr>
        <w:ind w:firstLine="567"/>
        <w:jc w:val="both"/>
        <w:rPr>
          <w:b/>
        </w:rPr>
      </w:pPr>
      <w:r w:rsidRPr="00B400A6">
        <w:rPr>
          <w:b/>
        </w:rPr>
        <w:t>Şiddet olayları ve insani kriz nedeniyle</w:t>
      </w:r>
      <w:r w:rsidRPr="00B400A6">
        <w:rPr>
          <w:b/>
          <w:bCs/>
        </w:rPr>
        <w:t xml:space="preserve"> </w:t>
      </w:r>
      <w:r w:rsidRPr="00B400A6">
        <w:rPr>
          <w:b/>
        </w:rPr>
        <w:t>yatay geçiş</w:t>
      </w:r>
    </w:p>
    <w:p w14:paraId="3E782778" w14:textId="42556203" w:rsidR="00E75831" w:rsidRPr="00B400A6" w:rsidRDefault="00E75831" w:rsidP="00F63921">
      <w:pPr>
        <w:ind w:firstLine="567"/>
        <w:jc w:val="both"/>
      </w:pPr>
      <w:r w:rsidRPr="00B400A6">
        <w:rPr>
          <w:b/>
        </w:rPr>
        <w:t>MADDE 11</w:t>
      </w:r>
      <w:proofErr w:type="gramStart"/>
      <w:r w:rsidR="001E5986" w:rsidRPr="00B400A6">
        <w:rPr>
          <w:b/>
        </w:rPr>
        <w:t>–</w:t>
      </w:r>
      <w:r w:rsidRPr="00B400A6">
        <w:rPr>
          <w:b/>
        </w:rPr>
        <w:t>(</w:t>
      </w:r>
      <w:proofErr w:type="gramEnd"/>
      <w:r w:rsidRPr="00B400A6">
        <w:rPr>
          <w:b/>
        </w:rPr>
        <w:t>1)</w:t>
      </w:r>
      <w:r w:rsidRPr="00B400A6">
        <w:t xml:space="preserve"> Şiddet olayları ve insani kriz nedeniyle eğitim öğretimin sürdürülemez olduğu Yükseköğretim Kurulu Başkanlığı tarafından tespit edilen ülkelerde öğrenim gören öğrenciler, Yükseköğretim Kurulu Başkanlığı tarafından bu konuya ilişkin olarak belirlenen usul ve esaslar çerçevesinde yatay geçiş başvurusu yapabilirler.</w:t>
      </w:r>
    </w:p>
    <w:p w14:paraId="64AE615F" w14:textId="64A6574C" w:rsidR="00E75831" w:rsidRPr="00B400A6" w:rsidRDefault="00E75831" w:rsidP="005C148B">
      <w:pPr>
        <w:jc w:val="both"/>
      </w:pPr>
      <w:r w:rsidRPr="00B400A6">
        <w:t xml:space="preserve">(2) Öğrencinin, yatay geçiş başvurusunda bulunabilmesi için bir Yükseköğretim Kurumunda kayıtlı olması ve ayrılacağı kurumun diploma programında, sorumlu olduğu dönemleri tamamlaması ve bu dönemlere ait sorumlu olduğu tüm dersleri alması, bu dersleri 4’lük sistemde en az 2,00 katsayı ile başarmış olması ve </w:t>
      </w:r>
      <w:proofErr w:type="spellStart"/>
      <w:r w:rsidRPr="00B400A6">
        <w:t>GANO’sunun</w:t>
      </w:r>
      <w:proofErr w:type="spellEnd"/>
      <w:r w:rsidRPr="00B400A6">
        <w:t xml:space="preserve"> </w:t>
      </w:r>
      <w:proofErr w:type="gramStart"/>
      <w:r w:rsidRPr="00B400A6">
        <w:t>4.00</w:t>
      </w:r>
      <w:proofErr w:type="gramEnd"/>
      <w:r w:rsidRPr="00B400A6">
        <w:t xml:space="preserve"> üzerinden en az 3.00 </w:t>
      </w:r>
      <w:r w:rsidRPr="00B400A6">
        <w:rPr>
          <w:shd w:val="clear" w:color="auto" w:fill="FFFFFF" w:themeFill="background1"/>
        </w:rPr>
        <w:t>olması gerekir</w:t>
      </w:r>
      <w:r w:rsidRPr="00B400A6">
        <w:t>. Öğrencinin farklı bir değerlendirme sistemine sahip olması durumunda Yükseköğretim Kurulu Başkanlığı tarafından belirlenen dönüştürme tabloları kullanılır.</w:t>
      </w:r>
    </w:p>
    <w:p w14:paraId="10DA6749" w14:textId="1A8F1C48" w:rsidR="00E75831" w:rsidRPr="00B400A6" w:rsidRDefault="00E75831" w:rsidP="005C148B">
      <w:pPr>
        <w:jc w:val="both"/>
        <w:rPr>
          <w:kern w:val="32"/>
        </w:rPr>
      </w:pPr>
      <w:r w:rsidRPr="00B400A6">
        <w:t xml:space="preserve">(3) Yurtdışındaki yükseköğretim kurumlarından yatay geçişte, %100 yabancı dilde eğitim veren programlara kayıt hakkı kazanan öğrenciler hariç eğitim-öğretime başlamak için bu Yönergenin </w:t>
      </w:r>
      <w:proofErr w:type="gramStart"/>
      <w:r w:rsidRPr="00B400A6">
        <w:t>7</w:t>
      </w:r>
      <w:r w:rsidR="00334A75" w:rsidRPr="00B400A6">
        <w:t xml:space="preserve"> </w:t>
      </w:r>
      <w:proofErr w:type="spellStart"/>
      <w:r w:rsidRPr="00B400A6">
        <w:t>nci</w:t>
      </w:r>
      <w:proofErr w:type="spellEnd"/>
      <w:proofErr w:type="gramEnd"/>
      <w:r w:rsidRPr="00B400A6">
        <w:t xml:space="preserve"> Maddesinin 1 inci Fıkrasının (</w:t>
      </w:r>
      <w:r w:rsidR="00EC422A" w:rsidRPr="00B400A6">
        <w:t>ç</w:t>
      </w:r>
      <w:r w:rsidRPr="00B400A6">
        <w:t>) Bendinde yer alan Türkçe yeterlik şartı aranır.</w:t>
      </w:r>
    </w:p>
    <w:p w14:paraId="25B912F8" w14:textId="342B94B7" w:rsidR="00E75831" w:rsidRPr="00B400A6" w:rsidRDefault="00E75831" w:rsidP="002459E7">
      <w:pPr>
        <w:jc w:val="both"/>
        <w:rPr>
          <w:strike/>
        </w:rPr>
      </w:pPr>
      <w:r w:rsidRPr="00B400A6">
        <w:t>(4) Başvurular, ilan edilen tarihler arasında elektronik ortamda (on-</w:t>
      </w:r>
      <w:proofErr w:type="spellStart"/>
      <w:r w:rsidRPr="00B400A6">
        <w:t>line</w:t>
      </w:r>
      <w:proofErr w:type="spellEnd"/>
      <w:r w:rsidRPr="00B400A6">
        <w:t>) yapılır</w:t>
      </w:r>
      <w:r w:rsidR="00AC6683" w:rsidRPr="00B400A6">
        <w:t>;</w:t>
      </w:r>
      <w:r w:rsidRPr="00B400A6">
        <w:t xml:space="preserve"> posta, e-posta, kargo veya şahsen başvuru kabul edilmeyecektir. Başvuru yapılan diploma programı belirtilir ve aşağıdaki belgeler, Türkçe tercümesinin noter ya da Türk Dış Temsilciliklerinden onaylı sureti ile başvuru sistemine yüklenir. </w:t>
      </w:r>
    </w:p>
    <w:p w14:paraId="48197774" w14:textId="7A742C33" w:rsidR="00E75831" w:rsidRPr="00B400A6" w:rsidRDefault="00E75831" w:rsidP="00334A75">
      <w:pPr>
        <w:pStyle w:val="ListeParagraf"/>
        <w:numPr>
          <w:ilvl w:val="0"/>
          <w:numId w:val="18"/>
        </w:numPr>
        <w:shd w:val="clear" w:color="auto" w:fill="FFFFFF"/>
        <w:spacing w:line="240" w:lineRule="atLeast"/>
        <w:jc w:val="both"/>
        <w:rPr>
          <w:bCs/>
          <w:kern w:val="32"/>
        </w:rPr>
      </w:pPr>
      <w:r w:rsidRPr="00B400A6">
        <w:rPr>
          <w:bCs/>
          <w:kern w:val="32"/>
        </w:rPr>
        <w:t xml:space="preserve">T.C. uyruklu adaylar için nüfus cüzdanı fotokopisi, </w:t>
      </w:r>
    </w:p>
    <w:p w14:paraId="1408824C" w14:textId="7B750D4B" w:rsidR="00E75831" w:rsidRPr="00B400A6" w:rsidRDefault="00E75831" w:rsidP="00334A75">
      <w:pPr>
        <w:pStyle w:val="ListeParagraf"/>
        <w:numPr>
          <w:ilvl w:val="0"/>
          <w:numId w:val="18"/>
        </w:numPr>
        <w:shd w:val="clear" w:color="auto" w:fill="FFFFFF"/>
        <w:spacing w:line="240" w:lineRule="atLeast"/>
        <w:jc w:val="both"/>
        <w:rPr>
          <w:bCs/>
          <w:kern w:val="32"/>
        </w:rPr>
      </w:pPr>
      <w:r w:rsidRPr="00B400A6">
        <w:rPr>
          <w:bCs/>
          <w:kern w:val="32"/>
        </w:rPr>
        <w:t xml:space="preserve">Yabancı uyruklu adaylar için pasaportun kimlik bilgilerini ve geçerlilik süresini gösteren sayfalarının örneği, (Geçerli pasaportu bulunmayan adaylardan Ülkelerinde </w:t>
      </w:r>
      <w:r w:rsidRPr="00B400A6">
        <w:rPr>
          <w:bCs/>
          <w:kern w:val="32"/>
        </w:rPr>
        <w:lastRenderedPageBreak/>
        <w:t>yaşanmakta olan olaylar nedeniyle Ülkemize gelip barınma merkezlerinde kalanlara verilen “Tanıtma Kartı”),</w:t>
      </w:r>
    </w:p>
    <w:p w14:paraId="257B5954" w14:textId="29CBC33F" w:rsidR="00E75831" w:rsidRPr="00B400A6" w:rsidRDefault="00E75831" w:rsidP="00334A75">
      <w:pPr>
        <w:pStyle w:val="ListeParagraf"/>
        <w:numPr>
          <w:ilvl w:val="0"/>
          <w:numId w:val="18"/>
        </w:numPr>
        <w:shd w:val="clear" w:color="auto" w:fill="FFFFFF"/>
        <w:spacing w:line="240" w:lineRule="atLeast"/>
        <w:jc w:val="both"/>
        <w:rPr>
          <w:bCs/>
          <w:kern w:val="32"/>
        </w:rPr>
      </w:pPr>
      <w:r w:rsidRPr="00B400A6">
        <w:rPr>
          <w:bCs/>
          <w:kern w:val="32"/>
        </w:rPr>
        <w:t>Üniversite öğrenimi gördüğüne dair öğrenci belgesi,</w:t>
      </w:r>
    </w:p>
    <w:p w14:paraId="081EBC71" w14:textId="053CAA01" w:rsidR="00E75831" w:rsidRPr="00B400A6" w:rsidRDefault="00334A75" w:rsidP="00334A75">
      <w:pPr>
        <w:shd w:val="clear" w:color="auto" w:fill="FFFFFF"/>
        <w:spacing w:line="240" w:lineRule="atLeast"/>
        <w:ind w:left="1276" w:hanging="709"/>
        <w:jc w:val="both"/>
        <w:rPr>
          <w:bCs/>
          <w:kern w:val="32"/>
        </w:rPr>
      </w:pPr>
      <w:r w:rsidRPr="00B400A6">
        <w:rPr>
          <w:bCs/>
          <w:kern w:val="32"/>
        </w:rPr>
        <w:t xml:space="preserve">      </w:t>
      </w:r>
      <w:proofErr w:type="gramStart"/>
      <w:r w:rsidR="00E75831" w:rsidRPr="00B400A6">
        <w:rPr>
          <w:bCs/>
          <w:kern w:val="32"/>
        </w:rPr>
        <w:t xml:space="preserve">ç) </w:t>
      </w:r>
      <w:r w:rsidRPr="00B400A6">
        <w:rPr>
          <w:bCs/>
          <w:kern w:val="32"/>
        </w:rPr>
        <w:t xml:space="preserve"> </w:t>
      </w:r>
      <w:r w:rsidR="00E75831" w:rsidRPr="00B400A6">
        <w:rPr>
          <w:bCs/>
          <w:kern w:val="32"/>
        </w:rPr>
        <w:t>Ara</w:t>
      </w:r>
      <w:proofErr w:type="gramEnd"/>
      <w:r w:rsidR="00E75831" w:rsidRPr="00B400A6">
        <w:rPr>
          <w:bCs/>
          <w:kern w:val="32"/>
        </w:rPr>
        <w:t xml:space="preserve"> ve son sınıflar için adayın öğrenim gördüğü yükseköğretim kurumunda izlediği bütün dersleri ve bu derslerden aldığı notları gösteren </w:t>
      </w:r>
      <w:r w:rsidR="00E75831" w:rsidRPr="00B400A6">
        <w:t>Not Durum Belgesi</w:t>
      </w:r>
      <w:r w:rsidR="00E75831" w:rsidRPr="00B400A6">
        <w:rPr>
          <w:bCs/>
          <w:kern w:val="32"/>
        </w:rPr>
        <w:t>,</w:t>
      </w:r>
    </w:p>
    <w:p w14:paraId="1E2FF51F" w14:textId="026D94A4" w:rsidR="00E75831" w:rsidRPr="00B400A6" w:rsidRDefault="00334A75" w:rsidP="00334A75">
      <w:pPr>
        <w:shd w:val="clear" w:color="auto" w:fill="FFFFFF"/>
        <w:spacing w:line="240" w:lineRule="atLeast"/>
        <w:ind w:left="1276" w:hanging="425"/>
        <w:jc w:val="both"/>
      </w:pPr>
      <w:r w:rsidRPr="00B400A6">
        <w:rPr>
          <w:bCs/>
          <w:kern w:val="32"/>
        </w:rPr>
        <w:t xml:space="preserve"> </w:t>
      </w:r>
      <w:r w:rsidR="00E75831" w:rsidRPr="00B400A6">
        <w:rPr>
          <w:bCs/>
          <w:kern w:val="32"/>
        </w:rPr>
        <w:t xml:space="preserve">d) Adayın öğrenim gördüğü yükseköğretim kurumundan aldığı onaylı ders içerikleri örneği </w:t>
      </w:r>
      <w:r w:rsidR="00E75831" w:rsidRPr="00B400A6">
        <w:rPr>
          <w:bCs/>
        </w:rPr>
        <w:t>(T</w:t>
      </w:r>
      <w:r w:rsidR="00E75831" w:rsidRPr="00B400A6">
        <w:rPr>
          <w:color w:val="000000" w:themeColor="text1"/>
        </w:rPr>
        <w:t>amamlamış olduğu dönemlere ait ders içeriklerinin</w:t>
      </w:r>
      <w:r w:rsidR="00E75831" w:rsidRPr="00B400A6">
        <w:t xml:space="preserve"> Başvuru Sistemine yüklemesi gerekmektedir), </w:t>
      </w:r>
    </w:p>
    <w:p w14:paraId="30DB7756" w14:textId="61F80CAE" w:rsidR="00E75831" w:rsidRPr="00B400A6" w:rsidRDefault="00334A75" w:rsidP="00334A75">
      <w:pPr>
        <w:shd w:val="clear" w:color="auto" w:fill="FFFFFF"/>
        <w:spacing w:line="240" w:lineRule="atLeast"/>
        <w:ind w:left="1276" w:hanging="425"/>
        <w:jc w:val="both"/>
        <w:rPr>
          <w:bCs/>
          <w:kern w:val="32"/>
        </w:rPr>
      </w:pPr>
      <w:r w:rsidRPr="00B400A6">
        <w:rPr>
          <w:bCs/>
          <w:kern w:val="32"/>
        </w:rPr>
        <w:t xml:space="preserve"> </w:t>
      </w:r>
      <w:r w:rsidR="00E75831" w:rsidRPr="00B400A6">
        <w:rPr>
          <w:bCs/>
          <w:kern w:val="32"/>
        </w:rPr>
        <w:t xml:space="preserve">e) Üniversitemizin yabancı dil hazırlık öngören programlarına başvuracak adayların, Akdeniz Üniversitesi Yabancı Diller Yüksekokulunun yapacağı yabancı dil yeterlik sınavında başarılı olmaları ya da ulusal veya uluslararası geçerliliği olan yabancı dil sınavlarından “Akdeniz Üniversitesi Yabancı Dil Öğrenimi ve Sınav </w:t>
      </w:r>
      <w:proofErr w:type="spellStart"/>
      <w:r w:rsidR="00E75831" w:rsidRPr="00B400A6">
        <w:rPr>
          <w:bCs/>
          <w:kern w:val="32"/>
        </w:rPr>
        <w:t>Yönergesi”nin</w:t>
      </w:r>
      <w:proofErr w:type="spellEnd"/>
      <w:r w:rsidR="00E75831" w:rsidRPr="00B400A6">
        <w:rPr>
          <w:bCs/>
          <w:kern w:val="32"/>
        </w:rPr>
        <w:t xml:space="preserve"> hazırlık programından muafiyetle ilgili maddelerinde belirtilen düzeyi veya bu düzeye karşılık gelen puanı almış olduklarını gösteren belge, </w:t>
      </w:r>
    </w:p>
    <w:p w14:paraId="6E7DE63F" w14:textId="54858231" w:rsidR="00E75831" w:rsidRPr="00B400A6" w:rsidRDefault="00334A75" w:rsidP="00E75831">
      <w:pPr>
        <w:shd w:val="clear" w:color="auto" w:fill="FFFFFF"/>
        <w:spacing w:line="240" w:lineRule="atLeast"/>
        <w:ind w:firstLine="567"/>
        <w:jc w:val="both"/>
        <w:rPr>
          <w:bCs/>
          <w:color w:val="FF0000"/>
          <w:kern w:val="32"/>
        </w:rPr>
      </w:pPr>
      <w:r w:rsidRPr="00B400A6">
        <w:rPr>
          <w:bCs/>
          <w:kern w:val="32"/>
        </w:rPr>
        <w:t xml:space="preserve">      </w:t>
      </w:r>
      <w:r w:rsidR="00E75831" w:rsidRPr="00B400A6">
        <w:rPr>
          <w:bCs/>
          <w:kern w:val="32"/>
        </w:rPr>
        <w:t xml:space="preserve">f) </w:t>
      </w:r>
      <w:r w:rsidRPr="00B400A6">
        <w:rPr>
          <w:bCs/>
          <w:kern w:val="32"/>
        </w:rPr>
        <w:t xml:space="preserve">  </w:t>
      </w:r>
      <w:r w:rsidR="00E75831" w:rsidRPr="00B400A6">
        <w:rPr>
          <w:bCs/>
          <w:kern w:val="32"/>
        </w:rPr>
        <w:t>Disiplin Cezası almadığını gösterir belge.</w:t>
      </w:r>
    </w:p>
    <w:p w14:paraId="19283C49" w14:textId="665AB1DD" w:rsidR="00737249" w:rsidRPr="00B400A6" w:rsidRDefault="00737249" w:rsidP="00737249">
      <w:pPr>
        <w:pStyle w:val="Maddeler"/>
        <w:ind w:left="0" w:firstLine="0"/>
        <w:rPr>
          <w:rFonts w:ascii="Times New Roman" w:hAnsi="Times New Roman"/>
          <w:color w:val="000000"/>
          <w:sz w:val="24"/>
          <w:szCs w:val="24"/>
        </w:rPr>
      </w:pPr>
    </w:p>
    <w:p w14:paraId="50C2D760" w14:textId="5DCD63B3" w:rsidR="00737249" w:rsidRPr="00B400A6" w:rsidRDefault="00737249" w:rsidP="00737249"/>
    <w:p w14:paraId="2C73DEF9" w14:textId="752EF852" w:rsidR="00737249" w:rsidRPr="00B400A6" w:rsidRDefault="00737249" w:rsidP="00737249">
      <w:pPr>
        <w:rPr>
          <w:b/>
          <w:bCs/>
        </w:rPr>
      </w:pPr>
      <w:r w:rsidRPr="00B400A6">
        <w:tab/>
      </w:r>
      <w:r w:rsidRPr="00B400A6">
        <w:tab/>
      </w:r>
      <w:r w:rsidRPr="00B400A6">
        <w:tab/>
      </w:r>
      <w:r w:rsidRPr="00B400A6">
        <w:tab/>
      </w:r>
      <w:r w:rsidRPr="00B400A6">
        <w:tab/>
      </w:r>
      <w:bookmarkStart w:id="8" w:name="_Hlk122964396"/>
      <w:r w:rsidR="00954243" w:rsidRPr="00B400A6">
        <w:rPr>
          <w:b/>
          <w:bCs/>
        </w:rPr>
        <w:t>ALTINCI</w:t>
      </w:r>
      <w:r w:rsidRPr="00B400A6">
        <w:rPr>
          <w:b/>
          <w:bCs/>
        </w:rPr>
        <w:t xml:space="preserve"> BÖLÜM</w:t>
      </w:r>
      <w:bookmarkEnd w:id="8"/>
    </w:p>
    <w:p w14:paraId="7333C294" w14:textId="345ABBDA" w:rsidR="00E75831" w:rsidRPr="00B400A6" w:rsidRDefault="008B0ACA" w:rsidP="00E75831">
      <w:pPr>
        <w:shd w:val="clear" w:color="auto" w:fill="FFFFFF"/>
        <w:spacing w:line="240" w:lineRule="atLeast"/>
        <w:ind w:firstLine="567"/>
        <w:rPr>
          <w:b/>
          <w:bCs/>
        </w:rPr>
      </w:pPr>
      <w:r w:rsidRPr="00B400A6">
        <w:rPr>
          <w:b/>
          <w:bCs/>
          <w:kern w:val="32"/>
        </w:rPr>
        <w:t xml:space="preserve">                                         </w:t>
      </w:r>
      <w:r w:rsidR="00E75831" w:rsidRPr="00B400A6">
        <w:rPr>
          <w:b/>
          <w:bCs/>
          <w:kern w:val="32"/>
        </w:rPr>
        <w:t xml:space="preserve">   </w:t>
      </w:r>
      <w:r w:rsidR="00E75831" w:rsidRPr="00B400A6">
        <w:rPr>
          <w:b/>
          <w:bCs/>
        </w:rPr>
        <w:t xml:space="preserve">       Sonuçların İlanı    </w:t>
      </w:r>
    </w:p>
    <w:p w14:paraId="17EF01FC" w14:textId="52CE940C" w:rsidR="00E75831" w:rsidRPr="00B400A6" w:rsidRDefault="00E75831" w:rsidP="00F63921">
      <w:pPr>
        <w:ind w:firstLine="567"/>
        <w:jc w:val="both"/>
        <w:rPr>
          <w:b/>
          <w:color w:val="FF0000"/>
        </w:rPr>
      </w:pPr>
      <w:r w:rsidRPr="00B400A6">
        <w:rPr>
          <w:b/>
        </w:rPr>
        <w:t xml:space="preserve">Sonuçların ilanı    </w:t>
      </w:r>
    </w:p>
    <w:p w14:paraId="472BD48C" w14:textId="77CDCB5C" w:rsidR="00E75831" w:rsidRPr="00B400A6" w:rsidRDefault="00E75831" w:rsidP="00F63921">
      <w:pPr>
        <w:ind w:firstLine="567"/>
        <w:jc w:val="both"/>
      </w:pPr>
      <w:r w:rsidRPr="00B400A6">
        <w:rPr>
          <w:b/>
        </w:rPr>
        <w:t>MADDE 12</w:t>
      </w:r>
      <w:proofErr w:type="gramStart"/>
      <w:r w:rsidRPr="00B400A6">
        <w:rPr>
          <w:b/>
        </w:rPr>
        <w:t>–(</w:t>
      </w:r>
      <w:proofErr w:type="gramEnd"/>
      <w:r w:rsidRPr="00B400A6">
        <w:rPr>
          <w:b/>
        </w:rPr>
        <w:t>1)</w:t>
      </w:r>
      <w:r w:rsidRPr="00B400A6">
        <w:t xml:space="preserve"> Her bir diploma programına GANO ile yatay geçiş için başvuran adayların değerlendirme sonuçları,</w:t>
      </w:r>
      <w:r w:rsidR="00D61DFF" w:rsidRPr="00B400A6">
        <w:t xml:space="preserve"> </w:t>
      </w:r>
      <w:r w:rsidR="00031EF6">
        <w:rPr>
          <w:b/>
          <w:bCs/>
          <w:color w:val="000000"/>
        </w:rPr>
        <w:t xml:space="preserve">(Ek </w:t>
      </w:r>
      <w:r w:rsidR="0035274C">
        <w:rPr>
          <w:b/>
          <w:bCs/>
          <w:color w:val="000000"/>
        </w:rPr>
        <w:t>ibare</w:t>
      </w:r>
      <w:r w:rsidR="00031EF6">
        <w:rPr>
          <w:b/>
          <w:bCs/>
          <w:color w:val="000000"/>
        </w:rPr>
        <w:t xml:space="preserve">:Senato-29/4/2026-07/07) </w:t>
      </w:r>
      <w:r w:rsidR="00D61DFF" w:rsidRPr="00B400A6">
        <w:t>değerlendirmede esas alınan puanlara göre sıralanmış olarak</w:t>
      </w:r>
      <w:r w:rsidRPr="00B400A6">
        <w:t xml:space="preserve"> ilgili Birimin internet sayfasında asıl ve yedek listeleri olarak duyurulur.</w:t>
      </w:r>
    </w:p>
    <w:p w14:paraId="611177DF" w14:textId="10121817" w:rsidR="00126E1E" w:rsidRPr="00B400A6" w:rsidRDefault="00E75831" w:rsidP="00031EF6">
      <w:pPr>
        <w:jc w:val="both"/>
      </w:pPr>
      <w:r w:rsidRPr="00B400A6">
        <w:t xml:space="preserve">(2) </w:t>
      </w:r>
      <w:r w:rsidR="00031EF6">
        <w:rPr>
          <w:b/>
          <w:bCs/>
          <w:color w:val="000000"/>
        </w:rPr>
        <w:t>(</w:t>
      </w:r>
      <w:proofErr w:type="gramStart"/>
      <w:r w:rsidR="00031EF6">
        <w:rPr>
          <w:b/>
          <w:bCs/>
          <w:color w:val="000000"/>
        </w:rPr>
        <w:t>Değişik:Senato</w:t>
      </w:r>
      <w:proofErr w:type="gramEnd"/>
      <w:r w:rsidR="00031EF6">
        <w:rPr>
          <w:b/>
          <w:bCs/>
          <w:color w:val="000000"/>
        </w:rPr>
        <w:t xml:space="preserve">-29/4/2026-07/07) </w:t>
      </w:r>
      <w:r w:rsidR="00C64216" w:rsidRPr="00B400A6">
        <w:t>GANO ile yatay geçiş başvur</w:t>
      </w:r>
      <w:r w:rsidR="002423C5" w:rsidRPr="00B400A6">
        <w:t>uların</w:t>
      </w:r>
      <w:r w:rsidR="00C64216" w:rsidRPr="00B400A6">
        <w:t xml:space="preserve">da </w:t>
      </w:r>
      <w:r w:rsidR="002423C5" w:rsidRPr="00B400A6">
        <w:t>başarı</w:t>
      </w:r>
      <w:r w:rsidR="00D61DFF" w:rsidRPr="00B400A6">
        <w:t xml:space="preserve"> şartları</w:t>
      </w:r>
      <w:r w:rsidR="002423C5" w:rsidRPr="00B400A6">
        <w:t>nı</w:t>
      </w:r>
      <w:r w:rsidR="00D61DFF" w:rsidRPr="00B400A6">
        <w:t xml:space="preserve"> taşıyan aday olması halinde aynı sayıda asıl ve yedek aday belirlenir. </w:t>
      </w:r>
      <w:r w:rsidR="00F55369" w:rsidRPr="00B400A6">
        <w:t>Akademik takvimde belirlenen süre içerisinde a</w:t>
      </w:r>
      <w:r w:rsidR="00D61DFF" w:rsidRPr="00B400A6">
        <w:t xml:space="preserve">sıl adayların başvurmaması durumunda </w:t>
      </w:r>
      <w:r w:rsidR="00C64216" w:rsidRPr="00B400A6">
        <w:t xml:space="preserve">sırayla </w:t>
      </w:r>
      <w:r w:rsidR="00D61DFF" w:rsidRPr="00B400A6">
        <w:t>yedek adaylar</w:t>
      </w:r>
      <w:r w:rsidR="00C64216" w:rsidRPr="00B400A6">
        <w:t xml:space="preserve"> çağrılır</w:t>
      </w:r>
      <w:r w:rsidR="00D61DFF" w:rsidRPr="00B400A6">
        <w:t>. Yatay geçiş hakkı kazanan öğrencilerin intibak</w:t>
      </w:r>
      <w:r w:rsidR="00F55369" w:rsidRPr="00B400A6">
        <w:t>ları</w:t>
      </w:r>
      <w:r w:rsidR="00D61DFF" w:rsidRPr="00B400A6">
        <w:t>, bu öğrencilerin yeni akademik yarıyıla diğer öğrencilerle aynı tarihte başlamasını sağlayacak biçimde yapılır</w:t>
      </w:r>
      <w:r w:rsidR="00F365FD" w:rsidRPr="00B400A6">
        <w:t>.</w:t>
      </w:r>
    </w:p>
    <w:p w14:paraId="652D58D1" w14:textId="7D661352" w:rsidR="00E75831" w:rsidRPr="00B400A6" w:rsidRDefault="00C64216" w:rsidP="005C148B">
      <w:pPr>
        <w:jc w:val="both"/>
      </w:pPr>
      <w:r w:rsidRPr="00B400A6">
        <w:t xml:space="preserve"> </w:t>
      </w:r>
      <w:r w:rsidR="00E75831" w:rsidRPr="00B400A6">
        <w:t xml:space="preserve">(3) Her bir diploma programına Merkezi Yerleştirme puanı ve </w:t>
      </w:r>
      <w:r w:rsidR="00AC6683" w:rsidRPr="00B400A6">
        <w:t>ş</w:t>
      </w:r>
      <w:r w:rsidR="00E75831" w:rsidRPr="00B400A6">
        <w:rPr>
          <w:kern w:val="32"/>
        </w:rPr>
        <w:t xml:space="preserve">iddet olayları ve insani kriz nedeniyle </w:t>
      </w:r>
      <w:r w:rsidR="00E75831" w:rsidRPr="00B400A6">
        <w:t xml:space="preserve">yatay geçiş için başvuran adaylardan kayıt hakkı kazananların değerlendirme sonuçları ilgili Birimin internet sayfasında duyurulur. Merkezi Yerleştirme puanı ve </w:t>
      </w:r>
      <w:r w:rsidR="00AC6683" w:rsidRPr="00B400A6">
        <w:t>ş</w:t>
      </w:r>
      <w:r w:rsidR="00E75831" w:rsidRPr="00B400A6">
        <w:rPr>
          <w:kern w:val="32"/>
        </w:rPr>
        <w:t>iddet olayları ve insani kriz nedeni</w:t>
      </w:r>
      <w:r w:rsidR="000E6B3E" w:rsidRPr="00B400A6">
        <w:rPr>
          <w:kern w:val="32"/>
        </w:rPr>
        <w:t>yle</w:t>
      </w:r>
      <w:r w:rsidR="00E75831" w:rsidRPr="00B400A6">
        <w:t xml:space="preserve"> yatay geçişte yedek aday belirlenmez. </w:t>
      </w:r>
    </w:p>
    <w:p w14:paraId="03413F12" w14:textId="736562F9" w:rsidR="00893742" w:rsidRPr="00B400A6" w:rsidRDefault="00893742" w:rsidP="005C148B">
      <w:pPr>
        <w:jc w:val="both"/>
      </w:pPr>
      <w:r w:rsidRPr="00B400A6">
        <w:t>(4) Birim resmi internet sayfasında yapılan duyuru yatay geçiş hakkı kazananlar da dahil tüm ilgililer için tebliğ niteliği taşır.</w:t>
      </w:r>
    </w:p>
    <w:p w14:paraId="17B54124" w14:textId="03DFC290" w:rsidR="00E75831" w:rsidRPr="00B400A6" w:rsidRDefault="00893742" w:rsidP="005C148B">
      <w:pPr>
        <w:jc w:val="both"/>
        <w:rPr>
          <w:color w:val="FF0000"/>
        </w:rPr>
      </w:pPr>
      <w:r w:rsidRPr="00B400A6">
        <w:t>(5</w:t>
      </w:r>
      <w:r w:rsidR="00E75831" w:rsidRPr="00B400A6">
        <w:t xml:space="preserve">) Kayıt hakkı kazanan </w:t>
      </w:r>
      <w:r w:rsidR="00C75C07" w:rsidRPr="00B400A6">
        <w:t>a</w:t>
      </w:r>
      <w:r w:rsidR="00E75831" w:rsidRPr="00B400A6">
        <w:t>daylar</w:t>
      </w:r>
      <w:r w:rsidR="00C75C07" w:rsidRPr="00B400A6">
        <w:t xml:space="preserve"> </w:t>
      </w:r>
      <w:r w:rsidR="00E75831" w:rsidRPr="00B400A6">
        <w:t>başvuru sistemine yükle</w:t>
      </w:r>
      <w:r w:rsidR="00C75C07" w:rsidRPr="00B400A6">
        <w:t>dikleri</w:t>
      </w:r>
      <w:r w:rsidR="00E75831" w:rsidRPr="00B400A6">
        <w:t xml:space="preserve"> evrakları</w:t>
      </w:r>
      <w:r w:rsidR="00C75C07" w:rsidRPr="00B400A6">
        <w:t>nın</w:t>
      </w:r>
      <w:r w:rsidR="00E75831" w:rsidRPr="00B400A6">
        <w:t xml:space="preserve"> ıslak imzalı veya e-devlet çıktıları</w:t>
      </w:r>
      <w:r w:rsidR="00C75C07" w:rsidRPr="00B400A6">
        <w:t>nı</w:t>
      </w:r>
      <w:r w:rsidR="00E75831" w:rsidRPr="00B400A6">
        <w:t xml:space="preserve"> ders kayıt haftasında getirir. Evraklarını ilgili süre içerisinde teslim etmeyen adayların kayıtları silinir.</w:t>
      </w:r>
    </w:p>
    <w:p w14:paraId="4D15B563" w14:textId="07BED7CF" w:rsidR="0096583C" w:rsidRPr="00B400A6" w:rsidRDefault="00E75831" w:rsidP="007F16E4">
      <w:pPr>
        <w:jc w:val="both"/>
      </w:pPr>
      <w:r w:rsidRPr="00B400A6">
        <w:t>(</w:t>
      </w:r>
      <w:r w:rsidR="00893742" w:rsidRPr="00B400A6">
        <w:t>6</w:t>
      </w:r>
      <w:r w:rsidRPr="00B400A6">
        <w:t xml:space="preserve">) İlgili yarıyıl/yılda yatay geçiş başvurusu kabul edilerek kayıt yaptıran ancak eğitim-öğretim dönemi başlamadan önce yatay geçiş hakkından vazgeçen öğrencilerin yatay geçiş işlemleri iptal edilir. Bu öğrenciler yatay geçiş yapmış öğrenci kabul edilmez ve yatay geçiş başvurusu yaptıkları yükseköğretim kurumuna geri dönerler. Bu durumdaki öğrenciler </w:t>
      </w:r>
      <w:r w:rsidR="00863250" w:rsidRPr="00B400A6">
        <w:t>Y</w:t>
      </w:r>
      <w:r w:rsidRPr="00B400A6">
        <w:t xml:space="preserve">ükseköğretim </w:t>
      </w:r>
      <w:r w:rsidR="00863250" w:rsidRPr="00B400A6">
        <w:t>Ö</w:t>
      </w:r>
      <w:r w:rsidRPr="00B400A6">
        <w:t xml:space="preserve">ğrenci </w:t>
      </w:r>
      <w:r w:rsidR="00863250" w:rsidRPr="00B400A6">
        <w:t>V</w:t>
      </w:r>
      <w:r w:rsidRPr="00B400A6">
        <w:t xml:space="preserve">eri </w:t>
      </w:r>
      <w:r w:rsidR="00863250" w:rsidRPr="00B400A6">
        <w:t>T</w:t>
      </w:r>
      <w:r w:rsidRPr="00B400A6">
        <w:t xml:space="preserve">abanına (YÖKSİS) işlenir. </w:t>
      </w:r>
    </w:p>
    <w:p w14:paraId="0E3C0C2E" w14:textId="48A99CA1" w:rsidR="000F57EE" w:rsidRPr="00B400A6" w:rsidRDefault="000F57EE" w:rsidP="00235F3E">
      <w:pPr>
        <w:jc w:val="both"/>
      </w:pPr>
      <w:r w:rsidRPr="00B400A6">
        <w:t>(7)</w:t>
      </w:r>
      <w:r w:rsidR="00BA4586" w:rsidRPr="00B400A6">
        <w:t xml:space="preserve"> </w:t>
      </w:r>
      <w:r w:rsidR="00235F3E">
        <w:rPr>
          <w:b/>
          <w:bCs/>
          <w:color w:val="000000"/>
        </w:rPr>
        <w:t>(</w:t>
      </w:r>
      <w:proofErr w:type="gramStart"/>
      <w:r w:rsidR="0035274C" w:rsidRPr="0035274C">
        <w:rPr>
          <w:b/>
          <w:bCs/>
          <w:color w:val="000000"/>
        </w:rPr>
        <w:t>Ek</w:t>
      </w:r>
      <w:r w:rsidR="00235F3E" w:rsidRPr="0035274C">
        <w:rPr>
          <w:b/>
          <w:bCs/>
          <w:color w:val="000000"/>
        </w:rPr>
        <w:t>:Senato</w:t>
      </w:r>
      <w:proofErr w:type="gramEnd"/>
      <w:r w:rsidR="00235F3E">
        <w:rPr>
          <w:b/>
          <w:bCs/>
          <w:color w:val="000000"/>
        </w:rPr>
        <w:t xml:space="preserve">-29/4/2026-07/07) </w:t>
      </w:r>
      <w:r w:rsidRPr="00B400A6">
        <w:t>Yatay geçiş için kayıt hakkı kazanan öğrencilerin ÖSYS kılavuzunda programa kayıt</w:t>
      </w:r>
      <w:r w:rsidR="00CE3DA6" w:rsidRPr="00B400A6">
        <w:t xml:space="preserve"> </w:t>
      </w:r>
      <w:r w:rsidRPr="00B400A6">
        <w:t xml:space="preserve">olabilmeleri için aranan özel koşulların bulunması durumunda, bu koşulları da sağlamaları gerekir. </w:t>
      </w:r>
    </w:p>
    <w:p w14:paraId="1D55F08B" w14:textId="77777777" w:rsidR="0000489F" w:rsidRPr="00B400A6" w:rsidRDefault="0000489F" w:rsidP="007F16E4">
      <w:pPr>
        <w:jc w:val="both"/>
      </w:pPr>
    </w:p>
    <w:p w14:paraId="3411E560" w14:textId="06AC2D3C" w:rsidR="00E75831" w:rsidRPr="00B400A6" w:rsidRDefault="00954243" w:rsidP="00E75831">
      <w:pPr>
        <w:shd w:val="clear" w:color="auto" w:fill="FFFFFF"/>
        <w:spacing w:line="240" w:lineRule="atLeast"/>
        <w:ind w:firstLine="567"/>
        <w:jc w:val="center"/>
        <w:rPr>
          <w:bCs/>
          <w:kern w:val="32"/>
        </w:rPr>
      </w:pPr>
      <w:r w:rsidRPr="00B400A6">
        <w:rPr>
          <w:b/>
          <w:bCs/>
        </w:rPr>
        <w:t>YEDİNCİ</w:t>
      </w:r>
      <w:r w:rsidR="00E75831" w:rsidRPr="00B400A6">
        <w:rPr>
          <w:b/>
          <w:bCs/>
        </w:rPr>
        <w:t xml:space="preserve"> BÖLÜM</w:t>
      </w:r>
    </w:p>
    <w:p w14:paraId="55268A7E" w14:textId="57287EEE" w:rsidR="00E75831" w:rsidRPr="00B400A6" w:rsidRDefault="00E75831" w:rsidP="00C75C07">
      <w:pPr>
        <w:shd w:val="clear" w:color="auto" w:fill="FFFFFF"/>
        <w:spacing w:line="240" w:lineRule="atLeast"/>
        <w:ind w:firstLine="567"/>
        <w:jc w:val="center"/>
        <w:rPr>
          <w:b/>
          <w:kern w:val="32"/>
        </w:rPr>
      </w:pPr>
      <w:r w:rsidRPr="00B400A6">
        <w:rPr>
          <w:b/>
          <w:kern w:val="32"/>
        </w:rPr>
        <w:t xml:space="preserve">Özel </w:t>
      </w:r>
      <w:r w:rsidR="00CA56BB" w:rsidRPr="00B400A6">
        <w:rPr>
          <w:b/>
          <w:kern w:val="32"/>
        </w:rPr>
        <w:t>D</w:t>
      </w:r>
      <w:r w:rsidRPr="00B400A6">
        <w:rPr>
          <w:b/>
          <w:kern w:val="32"/>
        </w:rPr>
        <w:t>urumlarda Yatay Geçiş</w:t>
      </w:r>
    </w:p>
    <w:p w14:paraId="60A16F50" w14:textId="77777777" w:rsidR="00E75831" w:rsidRPr="00B400A6" w:rsidRDefault="00E75831" w:rsidP="00B06CF5">
      <w:pPr>
        <w:shd w:val="clear" w:color="auto" w:fill="FFFFFF"/>
        <w:spacing w:line="240" w:lineRule="atLeast"/>
        <w:ind w:firstLine="567"/>
        <w:jc w:val="both"/>
        <w:rPr>
          <w:bCs/>
          <w:kern w:val="32"/>
        </w:rPr>
      </w:pPr>
    </w:p>
    <w:p w14:paraId="18ABABE6" w14:textId="16681DC2" w:rsidR="0096583C" w:rsidRPr="00B400A6" w:rsidRDefault="0096583C" w:rsidP="00F63921">
      <w:pPr>
        <w:ind w:firstLine="567"/>
        <w:jc w:val="both"/>
        <w:rPr>
          <w:b/>
        </w:rPr>
      </w:pPr>
      <w:r w:rsidRPr="00B400A6">
        <w:rPr>
          <w:b/>
        </w:rPr>
        <w:lastRenderedPageBreak/>
        <w:t>Özel durumlar</w:t>
      </w:r>
    </w:p>
    <w:p w14:paraId="215ADDFD" w14:textId="61ED5037" w:rsidR="0096583C" w:rsidRPr="00B400A6" w:rsidRDefault="0096583C" w:rsidP="00F63921">
      <w:pPr>
        <w:ind w:firstLine="567"/>
        <w:jc w:val="both"/>
        <w:rPr>
          <w:bCs/>
        </w:rPr>
      </w:pPr>
      <w:r w:rsidRPr="00B400A6">
        <w:rPr>
          <w:b/>
          <w:bCs/>
        </w:rPr>
        <w:t>M</w:t>
      </w:r>
      <w:r w:rsidR="00063C05" w:rsidRPr="00B400A6">
        <w:rPr>
          <w:b/>
          <w:bCs/>
        </w:rPr>
        <w:t>ADDE</w:t>
      </w:r>
      <w:r w:rsidRPr="00B400A6">
        <w:rPr>
          <w:b/>
          <w:bCs/>
        </w:rPr>
        <w:t xml:space="preserve"> 1</w:t>
      </w:r>
      <w:r w:rsidR="00063C05" w:rsidRPr="00B400A6">
        <w:rPr>
          <w:b/>
          <w:bCs/>
        </w:rPr>
        <w:t>3</w:t>
      </w:r>
      <w:r w:rsidR="001E5986" w:rsidRPr="00B400A6">
        <w:rPr>
          <w:b/>
        </w:rPr>
        <w:t>–</w:t>
      </w:r>
      <w:r w:rsidRPr="00B400A6">
        <w:rPr>
          <w:b/>
          <w:color w:val="000000"/>
        </w:rPr>
        <w:t>(</w:t>
      </w:r>
      <w:r w:rsidRPr="00B400A6">
        <w:rPr>
          <w:b/>
          <w:bCs/>
        </w:rPr>
        <w:t>1)</w:t>
      </w:r>
      <w:r w:rsidRPr="00B400A6">
        <w:rPr>
          <w:bCs/>
        </w:rPr>
        <w:t xml:space="preserve"> Kamu kurum ve kuruluşlarında asli ve sürekli kamu hizmetlerinde görevlendirilenlerin, sürekli olarak </w:t>
      </w:r>
      <w:r w:rsidR="005E6C9B" w:rsidRPr="00B400A6">
        <w:rPr>
          <w:bCs/>
        </w:rPr>
        <w:t>Antalya</w:t>
      </w:r>
      <w:r w:rsidR="00870C0B" w:rsidRPr="00B400A6">
        <w:rPr>
          <w:bCs/>
        </w:rPr>
        <w:t>’</w:t>
      </w:r>
      <w:r w:rsidR="005E6C9B" w:rsidRPr="00B400A6">
        <w:rPr>
          <w:bCs/>
        </w:rPr>
        <w:t>ya</w:t>
      </w:r>
      <w:r w:rsidR="00870C0B" w:rsidRPr="00B400A6">
        <w:rPr>
          <w:bCs/>
        </w:rPr>
        <w:t xml:space="preserve"> </w:t>
      </w:r>
      <w:r w:rsidR="005E6C9B" w:rsidRPr="00B400A6">
        <w:rPr>
          <w:bCs/>
        </w:rPr>
        <w:t xml:space="preserve">atanmaları halinde, </w:t>
      </w:r>
      <w:r w:rsidRPr="00B400A6">
        <w:rPr>
          <w:bCs/>
        </w:rPr>
        <w:t xml:space="preserve">kendileri ile bakmakla yükümlü oldukları çocukları ve eşleri, eşdeğer diploma programının, son sınıf veya son iki yarıyılı dışında her sınıf veya yarıyılına eğitim-öğretim yılının başlamasından itibaren en geç bir ay içinde </w:t>
      </w:r>
      <w:r w:rsidR="00A273AD" w:rsidRPr="00B400A6">
        <w:rPr>
          <w:color w:val="000000"/>
        </w:rPr>
        <w:t xml:space="preserve">kayıtlı olduğu yıldaki merkezi yerleştirme puanı, geçmek istediği Üniversitemiz eşdeğer diploma programının taban puanından yüksek olması </w:t>
      </w:r>
      <w:r w:rsidRPr="00B400A6">
        <w:rPr>
          <w:bCs/>
        </w:rPr>
        <w:t xml:space="preserve">şartı ile kontenjan aranmaksızın </w:t>
      </w:r>
      <w:r w:rsidR="007301CF" w:rsidRPr="00B400A6">
        <w:rPr>
          <w:bCs/>
        </w:rPr>
        <w:t>başvuru yapabilirler.</w:t>
      </w:r>
    </w:p>
    <w:p w14:paraId="3602E6C3" w14:textId="50A69C23" w:rsidR="0096583C" w:rsidRPr="00B400A6" w:rsidRDefault="0096583C" w:rsidP="001842A1">
      <w:pPr>
        <w:jc w:val="both"/>
      </w:pPr>
      <w:r w:rsidRPr="00B400A6">
        <w:t xml:space="preserve">(2) </w:t>
      </w:r>
      <w:r w:rsidR="001842A1">
        <w:rPr>
          <w:b/>
          <w:bCs/>
          <w:color w:val="000000"/>
        </w:rPr>
        <w:t>(Değişik:Senato-29/4/2026-07/07)</w:t>
      </w:r>
      <w:r w:rsidR="001842A1">
        <w:rPr>
          <w:color w:val="000000"/>
        </w:rPr>
        <w:t> </w:t>
      </w:r>
      <w:r w:rsidRPr="00B400A6">
        <w:t xml:space="preserve">Yurt dışındaki yükseköğretim kurumlarından yatay geçişte öğrencinin </w:t>
      </w:r>
      <w:r w:rsidR="00EA7445" w:rsidRPr="00B400A6">
        <w:t>anne-babasının veya eşinin</w:t>
      </w:r>
      <w:r w:rsidRPr="00B400A6">
        <w:t>, devlet hizmetinde görevli ise görevinin sona ermesi sebebiyle Türkiye’ye</w:t>
      </w:r>
      <w:r w:rsidR="005E6C9B" w:rsidRPr="00B400A6">
        <w:t xml:space="preserve"> </w:t>
      </w:r>
      <w:r w:rsidR="00870C0B" w:rsidRPr="00B400A6">
        <w:t>(</w:t>
      </w:r>
      <w:r w:rsidR="005E6C9B" w:rsidRPr="00B400A6">
        <w:t>Antalya</w:t>
      </w:r>
      <w:r w:rsidR="00870C0B" w:rsidRPr="00B400A6">
        <w:t xml:space="preserve">) </w:t>
      </w:r>
      <w:r w:rsidRPr="00B400A6">
        <w:t xml:space="preserve">dönmesi, işçi ise </w:t>
      </w:r>
      <w:r w:rsidR="00870C0B" w:rsidRPr="00B400A6">
        <w:t xml:space="preserve">Türkiye’ye (Antalya) </w:t>
      </w:r>
      <w:r w:rsidRPr="00B400A6">
        <w:t xml:space="preserve">kesin dönüş yapması halinde, yabancı dil </w:t>
      </w:r>
      <w:r w:rsidR="0000489F" w:rsidRPr="00B400A6">
        <w:t xml:space="preserve">hazırlık </w:t>
      </w:r>
      <w:r w:rsidRPr="00B400A6">
        <w:t>sınıfı hariç en az bir yıl okumuş</w:t>
      </w:r>
      <w:r w:rsidR="00EA7445" w:rsidRPr="00B400A6">
        <w:t xml:space="preserve"> ve yıl sonu sınavlarının tamamını başarı ile vermiş </w:t>
      </w:r>
      <w:r w:rsidR="00AE57E3" w:rsidRPr="00B400A6">
        <w:t>olma</w:t>
      </w:r>
      <w:r w:rsidR="00F365FD" w:rsidRPr="00B400A6">
        <w:t xml:space="preserve">sı, </w:t>
      </w:r>
      <w:r w:rsidR="00AE57E3" w:rsidRPr="00B400A6">
        <w:t xml:space="preserve">sorumlu olduğu tüm dersleri almış ve </w:t>
      </w:r>
      <w:r w:rsidR="00014CB0" w:rsidRPr="00B400A6">
        <w:t xml:space="preserve">bu </w:t>
      </w:r>
      <w:r w:rsidR="00AE57E3" w:rsidRPr="00B400A6">
        <w:t>dersleri 4</w:t>
      </w:r>
      <w:r w:rsidR="00870C0B" w:rsidRPr="00B400A6">
        <w:t>’</w:t>
      </w:r>
      <w:r w:rsidR="00AE57E3" w:rsidRPr="00B400A6">
        <w:t>lük sistemde en az 2,00 katsayı ile başarmış olması</w:t>
      </w:r>
      <w:r w:rsidR="00C72EFB" w:rsidRPr="00B400A6">
        <w:t xml:space="preserve"> </w:t>
      </w:r>
      <w:r w:rsidR="002B0BDC" w:rsidRPr="00B400A6">
        <w:t xml:space="preserve">gerekir. Bu durumdaki öğrenciler, Yönergenin </w:t>
      </w:r>
      <w:proofErr w:type="gramStart"/>
      <w:r w:rsidR="002B0BDC" w:rsidRPr="00B400A6">
        <w:t xml:space="preserve">6 </w:t>
      </w:r>
      <w:proofErr w:type="spellStart"/>
      <w:r w:rsidR="002B0BDC" w:rsidRPr="00B400A6">
        <w:t>ncı</w:t>
      </w:r>
      <w:proofErr w:type="spellEnd"/>
      <w:proofErr w:type="gramEnd"/>
      <w:r w:rsidR="002B0BDC" w:rsidRPr="00B400A6">
        <w:t xml:space="preserve"> maddesinin birinci fıkrasında belirlenen başarı şartları ile kontenjan dışında değerlendirilir. Ancak bu öğrencilerin </w:t>
      </w:r>
      <w:proofErr w:type="gramStart"/>
      <w:r w:rsidR="002B0BDC" w:rsidRPr="00B400A6">
        <w:t xml:space="preserve">7 </w:t>
      </w:r>
      <w:proofErr w:type="spellStart"/>
      <w:r w:rsidR="002B0BDC" w:rsidRPr="00B400A6">
        <w:t>nci</w:t>
      </w:r>
      <w:proofErr w:type="spellEnd"/>
      <w:proofErr w:type="gramEnd"/>
      <w:r w:rsidR="002B0BDC" w:rsidRPr="00B400A6">
        <w:t xml:space="preserve"> madde hükümlerini sağlaması gerekir. Yatay geçiş başvurusu yapılan Üniversitemizin ilgili birim yönetim kurulları bu yolla başvuran öğrencilerin durumlarını, Yönerge hükümleri ile ÖSYM Tercih Kılavuzundaki esaslar çerçevesinde değerlendirir.</w:t>
      </w:r>
    </w:p>
    <w:p w14:paraId="285B94FE" w14:textId="45225ABD" w:rsidR="0096583C" w:rsidRPr="00B400A6" w:rsidRDefault="00F365FD" w:rsidP="005C148B">
      <w:pPr>
        <w:jc w:val="both"/>
        <w:rPr>
          <w:strike/>
          <w:color w:val="FF0000"/>
        </w:rPr>
      </w:pPr>
      <w:r w:rsidRPr="00B400A6">
        <w:t xml:space="preserve"> </w:t>
      </w:r>
      <w:r w:rsidR="005C148B" w:rsidRPr="00B400A6">
        <w:t xml:space="preserve">(3) </w:t>
      </w:r>
      <w:r w:rsidR="0096583C" w:rsidRPr="00B400A6">
        <w:t xml:space="preserve">Türkiye’de hizmet görmekte olan yabancı diplomatların çocuklarının </w:t>
      </w:r>
      <w:r w:rsidR="007301CF" w:rsidRPr="00B400A6">
        <w:t>Üniversitemize</w:t>
      </w:r>
      <w:r w:rsidR="0096583C" w:rsidRPr="00B400A6">
        <w:t xml:space="preserve"> başvuruları,</w:t>
      </w:r>
      <w:r w:rsidR="00E60259" w:rsidRPr="00B400A6">
        <w:t xml:space="preserve"> yurt dışından yatay geçiş öğrenci kabul kriterleri kapsamında</w:t>
      </w:r>
      <w:r w:rsidR="0096583C" w:rsidRPr="00B400A6">
        <w:t xml:space="preserve"> kontenjan şartı aranmaksızı</w:t>
      </w:r>
      <w:r w:rsidR="00E60259" w:rsidRPr="00B400A6">
        <w:t>n</w:t>
      </w:r>
      <w:r w:rsidR="005E6C9B" w:rsidRPr="00B400A6">
        <w:t xml:space="preserve"> </w:t>
      </w:r>
      <w:r w:rsidR="0096583C" w:rsidRPr="00B400A6">
        <w:t xml:space="preserve">değerlendirilir. </w:t>
      </w:r>
      <w:r w:rsidR="00E60259" w:rsidRPr="00B400A6">
        <w:t xml:space="preserve"> </w:t>
      </w:r>
    </w:p>
    <w:p w14:paraId="1C0C9BBA" w14:textId="2ABEEDA9" w:rsidR="007301CF" w:rsidRPr="00B400A6" w:rsidRDefault="007301CF" w:rsidP="0096583C">
      <w:pPr>
        <w:spacing w:line="305" w:lineRule="atLeast"/>
        <w:jc w:val="both"/>
        <w:rPr>
          <w:bCs/>
          <w:strike/>
          <w:kern w:val="32"/>
        </w:rPr>
      </w:pPr>
    </w:p>
    <w:p w14:paraId="2D4D8D8C" w14:textId="77777777" w:rsidR="00447488" w:rsidRPr="00B400A6" w:rsidRDefault="00447488" w:rsidP="00C75C07">
      <w:pPr>
        <w:shd w:val="clear" w:color="auto" w:fill="FFFFFF"/>
        <w:spacing w:line="240" w:lineRule="atLeast"/>
        <w:ind w:firstLine="567"/>
        <w:jc w:val="center"/>
        <w:rPr>
          <w:bCs/>
          <w:kern w:val="32"/>
        </w:rPr>
      </w:pPr>
    </w:p>
    <w:p w14:paraId="5B57D11A" w14:textId="479A4FD8" w:rsidR="00B06CF5" w:rsidRPr="00B400A6" w:rsidRDefault="00954243" w:rsidP="00C75C07">
      <w:pPr>
        <w:pStyle w:val="Balk1"/>
        <w:spacing w:before="0" w:after="0" w:line="0" w:lineRule="atLeast"/>
        <w:ind w:left="709" w:firstLine="709"/>
        <w:jc w:val="center"/>
        <w:rPr>
          <w:rFonts w:ascii="Times New Roman" w:hAnsi="Times New Roman" w:cs="Times New Roman"/>
          <w:sz w:val="24"/>
          <w:szCs w:val="24"/>
        </w:rPr>
      </w:pPr>
      <w:r w:rsidRPr="00B400A6">
        <w:rPr>
          <w:rFonts w:ascii="Times New Roman" w:hAnsi="Times New Roman" w:cs="Times New Roman"/>
          <w:sz w:val="24"/>
          <w:szCs w:val="24"/>
        </w:rPr>
        <w:t>SEKİZ</w:t>
      </w:r>
      <w:r w:rsidR="00B6276D" w:rsidRPr="00B400A6">
        <w:rPr>
          <w:rFonts w:ascii="Times New Roman" w:hAnsi="Times New Roman" w:cs="Times New Roman"/>
          <w:sz w:val="24"/>
          <w:szCs w:val="24"/>
        </w:rPr>
        <w:t>İNCİ</w:t>
      </w:r>
      <w:r w:rsidR="00B06CF5" w:rsidRPr="00B400A6">
        <w:rPr>
          <w:rFonts w:ascii="Times New Roman" w:hAnsi="Times New Roman" w:cs="Times New Roman"/>
          <w:sz w:val="24"/>
          <w:szCs w:val="24"/>
        </w:rPr>
        <w:t xml:space="preserve"> BÖLÜM</w:t>
      </w:r>
    </w:p>
    <w:p w14:paraId="52FDC862" w14:textId="28408874" w:rsidR="00B06CF5" w:rsidRPr="00B400A6" w:rsidRDefault="00C75C07" w:rsidP="00C75C07">
      <w:pPr>
        <w:jc w:val="center"/>
      </w:pPr>
      <w:r w:rsidRPr="00B400A6">
        <w:rPr>
          <w:b/>
          <w:bCs/>
        </w:rPr>
        <w:t xml:space="preserve">                        </w:t>
      </w:r>
      <w:r w:rsidR="00B06CF5" w:rsidRPr="00B400A6">
        <w:rPr>
          <w:b/>
          <w:bCs/>
        </w:rPr>
        <w:t>İntibak İşlemleri</w:t>
      </w:r>
    </w:p>
    <w:p w14:paraId="6CFD2DB1" w14:textId="77777777" w:rsidR="00B06CF5" w:rsidRPr="00B400A6" w:rsidRDefault="00B06CF5" w:rsidP="00BA25D4">
      <w:pPr>
        <w:pStyle w:val="Balk3"/>
      </w:pPr>
    </w:p>
    <w:p w14:paraId="47CED430" w14:textId="1DE678FE" w:rsidR="00B06CF5" w:rsidRPr="00B400A6" w:rsidRDefault="00B06CF5" w:rsidP="00F63921">
      <w:pPr>
        <w:ind w:firstLine="708"/>
        <w:rPr>
          <w:b/>
        </w:rPr>
      </w:pPr>
      <w:bookmarkStart w:id="9" w:name="_Hlk134023443"/>
      <w:r w:rsidRPr="00B400A6">
        <w:rPr>
          <w:b/>
        </w:rPr>
        <w:t xml:space="preserve">İntibak işlemleri </w:t>
      </w:r>
    </w:p>
    <w:p w14:paraId="64AF1D10" w14:textId="418A9AEC" w:rsidR="00B06CF5" w:rsidRPr="00B400A6" w:rsidRDefault="00B06CF5" w:rsidP="00F63921">
      <w:pPr>
        <w:ind w:firstLine="708"/>
        <w:jc w:val="both"/>
        <w:rPr>
          <w:strike/>
        </w:rPr>
      </w:pPr>
      <w:r w:rsidRPr="00B400A6">
        <w:rPr>
          <w:b/>
          <w:bCs/>
        </w:rPr>
        <w:t>M</w:t>
      </w:r>
      <w:r w:rsidR="00063C05" w:rsidRPr="00B400A6">
        <w:rPr>
          <w:b/>
          <w:bCs/>
        </w:rPr>
        <w:t>ADDE</w:t>
      </w:r>
      <w:r w:rsidRPr="00B400A6">
        <w:rPr>
          <w:b/>
          <w:bCs/>
        </w:rPr>
        <w:t xml:space="preserve"> 1</w:t>
      </w:r>
      <w:r w:rsidR="00B6276D" w:rsidRPr="00B400A6">
        <w:rPr>
          <w:b/>
          <w:bCs/>
        </w:rPr>
        <w:t>4</w:t>
      </w:r>
      <w:proofErr w:type="gramStart"/>
      <w:r w:rsidR="001E5986" w:rsidRPr="00B400A6">
        <w:rPr>
          <w:b/>
        </w:rPr>
        <w:t>–</w:t>
      </w:r>
      <w:r w:rsidRPr="00B400A6">
        <w:rPr>
          <w:b/>
        </w:rPr>
        <w:t>(</w:t>
      </w:r>
      <w:proofErr w:type="gramEnd"/>
      <w:r w:rsidRPr="00B400A6">
        <w:rPr>
          <w:b/>
        </w:rPr>
        <w:t>1)</w:t>
      </w:r>
      <w:r w:rsidR="00EB378A" w:rsidRPr="00B400A6">
        <w:t xml:space="preserve"> </w:t>
      </w:r>
      <w:r w:rsidRPr="00B400A6">
        <w:t xml:space="preserve">Yatay geçişlerde, geçiş yapılan diploma programının öğretim programı esas alınır. </w:t>
      </w:r>
      <w:r w:rsidR="00C2005E" w:rsidRPr="00B400A6">
        <w:t>Ö</w:t>
      </w:r>
      <w:r w:rsidR="00D84183" w:rsidRPr="00B400A6">
        <w:t xml:space="preserve">ğrencinin Yatay Geçiş Başvuru Sistemine yüklediği not durum belgesine göre </w:t>
      </w:r>
      <w:r w:rsidRPr="00B400A6">
        <w:t>aldığı ve başarılı olduğu derslerin</w:t>
      </w:r>
      <w:r w:rsidR="00FD4BC2" w:rsidRPr="00B400A6">
        <w:t xml:space="preserve"> </w:t>
      </w:r>
      <w:r w:rsidRPr="00B400A6">
        <w:t>intibakı</w:t>
      </w:r>
      <w:r w:rsidR="00FD4BC2" w:rsidRPr="00B400A6">
        <w:t xml:space="preserve"> </w:t>
      </w:r>
      <w:r w:rsidRPr="00B400A6">
        <w:t xml:space="preserve">yapılarak bu derslere ilişkin daha önce alınan notlar </w:t>
      </w:r>
      <w:r w:rsidR="0011743E" w:rsidRPr="00B400A6">
        <w:t>Öğrenci Bilgi Sistemine</w:t>
      </w:r>
      <w:r w:rsidR="00FD4BC2" w:rsidRPr="00B400A6">
        <w:t xml:space="preserve"> </w:t>
      </w:r>
      <w:r w:rsidRPr="00B400A6">
        <w:t>işlenir</w:t>
      </w:r>
      <w:r w:rsidR="0011743E" w:rsidRPr="00B400A6">
        <w:t>.</w:t>
      </w:r>
      <w:r w:rsidRPr="00B400A6">
        <w:t xml:space="preserve"> </w:t>
      </w:r>
      <w:r w:rsidR="00C2005E" w:rsidRPr="00B400A6">
        <w:t>Başvuru Sistemine yüklenen not durum belgesi dışındaki not durum belgeleri için intibak işlemleri yapılmaz.</w:t>
      </w:r>
    </w:p>
    <w:bookmarkEnd w:id="9"/>
    <w:p w14:paraId="2CFAD0AC" w14:textId="37C429BE" w:rsidR="00B06CF5" w:rsidRPr="00B400A6" w:rsidRDefault="009B1C0D" w:rsidP="006F3CE9">
      <w:pPr>
        <w:pStyle w:val="Balk4"/>
        <w:numPr>
          <w:ilvl w:val="0"/>
          <w:numId w:val="6"/>
        </w:numPr>
      </w:pPr>
      <w:r w:rsidRPr="00B400A6">
        <w:t xml:space="preserve">İlgili Komisyon raporuna göre </w:t>
      </w:r>
      <w:r w:rsidR="006914BD" w:rsidRPr="00B400A6">
        <w:t>i</w:t>
      </w:r>
      <w:r w:rsidR="00B06CF5" w:rsidRPr="00B400A6">
        <w:t>lgili yönetim kurulları</w:t>
      </w:r>
      <w:r w:rsidRPr="00B400A6">
        <w:t xml:space="preserve"> tarafından</w:t>
      </w:r>
      <w:r w:rsidR="00B06CF5" w:rsidRPr="00B400A6">
        <w:t xml:space="preserve"> öğrencilerin daha önce öğrenim gördüğü yükseköğretim kurumunda başarmış oldukları dersler ile Üniversitemizde başvuru yaptığı diploma programında yer alan tüm dersler dikkate alınarak, muaf olduğu derslerin </w:t>
      </w:r>
      <w:proofErr w:type="spellStart"/>
      <w:r w:rsidR="00B06CF5" w:rsidRPr="00B400A6">
        <w:t>AKTS</w:t>
      </w:r>
      <w:r w:rsidR="00791C45" w:rsidRPr="00B400A6">
        <w:t>’</w:t>
      </w:r>
      <w:r w:rsidR="00B06CF5" w:rsidRPr="00B400A6">
        <w:t>leri</w:t>
      </w:r>
      <w:proofErr w:type="spellEnd"/>
      <w:r w:rsidR="00B06CF5" w:rsidRPr="00B400A6">
        <w:t xml:space="preserve"> toplamı 1-39 AKTS ise 1 inci sınıfa, 40-99 AKTS ise 2 inci sınıfa, 100-159 AKTS ise </w:t>
      </w:r>
      <w:proofErr w:type="gramStart"/>
      <w:r w:rsidR="00B06CF5" w:rsidRPr="00B400A6">
        <w:t>3 üncü</w:t>
      </w:r>
      <w:proofErr w:type="gramEnd"/>
      <w:r w:rsidR="00B06CF5" w:rsidRPr="00B400A6">
        <w:t xml:space="preserve"> sınıfa, 160 AKTS ve üzeri ise 4 üncü sınıfa intibak ettirilir.</w:t>
      </w:r>
      <w:r w:rsidR="00D1313F" w:rsidRPr="00B400A6">
        <w:t xml:space="preserve"> </w:t>
      </w:r>
      <w:r w:rsidR="00B06CF5" w:rsidRPr="00B400A6">
        <w:t xml:space="preserve">İntibakı yapılan sınıftan önceki yarıyıl/yılda muaf olunmayan dersler alttan ders olarak öncelikle alınır. Sınıf geçme sistemi uygulanan birimlerde öğrenciler öncelikle alamamış oldukları dersleri, başvurdukları eğitim-öğretim yılında alırlar ve bu durumda bir üst sınıfa geçebilirler. </w:t>
      </w:r>
    </w:p>
    <w:p w14:paraId="2D241281" w14:textId="1303B736" w:rsidR="00B06CF5" w:rsidRPr="00B400A6" w:rsidRDefault="00B06CF5" w:rsidP="00CD20EF">
      <w:pPr>
        <w:pStyle w:val="ListeParagraf"/>
        <w:numPr>
          <w:ilvl w:val="0"/>
          <w:numId w:val="6"/>
        </w:numPr>
        <w:tabs>
          <w:tab w:val="left" w:pos="566"/>
        </w:tabs>
        <w:spacing w:line="240" w:lineRule="exact"/>
        <w:jc w:val="both"/>
        <w:rPr>
          <w:strike/>
        </w:rPr>
      </w:pPr>
      <w:bookmarkStart w:id="10" w:name="_Hlk119401526"/>
      <w:r w:rsidRPr="00B400A6">
        <w:t>Öğrencinin, daha önce öğrenim gördüğü yükseköğretim kurumunda aldığı dersler</w:t>
      </w:r>
      <w:r w:rsidR="00801907" w:rsidRPr="00B400A6">
        <w:rPr>
          <w:rFonts w:eastAsia="ヒラギノ明朝 Pro W3"/>
        </w:rPr>
        <w:t>i</w:t>
      </w:r>
      <w:r w:rsidRPr="00B400A6">
        <w:rPr>
          <w:rFonts w:eastAsia="ヒラギノ明朝 Pro W3"/>
        </w:rPr>
        <w:t xml:space="preserve"> içer</w:t>
      </w:r>
      <w:r w:rsidR="00801907" w:rsidRPr="00B400A6">
        <w:rPr>
          <w:rFonts w:eastAsia="ヒラギノ明朝 Pro W3"/>
        </w:rPr>
        <w:t>en</w:t>
      </w:r>
      <w:r w:rsidRPr="00B400A6">
        <w:rPr>
          <w:rFonts w:eastAsia="ヒラギノ明朝 Pro W3"/>
        </w:rPr>
        <w:t xml:space="preserve"> </w:t>
      </w:r>
      <w:r w:rsidR="006D7DC0" w:rsidRPr="00B400A6">
        <w:t xml:space="preserve">Not Durum </w:t>
      </w:r>
      <w:r w:rsidR="00771F13" w:rsidRPr="00B400A6">
        <w:t>B</w:t>
      </w:r>
      <w:r w:rsidR="00517945" w:rsidRPr="00B400A6">
        <w:t xml:space="preserve">elgesinde; </w:t>
      </w:r>
      <w:r w:rsidRPr="00B400A6">
        <w:rPr>
          <w:rFonts w:eastAsia="ヒラギノ明朝 Pro W3"/>
        </w:rPr>
        <w:t>yüzlük</w:t>
      </w:r>
      <w:r w:rsidR="00517068" w:rsidRPr="00B400A6">
        <w:rPr>
          <w:rFonts w:eastAsia="ヒラギノ明朝 Pro W3"/>
        </w:rPr>
        <w:t>, dörtlük</w:t>
      </w:r>
      <w:r w:rsidRPr="00B400A6">
        <w:rPr>
          <w:rFonts w:eastAsia="ヒラギノ明朝 Pro W3"/>
        </w:rPr>
        <w:t xml:space="preserve"> veya harf notu</w:t>
      </w:r>
      <w:r w:rsidR="00517068" w:rsidRPr="00B400A6">
        <w:rPr>
          <w:rFonts w:eastAsia="ヒラギノ明朝 Pro W3"/>
        </w:rPr>
        <w:t xml:space="preserve"> </w:t>
      </w:r>
      <w:r w:rsidR="00AE2552" w:rsidRPr="00B400A6">
        <w:rPr>
          <w:rFonts w:eastAsia="ヒラギノ明朝 Pro W3"/>
        </w:rPr>
        <w:t>gibi</w:t>
      </w:r>
      <w:r w:rsidR="00AE2552" w:rsidRPr="00B400A6">
        <w:rPr>
          <w:rFonts w:eastAsia="ヒラギノ明朝 Pro W3"/>
          <w:color w:val="FF0000"/>
        </w:rPr>
        <w:t xml:space="preserve"> </w:t>
      </w:r>
      <w:r w:rsidRPr="00B400A6">
        <w:rPr>
          <w:rFonts w:eastAsia="ヒラギノ明朝 Pro W3"/>
        </w:rPr>
        <w:t>sonuçlan</w:t>
      </w:r>
      <w:r w:rsidR="007C13CA" w:rsidRPr="00B400A6">
        <w:rPr>
          <w:rFonts w:eastAsia="ヒラギノ明朝 Pro W3"/>
        </w:rPr>
        <w:t>dırılmış</w:t>
      </w:r>
      <w:r w:rsidR="00336492" w:rsidRPr="00B400A6">
        <w:rPr>
          <w:rFonts w:eastAsia="ヒラギノ明朝 Pro W3"/>
          <w:shd w:val="clear" w:color="auto" w:fill="F79646" w:themeFill="accent6"/>
        </w:rPr>
        <w:t xml:space="preserve"> </w:t>
      </w:r>
      <w:r w:rsidR="007C13CA" w:rsidRPr="00B400A6">
        <w:rPr>
          <w:color w:val="000000"/>
        </w:rPr>
        <w:t>başarılı</w:t>
      </w:r>
      <w:r w:rsidR="0051729F" w:rsidRPr="00B400A6">
        <w:rPr>
          <w:color w:val="000000"/>
        </w:rPr>
        <w:t xml:space="preserve"> </w:t>
      </w:r>
      <w:r w:rsidR="007C13CA" w:rsidRPr="00B400A6">
        <w:rPr>
          <w:color w:val="000000"/>
        </w:rPr>
        <w:t xml:space="preserve">derslerin intibakının yapılarak, bu derslere ilişkin daha önce alınan notlar </w:t>
      </w:r>
      <w:r w:rsidR="00801907" w:rsidRPr="00B400A6">
        <w:rPr>
          <w:color w:val="000000"/>
        </w:rPr>
        <w:t>Öğrenci Bilgi Sistemine</w:t>
      </w:r>
      <w:r w:rsidR="007C13CA" w:rsidRPr="00B400A6">
        <w:rPr>
          <w:color w:val="000000"/>
        </w:rPr>
        <w:t xml:space="preserve"> </w:t>
      </w:r>
      <w:r w:rsidR="007C13CA" w:rsidRPr="00B400A6">
        <w:t>işlen</w:t>
      </w:r>
      <w:r w:rsidR="00801907" w:rsidRPr="00B400A6">
        <w:t xml:space="preserve">erek </w:t>
      </w:r>
      <w:r w:rsidR="007C13CA" w:rsidRPr="00B400A6">
        <w:rPr>
          <w:color w:val="000000"/>
        </w:rPr>
        <w:t>not ortalamasına eklenir</w:t>
      </w:r>
      <w:r w:rsidR="00801907" w:rsidRPr="00B400A6">
        <w:rPr>
          <w:color w:val="000000"/>
        </w:rPr>
        <w:t xml:space="preserve"> ve</w:t>
      </w:r>
      <w:r w:rsidR="00AD47EA" w:rsidRPr="00B400A6">
        <w:rPr>
          <w:color w:val="000000"/>
        </w:rPr>
        <w:t xml:space="preserve"> not durum belgesine</w:t>
      </w:r>
      <w:r w:rsidR="00801907" w:rsidRPr="00B400A6">
        <w:rPr>
          <w:color w:val="000000"/>
        </w:rPr>
        <w:t xml:space="preserve"> yansıtılır.</w:t>
      </w:r>
      <w:r w:rsidR="007C13CA" w:rsidRPr="00B400A6">
        <w:rPr>
          <w:color w:val="000000"/>
        </w:rPr>
        <w:t xml:space="preserve"> </w:t>
      </w:r>
      <w:r w:rsidR="00801907" w:rsidRPr="00B400A6">
        <w:rPr>
          <w:shd w:val="clear" w:color="auto" w:fill="FFFFFF" w:themeFill="background1"/>
        </w:rPr>
        <w:t>Not durum</w:t>
      </w:r>
      <w:r w:rsidR="00771F13" w:rsidRPr="00B400A6">
        <w:rPr>
          <w:shd w:val="clear" w:color="auto" w:fill="FFFFFF" w:themeFill="background1"/>
        </w:rPr>
        <w:t xml:space="preserve"> </w:t>
      </w:r>
      <w:r w:rsidR="007700BF" w:rsidRPr="00B400A6">
        <w:rPr>
          <w:color w:val="000000"/>
        </w:rPr>
        <w:t>belgesinde</w:t>
      </w:r>
      <w:r w:rsidR="007F0A70" w:rsidRPr="00B400A6">
        <w:rPr>
          <w:color w:val="000000"/>
        </w:rPr>
        <w:t xml:space="preserve"> </w:t>
      </w:r>
      <w:r w:rsidR="007F0A70" w:rsidRPr="00B400A6">
        <w:rPr>
          <w:rFonts w:eastAsia="ヒラギノ明朝 Pro W3"/>
        </w:rPr>
        <w:t>herhangi bir sayısal değerlendirme ifadesi olmadan</w:t>
      </w:r>
      <w:r w:rsidR="007C13CA" w:rsidRPr="00B400A6">
        <w:rPr>
          <w:rFonts w:eastAsia="ヒラギノ明朝 Pro W3"/>
        </w:rPr>
        <w:t xml:space="preserve"> </w:t>
      </w:r>
      <w:r w:rsidR="007C13CA" w:rsidRPr="00B400A6">
        <w:t>başarılı</w:t>
      </w:r>
      <w:r w:rsidR="007F0A70" w:rsidRPr="00B400A6">
        <w:t xml:space="preserve">, </w:t>
      </w:r>
      <w:r w:rsidR="007C13CA" w:rsidRPr="00B400A6">
        <w:t>yeterli</w:t>
      </w:r>
      <w:r w:rsidR="007F0A70" w:rsidRPr="00B400A6">
        <w:t xml:space="preserve">, geçti, muaf ve benzeri ifadeler ile değerlendirilmiş başarılı </w:t>
      </w:r>
      <w:r w:rsidR="007C13CA" w:rsidRPr="00B400A6">
        <w:rPr>
          <w:rFonts w:eastAsia="ヒラギノ明朝 Pro W3"/>
        </w:rPr>
        <w:t xml:space="preserve">dersler </w:t>
      </w:r>
      <w:r w:rsidR="00801907" w:rsidRPr="00B400A6">
        <w:rPr>
          <w:color w:val="000000"/>
        </w:rPr>
        <w:t xml:space="preserve">Öğrenci Bilgi Sistemine </w:t>
      </w:r>
      <w:r w:rsidR="00801907" w:rsidRPr="00B400A6">
        <w:t>işlenerek</w:t>
      </w:r>
      <w:r w:rsidR="00801907" w:rsidRPr="00B400A6">
        <w:rPr>
          <w:rFonts w:eastAsia="ヒラギノ明朝 Pro W3"/>
        </w:rPr>
        <w:t xml:space="preserve"> </w:t>
      </w:r>
      <w:r w:rsidR="00AD47EA" w:rsidRPr="00B400A6">
        <w:rPr>
          <w:rFonts w:eastAsia="ヒラギノ明朝 Pro W3"/>
        </w:rPr>
        <w:t>not durum belgesine</w:t>
      </w:r>
      <w:r w:rsidR="007F0A70" w:rsidRPr="00B400A6">
        <w:rPr>
          <w:rFonts w:eastAsia="ヒラギノ明朝 Pro W3"/>
        </w:rPr>
        <w:t xml:space="preserve"> </w:t>
      </w:r>
      <w:r w:rsidR="007C13CA" w:rsidRPr="00B400A6">
        <w:rPr>
          <w:rFonts w:eastAsia="ヒラギノ明朝 Pro W3"/>
        </w:rPr>
        <w:t>yansıtılır, GANO hesaplamasına dâhil edilmez.</w:t>
      </w:r>
      <w:bookmarkEnd w:id="10"/>
      <w:r w:rsidR="00336492" w:rsidRPr="00B400A6">
        <w:rPr>
          <w:rFonts w:eastAsia="ヒラギノ明朝 Pro W3"/>
        </w:rPr>
        <w:t xml:space="preserve"> </w:t>
      </w:r>
    </w:p>
    <w:p w14:paraId="5BE6A54B" w14:textId="0FC2DB93" w:rsidR="00B06CF5" w:rsidRPr="00A96056" w:rsidRDefault="00887AD5" w:rsidP="00A96056">
      <w:pPr>
        <w:pStyle w:val="Maddeler"/>
        <w:numPr>
          <w:ilvl w:val="0"/>
          <w:numId w:val="6"/>
        </w:numPr>
        <w:tabs>
          <w:tab w:val="left" w:pos="566"/>
        </w:tabs>
        <w:spacing w:line="240" w:lineRule="exact"/>
        <w:rPr>
          <w:rFonts w:ascii="Times New Roman" w:hAnsi="Times New Roman"/>
          <w:strike/>
        </w:rPr>
      </w:pPr>
      <w:r w:rsidRPr="00B400A6">
        <w:rPr>
          <w:rFonts w:ascii="Times New Roman" w:hAnsi="Times New Roman"/>
          <w:sz w:val="24"/>
          <w:szCs w:val="24"/>
        </w:rPr>
        <w:t>Açık veya uzaktan öğretim</w:t>
      </w:r>
      <w:r w:rsidR="00B6276D" w:rsidRPr="00B400A6">
        <w:rPr>
          <w:rFonts w:ascii="Times New Roman" w:hAnsi="Times New Roman"/>
          <w:sz w:val="24"/>
          <w:szCs w:val="24"/>
        </w:rPr>
        <w:t xml:space="preserve"> diploma programlarından Üniversitemiz Diploma Programlarına yatay geçiş hakkı kazanan adayların intibak işlemlerinde </w:t>
      </w:r>
      <w:r w:rsidRPr="00B400A6">
        <w:rPr>
          <w:rFonts w:ascii="Times New Roman" w:hAnsi="Times New Roman"/>
          <w:sz w:val="24"/>
          <w:szCs w:val="24"/>
        </w:rPr>
        <w:t xml:space="preserve">ortak zorunlu dersler hariç ders muafiyet işlemleri yapılmaz. </w:t>
      </w:r>
    </w:p>
    <w:p w14:paraId="600B949A" w14:textId="053BA7EE" w:rsidR="00996DAD" w:rsidRPr="00B400A6" w:rsidRDefault="0015624E" w:rsidP="005C148B">
      <w:pPr>
        <w:jc w:val="both"/>
      </w:pPr>
      <w:r w:rsidRPr="00B400A6">
        <w:lastRenderedPageBreak/>
        <w:t xml:space="preserve">(2) </w:t>
      </w:r>
      <w:r w:rsidR="0011743E" w:rsidRPr="00B400A6">
        <w:t>Öğ</w:t>
      </w:r>
      <w:r w:rsidR="00B06CF5" w:rsidRPr="00B400A6">
        <w:t xml:space="preserve">rencilerin </w:t>
      </w:r>
      <w:r w:rsidR="0011743E" w:rsidRPr="00B400A6">
        <w:t xml:space="preserve">intibak işlemleri </w:t>
      </w:r>
      <w:r w:rsidR="00B06CF5" w:rsidRPr="00B400A6">
        <w:t>yeni akademik yarıyıla</w:t>
      </w:r>
      <w:r w:rsidR="0011743E" w:rsidRPr="00B400A6">
        <w:t>/yıla</w:t>
      </w:r>
      <w:r w:rsidR="00B06CF5" w:rsidRPr="00B400A6">
        <w:t xml:space="preserve"> diğer öğrencilerle aynı tarihte başlamasını sağlayacak biçimde yapılır. Öğrencilerin alacağı dersleri ve müfredatını kabul ettiğine ilişkin </w:t>
      </w:r>
      <w:r w:rsidR="00F2685E" w:rsidRPr="00B400A6">
        <w:t>online kayıt esnasında</w:t>
      </w:r>
      <w:r w:rsidR="00B6247C" w:rsidRPr="00B400A6">
        <w:t xml:space="preserve"> taahhüt metnini onaylayarak</w:t>
      </w:r>
      <w:r w:rsidR="00F2685E" w:rsidRPr="00B400A6">
        <w:t xml:space="preserve"> </w:t>
      </w:r>
      <w:r w:rsidR="00B06CF5" w:rsidRPr="00B400A6">
        <w:t>kayıt işlemi gerçekleştirilir.</w:t>
      </w:r>
      <w:r w:rsidR="00012E02" w:rsidRPr="00B400A6">
        <w:t xml:space="preserve"> </w:t>
      </w:r>
    </w:p>
    <w:p w14:paraId="6484937F" w14:textId="4D1B4F7E" w:rsidR="00887AD5" w:rsidRPr="00B400A6" w:rsidRDefault="00887AD5" w:rsidP="00B06CF5">
      <w:pPr>
        <w:pStyle w:val="Maddeler"/>
        <w:rPr>
          <w:rFonts w:ascii="Times New Roman" w:hAnsi="Times New Roman"/>
          <w:sz w:val="24"/>
          <w:szCs w:val="24"/>
        </w:rPr>
      </w:pPr>
    </w:p>
    <w:p w14:paraId="3822529A" w14:textId="3E6922C4" w:rsidR="00B06CF5" w:rsidRPr="00B400A6" w:rsidRDefault="00B06CF5" w:rsidP="00B06CF5">
      <w:pPr>
        <w:pStyle w:val="Balk1"/>
        <w:spacing w:before="0" w:after="0"/>
        <w:ind w:left="567" w:firstLine="567"/>
        <w:rPr>
          <w:rFonts w:ascii="Times New Roman" w:hAnsi="Times New Roman" w:cs="Times New Roman"/>
          <w:sz w:val="24"/>
          <w:szCs w:val="24"/>
        </w:rPr>
      </w:pPr>
      <w:r w:rsidRPr="00B400A6">
        <w:rPr>
          <w:rFonts w:ascii="Times New Roman" w:hAnsi="Times New Roman" w:cs="Times New Roman"/>
          <w:sz w:val="24"/>
          <w:szCs w:val="24"/>
        </w:rPr>
        <w:t xml:space="preserve">                                        </w:t>
      </w:r>
      <w:r w:rsidR="00954243" w:rsidRPr="00B400A6">
        <w:rPr>
          <w:rFonts w:ascii="Times New Roman" w:hAnsi="Times New Roman" w:cs="Times New Roman"/>
          <w:sz w:val="24"/>
          <w:szCs w:val="24"/>
        </w:rPr>
        <w:t>DOKUZUNCU</w:t>
      </w:r>
      <w:r w:rsidRPr="00B400A6">
        <w:rPr>
          <w:rFonts w:ascii="Times New Roman" w:hAnsi="Times New Roman" w:cs="Times New Roman"/>
          <w:sz w:val="24"/>
          <w:szCs w:val="24"/>
        </w:rPr>
        <w:t xml:space="preserve"> BÖLÜM</w:t>
      </w:r>
    </w:p>
    <w:p w14:paraId="17C7A115" w14:textId="77777777" w:rsidR="00B06CF5" w:rsidRPr="00B400A6" w:rsidRDefault="00B06CF5" w:rsidP="00B06CF5">
      <w:pPr>
        <w:pStyle w:val="Balk2"/>
        <w:spacing w:before="0" w:after="0"/>
        <w:jc w:val="center"/>
        <w:rPr>
          <w:rFonts w:ascii="Times New Roman" w:hAnsi="Times New Roman" w:cs="Times New Roman"/>
          <w:i w:val="0"/>
          <w:sz w:val="24"/>
          <w:szCs w:val="24"/>
        </w:rPr>
      </w:pPr>
      <w:r w:rsidRPr="00B400A6">
        <w:rPr>
          <w:rFonts w:ascii="Times New Roman" w:hAnsi="Times New Roman" w:cs="Times New Roman"/>
          <w:i w:val="0"/>
          <w:sz w:val="24"/>
          <w:szCs w:val="24"/>
        </w:rPr>
        <w:t>Çeşitli ve Son Hükümler</w:t>
      </w:r>
    </w:p>
    <w:p w14:paraId="5648BBCE" w14:textId="77777777" w:rsidR="0015624E" w:rsidRPr="00B400A6" w:rsidRDefault="0015624E" w:rsidP="0015624E"/>
    <w:p w14:paraId="607B72E0" w14:textId="73070B4C" w:rsidR="00B06CF5" w:rsidRPr="00B400A6" w:rsidRDefault="00B06CF5" w:rsidP="00F63921">
      <w:pPr>
        <w:ind w:firstLine="708"/>
        <w:rPr>
          <w:b/>
        </w:rPr>
      </w:pPr>
      <w:r w:rsidRPr="00B400A6">
        <w:rPr>
          <w:b/>
        </w:rPr>
        <w:t>Hüküm bulunmayan haller</w:t>
      </w:r>
    </w:p>
    <w:p w14:paraId="7AF2E9D1" w14:textId="07B20B01" w:rsidR="00B06CF5" w:rsidRPr="00B400A6" w:rsidRDefault="00B06CF5" w:rsidP="00F63921">
      <w:pPr>
        <w:ind w:firstLine="708"/>
        <w:jc w:val="both"/>
      </w:pPr>
      <w:r w:rsidRPr="00B400A6">
        <w:rPr>
          <w:b/>
        </w:rPr>
        <w:t>M</w:t>
      </w:r>
      <w:r w:rsidR="00063C05" w:rsidRPr="00B400A6">
        <w:rPr>
          <w:b/>
        </w:rPr>
        <w:t>ADDE</w:t>
      </w:r>
      <w:r w:rsidRPr="00B400A6">
        <w:rPr>
          <w:b/>
        </w:rPr>
        <w:t xml:space="preserve"> 1</w:t>
      </w:r>
      <w:r w:rsidR="00063C05" w:rsidRPr="00B400A6">
        <w:rPr>
          <w:b/>
        </w:rPr>
        <w:t>5</w:t>
      </w:r>
      <w:proofErr w:type="gramStart"/>
      <w:r w:rsidRPr="00B400A6">
        <w:rPr>
          <w:b/>
        </w:rPr>
        <w:t>–(</w:t>
      </w:r>
      <w:proofErr w:type="gramEnd"/>
      <w:r w:rsidRPr="00B400A6">
        <w:rPr>
          <w:b/>
        </w:rPr>
        <w:t>1)</w:t>
      </w:r>
      <w:r w:rsidR="00212404" w:rsidRPr="00B400A6">
        <w:rPr>
          <w:b/>
        </w:rPr>
        <w:t xml:space="preserve"> </w:t>
      </w:r>
      <w:r w:rsidRPr="00B400A6">
        <w:t xml:space="preserve">Bu yönergede </w:t>
      </w:r>
      <w:r w:rsidR="00DD72D8" w:rsidRPr="00B400A6">
        <w:t xml:space="preserve">hüküm </w:t>
      </w:r>
      <w:r w:rsidRPr="00B400A6">
        <w:t>bulunmayan durumlarda 24.04.2010 tarihli ve 27561 sayılı Resmi Gazetede yayımlanan “Yükseköğretim Kurumlarında</w:t>
      </w:r>
      <w:r w:rsidR="00E2632D" w:rsidRPr="00B400A6">
        <w:t xml:space="preserve"> </w:t>
      </w:r>
      <w:proofErr w:type="spellStart"/>
      <w:r w:rsidRPr="00B400A6">
        <w:t>Önlisans</w:t>
      </w:r>
      <w:proofErr w:type="spellEnd"/>
      <w:r w:rsidRPr="00B400A6">
        <w:t xml:space="preserve"> ve Lisans Düzeyindeki Programlar Arasında Geçiş, Çift </w:t>
      </w:r>
      <w:proofErr w:type="spellStart"/>
      <w:r w:rsidRPr="00B400A6">
        <w:t>Anadal</w:t>
      </w:r>
      <w:proofErr w:type="spellEnd"/>
      <w:r w:rsidRPr="00B400A6">
        <w:t>, Yan Dal ile Kurumlar Arası Kredi Transferi Yapılması Esaslarına İlişkin Yönetmelik” hükümleri ve ilgili diğer mevzuat hükümleri, ilgili Yükseköğretim Kurulu Kararları, Senato ve ilgili yönetim kurulu kararları uygulanır.</w:t>
      </w:r>
    </w:p>
    <w:p w14:paraId="79299D71" w14:textId="77777777" w:rsidR="00CF6C40" w:rsidRPr="00B400A6" w:rsidRDefault="00CF6C40" w:rsidP="00212404">
      <w:pPr>
        <w:jc w:val="both"/>
      </w:pPr>
    </w:p>
    <w:p w14:paraId="42945011" w14:textId="70495446" w:rsidR="00B06CF5" w:rsidRPr="00B400A6" w:rsidRDefault="00B06CF5" w:rsidP="00F63921">
      <w:pPr>
        <w:ind w:firstLine="708"/>
        <w:jc w:val="both"/>
        <w:rPr>
          <w:b/>
        </w:rPr>
      </w:pPr>
      <w:r w:rsidRPr="00B400A6">
        <w:rPr>
          <w:b/>
        </w:rPr>
        <w:t>Yürürlükten kaldırılan mevzuat</w:t>
      </w:r>
    </w:p>
    <w:p w14:paraId="4ED0654E" w14:textId="6EE77C0C" w:rsidR="00B06CF5" w:rsidRPr="00B400A6" w:rsidRDefault="00B06CF5" w:rsidP="00F63921">
      <w:pPr>
        <w:ind w:firstLine="708"/>
        <w:jc w:val="both"/>
      </w:pPr>
      <w:r w:rsidRPr="00B400A6">
        <w:rPr>
          <w:b/>
        </w:rPr>
        <w:t>M</w:t>
      </w:r>
      <w:r w:rsidR="00063C05" w:rsidRPr="00B400A6">
        <w:rPr>
          <w:b/>
        </w:rPr>
        <w:t xml:space="preserve">ADDE </w:t>
      </w:r>
      <w:r w:rsidRPr="00B400A6">
        <w:rPr>
          <w:b/>
        </w:rPr>
        <w:t>1</w:t>
      </w:r>
      <w:r w:rsidR="00063C05" w:rsidRPr="00B400A6">
        <w:rPr>
          <w:b/>
        </w:rPr>
        <w:t>6</w:t>
      </w:r>
      <w:proofErr w:type="gramStart"/>
      <w:r w:rsidRPr="00B400A6">
        <w:rPr>
          <w:b/>
        </w:rPr>
        <w:t>–(</w:t>
      </w:r>
      <w:proofErr w:type="gramEnd"/>
      <w:r w:rsidRPr="00B400A6">
        <w:rPr>
          <w:b/>
        </w:rPr>
        <w:t>1)</w:t>
      </w:r>
      <w:r w:rsidRPr="00B400A6">
        <w:t xml:space="preserve"> </w:t>
      </w:r>
      <w:r w:rsidR="00C04EC7" w:rsidRPr="00B400A6">
        <w:t xml:space="preserve">07/06/2017 tarih ve 14/134 </w:t>
      </w:r>
      <w:r w:rsidRPr="00B400A6">
        <w:t xml:space="preserve">sayılı Senato Kararı ile kabul edilen “Akdeniz Üniversitesi </w:t>
      </w:r>
      <w:proofErr w:type="spellStart"/>
      <w:r w:rsidRPr="00B400A6">
        <w:t>Önlisans</w:t>
      </w:r>
      <w:proofErr w:type="spellEnd"/>
      <w:r w:rsidRPr="00B400A6">
        <w:t xml:space="preserve"> ve Lisans Düzeyinde Yatay Geçiş Esaslarına İlişkin Yönerge” yürürlükten kaldırılmıştır.</w:t>
      </w:r>
    </w:p>
    <w:p w14:paraId="63C94A26" w14:textId="77777777" w:rsidR="00CF6C40" w:rsidRPr="00B400A6" w:rsidRDefault="00CF6C40" w:rsidP="00212404">
      <w:pPr>
        <w:jc w:val="both"/>
      </w:pPr>
    </w:p>
    <w:p w14:paraId="09C6C14B" w14:textId="7CE2D223" w:rsidR="00CA56BB" w:rsidRPr="00B400A6" w:rsidRDefault="00B06CF5" w:rsidP="00F63921">
      <w:pPr>
        <w:ind w:firstLine="708"/>
        <w:jc w:val="both"/>
        <w:rPr>
          <w:b/>
        </w:rPr>
      </w:pPr>
      <w:r w:rsidRPr="00B400A6">
        <w:rPr>
          <w:b/>
        </w:rPr>
        <w:t xml:space="preserve">Yürürlük </w:t>
      </w:r>
    </w:p>
    <w:p w14:paraId="5244CC76" w14:textId="02D7DAED" w:rsidR="00B06CF5" w:rsidRPr="00B400A6" w:rsidRDefault="00B06CF5" w:rsidP="00F63921">
      <w:pPr>
        <w:ind w:firstLine="708"/>
        <w:jc w:val="both"/>
      </w:pPr>
      <w:r w:rsidRPr="00B400A6">
        <w:rPr>
          <w:b/>
        </w:rPr>
        <w:t>M</w:t>
      </w:r>
      <w:r w:rsidR="00063C05" w:rsidRPr="00B400A6">
        <w:rPr>
          <w:b/>
        </w:rPr>
        <w:t xml:space="preserve">ADDE </w:t>
      </w:r>
      <w:r w:rsidRPr="00B400A6">
        <w:rPr>
          <w:b/>
        </w:rPr>
        <w:t>1</w:t>
      </w:r>
      <w:r w:rsidR="00063C05" w:rsidRPr="00B400A6">
        <w:rPr>
          <w:b/>
        </w:rPr>
        <w:t>7</w:t>
      </w:r>
      <w:proofErr w:type="gramStart"/>
      <w:r w:rsidR="001E5986" w:rsidRPr="00B400A6">
        <w:rPr>
          <w:b/>
        </w:rPr>
        <w:t>–</w:t>
      </w:r>
      <w:r w:rsidRPr="00B400A6">
        <w:rPr>
          <w:b/>
        </w:rPr>
        <w:t>(</w:t>
      </w:r>
      <w:proofErr w:type="gramEnd"/>
      <w:r w:rsidRPr="00B400A6">
        <w:rPr>
          <w:b/>
        </w:rPr>
        <w:t>1)</w:t>
      </w:r>
      <w:r w:rsidR="00CA56BB" w:rsidRPr="00B400A6">
        <w:t xml:space="preserve"> </w:t>
      </w:r>
      <w:r w:rsidRPr="00B400A6">
        <w:t>Bu Yönerge Akdeniz Üniversitesi Senatosunda kabul edildiği tarihte yürürlüğe girer.</w:t>
      </w:r>
    </w:p>
    <w:p w14:paraId="5FAF1C64" w14:textId="77777777" w:rsidR="00CF6C40" w:rsidRPr="00B400A6" w:rsidRDefault="00CF6C40" w:rsidP="00212404">
      <w:pPr>
        <w:jc w:val="both"/>
      </w:pPr>
    </w:p>
    <w:p w14:paraId="07E7A921" w14:textId="77777777" w:rsidR="00CA56BB" w:rsidRPr="00B400A6" w:rsidRDefault="00B06CF5" w:rsidP="00F63921">
      <w:pPr>
        <w:ind w:firstLine="708"/>
        <w:jc w:val="both"/>
        <w:rPr>
          <w:b/>
        </w:rPr>
      </w:pPr>
      <w:r w:rsidRPr="00B400A6">
        <w:rPr>
          <w:b/>
        </w:rPr>
        <w:t xml:space="preserve">Yürütme </w:t>
      </w:r>
    </w:p>
    <w:p w14:paraId="07126C32" w14:textId="0B616A06" w:rsidR="00B06CF5" w:rsidRPr="00B400A6" w:rsidRDefault="00B06CF5" w:rsidP="00F63921">
      <w:pPr>
        <w:ind w:firstLine="708"/>
        <w:jc w:val="both"/>
      </w:pPr>
      <w:r w:rsidRPr="00B400A6">
        <w:rPr>
          <w:b/>
        </w:rPr>
        <w:t>M</w:t>
      </w:r>
      <w:r w:rsidR="00063C05" w:rsidRPr="00B400A6">
        <w:rPr>
          <w:b/>
        </w:rPr>
        <w:t xml:space="preserve">ADDE </w:t>
      </w:r>
      <w:r w:rsidRPr="00B400A6">
        <w:rPr>
          <w:b/>
        </w:rPr>
        <w:t>1</w:t>
      </w:r>
      <w:r w:rsidR="00063C05" w:rsidRPr="00B400A6">
        <w:rPr>
          <w:b/>
        </w:rPr>
        <w:t>8</w:t>
      </w:r>
      <w:proofErr w:type="gramStart"/>
      <w:r w:rsidR="001E5986" w:rsidRPr="00B400A6">
        <w:rPr>
          <w:b/>
        </w:rPr>
        <w:t>–</w:t>
      </w:r>
      <w:r w:rsidRPr="00B400A6">
        <w:rPr>
          <w:b/>
        </w:rPr>
        <w:t>(</w:t>
      </w:r>
      <w:proofErr w:type="gramEnd"/>
      <w:r w:rsidRPr="00B400A6">
        <w:rPr>
          <w:b/>
        </w:rPr>
        <w:t>1)</w:t>
      </w:r>
      <w:r w:rsidR="00CA56BB" w:rsidRPr="00B400A6">
        <w:t xml:space="preserve"> </w:t>
      </w:r>
      <w:r w:rsidRPr="00B400A6">
        <w:t>Bu Yönerge Akdeniz Üniversitesi Rektörü tarafından yürütülür.</w:t>
      </w:r>
    </w:p>
    <w:p w14:paraId="68CD75E1" w14:textId="77777777" w:rsidR="00B06CF5" w:rsidRPr="00B400A6" w:rsidRDefault="00B06CF5" w:rsidP="00B06CF5">
      <w:pPr>
        <w:pBdr>
          <w:bottom w:val="single" w:sz="4" w:space="1" w:color="auto"/>
        </w:pBdr>
      </w:pPr>
    </w:p>
    <w:p w14:paraId="2D303007" w14:textId="77777777" w:rsidR="00B06CF5" w:rsidRPr="00B400A6" w:rsidRDefault="00B06CF5" w:rsidP="00B06CF5">
      <w:pPr>
        <w:rPr>
          <w:sz w:val="8"/>
          <w:szCs w:val="8"/>
        </w:rPr>
      </w:pPr>
    </w:p>
    <w:p w14:paraId="7A71FA35" w14:textId="58CDDF9A" w:rsidR="0069511B" w:rsidRPr="00F63921" w:rsidRDefault="00F63921" w:rsidP="0069511B">
      <w:pPr>
        <w:ind w:right="203" w:firstLine="708"/>
        <w:jc w:val="both"/>
        <w:rPr>
          <w:b/>
        </w:rPr>
      </w:pPr>
      <w:r>
        <w:t xml:space="preserve"> </w:t>
      </w:r>
      <w:r w:rsidR="0069511B" w:rsidRPr="00F63921">
        <w:rPr>
          <w:b/>
        </w:rPr>
        <w:t>24.05.2023 tarih ve 11/07 sayılı Senato Kararı ile kabul edildi.</w:t>
      </w:r>
    </w:p>
    <w:p w14:paraId="5ED92490" w14:textId="668E12CD" w:rsidR="009E141C" w:rsidRPr="00F63921" w:rsidRDefault="00955D7E" w:rsidP="004A49CA">
      <w:pPr>
        <w:ind w:right="203" w:firstLine="426"/>
        <w:jc w:val="both"/>
        <w:rPr>
          <w:b/>
        </w:rPr>
      </w:pPr>
      <w:r w:rsidRPr="00F63921">
        <w:rPr>
          <w:b/>
        </w:rPr>
        <w:t xml:space="preserve">     (1)</w:t>
      </w:r>
      <w:r w:rsidR="009E141C" w:rsidRPr="00F63921">
        <w:rPr>
          <w:b/>
        </w:rPr>
        <w:t xml:space="preserve"> 29.04.2026 tarih ve 07/07 sayılı Senato Kararı ile değişiklik.</w:t>
      </w:r>
    </w:p>
    <w:p w14:paraId="5C532549" w14:textId="77777777" w:rsidR="009E141C" w:rsidRPr="00F63921" w:rsidRDefault="009E141C" w:rsidP="0069511B">
      <w:pPr>
        <w:ind w:right="203" w:firstLine="708"/>
        <w:jc w:val="both"/>
        <w:rPr>
          <w:b/>
        </w:rPr>
      </w:pPr>
    </w:p>
    <w:p w14:paraId="6C8109B7" w14:textId="2D5E9AFB" w:rsidR="004E2D51" w:rsidRPr="00B400A6" w:rsidRDefault="004E2D51" w:rsidP="0069511B">
      <w:pPr>
        <w:ind w:right="203" w:firstLine="708"/>
        <w:jc w:val="both"/>
      </w:pPr>
    </w:p>
    <w:p w14:paraId="216C5F6F" w14:textId="5595ED67" w:rsidR="004E2D51" w:rsidRPr="00B400A6" w:rsidRDefault="004E2D51" w:rsidP="0069511B">
      <w:pPr>
        <w:ind w:right="203" w:firstLine="708"/>
        <w:jc w:val="both"/>
      </w:pPr>
    </w:p>
    <w:p w14:paraId="73C17E94" w14:textId="6121DEC3" w:rsidR="004E2D51" w:rsidRPr="00B400A6" w:rsidRDefault="004E2D51" w:rsidP="0069511B">
      <w:pPr>
        <w:ind w:right="203" w:firstLine="708"/>
        <w:jc w:val="both"/>
      </w:pPr>
    </w:p>
    <w:p w14:paraId="6B6BC75D" w14:textId="20CC238A" w:rsidR="004E2D51" w:rsidRPr="00B400A6" w:rsidRDefault="004E2D51" w:rsidP="0069511B">
      <w:pPr>
        <w:ind w:right="203" w:firstLine="708"/>
        <w:jc w:val="both"/>
      </w:pPr>
    </w:p>
    <w:p w14:paraId="527C1636" w14:textId="77777777" w:rsidR="004E2D51" w:rsidRPr="00B400A6" w:rsidRDefault="004E2D51" w:rsidP="0069511B">
      <w:pPr>
        <w:ind w:right="203" w:firstLine="708"/>
        <w:jc w:val="both"/>
      </w:pPr>
    </w:p>
    <w:p w14:paraId="1DADD654" w14:textId="77777777" w:rsidR="00B06CF5" w:rsidRPr="00B400A6" w:rsidRDefault="00B06CF5" w:rsidP="00B06CF5">
      <w:pPr>
        <w:pStyle w:val="AltMaddeler"/>
        <w:ind w:left="708" w:firstLine="0"/>
        <w:rPr>
          <w:rFonts w:ascii="Times New Roman" w:hAnsi="Times New Roman"/>
          <w:sz w:val="24"/>
          <w:szCs w:val="24"/>
        </w:rPr>
      </w:pPr>
    </w:p>
    <w:p w14:paraId="31041A0D" w14:textId="77777777" w:rsidR="003C0681" w:rsidRPr="00B400A6" w:rsidRDefault="003C0681"/>
    <w:sectPr w:rsidR="003C0681" w:rsidRPr="00B400A6" w:rsidSect="00707F07">
      <w:pgSz w:w="11906" w:h="16838"/>
      <w:pgMar w:top="1417" w:right="991"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885"/>
    <w:multiLevelType w:val="hybridMultilevel"/>
    <w:tmpl w:val="A1A6CFD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6127A5"/>
    <w:multiLevelType w:val="hybridMultilevel"/>
    <w:tmpl w:val="70501CFE"/>
    <w:lvl w:ilvl="0" w:tplc="A46C3FE2">
      <w:start w:val="1"/>
      <w:numFmt w:val="lowerLetter"/>
      <w:lvlText w:val="%1)"/>
      <w:lvlJc w:val="left"/>
      <w:pPr>
        <w:ind w:left="3109" w:hanging="840"/>
      </w:pPr>
      <w:rPr>
        <w:strike w:val="0"/>
        <w:dstrike w:val="0"/>
        <w:color w:val="auto"/>
        <w:u w:val="none"/>
        <w:effect w:val="none"/>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2" w15:restartNumberingAfterBreak="0">
    <w:nsid w:val="100A733C"/>
    <w:multiLevelType w:val="hybridMultilevel"/>
    <w:tmpl w:val="ABA0AC00"/>
    <w:lvl w:ilvl="0" w:tplc="CAFA8F0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113143B4"/>
    <w:multiLevelType w:val="hybridMultilevel"/>
    <w:tmpl w:val="46860C1E"/>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149B3F7A"/>
    <w:multiLevelType w:val="hybridMultilevel"/>
    <w:tmpl w:val="6150B05E"/>
    <w:lvl w:ilvl="0" w:tplc="4896F4F0">
      <w:start w:val="1"/>
      <w:numFmt w:val="lowerLetter"/>
      <w:lvlText w:val="%1)"/>
      <w:lvlJc w:val="left"/>
      <w:pPr>
        <w:ind w:left="987" w:hanging="4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727693C"/>
    <w:multiLevelType w:val="hybridMultilevel"/>
    <w:tmpl w:val="DEAADE3E"/>
    <w:lvl w:ilvl="0" w:tplc="041F0017">
      <w:start w:val="1"/>
      <w:numFmt w:val="lowerLetter"/>
      <w:lvlText w:val="%1)"/>
      <w:lvlJc w:val="left"/>
      <w:pPr>
        <w:ind w:left="1364" w:hanging="360"/>
      </w:pPr>
    </w:lvl>
    <w:lvl w:ilvl="1" w:tplc="041F0019" w:tentative="1">
      <w:start w:val="1"/>
      <w:numFmt w:val="lowerLetter"/>
      <w:lvlText w:val="%2."/>
      <w:lvlJc w:val="left"/>
      <w:pPr>
        <w:ind w:left="2084" w:hanging="360"/>
      </w:pPr>
    </w:lvl>
    <w:lvl w:ilvl="2" w:tplc="041F001B" w:tentative="1">
      <w:start w:val="1"/>
      <w:numFmt w:val="lowerRoman"/>
      <w:lvlText w:val="%3."/>
      <w:lvlJc w:val="right"/>
      <w:pPr>
        <w:ind w:left="2804" w:hanging="180"/>
      </w:pPr>
    </w:lvl>
    <w:lvl w:ilvl="3" w:tplc="041F000F" w:tentative="1">
      <w:start w:val="1"/>
      <w:numFmt w:val="decimal"/>
      <w:lvlText w:val="%4."/>
      <w:lvlJc w:val="left"/>
      <w:pPr>
        <w:ind w:left="3524" w:hanging="360"/>
      </w:pPr>
    </w:lvl>
    <w:lvl w:ilvl="4" w:tplc="041F0019" w:tentative="1">
      <w:start w:val="1"/>
      <w:numFmt w:val="lowerLetter"/>
      <w:lvlText w:val="%5."/>
      <w:lvlJc w:val="left"/>
      <w:pPr>
        <w:ind w:left="4244" w:hanging="360"/>
      </w:pPr>
    </w:lvl>
    <w:lvl w:ilvl="5" w:tplc="041F001B" w:tentative="1">
      <w:start w:val="1"/>
      <w:numFmt w:val="lowerRoman"/>
      <w:lvlText w:val="%6."/>
      <w:lvlJc w:val="right"/>
      <w:pPr>
        <w:ind w:left="4964" w:hanging="180"/>
      </w:pPr>
    </w:lvl>
    <w:lvl w:ilvl="6" w:tplc="041F000F" w:tentative="1">
      <w:start w:val="1"/>
      <w:numFmt w:val="decimal"/>
      <w:lvlText w:val="%7."/>
      <w:lvlJc w:val="left"/>
      <w:pPr>
        <w:ind w:left="5684" w:hanging="360"/>
      </w:pPr>
    </w:lvl>
    <w:lvl w:ilvl="7" w:tplc="041F0019" w:tentative="1">
      <w:start w:val="1"/>
      <w:numFmt w:val="lowerLetter"/>
      <w:lvlText w:val="%8."/>
      <w:lvlJc w:val="left"/>
      <w:pPr>
        <w:ind w:left="6404" w:hanging="360"/>
      </w:pPr>
    </w:lvl>
    <w:lvl w:ilvl="8" w:tplc="041F001B" w:tentative="1">
      <w:start w:val="1"/>
      <w:numFmt w:val="lowerRoman"/>
      <w:lvlText w:val="%9."/>
      <w:lvlJc w:val="right"/>
      <w:pPr>
        <w:ind w:left="7124" w:hanging="180"/>
      </w:pPr>
    </w:lvl>
  </w:abstractNum>
  <w:abstractNum w:abstractNumId="6" w15:restartNumberingAfterBreak="0">
    <w:nsid w:val="1CC152F0"/>
    <w:multiLevelType w:val="hybridMultilevel"/>
    <w:tmpl w:val="72E893CE"/>
    <w:lvl w:ilvl="0" w:tplc="016A837A">
      <w:start w:val="1"/>
      <w:numFmt w:val="lowerLetter"/>
      <w:lvlText w:val="%1)"/>
      <w:lvlJc w:val="left"/>
      <w:pPr>
        <w:ind w:left="1131" w:hanging="564"/>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15:restartNumberingAfterBreak="0">
    <w:nsid w:val="24AD3879"/>
    <w:multiLevelType w:val="hybridMultilevel"/>
    <w:tmpl w:val="70501CFE"/>
    <w:lvl w:ilvl="0" w:tplc="A46C3FE2">
      <w:start w:val="1"/>
      <w:numFmt w:val="lowerLetter"/>
      <w:lvlText w:val="%1)"/>
      <w:lvlJc w:val="left"/>
      <w:pPr>
        <w:ind w:left="1408" w:hanging="840"/>
      </w:pPr>
      <w:rPr>
        <w:strike w:val="0"/>
        <w:dstrike w:val="0"/>
        <w:color w:val="auto"/>
        <w:u w:val="none"/>
        <w:effect w:val="none"/>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8" w15:restartNumberingAfterBreak="0">
    <w:nsid w:val="2D29427C"/>
    <w:multiLevelType w:val="hybridMultilevel"/>
    <w:tmpl w:val="0DD875AA"/>
    <w:lvl w:ilvl="0" w:tplc="967C974C">
      <w:start w:val="1"/>
      <w:numFmt w:val="lowerLetter"/>
      <w:lvlText w:val="%1)"/>
      <w:lvlJc w:val="left"/>
      <w:pPr>
        <w:ind w:left="1211" w:hanging="360"/>
      </w:pPr>
      <w:rPr>
        <w:rFonts w:ascii="Times New Roman" w:hAnsi="Times New Roman" w:cs="Times New Roman" w:hint="default"/>
        <w:strike w:val="0"/>
        <w:dstrike w:val="0"/>
        <w:sz w:val="24"/>
        <w:szCs w:val="24"/>
        <w:u w:val="none"/>
        <w:effect w:val="none"/>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9" w15:restartNumberingAfterBreak="0">
    <w:nsid w:val="368437B0"/>
    <w:multiLevelType w:val="hybridMultilevel"/>
    <w:tmpl w:val="1012DC7E"/>
    <w:lvl w:ilvl="0" w:tplc="041F0017">
      <w:start w:val="1"/>
      <w:numFmt w:val="lowerLetter"/>
      <w:lvlText w:val="%1)"/>
      <w:lvlJc w:val="left"/>
      <w:pPr>
        <w:ind w:left="1364" w:hanging="360"/>
      </w:pPr>
    </w:lvl>
    <w:lvl w:ilvl="1" w:tplc="041F0019" w:tentative="1">
      <w:start w:val="1"/>
      <w:numFmt w:val="lowerLetter"/>
      <w:lvlText w:val="%2."/>
      <w:lvlJc w:val="left"/>
      <w:pPr>
        <w:ind w:left="2084" w:hanging="360"/>
      </w:pPr>
    </w:lvl>
    <w:lvl w:ilvl="2" w:tplc="041F001B" w:tentative="1">
      <w:start w:val="1"/>
      <w:numFmt w:val="lowerRoman"/>
      <w:lvlText w:val="%3."/>
      <w:lvlJc w:val="right"/>
      <w:pPr>
        <w:ind w:left="2804" w:hanging="180"/>
      </w:pPr>
    </w:lvl>
    <w:lvl w:ilvl="3" w:tplc="041F000F" w:tentative="1">
      <w:start w:val="1"/>
      <w:numFmt w:val="decimal"/>
      <w:lvlText w:val="%4."/>
      <w:lvlJc w:val="left"/>
      <w:pPr>
        <w:ind w:left="3524" w:hanging="360"/>
      </w:pPr>
    </w:lvl>
    <w:lvl w:ilvl="4" w:tplc="041F0019" w:tentative="1">
      <w:start w:val="1"/>
      <w:numFmt w:val="lowerLetter"/>
      <w:lvlText w:val="%5."/>
      <w:lvlJc w:val="left"/>
      <w:pPr>
        <w:ind w:left="4244" w:hanging="360"/>
      </w:pPr>
    </w:lvl>
    <w:lvl w:ilvl="5" w:tplc="041F001B" w:tentative="1">
      <w:start w:val="1"/>
      <w:numFmt w:val="lowerRoman"/>
      <w:lvlText w:val="%6."/>
      <w:lvlJc w:val="right"/>
      <w:pPr>
        <w:ind w:left="4964" w:hanging="180"/>
      </w:pPr>
    </w:lvl>
    <w:lvl w:ilvl="6" w:tplc="041F000F" w:tentative="1">
      <w:start w:val="1"/>
      <w:numFmt w:val="decimal"/>
      <w:lvlText w:val="%7."/>
      <w:lvlJc w:val="left"/>
      <w:pPr>
        <w:ind w:left="5684" w:hanging="360"/>
      </w:pPr>
    </w:lvl>
    <w:lvl w:ilvl="7" w:tplc="041F0019" w:tentative="1">
      <w:start w:val="1"/>
      <w:numFmt w:val="lowerLetter"/>
      <w:lvlText w:val="%8."/>
      <w:lvlJc w:val="left"/>
      <w:pPr>
        <w:ind w:left="6404" w:hanging="360"/>
      </w:pPr>
    </w:lvl>
    <w:lvl w:ilvl="8" w:tplc="041F001B" w:tentative="1">
      <w:start w:val="1"/>
      <w:numFmt w:val="lowerRoman"/>
      <w:lvlText w:val="%9."/>
      <w:lvlJc w:val="right"/>
      <w:pPr>
        <w:ind w:left="7124" w:hanging="180"/>
      </w:pPr>
    </w:lvl>
  </w:abstractNum>
  <w:abstractNum w:abstractNumId="10" w15:restartNumberingAfterBreak="0">
    <w:nsid w:val="3C7815AC"/>
    <w:multiLevelType w:val="hybridMultilevel"/>
    <w:tmpl w:val="70501CFE"/>
    <w:lvl w:ilvl="0" w:tplc="A46C3FE2">
      <w:start w:val="1"/>
      <w:numFmt w:val="lowerLetter"/>
      <w:lvlText w:val="%1)"/>
      <w:lvlJc w:val="left"/>
      <w:pPr>
        <w:ind w:left="3109" w:hanging="840"/>
      </w:pPr>
      <w:rPr>
        <w:strike w:val="0"/>
        <w:dstrike w:val="0"/>
        <w:color w:val="auto"/>
        <w:u w:val="none"/>
        <w:effect w:val="none"/>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11" w15:restartNumberingAfterBreak="0">
    <w:nsid w:val="3CCA421B"/>
    <w:multiLevelType w:val="hybridMultilevel"/>
    <w:tmpl w:val="7FF6708A"/>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2" w15:restartNumberingAfterBreak="0">
    <w:nsid w:val="3CF12405"/>
    <w:multiLevelType w:val="hybridMultilevel"/>
    <w:tmpl w:val="121AF6DE"/>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3" w15:restartNumberingAfterBreak="0">
    <w:nsid w:val="4929671A"/>
    <w:multiLevelType w:val="hybridMultilevel"/>
    <w:tmpl w:val="335CDFD8"/>
    <w:lvl w:ilvl="0" w:tplc="0906708C">
      <w:start w:val="1"/>
      <w:numFmt w:val="decimal"/>
      <w:lvlText w:val="%1)"/>
      <w:lvlJc w:val="left"/>
      <w:pPr>
        <w:ind w:left="927" w:hanging="360"/>
      </w:pPr>
      <w:rPr>
        <w:b w:val="0"/>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14" w15:restartNumberingAfterBreak="0">
    <w:nsid w:val="583D637B"/>
    <w:multiLevelType w:val="hybridMultilevel"/>
    <w:tmpl w:val="84845876"/>
    <w:lvl w:ilvl="0" w:tplc="041F0017">
      <w:start w:val="1"/>
      <w:numFmt w:val="lowerLetter"/>
      <w:lvlText w:val="%1)"/>
      <w:lvlJc w:val="left"/>
      <w:pPr>
        <w:ind w:left="1364" w:hanging="360"/>
      </w:pPr>
    </w:lvl>
    <w:lvl w:ilvl="1" w:tplc="041F0019" w:tentative="1">
      <w:start w:val="1"/>
      <w:numFmt w:val="lowerLetter"/>
      <w:lvlText w:val="%2."/>
      <w:lvlJc w:val="left"/>
      <w:pPr>
        <w:ind w:left="2084" w:hanging="360"/>
      </w:pPr>
    </w:lvl>
    <w:lvl w:ilvl="2" w:tplc="041F001B" w:tentative="1">
      <w:start w:val="1"/>
      <w:numFmt w:val="lowerRoman"/>
      <w:lvlText w:val="%3."/>
      <w:lvlJc w:val="right"/>
      <w:pPr>
        <w:ind w:left="2804" w:hanging="180"/>
      </w:pPr>
    </w:lvl>
    <w:lvl w:ilvl="3" w:tplc="041F000F" w:tentative="1">
      <w:start w:val="1"/>
      <w:numFmt w:val="decimal"/>
      <w:lvlText w:val="%4."/>
      <w:lvlJc w:val="left"/>
      <w:pPr>
        <w:ind w:left="3524" w:hanging="360"/>
      </w:pPr>
    </w:lvl>
    <w:lvl w:ilvl="4" w:tplc="041F0019" w:tentative="1">
      <w:start w:val="1"/>
      <w:numFmt w:val="lowerLetter"/>
      <w:lvlText w:val="%5."/>
      <w:lvlJc w:val="left"/>
      <w:pPr>
        <w:ind w:left="4244" w:hanging="360"/>
      </w:pPr>
    </w:lvl>
    <w:lvl w:ilvl="5" w:tplc="041F001B" w:tentative="1">
      <w:start w:val="1"/>
      <w:numFmt w:val="lowerRoman"/>
      <w:lvlText w:val="%6."/>
      <w:lvlJc w:val="right"/>
      <w:pPr>
        <w:ind w:left="4964" w:hanging="180"/>
      </w:pPr>
    </w:lvl>
    <w:lvl w:ilvl="6" w:tplc="041F000F" w:tentative="1">
      <w:start w:val="1"/>
      <w:numFmt w:val="decimal"/>
      <w:lvlText w:val="%7."/>
      <w:lvlJc w:val="left"/>
      <w:pPr>
        <w:ind w:left="5684" w:hanging="360"/>
      </w:pPr>
    </w:lvl>
    <w:lvl w:ilvl="7" w:tplc="041F0019" w:tentative="1">
      <w:start w:val="1"/>
      <w:numFmt w:val="lowerLetter"/>
      <w:lvlText w:val="%8."/>
      <w:lvlJc w:val="left"/>
      <w:pPr>
        <w:ind w:left="6404" w:hanging="360"/>
      </w:pPr>
    </w:lvl>
    <w:lvl w:ilvl="8" w:tplc="041F001B" w:tentative="1">
      <w:start w:val="1"/>
      <w:numFmt w:val="lowerRoman"/>
      <w:lvlText w:val="%9."/>
      <w:lvlJc w:val="right"/>
      <w:pPr>
        <w:ind w:left="7124" w:hanging="180"/>
      </w:pPr>
    </w:lvl>
  </w:abstractNum>
  <w:abstractNum w:abstractNumId="15" w15:restartNumberingAfterBreak="0">
    <w:nsid w:val="600C087C"/>
    <w:multiLevelType w:val="hybridMultilevel"/>
    <w:tmpl w:val="CBC4C89A"/>
    <w:lvl w:ilvl="0" w:tplc="35F8B406">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15:restartNumberingAfterBreak="0">
    <w:nsid w:val="74F411EE"/>
    <w:multiLevelType w:val="hybridMultilevel"/>
    <w:tmpl w:val="FACE7A44"/>
    <w:lvl w:ilvl="0" w:tplc="041F0017">
      <w:start w:val="1"/>
      <w:numFmt w:val="lowerLetter"/>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A1B42B0"/>
    <w:multiLevelType w:val="hybridMultilevel"/>
    <w:tmpl w:val="37B80188"/>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6"/>
  </w:num>
  <w:num w:numId="10">
    <w:abstractNumId w:val="2"/>
  </w:num>
  <w:num w:numId="11">
    <w:abstractNumId w:val="4"/>
  </w:num>
  <w:num w:numId="12">
    <w:abstractNumId w:val="15"/>
  </w:num>
  <w:num w:numId="13">
    <w:abstractNumId w:val="9"/>
  </w:num>
  <w:num w:numId="14">
    <w:abstractNumId w:val="5"/>
  </w:num>
  <w:num w:numId="15">
    <w:abstractNumId w:val="11"/>
  </w:num>
  <w:num w:numId="16">
    <w:abstractNumId w:val="17"/>
  </w:num>
  <w:num w:numId="17">
    <w:abstractNumId w:val="3"/>
  </w:num>
  <w:num w:numId="18">
    <w:abstractNumId w:val="12"/>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C7"/>
    <w:rsid w:val="00001F42"/>
    <w:rsid w:val="00002218"/>
    <w:rsid w:val="00003D1A"/>
    <w:rsid w:val="00003DC3"/>
    <w:rsid w:val="0000489F"/>
    <w:rsid w:val="000058E5"/>
    <w:rsid w:val="00010A1E"/>
    <w:rsid w:val="00012E02"/>
    <w:rsid w:val="00014CB0"/>
    <w:rsid w:val="0001558B"/>
    <w:rsid w:val="000165C9"/>
    <w:rsid w:val="00020F3F"/>
    <w:rsid w:val="0002465F"/>
    <w:rsid w:val="00027BA0"/>
    <w:rsid w:val="00031EF6"/>
    <w:rsid w:val="00033C6B"/>
    <w:rsid w:val="00034FCB"/>
    <w:rsid w:val="00035597"/>
    <w:rsid w:val="00035E11"/>
    <w:rsid w:val="000403C8"/>
    <w:rsid w:val="00042592"/>
    <w:rsid w:val="0005464C"/>
    <w:rsid w:val="00057891"/>
    <w:rsid w:val="00057970"/>
    <w:rsid w:val="00060451"/>
    <w:rsid w:val="00063C05"/>
    <w:rsid w:val="0007785E"/>
    <w:rsid w:val="00084121"/>
    <w:rsid w:val="00086230"/>
    <w:rsid w:val="00097237"/>
    <w:rsid w:val="000976B3"/>
    <w:rsid w:val="00097B69"/>
    <w:rsid w:val="000A2478"/>
    <w:rsid w:val="000A7A5B"/>
    <w:rsid w:val="000B716E"/>
    <w:rsid w:val="000C4156"/>
    <w:rsid w:val="000C4E84"/>
    <w:rsid w:val="000C7BBF"/>
    <w:rsid w:val="000E41E9"/>
    <w:rsid w:val="000E6B3E"/>
    <w:rsid w:val="000E7174"/>
    <w:rsid w:val="000F0CCA"/>
    <w:rsid w:val="000F0DBA"/>
    <w:rsid w:val="000F3D9B"/>
    <w:rsid w:val="000F57EE"/>
    <w:rsid w:val="00102CE2"/>
    <w:rsid w:val="0010337F"/>
    <w:rsid w:val="00104DBF"/>
    <w:rsid w:val="00106286"/>
    <w:rsid w:val="0011743E"/>
    <w:rsid w:val="001201B3"/>
    <w:rsid w:val="00123165"/>
    <w:rsid w:val="00126062"/>
    <w:rsid w:val="00126E1E"/>
    <w:rsid w:val="001303E6"/>
    <w:rsid w:val="001321B7"/>
    <w:rsid w:val="00132826"/>
    <w:rsid w:val="0013693D"/>
    <w:rsid w:val="00140A2C"/>
    <w:rsid w:val="00143642"/>
    <w:rsid w:val="0015624E"/>
    <w:rsid w:val="001635CC"/>
    <w:rsid w:val="00165955"/>
    <w:rsid w:val="001735FD"/>
    <w:rsid w:val="001842A1"/>
    <w:rsid w:val="0018553F"/>
    <w:rsid w:val="00190544"/>
    <w:rsid w:val="001931F3"/>
    <w:rsid w:val="001A2190"/>
    <w:rsid w:val="001B53DA"/>
    <w:rsid w:val="001B6617"/>
    <w:rsid w:val="001C18F2"/>
    <w:rsid w:val="001C1E71"/>
    <w:rsid w:val="001C3047"/>
    <w:rsid w:val="001D1CD1"/>
    <w:rsid w:val="001D33EE"/>
    <w:rsid w:val="001E257A"/>
    <w:rsid w:val="001E46BE"/>
    <w:rsid w:val="001E5986"/>
    <w:rsid w:val="001E71BD"/>
    <w:rsid w:val="001E7C04"/>
    <w:rsid w:val="001F357A"/>
    <w:rsid w:val="001F4DC5"/>
    <w:rsid w:val="001F586F"/>
    <w:rsid w:val="00202544"/>
    <w:rsid w:val="00202DA0"/>
    <w:rsid w:val="00210A40"/>
    <w:rsid w:val="00211D6C"/>
    <w:rsid w:val="00212069"/>
    <w:rsid w:val="00212404"/>
    <w:rsid w:val="00212857"/>
    <w:rsid w:val="00215191"/>
    <w:rsid w:val="00215D9B"/>
    <w:rsid w:val="002215D5"/>
    <w:rsid w:val="00221EBC"/>
    <w:rsid w:val="00226F51"/>
    <w:rsid w:val="00233917"/>
    <w:rsid w:val="00235F3E"/>
    <w:rsid w:val="002423C5"/>
    <w:rsid w:val="002445C5"/>
    <w:rsid w:val="002459E7"/>
    <w:rsid w:val="002515AF"/>
    <w:rsid w:val="00252EDD"/>
    <w:rsid w:val="00253D10"/>
    <w:rsid w:val="0025640E"/>
    <w:rsid w:val="00260519"/>
    <w:rsid w:val="00266B58"/>
    <w:rsid w:val="002716FB"/>
    <w:rsid w:val="00272F77"/>
    <w:rsid w:val="00275A7E"/>
    <w:rsid w:val="002836DA"/>
    <w:rsid w:val="00293F9D"/>
    <w:rsid w:val="002A78FC"/>
    <w:rsid w:val="002A7E95"/>
    <w:rsid w:val="002A7FF8"/>
    <w:rsid w:val="002B0BDC"/>
    <w:rsid w:val="002B2695"/>
    <w:rsid w:val="002B292E"/>
    <w:rsid w:val="002B3FFB"/>
    <w:rsid w:val="002B47A2"/>
    <w:rsid w:val="002B6D5D"/>
    <w:rsid w:val="002B76FC"/>
    <w:rsid w:val="002C054A"/>
    <w:rsid w:val="002C2155"/>
    <w:rsid w:val="002C26F8"/>
    <w:rsid w:val="002C3C17"/>
    <w:rsid w:val="002C707E"/>
    <w:rsid w:val="002D4963"/>
    <w:rsid w:val="002D5D5A"/>
    <w:rsid w:val="002E0BA9"/>
    <w:rsid w:val="002E2FF5"/>
    <w:rsid w:val="002E4C4C"/>
    <w:rsid w:val="002F4B61"/>
    <w:rsid w:val="002F5865"/>
    <w:rsid w:val="003031ED"/>
    <w:rsid w:val="00313A8A"/>
    <w:rsid w:val="00314D29"/>
    <w:rsid w:val="00320D7A"/>
    <w:rsid w:val="003229F0"/>
    <w:rsid w:val="00323AD2"/>
    <w:rsid w:val="003258D1"/>
    <w:rsid w:val="00334A75"/>
    <w:rsid w:val="00336492"/>
    <w:rsid w:val="00342B62"/>
    <w:rsid w:val="00344935"/>
    <w:rsid w:val="003509DB"/>
    <w:rsid w:val="00351C3E"/>
    <w:rsid w:val="00352188"/>
    <w:rsid w:val="0035274C"/>
    <w:rsid w:val="00357070"/>
    <w:rsid w:val="0036253C"/>
    <w:rsid w:val="00362918"/>
    <w:rsid w:val="003725AF"/>
    <w:rsid w:val="003735AC"/>
    <w:rsid w:val="00375122"/>
    <w:rsid w:val="003758EC"/>
    <w:rsid w:val="00376F8F"/>
    <w:rsid w:val="003836BB"/>
    <w:rsid w:val="00391890"/>
    <w:rsid w:val="00394DE6"/>
    <w:rsid w:val="003A1E3A"/>
    <w:rsid w:val="003A24B7"/>
    <w:rsid w:val="003A282E"/>
    <w:rsid w:val="003A3E98"/>
    <w:rsid w:val="003A570B"/>
    <w:rsid w:val="003A573A"/>
    <w:rsid w:val="003A6C35"/>
    <w:rsid w:val="003B0EF5"/>
    <w:rsid w:val="003B310E"/>
    <w:rsid w:val="003B3AD3"/>
    <w:rsid w:val="003B3BE1"/>
    <w:rsid w:val="003C0681"/>
    <w:rsid w:val="003C5ADA"/>
    <w:rsid w:val="003C6B64"/>
    <w:rsid w:val="003D4375"/>
    <w:rsid w:val="003E3484"/>
    <w:rsid w:val="003E356C"/>
    <w:rsid w:val="003F0F53"/>
    <w:rsid w:val="003F59D8"/>
    <w:rsid w:val="00400818"/>
    <w:rsid w:val="00401C75"/>
    <w:rsid w:val="00402F8A"/>
    <w:rsid w:val="00404287"/>
    <w:rsid w:val="0040468D"/>
    <w:rsid w:val="00404B0F"/>
    <w:rsid w:val="00406968"/>
    <w:rsid w:val="0041443A"/>
    <w:rsid w:val="00416025"/>
    <w:rsid w:val="0041657B"/>
    <w:rsid w:val="00416A71"/>
    <w:rsid w:val="00416D96"/>
    <w:rsid w:val="00417921"/>
    <w:rsid w:val="004245F7"/>
    <w:rsid w:val="00435AE0"/>
    <w:rsid w:val="0044363F"/>
    <w:rsid w:val="00444AFF"/>
    <w:rsid w:val="00446DA5"/>
    <w:rsid w:val="00447488"/>
    <w:rsid w:val="004513A8"/>
    <w:rsid w:val="0045145E"/>
    <w:rsid w:val="004515ED"/>
    <w:rsid w:val="00454DEF"/>
    <w:rsid w:val="004572C6"/>
    <w:rsid w:val="00457AE1"/>
    <w:rsid w:val="004761D3"/>
    <w:rsid w:val="0047698D"/>
    <w:rsid w:val="0048071E"/>
    <w:rsid w:val="004822D5"/>
    <w:rsid w:val="00486B2A"/>
    <w:rsid w:val="00491971"/>
    <w:rsid w:val="00496ACE"/>
    <w:rsid w:val="00496C78"/>
    <w:rsid w:val="004A49CA"/>
    <w:rsid w:val="004A75B2"/>
    <w:rsid w:val="004A7C50"/>
    <w:rsid w:val="004A7F77"/>
    <w:rsid w:val="004B172E"/>
    <w:rsid w:val="004B2345"/>
    <w:rsid w:val="004C3D9F"/>
    <w:rsid w:val="004C3FE7"/>
    <w:rsid w:val="004C551B"/>
    <w:rsid w:val="004C74B5"/>
    <w:rsid w:val="004D1BC7"/>
    <w:rsid w:val="004E20E6"/>
    <w:rsid w:val="004E24CB"/>
    <w:rsid w:val="004E2D51"/>
    <w:rsid w:val="004E30E2"/>
    <w:rsid w:val="004E483D"/>
    <w:rsid w:val="004E51F6"/>
    <w:rsid w:val="004E5356"/>
    <w:rsid w:val="004F2238"/>
    <w:rsid w:val="004F6EEC"/>
    <w:rsid w:val="004F727B"/>
    <w:rsid w:val="0050144A"/>
    <w:rsid w:val="0050320A"/>
    <w:rsid w:val="00503F12"/>
    <w:rsid w:val="005041FA"/>
    <w:rsid w:val="00506E7A"/>
    <w:rsid w:val="00507293"/>
    <w:rsid w:val="005102BB"/>
    <w:rsid w:val="00512589"/>
    <w:rsid w:val="00514879"/>
    <w:rsid w:val="00517068"/>
    <w:rsid w:val="0051729F"/>
    <w:rsid w:val="00517945"/>
    <w:rsid w:val="00525C6F"/>
    <w:rsid w:val="00527F55"/>
    <w:rsid w:val="00530B47"/>
    <w:rsid w:val="00531809"/>
    <w:rsid w:val="0053295E"/>
    <w:rsid w:val="00536AAF"/>
    <w:rsid w:val="0053786B"/>
    <w:rsid w:val="0054345F"/>
    <w:rsid w:val="00546658"/>
    <w:rsid w:val="0054669E"/>
    <w:rsid w:val="00547685"/>
    <w:rsid w:val="005500C0"/>
    <w:rsid w:val="005512F6"/>
    <w:rsid w:val="00553E29"/>
    <w:rsid w:val="00555582"/>
    <w:rsid w:val="00555EF1"/>
    <w:rsid w:val="00557D67"/>
    <w:rsid w:val="0056134D"/>
    <w:rsid w:val="005662CC"/>
    <w:rsid w:val="00570664"/>
    <w:rsid w:val="0057230D"/>
    <w:rsid w:val="00574CC9"/>
    <w:rsid w:val="005816AF"/>
    <w:rsid w:val="0058338F"/>
    <w:rsid w:val="005844D1"/>
    <w:rsid w:val="005A2D17"/>
    <w:rsid w:val="005A55BC"/>
    <w:rsid w:val="005C148B"/>
    <w:rsid w:val="005C3950"/>
    <w:rsid w:val="005C756A"/>
    <w:rsid w:val="005C7D02"/>
    <w:rsid w:val="005D2F90"/>
    <w:rsid w:val="005D5E3C"/>
    <w:rsid w:val="005D61F0"/>
    <w:rsid w:val="005D7253"/>
    <w:rsid w:val="005E4622"/>
    <w:rsid w:val="005E6C9B"/>
    <w:rsid w:val="005F1B50"/>
    <w:rsid w:val="005F2BF4"/>
    <w:rsid w:val="005F4D9A"/>
    <w:rsid w:val="00600672"/>
    <w:rsid w:val="00604A72"/>
    <w:rsid w:val="00604BEA"/>
    <w:rsid w:val="00605DA1"/>
    <w:rsid w:val="00605F08"/>
    <w:rsid w:val="00614664"/>
    <w:rsid w:val="00615C72"/>
    <w:rsid w:val="006164A8"/>
    <w:rsid w:val="0061705C"/>
    <w:rsid w:val="0061766A"/>
    <w:rsid w:val="00617C57"/>
    <w:rsid w:val="00621CD2"/>
    <w:rsid w:val="00623EE5"/>
    <w:rsid w:val="00624602"/>
    <w:rsid w:val="0063150E"/>
    <w:rsid w:val="00634902"/>
    <w:rsid w:val="00640872"/>
    <w:rsid w:val="00650B66"/>
    <w:rsid w:val="00653365"/>
    <w:rsid w:val="0065474A"/>
    <w:rsid w:val="00654EC3"/>
    <w:rsid w:val="00657252"/>
    <w:rsid w:val="006737FE"/>
    <w:rsid w:val="00680C02"/>
    <w:rsid w:val="006822EF"/>
    <w:rsid w:val="00684020"/>
    <w:rsid w:val="006877C7"/>
    <w:rsid w:val="006914BD"/>
    <w:rsid w:val="006924AF"/>
    <w:rsid w:val="0069511B"/>
    <w:rsid w:val="006A650D"/>
    <w:rsid w:val="006A667A"/>
    <w:rsid w:val="006B3256"/>
    <w:rsid w:val="006B41B7"/>
    <w:rsid w:val="006C4816"/>
    <w:rsid w:val="006D30BE"/>
    <w:rsid w:val="006D5E76"/>
    <w:rsid w:val="006D7DC0"/>
    <w:rsid w:val="006E1C01"/>
    <w:rsid w:val="006E6E83"/>
    <w:rsid w:val="006F0C2C"/>
    <w:rsid w:val="006F32A8"/>
    <w:rsid w:val="006F3CE9"/>
    <w:rsid w:val="006F5605"/>
    <w:rsid w:val="006F6B59"/>
    <w:rsid w:val="00701647"/>
    <w:rsid w:val="00707F07"/>
    <w:rsid w:val="007115C6"/>
    <w:rsid w:val="00714C78"/>
    <w:rsid w:val="00730096"/>
    <w:rsid w:val="007301CF"/>
    <w:rsid w:val="00735A6E"/>
    <w:rsid w:val="00735AEC"/>
    <w:rsid w:val="00737249"/>
    <w:rsid w:val="00740B97"/>
    <w:rsid w:val="00741762"/>
    <w:rsid w:val="00741E16"/>
    <w:rsid w:val="0074260A"/>
    <w:rsid w:val="0074664E"/>
    <w:rsid w:val="00750E30"/>
    <w:rsid w:val="00752C96"/>
    <w:rsid w:val="00754C64"/>
    <w:rsid w:val="007630DC"/>
    <w:rsid w:val="007642C8"/>
    <w:rsid w:val="007700BF"/>
    <w:rsid w:val="00771F13"/>
    <w:rsid w:val="00774F8F"/>
    <w:rsid w:val="0077510A"/>
    <w:rsid w:val="007777BB"/>
    <w:rsid w:val="007827CB"/>
    <w:rsid w:val="00784A1B"/>
    <w:rsid w:val="00787868"/>
    <w:rsid w:val="00791C45"/>
    <w:rsid w:val="00796D14"/>
    <w:rsid w:val="00797116"/>
    <w:rsid w:val="007A08AF"/>
    <w:rsid w:val="007B222F"/>
    <w:rsid w:val="007B790D"/>
    <w:rsid w:val="007C09EB"/>
    <w:rsid w:val="007C13CA"/>
    <w:rsid w:val="007C7B8B"/>
    <w:rsid w:val="007D4064"/>
    <w:rsid w:val="007D5002"/>
    <w:rsid w:val="007D5986"/>
    <w:rsid w:val="007D6F46"/>
    <w:rsid w:val="007E0CE9"/>
    <w:rsid w:val="007F0A70"/>
    <w:rsid w:val="007F16E4"/>
    <w:rsid w:val="007F3383"/>
    <w:rsid w:val="007F4053"/>
    <w:rsid w:val="007F4E6C"/>
    <w:rsid w:val="00801907"/>
    <w:rsid w:val="00801E3C"/>
    <w:rsid w:val="008045E9"/>
    <w:rsid w:val="0080623E"/>
    <w:rsid w:val="0081171D"/>
    <w:rsid w:val="00811B8C"/>
    <w:rsid w:val="00811C82"/>
    <w:rsid w:val="00816CE1"/>
    <w:rsid w:val="00816F84"/>
    <w:rsid w:val="0082416C"/>
    <w:rsid w:val="00825AAE"/>
    <w:rsid w:val="00827C0B"/>
    <w:rsid w:val="00827D5D"/>
    <w:rsid w:val="008319D2"/>
    <w:rsid w:val="00831D39"/>
    <w:rsid w:val="00833806"/>
    <w:rsid w:val="008341A9"/>
    <w:rsid w:val="00840218"/>
    <w:rsid w:val="0084040A"/>
    <w:rsid w:val="008420DC"/>
    <w:rsid w:val="008423A2"/>
    <w:rsid w:val="00846EE5"/>
    <w:rsid w:val="00850979"/>
    <w:rsid w:val="008566BB"/>
    <w:rsid w:val="00860259"/>
    <w:rsid w:val="00861725"/>
    <w:rsid w:val="00863250"/>
    <w:rsid w:val="00870C0B"/>
    <w:rsid w:val="00872E7A"/>
    <w:rsid w:val="00873C65"/>
    <w:rsid w:val="0087778E"/>
    <w:rsid w:val="00880090"/>
    <w:rsid w:val="00880687"/>
    <w:rsid w:val="008862D0"/>
    <w:rsid w:val="00887AD5"/>
    <w:rsid w:val="00887DD1"/>
    <w:rsid w:val="00890DAF"/>
    <w:rsid w:val="00891B92"/>
    <w:rsid w:val="00893742"/>
    <w:rsid w:val="008953D5"/>
    <w:rsid w:val="008A2B76"/>
    <w:rsid w:val="008B0ACA"/>
    <w:rsid w:val="008B21BD"/>
    <w:rsid w:val="008B4523"/>
    <w:rsid w:val="008B67EA"/>
    <w:rsid w:val="008B69D4"/>
    <w:rsid w:val="008C1230"/>
    <w:rsid w:val="008C22EB"/>
    <w:rsid w:val="008C4777"/>
    <w:rsid w:val="008C71F1"/>
    <w:rsid w:val="008D17C0"/>
    <w:rsid w:val="008D1B1A"/>
    <w:rsid w:val="008D38B0"/>
    <w:rsid w:val="008D616F"/>
    <w:rsid w:val="008D7734"/>
    <w:rsid w:val="008E07C1"/>
    <w:rsid w:val="008E4DE0"/>
    <w:rsid w:val="008E773B"/>
    <w:rsid w:val="008E7E33"/>
    <w:rsid w:val="008F0533"/>
    <w:rsid w:val="008F145A"/>
    <w:rsid w:val="00904005"/>
    <w:rsid w:val="00905DBB"/>
    <w:rsid w:val="00910E00"/>
    <w:rsid w:val="00911B2D"/>
    <w:rsid w:val="0091262F"/>
    <w:rsid w:val="00921221"/>
    <w:rsid w:val="00940055"/>
    <w:rsid w:val="0094458F"/>
    <w:rsid w:val="00953ECA"/>
    <w:rsid w:val="00954243"/>
    <w:rsid w:val="00955D7E"/>
    <w:rsid w:val="00960391"/>
    <w:rsid w:val="0096583C"/>
    <w:rsid w:val="009802AC"/>
    <w:rsid w:val="00986572"/>
    <w:rsid w:val="00996B33"/>
    <w:rsid w:val="00996DAD"/>
    <w:rsid w:val="009A1475"/>
    <w:rsid w:val="009A2E71"/>
    <w:rsid w:val="009A39D5"/>
    <w:rsid w:val="009B1C0D"/>
    <w:rsid w:val="009B1D6E"/>
    <w:rsid w:val="009B455D"/>
    <w:rsid w:val="009B4C32"/>
    <w:rsid w:val="009C1585"/>
    <w:rsid w:val="009C190C"/>
    <w:rsid w:val="009C42C9"/>
    <w:rsid w:val="009D298D"/>
    <w:rsid w:val="009D3659"/>
    <w:rsid w:val="009D4C69"/>
    <w:rsid w:val="009D5488"/>
    <w:rsid w:val="009E0B46"/>
    <w:rsid w:val="009E141C"/>
    <w:rsid w:val="009E255A"/>
    <w:rsid w:val="009F7B9B"/>
    <w:rsid w:val="00A02F4D"/>
    <w:rsid w:val="00A035C0"/>
    <w:rsid w:val="00A07602"/>
    <w:rsid w:val="00A105BB"/>
    <w:rsid w:val="00A1686A"/>
    <w:rsid w:val="00A23626"/>
    <w:rsid w:val="00A273AD"/>
    <w:rsid w:val="00A33479"/>
    <w:rsid w:val="00A35DB8"/>
    <w:rsid w:val="00A36392"/>
    <w:rsid w:val="00A37171"/>
    <w:rsid w:val="00A405C5"/>
    <w:rsid w:val="00A41BD1"/>
    <w:rsid w:val="00A43D7B"/>
    <w:rsid w:val="00A4427B"/>
    <w:rsid w:val="00A44A5F"/>
    <w:rsid w:val="00A44BE9"/>
    <w:rsid w:val="00A45AEA"/>
    <w:rsid w:val="00A50226"/>
    <w:rsid w:val="00A56492"/>
    <w:rsid w:val="00A56B90"/>
    <w:rsid w:val="00A71B39"/>
    <w:rsid w:val="00A745A3"/>
    <w:rsid w:val="00A81B1D"/>
    <w:rsid w:val="00A82CEB"/>
    <w:rsid w:val="00A8485D"/>
    <w:rsid w:val="00A858E5"/>
    <w:rsid w:val="00A8745B"/>
    <w:rsid w:val="00A925F3"/>
    <w:rsid w:val="00A952D5"/>
    <w:rsid w:val="00A95D5B"/>
    <w:rsid w:val="00A96056"/>
    <w:rsid w:val="00AA00CB"/>
    <w:rsid w:val="00AA1798"/>
    <w:rsid w:val="00AA37C1"/>
    <w:rsid w:val="00AA4DE2"/>
    <w:rsid w:val="00AB2A34"/>
    <w:rsid w:val="00AB4624"/>
    <w:rsid w:val="00AB707A"/>
    <w:rsid w:val="00AB7F4C"/>
    <w:rsid w:val="00AC1E1A"/>
    <w:rsid w:val="00AC4449"/>
    <w:rsid w:val="00AC6683"/>
    <w:rsid w:val="00AD47EA"/>
    <w:rsid w:val="00AD483D"/>
    <w:rsid w:val="00AD5448"/>
    <w:rsid w:val="00AE031C"/>
    <w:rsid w:val="00AE2552"/>
    <w:rsid w:val="00AE27D6"/>
    <w:rsid w:val="00AE2A4B"/>
    <w:rsid w:val="00AE57E3"/>
    <w:rsid w:val="00AF0E83"/>
    <w:rsid w:val="00AF1F25"/>
    <w:rsid w:val="00AF20C8"/>
    <w:rsid w:val="00AF2574"/>
    <w:rsid w:val="00B019A4"/>
    <w:rsid w:val="00B050F9"/>
    <w:rsid w:val="00B06CF5"/>
    <w:rsid w:val="00B1068D"/>
    <w:rsid w:val="00B12807"/>
    <w:rsid w:val="00B173F3"/>
    <w:rsid w:val="00B21987"/>
    <w:rsid w:val="00B31CCE"/>
    <w:rsid w:val="00B31DAA"/>
    <w:rsid w:val="00B377EE"/>
    <w:rsid w:val="00B400A6"/>
    <w:rsid w:val="00B436B8"/>
    <w:rsid w:val="00B44447"/>
    <w:rsid w:val="00B50A30"/>
    <w:rsid w:val="00B57841"/>
    <w:rsid w:val="00B6247C"/>
    <w:rsid w:val="00B6276D"/>
    <w:rsid w:val="00B62ACD"/>
    <w:rsid w:val="00B64244"/>
    <w:rsid w:val="00B656B8"/>
    <w:rsid w:val="00B67CB8"/>
    <w:rsid w:val="00B71AC0"/>
    <w:rsid w:val="00B7510D"/>
    <w:rsid w:val="00B94160"/>
    <w:rsid w:val="00B960A3"/>
    <w:rsid w:val="00BA25D4"/>
    <w:rsid w:val="00BA30EC"/>
    <w:rsid w:val="00BA4429"/>
    <w:rsid w:val="00BA4586"/>
    <w:rsid w:val="00BA482E"/>
    <w:rsid w:val="00BB08FB"/>
    <w:rsid w:val="00BC01D1"/>
    <w:rsid w:val="00BC0569"/>
    <w:rsid w:val="00BC4570"/>
    <w:rsid w:val="00BD0B7F"/>
    <w:rsid w:val="00BD0EC3"/>
    <w:rsid w:val="00BD5776"/>
    <w:rsid w:val="00BD73E1"/>
    <w:rsid w:val="00BE2A9D"/>
    <w:rsid w:val="00BF222E"/>
    <w:rsid w:val="00BF3D6F"/>
    <w:rsid w:val="00BF77CD"/>
    <w:rsid w:val="00C03BF7"/>
    <w:rsid w:val="00C04EC7"/>
    <w:rsid w:val="00C17F04"/>
    <w:rsid w:val="00C2005E"/>
    <w:rsid w:val="00C245CB"/>
    <w:rsid w:val="00C2715B"/>
    <w:rsid w:val="00C31120"/>
    <w:rsid w:val="00C32621"/>
    <w:rsid w:val="00C33B68"/>
    <w:rsid w:val="00C40D31"/>
    <w:rsid w:val="00C40D70"/>
    <w:rsid w:val="00C471A0"/>
    <w:rsid w:val="00C51FAD"/>
    <w:rsid w:val="00C5542B"/>
    <w:rsid w:val="00C55E1C"/>
    <w:rsid w:val="00C56D60"/>
    <w:rsid w:val="00C64216"/>
    <w:rsid w:val="00C7013C"/>
    <w:rsid w:val="00C71365"/>
    <w:rsid w:val="00C72EFB"/>
    <w:rsid w:val="00C7369B"/>
    <w:rsid w:val="00C74851"/>
    <w:rsid w:val="00C75C07"/>
    <w:rsid w:val="00C809A4"/>
    <w:rsid w:val="00C867D9"/>
    <w:rsid w:val="00C9120A"/>
    <w:rsid w:val="00C9254B"/>
    <w:rsid w:val="00C937A9"/>
    <w:rsid w:val="00C939D6"/>
    <w:rsid w:val="00C93E6B"/>
    <w:rsid w:val="00C94869"/>
    <w:rsid w:val="00C97538"/>
    <w:rsid w:val="00CA07BB"/>
    <w:rsid w:val="00CA2507"/>
    <w:rsid w:val="00CA56BB"/>
    <w:rsid w:val="00CB24F0"/>
    <w:rsid w:val="00CB69FB"/>
    <w:rsid w:val="00CB7BD3"/>
    <w:rsid w:val="00CC2FC1"/>
    <w:rsid w:val="00CC412F"/>
    <w:rsid w:val="00CC76CC"/>
    <w:rsid w:val="00CC7831"/>
    <w:rsid w:val="00CD20EF"/>
    <w:rsid w:val="00CD46C3"/>
    <w:rsid w:val="00CD4FF0"/>
    <w:rsid w:val="00CD6639"/>
    <w:rsid w:val="00CE3DA6"/>
    <w:rsid w:val="00CF3839"/>
    <w:rsid w:val="00CF5DEA"/>
    <w:rsid w:val="00CF6869"/>
    <w:rsid w:val="00CF6C40"/>
    <w:rsid w:val="00CF7CE2"/>
    <w:rsid w:val="00D06633"/>
    <w:rsid w:val="00D10039"/>
    <w:rsid w:val="00D1313F"/>
    <w:rsid w:val="00D132FE"/>
    <w:rsid w:val="00D17C08"/>
    <w:rsid w:val="00D22B64"/>
    <w:rsid w:val="00D24287"/>
    <w:rsid w:val="00D25035"/>
    <w:rsid w:val="00D323E5"/>
    <w:rsid w:val="00D331EA"/>
    <w:rsid w:val="00D40552"/>
    <w:rsid w:val="00D465CC"/>
    <w:rsid w:val="00D527C2"/>
    <w:rsid w:val="00D53258"/>
    <w:rsid w:val="00D540E1"/>
    <w:rsid w:val="00D55877"/>
    <w:rsid w:val="00D55A48"/>
    <w:rsid w:val="00D61DFF"/>
    <w:rsid w:val="00D64B44"/>
    <w:rsid w:val="00D660C1"/>
    <w:rsid w:val="00D70BA0"/>
    <w:rsid w:val="00D73E34"/>
    <w:rsid w:val="00D74734"/>
    <w:rsid w:val="00D747ED"/>
    <w:rsid w:val="00D76E91"/>
    <w:rsid w:val="00D8088C"/>
    <w:rsid w:val="00D83EDE"/>
    <w:rsid w:val="00D84183"/>
    <w:rsid w:val="00D90768"/>
    <w:rsid w:val="00D91468"/>
    <w:rsid w:val="00D93E65"/>
    <w:rsid w:val="00D94356"/>
    <w:rsid w:val="00D9476D"/>
    <w:rsid w:val="00DA2878"/>
    <w:rsid w:val="00DA2EE3"/>
    <w:rsid w:val="00DA5C3E"/>
    <w:rsid w:val="00DB1916"/>
    <w:rsid w:val="00DB1BF9"/>
    <w:rsid w:val="00DB48DE"/>
    <w:rsid w:val="00DB5B92"/>
    <w:rsid w:val="00DB6AE9"/>
    <w:rsid w:val="00DB6E57"/>
    <w:rsid w:val="00DC2D1A"/>
    <w:rsid w:val="00DC6BBC"/>
    <w:rsid w:val="00DD412B"/>
    <w:rsid w:val="00DD72D8"/>
    <w:rsid w:val="00DD75F5"/>
    <w:rsid w:val="00DE69AE"/>
    <w:rsid w:val="00DE6B0A"/>
    <w:rsid w:val="00DE7BF4"/>
    <w:rsid w:val="00DF291A"/>
    <w:rsid w:val="00DF2C26"/>
    <w:rsid w:val="00DF64B1"/>
    <w:rsid w:val="00E01042"/>
    <w:rsid w:val="00E0514C"/>
    <w:rsid w:val="00E12517"/>
    <w:rsid w:val="00E16F90"/>
    <w:rsid w:val="00E20785"/>
    <w:rsid w:val="00E2632D"/>
    <w:rsid w:val="00E2678F"/>
    <w:rsid w:val="00E2679B"/>
    <w:rsid w:val="00E300E8"/>
    <w:rsid w:val="00E31DFC"/>
    <w:rsid w:val="00E3231B"/>
    <w:rsid w:val="00E327C4"/>
    <w:rsid w:val="00E33105"/>
    <w:rsid w:val="00E36AFF"/>
    <w:rsid w:val="00E402A7"/>
    <w:rsid w:val="00E442E1"/>
    <w:rsid w:val="00E44BE1"/>
    <w:rsid w:val="00E476DC"/>
    <w:rsid w:val="00E57643"/>
    <w:rsid w:val="00E57FAD"/>
    <w:rsid w:val="00E60259"/>
    <w:rsid w:val="00E64C83"/>
    <w:rsid w:val="00E67BEB"/>
    <w:rsid w:val="00E75831"/>
    <w:rsid w:val="00E83362"/>
    <w:rsid w:val="00E93F3A"/>
    <w:rsid w:val="00E952AC"/>
    <w:rsid w:val="00E95492"/>
    <w:rsid w:val="00E95A7D"/>
    <w:rsid w:val="00E96A65"/>
    <w:rsid w:val="00E970B3"/>
    <w:rsid w:val="00E976C3"/>
    <w:rsid w:val="00EA0F44"/>
    <w:rsid w:val="00EA690B"/>
    <w:rsid w:val="00EA7445"/>
    <w:rsid w:val="00EA7FCD"/>
    <w:rsid w:val="00EB170E"/>
    <w:rsid w:val="00EB259C"/>
    <w:rsid w:val="00EB378A"/>
    <w:rsid w:val="00EB3982"/>
    <w:rsid w:val="00EB7E99"/>
    <w:rsid w:val="00EB7F86"/>
    <w:rsid w:val="00EC422A"/>
    <w:rsid w:val="00EC4A77"/>
    <w:rsid w:val="00EC5B11"/>
    <w:rsid w:val="00EC6ACE"/>
    <w:rsid w:val="00ED12AF"/>
    <w:rsid w:val="00EE0C74"/>
    <w:rsid w:val="00EE0F49"/>
    <w:rsid w:val="00EE27E8"/>
    <w:rsid w:val="00EE735C"/>
    <w:rsid w:val="00EF24C4"/>
    <w:rsid w:val="00EF5CE1"/>
    <w:rsid w:val="00EF7715"/>
    <w:rsid w:val="00F03AB8"/>
    <w:rsid w:val="00F057B1"/>
    <w:rsid w:val="00F14728"/>
    <w:rsid w:val="00F15296"/>
    <w:rsid w:val="00F15AC0"/>
    <w:rsid w:val="00F16A0E"/>
    <w:rsid w:val="00F2062F"/>
    <w:rsid w:val="00F2685E"/>
    <w:rsid w:val="00F26E5D"/>
    <w:rsid w:val="00F27824"/>
    <w:rsid w:val="00F365FD"/>
    <w:rsid w:val="00F36E7F"/>
    <w:rsid w:val="00F403E2"/>
    <w:rsid w:val="00F55285"/>
    <w:rsid w:val="00F55369"/>
    <w:rsid w:val="00F60928"/>
    <w:rsid w:val="00F63921"/>
    <w:rsid w:val="00F63FA6"/>
    <w:rsid w:val="00F6445E"/>
    <w:rsid w:val="00F666D3"/>
    <w:rsid w:val="00F67576"/>
    <w:rsid w:val="00F70A73"/>
    <w:rsid w:val="00F71130"/>
    <w:rsid w:val="00F71409"/>
    <w:rsid w:val="00F91199"/>
    <w:rsid w:val="00F926B5"/>
    <w:rsid w:val="00F95F06"/>
    <w:rsid w:val="00F95FDC"/>
    <w:rsid w:val="00F97E02"/>
    <w:rsid w:val="00FA0D4B"/>
    <w:rsid w:val="00FA71FD"/>
    <w:rsid w:val="00FB2D08"/>
    <w:rsid w:val="00FB3470"/>
    <w:rsid w:val="00FB36BB"/>
    <w:rsid w:val="00FB6F8E"/>
    <w:rsid w:val="00FB7EC0"/>
    <w:rsid w:val="00FC184F"/>
    <w:rsid w:val="00FC565C"/>
    <w:rsid w:val="00FC66C7"/>
    <w:rsid w:val="00FD40E6"/>
    <w:rsid w:val="00FD4BC2"/>
    <w:rsid w:val="00FF1E8A"/>
    <w:rsid w:val="00FF41E2"/>
    <w:rsid w:val="00FF67F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108F5"/>
  <w15:docId w15:val="{EAEFDC09-C4F3-4717-902E-78F6749E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CF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06CF5"/>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semiHidden/>
    <w:unhideWhenUsed/>
    <w:qFormat/>
    <w:rsid w:val="00B06CF5"/>
    <w:pPr>
      <w:keepNext/>
      <w:spacing w:before="240" w:after="60"/>
      <w:outlineLvl w:val="1"/>
    </w:pPr>
    <w:rPr>
      <w:rFonts w:ascii="Arial" w:hAnsi="Arial" w:cs="Arial"/>
      <w:b/>
      <w:bCs/>
      <w:i/>
      <w:iCs/>
      <w:sz w:val="28"/>
      <w:szCs w:val="28"/>
    </w:rPr>
  </w:style>
  <w:style w:type="paragraph" w:styleId="Balk3">
    <w:name w:val="heading 3"/>
    <w:basedOn w:val="Normal"/>
    <w:link w:val="Balk3Char"/>
    <w:autoRedefine/>
    <w:unhideWhenUsed/>
    <w:qFormat/>
    <w:rsid w:val="00BA25D4"/>
    <w:pPr>
      <w:keepNext/>
      <w:tabs>
        <w:tab w:val="left" w:pos="0"/>
      </w:tabs>
      <w:ind w:hanging="142"/>
      <w:jc w:val="both"/>
      <w:outlineLvl w:val="2"/>
    </w:pPr>
    <w:rPr>
      <w:b/>
      <w:bCs/>
    </w:rPr>
  </w:style>
  <w:style w:type="paragraph" w:styleId="Balk4">
    <w:name w:val="heading 4"/>
    <w:basedOn w:val="Normal"/>
    <w:link w:val="Balk4Char1"/>
    <w:autoRedefine/>
    <w:unhideWhenUsed/>
    <w:qFormat/>
    <w:rsid w:val="006F3CE9"/>
    <w:pPr>
      <w:keepNext/>
      <w:ind w:left="1134" w:hanging="567"/>
      <w:jc w:val="both"/>
      <w:outlineLvl w:val="3"/>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06CF5"/>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semiHidden/>
    <w:rsid w:val="00B06CF5"/>
    <w:rPr>
      <w:rFonts w:ascii="Arial" w:eastAsia="Times New Roman" w:hAnsi="Arial" w:cs="Arial"/>
      <w:b/>
      <w:bCs/>
      <w:i/>
      <w:iCs/>
      <w:sz w:val="28"/>
      <w:szCs w:val="28"/>
      <w:lang w:eastAsia="tr-TR"/>
    </w:rPr>
  </w:style>
  <w:style w:type="character" w:customStyle="1" w:styleId="Balk3Char">
    <w:name w:val="Başlık 3 Char"/>
    <w:basedOn w:val="VarsaylanParagrafYazTipi"/>
    <w:link w:val="Balk3"/>
    <w:rsid w:val="00BA25D4"/>
    <w:rPr>
      <w:rFonts w:ascii="Times New Roman" w:eastAsia="Times New Roman" w:hAnsi="Times New Roman" w:cs="Times New Roman"/>
      <w:b/>
      <w:bCs/>
      <w:sz w:val="24"/>
      <w:szCs w:val="24"/>
      <w:lang w:eastAsia="tr-TR"/>
    </w:rPr>
  </w:style>
  <w:style w:type="character" w:customStyle="1" w:styleId="Balk4Char">
    <w:name w:val="Başlık 4 Char"/>
    <w:basedOn w:val="VarsaylanParagrafYazTipi"/>
    <w:uiPriority w:val="9"/>
    <w:semiHidden/>
    <w:rsid w:val="00B06CF5"/>
    <w:rPr>
      <w:rFonts w:asciiTheme="majorHAnsi" w:eastAsiaTheme="majorEastAsia" w:hAnsiTheme="majorHAnsi" w:cstheme="majorBidi"/>
      <w:i/>
      <w:iCs/>
      <w:color w:val="365F91" w:themeColor="accent1" w:themeShade="BF"/>
      <w:sz w:val="24"/>
      <w:szCs w:val="24"/>
      <w:lang w:eastAsia="tr-TR"/>
    </w:rPr>
  </w:style>
  <w:style w:type="paragraph" w:customStyle="1" w:styleId="Maddeler">
    <w:name w:val="Maddeler"/>
    <w:basedOn w:val="Normal"/>
    <w:qFormat/>
    <w:rsid w:val="00B06CF5"/>
    <w:pPr>
      <w:spacing w:before="60" w:after="60"/>
      <w:ind w:left="567" w:hanging="567"/>
      <w:jc w:val="both"/>
    </w:pPr>
    <w:rPr>
      <w:rFonts w:ascii="Calibri" w:eastAsia="Calibri" w:hAnsi="Calibri"/>
      <w:sz w:val="22"/>
      <w:szCs w:val="22"/>
    </w:rPr>
  </w:style>
  <w:style w:type="paragraph" w:customStyle="1" w:styleId="AltMaddeler">
    <w:name w:val="AltMaddeler"/>
    <w:basedOn w:val="Normal"/>
    <w:qFormat/>
    <w:rsid w:val="00B06CF5"/>
    <w:pPr>
      <w:spacing w:before="60" w:after="60"/>
      <w:ind w:left="1134" w:hanging="567"/>
      <w:contextualSpacing/>
      <w:jc w:val="both"/>
    </w:pPr>
    <w:rPr>
      <w:rFonts w:ascii="Calibri" w:eastAsia="Calibri" w:hAnsi="Calibri"/>
      <w:sz w:val="22"/>
      <w:szCs w:val="22"/>
    </w:rPr>
  </w:style>
  <w:style w:type="paragraph" w:customStyle="1" w:styleId="AltAltMaddeler">
    <w:name w:val="AltAltMaddeler"/>
    <w:basedOn w:val="AltMaddeler"/>
    <w:autoRedefine/>
    <w:qFormat/>
    <w:rsid w:val="00CD20EF"/>
    <w:pPr>
      <w:ind w:left="1418" w:hanging="284"/>
    </w:pPr>
  </w:style>
  <w:style w:type="character" w:customStyle="1" w:styleId="Balk4Char1">
    <w:name w:val="Başlık 4 Char1"/>
    <w:basedOn w:val="VarsaylanParagrafYazTipi"/>
    <w:link w:val="Balk4"/>
    <w:locked/>
    <w:rsid w:val="006F3CE9"/>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045E9"/>
    <w:rPr>
      <w:rFonts w:ascii="Tahoma" w:hAnsi="Tahoma" w:cs="Tahoma"/>
      <w:sz w:val="16"/>
      <w:szCs w:val="16"/>
    </w:rPr>
  </w:style>
  <w:style w:type="character" w:customStyle="1" w:styleId="BalonMetniChar">
    <w:name w:val="Balon Metni Char"/>
    <w:basedOn w:val="VarsaylanParagrafYazTipi"/>
    <w:link w:val="BalonMetni"/>
    <w:uiPriority w:val="99"/>
    <w:semiHidden/>
    <w:rsid w:val="008045E9"/>
    <w:rPr>
      <w:rFonts w:ascii="Tahoma" w:eastAsia="Times New Roman" w:hAnsi="Tahoma" w:cs="Tahoma"/>
      <w:sz w:val="16"/>
      <w:szCs w:val="16"/>
      <w:lang w:eastAsia="tr-TR"/>
    </w:rPr>
  </w:style>
  <w:style w:type="paragraph" w:customStyle="1" w:styleId="metin">
    <w:name w:val="metin"/>
    <w:basedOn w:val="Normal"/>
    <w:rsid w:val="00A858E5"/>
    <w:pPr>
      <w:spacing w:before="100" w:beforeAutospacing="1" w:after="100" w:afterAutospacing="1"/>
    </w:pPr>
  </w:style>
  <w:style w:type="paragraph" w:styleId="ListeParagraf">
    <w:name w:val="List Paragraph"/>
    <w:basedOn w:val="Normal"/>
    <w:uiPriority w:val="34"/>
    <w:qFormat/>
    <w:rsid w:val="00750E30"/>
    <w:pPr>
      <w:ind w:left="720"/>
      <w:contextualSpacing/>
    </w:pPr>
  </w:style>
  <w:style w:type="paragraph" w:styleId="NormalWeb">
    <w:name w:val="Normal (Web)"/>
    <w:basedOn w:val="Normal"/>
    <w:uiPriority w:val="99"/>
    <w:semiHidden/>
    <w:unhideWhenUsed/>
    <w:rsid w:val="005D5E3C"/>
    <w:pPr>
      <w:spacing w:before="100" w:beforeAutospacing="1" w:after="100" w:afterAutospacing="1"/>
    </w:pPr>
  </w:style>
  <w:style w:type="character" w:styleId="Gl">
    <w:name w:val="Strong"/>
    <w:basedOn w:val="VarsaylanParagrafYazTipi"/>
    <w:uiPriority w:val="22"/>
    <w:qFormat/>
    <w:rsid w:val="005D5E3C"/>
    <w:rPr>
      <w:b/>
      <w:bCs/>
    </w:rPr>
  </w:style>
  <w:style w:type="paragraph" w:styleId="AralkYok">
    <w:name w:val="No Spacing"/>
    <w:uiPriority w:val="1"/>
    <w:qFormat/>
    <w:rsid w:val="005C148B"/>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69008">
      <w:bodyDiv w:val="1"/>
      <w:marLeft w:val="0"/>
      <w:marRight w:val="0"/>
      <w:marTop w:val="0"/>
      <w:marBottom w:val="0"/>
      <w:divBdr>
        <w:top w:val="none" w:sz="0" w:space="0" w:color="auto"/>
        <w:left w:val="none" w:sz="0" w:space="0" w:color="auto"/>
        <w:bottom w:val="none" w:sz="0" w:space="0" w:color="auto"/>
        <w:right w:val="none" w:sz="0" w:space="0" w:color="auto"/>
      </w:divBdr>
    </w:div>
    <w:div w:id="567107626">
      <w:bodyDiv w:val="1"/>
      <w:marLeft w:val="0"/>
      <w:marRight w:val="0"/>
      <w:marTop w:val="0"/>
      <w:marBottom w:val="0"/>
      <w:divBdr>
        <w:top w:val="none" w:sz="0" w:space="0" w:color="auto"/>
        <w:left w:val="none" w:sz="0" w:space="0" w:color="auto"/>
        <w:bottom w:val="none" w:sz="0" w:space="0" w:color="auto"/>
        <w:right w:val="none" w:sz="0" w:space="0" w:color="auto"/>
      </w:divBdr>
      <w:divsChild>
        <w:div w:id="15684757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80681148">
      <w:bodyDiv w:val="1"/>
      <w:marLeft w:val="0"/>
      <w:marRight w:val="0"/>
      <w:marTop w:val="0"/>
      <w:marBottom w:val="0"/>
      <w:divBdr>
        <w:top w:val="none" w:sz="0" w:space="0" w:color="auto"/>
        <w:left w:val="none" w:sz="0" w:space="0" w:color="auto"/>
        <w:bottom w:val="none" w:sz="0" w:space="0" w:color="auto"/>
        <w:right w:val="none" w:sz="0" w:space="0" w:color="auto"/>
      </w:divBdr>
    </w:div>
    <w:div w:id="1112818643">
      <w:bodyDiv w:val="1"/>
      <w:marLeft w:val="0"/>
      <w:marRight w:val="0"/>
      <w:marTop w:val="0"/>
      <w:marBottom w:val="0"/>
      <w:divBdr>
        <w:top w:val="none" w:sz="0" w:space="0" w:color="auto"/>
        <w:left w:val="none" w:sz="0" w:space="0" w:color="auto"/>
        <w:bottom w:val="none" w:sz="0" w:space="0" w:color="auto"/>
        <w:right w:val="none" w:sz="0" w:space="0" w:color="auto"/>
      </w:divBdr>
    </w:div>
    <w:div w:id="1590652125">
      <w:bodyDiv w:val="1"/>
      <w:marLeft w:val="0"/>
      <w:marRight w:val="0"/>
      <w:marTop w:val="0"/>
      <w:marBottom w:val="0"/>
      <w:divBdr>
        <w:top w:val="none" w:sz="0" w:space="0" w:color="auto"/>
        <w:left w:val="none" w:sz="0" w:space="0" w:color="auto"/>
        <w:bottom w:val="none" w:sz="0" w:space="0" w:color="auto"/>
        <w:right w:val="none" w:sz="0" w:space="0" w:color="auto"/>
      </w:divBdr>
    </w:div>
    <w:div w:id="2088376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D1111-AA09-44CC-BEDB-B8E189ABF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6737</Words>
  <Characters>38404</Characters>
  <Application>Microsoft Office Word</Application>
  <DocSecurity>0</DocSecurity>
  <Lines>320</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user</cp:lastModifiedBy>
  <cp:revision>9</cp:revision>
  <dcterms:created xsi:type="dcterms:W3CDTF">2026-04-30T11:21:00Z</dcterms:created>
  <dcterms:modified xsi:type="dcterms:W3CDTF">2026-05-04T06:36:00Z</dcterms:modified>
</cp:coreProperties>
</file>