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DD1" w:rsidRDefault="00660DD1" w:rsidP="00660DD1">
      <w:pPr>
        <w:jc w:val="center"/>
        <w:rPr>
          <w:b/>
          <w:sz w:val="24"/>
          <w:szCs w:val="24"/>
        </w:rPr>
      </w:pPr>
      <w:bookmarkStart w:id="0" w:name="_Hlk241675578"/>
      <w:r>
        <w:rPr>
          <w:b/>
          <w:sz w:val="24"/>
          <w:szCs w:val="24"/>
        </w:rPr>
        <w:t>AKDENİZ ÜNİVERSİTESİ</w:t>
      </w:r>
    </w:p>
    <w:p w:rsidR="00660DD1" w:rsidRDefault="00660DD1" w:rsidP="00660DD1">
      <w:pPr>
        <w:jc w:val="center"/>
        <w:rPr>
          <w:sz w:val="24"/>
          <w:szCs w:val="24"/>
        </w:rPr>
      </w:pPr>
      <w:r>
        <w:rPr>
          <w:b/>
          <w:sz w:val="24"/>
          <w:szCs w:val="24"/>
        </w:rPr>
        <w:t xml:space="preserve">Konut Tahsis Yönergesi </w:t>
      </w:r>
    </w:p>
    <w:p w:rsidR="00660DD1" w:rsidRDefault="00660DD1" w:rsidP="00660DD1">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660DD1" w:rsidRDefault="00660DD1" w:rsidP="00660DD1">
      <w:pPr>
        <w:ind w:firstLine="708"/>
        <w:jc w:val="both"/>
        <w:rPr>
          <w:b/>
          <w:sz w:val="24"/>
          <w:szCs w:val="24"/>
        </w:rPr>
      </w:pPr>
      <w:r>
        <w:rPr>
          <w:b/>
          <w:sz w:val="24"/>
          <w:szCs w:val="24"/>
        </w:rPr>
        <w:t xml:space="preserve">Amaç ve Dayanak </w:t>
      </w:r>
    </w:p>
    <w:p w:rsidR="00660DD1" w:rsidRDefault="00660DD1" w:rsidP="00660DD1">
      <w:pPr>
        <w:jc w:val="both"/>
        <w:rPr>
          <w:sz w:val="24"/>
          <w:szCs w:val="24"/>
        </w:rPr>
      </w:pPr>
      <w:r>
        <w:rPr>
          <w:sz w:val="24"/>
          <w:szCs w:val="24"/>
        </w:rPr>
        <w:t xml:space="preserve">           </w:t>
      </w:r>
      <w:r>
        <w:rPr>
          <w:b/>
          <w:sz w:val="24"/>
          <w:szCs w:val="24"/>
        </w:rPr>
        <w:t>Madde 1 –</w:t>
      </w:r>
      <w:r>
        <w:rPr>
          <w:sz w:val="24"/>
          <w:szCs w:val="24"/>
        </w:rPr>
        <w:t xml:space="preserve"> Bu yönerge, Akdeniz Üniversitesine ait konutların (lojmanların) tahsis ve tahliyesine ilişkin usul ve esaslarını belirlemek amacıyla, 2946 sayılı Kanunun 2. maddesine ve aynı kanunun 11. maddesi uyarınca çıkarılan 16.07.1984 tarihli “Kamu Konutları Yönetmeliği” esaslarına dayalı olarak hazırlanmıştır.</w:t>
      </w:r>
    </w:p>
    <w:p w:rsidR="00660DD1" w:rsidRDefault="00660DD1" w:rsidP="00660DD1">
      <w:pPr>
        <w:jc w:val="both"/>
        <w:rPr>
          <w:sz w:val="24"/>
          <w:szCs w:val="24"/>
        </w:rPr>
      </w:pPr>
      <w:r>
        <w:rPr>
          <w:sz w:val="24"/>
          <w:szCs w:val="24"/>
        </w:rPr>
        <w:tab/>
      </w:r>
    </w:p>
    <w:p w:rsidR="00660DD1" w:rsidRDefault="00660DD1" w:rsidP="00660DD1">
      <w:pPr>
        <w:jc w:val="both"/>
        <w:rPr>
          <w:b/>
          <w:sz w:val="24"/>
          <w:szCs w:val="24"/>
        </w:rPr>
      </w:pPr>
      <w:r>
        <w:rPr>
          <w:sz w:val="24"/>
          <w:szCs w:val="24"/>
        </w:rPr>
        <w:tab/>
      </w:r>
      <w:r>
        <w:rPr>
          <w:b/>
          <w:sz w:val="24"/>
          <w:szCs w:val="24"/>
        </w:rPr>
        <w:t>Kamu</w:t>
      </w:r>
      <w:r>
        <w:rPr>
          <w:sz w:val="24"/>
          <w:szCs w:val="24"/>
        </w:rPr>
        <w:t xml:space="preserve"> </w:t>
      </w:r>
      <w:r>
        <w:rPr>
          <w:b/>
          <w:sz w:val="24"/>
          <w:szCs w:val="24"/>
        </w:rPr>
        <w:t>Konutların Türlere Göre Ayrımı ve Tahsisi</w:t>
      </w:r>
    </w:p>
    <w:p w:rsidR="00660DD1" w:rsidRDefault="00660DD1" w:rsidP="00660DD1">
      <w:pPr>
        <w:jc w:val="both"/>
        <w:rPr>
          <w:sz w:val="24"/>
          <w:szCs w:val="24"/>
        </w:rPr>
      </w:pPr>
      <w:r>
        <w:rPr>
          <w:sz w:val="24"/>
          <w:szCs w:val="24"/>
        </w:rPr>
        <w:tab/>
      </w:r>
      <w:r>
        <w:rPr>
          <w:b/>
          <w:sz w:val="24"/>
          <w:szCs w:val="24"/>
        </w:rPr>
        <w:t>Madde 2 –</w:t>
      </w:r>
      <w:r>
        <w:rPr>
          <w:sz w:val="24"/>
          <w:szCs w:val="24"/>
        </w:rPr>
        <w:t xml:space="preserve"> Akdeniz Üniversitesine ait konutlar, Kamu Konutları Yönetmeliğinin 5, 6, 7, 8, 9 ve 10. maddeleri gereğince</w:t>
      </w:r>
      <w:r>
        <w:rPr>
          <w:color w:val="FF0000"/>
          <w:sz w:val="24"/>
          <w:szCs w:val="24"/>
        </w:rPr>
        <w:t xml:space="preserve"> </w:t>
      </w:r>
      <w:r>
        <w:rPr>
          <w:sz w:val="24"/>
          <w:szCs w:val="24"/>
        </w:rPr>
        <w:t>tahsis edilir. Mevcut konutların gruplara göre dağılımı aşağıdaki gibi olup, tahsisli konut sayılarında ihtiyaca göre, Konut Tahsis Komisyonunun kararı ve Rektörün onayı ile değişiklik yapılabilir.</w:t>
      </w:r>
    </w:p>
    <w:p w:rsidR="00660DD1" w:rsidRDefault="00660DD1" w:rsidP="00660DD1">
      <w:pPr>
        <w:jc w:val="both"/>
        <w:rPr>
          <w:sz w:val="24"/>
          <w:szCs w:val="24"/>
        </w:rPr>
      </w:pPr>
    </w:p>
    <w:p w:rsidR="00660DD1" w:rsidRDefault="00660DD1" w:rsidP="00660DD1">
      <w:pPr>
        <w:ind w:firstLine="708"/>
        <w:jc w:val="both"/>
        <w:rPr>
          <w:sz w:val="24"/>
          <w:szCs w:val="24"/>
        </w:rPr>
      </w:pPr>
      <w:r>
        <w:rPr>
          <w:b/>
          <w:sz w:val="24"/>
          <w:szCs w:val="24"/>
        </w:rPr>
        <w:t>2.1. Görev Tahsisli Konut;</w:t>
      </w:r>
      <w:r>
        <w:rPr>
          <w:sz w:val="24"/>
          <w:szCs w:val="24"/>
        </w:rPr>
        <w:t xml:space="preserve"> Kamu Konutları Yönetmeliğinin 5/b maddesinde belirtilen esaslara göre tahsis olunan konuttur.  </w:t>
      </w:r>
    </w:p>
    <w:p w:rsidR="00660DD1" w:rsidRDefault="00660DD1" w:rsidP="00660DD1">
      <w:pPr>
        <w:jc w:val="both"/>
        <w:rPr>
          <w:sz w:val="24"/>
          <w:szCs w:val="24"/>
        </w:rPr>
      </w:pPr>
      <w:r>
        <w:rPr>
          <w:sz w:val="24"/>
          <w:szCs w:val="24"/>
        </w:rPr>
        <w:tab/>
        <w:t>Görev tahsisli konut sayısı bir (1) adet olarak belirlenmiştir.</w:t>
      </w:r>
    </w:p>
    <w:p w:rsidR="00660DD1" w:rsidRDefault="00660DD1" w:rsidP="00660DD1">
      <w:pPr>
        <w:ind w:firstLine="708"/>
        <w:jc w:val="both"/>
        <w:rPr>
          <w:sz w:val="24"/>
          <w:szCs w:val="24"/>
        </w:rPr>
      </w:pPr>
      <w:r>
        <w:rPr>
          <w:sz w:val="24"/>
          <w:szCs w:val="24"/>
        </w:rPr>
        <w:t xml:space="preserve">Görev tahsisli konutların tahsis edileceği temsil özelliği olan kişi, makam ve rütbe sahibi, Akdeniz Üniversitesi Rektörü olup, Kamu Konutları Yönetmeliğinin (3) Sayılı Cetvelinde belirtilen eşyalı görev tahsis kapsamındadır.  </w:t>
      </w:r>
    </w:p>
    <w:p w:rsidR="00660DD1" w:rsidRDefault="00660DD1" w:rsidP="00660DD1">
      <w:pPr>
        <w:jc w:val="both"/>
        <w:rPr>
          <w:color w:val="FF0000"/>
          <w:sz w:val="24"/>
          <w:szCs w:val="24"/>
        </w:rPr>
      </w:pPr>
    </w:p>
    <w:p w:rsidR="00660DD1" w:rsidRDefault="00660DD1" w:rsidP="00660DD1">
      <w:pPr>
        <w:ind w:firstLine="708"/>
        <w:jc w:val="both"/>
        <w:rPr>
          <w:sz w:val="24"/>
          <w:szCs w:val="24"/>
        </w:rPr>
      </w:pPr>
      <w:r>
        <w:rPr>
          <w:b/>
          <w:sz w:val="24"/>
          <w:szCs w:val="24"/>
        </w:rPr>
        <w:t>2.2. Sıra Tahsisli Konutlar;</w:t>
      </w:r>
      <w:r>
        <w:rPr>
          <w:sz w:val="24"/>
          <w:szCs w:val="24"/>
        </w:rPr>
        <w:t xml:space="preserve"> Kamu Konutları Yönetmeliğinin 9. maddesinde belirtilen usul ve esaslara göre ve Yönetmeliğe bağlı (4) sayılı cetvelde öngörülen puanlama yöntemi dikkate alınarak, Üniversite akademik ve idari personeline tahsis olunan konutlardır</w:t>
      </w:r>
      <w:r>
        <w:rPr>
          <w:color w:val="FF0000"/>
          <w:sz w:val="24"/>
          <w:szCs w:val="24"/>
        </w:rPr>
        <w:t xml:space="preserve">. </w:t>
      </w:r>
      <w:r>
        <w:rPr>
          <w:sz w:val="24"/>
          <w:szCs w:val="24"/>
        </w:rPr>
        <w:t>Sıra tahsisli konut sayısı 36 (</w:t>
      </w:r>
      <w:proofErr w:type="spellStart"/>
      <w:r>
        <w:rPr>
          <w:sz w:val="24"/>
          <w:szCs w:val="24"/>
        </w:rPr>
        <w:t>otuzaltı</w:t>
      </w:r>
      <w:proofErr w:type="spellEnd"/>
      <w:r>
        <w:rPr>
          <w:sz w:val="24"/>
          <w:szCs w:val="24"/>
        </w:rPr>
        <w:t>) olup, bunlardan 21 (</w:t>
      </w:r>
      <w:proofErr w:type="spellStart"/>
      <w:r>
        <w:rPr>
          <w:sz w:val="24"/>
          <w:szCs w:val="24"/>
        </w:rPr>
        <w:t>yirmibir</w:t>
      </w:r>
      <w:proofErr w:type="spellEnd"/>
      <w:r>
        <w:rPr>
          <w:sz w:val="24"/>
          <w:szCs w:val="24"/>
        </w:rPr>
        <w:t>) adedi akademik personele, 11 (</w:t>
      </w:r>
      <w:proofErr w:type="spellStart"/>
      <w:r>
        <w:rPr>
          <w:sz w:val="24"/>
          <w:szCs w:val="24"/>
        </w:rPr>
        <w:t>onbir</w:t>
      </w:r>
      <w:proofErr w:type="spellEnd"/>
      <w:r>
        <w:rPr>
          <w:sz w:val="24"/>
          <w:szCs w:val="24"/>
        </w:rPr>
        <w:t xml:space="preserve">) adedi idari personele, 2 (iki) adedi engelli personele, 2 (iki) adedi geçici tahsisli olarak ayrılmıştır.   </w:t>
      </w:r>
    </w:p>
    <w:p w:rsidR="00660DD1" w:rsidRDefault="00660DD1" w:rsidP="00660DD1">
      <w:pPr>
        <w:ind w:firstLine="708"/>
        <w:jc w:val="both"/>
        <w:rPr>
          <w:b/>
          <w:sz w:val="24"/>
          <w:szCs w:val="24"/>
        </w:rPr>
      </w:pPr>
      <w:r>
        <w:rPr>
          <w:sz w:val="24"/>
          <w:szCs w:val="24"/>
        </w:rPr>
        <w:t xml:space="preserve">11.07.2020 tarihli ve 2754 sayılı </w:t>
      </w:r>
      <w:proofErr w:type="gramStart"/>
      <w:r>
        <w:rPr>
          <w:sz w:val="24"/>
          <w:szCs w:val="24"/>
        </w:rPr>
        <w:t>Resmi</w:t>
      </w:r>
      <w:proofErr w:type="gramEnd"/>
      <w:r>
        <w:rPr>
          <w:sz w:val="24"/>
          <w:szCs w:val="24"/>
        </w:rPr>
        <w:t xml:space="preserve"> Gazetede yayımlanan Kamu Konutları Yönetmeliğinde değişiklik yapılmasına Dair Yönetmelik doğrultusunda;</w:t>
      </w:r>
    </w:p>
    <w:p w:rsidR="00660DD1" w:rsidRDefault="00660DD1" w:rsidP="00660DD1">
      <w:pPr>
        <w:ind w:firstLine="708"/>
        <w:jc w:val="both"/>
        <w:rPr>
          <w:sz w:val="24"/>
          <w:szCs w:val="24"/>
        </w:rPr>
      </w:pPr>
      <w:r>
        <w:rPr>
          <w:sz w:val="24"/>
          <w:szCs w:val="24"/>
        </w:rPr>
        <w:t>-Gaziler ve şehit yakınlarının (eş, çocuk, anne, baba ve kardeş) her biri için +40 puan;</w:t>
      </w:r>
    </w:p>
    <w:p w:rsidR="00660DD1" w:rsidRDefault="00660DD1" w:rsidP="00660DD1">
      <w:pPr>
        <w:ind w:firstLine="708"/>
        <w:jc w:val="both"/>
        <w:rPr>
          <w:sz w:val="24"/>
          <w:szCs w:val="24"/>
        </w:rPr>
      </w:pPr>
      <w:r>
        <w:rPr>
          <w:sz w:val="24"/>
          <w:szCs w:val="24"/>
        </w:rPr>
        <w:t>-İşe engelli kontenjanı kapsamında girenler ile daha sonra kaza, hastalık vb. sonucunda mevzuat hükümlerine göre engelli olduğu kabul edilen (%40 ve üzeri heyet raporu olanlar) personel ile kanunen bakmakla mükellef bulunduğu ve konutta birlikte oturacağı her bir engelli aile ferdi (eş ve çocuk dahil) için + 40 puan;</w:t>
      </w:r>
    </w:p>
    <w:p w:rsidR="00660DD1" w:rsidRDefault="00660DD1" w:rsidP="00660DD1">
      <w:pPr>
        <w:ind w:firstLine="708"/>
        <w:jc w:val="both"/>
        <w:rPr>
          <w:sz w:val="24"/>
          <w:szCs w:val="24"/>
        </w:rPr>
      </w:pPr>
      <w:proofErr w:type="gramStart"/>
      <w:r>
        <w:rPr>
          <w:sz w:val="24"/>
          <w:szCs w:val="24"/>
        </w:rPr>
        <w:t>verilerek</w:t>
      </w:r>
      <w:proofErr w:type="gramEnd"/>
      <w:r>
        <w:rPr>
          <w:sz w:val="24"/>
          <w:szCs w:val="24"/>
        </w:rPr>
        <w:t xml:space="preserve"> tahsis edilen sıra tahsisli konutlardır.</w:t>
      </w:r>
    </w:p>
    <w:p w:rsidR="00660DD1" w:rsidRDefault="00660DD1" w:rsidP="00660DD1">
      <w:pPr>
        <w:ind w:firstLine="708"/>
        <w:jc w:val="both"/>
        <w:rPr>
          <w:color w:val="00B050"/>
          <w:sz w:val="24"/>
          <w:szCs w:val="24"/>
        </w:rPr>
      </w:pPr>
      <w:r>
        <w:rPr>
          <w:color w:val="FF0000"/>
          <w:sz w:val="24"/>
          <w:szCs w:val="24"/>
        </w:rPr>
        <w:t xml:space="preserve"> </w:t>
      </w:r>
    </w:p>
    <w:p w:rsidR="00660DD1" w:rsidRDefault="00660DD1" w:rsidP="00660DD1">
      <w:pPr>
        <w:ind w:firstLine="708"/>
        <w:jc w:val="both"/>
        <w:rPr>
          <w:sz w:val="24"/>
          <w:szCs w:val="24"/>
        </w:rPr>
      </w:pPr>
      <w:r>
        <w:rPr>
          <w:b/>
          <w:sz w:val="24"/>
          <w:szCs w:val="24"/>
        </w:rPr>
        <w:t>2.3. Hizmet Tahsisli Konutlar;</w:t>
      </w:r>
      <w:r>
        <w:rPr>
          <w:sz w:val="24"/>
          <w:szCs w:val="24"/>
        </w:rPr>
        <w:t xml:space="preserve"> İlgili kanunlarca kendilerine zata mahsus taşıt tahsis edilen makam ve rütbe sahiplerinin makam şoförü ve koruma görevlilerine tahsis edilen sıra tahsisli konutlardır.</w:t>
      </w:r>
    </w:p>
    <w:p w:rsidR="00660DD1" w:rsidRDefault="00660DD1" w:rsidP="00660DD1">
      <w:pPr>
        <w:ind w:left="708"/>
        <w:jc w:val="both"/>
        <w:rPr>
          <w:b/>
          <w:sz w:val="24"/>
          <w:szCs w:val="24"/>
        </w:rPr>
      </w:pPr>
    </w:p>
    <w:p w:rsidR="00660DD1" w:rsidRDefault="00660DD1" w:rsidP="00660DD1">
      <w:pPr>
        <w:ind w:left="708"/>
        <w:jc w:val="both"/>
        <w:rPr>
          <w:b/>
          <w:sz w:val="24"/>
          <w:szCs w:val="24"/>
        </w:rPr>
      </w:pPr>
      <w:r>
        <w:rPr>
          <w:b/>
          <w:sz w:val="24"/>
          <w:szCs w:val="24"/>
        </w:rPr>
        <w:t xml:space="preserve">Konut Tahsis Komisyonu </w:t>
      </w:r>
    </w:p>
    <w:p w:rsidR="00660DD1" w:rsidRDefault="00660DD1" w:rsidP="00660DD1">
      <w:pPr>
        <w:jc w:val="both"/>
        <w:rPr>
          <w:sz w:val="24"/>
          <w:szCs w:val="24"/>
        </w:rPr>
      </w:pPr>
      <w:r>
        <w:rPr>
          <w:sz w:val="24"/>
          <w:szCs w:val="24"/>
        </w:rPr>
        <w:tab/>
      </w:r>
      <w:r>
        <w:rPr>
          <w:b/>
          <w:sz w:val="24"/>
          <w:szCs w:val="24"/>
        </w:rPr>
        <w:t>Madde 3</w:t>
      </w:r>
      <w:proofErr w:type="gramStart"/>
      <w:r>
        <w:rPr>
          <w:b/>
          <w:sz w:val="24"/>
          <w:szCs w:val="24"/>
        </w:rPr>
        <w:t>–</w:t>
      </w:r>
      <w:r>
        <w:rPr>
          <w:sz w:val="24"/>
          <w:szCs w:val="24"/>
        </w:rPr>
        <w:t xml:space="preserve">  Konut</w:t>
      </w:r>
      <w:proofErr w:type="gramEnd"/>
      <w:r>
        <w:rPr>
          <w:sz w:val="24"/>
          <w:szCs w:val="24"/>
        </w:rPr>
        <w:t xml:space="preserve"> Tahsis Komisyonu üç Rektör Yardımcısından oluşur. Ayrıca, Rektör tarafından iki yedek üye belirlenir. Komisyonun toplanma ve çalışma esasları hakkında, Kamu Konutları Yönetmeliğinin 19.maddesi uygulanır.</w:t>
      </w:r>
    </w:p>
    <w:p w:rsidR="00660DD1" w:rsidRDefault="00660DD1" w:rsidP="00660DD1">
      <w:pPr>
        <w:rPr>
          <w:sz w:val="24"/>
          <w:szCs w:val="24"/>
        </w:rPr>
      </w:pPr>
    </w:p>
    <w:p w:rsidR="00660DD1" w:rsidRDefault="00660DD1" w:rsidP="00660DD1">
      <w:pPr>
        <w:ind w:firstLine="708"/>
        <w:jc w:val="both"/>
        <w:rPr>
          <w:b/>
          <w:sz w:val="24"/>
          <w:szCs w:val="24"/>
        </w:rPr>
      </w:pPr>
      <w:r>
        <w:rPr>
          <w:b/>
          <w:sz w:val="24"/>
          <w:szCs w:val="24"/>
        </w:rPr>
        <w:t>Başvuru</w:t>
      </w:r>
    </w:p>
    <w:p w:rsidR="00660DD1" w:rsidRDefault="00660DD1" w:rsidP="00660DD1">
      <w:pPr>
        <w:jc w:val="both"/>
        <w:rPr>
          <w:sz w:val="24"/>
          <w:szCs w:val="24"/>
        </w:rPr>
      </w:pPr>
      <w:r>
        <w:rPr>
          <w:sz w:val="24"/>
          <w:szCs w:val="24"/>
        </w:rPr>
        <w:tab/>
      </w:r>
      <w:r>
        <w:rPr>
          <w:b/>
          <w:sz w:val="24"/>
          <w:szCs w:val="24"/>
        </w:rPr>
        <w:t>Madde 4 –</w:t>
      </w:r>
      <w:r>
        <w:rPr>
          <w:sz w:val="24"/>
          <w:szCs w:val="24"/>
        </w:rPr>
        <w:t xml:space="preserve"> Kendisine konut tahsisini isteyen personel, her yıl </w:t>
      </w:r>
      <w:proofErr w:type="gramStart"/>
      <w:r>
        <w:rPr>
          <w:sz w:val="24"/>
          <w:szCs w:val="24"/>
        </w:rPr>
        <w:t>Aralık</w:t>
      </w:r>
      <w:proofErr w:type="gramEnd"/>
      <w:r>
        <w:rPr>
          <w:sz w:val="24"/>
          <w:szCs w:val="24"/>
        </w:rPr>
        <w:t xml:space="preserve"> ayı içinde Konut Tahsis Yönetmeliğinin ekinde bulunan (5) sayılı cetveli doldurarak bağlı bulunduğu en yakın </w:t>
      </w:r>
      <w:r>
        <w:rPr>
          <w:sz w:val="24"/>
          <w:szCs w:val="24"/>
        </w:rPr>
        <w:lastRenderedPageBreak/>
        <w:t>sicil amirine başvurur. Sicil amiri tarafından beyanname incelenerek Konut Tahsis Komisyonuna iletilmek üzere Rektörlüğe gönderilir.</w:t>
      </w:r>
    </w:p>
    <w:p w:rsidR="00660DD1" w:rsidRDefault="00660DD1" w:rsidP="00660DD1">
      <w:pPr>
        <w:ind w:firstLine="708"/>
        <w:jc w:val="both"/>
        <w:rPr>
          <w:b/>
          <w:sz w:val="24"/>
          <w:szCs w:val="24"/>
        </w:rPr>
      </w:pPr>
      <w:r>
        <w:rPr>
          <w:sz w:val="24"/>
          <w:szCs w:val="24"/>
        </w:rPr>
        <w:t xml:space="preserve"> Başvurular ve sonradan ortaya çıkan değişiklikler, Kamu Konutları Yönetmeliğin 14. ve izleyen maddelerine uygun olarak değerlendirilir.</w:t>
      </w:r>
    </w:p>
    <w:p w:rsidR="00660DD1" w:rsidRDefault="00660DD1" w:rsidP="00660DD1">
      <w:pPr>
        <w:ind w:firstLine="708"/>
        <w:jc w:val="both"/>
        <w:rPr>
          <w:b/>
          <w:sz w:val="24"/>
          <w:szCs w:val="24"/>
        </w:rPr>
      </w:pPr>
    </w:p>
    <w:p w:rsidR="00660DD1" w:rsidRDefault="00660DD1" w:rsidP="00660DD1">
      <w:pPr>
        <w:ind w:firstLine="708"/>
        <w:jc w:val="both"/>
        <w:rPr>
          <w:b/>
          <w:sz w:val="24"/>
          <w:szCs w:val="24"/>
        </w:rPr>
      </w:pPr>
      <w:r>
        <w:rPr>
          <w:b/>
          <w:sz w:val="24"/>
          <w:szCs w:val="24"/>
        </w:rPr>
        <w:t>Tahsisin Bildirilmesi</w:t>
      </w:r>
    </w:p>
    <w:p w:rsidR="00660DD1" w:rsidRDefault="00660DD1" w:rsidP="00660DD1">
      <w:pPr>
        <w:jc w:val="both"/>
        <w:rPr>
          <w:sz w:val="24"/>
          <w:szCs w:val="24"/>
        </w:rPr>
      </w:pPr>
      <w:r>
        <w:rPr>
          <w:sz w:val="24"/>
          <w:szCs w:val="24"/>
        </w:rPr>
        <w:tab/>
      </w:r>
      <w:r>
        <w:rPr>
          <w:b/>
          <w:sz w:val="24"/>
          <w:szCs w:val="24"/>
        </w:rPr>
        <w:t>Madde 5–</w:t>
      </w:r>
      <w:r>
        <w:rPr>
          <w:sz w:val="24"/>
          <w:szCs w:val="24"/>
        </w:rPr>
        <w:t xml:space="preserve"> Tahsisin yapıldığı, tahsis kararının kesinleşmesinden itibaren on (10) gün içinde görevli birim tarafından bir yazı ile konut tahsis edilen personele bildirilir.  </w:t>
      </w:r>
    </w:p>
    <w:p w:rsidR="00660DD1" w:rsidRPr="001B0F3B" w:rsidRDefault="001B0F3B" w:rsidP="00660DD1">
      <w:pPr>
        <w:jc w:val="both"/>
        <w:rPr>
          <w:b/>
          <w:sz w:val="24"/>
          <w:szCs w:val="24"/>
        </w:rPr>
      </w:pPr>
      <w:r w:rsidRPr="001B0F3B">
        <w:rPr>
          <w:b/>
          <w:sz w:val="24"/>
          <w:szCs w:val="24"/>
        </w:rPr>
        <w:t xml:space="preserve">            Madde 6-</w:t>
      </w:r>
    </w:p>
    <w:p w:rsidR="00660DD1" w:rsidRDefault="00660DD1" w:rsidP="00660DD1">
      <w:pPr>
        <w:jc w:val="both"/>
        <w:rPr>
          <w:sz w:val="24"/>
          <w:szCs w:val="24"/>
        </w:rPr>
      </w:pPr>
      <w:r>
        <w:rPr>
          <w:sz w:val="24"/>
          <w:szCs w:val="24"/>
        </w:rPr>
        <w:tab/>
      </w:r>
      <w:r>
        <w:rPr>
          <w:b/>
          <w:sz w:val="24"/>
          <w:szCs w:val="24"/>
        </w:rPr>
        <w:t>Konutun Teslimi ve Kira</w:t>
      </w:r>
    </w:p>
    <w:p w:rsidR="00660DD1" w:rsidRDefault="00660DD1" w:rsidP="00573D8C">
      <w:pPr>
        <w:ind w:firstLine="708"/>
        <w:jc w:val="both"/>
        <w:rPr>
          <w:sz w:val="24"/>
          <w:szCs w:val="24"/>
        </w:rPr>
      </w:pPr>
      <w:r>
        <w:rPr>
          <w:sz w:val="24"/>
          <w:szCs w:val="24"/>
        </w:rPr>
        <w:t xml:space="preserve">(a) Konutun ilgiliye teslimi ve kira işlemleri, Kamu Konutları Yönetmeliğinin 17, 21, 23, 24 ve 25. maddeleri hükümlerine göre yapılır. </w:t>
      </w:r>
    </w:p>
    <w:p w:rsidR="00660DD1" w:rsidRPr="00660DD1" w:rsidRDefault="00660DD1" w:rsidP="00660DD1">
      <w:pPr>
        <w:ind w:firstLine="708"/>
        <w:jc w:val="both"/>
        <w:rPr>
          <w:sz w:val="24"/>
          <w:szCs w:val="24"/>
        </w:rPr>
      </w:pPr>
      <w:r w:rsidRPr="00660DD1">
        <w:rPr>
          <w:sz w:val="24"/>
          <w:szCs w:val="24"/>
        </w:rPr>
        <w:t>(b) Konut tahsisi yapıldığında</w:t>
      </w:r>
      <w:r>
        <w:rPr>
          <w:sz w:val="24"/>
          <w:szCs w:val="24"/>
        </w:rPr>
        <w:t xml:space="preserve"> ilgili tarafından </w:t>
      </w:r>
      <w:r w:rsidRPr="00660DD1">
        <w:rPr>
          <w:sz w:val="24"/>
          <w:szCs w:val="24"/>
        </w:rPr>
        <w:t>“Tahliye Taahhütnamesi”</w:t>
      </w:r>
      <w:r>
        <w:rPr>
          <w:sz w:val="24"/>
          <w:szCs w:val="24"/>
        </w:rPr>
        <w:t xml:space="preserve"> imzalanır.</w:t>
      </w:r>
    </w:p>
    <w:p w:rsidR="00660DD1" w:rsidRDefault="00660DD1" w:rsidP="00660DD1">
      <w:pPr>
        <w:ind w:firstLine="708"/>
        <w:jc w:val="both"/>
        <w:rPr>
          <w:sz w:val="24"/>
          <w:szCs w:val="24"/>
        </w:rPr>
      </w:pPr>
      <w:r>
        <w:rPr>
          <w:sz w:val="24"/>
          <w:szCs w:val="24"/>
        </w:rPr>
        <w:t xml:space="preserve">(c) Konut tahsis işlemlerini yerine getirmeyen personeller yerine puanlama cetveline göre belirlenen diğer personellere konut tahsis edilir. </w:t>
      </w:r>
    </w:p>
    <w:p w:rsidR="00660DD1" w:rsidRDefault="00660DD1" w:rsidP="00660DD1">
      <w:pPr>
        <w:jc w:val="both"/>
        <w:rPr>
          <w:sz w:val="24"/>
          <w:szCs w:val="24"/>
        </w:rPr>
      </w:pPr>
    </w:p>
    <w:p w:rsidR="00660DD1" w:rsidRDefault="00660DD1" w:rsidP="00660DD1">
      <w:pPr>
        <w:jc w:val="both"/>
        <w:rPr>
          <w:b/>
          <w:sz w:val="24"/>
          <w:szCs w:val="24"/>
        </w:rPr>
      </w:pPr>
      <w:r>
        <w:rPr>
          <w:sz w:val="24"/>
          <w:szCs w:val="24"/>
        </w:rPr>
        <w:tab/>
      </w:r>
      <w:r>
        <w:rPr>
          <w:b/>
          <w:sz w:val="24"/>
          <w:szCs w:val="24"/>
        </w:rPr>
        <w:t>Konutların İşletme, Bakım ve Onarım Giderlerinin Karşılanması</w:t>
      </w:r>
    </w:p>
    <w:p w:rsidR="00660DD1" w:rsidRDefault="00660DD1" w:rsidP="00660DD1">
      <w:pPr>
        <w:jc w:val="both"/>
        <w:rPr>
          <w:sz w:val="24"/>
          <w:szCs w:val="24"/>
        </w:rPr>
      </w:pPr>
      <w:r>
        <w:rPr>
          <w:sz w:val="24"/>
          <w:szCs w:val="24"/>
        </w:rPr>
        <w:tab/>
      </w:r>
      <w:r>
        <w:rPr>
          <w:b/>
          <w:sz w:val="24"/>
          <w:szCs w:val="24"/>
        </w:rPr>
        <w:t>Madde 7–</w:t>
      </w:r>
      <w:r>
        <w:rPr>
          <w:sz w:val="24"/>
          <w:szCs w:val="24"/>
        </w:rPr>
        <w:t xml:space="preserve"> </w:t>
      </w:r>
    </w:p>
    <w:p w:rsidR="00660DD1" w:rsidRPr="00660DD1" w:rsidRDefault="00660DD1" w:rsidP="00660DD1">
      <w:pPr>
        <w:tabs>
          <w:tab w:val="left" w:pos="1134"/>
        </w:tabs>
        <w:jc w:val="both"/>
        <w:rPr>
          <w:sz w:val="24"/>
          <w:szCs w:val="24"/>
        </w:rPr>
      </w:pPr>
      <w:r>
        <w:rPr>
          <w:sz w:val="24"/>
          <w:szCs w:val="24"/>
        </w:rPr>
        <w:t xml:space="preserve">           (</w:t>
      </w:r>
      <w:proofErr w:type="gramStart"/>
      <w:r>
        <w:rPr>
          <w:sz w:val="24"/>
          <w:szCs w:val="24"/>
        </w:rPr>
        <w:t>a</w:t>
      </w:r>
      <w:proofErr w:type="gramEnd"/>
      <w:r>
        <w:rPr>
          <w:sz w:val="24"/>
          <w:szCs w:val="24"/>
        </w:rPr>
        <w:t>)</w:t>
      </w:r>
      <w:r w:rsidRPr="00064727">
        <w:rPr>
          <w:sz w:val="24"/>
          <w:szCs w:val="24"/>
        </w:rPr>
        <w:t>Konutların işletme, bakım ve onarım giderleri, Kamu Konutları Yönetmeliğinin 5. bölümünde yer alan ilgili hükümler çerçevesinde karşılanır.</w:t>
      </w:r>
    </w:p>
    <w:p w:rsidR="00660DD1" w:rsidRPr="00660DD1" w:rsidRDefault="00660DD1" w:rsidP="00064727">
      <w:pPr>
        <w:pStyle w:val="ListeParagraf"/>
        <w:tabs>
          <w:tab w:val="left" w:pos="1134"/>
        </w:tabs>
        <w:ind w:left="709"/>
        <w:jc w:val="both"/>
        <w:rPr>
          <w:color w:val="00B050"/>
          <w:sz w:val="24"/>
          <w:szCs w:val="24"/>
        </w:rPr>
      </w:pPr>
      <w:r>
        <w:rPr>
          <w:sz w:val="24"/>
          <w:szCs w:val="24"/>
        </w:rPr>
        <w:t>(</w:t>
      </w:r>
      <w:proofErr w:type="gramStart"/>
      <w:r>
        <w:rPr>
          <w:sz w:val="24"/>
          <w:szCs w:val="24"/>
        </w:rPr>
        <w:t>b</w:t>
      </w:r>
      <w:proofErr w:type="gramEnd"/>
      <w:r>
        <w:rPr>
          <w:sz w:val="24"/>
          <w:szCs w:val="24"/>
        </w:rPr>
        <w:t>)</w:t>
      </w:r>
      <w:r w:rsidRPr="00064727">
        <w:rPr>
          <w:sz w:val="24"/>
          <w:szCs w:val="24"/>
        </w:rPr>
        <w:t>Konut Tahsis Komisyonunca lojman tahsis edilen personel izin almak kaydıyla kendi isteği ile dairenin planını bozmadan tadilat yapabilir.</w:t>
      </w:r>
    </w:p>
    <w:p w:rsidR="00660DD1" w:rsidRDefault="00660DD1" w:rsidP="00660DD1">
      <w:pPr>
        <w:ind w:firstLine="708"/>
        <w:jc w:val="both"/>
        <w:rPr>
          <w:b/>
          <w:sz w:val="24"/>
          <w:szCs w:val="24"/>
        </w:rPr>
      </w:pPr>
    </w:p>
    <w:p w:rsidR="00660DD1" w:rsidRDefault="00660DD1" w:rsidP="00660DD1">
      <w:pPr>
        <w:ind w:firstLine="708"/>
        <w:jc w:val="both"/>
        <w:rPr>
          <w:b/>
          <w:sz w:val="24"/>
          <w:szCs w:val="24"/>
        </w:rPr>
      </w:pPr>
      <w:r>
        <w:rPr>
          <w:b/>
          <w:sz w:val="24"/>
          <w:szCs w:val="24"/>
        </w:rPr>
        <w:t>Oturma Süreleri</w:t>
      </w:r>
    </w:p>
    <w:p w:rsidR="00660DD1" w:rsidRDefault="00660DD1" w:rsidP="00660DD1">
      <w:pPr>
        <w:ind w:firstLine="708"/>
        <w:jc w:val="both"/>
        <w:rPr>
          <w:sz w:val="24"/>
          <w:szCs w:val="24"/>
        </w:rPr>
      </w:pPr>
      <w:r>
        <w:rPr>
          <w:b/>
          <w:sz w:val="24"/>
          <w:szCs w:val="24"/>
        </w:rPr>
        <w:t>Madde 8–</w:t>
      </w:r>
      <w:r>
        <w:rPr>
          <w:sz w:val="24"/>
          <w:szCs w:val="24"/>
        </w:rPr>
        <w:t xml:space="preserve"> </w:t>
      </w:r>
    </w:p>
    <w:p w:rsidR="00660DD1" w:rsidRDefault="00660DD1" w:rsidP="00660DD1">
      <w:pPr>
        <w:ind w:firstLine="708"/>
        <w:jc w:val="both"/>
        <w:rPr>
          <w:b/>
          <w:sz w:val="24"/>
          <w:szCs w:val="24"/>
        </w:rPr>
      </w:pPr>
      <w:r>
        <w:rPr>
          <w:sz w:val="24"/>
          <w:szCs w:val="24"/>
        </w:rPr>
        <w:t>(a) Görev tahsisli konutlarda, tahsise esas görevin devamı süresince oturulabilir.</w:t>
      </w:r>
      <w:r>
        <w:rPr>
          <w:strike/>
          <w:sz w:val="24"/>
          <w:szCs w:val="24"/>
        </w:rPr>
        <w:t xml:space="preserve"> </w:t>
      </w:r>
    </w:p>
    <w:p w:rsidR="00660DD1" w:rsidRDefault="00660DD1" w:rsidP="00660DD1">
      <w:pPr>
        <w:ind w:firstLine="708"/>
        <w:jc w:val="both"/>
        <w:rPr>
          <w:sz w:val="24"/>
          <w:szCs w:val="24"/>
        </w:rPr>
      </w:pPr>
      <w:r>
        <w:rPr>
          <w:sz w:val="24"/>
          <w:szCs w:val="24"/>
        </w:rPr>
        <w:t xml:space="preserve">(b) Sıra tahsisli konutlarda oturma süresi beş (5) yıldır. Sürenin dolmasından sonra oturmaya devam edebilmek, konuttan yararlanacak başka kimsenin bulunmaması koşuluna bağlıdır. Bu koşul gerçekleşmediği takdirde, oturma süresi en uzun olandan başlamak üzere, yapılacak tebligatı izleyen bir ay içinde konut tahliye edilir. </w:t>
      </w:r>
    </w:p>
    <w:p w:rsidR="00660DD1" w:rsidRDefault="00660DD1" w:rsidP="00660DD1">
      <w:pPr>
        <w:ind w:firstLine="708"/>
        <w:jc w:val="both"/>
        <w:rPr>
          <w:sz w:val="24"/>
          <w:szCs w:val="24"/>
        </w:rPr>
      </w:pPr>
      <w:r>
        <w:rPr>
          <w:sz w:val="24"/>
          <w:szCs w:val="24"/>
        </w:rPr>
        <w:t>(c) Geçici tahsisli konutlarda oturma süresi Konut Tahsis Komisyonunca belirlenir. Geçici konut tahsisi yapılan ilgili tarafından</w:t>
      </w:r>
      <w:r w:rsidRPr="00660DD1">
        <w:rPr>
          <w:sz w:val="24"/>
          <w:szCs w:val="24"/>
        </w:rPr>
        <w:t xml:space="preserve"> “Geçici Tahsis Edilen Konut</w:t>
      </w:r>
      <w:r w:rsidRPr="00660DD1">
        <w:rPr>
          <w:b/>
          <w:sz w:val="24"/>
          <w:szCs w:val="24"/>
        </w:rPr>
        <w:t xml:space="preserve"> </w:t>
      </w:r>
      <w:r w:rsidRPr="00660DD1">
        <w:rPr>
          <w:sz w:val="24"/>
          <w:szCs w:val="24"/>
        </w:rPr>
        <w:t xml:space="preserve">Tahliye Taahhütnamesi” </w:t>
      </w:r>
      <w:r>
        <w:rPr>
          <w:sz w:val="24"/>
          <w:szCs w:val="24"/>
        </w:rPr>
        <w:t>imzalanır</w:t>
      </w:r>
      <w:r w:rsidRPr="00660DD1">
        <w:rPr>
          <w:sz w:val="24"/>
          <w:szCs w:val="24"/>
        </w:rPr>
        <w:t xml:space="preserve">. Geçici tahsis gerekçesi ortadan kalktığında bu yönergenin Ek 1’inci maddesinde belirlenen usule göre alınacak karar uyarınca konut tahliye edilir. </w:t>
      </w:r>
    </w:p>
    <w:p w:rsidR="00660DD1" w:rsidRDefault="00660DD1" w:rsidP="00660DD1">
      <w:pPr>
        <w:ind w:firstLine="708"/>
        <w:jc w:val="both"/>
        <w:rPr>
          <w:sz w:val="24"/>
          <w:szCs w:val="24"/>
        </w:rPr>
      </w:pPr>
    </w:p>
    <w:p w:rsidR="00660DD1" w:rsidRDefault="00660DD1" w:rsidP="00660DD1">
      <w:pPr>
        <w:jc w:val="both"/>
        <w:rPr>
          <w:sz w:val="24"/>
          <w:szCs w:val="24"/>
        </w:rPr>
      </w:pPr>
      <w:r>
        <w:rPr>
          <w:color w:val="00B050"/>
          <w:sz w:val="24"/>
          <w:szCs w:val="24"/>
        </w:rPr>
        <w:tab/>
      </w:r>
      <w:r>
        <w:rPr>
          <w:sz w:val="24"/>
          <w:szCs w:val="24"/>
        </w:rPr>
        <w:tab/>
      </w:r>
    </w:p>
    <w:p w:rsidR="00660DD1" w:rsidRDefault="00660DD1" w:rsidP="00660DD1">
      <w:pPr>
        <w:ind w:firstLine="708"/>
        <w:jc w:val="both"/>
        <w:rPr>
          <w:sz w:val="24"/>
          <w:szCs w:val="24"/>
        </w:rPr>
      </w:pPr>
      <w:r>
        <w:rPr>
          <w:b/>
          <w:sz w:val="24"/>
          <w:szCs w:val="24"/>
        </w:rPr>
        <w:t>Konuttan Çıkma ve Çıkarılma</w:t>
      </w:r>
    </w:p>
    <w:p w:rsidR="00660DD1" w:rsidRDefault="00660DD1" w:rsidP="00660DD1">
      <w:pPr>
        <w:jc w:val="both"/>
        <w:rPr>
          <w:sz w:val="24"/>
          <w:szCs w:val="24"/>
        </w:rPr>
      </w:pPr>
      <w:r>
        <w:rPr>
          <w:sz w:val="24"/>
          <w:szCs w:val="24"/>
        </w:rPr>
        <w:tab/>
      </w:r>
      <w:r>
        <w:rPr>
          <w:b/>
          <w:sz w:val="24"/>
          <w:szCs w:val="24"/>
        </w:rPr>
        <w:t>Madde 9 –</w:t>
      </w:r>
      <w:r>
        <w:rPr>
          <w:sz w:val="24"/>
          <w:szCs w:val="24"/>
        </w:rPr>
        <w:t xml:space="preserve"> </w:t>
      </w:r>
    </w:p>
    <w:p w:rsidR="00660DD1" w:rsidRDefault="00660DD1" w:rsidP="00660DD1">
      <w:pPr>
        <w:ind w:firstLine="708"/>
        <w:jc w:val="both"/>
        <w:rPr>
          <w:sz w:val="24"/>
          <w:szCs w:val="24"/>
        </w:rPr>
      </w:pPr>
      <w:r>
        <w:rPr>
          <w:sz w:val="24"/>
          <w:szCs w:val="24"/>
        </w:rPr>
        <w:t xml:space="preserve">(a) Görev tahsisli konutlarda oturanlar, tahsise esas görevin son bulduğu tarihten itibaren iki (2) ay içerisinde konutları boşaltmak zorundadır. </w:t>
      </w:r>
    </w:p>
    <w:p w:rsidR="00660DD1" w:rsidRDefault="00660DD1" w:rsidP="00660DD1">
      <w:pPr>
        <w:ind w:firstLine="708"/>
        <w:jc w:val="both"/>
        <w:rPr>
          <w:sz w:val="24"/>
          <w:szCs w:val="24"/>
        </w:rPr>
      </w:pPr>
      <w:r>
        <w:rPr>
          <w:sz w:val="24"/>
          <w:szCs w:val="24"/>
        </w:rPr>
        <w:t xml:space="preserve">(b) Sıra tahsisli konutlarda oturanlar; beş (5) yıllık oturma süresinin bitiminden itibaren 15 gün içinde, yararlanacak başka personel bulunmaması nedeniyle beş (5) yıldan uzun süre oturmaya devam edenler </w:t>
      </w:r>
      <w:proofErr w:type="gramStart"/>
      <w:r>
        <w:rPr>
          <w:sz w:val="24"/>
          <w:szCs w:val="24"/>
        </w:rPr>
        <w:t>de,</w:t>
      </w:r>
      <w:proofErr w:type="gramEnd"/>
      <w:r>
        <w:rPr>
          <w:sz w:val="24"/>
          <w:szCs w:val="24"/>
        </w:rPr>
        <w:t xml:space="preserve"> çıkmaları için yapılan tebligatı takiben bir (1) ay içinde; Emeklilik, istifa, başka yere nakil ve her ne şekilde olursa olsun Akdeniz Üniversitesiyle ilişkisi sona erenler, ilişkilerinin kesildiği tarihten itibaren iki (2) ay içinde boşaltmak zorundadır.</w:t>
      </w:r>
    </w:p>
    <w:p w:rsidR="00660DD1" w:rsidRDefault="00660DD1" w:rsidP="00660DD1">
      <w:pPr>
        <w:ind w:firstLine="708"/>
        <w:jc w:val="both"/>
        <w:rPr>
          <w:sz w:val="24"/>
          <w:szCs w:val="24"/>
        </w:rPr>
      </w:pPr>
      <w:r>
        <w:rPr>
          <w:sz w:val="24"/>
          <w:szCs w:val="24"/>
        </w:rPr>
        <w:t>(c) Konutlarda oturmakta iken ölen tahsis lehtarının aile fertleri, ölüm tarihinden itibaren iki (2) ay içinde; konutları boşaltmak ve anahtarı yetkili birime teslim etmek zorundadır.</w:t>
      </w:r>
    </w:p>
    <w:p w:rsidR="00660DD1" w:rsidRDefault="00660DD1" w:rsidP="00660DD1">
      <w:pPr>
        <w:jc w:val="both"/>
        <w:rPr>
          <w:sz w:val="24"/>
          <w:szCs w:val="24"/>
        </w:rPr>
      </w:pPr>
      <w:r>
        <w:rPr>
          <w:sz w:val="24"/>
          <w:szCs w:val="24"/>
        </w:rPr>
        <w:lastRenderedPageBreak/>
        <w:tab/>
        <w:t>(</w:t>
      </w:r>
      <w:proofErr w:type="gramStart"/>
      <w:r>
        <w:rPr>
          <w:sz w:val="24"/>
          <w:szCs w:val="24"/>
        </w:rPr>
        <w:t>ç</w:t>
      </w:r>
      <w:proofErr w:type="gramEnd"/>
      <w:r>
        <w:rPr>
          <w:sz w:val="24"/>
          <w:szCs w:val="24"/>
        </w:rPr>
        <w:t>) Bu maddede sayılanlar dışında çıkmayı gerektiren hallerde, Kamu Konutları Yönetmeliğinin 33. maddesinde; çıkma koşullarına uymayanların konutlarından çıkarılmaları konusunda ise, aynı Yönetmeliğin 34. maddesinde belirlenen hükümlere göre işlem yapılır.</w:t>
      </w:r>
    </w:p>
    <w:p w:rsidR="00660DD1" w:rsidRDefault="00660DD1" w:rsidP="00660DD1">
      <w:pPr>
        <w:jc w:val="both"/>
        <w:rPr>
          <w:b/>
          <w:sz w:val="24"/>
          <w:szCs w:val="24"/>
        </w:rPr>
      </w:pPr>
    </w:p>
    <w:p w:rsidR="00660DD1" w:rsidRDefault="00660DD1" w:rsidP="00660DD1">
      <w:pPr>
        <w:ind w:firstLine="708"/>
        <w:jc w:val="both"/>
        <w:rPr>
          <w:b/>
          <w:sz w:val="24"/>
          <w:szCs w:val="24"/>
        </w:rPr>
      </w:pPr>
      <w:r>
        <w:rPr>
          <w:b/>
          <w:sz w:val="24"/>
          <w:szCs w:val="24"/>
        </w:rPr>
        <w:t xml:space="preserve">Ek Madde 1 – </w:t>
      </w:r>
      <w:r>
        <w:rPr>
          <w:sz w:val="24"/>
          <w:szCs w:val="24"/>
        </w:rPr>
        <w:t xml:space="preserve">Konut sayısının yetersizliği durumunda; Konut Tahsis Komisyonunun önerisi ve Rektörün onayı ile </w:t>
      </w:r>
      <w:proofErr w:type="gramStart"/>
      <w:r w:rsidRPr="00660DD1">
        <w:rPr>
          <w:sz w:val="24"/>
          <w:szCs w:val="24"/>
        </w:rPr>
        <w:t>2</w:t>
      </w:r>
      <w:r w:rsidR="00356B6F">
        <w:rPr>
          <w:sz w:val="24"/>
          <w:szCs w:val="24"/>
        </w:rPr>
        <w:t xml:space="preserve"> </w:t>
      </w:r>
      <w:proofErr w:type="spellStart"/>
      <w:r w:rsidRPr="00660DD1">
        <w:rPr>
          <w:sz w:val="24"/>
          <w:szCs w:val="24"/>
        </w:rPr>
        <w:t>nci</w:t>
      </w:r>
      <w:proofErr w:type="spellEnd"/>
      <w:proofErr w:type="gramEnd"/>
      <w:r w:rsidRPr="00660DD1">
        <w:rPr>
          <w:sz w:val="24"/>
          <w:szCs w:val="24"/>
        </w:rPr>
        <w:t xml:space="preserve"> maddedeki konutların gruplara göre dağılımına tabi olmaksızın konut belirlenerek</w:t>
      </w:r>
      <w:r>
        <w:rPr>
          <w:color w:val="FF0000"/>
          <w:sz w:val="24"/>
          <w:szCs w:val="24"/>
        </w:rPr>
        <w:t xml:space="preserve">, </w:t>
      </w:r>
      <w:r>
        <w:rPr>
          <w:sz w:val="24"/>
          <w:szCs w:val="24"/>
        </w:rPr>
        <w:t xml:space="preserve">Akdeniz Üniversitesinde görev üstlenen akademik ve idari personele geçici olarak genel hükümlere aykırı olmamak şartıyla tahsis edilebilir. </w:t>
      </w:r>
    </w:p>
    <w:p w:rsidR="00660DD1" w:rsidRDefault="00660DD1" w:rsidP="00660DD1">
      <w:pPr>
        <w:jc w:val="both"/>
        <w:rPr>
          <w:sz w:val="24"/>
          <w:szCs w:val="24"/>
        </w:rPr>
      </w:pPr>
    </w:p>
    <w:p w:rsidR="00660DD1" w:rsidRDefault="00660DD1" w:rsidP="00660DD1">
      <w:pPr>
        <w:jc w:val="both"/>
        <w:rPr>
          <w:sz w:val="24"/>
          <w:szCs w:val="24"/>
        </w:rPr>
      </w:pPr>
      <w:r>
        <w:rPr>
          <w:sz w:val="24"/>
          <w:szCs w:val="24"/>
        </w:rPr>
        <w:tab/>
      </w:r>
      <w:r>
        <w:rPr>
          <w:b/>
          <w:sz w:val="24"/>
          <w:szCs w:val="24"/>
        </w:rPr>
        <w:t xml:space="preserve">Ek Madde 2 – </w:t>
      </w:r>
      <w:r>
        <w:rPr>
          <w:sz w:val="24"/>
          <w:szCs w:val="24"/>
        </w:rPr>
        <w:t>Akdeniz Üniversitesi akademik ve idari personel sayısındaki artışa karşılık, konut sayısının aynı oranda artmayışından kaynaklanan yetersizlik nedeniyle;</w:t>
      </w:r>
    </w:p>
    <w:p w:rsidR="00660DD1" w:rsidRDefault="00660DD1" w:rsidP="00660DD1">
      <w:pPr>
        <w:tabs>
          <w:tab w:val="left" w:pos="0"/>
        </w:tabs>
        <w:ind w:left="426"/>
        <w:jc w:val="both"/>
        <w:rPr>
          <w:sz w:val="24"/>
          <w:szCs w:val="24"/>
        </w:rPr>
      </w:pPr>
      <w:r>
        <w:rPr>
          <w:sz w:val="24"/>
          <w:szCs w:val="24"/>
        </w:rPr>
        <w:t>(a) Kısmi statüde çalışan öğretim elamanlarına, geçici görevlendirme ile Üniversitemizde görevlendirilen akademik ve idari personele,</w:t>
      </w:r>
    </w:p>
    <w:p w:rsidR="00660DD1" w:rsidRDefault="00660DD1" w:rsidP="00660DD1">
      <w:pPr>
        <w:tabs>
          <w:tab w:val="left" w:pos="0"/>
        </w:tabs>
        <w:ind w:left="426"/>
        <w:jc w:val="both"/>
        <w:rPr>
          <w:sz w:val="24"/>
          <w:szCs w:val="24"/>
        </w:rPr>
      </w:pPr>
      <w:r>
        <w:rPr>
          <w:sz w:val="24"/>
          <w:szCs w:val="24"/>
        </w:rPr>
        <w:t>(b) Üniversite Döner Sermaye gelirlerinden %100’ün üzerinde katkı payı alan personele,</w:t>
      </w:r>
    </w:p>
    <w:p w:rsidR="00660DD1" w:rsidRDefault="00660DD1" w:rsidP="00660DD1">
      <w:pPr>
        <w:tabs>
          <w:tab w:val="left" w:pos="284"/>
        </w:tabs>
        <w:jc w:val="both"/>
        <w:rPr>
          <w:b/>
          <w:sz w:val="24"/>
          <w:szCs w:val="24"/>
        </w:rPr>
      </w:pPr>
      <w:r>
        <w:rPr>
          <w:sz w:val="24"/>
          <w:szCs w:val="24"/>
        </w:rPr>
        <w:tab/>
        <w:t xml:space="preserve">   (c) Antalya il merkezi ve taşra ilçelerinde kendisine ve birlikte oturacağı şahıslara ait konutu bulunanlar ile kendisine ve birlikte oturacağı şahıslara ait ev hissesi bulunanlara,</w:t>
      </w:r>
    </w:p>
    <w:p w:rsidR="00660DD1" w:rsidRDefault="00660DD1" w:rsidP="00660DD1">
      <w:pPr>
        <w:tabs>
          <w:tab w:val="left" w:pos="284"/>
        </w:tabs>
        <w:jc w:val="both"/>
        <w:rPr>
          <w:b/>
          <w:sz w:val="24"/>
          <w:szCs w:val="24"/>
        </w:rPr>
      </w:pPr>
      <w:r>
        <w:rPr>
          <w:sz w:val="24"/>
          <w:szCs w:val="24"/>
        </w:rPr>
        <w:tab/>
        <w:t xml:space="preserve">   (d) 2946 sayılı Kamu Konutları Kanunu kapsamına giren Üniversitemiz tarafından konut tahsis sonucu bu haktan kendisi ya da eşi aracılığıyla yararlanmış personellere (5 yıl oturma süresini tamamlamış ya da tamamlamamış olsa bile) </w:t>
      </w:r>
    </w:p>
    <w:p w:rsidR="00660DD1" w:rsidRDefault="00660DD1" w:rsidP="00660DD1">
      <w:pPr>
        <w:tabs>
          <w:tab w:val="left" w:pos="284"/>
        </w:tabs>
        <w:ind w:firstLine="567"/>
        <w:jc w:val="both"/>
        <w:rPr>
          <w:sz w:val="24"/>
          <w:szCs w:val="24"/>
        </w:rPr>
      </w:pPr>
      <w:r>
        <w:rPr>
          <w:sz w:val="24"/>
          <w:szCs w:val="24"/>
        </w:rPr>
        <w:t>(e) Kadro yeri Antalya merkez ilçeleri dışında bulunan akademik ve idari personellere konut tahsisi yapılmayacaktır.</w:t>
      </w:r>
    </w:p>
    <w:p w:rsidR="00660DD1" w:rsidRDefault="00660DD1" w:rsidP="00660DD1">
      <w:pPr>
        <w:jc w:val="both"/>
        <w:rPr>
          <w:b/>
          <w:color w:val="FF0000"/>
          <w:sz w:val="24"/>
          <w:szCs w:val="24"/>
        </w:rPr>
      </w:pPr>
      <w:r>
        <w:rPr>
          <w:b/>
          <w:color w:val="FF0000"/>
          <w:sz w:val="24"/>
          <w:szCs w:val="24"/>
        </w:rPr>
        <w:t xml:space="preserve">        </w:t>
      </w:r>
    </w:p>
    <w:p w:rsidR="00660DD1" w:rsidRDefault="00660DD1" w:rsidP="00660DD1">
      <w:pPr>
        <w:ind w:firstLine="567"/>
        <w:jc w:val="both"/>
        <w:rPr>
          <w:b/>
          <w:color w:val="FF0000"/>
          <w:sz w:val="24"/>
          <w:szCs w:val="24"/>
        </w:rPr>
      </w:pPr>
    </w:p>
    <w:p w:rsidR="00660DD1" w:rsidRDefault="00660DD1" w:rsidP="00660DD1">
      <w:pPr>
        <w:ind w:firstLine="708"/>
        <w:jc w:val="both"/>
        <w:rPr>
          <w:b/>
          <w:sz w:val="24"/>
          <w:szCs w:val="24"/>
        </w:rPr>
      </w:pPr>
      <w:r>
        <w:rPr>
          <w:b/>
          <w:sz w:val="24"/>
          <w:szCs w:val="24"/>
        </w:rPr>
        <w:t>Geçici Maddeler</w:t>
      </w:r>
    </w:p>
    <w:p w:rsidR="00660DD1" w:rsidRDefault="00660DD1" w:rsidP="00660DD1">
      <w:pPr>
        <w:jc w:val="both"/>
        <w:rPr>
          <w:sz w:val="24"/>
          <w:szCs w:val="24"/>
        </w:rPr>
      </w:pPr>
      <w:r>
        <w:rPr>
          <w:sz w:val="24"/>
          <w:szCs w:val="24"/>
        </w:rPr>
        <w:tab/>
      </w:r>
      <w:r>
        <w:rPr>
          <w:b/>
          <w:sz w:val="24"/>
          <w:szCs w:val="24"/>
        </w:rPr>
        <w:t>Geçici Madde 1 –</w:t>
      </w:r>
      <w:r>
        <w:rPr>
          <w:sz w:val="24"/>
          <w:szCs w:val="24"/>
        </w:rPr>
        <w:t xml:space="preserve"> Bu Yönerge ile Kamu Konutlarının niteliklerinin ve vasıflarının değiştirilmesi nedeni ile halen Kamu Konutlarında oturan personel, daha evvel görev ve sıra tahsis esaslarına göre belirlenen tahsis sürelerinin sonuna kadar oturmaya devam ederler. Bu sürelerin sonunda, Kamu Konutları Yönetmeliğinin 33. maddesi uyarınca oturdukları konutu boşaltırlar. </w:t>
      </w:r>
    </w:p>
    <w:p w:rsidR="00660DD1" w:rsidRDefault="00660DD1" w:rsidP="00660DD1">
      <w:pPr>
        <w:jc w:val="both"/>
        <w:rPr>
          <w:sz w:val="24"/>
          <w:szCs w:val="24"/>
        </w:rPr>
      </w:pPr>
    </w:p>
    <w:p w:rsidR="00660DD1" w:rsidRDefault="00660DD1" w:rsidP="00660DD1">
      <w:pPr>
        <w:jc w:val="both"/>
        <w:rPr>
          <w:color w:val="FF0000"/>
          <w:sz w:val="24"/>
          <w:szCs w:val="24"/>
        </w:rPr>
      </w:pPr>
      <w:r>
        <w:rPr>
          <w:sz w:val="24"/>
          <w:szCs w:val="24"/>
        </w:rPr>
        <w:tab/>
      </w:r>
      <w:r w:rsidRPr="00660DD1">
        <w:rPr>
          <w:b/>
          <w:sz w:val="24"/>
          <w:szCs w:val="24"/>
        </w:rPr>
        <w:t xml:space="preserve">Geçici Madde 2 – </w:t>
      </w:r>
      <w:r w:rsidRPr="00660DD1">
        <w:rPr>
          <w:sz w:val="24"/>
          <w:szCs w:val="24"/>
        </w:rPr>
        <w:t xml:space="preserve">Bu yönergenin yürürlüğe girdiği tarihten itibaren bir ay içerisinde; konut tahsisine ilişkin daha önce tanzim edilen belge ve taahhütler iş bu yönergeye uyumlu hale getirilir. </w:t>
      </w:r>
    </w:p>
    <w:p w:rsidR="00660DD1" w:rsidRDefault="00660DD1" w:rsidP="00660DD1">
      <w:pPr>
        <w:jc w:val="both"/>
        <w:rPr>
          <w:b/>
          <w:sz w:val="24"/>
          <w:szCs w:val="24"/>
        </w:rPr>
      </w:pPr>
    </w:p>
    <w:p w:rsidR="00660DD1" w:rsidRDefault="001B0F3B" w:rsidP="001B0F3B">
      <w:pPr>
        <w:jc w:val="both"/>
        <w:rPr>
          <w:b/>
          <w:sz w:val="24"/>
          <w:szCs w:val="24"/>
        </w:rPr>
      </w:pPr>
      <w:r>
        <w:rPr>
          <w:b/>
          <w:sz w:val="24"/>
          <w:szCs w:val="24"/>
        </w:rPr>
        <w:t xml:space="preserve">         </w:t>
      </w:r>
      <w:r w:rsidR="00660DD1">
        <w:rPr>
          <w:b/>
          <w:sz w:val="24"/>
          <w:szCs w:val="24"/>
        </w:rPr>
        <w:t>Yürürlük ve Uygulama</w:t>
      </w:r>
    </w:p>
    <w:p w:rsidR="00660DD1" w:rsidRPr="00894586" w:rsidRDefault="00660DD1" w:rsidP="00660DD1">
      <w:pPr>
        <w:jc w:val="both"/>
        <w:rPr>
          <w:sz w:val="24"/>
          <w:szCs w:val="24"/>
        </w:rPr>
      </w:pPr>
      <w:r>
        <w:rPr>
          <w:sz w:val="24"/>
          <w:szCs w:val="24"/>
        </w:rPr>
        <w:t xml:space="preserve">         </w:t>
      </w:r>
      <w:r>
        <w:rPr>
          <w:b/>
          <w:sz w:val="24"/>
          <w:szCs w:val="24"/>
        </w:rPr>
        <w:t>Madde 10 –</w:t>
      </w:r>
      <w:r>
        <w:rPr>
          <w:sz w:val="24"/>
          <w:szCs w:val="24"/>
        </w:rPr>
        <w:t xml:space="preserve"> (a) </w:t>
      </w:r>
      <w:proofErr w:type="gramStart"/>
      <w:r>
        <w:rPr>
          <w:sz w:val="24"/>
          <w:szCs w:val="24"/>
        </w:rPr>
        <w:t>Bu</w:t>
      </w:r>
      <w:proofErr w:type="gramEnd"/>
      <w:r>
        <w:rPr>
          <w:sz w:val="24"/>
          <w:szCs w:val="24"/>
        </w:rPr>
        <w:t xml:space="preserve"> yönerge, Akdeniz Üniversitesi Senatosu tarafından kabul edildiği tarihte yürürlüğe girer.</w:t>
      </w:r>
    </w:p>
    <w:p w:rsidR="00660DD1" w:rsidRPr="00894586" w:rsidRDefault="00660DD1" w:rsidP="00660DD1">
      <w:pPr>
        <w:jc w:val="both"/>
        <w:rPr>
          <w:sz w:val="24"/>
          <w:szCs w:val="24"/>
        </w:rPr>
      </w:pPr>
      <w:r w:rsidRPr="00894586">
        <w:rPr>
          <w:sz w:val="24"/>
          <w:szCs w:val="24"/>
        </w:rPr>
        <w:t xml:space="preserve">         (b) Bu yönergenin yürürlüğe girmesi </w:t>
      </w:r>
      <w:r w:rsidR="00894586" w:rsidRPr="00894586">
        <w:rPr>
          <w:sz w:val="24"/>
          <w:szCs w:val="24"/>
        </w:rPr>
        <w:t xml:space="preserve">25.12.2019 tarih ve 37/16 </w:t>
      </w:r>
      <w:r w:rsidRPr="00894586">
        <w:rPr>
          <w:sz w:val="24"/>
          <w:szCs w:val="24"/>
        </w:rPr>
        <w:t>sayılı Senato Kararı</w:t>
      </w:r>
      <w:r w:rsidR="002A7ECF" w:rsidRPr="00894586">
        <w:rPr>
          <w:sz w:val="24"/>
          <w:szCs w:val="24"/>
        </w:rPr>
        <w:t xml:space="preserve"> ile</w:t>
      </w:r>
      <w:r w:rsidRPr="00894586">
        <w:rPr>
          <w:sz w:val="24"/>
          <w:szCs w:val="24"/>
        </w:rPr>
        <w:t xml:space="preserve"> kabul edilen “Akdeniz Üniversitesi Konut Tahsis Yönergesi” yürürlükten kaldırılmıştır. </w:t>
      </w:r>
    </w:p>
    <w:p w:rsidR="00660DD1" w:rsidRPr="00894586" w:rsidRDefault="00660DD1" w:rsidP="00660DD1">
      <w:pPr>
        <w:jc w:val="both"/>
        <w:rPr>
          <w:sz w:val="24"/>
          <w:szCs w:val="24"/>
        </w:rPr>
      </w:pPr>
      <w:r w:rsidRPr="00894586">
        <w:rPr>
          <w:sz w:val="24"/>
          <w:szCs w:val="24"/>
        </w:rPr>
        <w:t xml:space="preserve">      </w:t>
      </w:r>
    </w:p>
    <w:p w:rsidR="00660DD1" w:rsidRPr="00894586" w:rsidRDefault="00660DD1" w:rsidP="00660DD1">
      <w:pPr>
        <w:jc w:val="both"/>
        <w:rPr>
          <w:b/>
          <w:sz w:val="24"/>
          <w:szCs w:val="24"/>
        </w:rPr>
      </w:pPr>
      <w:r w:rsidRPr="00894586">
        <w:rPr>
          <w:sz w:val="24"/>
          <w:szCs w:val="24"/>
        </w:rPr>
        <w:t xml:space="preserve">         </w:t>
      </w:r>
      <w:r w:rsidRPr="00894586">
        <w:rPr>
          <w:b/>
          <w:sz w:val="24"/>
          <w:szCs w:val="24"/>
        </w:rPr>
        <w:t>Yürütme</w:t>
      </w:r>
    </w:p>
    <w:p w:rsidR="00660DD1" w:rsidRDefault="00660DD1" w:rsidP="00660DD1">
      <w:pPr>
        <w:jc w:val="both"/>
        <w:rPr>
          <w:sz w:val="24"/>
          <w:szCs w:val="24"/>
        </w:rPr>
      </w:pPr>
      <w:r w:rsidRPr="00894586">
        <w:rPr>
          <w:sz w:val="24"/>
          <w:szCs w:val="24"/>
        </w:rPr>
        <w:t xml:space="preserve">         </w:t>
      </w:r>
      <w:r w:rsidRPr="00894586">
        <w:rPr>
          <w:b/>
          <w:sz w:val="24"/>
          <w:szCs w:val="24"/>
        </w:rPr>
        <w:t>Madde 11 –</w:t>
      </w:r>
      <w:r w:rsidRPr="00894586">
        <w:rPr>
          <w:sz w:val="24"/>
          <w:szCs w:val="24"/>
        </w:rPr>
        <w:t xml:space="preserve"> Bu yönerge hükümlerini Akdeniz Üniversitesi Rektörü yürütür.</w:t>
      </w:r>
    </w:p>
    <w:p w:rsidR="00AF4901" w:rsidRDefault="00AF4901" w:rsidP="00660DD1">
      <w:pPr>
        <w:jc w:val="both"/>
        <w:rPr>
          <w:sz w:val="24"/>
          <w:szCs w:val="24"/>
        </w:rPr>
      </w:pPr>
    </w:p>
    <w:p w:rsidR="00AF4901" w:rsidRDefault="00AF4901" w:rsidP="00660DD1">
      <w:pPr>
        <w:jc w:val="both"/>
        <w:rPr>
          <w:sz w:val="24"/>
          <w:szCs w:val="24"/>
        </w:rPr>
      </w:pPr>
    </w:p>
    <w:p w:rsidR="00AF4901" w:rsidRDefault="00AF4901" w:rsidP="00AF4901">
      <w:pPr>
        <w:rPr>
          <w:sz w:val="24"/>
        </w:rPr>
      </w:pPr>
    </w:p>
    <w:p w:rsidR="00AF4901" w:rsidRDefault="00AF4901" w:rsidP="00AF4901">
      <w:pPr>
        <w:pBdr>
          <w:top w:val="single" w:sz="4" w:space="1" w:color="auto"/>
        </w:pBdr>
        <w:rPr>
          <w:b/>
          <w:sz w:val="24"/>
          <w:szCs w:val="24"/>
        </w:rPr>
      </w:pPr>
      <w:r>
        <w:rPr>
          <w:sz w:val="24"/>
        </w:rPr>
        <w:t xml:space="preserve">      </w:t>
      </w:r>
      <w:r>
        <w:rPr>
          <w:sz w:val="24"/>
          <w:szCs w:val="24"/>
        </w:rPr>
        <w:t xml:space="preserve">      </w:t>
      </w:r>
      <w:r>
        <w:rPr>
          <w:b/>
          <w:sz w:val="24"/>
          <w:szCs w:val="24"/>
        </w:rPr>
        <w:t>25.12.2019 tarih ve 37/16 sayılı Senato Kararı ile kabul edilmiştir.</w:t>
      </w:r>
    </w:p>
    <w:p w:rsidR="00AF4901" w:rsidRDefault="00AF4901" w:rsidP="00AF4901">
      <w:pPr>
        <w:jc w:val="both"/>
        <w:rPr>
          <w:b/>
          <w:sz w:val="24"/>
          <w:szCs w:val="24"/>
        </w:rPr>
      </w:pPr>
      <w:r>
        <w:rPr>
          <w:b/>
          <w:sz w:val="24"/>
          <w:szCs w:val="24"/>
        </w:rPr>
        <w:t xml:space="preserve">      </w:t>
      </w:r>
      <w:r>
        <w:rPr>
          <w:b/>
          <w:sz w:val="24"/>
          <w:szCs w:val="24"/>
        </w:rPr>
        <w:tab/>
        <w:t>29.09.2026 tarih ve 20/0</w:t>
      </w:r>
      <w:r w:rsidR="008E4631">
        <w:rPr>
          <w:b/>
          <w:sz w:val="24"/>
          <w:szCs w:val="24"/>
        </w:rPr>
        <w:t>5</w:t>
      </w:r>
      <w:bookmarkStart w:id="1" w:name="_GoBack"/>
      <w:bookmarkEnd w:id="1"/>
      <w:r>
        <w:rPr>
          <w:b/>
          <w:sz w:val="24"/>
          <w:szCs w:val="24"/>
        </w:rPr>
        <w:t xml:space="preserve"> sayılı Senato Kararı ile yapılan değişiklik.</w:t>
      </w:r>
    </w:p>
    <w:p w:rsidR="00AF4901" w:rsidRDefault="00AF4901" w:rsidP="00AF4901">
      <w:pPr>
        <w:jc w:val="both"/>
        <w:rPr>
          <w:b/>
          <w:sz w:val="24"/>
          <w:szCs w:val="24"/>
        </w:rPr>
      </w:pPr>
    </w:p>
    <w:p w:rsidR="00AF4901" w:rsidRDefault="00AF4901" w:rsidP="00AF4901">
      <w:pPr>
        <w:jc w:val="both"/>
        <w:rPr>
          <w:b/>
          <w:sz w:val="24"/>
          <w:szCs w:val="24"/>
        </w:rPr>
      </w:pPr>
    </w:p>
    <w:p w:rsidR="00AF4901" w:rsidRDefault="00AF4901" w:rsidP="00AF4901">
      <w:pPr>
        <w:jc w:val="both"/>
        <w:rPr>
          <w:b/>
          <w:sz w:val="24"/>
          <w:szCs w:val="24"/>
        </w:rPr>
      </w:pPr>
    </w:p>
    <w:p w:rsidR="00AF4901" w:rsidRDefault="00AF4901" w:rsidP="00AF4901">
      <w:pPr>
        <w:jc w:val="center"/>
        <w:rPr>
          <w:b/>
          <w:sz w:val="24"/>
        </w:rPr>
      </w:pPr>
      <w:r>
        <w:rPr>
          <w:b/>
          <w:sz w:val="24"/>
        </w:rPr>
        <w:lastRenderedPageBreak/>
        <w:t>TAHLİYE TAAHHÜTNAMESİ</w:t>
      </w:r>
    </w:p>
    <w:p w:rsidR="00AF4901" w:rsidRDefault="00AF4901" w:rsidP="00AF4901">
      <w:pPr>
        <w:jc w:val="center"/>
        <w:rPr>
          <w:b/>
          <w:sz w:val="24"/>
        </w:rPr>
      </w:pPr>
    </w:p>
    <w:p w:rsidR="00AF4901" w:rsidRDefault="00AF4901" w:rsidP="00AF4901">
      <w:pPr>
        <w:rPr>
          <w:sz w:val="24"/>
        </w:rPr>
      </w:pPr>
      <w:r>
        <w:rPr>
          <w:sz w:val="24"/>
        </w:rPr>
        <w:t>Üniversitemiz kampüs sahasındaki mevcut konutlardan</w:t>
      </w:r>
      <w:proofErr w:type="gramStart"/>
      <w:r>
        <w:rPr>
          <w:sz w:val="24"/>
        </w:rPr>
        <w:t xml:space="preserve"> ….</w:t>
      </w:r>
      <w:proofErr w:type="gramEnd"/>
      <w:r>
        <w:rPr>
          <w:sz w:val="24"/>
        </w:rPr>
        <w:t xml:space="preserve">.Blok ….. </w:t>
      </w:r>
      <w:proofErr w:type="gramStart"/>
      <w:r>
        <w:rPr>
          <w:sz w:val="24"/>
        </w:rPr>
        <w:t>numaralı</w:t>
      </w:r>
      <w:proofErr w:type="gramEnd"/>
      <w:r>
        <w:rPr>
          <w:sz w:val="24"/>
        </w:rPr>
        <w:t xml:space="preserve"> daire, Konut Tahsis Komisyonunca "…… Tahsisli Konut" olarak şahsıma tahsis edilmiştir.</w:t>
      </w:r>
    </w:p>
    <w:p w:rsidR="00AF4901" w:rsidRDefault="00AF4901" w:rsidP="00AF4901">
      <w:pPr>
        <w:rPr>
          <w:sz w:val="24"/>
        </w:rPr>
      </w:pPr>
    </w:p>
    <w:p w:rsidR="00AF4901" w:rsidRDefault="00AF4901" w:rsidP="00AF4901">
      <w:pPr>
        <w:ind w:firstLine="708"/>
        <w:rPr>
          <w:sz w:val="24"/>
        </w:rPr>
      </w:pPr>
      <w:r>
        <w:rPr>
          <w:sz w:val="24"/>
        </w:rPr>
        <w:t xml:space="preserve">Lojman tahsis tarihi olan </w:t>
      </w:r>
      <w:proofErr w:type="gramStart"/>
      <w:r>
        <w:rPr>
          <w:sz w:val="24"/>
        </w:rPr>
        <w:t>…….</w:t>
      </w:r>
      <w:proofErr w:type="gramEnd"/>
      <w:r>
        <w:rPr>
          <w:sz w:val="24"/>
        </w:rPr>
        <w:t xml:space="preserve">. </w:t>
      </w:r>
      <w:proofErr w:type="gramStart"/>
      <w:r>
        <w:rPr>
          <w:sz w:val="24"/>
        </w:rPr>
        <w:t>tarihinden</w:t>
      </w:r>
      <w:proofErr w:type="gramEnd"/>
      <w:r>
        <w:rPr>
          <w:sz w:val="24"/>
        </w:rPr>
        <w:t xml:space="preserve"> itibaren, Kamu Konutları Yönetmeliği’nin ve Akdeniz Üniversitesi Konut Tahsis </w:t>
      </w:r>
      <w:proofErr w:type="spellStart"/>
      <w:r>
        <w:rPr>
          <w:sz w:val="24"/>
        </w:rPr>
        <w:t>Yönergesi’nin</w:t>
      </w:r>
      <w:proofErr w:type="spellEnd"/>
      <w:r>
        <w:rPr>
          <w:sz w:val="24"/>
        </w:rPr>
        <w:t xml:space="preserve"> ilgili maddeleri gereğince, beş (5) yıllık oturma süresi sonunda …. </w:t>
      </w:r>
      <w:proofErr w:type="gramStart"/>
      <w:r>
        <w:rPr>
          <w:sz w:val="24"/>
        </w:rPr>
        <w:t>tarihinde</w:t>
      </w:r>
      <w:proofErr w:type="gramEnd"/>
      <w:r>
        <w:rPr>
          <w:sz w:val="24"/>
        </w:rPr>
        <w:t>, adıma tahsis edilen lojmanı boşaltacağımı taahhüt ederim. Konutu süresinde boşaltmadığım takdirde idarece tahliye işlemlerinin yapılacağını kabul ederim.</w:t>
      </w:r>
    </w:p>
    <w:p w:rsidR="00AF4901" w:rsidRDefault="00AF4901" w:rsidP="00AF4901">
      <w:pPr>
        <w:ind w:firstLine="708"/>
        <w:rPr>
          <w:sz w:val="24"/>
        </w:rPr>
      </w:pPr>
    </w:p>
    <w:p w:rsidR="00AF4901" w:rsidRDefault="00AF4901" w:rsidP="00AF4901">
      <w:pPr>
        <w:ind w:firstLine="708"/>
        <w:rPr>
          <w:sz w:val="24"/>
        </w:rPr>
      </w:pPr>
      <w:r>
        <w:rPr>
          <w:sz w:val="24"/>
        </w:rPr>
        <w:t xml:space="preserve">Süresinde lojmanı tahliye etmediğim takdirde lojmanı tahliye etmem gereken tarihten itibaren ilk üç ay için Üniversite Yönetim Kurulunca o dönem için belirlenen kira bedelinin dört katını, takip eden üç ay için ise Üniversite Yönetim Kurulunca o dönem için belirlenen kira bedelinin sekiz katını ödemeyi ve her halükârda…. </w:t>
      </w:r>
      <w:proofErr w:type="gramStart"/>
      <w:r>
        <w:rPr>
          <w:sz w:val="24"/>
        </w:rPr>
        <w:t>tarihinde</w:t>
      </w:r>
      <w:proofErr w:type="gramEnd"/>
      <w:r>
        <w:rPr>
          <w:sz w:val="24"/>
        </w:rPr>
        <w:t xml:space="preserve"> lojmanı boşaltmayı kabul ve taahhüt ederim.</w:t>
      </w:r>
    </w:p>
    <w:p w:rsidR="00AF4901" w:rsidRDefault="00AF4901" w:rsidP="00AF4901">
      <w:pPr>
        <w:ind w:left="4248" w:firstLine="708"/>
        <w:rPr>
          <w:sz w:val="24"/>
        </w:rPr>
      </w:pPr>
      <w:r>
        <w:rPr>
          <w:sz w:val="24"/>
        </w:rPr>
        <w:t>Adı ve Soyadı</w:t>
      </w:r>
    </w:p>
    <w:p w:rsidR="00AF4901" w:rsidRDefault="00AF4901" w:rsidP="00AF4901">
      <w:pPr>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Tarih</w:t>
      </w:r>
    </w:p>
    <w:p w:rsidR="00AF4901" w:rsidRDefault="00AF4901" w:rsidP="00AF4901">
      <w:pPr>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İmza</w:t>
      </w:r>
    </w:p>
    <w:p w:rsidR="00AF4901" w:rsidRDefault="00AF4901" w:rsidP="00AF4901">
      <w:pPr>
        <w:rPr>
          <w:sz w:val="24"/>
        </w:rPr>
      </w:pPr>
    </w:p>
    <w:p w:rsidR="00AF4901" w:rsidRDefault="00AF4901" w:rsidP="00AF4901">
      <w:pPr>
        <w:rPr>
          <w:sz w:val="24"/>
        </w:rPr>
      </w:pPr>
    </w:p>
    <w:p w:rsidR="00AF4901" w:rsidRDefault="00AF4901" w:rsidP="00AF4901">
      <w:pPr>
        <w:rPr>
          <w:sz w:val="24"/>
        </w:rPr>
      </w:pPr>
    </w:p>
    <w:p w:rsidR="00AF4901" w:rsidRDefault="00AF4901" w:rsidP="00AF4901">
      <w:pPr>
        <w:jc w:val="center"/>
        <w:rPr>
          <w:b/>
          <w:sz w:val="24"/>
        </w:rPr>
      </w:pPr>
      <w:r>
        <w:rPr>
          <w:b/>
          <w:sz w:val="24"/>
        </w:rPr>
        <w:t>GEÇİCİ TAHSİS EDİLEN KONUT TAHLİYE TAAHHÜTNAMESİ</w:t>
      </w:r>
    </w:p>
    <w:p w:rsidR="00AF4901" w:rsidRDefault="00AF4901" w:rsidP="00AF4901">
      <w:pPr>
        <w:jc w:val="center"/>
        <w:rPr>
          <w:b/>
          <w:sz w:val="24"/>
        </w:rPr>
      </w:pPr>
    </w:p>
    <w:p w:rsidR="00AF4901" w:rsidRDefault="00AF4901" w:rsidP="00AF4901">
      <w:pPr>
        <w:rPr>
          <w:sz w:val="24"/>
        </w:rPr>
      </w:pPr>
      <w:r>
        <w:rPr>
          <w:sz w:val="24"/>
        </w:rPr>
        <w:t>Üniversitemiz kampüs sahasındaki mevcut konutlardan</w:t>
      </w:r>
      <w:proofErr w:type="gramStart"/>
      <w:r>
        <w:rPr>
          <w:sz w:val="24"/>
        </w:rPr>
        <w:t xml:space="preserve"> ….</w:t>
      </w:r>
      <w:proofErr w:type="gramEnd"/>
      <w:r>
        <w:rPr>
          <w:sz w:val="24"/>
        </w:rPr>
        <w:t xml:space="preserve">.Blok ….. </w:t>
      </w:r>
      <w:proofErr w:type="gramStart"/>
      <w:r>
        <w:rPr>
          <w:sz w:val="24"/>
        </w:rPr>
        <w:t>numaralı</w:t>
      </w:r>
      <w:proofErr w:type="gramEnd"/>
      <w:r>
        <w:rPr>
          <w:sz w:val="24"/>
        </w:rPr>
        <w:t xml:space="preserve"> daire, geçici olarak şahsıma tahsis edilmiştir.</w:t>
      </w:r>
    </w:p>
    <w:p w:rsidR="00AF4901" w:rsidRDefault="00AF4901" w:rsidP="00AF4901">
      <w:pPr>
        <w:rPr>
          <w:sz w:val="24"/>
        </w:rPr>
      </w:pPr>
    </w:p>
    <w:p w:rsidR="00AF4901" w:rsidRDefault="00AF4901" w:rsidP="00AF4901">
      <w:pPr>
        <w:ind w:firstLine="708"/>
        <w:rPr>
          <w:sz w:val="24"/>
        </w:rPr>
      </w:pPr>
      <w:r>
        <w:rPr>
          <w:sz w:val="24"/>
        </w:rPr>
        <w:t xml:space="preserve">Lojman tahsis tarihi olan </w:t>
      </w:r>
      <w:proofErr w:type="gramStart"/>
      <w:r>
        <w:rPr>
          <w:sz w:val="24"/>
        </w:rPr>
        <w:t>…….</w:t>
      </w:r>
      <w:proofErr w:type="gramEnd"/>
      <w:r>
        <w:rPr>
          <w:sz w:val="24"/>
        </w:rPr>
        <w:t xml:space="preserve">. </w:t>
      </w:r>
      <w:proofErr w:type="gramStart"/>
      <w:r>
        <w:rPr>
          <w:sz w:val="24"/>
        </w:rPr>
        <w:t>tarihinden</w:t>
      </w:r>
      <w:proofErr w:type="gramEnd"/>
      <w:r>
        <w:rPr>
          <w:sz w:val="24"/>
        </w:rPr>
        <w:t xml:space="preserve"> itibaren, Kamu Konutları Yönetmeliği’nin ve Akdeniz Üniversitesi Konut Tahsis </w:t>
      </w:r>
      <w:proofErr w:type="spellStart"/>
      <w:r>
        <w:rPr>
          <w:sz w:val="24"/>
        </w:rPr>
        <w:t>Yönergesi’nin</w:t>
      </w:r>
      <w:proofErr w:type="spellEnd"/>
      <w:r>
        <w:rPr>
          <w:sz w:val="24"/>
        </w:rPr>
        <w:t xml:space="preserve"> ilgili maddeleri gereğince belirlenen (….) yıllık oturma süresi sonunda …. </w:t>
      </w:r>
      <w:proofErr w:type="gramStart"/>
      <w:r>
        <w:rPr>
          <w:sz w:val="24"/>
        </w:rPr>
        <w:t>tarihinde</w:t>
      </w:r>
      <w:proofErr w:type="gramEnd"/>
      <w:r>
        <w:rPr>
          <w:sz w:val="24"/>
        </w:rPr>
        <w:t xml:space="preserve"> ve her hâlükârda Akdeniz Üniversitesi Konut Tahsis </w:t>
      </w:r>
      <w:proofErr w:type="spellStart"/>
      <w:r>
        <w:rPr>
          <w:sz w:val="24"/>
        </w:rPr>
        <w:t>Yönergesi’nin</w:t>
      </w:r>
      <w:proofErr w:type="spellEnd"/>
      <w:r>
        <w:rPr>
          <w:sz w:val="24"/>
        </w:rPr>
        <w:t xml:space="preserve"> 8’inci maddesinin “c” bendi uyarınca karar alınması halinde derhal lojmanı boşaltacağımı taahhüt ederim. Konutu süresinde boşaltmadığım takdirde idarece tahliye işlemlerinin yapılacağını kabul ederim.</w:t>
      </w:r>
    </w:p>
    <w:p w:rsidR="00AF4901" w:rsidRDefault="00AF4901" w:rsidP="00AF4901">
      <w:pPr>
        <w:ind w:firstLine="708"/>
        <w:rPr>
          <w:sz w:val="24"/>
        </w:rPr>
      </w:pPr>
    </w:p>
    <w:p w:rsidR="00AF4901" w:rsidRDefault="00AF4901" w:rsidP="00AF4901">
      <w:pPr>
        <w:ind w:firstLine="708"/>
        <w:rPr>
          <w:sz w:val="24"/>
        </w:rPr>
      </w:pPr>
      <w:r>
        <w:rPr>
          <w:sz w:val="24"/>
        </w:rPr>
        <w:t xml:space="preserve">Süresinde lojmanı tahliye etmediğim takdirde lojmanı tahliye etmem gereken tarihten itibaren ilk üç ay için Üniversite Yönetim Kurulunca o dönem için belirlenen kira bedelinin dört katını, takip eden 3 ay için ise Üniversite Yönetim Kurulunca o dönem için belirlenen kira bedelinin sekiz katını ödemeyi ve en geç …. </w:t>
      </w:r>
      <w:proofErr w:type="gramStart"/>
      <w:r>
        <w:rPr>
          <w:sz w:val="24"/>
        </w:rPr>
        <w:t>tarihinde</w:t>
      </w:r>
      <w:proofErr w:type="gramEnd"/>
      <w:r>
        <w:rPr>
          <w:sz w:val="24"/>
        </w:rPr>
        <w:t xml:space="preserve"> lojmanı boşaltmayı kabul ve taahhüt ederim.</w:t>
      </w:r>
    </w:p>
    <w:p w:rsidR="00AF4901" w:rsidRDefault="00AF4901" w:rsidP="00AF4901">
      <w:pPr>
        <w:rPr>
          <w:sz w:val="24"/>
        </w:rPr>
      </w:pPr>
    </w:p>
    <w:p w:rsidR="00AF4901" w:rsidRDefault="00AF4901" w:rsidP="00AF4901">
      <w:pPr>
        <w:ind w:left="4956"/>
        <w:rPr>
          <w:sz w:val="24"/>
        </w:rPr>
      </w:pPr>
      <w:r>
        <w:rPr>
          <w:sz w:val="24"/>
        </w:rPr>
        <w:t>Adı ve Soyadı</w:t>
      </w:r>
    </w:p>
    <w:p w:rsidR="00AF4901" w:rsidRDefault="00AF4901" w:rsidP="00AF4901">
      <w:pPr>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Tarih</w:t>
      </w:r>
    </w:p>
    <w:p w:rsidR="00AF4901" w:rsidRDefault="00AF4901" w:rsidP="00AF4901">
      <w:pPr>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İmza</w:t>
      </w:r>
    </w:p>
    <w:p w:rsidR="00AF4901" w:rsidRPr="00894586" w:rsidRDefault="00AF4901" w:rsidP="00660DD1">
      <w:pPr>
        <w:jc w:val="both"/>
        <w:rPr>
          <w:sz w:val="24"/>
          <w:szCs w:val="24"/>
        </w:rPr>
      </w:pPr>
    </w:p>
    <w:p w:rsidR="00660DD1" w:rsidRPr="00894586" w:rsidRDefault="00660DD1" w:rsidP="00660DD1">
      <w:pPr>
        <w:jc w:val="both"/>
        <w:rPr>
          <w:sz w:val="24"/>
          <w:szCs w:val="24"/>
        </w:rPr>
      </w:pPr>
    </w:p>
    <w:p w:rsidR="00660DD1" w:rsidRDefault="00660DD1" w:rsidP="00660DD1">
      <w:pPr>
        <w:jc w:val="both"/>
        <w:rPr>
          <w:sz w:val="24"/>
          <w:szCs w:val="24"/>
        </w:rPr>
      </w:pPr>
    </w:p>
    <w:p w:rsidR="00660DD1" w:rsidRDefault="00660DD1" w:rsidP="00660DD1">
      <w:pPr>
        <w:rPr>
          <w:sz w:val="24"/>
          <w:szCs w:val="24"/>
        </w:rPr>
      </w:pPr>
    </w:p>
    <w:bookmarkEnd w:id="0"/>
    <w:p w:rsidR="00D43973" w:rsidRDefault="00D43973"/>
    <w:sectPr w:rsidR="00D439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A3821"/>
    <w:multiLevelType w:val="hybridMultilevel"/>
    <w:tmpl w:val="556C7FFC"/>
    <w:lvl w:ilvl="0" w:tplc="4DFE7ED0">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DD1"/>
    <w:rsid w:val="00064727"/>
    <w:rsid w:val="001B0F3B"/>
    <w:rsid w:val="002A4A92"/>
    <w:rsid w:val="002A7ECF"/>
    <w:rsid w:val="002D7417"/>
    <w:rsid w:val="00356B6F"/>
    <w:rsid w:val="00573D8C"/>
    <w:rsid w:val="00660DD1"/>
    <w:rsid w:val="006E1CD6"/>
    <w:rsid w:val="00894586"/>
    <w:rsid w:val="008E4631"/>
    <w:rsid w:val="00AF4901"/>
    <w:rsid w:val="00C27F0D"/>
    <w:rsid w:val="00D43973"/>
    <w:rsid w:val="00DD4E35"/>
    <w:rsid w:val="00F33D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2A49"/>
  <w15:chartTrackingRefBased/>
  <w15:docId w15:val="{00EA2DE4-265E-4578-9DCA-7970F378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0DD1"/>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60DD1"/>
    <w:pPr>
      <w:ind w:left="720"/>
      <w:contextualSpacing/>
    </w:pPr>
  </w:style>
  <w:style w:type="paragraph" w:styleId="BalonMetni">
    <w:name w:val="Balloon Text"/>
    <w:basedOn w:val="Normal"/>
    <w:link w:val="BalonMetniChar"/>
    <w:uiPriority w:val="99"/>
    <w:semiHidden/>
    <w:unhideWhenUsed/>
    <w:rsid w:val="00660DD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60DD1"/>
    <w:rPr>
      <w:rFonts w:ascii="Segoe UI" w:eastAsia="Times New Roman" w:hAnsi="Segoe UI" w:cs="Segoe UI"/>
      <w:sz w:val="18"/>
      <w:szCs w:val="18"/>
      <w:lang w:eastAsia="tr-TR"/>
    </w:rPr>
  </w:style>
  <w:style w:type="paragraph" w:styleId="Dzeltme">
    <w:name w:val="Revision"/>
    <w:hidden/>
    <w:uiPriority w:val="99"/>
    <w:semiHidden/>
    <w:rsid w:val="00064727"/>
    <w:pPr>
      <w:spacing w:after="0" w:line="240" w:lineRule="auto"/>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756120">
      <w:bodyDiv w:val="1"/>
      <w:marLeft w:val="0"/>
      <w:marRight w:val="0"/>
      <w:marTop w:val="0"/>
      <w:marBottom w:val="0"/>
      <w:divBdr>
        <w:top w:val="none" w:sz="0" w:space="0" w:color="auto"/>
        <w:left w:val="none" w:sz="0" w:space="0" w:color="auto"/>
        <w:bottom w:val="none" w:sz="0" w:space="0" w:color="auto"/>
        <w:right w:val="none" w:sz="0" w:space="0" w:color="auto"/>
      </w:divBdr>
    </w:div>
    <w:div w:id="212992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1573</Words>
  <Characters>8967</Characters>
  <Application>Microsoft Office Word</Application>
  <DocSecurity>0</DocSecurity>
  <Lines>74</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2026-09-22T08:37:00Z</cp:lastPrinted>
  <dcterms:created xsi:type="dcterms:W3CDTF">2026-09-30T12:48:00Z</dcterms:created>
  <dcterms:modified xsi:type="dcterms:W3CDTF">2026-09-30T12:55:00Z</dcterms:modified>
</cp:coreProperties>
</file>