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4E7" w14:textId="77777777" w:rsidR="0098652E" w:rsidRDefault="0098652E" w:rsidP="0098652E">
      <w:pPr>
        <w:ind w:left="360"/>
        <w:jc w:val="both"/>
      </w:pPr>
    </w:p>
    <w:tbl>
      <w:tblPr>
        <w:tblW w:w="10774" w:type="dxa"/>
        <w:tblInd w:w="-9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7371"/>
      </w:tblGrid>
      <w:tr w:rsidR="0098652E" w:rsidRPr="00B75ACE" w14:paraId="5E393064" w14:textId="77777777" w:rsidTr="00E33BC4">
        <w:trPr>
          <w:trHeight w:val="660"/>
        </w:trPr>
        <w:tc>
          <w:tcPr>
            <w:tcW w:w="10774" w:type="dxa"/>
            <w:gridSpan w:val="2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FFC000"/>
            <w:vAlign w:val="center"/>
          </w:tcPr>
          <w:p w14:paraId="52612D70" w14:textId="77777777" w:rsidR="0098652E" w:rsidRDefault="0098652E" w:rsidP="00E33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Edebiyat</w:t>
            </w:r>
            <w:r w:rsidRPr="00F66920">
              <w:rPr>
                <w:rFonts w:ascii="Times New Roman" w:hAnsi="Times New Roman" w:cs="Times New Roman"/>
                <w:b/>
                <w:color w:val="000000"/>
              </w:rPr>
              <w:t xml:space="preserve"> Fakültesi</w:t>
            </w:r>
          </w:p>
          <w:p w14:paraId="751914A0" w14:textId="0346B651" w:rsidR="0098652E" w:rsidRPr="00B75ACE" w:rsidRDefault="0090449E" w:rsidP="00E3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AGEK</w:t>
            </w:r>
            <w:r w:rsidR="00986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C27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986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A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Yıllık</w:t>
            </w:r>
            <w:r w:rsidR="00AC27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F0F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 Akış</w:t>
            </w:r>
            <w:r w:rsidR="00986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8652E" w:rsidRPr="000E69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Takvimi</w:t>
            </w:r>
          </w:p>
        </w:tc>
      </w:tr>
      <w:tr w:rsidR="0098652E" w:rsidRPr="000E6950" w14:paraId="19507109" w14:textId="77777777" w:rsidTr="00E33BC4">
        <w:trPr>
          <w:trHeight w:hRule="exact" w:val="540"/>
        </w:trPr>
        <w:tc>
          <w:tcPr>
            <w:tcW w:w="10774" w:type="dxa"/>
            <w:gridSpan w:val="2"/>
            <w:tcBorders>
              <w:top w:val="thinThickThinLargeGap" w:sz="24" w:space="0" w:color="auto"/>
              <w:left w:val="thinThickThinLargeGap" w:sz="24" w:space="0" w:color="auto"/>
              <w:bottom w:val="single" w:sz="6" w:space="0" w:color="auto"/>
              <w:right w:val="thinThickThinLargeGap" w:sz="24" w:space="0" w:color="auto"/>
            </w:tcBorders>
            <w:shd w:val="clear" w:color="auto" w:fill="F7CAAC" w:themeFill="accent2" w:themeFillTint="66"/>
            <w:vAlign w:val="center"/>
          </w:tcPr>
          <w:p w14:paraId="53024651" w14:textId="7FB55932" w:rsidR="0098652E" w:rsidRPr="000E6950" w:rsidRDefault="0098652E" w:rsidP="00E33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8652E" w:rsidRPr="00CC798A" w14:paraId="6B668DC7" w14:textId="77777777" w:rsidTr="00CC2DD0">
        <w:trPr>
          <w:trHeight w:hRule="exact" w:val="841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0504A1" w14:textId="15BB5FF2" w:rsidR="0098652E" w:rsidRPr="00A0537A" w:rsidRDefault="00C16DBB" w:rsidP="00E33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Şubat</w:t>
            </w:r>
            <w:r w:rsidR="00C87F0E" w:rsidRPr="005D0E20">
              <w:t xml:space="preserve"> ayını müteakip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4E8F52C1" w14:textId="047D812D" w:rsidR="0098652E" w:rsidRPr="00CC2DD0" w:rsidRDefault="00E87121" w:rsidP="00CC2DD0">
            <w:pPr>
              <w:spacing w:before="120" w:after="120" w:line="360" w:lineRule="auto"/>
            </w:pPr>
            <w:r>
              <w:t xml:space="preserve">2026 Bahar yarıyılında yapılacak </w:t>
            </w:r>
            <w:r w:rsidR="00C87F0E" w:rsidRPr="005D0E20">
              <w:t>AGEK Konferans</w:t>
            </w:r>
            <w:r>
              <w:t>larının planlanması</w:t>
            </w:r>
          </w:p>
        </w:tc>
      </w:tr>
      <w:tr w:rsidR="00750059" w:rsidRPr="00CC798A" w14:paraId="50809090" w14:textId="77777777" w:rsidTr="00A91FD4">
        <w:trPr>
          <w:trHeight w:hRule="exact" w:val="898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DA3749" w14:textId="551039BE" w:rsidR="00B17917" w:rsidRPr="00B17917" w:rsidRDefault="00750059" w:rsidP="00B17917">
            <w:pPr>
              <w:autoSpaceDE w:val="0"/>
              <w:autoSpaceDN w:val="0"/>
              <w:adjustRightInd w:val="0"/>
              <w:jc w:val="center"/>
            </w:pPr>
            <w:r>
              <w:t>Haziran</w:t>
            </w:r>
            <w:r w:rsidR="00B17917">
              <w:t xml:space="preserve"> ayı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6087B03A" w14:textId="45F8E65B" w:rsidR="00750059" w:rsidRPr="00CC798A" w:rsidRDefault="00750059" w:rsidP="00A91F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AGEK ilk 6 aylık</w:t>
            </w:r>
            <w:r w:rsidR="00AB5F43">
              <w:t xml:space="preserve"> yayın ve projelerin</w:t>
            </w:r>
            <w:r>
              <w:t xml:space="preserve"> değerlendirme toplantısının yapılması</w:t>
            </w:r>
          </w:p>
        </w:tc>
      </w:tr>
      <w:tr w:rsidR="00B63D5F" w:rsidRPr="00CC798A" w14:paraId="2782E7EA" w14:textId="77777777" w:rsidTr="00A91FD4">
        <w:trPr>
          <w:trHeight w:hRule="exact" w:val="898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2CB9C63" w14:textId="1E0DD51C" w:rsidR="00B63D5F" w:rsidRDefault="00B63D5F" w:rsidP="00B17917">
            <w:pPr>
              <w:autoSpaceDE w:val="0"/>
              <w:autoSpaceDN w:val="0"/>
              <w:adjustRightInd w:val="0"/>
              <w:jc w:val="center"/>
            </w:pPr>
            <w:r>
              <w:t>Haziran ayı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483B56EF" w14:textId="3F3A14CB" w:rsidR="00B63D5F" w:rsidRDefault="00B63D5F" w:rsidP="00A91FD4">
            <w:pPr>
              <w:autoSpaceDE w:val="0"/>
              <w:autoSpaceDN w:val="0"/>
              <w:adjustRightInd w:val="0"/>
              <w:jc w:val="both"/>
            </w:pPr>
            <w:r>
              <w:t>Güz yarıyılında yapılacak AGEK toplantılarının planlanması</w:t>
            </w:r>
          </w:p>
        </w:tc>
      </w:tr>
      <w:tr w:rsidR="00CC2DD0" w:rsidRPr="00CC798A" w14:paraId="2323B6BF" w14:textId="77777777" w:rsidTr="00885FA2">
        <w:trPr>
          <w:trHeight w:hRule="exact" w:val="1098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B571315" w14:textId="77777777" w:rsidR="00CC2DD0" w:rsidRPr="00CA4853" w:rsidRDefault="00CC2DD0" w:rsidP="00885FA2">
            <w:pPr>
              <w:autoSpaceDE w:val="0"/>
              <w:autoSpaceDN w:val="0"/>
              <w:adjustRightInd w:val="0"/>
              <w:jc w:val="center"/>
            </w:pPr>
            <w:r>
              <w:t>Haziran ayı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56840E41" w14:textId="77777777" w:rsidR="00CC2DD0" w:rsidRPr="00CA4853" w:rsidRDefault="00CC2DD0" w:rsidP="00885FA2">
            <w:pPr>
              <w:spacing w:before="120" w:after="120" w:line="360" w:lineRule="auto"/>
            </w:pPr>
            <w:r>
              <w:t>2026 Güz yarıyılında yapılacak AGEK konferanslarının planlanması</w:t>
            </w:r>
          </w:p>
        </w:tc>
      </w:tr>
      <w:tr w:rsidR="00A007CA" w:rsidRPr="00CC798A" w14:paraId="635A7F77" w14:textId="77777777" w:rsidTr="00885FA2">
        <w:trPr>
          <w:trHeight w:hRule="exact" w:val="1098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F2DAAD" w14:textId="2A505A35" w:rsidR="00A007CA" w:rsidRDefault="00A007CA" w:rsidP="00A007CA">
            <w:pPr>
              <w:autoSpaceDE w:val="0"/>
              <w:autoSpaceDN w:val="0"/>
              <w:adjustRightInd w:val="0"/>
              <w:jc w:val="center"/>
            </w:pPr>
            <w:r w:rsidRPr="005D0E20">
              <w:t>Eylül ayını müteakip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2BBBEC06" w14:textId="6DB92C32" w:rsidR="00A007CA" w:rsidRDefault="00A007CA" w:rsidP="00A007CA">
            <w:pPr>
              <w:spacing w:before="120" w:after="120" w:line="360" w:lineRule="auto"/>
              <w:jc w:val="both"/>
            </w:pPr>
            <w:r w:rsidRPr="005D0E20">
              <w:t>AGEK Konferans dizisinin aylık periyotlarla sürdürülmesi</w:t>
            </w:r>
          </w:p>
        </w:tc>
      </w:tr>
      <w:tr w:rsidR="00A007CA" w:rsidRPr="00CC798A" w14:paraId="461E755B" w14:textId="77777777" w:rsidTr="00A007CA">
        <w:trPr>
          <w:trHeight w:hRule="exact" w:val="1002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59F910" w14:textId="5BD4AA26" w:rsidR="00A007CA" w:rsidRPr="00A0537A" w:rsidRDefault="00A007CA" w:rsidP="00A007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eastAsia="Times New Roman"/>
              </w:rPr>
              <w:t>Eylül sonu-Ekim başı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0EB4B8B3" w14:textId="4CDD0294" w:rsidR="00A007CA" w:rsidRDefault="00A007CA" w:rsidP="00A007CA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5D0E20">
              <w:t xml:space="preserve">2209-A Proje </w:t>
            </w:r>
            <w:r>
              <w:t>t</w:t>
            </w:r>
            <w:r w:rsidRPr="005D0E20">
              <w:t>anıtım</w:t>
            </w:r>
            <w:r>
              <w:t xml:space="preserve"> ve</w:t>
            </w:r>
            <w:r w:rsidRPr="005D0E20">
              <w:t xml:space="preserve"> </w:t>
            </w:r>
            <w:r>
              <w:rPr>
                <w:rFonts w:eastAsia="Times New Roman"/>
              </w:rPr>
              <w:t xml:space="preserve">deneyim paylaşımı etkinliği </w:t>
            </w:r>
            <w:r w:rsidRPr="005D0E20">
              <w:t>düzenlenmesi</w:t>
            </w:r>
            <w:r>
              <w:t xml:space="preserve"> (AGEK öğrenci temsilcisi eşliğinde)</w:t>
            </w:r>
          </w:p>
        </w:tc>
      </w:tr>
      <w:tr w:rsidR="00A007CA" w:rsidRPr="00CC798A" w14:paraId="4CD869F7" w14:textId="77777777" w:rsidTr="00A007CA">
        <w:trPr>
          <w:trHeight w:hRule="exact" w:val="715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890518" w14:textId="27CCE064" w:rsidR="00A007CA" w:rsidRDefault="007E578B" w:rsidP="00A007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t>15 Aralık</w:t>
            </w:r>
            <w:r w:rsidR="00A007CA">
              <w:t xml:space="preserve"> – </w:t>
            </w:r>
            <w:r>
              <w:t>31</w:t>
            </w:r>
            <w:r w:rsidR="00A007CA">
              <w:t xml:space="preserve"> Aralık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389525D0" w14:textId="61980228" w:rsidR="00A007CA" w:rsidRPr="00D952A0" w:rsidRDefault="00A007CA" w:rsidP="00A007CA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t>Y</w:t>
            </w:r>
            <w:r w:rsidRPr="005D0E20">
              <w:t>ayın ve proje faaliyet durumunun ölçülmesi</w:t>
            </w:r>
          </w:p>
        </w:tc>
      </w:tr>
      <w:tr w:rsidR="007E578B" w:rsidRPr="00CC798A" w14:paraId="29B92F4B" w14:textId="77777777" w:rsidTr="00E62156">
        <w:trPr>
          <w:trHeight w:hRule="exact" w:val="1098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45CD6D" w14:textId="77777777" w:rsidR="007E578B" w:rsidRPr="005D0E20" w:rsidRDefault="007E578B" w:rsidP="00E62156">
            <w:pPr>
              <w:autoSpaceDE w:val="0"/>
              <w:autoSpaceDN w:val="0"/>
              <w:adjustRightInd w:val="0"/>
              <w:jc w:val="center"/>
            </w:pPr>
            <w:r w:rsidRPr="00CA4853">
              <w:t xml:space="preserve">Aralık </w:t>
            </w:r>
            <w:r>
              <w:t>a</w:t>
            </w:r>
            <w:r w:rsidRPr="00CA4853">
              <w:t>y</w:t>
            </w:r>
            <w:r>
              <w:t>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  <w:vAlign w:val="center"/>
          </w:tcPr>
          <w:p w14:paraId="0BE6A0F3" w14:textId="77777777" w:rsidR="007E578B" w:rsidRPr="005D0E20" w:rsidRDefault="007E578B" w:rsidP="00E62156">
            <w:pPr>
              <w:spacing w:before="120" w:after="120" w:line="360" w:lineRule="auto"/>
            </w:pPr>
            <w:r w:rsidRPr="00CA4853">
              <w:t>202</w:t>
            </w:r>
            <w:r>
              <w:t>7</w:t>
            </w:r>
            <w:r w:rsidRPr="00CA4853">
              <w:t xml:space="preserve"> yılı hedeflerinin belirlenmesi</w:t>
            </w:r>
          </w:p>
        </w:tc>
      </w:tr>
      <w:tr w:rsidR="00A007CA" w:rsidRPr="00CC798A" w14:paraId="3A5101F4" w14:textId="77777777" w:rsidTr="00C87F0E">
        <w:trPr>
          <w:trHeight w:hRule="exact" w:val="1584"/>
        </w:trPr>
        <w:tc>
          <w:tcPr>
            <w:tcW w:w="3403" w:type="dxa"/>
            <w:tcBorders>
              <w:top w:val="single" w:sz="6" w:space="0" w:color="auto"/>
              <w:left w:val="thinThickThinLargeGap" w:sz="2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65F48F" w14:textId="62C8511A" w:rsidR="00A007CA" w:rsidRPr="00A0537A" w:rsidRDefault="003A48BA" w:rsidP="00A007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Aralık- Ocak ayı</w:t>
            </w:r>
            <w:r w:rsidR="00A007CA" w:rsidRPr="005D0E20"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LargeGap" w:sz="24" w:space="0" w:color="auto"/>
            </w:tcBorders>
            <w:shd w:val="solid" w:color="FFFFFF" w:fill="auto"/>
          </w:tcPr>
          <w:p w14:paraId="769308C9" w14:textId="2A747FEA" w:rsidR="00A007CA" w:rsidRPr="005D0E20" w:rsidRDefault="00A007CA" w:rsidP="00A007CA">
            <w:pPr>
              <w:spacing w:before="120" w:after="120" w:line="360" w:lineRule="auto"/>
              <w:jc w:val="both"/>
            </w:pPr>
            <w:r w:rsidRPr="005D0E20">
              <w:t>Akademik Kurul Toplantısının gerçekleştirilmesi: Öğretim elemanlarına 202</w:t>
            </w:r>
            <w:r w:rsidR="00301FFF">
              <w:t>6</w:t>
            </w:r>
            <w:r w:rsidRPr="005D0E20">
              <w:t xml:space="preserve"> yılının genel değerlendirmesinin yapılarak geri bildirimde bulunulması ve ulaşılamayan hedeflere ilişkin önlemler alınması</w:t>
            </w:r>
          </w:p>
          <w:p w14:paraId="5363E4E5" w14:textId="1E97250B" w:rsidR="00A007CA" w:rsidRPr="00D952A0" w:rsidRDefault="00A007CA" w:rsidP="00A007CA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38C0206" w14:textId="24137989" w:rsidR="00351163" w:rsidRDefault="00351163" w:rsidP="00C87F0E"/>
    <w:sectPr w:rsidR="0035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C7608"/>
    <w:multiLevelType w:val="hybridMultilevel"/>
    <w:tmpl w:val="751C58FC"/>
    <w:lvl w:ilvl="0" w:tplc="041F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 w16cid:durableId="89936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3"/>
    <w:rsid w:val="00112F6C"/>
    <w:rsid w:val="001B4BD1"/>
    <w:rsid w:val="00301FFF"/>
    <w:rsid w:val="00351163"/>
    <w:rsid w:val="003A48BA"/>
    <w:rsid w:val="003F21FF"/>
    <w:rsid w:val="00570FB8"/>
    <w:rsid w:val="00592F92"/>
    <w:rsid w:val="00750059"/>
    <w:rsid w:val="007E578B"/>
    <w:rsid w:val="00845251"/>
    <w:rsid w:val="0090449E"/>
    <w:rsid w:val="0098652E"/>
    <w:rsid w:val="00A007CA"/>
    <w:rsid w:val="00A5376E"/>
    <w:rsid w:val="00A9631D"/>
    <w:rsid w:val="00AA3BF4"/>
    <w:rsid w:val="00AB5F43"/>
    <w:rsid w:val="00AC27F5"/>
    <w:rsid w:val="00AD6B40"/>
    <w:rsid w:val="00B11041"/>
    <w:rsid w:val="00B17917"/>
    <w:rsid w:val="00B63D5F"/>
    <w:rsid w:val="00C16DBB"/>
    <w:rsid w:val="00C87F0E"/>
    <w:rsid w:val="00CC2DD0"/>
    <w:rsid w:val="00D93970"/>
    <w:rsid w:val="00E87121"/>
    <w:rsid w:val="00EC5980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338"/>
  <w15:chartTrackingRefBased/>
  <w15:docId w15:val="{4520F250-CBAC-411A-B3CF-5B725493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2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7F0E"/>
    <w:pPr>
      <w:ind w:left="720"/>
      <w:contextualSpacing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Akdoğu ARCA</dc:creator>
  <cp:keywords/>
  <dc:description/>
  <cp:lastModifiedBy>Abdullah Zararsız</cp:lastModifiedBy>
  <cp:revision>30</cp:revision>
  <dcterms:created xsi:type="dcterms:W3CDTF">2025-07-02T08:22:00Z</dcterms:created>
  <dcterms:modified xsi:type="dcterms:W3CDTF">2026-06-30T08:38:00Z</dcterms:modified>
</cp:coreProperties>
</file>