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6AA" w:rsidRPr="00AA18A6" w:rsidRDefault="00AA18A6" w:rsidP="00AA18A6">
      <w:pPr>
        <w:pStyle w:val="GvdeMetniGirintisi"/>
        <w:tabs>
          <w:tab w:val="left" w:pos="284"/>
        </w:tabs>
        <w:spacing w:line="360" w:lineRule="auto"/>
        <w:ind w:firstLine="0"/>
        <w:jc w:val="center"/>
        <w:rPr>
          <w:rFonts w:ascii="Times New Roman" w:hAnsi="Times New Roman"/>
          <w:b/>
          <w:iCs/>
          <w:sz w:val="32"/>
        </w:rPr>
      </w:pPr>
      <w:r w:rsidRPr="00AA18A6">
        <w:rPr>
          <w:rFonts w:ascii="Times New Roman" w:hAnsi="Times New Roman"/>
          <w:b/>
          <w:iCs/>
          <w:sz w:val="32"/>
        </w:rPr>
        <w:t>PAZARLAMA</w:t>
      </w:r>
    </w:p>
    <w:p w:rsidR="00AA18A6" w:rsidRDefault="00AA18A6" w:rsidP="00AA18A6">
      <w:pPr>
        <w:pStyle w:val="GvdeMetniGirintisi"/>
        <w:tabs>
          <w:tab w:val="left" w:pos="284"/>
        </w:tabs>
        <w:spacing w:line="360" w:lineRule="auto"/>
        <w:ind w:firstLine="0"/>
        <w:jc w:val="center"/>
        <w:rPr>
          <w:rFonts w:ascii="Times New Roman" w:hAnsi="Times New Roman"/>
          <w:b/>
          <w:iCs/>
        </w:rPr>
      </w:pPr>
      <w:r>
        <w:rPr>
          <w:rFonts w:ascii="Times New Roman" w:hAnsi="Times New Roman"/>
          <w:b/>
          <w:iCs/>
        </w:rPr>
        <w:t>TEZLİ YÜKSEK LİSANS PROGRAMI</w:t>
      </w:r>
    </w:p>
    <w:p w:rsidR="00E066AA" w:rsidRDefault="00AA18A6" w:rsidP="00AA18A6">
      <w:pPr>
        <w:pStyle w:val="GvdeMetniGirintisi"/>
        <w:tabs>
          <w:tab w:val="left" w:pos="284"/>
        </w:tabs>
        <w:spacing w:line="360" w:lineRule="auto"/>
        <w:ind w:firstLine="0"/>
        <w:jc w:val="center"/>
        <w:rPr>
          <w:rFonts w:ascii="Times New Roman" w:hAnsi="Times New Roman"/>
          <w:b/>
          <w:iCs/>
        </w:rPr>
      </w:pPr>
      <w:r>
        <w:rPr>
          <w:rFonts w:ascii="Times New Roman" w:hAnsi="Times New Roman"/>
          <w:b/>
          <w:iCs/>
        </w:rPr>
        <w:t>DERS İÇERİKLERİ</w:t>
      </w:r>
    </w:p>
    <w:p w:rsidR="00AA18A6" w:rsidRDefault="00AA18A6" w:rsidP="00AA18A6">
      <w:pPr>
        <w:pStyle w:val="GvdeMetniGirintisi"/>
        <w:tabs>
          <w:tab w:val="left" w:pos="284"/>
        </w:tabs>
        <w:spacing w:line="360" w:lineRule="auto"/>
        <w:ind w:firstLine="0"/>
        <w:jc w:val="center"/>
        <w:rPr>
          <w:rFonts w:ascii="Times New Roman" w:hAnsi="Times New Roman"/>
          <w:b/>
          <w:iCs/>
        </w:rPr>
      </w:pPr>
    </w:p>
    <w:p w:rsidR="00AA18A6" w:rsidRDefault="00AA18A6" w:rsidP="00AA18A6">
      <w:pPr>
        <w:pStyle w:val="GvdeMetniGirintisi"/>
        <w:tabs>
          <w:tab w:val="left" w:pos="284"/>
        </w:tabs>
        <w:spacing w:line="360" w:lineRule="auto"/>
        <w:ind w:firstLine="0"/>
        <w:jc w:val="center"/>
        <w:rPr>
          <w:rFonts w:ascii="Times New Roman" w:hAnsi="Times New Roman"/>
          <w:b/>
          <w:iCs/>
        </w:rPr>
      </w:pPr>
    </w:p>
    <w:p w:rsidR="00FF5AAD" w:rsidRPr="001F1828" w:rsidRDefault="00FF5AAD" w:rsidP="00FF5AAD">
      <w:pPr>
        <w:pStyle w:val="GvdeMetniGirintisi"/>
        <w:tabs>
          <w:tab w:val="left" w:pos="284"/>
        </w:tabs>
        <w:spacing w:line="360" w:lineRule="auto"/>
        <w:ind w:firstLine="0"/>
        <w:rPr>
          <w:rFonts w:ascii="Times New Roman" w:hAnsi="Times New Roman"/>
          <w:b/>
          <w:iCs/>
        </w:rPr>
      </w:pPr>
      <w:r w:rsidRPr="001F1828">
        <w:rPr>
          <w:rFonts w:ascii="Times New Roman" w:hAnsi="Times New Roman"/>
          <w:b/>
          <w:iCs/>
        </w:rPr>
        <w:t>BİRİNCİ DÖNEM</w:t>
      </w:r>
    </w:p>
    <w:tbl>
      <w:tblPr>
        <w:tblStyle w:val="TabloKlavuzu"/>
        <w:tblW w:w="96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tblPr>
      <w:tblGrid>
        <w:gridCol w:w="1236"/>
        <w:gridCol w:w="8395"/>
      </w:tblGrid>
      <w:tr w:rsidR="00FF5AAD" w:rsidTr="00AA18A6">
        <w:tc>
          <w:tcPr>
            <w:tcW w:w="1236" w:type="dxa"/>
            <w:shd w:val="clear" w:color="auto" w:fill="D9D9D9" w:themeFill="background1" w:themeFillShade="D9"/>
          </w:tcPr>
          <w:p w:rsidR="00FF5AAD" w:rsidRPr="00AA18A6" w:rsidRDefault="00FF5AAD" w:rsidP="00C851A4">
            <w:pPr>
              <w:jc w:val="both"/>
              <w:rPr>
                <w:rFonts w:ascii="Times New Roman" w:hAnsi="Times New Roman" w:cs="Times New Roman"/>
                <w:b/>
                <w:sz w:val="24"/>
              </w:rPr>
            </w:pPr>
            <w:r w:rsidRPr="00AA18A6">
              <w:rPr>
                <w:rFonts w:ascii="Times New Roman" w:hAnsi="Times New Roman" w:cs="Times New Roman"/>
                <w:b/>
                <w:sz w:val="24"/>
              </w:rPr>
              <w:t xml:space="preserve">PAZ </w:t>
            </w:r>
          </w:p>
        </w:tc>
        <w:tc>
          <w:tcPr>
            <w:tcW w:w="8395" w:type="dxa"/>
            <w:shd w:val="clear" w:color="auto" w:fill="D9D9D9" w:themeFill="background1" w:themeFillShade="D9"/>
          </w:tcPr>
          <w:p w:rsidR="00FF5AAD" w:rsidRPr="00AA18A6" w:rsidRDefault="00340763" w:rsidP="00C851A4">
            <w:pPr>
              <w:jc w:val="both"/>
              <w:rPr>
                <w:rFonts w:ascii="Times New Roman" w:hAnsi="Times New Roman" w:cs="Times New Roman"/>
                <w:b/>
                <w:sz w:val="24"/>
              </w:rPr>
            </w:pPr>
            <w:r>
              <w:rPr>
                <w:rFonts w:ascii="Times New Roman" w:hAnsi="Times New Roman" w:cs="Times New Roman"/>
                <w:b/>
                <w:sz w:val="24"/>
              </w:rPr>
              <w:t>BİLİMSEL</w:t>
            </w:r>
            <w:r w:rsidR="00FF5AAD" w:rsidRPr="00AA18A6">
              <w:rPr>
                <w:rFonts w:ascii="Times New Roman" w:hAnsi="Times New Roman" w:cs="Times New Roman"/>
                <w:b/>
                <w:sz w:val="24"/>
              </w:rPr>
              <w:t xml:space="preserve"> ARAŞTIRMA TEKNİKLERİ</w:t>
            </w:r>
            <w:r>
              <w:rPr>
                <w:rFonts w:ascii="Times New Roman" w:hAnsi="Times New Roman" w:cs="Times New Roman"/>
                <w:b/>
                <w:sz w:val="24"/>
              </w:rPr>
              <w:t xml:space="preserve"> VE ETİK</w:t>
            </w:r>
          </w:p>
        </w:tc>
      </w:tr>
    </w:tbl>
    <w:p w:rsidR="00FF5AAD" w:rsidRDefault="00FF5AAD" w:rsidP="00FF5AAD">
      <w:pPr>
        <w:jc w:val="both"/>
        <w:rPr>
          <w:rFonts w:ascii="Times New Roman" w:hAnsi="Times New Roman" w:cs="Times New Roman"/>
          <w:sz w:val="24"/>
        </w:rPr>
      </w:pPr>
      <w:r w:rsidRPr="00AA18A6">
        <w:rPr>
          <w:rFonts w:ascii="Times New Roman" w:hAnsi="Times New Roman" w:cs="Times New Roman"/>
          <w:sz w:val="24"/>
        </w:rPr>
        <w:t xml:space="preserve">Bu dersin amacı pazarlama araştırmalarında kullanılan nitel ve nicel yöntemlere dair temel bir anlayış oluşturmaktır.  Konu başlıkları odak grup görüşmeleri, derinlemesine ve </w:t>
      </w:r>
      <w:proofErr w:type="gramStart"/>
      <w:r w:rsidRPr="00AA18A6">
        <w:rPr>
          <w:rFonts w:ascii="Times New Roman" w:hAnsi="Times New Roman" w:cs="Times New Roman"/>
          <w:sz w:val="24"/>
        </w:rPr>
        <w:t>online</w:t>
      </w:r>
      <w:proofErr w:type="gramEnd"/>
      <w:r w:rsidRPr="00AA18A6">
        <w:rPr>
          <w:rFonts w:ascii="Times New Roman" w:hAnsi="Times New Roman" w:cs="Times New Roman"/>
          <w:sz w:val="24"/>
        </w:rPr>
        <w:t xml:space="preserve"> mülakat, gözlem, </w:t>
      </w:r>
      <w:proofErr w:type="spellStart"/>
      <w:r w:rsidRPr="00AA18A6">
        <w:rPr>
          <w:rFonts w:ascii="Times New Roman" w:hAnsi="Times New Roman" w:cs="Times New Roman"/>
          <w:sz w:val="24"/>
        </w:rPr>
        <w:t>etnografik</w:t>
      </w:r>
      <w:proofErr w:type="spellEnd"/>
      <w:r w:rsidRPr="00AA18A6">
        <w:rPr>
          <w:rFonts w:ascii="Times New Roman" w:hAnsi="Times New Roman" w:cs="Times New Roman"/>
          <w:sz w:val="24"/>
        </w:rPr>
        <w:t xml:space="preserve"> ve </w:t>
      </w:r>
      <w:proofErr w:type="spellStart"/>
      <w:r w:rsidRPr="00AA18A6">
        <w:rPr>
          <w:rFonts w:ascii="Times New Roman" w:hAnsi="Times New Roman" w:cs="Times New Roman"/>
          <w:sz w:val="24"/>
        </w:rPr>
        <w:t>netnografik</w:t>
      </w:r>
      <w:proofErr w:type="spellEnd"/>
      <w:r w:rsidRPr="00AA18A6">
        <w:rPr>
          <w:rFonts w:ascii="Times New Roman" w:hAnsi="Times New Roman" w:cs="Times New Roman"/>
          <w:sz w:val="24"/>
        </w:rPr>
        <w:t xml:space="preserve"> araştırmalar, diğer nitel araştırma yöntemleri, nitel araştırmalarda etik ve kültürlerarası çalışmalarını kapsamaktadır. Dersi başarıyla tamamlayan öğrencilerin nitel araştırma yöntemlerinde kullanılan metotları öğrenmesi ve araştırma konusuna göre uygun metotları belirleyebilmesi hedeflenmektedir.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552"/>
      </w:tblGrid>
      <w:tr w:rsidR="00AA18A6" w:rsidTr="00AA18A6">
        <w:tc>
          <w:tcPr>
            <w:tcW w:w="2943" w:type="dxa"/>
          </w:tcPr>
          <w:p w:rsidR="00AA18A6" w:rsidRDefault="00AA18A6" w:rsidP="00FF5AAD">
            <w:pPr>
              <w:jc w:val="both"/>
              <w:rPr>
                <w:rFonts w:ascii="Times New Roman" w:hAnsi="Times New Roman" w:cs="Times New Roman"/>
                <w:sz w:val="24"/>
              </w:rPr>
            </w:pPr>
            <w:r w:rsidRPr="00AA18A6">
              <w:rPr>
                <w:rFonts w:ascii="Times New Roman" w:hAnsi="Times New Roman" w:cs="Times New Roman"/>
                <w:b/>
              </w:rPr>
              <w:t>Önerilen Ders Kaynakları:</w:t>
            </w:r>
          </w:p>
        </w:tc>
        <w:tc>
          <w:tcPr>
            <w:tcW w:w="6552" w:type="dxa"/>
          </w:tcPr>
          <w:p w:rsidR="00AA18A6" w:rsidRDefault="00AA18A6" w:rsidP="00FF5AAD">
            <w:pPr>
              <w:jc w:val="both"/>
              <w:rPr>
                <w:rFonts w:ascii="Times New Roman" w:hAnsi="Times New Roman" w:cs="Times New Roman"/>
                <w:sz w:val="24"/>
              </w:rPr>
            </w:pPr>
            <w:r w:rsidRPr="00AA18A6">
              <w:rPr>
                <w:rFonts w:ascii="Times New Roman" w:hAnsi="Times New Roman" w:cs="Times New Roman"/>
                <w:sz w:val="24"/>
              </w:rPr>
              <w:t>Mahir Nakip, Pazarlama Araştırma Teknikleri, Seçkin</w:t>
            </w:r>
          </w:p>
        </w:tc>
      </w:tr>
      <w:tr w:rsidR="00AA18A6" w:rsidTr="00AA18A6">
        <w:tc>
          <w:tcPr>
            <w:tcW w:w="2943" w:type="dxa"/>
          </w:tcPr>
          <w:p w:rsidR="00AA18A6" w:rsidRDefault="00AA18A6" w:rsidP="00FF5AAD">
            <w:pPr>
              <w:jc w:val="both"/>
              <w:rPr>
                <w:rFonts w:ascii="Times New Roman" w:hAnsi="Times New Roman" w:cs="Times New Roman"/>
                <w:sz w:val="24"/>
              </w:rPr>
            </w:pPr>
          </w:p>
        </w:tc>
        <w:tc>
          <w:tcPr>
            <w:tcW w:w="6552" w:type="dxa"/>
          </w:tcPr>
          <w:p w:rsidR="00AA18A6" w:rsidRDefault="00AA18A6" w:rsidP="00FF5AAD">
            <w:pPr>
              <w:jc w:val="both"/>
              <w:rPr>
                <w:rFonts w:ascii="Times New Roman" w:hAnsi="Times New Roman" w:cs="Times New Roman"/>
                <w:sz w:val="24"/>
              </w:rPr>
            </w:pPr>
            <w:r w:rsidRPr="00AA18A6">
              <w:rPr>
                <w:rFonts w:ascii="Times New Roman" w:hAnsi="Times New Roman" w:cs="Times New Roman"/>
                <w:sz w:val="24"/>
              </w:rPr>
              <w:t xml:space="preserve">Michael </w:t>
            </w:r>
            <w:proofErr w:type="spellStart"/>
            <w:r w:rsidRPr="00AA18A6">
              <w:rPr>
                <w:rFonts w:ascii="Times New Roman" w:hAnsi="Times New Roman" w:cs="Times New Roman"/>
                <w:sz w:val="24"/>
              </w:rPr>
              <w:t>Quinn</w:t>
            </w:r>
            <w:proofErr w:type="spellEnd"/>
            <w:r w:rsidRPr="00AA18A6">
              <w:rPr>
                <w:rFonts w:ascii="Times New Roman" w:hAnsi="Times New Roman" w:cs="Times New Roman"/>
                <w:sz w:val="24"/>
              </w:rPr>
              <w:t xml:space="preserve"> </w:t>
            </w:r>
            <w:proofErr w:type="spellStart"/>
            <w:r w:rsidRPr="00AA18A6">
              <w:rPr>
                <w:rFonts w:ascii="Times New Roman" w:hAnsi="Times New Roman" w:cs="Times New Roman"/>
                <w:sz w:val="24"/>
              </w:rPr>
              <w:t>Patton</w:t>
            </w:r>
            <w:proofErr w:type="spellEnd"/>
            <w:r w:rsidRPr="00AA18A6">
              <w:rPr>
                <w:rFonts w:ascii="Times New Roman" w:hAnsi="Times New Roman" w:cs="Times New Roman"/>
                <w:sz w:val="24"/>
              </w:rPr>
              <w:t xml:space="preserve">, Nitel Araştırma ve Değerlendirme Yöntemleri, </w:t>
            </w:r>
            <w:proofErr w:type="spellStart"/>
            <w:r w:rsidRPr="00AA18A6">
              <w:rPr>
                <w:rFonts w:ascii="Times New Roman" w:hAnsi="Times New Roman" w:cs="Times New Roman"/>
                <w:sz w:val="24"/>
              </w:rPr>
              <w:t>Pegem</w:t>
            </w:r>
            <w:proofErr w:type="spellEnd"/>
          </w:p>
        </w:tc>
      </w:tr>
    </w:tbl>
    <w:p w:rsidR="00FF5AAD" w:rsidRPr="00AA18A6" w:rsidRDefault="00FF5AAD" w:rsidP="00FF5AAD">
      <w:pPr>
        <w:jc w:val="both"/>
        <w:rPr>
          <w:rFonts w:ascii="Times New Roman" w:hAnsi="Times New Roman" w:cs="Times New Roman"/>
          <w:sz w:val="24"/>
        </w:rPr>
      </w:pPr>
      <w:r w:rsidRPr="00AA18A6">
        <w:rPr>
          <w:rFonts w:ascii="Times New Roman" w:hAnsi="Times New Roman" w:cs="Times New Roman"/>
          <w:sz w:val="24"/>
        </w:rPr>
        <w:tab/>
      </w:r>
      <w:r w:rsidR="00AA18A6">
        <w:rPr>
          <w:rFonts w:ascii="Times New Roman" w:hAnsi="Times New Roman" w:cs="Times New Roman"/>
          <w:sz w:val="24"/>
        </w:rPr>
        <w:tab/>
      </w:r>
      <w:r w:rsidRPr="00AA18A6">
        <w:rPr>
          <w:rFonts w:ascii="Times New Roman" w:hAnsi="Times New Roman" w:cs="Times New Roman"/>
          <w:sz w:val="24"/>
        </w:rPr>
        <w:t xml:space="preserve"> </w:t>
      </w:r>
    </w:p>
    <w:tbl>
      <w:tblPr>
        <w:tblStyle w:val="TabloKlavuzu"/>
        <w:tblW w:w="96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tblPr>
      <w:tblGrid>
        <w:gridCol w:w="1236"/>
        <w:gridCol w:w="8395"/>
      </w:tblGrid>
      <w:tr w:rsidR="00FF5AAD" w:rsidTr="00AA18A6">
        <w:tc>
          <w:tcPr>
            <w:tcW w:w="1236" w:type="dxa"/>
            <w:shd w:val="clear" w:color="auto" w:fill="D9D9D9" w:themeFill="background1" w:themeFillShade="D9"/>
          </w:tcPr>
          <w:p w:rsidR="00FF5AAD" w:rsidRPr="00AA18A6" w:rsidRDefault="00FF5AAD" w:rsidP="00C851A4">
            <w:pPr>
              <w:jc w:val="both"/>
              <w:rPr>
                <w:rFonts w:ascii="Times New Roman" w:hAnsi="Times New Roman" w:cs="Times New Roman"/>
                <w:b/>
                <w:sz w:val="24"/>
              </w:rPr>
            </w:pPr>
            <w:r w:rsidRPr="00AA18A6">
              <w:rPr>
                <w:rFonts w:ascii="Times New Roman" w:hAnsi="Times New Roman" w:cs="Times New Roman"/>
                <w:b/>
                <w:sz w:val="24"/>
              </w:rPr>
              <w:t xml:space="preserve">PAZ </w:t>
            </w:r>
          </w:p>
        </w:tc>
        <w:tc>
          <w:tcPr>
            <w:tcW w:w="8395" w:type="dxa"/>
            <w:shd w:val="clear" w:color="auto" w:fill="D9D9D9" w:themeFill="background1" w:themeFillShade="D9"/>
          </w:tcPr>
          <w:p w:rsidR="00FF5AAD" w:rsidRPr="00AA18A6" w:rsidRDefault="00FF5AAD" w:rsidP="00C851A4">
            <w:pPr>
              <w:jc w:val="both"/>
              <w:rPr>
                <w:rFonts w:ascii="Times New Roman" w:hAnsi="Times New Roman" w:cs="Times New Roman"/>
                <w:b/>
                <w:sz w:val="24"/>
              </w:rPr>
            </w:pPr>
            <w:r w:rsidRPr="00AA18A6">
              <w:rPr>
                <w:rFonts w:ascii="Times New Roman" w:hAnsi="Times New Roman" w:cs="Times New Roman"/>
                <w:b/>
                <w:sz w:val="24"/>
              </w:rPr>
              <w:t>STRATEJİK MARKA YÖNETİMİ</w:t>
            </w:r>
          </w:p>
        </w:tc>
      </w:tr>
    </w:tbl>
    <w:p w:rsidR="00FF5AAD" w:rsidRDefault="00FF5AAD" w:rsidP="00FF5AAD">
      <w:pPr>
        <w:jc w:val="both"/>
        <w:rPr>
          <w:rFonts w:ascii="Times New Roman" w:hAnsi="Times New Roman" w:cs="Times New Roman"/>
          <w:sz w:val="24"/>
        </w:rPr>
      </w:pPr>
      <w:r w:rsidRPr="00AA18A6">
        <w:rPr>
          <w:rFonts w:ascii="Times New Roman" w:hAnsi="Times New Roman" w:cs="Times New Roman"/>
          <w:sz w:val="24"/>
        </w:rPr>
        <w:t>Tüketici açısından marka nedir; kurumların markaları doğru yönetebilme koşulları. Marka değeri nasıl yaratılır, nasıl ölçümlendirilir ve küresel dünyada nasıl kullanılır? Markanın bütünleşik pazarlama stratejileri çerçevesinde rolü.</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552"/>
      </w:tblGrid>
      <w:tr w:rsidR="00AA18A6" w:rsidTr="00C851A4">
        <w:tc>
          <w:tcPr>
            <w:tcW w:w="2943" w:type="dxa"/>
          </w:tcPr>
          <w:p w:rsidR="00AA18A6" w:rsidRPr="00AA18A6" w:rsidRDefault="00AA18A6" w:rsidP="00C851A4">
            <w:pPr>
              <w:jc w:val="both"/>
              <w:rPr>
                <w:rFonts w:ascii="Times New Roman" w:hAnsi="Times New Roman" w:cs="Times New Roman"/>
              </w:rPr>
            </w:pPr>
            <w:r w:rsidRPr="00AA18A6">
              <w:rPr>
                <w:rFonts w:ascii="Times New Roman" w:hAnsi="Times New Roman" w:cs="Times New Roman"/>
                <w:b/>
              </w:rPr>
              <w:t>Önerilen Ders Kaynakları:</w:t>
            </w:r>
          </w:p>
        </w:tc>
        <w:tc>
          <w:tcPr>
            <w:tcW w:w="6552" w:type="dxa"/>
          </w:tcPr>
          <w:p w:rsidR="00AA18A6" w:rsidRPr="00AA18A6" w:rsidRDefault="00AA18A6" w:rsidP="00C851A4">
            <w:pPr>
              <w:jc w:val="both"/>
              <w:rPr>
                <w:rFonts w:ascii="Times New Roman" w:hAnsi="Times New Roman" w:cs="Times New Roman"/>
                <w:sz w:val="24"/>
              </w:rPr>
            </w:pPr>
            <w:r w:rsidRPr="00AA18A6">
              <w:rPr>
                <w:rFonts w:ascii="Times New Roman" w:hAnsi="Times New Roman" w:cs="Times New Roman"/>
                <w:sz w:val="24"/>
              </w:rPr>
              <w:t xml:space="preserve">A. Hamdi </w:t>
            </w:r>
            <w:proofErr w:type="spellStart"/>
            <w:r w:rsidRPr="00AA18A6">
              <w:rPr>
                <w:rFonts w:ascii="Times New Roman" w:hAnsi="Times New Roman" w:cs="Times New Roman"/>
                <w:sz w:val="24"/>
              </w:rPr>
              <w:t>İslamoğlu</w:t>
            </w:r>
            <w:proofErr w:type="spellEnd"/>
            <w:r w:rsidRPr="00AA18A6">
              <w:rPr>
                <w:rFonts w:ascii="Times New Roman" w:hAnsi="Times New Roman" w:cs="Times New Roman"/>
                <w:sz w:val="24"/>
              </w:rPr>
              <w:t xml:space="preserve"> ve Duygu Fırat, Stratejik Marka Yönetimi, Beta</w:t>
            </w:r>
          </w:p>
        </w:tc>
      </w:tr>
      <w:tr w:rsidR="00AA18A6" w:rsidTr="00C851A4">
        <w:tc>
          <w:tcPr>
            <w:tcW w:w="2943" w:type="dxa"/>
          </w:tcPr>
          <w:p w:rsidR="00AA18A6" w:rsidRPr="00AA18A6" w:rsidRDefault="00AA18A6" w:rsidP="00C851A4">
            <w:pPr>
              <w:jc w:val="both"/>
              <w:rPr>
                <w:rFonts w:ascii="Times New Roman" w:hAnsi="Times New Roman" w:cs="Times New Roman"/>
              </w:rPr>
            </w:pPr>
          </w:p>
        </w:tc>
        <w:tc>
          <w:tcPr>
            <w:tcW w:w="6552" w:type="dxa"/>
          </w:tcPr>
          <w:p w:rsidR="00AA18A6" w:rsidRPr="00AA18A6" w:rsidRDefault="00AA18A6" w:rsidP="00C851A4">
            <w:pPr>
              <w:jc w:val="both"/>
              <w:rPr>
                <w:rFonts w:ascii="Times New Roman" w:hAnsi="Times New Roman" w:cs="Times New Roman"/>
                <w:sz w:val="24"/>
              </w:rPr>
            </w:pPr>
            <w:r w:rsidRPr="00AA18A6">
              <w:rPr>
                <w:rFonts w:ascii="Times New Roman" w:hAnsi="Times New Roman" w:cs="Times New Roman"/>
                <w:sz w:val="24"/>
              </w:rPr>
              <w:t>Nurhan B. Tosun, Marka Yönetimi, Beta</w:t>
            </w:r>
          </w:p>
        </w:tc>
      </w:tr>
    </w:tbl>
    <w:p w:rsidR="00FF5AAD" w:rsidRDefault="00FF5AAD" w:rsidP="00FF5AAD">
      <w:pPr>
        <w:jc w:val="both"/>
        <w:rPr>
          <w:rFonts w:ascii="Times New Roman" w:hAnsi="Times New Roman" w:cs="Times New Roman"/>
          <w:sz w:val="20"/>
        </w:rPr>
      </w:pPr>
    </w:p>
    <w:tbl>
      <w:tblPr>
        <w:tblStyle w:val="TabloKlavuzu"/>
        <w:tblW w:w="96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tblPr>
      <w:tblGrid>
        <w:gridCol w:w="1236"/>
        <w:gridCol w:w="8395"/>
      </w:tblGrid>
      <w:tr w:rsidR="00FF5AAD" w:rsidRPr="00AA18A6" w:rsidTr="00AA18A6">
        <w:tc>
          <w:tcPr>
            <w:tcW w:w="1236" w:type="dxa"/>
            <w:shd w:val="clear" w:color="auto" w:fill="D9D9D9" w:themeFill="background1" w:themeFillShade="D9"/>
          </w:tcPr>
          <w:p w:rsidR="00FF5AAD" w:rsidRPr="00AA18A6" w:rsidRDefault="00FF5AAD" w:rsidP="00C851A4">
            <w:pPr>
              <w:jc w:val="both"/>
              <w:rPr>
                <w:rFonts w:ascii="Times New Roman" w:hAnsi="Times New Roman" w:cs="Times New Roman"/>
                <w:b/>
                <w:sz w:val="24"/>
              </w:rPr>
            </w:pPr>
            <w:r w:rsidRPr="00AA18A6">
              <w:rPr>
                <w:rFonts w:ascii="Times New Roman" w:hAnsi="Times New Roman" w:cs="Times New Roman"/>
                <w:b/>
                <w:sz w:val="24"/>
              </w:rPr>
              <w:t xml:space="preserve">PAZ </w:t>
            </w:r>
          </w:p>
        </w:tc>
        <w:tc>
          <w:tcPr>
            <w:tcW w:w="8395" w:type="dxa"/>
            <w:shd w:val="clear" w:color="auto" w:fill="D9D9D9" w:themeFill="background1" w:themeFillShade="D9"/>
          </w:tcPr>
          <w:p w:rsidR="00FF5AAD" w:rsidRPr="00AA18A6" w:rsidRDefault="00FF5AAD" w:rsidP="00C851A4">
            <w:pPr>
              <w:rPr>
                <w:rFonts w:ascii="Times New Roman" w:hAnsi="Times New Roman" w:cs="Times New Roman"/>
                <w:b/>
                <w:sz w:val="24"/>
              </w:rPr>
            </w:pPr>
            <w:r w:rsidRPr="00AA18A6">
              <w:rPr>
                <w:rFonts w:ascii="Times New Roman" w:hAnsi="Times New Roman" w:cs="Times New Roman"/>
                <w:b/>
                <w:sz w:val="24"/>
              </w:rPr>
              <w:t xml:space="preserve">TÜKETİM PSİKOLOJİSİ </w:t>
            </w:r>
          </w:p>
        </w:tc>
      </w:tr>
    </w:tbl>
    <w:p w:rsidR="00FF5AAD" w:rsidRDefault="00FF5AAD" w:rsidP="00FF5AAD">
      <w:pPr>
        <w:jc w:val="both"/>
        <w:rPr>
          <w:rFonts w:ascii="Times New Roman" w:hAnsi="Times New Roman" w:cs="Times New Roman"/>
          <w:sz w:val="24"/>
        </w:rPr>
      </w:pPr>
      <w:r w:rsidRPr="00AA18A6">
        <w:rPr>
          <w:rFonts w:ascii="Times New Roman" w:hAnsi="Times New Roman" w:cs="Times New Roman"/>
          <w:sz w:val="24"/>
        </w:rPr>
        <w:t xml:space="preserve">Ders kapsamında tüketim kavramı sosyoloji ve psikoloji bilimleri açısından ele alınacak ve tüketici davranışları detaylı biçimde incelenecektir. Bu bağlamda, sahip olma olgusu, algı, öğrenme, bellek, </w:t>
      </w:r>
      <w:proofErr w:type="gramStart"/>
      <w:r w:rsidRPr="00AA18A6">
        <w:rPr>
          <w:rFonts w:ascii="Times New Roman" w:hAnsi="Times New Roman" w:cs="Times New Roman"/>
          <w:sz w:val="24"/>
        </w:rPr>
        <w:t>motivasyon</w:t>
      </w:r>
      <w:proofErr w:type="gramEnd"/>
      <w:r w:rsidRPr="00AA18A6">
        <w:rPr>
          <w:rFonts w:ascii="Times New Roman" w:hAnsi="Times New Roman" w:cs="Times New Roman"/>
          <w:sz w:val="24"/>
        </w:rPr>
        <w:t xml:space="preserve">, değerler, öz, kişilik, </w:t>
      </w:r>
      <w:proofErr w:type="spellStart"/>
      <w:r w:rsidRPr="00AA18A6">
        <w:rPr>
          <w:rFonts w:ascii="Times New Roman" w:hAnsi="Times New Roman" w:cs="Times New Roman"/>
          <w:sz w:val="24"/>
        </w:rPr>
        <w:t>psikografi</w:t>
      </w:r>
      <w:proofErr w:type="spellEnd"/>
      <w:r w:rsidRPr="00AA18A6">
        <w:rPr>
          <w:rFonts w:ascii="Times New Roman" w:hAnsi="Times New Roman" w:cs="Times New Roman"/>
          <w:sz w:val="24"/>
        </w:rPr>
        <w:t>, tutum, ikna, gruplar, sosyal sınıf, yaşam tarzı, kültür-alt kültür değişkenleri ile karar verme, satın alma ve elden çıkarma süreçleri irdelenecektir.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552"/>
      </w:tblGrid>
      <w:tr w:rsidR="00AA18A6" w:rsidTr="00C851A4">
        <w:tc>
          <w:tcPr>
            <w:tcW w:w="2943" w:type="dxa"/>
          </w:tcPr>
          <w:p w:rsidR="00AA18A6" w:rsidRPr="00AA18A6" w:rsidRDefault="00AA18A6" w:rsidP="00C851A4">
            <w:pPr>
              <w:jc w:val="both"/>
              <w:rPr>
                <w:rFonts w:ascii="Times New Roman" w:hAnsi="Times New Roman" w:cs="Times New Roman"/>
              </w:rPr>
            </w:pPr>
            <w:r w:rsidRPr="00AA18A6">
              <w:rPr>
                <w:rFonts w:ascii="Times New Roman" w:hAnsi="Times New Roman" w:cs="Times New Roman"/>
                <w:b/>
              </w:rPr>
              <w:t>Önerilen Ders Kaynakları:</w:t>
            </w:r>
          </w:p>
        </w:tc>
        <w:tc>
          <w:tcPr>
            <w:tcW w:w="6552" w:type="dxa"/>
          </w:tcPr>
          <w:p w:rsidR="00AA18A6" w:rsidRPr="00AA18A6" w:rsidRDefault="00AA18A6" w:rsidP="00C851A4">
            <w:pPr>
              <w:jc w:val="both"/>
              <w:rPr>
                <w:rFonts w:ascii="Times New Roman" w:hAnsi="Times New Roman" w:cs="Times New Roman"/>
                <w:sz w:val="24"/>
              </w:rPr>
            </w:pPr>
            <w:r w:rsidRPr="00AA18A6">
              <w:rPr>
                <w:rFonts w:ascii="Times New Roman" w:hAnsi="Times New Roman" w:cs="Times New Roman"/>
                <w:sz w:val="24"/>
              </w:rPr>
              <w:t xml:space="preserve">M. R. </w:t>
            </w:r>
            <w:proofErr w:type="spellStart"/>
            <w:r w:rsidRPr="00AA18A6">
              <w:rPr>
                <w:rFonts w:ascii="Times New Roman" w:hAnsi="Times New Roman" w:cs="Times New Roman"/>
                <w:sz w:val="24"/>
              </w:rPr>
              <w:t>Solomon</w:t>
            </w:r>
            <w:proofErr w:type="spellEnd"/>
            <w:r w:rsidRPr="00AA18A6">
              <w:rPr>
                <w:rFonts w:ascii="Times New Roman" w:hAnsi="Times New Roman" w:cs="Times New Roman"/>
                <w:sz w:val="24"/>
              </w:rPr>
              <w:t xml:space="preserve">, </w:t>
            </w:r>
            <w:proofErr w:type="spellStart"/>
            <w:r w:rsidRPr="00AA18A6">
              <w:rPr>
                <w:rFonts w:ascii="Times New Roman" w:hAnsi="Times New Roman" w:cs="Times New Roman"/>
                <w:sz w:val="24"/>
              </w:rPr>
              <w:t>Consumer</w:t>
            </w:r>
            <w:proofErr w:type="spellEnd"/>
            <w:r w:rsidRPr="00AA18A6">
              <w:rPr>
                <w:rFonts w:ascii="Times New Roman" w:hAnsi="Times New Roman" w:cs="Times New Roman"/>
                <w:sz w:val="24"/>
              </w:rPr>
              <w:t xml:space="preserve"> </w:t>
            </w:r>
            <w:proofErr w:type="spellStart"/>
            <w:r w:rsidRPr="00AA18A6">
              <w:rPr>
                <w:rFonts w:ascii="Times New Roman" w:hAnsi="Times New Roman" w:cs="Times New Roman"/>
                <w:sz w:val="24"/>
              </w:rPr>
              <w:t>Behaviour</w:t>
            </w:r>
            <w:proofErr w:type="spellEnd"/>
          </w:p>
        </w:tc>
      </w:tr>
      <w:tr w:rsidR="00AA18A6" w:rsidTr="00C851A4">
        <w:tc>
          <w:tcPr>
            <w:tcW w:w="2943" w:type="dxa"/>
          </w:tcPr>
          <w:p w:rsidR="00AA18A6" w:rsidRPr="00AA18A6" w:rsidRDefault="00AA18A6" w:rsidP="00C851A4">
            <w:pPr>
              <w:jc w:val="both"/>
              <w:rPr>
                <w:rFonts w:ascii="Times New Roman" w:hAnsi="Times New Roman" w:cs="Times New Roman"/>
              </w:rPr>
            </w:pPr>
          </w:p>
        </w:tc>
        <w:tc>
          <w:tcPr>
            <w:tcW w:w="6552" w:type="dxa"/>
          </w:tcPr>
          <w:p w:rsidR="00AA18A6" w:rsidRPr="00AA18A6" w:rsidRDefault="00AA18A6" w:rsidP="00AA18A6">
            <w:pPr>
              <w:jc w:val="both"/>
              <w:rPr>
                <w:rFonts w:ascii="Times New Roman" w:hAnsi="Times New Roman" w:cs="Times New Roman"/>
                <w:sz w:val="24"/>
              </w:rPr>
            </w:pPr>
            <w:r>
              <w:rPr>
                <w:rFonts w:ascii="Times New Roman" w:hAnsi="Times New Roman" w:cs="Times New Roman"/>
                <w:sz w:val="24"/>
              </w:rPr>
              <w:t>Uğur Batı, Tüketici Davranışları, Alfa Yayın</w:t>
            </w:r>
          </w:p>
        </w:tc>
      </w:tr>
    </w:tbl>
    <w:p w:rsidR="00AA18A6" w:rsidRDefault="00AA18A6" w:rsidP="00FF5AAD">
      <w:pPr>
        <w:jc w:val="both"/>
        <w:rPr>
          <w:rFonts w:ascii="Times New Roman" w:hAnsi="Times New Roman" w:cs="Times New Roman"/>
          <w:sz w:val="24"/>
        </w:rPr>
      </w:pPr>
    </w:p>
    <w:p w:rsidR="00AA18A6" w:rsidRPr="00AA18A6" w:rsidRDefault="00AA18A6" w:rsidP="00FF5AAD">
      <w:pPr>
        <w:jc w:val="both"/>
        <w:rPr>
          <w:rFonts w:ascii="Times New Roman" w:hAnsi="Times New Roman" w:cs="Times New Roman"/>
          <w:sz w:val="24"/>
        </w:rPr>
      </w:pPr>
    </w:p>
    <w:tbl>
      <w:tblPr>
        <w:tblStyle w:val="TabloKlavuzu"/>
        <w:tblW w:w="96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tblPr>
      <w:tblGrid>
        <w:gridCol w:w="1236"/>
        <w:gridCol w:w="8395"/>
      </w:tblGrid>
      <w:tr w:rsidR="00FF5AAD" w:rsidRPr="00D90AB4" w:rsidTr="00D90AB4">
        <w:tc>
          <w:tcPr>
            <w:tcW w:w="1236" w:type="dxa"/>
            <w:shd w:val="clear" w:color="auto" w:fill="D9D9D9" w:themeFill="background1" w:themeFillShade="D9"/>
          </w:tcPr>
          <w:p w:rsidR="00FF5AAD" w:rsidRPr="00D90AB4" w:rsidRDefault="00FF5AAD" w:rsidP="00C851A4">
            <w:pPr>
              <w:jc w:val="both"/>
              <w:rPr>
                <w:rFonts w:ascii="Times New Roman" w:hAnsi="Times New Roman" w:cs="Times New Roman"/>
                <w:b/>
                <w:sz w:val="24"/>
              </w:rPr>
            </w:pPr>
            <w:r w:rsidRPr="00D90AB4">
              <w:rPr>
                <w:rFonts w:ascii="Times New Roman" w:hAnsi="Times New Roman" w:cs="Times New Roman"/>
                <w:b/>
                <w:sz w:val="24"/>
              </w:rPr>
              <w:t xml:space="preserve">PAZ </w:t>
            </w:r>
          </w:p>
        </w:tc>
        <w:tc>
          <w:tcPr>
            <w:tcW w:w="8395" w:type="dxa"/>
            <w:shd w:val="clear" w:color="auto" w:fill="D9D9D9" w:themeFill="background1" w:themeFillShade="D9"/>
          </w:tcPr>
          <w:p w:rsidR="00FF5AAD" w:rsidRPr="00D90AB4" w:rsidRDefault="00FF5AAD" w:rsidP="00C851A4">
            <w:pPr>
              <w:rPr>
                <w:rFonts w:ascii="Times New Roman" w:hAnsi="Times New Roman" w:cs="Times New Roman"/>
                <w:b/>
                <w:sz w:val="24"/>
              </w:rPr>
            </w:pPr>
            <w:r w:rsidRPr="00D90AB4">
              <w:rPr>
                <w:rFonts w:ascii="Times New Roman" w:hAnsi="Times New Roman" w:cs="Times New Roman"/>
                <w:b/>
                <w:sz w:val="24"/>
              </w:rPr>
              <w:t>PAZARLAMA TEORİLERİ</w:t>
            </w:r>
          </w:p>
        </w:tc>
      </w:tr>
    </w:tbl>
    <w:p w:rsidR="00FF5AAD" w:rsidRPr="00D90AB4" w:rsidRDefault="00FF5AAD" w:rsidP="00FF5AAD">
      <w:pPr>
        <w:jc w:val="both"/>
        <w:rPr>
          <w:rFonts w:ascii="Times New Roman" w:hAnsi="Times New Roman" w:cs="Times New Roman"/>
          <w:sz w:val="24"/>
        </w:rPr>
      </w:pPr>
      <w:r w:rsidRPr="00D90AB4">
        <w:rPr>
          <w:rFonts w:ascii="Times New Roman" w:hAnsi="Times New Roman" w:cs="Times New Roman"/>
          <w:sz w:val="24"/>
        </w:rPr>
        <w:t xml:space="preserve">Ders kapsamında pazarlama biliminin gelişimine yön veren 24 temel teori ele alınacaktır. Bu teoriler; Sosyal Mübadele Teorisi, Rasyonel Seçim Teorisi, Bekleyiş Teorisi; Yeniliklerin </w:t>
      </w:r>
      <w:r w:rsidRPr="00D90AB4">
        <w:rPr>
          <w:rFonts w:ascii="Times New Roman" w:hAnsi="Times New Roman" w:cs="Times New Roman"/>
          <w:sz w:val="24"/>
        </w:rPr>
        <w:lastRenderedPageBreak/>
        <w:t xml:space="preserve">Yayılması Teorisi; Nedensellik Yükleme Teorisi; Eşitlik Teorisi; </w:t>
      </w:r>
      <w:proofErr w:type="gramStart"/>
      <w:r w:rsidRPr="00D90AB4">
        <w:rPr>
          <w:rFonts w:ascii="Times New Roman" w:hAnsi="Times New Roman" w:cs="Times New Roman"/>
          <w:sz w:val="24"/>
        </w:rPr>
        <w:t>Vekalet</w:t>
      </w:r>
      <w:proofErr w:type="gramEnd"/>
      <w:r w:rsidRPr="00D90AB4">
        <w:rPr>
          <w:rFonts w:ascii="Times New Roman" w:hAnsi="Times New Roman" w:cs="Times New Roman"/>
          <w:sz w:val="24"/>
        </w:rPr>
        <w:t xml:space="preserve"> Teorisi; Teknoloji Kabul Modeli; Sosyal Ağlar Teorisi; Bilişsel Uyumsuzluk Teorisi; Kaynak Temelli Yaklaşım; Optimal Deneyimler Psikolojisi; Rekabette Karşılaştırmalı Üstünlük Teorisi; Beklenti Teorisi; Gerekçeli Eylem Teorisi; Ürün Yaşam Döngüsü Teorisi; Bağlılık-Güven Teorisi; İkna Bilgi Modeli; Pazarlamada Dağıtım Kanalı Yönetimi Kararları Açısından İşlem Maliyet Analizi; Planlı Davranış Teorisi; Genişletilmiş Benlik Teorisi; Sebep-Sonuç Zinciri Teorisi; Değişim Teorisi ve </w:t>
      </w:r>
      <w:proofErr w:type="spellStart"/>
      <w:r w:rsidRPr="00D90AB4">
        <w:rPr>
          <w:rFonts w:ascii="Times New Roman" w:hAnsi="Times New Roman" w:cs="Times New Roman"/>
          <w:sz w:val="24"/>
        </w:rPr>
        <w:t>İknanın</w:t>
      </w:r>
      <w:proofErr w:type="spellEnd"/>
      <w:r w:rsidRPr="00D90AB4">
        <w:rPr>
          <w:rFonts w:ascii="Times New Roman" w:hAnsi="Times New Roman" w:cs="Times New Roman"/>
          <w:sz w:val="24"/>
        </w:rPr>
        <w:t xml:space="preserve"> Detaylandırma Olasılığı Modeli.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552"/>
      </w:tblGrid>
      <w:tr w:rsidR="00D90AB4" w:rsidTr="00C851A4">
        <w:tc>
          <w:tcPr>
            <w:tcW w:w="2943" w:type="dxa"/>
          </w:tcPr>
          <w:p w:rsidR="00D90AB4" w:rsidRPr="00AA18A6" w:rsidRDefault="00D90AB4" w:rsidP="00C851A4">
            <w:pPr>
              <w:jc w:val="both"/>
              <w:rPr>
                <w:rFonts w:ascii="Times New Roman" w:hAnsi="Times New Roman" w:cs="Times New Roman"/>
              </w:rPr>
            </w:pPr>
            <w:r w:rsidRPr="00AA18A6">
              <w:rPr>
                <w:rFonts w:ascii="Times New Roman" w:hAnsi="Times New Roman" w:cs="Times New Roman"/>
                <w:b/>
              </w:rPr>
              <w:t>Önerilen Ders Kaynakları:</w:t>
            </w:r>
          </w:p>
        </w:tc>
        <w:tc>
          <w:tcPr>
            <w:tcW w:w="6552" w:type="dxa"/>
          </w:tcPr>
          <w:p w:rsidR="00D90AB4" w:rsidRPr="00D90AB4" w:rsidRDefault="00D90AB4" w:rsidP="00C851A4">
            <w:pPr>
              <w:jc w:val="both"/>
              <w:rPr>
                <w:rFonts w:ascii="Times New Roman" w:hAnsi="Times New Roman" w:cs="Times New Roman"/>
                <w:sz w:val="24"/>
              </w:rPr>
            </w:pPr>
            <w:r w:rsidRPr="00D90AB4">
              <w:rPr>
                <w:rFonts w:ascii="Times New Roman" w:hAnsi="Times New Roman" w:cs="Times New Roman"/>
                <w:sz w:val="24"/>
              </w:rPr>
              <w:t xml:space="preserve">Mehmet İsmail Yağcı ve Serap Çabuk, Pazarlama Teorileri, </w:t>
            </w:r>
            <w:proofErr w:type="spellStart"/>
            <w:r w:rsidRPr="00D90AB4">
              <w:rPr>
                <w:rFonts w:ascii="Times New Roman" w:hAnsi="Times New Roman" w:cs="Times New Roman"/>
                <w:sz w:val="24"/>
              </w:rPr>
              <w:t>MediCat</w:t>
            </w:r>
            <w:proofErr w:type="spellEnd"/>
          </w:p>
        </w:tc>
      </w:tr>
      <w:tr w:rsidR="00D90AB4" w:rsidTr="00C851A4">
        <w:tc>
          <w:tcPr>
            <w:tcW w:w="2943" w:type="dxa"/>
          </w:tcPr>
          <w:p w:rsidR="00D90AB4" w:rsidRPr="00AA18A6" w:rsidRDefault="00D90AB4" w:rsidP="00C851A4">
            <w:pPr>
              <w:jc w:val="both"/>
              <w:rPr>
                <w:rFonts w:ascii="Times New Roman" w:hAnsi="Times New Roman" w:cs="Times New Roman"/>
              </w:rPr>
            </w:pPr>
          </w:p>
        </w:tc>
        <w:tc>
          <w:tcPr>
            <w:tcW w:w="6552" w:type="dxa"/>
          </w:tcPr>
          <w:p w:rsidR="00D90AB4" w:rsidRPr="00D90AB4" w:rsidRDefault="00D90AB4" w:rsidP="00C851A4">
            <w:pPr>
              <w:jc w:val="both"/>
              <w:rPr>
                <w:rFonts w:ascii="Times New Roman" w:hAnsi="Times New Roman" w:cs="Times New Roman"/>
                <w:sz w:val="24"/>
              </w:rPr>
            </w:pPr>
            <w:r w:rsidRPr="00D90AB4">
              <w:rPr>
                <w:rFonts w:ascii="Times New Roman" w:hAnsi="Times New Roman" w:cs="Times New Roman"/>
                <w:sz w:val="24"/>
              </w:rPr>
              <w:t>J.N.</w:t>
            </w:r>
            <w:proofErr w:type="spellStart"/>
            <w:r w:rsidRPr="00D90AB4">
              <w:rPr>
                <w:rFonts w:ascii="Times New Roman" w:hAnsi="Times New Roman" w:cs="Times New Roman"/>
                <w:sz w:val="24"/>
              </w:rPr>
              <w:t>Sheth</w:t>
            </w:r>
            <w:proofErr w:type="spellEnd"/>
            <w:r w:rsidRPr="00D90AB4">
              <w:rPr>
                <w:rFonts w:ascii="Times New Roman" w:hAnsi="Times New Roman" w:cs="Times New Roman"/>
                <w:sz w:val="24"/>
              </w:rPr>
              <w:t xml:space="preserve">, D.M. </w:t>
            </w:r>
            <w:proofErr w:type="spellStart"/>
            <w:r w:rsidRPr="00D90AB4">
              <w:rPr>
                <w:rFonts w:ascii="Times New Roman" w:hAnsi="Times New Roman" w:cs="Times New Roman"/>
                <w:sz w:val="24"/>
              </w:rPr>
              <w:t>Gardner</w:t>
            </w:r>
            <w:proofErr w:type="spellEnd"/>
            <w:r w:rsidRPr="00D90AB4">
              <w:rPr>
                <w:rFonts w:ascii="Times New Roman" w:hAnsi="Times New Roman" w:cs="Times New Roman"/>
                <w:sz w:val="24"/>
              </w:rPr>
              <w:t xml:space="preserve">, D.E. </w:t>
            </w:r>
            <w:proofErr w:type="spellStart"/>
            <w:r w:rsidRPr="00D90AB4">
              <w:rPr>
                <w:rFonts w:ascii="Times New Roman" w:hAnsi="Times New Roman" w:cs="Times New Roman"/>
                <w:sz w:val="24"/>
              </w:rPr>
              <w:t>Garrett</w:t>
            </w:r>
            <w:proofErr w:type="spellEnd"/>
            <w:r w:rsidRPr="00D90AB4">
              <w:rPr>
                <w:rFonts w:ascii="Times New Roman" w:hAnsi="Times New Roman" w:cs="Times New Roman"/>
                <w:sz w:val="24"/>
              </w:rPr>
              <w:t xml:space="preserve">, Marketing </w:t>
            </w:r>
            <w:proofErr w:type="spellStart"/>
            <w:r w:rsidRPr="00D90AB4">
              <w:rPr>
                <w:rFonts w:ascii="Times New Roman" w:hAnsi="Times New Roman" w:cs="Times New Roman"/>
                <w:sz w:val="24"/>
              </w:rPr>
              <w:t>Theory</w:t>
            </w:r>
            <w:proofErr w:type="spellEnd"/>
            <w:r w:rsidRPr="00D90AB4">
              <w:rPr>
                <w:rFonts w:ascii="Times New Roman" w:hAnsi="Times New Roman" w:cs="Times New Roman"/>
                <w:sz w:val="24"/>
              </w:rPr>
              <w:t xml:space="preserve">, </w:t>
            </w:r>
            <w:proofErr w:type="spellStart"/>
            <w:r w:rsidRPr="00D90AB4">
              <w:rPr>
                <w:rFonts w:ascii="Times New Roman" w:hAnsi="Times New Roman" w:cs="Times New Roman"/>
                <w:sz w:val="24"/>
              </w:rPr>
              <w:t>Wiley</w:t>
            </w:r>
            <w:proofErr w:type="spellEnd"/>
          </w:p>
        </w:tc>
      </w:tr>
    </w:tbl>
    <w:p w:rsidR="00D90AB4" w:rsidRDefault="00D90AB4" w:rsidP="00FF5AAD">
      <w:pPr>
        <w:jc w:val="both"/>
        <w:rPr>
          <w:rFonts w:ascii="Times New Roman" w:hAnsi="Times New Roman" w:cs="Times New Roman"/>
          <w:sz w:val="20"/>
        </w:rPr>
      </w:pPr>
    </w:p>
    <w:tbl>
      <w:tblPr>
        <w:tblStyle w:val="TabloKlavuzu"/>
        <w:tblW w:w="94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tblPr>
      <w:tblGrid>
        <w:gridCol w:w="1053"/>
        <w:gridCol w:w="8395"/>
      </w:tblGrid>
      <w:tr w:rsidR="00FF5AAD" w:rsidTr="00C851A4">
        <w:tc>
          <w:tcPr>
            <w:tcW w:w="1053" w:type="dxa"/>
            <w:shd w:val="clear" w:color="auto" w:fill="D9D9D9" w:themeFill="background1" w:themeFillShade="D9"/>
          </w:tcPr>
          <w:p w:rsidR="00FF5AAD" w:rsidRPr="00340763" w:rsidRDefault="00FF5AAD" w:rsidP="00C851A4">
            <w:pPr>
              <w:jc w:val="both"/>
              <w:rPr>
                <w:rFonts w:ascii="Times New Roman" w:hAnsi="Times New Roman" w:cs="Times New Roman"/>
                <w:b/>
                <w:sz w:val="24"/>
              </w:rPr>
            </w:pPr>
            <w:r w:rsidRPr="00340763">
              <w:rPr>
                <w:rFonts w:ascii="Times New Roman" w:hAnsi="Times New Roman" w:cs="Times New Roman"/>
                <w:b/>
                <w:sz w:val="24"/>
              </w:rPr>
              <w:t xml:space="preserve">PAZ </w:t>
            </w:r>
          </w:p>
        </w:tc>
        <w:tc>
          <w:tcPr>
            <w:tcW w:w="8395" w:type="dxa"/>
            <w:shd w:val="clear" w:color="auto" w:fill="D9D9D9" w:themeFill="background1" w:themeFillShade="D9"/>
          </w:tcPr>
          <w:p w:rsidR="00FF5AAD" w:rsidRPr="00340763" w:rsidRDefault="00FF5AAD" w:rsidP="00C851A4">
            <w:pPr>
              <w:jc w:val="both"/>
              <w:rPr>
                <w:rFonts w:ascii="Times New Roman" w:hAnsi="Times New Roman" w:cs="Times New Roman"/>
                <w:b/>
                <w:sz w:val="24"/>
              </w:rPr>
            </w:pPr>
            <w:r w:rsidRPr="00340763">
              <w:rPr>
                <w:rFonts w:ascii="Times New Roman" w:hAnsi="Times New Roman" w:cs="Times New Roman"/>
                <w:b/>
                <w:sz w:val="24"/>
              </w:rPr>
              <w:t>İLİŞKİSEL PAZARLAMA</w:t>
            </w:r>
          </w:p>
        </w:tc>
      </w:tr>
    </w:tbl>
    <w:p w:rsidR="00FF5AAD" w:rsidRDefault="00FF5AAD" w:rsidP="00FF5AAD">
      <w:pPr>
        <w:jc w:val="both"/>
        <w:rPr>
          <w:rFonts w:ascii="Times New Roman" w:hAnsi="Times New Roman" w:cs="Times New Roman"/>
          <w:sz w:val="24"/>
        </w:rPr>
      </w:pPr>
      <w:r w:rsidRPr="00D90AB4">
        <w:rPr>
          <w:rFonts w:ascii="Times New Roman" w:hAnsi="Times New Roman" w:cs="Times New Roman"/>
          <w:sz w:val="24"/>
        </w:rPr>
        <w:t xml:space="preserve">İlişkisel pazarlamanın belli başlı dört hedefi bulunmaktadır. Bunlar sırası ile müşteriyi kazanma, tatmin etme, elde tutma ve geliştirmektir. İlişkisel pazarlamanın temel hedefi işletme için kârlı olabilecek müşterileri inşa etmek ve korumaktır. İşletmeler ilk olarak uzun dönemli ilişki kurulabilecek müşterileri çekmeyi veya </w:t>
      </w:r>
      <w:proofErr w:type="spellStart"/>
      <w:r w:rsidRPr="00D90AB4">
        <w:rPr>
          <w:rFonts w:ascii="Times New Roman" w:hAnsi="Times New Roman" w:cs="Times New Roman"/>
          <w:sz w:val="24"/>
        </w:rPr>
        <w:t>cezbetmeyi</w:t>
      </w:r>
      <w:proofErr w:type="spellEnd"/>
      <w:r w:rsidRPr="00D90AB4">
        <w:rPr>
          <w:rFonts w:ascii="Times New Roman" w:hAnsi="Times New Roman" w:cs="Times New Roman"/>
          <w:sz w:val="24"/>
        </w:rPr>
        <w:t xml:space="preserve"> araştırır. Bu dersin amacı, ilişkisel pazarlamanın gelişimini incelemek, ilgili alana katkıları bulunan bilim insanlarının teorilerini anlamak, işlevsel pazarlama arasındaki farkı ortaya koymak ve ilişkisel pazarlamanın </w:t>
      </w:r>
      <w:proofErr w:type="spellStart"/>
      <w:r w:rsidRPr="00D90AB4">
        <w:rPr>
          <w:rFonts w:ascii="Times New Roman" w:hAnsi="Times New Roman" w:cs="Times New Roman"/>
          <w:sz w:val="24"/>
        </w:rPr>
        <w:t>fonsiyonlarını</w:t>
      </w:r>
      <w:proofErr w:type="spellEnd"/>
      <w:r w:rsidRPr="00D90AB4">
        <w:rPr>
          <w:rFonts w:ascii="Times New Roman" w:hAnsi="Times New Roman" w:cs="Times New Roman"/>
          <w:sz w:val="24"/>
        </w:rPr>
        <w:t xml:space="preserve"> anlamaktır.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552"/>
      </w:tblGrid>
      <w:tr w:rsidR="00D90AB4" w:rsidTr="00C851A4">
        <w:tc>
          <w:tcPr>
            <w:tcW w:w="2943" w:type="dxa"/>
          </w:tcPr>
          <w:p w:rsidR="00D90AB4" w:rsidRPr="00AA18A6" w:rsidRDefault="00D90AB4" w:rsidP="00C851A4">
            <w:pPr>
              <w:jc w:val="both"/>
              <w:rPr>
                <w:rFonts w:ascii="Times New Roman" w:hAnsi="Times New Roman" w:cs="Times New Roman"/>
              </w:rPr>
            </w:pPr>
            <w:r w:rsidRPr="00AA18A6">
              <w:rPr>
                <w:rFonts w:ascii="Times New Roman" w:hAnsi="Times New Roman" w:cs="Times New Roman"/>
                <w:b/>
              </w:rPr>
              <w:t>Önerilen Ders Kaynakları:</w:t>
            </w:r>
          </w:p>
        </w:tc>
        <w:tc>
          <w:tcPr>
            <w:tcW w:w="6552" w:type="dxa"/>
          </w:tcPr>
          <w:p w:rsidR="00D90AB4" w:rsidRPr="00D90AB4" w:rsidRDefault="00D90AB4" w:rsidP="00C851A4">
            <w:pPr>
              <w:jc w:val="both"/>
              <w:rPr>
                <w:rFonts w:ascii="Times New Roman" w:hAnsi="Times New Roman" w:cs="Times New Roman"/>
                <w:sz w:val="24"/>
              </w:rPr>
            </w:pPr>
            <w:r w:rsidRPr="00D90AB4">
              <w:rPr>
                <w:rFonts w:ascii="Times New Roman" w:hAnsi="Times New Roman" w:cs="Times New Roman"/>
                <w:sz w:val="24"/>
              </w:rPr>
              <w:t xml:space="preserve">İrem </w:t>
            </w:r>
            <w:proofErr w:type="spellStart"/>
            <w:r w:rsidRPr="00D90AB4">
              <w:rPr>
                <w:rFonts w:ascii="Times New Roman" w:hAnsi="Times New Roman" w:cs="Times New Roman"/>
                <w:sz w:val="24"/>
              </w:rPr>
              <w:t>Erdoğmuş</w:t>
            </w:r>
            <w:proofErr w:type="spellEnd"/>
            <w:r w:rsidRPr="00D90AB4">
              <w:rPr>
                <w:rFonts w:ascii="Times New Roman" w:hAnsi="Times New Roman" w:cs="Times New Roman"/>
                <w:sz w:val="24"/>
              </w:rPr>
              <w:t xml:space="preserve"> ve </w:t>
            </w:r>
            <w:proofErr w:type="spellStart"/>
            <w:r w:rsidRPr="00D90AB4">
              <w:rPr>
                <w:rFonts w:ascii="Times New Roman" w:hAnsi="Times New Roman" w:cs="Times New Roman"/>
                <w:sz w:val="24"/>
              </w:rPr>
              <w:t>Tanses</w:t>
            </w:r>
            <w:proofErr w:type="spellEnd"/>
            <w:r w:rsidRPr="00D90AB4">
              <w:rPr>
                <w:rFonts w:ascii="Times New Roman" w:hAnsi="Times New Roman" w:cs="Times New Roman"/>
                <w:sz w:val="24"/>
              </w:rPr>
              <w:t xml:space="preserve"> </w:t>
            </w:r>
            <w:proofErr w:type="spellStart"/>
            <w:r w:rsidRPr="00D90AB4">
              <w:rPr>
                <w:rFonts w:ascii="Times New Roman" w:hAnsi="Times New Roman" w:cs="Times New Roman"/>
                <w:sz w:val="24"/>
              </w:rPr>
              <w:t>Gülsoy</w:t>
            </w:r>
            <w:proofErr w:type="spellEnd"/>
            <w:r w:rsidRPr="00D90AB4">
              <w:rPr>
                <w:rFonts w:ascii="Times New Roman" w:hAnsi="Times New Roman" w:cs="Times New Roman"/>
                <w:sz w:val="24"/>
              </w:rPr>
              <w:t>, İlişkisel Pazarlamada Seçme Konular, Beta</w:t>
            </w:r>
          </w:p>
        </w:tc>
      </w:tr>
      <w:tr w:rsidR="00D90AB4" w:rsidTr="00C851A4">
        <w:tc>
          <w:tcPr>
            <w:tcW w:w="2943" w:type="dxa"/>
          </w:tcPr>
          <w:p w:rsidR="00D90AB4" w:rsidRPr="00AA18A6" w:rsidRDefault="00D90AB4" w:rsidP="00C851A4">
            <w:pPr>
              <w:jc w:val="both"/>
              <w:rPr>
                <w:rFonts w:ascii="Times New Roman" w:hAnsi="Times New Roman" w:cs="Times New Roman"/>
              </w:rPr>
            </w:pPr>
          </w:p>
        </w:tc>
        <w:tc>
          <w:tcPr>
            <w:tcW w:w="6552" w:type="dxa"/>
          </w:tcPr>
          <w:p w:rsidR="00D90AB4" w:rsidRPr="00D90AB4" w:rsidRDefault="00D90AB4" w:rsidP="00C851A4">
            <w:pPr>
              <w:jc w:val="both"/>
              <w:rPr>
                <w:rFonts w:ascii="Times New Roman" w:hAnsi="Times New Roman" w:cs="Times New Roman"/>
                <w:sz w:val="24"/>
              </w:rPr>
            </w:pPr>
            <w:r w:rsidRPr="00D90AB4">
              <w:rPr>
                <w:rFonts w:ascii="Times New Roman" w:hAnsi="Times New Roman" w:cs="Times New Roman"/>
                <w:sz w:val="24"/>
              </w:rPr>
              <w:t xml:space="preserve">John </w:t>
            </w:r>
            <w:proofErr w:type="spellStart"/>
            <w:r w:rsidRPr="00D90AB4">
              <w:rPr>
                <w:rFonts w:ascii="Times New Roman" w:hAnsi="Times New Roman" w:cs="Times New Roman"/>
                <w:sz w:val="24"/>
              </w:rPr>
              <w:t>Egan</w:t>
            </w:r>
            <w:proofErr w:type="spellEnd"/>
            <w:r w:rsidRPr="00D90AB4">
              <w:rPr>
                <w:rFonts w:ascii="Times New Roman" w:hAnsi="Times New Roman" w:cs="Times New Roman"/>
                <w:sz w:val="24"/>
              </w:rPr>
              <w:t xml:space="preserve">, </w:t>
            </w:r>
            <w:proofErr w:type="spellStart"/>
            <w:r w:rsidRPr="00D90AB4">
              <w:rPr>
                <w:rFonts w:ascii="Times New Roman" w:hAnsi="Times New Roman" w:cs="Times New Roman"/>
                <w:sz w:val="24"/>
              </w:rPr>
              <w:t>Relationship</w:t>
            </w:r>
            <w:proofErr w:type="spellEnd"/>
            <w:r w:rsidRPr="00D90AB4">
              <w:rPr>
                <w:rFonts w:ascii="Times New Roman" w:hAnsi="Times New Roman" w:cs="Times New Roman"/>
                <w:sz w:val="24"/>
              </w:rPr>
              <w:t xml:space="preserve"> Marketing</w:t>
            </w:r>
            <w:r w:rsidRPr="00D90AB4">
              <w:rPr>
                <w:sz w:val="24"/>
              </w:rPr>
              <w:t xml:space="preserve">, </w:t>
            </w:r>
            <w:proofErr w:type="spellStart"/>
            <w:r w:rsidRPr="00D90AB4">
              <w:rPr>
                <w:rFonts w:ascii="Times New Roman" w:hAnsi="Times New Roman" w:cs="Times New Roman"/>
                <w:sz w:val="24"/>
              </w:rPr>
              <w:t>Prentige</w:t>
            </w:r>
            <w:proofErr w:type="spellEnd"/>
            <w:r w:rsidRPr="00D90AB4">
              <w:rPr>
                <w:rFonts w:ascii="Times New Roman" w:hAnsi="Times New Roman" w:cs="Times New Roman"/>
                <w:sz w:val="24"/>
              </w:rPr>
              <w:t xml:space="preserve"> </w:t>
            </w:r>
            <w:proofErr w:type="spellStart"/>
            <w:r w:rsidRPr="00D90AB4">
              <w:rPr>
                <w:rFonts w:ascii="Times New Roman" w:hAnsi="Times New Roman" w:cs="Times New Roman"/>
                <w:sz w:val="24"/>
              </w:rPr>
              <w:t>Hall</w:t>
            </w:r>
            <w:proofErr w:type="spellEnd"/>
          </w:p>
        </w:tc>
      </w:tr>
    </w:tbl>
    <w:p w:rsidR="00D90AB4" w:rsidRDefault="00D90AB4" w:rsidP="00FF5AAD">
      <w:pPr>
        <w:jc w:val="both"/>
        <w:rPr>
          <w:rFonts w:ascii="Times New Roman" w:hAnsi="Times New Roman" w:cs="Times New Roman"/>
          <w:sz w:val="24"/>
        </w:rPr>
      </w:pPr>
    </w:p>
    <w:tbl>
      <w:tblPr>
        <w:tblStyle w:val="TabloKlavuzu"/>
        <w:tblW w:w="96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tblPr>
      <w:tblGrid>
        <w:gridCol w:w="1236"/>
        <w:gridCol w:w="8395"/>
      </w:tblGrid>
      <w:tr w:rsidR="00FF5AAD" w:rsidRPr="00D90AB4" w:rsidTr="00D90AB4">
        <w:tc>
          <w:tcPr>
            <w:tcW w:w="1236" w:type="dxa"/>
            <w:shd w:val="clear" w:color="auto" w:fill="D9D9D9" w:themeFill="background1" w:themeFillShade="D9"/>
          </w:tcPr>
          <w:p w:rsidR="00FF5AAD" w:rsidRPr="00D90AB4" w:rsidRDefault="00FF5AAD" w:rsidP="00C851A4">
            <w:pPr>
              <w:jc w:val="both"/>
              <w:rPr>
                <w:rFonts w:ascii="Times New Roman" w:hAnsi="Times New Roman" w:cs="Times New Roman"/>
                <w:b/>
                <w:sz w:val="24"/>
              </w:rPr>
            </w:pPr>
            <w:r w:rsidRPr="00D90AB4">
              <w:rPr>
                <w:rFonts w:ascii="Times New Roman" w:hAnsi="Times New Roman" w:cs="Times New Roman"/>
                <w:b/>
                <w:sz w:val="24"/>
              </w:rPr>
              <w:t xml:space="preserve">PAZ </w:t>
            </w:r>
          </w:p>
        </w:tc>
        <w:tc>
          <w:tcPr>
            <w:tcW w:w="8395" w:type="dxa"/>
            <w:shd w:val="clear" w:color="auto" w:fill="D9D9D9" w:themeFill="background1" w:themeFillShade="D9"/>
          </w:tcPr>
          <w:p w:rsidR="00FF5AAD" w:rsidRPr="00D90AB4" w:rsidRDefault="00FF5AAD" w:rsidP="00C851A4">
            <w:pPr>
              <w:jc w:val="both"/>
              <w:rPr>
                <w:rFonts w:ascii="Times New Roman" w:hAnsi="Times New Roman" w:cs="Times New Roman"/>
                <w:b/>
                <w:sz w:val="24"/>
              </w:rPr>
            </w:pPr>
            <w:r w:rsidRPr="00D90AB4">
              <w:rPr>
                <w:rFonts w:ascii="Times New Roman" w:hAnsi="Times New Roman" w:cs="Times New Roman"/>
                <w:b/>
                <w:sz w:val="24"/>
              </w:rPr>
              <w:t>ÜRÜN YAŞAM DÖNGÜSÜ DEĞERLENDİRMESİ</w:t>
            </w:r>
          </w:p>
        </w:tc>
      </w:tr>
    </w:tbl>
    <w:p w:rsidR="00FF5AAD" w:rsidRPr="00D90AB4" w:rsidRDefault="00FF5AAD" w:rsidP="00FF5AAD">
      <w:pPr>
        <w:jc w:val="both"/>
        <w:rPr>
          <w:rFonts w:ascii="Times New Roman" w:hAnsi="Times New Roman" w:cs="Times New Roman"/>
          <w:sz w:val="24"/>
        </w:rPr>
      </w:pPr>
      <w:r w:rsidRPr="00D90AB4">
        <w:rPr>
          <w:rFonts w:ascii="Times New Roman" w:hAnsi="Times New Roman" w:cs="Times New Roman"/>
          <w:sz w:val="24"/>
        </w:rPr>
        <w:t xml:space="preserve">Bu dersin amacı ürün yönetiminin ve ürün yaşam eğrisinin temel noktaları hakkında bir bakış açısı kazandırmaktır. Konu başlıkları pazarın ihtiyacına göre yeni ürün geliştirme, ürünün </w:t>
      </w:r>
      <w:proofErr w:type="gramStart"/>
      <w:r w:rsidRPr="00D90AB4">
        <w:rPr>
          <w:rFonts w:ascii="Times New Roman" w:hAnsi="Times New Roman" w:cs="Times New Roman"/>
          <w:sz w:val="24"/>
        </w:rPr>
        <w:t>gelişme</w:t>
      </w:r>
      <w:proofErr w:type="gramEnd"/>
      <w:r w:rsidRPr="00D90AB4">
        <w:rPr>
          <w:rFonts w:ascii="Times New Roman" w:hAnsi="Times New Roman" w:cs="Times New Roman"/>
          <w:sz w:val="24"/>
        </w:rPr>
        <w:t>, olgunluk ve gerileme dönemini içermektedir. Dersi başarıyla tamamlayan öğrencilerin ürün-pazar uyumunu değerlendirebilmesi, ürün yaşam döngüsü süreçleri boyunca uygulanacak strateji geliştirebilmesi, ürünün yaşam döngüsü içerisindeki mevcut durumunu tespit edebilmesi hedeflenmektedir.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552"/>
      </w:tblGrid>
      <w:tr w:rsidR="00D90AB4" w:rsidTr="00C851A4">
        <w:tc>
          <w:tcPr>
            <w:tcW w:w="2943" w:type="dxa"/>
          </w:tcPr>
          <w:p w:rsidR="00D90AB4" w:rsidRPr="00AA18A6" w:rsidRDefault="00D90AB4" w:rsidP="00C851A4">
            <w:pPr>
              <w:jc w:val="both"/>
              <w:rPr>
                <w:rFonts w:ascii="Times New Roman" w:hAnsi="Times New Roman" w:cs="Times New Roman"/>
              </w:rPr>
            </w:pPr>
            <w:r w:rsidRPr="00AA18A6">
              <w:rPr>
                <w:rFonts w:ascii="Times New Roman" w:hAnsi="Times New Roman" w:cs="Times New Roman"/>
                <w:b/>
              </w:rPr>
              <w:t>Önerilen Ders Kaynakları:</w:t>
            </w:r>
          </w:p>
        </w:tc>
        <w:tc>
          <w:tcPr>
            <w:tcW w:w="6552" w:type="dxa"/>
          </w:tcPr>
          <w:p w:rsidR="00D90AB4" w:rsidRPr="00D90AB4" w:rsidRDefault="00D90AB4" w:rsidP="00C851A4">
            <w:pPr>
              <w:jc w:val="both"/>
              <w:rPr>
                <w:rFonts w:ascii="Times New Roman" w:hAnsi="Times New Roman" w:cs="Times New Roman"/>
                <w:sz w:val="24"/>
              </w:rPr>
            </w:pPr>
            <w:r w:rsidRPr="00D90AB4">
              <w:rPr>
                <w:rFonts w:ascii="Times New Roman" w:hAnsi="Times New Roman" w:cs="Times New Roman"/>
                <w:sz w:val="24"/>
              </w:rPr>
              <w:t xml:space="preserve">P. </w:t>
            </w:r>
            <w:proofErr w:type="spellStart"/>
            <w:r w:rsidRPr="00D90AB4">
              <w:rPr>
                <w:rFonts w:ascii="Times New Roman" w:hAnsi="Times New Roman" w:cs="Times New Roman"/>
                <w:sz w:val="24"/>
              </w:rPr>
              <w:t>Kotler</w:t>
            </w:r>
            <w:proofErr w:type="spellEnd"/>
            <w:r w:rsidRPr="00D90AB4">
              <w:rPr>
                <w:rFonts w:ascii="Times New Roman" w:hAnsi="Times New Roman" w:cs="Times New Roman"/>
                <w:sz w:val="24"/>
              </w:rPr>
              <w:t xml:space="preserve">, K.L. Keller, Marketing </w:t>
            </w:r>
            <w:proofErr w:type="spellStart"/>
            <w:r w:rsidRPr="00D90AB4">
              <w:rPr>
                <w:rFonts w:ascii="Times New Roman" w:hAnsi="Times New Roman" w:cs="Times New Roman"/>
                <w:sz w:val="24"/>
              </w:rPr>
              <w:t>Management</w:t>
            </w:r>
            <w:proofErr w:type="spellEnd"/>
            <w:r w:rsidRPr="00D90AB4">
              <w:rPr>
                <w:rFonts w:ascii="Times New Roman" w:hAnsi="Times New Roman" w:cs="Times New Roman"/>
                <w:sz w:val="24"/>
              </w:rPr>
              <w:t xml:space="preserve">, </w:t>
            </w:r>
            <w:proofErr w:type="spellStart"/>
            <w:r w:rsidRPr="00D90AB4">
              <w:rPr>
                <w:rFonts w:ascii="Times New Roman" w:hAnsi="Times New Roman" w:cs="Times New Roman"/>
                <w:sz w:val="24"/>
              </w:rPr>
              <w:t>Prentice</w:t>
            </w:r>
            <w:proofErr w:type="spellEnd"/>
            <w:r w:rsidRPr="00D90AB4">
              <w:rPr>
                <w:rFonts w:ascii="Times New Roman" w:hAnsi="Times New Roman" w:cs="Times New Roman"/>
                <w:sz w:val="24"/>
              </w:rPr>
              <w:t xml:space="preserve"> </w:t>
            </w:r>
            <w:proofErr w:type="spellStart"/>
            <w:r w:rsidRPr="00D90AB4">
              <w:rPr>
                <w:rFonts w:ascii="Times New Roman" w:hAnsi="Times New Roman" w:cs="Times New Roman"/>
                <w:sz w:val="24"/>
              </w:rPr>
              <w:t>Hall</w:t>
            </w:r>
            <w:proofErr w:type="spellEnd"/>
          </w:p>
        </w:tc>
      </w:tr>
      <w:tr w:rsidR="00D90AB4" w:rsidTr="00C851A4">
        <w:tc>
          <w:tcPr>
            <w:tcW w:w="2943" w:type="dxa"/>
          </w:tcPr>
          <w:p w:rsidR="00D90AB4" w:rsidRPr="00AA18A6" w:rsidRDefault="00D90AB4" w:rsidP="00C851A4">
            <w:pPr>
              <w:jc w:val="both"/>
              <w:rPr>
                <w:rFonts w:ascii="Times New Roman" w:hAnsi="Times New Roman" w:cs="Times New Roman"/>
              </w:rPr>
            </w:pPr>
          </w:p>
        </w:tc>
        <w:tc>
          <w:tcPr>
            <w:tcW w:w="6552" w:type="dxa"/>
          </w:tcPr>
          <w:p w:rsidR="00D90AB4" w:rsidRPr="00D90AB4" w:rsidRDefault="00D90AB4" w:rsidP="00C851A4">
            <w:pPr>
              <w:jc w:val="both"/>
              <w:rPr>
                <w:rFonts w:ascii="Times New Roman" w:hAnsi="Times New Roman" w:cs="Times New Roman"/>
                <w:sz w:val="24"/>
              </w:rPr>
            </w:pPr>
            <w:r w:rsidRPr="00D90AB4">
              <w:rPr>
                <w:rFonts w:ascii="Times New Roman" w:hAnsi="Times New Roman" w:cs="Times New Roman"/>
                <w:sz w:val="24"/>
              </w:rPr>
              <w:t xml:space="preserve">Ö. Torlak, Ş. Özdemir, R. </w:t>
            </w:r>
            <w:proofErr w:type="spellStart"/>
            <w:r w:rsidRPr="00D90AB4">
              <w:rPr>
                <w:rFonts w:ascii="Times New Roman" w:hAnsi="Times New Roman" w:cs="Times New Roman"/>
                <w:sz w:val="24"/>
              </w:rPr>
              <w:t>Altunışık</w:t>
            </w:r>
            <w:proofErr w:type="spellEnd"/>
            <w:r w:rsidRPr="00D90AB4">
              <w:rPr>
                <w:rFonts w:ascii="Times New Roman" w:hAnsi="Times New Roman" w:cs="Times New Roman"/>
                <w:sz w:val="24"/>
              </w:rPr>
              <w:t>, Pazarlama İlkeleri ve Yönetimi, Beta</w:t>
            </w:r>
          </w:p>
        </w:tc>
      </w:tr>
    </w:tbl>
    <w:p w:rsidR="00D90AB4" w:rsidRDefault="00D90AB4" w:rsidP="00FF5AAD">
      <w:pPr>
        <w:pStyle w:val="GvdeMetniGirintisi"/>
        <w:tabs>
          <w:tab w:val="left" w:pos="284"/>
        </w:tabs>
        <w:spacing w:line="360" w:lineRule="auto"/>
        <w:ind w:firstLine="0"/>
        <w:rPr>
          <w:rFonts w:ascii="Times New Roman" w:hAnsi="Times New Roman"/>
          <w:b/>
          <w:iCs/>
        </w:rPr>
      </w:pPr>
    </w:p>
    <w:p w:rsidR="00D90AB4" w:rsidRDefault="00D90AB4" w:rsidP="00FF5AAD">
      <w:pPr>
        <w:pStyle w:val="GvdeMetniGirintisi"/>
        <w:tabs>
          <w:tab w:val="left" w:pos="284"/>
        </w:tabs>
        <w:spacing w:line="360" w:lineRule="auto"/>
        <w:ind w:firstLine="0"/>
        <w:rPr>
          <w:rFonts w:ascii="Times New Roman" w:hAnsi="Times New Roman"/>
          <w:b/>
          <w:iCs/>
        </w:rPr>
      </w:pPr>
    </w:p>
    <w:p w:rsidR="00D90AB4" w:rsidRDefault="00D90AB4" w:rsidP="00FF5AAD">
      <w:pPr>
        <w:pStyle w:val="GvdeMetniGirintisi"/>
        <w:tabs>
          <w:tab w:val="left" w:pos="284"/>
        </w:tabs>
        <w:spacing w:line="360" w:lineRule="auto"/>
        <w:ind w:firstLine="0"/>
        <w:rPr>
          <w:rFonts w:ascii="Times New Roman" w:hAnsi="Times New Roman"/>
          <w:b/>
          <w:iCs/>
        </w:rPr>
      </w:pPr>
    </w:p>
    <w:p w:rsidR="00D90AB4" w:rsidRPr="005E58DF" w:rsidRDefault="004D7398" w:rsidP="005E58DF">
      <w:pPr>
        <w:pStyle w:val="GvdeMetniGirintisi"/>
        <w:tabs>
          <w:tab w:val="left" w:pos="284"/>
        </w:tabs>
        <w:spacing w:line="360" w:lineRule="auto"/>
        <w:ind w:firstLine="0"/>
        <w:jc w:val="center"/>
        <w:rPr>
          <w:rFonts w:ascii="Times New Roman" w:hAnsi="Times New Roman"/>
          <w:iCs/>
          <w:sz w:val="48"/>
        </w:rPr>
      </w:pPr>
      <w:r w:rsidRPr="004D7398">
        <w:rPr>
          <w:rFonts w:ascii="Times New Roman" w:hAnsi="Times New Roman"/>
          <w:iCs/>
          <w:sz w:val="48"/>
        </w:rPr>
        <w:t>ɰ</w:t>
      </w:r>
    </w:p>
    <w:p w:rsidR="00E86EE9" w:rsidRDefault="00E86EE9" w:rsidP="00FF5AAD">
      <w:pPr>
        <w:pStyle w:val="GvdeMetniGirintisi"/>
        <w:tabs>
          <w:tab w:val="left" w:pos="284"/>
        </w:tabs>
        <w:spacing w:line="360" w:lineRule="auto"/>
        <w:ind w:firstLine="0"/>
        <w:rPr>
          <w:rFonts w:ascii="Times New Roman" w:hAnsi="Times New Roman"/>
          <w:b/>
          <w:iCs/>
        </w:rPr>
      </w:pPr>
    </w:p>
    <w:p w:rsidR="00E86EE9" w:rsidRDefault="00E86EE9" w:rsidP="00FF5AAD">
      <w:pPr>
        <w:pStyle w:val="GvdeMetniGirintisi"/>
        <w:tabs>
          <w:tab w:val="left" w:pos="284"/>
        </w:tabs>
        <w:spacing w:line="360" w:lineRule="auto"/>
        <w:ind w:firstLine="0"/>
        <w:rPr>
          <w:rFonts w:ascii="Times New Roman" w:hAnsi="Times New Roman"/>
          <w:b/>
          <w:iCs/>
        </w:rPr>
      </w:pPr>
    </w:p>
    <w:p w:rsidR="00FF5AAD" w:rsidRPr="00843290" w:rsidRDefault="00FF5AAD" w:rsidP="00FF5AAD">
      <w:pPr>
        <w:pStyle w:val="GvdeMetniGirintisi"/>
        <w:tabs>
          <w:tab w:val="left" w:pos="284"/>
        </w:tabs>
        <w:spacing w:line="360" w:lineRule="auto"/>
        <w:ind w:firstLine="0"/>
        <w:rPr>
          <w:rFonts w:ascii="Times New Roman" w:hAnsi="Times New Roman"/>
          <w:b/>
          <w:iCs/>
        </w:rPr>
      </w:pPr>
      <w:r>
        <w:rPr>
          <w:rFonts w:ascii="Times New Roman" w:hAnsi="Times New Roman"/>
          <w:b/>
          <w:iCs/>
        </w:rPr>
        <w:lastRenderedPageBreak/>
        <w:t>İKİNCİ</w:t>
      </w:r>
      <w:r w:rsidRPr="001F1828">
        <w:rPr>
          <w:rFonts w:ascii="Times New Roman" w:hAnsi="Times New Roman"/>
          <w:b/>
          <w:iCs/>
        </w:rPr>
        <w:t xml:space="preserve"> DÖNEM</w:t>
      </w:r>
    </w:p>
    <w:tbl>
      <w:tblPr>
        <w:tblStyle w:val="TabloKlavuzu"/>
        <w:tblW w:w="96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tblPr>
      <w:tblGrid>
        <w:gridCol w:w="1236"/>
        <w:gridCol w:w="8395"/>
      </w:tblGrid>
      <w:tr w:rsidR="00FF5AAD" w:rsidRPr="00D90AB4" w:rsidTr="00D90AB4">
        <w:tc>
          <w:tcPr>
            <w:tcW w:w="1236" w:type="dxa"/>
            <w:shd w:val="clear" w:color="auto" w:fill="D9D9D9" w:themeFill="background1" w:themeFillShade="D9"/>
          </w:tcPr>
          <w:p w:rsidR="00FF5AAD" w:rsidRPr="00D90AB4" w:rsidRDefault="00FF5AAD" w:rsidP="00C851A4">
            <w:pPr>
              <w:jc w:val="both"/>
              <w:rPr>
                <w:rFonts w:ascii="Times New Roman" w:hAnsi="Times New Roman" w:cs="Times New Roman"/>
                <w:b/>
                <w:sz w:val="24"/>
              </w:rPr>
            </w:pPr>
            <w:r w:rsidRPr="00D90AB4">
              <w:rPr>
                <w:rFonts w:ascii="Times New Roman" w:hAnsi="Times New Roman" w:cs="Times New Roman"/>
                <w:b/>
                <w:sz w:val="24"/>
              </w:rPr>
              <w:t xml:space="preserve">PAZ </w:t>
            </w:r>
          </w:p>
        </w:tc>
        <w:tc>
          <w:tcPr>
            <w:tcW w:w="8395" w:type="dxa"/>
            <w:shd w:val="clear" w:color="auto" w:fill="D9D9D9" w:themeFill="background1" w:themeFillShade="D9"/>
          </w:tcPr>
          <w:p w:rsidR="00FF5AAD" w:rsidRPr="00D90AB4" w:rsidRDefault="00FF5AAD" w:rsidP="00C851A4">
            <w:pPr>
              <w:jc w:val="both"/>
              <w:rPr>
                <w:rFonts w:ascii="Times New Roman" w:hAnsi="Times New Roman" w:cs="Times New Roman"/>
                <w:b/>
                <w:sz w:val="24"/>
              </w:rPr>
            </w:pPr>
            <w:r w:rsidRPr="00D90AB4">
              <w:rPr>
                <w:rFonts w:ascii="Times New Roman" w:hAnsi="Times New Roman" w:cs="Times New Roman"/>
                <w:b/>
                <w:sz w:val="24"/>
              </w:rPr>
              <w:t>PAZARLAMADA ÇOK DEĞİŞKENLİ VERİ ANALİZİ</w:t>
            </w:r>
          </w:p>
        </w:tc>
      </w:tr>
    </w:tbl>
    <w:p w:rsidR="00FF5AAD" w:rsidRPr="00D90AB4" w:rsidRDefault="00FF5AAD" w:rsidP="00FF5AAD">
      <w:pPr>
        <w:jc w:val="both"/>
        <w:rPr>
          <w:rFonts w:ascii="Times New Roman" w:hAnsi="Times New Roman" w:cs="Times New Roman"/>
          <w:sz w:val="24"/>
        </w:rPr>
      </w:pPr>
      <w:r w:rsidRPr="00D90AB4">
        <w:rPr>
          <w:rFonts w:ascii="Times New Roman" w:hAnsi="Times New Roman" w:cs="Times New Roman"/>
          <w:sz w:val="24"/>
        </w:rPr>
        <w:t xml:space="preserve">Bu dersin amacı pazarlama araştırmalarında kullanılan çok değişkenli </w:t>
      </w:r>
      <w:proofErr w:type="gramStart"/>
      <w:r w:rsidRPr="00D90AB4">
        <w:rPr>
          <w:rFonts w:ascii="Times New Roman" w:hAnsi="Times New Roman" w:cs="Times New Roman"/>
          <w:sz w:val="24"/>
        </w:rPr>
        <w:t>istatistiki</w:t>
      </w:r>
      <w:proofErr w:type="gramEnd"/>
      <w:r w:rsidRPr="00D90AB4">
        <w:rPr>
          <w:rFonts w:ascii="Times New Roman" w:hAnsi="Times New Roman" w:cs="Times New Roman"/>
          <w:sz w:val="24"/>
        </w:rPr>
        <w:t xml:space="preserve"> metotların kavranmasını sağlamaktır. Konu başlıkları veri toplama yöntemleri, verinin analize hazırlanması, faktör analizi, çoklu regresyon analizi, </w:t>
      </w:r>
      <w:proofErr w:type="spellStart"/>
      <w:r w:rsidRPr="00D90AB4">
        <w:rPr>
          <w:rFonts w:ascii="Times New Roman" w:hAnsi="Times New Roman" w:cs="Times New Roman"/>
          <w:sz w:val="24"/>
        </w:rPr>
        <w:t>diskriminant</w:t>
      </w:r>
      <w:proofErr w:type="spellEnd"/>
      <w:r w:rsidRPr="00D90AB4">
        <w:rPr>
          <w:rFonts w:ascii="Times New Roman" w:hAnsi="Times New Roman" w:cs="Times New Roman"/>
          <w:sz w:val="24"/>
        </w:rPr>
        <w:t xml:space="preserve"> analizi ve lojistik regresyon, ANOVA, kümeleme analizi, çok boyutlu ölçekleme, yapısal eşitlik modellemesi ve kısmi en küçük kareler yöntemini içermektedir. Dersi başarıyla tamamlayan öğrencilerin araştırma problemini, veri toplama yöntemini, kullanılacak çok değişkenli yöntemini belirleyebilmesi, analizi gerçekleştirmesi ve sonuç raporunu yazabilmesi hedeflenmektedir.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552"/>
      </w:tblGrid>
      <w:tr w:rsidR="00D90AB4" w:rsidTr="00C851A4">
        <w:tc>
          <w:tcPr>
            <w:tcW w:w="2943" w:type="dxa"/>
          </w:tcPr>
          <w:p w:rsidR="00D90AB4" w:rsidRPr="00AA18A6" w:rsidRDefault="00D90AB4" w:rsidP="00C851A4">
            <w:pPr>
              <w:jc w:val="both"/>
              <w:rPr>
                <w:rFonts w:ascii="Times New Roman" w:hAnsi="Times New Roman" w:cs="Times New Roman"/>
              </w:rPr>
            </w:pPr>
            <w:r w:rsidRPr="00AA18A6">
              <w:rPr>
                <w:rFonts w:ascii="Times New Roman" w:hAnsi="Times New Roman" w:cs="Times New Roman"/>
                <w:b/>
              </w:rPr>
              <w:t>Önerilen Ders Kaynakları:</w:t>
            </w:r>
          </w:p>
        </w:tc>
        <w:tc>
          <w:tcPr>
            <w:tcW w:w="6552" w:type="dxa"/>
          </w:tcPr>
          <w:p w:rsidR="00D90AB4" w:rsidRPr="00D90AB4" w:rsidRDefault="00D90AB4" w:rsidP="00C851A4">
            <w:pPr>
              <w:jc w:val="both"/>
              <w:rPr>
                <w:rFonts w:ascii="Times New Roman" w:hAnsi="Times New Roman" w:cs="Times New Roman"/>
                <w:sz w:val="24"/>
              </w:rPr>
            </w:pPr>
            <w:r w:rsidRPr="00D90AB4">
              <w:rPr>
                <w:rFonts w:ascii="Times New Roman" w:hAnsi="Times New Roman" w:cs="Times New Roman"/>
                <w:sz w:val="24"/>
              </w:rPr>
              <w:t>C.R. Alper, Uygulamalı Çok Değişkenli İstatistiksel Yöntemler, Detay</w:t>
            </w:r>
          </w:p>
        </w:tc>
      </w:tr>
      <w:tr w:rsidR="00D90AB4" w:rsidTr="00C851A4">
        <w:tc>
          <w:tcPr>
            <w:tcW w:w="2943" w:type="dxa"/>
          </w:tcPr>
          <w:p w:rsidR="00D90AB4" w:rsidRPr="00AA18A6" w:rsidRDefault="00D90AB4" w:rsidP="00C851A4">
            <w:pPr>
              <w:jc w:val="both"/>
              <w:rPr>
                <w:rFonts w:ascii="Times New Roman" w:hAnsi="Times New Roman" w:cs="Times New Roman"/>
              </w:rPr>
            </w:pPr>
          </w:p>
        </w:tc>
        <w:tc>
          <w:tcPr>
            <w:tcW w:w="6552" w:type="dxa"/>
          </w:tcPr>
          <w:p w:rsidR="00D90AB4" w:rsidRPr="00D90AB4" w:rsidRDefault="00D90AB4" w:rsidP="00C851A4">
            <w:pPr>
              <w:jc w:val="both"/>
              <w:rPr>
                <w:rFonts w:ascii="Times New Roman" w:hAnsi="Times New Roman" w:cs="Times New Roman"/>
                <w:sz w:val="24"/>
              </w:rPr>
            </w:pPr>
            <w:r w:rsidRPr="00D90AB4">
              <w:rPr>
                <w:rFonts w:ascii="Times New Roman" w:hAnsi="Times New Roman" w:cs="Times New Roman"/>
                <w:sz w:val="24"/>
              </w:rPr>
              <w:t xml:space="preserve">Ziya </w:t>
            </w:r>
            <w:proofErr w:type="spellStart"/>
            <w:r w:rsidRPr="00D90AB4">
              <w:rPr>
                <w:rFonts w:ascii="Times New Roman" w:hAnsi="Times New Roman" w:cs="Times New Roman"/>
                <w:sz w:val="24"/>
              </w:rPr>
              <w:t>Argün</w:t>
            </w:r>
            <w:proofErr w:type="spellEnd"/>
            <w:r w:rsidRPr="00D90AB4">
              <w:rPr>
                <w:rFonts w:ascii="Times New Roman" w:hAnsi="Times New Roman" w:cs="Times New Roman"/>
                <w:sz w:val="24"/>
              </w:rPr>
              <w:t xml:space="preserve">, Çok Değişkenli Analiz, </w:t>
            </w:r>
            <w:proofErr w:type="spellStart"/>
            <w:r w:rsidRPr="00D90AB4">
              <w:rPr>
                <w:rFonts w:ascii="Times New Roman" w:hAnsi="Times New Roman" w:cs="Times New Roman"/>
                <w:sz w:val="24"/>
              </w:rPr>
              <w:t>Palme</w:t>
            </w:r>
            <w:proofErr w:type="spellEnd"/>
          </w:p>
        </w:tc>
      </w:tr>
    </w:tbl>
    <w:p w:rsidR="00D90AB4" w:rsidRDefault="00D90AB4" w:rsidP="00FF5AAD">
      <w:pPr>
        <w:jc w:val="both"/>
        <w:rPr>
          <w:rFonts w:ascii="Times New Roman" w:hAnsi="Times New Roman" w:cs="Times New Roman"/>
        </w:rPr>
      </w:pPr>
    </w:p>
    <w:tbl>
      <w:tblPr>
        <w:tblStyle w:val="TabloKlavuzu"/>
        <w:tblW w:w="96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tblPr>
      <w:tblGrid>
        <w:gridCol w:w="1236"/>
        <w:gridCol w:w="8395"/>
      </w:tblGrid>
      <w:tr w:rsidR="0095657C" w:rsidRPr="00D90AB4" w:rsidTr="00DC70C0">
        <w:tc>
          <w:tcPr>
            <w:tcW w:w="1236" w:type="dxa"/>
            <w:shd w:val="clear" w:color="auto" w:fill="D9D9D9" w:themeFill="background1" w:themeFillShade="D9"/>
          </w:tcPr>
          <w:p w:rsidR="0095657C" w:rsidRPr="00D90AB4" w:rsidRDefault="0095657C" w:rsidP="00DC70C0">
            <w:pPr>
              <w:jc w:val="both"/>
              <w:rPr>
                <w:rFonts w:ascii="Times New Roman" w:hAnsi="Times New Roman" w:cs="Times New Roman"/>
                <w:b/>
                <w:sz w:val="24"/>
              </w:rPr>
            </w:pPr>
            <w:r w:rsidRPr="00D90AB4">
              <w:rPr>
                <w:rFonts w:ascii="Times New Roman" w:hAnsi="Times New Roman" w:cs="Times New Roman"/>
                <w:b/>
                <w:sz w:val="24"/>
              </w:rPr>
              <w:t xml:space="preserve">PAZ </w:t>
            </w:r>
          </w:p>
        </w:tc>
        <w:tc>
          <w:tcPr>
            <w:tcW w:w="8395" w:type="dxa"/>
            <w:shd w:val="clear" w:color="auto" w:fill="D9D9D9" w:themeFill="background1" w:themeFillShade="D9"/>
          </w:tcPr>
          <w:p w:rsidR="0095657C" w:rsidRPr="00D90AB4" w:rsidRDefault="0095657C" w:rsidP="00DC70C0">
            <w:pPr>
              <w:jc w:val="both"/>
              <w:rPr>
                <w:rFonts w:ascii="Times New Roman" w:hAnsi="Times New Roman" w:cs="Times New Roman"/>
                <w:b/>
                <w:sz w:val="24"/>
              </w:rPr>
            </w:pPr>
            <w:r>
              <w:rPr>
                <w:rFonts w:ascii="Times New Roman" w:hAnsi="Times New Roman" w:cs="Times New Roman"/>
                <w:b/>
                <w:sz w:val="24"/>
              </w:rPr>
              <w:t>TÜKETİM SOSYOLOJİSİ</w:t>
            </w:r>
          </w:p>
        </w:tc>
      </w:tr>
    </w:tbl>
    <w:p w:rsidR="0095657C" w:rsidRPr="00E86EE9" w:rsidRDefault="00E86EE9" w:rsidP="0095657C">
      <w:pPr>
        <w:jc w:val="both"/>
        <w:rPr>
          <w:rFonts w:ascii="Times New Roman" w:hAnsi="Times New Roman" w:cs="Times New Roman"/>
          <w:sz w:val="24"/>
        </w:rPr>
      </w:pPr>
      <w:r w:rsidRPr="00E86EE9">
        <w:rPr>
          <w:rFonts w:ascii="Times New Roman" w:hAnsi="Times New Roman" w:cs="Times New Roman"/>
          <w:sz w:val="24"/>
        </w:rPr>
        <w:t>Ders kapsamında tüketim kavramı sosyoloji bilimi çerçevesinde ele alınacak ve tüketici sosyal ve kültürel çevresi kapsamında detaylı biçimde incelenecektir. Bu bağlamda, referans grupları, aile, sosyal sınıf, kültür ve alt-kültür gibi konular irdelenecektir.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552"/>
      </w:tblGrid>
      <w:tr w:rsidR="0095657C" w:rsidTr="00DC70C0">
        <w:tc>
          <w:tcPr>
            <w:tcW w:w="2943" w:type="dxa"/>
          </w:tcPr>
          <w:p w:rsidR="0095657C" w:rsidRPr="00AA18A6" w:rsidRDefault="0095657C" w:rsidP="00DC70C0">
            <w:pPr>
              <w:jc w:val="both"/>
              <w:rPr>
                <w:rFonts w:ascii="Times New Roman" w:hAnsi="Times New Roman" w:cs="Times New Roman"/>
              </w:rPr>
            </w:pPr>
            <w:r w:rsidRPr="00AA18A6">
              <w:rPr>
                <w:rFonts w:ascii="Times New Roman" w:hAnsi="Times New Roman" w:cs="Times New Roman"/>
                <w:b/>
              </w:rPr>
              <w:t>Önerilen Ders Kaynakları:</w:t>
            </w:r>
          </w:p>
        </w:tc>
        <w:tc>
          <w:tcPr>
            <w:tcW w:w="6552" w:type="dxa"/>
          </w:tcPr>
          <w:p w:rsidR="0095657C" w:rsidRPr="00D90AB4" w:rsidRDefault="00E86EE9" w:rsidP="00DC70C0">
            <w:pPr>
              <w:jc w:val="both"/>
              <w:rPr>
                <w:rFonts w:ascii="Times New Roman" w:hAnsi="Times New Roman" w:cs="Times New Roman"/>
                <w:sz w:val="24"/>
              </w:rPr>
            </w:pPr>
            <w:proofErr w:type="spellStart"/>
            <w:r>
              <w:rPr>
                <w:rFonts w:ascii="Times New Roman" w:hAnsi="Times New Roman" w:cs="Times New Roman"/>
                <w:sz w:val="24"/>
              </w:rPr>
              <w:t>Macionis</w:t>
            </w:r>
            <w:proofErr w:type="spellEnd"/>
            <w:r>
              <w:rPr>
                <w:rFonts w:ascii="Times New Roman" w:hAnsi="Times New Roman" w:cs="Times New Roman"/>
                <w:sz w:val="24"/>
              </w:rPr>
              <w:t>, John, Sosyoloji, Nobel Yayınevi</w:t>
            </w:r>
          </w:p>
        </w:tc>
      </w:tr>
      <w:tr w:rsidR="0095657C" w:rsidTr="00DC70C0">
        <w:tc>
          <w:tcPr>
            <w:tcW w:w="2943" w:type="dxa"/>
          </w:tcPr>
          <w:p w:rsidR="0095657C" w:rsidRPr="00AA18A6" w:rsidRDefault="0095657C" w:rsidP="00DC70C0">
            <w:pPr>
              <w:jc w:val="both"/>
              <w:rPr>
                <w:rFonts w:ascii="Times New Roman" w:hAnsi="Times New Roman" w:cs="Times New Roman"/>
              </w:rPr>
            </w:pPr>
          </w:p>
        </w:tc>
        <w:tc>
          <w:tcPr>
            <w:tcW w:w="6552" w:type="dxa"/>
          </w:tcPr>
          <w:p w:rsidR="0095657C" w:rsidRPr="00D90AB4" w:rsidRDefault="0095657C" w:rsidP="00DC70C0">
            <w:pPr>
              <w:jc w:val="both"/>
              <w:rPr>
                <w:rFonts w:ascii="Times New Roman" w:hAnsi="Times New Roman" w:cs="Times New Roman"/>
                <w:sz w:val="24"/>
              </w:rPr>
            </w:pPr>
          </w:p>
        </w:tc>
      </w:tr>
    </w:tbl>
    <w:p w:rsidR="0095657C" w:rsidRDefault="0095657C" w:rsidP="00FF5AAD">
      <w:pPr>
        <w:jc w:val="both"/>
        <w:rPr>
          <w:rFonts w:ascii="Times New Roman" w:hAnsi="Times New Roman" w:cs="Times New Roman"/>
        </w:rPr>
      </w:pPr>
    </w:p>
    <w:tbl>
      <w:tblPr>
        <w:tblStyle w:val="TabloKlavuzu"/>
        <w:tblW w:w="96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tblPr>
      <w:tblGrid>
        <w:gridCol w:w="1236"/>
        <w:gridCol w:w="8395"/>
      </w:tblGrid>
      <w:tr w:rsidR="00FF5AAD" w:rsidRPr="00D90AB4" w:rsidTr="00D90AB4">
        <w:tc>
          <w:tcPr>
            <w:tcW w:w="1236" w:type="dxa"/>
            <w:shd w:val="clear" w:color="auto" w:fill="D9D9D9" w:themeFill="background1" w:themeFillShade="D9"/>
          </w:tcPr>
          <w:p w:rsidR="00FF5AAD" w:rsidRPr="00D90AB4" w:rsidRDefault="00FF5AAD" w:rsidP="00C851A4">
            <w:pPr>
              <w:jc w:val="both"/>
              <w:rPr>
                <w:rFonts w:ascii="Times New Roman" w:hAnsi="Times New Roman" w:cs="Times New Roman"/>
                <w:b/>
                <w:sz w:val="24"/>
              </w:rPr>
            </w:pPr>
            <w:r w:rsidRPr="00D90AB4">
              <w:rPr>
                <w:rFonts w:ascii="Times New Roman" w:hAnsi="Times New Roman" w:cs="Times New Roman"/>
                <w:b/>
                <w:sz w:val="24"/>
              </w:rPr>
              <w:t xml:space="preserve">PAZ </w:t>
            </w:r>
          </w:p>
        </w:tc>
        <w:tc>
          <w:tcPr>
            <w:tcW w:w="8395" w:type="dxa"/>
            <w:shd w:val="clear" w:color="auto" w:fill="D9D9D9" w:themeFill="background1" w:themeFillShade="D9"/>
          </w:tcPr>
          <w:p w:rsidR="00FF5AAD" w:rsidRPr="00D90AB4" w:rsidRDefault="00FF5AAD" w:rsidP="00C851A4">
            <w:pPr>
              <w:rPr>
                <w:rFonts w:ascii="Times New Roman" w:hAnsi="Times New Roman" w:cs="Times New Roman"/>
                <w:b/>
                <w:sz w:val="24"/>
              </w:rPr>
            </w:pPr>
            <w:r w:rsidRPr="00D90AB4">
              <w:rPr>
                <w:rFonts w:ascii="Times New Roman" w:hAnsi="Times New Roman" w:cs="Times New Roman"/>
                <w:b/>
                <w:sz w:val="24"/>
              </w:rPr>
              <w:t>PAZARLAMA İLETİŞİMİ YÖNETİMİ</w:t>
            </w:r>
          </w:p>
        </w:tc>
      </w:tr>
    </w:tbl>
    <w:p w:rsidR="00FF5AAD" w:rsidRPr="00D90AB4" w:rsidRDefault="00FF5AAD" w:rsidP="00FF5AAD">
      <w:pPr>
        <w:jc w:val="both"/>
        <w:rPr>
          <w:rFonts w:ascii="Times New Roman" w:hAnsi="Times New Roman" w:cs="Times New Roman"/>
          <w:sz w:val="24"/>
        </w:rPr>
      </w:pPr>
      <w:proofErr w:type="gramStart"/>
      <w:r w:rsidRPr="00D90AB4">
        <w:rPr>
          <w:rFonts w:ascii="Times New Roman" w:hAnsi="Times New Roman" w:cs="Times New Roman"/>
          <w:sz w:val="24"/>
        </w:rPr>
        <w:t>Tüketicinin belirli bir davranışı sergilemesi yönünde etkin biçimde ikna edilmesi sürecinde çok önemli bir role sahip olan iletişim kavramını belirli kurallar çerçevesinde şekillendiren “bütünleşik pazarlama iletişimi” kuramının ve bu kuramın tüm unsurlarının ele alınacağı bu derste bir iletişim kampanyasının neden ve nasıl yapıldığı, yaratıcı süreçte neler yapıldığı, iletişim aracı olarak sosyal medyanın nasıl yapılandırıldığı ve müşteriyle ilişki geliştirme yolunda tutundurma karması unsurlarının nasıl kullanıldığı irdelenecektir.</w:t>
      </w:r>
      <w:proofErr w:type="gramEnd"/>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552"/>
      </w:tblGrid>
      <w:tr w:rsidR="00D90AB4" w:rsidTr="00C851A4">
        <w:tc>
          <w:tcPr>
            <w:tcW w:w="2943" w:type="dxa"/>
          </w:tcPr>
          <w:p w:rsidR="00D90AB4" w:rsidRPr="00AA18A6" w:rsidRDefault="00D90AB4" w:rsidP="00C851A4">
            <w:pPr>
              <w:jc w:val="both"/>
              <w:rPr>
                <w:rFonts w:ascii="Times New Roman" w:hAnsi="Times New Roman" w:cs="Times New Roman"/>
              </w:rPr>
            </w:pPr>
            <w:r w:rsidRPr="00AA18A6">
              <w:rPr>
                <w:rFonts w:ascii="Times New Roman" w:hAnsi="Times New Roman" w:cs="Times New Roman"/>
                <w:b/>
              </w:rPr>
              <w:t>Önerilen Ders Kaynakları:</w:t>
            </w:r>
          </w:p>
        </w:tc>
        <w:tc>
          <w:tcPr>
            <w:tcW w:w="6552" w:type="dxa"/>
          </w:tcPr>
          <w:p w:rsidR="00D90AB4" w:rsidRPr="00D90AB4" w:rsidRDefault="00D90AB4" w:rsidP="00C851A4">
            <w:pPr>
              <w:jc w:val="both"/>
              <w:rPr>
                <w:rFonts w:ascii="Times New Roman" w:hAnsi="Times New Roman" w:cs="Times New Roman"/>
                <w:sz w:val="24"/>
              </w:rPr>
            </w:pPr>
            <w:r w:rsidRPr="00D90AB4">
              <w:rPr>
                <w:rFonts w:ascii="Times New Roman" w:hAnsi="Times New Roman" w:cs="Times New Roman"/>
                <w:sz w:val="24"/>
              </w:rPr>
              <w:t xml:space="preserve">L. </w:t>
            </w:r>
            <w:proofErr w:type="spellStart"/>
            <w:r w:rsidRPr="00D90AB4">
              <w:rPr>
                <w:rFonts w:ascii="Times New Roman" w:hAnsi="Times New Roman" w:cs="Times New Roman"/>
                <w:sz w:val="24"/>
              </w:rPr>
              <w:t>Eagle</w:t>
            </w:r>
            <w:proofErr w:type="spellEnd"/>
            <w:r w:rsidRPr="00D90AB4">
              <w:rPr>
                <w:rFonts w:ascii="Times New Roman" w:hAnsi="Times New Roman" w:cs="Times New Roman"/>
                <w:sz w:val="24"/>
              </w:rPr>
              <w:t xml:space="preserve">, S. </w:t>
            </w:r>
            <w:proofErr w:type="spellStart"/>
            <w:r w:rsidRPr="00D90AB4">
              <w:rPr>
                <w:rFonts w:ascii="Times New Roman" w:hAnsi="Times New Roman" w:cs="Times New Roman"/>
                <w:sz w:val="24"/>
              </w:rPr>
              <w:t>Dahl</w:t>
            </w:r>
            <w:proofErr w:type="spellEnd"/>
            <w:r w:rsidRPr="00D90AB4">
              <w:rPr>
                <w:rFonts w:ascii="Times New Roman" w:hAnsi="Times New Roman" w:cs="Times New Roman"/>
                <w:sz w:val="24"/>
              </w:rPr>
              <w:t xml:space="preserve">, B. </w:t>
            </w:r>
            <w:proofErr w:type="spellStart"/>
            <w:r w:rsidRPr="00D90AB4">
              <w:rPr>
                <w:rFonts w:ascii="Times New Roman" w:hAnsi="Times New Roman" w:cs="Times New Roman"/>
                <w:sz w:val="24"/>
              </w:rPr>
              <w:t>Czarnecka</w:t>
            </w:r>
            <w:proofErr w:type="spellEnd"/>
            <w:r w:rsidRPr="00D90AB4">
              <w:rPr>
                <w:rFonts w:ascii="Times New Roman" w:hAnsi="Times New Roman" w:cs="Times New Roman"/>
                <w:sz w:val="24"/>
              </w:rPr>
              <w:t xml:space="preserve">, J. Lloyd, Marketing </w:t>
            </w:r>
            <w:proofErr w:type="spellStart"/>
            <w:r w:rsidRPr="00D90AB4">
              <w:rPr>
                <w:rFonts w:ascii="Times New Roman" w:hAnsi="Times New Roman" w:cs="Times New Roman"/>
                <w:sz w:val="24"/>
              </w:rPr>
              <w:t>Communications</w:t>
            </w:r>
            <w:proofErr w:type="spellEnd"/>
          </w:p>
        </w:tc>
      </w:tr>
      <w:tr w:rsidR="00D90AB4" w:rsidTr="00C851A4">
        <w:tc>
          <w:tcPr>
            <w:tcW w:w="2943" w:type="dxa"/>
          </w:tcPr>
          <w:p w:rsidR="00D90AB4" w:rsidRPr="00AA18A6" w:rsidRDefault="00D90AB4" w:rsidP="00C851A4">
            <w:pPr>
              <w:jc w:val="both"/>
              <w:rPr>
                <w:rFonts w:ascii="Times New Roman" w:hAnsi="Times New Roman" w:cs="Times New Roman"/>
              </w:rPr>
            </w:pPr>
          </w:p>
        </w:tc>
        <w:tc>
          <w:tcPr>
            <w:tcW w:w="6552" w:type="dxa"/>
          </w:tcPr>
          <w:p w:rsidR="00D90AB4" w:rsidRPr="00D90AB4" w:rsidRDefault="00D90AB4" w:rsidP="00C851A4">
            <w:pPr>
              <w:jc w:val="both"/>
              <w:rPr>
                <w:rFonts w:ascii="Times New Roman" w:hAnsi="Times New Roman" w:cs="Times New Roman"/>
                <w:sz w:val="24"/>
              </w:rPr>
            </w:pPr>
            <w:r w:rsidRPr="00D90AB4">
              <w:rPr>
                <w:rFonts w:ascii="Times New Roman" w:hAnsi="Times New Roman" w:cs="Times New Roman"/>
                <w:sz w:val="24"/>
              </w:rPr>
              <w:t xml:space="preserve">Yavuz Odabaşı, Mine Oyman, Pazarlama İletişimi Yönetimi, </w:t>
            </w:r>
            <w:proofErr w:type="spellStart"/>
            <w:r w:rsidRPr="00D90AB4">
              <w:rPr>
                <w:rFonts w:ascii="Times New Roman" w:hAnsi="Times New Roman" w:cs="Times New Roman"/>
                <w:sz w:val="24"/>
              </w:rPr>
              <w:t>MediaCat</w:t>
            </w:r>
            <w:proofErr w:type="spellEnd"/>
          </w:p>
        </w:tc>
      </w:tr>
    </w:tbl>
    <w:p w:rsidR="00D90AB4" w:rsidRDefault="00D90AB4" w:rsidP="00FF5AAD">
      <w:pPr>
        <w:jc w:val="both"/>
        <w:rPr>
          <w:rFonts w:ascii="Times New Roman" w:hAnsi="Times New Roman" w:cs="Times New Roman"/>
        </w:rPr>
      </w:pPr>
    </w:p>
    <w:tbl>
      <w:tblPr>
        <w:tblStyle w:val="TabloKlavuzu"/>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tblPr>
      <w:tblGrid>
        <w:gridCol w:w="1151"/>
        <w:gridCol w:w="8313"/>
      </w:tblGrid>
      <w:tr w:rsidR="00FF5AAD" w:rsidRPr="00D90AB4" w:rsidTr="00C851A4">
        <w:tc>
          <w:tcPr>
            <w:tcW w:w="1151" w:type="dxa"/>
            <w:shd w:val="clear" w:color="auto" w:fill="D9D9D9" w:themeFill="background1" w:themeFillShade="D9"/>
          </w:tcPr>
          <w:p w:rsidR="00FF5AAD" w:rsidRPr="00D90AB4" w:rsidRDefault="00FF5AAD" w:rsidP="00C851A4">
            <w:pPr>
              <w:jc w:val="both"/>
              <w:rPr>
                <w:rFonts w:ascii="Times New Roman" w:hAnsi="Times New Roman" w:cs="Times New Roman"/>
                <w:b/>
                <w:sz w:val="24"/>
                <w:szCs w:val="24"/>
              </w:rPr>
            </w:pPr>
            <w:r w:rsidRPr="00D90AB4">
              <w:rPr>
                <w:rFonts w:ascii="Times New Roman" w:hAnsi="Times New Roman" w:cs="Times New Roman"/>
                <w:b/>
                <w:sz w:val="24"/>
                <w:szCs w:val="24"/>
              </w:rPr>
              <w:t xml:space="preserve">PAZ </w:t>
            </w:r>
          </w:p>
        </w:tc>
        <w:tc>
          <w:tcPr>
            <w:tcW w:w="8313" w:type="dxa"/>
            <w:shd w:val="clear" w:color="auto" w:fill="D9D9D9" w:themeFill="background1" w:themeFillShade="D9"/>
          </w:tcPr>
          <w:p w:rsidR="00FF5AAD" w:rsidRPr="00D90AB4" w:rsidRDefault="0095657C" w:rsidP="00C851A4">
            <w:pPr>
              <w:rPr>
                <w:rFonts w:ascii="Times New Roman" w:hAnsi="Times New Roman" w:cs="Times New Roman"/>
                <w:b/>
                <w:sz w:val="24"/>
                <w:szCs w:val="24"/>
              </w:rPr>
            </w:pPr>
            <w:r>
              <w:rPr>
                <w:rFonts w:ascii="Times New Roman" w:hAnsi="Times New Roman" w:cs="Times New Roman"/>
                <w:b/>
                <w:sz w:val="24"/>
                <w:szCs w:val="24"/>
              </w:rPr>
              <w:t>KÜRESEL</w:t>
            </w:r>
            <w:r w:rsidR="00FF5AAD" w:rsidRPr="00D90AB4">
              <w:rPr>
                <w:rFonts w:ascii="Times New Roman" w:hAnsi="Times New Roman" w:cs="Times New Roman"/>
                <w:b/>
                <w:sz w:val="24"/>
                <w:szCs w:val="24"/>
              </w:rPr>
              <w:t xml:space="preserve"> PAZARLAMA</w:t>
            </w:r>
            <w:r w:rsidR="005E58DF">
              <w:rPr>
                <w:rFonts w:ascii="Times New Roman" w:hAnsi="Times New Roman" w:cs="Times New Roman"/>
                <w:b/>
                <w:sz w:val="24"/>
                <w:szCs w:val="24"/>
              </w:rPr>
              <w:t xml:space="preserve"> YÖNETİMİ</w:t>
            </w:r>
          </w:p>
        </w:tc>
      </w:tr>
    </w:tbl>
    <w:p w:rsidR="00FF5AAD" w:rsidRPr="00D90AB4" w:rsidRDefault="00FF5AAD" w:rsidP="00FF5AAD">
      <w:pPr>
        <w:jc w:val="both"/>
        <w:rPr>
          <w:rFonts w:ascii="Times New Roman" w:hAnsi="Times New Roman" w:cs="Times New Roman"/>
          <w:sz w:val="24"/>
        </w:rPr>
      </w:pPr>
      <w:r w:rsidRPr="00D90AB4">
        <w:rPr>
          <w:rFonts w:ascii="Times New Roman" w:hAnsi="Times New Roman" w:cs="Times New Roman"/>
          <w:sz w:val="24"/>
        </w:rPr>
        <w:t>Pazarlama planlaması ve bu planın yürütülmesi süreçlerinde paydaş değeri yaratmanın neden önemli olduğu vurgusunun yapıldığı bu derste; değer yaratımı prensipleri, paydaşlar için yüksek değer yaratma stratejileri ve bu stratejilerin yürütülmesi konuları detaylı biçimde ele alınmakta ve pazarlama karması kararları ile marka yaratma süreçlerine farklı bir bakış açısıyla yaklaşılmaktadır.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552"/>
      </w:tblGrid>
      <w:tr w:rsidR="00D90AB4" w:rsidTr="00C851A4">
        <w:tc>
          <w:tcPr>
            <w:tcW w:w="2943" w:type="dxa"/>
          </w:tcPr>
          <w:p w:rsidR="00D90AB4" w:rsidRPr="00AA18A6" w:rsidRDefault="00D90AB4" w:rsidP="00C851A4">
            <w:pPr>
              <w:jc w:val="both"/>
              <w:rPr>
                <w:rFonts w:ascii="Times New Roman" w:hAnsi="Times New Roman" w:cs="Times New Roman"/>
              </w:rPr>
            </w:pPr>
            <w:r w:rsidRPr="00AA18A6">
              <w:rPr>
                <w:rFonts w:ascii="Times New Roman" w:hAnsi="Times New Roman" w:cs="Times New Roman"/>
                <w:b/>
              </w:rPr>
              <w:t>Önerilen Ders Kaynakları:</w:t>
            </w:r>
          </w:p>
        </w:tc>
        <w:tc>
          <w:tcPr>
            <w:tcW w:w="6552" w:type="dxa"/>
          </w:tcPr>
          <w:p w:rsidR="00D90AB4" w:rsidRPr="00D90AB4" w:rsidRDefault="00D90AB4" w:rsidP="00C851A4">
            <w:pPr>
              <w:jc w:val="both"/>
              <w:rPr>
                <w:rFonts w:ascii="Times New Roman" w:hAnsi="Times New Roman" w:cs="Times New Roman"/>
                <w:sz w:val="24"/>
              </w:rPr>
            </w:pPr>
            <w:r w:rsidRPr="00D90AB4">
              <w:rPr>
                <w:rFonts w:ascii="Times New Roman" w:hAnsi="Times New Roman" w:cs="Times New Roman"/>
                <w:bCs/>
              </w:rPr>
              <w:t xml:space="preserve">P. </w:t>
            </w:r>
            <w:proofErr w:type="spellStart"/>
            <w:r w:rsidRPr="00D90AB4">
              <w:rPr>
                <w:rFonts w:ascii="Times New Roman" w:hAnsi="Times New Roman" w:cs="Times New Roman"/>
                <w:bCs/>
              </w:rPr>
              <w:t>Doyle</w:t>
            </w:r>
            <w:proofErr w:type="spellEnd"/>
            <w:r w:rsidRPr="00D90AB4">
              <w:rPr>
                <w:rFonts w:ascii="Times New Roman" w:hAnsi="Times New Roman" w:cs="Times New Roman"/>
                <w:bCs/>
              </w:rPr>
              <w:t xml:space="preserve">, </w:t>
            </w:r>
            <w:proofErr w:type="spellStart"/>
            <w:r w:rsidRPr="00D90AB4">
              <w:rPr>
                <w:rFonts w:ascii="Times New Roman" w:hAnsi="Times New Roman" w:cs="Times New Roman"/>
                <w:bCs/>
              </w:rPr>
              <w:t>Value</w:t>
            </w:r>
            <w:proofErr w:type="spellEnd"/>
            <w:r w:rsidRPr="00D90AB4">
              <w:rPr>
                <w:rFonts w:ascii="Times New Roman" w:hAnsi="Times New Roman" w:cs="Times New Roman"/>
                <w:bCs/>
              </w:rPr>
              <w:t>-</w:t>
            </w:r>
            <w:proofErr w:type="spellStart"/>
            <w:r w:rsidRPr="00D90AB4">
              <w:rPr>
                <w:rFonts w:ascii="Times New Roman" w:hAnsi="Times New Roman" w:cs="Times New Roman"/>
                <w:bCs/>
              </w:rPr>
              <w:t>based</w:t>
            </w:r>
            <w:proofErr w:type="spellEnd"/>
            <w:r w:rsidRPr="00D90AB4">
              <w:rPr>
                <w:rFonts w:ascii="Times New Roman" w:hAnsi="Times New Roman" w:cs="Times New Roman"/>
                <w:bCs/>
              </w:rPr>
              <w:t xml:space="preserve"> Marketing: Marketing </w:t>
            </w:r>
            <w:proofErr w:type="spellStart"/>
            <w:r w:rsidRPr="00D90AB4">
              <w:rPr>
                <w:rFonts w:ascii="Times New Roman" w:hAnsi="Times New Roman" w:cs="Times New Roman"/>
                <w:bCs/>
              </w:rPr>
              <w:t>Strategies</w:t>
            </w:r>
            <w:proofErr w:type="spellEnd"/>
            <w:r w:rsidRPr="00D90AB4">
              <w:rPr>
                <w:rFonts w:ascii="Times New Roman" w:hAnsi="Times New Roman" w:cs="Times New Roman"/>
                <w:bCs/>
              </w:rPr>
              <w:t xml:space="preserve"> </w:t>
            </w:r>
            <w:proofErr w:type="spellStart"/>
            <w:r w:rsidRPr="00D90AB4">
              <w:rPr>
                <w:rFonts w:ascii="Times New Roman" w:hAnsi="Times New Roman" w:cs="Times New Roman"/>
                <w:bCs/>
              </w:rPr>
              <w:t>for</w:t>
            </w:r>
            <w:proofErr w:type="spellEnd"/>
            <w:r w:rsidRPr="00D90AB4">
              <w:rPr>
                <w:rFonts w:ascii="Times New Roman" w:hAnsi="Times New Roman" w:cs="Times New Roman"/>
                <w:bCs/>
              </w:rPr>
              <w:t xml:space="preserve"> </w:t>
            </w:r>
            <w:proofErr w:type="spellStart"/>
            <w:r w:rsidRPr="00D90AB4">
              <w:rPr>
                <w:rFonts w:ascii="Times New Roman" w:hAnsi="Times New Roman" w:cs="Times New Roman"/>
                <w:bCs/>
              </w:rPr>
              <w:t>Corporate</w:t>
            </w:r>
            <w:proofErr w:type="spellEnd"/>
            <w:r w:rsidRPr="00D90AB4">
              <w:rPr>
                <w:rFonts w:ascii="Times New Roman" w:hAnsi="Times New Roman" w:cs="Times New Roman"/>
                <w:bCs/>
              </w:rPr>
              <w:t xml:space="preserve"> </w:t>
            </w:r>
            <w:proofErr w:type="spellStart"/>
            <w:r w:rsidRPr="00D90AB4">
              <w:rPr>
                <w:rFonts w:ascii="Times New Roman" w:hAnsi="Times New Roman" w:cs="Times New Roman"/>
                <w:bCs/>
              </w:rPr>
              <w:t>Growth</w:t>
            </w:r>
            <w:proofErr w:type="spellEnd"/>
            <w:r w:rsidRPr="00D90AB4">
              <w:rPr>
                <w:rFonts w:ascii="Times New Roman" w:hAnsi="Times New Roman" w:cs="Times New Roman"/>
                <w:bCs/>
              </w:rPr>
              <w:t xml:space="preserve"> </w:t>
            </w:r>
            <w:proofErr w:type="spellStart"/>
            <w:r w:rsidRPr="00D90AB4">
              <w:rPr>
                <w:rFonts w:ascii="Times New Roman" w:hAnsi="Times New Roman" w:cs="Times New Roman"/>
                <w:bCs/>
              </w:rPr>
              <w:t>and</w:t>
            </w:r>
            <w:proofErr w:type="spellEnd"/>
            <w:r w:rsidRPr="00D90AB4">
              <w:rPr>
                <w:rFonts w:ascii="Times New Roman" w:hAnsi="Times New Roman" w:cs="Times New Roman"/>
                <w:bCs/>
              </w:rPr>
              <w:t xml:space="preserve"> </w:t>
            </w:r>
            <w:proofErr w:type="spellStart"/>
            <w:r w:rsidRPr="00D90AB4">
              <w:rPr>
                <w:rFonts w:ascii="Times New Roman" w:hAnsi="Times New Roman" w:cs="Times New Roman"/>
                <w:bCs/>
              </w:rPr>
              <w:t>Shareholder</w:t>
            </w:r>
            <w:proofErr w:type="spellEnd"/>
            <w:r w:rsidRPr="00D90AB4">
              <w:rPr>
                <w:rFonts w:ascii="Times New Roman" w:hAnsi="Times New Roman" w:cs="Times New Roman"/>
                <w:bCs/>
              </w:rPr>
              <w:t xml:space="preserve"> </w:t>
            </w:r>
            <w:proofErr w:type="spellStart"/>
            <w:r w:rsidRPr="00D90AB4">
              <w:rPr>
                <w:rFonts w:ascii="Times New Roman" w:hAnsi="Times New Roman" w:cs="Times New Roman"/>
                <w:bCs/>
              </w:rPr>
              <w:t>Value</w:t>
            </w:r>
            <w:proofErr w:type="spellEnd"/>
          </w:p>
        </w:tc>
      </w:tr>
      <w:tr w:rsidR="00D90AB4" w:rsidTr="00C851A4">
        <w:tc>
          <w:tcPr>
            <w:tcW w:w="2943" w:type="dxa"/>
          </w:tcPr>
          <w:p w:rsidR="00D90AB4" w:rsidRPr="00AA18A6" w:rsidRDefault="00D90AB4" w:rsidP="00C851A4">
            <w:pPr>
              <w:jc w:val="both"/>
              <w:rPr>
                <w:rFonts w:ascii="Times New Roman" w:hAnsi="Times New Roman" w:cs="Times New Roman"/>
              </w:rPr>
            </w:pPr>
          </w:p>
        </w:tc>
        <w:tc>
          <w:tcPr>
            <w:tcW w:w="6552" w:type="dxa"/>
          </w:tcPr>
          <w:p w:rsidR="00D90AB4" w:rsidRPr="00D90AB4" w:rsidRDefault="00D90AB4" w:rsidP="00C851A4">
            <w:pPr>
              <w:jc w:val="both"/>
              <w:rPr>
                <w:rFonts w:ascii="Times New Roman" w:hAnsi="Times New Roman" w:cs="Times New Roman"/>
                <w:sz w:val="24"/>
              </w:rPr>
            </w:pPr>
          </w:p>
        </w:tc>
      </w:tr>
    </w:tbl>
    <w:p w:rsidR="00D90AB4" w:rsidRDefault="00D90AB4" w:rsidP="00FF5AAD">
      <w:pPr>
        <w:jc w:val="both"/>
        <w:rPr>
          <w:rFonts w:ascii="Times New Roman" w:hAnsi="Times New Roman" w:cs="Times New Roman"/>
        </w:rPr>
      </w:pPr>
    </w:p>
    <w:tbl>
      <w:tblPr>
        <w:tblStyle w:val="TabloKlavuzu"/>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tblPr>
      <w:tblGrid>
        <w:gridCol w:w="1151"/>
        <w:gridCol w:w="8313"/>
      </w:tblGrid>
      <w:tr w:rsidR="00FF5AAD" w:rsidRPr="00D90AB4" w:rsidTr="00C851A4">
        <w:tc>
          <w:tcPr>
            <w:tcW w:w="1151" w:type="dxa"/>
            <w:shd w:val="clear" w:color="auto" w:fill="D9D9D9" w:themeFill="background1" w:themeFillShade="D9"/>
          </w:tcPr>
          <w:p w:rsidR="00FF5AAD" w:rsidRPr="00D90AB4" w:rsidRDefault="00FF5AAD" w:rsidP="00C851A4">
            <w:pPr>
              <w:jc w:val="both"/>
              <w:rPr>
                <w:rFonts w:ascii="Times New Roman" w:hAnsi="Times New Roman" w:cs="Times New Roman"/>
                <w:b/>
                <w:sz w:val="24"/>
                <w:szCs w:val="24"/>
              </w:rPr>
            </w:pPr>
            <w:r w:rsidRPr="00D90AB4">
              <w:rPr>
                <w:rFonts w:ascii="Times New Roman" w:hAnsi="Times New Roman" w:cs="Times New Roman"/>
                <w:b/>
                <w:sz w:val="24"/>
                <w:szCs w:val="24"/>
              </w:rPr>
              <w:t xml:space="preserve">PAZ </w:t>
            </w:r>
          </w:p>
        </w:tc>
        <w:tc>
          <w:tcPr>
            <w:tcW w:w="8313" w:type="dxa"/>
            <w:shd w:val="clear" w:color="auto" w:fill="D9D9D9" w:themeFill="background1" w:themeFillShade="D9"/>
          </w:tcPr>
          <w:p w:rsidR="00FF5AAD" w:rsidRPr="00D90AB4" w:rsidRDefault="005E58DF" w:rsidP="005E58DF">
            <w:pPr>
              <w:rPr>
                <w:rFonts w:ascii="Times New Roman" w:hAnsi="Times New Roman" w:cs="Times New Roman"/>
                <w:b/>
                <w:sz w:val="24"/>
                <w:szCs w:val="24"/>
              </w:rPr>
            </w:pPr>
            <w:r>
              <w:rPr>
                <w:rFonts w:ascii="Times New Roman" w:hAnsi="Times New Roman" w:cs="Times New Roman"/>
                <w:b/>
                <w:sz w:val="24"/>
                <w:szCs w:val="24"/>
              </w:rPr>
              <w:t>SOSYAL MEDYA PAZARLAMASI</w:t>
            </w:r>
          </w:p>
        </w:tc>
      </w:tr>
    </w:tbl>
    <w:p w:rsidR="00FF5AAD" w:rsidRPr="00D90AB4" w:rsidRDefault="00FF5AAD" w:rsidP="00FF5AAD">
      <w:pPr>
        <w:jc w:val="both"/>
        <w:rPr>
          <w:rFonts w:ascii="Times New Roman" w:hAnsi="Times New Roman" w:cs="Times New Roman"/>
          <w:sz w:val="24"/>
        </w:rPr>
      </w:pPr>
      <w:r w:rsidRPr="00D90AB4">
        <w:rPr>
          <w:rFonts w:ascii="Times New Roman" w:hAnsi="Times New Roman" w:cs="Times New Roman"/>
          <w:sz w:val="24"/>
        </w:rPr>
        <w:t xml:space="preserve">Bu dersin genel amacı; Tarımsal Pazarlama, Tarımsal Ürünlerin“üreticiden son tüketiciye kadar akışını sağlayan olayları ve bu akıştan doğan faaliyetleri tanımlanmaktadır. Öğrencilerin teorik pazar bilgileri ışığında dünyada ve Türkiye’de Tarımsal ürünlerin pazarlaması hakkında bilgi sahibi olmaları, dünyaya </w:t>
      </w:r>
      <w:proofErr w:type="gramStart"/>
      <w:r w:rsidRPr="00D90AB4">
        <w:rPr>
          <w:rFonts w:ascii="Times New Roman" w:hAnsi="Times New Roman" w:cs="Times New Roman"/>
          <w:sz w:val="24"/>
        </w:rPr>
        <w:t>entegrasyon</w:t>
      </w:r>
      <w:proofErr w:type="gramEnd"/>
      <w:r w:rsidRPr="00D90AB4">
        <w:rPr>
          <w:rFonts w:ascii="Times New Roman" w:hAnsi="Times New Roman" w:cs="Times New Roman"/>
          <w:sz w:val="24"/>
        </w:rPr>
        <w:t xml:space="preserve"> da pazar sistemleri ve hizmetleri konusundaki mevcut Pazar yapısı konusunda altyapı oluşturma pratiği edinmeleridir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552"/>
      </w:tblGrid>
      <w:tr w:rsidR="00D90AB4" w:rsidTr="00C851A4">
        <w:tc>
          <w:tcPr>
            <w:tcW w:w="2943" w:type="dxa"/>
          </w:tcPr>
          <w:p w:rsidR="00D90AB4" w:rsidRPr="00AA18A6" w:rsidRDefault="00D90AB4" w:rsidP="00C851A4">
            <w:pPr>
              <w:jc w:val="both"/>
              <w:rPr>
                <w:rFonts w:ascii="Times New Roman" w:hAnsi="Times New Roman" w:cs="Times New Roman"/>
              </w:rPr>
            </w:pPr>
            <w:r w:rsidRPr="00AA18A6">
              <w:rPr>
                <w:rFonts w:ascii="Times New Roman" w:hAnsi="Times New Roman" w:cs="Times New Roman"/>
                <w:b/>
              </w:rPr>
              <w:t>Önerilen Ders Kaynakları:</w:t>
            </w:r>
          </w:p>
        </w:tc>
        <w:tc>
          <w:tcPr>
            <w:tcW w:w="6552" w:type="dxa"/>
          </w:tcPr>
          <w:p w:rsidR="00D90AB4" w:rsidRPr="00D90AB4" w:rsidRDefault="00D90AB4" w:rsidP="00C851A4">
            <w:pPr>
              <w:jc w:val="both"/>
              <w:rPr>
                <w:rFonts w:ascii="Times New Roman" w:hAnsi="Times New Roman" w:cs="Times New Roman"/>
                <w:sz w:val="24"/>
              </w:rPr>
            </w:pPr>
            <w:r w:rsidRPr="00D90AB4">
              <w:rPr>
                <w:rFonts w:ascii="Times New Roman" w:hAnsi="Times New Roman" w:cs="Times New Roman"/>
                <w:sz w:val="24"/>
              </w:rPr>
              <w:t xml:space="preserve">V. J. </w:t>
            </w:r>
            <w:proofErr w:type="spellStart"/>
            <w:r w:rsidRPr="00D90AB4">
              <w:rPr>
                <w:rFonts w:ascii="Times New Roman" w:hAnsi="Times New Roman" w:cs="Times New Roman"/>
                <w:sz w:val="24"/>
              </w:rPr>
              <w:t>Rhodes</w:t>
            </w:r>
            <w:proofErr w:type="spellEnd"/>
            <w:r w:rsidRPr="00D90AB4">
              <w:rPr>
                <w:rFonts w:ascii="Times New Roman" w:hAnsi="Times New Roman" w:cs="Times New Roman"/>
                <w:sz w:val="24"/>
              </w:rPr>
              <w:t xml:space="preserve">, </w:t>
            </w:r>
            <w:proofErr w:type="spellStart"/>
            <w:r w:rsidRPr="00D90AB4">
              <w:rPr>
                <w:rFonts w:ascii="Times New Roman" w:hAnsi="Times New Roman" w:cs="Times New Roman"/>
                <w:sz w:val="24"/>
              </w:rPr>
              <w:t>Agricultural</w:t>
            </w:r>
            <w:proofErr w:type="spellEnd"/>
            <w:r w:rsidRPr="00D90AB4">
              <w:rPr>
                <w:rFonts w:ascii="Times New Roman" w:hAnsi="Times New Roman" w:cs="Times New Roman"/>
                <w:sz w:val="24"/>
              </w:rPr>
              <w:t xml:space="preserve"> Marketing </w:t>
            </w:r>
            <w:proofErr w:type="spellStart"/>
            <w:r w:rsidRPr="00D90AB4">
              <w:rPr>
                <w:rFonts w:ascii="Times New Roman" w:hAnsi="Times New Roman" w:cs="Times New Roman"/>
                <w:sz w:val="24"/>
              </w:rPr>
              <w:t>System</w:t>
            </w:r>
            <w:proofErr w:type="spellEnd"/>
          </w:p>
        </w:tc>
      </w:tr>
      <w:tr w:rsidR="00D90AB4" w:rsidTr="00C851A4">
        <w:tc>
          <w:tcPr>
            <w:tcW w:w="2943" w:type="dxa"/>
          </w:tcPr>
          <w:p w:rsidR="00D90AB4" w:rsidRPr="00AA18A6" w:rsidRDefault="00D90AB4" w:rsidP="00C851A4">
            <w:pPr>
              <w:jc w:val="both"/>
              <w:rPr>
                <w:rFonts w:ascii="Times New Roman" w:hAnsi="Times New Roman" w:cs="Times New Roman"/>
              </w:rPr>
            </w:pPr>
          </w:p>
        </w:tc>
        <w:tc>
          <w:tcPr>
            <w:tcW w:w="6552" w:type="dxa"/>
          </w:tcPr>
          <w:p w:rsidR="00D90AB4" w:rsidRPr="00D90AB4" w:rsidRDefault="00D90AB4" w:rsidP="00C851A4">
            <w:pPr>
              <w:jc w:val="both"/>
              <w:rPr>
                <w:rFonts w:ascii="Times New Roman" w:hAnsi="Times New Roman" w:cs="Times New Roman"/>
                <w:sz w:val="24"/>
              </w:rPr>
            </w:pPr>
            <w:r w:rsidRPr="00D90AB4">
              <w:rPr>
                <w:rFonts w:ascii="Times New Roman" w:hAnsi="Times New Roman" w:cs="Times New Roman"/>
                <w:sz w:val="24"/>
              </w:rPr>
              <w:t xml:space="preserve">R.D. Kay, </w:t>
            </w:r>
            <w:proofErr w:type="spellStart"/>
            <w:r w:rsidRPr="00D90AB4">
              <w:rPr>
                <w:rFonts w:ascii="Times New Roman" w:hAnsi="Times New Roman" w:cs="Times New Roman"/>
                <w:sz w:val="24"/>
              </w:rPr>
              <w:t>Farm</w:t>
            </w:r>
            <w:proofErr w:type="spellEnd"/>
            <w:r w:rsidRPr="00D90AB4">
              <w:rPr>
                <w:rFonts w:ascii="Times New Roman" w:hAnsi="Times New Roman" w:cs="Times New Roman"/>
                <w:sz w:val="24"/>
              </w:rPr>
              <w:t xml:space="preserve"> </w:t>
            </w:r>
            <w:proofErr w:type="spellStart"/>
            <w:r w:rsidRPr="00D90AB4">
              <w:rPr>
                <w:rFonts w:ascii="Times New Roman" w:hAnsi="Times New Roman" w:cs="Times New Roman"/>
                <w:sz w:val="24"/>
              </w:rPr>
              <w:t>Management</w:t>
            </w:r>
            <w:proofErr w:type="spellEnd"/>
            <w:r w:rsidRPr="00D90AB4">
              <w:rPr>
                <w:rFonts w:ascii="Times New Roman" w:hAnsi="Times New Roman" w:cs="Times New Roman"/>
                <w:sz w:val="24"/>
              </w:rPr>
              <w:t xml:space="preserve">, </w:t>
            </w:r>
            <w:proofErr w:type="spellStart"/>
            <w:proofErr w:type="gramStart"/>
            <w:r w:rsidRPr="00D90AB4">
              <w:rPr>
                <w:rFonts w:ascii="Times New Roman" w:hAnsi="Times New Roman" w:cs="Times New Roman"/>
                <w:sz w:val="24"/>
              </w:rPr>
              <w:t>Mc</w:t>
            </w:r>
            <w:proofErr w:type="spellEnd"/>
            <w:r w:rsidRPr="00D90AB4">
              <w:rPr>
                <w:rFonts w:ascii="Times New Roman" w:hAnsi="Times New Roman" w:cs="Times New Roman"/>
                <w:sz w:val="24"/>
              </w:rPr>
              <w:t>.</w:t>
            </w:r>
            <w:proofErr w:type="spellStart"/>
            <w:r w:rsidRPr="00D90AB4">
              <w:rPr>
                <w:rFonts w:ascii="Times New Roman" w:hAnsi="Times New Roman" w:cs="Times New Roman"/>
                <w:sz w:val="24"/>
              </w:rPr>
              <w:t>Graw</w:t>
            </w:r>
            <w:proofErr w:type="spellEnd"/>
            <w:proofErr w:type="gramEnd"/>
            <w:r w:rsidRPr="00D90AB4">
              <w:rPr>
                <w:rFonts w:ascii="Times New Roman" w:hAnsi="Times New Roman" w:cs="Times New Roman"/>
                <w:sz w:val="24"/>
              </w:rPr>
              <w:t xml:space="preserve"> </w:t>
            </w:r>
            <w:proofErr w:type="spellStart"/>
            <w:r w:rsidRPr="00D90AB4">
              <w:rPr>
                <w:rFonts w:ascii="Times New Roman" w:hAnsi="Times New Roman" w:cs="Times New Roman"/>
                <w:sz w:val="24"/>
              </w:rPr>
              <w:t>Hill</w:t>
            </w:r>
            <w:proofErr w:type="spellEnd"/>
          </w:p>
        </w:tc>
      </w:tr>
    </w:tbl>
    <w:p w:rsidR="00D90AB4" w:rsidRDefault="00D90AB4" w:rsidP="00FF5AAD">
      <w:pPr>
        <w:jc w:val="both"/>
        <w:rPr>
          <w:rFonts w:ascii="Times New Roman" w:hAnsi="Times New Roman" w:cs="Times New Roman"/>
        </w:rPr>
      </w:pPr>
    </w:p>
    <w:tbl>
      <w:tblPr>
        <w:tblStyle w:val="TabloKlavuzu"/>
        <w:tblW w:w="96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tblPr>
      <w:tblGrid>
        <w:gridCol w:w="1236"/>
        <w:gridCol w:w="8395"/>
      </w:tblGrid>
      <w:tr w:rsidR="00FF5AAD" w:rsidRPr="00D90AB4" w:rsidTr="00D90AB4">
        <w:tc>
          <w:tcPr>
            <w:tcW w:w="1236" w:type="dxa"/>
            <w:shd w:val="clear" w:color="auto" w:fill="D9D9D9" w:themeFill="background1" w:themeFillShade="D9"/>
          </w:tcPr>
          <w:p w:rsidR="00FF5AAD" w:rsidRPr="00D90AB4" w:rsidRDefault="00FF5AAD" w:rsidP="00C851A4">
            <w:pPr>
              <w:jc w:val="both"/>
              <w:rPr>
                <w:rFonts w:ascii="Times New Roman" w:hAnsi="Times New Roman" w:cs="Times New Roman"/>
                <w:b/>
                <w:sz w:val="24"/>
              </w:rPr>
            </w:pPr>
            <w:r w:rsidRPr="00D90AB4">
              <w:rPr>
                <w:rFonts w:ascii="Times New Roman" w:hAnsi="Times New Roman" w:cs="Times New Roman"/>
                <w:b/>
                <w:sz w:val="24"/>
              </w:rPr>
              <w:t xml:space="preserve">PAZ </w:t>
            </w:r>
          </w:p>
        </w:tc>
        <w:tc>
          <w:tcPr>
            <w:tcW w:w="8395" w:type="dxa"/>
            <w:shd w:val="clear" w:color="auto" w:fill="D9D9D9" w:themeFill="background1" w:themeFillShade="D9"/>
          </w:tcPr>
          <w:p w:rsidR="00FF5AAD" w:rsidRPr="00D90AB4" w:rsidRDefault="00FF5AAD" w:rsidP="00C851A4">
            <w:pPr>
              <w:jc w:val="both"/>
              <w:rPr>
                <w:rFonts w:ascii="Times New Roman" w:hAnsi="Times New Roman" w:cs="Times New Roman"/>
                <w:b/>
                <w:sz w:val="24"/>
              </w:rPr>
            </w:pPr>
            <w:r w:rsidRPr="00D90AB4">
              <w:rPr>
                <w:rFonts w:ascii="Times New Roman" w:hAnsi="Times New Roman" w:cs="Times New Roman"/>
                <w:b/>
                <w:sz w:val="24"/>
              </w:rPr>
              <w:t xml:space="preserve">HİZMET </w:t>
            </w:r>
            <w:r w:rsidR="005E58DF">
              <w:rPr>
                <w:rFonts w:ascii="Times New Roman" w:hAnsi="Times New Roman" w:cs="Times New Roman"/>
                <w:b/>
                <w:sz w:val="24"/>
              </w:rPr>
              <w:t xml:space="preserve">YÖNETİMİ </w:t>
            </w:r>
            <w:r w:rsidRPr="00D90AB4">
              <w:rPr>
                <w:rFonts w:ascii="Times New Roman" w:hAnsi="Times New Roman" w:cs="Times New Roman"/>
                <w:b/>
                <w:sz w:val="24"/>
              </w:rPr>
              <w:t>VE KALİTE MODELLERİ</w:t>
            </w:r>
          </w:p>
        </w:tc>
      </w:tr>
    </w:tbl>
    <w:p w:rsidR="00FF5AAD" w:rsidRPr="00D90AB4" w:rsidRDefault="00FF5AAD" w:rsidP="00FF5AAD">
      <w:pPr>
        <w:jc w:val="both"/>
        <w:rPr>
          <w:rFonts w:ascii="Times New Roman" w:hAnsi="Times New Roman" w:cs="Times New Roman"/>
          <w:sz w:val="24"/>
        </w:rPr>
      </w:pPr>
      <w:r w:rsidRPr="00D90AB4">
        <w:rPr>
          <w:rFonts w:ascii="Times New Roman" w:hAnsi="Times New Roman" w:cs="Times New Roman"/>
          <w:sz w:val="24"/>
        </w:rPr>
        <w:t xml:space="preserve">Günümüz dünya ekonomilerini şekillendirmesi açısından giderek kuvvetli bir konuma gelen hizmetler sektörünün fiziksel mal sektörüyle arasındaki farklılıkların incelendiği bu derste özellikle hizmet kalitesi kavramının önemi, algılanan hizmet kalitesi yapıları ve öncülleri, hizmet kalitesi boyutları, hizmet kalitesinin ölçülmesi ve söz konusu ölçüm sürecinde kullanılan ve </w:t>
      </w:r>
      <w:proofErr w:type="gramStart"/>
      <w:r w:rsidRPr="00D90AB4">
        <w:rPr>
          <w:rFonts w:ascii="Times New Roman" w:hAnsi="Times New Roman" w:cs="Times New Roman"/>
          <w:sz w:val="24"/>
        </w:rPr>
        <w:t>literatüre</w:t>
      </w:r>
      <w:proofErr w:type="gramEnd"/>
      <w:r w:rsidRPr="00D90AB4">
        <w:rPr>
          <w:rFonts w:ascii="Times New Roman" w:hAnsi="Times New Roman" w:cs="Times New Roman"/>
          <w:sz w:val="24"/>
        </w:rPr>
        <w:t xml:space="preserve"> yön veren hizmet kalitesi modelleri ele alınacaktır.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552"/>
      </w:tblGrid>
      <w:tr w:rsidR="00D90AB4" w:rsidTr="00C851A4">
        <w:tc>
          <w:tcPr>
            <w:tcW w:w="2943" w:type="dxa"/>
          </w:tcPr>
          <w:p w:rsidR="00D90AB4" w:rsidRPr="00AA18A6" w:rsidRDefault="00D90AB4" w:rsidP="00C851A4">
            <w:pPr>
              <w:jc w:val="both"/>
              <w:rPr>
                <w:rFonts w:ascii="Times New Roman" w:hAnsi="Times New Roman" w:cs="Times New Roman"/>
              </w:rPr>
            </w:pPr>
            <w:r w:rsidRPr="00AA18A6">
              <w:rPr>
                <w:rFonts w:ascii="Times New Roman" w:hAnsi="Times New Roman" w:cs="Times New Roman"/>
                <w:b/>
              </w:rPr>
              <w:t>Önerilen Ders Kaynakları:</w:t>
            </w:r>
          </w:p>
        </w:tc>
        <w:tc>
          <w:tcPr>
            <w:tcW w:w="6552" w:type="dxa"/>
          </w:tcPr>
          <w:p w:rsidR="00D90AB4" w:rsidRPr="00D90AB4" w:rsidRDefault="00D90AB4" w:rsidP="00C851A4">
            <w:pPr>
              <w:jc w:val="both"/>
              <w:rPr>
                <w:rFonts w:ascii="Times New Roman" w:hAnsi="Times New Roman" w:cs="Times New Roman"/>
                <w:sz w:val="24"/>
              </w:rPr>
            </w:pPr>
            <w:proofErr w:type="spellStart"/>
            <w:r w:rsidRPr="00D90AB4">
              <w:rPr>
                <w:rFonts w:ascii="Times New Roman" w:hAnsi="Times New Roman" w:cs="Times New Roman"/>
                <w:sz w:val="24"/>
              </w:rPr>
              <w:t>Gümüşoğlu</w:t>
            </w:r>
            <w:proofErr w:type="spellEnd"/>
            <w:r w:rsidRPr="00D90AB4">
              <w:rPr>
                <w:rFonts w:ascii="Times New Roman" w:hAnsi="Times New Roman" w:cs="Times New Roman"/>
                <w:sz w:val="24"/>
              </w:rPr>
              <w:t xml:space="preserve"> Ş, Hizmet Kalitesi Kavramlar, Yaklaşımlar ve Uygulamalar, Detay</w:t>
            </w:r>
          </w:p>
        </w:tc>
      </w:tr>
      <w:tr w:rsidR="00D90AB4" w:rsidTr="00C851A4">
        <w:tc>
          <w:tcPr>
            <w:tcW w:w="2943" w:type="dxa"/>
          </w:tcPr>
          <w:p w:rsidR="00D90AB4" w:rsidRPr="00AA18A6" w:rsidRDefault="00D90AB4" w:rsidP="00C851A4">
            <w:pPr>
              <w:jc w:val="both"/>
              <w:rPr>
                <w:rFonts w:ascii="Times New Roman" w:hAnsi="Times New Roman" w:cs="Times New Roman"/>
              </w:rPr>
            </w:pPr>
          </w:p>
        </w:tc>
        <w:tc>
          <w:tcPr>
            <w:tcW w:w="6552" w:type="dxa"/>
          </w:tcPr>
          <w:p w:rsidR="00D90AB4" w:rsidRPr="00D90AB4" w:rsidRDefault="00D90AB4" w:rsidP="00C851A4">
            <w:pPr>
              <w:jc w:val="both"/>
              <w:rPr>
                <w:rFonts w:ascii="Times New Roman" w:hAnsi="Times New Roman" w:cs="Times New Roman"/>
                <w:sz w:val="24"/>
              </w:rPr>
            </w:pPr>
            <w:r>
              <w:rPr>
                <w:rFonts w:ascii="Times New Roman" w:hAnsi="Times New Roman" w:cs="Times New Roman"/>
                <w:sz w:val="24"/>
              </w:rPr>
              <w:t>İ. Taylan Dörtyol, Hizmet Kalitesi ve Müşteri Değeri, Beta</w:t>
            </w:r>
          </w:p>
        </w:tc>
      </w:tr>
    </w:tbl>
    <w:p w:rsidR="00D90AB4" w:rsidRDefault="00D90AB4" w:rsidP="00FF5AAD">
      <w:pPr>
        <w:jc w:val="both"/>
        <w:rPr>
          <w:rFonts w:ascii="Times New Roman" w:hAnsi="Times New Roman" w:cs="Times New Roman"/>
        </w:rPr>
      </w:pPr>
    </w:p>
    <w:tbl>
      <w:tblPr>
        <w:tblStyle w:val="TabloKlavuzu"/>
        <w:tblW w:w="96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tblPr>
      <w:tblGrid>
        <w:gridCol w:w="1236"/>
        <w:gridCol w:w="8395"/>
      </w:tblGrid>
      <w:tr w:rsidR="00FF5AAD" w:rsidRPr="00D90AB4" w:rsidTr="00D90AB4">
        <w:tc>
          <w:tcPr>
            <w:tcW w:w="1236" w:type="dxa"/>
            <w:shd w:val="clear" w:color="auto" w:fill="D9D9D9" w:themeFill="background1" w:themeFillShade="D9"/>
          </w:tcPr>
          <w:p w:rsidR="00FF5AAD" w:rsidRPr="00D90AB4" w:rsidRDefault="00FF5AAD" w:rsidP="00C851A4">
            <w:pPr>
              <w:jc w:val="both"/>
              <w:rPr>
                <w:rFonts w:ascii="Times New Roman" w:hAnsi="Times New Roman" w:cs="Times New Roman"/>
                <w:b/>
                <w:sz w:val="24"/>
              </w:rPr>
            </w:pPr>
            <w:r w:rsidRPr="00D90AB4">
              <w:rPr>
                <w:rFonts w:ascii="Times New Roman" w:hAnsi="Times New Roman" w:cs="Times New Roman"/>
                <w:b/>
                <w:sz w:val="24"/>
              </w:rPr>
              <w:t xml:space="preserve">PAZ </w:t>
            </w:r>
          </w:p>
        </w:tc>
        <w:tc>
          <w:tcPr>
            <w:tcW w:w="8395" w:type="dxa"/>
            <w:shd w:val="clear" w:color="auto" w:fill="D9D9D9" w:themeFill="background1" w:themeFillShade="D9"/>
          </w:tcPr>
          <w:p w:rsidR="00FF5AAD" w:rsidRPr="00D90AB4" w:rsidRDefault="00340763" w:rsidP="00C851A4">
            <w:pPr>
              <w:jc w:val="both"/>
              <w:rPr>
                <w:rFonts w:ascii="Times New Roman" w:hAnsi="Times New Roman" w:cs="Times New Roman"/>
                <w:b/>
                <w:sz w:val="24"/>
              </w:rPr>
            </w:pPr>
            <w:r>
              <w:rPr>
                <w:rFonts w:ascii="Times New Roman" w:hAnsi="Times New Roman" w:cs="Times New Roman"/>
                <w:b/>
                <w:sz w:val="24"/>
              </w:rPr>
              <w:t>ÖLÇEK GELİŞTİRME</w:t>
            </w:r>
          </w:p>
        </w:tc>
      </w:tr>
    </w:tbl>
    <w:p w:rsidR="00D90AB4" w:rsidRPr="0095657C" w:rsidRDefault="0095657C" w:rsidP="0095657C">
      <w:pPr>
        <w:jc w:val="both"/>
        <w:rPr>
          <w:rFonts w:ascii="Times New Roman" w:hAnsi="Times New Roman" w:cs="Times New Roman"/>
          <w:sz w:val="24"/>
        </w:rPr>
      </w:pPr>
      <w:r w:rsidRPr="0095657C">
        <w:rPr>
          <w:rFonts w:ascii="Times New Roman" w:hAnsi="Times New Roman" w:cs="Times New Roman"/>
          <w:sz w:val="24"/>
        </w:rPr>
        <w:t xml:space="preserve">Bu dersin temel amacı öğrencilerin sosyal bilimlerde çok maddeli ölçek geliştirebilmelerine yardımcı olacak kavramsal içeriği sağlamaktır. Ayrıca </w:t>
      </w:r>
      <w:proofErr w:type="gramStart"/>
      <w:r w:rsidRPr="0095657C">
        <w:rPr>
          <w:rFonts w:ascii="Times New Roman" w:hAnsi="Times New Roman" w:cs="Times New Roman"/>
          <w:sz w:val="24"/>
        </w:rPr>
        <w:t>literatürde</w:t>
      </w:r>
      <w:proofErr w:type="gramEnd"/>
      <w:r w:rsidRPr="0095657C">
        <w:rPr>
          <w:rFonts w:ascii="Times New Roman" w:hAnsi="Times New Roman" w:cs="Times New Roman"/>
          <w:sz w:val="24"/>
        </w:rPr>
        <w:t xml:space="preserve"> kullanılan mevcut ölçeklerin de doğru bir biçimde kendi çalışmalarına uyarlanması da amaçlanmaktadır. Ders içeriğinde soru geliştirmek için kullanılan </w:t>
      </w:r>
      <w:proofErr w:type="spellStart"/>
      <w:r w:rsidRPr="0095657C">
        <w:rPr>
          <w:rFonts w:ascii="Times New Roman" w:hAnsi="Times New Roman" w:cs="Times New Roman"/>
          <w:sz w:val="24"/>
        </w:rPr>
        <w:t>psikometrik</w:t>
      </w:r>
      <w:proofErr w:type="spellEnd"/>
      <w:r w:rsidRPr="0095657C">
        <w:rPr>
          <w:rFonts w:ascii="Times New Roman" w:hAnsi="Times New Roman" w:cs="Times New Roman"/>
          <w:sz w:val="24"/>
        </w:rPr>
        <w:t xml:space="preserve"> ilkeler, genel anket tasarımı, soruların istatistiksel analizi, geçerlilik ve güvenilirlik hakkında temel bilgiler yer almaktadır.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552"/>
      </w:tblGrid>
      <w:tr w:rsidR="00D90AB4" w:rsidTr="00C851A4">
        <w:tc>
          <w:tcPr>
            <w:tcW w:w="2943" w:type="dxa"/>
          </w:tcPr>
          <w:p w:rsidR="00D90AB4" w:rsidRPr="00AA18A6" w:rsidRDefault="00D90AB4" w:rsidP="00C851A4">
            <w:pPr>
              <w:jc w:val="both"/>
              <w:rPr>
                <w:rFonts w:ascii="Times New Roman" w:hAnsi="Times New Roman" w:cs="Times New Roman"/>
              </w:rPr>
            </w:pPr>
            <w:r w:rsidRPr="00AA18A6">
              <w:rPr>
                <w:rFonts w:ascii="Times New Roman" w:hAnsi="Times New Roman" w:cs="Times New Roman"/>
                <w:b/>
              </w:rPr>
              <w:t>Önerilen Ders Kaynakları:</w:t>
            </w:r>
          </w:p>
        </w:tc>
        <w:tc>
          <w:tcPr>
            <w:tcW w:w="6552" w:type="dxa"/>
          </w:tcPr>
          <w:p w:rsidR="00D90AB4" w:rsidRPr="00D90AB4" w:rsidRDefault="0095657C" w:rsidP="0095657C">
            <w:pPr>
              <w:spacing w:after="200" w:line="276" w:lineRule="auto"/>
              <w:jc w:val="both"/>
              <w:rPr>
                <w:rFonts w:ascii="Times New Roman" w:hAnsi="Times New Roman" w:cs="Times New Roman"/>
                <w:sz w:val="24"/>
              </w:rPr>
            </w:pPr>
            <w:proofErr w:type="spellStart"/>
            <w:r w:rsidRPr="0095657C">
              <w:rPr>
                <w:rFonts w:ascii="Times New Roman" w:hAnsi="Times New Roman" w:cs="Times New Roman"/>
                <w:sz w:val="24"/>
              </w:rPr>
              <w:t>DeVellis</w:t>
            </w:r>
            <w:proofErr w:type="spellEnd"/>
            <w:r w:rsidRPr="0095657C">
              <w:rPr>
                <w:rFonts w:ascii="Times New Roman" w:hAnsi="Times New Roman" w:cs="Times New Roman"/>
                <w:sz w:val="24"/>
              </w:rPr>
              <w:t xml:space="preserve">, R.F. (2012), </w:t>
            </w:r>
            <w:proofErr w:type="spellStart"/>
            <w:r w:rsidRPr="0095657C">
              <w:rPr>
                <w:rFonts w:ascii="Times New Roman" w:hAnsi="Times New Roman" w:cs="Times New Roman"/>
                <w:sz w:val="24"/>
              </w:rPr>
              <w:t>Scale</w:t>
            </w:r>
            <w:proofErr w:type="spellEnd"/>
            <w:r w:rsidRPr="0095657C">
              <w:rPr>
                <w:rFonts w:ascii="Times New Roman" w:hAnsi="Times New Roman" w:cs="Times New Roman"/>
                <w:sz w:val="24"/>
              </w:rPr>
              <w:t xml:space="preserve"> </w:t>
            </w:r>
            <w:proofErr w:type="spellStart"/>
            <w:r w:rsidRPr="0095657C">
              <w:rPr>
                <w:rFonts w:ascii="Times New Roman" w:hAnsi="Times New Roman" w:cs="Times New Roman"/>
                <w:sz w:val="24"/>
              </w:rPr>
              <w:t>Development</w:t>
            </w:r>
            <w:proofErr w:type="spellEnd"/>
            <w:r w:rsidRPr="0095657C">
              <w:rPr>
                <w:rFonts w:ascii="Times New Roman" w:hAnsi="Times New Roman" w:cs="Times New Roman"/>
                <w:sz w:val="24"/>
              </w:rPr>
              <w:t xml:space="preserve">: </w:t>
            </w:r>
            <w:proofErr w:type="spellStart"/>
            <w:r w:rsidRPr="0095657C">
              <w:rPr>
                <w:rFonts w:ascii="Times New Roman" w:hAnsi="Times New Roman" w:cs="Times New Roman"/>
                <w:sz w:val="24"/>
              </w:rPr>
              <w:t>Theory</w:t>
            </w:r>
            <w:proofErr w:type="spellEnd"/>
            <w:r w:rsidRPr="0095657C">
              <w:rPr>
                <w:rFonts w:ascii="Times New Roman" w:hAnsi="Times New Roman" w:cs="Times New Roman"/>
                <w:sz w:val="24"/>
              </w:rPr>
              <w:t xml:space="preserve"> </w:t>
            </w:r>
            <w:proofErr w:type="spellStart"/>
            <w:r w:rsidRPr="0095657C">
              <w:rPr>
                <w:rFonts w:ascii="Times New Roman" w:hAnsi="Times New Roman" w:cs="Times New Roman"/>
                <w:sz w:val="24"/>
              </w:rPr>
              <w:t>and</w:t>
            </w:r>
            <w:proofErr w:type="spellEnd"/>
            <w:r w:rsidRPr="0095657C">
              <w:rPr>
                <w:rFonts w:ascii="Times New Roman" w:hAnsi="Times New Roman" w:cs="Times New Roman"/>
                <w:sz w:val="24"/>
              </w:rPr>
              <w:t xml:space="preserve"> </w:t>
            </w:r>
            <w:proofErr w:type="spellStart"/>
            <w:r w:rsidRPr="0095657C">
              <w:rPr>
                <w:rFonts w:ascii="Times New Roman" w:hAnsi="Times New Roman" w:cs="Times New Roman"/>
                <w:sz w:val="24"/>
              </w:rPr>
              <w:t>Applications</w:t>
            </w:r>
            <w:proofErr w:type="spellEnd"/>
            <w:r w:rsidRPr="0095657C">
              <w:rPr>
                <w:rFonts w:ascii="Times New Roman" w:hAnsi="Times New Roman" w:cs="Times New Roman"/>
                <w:sz w:val="24"/>
              </w:rPr>
              <w:t xml:space="preserve">, 3rd </w:t>
            </w:r>
            <w:proofErr w:type="spellStart"/>
            <w:r w:rsidRPr="0095657C">
              <w:rPr>
                <w:rFonts w:ascii="Times New Roman" w:hAnsi="Times New Roman" w:cs="Times New Roman"/>
                <w:sz w:val="24"/>
              </w:rPr>
              <w:t>Edition</w:t>
            </w:r>
            <w:proofErr w:type="spellEnd"/>
            <w:r w:rsidRPr="0095657C">
              <w:rPr>
                <w:rFonts w:ascii="Times New Roman" w:hAnsi="Times New Roman" w:cs="Times New Roman"/>
                <w:sz w:val="24"/>
              </w:rPr>
              <w:t xml:space="preserve">, </w:t>
            </w:r>
            <w:proofErr w:type="spellStart"/>
            <w:r w:rsidRPr="0095657C">
              <w:rPr>
                <w:rFonts w:ascii="Times New Roman" w:hAnsi="Times New Roman" w:cs="Times New Roman"/>
                <w:sz w:val="24"/>
              </w:rPr>
              <w:t>Thousand</w:t>
            </w:r>
            <w:proofErr w:type="spellEnd"/>
            <w:r w:rsidRPr="0095657C">
              <w:rPr>
                <w:rFonts w:ascii="Times New Roman" w:hAnsi="Times New Roman" w:cs="Times New Roman"/>
                <w:sz w:val="24"/>
              </w:rPr>
              <w:t xml:space="preserve"> </w:t>
            </w:r>
            <w:proofErr w:type="spellStart"/>
            <w:r w:rsidRPr="0095657C">
              <w:rPr>
                <w:rFonts w:ascii="Times New Roman" w:hAnsi="Times New Roman" w:cs="Times New Roman"/>
                <w:sz w:val="24"/>
              </w:rPr>
              <w:t>Oaks</w:t>
            </w:r>
            <w:proofErr w:type="spellEnd"/>
            <w:r w:rsidRPr="0095657C">
              <w:rPr>
                <w:rFonts w:ascii="Times New Roman" w:hAnsi="Times New Roman" w:cs="Times New Roman"/>
                <w:sz w:val="24"/>
              </w:rPr>
              <w:t xml:space="preserve">,  CA: </w:t>
            </w:r>
            <w:proofErr w:type="spellStart"/>
            <w:r w:rsidRPr="0095657C">
              <w:rPr>
                <w:rFonts w:ascii="Times New Roman" w:hAnsi="Times New Roman" w:cs="Times New Roman"/>
                <w:sz w:val="24"/>
              </w:rPr>
              <w:t>Sage</w:t>
            </w:r>
            <w:proofErr w:type="spellEnd"/>
            <w:r w:rsidRPr="0095657C">
              <w:rPr>
                <w:rFonts w:ascii="Times New Roman" w:hAnsi="Times New Roman" w:cs="Times New Roman"/>
                <w:sz w:val="24"/>
              </w:rPr>
              <w:t>.</w:t>
            </w:r>
            <w:r>
              <w:t> </w:t>
            </w:r>
          </w:p>
        </w:tc>
      </w:tr>
    </w:tbl>
    <w:p w:rsidR="004D7398" w:rsidRDefault="004D7398"/>
    <w:p w:rsidR="004D7398" w:rsidRPr="004D7398" w:rsidRDefault="004D7398" w:rsidP="004D7398"/>
    <w:p w:rsidR="004D7398" w:rsidRDefault="004D7398" w:rsidP="004D7398"/>
    <w:p w:rsidR="004D7398" w:rsidRPr="004D7398" w:rsidRDefault="004D7398" w:rsidP="004D7398">
      <w:pPr>
        <w:pStyle w:val="GvdeMetniGirintisi"/>
        <w:tabs>
          <w:tab w:val="left" w:pos="284"/>
        </w:tabs>
        <w:spacing w:line="360" w:lineRule="auto"/>
        <w:ind w:firstLine="0"/>
        <w:jc w:val="center"/>
        <w:rPr>
          <w:rFonts w:ascii="Times New Roman" w:hAnsi="Times New Roman"/>
          <w:iCs/>
          <w:sz w:val="48"/>
        </w:rPr>
      </w:pPr>
      <w:r w:rsidRPr="004D7398">
        <w:rPr>
          <w:rFonts w:ascii="Times New Roman" w:hAnsi="Times New Roman"/>
          <w:iCs/>
          <w:sz w:val="48"/>
        </w:rPr>
        <w:t>ɰ</w:t>
      </w:r>
    </w:p>
    <w:p w:rsidR="00241F10" w:rsidRPr="004D7398" w:rsidRDefault="00241F10" w:rsidP="004D7398">
      <w:pPr>
        <w:jc w:val="center"/>
      </w:pPr>
    </w:p>
    <w:sectPr w:rsidR="00241F10" w:rsidRPr="004D7398" w:rsidSect="00E86EE9">
      <w:headerReference w:type="default" r:id="rId7"/>
      <w:pgSz w:w="11906" w:h="16838"/>
      <w:pgMar w:top="1526" w:right="1417" w:bottom="1417"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F0A" w:rsidRDefault="00F90F0A" w:rsidP="00E066AA">
      <w:pPr>
        <w:spacing w:after="0" w:line="240" w:lineRule="auto"/>
      </w:pPr>
      <w:r>
        <w:separator/>
      </w:r>
    </w:p>
  </w:endnote>
  <w:endnote w:type="continuationSeparator" w:id="0">
    <w:p w:rsidR="00F90F0A" w:rsidRDefault="00F90F0A" w:rsidP="00E066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F0A" w:rsidRDefault="00F90F0A" w:rsidP="00E066AA">
      <w:pPr>
        <w:spacing w:after="0" w:line="240" w:lineRule="auto"/>
      </w:pPr>
      <w:r>
        <w:separator/>
      </w:r>
    </w:p>
  </w:footnote>
  <w:footnote w:type="continuationSeparator" w:id="0">
    <w:p w:rsidR="00F90F0A" w:rsidRDefault="00F90F0A" w:rsidP="00E066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6AA" w:rsidRDefault="00E066AA" w:rsidP="00AA18A6">
    <w:pPr>
      <w:pStyle w:val="stbilgi"/>
      <w:ind w:left="-70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FF5AAD"/>
    <w:rsid w:val="001508A0"/>
    <w:rsid w:val="002155D3"/>
    <w:rsid w:val="00241F10"/>
    <w:rsid w:val="00340763"/>
    <w:rsid w:val="0044115A"/>
    <w:rsid w:val="004D7398"/>
    <w:rsid w:val="005E58DF"/>
    <w:rsid w:val="00846B7C"/>
    <w:rsid w:val="0095657C"/>
    <w:rsid w:val="00AA18A6"/>
    <w:rsid w:val="00D90AB4"/>
    <w:rsid w:val="00E066AA"/>
    <w:rsid w:val="00E86EE9"/>
    <w:rsid w:val="00F90F0A"/>
    <w:rsid w:val="00FF5A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A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uiPriority w:val="99"/>
    <w:rsid w:val="00FF5AAD"/>
    <w:pPr>
      <w:spacing w:after="0" w:line="240" w:lineRule="auto"/>
      <w:ind w:firstLine="709"/>
      <w:jc w:val="both"/>
    </w:pPr>
    <w:rPr>
      <w:rFonts w:ascii="Arial" w:eastAsia="Times New Roman" w:hAnsi="Arial" w:cs="Times New Roman"/>
      <w:sz w:val="24"/>
      <w:szCs w:val="24"/>
    </w:rPr>
  </w:style>
  <w:style w:type="character" w:customStyle="1" w:styleId="GvdeMetniGirintisiChar">
    <w:name w:val="Gövde Metni Girintisi Char"/>
    <w:basedOn w:val="VarsaylanParagrafYazTipi"/>
    <w:link w:val="GvdeMetniGirintisi"/>
    <w:uiPriority w:val="99"/>
    <w:rsid w:val="00FF5AAD"/>
    <w:rPr>
      <w:rFonts w:ascii="Arial" w:eastAsia="Times New Roman" w:hAnsi="Arial" w:cs="Times New Roman"/>
      <w:sz w:val="24"/>
      <w:szCs w:val="24"/>
    </w:rPr>
  </w:style>
  <w:style w:type="table" w:styleId="TabloKlavuzu">
    <w:name w:val="Table Grid"/>
    <w:basedOn w:val="NormalTablo"/>
    <w:uiPriority w:val="59"/>
    <w:rsid w:val="00FF5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066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66AA"/>
    <w:rPr>
      <w:rFonts w:ascii="Tahoma" w:hAnsi="Tahoma" w:cs="Tahoma"/>
      <w:sz w:val="16"/>
      <w:szCs w:val="16"/>
    </w:rPr>
  </w:style>
  <w:style w:type="paragraph" w:styleId="stbilgi">
    <w:name w:val="header"/>
    <w:basedOn w:val="Normal"/>
    <w:link w:val="stbilgiChar"/>
    <w:uiPriority w:val="99"/>
    <w:semiHidden/>
    <w:unhideWhenUsed/>
    <w:rsid w:val="00E066A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066AA"/>
  </w:style>
  <w:style w:type="paragraph" w:styleId="Altbilgi">
    <w:name w:val="footer"/>
    <w:basedOn w:val="Normal"/>
    <w:link w:val="AltbilgiChar"/>
    <w:uiPriority w:val="99"/>
    <w:semiHidden/>
    <w:unhideWhenUsed/>
    <w:rsid w:val="00E066A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066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EF289B-BE4A-4BD5-BA7B-B9AC6077B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1260</Words>
  <Characters>7187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OKitapci</dc:creator>
  <cp:lastModifiedBy>Asubyo</cp:lastModifiedBy>
  <cp:revision>3</cp:revision>
  <dcterms:created xsi:type="dcterms:W3CDTF">2016-09-12T17:23:00Z</dcterms:created>
  <dcterms:modified xsi:type="dcterms:W3CDTF">2016-10-27T07:04:00Z</dcterms:modified>
</cp:coreProperties>
</file>