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"/>
        <w:gridCol w:w="1877"/>
        <w:gridCol w:w="4111"/>
        <w:gridCol w:w="1123"/>
        <w:gridCol w:w="283"/>
        <w:gridCol w:w="1943"/>
      </w:tblGrid>
      <w:tr w:rsidR="00C3368F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AKDENİZ ÜNİVERSİTESİ</w:t>
            </w:r>
          </w:p>
        </w:tc>
      </w:tr>
      <w:tr w:rsidR="00C3368F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KUMLUCA MESLEK YÜKSEKOKULU</w:t>
            </w:r>
          </w:p>
        </w:tc>
      </w:tr>
      <w:tr w:rsidR="00C3368F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405620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20</w:t>
            </w:r>
            <w:r w:rsidR="00D04B31">
              <w:rPr>
                <w:rFonts w:eastAsia="Times New Roman" w:cs="Arial"/>
                <w:b/>
                <w:bCs/>
                <w:w w:val="100"/>
                <w:lang w:eastAsia="tr-TR"/>
              </w:rPr>
              <w:t>2</w:t>
            </w:r>
            <w:r w:rsidR="005B4FDB">
              <w:rPr>
                <w:rFonts w:eastAsia="Times New Roman" w:cs="Arial"/>
                <w:b/>
                <w:bCs/>
                <w:w w:val="100"/>
                <w:lang w:eastAsia="tr-TR"/>
              </w:rPr>
              <w:t>2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- 20</w:t>
            </w:r>
            <w:r w:rsidR="00D04B31">
              <w:rPr>
                <w:rFonts w:eastAsia="Times New Roman" w:cs="Arial"/>
                <w:b/>
                <w:bCs/>
                <w:w w:val="100"/>
                <w:lang w:eastAsia="tr-TR"/>
              </w:rPr>
              <w:t>2</w:t>
            </w:r>
            <w:r w:rsidR="005B4FDB">
              <w:rPr>
                <w:rFonts w:eastAsia="Times New Roman" w:cs="Arial"/>
                <w:b/>
                <w:bCs/>
                <w:w w:val="100"/>
                <w:lang w:eastAsia="tr-TR"/>
              </w:rPr>
              <w:t>3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 xml:space="preserve"> GÜZ DÖNEMİ </w:t>
            </w:r>
            <w:r w:rsidR="00405620">
              <w:rPr>
                <w:rFonts w:eastAsia="Times New Roman" w:cs="Arial"/>
                <w:b/>
                <w:bCs/>
                <w:w w:val="100"/>
                <w:lang w:eastAsia="tr-TR"/>
              </w:rPr>
              <w:t>FİNAL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 xml:space="preserve"> SINAV TARİHLERİ</w:t>
            </w:r>
          </w:p>
        </w:tc>
      </w:tr>
      <w:tr w:rsidR="00C3368F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</w:tc>
      </w:tr>
      <w:tr w:rsidR="00C3368F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MUHASEBE- I</w:t>
            </w:r>
          </w:p>
        </w:tc>
      </w:tr>
      <w:tr w:rsidR="00C3368F" w:rsidRPr="00840FD0" w:rsidTr="00DD7B6F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C3368F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</w:t>
            </w:r>
            <w:r w:rsidR="00B02A26" w:rsidRPr="00241971">
              <w:rPr>
                <w:rFonts w:eastAsia="Times New Roman" w:cs="Arial"/>
                <w:b/>
                <w:w w:val="100"/>
                <w:lang w:eastAsia="tr-TR"/>
              </w:rPr>
              <w:t xml:space="preserve">INAV </w:t>
            </w:r>
            <w:r w:rsidRPr="00241971">
              <w:rPr>
                <w:rFonts w:eastAsia="Times New Roman" w:cs="Arial"/>
                <w:b/>
                <w:w w:val="100"/>
                <w:lang w:eastAsia="tr-TR"/>
              </w:rPr>
              <w:t>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40562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620" w:rsidRPr="0012724E" w:rsidRDefault="00405620" w:rsidP="001D4C4E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03021E" w:rsidRDefault="00405620" w:rsidP="001D4C4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TÜRK DİLİ I          </w:t>
            </w:r>
            <w:r w:rsidRPr="00D93331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1D4C4E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745459" w:rsidRDefault="00405620" w:rsidP="001D4C4E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 w:rsidRPr="00745459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AMFİ D.1-D.2</w:t>
            </w:r>
            <w:r w:rsidR="00B977DC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-D3</w:t>
            </w:r>
          </w:p>
        </w:tc>
      </w:tr>
      <w:tr w:rsidR="0040562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5620" w:rsidRDefault="00405620" w:rsidP="001D4C4E">
            <w:r w:rsidRPr="0047472D"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03021E" w:rsidRDefault="00405620" w:rsidP="001D4C4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ATATÜRK İLK. VE İNK. TARİHİ I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620" w:rsidRDefault="00405620" w:rsidP="001D4C4E">
            <w:proofErr w:type="gramStart"/>
            <w:r w:rsidRPr="0062462B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745459" w:rsidRDefault="00405620" w:rsidP="001D4C4E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 w:rsidRPr="00745459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AMFİ D.1-D.2</w:t>
            </w:r>
            <w:r w:rsidR="00B977DC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-D3</w:t>
            </w:r>
          </w:p>
        </w:tc>
      </w:tr>
      <w:tr w:rsidR="0040562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5620" w:rsidRDefault="00405620" w:rsidP="001D4C4E">
            <w:r w:rsidRPr="0047472D"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03021E" w:rsidRDefault="00405620" w:rsidP="001D4C4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İNGİLİZCE I    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620" w:rsidRDefault="00405620" w:rsidP="001D4C4E">
            <w:proofErr w:type="gramStart"/>
            <w:r w:rsidRPr="0062462B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745459" w:rsidRDefault="00405620" w:rsidP="001D4C4E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 w:rsidRPr="00745459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AMFİ D.1-D.2</w:t>
            </w:r>
            <w:r w:rsidR="00B977DC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-D3</w:t>
            </w:r>
          </w:p>
        </w:tc>
      </w:tr>
      <w:tr w:rsidR="0040562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620" w:rsidRPr="0012724E" w:rsidRDefault="00405620" w:rsidP="0074545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03.01.2023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03021E" w:rsidRDefault="00405620" w:rsidP="00B341E2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YAŞAM BEC. VE SOS. ETKİN.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B42D1D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B42D1D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B341E2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40562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620" w:rsidRPr="0012724E" w:rsidRDefault="00405620" w:rsidP="007E78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04.01.2023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03021E" w:rsidRDefault="00405620" w:rsidP="007E784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İŞLETME   </w:t>
            </w:r>
            <w:r w:rsidRPr="00D93331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 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7E78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7E78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40562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620" w:rsidRPr="00840FD0" w:rsidRDefault="0040562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620" w:rsidRPr="0012724E" w:rsidRDefault="00405620" w:rsidP="0074545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05.01.2023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03021E" w:rsidRDefault="00405620" w:rsidP="00A0340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TEMEL HUKUK      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620" w:rsidRPr="000F01C4" w:rsidRDefault="00405620" w:rsidP="00B42D1D">
            <w:pPr>
              <w:rPr>
                <w:rFonts w:eastAsia="Times New Roman" w:cs="Arial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B42D1D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20" w:rsidRPr="00745459" w:rsidRDefault="00405620" w:rsidP="0074545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CE2CA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06.01.2023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5F6A5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TİCARİ BELGELER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6A5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6A5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Default="00615B90" w:rsidP="00CE2CA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09.01.2023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D1363B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MUHASEBE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D1363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D1363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B14F2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10.01.2023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B14F2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GENEL MATEMATİK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B42D1D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B42D1D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B14F2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05A32" w:rsidRDefault="00615B90" w:rsidP="008C062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11.01.2023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2A1842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EKONOMİ I             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333BB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8C062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A96F26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B40D5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DAVRANIŞ BİLİMLERİ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B42D1D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B42D1D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B40D5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615B90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MUHASEBE-II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615B90" w:rsidRPr="00840FD0" w:rsidTr="00DD7B6F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SINAV 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A96DF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03021E" w:rsidRDefault="00615B90" w:rsidP="00A96DFB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MUHASEBE UYGULAMALARI I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79649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796490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15B90" w:rsidRDefault="00615B90" w:rsidP="00A96DFB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722B8" w:rsidRDefault="00615B90" w:rsidP="00351F0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03.01.2023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03021E" w:rsidRDefault="00615B90" w:rsidP="00FC29C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MESLEKİ YABANCI DİL- I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D8459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D84594">
              <w:rPr>
                <w:rFonts w:eastAsia="Times New Roman" w:cs="Arial"/>
                <w:w w:val="100"/>
                <w:lang w:eastAsia="tr-TR"/>
              </w:rPr>
              <w:t>3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840FD0" w:rsidRDefault="00615B90" w:rsidP="00FC29C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351F0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04.01.2023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03021E" w:rsidRDefault="00615B90" w:rsidP="00775BD2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MUHASEBEDE E-İŞLEMLER 1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D8459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D84594">
              <w:rPr>
                <w:rFonts w:eastAsia="Times New Roman" w:cs="Arial"/>
                <w:w w:val="100"/>
                <w:lang w:eastAsia="tr-TR"/>
              </w:rPr>
              <w:t>3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840FD0" w:rsidRDefault="00615B90" w:rsidP="00775BD2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D84594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Default="00D84594" w:rsidP="00351F0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05.01.2023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03021E" w:rsidRDefault="00D84594" w:rsidP="0047209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VERGİ HUKUKU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2940F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4594" w:rsidRDefault="00D84594" w:rsidP="00472099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D84594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Default="00D84594" w:rsidP="00351F0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06.01.2023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03021E" w:rsidRDefault="00D84594" w:rsidP="00B817F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FİNANSAL YÖNETİM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2940F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4594" w:rsidRDefault="00D84594" w:rsidP="00B817F8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D84594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94" w:rsidRPr="00840FD0" w:rsidRDefault="00D8459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1722B8" w:rsidRDefault="00D84594" w:rsidP="00351F0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09.01.2023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94" w:rsidRPr="0003021E" w:rsidRDefault="00D84594" w:rsidP="00EE3D3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KAMU MALİYESİ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594" w:rsidRPr="00840FD0" w:rsidRDefault="00D84594" w:rsidP="002940F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4594" w:rsidRDefault="00D84594" w:rsidP="00EE3D35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D84594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12724E" w:rsidRDefault="00D8459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10.01.2023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03021E" w:rsidRDefault="00D84594" w:rsidP="00A5383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MALİYET MUHASEBESİ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2940F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4594" w:rsidRDefault="00D84594" w:rsidP="00A53830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D84594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94" w:rsidRPr="00840FD0" w:rsidRDefault="00D8459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12724E" w:rsidRDefault="00D84594" w:rsidP="004709F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11.01.2023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03021E" w:rsidRDefault="00D84594" w:rsidP="00E878D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ŞİRKETLER MUHASEBESİ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2940F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4594" w:rsidRDefault="00D84594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D84594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94" w:rsidRPr="00840FD0" w:rsidRDefault="00D8459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12724E" w:rsidRDefault="00D84594" w:rsidP="008435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03021E" w:rsidRDefault="00D84594" w:rsidP="0084352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TÜRKİYE MUHASEBE STANDT.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4594" w:rsidRPr="00840FD0" w:rsidRDefault="00D84594" w:rsidP="002940F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594" w:rsidRPr="00840FD0" w:rsidRDefault="00D84594" w:rsidP="008435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5F2F9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03021E" w:rsidRDefault="00615B90" w:rsidP="0095584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95584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15B90" w:rsidRDefault="00615B90" w:rsidP="0095584A"/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405F0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7B039A" w:rsidRDefault="00615B90" w:rsidP="00C928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FF0000"/>
                <w:w w:val="100"/>
                <w:lang w:eastAsia="tr-TR"/>
              </w:rPr>
            </w:pPr>
            <w:r w:rsidRPr="007B039A">
              <w:rPr>
                <w:rFonts w:eastAsia="Times New Roman" w:cs="Arial"/>
                <w:color w:val="FF0000"/>
                <w:w w:val="100"/>
                <w:lang w:eastAsia="tr-TR"/>
              </w:rPr>
              <w:t>KONAKLAMA İŞL. VE MUH.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8547D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8547D9">
              <w:rPr>
                <w:rFonts w:eastAsia="Times New Roman" w:cs="Arial"/>
                <w:w w:val="100"/>
                <w:lang w:eastAsia="tr-TR"/>
              </w:rPr>
              <w:t>4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840FD0" w:rsidRDefault="00615B90" w:rsidP="00C9284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405F0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04.01.2023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03021E" w:rsidRDefault="00615B90" w:rsidP="001F132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7B039A">
              <w:rPr>
                <w:rFonts w:eastAsia="Times New Roman" w:cs="Arial"/>
                <w:color w:val="FF0000"/>
                <w:w w:val="100"/>
                <w:lang w:eastAsia="tr-TR"/>
              </w:rPr>
              <w:t>ELEKTRONİK TİCARET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     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8547D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8547D9">
              <w:rPr>
                <w:rFonts w:eastAsia="Times New Roman" w:cs="Arial"/>
                <w:w w:val="100"/>
                <w:lang w:eastAsia="tr-TR"/>
              </w:rPr>
              <w:t>4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840FD0" w:rsidRDefault="00615B90" w:rsidP="001F13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405F0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03021E" w:rsidRDefault="00615B90" w:rsidP="00D63E0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7B039A">
              <w:rPr>
                <w:rFonts w:eastAsia="Times New Roman" w:cs="Arial"/>
                <w:color w:val="FF0000"/>
                <w:w w:val="100"/>
                <w:lang w:eastAsia="tr-TR"/>
              </w:rPr>
              <w:t>DIŞ TİCARET İŞLEMLERİ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B90" w:rsidRPr="00840FD0" w:rsidRDefault="00615B90" w:rsidP="008547D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8547D9">
              <w:rPr>
                <w:rFonts w:eastAsia="Times New Roman" w:cs="Arial"/>
                <w:w w:val="100"/>
                <w:lang w:eastAsia="tr-TR"/>
              </w:rPr>
              <w:t>4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840FD0" w:rsidRDefault="00615B90" w:rsidP="00D63E0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  <w:p w:rsidR="00615B9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  <w:p w:rsidR="00615B90" w:rsidRPr="00840FD0" w:rsidRDefault="00615B90" w:rsidP="00616FD9">
            <w:pPr>
              <w:spacing w:before="0" w:beforeAutospacing="0" w:after="0" w:afterAutospacing="0" w:line="240" w:lineRule="auto"/>
              <w:ind w:right="-563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    </w:t>
            </w:r>
            <w:proofErr w:type="spellStart"/>
            <w:r w:rsidRPr="00840FD0">
              <w:rPr>
                <w:rFonts w:eastAsia="Times New Roman" w:cs="Arial"/>
                <w:w w:val="100"/>
                <w:lang w:eastAsia="tr-TR"/>
              </w:rPr>
              <w:t>Öğr</w:t>
            </w:r>
            <w:proofErr w:type="spellEnd"/>
            <w:r w:rsidRPr="00840FD0">
              <w:rPr>
                <w:rFonts w:eastAsia="Times New Roman" w:cs="Arial"/>
                <w:w w:val="100"/>
                <w:lang w:eastAsia="tr-TR"/>
              </w:rPr>
              <w:t>. Gör.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İ.Uğur ACAR      </w:t>
            </w:r>
            <w:r w:rsidRPr="00840FD0">
              <w:rPr>
                <w:rFonts w:eastAsia="Times New Roman" w:cs="Arial"/>
                <w:w w:val="100"/>
                <w:lang w:eastAsia="tr-TR"/>
              </w:rPr>
              <w:t xml:space="preserve">    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                                 Doç. Dr. H. Kürşat ÇELİK</w:t>
            </w:r>
          </w:p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Muhasebe ve Vergi</w:t>
            </w:r>
            <w:r w:rsidRPr="00840FD0">
              <w:rPr>
                <w:rFonts w:eastAsia="Times New Roman" w:cs="Arial"/>
                <w:w w:val="100"/>
                <w:lang w:eastAsia="tr-TR"/>
              </w:rPr>
              <w:t xml:space="preserve"> Bölüm Bşk.                                      Yüksekokul Müdürü</w:t>
            </w:r>
          </w:p>
        </w:tc>
      </w:tr>
      <w:tr w:rsidR="00615B90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615B90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15B9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15B9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15B9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15B9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15B90" w:rsidRPr="00840FD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15B90" w:rsidRPr="00840FD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AKDENİZ ÜNİVERSİTESİ</w:t>
            </w:r>
          </w:p>
        </w:tc>
      </w:tr>
      <w:tr w:rsidR="00615B90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KUMLUCA MESLEK YÜKSEKOKULU</w:t>
            </w:r>
          </w:p>
        </w:tc>
      </w:tr>
      <w:tr w:rsidR="00615B90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405620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20</w:t>
            </w:r>
            <w:r>
              <w:rPr>
                <w:rFonts w:eastAsia="Times New Roman" w:cs="Arial"/>
                <w:b/>
                <w:bCs/>
                <w:w w:val="100"/>
                <w:lang w:eastAsia="tr-TR"/>
              </w:rPr>
              <w:t>22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-20</w:t>
            </w:r>
            <w:r>
              <w:rPr>
                <w:rFonts w:eastAsia="Times New Roman" w:cs="Arial"/>
                <w:b/>
                <w:bCs/>
                <w:w w:val="100"/>
                <w:lang w:eastAsia="tr-TR"/>
              </w:rPr>
              <w:t>23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 xml:space="preserve"> GÜZ DÖNEMİ </w:t>
            </w:r>
            <w:r>
              <w:rPr>
                <w:rFonts w:eastAsia="Times New Roman" w:cs="Arial"/>
                <w:b/>
                <w:bCs/>
                <w:w w:val="100"/>
                <w:lang w:eastAsia="tr-TR"/>
              </w:rPr>
              <w:t>FİNAL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 xml:space="preserve"> SINAV TARİHLERİ</w:t>
            </w:r>
          </w:p>
        </w:tc>
      </w:tr>
      <w:tr w:rsidR="00615B90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</w:tc>
      </w:tr>
      <w:tr w:rsidR="00615B90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İŞLETME-I</w:t>
            </w:r>
          </w:p>
        </w:tc>
      </w:tr>
      <w:tr w:rsidR="00615B90" w:rsidRPr="00840FD0" w:rsidTr="00DD7B6F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3F7523">
            <w:pPr>
              <w:spacing w:before="0" w:beforeAutospacing="0" w:after="0" w:afterAutospacing="0" w:line="240" w:lineRule="auto"/>
              <w:ind w:left="-330" w:hanging="614"/>
              <w:jc w:val="righ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SINAV 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241971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05A32" w:rsidRDefault="00615B90" w:rsidP="000444E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0444E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TÜRK DİLİ I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0444E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0444E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AMFİ/D1/D2-D3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CD0DB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CD0DBB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ATATÜRK İLK. VE İNK. TARİHİ I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CD0DB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CD0DB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AMFİD1/D2-D3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0C7B0E">
            <w:pPr>
              <w:spacing w:before="0" w:beforeAutospacing="0" w:after="0" w:afterAutospacing="0" w:line="240" w:lineRule="auto"/>
              <w:ind w:left="-481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794B1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794B1C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İNGİLİZCE I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794B1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794B1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AMFİ/D1/D2-D3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7170F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03.01.2023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C34F2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YAŞAM BEC. VE SOS. ETKİN.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ED4EAE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ED4EAE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C34F21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Default="00615B90" w:rsidP="007170F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04.01.2023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3F5F2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İŞLETME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Default="00615B90" w:rsidP="003F5F2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AA416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05.01.2023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AA416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TEMEL HUKUK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ED4EAE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ED4EAE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AA416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05A32" w:rsidRDefault="00615B90" w:rsidP="0035430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09.01.2023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CA432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MUHASEBE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CA43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CA43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Default="00615B90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10.01.2023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74267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TİCARİ MATEMATİK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Default="00615B90" w:rsidP="00ED4EAE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ED4EAE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Default="00615B90" w:rsidP="001B1D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F03AC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11.01.2023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237CC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EKONOMİ I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Default="00615B90" w:rsidP="00237CC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615B90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B90" w:rsidRPr="0012724E" w:rsidRDefault="00615B90" w:rsidP="00F03AC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12.01.2023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Pr="0003021E" w:rsidRDefault="00615B90" w:rsidP="007507BB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DAVRANIŞ BİLİMLERİ        </w:t>
            </w:r>
            <w:r w:rsidRPr="00EA4011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B90" w:rsidRPr="00840FD0" w:rsidRDefault="00615B90" w:rsidP="00ED4EAE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ED4EAE"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B90" w:rsidRDefault="00615B90" w:rsidP="007507B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3F7523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12724E" w:rsidRDefault="003F7523" w:rsidP="004F161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13.01.2023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523" w:rsidRPr="0003021E" w:rsidRDefault="003F7523" w:rsidP="004F161C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BİLGİ VE İLT. TEK.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123A68" w:rsidRDefault="003F7523" w:rsidP="003F752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 w:rsidRPr="00123A68"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3</w:t>
            </w:r>
            <w:r w:rsidRPr="00123A68"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523" w:rsidRPr="00123A68" w:rsidRDefault="003F7523" w:rsidP="004F161C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lang w:eastAsia="tr-TR"/>
              </w:rPr>
            </w:pPr>
            <w:r w:rsidRPr="00123A68">
              <w:rPr>
                <w:rFonts w:eastAsia="Times New Roman" w:cs="Arial"/>
                <w:w w:val="100"/>
                <w:lang w:eastAsia="tr-TR"/>
              </w:rPr>
              <w:t>AMFİ/D1/D2</w:t>
            </w:r>
            <w:r>
              <w:rPr>
                <w:rFonts w:eastAsia="Times New Roman" w:cs="Arial"/>
                <w:w w:val="100"/>
                <w:lang w:eastAsia="tr-TR"/>
              </w:rPr>
              <w:t>-D3</w:t>
            </w:r>
          </w:p>
        </w:tc>
      </w:tr>
      <w:tr w:rsidR="003F7523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spacing w:before="0" w:beforeAutospacing="0" w:after="0" w:afterAutospacing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İŞLETME -II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523" w:rsidRPr="003A015A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SINAV 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523" w:rsidRPr="003A015A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523" w:rsidRPr="003A015A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523" w:rsidRPr="003A015A" w:rsidRDefault="003F7523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3F7523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7523" w:rsidRPr="00840FD0" w:rsidRDefault="003F7523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Default="003F7523" w:rsidP="008538E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03021E" w:rsidRDefault="003F7523" w:rsidP="008538E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İŞLETMECİLİK UYG.- I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Default="003F7523" w:rsidP="008538ED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Default="003F7523" w:rsidP="008538ED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3F7523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7523" w:rsidRPr="00840FD0" w:rsidRDefault="003F7523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Default="003F7523" w:rsidP="00900F42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02.01.2023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796490" w:rsidRDefault="003F7523" w:rsidP="00900F42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796490">
              <w:rPr>
                <w:rFonts w:eastAsia="Times New Roman" w:cs="Arial"/>
                <w:w w:val="100"/>
                <w:lang w:eastAsia="tr-TR"/>
              </w:rPr>
              <w:t>PARA VE BANKA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796490" w:rsidRDefault="003F7523" w:rsidP="00421E1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 w:rsidRPr="00796490">
              <w:rPr>
                <w:rFonts w:eastAsia="Times New Roman" w:cs="Arial"/>
                <w:w w:val="100"/>
                <w:lang w:eastAsia="tr-TR"/>
              </w:rPr>
              <w:t>1</w:t>
            </w:r>
            <w:r w:rsidR="00421E18">
              <w:rPr>
                <w:rFonts w:eastAsia="Times New Roman" w:cs="Arial"/>
                <w:w w:val="100"/>
                <w:lang w:eastAsia="tr-TR"/>
              </w:rPr>
              <w:t>3</w:t>
            </w:r>
            <w:r w:rsidRPr="00796490"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796490" w:rsidRDefault="003F7523" w:rsidP="00900F42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 w:rsidRPr="00796490"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12724E" w:rsidRDefault="00421E18" w:rsidP="009D162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03.01.2023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9D162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MESLEKİ YABANCI DİL I                    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0223F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04.01.2023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BİLGİSAYARLI MUHASEBE          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0223F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05.01.2023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00486C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PAZARLAMA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YÖNETİMİ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00486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796490" w:rsidRDefault="00421E18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796490">
              <w:rPr>
                <w:rFonts w:eastAsia="Times New Roman" w:cs="Arial"/>
                <w:w w:val="100"/>
                <w:lang w:eastAsia="tr-TR"/>
              </w:rPr>
              <w:t>06.01.2023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796490" w:rsidRDefault="00421E18" w:rsidP="00996056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796490">
              <w:rPr>
                <w:rFonts w:eastAsia="Times New Roman" w:cs="Arial"/>
                <w:w w:val="100"/>
                <w:lang w:eastAsia="tr-TR"/>
              </w:rPr>
              <w:t xml:space="preserve">FİNANSAL YÖNETİM                      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996056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12724E" w:rsidRDefault="00421E18" w:rsidP="00AE0B0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09.01.2023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4F4FC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ÇAĞDAŞ YÖNETİM TEKNİKLERİ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4F4FC1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C5055C" w:rsidRDefault="00421E18" w:rsidP="00922A74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10.01.2023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A738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TOPLAM KALİTE YÖNETİMİ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A7384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12724E" w:rsidRDefault="00421E18" w:rsidP="00137AC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11.01.2023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9D047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TEKNOLOJİ VE YENİLİK YÖNETİMİ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9D047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12724E" w:rsidRDefault="00421E18" w:rsidP="00137AC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12.01.2023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E727A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ÖRGÜTSEL DAVRANIŞ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E727A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21E18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E18" w:rsidRPr="00840FD0" w:rsidRDefault="00421E18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12724E" w:rsidRDefault="00421E18" w:rsidP="00A17B1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13.01.2023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Pr="0003021E" w:rsidRDefault="00421E18" w:rsidP="00F3422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DIŞ TİCARET İŞLEMLERİ 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  <w:r w:rsidRPr="003A015A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21E18" w:rsidRDefault="00421E18">
            <w:proofErr w:type="gramStart"/>
            <w:r w:rsidRPr="00684344">
              <w:rPr>
                <w:rFonts w:eastAsia="Times New Roman" w:cs="Arial"/>
                <w:w w:val="100"/>
                <w:lang w:eastAsia="tr-TR"/>
              </w:rPr>
              <w:t>13:30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E18" w:rsidRDefault="00421E18" w:rsidP="00F3422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3F7523" w:rsidRPr="00840FD0" w:rsidTr="00DD7B6F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AE0B0F" w:rsidRDefault="003F7523" w:rsidP="006D727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FF0000"/>
                <w:w w:val="100"/>
                <w:lang w:eastAsia="tr-TR"/>
              </w:rPr>
            </w:pPr>
            <w:r>
              <w:rPr>
                <w:rFonts w:eastAsia="Times New Roman" w:cs="Arial"/>
                <w:color w:val="FF0000"/>
                <w:w w:val="100"/>
                <w:lang w:eastAsia="tr-TR"/>
              </w:rPr>
              <w:t>13.01.2023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2D6165" w:rsidRDefault="003F7523" w:rsidP="006D727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FF0000"/>
                <w:w w:val="100"/>
                <w:lang w:eastAsia="tr-TR"/>
              </w:rPr>
            </w:pPr>
            <w:r w:rsidRPr="002D6165">
              <w:rPr>
                <w:rFonts w:eastAsia="Times New Roman" w:cs="Arial"/>
                <w:color w:val="FF0000"/>
                <w:w w:val="100"/>
                <w:lang w:eastAsia="tr-TR"/>
              </w:rPr>
              <w:t>FİNANSAL OKURYAZARLIK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7523" w:rsidRPr="002D6165" w:rsidRDefault="003F7523" w:rsidP="00421E18">
            <w:pPr>
              <w:spacing w:before="0" w:beforeAutospacing="0" w:after="0" w:afterAutospacing="0" w:line="240" w:lineRule="auto"/>
              <w:rPr>
                <w:rFonts w:eastAsia="Times New Roman" w:cs="Arial"/>
                <w:color w:val="FF0000"/>
                <w:w w:val="100"/>
                <w:lang w:eastAsia="tr-TR"/>
              </w:rPr>
            </w:pPr>
            <w:proofErr w:type="gramStart"/>
            <w:r w:rsidRPr="002D6165">
              <w:rPr>
                <w:rFonts w:eastAsia="Times New Roman" w:cs="Arial"/>
                <w:color w:val="FF0000"/>
                <w:w w:val="100"/>
                <w:lang w:eastAsia="tr-TR"/>
              </w:rPr>
              <w:t>1</w:t>
            </w:r>
            <w:r w:rsidR="00421E18">
              <w:rPr>
                <w:rFonts w:eastAsia="Times New Roman" w:cs="Arial"/>
                <w:color w:val="FF0000"/>
                <w:w w:val="100"/>
                <w:lang w:eastAsia="tr-TR"/>
              </w:rPr>
              <w:t>4</w:t>
            </w:r>
            <w:r w:rsidRPr="002D6165">
              <w:rPr>
                <w:rFonts w:eastAsia="Times New Roman" w:cs="Arial"/>
                <w:color w:val="FF0000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23" w:rsidRPr="002D6165" w:rsidRDefault="003F7523" w:rsidP="006D7279">
            <w:pPr>
              <w:spacing w:before="0" w:beforeAutospacing="0" w:after="0" w:afterAutospacing="0" w:line="240" w:lineRule="auto"/>
              <w:rPr>
                <w:rFonts w:eastAsia="Times New Roman" w:cs="Arial"/>
                <w:color w:val="FF0000"/>
                <w:w w:val="100"/>
                <w:lang w:eastAsia="tr-TR"/>
              </w:rPr>
            </w:pPr>
            <w:r>
              <w:rPr>
                <w:rFonts w:eastAsia="Times New Roman" w:cs="Arial"/>
                <w:color w:val="FF0000"/>
                <w:w w:val="100"/>
                <w:lang w:eastAsia="tr-TR"/>
              </w:rPr>
              <w:t>D1</w:t>
            </w:r>
          </w:p>
        </w:tc>
      </w:tr>
      <w:tr w:rsidR="003F7523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12724E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spacing w:before="0" w:beforeAutospacing="0" w:after="0" w:afterAutospacing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  </w:t>
            </w:r>
            <w:proofErr w:type="spellStart"/>
            <w:r w:rsidRPr="00840FD0">
              <w:rPr>
                <w:rFonts w:eastAsia="Times New Roman" w:cs="Arial"/>
                <w:w w:val="100"/>
                <w:lang w:eastAsia="tr-TR"/>
              </w:rPr>
              <w:t>Öğr</w:t>
            </w:r>
            <w:proofErr w:type="spellEnd"/>
            <w:r w:rsidRPr="00840FD0">
              <w:rPr>
                <w:rFonts w:eastAsia="Times New Roman" w:cs="Arial"/>
                <w:w w:val="100"/>
                <w:lang w:eastAsia="tr-TR"/>
              </w:rPr>
              <w:t>. Gör.</w:t>
            </w:r>
            <w:r w:rsidR="00E249E4">
              <w:rPr>
                <w:rFonts w:eastAsia="Times New Roman" w:cs="Arial"/>
                <w:w w:val="100"/>
                <w:lang w:eastAsia="tr-TR"/>
              </w:rPr>
              <w:t xml:space="preserve"> Dr.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Özer COŞMAN</w:t>
            </w:r>
            <w:r w:rsidRPr="00840FD0">
              <w:rPr>
                <w:rFonts w:eastAsia="Times New Roman" w:cs="Arial"/>
                <w:w w:val="100"/>
                <w:lang w:eastAsia="tr-TR"/>
              </w:rPr>
              <w:t xml:space="preserve">           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                      Doç. Dr. H. Kürşat ÇELİK</w:t>
            </w:r>
          </w:p>
          <w:p w:rsidR="003F7523" w:rsidRDefault="00E249E4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Yönetim ve Organizasyon Böl. Bşk</w:t>
            </w:r>
            <w:r w:rsidR="003F7523">
              <w:rPr>
                <w:rFonts w:eastAsia="Times New Roman" w:cs="Arial"/>
                <w:w w:val="100"/>
                <w:lang w:eastAsia="tr-TR"/>
              </w:rPr>
              <w:t>.</w:t>
            </w:r>
            <w:r w:rsidR="003F7523" w:rsidRPr="00840FD0">
              <w:rPr>
                <w:rFonts w:eastAsia="Times New Roman" w:cs="Arial"/>
                <w:w w:val="100"/>
                <w:lang w:eastAsia="tr-TR"/>
              </w:rPr>
              <w:t xml:space="preserve">                              Yüksekokul Müdürü</w:t>
            </w:r>
          </w:p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</w:p>
        </w:tc>
        <w:tc>
          <w:tcPr>
            <w:tcW w:w="933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3F7523" w:rsidRPr="00840FD0" w:rsidTr="00DD7B6F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33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523" w:rsidRPr="00840FD0" w:rsidRDefault="003F7523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</w:tbl>
    <w:p w:rsidR="00C172BB" w:rsidRDefault="00C172BB" w:rsidP="00690965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b/>
          <w:w w:val="100"/>
          <w:sz w:val="22"/>
          <w:szCs w:val="22"/>
          <w:lang w:eastAsia="tr-TR"/>
        </w:rPr>
      </w:pPr>
    </w:p>
    <w:sectPr w:rsidR="00C172BB" w:rsidSect="000C7B0E">
      <w:pgSz w:w="11906" w:h="16838"/>
      <w:pgMar w:top="289" w:right="1418" w:bottom="29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3928"/>
    <w:multiLevelType w:val="hybridMultilevel"/>
    <w:tmpl w:val="7DB64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63"/>
  <w:characterSpacingControl w:val="doNotCompress"/>
  <w:compat/>
  <w:rsids>
    <w:rsidRoot w:val="00C3368F"/>
    <w:rsid w:val="000066A2"/>
    <w:rsid w:val="0003021E"/>
    <w:rsid w:val="0004683D"/>
    <w:rsid w:val="00095268"/>
    <w:rsid w:val="000A7E8B"/>
    <w:rsid w:val="000C7B0E"/>
    <w:rsid w:val="00105A32"/>
    <w:rsid w:val="00110C91"/>
    <w:rsid w:val="00123A68"/>
    <w:rsid w:val="0012724E"/>
    <w:rsid w:val="001403C7"/>
    <w:rsid w:val="0016063A"/>
    <w:rsid w:val="001722B8"/>
    <w:rsid w:val="001B57A5"/>
    <w:rsid w:val="001B7C38"/>
    <w:rsid w:val="001D7E55"/>
    <w:rsid w:val="002065C9"/>
    <w:rsid w:val="00231FA0"/>
    <w:rsid w:val="00241971"/>
    <w:rsid w:val="00252373"/>
    <w:rsid w:val="00254A3B"/>
    <w:rsid w:val="00282912"/>
    <w:rsid w:val="002952D2"/>
    <w:rsid w:val="002A1CCD"/>
    <w:rsid w:val="002A5136"/>
    <w:rsid w:val="002B3B15"/>
    <w:rsid w:val="002C4654"/>
    <w:rsid w:val="002D3B9A"/>
    <w:rsid w:val="002D6165"/>
    <w:rsid w:val="002E2AAA"/>
    <w:rsid w:val="002E2F35"/>
    <w:rsid w:val="002F4C30"/>
    <w:rsid w:val="00307E79"/>
    <w:rsid w:val="00313064"/>
    <w:rsid w:val="0032435A"/>
    <w:rsid w:val="00333BB8"/>
    <w:rsid w:val="0034659D"/>
    <w:rsid w:val="00351F0B"/>
    <w:rsid w:val="00354304"/>
    <w:rsid w:val="00355B9F"/>
    <w:rsid w:val="0039158A"/>
    <w:rsid w:val="00397E2A"/>
    <w:rsid w:val="003A015A"/>
    <w:rsid w:val="003C4D6C"/>
    <w:rsid w:val="003F7523"/>
    <w:rsid w:val="00405620"/>
    <w:rsid w:val="00405F0A"/>
    <w:rsid w:val="00421E18"/>
    <w:rsid w:val="004225A4"/>
    <w:rsid w:val="004252DA"/>
    <w:rsid w:val="004376C3"/>
    <w:rsid w:val="00443E9B"/>
    <w:rsid w:val="0045378E"/>
    <w:rsid w:val="00466441"/>
    <w:rsid w:val="00481410"/>
    <w:rsid w:val="00483AD6"/>
    <w:rsid w:val="00484F71"/>
    <w:rsid w:val="00495677"/>
    <w:rsid w:val="004B0920"/>
    <w:rsid w:val="004B66F2"/>
    <w:rsid w:val="004C43EA"/>
    <w:rsid w:val="00503544"/>
    <w:rsid w:val="005136BA"/>
    <w:rsid w:val="00514E25"/>
    <w:rsid w:val="00523C17"/>
    <w:rsid w:val="00554D2D"/>
    <w:rsid w:val="00555F2F"/>
    <w:rsid w:val="00560873"/>
    <w:rsid w:val="0056435D"/>
    <w:rsid w:val="0057331D"/>
    <w:rsid w:val="00595925"/>
    <w:rsid w:val="005963A5"/>
    <w:rsid w:val="005B4FDB"/>
    <w:rsid w:val="005C5A06"/>
    <w:rsid w:val="005E1112"/>
    <w:rsid w:val="005E4C66"/>
    <w:rsid w:val="005F0F8F"/>
    <w:rsid w:val="00615B90"/>
    <w:rsid w:val="00616FD9"/>
    <w:rsid w:val="00636A0E"/>
    <w:rsid w:val="0064172A"/>
    <w:rsid w:val="00644792"/>
    <w:rsid w:val="00653CE8"/>
    <w:rsid w:val="00670F56"/>
    <w:rsid w:val="00674929"/>
    <w:rsid w:val="006754DE"/>
    <w:rsid w:val="00690965"/>
    <w:rsid w:val="006B5ACE"/>
    <w:rsid w:val="006C46D7"/>
    <w:rsid w:val="006E49BF"/>
    <w:rsid w:val="006E60BE"/>
    <w:rsid w:val="006E7DE6"/>
    <w:rsid w:val="00705120"/>
    <w:rsid w:val="007246F8"/>
    <w:rsid w:val="0073096A"/>
    <w:rsid w:val="00737A5E"/>
    <w:rsid w:val="00745459"/>
    <w:rsid w:val="007929CF"/>
    <w:rsid w:val="00796490"/>
    <w:rsid w:val="007A415B"/>
    <w:rsid w:val="007B039A"/>
    <w:rsid w:val="007D02E8"/>
    <w:rsid w:val="007F0C24"/>
    <w:rsid w:val="008213D9"/>
    <w:rsid w:val="0082249D"/>
    <w:rsid w:val="00840FD0"/>
    <w:rsid w:val="00845212"/>
    <w:rsid w:val="00846E72"/>
    <w:rsid w:val="008547D9"/>
    <w:rsid w:val="00871359"/>
    <w:rsid w:val="00874263"/>
    <w:rsid w:val="00887C27"/>
    <w:rsid w:val="008A3023"/>
    <w:rsid w:val="008A51BC"/>
    <w:rsid w:val="008C44CF"/>
    <w:rsid w:val="008F62FA"/>
    <w:rsid w:val="00930617"/>
    <w:rsid w:val="00931E02"/>
    <w:rsid w:val="009322DE"/>
    <w:rsid w:val="009357E1"/>
    <w:rsid w:val="009853B9"/>
    <w:rsid w:val="009B11F7"/>
    <w:rsid w:val="009E14BE"/>
    <w:rsid w:val="009F1D2F"/>
    <w:rsid w:val="00A5620A"/>
    <w:rsid w:val="00A73088"/>
    <w:rsid w:val="00A85804"/>
    <w:rsid w:val="00A86BBD"/>
    <w:rsid w:val="00AB4413"/>
    <w:rsid w:val="00AE0B0F"/>
    <w:rsid w:val="00AF56DB"/>
    <w:rsid w:val="00B02A26"/>
    <w:rsid w:val="00B076CA"/>
    <w:rsid w:val="00B13ED7"/>
    <w:rsid w:val="00B364BB"/>
    <w:rsid w:val="00B42D1D"/>
    <w:rsid w:val="00B61AB0"/>
    <w:rsid w:val="00B7751A"/>
    <w:rsid w:val="00B87D4A"/>
    <w:rsid w:val="00B977DC"/>
    <w:rsid w:val="00BE7B21"/>
    <w:rsid w:val="00C04F9F"/>
    <w:rsid w:val="00C05ACF"/>
    <w:rsid w:val="00C10670"/>
    <w:rsid w:val="00C1685A"/>
    <w:rsid w:val="00C172BB"/>
    <w:rsid w:val="00C3368F"/>
    <w:rsid w:val="00C5055C"/>
    <w:rsid w:val="00C666C5"/>
    <w:rsid w:val="00C72867"/>
    <w:rsid w:val="00CC10FD"/>
    <w:rsid w:val="00CE2CAB"/>
    <w:rsid w:val="00D04B31"/>
    <w:rsid w:val="00D42B2D"/>
    <w:rsid w:val="00D63DDD"/>
    <w:rsid w:val="00D7328B"/>
    <w:rsid w:val="00D7774E"/>
    <w:rsid w:val="00D84594"/>
    <w:rsid w:val="00D93331"/>
    <w:rsid w:val="00D962EB"/>
    <w:rsid w:val="00DA3850"/>
    <w:rsid w:val="00DA5824"/>
    <w:rsid w:val="00DC026D"/>
    <w:rsid w:val="00DC36FE"/>
    <w:rsid w:val="00DD7B6F"/>
    <w:rsid w:val="00DE2AF6"/>
    <w:rsid w:val="00E249E4"/>
    <w:rsid w:val="00EA4011"/>
    <w:rsid w:val="00EC223F"/>
    <w:rsid w:val="00EC4204"/>
    <w:rsid w:val="00ED4EAE"/>
    <w:rsid w:val="00EE1CFF"/>
    <w:rsid w:val="00EE32FF"/>
    <w:rsid w:val="00EE3EAD"/>
    <w:rsid w:val="00EF7554"/>
    <w:rsid w:val="00F554AE"/>
    <w:rsid w:val="00F6043B"/>
    <w:rsid w:val="00F71F9B"/>
    <w:rsid w:val="00F82D19"/>
    <w:rsid w:val="00F84637"/>
    <w:rsid w:val="00F91D74"/>
    <w:rsid w:val="00F93106"/>
    <w:rsid w:val="00FA2362"/>
    <w:rsid w:val="00F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w w:val="68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1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kumluca myo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akdeniz university</dc:creator>
  <cp:lastModifiedBy>exper</cp:lastModifiedBy>
  <cp:revision>21</cp:revision>
  <cp:lastPrinted>2021-10-22T08:58:00Z</cp:lastPrinted>
  <dcterms:created xsi:type="dcterms:W3CDTF">2022-12-14T12:51:00Z</dcterms:created>
  <dcterms:modified xsi:type="dcterms:W3CDTF">2022-12-19T11:40:00Z</dcterms:modified>
</cp:coreProperties>
</file>