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0078A9" w:rsidTr="0098403D">
        <w:tc>
          <w:tcPr>
            <w:tcW w:w="9493" w:type="dxa"/>
            <w:gridSpan w:val="2"/>
          </w:tcPr>
          <w:p w:rsidR="000078A9" w:rsidRDefault="000078A9" w:rsidP="00D54E74">
            <w:pPr>
              <w:jc w:val="center"/>
              <w:rPr>
                <w:b/>
                <w:i/>
              </w:rPr>
            </w:pPr>
            <w:r w:rsidRPr="00CF1A69">
              <w:rPr>
                <w:b/>
                <w:i/>
              </w:rPr>
              <w:t xml:space="preserve">2547 Sayılı Kanunun 44 üncü Maddesi (c) Bendi Kapsamında </w:t>
            </w:r>
            <w:proofErr w:type="spellStart"/>
            <w:r w:rsidRPr="00CF1A69">
              <w:rPr>
                <w:b/>
                <w:i/>
              </w:rPr>
              <w:t>Önlisans</w:t>
            </w:r>
            <w:proofErr w:type="spellEnd"/>
            <w:r w:rsidRPr="00CF1A69">
              <w:rPr>
                <w:b/>
                <w:i/>
              </w:rPr>
              <w:t xml:space="preserve"> ve Lisans Diploma Programı Öğrencilerine Yapılacak Ek Sınav ve Ders Kayıt Takvimi</w:t>
            </w:r>
          </w:p>
          <w:p w:rsidR="00CF1A69" w:rsidRPr="00CF1A69" w:rsidRDefault="00CF1A69">
            <w:pPr>
              <w:rPr>
                <w:b/>
                <w:i/>
              </w:rPr>
            </w:pPr>
          </w:p>
        </w:tc>
      </w:tr>
      <w:tr w:rsidR="000078A9" w:rsidTr="0098403D">
        <w:tc>
          <w:tcPr>
            <w:tcW w:w="7083" w:type="dxa"/>
          </w:tcPr>
          <w:p w:rsidR="000078A9" w:rsidRPr="00CF1A69" w:rsidRDefault="000078A9" w:rsidP="00CF1A69">
            <w:pPr>
              <w:jc w:val="center"/>
              <w:rPr>
                <w:b/>
              </w:rPr>
            </w:pPr>
            <w:r w:rsidRPr="00CF1A69">
              <w:rPr>
                <w:b/>
              </w:rPr>
              <w:t>Başvuru ve Sınav Takvimi</w:t>
            </w:r>
          </w:p>
        </w:tc>
        <w:tc>
          <w:tcPr>
            <w:tcW w:w="2410" w:type="dxa"/>
          </w:tcPr>
          <w:p w:rsidR="000078A9" w:rsidRPr="00CF1A69" w:rsidRDefault="000078A9" w:rsidP="00CF1A69">
            <w:pPr>
              <w:jc w:val="center"/>
              <w:rPr>
                <w:b/>
              </w:rPr>
            </w:pPr>
            <w:r w:rsidRPr="00CF1A69">
              <w:rPr>
                <w:b/>
              </w:rPr>
              <w:t>Bahar Yarıyılı</w:t>
            </w:r>
          </w:p>
        </w:tc>
      </w:tr>
      <w:tr w:rsidR="000078A9" w:rsidTr="0098403D">
        <w:tc>
          <w:tcPr>
            <w:tcW w:w="7083" w:type="dxa"/>
          </w:tcPr>
          <w:p w:rsidR="000078A9" w:rsidRDefault="00CF1A69" w:rsidP="00CF1A69">
            <w:pPr>
              <w:pStyle w:val="ListeParagraf"/>
              <w:jc w:val="center"/>
            </w:pPr>
            <w:r>
              <w:t>1.</w:t>
            </w:r>
            <w:r w:rsidR="000078A9">
              <w:t>Ek Sınav Başvuru Tarihleri</w:t>
            </w:r>
          </w:p>
        </w:tc>
        <w:tc>
          <w:tcPr>
            <w:tcW w:w="2410" w:type="dxa"/>
          </w:tcPr>
          <w:p w:rsidR="000078A9" w:rsidRDefault="00E30691" w:rsidP="00E30691">
            <w:pPr>
              <w:jc w:val="center"/>
            </w:pPr>
            <w:r>
              <w:t xml:space="preserve">24-28 </w:t>
            </w:r>
            <w:r w:rsidR="0098403D">
              <w:t>A</w:t>
            </w:r>
            <w:r w:rsidR="000078A9">
              <w:t>ğustos 2023</w:t>
            </w:r>
          </w:p>
        </w:tc>
      </w:tr>
      <w:tr w:rsidR="000078A9" w:rsidTr="0098403D">
        <w:tc>
          <w:tcPr>
            <w:tcW w:w="7083" w:type="dxa"/>
          </w:tcPr>
          <w:p w:rsidR="000078A9" w:rsidRDefault="00CF1A69" w:rsidP="00CF1A69">
            <w:pPr>
              <w:pStyle w:val="ListeParagraf"/>
              <w:jc w:val="center"/>
            </w:pPr>
            <w:r>
              <w:t>1.</w:t>
            </w:r>
            <w:r w:rsidR="000078A9">
              <w:t>Ek Sınav Tarihleri</w:t>
            </w:r>
          </w:p>
        </w:tc>
        <w:tc>
          <w:tcPr>
            <w:tcW w:w="2410" w:type="dxa"/>
          </w:tcPr>
          <w:p w:rsidR="000078A9" w:rsidRDefault="00E30691" w:rsidP="00E30691">
            <w:pPr>
              <w:jc w:val="center"/>
            </w:pPr>
            <w:r>
              <w:t xml:space="preserve">04-08 </w:t>
            </w:r>
            <w:r w:rsidR="0098403D">
              <w:t>E</w:t>
            </w:r>
            <w:r w:rsidR="000078A9">
              <w:t>ylül 2023</w:t>
            </w:r>
          </w:p>
        </w:tc>
      </w:tr>
      <w:tr w:rsidR="000078A9" w:rsidTr="0098403D">
        <w:tc>
          <w:tcPr>
            <w:tcW w:w="7083" w:type="dxa"/>
          </w:tcPr>
          <w:p w:rsidR="000078A9" w:rsidRDefault="00CF1A69" w:rsidP="00CF1A69">
            <w:pPr>
              <w:pStyle w:val="ListeParagraf"/>
              <w:jc w:val="center"/>
            </w:pPr>
            <w:r>
              <w:t>1.</w:t>
            </w:r>
            <w:r w:rsidR="000078A9">
              <w:t>Ek Sınav Sonuçlarının Otomasyon Sistemine Girilmesinin Son Günü</w:t>
            </w:r>
          </w:p>
        </w:tc>
        <w:tc>
          <w:tcPr>
            <w:tcW w:w="2410" w:type="dxa"/>
          </w:tcPr>
          <w:p w:rsidR="000078A9" w:rsidRDefault="000078A9" w:rsidP="001B2E30">
            <w:pPr>
              <w:jc w:val="center"/>
            </w:pPr>
            <w:r>
              <w:t>11 Eylül 2023</w:t>
            </w:r>
          </w:p>
        </w:tc>
      </w:tr>
      <w:tr w:rsidR="000078A9" w:rsidTr="0098403D">
        <w:tc>
          <w:tcPr>
            <w:tcW w:w="7083" w:type="dxa"/>
          </w:tcPr>
          <w:p w:rsidR="000078A9" w:rsidRDefault="000078A9" w:rsidP="00CF1A69">
            <w:pPr>
              <w:jc w:val="center"/>
            </w:pPr>
            <w:r>
              <w:t>2.</w:t>
            </w:r>
            <w:r>
              <w:t>Ek Sınav Başvuru Tarihleri</w:t>
            </w:r>
          </w:p>
        </w:tc>
        <w:tc>
          <w:tcPr>
            <w:tcW w:w="2410" w:type="dxa"/>
          </w:tcPr>
          <w:p w:rsidR="000078A9" w:rsidRDefault="000078A9" w:rsidP="001B2E30">
            <w:pPr>
              <w:jc w:val="center"/>
            </w:pPr>
            <w:r>
              <w:t>12-13 Eylül 2023</w:t>
            </w:r>
          </w:p>
        </w:tc>
      </w:tr>
      <w:tr w:rsidR="000078A9" w:rsidTr="0098403D">
        <w:tc>
          <w:tcPr>
            <w:tcW w:w="7083" w:type="dxa"/>
          </w:tcPr>
          <w:p w:rsidR="000078A9" w:rsidRDefault="000078A9" w:rsidP="00CF1A69">
            <w:pPr>
              <w:jc w:val="center"/>
            </w:pPr>
            <w:r>
              <w:t>2.</w:t>
            </w:r>
            <w:r>
              <w:t>Ek Sınav Tarihleri</w:t>
            </w:r>
          </w:p>
        </w:tc>
        <w:tc>
          <w:tcPr>
            <w:tcW w:w="2410" w:type="dxa"/>
          </w:tcPr>
          <w:p w:rsidR="000078A9" w:rsidRDefault="000078A9" w:rsidP="001B2E30">
            <w:pPr>
              <w:jc w:val="center"/>
            </w:pPr>
            <w:r>
              <w:t>18-22 Eylül 2023</w:t>
            </w:r>
          </w:p>
        </w:tc>
      </w:tr>
      <w:tr w:rsidR="000078A9" w:rsidTr="0098403D">
        <w:tc>
          <w:tcPr>
            <w:tcW w:w="7083" w:type="dxa"/>
          </w:tcPr>
          <w:p w:rsidR="000078A9" w:rsidRDefault="000078A9" w:rsidP="00CF1A69">
            <w:pPr>
              <w:jc w:val="center"/>
            </w:pPr>
            <w:r>
              <w:t>2.</w:t>
            </w:r>
            <w:r>
              <w:t>Ek Sınav Sonuçlarının Otomasyon Sistemine Girilmesinin Son Günü</w:t>
            </w:r>
          </w:p>
        </w:tc>
        <w:tc>
          <w:tcPr>
            <w:tcW w:w="2410" w:type="dxa"/>
          </w:tcPr>
          <w:p w:rsidR="000078A9" w:rsidRDefault="000078A9" w:rsidP="001B2E30">
            <w:pPr>
              <w:jc w:val="center"/>
            </w:pPr>
            <w:r>
              <w:t>25 Eylül 2023</w:t>
            </w:r>
          </w:p>
        </w:tc>
      </w:tr>
      <w:tr w:rsidR="000078A9" w:rsidTr="0098403D">
        <w:tc>
          <w:tcPr>
            <w:tcW w:w="9493" w:type="dxa"/>
            <w:gridSpan w:val="2"/>
          </w:tcPr>
          <w:p w:rsidR="000078A9" w:rsidRPr="00CF1A69" w:rsidRDefault="000078A9" w:rsidP="00CF1A69">
            <w:pPr>
              <w:jc w:val="center"/>
              <w:rPr>
                <w:b/>
              </w:rPr>
            </w:pPr>
            <w:r w:rsidRPr="00CF1A69">
              <w:rPr>
                <w:b/>
              </w:rPr>
              <w:t>Ders Kayıt Takvimi</w:t>
            </w:r>
          </w:p>
        </w:tc>
      </w:tr>
      <w:tr w:rsidR="000078A9" w:rsidTr="0098403D">
        <w:tc>
          <w:tcPr>
            <w:tcW w:w="7083" w:type="dxa"/>
          </w:tcPr>
          <w:p w:rsidR="000078A9" w:rsidRDefault="000078A9" w:rsidP="00CF1A69">
            <w:pPr>
              <w:jc w:val="center"/>
            </w:pPr>
            <w:r>
              <w:t>Ek Sınav Sonrası Ders Kayıt Tarihi</w:t>
            </w:r>
          </w:p>
        </w:tc>
        <w:tc>
          <w:tcPr>
            <w:tcW w:w="2410" w:type="dxa"/>
          </w:tcPr>
          <w:p w:rsidR="000078A9" w:rsidRDefault="000078A9" w:rsidP="00CF1A69">
            <w:pPr>
              <w:jc w:val="center"/>
            </w:pPr>
            <w:r>
              <w:t>26-29 Eylül 2023</w:t>
            </w:r>
          </w:p>
        </w:tc>
      </w:tr>
      <w:tr w:rsidR="000078A9" w:rsidTr="0098403D">
        <w:tc>
          <w:tcPr>
            <w:tcW w:w="9493" w:type="dxa"/>
            <w:gridSpan w:val="2"/>
          </w:tcPr>
          <w:p w:rsidR="000078A9" w:rsidRDefault="00CF1A69" w:rsidP="00CF1A69">
            <w:pPr>
              <w:jc w:val="both"/>
            </w:pPr>
            <w:r>
              <w:t>*</w:t>
            </w:r>
            <w:r w:rsidR="000078A9">
              <w:t>Ek sınava giren öğrencilerden iki ek sınav sonunda müfredatında bulunan ve öğrencinin alması gereken “iş yeri uygulama dersi, tasarım dersi, proje dersi, staj</w:t>
            </w:r>
            <w:r>
              <w:t xml:space="preserve">, birim dışı uygulama, bitirme çalışması vb.” dersler </w:t>
            </w:r>
            <w:proofErr w:type="gramStart"/>
            <w:r>
              <w:t>dahil</w:t>
            </w:r>
            <w:proofErr w:type="gramEnd"/>
            <w:r>
              <w:t xml:space="preserve"> ders sayısının 5 ve altına indirilen öğrencilerin ders kayıt tarihleri</w:t>
            </w:r>
          </w:p>
        </w:tc>
      </w:tr>
    </w:tbl>
    <w:p w:rsidR="009E55AA" w:rsidRDefault="009E55AA">
      <w:bookmarkStart w:id="0" w:name="_GoBack"/>
      <w:bookmarkEnd w:id="0"/>
    </w:p>
    <w:sectPr w:rsidR="009E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867"/>
    <w:multiLevelType w:val="hybridMultilevel"/>
    <w:tmpl w:val="2F0A17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0211B"/>
    <w:multiLevelType w:val="multilevel"/>
    <w:tmpl w:val="851E7A50"/>
    <w:lvl w:ilvl="0">
      <w:start w:val="4"/>
      <w:numFmt w:val="decimalZero"/>
      <w:lvlText w:val="%1"/>
      <w:lvlJc w:val="left"/>
      <w:pPr>
        <w:ind w:left="495" w:hanging="495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3602B3"/>
    <w:multiLevelType w:val="multilevel"/>
    <w:tmpl w:val="81C27272"/>
    <w:lvl w:ilvl="0">
      <w:start w:val="2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86E034C"/>
    <w:multiLevelType w:val="hybridMultilevel"/>
    <w:tmpl w:val="31561A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C297C"/>
    <w:multiLevelType w:val="hybridMultilevel"/>
    <w:tmpl w:val="BE847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A9"/>
    <w:rsid w:val="000078A9"/>
    <w:rsid w:val="001B2E30"/>
    <w:rsid w:val="0098403D"/>
    <w:rsid w:val="009A655A"/>
    <w:rsid w:val="009E55AA"/>
    <w:rsid w:val="00CF1A69"/>
    <w:rsid w:val="00D54E74"/>
    <w:rsid w:val="00E3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D422"/>
  <w15:chartTrackingRefBased/>
  <w15:docId w15:val="{340472A7-54B1-4D76-8AA5-97AE247F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7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KMYO-Ö.İ</dc:creator>
  <cp:keywords/>
  <dc:description/>
  <cp:lastModifiedBy>KMYO-Ö.İ</cp:lastModifiedBy>
  <cp:revision>9</cp:revision>
  <dcterms:created xsi:type="dcterms:W3CDTF">2023-08-16T07:43:00Z</dcterms:created>
  <dcterms:modified xsi:type="dcterms:W3CDTF">2023-08-16T08:02:00Z</dcterms:modified>
</cp:coreProperties>
</file>