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0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s">
            <w:drawing>
              <wp:inline distB="0" distT="0" distL="0" distR="0">
                <wp:extent cx="11169015" cy="657225"/>
                <wp:effectExtent b="6350" l="3175" r="635" t="3175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69015" cy="657225"/>
                          <a:chOff x="0" y="0"/>
                          <a:chExt cx="17589" cy="1035"/>
                        </a:xfrm>
                      </wpg:grpSpPr>
                      <pic:pic>
                        <pic:nvPicPr>
                          <pic:cNvPr id="9620536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" y="123"/>
                            <a:ext cx="677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wps:wsp>
                        <wps:cNvSpPr txBox="1">
                          <a:spLocks noChangeArrowheads="1"/>
                        </wps:cNvSpPr>
                        <wps:cNvPr id="1428540859" name="Text Box 3"/>
                        <wps:spPr bwMode="auto">
                          <a:xfrm>
                            <a:off x="6" y="6"/>
                            <a:ext cx="17575" cy="102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D7D7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txbx>
                          <w:txbxContent>
                            <w:p w:rsidR="00080B40" w:rsidDel="00000000" w:rsidP="00000000" w:rsidRDefault="00000000" w:rsidRPr="00000000" w14:paraId="502BF056" w14:textId="77777777">
                              <w:pPr>
                                <w:spacing w:before="78" w:line="277" w:lineRule="exact"/>
                                <w:ind w:left="2583" w:right="2508"/>
                                <w:jc w:val="center"/>
                                <w:rPr>
                                  <w:sz w:val="23"/>
                                </w:rPr>
                              </w:pPr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>Akdeniz Üniversitesi / Akdeniz University</w:t>
                              </w:r>
                            </w:p>
                            <w:p w:rsidR="00080B40" w:rsidDel="00000000" w:rsidP="00000000" w:rsidRDefault="00000000" w:rsidRPr="00000000" w14:paraId="40AFEB35" w14:textId="77777777">
                              <w:pPr>
                                <w:spacing w:line="277" w:lineRule="exact"/>
                                <w:ind w:left="2583" w:right="2529"/>
                                <w:jc w:val="center"/>
                                <w:rPr>
                                  <w:sz w:val="23"/>
                                </w:rPr>
                              </w:pPr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 xml:space="preserve">2025-2026 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>Güz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 xml:space="preserve"> - 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>Yatay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>Geçiş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>Başvuruları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 xml:space="preserve"> (1.</w:t>
                              </w:r>
                              <w:proofErr w:type="gramStart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>1.MERKEZİ</w:t>
                              </w:r>
                              <w:proofErr w:type="gramEnd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 xml:space="preserve"> YERLEŞTİRME PUANINA GÖRE (EK-1) YATAY GEÇİŞ BAŞVURUSU)</w:t>
                              </w:r>
                            </w:p>
                            <w:p w:rsidR="00080B40" w:rsidDel="00000000" w:rsidP="00000000" w:rsidRDefault="00000000" w:rsidRPr="00000000" w14:paraId="37DF3389" w14:textId="77777777">
                              <w:pPr>
                                <w:spacing w:line="277" w:lineRule="exact"/>
                                <w:ind w:left="2583" w:right="2510"/>
                                <w:jc w:val="center"/>
                                <w:rPr>
                                  <w:sz w:val="23"/>
                                </w:rPr>
                              </w:pPr>
                              <w:proofErr w:type="spellStart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>Kumluca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>Meslek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color w:val="3e3e3e"/>
                                  <w:sz w:val="23"/>
                                </w:rPr>
                                <w:t xml:space="preserve"> Yüksek Okulu</w:t>
                              </w: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172825" cy="6667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28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" w:lineRule="auto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273.0" w:type="dxa"/>
        <w:jc w:val="left"/>
        <w:tblInd w:w="115.0" w:type="dxa"/>
        <w:tblBorders>
          <w:top w:color="d7d7d7" w:space="0" w:sz="6" w:val="dotted"/>
          <w:left w:color="d7d7d7" w:space="0" w:sz="6" w:val="dotted"/>
          <w:bottom w:color="d7d7d7" w:space="0" w:sz="6" w:val="dotted"/>
          <w:right w:color="d7d7d7" w:space="0" w:sz="6" w:val="dotted"/>
          <w:insideH w:color="d7d7d7" w:space="0" w:sz="6" w:val="dotted"/>
          <w:insideV w:color="d7d7d7" w:space="0" w:sz="6" w:val="dotted"/>
        </w:tblBorders>
        <w:tblLayout w:type="fixed"/>
        <w:tblLook w:val="0000"/>
      </w:tblPr>
      <w:tblGrid>
        <w:gridCol w:w="680"/>
        <w:gridCol w:w="2948"/>
        <w:gridCol w:w="1247"/>
        <w:gridCol w:w="2381"/>
        <w:gridCol w:w="2267"/>
        <w:gridCol w:w="680"/>
        <w:gridCol w:w="680"/>
        <w:gridCol w:w="1247"/>
        <w:gridCol w:w="1247"/>
        <w:gridCol w:w="1474"/>
        <w:gridCol w:w="1474"/>
        <w:gridCol w:w="2948"/>
        <w:tblGridChange w:id="0">
          <w:tblGrid>
            <w:gridCol w:w="680"/>
            <w:gridCol w:w="2948"/>
            <w:gridCol w:w="1247"/>
            <w:gridCol w:w="2381"/>
            <w:gridCol w:w="2267"/>
            <w:gridCol w:w="680"/>
            <w:gridCol w:w="680"/>
            <w:gridCol w:w="1247"/>
            <w:gridCol w:w="1247"/>
            <w:gridCol w:w="1474"/>
            <w:gridCol w:w="1474"/>
            <w:gridCol w:w="2948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Sıra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Ad Soyad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T.C. Kimlik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Geldiği Üniversite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Geldiği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4" w:lineRule="auto"/>
              <w:ind w:left="196" w:right="85" w:hanging="8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Geldiği Sınıf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4" w:lineRule="auto"/>
              <w:ind w:left="262" w:right="85" w:hanging="15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Geldiği Yıl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ÖSYM Puan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Taban Puan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Yerleşme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Başvurulan Sınıf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d7d7" w:space="0" w:sz="6" w:val="single"/>
              <w:left w:color="d7d7d7" w:space="0" w:sz="6" w:val="single"/>
              <w:right w:color="d7d7d7" w:space="0" w:sz="6" w:val="single"/>
            </w:tcBorders>
            <w:shd w:fill="f1f1f1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Yerleştiği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O** S**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11*******34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7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ESKİŞEHİR TEKNİK ÜNİVERSİTESİ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BASIM VE YAYIM TEKNOLOJİLERİ PR.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3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1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292,4171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1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262,1575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1. Asıl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9" w:right="1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Yönetim ve Organizasyon Bölümü / İşletme Yönetimi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G*** K***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10*******26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ULUSLARARASI FİNAL ÜNİVERSİTESİ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BESLENME VE DİYETETİK PR. (İNGİLİZCE) (%50 BURSLU)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3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292,24703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243,83922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1. Asıl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Bitkisel ve Hayvansal Üretim Bölümü / Bahçe Tarımı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A********* Y***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11*******32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ERCİYES ÜNİVERSİTESİ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İŞLETME PR.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3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327,24214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253,67332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1. Asıl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9" w:right="1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Muhasebe ve Vergi Bölümü / Muhasebe ve Vergi Uygulamaları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E* A*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10*******84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ALANYA ALAADDİN KEYKUBAT ÜNİVERSİTESİ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MUHASEBE VE VERGİ UYGULAMALARI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3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1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303,7425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266,13444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2. Asıl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9" w:right="1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Muhasebe ve Vergi Bölümü / Muhasebe ve Vergi Uygulamaları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H** 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10*******02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İNÖNÜ ÜNİVERSİTESİ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İŞLETME YÖNETİMİ PR.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3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266,45717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1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262,1575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2. Asıl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9" w:right="1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Yönetim ve Organizasyon Bölümü / İşletme Yönetimi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Ü**** A******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10*******18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SÜLEYMAN DEMİREL ÜNİVERSİTESİ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İLAHİYAT PR.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3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288,49995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266,13444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3. Asıl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9" w:right="1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Muhasebe ve Vergi Bölümü / Muhasebe ve Vergi Uygulamaları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M** G***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28*******34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İNÖNÜ ÜNİVERSİTESİ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GAZETECİLİK PR.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3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256,09333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253,67332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4. Asıl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9" w:right="1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Muhasebe ve Vergi Bölümü / Muhasebe ve Vergi Uygulamaları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G*** K***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10*******26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ULUSLARARASI FİNAL ÜNİVERSİTESİ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BESLENME VE DİYETETİK PR. (İNGİLİZCE) (%50 BURSLU)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3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292,24703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2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236,82509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Yerleşemedi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4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e3e3e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Bitkisel ve Hayvansal Üretim Bölümü / Seracılık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NOT: Başvuru Koşullarını kabul eden adaylar 01-05 Eylül 2025 tarihleri arasında aşağıda istenen belgeler ile birlikte </w:t>
      </w: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ŞAHSEN BAŞVURU</w:t>
      </w:r>
      <w:r w:rsidDel="00000000" w:rsidR="00000000" w:rsidRPr="00000000">
        <w:rPr>
          <w:b w:val="1"/>
          <w:sz w:val="32"/>
          <w:szCs w:val="32"/>
          <w:rtl w:val="0"/>
        </w:rPr>
        <w:t xml:space="preserve"> yapmaları gerekmektedir.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numPr>
          <w:ilvl w:val="0"/>
          <w:numId w:val="1"/>
        </w:numPr>
        <w:shd w:fill="ffffff" w:val="clear"/>
        <w:spacing w:after="0" w:before="280" w:lineRule="auto"/>
        <w:ind w:left="720" w:hanging="360"/>
        <w:jc w:val="both"/>
        <w:rPr>
          <w:rFonts w:ascii="Arial" w:cs="Arial" w:eastAsia="Arial" w:hAnsi="Arial"/>
          <w:color w:val="212529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12529"/>
          <w:sz w:val="27"/>
          <w:szCs w:val="27"/>
          <w:rtl w:val="0"/>
        </w:rPr>
        <w:t xml:space="preserve">Not Durum Çizelgesi (Transkript): Başvuran öğrencinin ayrılacağı kurumdan alacağı, öğrenim gördüğü dersleri ve bu derslerden aldığı notları gösteren belge,</w:t>
      </w:r>
    </w:p>
    <w:p w:rsidR="00000000" w:rsidDel="00000000" w:rsidP="00000000" w:rsidRDefault="00000000" w:rsidRPr="00000000" w14:paraId="0000007C">
      <w:pPr>
        <w:widowControl w:val="1"/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Arial" w:cs="Arial" w:eastAsia="Arial" w:hAnsi="Arial"/>
          <w:color w:val="212529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12529"/>
          <w:sz w:val="27"/>
          <w:szCs w:val="27"/>
          <w:rtl w:val="0"/>
        </w:rPr>
        <w:t xml:space="preserve">Disiplin cezası almadığını gösterir belge,</w:t>
      </w:r>
    </w:p>
    <w:p w:rsidR="00000000" w:rsidDel="00000000" w:rsidP="00000000" w:rsidRDefault="00000000" w:rsidRPr="00000000" w14:paraId="0000007D">
      <w:pPr>
        <w:widowControl w:val="1"/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Arial" w:cs="Arial" w:eastAsia="Arial" w:hAnsi="Arial"/>
          <w:color w:val="212529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12529"/>
          <w:sz w:val="27"/>
          <w:szCs w:val="27"/>
          <w:rtl w:val="0"/>
        </w:rPr>
        <w:t xml:space="preserve">Yükseköğretime yerleştiğine dair sınav sonuç belgesi,</w:t>
      </w:r>
    </w:p>
    <w:p w:rsidR="00000000" w:rsidDel="00000000" w:rsidP="00000000" w:rsidRDefault="00000000" w:rsidRPr="00000000" w14:paraId="0000007E">
      <w:pPr>
        <w:widowControl w:val="1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Arial" w:cs="Arial" w:eastAsia="Arial" w:hAnsi="Arial"/>
          <w:color w:val="212529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12529"/>
          <w:sz w:val="27"/>
          <w:szCs w:val="27"/>
          <w:rtl w:val="0"/>
        </w:rPr>
        <w:t xml:space="preserve">Ders İçerikleri</w:t>
      </w:r>
    </w:p>
    <w:p w:rsidR="00000000" w:rsidDel="00000000" w:rsidP="00000000" w:rsidRDefault="00000000" w:rsidRPr="00000000" w14:paraId="0000007F">
      <w:pPr>
        <w:widowControl w:val="1"/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rFonts w:ascii="Arial" w:cs="Arial" w:eastAsia="Arial" w:hAnsi="Arial"/>
          <w:color w:val="212529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12529"/>
          <w:sz w:val="27"/>
          <w:szCs w:val="27"/>
          <w:rtl w:val="0"/>
        </w:rPr>
        <w:t xml:space="preserve">Öğrenci Belgesi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1910" w:w="20410" w:orient="landscape"/>
      <w:pgMar w:bottom="280" w:top="560" w:left="460" w:right="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ahoma"/>
  <w:font w:name="Georgi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