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817E3E" w14:textId="77777777" w:rsidR="00946B17" w:rsidRPr="00052BA3" w:rsidRDefault="00946B17" w:rsidP="00946B17">
      <w:pPr>
        <w:pStyle w:val="ListeParagraf"/>
        <w:shd w:val="clear" w:color="auto" w:fill="FFFFFF"/>
        <w:spacing w:before="240"/>
        <w:rPr>
          <w:rFonts w:asciiTheme="minorHAnsi" w:hAnsiTheme="minorHAnsi" w:cstheme="minorHAnsi"/>
          <w:color w:val="1F497D"/>
          <w:sz w:val="22"/>
          <w:szCs w:val="22"/>
        </w:rPr>
      </w:pPr>
      <w:bookmarkStart w:id="0" w:name="_GoBack"/>
      <w:bookmarkEnd w:id="0"/>
    </w:p>
    <w:p w14:paraId="2FD4C9C5" w14:textId="77777777" w:rsidR="00946B17" w:rsidRPr="00052BA3" w:rsidRDefault="00946B17" w:rsidP="00946B17">
      <w:pPr>
        <w:shd w:val="clear" w:color="auto" w:fill="FFFFFF"/>
        <w:spacing w:before="100" w:beforeAutospacing="1" w:after="0" w:line="240" w:lineRule="auto"/>
        <w:rPr>
          <w:rFonts w:asciiTheme="minorHAnsi" w:eastAsia="Times New Roman" w:hAnsiTheme="minorHAnsi" w:cstheme="minorHAnsi"/>
          <w:sz w:val="72"/>
          <w:szCs w:val="72"/>
        </w:rPr>
      </w:pPr>
    </w:p>
    <w:p w14:paraId="114D5BB8" w14:textId="77777777" w:rsidR="00946B17" w:rsidRPr="00052BA3" w:rsidRDefault="00946B17" w:rsidP="00946B17">
      <w:pPr>
        <w:shd w:val="clear" w:color="auto" w:fill="FFFFFF"/>
        <w:spacing w:before="100" w:beforeAutospacing="1" w:after="0" w:line="240" w:lineRule="auto"/>
        <w:jc w:val="center"/>
        <w:rPr>
          <w:rFonts w:asciiTheme="minorHAnsi" w:eastAsia="Times New Roman" w:hAnsiTheme="minorHAnsi" w:cstheme="minorHAnsi"/>
          <w:sz w:val="72"/>
          <w:szCs w:val="72"/>
        </w:rPr>
      </w:pPr>
      <w:r w:rsidRPr="00052BA3">
        <w:rPr>
          <w:rFonts w:asciiTheme="minorHAnsi" w:eastAsia="Times New Roman" w:hAnsiTheme="minorHAnsi" w:cstheme="minorHAnsi"/>
          <w:sz w:val="72"/>
          <w:szCs w:val="72"/>
        </w:rPr>
        <w:t xml:space="preserve"> </w:t>
      </w:r>
      <w:r w:rsidRPr="00052BA3">
        <w:rPr>
          <w:rFonts w:asciiTheme="minorHAnsi" w:hAnsiTheme="minorHAnsi" w:cstheme="minorHAnsi"/>
          <w:noProof/>
          <w:lang w:eastAsia="tr-TR"/>
        </w:rPr>
        <w:drawing>
          <wp:inline distT="0" distB="0" distL="0" distR="0" wp14:anchorId="2F27811A" wp14:editId="19908CC7">
            <wp:extent cx="1584325" cy="1456690"/>
            <wp:effectExtent l="19050" t="0" r="0" b="0"/>
            <wp:docPr id="1" name="Resim 1" descr="http://www.turkbeleni.com/wp-content/uploads/akdeniz-universitesinin-32-yillik-logosu-degisti_7680_dhaphoto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http://www.turkbeleni.com/wp-content/uploads/akdeniz-universitesinin-32-yillik-logosu-degisti_7680_dhaphoto4.jpg"/>
                    <pic:cNvPicPr>
                      <a:picLocks noChangeAspect="1" noChangeArrowheads="1"/>
                    </pic:cNvPicPr>
                  </pic:nvPicPr>
                  <pic:blipFill>
                    <a:blip r:embed="rId8"/>
                    <a:srcRect/>
                    <a:stretch>
                      <a:fillRect/>
                    </a:stretch>
                  </pic:blipFill>
                  <pic:spPr bwMode="auto">
                    <a:xfrm>
                      <a:off x="0" y="0"/>
                      <a:ext cx="1584325" cy="1456690"/>
                    </a:xfrm>
                    <a:prstGeom prst="rect">
                      <a:avLst/>
                    </a:prstGeom>
                    <a:noFill/>
                    <a:ln w="9525">
                      <a:noFill/>
                      <a:miter lim="800000"/>
                      <a:headEnd/>
                      <a:tailEnd/>
                    </a:ln>
                  </pic:spPr>
                </pic:pic>
              </a:graphicData>
            </a:graphic>
          </wp:inline>
        </w:drawing>
      </w:r>
    </w:p>
    <w:p w14:paraId="5FC44A74" w14:textId="77777777" w:rsidR="00946B17" w:rsidRPr="00052BA3" w:rsidRDefault="00946B17" w:rsidP="00946B17">
      <w:pPr>
        <w:shd w:val="clear" w:color="auto" w:fill="FFFFFF"/>
        <w:spacing w:before="100" w:beforeAutospacing="1" w:after="0" w:line="240" w:lineRule="auto"/>
        <w:jc w:val="center"/>
        <w:rPr>
          <w:rFonts w:asciiTheme="minorHAnsi" w:eastAsia="Times New Roman" w:hAnsiTheme="minorHAnsi" w:cstheme="minorHAnsi"/>
          <w:sz w:val="80"/>
          <w:szCs w:val="80"/>
        </w:rPr>
      </w:pPr>
    </w:p>
    <w:p w14:paraId="08692F38" w14:textId="77777777" w:rsidR="00946B17" w:rsidRPr="00052BA3" w:rsidRDefault="00946B17" w:rsidP="00946B17">
      <w:pPr>
        <w:shd w:val="clear" w:color="auto" w:fill="FFFFFF"/>
        <w:spacing w:before="100" w:beforeAutospacing="1" w:after="0" w:line="240" w:lineRule="auto"/>
        <w:jc w:val="center"/>
        <w:rPr>
          <w:rFonts w:asciiTheme="minorHAnsi" w:eastAsia="Times New Roman" w:hAnsiTheme="minorHAnsi" w:cstheme="minorHAnsi"/>
          <w:color w:val="1F497D"/>
          <w:sz w:val="80"/>
          <w:szCs w:val="80"/>
        </w:rPr>
      </w:pPr>
      <w:r w:rsidRPr="00052BA3">
        <w:rPr>
          <w:rFonts w:asciiTheme="minorHAnsi" w:eastAsia="Times New Roman" w:hAnsiTheme="minorHAnsi" w:cstheme="minorHAnsi"/>
          <w:color w:val="1F497D"/>
          <w:sz w:val="80"/>
          <w:szCs w:val="80"/>
        </w:rPr>
        <w:t>AKDENİZ</w:t>
      </w:r>
    </w:p>
    <w:p w14:paraId="46451A1C" w14:textId="77777777" w:rsidR="00946B17" w:rsidRPr="00052BA3" w:rsidRDefault="00946B17" w:rsidP="00946B17">
      <w:pPr>
        <w:shd w:val="clear" w:color="auto" w:fill="FFFFFF"/>
        <w:spacing w:before="100" w:beforeAutospacing="1" w:after="0" w:line="240" w:lineRule="auto"/>
        <w:jc w:val="center"/>
        <w:rPr>
          <w:rFonts w:asciiTheme="minorHAnsi" w:eastAsia="Times New Roman" w:hAnsiTheme="minorHAnsi" w:cstheme="minorHAnsi"/>
          <w:color w:val="1F497D"/>
          <w:sz w:val="80"/>
          <w:szCs w:val="80"/>
        </w:rPr>
      </w:pPr>
      <w:r w:rsidRPr="00052BA3">
        <w:rPr>
          <w:rFonts w:asciiTheme="minorHAnsi" w:eastAsia="Times New Roman" w:hAnsiTheme="minorHAnsi" w:cstheme="minorHAnsi"/>
          <w:color w:val="1F497D"/>
          <w:sz w:val="80"/>
          <w:szCs w:val="80"/>
        </w:rPr>
        <w:t>ÜNİVERSİTESİ</w:t>
      </w:r>
    </w:p>
    <w:p w14:paraId="640788CC" w14:textId="6C28A045" w:rsidR="00946B17" w:rsidRPr="00052BA3" w:rsidRDefault="00946B17" w:rsidP="00946B17">
      <w:pPr>
        <w:shd w:val="clear" w:color="auto" w:fill="FFFFFF"/>
        <w:spacing w:before="100" w:beforeAutospacing="1" w:after="0" w:line="240" w:lineRule="auto"/>
        <w:jc w:val="center"/>
        <w:rPr>
          <w:rFonts w:asciiTheme="minorHAnsi" w:eastAsia="Times New Roman" w:hAnsiTheme="minorHAnsi" w:cstheme="minorHAnsi"/>
          <w:b/>
          <w:bCs/>
          <w:color w:val="FF0000"/>
          <w:sz w:val="40"/>
          <w:szCs w:val="40"/>
        </w:rPr>
      </w:pPr>
      <w:r w:rsidRPr="00052BA3">
        <w:rPr>
          <w:rFonts w:asciiTheme="minorHAnsi" w:eastAsia="Times New Roman" w:hAnsiTheme="minorHAnsi" w:cstheme="minorHAnsi"/>
          <w:b/>
          <w:bCs/>
          <w:color w:val="FF0000"/>
          <w:sz w:val="40"/>
          <w:szCs w:val="40"/>
          <w:u w:val="single"/>
        </w:rPr>
        <w:t>(</w:t>
      </w:r>
      <w:r w:rsidR="00E167CA">
        <w:rPr>
          <w:rFonts w:asciiTheme="minorHAnsi" w:eastAsia="Times New Roman" w:hAnsiTheme="minorHAnsi" w:cstheme="minorHAnsi"/>
          <w:b/>
          <w:bCs/>
          <w:color w:val="FF0000"/>
          <w:sz w:val="40"/>
          <w:szCs w:val="40"/>
          <w:u w:val="single"/>
        </w:rPr>
        <w:t>HEMŞİRELİK FAKÜLTESİ</w:t>
      </w:r>
      <w:r w:rsidRPr="00052BA3">
        <w:rPr>
          <w:rFonts w:asciiTheme="minorHAnsi" w:eastAsia="Times New Roman" w:hAnsiTheme="minorHAnsi" w:cstheme="minorHAnsi"/>
          <w:b/>
          <w:bCs/>
          <w:color w:val="FF0000"/>
          <w:sz w:val="40"/>
          <w:szCs w:val="40"/>
          <w:u w:val="single"/>
        </w:rPr>
        <w:t>)</w:t>
      </w:r>
      <w:r w:rsidRPr="00052BA3">
        <w:rPr>
          <w:rFonts w:asciiTheme="minorHAnsi" w:eastAsia="Times New Roman" w:hAnsiTheme="minorHAnsi" w:cstheme="minorHAnsi"/>
          <w:b/>
          <w:bCs/>
          <w:color w:val="FF0000"/>
          <w:sz w:val="40"/>
          <w:szCs w:val="40"/>
        </w:rPr>
        <w:t xml:space="preserve"> </w:t>
      </w:r>
    </w:p>
    <w:p w14:paraId="1017F824" w14:textId="77777777" w:rsidR="00946B17" w:rsidRPr="00052BA3" w:rsidRDefault="00946B17" w:rsidP="00946B17">
      <w:pPr>
        <w:shd w:val="clear" w:color="auto" w:fill="FFFFFF"/>
        <w:spacing w:before="100" w:beforeAutospacing="1" w:after="0" w:line="240" w:lineRule="auto"/>
        <w:rPr>
          <w:rFonts w:asciiTheme="minorHAnsi" w:eastAsia="Times New Roman" w:hAnsiTheme="minorHAnsi" w:cstheme="minorHAnsi"/>
          <w:color w:val="1F497D"/>
          <w:sz w:val="24"/>
          <w:szCs w:val="24"/>
        </w:rPr>
      </w:pPr>
    </w:p>
    <w:p w14:paraId="0297447D" w14:textId="4FF1A9D1" w:rsidR="00946B17" w:rsidRPr="00052BA3" w:rsidRDefault="00946B17" w:rsidP="00946B17">
      <w:pPr>
        <w:shd w:val="clear" w:color="auto" w:fill="FFFFFF"/>
        <w:spacing w:before="100" w:beforeAutospacing="1" w:after="0" w:line="240" w:lineRule="auto"/>
        <w:jc w:val="center"/>
        <w:rPr>
          <w:rFonts w:asciiTheme="minorHAnsi" w:eastAsia="Times New Roman" w:hAnsiTheme="minorHAnsi" w:cstheme="minorHAnsi"/>
          <w:b/>
          <w:bCs/>
          <w:color w:val="1F497D"/>
          <w:sz w:val="40"/>
          <w:szCs w:val="40"/>
        </w:rPr>
      </w:pPr>
      <w:r w:rsidRPr="00052BA3">
        <w:rPr>
          <w:rFonts w:asciiTheme="minorHAnsi" w:eastAsia="Times New Roman" w:hAnsiTheme="minorHAnsi" w:cstheme="minorHAnsi"/>
          <w:b/>
          <w:bCs/>
          <w:color w:val="1F497D"/>
          <w:sz w:val="40"/>
          <w:szCs w:val="40"/>
        </w:rPr>
        <w:t>202</w:t>
      </w:r>
      <w:r w:rsidR="00DE5FE3">
        <w:rPr>
          <w:rFonts w:asciiTheme="minorHAnsi" w:eastAsia="Times New Roman" w:hAnsiTheme="minorHAnsi" w:cstheme="minorHAnsi"/>
          <w:b/>
          <w:bCs/>
          <w:color w:val="1F497D"/>
          <w:sz w:val="40"/>
          <w:szCs w:val="40"/>
        </w:rPr>
        <w:t>5</w:t>
      </w:r>
      <w:r w:rsidRPr="00052BA3">
        <w:rPr>
          <w:rFonts w:asciiTheme="minorHAnsi" w:eastAsia="Times New Roman" w:hAnsiTheme="minorHAnsi" w:cstheme="minorHAnsi"/>
          <w:b/>
          <w:bCs/>
          <w:color w:val="1F497D"/>
          <w:sz w:val="40"/>
          <w:szCs w:val="40"/>
        </w:rPr>
        <w:t xml:space="preserve"> MALİ YILI </w:t>
      </w:r>
    </w:p>
    <w:p w14:paraId="002B26DC" w14:textId="77777777" w:rsidR="00946B17" w:rsidRPr="00052BA3" w:rsidRDefault="00946B17" w:rsidP="00946B17">
      <w:pPr>
        <w:shd w:val="clear" w:color="auto" w:fill="FFFFFF"/>
        <w:spacing w:before="100" w:beforeAutospacing="1" w:after="0" w:line="240" w:lineRule="auto"/>
        <w:jc w:val="center"/>
        <w:rPr>
          <w:rFonts w:asciiTheme="minorHAnsi" w:eastAsia="Times New Roman" w:hAnsiTheme="minorHAnsi" w:cstheme="minorHAnsi"/>
          <w:b/>
          <w:bCs/>
          <w:color w:val="1F497D"/>
          <w:sz w:val="40"/>
          <w:szCs w:val="40"/>
        </w:rPr>
      </w:pPr>
      <w:r w:rsidRPr="00052BA3">
        <w:rPr>
          <w:rFonts w:asciiTheme="minorHAnsi" w:eastAsia="Times New Roman" w:hAnsiTheme="minorHAnsi" w:cstheme="minorHAnsi"/>
          <w:b/>
          <w:bCs/>
          <w:color w:val="1F497D"/>
          <w:sz w:val="40"/>
          <w:szCs w:val="40"/>
        </w:rPr>
        <w:t>BİRİM FAALİYET RAPORU</w:t>
      </w:r>
    </w:p>
    <w:p w14:paraId="127E894A" w14:textId="74CF32E4" w:rsidR="00946B17" w:rsidRPr="00052BA3" w:rsidRDefault="00946B17" w:rsidP="00946B17">
      <w:pPr>
        <w:shd w:val="clear" w:color="auto" w:fill="FFFFFF"/>
        <w:spacing w:before="100" w:beforeAutospacing="1" w:after="0" w:line="240" w:lineRule="auto"/>
        <w:jc w:val="center"/>
        <w:rPr>
          <w:rFonts w:asciiTheme="minorHAnsi" w:eastAsia="Times New Roman" w:hAnsiTheme="minorHAnsi" w:cstheme="minorHAnsi"/>
          <w:b/>
          <w:bCs/>
          <w:color w:val="FF0000"/>
          <w:sz w:val="40"/>
          <w:szCs w:val="40"/>
          <w:u w:val="single"/>
        </w:rPr>
      </w:pPr>
      <w:r w:rsidRPr="00052BA3">
        <w:rPr>
          <w:rFonts w:asciiTheme="minorHAnsi" w:eastAsia="Times New Roman" w:hAnsiTheme="minorHAnsi" w:cstheme="minorHAnsi"/>
          <w:b/>
          <w:bCs/>
          <w:color w:val="1F497D"/>
          <w:sz w:val="40"/>
          <w:szCs w:val="40"/>
          <w:u w:val="single"/>
        </w:rPr>
        <w:t>Birim Yöneticisi:</w:t>
      </w:r>
      <w:r w:rsidRPr="00052BA3">
        <w:rPr>
          <w:rFonts w:asciiTheme="minorHAnsi" w:eastAsia="Times New Roman" w:hAnsiTheme="minorHAnsi" w:cstheme="minorHAnsi"/>
          <w:b/>
          <w:bCs/>
          <w:sz w:val="40"/>
          <w:szCs w:val="40"/>
          <w:u w:val="single"/>
        </w:rPr>
        <w:t xml:space="preserve"> </w:t>
      </w:r>
      <w:r w:rsidRPr="00052BA3">
        <w:rPr>
          <w:rFonts w:asciiTheme="minorHAnsi" w:eastAsia="Times New Roman" w:hAnsiTheme="minorHAnsi" w:cstheme="minorHAnsi"/>
          <w:b/>
          <w:bCs/>
          <w:color w:val="FF0000"/>
          <w:sz w:val="28"/>
          <w:szCs w:val="28"/>
          <w:u w:val="single"/>
        </w:rPr>
        <w:t>(</w:t>
      </w:r>
      <w:proofErr w:type="gramStart"/>
      <w:r w:rsidR="0061534D">
        <w:rPr>
          <w:rFonts w:asciiTheme="minorHAnsi" w:eastAsia="Times New Roman" w:hAnsiTheme="minorHAnsi" w:cstheme="minorHAnsi"/>
          <w:b/>
          <w:bCs/>
          <w:color w:val="FF0000"/>
          <w:sz w:val="28"/>
          <w:szCs w:val="28"/>
          <w:u w:val="single"/>
        </w:rPr>
        <w:t>Prof.Dr.Hatice</w:t>
      </w:r>
      <w:proofErr w:type="gramEnd"/>
      <w:r w:rsidR="0061534D">
        <w:rPr>
          <w:rFonts w:asciiTheme="minorHAnsi" w:eastAsia="Times New Roman" w:hAnsiTheme="minorHAnsi" w:cstheme="minorHAnsi"/>
          <w:b/>
          <w:bCs/>
          <w:color w:val="FF0000"/>
          <w:sz w:val="28"/>
          <w:szCs w:val="28"/>
          <w:u w:val="single"/>
        </w:rPr>
        <w:t xml:space="preserve"> YANGIN -6103</w:t>
      </w:r>
      <w:r w:rsidRPr="00052BA3">
        <w:rPr>
          <w:rFonts w:asciiTheme="minorHAnsi" w:eastAsia="Times New Roman" w:hAnsiTheme="minorHAnsi" w:cstheme="minorHAnsi"/>
          <w:b/>
          <w:bCs/>
          <w:color w:val="FF0000"/>
          <w:sz w:val="28"/>
          <w:szCs w:val="28"/>
          <w:u w:val="single"/>
        </w:rPr>
        <w:t>)</w:t>
      </w:r>
      <w:r w:rsidRPr="00052BA3">
        <w:rPr>
          <w:rFonts w:asciiTheme="minorHAnsi" w:eastAsia="Times New Roman" w:hAnsiTheme="minorHAnsi" w:cstheme="minorHAnsi"/>
          <w:b/>
          <w:bCs/>
          <w:color w:val="FF0000"/>
          <w:sz w:val="40"/>
          <w:szCs w:val="40"/>
          <w:u w:val="single"/>
        </w:rPr>
        <w:t xml:space="preserve"> </w:t>
      </w:r>
    </w:p>
    <w:p w14:paraId="1B658B4F" w14:textId="28379CE2" w:rsidR="00946B17" w:rsidRPr="00052BA3" w:rsidRDefault="00946B17" w:rsidP="00946B17">
      <w:pPr>
        <w:shd w:val="clear" w:color="auto" w:fill="FFFFFF"/>
        <w:spacing w:before="100" w:beforeAutospacing="1" w:after="0" w:line="240" w:lineRule="auto"/>
        <w:jc w:val="center"/>
        <w:rPr>
          <w:rFonts w:asciiTheme="minorHAnsi" w:eastAsia="Times New Roman" w:hAnsiTheme="minorHAnsi" w:cstheme="minorHAnsi"/>
          <w:b/>
          <w:bCs/>
          <w:color w:val="FF0000"/>
          <w:sz w:val="36"/>
          <w:szCs w:val="36"/>
          <w:u w:val="single"/>
        </w:rPr>
      </w:pPr>
      <w:r w:rsidRPr="00052BA3">
        <w:rPr>
          <w:rFonts w:asciiTheme="minorHAnsi" w:eastAsia="Times New Roman" w:hAnsiTheme="minorHAnsi" w:cstheme="minorHAnsi"/>
          <w:b/>
          <w:bCs/>
          <w:color w:val="1F497D"/>
          <w:sz w:val="40"/>
          <w:szCs w:val="40"/>
          <w:u w:val="single"/>
        </w:rPr>
        <w:t>Düzenleyen:</w:t>
      </w:r>
      <w:r w:rsidRPr="00052BA3">
        <w:rPr>
          <w:rFonts w:asciiTheme="minorHAnsi" w:eastAsia="Times New Roman" w:hAnsiTheme="minorHAnsi" w:cstheme="minorHAnsi"/>
          <w:b/>
          <w:bCs/>
          <w:sz w:val="40"/>
          <w:szCs w:val="40"/>
          <w:u w:val="single"/>
        </w:rPr>
        <w:t xml:space="preserve"> </w:t>
      </w:r>
      <w:r w:rsidRPr="00052BA3">
        <w:rPr>
          <w:rFonts w:asciiTheme="minorHAnsi" w:eastAsia="Times New Roman" w:hAnsiTheme="minorHAnsi" w:cstheme="minorHAnsi"/>
          <w:b/>
          <w:bCs/>
          <w:color w:val="FF0000"/>
          <w:sz w:val="28"/>
          <w:szCs w:val="28"/>
          <w:u w:val="single"/>
        </w:rPr>
        <w:t>(</w:t>
      </w:r>
      <w:r w:rsidR="000A6F80">
        <w:rPr>
          <w:rFonts w:asciiTheme="minorHAnsi" w:eastAsia="Times New Roman" w:hAnsiTheme="minorHAnsi" w:cstheme="minorHAnsi"/>
          <w:b/>
          <w:bCs/>
          <w:color w:val="FF0000"/>
          <w:sz w:val="28"/>
          <w:szCs w:val="28"/>
          <w:u w:val="single"/>
        </w:rPr>
        <w:t>Fakülte Sekre</w:t>
      </w:r>
      <w:r w:rsidR="0061534D">
        <w:rPr>
          <w:rFonts w:asciiTheme="minorHAnsi" w:eastAsia="Times New Roman" w:hAnsiTheme="minorHAnsi" w:cstheme="minorHAnsi"/>
          <w:b/>
          <w:bCs/>
          <w:color w:val="FF0000"/>
          <w:sz w:val="28"/>
          <w:szCs w:val="28"/>
          <w:u w:val="single"/>
        </w:rPr>
        <w:t>teri Sevgi Kortel -6911</w:t>
      </w:r>
      <w:r w:rsidRPr="00052BA3">
        <w:rPr>
          <w:rFonts w:asciiTheme="minorHAnsi" w:eastAsia="Times New Roman" w:hAnsiTheme="minorHAnsi" w:cstheme="minorHAnsi"/>
          <w:b/>
          <w:bCs/>
          <w:color w:val="FF0000"/>
          <w:sz w:val="28"/>
          <w:szCs w:val="28"/>
          <w:u w:val="single"/>
        </w:rPr>
        <w:t>)</w:t>
      </w:r>
    </w:p>
    <w:p w14:paraId="219E1E75" w14:textId="77777777" w:rsidR="00946B17" w:rsidRPr="00052BA3" w:rsidRDefault="00946B17" w:rsidP="00946B17">
      <w:pPr>
        <w:shd w:val="clear" w:color="auto" w:fill="FFFFFF"/>
        <w:spacing w:before="100" w:beforeAutospacing="1" w:after="0" w:line="240" w:lineRule="auto"/>
        <w:jc w:val="center"/>
        <w:rPr>
          <w:rFonts w:asciiTheme="minorHAnsi" w:eastAsia="Times New Roman" w:hAnsiTheme="minorHAnsi" w:cstheme="minorHAnsi"/>
          <w:sz w:val="24"/>
          <w:szCs w:val="24"/>
        </w:rPr>
      </w:pPr>
    </w:p>
    <w:p w14:paraId="4A03304A" w14:textId="6BB3F940" w:rsidR="00946B17" w:rsidRPr="00052BA3" w:rsidRDefault="00946B17" w:rsidP="00946B17">
      <w:pPr>
        <w:shd w:val="clear" w:color="auto" w:fill="FFFFFF"/>
        <w:spacing w:before="100" w:beforeAutospacing="1" w:after="0" w:line="240" w:lineRule="auto"/>
        <w:jc w:val="center"/>
        <w:rPr>
          <w:rFonts w:asciiTheme="minorHAnsi" w:eastAsia="Times New Roman" w:hAnsiTheme="minorHAnsi" w:cstheme="minorHAnsi"/>
          <w:color w:val="1F497D"/>
        </w:rPr>
      </w:pPr>
      <w:r w:rsidRPr="00052BA3">
        <w:rPr>
          <w:rFonts w:asciiTheme="minorHAnsi" w:eastAsia="Times New Roman" w:hAnsiTheme="minorHAnsi" w:cstheme="minorHAnsi"/>
          <w:color w:val="1F497D"/>
        </w:rPr>
        <w:t>Antalya 202</w:t>
      </w:r>
      <w:r w:rsidR="00D37495">
        <w:rPr>
          <w:rFonts w:asciiTheme="minorHAnsi" w:eastAsia="Times New Roman" w:hAnsiTheme="minorHAnsi" w:cstheme="minorHAnsi"/>
          <w:color w:val="1F497D"/>
        </w:rPr>
        <w:t>6</w:t>
      </w:r>
    </w:p>
    <w:p w14:paraId="77607327" w14:textId="77777777" w:rsidR="00946B17" w:rsidRDefault="00946B17" w:rsidP="00946B17">
      <w:pPr>
        <w:spacing w:after="0" w:line="240" w:lineRule="auto"/>
        <w:rPr>
          <w:rFonts w:asciiTheme="minorHAnsi" w:hAnsiTheme="minorHAnsi"/>
        </w:rPr>
      </w:pPr>
    </w:p>
    <w:p w14:paraId="4A2E8B10" w14:textId="77777777" w:rsidR="00946B17" w:rsidRDefault="00946B17" w:rsidP="00946B17">
      <w:pPr>
        <w:spacing w:after="0" w:line="240" w:lineRule="auto"/>
        <w:rPr>
          <w:rFonts w:asciiTheme="minorHAnsi" w:hAnsiTheme="minorHAnsi"/>
        </w:rPr>
      </w:pPr>
    </w:p>
    <w:p w14:paraId="7699D43A" w14:textId="77777777" w:rsidR="00946B17" w:rsidRDefault="00946B17" w:rsidP="00946B17">
      <w:pPr>
        <w:spacing w:after="0" w:line="240" w:lineRule="auto"/>
        <w:rPr>
          <w:rFonts w:asciiTheme="minorHAnsi" w:hAnsiTheme="minorHAnsi"/>
        </w:rPr>
      </w:pPr>
    </w:p>
    <w:p w14:paraId="066FB919" w14:textId="77777777" w:rsidR="00946B17" w:rsidRDefault="00946B17" w:rsidP="00946B17">
      <w:pPr>
        <w:spacing w:after="0" w:line="240" w:lineRule="auto"/>
        <w:rPr>
          <w:rFonts w:asciiTheme="minorHAnsi" w:hAnsiTheme="minorHAnsi"/>
        </w:rPr>
      </w:pPr>
    </w:p>
    <w:p w14:paraId="071CA9A9" w14:textId="77777777" w:rsidR="00946B17" w:rsidRDefault="00946B17" w:rsidP="00946B17">
      <w:pPr>
        <w:spacing w:after="0" w:line="240" w:lineRule="auto"/>
        <w:rPr>
          <w:rFonts w:asciiTheme="minorHAnsi" w:hAnsiTheme="minorHAnsi"/>
        </w:rPr>
      </w:pPr>
    </w:p>
    <w:p w14:paraId="71A566FF" w14:textId="77777777" w:rsidR="00946B17" w:rsidRDefault="00946B17" w:rsidP="00946B17">
      <w:pPr>
        <w:spacing w:after="0" w:line="240" w:lineRule="auto"/>
        <w:rPr>
          <w:rFonts w:asciiTheme="minorHAnsi" w:hAnsiTheme="minorHAnsi"/>
        </w:rPr>
      </w:pPr>
    </w:p>
    <w:p w14:paraId="511E11B8" w14:textId="77777777" w:rsidR="00946B17" w:rsidRDefault="00946B17" w:rsidP="00946B17">
      <w:pPr>
        <w:spacing w:after="0" w:line="240" w:lineRule="auto"/>
        <w:rPr>
          <w:rFonts w:asciiTheme="minorHAnsi" w:hAnsiTheme="minorHAnsi"/>
        </w:rPr>
      </w:pPr>
    </w:p>
    <w:p w14:paraId="401AEABD" w14:textId="2C30311D" w:rsidR="00946B17" w:rsidRPr="00052BA3" w:rsidRDefault="00946B17" w:rsidP="00946B17">
      <w:pPr>
        <w:pStyle w:val="ListeParagraf"/>
        <w:shd w:val="clear" w:color="auto" w:fill="FFFFFF"/>
        <w:spacing w:before="100" w:beforeAutospacing="1"/>
        <w:outlineLvl w:val="1"/>
        <w:rPr>
          <w:rFonts w:asciiTheme="minorHAnsi" w:hAnsiTheme="minorHAnsi" w:cstheme="minorHAnsi"/>
          <w:b/>
          <w:bCs/>
          <w:color w:val="FF0000"/>
          <w:sz w:val="28"/>
          <w:szCs w:val="28"/>
        </w:rPr>
      </w:pPr>
      <w:bookmarkStart w:id="1" w:name="_Toc83199582"/>
      <w:bookmarkStart w:id="2" w:name="_Toc83199780"/>
      <w:bookmarkStart w:id="3" w:name="_Toc89083503"/>
      <w:bookmarkStart w:id="4" w:name="_Toc216883005"/>
      <w:r w:rsidRPr="00052BA3">
        <w:rPr>
          <w:rFonts w:asciiTheme="minorHAnsi" w:hAnsiTheme="minorHAnsi" w:cstheme="minorHAnsi"/>
          <w:b/>
          <w:bCs/>
          <w:color w:val="0093D0"/>
          <w:sz w:val="28"/>
          <w:szCs w:val="28"/>
        </w:rPr>
        <w:t xml:space="preserve">RAPOR SUNUŞ YAZISI </w:t>
      </w:r>
      <w:bookmarkEnd w:id="1"/>
      <w:bookmarkEnd w:id="2"/>
      <w:bookmarkEnd w:id="3"/>
      <w:bookmarkEnd w:id="4"/>
    </w:p>
    <w:p w14:paraId="3D016BB3" w14:textId="447A14CC" w:rsidR="0061534D" w:rsidRPr="0061534D" w:rsidRDefault="0061534D" w:rsidP="0061534D">
      <w:pPr>
        <w:pStyle w:val="ListeParagraf"/>
        <w:numPr>
          <w:ilvl w:val="0"/>
          <w:numId w:val="6"/>
        </w:numPr>
        <w:spacing w:line="360" w:lineRule="auto"/>
        <w:jc w:val="both"/>
      </w:pPr>
      <w:r w:rsidRPr="0061534D">
        <w:t>Akdeniz Üniversitesi Hemşirelik Fakültesi 25.11.2012 tarihinde 2809 Sayılı Kanun’un Yükseköğretim Kurumları Teşkilatı Kanunu (23. Maddesi), 2547 sayılı Yüksek Öğretim Kanunu, 124 Sayılı Yükseköğretim Üst Kuruluşları ile Yükseköğretim Kurumlarının İdari Teşkilatı Hakkında Kanun Hükmünde Kararname doğrultusunda Akdeniz Üniversitesi Senatosu’nun 15.06.2012 tarihli 11/8 Sayılı Kararı ile kurulmuştur. Fakülte, öğretim faaliyetine 2013-2014 akademik döneminde alınan 2</w:t>
      </w:r>
      <w:r w:rsidR="00E908DD">
        <w:t>57 öğrenci ile başlamıştır. 2024-</w:t>
      </w:r>
      <w:proofErr w:type="gramStart"/>
      <w:r w:rsidR="00E908DD">
        <w:t>2025</w:t>
      </w:r>
      <w:r w:rsidRPr="0061534D">
        <w:t xml:space="preserve">  Eğitim</w:t>
      </w:r>
      <w:proofErr w:type="gramEnd"/>
      <w:r w:rsidRPr="0061534D">
        <w:t xml:space="preserve">-Öğretim Döneminde </w:t>
      </w:r>
      <w:r w:rsidR="00E908DD">
        <w:t>973</w:t>
      </w:r>
      <w:r w:rsidRPr="0061534D">
        <w:t xml:space="preserve"> öğrenciye sahip olan Hemşirelik Fakültesi kurulduğu günden bugüne </w:t>
      </w:r>
      <w:r>
        <w:t>2002</w:t>
      </w:r>
      <w:r w:rsidRPr="0061534D">
        <w:t xml:space="preserve"> mezun vermiştir. Akdeniz Üniversitesi Hemşirelik Fakültesi olarak hedefimiz, öğrencilerimizi kaliteli bir eğitimle kültürlerarası sağlık bakım çevresine hazırlamak, hemşirelik eğitimi ve uygulamalarını ulusal/uluslararası düzeyde geliştirecek, sağlık bakım sisteminde fark yaratacak hemşireler yetiştirmektir. Fakültemiz lisans, yüksek lisans ve doktora eğitim programları ile hemşirelik bilimine önemli katkıda bulunan, alanında yetkin mezunlar yetiştiren bir fakülte konumundadır Modern hemşirelik paradigmasını yenilikçi, öncü bir vizyonla, varoluş amacımız olan “Bakım” bilincimizi geliştirmek adına kuram temelli ve kanıta dayalı hemşirelik araştırmaları, bakım davranışlarının öğretimi yaklaşımlarıyla post-modern hemşireliğe taşıma gayret ve çabası içindeyiz.</w:t>
      </w:r>
    </w:p>
    <w:p w14:paraId="7A8D93F5" w14:textId="77777777" w:rsidR="0061534D" w:rsidRPr="0061534D" w:rsidRDefault="0061534D" w:rsidP="004A3C3A">
      <w:pPr>
        <w:pStyle w:val="ListeParagraf"/>
        <w:shd w:val="clear" w:color="auto" w:fill="FFFFFF"/>
        <w:spacing w:line="360" w:lineRule="auto"/>
        <w:jc w:val="both"/>
        <w:rPr>
          <w:b/>
          <w:bCs/>
        </w:rPr>
      </w:pPr>
    </w:p>
    <w:p w14:paraId="2472075B" w14:textId="77777777" w:rsidR="0061534D" w:rsidRPr="0061534D" w:rsidRDefault="0061534D" w:rsidP="004A3C3A">
      <w:pPr>
        <w:pStyle w:val="ListeParagraf"/>
        <w:shd w:val="clear" w:color="auto" w:fill="FFFFFF"/>
        <w:spacing w:line="360" w:lineRule="auto"/>
        <w:jc w:val="both"/>
        <w:rPr>
          <w:b/>
          <w:bCs/>
        </w:rPr>
      </w:pPr>
    </w:p>
    <w:p w14:paraId="4590F085" w14:textId="5597BCDB" w:rsidR="0061534D" w:rsidRPr="00F37F36" w:rsidRDefault="0061534D" w:rsidP="004A3C3A">
      <w:pPr>
        <w:pStyle w:val="AralkYok"/>
        <w:spacing w:line="360" w:lineRule="auto"/>
        <w:ind w:left="720"/>
        <w:jc w:val="center"/>
        <w:rPr>
          <w:rFonts w:ascii="Times New Roman" w:hAnsi="Times New Roman" w:cs="Times New Roman"/>
          <w:sz w:val="24"/>
          <w:szCs w:val="24"/>
        </w:rPr>
      </w:pPr>
      <w:r w:rsidRPr="00F37F3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37F36">
        <w:rPr>
          <w:rFonts w:ascii="Times New Roman" w:hAnsi="Times New Roman" w:cs="Times New Roman"/>
          <w:sz w:val="24"/>
          <w:szCs w:val="24"/>
        </w:rPr>
        <w:t xml:space="preserve"> Prof. Dr. Hatice YANGIN</w:t>
      </w:r>
    </w:p>
    <w:p w14:paraId="6467FC93" w14:textId="6167011D" w:rsidR="0061534D" w:rsidRPr="00F37F36" w:rsidRDefault="0061534D" w:rsidP="004A3C3A">
      <w:pPr>
        <w:pStyle w:val="AralkYok"/>
        <w:spacing w:line="360" w:lineRule="auto"/>
        <w:ind w:left="720"/>
        <w:rPr>
          <w:rFonts w:ascii="Times New Roman" w:hAnsi="Times New Roman" w:cs="Times New Roman"/>
          <w:bCs/>
          <w:sz w:val="24"/>
          <w:szCs w:val="24"/>
        </w:rPr>
      </w:pPr>
      <w:r w:rsidRPr="00F37F36">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4A3C3A">
        <w:rPr>
          <w:rFonts w:ascii="Times New Roman" w:hAnsi="Times New Roman" w:cs="Times New Roman"/>
          <w:bCs/>
          <w:sz w:val="24"/>
          <w:szCs w:val="24"/>
        </w:rPr>
        <w:t xml:space="preserve">       </w:t>
      </w:r>
      <w:r>
        <w:rPr>
          <w:rFonts w:ascii="Times New Roman" w:hAnsi="Times New Roman" w:cs="Times New Roman"/>
          <w:bCs/>
          <w:sz w:val="24"/>
          <w:szCs w:val="24"/>
        </w:rPr>
        <w:t xml:space="preserve">DEKAN </w:t>
      </w:r>
    </w:p>
    <w:p w14:paraId="51D6D724" w14:textId="77777777" w:rsidR="00946B17" w:rsidRPr="00052BA3" w:rsidRDefault="00946B17" w:rsidP="00946B17">
      <w:pPr>
        <w:shd w:val="clear" w:color="auto" w:fill="FFFFFF"/>
        <w:spacing w:after="0" w:line="240" w:lineRule="auto"/>
        <w:rPr>
          <w:rFonts w:asciiTheme="minorHAnsi" w:hAnsiTheme="minorHAnsi" w:cstheme="minorHAnsi"/>
          <w:b/>
          <w:bCs/>
          <w:color w:val="000000"/>
          <w:sz w:val="16"/>
          <w:szCs w:val="16"/>
        </w:rPr>
      </w:pPr>
    </w:p>
    <w:p w14:paraId="3A0863BC" w14:textId="77777777" w:rsidR="00946B17" w:rsidRPr="00052BA3" w:rsidRDefault="00946B17" w:rsidP="00946B17">
      <w:pPr>
        <w:shd w:val="clear" w:color="auto" w:fill="FFFFFF"/>
        <w:spacing w:after="0" w:line="240" w:lineRule="auto"/>
        <w:rPr>
          <w:rFonts w:asciiTheme="minorHAnsi" w:hAnsiTheme="minorHAnsi" w:cstheme="minorHAnsi"/>
          <w:b/>
          <w:bCs/>
          <w:color w:val="000000"/>
          <w:sz w:val="16"/>
          <w:szCs w:val="16"/>
        </w:rPr>
      </w:pPr>
    </w:p>
    <w:p w14:paraId="6EE6ED19" w14:textId="77777777" w:rsidR="00946B17" w:rsidRPr="00052BA3" w:rsidRDefault="00946B17" w:rsidP="00946B17">
      <w:pPr>
        <w:shd w:val="clear" w:color="auto" w:fill="FFFFFF"/>
        <w:spacing w:after="0" w:line="240" w:lineRule="auto"/>
        <w:rPr>
          <w:rFonts w:asciiTheme="minorHAnsi" w:hAnsiTheme="minorHAnsi" w:cstheme="minorHAnsi"/>
          <w:b/>
          <w:bCs/>
          <w:color w:val="000000"/>
          <w:sz w:val="16"/>
          <w:szCs w:val="16"/>
        </w:rPr>
      </w:pPr>
    </w:p>
    <w:p w14:paraId="2C22D510" w14:textId="77777777" w:rsidR="00946B17" w:rsidRPr="00052BA3" w:rsidRDefault="00946B17" w:rsidP="00946B17">
      <w:pPr>
        <w:shd w:val="clear" w:color="auto" w:fill="FFFFFF"/>
        <w:spacing w:after="0" w:line="240" w:lineRule="auto"/>
        <w:rPr>
          <w:rFonts w:asciiTheme="minorHAnsi" w:hAnsiTheme="minorHAnsi" w:cstheme="minorHAnsi"/>
          <w:b/>
          <w:bCs/>
          <w:color w:val="000000"/>
          <w:sz w:val="16"/>
          <w:szCs w:val="16"/>
        </w:rPr>
      </w:pPr>
    </w:p>
    <w:p w14:paraId="4F549FC0" w14:textId="77777777" w:rsidR="00946B17" w:rsidRDefault="00946B17" w:rsidP="00946B17">
      <w:pPr>
        <w:shd w:val="clear" w:color="auto" w:fill="FFFFFF"/>
        <w:spacing w:after="0" w:line="240" w:lineRule="auto"/>
        <w:rPr>
          <w:rFonts w:asciiTheme="minorHAnsi" w:hAnsiTheme="minorHAnsi" w:cstheme="minorHAnsi"/>
          <w:b/>
          <w:bCs/>
          <w:color w:val="000000"/>
          <w:sz w:val="16"/>
          <w:szCs w:val="16"/>
        </w:rPr>
      </w:pPr>
    </w:p>
    <w:p w14:paraId="7C8179E3" w14:textId="77777777" w:rsidR="00946B17" w:rsidRDefault="00946B17" w:rsidP="00946B17">
      <w:pPr>
        <w:shd w:val="clear" w:color="auto" w:fill="FFFFFF"/>
        <w:spacing w:after="0" w:line="240" w:lineRule="auto"/>
        <w:rPr>
          <w:rFonts w:asciiTheme="minorHAnsi" w:hAnsiTheme="minorHAnsi" w:cstheme="minorHAnsi"/>
          <w:b/>
          <w:bCs/>
          <w:color w:val="000000"/>
          <w:sz w:val="16"/>
          <w:szCs w:val="16"/>
        </w:rPr>
      </w:pPr>
    </w:p>
    <w:p w14:paraId="0E2E044F" w14:textId="77777777" w:rsidR="00946B17" w:rsidRDefault="00946B17" w:rsidP="00946B17">
      <w:pPr>
        <w:shd w:val="clear" w:color="auto" w:fill="FFFFFF"/>
        <w:spacing w:after="0" w:line="240" w:lineRule="auto"/>
        <w:rPr>
          <w:rFonts w:asciiTheme="minorHAnsi" w:hAnsiTheme="minorHAnsi" w:cstheme="minorHAnsi"/>
          <w:b/>
          <w:bCs/>
          <w:color w:val="000000"/>
          <w:sz w:val="16"/>
          <w:szCs w:val="16"/>
        </w:rPr>
      </w:pPr>
    </w:p>
    <w:p w14:paraId="16681482" w14:textId="77777777" w:rsidR="00946B17" w:rsidRDefault="00946B17" w:rsidP="00946B17">
      <w:pPr>
        <w:shd w:val="clear" w:color="auto" w:fill="FFFFFF"/>
        <w:spacing w:after="0" w:line="240" w:lineRule="auto"/>
        <w:rPr>
          <w:rFonts w:asciiTheme="minorHAnsi" w:hAnsiTheme="minorHAnsi" w:cstheme="minorHAnsi"/>
          <w:b/>
          <w:bCs/>
          <w:color w:val="000000"/>
          <w:sz w:val="16"/>
          <w:szCs w:val="16"/>
        </w:rPr>
      </w:pPr>
    </w:p>
    <w:p w14:paraId="31E76F7B" w14:textId="77777777" w:rsidR="00946B17" w:rsidRDefault="00946B17" w:rsidP="00946B17">
      <w:pPr>
        <w:shd w:val="clear" w:color="auto" w:fill="FFFFFF"/>
        <w:spacing w:after="0" w:line="240" w:lineRule="auto"/>
        <w:rPr>
          <w:rFonts w:asciiTheme="minorHAnsi" w:hAnsiTheme="minorHAnsi" w:cstheme="minorHAnsi"/>
          <w:b/>
          <w:bCs/>
          <w:color w:val="000000"/>
          <w:sz w:val="16"/>
          <w:szCs w:val="16"/>
        </w:rPr>
      </w:pPr>
    </w:p>
    <w:p w14:paraId="16AC9AA0" w14:textId="77777777" w:rsidR="00946B17" w:rsidRDefault="00946B17" w:rsidP="00946B17">
      <w:pPr>
        <w:shd w:val="clear" w:color="auto" w:fill="FFFFFF"/>
        <w:spacing w:after="0" w:line="240" w:lineRule="auto"/>
        <w:rPr>
          <w:rFonts w:asciiTheme="minorHAnsi" w:hAnsiTheme="minorHAnsi" w:cstheme="minorHAnsi"/>
          <w:b/>
          <w:bCs/>
          <w:color w:val="000000"/>
          <w:sz w:val="16"/>
          <w:szCs w:val="16"/>
        </w:rPr>
      </w:pPr>
    </w:p>
    <w:p w14:paraId="76B4B6E7" w14:textId="77777777" w:rsidR="00946B17" w:rsidRDefault="00946B17" w:rsidP="00946B17">
      <w:pPr>
        <w:shd w:val="clear" w:color="auto" w:fill="FFFFFF"/>
        <w:spacing w:after="0" w:line="240" w:lineRule="auto"/>
        <w:rPr>
          <w:rFonts w:asciiTheme="minorHAnsi" w:hAnsiTheme="minorHAnsi" w:cstheme="minorHAnsi"/>
          <w:b/>
          <w:bCs/>
          <w:color w:val="000000"/>
          <w:sz w:val="16"/>
          <w:szCs w:val="16"/>
        </w:rPr>
      </w:pPr>
    </w:p>
    <w:p w14:paraId="0DD9A066" w14:textId="77777777" w:rsidR="00946B17" w:rsidRDefault="00946B17" w:rsidP="00946B17">
      <w:pPr>
        <w:shd w:val="clear" w:color="auto" w:fill="FFFFFF"/>
        <w:spacing w:after="0" w:line="240" w:lineRule="auto"/>
        <w:rPr>
          <w:rFonts w:asciiTheme="minorHAnsi" w:hAnsiTheme="minorHAnsi" w:cstheme="minorHAnsi"/>
          <w:b/>
          <w:bCs/>
          <w:color w:val="000000"/>
          <w:sz w:val="16"/>
          <w:szCs w:val="16"/>
        </w:rPr>
      </w:pPr>
    </w:p>
    <w:p w14:paraId="70EB32DB" w14:textId="77777777" w:rsidR="00946B17" w:rsidRDefault="00946B17" w:rsidP="00946B17">
      <w:pPr>
        <w:shd w:val="clear" w:color="auto" w:fill="FFFFFF"/>
        <w:spacing w:after="0" w:line="240" w:lineRule="auto"/>
        <w:rPr>
          <w:rFonts w:asciiTheme="minorHAnsi" w:hAnsiTheme="minorHAnsi" w:cstheme="minorHAnsi"/>
          <w:b/>
          <w:bCs/>
          <w:color w:val="000000"/>
          <w:sz w:val="16"/>
          <w:szCs w:val="16"/>
        </w:rPr>
      </w:pPr>
    </w:p>
    <w:p w14:paraId="0A0AF88B" w14:textId="77777777" w:rsidR="00946B17" w:rsidRDefault="00946B17" w:rsidP="00946B17">
      <w:pPr>
        <w:shd w:val="clear" w:color="auto" w:fill="FFFFFF"/>
        <w:spacing w:after="0" w:line="240" w:lineRule="auto"/>
        <w:rPr>
          <w:rFonts w:asciiTheme="minorHAnsi" w:hAnsiTheme="minorHAnsi" w:cstheme="minorHAnsi"/>
          <w:b/>
          <w:bCs/>
          <w:color w:val="000000"/>
          <w:sz w:val="16"/>
          <w:szCs w:val="16"/>
        </w:rPr>
      </w:pPr>
    </w:p>
    <w:p w14:paraId="61ED9F12" w14:textId="77777777" w:rsidR="00946B17" w:rsidRDefault="00946B17" w:rsidP="00946B17">
      <w:pPr>
        <w:shd w:val="clear" w:color="auto" w:fill="FFFFFF"/>
        <w:spacing w:after="0" w:line="240" w:lineRule="auto"/>
        <w:rPr>
          <w:rFonts w:asciiTheme="minorHAnsi" w:hAnsiTheme="minorHAnsi" w:cstheme="minorHAnsi"/>
          <w:b/>
          <w:bCs/>
          <w:color w:val="000000"/>
          <w:sz w:val="16"/>
          <w:szCs w:val="16"/>
        </w:rPr>
      </w:pPr>
    </w:p>
    <w:p w14:paraId="73FC66AE" w14:textId="77777777" w:rsidR="00946B17" w:rsidRDefault="00946B17" w:rsidP="00946B17">
      <w:pPr>
        <w:shd w:val="clear" w:color="auto" w:fill="FFFFFF"/>
        <w:spacing w:after="0" w:line="240" w:lineRule="auto"/>
        <w:rPr>
          <w:rFonts w:asciiTheme="minorHAnsi" w:hAnsiTheme="minorHAnsi" w:cstheme="minorHAnsi"/>
          <w:b/>
          <w:bCs/>
          <w:color w:val="000000"/>
          <w:sz w:val="16"/>
          <w:szCs w:val="16"/>
        </w:rPr>
      </w:pPr>
    </w:p>
    <w:p w14:paraId="34FC05B1" w14:textId="77777777" w:rsidR="00946B17" w:rsidRDefault="00946B17" w:rsidP="00946B17">
      <w:pPr>
        <w:shd w:val="clear" w:color="auto" w:fill="FFFFFF"/>
        <w:spacing w:after="0" w:line="240" w:lineRule="auto"/>
        <w:rPr>
          <w:rFonts w:asciiTheme="minorHAnsi" w:hAnsiTheme="minorHAnsi" w:cstheme="minorHAnsi"/>
          <w:b/>
          <w:bCs/>
          <w:color w:val="000000"/>
          <w:sz w:val="16"/>
          <w:szCs w:val="16"/>
        </w:rPr>
      </w:pPr>
    </w:p>
    <w:p w14:paraId="4373211B" w14:textId="77777777" w:rsidR="00946B17" w:rsidRDefault="00946B17" w:rsidP="00946B17">
      <w:pPr>
        <w:shd w:val="clear" w:color="auto" w:fill="FFFFFF"/>
        <w:spacing w:after="0" w:line="240" w:lineRule="auto"/>
        <w:rPr>
          <w:rFonts w:asciiTheme="minorHAnsi" w:hAnsiTheme="minorHAnsi" w:cstheme="minorHAnsi"/>
          <w:b/>
          <w:bCs/>
          <w:color w:val="000000"/>
          <w:sz w:val="16"/>
          <w:szCs w:val="16"/>
        </w:rPr>
      </w:pPr>
    </w:p>
    <w:p w14:paraId="32C9DF6D" w14:textId="77777777" w:rsidR="00946B17" w:rsidRDefault="00946B17" w:rsidP="00946B17">
      <w:pPr>
        <w:shd w:val="clear" w:color="auto" w:fill="FFFFFF"/>
        <w:spacing w:after="0" w:line="240" w:lineRule="auto"/>
        <w:rPr>
          <w:rFonts w:asciiTheme="minorHAnsi" w:hAnsiTheme="minorHAnsi" w:cstheme="minorHAnsi"/>
          <w:b/>
          <w:bCs/>
          <w:color w:val="000000"/>
          <w:sz w:val="16"/>
          <w:szCs w:val="16"/>
        </w:rPr>
      </w:pPr>
    </w:p>
    <w:p w14:paraId="058D318B" w14:textId="77777777" w:rsidR="00946B17" w:rsidRDefault="00946B17" w:rsidP="00946B17">
      <w:pPr>
        <w:shd w:val="clear" w:color="auto" w:fill="FFFFFF"/>
        <w:spacing w:after="0" w:line="240" w:lineRule="auto"/>
        <w:rPr>
          <w:rFonts w:asciiTheme="minorHAnsi" w:hAnsiTheme="minorHAnsi" w:cstheme="minorHAnsi"/>
          <w:b/>
          <w:bCs/>
          <w:color w:val="000000"/>
          <w:sz w:val="16"/>
          <w:szCs w:val="16"/>
        </w:rPr>
      </w:pPr>
    </w:p>
    <w:p w14:paraId="14B245EA" w14:textId="77777777" w:rsidR="00946B17" w:rsidRDefault="00946B17" w:rsidP="00946B17">
      <w:pPr>
        <w:shd w:val="clear" w:color="auto" w:fill="FFFFFF"/>
        <w:spacing w:after="0" w:line="240" w:lineRule="auto"/>
        <w:rPr>
          <w:rFonts w:asciiTheme="minorHAnsi" w:hAnsiTheme="minorHAnsi" w:cstheme="minorHAnsi"/>
          <w:b/>
          <w:bCs/>
          <w:color w:val="000000"/>
          <w:sz w:val="16"/>
          <w:szCs w:val="16"/>
        </w:rPr>
      </w:pPr>
    </w:p>
    <w:p w14:paraId="1630E020" w14:textId="72A26267" w:rsidR="00946B17" w:rsidRDefault="00946B17" w:rsidP="00946B17">
      <w:pPr>
        <w:shd w:val="clear" w:color="auto" w:fill="FFFFFF"/>
        <w:spacing w:after="0" w:line="240" w:lineRule="auto"/>
        <w:rPr>
          <w:rFonts w:asciiTheme="minorHAnsi" w:hAnsiTheme="minorHAnsi" w:cstheme="minorHAnsi"/>
          <w:b/>
          <w:bCs/>
          <w:color w:val="000000"/>
          <w:sz w:val="16"/>
          <w:szCs w:val="16"/>
        </w:rPr>
      </w:pPr>
    </w:p>
    <w:p w14:paraId="5AA60BB8" w14:textId="2F1C66E4" w:rsidR="00A513D5" w:rsidRDefault="00A513D5" w:rsidP="00946B17">
      <w:pPr>
        <w:shd w:val="clear" w:color="auto" w:fill="FFFFFF"/>
        <w:spacing w:after="0" w:line="240" w:lineRule="auto"/>
        <w:rPr>
          <w:rFonts w:asciiTheme="minorHAnsi" w:hAnsiTheme="minorHAnsi" w:cstheme="minorHAnsi"/>
          <w:b/>
          <w:bCs/>
          <w:color w:val="000000"/>
          <w:sz w:val="16"/>
          <w:szCs w:val="16"/>
        </w:rPr>
      </w:pPr>
    </w:p>
    <w:p w14:paraId="6FA3F285" w14:textId="7F9BD345" w:rsidR="00A513D5" w:rsidRDefault="00A513D5" w:rsidP="00946B17">
      <w:pPr>
        <w:shd w:val="clear" w:color="auto" w:fill="FFFFFF"/>
        <w:spacing w:after="0" w:line="240" w:lineRule="auto"/>
        <w:rPr>
          <w:rFonts w:asciiTheme="minorHAnsi" w:hAnsiTheme="minorHAnsi" w:cstheme="minorHAnsi"/>
          <w:b/>
          <w:bCs/>
          <w:color w:val="000000"/>
          <w:sz w:val="16"/>
          <w:szCs w:val="16"/>
        </w:rPr>
      </w:pPr>
    </w:p>
    <w:p w14:paraId="1805011E" w14:textId="77777777" w:rsidR="00A513D5" w:rsidRDefault="00A513D5" w:rsidP="00946B17">
      <w:pPr>
        <w:shd w:val="clear" w:color="auto" w:fill="FFFFFF"/>
        <w:spacing w:after="0" w:line="240" w:lineRule="auto"/>
        <w:rPr>
          <w:rFonts w:asciiTheme="minorHAnsi" w:hAnsiTheme="minorHAnsi" w:cstheme="minorHAnsi"/>
          <w:b/>
          <w:bCs/>
          <w:color w:val="000000"/>
          <w:sz w:val="16"/>
          <w:szCs w:val="16"/>
        </w:rPr>
      </w:pPr>
    </w:p>
    <w:p w14:paraId="1CAC418C" w14:textId="7F4822CC" w:rsidR="00A60B6C" w:rsidRDefault="00A60B6C" w:rsidP="00946B17">
      <w:pPr>
        <w:shd w:val="clear" w:color="auto" w:fill="FFFFFF"/>
        <w:spacing w:after="0" w:line="240" w:lineRule="auto"/>
        <w:rPr>
          <w:rFonts w:asciiTheme="minorHAnsi" w:hAnsiTheme="minorHAnsi" w:cstheme="minorHAnsi"/>
          <w:b/>
          <w:bCs/>
          <w:color w:val="000000"/>
          <w:sz w:val="16"/>
          <w:szCs w:val="16"/>
        </w:rPr>
      </w:pPr>
    </w:p>
    <w:p w14:paraId="63561309" w14:textId="78251AEE" w:rsidR="005B3159" w:rsidRDefault="005B3159" w:rsidP="00946B17">
      <w:pPr>
        <w:shd w:val="clear" w:color="auto" w:fill="FFFFFF"/>
        <w:spacing w:after="0" w:line="240" w:lineRule="auto"/>
        <w:rPr>
          <w:rFonts w:asciiTheme="minorHAnsi" w:hAnsiTheme="minorHAnsi" w:cstheme="minorHAnsi"/>
          <w:b/>
          <w:bCs/>
          <w:color w:val="000000"/>
          <w:sz w:val="16"/>
          <w:szCs w:val="16"/>
        </w:rPr>
      </w:pPr>
    </w:p>
    <w:p w14:paraId="339ED7CE" w14:textId="2D991695" w:rsidR="00946B17" w:rsidRPr="00052BA3" w:rsidRDefault="00946B17" w:rsidP="00946B17">
      <w:pPr>
        <w:pStyle w:val="ListeParagraf"/>
        <w:numPr>
          <w:ilvl w:val="0"/>
          <w:numId w:val="4"/>
        </w:numPr>
        <w:pBdr>
          <w:bottom w:val="single" w:sz="12" w:space="14" w:color="auto"/>
        </w:pBdr>
        <w:shd w:val="clear" w:color="auto" w:fill="FFFFFF"/>
        <w:outlineLvl w:val="1"/>
        <w:rPr>
          <w:rFonts w:asciiTheme="minorHAnsi" w:hAnsiTheme="minorHAnsi"/>
        </w:rPr>
      </w:pPr>
      <w:bookmarkStart w:id="5" w:name="_Toc83199583"/>
      <w:bookmarkStart w:id="6" w:name="_Toc83199781"/>
      <w:bookmarkStart w:id="7" w:name="_Toc89083504"/>
      <w:bookmarkStart w:id="8" w:name="_Toc216883006"/>
      <w:r w:rsidRPr="00052BA3">
        <w:rPr>
          <w:rFonts w:asciiTheme="minorHAnsi" w:hAnsiTheme="minorHAnsi" w:cstheme="minorHAnsi"/>
          <w:b/>
          <w:bCs/>
          <w:color w:val="2F5496" w:themeColor="accent1" w:themeShade="BF"/>
        </w:rPr>
        <w:lastRenderedPageBreak/>
        <w:t>GENEL BİLGİLER</w:t>
      </w:r>
      <w:bookmarkEnd w:id="5"/>
      <w:bookmarkEnd w:id="6"/>
      <w:bookmarkEnd w:id="7"/>
      <w:bookmarkEnd w:id="8"/>
    </w:p>
    <w:p w14:paraId="6FC9CA62" w14:textId="77777777" w:rsidR="00946B17" w:rsidRPr="00052BA3" w:rsidRDefault="00946B17" w:rsidP="00946B17">
      <w:pPr>
        <w:spacing w:after="0" w:line="240" w:lineRule="auto"/>
        <w:rPr>
          <w:rFonts w:asciiTheme="minorHAnsi" w:hAnsiTheme="minorHAnsi"/>
        </w:rPr>
      </w:pPr>
      <w:bookmarkStart w:id="9" w:name="_Toc170721331"/>
      <w:bookmarkEnd w:id="9"/>
    </w:p>
    <w:p w14:paraId="2B65F58F" w14:textId="762F3CD6" w:rsidR="00946B17" w:rsidRPr="001F4971" w:rsidRDefault="00946B17" w:rsidP="00946B17">
      <w:pPr>
        <w:pStyle w:val="ListeParagraf"/>
        <w:numPr>
          <w:ilvl w:val="0"/>
          <w:numId w:val="5"/>
        </w:numPr>
        <w:shd w:val="clear" w:color="auto" w:fill="FFFFFF"/>
        <w:spacing w:before="100" w:beforeAutospacing="1"/>
        <w:ind w:left="1134"/>
        <w:outlineLvl w:val="1"/>
        <w:rPr>
          <w:rFonts w:asciiTheme="minorHAnsi" w:eastAsia="Arial" w:hAnsiTheme="minorHAnsi" w:cstheme="minorHAnsi"/>
          <w:b/>
          <w:color w:val="44546A" w:themeColor="text2"/>
          <w:sz w:val="32"/>
          <w:szCs w:val="3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0" w:name="_Toc83199584"/>
      <w:bookmarkStart w:id="11" w:name="_Toc83199782"/>
      <w:bookmarkStart w:id="12" w:name="_Toc89083505"/>
      <w:bookmarkStart w:id="13" w:name="_Toc216883007"/>
      <w:r w:rsidRPr="001F4971">
        <w:rPr>
          <w:rFonts w:asciiTheme="minorHAnsi" w:eastAsia="Arial" w:hAnsiTheme="minorHAnsi" w:cstheme="minorHAnsi"/>
          <w:b/>
          <w:color w:val="44546A" w:themeColor="text2"/>
          <w:sz w:val="32"/>
          <w:szCs w:val="3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MİSYON VE VİZYON</w:t>
      </w:r>
      <w:bookmarkEnd w:id="10"/>
      <w:bookmarkEnd w:id="11"/>
      <w:bookmarkEnd w:id="12"/>
      <w:bookmarkEnd w:id="13"/>
    </w:p>
    <w:p w14:paraId="6356FA10" w14:textId="252D53D2" w:rsidR="001F4971" w:rsidRPr="001F4971" w:rsidRDefault="008867BD" w:rsidP="001F4971">
      <w:pPr>
        <w:pStyle w:val="ListeParagraf"/>
        <w:shd w:val="clear" w:color="auto" w:fill="FFFFFF"/>
        <w:spacing w:before="100" w:beforeAutospacing="1"/>
        <w:ind w:left="1134"/>
        <w:outlineLvl w:val="1"/>
        <w:rPr>
          <w:rFonts w:asciiTheme="minorHAnsi" w:eastAsia="Arial" w:hAnsiTheme="minorHAnsi" w:cstheme="minorHAnsi"/>
          <w:b/>
          <w:color w:val="44546A" w:themeColor="text2"/>
          <w:sz w:val="30"/>
          <w:szCs w:val="30"/>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4" w:name="_Toc216883008"/>
      <w:r w:rsidRPr="001F4971">
        <w:rPr>
          <w:rFonts w:asciiTheme="minorHAnsi" w:eastAsia="Arial" w:hAnsiTheme="minorHAnsi" w:cstheme="minorHAnsi"/>
          <w:b/>
          <w:color w:val="44546A" w:themeColor="text2"/>
          <w:sz w:val="30"/>
          <w:szCs w:val="30"/>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A.1. </w:t>
      </w:r>
      <w:r w:rsidR="001F4971" w:rsidRPr="001F4971">
        <w:rPr>
          <w:rFonts w:asciiTheme="minorHAnsi" w:eastAsia="Arial" w:hAnsiTheme="minorHAnsi" w:cstheme="minorHAnsi"/>
          <w:b/>
          <w:color w:val="44546A" w:themeColor="text2"/>
          <w:sz w:val="30"/>
          <w:szCs w:val="30"/>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Akdeniz Üniversitesi Misyon ve Vizyonu</w:t>
      </w:r>
      <w:bookmarkEnd w:id="14"/>
    </w:p>
    <w:p w14:paraId="2D236C94" w14:textId="77777777" w:rsidR="00946B17" w:rsidRPr="000273E6" w:rsidRDefault="00946B17" w:rsidP="00946B17">
      <w:pPr>
        <w:widowControl w:val="0"/>
        <w:autoSpaceDE w:val="0"/>
        <w:autoSpaceDN w:val="0"/>
        <w:spacing w:before="91" w:after="0" w:line="240" w:lineRule="auto"/>
        <w:ind w:left="1774"/>
        <w:rPr>
          <w:rFonts w:asciiTheme="minorHAnsi" w:eastAsia="Times New Roman" w:hAnsiTheme="minorHAnsi" w:cstheme="minorHAnsi"/>
          <w:b/>
          <w:color w:val="44546A" w:themeColor="text2"/>
          <w:sz w:val="24"/>
          <w:szCs w:val="24"/>
          <w:lang w:eastAsia="tr-TR"/>
        </w:rPr>
      </w:pPr>
    </w:p>
    <w:p w14:paraId="43093BF7" w14:textId="57867F10" w:rsidR="00946B17" w:rsidRPr="001F4971" w:rsidRDefault="00946B17" w:rsidP="00A766F2">
      <w:pPr>
        <w:pStyle w:val="ListeParagraf"/>
        <w:numPr>
          <w:ilvl w:val="0"/>
          <w:numId w:val="22"/>
        </w:numPr>
        <w:tabs>
          <w:tab w:val="left" w:pos="2575"/>
          <w:tab w:val="left" w:pos="7331"/>
          <w:tab w:val="left" w:pos="8451"/>
          <w:tab w:val="left" w:pos="20946"/>
          <w:tab w:val="left" w:pos="21846"/>
        </w:tabs>
        <w:jc w:val="both"/>
        <w:rPr>
          <w:rFonts w:asciiTheme="minorHAnsi" w:hAnsiTheme="minorHAnsi" w:cs="Calibri"/>
          <w:b/>
          <w:bCs/>
          <w:color w:val="44546A" w:themeColor="text2"/>
          <w:sz w:val="30"/>
          <w:szCs w:val="30"/>
        </w:rPr>
      </w:pPr>
      <w:r w:rsidRPr="001F4971">
        <w:rPr>
          <w:rFonts w:asciiTheme="minorHAnsi" w:hAnsiTheme="minorHAnsi" w:cs="Calibri"/>
          <w:b/>
          <w:bCs/>
          <w:color w:val="44546A" w:themeColor="text2"/>
          <w:sz w:val="30"/>
          <w:szCs w:val="30"/>
        </w:rPr>
        <w:t xml:space="preserve">Misyon </w:t>
      </w:r>
    </w:p>
    <w:p w14:paraId="544E3BAC" w14:textId="77777777" w:rsidR="00946B17" w:rsidRPr="003C05BD" w:rsidRDefault="00946B17" w:rsidP="00B27131">
      <w:pPr>
        <w:widowControl w:val="0"/>
        <w:autoSpaceDE w:val="0"/>
        <w:autoSpaceDN w:val="0"/>
        <w:spacing w:before="91" w:after="0" w:line="240" w:lineRule="auto"/>
        <w:ind w:left="708"/>
        <w:jc w:val="both"/>
        <w:rPr>
          <w:rFonts w:asciiTheme="minorHAnsi" w:eastAsia="Times New Roman" w:hAnsiTheme="minorHAnsi" w:cstheme="minorHAnsi"/>
          <w:b/>
          <w:color w:val="44546A" w:themeColor="text2"/>
          <w:sz w:val="24"/>
          <w:szCs w:val="24"/>
          <w:lang w:eastAsia="tr-TR"/>
        </w:rPr>
      </w:pPr>
      <w:r w:rsidRPr="003C05BD">
        <w:rPr>
          <w:rFonts w:asciiTheme="minorHAnsi" w:eastAsia="Times New Roman" w:hAnsiTheme="minorHAnsi" w:cstheme="minorHAnsi"/>
          <w:b/>
          <w:color w:val="44546A" w:themeColor="text2"/>
          <w:sz w:val="24"/>
          <w:szCs w:val="24"/>
          <w:lang w:eastAsia="tr-TR"/>
        </w:rPr>
        <w:t xml:space="preserve">Güçlü araştırma alt yapımız ve alanında etkin ve yetkin akademik personelimiz ile </w:t>
      </w:r>
    </w:p>
    <w:p w14:paraId="58541BD6" w14:textId="77777777" w:rsidR="00946B17" w:rsidRPr="003C05BD" w:rsidRDefault="00946B17" w:rsidP="00B27131">
      <w:pPr>
        <w:widowControl w:val="0"/>
        <w:autoSpaceDE w:val="0"/>
        <w:autoSpaceDN w:val="0"/>
        <w:spacing w:before="91" w:after="0" w:line="240" w:lineRule="auto"/>
        <w:ind w:left="708"/>
        <w:jc w:val="both"/>
        <w:rPr>
          <w:rFonts w:asciiTheme="minorHAnsi" w:eastAsia="Times New Roman" w:hAnsiTheme="minorHAnsi" w:cstheme="minorHAnsi"/>
          <w:b/>
          <w:color w:val="44546A" w:themeColor="text2"/>
          <w:sz w:val="24"/>
          <w:szCs w:val="24"/>
          <w:lang w:eastAsia="tr-TR"/>
        </w:rPr>
      </w:pPr>
      <w:r w:rsidRPr="003C05BD">
        <w:rPr>
          <w:rFonts w:asciiTheme="minorHAnsi" w:eastAsia="Times New Roman" w:hAnsiTheme="minorHAnsi" w:cstheme="minorHAnsi"/>
          <w:b/>
          <w:color w:val="44546A" w:themeColor="text2"/>
          <w:sz w:val="24"/>
          <w:szCs w:val="24"/>
          <w:lang w:eastAsia="tr-TR"/>
        </w:rPr>
        <w:t>•</w:t>
      </w:r>
      <w:r w:rsidRPr="003C05BD">
        <w:rPr>
          <w:rFonts w:asciiTheme="minorHAnsi" w:eastAsia="Times New Roman" w:hAnsiTheme="minorHAnsi" w:cstheme="minorHAnsi"/>
          <w:b/>
          <w:color w:val="44546A" w:themeColor="text2"/>
          <w:sz w:val="24"/>
          <w:szCs w:val="24"/>
          <w:lang w:eastAsia="tr-TR"/>
        </w:rPr>
        <w:tab/>
        <w:t xml:space="preserve">Araştırma alanında uluslararası alanda tercih edilen, ülkede örnek, bölgede lider olmak, </w:t>
      </w:r>
    </w:p>
    <w:p w14:paraId="2DBCBF3A" w14:textId="77777777" w:rsidR="00946B17" w:rsidRPr="003C05BD" w:rsidRDefault="00946B17" w:rsidP="00B27131">
      <w:pPr>
        <w:widowControl w:val="0"/>
        <w:autoSpaceDE w:val="0"/>
        <w:autoSpaceDN w:val="0"/>
        <w:spacing w:before="91" w:after="0" w:line="240" w:lineRule="auto"/>
        <w:ind w:left="708"/>
        <w:jc w:val="both"/>
        <w:rPr>
          <w:rFonts w:asciiTheme="minorHAnsi" w:eastAsia="Times New Roman" w:hAnsiTheme="minorHAnsi" w:cstheme="minorHAnsi"/>
          <w:b/>
          <w:color w:val="44546A" w:themeColor="text2"/>
          <w:sz w:val="24"/>
          <w:szCs w:val="24"/>
          <w:lang w:eastAsia="tr-TR"/>
        </w:rPr>
      </w:pPr>
      <w:r w:rsidRPr="003C05BD">
        <w:rPr>
          <w:rFonts w:asciiTheme="minorHAnsi" w:eastAsia="Times New Roman" w:hAnsiTheme="minorHAnsi" w:cstheme="minorHAnsi"/>
          <w:b/>
          <w:color w:val="44546A" w:themeColor="text2"/>
          <w:sz w:val="24"/>
          <w:szCs w:val="24"/>
          <w:lang w:eastAsia="tr-TR"/>
        </w:rPr>
        <w:t>•</w:t>
      </w:r>
      <w:r w:rsidRPr="003C05BD">
        <w:rPr>
          <w:rFonts w:asciiTheme="minorHAnsi" w:eastAsia="Times New Roman" w:hAnsiTheme="minorHAnsi" w:cstheme="minorHAnsi"/>
          <w:b/>
          <w:color w:val="44546A" w:themeColor="text2"/>
          <w:sz w:val="24"/>
          <w:szCs w:val="24"/>
          <w:lang w:eastAsia="tr-TR"/>
        </w:rPr>
        <w:tab/>
        <w:t>Girişimcilik alanında sektörde işbirlikçi ve öncü olmak,</w:t>
      </w:r>
    </w:p>
    <w:p w14:paraId="3D00EFC8" w14:textId="77777777" w:rsidR="00946B17" w:rsidRPr="003C05BD" w:rsidRDefault="00946B17" w:rsidP="00B27131">
      <w:pPr>
        <w:widowControl w:val="0"/>
        <w:autoSpaceDE w:val="0"/>
        <w:autoSpaceDN w:val="0"/>
        <w:spacing w:before="91" w:after="0" w:line="240" w:lineRule="auto"/>
        <w:ind w:left="708"/>
        <w:jc w:val="both"/>
        <w:rPr>
          <w:rFonts w:asciiTheme="minorHAnsi" w:eastAsia="Times New Roman" w:hAnsiTheme="minorHAnsi" w:cstheme="minorHAnsi"/>
          <w:b/>
          <w:color w:val="44546A" w:themeColor="text2"/>
          <w:sz w:val="24"/>
          <w:szCs w:val="24"/>
          <w:lang w:eastAsia="tr-TR"/>
        </w:rPr>
      </w:pPr>
      <w:r w:rsidRPr="003C05BD">
        <w:rPr>
          <w:rFonts w:asciiTheme="minorHAnsi" w:eastAsia="Times New Roman" w:hAnsiTheme="minorHAnsi" w:cstheme="minorHAnsi"/>
          <w:b/>
          <w:color w:val="44546A" w:themeColor="text2"/>
          <w:sz w:val="24"/>
          <w:szCs w:val="24"/>
          <w:lang w:eastAsia="tr-TR"/>
        </w:rPr>
        <w:t>•</w:t>
      </w:r>
      <w:r w:rsidRPr="003C05BD">
        <w:rPr>
          <w:rFonts w:asciiTheme="minorHAnsi" w:eastAsia="Times New Roman" w:hAnsiTheme="minorHAnsi" w:cstheme="minorHAnsi"/>
          <w:b/>
          <w:color w:val="44546A" w:themeColor="text2"/>
          <w:sz w:val="24"/>
          <w:szCs w:val="24"/>
          <w:lang w:eastAsia="tr-TR"/>
        </w:rPr>
        <w:tab/>
        <w:t xml:space="preserve">Eğitim alanında topluma araştırmacı, yenilikçi, yaratıcı bireyler kazandırmak, </w:t>
      </w:r>
    </w:p>
    <w:p w14:paraId="67FBB215" w14:textId="77777777" w:rsidR="00946B17" w:rsidRPr="003C05BD" w:rsidRDefault="00946B17" w:rsidP="00B27131">
      <w:pPr>
        <w:widowControl w:val="0"/>
        <w:autoSpaceDE w:val="0"/>
        <w:autoSpaceDN w:val="0"/>
        <w:spacing w:before="91" w:after="0" w:line="240" w:lineRule="auto"/>
        <w:ind w:left="708"/>
        <w:jc w:val="both"/>
        <w:rPr>
          <w:rFonts w:asciiTheme="minorHAnsi" w:eastAsia="Times New Roman" w:hAnsiTheme="minorHAnsi" w:cstheme="minorHAnsi"/>
          <w:b/>
          <w:color w:val="44546A" w:themeColor="text2"/>
          <w:sz w:val="24"/>
          <w:szCs w:val="24"/>
          <w:lang w:eastAsia="tr-TR"/>
        </w:rPr>
      </w:pPr>
      <w:r w:rsidRPr="003C05BD">
        <w:rPr>
          <w:rFonts w:asciiTheme="minorHAnsi" w:eastAsia="Times New Roman" w:hAnsiTheme="minorHAnsi" w:cstheme="minorHAnsi"/>
          <w:b/>
          <w:color w:val="44546A" w:themeColor="text2"/>
          <w:sz w:val="24"/>
          <w:szCs w:val="24"/>
          <w:lang w:eastAsia="tr-TR"/>
        </w:rPr>
        <w:t>•</w:t>
      </w:r>
      <w:r w:rsidRPr="003C05BD">
        <w:rPr>
          <w:rFonts w:asciiTheme="minorHAnsi" w:eastAsia="Times New Roman" w:hAnsiTheme="minorHAnsi" w:cstheme="minorHAnsi"/>
          <w:b/>
          <w:color w:val="44546A" w:themeColor="text2"/>
          <w:sz w:val="24"/>
          <w:szCs w:val="24"/>
          <w:lang w:eastAsia="tr-TR"/>
        </w:rPr>
        <w:tab/>
        <w:t xml:space="preserve">Toplumsal katkı alanında sürdürülebilir projeler ile topluma ve insanlığa hizmet vermek, </w:t>
      </w:r>
    </w:p>
    <w:p w14:paraId="3DEBB515" w14:textId="77777777" w:rsidR="00946B17" w:rsidRDefault="00946B17" w:rsidP="00B27131">
      <w:pPr>
        <w:widowControl w:val="0"/>
        <w:autoSpaceDE w:val="0"/>
        <w:autoSpaceDN w:val="0"/>
        <w:spacing w:before="91" w:after="0" w:line="240" w:lineRule="auto"/>
        <w:ind w:left="708"/>
        <w:jc w:val="both"/>
        <w:rPr>
          <w:rFonts w:asciiTheme="minorHAnsi" w:eastAsia="Times New Roman" w:hAnsiTheme="minorHAnsi" w:cstheme="minorHAnsi"/>
          <w:b/>
          <w:color w:val="44546A" w:themeColor="text2"/>
          <w:sz w:val="24"/>
          <w:szCs w:val="24"/>
          <w:lang w:eastAsia="tr-TR"/>
        </w:rPr>
      </w:pPr>
      <w:r w:rsidRPr="003C05BD">
        <w:rPr>
          <w:rFonts w:asciiTheme="minorHAnsi" w:eastAsia="Times New Roman" w:hAnsiTheme="minorHAnsi" w:cstheme="minorHAnsi"/>
          <w:b/>
          <w:color w:val="44546A" w:themeColor="text2"/>
          <w:sz w:val="24"/>
          <w:szCs w:val="24"/>
          <w:lang w:eastAsia="tr-TR"/>
        </w:rPr>
        <w:t>•</w:t>
      </w:r>
      <w:r w:rsidRPr="003C05BD">
        <w:rPr>
          <w:rFonts w:asciiTheme="minorHAnsi" w:eastAsia="Times New Roman" w:hAnsiTheme="minorHAnsi" w:cstheme="minorHAnsi"/>
          <w:b/>
          <w:color w:val="44546A" w:themeColor="text2"/>
          <w:sz w:val="24"/>
          <w:szCs w:val="24"/>
          <w:lang w:eastAsia="tr-TR"/>
        </w:rPr>
        <w:tab/>
        <w:t>Uluslararası işbirlikli projeler, nitelikli yayınlar, ikili anlaşmalar yaparak ülkemizi ve üniversitemizin akademik alanda tanınırlığını arttırmaktır.</w:t>
      </w:r>
    </w:p>
    <w:p w14:paraId="168EBE39" w14:textId="77777777" w:rsidR="00946B17" w:rsidRPr="000273E6" w:rsidRDefault="00946B17" w:rsidP="00B27131">
      <w:pPr>
        <w:widowControl w:val="0"/>
        <w:autoSpaceDE w:val="0"/>
        <w:autoSpaceDN w:val="0"/>
        <w:spacing w:before="91" w:after="0" w:line="240" w:lineRule="auto"/>
        <w:ind w:left="708"/>
        <w:jc w:val="both"/>
        <w:rPr>
          <w:rFonts w:asciiTheme="minorHAnsi" w:eastAsia="Times New Roman" w:hAnsiTheme="minorHAnsi" w:cstheme="minorHAnsi"/>
          <w:b/>
          <w:color w:val="44546A" w:themeColor="text2"/>
          <w:sz w:val="24"/>
          <w:szCs w:val="24"/>
          <w:lang w:eastAsia="tr-TR"/>
        </w:rPr>
      </w:pPr>
    </w:p>
    <w:p w14:paraId="7D245124" w14:textId="5DC571A3" w:rsidR="00946B17" w:rsidRPr="001F4971" w:rsidRDefault="00946B17" w:rsidP="00A766F2">
      <w:pPr>
        <w:pStyle w:val="ListeParagraf"/>
        <w:numPr>
          <w:ilvl w:val="0"/>
          <w:numId w:val="22"/>
        </w:numPr>
        <w:tabs>
          <w:tab w:val="left" w:pos="2575"/>
          <w:tab w:val="left" w:pos="7331"/>
          <w:tab w:val="left" w:pos="8451"/>
          <w:tab w:val="left" w:pos="20946"/>
          <w:tab w:val="left" w:pos="21846"/>
        </w:tabs>
        <w:jc w:val="both"/>
        <w:rPr>
          <w:rFonts w:asciiTheme="minorHAnsi" w:hAnsiTheme="minorHAnsi" w:cs="Calibri"/>
          <w:b/>
          <w:bCs/>
          <w:color w:val="44546A" w:themeColor="text2"/>
          <w:sz w:val="30"/>
          <w:szCs w:val="30"/>
        </w:rPr>
      </w:pPr>
      <w:r w:rsidRPr="001F4971">
        <w:rPr>
          <w:rFonts w:asciiTheme="minorHAnsi" w:hAnsiTheme="minorHAnsi" w:cs="Calibri"/>
          <w:b/>
          <w:bCs/>
          <w:color w:val="44546A" w:themeColor="text2"/>
          <w:sz w:val="30"/>
          <w:szCs w:val="30"/>
        </w:rPr>
        <w:t>Vizyon</w:t>
      </w:r>
    </w:p>
    <w:p w14:paraId="7549DA5F" w14:textId="77777777" w:rsidR="00946B17" w:rsidRDefault="00946B17" w:rsidP="00B27131">
      <w:pPr>
        <w:spacing w:after="0" w:line="240" w:lineRule="auto"/>
        <w:ind w:firstLine="708"/>
        <w:jc w:val="both"/>
        <w:rPr>
          <w:rFonts w:asciiTheme="minorHAnsi" w:eastAsia="Arial" w:hAnsiTheme="minorHAnsi" w:cstheme="minorHAnsi"/>
          <w:b/>
          <w:color w:val="1EACE3"/>
          <w:sz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3C05BD">
        <w:rPr>
          <w:rFonts w:asciiTheme="minorHAnsi" w:eastAsia="Times New Roman" w:hAnsiTheme="minorHAnsi" w:cstheme="minorHAnsi"/>
          <w:b/>
          <w:color w:val="44546A" w:themeColor="text2"/>
          <w:sz w:val="24"/>
          <w:szCs w:val="24"/>
          <w:lang w:eastAsia="tr-TR"/>
        </w:rPr>
        <w:t>•</w:t>
      </w:r>
      <w:r w:rsidRPr="003C05BD">
        <w:rPr>
          <w:rFonts w:asciiTheme="minorHAnsi" w:eastAsia="Times New Roman" w:hAnsiTheme="minorHAnsi" w:cstheme="minorHAnsi"/>
          <w:b/>
          <w:color w:val="44546A" w:themeColor="text2"/>
          <w:sz w:val="24"/>
          <w:szCs w:val="24"/>
          <w:lang w:eastAsia="tr-TR"/>
        </w:rPr>
        <w:tab/>
        <w:t>Evrensel nitelikte araştırmalar ile geleceğe şekil veren, bilim ve teknolojide öncü, araştırma odaklı, yaratıcı, etik ilkelere duyarlı ve yaşam boyu öğrenen bireyler yetiştiren araştırma üniversitesi olmaktır.</w:t>
      </w:r>
    </w:p>
    <w:p w14:paraId="2D4B57F0" w14:textId="675E1466" w:rsidR="00946B17" w:rsidRDefault="00946B17" w:rsidP="00946B17">
      <w:pPr>
        <w:spacing w:after="0" w:line="240" w:lineRule="auto"/>
        <w:rPr>
          <w:rFonts w:asciiTheme="minorHAnsi" w:eastAsia="Arial" w:hAnsiTheme="minorHAnsi" w:cstheme="minorHAnsi"/>
          <w:b/>
          <w:color w:val="1EACE3"/>
          <w:sz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3DD15639" w14:textId="2B697A0D" w:rsidR="001F4971" w:rsidRDefault="001F4971" w:rsidP="001F4971">
      <w:pPr>
        <w:pStyle w:val="ListeParagraf"/>
        <w:shd w:val="clear" w:color="auto" w:fill="FFFFFF"/>
        <w:spacing w:before="100" w:beforeAutospacing="1"/>
        <w:ind w:left="1134"/>
        <w:outlineLvl w:val="1"/>
        <w:rPr>
          <w:rFonts w:asciiTheme="minorHAnsi" w:eastAsia="Arial" w:hAnsiTheme="minorHAnsi" w:cstheme="minorHAnsi"/>
          <w:b/>
          <w:color w:val="44546A" w:themeColor="text2"/>
          <w:sz w:val="30"/>
          <w:szCs w:val="30"/>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5" w:name="_Toc216883009"/>
      <w:r w:rsidRPr="001F4971">
        <w:rPr>
          <w:rFonts w:asciiTheme="minorHAnsi" w:eastAsia="Arial" w:hAnsiTheme="minorHAnsi" w:cstheme="minorHAnsi"/>
          <w:b/>
          <w:color w:val="44546A" w:themeColor="text2"/>
          <w:sz w:val="30"/>
          <w:szCs w:val="30"/>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A.2. Birimimiz Misyon ve Vizyonu</w:t>
      </w:r>
      <w:bookmarkEnd w:id="15"/>
    </w:p>
    <w:p w14:paraId="087C19D8" w14:textId="77777777" w:rsidR="001F4971" w:rsidRPr="001F4971" w:rsidRDefault="001F4971" w:rsidP="001F4971">
      <w:pPr>
        <w:widowControl w:val="0"/>
        <w:autoSpaceDE w:val="0"/>
        <w:autoSpaceDN w:val="0"/>
        <w:spacing w:before="91" w:after="0" w:line="240" w:lineRule="auto"/>
        <w:ind w:left="1774"/>
        <w:rPr>
          <w:rFonts w:asciiTheme="minorHAnsi" w:eastAsia="Arial" w:hAnsiTheme="minorHAnsi" w:cstheme="minorHAnsi"/>
          <w:b/>
          <w:color w:val="44546A" w:themeColor="text2"/>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2BE347C" w14:textId="566816C7" w:rsidR="003B0AE4" w:rsidRPr="003B0AE4" w:rsidRDefault="003B0AE4" w:rsidP="00A766F2">
      <w:pPr>
        <w:pStyle w:val="ListeParagraf"/>
        <w:numPr>
          <w:ilvl w:val="0"/>
          <w:numId w:val="67"/>
        </w:numPr>
        <w:rPr>
          <w:rFonts w:eastAsia="Arial"/>
          <w:color w:val="FF0000"/>
        </w:rPr>
      </w:pPr>
      <w:r w:rsidRPr="001F4971">
        <w:rPr>
          <w:rFonts w:cs="Calibri"/>
          <w:b/>
          <w:bCs/>
          <w:color w:val="44546A" w:themeColor="text2"/>
          <w:sz w:val="28"/>
          <w:szCs w:val="28"/>
        </w:rPr>
        <w:t>Misyon</w:t>
      </w:r>
      <w:r w:rsidRPr="003B0AE4">
        <w:rPr>
          <w:rFonts w:cs="Calibri"/>
          <w:b/>
          <w:bCs/>
          <w:color w:val="44546A" w:themeColor="text2"/>
          <w:sz w:val="32"/>
          <w:szCs w:val="32"/>
        </w:rPr>
        <w:t xml:space="preserve"> </w:t>
      </w:r>
    </w:p>
    <w:p w14:paraId="68EA2AD9" w14:textId="77777777" w:rsidR="003B0AE4" w:rsidRPr="003B0AE4" w:rsidRDefault="003B0AE4" w:rsidP="003B0AE4">
      <w:pPr>
        <w:pStyle w:val="ListeParagraf"/>
        <w:rPr>
          <w:rFonts w:eastAsia="Arial"/>
          <w:color w:val="FF0000"/>
        </w:rPr>
      </w:pPr>
    </w:p>
    <w:p w14:paraId="5C52C260" w14:textId="77777777" w:rsidR="00E908DD" w:rsidRPr="00E908DD" w:rsidRDefault="00E908DD" w:rsidP="00E908DD">
      <w:pPr>
        <w:spacing w:after="0" w:line="240" w:lineRule="auto"/>
      </w:pPr>
      <w:r w:rsidRPr="00E908DD">
        <w:t>Bilimsel yaklaşımlar doğrultusunda, birey, aile ve toplumun sağlığını koruma, geliştirme ve sürdürmede; eğitim, uygulama, araştırma, yönetim ve liderlik rollerini etkin şekilde kullanabilen, evrensel ve kültürel değerleri dikkate alan hemşireler yetiştirmektir.</w:t>
      </w:r>
    </w:p>
    <w:p w14:paraId="1394FE18" w14:textId="55E498A3" w:rsidR="003B0AE4" w:rsidRDefault="003B0AE4" w:rsidP="00946B17">
      <w:pPr>
        <w:spacing w:after="0" w:line="240" w:lineRule="auto"/>
        <w:rPr>
          <w:rFonts w:asciiTheme="minorHAnsi" w:eastAsia="Arial" w:hAnsiTheme="minorHAnsi" w:cstheme="minorHAnsi"/>
          <w:b/>
          <w:color w:val="1EACE3"/>
          <w:sz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682CD748" w14:textId="442627E8" w:rsidR="001D6774" w:rsidRPr="003B0AE4" w:rsidRDefault="003B0AE4" w:rsidP="00A766F2">
      <w:pPr>
        <w:pStyle w:val="ListeParagraf"/>
        <w:numPr>
          <w:ilvl w:val="0"/>
          <w:numId w:val="67"/>
        </w:numPr>
        <w:rPr>
          <w:rFonts w:eastAsia="Arial"/>
          <w:color w:val="FF0000"/>
        </w:rPr>
      </w:pPr>
      <w:r w:rsidRPr="001F4971">
        <w:rPr>
          <w:rFonts w:asciiTheme="minorHAnsi" w:hAnsiTheme="minorHAnsi" w:cs="Calibri"/>
          <w:b/>
          <w:bCs/>
          <w:color w:val="44546A" w:themeColor="text2"/>
          <w:sz w:val="28"/>
          <w:szCs w:val="28"/>
        </w:rPr>
        <w:t>Vizyon</w:t>
      </w:r>
    </w:p>
    <w:p w14:paraId="52244219" w14:textId="5187F773" w:rsidR="003B0AE4" w:rsidRPr="001D6774" w:rsidRDefault="003B0AE4" w:rsidP="001D6774">
      <w:pPr>
        <w:pStyle w:val="ListeParagraf"/>
        <w:rPr>
          <w:rFonts w:eastAsia="Arial"/>
          <w:color w:val="FF0000"/>
        </w:rPr>
      </w:pPr>
    </w:p>
    <w:p w14:paraId="7C041853" w14:textId="77777777" w:rsidR="00E908DD" w:rsidRPr="00F37F36" w:rsidRDefault="00E908DD" w:rsidP="00E908DD">
      <w:pPr>
        <w:spacing w:line="360" w:lineRule="auto"/>
        <w:jc w:val="both"/>
        <w:rPr>
          <w:rFonts w:asciiTheme="minorHAnsi" w:hAnsiTheme="minorHAnsi" w:cstheme="minorHAnsi"/>
          <w:sz w:val="20"/>
          <w:szCs w:val="20"/>
        </w:rPr>
      </w:pPr>
      <w:r w:rsidRPr="00F37F36">
        <w:rPr>
          <w:rFonts w:asciiTheme="minorHAnsi" w:hAnsiTheme="minorHAnsi" w:cstheme="minorHAnsi"/>
          <w:sz w:val="20"/>
          <w:szCs w:val="20"/>
        </w:rPr>
        <w:t>Eğitim, yönetim, araştırma ve uygulama felsefesiyle, ulusal ve uluslararası düzeyde tanınan ve tercih edilen öncü bir hemşirelik fakültesi olmaktır.</w:t>
      </w:r>
    </w:p>
    <w:p w14:paraId="27F8703C" w14:textId="7DB49ECF" w:rsidR="00112900" w:rsidRPr="00052BA3" w:rsidRDefault="00112900" w:rsidP="00112900">
      <w:pPr>
        <w:pStyle w:val="ListeParagraf"/>
        <w:numPr>
          <w:ilvl w:val="0"/>
          <w:numId w:val="5"/>
        </w:numPr>
        <w:shd w:val="clear" w:color="auto" w:fill="FFFFFF"/>
        <w:spacing w:before="100" w:beforeAutospacing="1"/>
        <w:ind w:left="1134"/>
        <w:outlineLvl w:val="1"/>
        <w:rPr>
          <w:rFonts w:asciiTheme="minorHAnsi" w:eastAsia="Arial" w:hAnsiTheme="minorHAnsi" w:cstheme="minorHAnsi"/>
          <w:b/>
          <w:color w:val="44546A" w:themeColor="text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bookmarkStart w:id="16" w:name="_Toc83199585"/>
      <w:bookmarkStart w:id="17" w:name="_Toc83199783"/>
      <w:bookmarkStart w:id="18" w:name="_Toc89083506"/>
      <w:bookmarkStart w:id="19" w:name="_Toc216883010"/>
      <w:r>
        <w:rPr>
          <w:rFonts w:asciiTheme="minorHAnsi" w:eastAsia="Arial" w:hAnsiTheme="minorHAnsi" w:cstheme="minorHAnsi"/>
          <w:b/>
          <w:color w:val="44546A" w:themeColor="text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YETKİ, GÖREV</w:t>
      </w:r>
      <w:r w:rsidRPr="00052BA3">
        <w:rPr>
          <w:rFonts w:asciiTheme="minorHAnsi" w:eastAsia="Arial" w:hAnsiTheme="minorHAnsi" w:cstheme="minorHAnsi"/>
          <w:b/>
          <w:color w:val="44546A" w:themeColor="text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VE SORUMLULUKLAR</w:t>
      </w:r>
      <w:r w:rsidRPr="00052BA3">
        <w:rPr>
          <w:rFonts w:asciiTheme="minorHAnsi" w:eastAsia="Arial" w:hAnsiTheme="minorHAnsi" w:cstheme="minorHAnsi"/>
          <w:b/>
          <w:color w:val="44546A" w:themeColor="text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bookmarkEnd w:id="16"/>
      <w:bookmarkEnd w:id="17"/>
      <w:bookmarkEnd w:id="18"/>
      <w:bookmarkEnd w:id="19"/>
    </w:p>
    <w:p w14:paraId="094D6433" w14:textId="77777777" w:rsidR="00E908DD" w:rsidRPr="00F37F36" w:rsidRDefault="00E908DD" w:rsidP="00E908DD">
      <w:pPr>
        <w:spacing w:after="0" w:line="360" w:lineRule="auto"/>
        <w:jc w:val="both"/>
        <w:rPr>
          <w:rFonts w:asciiTheme="minorHAnsi" w:hAnsiTheme="minorHAnsi" w:cstheme="minorHAnsi"/>
          <w:sz w:val="20"/>
          <w:szCs w:val="20"/>
        </w:rPr>
      </w:pPr>
      <w:bookmarkStart w:id="20" w:name="_Toc83199586"/>
      <w:bookmarkStart w:id="21" w:name="_Toc83199784"/>
      <w:bookmarkStart w:id="22" w:name="_Toc89083507"/>
      <w:bookmarkStart w:id="23" w:name="_Toc216883011"/>
      <w:r w:rsidRPr="00F37F36">
        <w:rPr>
          <w:rFonts w:asciiTheme="minorHAnsi" w:hAnsiTheme="minorHAnsi" w:cstheme="minorHAnsi"/>
          <w:sz w:val="20"/>
          <w:szCs w:val="20"/>
        </w:rPr>
        <w:t xml:space="preserve">Akdeniz Üniversitesi Antalya Sağlık Yüksekokulu Hemşirelik Bölümü olarak 1996-1997 yılında eğitim-öğretim faaliyetine başlamış ve 2011-2012 eğitim-öğretim yılına kadar sürdürmüştür.  Hemşirelik Fakültesi 25.11.2012 tarihinde 2809 Sayılı Kanun’un Yükseköğretim Kurumları Teşkilatı Kanunu (23. Maddesi), 2547 sayılı Yüksek Öğretim Kanunu, 124 Sayılı Yükseköğretim Üst Kuruluşları ile Yükseköğretim Kurumlarının İdari Teşkilatı Hakkında Kanun Hükmünde Kararname doğrultusunda Akdeniz Üniversitesi Senatosu’nun 15.06.2012 tarihli 11/8 Sayılı Kararı ile kurulmuştur. Bu kapsamda Fakültemiz görev, yetki ve sorumlulukları ile fakülte ve yönetim kurulu üyeleri aşağıda belirtilmiştir. </w:t>
      </w:r>
    </w:p>
    <w:p w14:paraId="7909A927" w14:textId="77777777" w:rsidR="00E908DD" w:rsidRPr="00F37F36" w:rsidRDefault="00E908DD" w:rsidP="00E908DD">
      <w:pPr>
        <w:spacing w:after="0" w:line="360" w:lineRule="auto"/>
        <w:jc w:val="both"/>
        <w:rPr>
          <w:rFonts w:asciiTheme="minorHAnsi" w:hAnsiTheme="minorHAnsi" w:cstheme="minorHAnsi"/>
          <w:sz w:val="20"/>
          <w:szCs w:val="20"/>
        </w:rPr>
      </w:pPr>
      <w:r w:rsidRPr="00F37F36">
        <w:rPr>
          <w:rFonts w:asciiTheme="minorHAnsi" w:hAnsiTheme="minorHAnsi" w:cstheme="minorHAnsi"/>
          <w:b/>
          <w:sz w:val="20"/>
          <w:szCs w:val="20"/>
        </w:rPr>
        <w:lastRenderedPageBreak/>
        <w:t>Fakültemiz Yetkileri:</w:t>
      </w:r>
      <w:r w:rsidRPr="00F37F36">
        <w:rPr>
          <w:rFonts w:asciiTheme="minorHAnsi" w:hAnsiTheme="minorHAnsi" w:cstheme="minorHAnsi"/>
          <w:sz w:val="20"/>
          <w:szCs w:val="20"/>
        </w:rPr>
        <w:t xml:space="preserve"> Üniversitemiz Senatosunca kabul edilen müfredat programları doğrultusunda, Hemşirelik Fakültesi Hemşirelik Bölümü Lisans programı ve lisansüstü öğrencilerinin eğitimini sağlamak</w:t>
      </w:r>
    </w:p>
    <w:p w14:paraId="02AB38F4" w14:textId="4E1C13DD" w:rsidR="00E908DD" w:rsidRDefault="00E908DD" w:rsidP="00E908DD">
      <w:pPr>
        <w:spacing w:after="0" w:line="360" w:lineRule="auto"/>
        <w:jc w:val="both"/>
        <w:rPr>
          <w:rFonts w:asciiTheme="minorHAnsi" w:hAnsiTheme="minorHAnsi" w:cstheme="minorHAnsi"/>
          <w:sz w:val="20"/>
          <w:szCs w:val="20"/>
        </w:rPr>
      </w:pPr>
      <w:r w:rsidRPr="00F37F36">
        <w:rPr>
          <w:rFonts w:asciiTheme="minorHAnsi" w:hAnsiTheme="minorHAnsi" w:cstheme="minorHAnsi"/>
          <w:b/>
          <w:sz w:val="20"/>
          <w:szCs w:val="20"/>
        </w:rPr>
        <w:t>Fakültemiz Görev Alanları:</w:t>
      </w:r>
      <w:r w:rsidRPr="00F37F36">
        <w:rPr>
          <w:rFonts w:asciiTheme="minorHAnsi" w:hAnsiTheme="minorHAnsi" w:cstheme="minorHAnsi"/>
          <w:sz w:val="20"/>
          <w:szCs w:val="20"/>
        </w:rPr>
        <w:t xml:space="preserve"> Eğitim, araştırma, uygulama ve yönetim</w:t>
      </w:r>
    </w:p>
    <w:p w14:paraId="2C234939" w14:textId="77777777" w:rsidR="00E908DD" w:rsidRPr="00E908DD" w:rsidRDefault="00E908DD" w:rsidP="00E908DD">
      <w:pPr>
        <w:spacing w:after="0" w:line="360" w:lineRule="auto"/>
        <w:jc w:val="both"/>
        <w:rPr>
          <w:rFonts w:asciiTheme="minorHAnsi" w:hAnsiTheme="minorHAnsi" w:cstheme="minorHAnsi"/>
          <w:sz w:val="20"/>
          <w:szCs w:val="20"/>
        </w:rPr>
      </w:pPr>
      <w:r w:rsidRPr="00E908DD">
        <w:rPr>
          <w:rFonts w:asciiTheme="minorHAnsi" w:hAnsiTheme="minorHAnsi" w:cstheme="minorHAnsi"/>
          <w:b/>
          <w:sz w:val="20"/>
          <w:szCs w:val="20"/>
        </w:rPr>
        <w:t>Fakültemiz Sorumlulukları:</w:t>
      </w:r>
      <w:r w:rsidRPr="00E908DD">
        <w:rPr>
          <w:rFonts w:asciiTheme="minorHAnsi" w:hAnsiTheme="minorHAnsi" w:cstheme="minorHAnsi"/>
          <w:sz w:val="20"/>
          <w:szCs w:val="20"/>
        </w:rPr>
        <w:t xml:space="preserve"> Rollerini etkin bir şekilde kullanabilen, evrensel ve kültürel değerleri dikkate alan meslek üyeleri ve eğitimcileri yetiştirmektir. </w:t>
      </w:r>
    </w:p>
    <w:p w14:paraId="60BCC8A7" w14:textId="6B2C9FA4" w:rsidR="00E908DD" w:rsidRPr="00E908DD" w:rsidRDefault="00E908DD" w:rsidP="00E908DD">
      <w:pPr>
        <w:spacing w:after="0" w:line="360" w:lineRule="auto"/>
        <w:jc w:val="both"/>
        <w:rPr>
          <w:rFonts w:asciiTheme="minorHAnsi" w:hAnsiTheme="minorHAnsi" w:cstheme="minorHAnsi"/>
          <w:sz w:val="20"/>
          <w:szCs w:val="20"/>
        </w:rPr>
      </w:pPr>
      <w:r w:rsidRPr="00E908DD">
        <w:rPr>
          <w:rFonts w:asciiTheme="minorHAnsi" w:hAnsiTheme="minorHAnsi" w:cstheme="minorHAnsi"/>
          <w:sz w:val="20"/>
          <w:szCs w:val="20"/>
        </w:rPr>
        <w:t xml:space="preserve">Fakültemiz bu görev, yetki ve sorumluluklarını yürütürken ilgili kurullar, alanı ile ilgili usul ve esasları belirlenmiş komisyonlar ve Anabilim Dalı faaliyetlerinden yararlanır. Fakülte komisyon listesi </w:t>
      </w:r>
      <w:r w:rsidR="000A6F80" w:rsidRPr="000A6F80">
        <w:rPr>
          <w:rFonts w:asciiTheme="minorHAnsi" w:hAnsiTheme="minorHAnsi" w:cstheme="minorHAnsi"/>
          <w:sz w:val="20"/>
          <w:szCs w:val="20"/>
        </w:rPr>
        <w:t>Ek.</w:t>
      </w:r>
      <w:r w:rsidRPr="000A6F80">
        <w:rPr>
          <w:rFonts w:asciiTheme="minorHAnsi" w:hAnsiTheme="minorHAnsi" w:cstheme="minorHAnsi"/>
          <w:sz w:val="20"/>
          <w:szCs w:val="20"/>
        </w:rPr>
        <w:t>1’de</w:t>
      </w:r>
      <w:r w:rsidRPr="00E908DD">
        <w:rPr>
          <w:rFonts w:asciiTheme="minorHAnsi" w:hAnsiTheme="minorHAnsi" w:cstheme="minorHAnsi"/>
          <w:sz w:val="20"/>
          <w:szCs w:val="20"/>
        </w:rPr>
        <w:t xml:space="preserve"> sunulmuştur. İlgili komisyon faaliyetleri, Eşgüdüm Kurulu, Bölüm Kurulu, Fakülte Yönetim Kurulu ve Fakülte Kurulunca değerlendirilerek uygulamaya geçirilmektedir. </w:t>
      </w:r>
    </w:p>
    <w:p w14:paraId="456A8A4E" w14:textId="5E797819" w:rsidR="00E908DD" w:rsidRPr="00E908DD" w:rsidRDefault="00E908DD" w:rsidP="00E908DD">
      <w:pPr>
        <w:spacing w:after="0" w:line="360" w:lineRule="auto"/>
        <w:jc w:val="both"/>
        <w:rPr>
          <w:rFonts w:asciiTheme="minorHAnsi" w:hAnsiTheme="minorHAnsi" w:cstheme="minorHAnsi"/>
          <w:sz w:val="20"/>
          <w:szCs w:val="20"/>
        </w:rPr>
      </w:pPr>
      <w:r w:rsidRPr="00E908DD">
        <w:rPr>
          <w:rFonts w:asciiTheme="minorHAnsi" w:hAnsiTheme="minorHAnsi" w:cstheme="minorHAnsi"/>
          <w:b/>
          <w:sz w:val="20"/>
          <w:szCs w:val="20"/>
        </w:rPr>
        <w:t>Fakülte Anabilim Dalı Başkanları:</w:t>
      </w:r>
      <w:r w:rsidRPr="00E908DD">
        <w:rPr>
          <w:rFonts w:asciiTheme="minorHAnsi" w:hAnsiTheme="minorHAnsi" w:cstheme="minorHAnsi"/>
          <w:sz w:val="20"/>
          <w:szCs w:val="20"/>
        </w:rPr>
        <w:t xml:space="preserve"> Prof. Dr. Kadriye BULDUKOĞLU, Prof. Dr. Sebahat GÖZÜM, Prof. Dr. Kamile KABUKÇUOĞLU, Prof. Dr. </w:t>
      </w:r>
      <w:r>
        <w:rPr>
          <w:rFonts w:asciiTheme="minorHAnsi" w:hAnsiTheme="minorHAnsi" w:cstheme="minorHAnsi"/>
          <w:sz w:val="20"/>
          <w:szCs w:val="20"/>
        </w:rPr>
        <w:t>Ayşegül İŞLER</w:t>
      </w:r>
      <w:r w:rsidRPr="00E908DD">
        <w:rPr>
          <w:rFonts w:asciiTheme="minorHAnsi" w:hAnsiTheme="minorHAnsi" w:cstheme="minorHAnsi"/>
          <w:sz w:val="20"/>
          <w:szCs w:val="20"/>
        </w:rPr>
        <w:t>, Prof. Dr. Hicran BEKTAŞ, Prof. Dr. Fatma CEBECİ, Prof. Dr. Filiz KANTEK, Doç. Dr. Emine KOL, Öğr. Gör. Nazik YALNIZ</w:t>
      </w:r>
    </w:p>
    <w:p w14:paraId="2348B1CC" w14:textId="4CAA3716" w:rsidR="00E908DD" w:rsidRPr="00E908DD" w:rsidRDefault="00E908DD" w:rsidP="00E908DD">
      <w:pPr>
        <w:spacing w:after="0" w:line="360" w:lineRule="auto"/>
        <w:jc w:val="both"/>
        <w:rPr>
          <w:rFonts w:asciiTheme="minorHAnsi" w:hAnsiTheme="minorHAnsi" w:cstheme="minorHAnsi"/>
          <w:sz w:val="20"/>
          <w:szCs w:val="20"/>
        </w:rPr>
      </w:pPr>
      <w:r w:rsidRPr="00E908DD">
        <w:rPr>
          <w:rFonts w:asciiTheme="minorHAnsi" w:hAnsiTheme="minorHAnsi" w:cstheme="minorHAnsi"/>
          <w:b/>
          <w:sz w:val="20"/>
          <w:szCs w:val="20"/>
        </w:rPr>
        <w:t>Fakülte Eğitim Öğretim Koordinasyon Kurulu Üyeleri:</w:t>
      </w:r>
      <w:r w:rsidRPr="00E908DD">
        <w:rPr>
          <w:rFonts w:asciiTheme="minorHAnsi" w:hAnsiTheme="minorHAnsi" w:cstheme="minorHAnsi"/>
          <w:sz w:val="20"/>
          <w:szCs w:val="20"/>
        </w:rPr>
        <w:t xml:space="preserve"> Prof. Dr. Hatice YANGIN (Dekan), Doç. Dr. </w:t>
      </w:r>
      <w:r>
        <w:rPr>
          <w:rFonts w:asciiTheme="minorHAnsi" w:hAnsiTheme="minorHAnsi" w:cstheme="minorHAnsi"/>
          <w:sz w:val="20"/>
          <w:szCs w:val="20"/>
        </w:rPr>
        <w:t>Ayla KAYA</w:t>
      </w:r>
      <w:r w:rsidRPr="00E908DD">
        <w:rPr>
          <w:rFonts w:asciiTheme="minorHAnsi" w:hAnsiTheme="minorHAnsi" w:cstheme="minorHAnsi"/>
          <w:sz w:val="20"/>
          <w:szCs w:val="20"/>
        </w:rPr>
        <w:t xml:space="preserve"> (Başkan), Doç. Dr. </w:t>
      </w:r>
      <w:r>
        <w:rPr>
          <w:rFonts w:asciiTheme="minorHAnsi" w:hAnsiTheme="minorHAnsi" w:cstheme="minorHAnsi"/>
          <w:sz w:val="20"/>
          <w:szCs w:val="20"/>
        </w:rPr>
        <w:t>Arzu AKCAN</w:t>
      </w:r>
      <w:r w:rsidRPr="00E908DD">
        <w:rPr>
          <w:rFonts w:asciiTheme="minorHAnsi" w:hAnsiTheme="minorHAnsi" w:cstheme="minorHAnsi"/>
          <w:sz w:val="20"/>
          <w:szCs w:val="20"/>
        </w:rPr>
        <w:t xml:space="preserve">, Doç. Dr. </w:t>
      </w:r>
      <w:r>
        <w:rPr>
          <w:rFonts w:asciiTheme="minorHAnsi" w:hAnsiTheme="minorHAnsi" w:cstheme="minorHAnsi"/>
          <w:sz w:val="20"/>
          <w:szCs w:val="20"/>
        </w:rPr>
        <w:t>Fatma ARIKAN</w:t>
      </w:r>
      <w:r w:rsidRPr="00E908DD">
        <w:rPr>
          <w:rFonts w:asciiTheme="minorHAnsi" w:hAnsiTheme="minorHAnsi" w:cstheme="minorHAnsi"/>
          <w:sz w:val="20"/>
          <w:szCs w:val="20"/>
        </w:rPr>
        <w:t xml:space="preserve">, Doç. Dr. </w:t>
      </w:r>
      <w:r>
        <w:rPr>
          <w:rFonts w:asciiTheme="minorHAnsi" w:hAnsiTheme="minorHAnsi" w:cstheme="minorHAnsi"/>
          <w:sz w:val="20"/>
          <w:szCs w:val="20"/>
        </w:rPr>
        <w:t>Ayşegül ILGAZ</w:t>
      </w:r>
      <w:r w:rsidRPr="00E908DD">
        <w:rPr>
          <w:rFonts w:asciiTheme="minorHAnsi" w:hAnsiTheme="minorHAnsi" w:cstheme="minorHAnsi"/>
          <w:sz w:val="20"/>
          <w:szCs w:val="20"/>
        </w:rPr>
        <w:t xml:space="preserve">, Doç. Dr. Nilgün AKSOY, </w:t>
      </w:r>
      <w:proofErr w:type="gramStart"/>
      <w:r>
        <w:rPr>
          <w:rFonts w:asciiTheme="minorHAnsi" w:hAnsiTheme="minorHAnsi" w:cstheme="minorHAnsi"/>
          <w:sz w:val="20"/>
          <w:szCs w:val="20"/>
        </w:rPr>
        <w:t>Doç.Dr.Ebru</w:t>
      </w:r>
      <w:proofErr w:type="gramEnd"/>
      <w:r>
        <w:rPr>
          <w:rFonts w:asciiTheme="minorHAnsi" w:hAnsiTheme="minorHAnsi" w:cstheme="minorHAnsi"/>
          <w:sz w:val="20"/>
          <w:szCs w:val="20"/>
        </w:rPr>
        <w:t xml:space="preserve"> KARAZEYBEK</w:t>
      </w:r>
      <w:r w:rsidRPr="00E908DD">
        <w:rPr>
          <w:rFonts w:asciiTheme="minorHAnsi" w:hAnsiTheme="minorHAnsi" w:cstheme="minorHAnsi"/>
          <w:sz w:val="20"/>
          <w:szCs w:val="20"/>
        </w:rPr>
        <w:t xml:space="preserve">, </w:t>
      </w:r>
      <w:r>
        <w:rPr>
          <w:rFonts w:asciiTheme="minorHAnsi" w:hAnsiTheme="minorHAnsi" w:cstheme="minorHAnsi"/>
          <w:sz w:val="20"/>
          <w:szCs w:val="20"/>
        </w:rPr>
        <w:t>Doç.Dr.Selma TURAN KAVRADIM</w:t>
      </w:r>
      <w:r w:rsidRPr="00E908DD">
        <w:rPr>
          <w:rFonts w:asciiTheme="minorHAnsi" w:hAnsiTheme="minorHAnsi" w:cstheme="minorHAnsi"/>
          <w:sz w:val="20"/>
          <w:szCs w:val="20"/>
        </w:rPr>
        <w:t xml:space="preserve">, </w:t>
      </w:r>
      <w:r w:rsidR="0040375F">
        <w:rPr>
          <w:rFonts w:asciiTheme="minorHAnsi" w:hAnsiTheme="minorHAnsi" w:cstheme="minorHAnsi"/>
          <w:sz w:val="20"/>
          <w:szCs w:val="20"/>
        </w:rPr>
        <w:t xml:space="preserve">Dr.Öğr.Üyesi </w:t>
      </w:r>
      <w:r w:rsidRPr="00E908DD">
        <w:rPr>
          <w:rFonts w:asciiTheme="minorHAnsi" w:hAnsiTheme="minorHAnsi" w:cstheme="minorHAnsi"/>
          <w:sz w:val="20"/>
          <w:szCs w:val="20"/>
        </w:rPr>
        <w:t>Süreyya SAVRAN</w:t>
      </w:r>
      <w:r w:rsidR="0040375F">
        <w:rPr>
          <w:rFonts w:asciiTheme="minorHAnsi" w:hAnsiTheme="minorHAnsi" w:cstheme="minorHAnsi"/>
          <w:sz w:val="20"/>
          <w:szCs w:val="20"/>
        </w:rPr>
        <w:t>, Dr.Öğr.Üyesi Yasemin DEMİR AVCI</w:t>
      </w:r>
    </w:p>
    <w:p w14:paraId="36D9A252" w14:textId="376BCA49" w:rsidR="00E908DD" w:rsidRPr="00E908DD" w:rsidRDefault="00E908DD" w:rsidP="00E908DD">
      <w:pPr>
        <w:spacing w:after="0" w:line="360" w:lineRule="auto"/>
        <w:jc w:val="both"/>
        <w:rPr>
          <w:rFonts w:asciiTheme="minorHAnsi" w:hAnsiTheme="minorHAnsi" w:cstheme="minorHAnsi"/>
          <w:sz w:val="20"/>
          <w:szCs w:val="20"/>
        </w:rPr>
      </w:pPr>
      <w:r w:rsidRPr="00E908DD">
        <w:rPr>
          <w:rFonts w:asciiTheme="minorHAnsi" w:hAnsiTheme="minorHAnsi" w:cstheme="minorHAnsi"/>
          <w:b/>
          <w:sz w:val="20"/>
          <w:szCs w:val="20"/>
        </w:rPr>
        <w:t>Fakülte Bölüm Kurulu Üyeleri:</w:t>
      </w:r>
      <w:r w:rsidRPr="00E908DD">
        <w:rPr>
          <w:rFonts w:asciiTheme="minorHAnsi" w:hAnsiTheme="minorHAnsi" w:cstheme="minorHAnsi"/>
          <w:sz w:val="20"/>
          <w:szCs w:val="20"/>
        </w:rPr>
        <w:t xml:space="preserve"> Prof. Dr. Hatice YANGIN, Prof. Dr. Kadriye BULDUKOĞLU, Prof. Dr. Sebahat GÖZÜM, Prof. Dr. Kamile KABUKÇUOĞLU, Prof. Dr. </w:t>
      </w:r>
      <w:r w:rsidR="0040375F">
        <w:rPr>
          <w:rFonts w:asciiTheme="minorHAnsi" w:hAnsiTheme="minorHAnsi" w:cstheme="minorHAnsi"/>
          <w:sz w:val="20"/>
          <w:szCs w:val="20"/>
        </w:rPr>
        <w:t>Ayşegül İŞLER</w:t>
      </w:r>
      <w:r w:rsidRPr="00E908DD">
        <w:rPr>
          <w:rFonts w:asciiTheme="minorHAnsi" w:hAnsiTheme="minorHAnsi" w:cstheme="minorHAnsi"/>
          <w:sz w:val="20"/>
          <w:szCs w:val="20"/>
        </w:rPr>
        <w:t>, Prof. Dr. Hicran BEKTAŞ, Prof. Dr. Fatma CEBECİ, Prof. Dr. Filiz KANTEK Doç. Dr. Emine KOL, Öğr. Gör. Nazik YALNIZ</w:t>
      </w:r>
    </w:p>
    <w:p w14:paraId="5634FB01" w14:textId="21D0FDDC" w:rsidR="00E908DD" w:rsidRPr="00E908DD" w:rsidRDefault="00E908DD" w:rsidP="00E908DD">
      <w:pPr>
        <w:spacing w:after="0" w:line="360" w:lineRule="auto"/>
        <w:jc w:val="both"/>
        <w:rPr>
          <w:rFonts w:asciiTheme="minorHAnsi" w:hAnsiTheme="minorHAnsi" w:cstheme="minorHAnsi"/>
          <w:sz w:val="20"/>
          <w:szCs w:val="20"/>
        </w:rPr>
      </w:pPr>
      <w:r w:rsidRPr="00E908DD">
        <w:rPr>
          <w:rFonts w:asciiTheme="minorHAnsi" w:hAnsiTheme="minorHAnsi" w:cstheme="minorHAnsi"/>
          <w:b/>
          <w:sz w:val="20"/>
          <w:szCs w:val="20"/>
        </w:rPr>
        <w:t>Fakülte Yönetim Kurulu Üyeleri:</w:t>
      </w:r>
      <w:r w:rsidRPr="00E908DD">
        <w:rPr>
          <w:rFonts w:asciiTheme="minorHAnsi" w:hAnsiTheme="minorHAnsi" w:cstheme="minorHAnsi"/>
          <w:sz w:val="20"/>
          <w:szCs w:val="20"/>
        </w:rPr>
        <w:t xml:space="preserve"> Prof. Dr. Hatice YANGIN, Prof. Dr. Selma ÖNCEL, Prof. Dr. </w:t>
      </w:r>
      <w:r w:rsidR="0040375F">
        <w:rPr>
          <w:rFonts w:asciiTheme="minorHAnsi" w:hAnsiTheme="minorHAnsi" w:cstheme="minorHAnsi"/>
          <w:sz w:val="20"/>
          <w:szCs w:val="20"/>
        </w:rPr>
        <w:t>Öznur KÖRÜKCÜ</w:t>
      </w:r>
      <w:r w:rsidRPr="00E908DD">
        <w:rPr>
          <w:rFonts w:asciiTheme="minorHAnsi" w:hAnsiTheme="minorHAnsi" w:cstheme="minorHAnsi"/>
          <w:sz w:val="20"/>
          <w:szCs w:val="20"/>
        </w:rPr>
        <w:t xml:space="preserve">, Prof. Dr. Ayşegül İŞLER, Doç. Dr. Ayşe MEYDANLIOĞLU, Doç. Dr. Arzu AKCAN, Dr. Öğr. Üyesi </w:t>
      </w:r>
      <w:r w:rsidR="0040375F">
        <w:rPr>
          <w:rFonts w:asciiTheme="minorHAnsi" w:hAnsiTheme="minorHAnsi" w:cstheme="minorHAnsi"/>
          <w:sz w:val="20"/>
          <w:szCs w:val="20"/>
        </w:rPr>
        <w:t>Yasemin DEMİR AVCI</w:t>
      </w:r>
    </w:p>
    <w:p w14:paraId="2632E3FF" w14:textId="3B2AF107" w:rsidR="00E908DD" w:rsidRPr="00F37F36" w:rsidRDefault="00E908DD" w:rsidP="00E908DD">
      <w:pPr>
        <w:spacing w:after="0" w:line="360" w:lineRule="auto"/>
        <w:jc w:val="both"/>
        <w:rPr>
          <w:rFonts w:asciiTheme="minorHAnsi" w:hAnsiTheme="minorHAnsi" w:cstheme="minorHAnsi"/>
          <w:sz w:val="20"/>
          <w:szCs w:val="20"/>
        </w:rPr>
      </w:pPr>
      <w:r w:rsidRPr="00E908DD">
        <w:rPr>
          <w:rFonts w:asciiTheme="minorHAnsi" w:hAnsiTheme="minorHAnsi" w:cstheme="minorHAnsi"/>
          <w:b/>
          <w:sz w:val="20"/>
          <w:szCs w:val="20"/>
        </w:rPr>
        <w:t>Fakülte Kurulu Üyeleri:</w:t>
      </w:r>
      <w:r w:rsidRPr="00E908DD">
        <w:rPr>
          <w:rFonts w:asciiTheme="minorHAnsi" w:hAnsiTheme="minorHAnsi" w:cstheme="minorHAnsi"/>
          <w:sz w:val="20"/>
          <w:szCs w:val="20"/>
        </w:rPr>
        <w:t xml:space="preserve"> Prof. Dr. Hatice YANGIN, Prof. Dr. </w:t>
      </w:r>
      <w:r w:rsidR="0040375F">
        <w:rPr>
          <w:rFonts w:asciiTheme="minorHAnsi" w:hAnsiTheme="minorHAnsi" w:cstheme="minorHAnsi"/>
          <w:sz w:val="20"/>
          <w:szCs w:val="20"/>
        </w:rPr>
        <w:t>Selma ÖNCEL</w:t>
      </w:r>
      <w:r w:rsidRPr="00E908DD">
        <w:rPr>
          <w:rFonts w:asciiTheme="minorHAnsi" w:hAnsiTheme="minorHAnsi" w:cstheme="minorHAnsi"/>
          <w:sz w:val="20"/>
          <w:szCs w:val="20"/>
        </w:rPr>
        <w:t xml:space="preserve">, Prof. Dr. Ayşegül İŞLER, Prof. Dr. </w:t>
      </w:r>
      <w:r w:rsidR="0040375F">
        <w:rPr>
          <w:rFonts w:asciiTheme="minorHAnsi" w:hAnsiTheme="minorHAnsi" w:cstheme="minorHAnsi"/>
          <w:sz w:val="20"/>
          <w:szCs w:val="20"/>
        </w:rPr>
        <w:t>Öznur KÖRÜKCÜ</w:t>
      </w:r>
      <w:r w:rsidRPr="00E908DD">
        <w:rPr>
          <w:rFonts w:asciiTheme="minorHAnsi" w:hAnsiTheme="minorHAnsi" w:cstheme="minorHAnsi"/>
          <w:sz w:val="20"/>
          <w:szCs w:val="20"/>
        </w:rPr>
        <w:t xml:space="preserve">, Doç. Dr. Arzu AKCAN, Doç. Dr. Sevcan ATAY TURAN, Dr. Öğr. Üyesi </w:t>
      </w:r>
      <w:r w:rsidR="0040375F">
        <w:rPr>
          <w:rFonts w:asciiTheme="minorHAnsi" w:hAnsiTheme="minorHAnsi" w:cstheme="minorHAnsi"/>
          <w:sz w:val="20"/>
          <w:szCs w:val="20"/>
        </w:rPr>
        <w:t>Yasemin DEMİR AVCI</w:t>
      </w:r>
    </w:p>
    <w:p w14:paraId="25041987" w14:textId="126B25AF" w:rsidR="00112900" w:rsidRPr="00052BA3" w:rsidRDefault="00112900" w:rsidP="00112900">
      <w:pPr>
        <w:pStyle w:val="ListeParagraf"/>
        <w:numPr>
          <w:ilvl w:val="0"/>
          <w:numId w:val="5"/>
        </w:numPr>
        <w:shd w:val="clear" w:color="auto" w:fill="FFFFFF"/>
        <w:spacing w:before="100" w:beforeAutospacing="1"/>
        <w:ind w:left="1134"/>
        <w:outlineLvl w:val="1"/>
        <w:rPr>
          <w:rFonts w:asciiTheme="minorHAnsi" w:eastAsia="Arial" w:hAnsiTheme="minorHAnsi" w:cstheme="minorHAnsi"/>
          <w:b/>
          <w:color w:val="44546A" w:themeColor="text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052BA3">
        <w:rPr>
          <w:rFonts w:asciiTheme="minorHAnsi" w:eastAsia="Arial" w:hAnsiTheme="minorHAnsi" w:cstheme="minorHAnsi"/>
          <w:b/>
          <w:color w:val="44546A" w:themeColor="text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İDAREYE İLİŞKİN BİLGİLER </w:t>
      </w:r>
      <w:bookmarkEnd w:id="20"/>
      <w:bookmarkEnd w:id="21"/>
      <w:bookmarkEnd w:id="22"/>
      <w:bookmarkEnd w:id="23"/>
    </w:p>
    <w:p w14:paraId="2954108F" w14:textId="339163BF" w:rsidR="00112900" w:rsidRPr="00052BA3" w:rsidRDefault="00112900" w:rsidP="00112900">
      <w:pPr>
        <w:numPr>
          <w:ilvl w:val="0"/>
          <w:numId w:val="1"/>
        </w:numPr>
        <w:shd w:val="clear" w:color="auto" w:fill="FFFFFF"/>
        <w:spacing w:after="0" w:line="240" w:lineRule="auto"/>
        <w:ind w:left="0"/>
        <w:outlineLvl w:val="2"/>
        <w:rPr>
          <w:rFonts w:asciiTheme="minorHAnsi" w:eastAsia="Times New Roman" w:hAnsiTheme="minorHAnsi" w:cstheme="minorHAnsi"/>
          <w:b/>
          <w:bCs/>
          <w:color w:val="2F5496" w:themeColor="accent1" w:themeShade="BF"/>
          <w:sz w:val="24"/>
          <w:szCs w:val="24"/>
          <w:lang w:eastAsia="tr-TR"/>
        </w:rPr>
      </w:pPr>
      <w:bookmarkStart w:id="24" w:name="_Toc170721334"/>
      <w:bookmarkStart w:id="25" w:name="_Toc83199587"/>
      <w:bookmarkStart w:id="26" w:name="_Toc83199785"/>
      <w:bookmarkStart w:id="27" w:name="_Toc89083508"/>
      <w:bookmarkStart w:id="28" w:name="_Toc216883012"/>
      <w:bookmarkEnd w:id="24"/>
      <w:r w:rsidRPr="00052BA3">
        <w:rPr>
          <w:rFonts w:asciiTheme="minorHAnsi" w:eastAsia="Arial" w:hAnsiTheme="minorHAnsi" w:cstheme="minorHAnsi"/>
          <w:b/>
          <w:color w:val="2F5496" w:themeColor="accent1" w:themeShade="BF"/>
          <w:sz w:val="24"/>
          <w:szCs w:val="24"/>
        </w:rPr>
        <w:t>FİZİKSEL YAPI</w:t>
      </w:r>
      <w:r w:rsidRPr="00052BA3">
        <w:rPr>
          <w:rFonts w:asciiTheme="minorHAnsi" w:eastAsia="Times New Roman" w:hAnsiTheme="minorHAnsi" w:cstheme="minorHAnsi"/>
          <w:b/>
          <w:bCs/>
          <w:color w:val="2F5496" w:themeColor="accent1" w:themeShade="BF"/>
          <w:sz w:val="24"/>
          <w:szCs w:val="24"/>
        </w:rPr>
        <w:t xml:space="preserve"> </w:t>
      </w:r>
      <w:bookmarkEnd w:id="25"/>
      <w:bookmarkEnd w:id="26"/>
      <w:bookmarkEnd w:id="27"/>
      <w:bookmarkEnd w:id="28"/>
    </w:p>
    <w:p w14:paraId="190C007D" w14:textId="77777777" w:rsidR="00112900" w:rsidRPr="00052BA3" w:rsidRDefault="00112900" w:rsidP="00112900">
      <w:pPr>
        <w:pStyle w:val="ListeParagraf"/>
        <w:shd w:val="clear" w:color="auto" w:fill="FFFFFF"/>
        <w:jc w:val="both"/>
        <w:rPr>
          <w:rFonts w:asciiTheme="minorHAnsi" w:hAnsiTheme="minorHAnsi" w:cstheme="minorHAnsi"/>
          <w:b/>
          <w:bCs/>
          <w:color w:val="FF0000"/>
          <w:sz w:val="20"/>
          <w:szCs w:val="20"/>
        </w:rPr>
      </w:pPr>
    </w:p>
    <w:p w14:paraId="7C7B7A46" w14:textId="6AFD4C75" w:rsidR="00112900" w:rsidRPr="00052BA3" w:rsidRDefault="00112900" w:rsidP="00A766F2">
      <w:pPr>
        <w:pStyle w:val="ListeParagraf"/>
        <w:numPr>
          <w:ilvl w:val="1"/>
          <w:numId w:val="55"/>
        </w:numPr>
        <w:shd w:val="clear" w:color="auto" w:fill="FFFFFF"/>
        <w:ind w:left="567" w:hanging="283"/>
        <w:outlineLvl w:val="2"/>
        <w:rPr>
          <w:rFonts w:asciiTheme="minorHAnsi" w:eastAsia="Arial" w:hAnsiTheme="minorHAnsi" w:cstheme="minorHAnsi"/>
          <w:b/>
          <w:color w:val="2F5496" w:themeColor="accent1" w:themeShade="BF"/>
        </w:rPr>
      </w:pPr>
      <w:r w:rsidRPr="00052BA3">
        <w:rPr>
          <w:rFonts w:asciiTheme="minorHAnsi" w:eastAsia="Arial" w:hAnsiTheme="minorHAnsi" w:cstheme="minorHAnsi"/>
          <w:b/>
          <w:color w:val="2F5496" w:themeColor="accent1" w:themeShade="BF"/>
        </w:rPr>
        <w:t xml:space="preserve"> </w:t>
      </w:r>
      <w:bookmarkStart w:id="29" w:name="_Toc83199588"/>
      <w:bookmarkStart w:id="30" w:name="_Toc83199786"/>
      <w:bookmarkStart w:id="31" w:name="_Toc89083509"/>
      <w:bookmarkStart w:id="32" w:name="_Toc216883013"/>
      <w:r w:rsidRPr="00052BA3">
        <w:rPr>
          <w:rFonts w:asciiTheme="minorHAnsi" w:eastAsia="Arial" w:hAnsiTheme="minorHAnsi" w:cstheme="minorHAnsi"/>
          <w:b/>
          <w:color w:val="2F5496" w:themeColor="accent1" w:themeShade="BF"/>
        </w:rPr>
        <w:t>GENEL BİLGİLER</w:t>
      </w:r>
      <w:bookmarkEnd w:id="29"/>
      <w:bookmarkEnd w:id="30"/>
      <w:r>
        <w:rPr>
          <w:rFonts w:asciiTheme="minorHAnsi" w:eastAsia="Arial" w:hAnsiTheme="minorHAnsi" w:cstheme="minorHAnsi"/>
          <w:b/>
          <w:color w:val="2F5496" w:themeColor="accent1" w:themeShade="BF"/>
        </w:rPr>
        <w:t xml:space="preserve"> </w:t>
      </w:r>
      <w:bookmarkEnd w:id="31"/>
      <w:bookmarkEnd w:id="32"/>
    </w:p>
    <w:p w14:paraId="20CCC70F" w14:textId="7DB92C0D" w:rsidR="0029769E" w:rsidRPr="00F37F36" w:rsidRDefault="0029769E" w:rsidP="0029769E">
      <w:pPr>
        <w:spacing w:after="0" w:line="360" w:lineRule="auto"/>
        <w:jc w:val="both"/>
        <w:rPr>
          <w:rFonts w:asciiTheme="majorHAnsi" w:hAnsiTheme="majorHAnsi" w:cstheme="majorHAnsi"/>
          <w:sz w:val="20"/>
          <w:szCs w:val="20"/>
        </w:rPr>
      </w:pPr>
      <w:r w:rsidRPr="00F37F36">
        <w:rPr>
          <w:rFonts w:asciiTheme="majorHAnsi" w:hAnsiTheme="majorHAnsi" w:cstheme="majorHAnsi"/>
          <w:sz w:val="20"/>
          <w:szCs w:val="20"/>
        </w:rPr>
        <w:t xml:space="preserve">Hemşirelik Fakültesi 6211 m2 kapalı alanına, 5250 m2 bahçe alanına sahiptir. Aynı zamanda personel ve öğrencilerin kullanımına uygun 170 m2 kantin ve kafeterya alanı mevcuttur. Fakültemiz kapalı alanları kapsamında; 6 Yönetim Ofisi, 52 Akademik Personel Ofisi, 8 İdari Personel Ofisi, 8 Amfi, 2 Derslik, 4 Lisansüstü Eğitim Dersliği, 16 Beceri Laboratuvarı, </w:t>
      </w:r>
      <w:r w:rsidR="00571889">
        <w:rPr>
          <w:rFonts w:asciiTheme="majorHAnsi" w:hAnsiTheme="majorHAnsi" w:cstheme="majorHAnsi"/>
          <w:sz w:val="20"/>
          <w:szCs w:val="20"/>
        </w:rPr>
        <w:t xml:space="preserve">1 İletişim Becerileri Laboratuvarı, </w:t>
      </w:r>
      <w:r w:rsidRPr="00F37F36">
        <w:rPr>
          <w:rFonts w:asciiTheme="majorHAnsi" w:hAnsiTheme="majorHAnsi" w:cstheme="majorHAnsi"/>
          <w:sz w:val="20"/>
          <w:szCs w:val="20"/>
        </w:rPr>
        <w:t xml:space="preserve">1 Öğrenci Okuma Solonu, 1 Öğrenci Temsilci Odası, 2 Toplantı Odası, 1 Konferans Salonu ve 1 Kalite Yönetim Sistemi Ofisi bulunmaktadır. </w:t>
      </w:r>
    </w:p>
    <w:p w14:paraId="31A61C99" w14:textId="77777777" w:rsidR="00112900" w:rsidRPr="00052BA3" w:rsidRDefault="00112900" w:rsidP="00112900">
      <w:pPr>
        <w:pStyle w:val="ListeParagraf"/>
        <w:ind w:left="1428"/>
        <w:rPr>
          <w:rFonts w:asciiTheme="minorHAnsi" w:hAnsiTheme="minorHAnsi" w:cstheme="minorHAnsi"/>
          <w:color w:val="FF0000"/>
        </w:rPr>
      </w:pPr>
    </w:p>
    <w:p w14:paraId="4CA3DEE4" w14:textId="43DBE75B" w:rsidR="00112900" w:rsidRPr="00662FB5" w:rsidRDefault="00112900" w:rsidP="00A766F2">
      <w:pPr>
        <w:pStyle w:val="ListeParagraf"/>
        <w:numPr>
          <w:ilvl w:val="2"/>
          <w:numId w:val="55"/>
        </w:numPr>
        <w:shd w:val="clear" w:color="auto" w:fill="FFFFFF"/>
        <w:outlineLvl w:val="2"/>
        <w:rPr>
          <w:rFonts w:asciiTheme="minorHAnsi" w:eastAsia="Arial" w:hAnsiTheme="minorHAnsi" w:cstheme="minorHAnsi"/>
          <w:b/>
          <w:color w:val="2F5496" w:themeColor="accent1" w:themeShade="BF"/>
        </w:rPr>
      </w:pPr>
      <w:bookmarkStart w:id="33" w:name="_Toc83199589"/>
      <w:bookmarkStart w:id="34" w:name="_Toc83199787"/>
      <w:bookmarkStart w:id="35" w:name="_Toc89083510"/>
      <w:bookmarkStart w:id="36" w:name="_Toc216883014"/>
      <w:r w:rsidRPr="00052BA3">
        <w:rPr>
          <w:rFonts w:asciiTheme="minorHAnsi" w:eastAsia="Arial" w:hAnsiTheme="minorHAnsi" w:cstheme="minorHAnsi"/>
          <w:b/>
          <w:color w:val="2F5496" w:themeColor="accent1" w:themeShade="BF"/>
        </w:rPr>
        <w:t xml:space="preserve">Taşınmazlar </w:t>
      </w:r>
      <w:bookmarkEnd w:id="33"/>
      <w:bookmarkEnd w:id="34"/>
      <w:bookmarkEnd w:id="35"/>
      <w:bookmarkEnd w:id="36"/>
    </w:p>
    <w:p w14:paraId="28A72EE5" w14:textId="664778FB" w:rsidR="000B2FD5" w:rsidRPr="00075A62" w:rsidRDefault="000B2FD5" w:rsidP="00A766F2">
      <w:pPr>
        <w:pStyle w:val="Balk5"/>
        <w:numPr>
          <w:ilvl w:val="0"/>
          <w:numId w:val="47"/>
        </w:numPr>
        <w:spacing w:line="240" w:lineRule="auto"/>
        <w:rPr>
          <w:rFonts w:asciiTheme="minorHAnsi" w:hAnsiTheme="minorHAnsi" w:cstheme="minorHAnsi"/>
          <w:b/>
          <w:sz w:val="18"/>
          <w:szCs w:val="18"/>
        </w:rPr>
      </w:pPr>
      <w:bookmarkStart w:id="37" w:name="_Toc89083511"/>
      <w:bookmarkStart w:id="38" w:name="_Toc216883015"/>
      <w:r w:rsidRPr="00075A62">
        <w:rPr>
          <w:rFonts w:asciiTheme="minorHAnsi" w:hAnsiTheme="minorHAnsi" w:cstheme="minorHAnsi"/>
          <w:b/>
          <w:sz w:val="18"/>
          <w:szCs w:val="18"/>
        </w:rPr>
        <w:t>T</w:t>
      </w:r>
      <w:r>
        <w:rPr>
          <w:rFonts w:asciiTheme="minorHAnsi" w:hAnsiTheme="minorHAnsi" w:cstheme="minorHAnsi"/>
          <w:b/>
          <w:sz w:val="18"/>
          <w:szCs w:val="18"/>
        </w:rPr>
        <w:t>.</w:t>
      </w:r>
      <w:r w:rsidRPr="00075A62">
        <w:rPr>
          <w:rFonts w:asciiTheme="minorHAnsi" w:hAnsiTheme="minorHAnsi" w:cstheme="minorHAnsi"/>
          <w:b/>
          <w:sz w:val="18"/>
          <w:szCs w:val="18"/>
        </w:rPr>
        <w:t xml:space="preserve">C. Cumhurbaşkanlığı Strateji ve Bütçe Başkanlığı Üniversite Mekanları Envanter Yönetim Sisteminde (Mek-Sis) Akdeniz Üniversitesi </w:t>
      </w:r>
      <w:bookmarkEnd w:id="37"/>
      <w:bookmarkEnd w:id="38"/>
    </w:p>
    <w:p w14:paraId="7188E642" w14:textId="397598E0" w:rsidR="006D645D" w:rsidRPr="006D645D" w:rsidRDefault="00112900" w:rsidP="00A766F2">
      <w:pPr>
        <w:pStyle w:val="ListeParagraf"/>
        <w:numPr>
          <w:ilvl w:val="0"/>
          <w:numId w:val="23"/>
        </w:numPr>
        <w:rPr>
          <w:rFonts w:asciiTheme="minorHAnsi" w:hAnsiTheme="minorHAnsi" w:cstheme="minorHAnsi"/>
          <w:b/>
          <w:color w:val="4F81BD"/>
          <w:sz w:val="20"/>
          <w:szCs w:val="20"/>
        </w:rPr>
      </w:pPr>
      <w:r w:rsidRPr="0093726C">
        <w:rPr>
          <w:rFonts w:asciiTheme="minorHAnsi" w:hAnsiTheme="minorHAnsi" w:cstheme="minorHAnsi"/>
          <w:b/>
          <w:color w:val="4F81BD"/>
          <w:sz w:val="20"/>
          <w:szCs w:val="20"/>
        </w:rPr>
        <w:t>Tablo 1</w:t>
      </w:r>
    </w:p>
    <w:tbl>
      <w:tblPr>
        <w:tblStyle w:val="TabloKlavuzu"/>
        <w:tblW w:w="5000" w:type="pct"/>
        <w:tblLook w:val="04A0" w:firstRow="1" w:lastRow="0" w:firstColumn="1" w:lastColumn="0" w:noHBand="0" w:noVBand="1"/>
      </w:tblPr>
      <w:tblGrid>
        <w:gridCol w:w="4814"/>
        <w:gridCol w:w="4815"/>
      </w:tblGrid>
      <w:tr w:rsidR="006D645D" w14:paraId="10C4FCAE" w14:textId="77777777" w:rsidTr="006D645D">
        <w:tc>
          <w:tcPr>
            <w:tcW w:w="2500" w:type="pct"/>
            <w:shd w:val="clear" w:color="auto" w:fill="0093D0"/>
          </w:tcPr>
          <w:p w14:paraId="0586625D" w14:textId="3D0B3502" w:rsidR="006D645D" w:rsidRPr="00134F63" w:rsidRDefault="006D645D" w:rsidP="00D66EC1">
            <w:pPr>
              <w:pStyle w:val="ListeParagraf"/>
              <w:ind w:left="0"/>
              <w:jc w:val="center"/>
              <w:rPr>
                <w:rFonts w:asciiTheme="minorHAnsi" w:hAnsiTheme="minorHAnsi" w:cstheme="minorHAnsi"/>
                <w:b/>
                <w:color w:val="FFFFFF" w:themeColor="background1"/>
                <w:sz w:val="16"/>
                <w:szCs w:val="16"/>
              </w:rPr>
            </w:pPr>
            <w:r w:rsidRPr="00134F63">
              <w:rPr>
                <w:b/>
                <w:color w:val="FFFFFF" w:themeColor="background1"/>
                <w:sz w:val="16"/>
                <w:szCs w:val="16"/>
              </w:rPr>
              <w:t>Fonksiyonlar</w:t>
            </w:r>
          </w:p>
        </w:tc>
        <w:tc>
          <w:tcPr>
            <w:tcW w:w="2500" w:type="pct"/>
            <w:shd w:val="clear" w:color="auto" w:fill="0093D0"/>
          </w:tcPr>
          <w:p w14:paraId="0F782F8D" w14:textId="71FD744D" w:rsidR="006D645D" w:rsidRPr="00134F63" w:rsidRDefault="006D645D" w:rsidP="00D66EC1">
            <w:pPr>
              <w:pStyle w:val="ListeParagraf"/>
              <w:ind w:left="0"/>
              <w:jc w:val="center"/>
              <w:rPr>
                <w:rFonts w:asciiTheme="minorHAnsi" w:hAnsiTheme="minorHAnsi" w:cstheme="minorHAnsi"/>
                <w:b/>
                <w:color w:val="FFFFFF" w:themeColor="background1"/>
                <w:sz w:val="16"/>
                <w:szCs w:val="16"/>
              </w:rPr>
            </w:pPr>
            <w:r w:rsidRPr="00134F63">
              <w:rPr>
                <w:b/>
                <w:color w:val="FFFFFF" w:themeColor="background1"/>
                <w:sz w:val="16"/>
                <w:szCs w:val="16"/>
              </w:rPr>
              <w:t>Toplam Kullanım Alanı (m²)</w:t>
            </w:r>
          </w:p>
        </w:tc>
      </w:tr>
      <w:tr w:rsidR="006D645D" w14:paraId="770A52F1" w14:textId="77777777" w:rsidTr="006D645D">
        <w:tc>
          <w:tcPr>
            <w:tcW w:w="2500" w:type="pct"/>
            <w:tcBorders>
              <w:bottom w:val="single" w:sz="4" w:space="0" w:color="000000"/>
            </w:tcBorders>
            <w:vAlign w:val="center"/>
          </w:tcPr>
          <w:p w14:paraId="701E6B7C" w14:textId="252CD9A3" w:rsidR="006D645D" w:rsidRPr="006D645D" w:rsidRDefault="006D645D" w:rsidP="006D645D">
            <w:pPr>
              <w:pStyle w:val="ListeParagraf"/>
              <w:ind w:left="0"/>
              <w:rPr>
                <w:sz w:val="16"/>
                <w:szCs w:val="16"/>
              </w:rPr>
            </w:pPr>
            <w:r w:rsidRPr="006D645D">
              <w:rPr>
                <w:sz w:val="16"/>
                <w:szCs w:val="16"/>
              </w:rPr>
              <w:t>Araştırma(R)</w:t>
            </w:r>
          </w:p>
        </w:tc>
        <w:tc>
          <w:tcPr>
            <w:tcW w:w="2500" w:type="pct"/>
            <w:tcBorders>
              <w:bottom w:val="single" w:sz="4" w:space="0" w:color="000000"/>
            </w:tcBorders>
          </w:tcPr>
          <w:p w14:paraId="5A0E70CD" w14:textId="77777777" w:rsidR="006D645D" w:rsidRPr="006D645D" w:rsidRDefault="006D645D" w:rsidP="006D645D">
            <w:pPr>
              <w:pStyle w:val="ListeParagraf"/>
              <w:ind w:left="0"/>
              <w:rPr>
                <w:rFonts w:asciiTheme="minorHAnsi" w:hAnsiTheme="minorHAnsi" w:cstheme="minorHAnsi"/>
                <w:b/>
                <w:color w:val="4F81BD"/>
                <w:sz w:val="16"/>
                <w:szCs w:val="16"/>
              </w:rPr>
            </w:pPr>
          </w:p>
        </w:tc>
      </w:tr>
      <w:tr w:rsidR="006D645D" w14:paraId="714C942D" w14:textId="77777777" w:rsidTr="006D645D">
        <w:tc>
          <w:tcPr>
            <w:tcW w:w="2500" w:type="pct"/>
            <w:tcBorders>
              <w:bottom w:val="single" w:sz="4" w:space="0" w:color="000000"/>
            </w:tcBorders>
            <w:shd w:val="clear" w:color="auto" w:fill="CAE8F5"/>
            <w:vAlign w:val="center"/>
          </w:tcPr>
          <w:p w14:paraId="621CEC06" w14:textId="44A5FBE9" w:rsidR="006D645D" w:rsidRPr="006D645D" w:rsidRDefault="006D645D" w:rsidP="006D645D">
            <w:pPr>
              <w:pStyle w:val="ListeParagraf"/>
              <w:ind w:left="0"/>
              <w:rPr>
                <w:sz w:val="16"/>
                <w:szCs w:val="16"/>
              </w:rPr>
            </w:pPr>
            <w:r w:rsidRPr="006D645D">
              <w:rPr>
                <w:sz w:val="16"/>
                <w:szCs w:val="16"/>
              </w:rPr>
              <w:t>Eğitim(E)</w:t>
            </w:r>
          </w:p>
        </w:tc>
        <w:tc>
          <w:tcPr>
            <w:tcW w:w="2500" w:type="pct"/>
            <w:tcBorders>
              <w:bottom w:val="single" w:sz="4" w:space="0" w:color="000000"/>
            </w:tcBorders>
            <w:shd w:val="clear" w:color="auto" w:fill="CAE8F5"/>
          </w:tcPr>
          <w:p w14:paraId="0A97816B" w14:textId="2EBC223A" w:rsidR="006D645D" w:rsidRPr="006D645D" w:rsidRDefault="0029769E" w:rsidP="006D645D">
            <w:pPr>
              <w:pStyle w:val="ListeParagraf"/>
              <w:ind w:left="0"/>
              <w:rPr>
                <w:rFonts w:asciiTheme="minorHAnsi" w:hAnsiTheme="minorHAnsi" w:cstheme="minorHAnsi"/>
                <w:b/>
                <w:color w:val="4F81BD"/>
                <w:sz w:val="16"/>
                <w:szCs w:val="16"/>
              </w:rPr>
            </w:pPr>
            <w:r>
              <w:rPr>
                <w:rFonts w:asciiTheme="minorHAnsi" w:hAnsiTheme="minorHAnsi" w:cstheme="minorHAnsi"/>
                <w:b/>
                <w:color w:val="4F81BD"/>
                <w:sz w:val="16"/>
                <w:szCs w:val="16"/>
              </w:rPr>
              <w:t>2653</w:t>
            </w:r>
          </w:p>
        </w:tc>
      </w:tr>
      <w:tr w:rsidR="006D645D" w:rsidRPr="006D645D" w14:paraId="11460439" w14:textId="77777777" w:rsidTr="006D645D">
        <w:tc>
          <w:tcPr>
            <w:tcW w:w="2500" w:type="pct"/>
            <w:shd w:val="clear" w:color="auto" w:fill="0093D0"/>
            <w:vAlign w:val="center"/>
          </w:tcPr>
          <w:p w14:paraId="21DD65EE" w14:textId="2EBDEE3D" w:rsidR="006D645D" w:rsidRPr="00134F63" w:rsidRDefault="006D645D" w:rsidP="00D66EC1">
            <w:pPr>
              <w:pStyle w:val="ListeParagraf"/>
              <w:ind w:left="0"/>
              <w:jc w:val="center"/>
              <w:rPr>
                <w:b/>
                <w:color w:val="FFFFFF" w:themeColor="background1"/>
                <w:sz w:val="16"/>
                <w:szCs w:val="16"/>
              </w:rPr>
            </w:pPr>
            <w:r w:rsidRPr="00134F63">
              <w:rPr>
                <w:b/>
                <w:color w:val="FFFFFF" w:themeColor="background1"/>
                <w:sz w:val="16"/>
                <w:szCs w:val="16"/>
              </w:rPr>
              <w:t>Fonksiyonlar</w:t>
            </w:r>
          </w:p>
        </w:tc>
        <w:tc>
          <w:tcPr>
            <w:tcW w:w="2500" w:type="pct"/>
            <w:shd w:val="clear" w:color="auto" w:fill="0093D0"/>
          </w:tcPr>
          <w:p w14:paraId="459C1E5F" w14:textId="06664567" w:rsidR="006D645D" w:rsidRPr="00134F63" w:rsidRDefault="006D645D" w:rsidP="00D66EC1">
            <w:pPr>
              <w:pStyle w:val="ListeParagraf"/>
              <w:ind w:left="0"/>
              <w:jc w:val="center"/>
              <w:rPr>
                <w:rFonts w:asciiTheme="minorHAnsi" w:hAnsiTheme="minorHAnsi" w:cstheme="minorHAnsi"/>
                <w:b/>
                <w:color w:val="FFFFFF" w:themeColor="background1"/>
                <w:sz w:val="16"/>
                <w:szCs w:val="16"/>
              </w:rPr>
            </w:pPr>
            <w:r w:rsidRPr="00134F63">
              <w:rPr>
                <w:b/>
                <w:color w:val="FFFFFF" w:themeColor="background1"/>
                <w:sz w:val="16"/>
                <w:szCs w:val="16"/>
              </w:rPr>
              <w:t>Toplam Kullanım Alanı (m²)</w:t>
            </w:r>
          </w:p>
        </w:tc>
      </w:tr>
      <w:tr w:rsidR="006D645D" w14:paraId="6A2C5EA5" w14:textId="77777777" w:rsidTr="006D645D">
        <w:tc>
          <w:tcPr>
            <w:tcW w:w="2500" w:type="pct"/>
            <w:tcBorders>
              <w:bottom w:val="single" w:sz="4" w:space="0" w:color="000000"/>
            </w:tcBorders>
            <w:vAlign w:val="center"/>
          </w:tcPr>
          <w:p w14:paraId="461CACCA" w14:textId="476976C5" w:rsidR="006D645D" w:rsidRPr="006D645D" w:rsidRDefault="006D645D" w:rsidP="006D645D">
            <w:pPr>
              <w:pStyle w:val="ListeParagraf"/>
              <w:ind w:left="0"/>
              <w:rPr>
                <w:sz w:val="16"/>
                <w:szCs w:val="16"/>
              </w:rPr>
            </w:pPr>
            <w:r w:rsidRPr="006D645D">
              <w:rPr>
                <w:sz w:val="16"/>
                <w:szCs w:val="16"/>
              </w:rPr>
              <w:t>Barınma(A)</w:t>
            </w:r>
          </w:p>
        </w:tc>
        <w:tc>
          <w:tcPr>
            <w:tcW w:w="2500" w:type="pct"/>
            <w:tcBorders>
              <w:bottom w:val="single" w:sz="4" w:space="0" w:color="000000"/>
            </w:tcBorders>
          </w:tcPr>
          <w:p w14:paraId="551D900E" w14:textId="77777777" w:rsidR="006D645D" w:rsidRPr="006D645D" w:rsidRDefault="006D645D" w:rsidP="006D645D">
            <w:pPr>
              <w:pStyle w:val="ListeParagraf"/>
              <w:ind w:left="0"/>
              <w:rPr>
                <w:rFonts w:asciiTheme="minorHAnsi" w:hAnsiTheme="minorHAnsi" w:cstheme="minorHAnsi"/>
                <w:b/>
                <w:color w:val="4F81BD"/>
                <w:sz w:val="16"/>
                <w:szCs w:val="16"/>
              </w:rPr>
            </w:pPr>
          </w:p>
        </w:tc>
      </w:tr>
      <w:tr w:rsidR="006D645D" w14:paraId="06F69D42" w14:textId="77777777" w:rsidTr="006D645D">
        <w:tc>
          <w:tcPr>
            <w:tcW w:w="2500" w:type="pct"/>
            <w:shd w:val="clear" w:color="auto" w:fill="CAE8F5"/>
            <w:vAlign w:val="center"/>
          </w:tcPr>
          <w:p w14:paraId="4337DFEB" w14:textId="33FE50E3" w:rsidR="006D645D" w:rsidRPr="006D645D" w:rsidRDefault="006D645D" w:rsidP="006D645D">
            <w:pPr>
              <w:pStyle w:val="ListeParagraf"/>
              <w:ind w:left="0"/>
              <w:rPr>
                <w:sz w:val="16"/>
                <w:szCs w:val="16"/>
              </w:rPr>
            </w:pPr>
            <w:r w:rsidRPr="006D645D">
              <w:rPr>
                <w:sz w:val="16"/>
                <w:szCs w:val="16"/>
              </w:rPr>
              <w:t>Diğer(O)</w:t>
            </w:r>
          </w:p>
        </w:tc>
        <w:tc>
          <w:tcPr>
            <w:tcW w:w="2500" w:type="pct"/>
            <w:shd w:val="clear" w:color="auto" w:fill="CAE8F5"/>
          </w:tcPr>
          <w:p w14:paraId="51961D80" w14:textId="4D517525" w:rsidR="006D645D" w:rsidRPr="006D645D" w:rsidRDefault="0029769E" w:rsidP="006D645D">
            <w:pPr>
              <w:pStyle w:val="ListeParagraf"/>
              <w:ind w:left="0"/>
              <w:rPr>
                <w:rFonts w:asciiTheme="minorHAnsi" w:hAnsiTheme="minorHAnsi" w:cstheme="minorHAnsi"/>
                <w:b/>
                <w:color w:val="4F81BD"/>
                <w:sz w:val="16"/>
                <w:szCs w:val="16"/>
              </w:rPr>
            </w:pPr>
            <w:r>
              <w:rPr>
                <w:rFonts w:asciiTheme="minorHAnsi" w:hAnsiTheme="minorHAnsi" w:cstheme="minorHAnsi"/>
                <w:b/>
                <w:color w:val="4F81BD"/>
                <w:sz w:val="16"/>
                <w:szCs w:val="16"/>
              </w:rPr>
              <w:t>3044</w:t>
            </w:r>
          </w:p>
        </w:tc>
      </w:tr>
      <w:tr w:rsidR="006D645D" w14:paraId="05A4DA8B" w14:textId="77777777" w:rsidTr="006D645D">
        <w:tc>
          <w:tcPr>
            <w:tcW w:w="2500" w:type="pct"/>
            <w:tcBorders>
              <w:bottom w:val="single" w:sz="4" w:space="0" w:color="000000"/>
            </w:tcBorders>
            <w:vAlign w:val="center"/>
          </w:tcPr>
          <w:p w14:paraId="3DFB93B7" w14:textId="3E71EED4" w:rsidR="006D645D" w:rsidRPr="006D645D" w:rsidRDefault="006D645D" w:rsidP="006D645D">
            <w:pPr>
              <w:pStyle w:val="ListeParagraf"/>
              <w:ind w:left="0"/>
              <w:rPr>
                <w:sz w:val="16"/>
                <w:szCs w:val="16"/>
              </w:rPr>
            </w:pPr>
            <w:r w:rsidRPr="006D645D">
              <w:rPr>
                <w:sz w:val="16"/>
                <w:szCs w:val="16"/>
              </w:rPr>
              <w:t>Kütüphane(L)</w:t>
            </w:r>
          </w:p>
        </w:tc>
        <w:tc>
          <w:tcPr>
            <w:tcW w:w="2500" w:type="pct"/>
            <w:tcBorders>
              <w:bottom w:val="single" w:sz="4" w:space="0" w:color="000000"/>
            </w:tcBorders>
          </w:tcPr>
          <w:p w14:paraId="775EA9CB" w14:textId="77777777" w:rsidR="006D645D" w:rsidRPr="006D645D" w:rsidRDefault="006D645D" w:rsidP="006D645D">
            <w:pPr>
              <w:pStyle w:val="ListeParagraf"/>
              <w:ind w:left="0"/>
              <w:rPr>
                <w:rFonts w:asciiTheme="minorHAnsi" w:hAnsiTheme="minorHAnsi" w:cstheme="minorHAnsi"/>
                <w:b/>
                <w:color w:val="4F81BD"/>
                <w:sz w:val="16"/>
                <w:szCs w:val="16"/>
              </w:rPr>
            </w:pPr>
          </w:p>
        </w:tc>
      </w:tr>
      <w:tr w:rsidR="006D645D" w14:paraId="293C3CE8" w14:textId="77777777" w:rsidTr="006D645D">
        <w:tc>
          <w:tcPr>
            <w:tcW w:w="2500" w:type="pct"/>
            <w:shd w:val="clear" w:color="auto" w:fill="CAE8F5"/>
            <w:vAlign w:val="center"/>
          </w:tcPr>
          <w:p w14:paraId="61C52BAE" w14:textId="33E4171B" w:rsidR="006D645D" w:rsidRPr="006D645D" w:rsidRDefault="006D645D" w:rsidP="006D645D">
            <w:pPr>
              <w:pStyle w:val="ListeParagraf"/>
              <w:ind w:left="0"/>
              <w:rPr>
                <w:sz w:val="16"/>
                <w:szCs w:val="16"/>
              </w:rPr>
            </w:pPr>
            <w:r w:rsidRPr="006D645D">
              <w:rPr>
                <w:sz w:val="16"/>
                <w:szCs w:val="16"/>
              </w:rPr>
              <w:t>Sağlık Hizmeti(H)</w:t>
            </w:r>
          </w:p>
        </w:tc>
        <w:tc>
          <w:tcPr>
            <w:tcW w:w="2500" w:type="pct"/>
            <w:shd w:val="clear" w:color="auto" w:fill="CAE8F5"/>
          </w:tcPr>
          <w:p w14:paraId="64298E12" w14:textId="77777777" w:rsidR="006D645D" w:rsidRPr="006D645D" w:rsidRDefault="006D645D" w:rsidP="006D645D">
            <w:pPr>
              <w:pStyle w:val="ListeParagraf"/>
              <w:ind w:left="0"/>
              <w:rPr>
                <w:rFonts w:asciiTheme="minorHAnsi" w:hAnsiTheme="minorHAnsi" w:cstheme="minorHAnsi"/>
                <w:b/>
                <w:color w:val="4F81BD"/>
                <w:sz w:val="16"/>
                <w:szCs w:val="16"/>
              </w:rPr>
            </w:pPr>
          </w:p>
        </w:tc>
      </w:tr>
      <w:tr w:rsidR="006D645D" w14:paraId="048C2E29" w14:textId="77777777" w:rsidTr="006D645D">
        <w:tc>
          <w:tcPr>
            <w:tcW w:w="2500" w:type="pct"/>
            <w:tcBorders>
              <w:bottom w:val="single" w:sz="4" w:space="0" w:color="000000"/>
            </w:tcBorders>
            <w:vAlign w:val="center"/>
          </w:tcPr>
          <w:p w14:paraId="3165C923" w14:textId="5057235A" w:rsidR="006D645D" w:rsidRPr="006D645D" w:rsidRDefault="006D645D" w:rsidP="006D645D">
            <w:pPr>
              <w:pStyle w:val="ListeParagraf"/>
              <w:ind w:left="0"/>
              <w:rPr>
                <w:sz w:val="16"/>
                <w:szCs w:val="16"/>
              </w:rPr>
            </w:pPr>
            <w:r w:rsidRPr="006D645D">
              <w:rPr>
                <w:sz w:val="16"/>
                <w:szCs w:val="16"/>
              </w:rPr>
              <w:t>Sosyal Alanlar(G)</w:t>
            </w:r>
          </w:p>
        </w:tc>
        <w:tc>
          <w:tcPr>
            <w:tcW w:w="2500" w:type="pct"/>
            <w:tcBorders>
              <w:bottom w:val="single" w:sz="4" w:space="0" w:color="000000"/>
            </w:tcBorders>
          </w:tcPr>
          <w:p w14:paraId="28E216AA" w14:textId="77777777" w:rsidR="006D645D" w:rsidRPr="006D645D" w:rsidRDefault="006D645D" w:rsidP="006D645D">
            <w:pPr>
              <w:pStyle w:val="ListeParagraf"/>
              <w:ind w:left="0"/>
              <w:rPr>
                <w:rFonts w:asciiTheme="minorHAnsi" w:hAnsiTheme="minorHAnsi" w:cstheme="minorHAnsi"/>
                <w:b/>
                <w:color w:val="4F81BD"/>
                <w:sz w:val="16"/>
                <w:szCs w:val="16"/>
              </w:rPr>
            </w:pPr>
          </w:p>
        </w:tc>
      </w:tr>
      <w:tr w:rsidR="006D645D" w14:paraId="3DBB8F9B" w14:textId="77777777" w:rsidTr="006D645D">
        <w:tc>
          <w:tcPr>
            <w:tcW w:w="2500" w:type="pct"/>
            <w:shd w:val="clear" w:color="auto" w:fill="CAE8F5"/>
            <w:vAlign w:val="center"/>
          </w:tcPr>
          <w:p w14:paraId="6FB1E116" w14:textId="39F4048B" w:rsidR="006D645D" w:rsidRPr="006D645D" w:rsidRDefault="006D645D" w:rsidP="006D645D">
            <w:pPr>
              <w:pStyle w:val="ListeParagraf"/>
              <w:ind w:left="0"/>
              <w:rPr>
                <w:sz w:val="16"/>
                <w:szCs w:val="16"/>
              </w:rPr>
            </w:pPr>
            <w:r w:rsidRPr="006D645D">
              <w:rPr>
                <w:sz w:val="16"/>
                <w:szCs w:val="16"/>
              </w:rPr>
              <w:t>Spor Alanları(S)</w:t>
            </w:r>
          </w:p>
        </w:tc>
        <w:tc>
          <w:tcPr>
            <w:tcW w:w="2500" w:type="pct"/>
            <w:shd w:val="clear" w:color="auto" w:fill="CAE8F5"/>
          </w:tcPr>
          <w:p w14:paraId="1614F9B0" w14:textId="77777777" w:rsidR="006D645D" w:rsidRPr="006D645D" w:rsidRDefault="006D645D" w:rsidP="006D645D">
            <w:pPr>
              <w:pStyle w:val="ListeParagraf"/>
              <w:ind w:left="0"/>
              <w:rPr>
                <w:rFonts w:asciiTheme="minorHAnsi" w:hAnsiTheme="minorHAnsi" w:cstheme="minorHAnsi"/>
                <w:b/>
                <w:color w:val="4F81BD"/>
                <w:sz w:val="16"/>
                <w:szCs w:val="16"/>
              </w:rPr>
            </w:pPr>
          </w:p>
        </w:tc>
      </w:tr>
      <w:tr w:rsidR="006D645D" w14:paraId="665AAC30" w14:textId="77777777" w:rsidTr="006D645D">
        <w:tc>
          <w:tcPr>
            <w:tcW w:w="2500" w:type="pct"/>
            <w:tcBorders>
              <w:bottom w:val="single" w:sz="4" w:space="0" w:color="000000"/>
            </w:tcBorders>
            <w:vAlign w:val="center"/>
          </w:tcPr>
          <w:p w14:paraId="2060BB79" w14:textId="615F21F5" w:rsidR="006D645D" w:rsidRPr="006D645D" w:rsidRDefault="006D645D" w:rsidP="006D645D">
            <w:pPr>
              <w:pStyle w:val="ListeParagraf"/>
              <w:ind w:left="0"/>
              <w:rPr>
                <w:sz w:val="16"/>
                <w:szCs w:val="16"/>
              </w:rPr>
            </w:pPr>
            <w:r w:rsidRPr="006D645D">
              <w:rPr>
                <w:sz w:val="16"/>
                <w:szCs w:val="16"/>
              </w:rPr>
              <w:t>Toplantı Ve Konferans(C)</w:t>
            </w:r>
          </w:p>
        </w:tc>
        <w:tc>
          <w:tcPr>
            <w:tcW w:w="2500" w:type="pct"/>
            <w:tcBorders>
              <w:bottom w:val="single" w:sz="4" w:space="0" w:color="000000"/>
            </w:tcBorders>
          </w:tcPr>
          <w:p w14:paraId="3A04D48B" w14:textId="5949CA63" w:rsidR="006D645D" w:rsidRPr="006D645D" w:rsidRDefault="0029769E" w:rsidP="006D645D">
            <w:pPr>
              <w:pStyle w:val="ListeParagraf"/>
              <w:ind w:left="0"/>
              <w:rPr>
                <w:rFonts w:asciiTheme="minorHAnsi" w:hAnsiTheme="minorHAnsi" w:cstheme="minorHAnsi"/>
                <w:b/>
                <w:color w:val="4F81BD"/>
                <w:sz w:val="16"/>
                <w:szCs w:val="16"/>
              </w:rPr>
            </w:pPr>
            <w:r>
              <w:rPr>
                <w:rFonts w:asciiTheme="minorHAnsi" w:hAnsiTheme="minorHAnsi" w:cstheme="minorHAnsi"/>
                <w:b/>
                <w:color w:val="4F81BD"/>
                <w:sz w:val="16"/>
                <w:szCs w:val="16"/>
              </w:rPr>
              <w:t>414</w:t>
            </w:r>
          </w:p>
        </w:tc>
      </w:tr>
      <w:tr w:rsidR="006D645D" w14:paraId="15FCC84C" w14:textId="77777777" w:rsidTr="006D645D">
        <w:tc>
          <w:tcPr>
            <w:tcW w:w="2500" w:type="pct"/>
            <w:tcBorders>
              <w:bottom w:val="single" w:sz="4" w:space="0" w:color="000000"/>
            </w:tcBorders>
            <w:shd w:val="clear" w:color="auto" w:fill="CAE8F5"/>
            <w:vAlign w:val="center"/>
          </w:tcPr>
          <w:p w14:paraId="27B636A8" w14:textId="19A6AF90" w:rsidR="006D645D" w:rsidRPr="006D645D" w:rsidRDefault="006D645D" w:rsidP="006D645D">
            <w:pPr>
              <w:pStyle w:val="ListeParagraf"/>
              <w:ind w:left="0"/>
              <w:rPr>
                <w:sz w:val="16"/>
                <w:szCs w:val="16"/>
              </w:rPr>
            </w:pPr>
            <w:r w:rsidRPr="006D645D">
              <w:rPr>
                <w:sz w:val="16"/>
                <w:szCs w:val="16"/>
              </w:rPr>
              <w:t>Yönetim(M)</w:t>
            </w:r>
          </w:p>
        </w:tc>
        <w:tc>
          <w:tcPr>
            <w:tcW w:w="2500" w:type="pct"/>
            <w:tcBorders>
              <w:bottom w:val="single" w:sz="4" w:space="0" w:color="000000"/>
            </w:tcBorders>
            <w:shd w:val="clear" w:color="auto" w:fill="CAE8F5"/>
          </w:tcPr>
          <w:p w14:paraId="145B84A7" w14:textId="0820ABA8" w:rsidR="006D645D" w:rsidRPr="006D645D" w:rsidRDefault="0029769E" w:rsidP="006D645D">
            <w:pPr>
              <w:pStyle w:val="ListeParagraf"/>
              <w:ind w:left="0"/>
              <w:rPr>
                <w:rFonts w:asciiTheme="minorHAnsi" w:hAnsiTheme="minorHAnsi" w:cstheme="minorHAnsi"/>
                <w:b/>
                <w:color w:val="4F81BD"/>
                <w:sz w:val="16"/>
                <w:szCs w:val="16"/>
              </w:rPr>
            </w:pPr>
            <w:r>
              <w:rPr>
                <w:rFonts w:asciiTheme="minorHAnsi" w:hAnsiTheme="minorHAnsi" w:cstheme="minorHAnsi"/>
                <w:b/>
                <w:color w:val="4F81BD"/>
                <w:sz w:val="16"/>
                <w:szCs w:val="16"/>
              </w:rPr>
              <w:t>100</w:t>
            </w:r>
          </w:p>
        </w:tc>
      </w:tr>
      <w:tr w:rsidR="006D645D" w14:paraId="311B17F4" w14:textId="77777777" w:rsidTr="006D645D">
        <w:tc>
          <w:tcPr>
            <w:tcW w:w="2500" w:type="pct"/>
            <w:shd w:val="clear" w:color="auto" w:fill="0093D0"/>
            <w:vAlign w:val="center"/>
          </w:tcPr>
          <w:p w14:paraId="4008044B" w14:textId="07120840" w:rsidR="006D645D" w:rsidRPr="006D645D" w:rsidRDefault="006D645D" w:rsidP="00D66EC1">
            <w:pPr>
              <w:pStyle w:val="ListeParagraf"/>
              <w:ind w:left="0"/>
              <w:jc w:val="center"/>
              <w:rPr>
                <w:sz w:val="16"/>
                <w:szCs w:val="16"/>
              </w:rPr>
            </w:pPr>
            <w:r w:rsidRPr="006D645D">
              <w:rPr>
                <w:rFonts w:asciiTheme="minorHAnsi" w:hAnsiTheme="minorHAnsi" w:cs="Calibri"/>
                <w:b/>
                <w:bCs/>
                <w:color w:val="FFFFFF" w:themeColor="background1"/>
                <w:sz w:val="16"/>
                <w:szCs w:val="16"/>
              </w:rPr>
              <w:lastRenderedPageBreak/>
              <w:t>Toplam</w:t>
            </w:r>
          </w:p>
        </w:tc>
        <w:tc>
          <w:tcPr>
            <w:tcW w:w="2500" w:type="pct"/>
            <w:shd w:val="clear" w:color="auto" w:fill="0093D0"/>
          </w:tcPr>
          <w:p w14:paraId="0E997B47" w14:textId="7554044A" w:rsidR="006D645D" w:rsidRPr="006D645D" w:rsidRDefault="0029769E" w:rsidP="006D645D">
            <w:pPr>
              <w:pStyle w:val="ListeParagraf"/>
              <w:ind w:left="0"/>
              <w:rPr>
                <w:rFonts w:asciiTheme="minorHAnsi" w:hAnsiTheme="minorHAnsi" w:cstheme="minorHAnsi"/>
                <w:b/>
                <w:color w:val="4F81BD"/>
                <w:sz w:val="16"/>
                <w:szCs w:val="16"/>
              </w:rPr>
            </w:pPr>
            <w:r w:rsidRPr="0029769E">
              <w:rPr>
                <w:rFonts w:asciiTheme="minorHAnsi" w:hAnsiTheme="minorHAnsi" w:cstheme="minorHAnsi"/>
                <w:b/>
                <w:color w:val="000000" w:themeColor="text1"/>
                <w:sz w:val="16"/>
                <w:szCs w:val="16"/>
              </w:rPr>
              <w:t>6211</w:t>
            </w:r>
          </w:p>
        </w:tc>
      </w:tr>
    </w:tbl>
    <w:p w14:paraId="2470CF89" w14:textId="34C04289" w:rsidR="006D645D" w:rsidRDefault="006D645D" w:rsidP="006D645D">
      <w:pPr>
        <w:pStyle w:val="ListeParagraf"/>
        <w:ind w:left="1126"/>
        <w:rPr>
          <w:rFonts w:asciiTheme="minorHAnsi" w:hAnsiTheme="minorHAnsi" w:cstheme="minorHAnsi"/>
          <w:b/>
          <w:color w:val="4F81BD"/>
          <w:sz w:val="20"/>
          <w:szCs w:val="20"/>
        </w:rPr>
      </w:pPr>
    </w:p>
    <w:p w14:paraId="0D8F087A" w14:textId="56BD0594" w:rsidR="00112900" w:rsidRPr="00075A62" w:rsidRDefault="00112900" w:rsidP="00A766F2">
      <w:pPr>
        <w:pStyle w:val="Balk5"/>
        <w:numPr>
          <w:ilvl w:val="0"/>
          <w:numId w:val="68"/>
        </w:numPr>
        <w:spacing w:line="240" w:lineRule="auto"/>
        <w:rPr>
          <w:rFonts w:asciiTheme="minorHAnsi" w:hAnsiTheme="minorHAnsi" w:cstheme="minorHAnsi"/>
          <w:b/>
          <w:sz w:val="18"/>
          <w:szCs w:val="18"/>
        </w:rPr>
      </w:pPr>
      <w:bookmarkStart w:id="39" w:name="_Toc89083513"/>
      <w:bookmarkStart w:id="40" w:name="_Toc216883016"/>
      <w:r w:rsidRPr="00075A62">
        <w:rPr>
          <w:rFonts w:asciiTheme="minorHAnsi" w:hAnsiTheme="minorHAnsi" w:cstheme="minorHAnsi"/>
          <w:b/>
          <w:sz w:val="18"/>
          <w:szCs w:val="18"/>
        </w:rPr>
        <w:t xml:space="preserve">Kapalı Alanların Dağılımı </w:t>
      </w:r>
      <w:bookmarkEnd w:id="39"/>
      <w:bookmarkEnd w:id="40"/>
    </w:p>
    <w:p w14:paraId="4344E3DF" w14:textId="02C5F5AC" w:rsidR="00112900" w:rsidRPr="0093726C" w:rsidRDefault="00112900" w:rsidP="00A766F2">
      <w:pPr>
        <w:pStyle w:val="ListeParagraf"/>
        <w:numPr>
          <w:ilvl w:val="0"/>
          <w:numId w:val="23"/>
        </w:numPr>
        <w:rPr>
          <w:rFonts w:asciiTheme="minorHAnsi" w:hAnsiTheme="minorHAnsi" w:cstheme="minorHAnsi"/>
          <w:b/>
          <w:color w:val="4F81BD"/>
          <w:sz w:val="20"/>
          <w:szCs w:val="20"/>
        </w:rPr>
      </w:pPr>
      <w:r w:rsidRPr="0093726C">
        <w:rPr>
          <w:rFonts w:asciiTheme="minorHAnsi" w:hAnsiTheme="minorHAnsi" w:cstheme="minorHAnsi"/>
          <w:b/>
          <w:color w:val="4F81BD"/>
          <w:sz w:val="20"/>
          <w:szCs w:val="20"/>
        </w:rPr>
        <w:t xml:space="preserve">Tablo </w:t>
      </w:r>
      <w:r w:rsidR="007C72DB">
        <w:rPr>
          <w:rFonts w:asciiTheme="minorHAnsi" w:hAnsiTheme="minorHAnsi" w:cstheme="minorHAnsi"/>
          <w:b/>
          <w:color w:val="4F81BD"/>
          <w:sz w:val="20"/>
          <w:szCs w:val="20"/>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hemeFill="accent1" w:themeFillTint="33"/>
        <w:tblCellMar>
          <w:left w:w="70" w:type="dxa"/>
          <w:right w:w="70" w:type="dxa"/>
        </w:tblCellMar>
        <w:tblLook w:val="04A0" w:firstRow="1" w:lastRow="0" w:firstColumn="1" w:lastColumn="0" w:noHBand="0" w:noVBand="1"/>
      </w:tblPr>
      <w:tblGrid>
        <w:gridCol w:w="4181"/>
        <w:gridCol w:w="1762"/>
        <w:gridCol w:w="1415"/>
        <w:gridCol w:w="2271"/>
      </w:tblGrid>
      <w:tr w:rsidR="00112900" w:rsidRPr="00052BA3" w14:paraId="495A339D" w14:textId="77777777" w:rsidTr="00FE3924">
        <w:trPr>
          <w:trHeight w:val="57"/>
        </w:trPr>
        <w:tc>
          <w:tcPr>
            <w:tcW w:w="2171" w:type="pct"/>
            <w:vMerge w:val="restart"/>
            <w:shd w:val="clear" w:color="auto" w:fill="0093D0"/>
            <w:vAlign w:val="center"/>
            <w:hideMark/>
          </w:tcPr>
          <w:p w14:paraId="44E6BAA7" w14:textId="5CF5B0B1" w:rsidR="00112900" w:rsidRPr="00FE3924" w:rsidRDefault="00112900" w:rsidP="00D66EC1">
            <w:pPr>
              <w:spacing w:after="0" w:line="240" w:lineRule="auto"/>
              <w:ind w:hanging="521"/>
              <w:jc w:val="center"/>
              <w:rPr>
                <w:rFonts w:asciiTheme="minorHAnsi" w:eastAsia="Times New Roman" w:hAnsiTheme="minorHAnsi" w:cstheme="minorHAnsi"/>
                <w:b/>
                <w:color w:val="FFFFFF" w:themeColor="background1"/>
                <w:sz w:val="16"/>
                <w:szCs w:val="16"/>
              </w:rPr>
            </w:pPr>
            <w:r w:rsidRPr="00FE3924">
              <w:rPr>
                <w:rFonts w:asciiTheme="minorHAnsi" w:eastAsia="Times New Roman" w:hAnsiTheme="minorHAnsi" w:cstheme="minorHAnsi"/>
                <w:b/>
                <w:color w:val="FFFFFF" w:themeColor="background1"/>
                <w:sz w:val="16"/>
                <w:szCs w:val="16"/>
              </w:rPr>
              <w:t>Yerleşke Adı</w:t>
            </w:r>
            <w:r w:rsidR="0029769E">
              <w:rPr>
                <w:rFonts w:asciiTheme="minorHAnsi" w:eastAsia="Times New Roman" w:hAnsiTheme="minorHAnsi" w:cstheme="minorHAnsi"/>
                <w:b/>
                <w:color w:val="FFFFFF" w:themeColor="background1"/>
                <w:sz w:val="16"/>
                <w:szCs w:val="16"/>
              </w:rPr>
              <w:t>-Hemşirelik Fakültesi</w:t>
            </w:r>
          </w:p>
        </w:tc>
        <w:tc>
          <w:tcPr>
            <w:tcW w:w="1650" w:type="pct"/>
            <w:gridSpan w:val="2"/>
            <w:shd w:val="clear" w:color="auto" w:fill="0093D0"/>
            <w:vAlign w:val="center"/>
            <w:hideMark/>
          </w:tcPr>
          <w:p w14:paraId="62936DEF" w14:textId="77777777" w:rsidR="00112900" w:rsidRPr="00FE3924" w:rsidRDefault="00112900" w:rsidP="00D66EC1">
            <w:pPr>
              <w:spacing w:after="0" w:line="240" w:lineRule="auto"/>
              <w:jc w:val="center"/>
              <w:rPr>
                <w:rFonts w:asciiTheme="minorHAnsi" w:eastAsia="Times New Roman" w:hAnsiTheme="minorHAnsi" w:cstheme="minorHAnsi"/>
                <w:b/>
                <w:color w:val="FFFFFF" w:themeColor="background1"/>
                <w:sz w:val="16"/>
                <w:szCs w:val="16"/>
              </w:rPr>
            </w:pPr>
            <w:r w:rsidRPr="00FE3924">
              <w:rPr>
                <w:rFonts w:asciiTheme="minorHAnsi" w:eastAsia="Times New Roman" w:hAnsiTheme="minorHAnsi" w:cstheme="minorHAnsi"/>
                <w:b/>
                <w:color w:val="FFFFFF" w:themeColor="background1"/>
                <w:sz w:val="16"/>
                <w:szCs w:val="16"/>
              </w:rPr>
              <w:t>Kapalı Alan Miktarı (m²)</w:t>
            </w:r>
          </w:p>
        </w:tc>
        <w:tc>
          <w:tcPr>
            <w:tcW w:w="1179" w:type="pct"/>
            <w:vMerge w:val="restart"/>
            <w:shd w:val="clear" w:color="auto" w:fill="0093D0"/>
            <w:vAlign w:val="center"/>
            <w:hideMark/>
          </w:tcPr>
          <w:p w14:paraId="4CED5EC9" w14:textId="77777777" w:rsidR="00112900" w:rsidRPr="00FE3924" w:rsidRDefault="00112900" w:rsidP="00D66EC1">
            <w:pPr>
              <w:spacing w:after="0" w:line="240" w:lineRule="auto"/>
              <w:jc w:val="center"/>
              <w:rPr>
                <w:rFonts w:asciiTheme="minorHAnsi" w:eastAsia="Times New Roman" w:hAnsiTheme="minorHAnsi" w:cstheme="minorHAnsi"/>
                <w:b/>
                <w:color w:val="FFFFFF" w:themeColor="background1"/>
                <w:sz w:val="16"/>
                <w:szCs w:val="16"/>
              </w:rPr>
            </w:pPr>
            <w:r w:rsidRPr="00FE3924">
              <w:rPr>
                <w:rFonts w:asciiTheme="minorHAnsi" w:eastAsia="Times New Roman" w:hAnsiTheme="minorHAnsi" w:cstheme="minorHAnsi"/>
                <w:b/>
                <w:color w:val="FFFFFF" w:themeColor="background1"/>
                <w:sz w:val="16"/>
                <w:szCs w:val="16"/>
              </w:rPr>
              <w:t>Toplam (m²)</w:t>
            </w:r>
          </w:p>
        </w:tc>
      </w:tr>
      <w:tr w:rsidR="00112900" w:rsidRPr="00052BA3" w14:paraId="20A27BC3" w14:textId="77777777" w:rsidTr="00FE3924">
        <w:trPr>
          <w:trHeight w:val="57"/>
        </w:trPr>
        <w:tc>
          <w:tcPr>
            <w:tcW w:w="2171" w:type="pct"/>
            <w:vMerge/>
            <w:tcBorders>
              <w:bottom w:val="single" w:sz="4" w:space="0" w:color="auto"/>
            </w:tcBorders>
            <w:shd w:val="clear" w:color="auto" w:fill="0093D0"/>
            <w:vAlign w:val="center"/>
            <w:hideMark/>
          </w:tcPr>
          <w:p w14:paraId="247AEBC6" w14:textId="77777777" w:rsidR="00112900" w:rsidRPr="00FE3924" w:rsidRDefault="00112900" w:rsidP="00112900">
            <w:pPr>
              <w:spacing w:after="0" w:line="240" w:lineRule="auto"/>
              <w:rPr>
                <w:rFonts w:asciiTheme="minorHAnsi" w:eastAsia="Times New Roman" w:hAnsiTheme="minorHAnsi" w:cstheme="minorHAnsi"/>
                <w:color w:val="FFFFFF" w:themeColor="background1"/>
                <w:sz w:val="16"/>
                <w:szCs w:val="16"/>
              </w:rPr>
            </w:pPr>
          </w:p>
        </w:tc>
        <w:tc>
          <w:tcPr>
            <w:tcW w:w="915" w:type="pct"/>
            <w:tcBorders>
              <w:bottom w:val="single" w:sz="4" w:space="0" w:color="auto"/>
            </w:tcBorders>
            <w:shd w:val="clear" w:color="auto" w:fill="0093D0"/>
            <w:vAlign w:val="center"/>
            <w:hideMark/>
          </w:tcPr>
          <w:p w14:paraId="1AB3C753" w14:textId="77777777" w:rsidR="00112900" w:rsidRPr="00FE3924" w:rsidRDefault="00112900" w:rsidP="00D66EC1">
            <w:pPr>
              <w:spacing w:after="0" w:line="240" w:lineRule="auto"/>
              <w:jc w:val="center"/>
              <w:rPr>
                <w:rFonts w:asciiTheme="minorHAnsi" w:eastAsia="Times New Roman" w:hAnsiTheme="minorHAnsi" w:cstheme="minorHAnsi"/>
                <w:b/>
                <w:color w:val="FFFFFF" w:themeColor="background1"/>
                <w:sz w:val="16"/>
                <w:szCs w:val="16"/>
              </w:rPr>
            </w:pPr>
            <w:r w:rsidRPr="00FE3924">
              <w:rPr>
                <w:rFonts w:asciiTheme="minorHAnsi" w:eastAsia="Times New Roman" w:hAnsiTheme="minorHAnsi" w:cstheme="minorHAnsi"/>
                <w:b/>
                <w:color w:val="FFFFFF" w:themeColor="background1"/>
                <w:sz w:val="16"/>
                <w:szCs w:val="16"/>
              </w:rPr>
              <w:t>Üniversite</w:t>
            </w:r>
          </w:p>
        </w:tc>
        <w:tc>
          <w:tcPr>
            <w:tcW w:w="735" w:type="pct"/>
            <w:tcBorders>
              <w:bottom w:val="single" w:sz="4" w:space="0" w:color="auto"/>
            </w:tcBorders>
            <w:shd w:val="clear" w:color="auto" w:fill="0093D0"/>
            <w:vAlign w:val="center"/>
            <w:hideMark/>
          </w:tcPr>
          <w:p w14:paraId="7DF27E0F" w14:textId="77777777" w:rsidR="00112900" w:rsidRPr="00FE3924" w:rsidRDefault="00112900" w:rsidP="00D66EC1">
            <w:pPr>
              <w:spacing w:after="0" w:line="240" w:lineRule="auto"/>
              <w:jc w:val="center"/>
              <w:rPr>
                <w:rFonts w:asciiTheme="minorHAnsi" w:eastAsia="Times New Roman" w:hAnsiTheme="minorHAnsi" w:cstheme="minorHAnsi"/>
                <w:b/>
                <w:color w:val="FFFFFF" w:themeColor="background1"/>
                <w:sz w:val="16"/>
                <w:szCs w:val="16"/>
              </w:rPr>
            </w:pPr>
            <w:r w:rsidRPr="00FE3924">
              <w:rPr>
                <w:rFonts w:asciiTheme="minorHAnsi" w:eastAsia="Times New Roman" w:hAnsiTheme="minorHAnsi" w:cstheme="minorHAnsi"/>
                <w:b/>
                <w:color w:val="FFFFFF" w:themeColor="background1"/>
                <w:sz w:val="16"/>
                <w:szCs w:val="16"/>
              </w:rPr>
              <w:t>Tahsis</w:t>
            </w:r>
          </w:p>
        </w:tc>
        <w:tc>
          <w:tcPr>
            <w:tcW w:w="1179" w:type="pct"/>
            <w:vMerge/>
            <w:tcBorders>
              <w:bottom w:val="single" w:sz="4" w:space="0" w:color="auto"/>
            </w:tcBorders>
            <w:shd w:val="clear" w:color="auto" w:fill="0093D0"/>
            <w:vAlign w:val="center"/>
            <w:hideMark/>
          </w:tcPr>
          <w:p w14:paraId="5ADB0D85" w14:textId="77777777" w:rsidR="00112900" w:rsidRPr="00FE3924" w:rsidRDefault="00112900" w:rsidP="00112900">
            <w:pPr>
              <w:spacing w:after="0" w:line="240" w:lineRule="auto"/>
              <w:rPr>
                <w:rFonts w:asciiTheme="minorHAnsi" w:eastAsia="Times New Roman" w:hAnsiTheme="minorHAnsi" w:cstheme="minorHAnsi"/>
                <w:color w:val="FFFFFF" w:themeColor="background1"/>
                <w:sz w:val="16"/>
                <w:szCs w:val="16"/>
              </w:rPr>
            </w:pPr>
          </w:p>
        </w:tc>
      </w:tr>
      <w:tr w:rsidR="0029769E" w:rsidRPr="00052BA3" w14:paraId="7F1415C5" w14:textId="77777777" w:rsidTr="00FE3924">
        <w:trPr>
          <w:trHeight w:val="57"/>
        </w:trPr>
        <w:tc>
          <w:tcPr>
            <w:tcW w:w="2171" w:type="pct"/>
            <w:tcBorders>
              <w:bottom w:val="single" w:sz="4" w:space="0" w:color="auto"/>
            </w:tcBorders>
            <w:shd w:val="clear" w:color="auto" w:fill="FFFFFF" w:themeFill="background1"/>
            <w:vAlign w:val="center"/>
          </w:tcPr>
          <w:p w14:paraId="1472B684" w14:textId="724D2DD9" w:rsidR="0029769E" w:rsidRPr="00052BA3" w:rsidRDefault="0029769E" w:rsidP="0029769E">
            <w:pPr>
              <w:spacing w:after="0" w:line="240" w:lineRule="auto"/>
              <w:rPr>
                <w:rFonts w:asciiTheme="minorHAnsi" w:eastAsia="Times New Roman" w:hAnsiTheme="minorHAnsi" w:cstheme="minorHAnsi"/>
                <w:color w:val="2F5496" w:themeColor="accent1" w:themeShade="BF"/>
                <w:sz w:val="16"/>
                <w:szCs w:val="16"/>
              </w:rPr>
            </w:pPr>
            <w:r w:rsidRPr="00F37F36">
              <w:rPr>
                <w:rFonts w:asciiTheme="minorHAnsi" w:eastAsia="Times New Roman" w:hAnsiTheme="minorHAnsi" w:cstheme="minorHAnsi"/>
                <w:color w:val="2F5496" w:themeColor="accent1" w:themeShade="BF"/>
                <w:sz w:val="16"/>
                <w:szCs w:val="16"/>
              </w:rPr>
              <w:t>Akademik Personel Ofisleri (52 adet)</w:t>
            </w:r>
          </w:p>
        </w:tc>
        <w:tc>
          <w:tcPr>
            <w:tcW w:w="915" w:type="pct"/>
            <w:tcBorders>
              <w:bottom w:val="single" w:sz="4" w:space="0" w:color="auto"/>
            </w:tcBorders>
            <w:shd w:val="clear" w:color="auto" w:fill="FFFFFF" w:themeFill="background1"/>
            <w:vAlign w:val="center"/>
          </w:tcPr>
          <w:p w14:paraId="0FD0B528" w14:textId="77777777" w:rsidR="0029769E" w:rsidRPr="00052BA3" w:rsidRDefault="0029769E" w:rsidP="0029769E">
            <w:pPr>
              <w:spacing w:after="0" w:line="240" w:lineRule="auto"/>
              <w:jc w:val="right"/>
              <w:rPr>
                <w:rFonts w:asciiTheme="minorHAnsi" w:eastAsia="Times New Roman" w:hAnsiTheme="minorHAnsi" w:cstheme="minorHAnsi"/>
                <w:color w:val="2F5496" w:themeColor="accent1" w:themeShade="BF"/>
                <w:sz w:val="16"/>
                <w:szCs w:val="16"/>
              </w:rPr>
            </w:pPr>
          </w:p>
        </w:tc>
        <w:tc>
          <w:tcPr>
            <w:tcW w:w="735" w:type="pct"/>
            <w:tcBorders>
              <w:bottom w:val="single" w:sz="4" w:space="0" w:color="auto"/>
            </w:tcBorders>
            <w:shd w:val="clear" w:color="auto" w:fill="FFFFFF" w:themeFill="background1"/>
            <w:vAlign w:val="center"/>
          </w:tcPr>
          <w:p w14:paraId="54C272C8" w14:textId="77777777" w:rsidR="0029769E" w:rsidRPr="00052BA3" w:rsidRDefault="0029769E" w:rsidP="0029769E">
            <w:pPr>
              <w:spacing w:after="0" w:line="240" w:lineRule="auto"/>
              <w:jc w:val="right"/>
              <w:rPr>
                <w:rFonts w:asciiTheme="minorHAnsi" w:eastAsia="Times New Roman" w:hAnsiTheme="minorHAnsi" w:cstheme="minorHAnsi"/>
                <w:color w:val="2F5496" w:themeColor="accent1" w:themeShade="BF"/>
                <w:sz w:val="16"/>
                <w:szCs w:val="16"/>
              </w:rPr>
            </w:pPr>
          </w:p>
        </w:tc>
        <w:tc>
          <w:tcPr>
            <w:tcW w:w="1179" w:type="pct"/>
            <w:tcBorders>
              <w:bottom w:val="single" w:sz="4" w:space="0" w:color="auto"/>
            </w:tcBorders>
            <w:shd w:val="clear" w:color="auto" w:fill="FFFFFF" w:themeFill="background1"/>
            <w:vAlign w:val="center"/>
          </w:tcPr>
          <w:p w14:paraId="42BA45C9" w14:textId="15E4C05E" w:rsidR="0029769E" w:rsidRPr="00052BA3" w:rsidRDefault="0029769E" w:rsidP="0029769E">
            <w:pPr>
              <w:spacing w:after="0" w:line="240" w:lineRule="auto"/>
              <w:jc w:val="right"/>
              <w:rPr>
                <w:rFonts w:asciiTheme="minorHAnsi" w:eastAsia="Times New Roman" w:hAnsiTheme="minorHAnsi" w:cstheme="minorHAnsi"/>
                <w:color w:val="2F5496" w:themeColor="accent1" w:themeShade="BF"/>
                <w:sz w:val="16"/>
                <w:szCs w:val="16"/>
              </w:rPr>
            </w:pPr>
            <w:r w:rsidRPr="00F37F36">
              <w:rPr>
                <w:rFonts w:asciiTheme="minorHAnsi" w:eastAsia="Times New Roman" w:hAnsiTheme="minorHAnsi" w:cstheme="minorHAnsi"/>
                <w:color w:val="2F5496" w:themeColor="accent1" w:themeShade="BF"/>
                <w:sz w:val="16"/>
                <w:szCs w:val="16"/>
              </w:rPr>
              <w:t>820</w:t>
            </w:r>
          </w:p>
        </w:tc>
      </w:tr>
      <w:tr w:rsidR="0029769E" w:rsidRPr="00052BA3" w14:paraId="447E8414" w14:textId="77777777" w:rsidTr="00FE3924">
        <w:trPr>
          <w:trHeight w:val="57"/>
        </w:trPr>
        <w:tc>
          <w:tcPr>
            <w:tcW w:w="2171" w:type="pct"/>
            <w:tcBorders>
              <w:bottom w:val="single" w:sz="4" w:space="0" w:color="auto"/>
            </w:tcBorders>
            <w:shd w:val="clear" w:color="auto" w:fill="CAE8F5"/>
            <w:vAlign w:val="center"/>
          </w:tcPr>
          <w:p w14:paraId="40941A08" w14:textId="03B4843C" w:rsidR="0029769E" w:rsidRPr="00052BA3" w:rsidRDefault="0029769E" w:rsidP="0029769E">
            <w:pPr>
              <w:spacing w:after="0" w:line="240" w:lineRule="auto"/>
              <w:rPr>
                <w:rFonts w:asciiTheme="minorHAnsi" w:eastAsia="Times New Roman" w:hAnsiTheme="minorHAnsi" w:cstheme="minorHAnsi"/>
                <w:color w:val="2F5496" w:themeColor="accent1" w:themeShade="BF"/>
                <w:sz w:val="16"/>
                <w:szCs w:val="16"/>
              </w:rPr>
            </w:pPr>
            <w:r w:rsidRPr="00F37F36">
              <w:rPr>
                <w:rFonts w:asciiTheme="minorHAnsi" w:eastAsia="Times New Roman" w:hAnsiTheme="minorHAnsi" w:cstheme="minorHAnsi"/>
                <w:color w:val="2F5496" w:themeColor="accent1" w:themeShade="BF"/>
                <w:sz w:val="16"/>
                <w:szCs w:val="16"/>
              </w:rPr>
              <w:t>İdari Personel Ofisleri (8 adet)</w:t>
            </w:r>
          </w:p>
        </w:tc>
        <w:tc>
          <w:tcPr>
            <w:tcW w:w="915" w:type="pct"/>
            <w:tcBorders>
              <w:bottom w:val="single" w:sz="4" w:space="0" w:color="auto"/>
            </w:tcBorders>
            <w:shd w:val="clear" w:color="auto" w:fill="CAE8F5"/>
            <w:vAlign w:val="center"/>
          </w:tcPr>
          <w:p w14:paraId="0CB77B4D" w14:textId="77777777" w:rsidR="0029769E" w:rsidRPr="00052BA3" w:rsidRDefault="0029769E" w:rsidP="0029769E">
            <w:pPr>
              <w:spacing w:after="0" w:line="240" w:lineRule="auto"/>
              <w:jc w:val="right"/>
              <w:rPr>
                <w:rFonts w:asciiTheme="minorHAnsi" w:eastAsia="Times New Roman" w:hAnsiTheme="minorHAnsi" w:cstheme="minorHAnsi"/>
                <w:color w:val="2F5496" w:themeColor="accent1" w:themeShade="BF"/>
                <w:sz w:val="16"/>
                <w:szCs w:val="16"/>
              </w:rPr>
            </w:pPr>
          </w:p>
        </w:tc>
        <w:tc>
          <w:tcPr>
            <w:tcW w:w="735" w:type="pct"/>
            <w:tcBorders>
              <w:bottom w:val="single" w:sz="4" w:space="0" w:color="auto"/>
            </w:tcBorders>
            <w:shd w:val="clear" w:color="auto" w:fill="CAE8F5"/>
            <w:vAlign w:val="center"/>
          </w:tcPr>
          <w:p w14:paraId="7601FD01" w14:textId="77777777" w:rsidR="0029769E" w:rsidRPr="00052BA3" w:rsidRDefault="0029769E" w:rsidP="0029769E">
            <w:pPr>
              <w:spacing w:after="0" w:line="240" w:lineRule="auto"/>
              <w:jc w:val="right"/>
              <w:rPr>
                <w:rFonts w:asciiTheme="minorHAnsi" w:eastAsia="Times New Roman" w:hAnsiTheme="minorHAnsi" w:cstheme="minorHAnsi"/>
                <w:color w:val="2F5496" w:themeColor="accent1" w:themeShade="BF"/>
                <w:sz w:val="16"/>
                <w:szCs w:val="16"/>
              </w:rPr>
            </w:pPr>
          </w:p>
        </w:tc>
        <w:tc>
          <w:tcPr>
            <w:tcW w:w="1179" w:type="pct"/>
            <w:tcBorders>
              <w:bottom w:val="single" w:sz="4" w:space="0" w:color="auto"/>
            </w:tcBorders>
            <w:shd w:val="clear" w:color="auto" w:fill="CAE8F5"/>
            <w:vAlign w:val="center"/>
          </w:tcPr>
          <w:p w14:paraId="45540CDE" w14:textId="3F419A1C" w:rsidR="0029769E" w:rsidRPr="00052BA3" w:rsidRDefault="0029769E" w:rsidP="0029769E">
            <w:pPr>
              <w:spacing w:after="0" w:line="240" w:lineRule="auto"/>
              <w:jc w:val="right"/>
              <w:rPr>
                <w:rFonts w:asciiTheme="minorHAnsi" w:eastAsia="Times New Roman" w:hAnsiTheme="minorHAnsi" w:cstheme="minorHAnsi"/>
                <w:color w:val="2F5496" w:themeColor="accent1" w:themeShade="BF"/>
                <w:sz w:val="16"/>
                <w:szCs w:val="16"/>
              </w:rPr>
            </w:pPr>
            <w:r w:rsidRPr="00F37F36">
              <w:rPr>
                <w:rFonts w:asciiTheme="minorHAnsi" w:eastAsia="Times New Roman" w:hAnsiTheme="minorHAnsi" w:cstheme="minorHAnsi"/>
                <w:color w:val="2F5496" w:themeColor="accent1" w:themeShade="BF"/>
                <w:sz w:val="16"/>
                <w:szCs w:val="16"/>
              </w:rPr>
              <w:t>241</w:t>
            </w:r>
          </w:p>
        </w:tc>
      </w:tr>
      <w:tr w:rsidR="0029769E" w:rsidRPr="00052BA3" w14:paraId="68F488A1" w14:textId="77777777" w:rsidTr="00B271C2">
        <w:trPr>
          <w:trHeight w:val="57"/>
        </w:trPr>
        <w:tc>
          <w:tcPr>
            <w:tcW w:w="2171" w:type="pct"/>
            <w:tcBorders>
              <w:bottom w:val="single" w:sz="4" w:space="0" w:color="auto"/>
            </w:tcBorders>
            <w:vAlign w:val="center"/>
          </w:tcPr>
          <w:p w14:paraId="01FD4206" w14:textId="52C1F35F" w:rsidR="0029769E" w:rsidRPr="00052BA3" w:rsidRDefault="0029769E" w:rsidP="0029769E">
            <w:pPr>
              <w:spacing w:after="0" w:line="240" w:lineRule="auto"/>
              <w:rPr>
                <w:rFonts w:asciiTheme="minorHAnsi" w:eastAsia="Times New Roman" w:hAnsiTheme="minorHAnsi" w:cstheme="minorHAnsi"/>
                <w:color w:val="2F5496" w:themeColor="accent1" w:themeShade="BF"/>
                <w:sz w:val="16"/>
                <w:szCs w:val="16"/>
              </w:rPr>
            </w:pPr>
            <w:r w:rsidRPr="00F37F36">
              <w:rPr>
                <w:rFonts w:asciiTheme="minorHAnsi" w:eastAsia="Times New Roman" w:hAnsiTheme="minorHAnsi" w:cstheme="minorHAnsi"/>
                <w:color w:val="2F5496" w:themeColor="accent1" w:themeShade="BF"/>
                <w:sz w:val="16"/>
                <w:szCs w:val="16"/>
              </w:rPr>
              <w:t>Amfiler (8 adet)</w:t>
            </w:r>
          </w:p>
        </w:tc>
        <w:tc>
          <w:tcPr>
            <w:tcW w:w="915" w:type="pct"/>
            <w:tcBorders>
              <w:bottom w:val="single" w:sz="4" w:space="0" w:color="auto"/>
            </w:tcBorders>
            <w:vAlign w:val="center"/>
          </w:tcPr>
          <w:p w14:paraId="6BDA82DF" w14:textId="77777777" w:rsidR="0029769E" w:rsidRPr="00052BA3" w:rsidRDefault="0029769E" w:rsidP="0029769E">
            <w:pPr>
              <w:spacing w:after="0" w:line="240" w:lineRule="auto"/>
              <w:jc w:val="right"/>
              <w:rPr>
                <w:rFonts w:asciiTheme="minorHAnsi" w:eastAsia="Times New Roman" w:hAnsiTheme="minorHAnsi" w:cstheme="minorHAnsi"/>
                <w:color w:val="2F5496" w:themeColor="accent1" w:themeShade="BF"/>
                <w:sz w:val="16"/>
                <w:szCs w:val="16"/>
              </w:rPr>
            </w:pPr>
          </w:p>
        </w:tc>
        <w:tc>
          <w:tcPr>
            <w:tcW w:w="735" w:type="pct"/>
            <w:tcBorders>
              <w:bottom w:val="single" w:sz="4" w:space="0" w:color="auto"/>
            </w:tcBorders>
            <w:vAlign w:val="center"/>
          </w:tcPr>
          <w:p w14:paraId="38DB82AD" w14:textId="77777777" w:rsidR="0029769E" w:rsidRPr="00052BA3" w:rsidRDefault="0029769E" w:rsidP="0029769E">
            <w:pPr>
              <w:spacing w:after="0" w:line="240" w:lineRule="auto"/>
              <w:jc w:val="right"/>
              <w:rPr>
                <w:rFonts w:asciiTheme="minorHAnsi" w:eastAsia="Times New Roman" w:hAnsiTheme="minorHAnsi" w:cstheme="minorHAnsi"/>
                <w:color w:val="2F5496" w:themeColor="accent1" w:themeShade="BF"/>
                <w:sz w:val="16"/>
                <w:szCs w:val="16"/>
              </w:rPr>
            </w:pPr>
          </w:p>
        </w:tc>
        <w:tc>
          <w:tcPr>
            <w:tcW w:w="1179" w:type="pct"/>
            <w:tcBorders>
              <w:bottom w:val="single" w:sz="4" w:space="0" w:color="auto"/>
            </w:tcBorders>
            <w:vAlign w:val="center"/>
          </w:tcPr>
          <w:p w14:paraId="5830F359" w14:textId="75A25D1F" w:rsidR="0029769E" w:rsidRPr="00052BA3" w:rsidRDefault="0029769E" w:rsidP="0029769E">
            <w:pPr>
              <w:spacing w:after="0" w:line="240" w:lineRule="auto"/>
              <w:jc w:val="right"/>
              <w:rPr>
                <w:rFonts w:asciiTheme="minorHAnsi" w:eastAsia="Times New Roman" w:hAnsiTheme="minorHAnsi" w:cstheme="minorHAnsi"/>
                <w:color w:val="2F5496" w:themeColor="accent1" w:themeShade="BF"/>
                <w:sz w:val="16"/>
                <w:szCs w:val="16"/>
              </w:rPr>
            </w:pPr>
            <w:r w:rsidRPr="00F37F36">
              <w:rPr>
                <w:rFonts w:asciiTheme="minorHAnsi" w:eastAsia="Times New Roman" w:hAnsiTheme="minorHAnsi" w:cstheme="minorHAnsi"/>
                <w:color w:val="2F5496" w:themeColor="accent1" w:themeShade="BF"/>
                <w:sz w:val="16"/>
                <w:szCs w:val="16"/>
              </w:rPr>
              <w:t>874</w:t>
            </w:r>
          </w:p>
        </w:tc>
      </w:tr>
      <w:tr w:rsidR="0029769E" w:rsidRPr="00052BA3" w14:paraId="5EB4761A" w14:textId="77777777" w:rsidTr="00B271C2">
        <w:trPr>
          <w:trHeight w:val="57"/>
        </w:trPr>
        <w:tc>
          <w:tcPr>
            <w:tcW w:w="2171" w:type="pct"/>
            <w:tcBorders>
              <w:bottom w:val="single" w:sz="4" w:space="0" w:color="auto"/>
            </w:tcBorders>
            <w:vAlign w:val="center"/>
          </w:tcPr>
          <w:p w14:paraId="1E665207" w14:textId="70DB77C1" w:rsidR="0029769E" w:rsidRPr="00052BA3" w:rsidRDefault="0029769E" w:rsidP="0029769E">
            <w:pPr>
              <w:spacing w:after="0" w:line="240" w:lineRule="auto"/>
              <w:rPr>
                <w:rFonts w:asciiTheme="minorHAnsi" w:eastAsia="Times New Roman" w:hAnsiTheme="minorHAnsi" w:cstheme="minorHAnsi"/>
                <w:color w:val="2F5496" w:themeColor="accent1" w:themeShade="BF"/>
                <w:sz w:val="16"/>
                <w:szCs w:val="16"/>
              </w:rPr>
            </w:pPr>
            <w:r w:rsidRPr="00F37F36">
              <w:rPr>
                <w:rFonts w:asciiTheme="minorHAnsi" w:eastAsia="Times New Roman" w:hAnsiTheme="minorHAnsi" w:cstheme="minorHAnsi"/>
                <w:color w:val="2F5496" w:themeColor="accent1" w:themeShade="BF"/>
                <w:sz w:val="16"/>
                <w:szCs w:val="16"/>
              </w:rPr>
              <w:t>Derslikler (3 adet)</w:t>
            </w:r>
          </w:p>
        </w:tc>
        <w:tc>
          <w:tcPr>
            <w:tcW w:w="915" w:type="pct"/>
            <w:tcBorders>
              <w:bottom w:val="single" w:sz="4" w:space="0" w:color="auto"/>
            </w:tcBorders>
            <w:vAlign w:val="center"/>
          </w:tcPr>
          <w:p w14:paraId="56658A2B" w14:textId="77777777" w:rsidR="0029769E" w:rsidRPr="00052BA3" w:rsidRDefault="0029769E" w:rsidP="0029769E">
            <w:pPr>
              <w:spacing w:after="0" w:line="240" w:lineRule="auto"/>
              <w:jc w:val="right"/>
              <w:rPr>
                <w:rFonts w:asciiTheme="minorHAnsi" w:eastAsia="Times New Roman" w:hAnsiTheme="minorHAnsi" w:cstheme="minorHAnsi"/>
                <w:color w:val="2F5496" w:themeColor="accent1" w:themeShade="BF"/>
                <w:sz w:val="16"/>
                <w:szCs w:val="16"/>
              </w:rPr>
            </w:pPr>
          </w:p>
        </w:tc>
        <w:tc>
          <w:tcPr>
            <w:tcW w:w="735" w:type="pct"/>
            <w:tcBorders>
              <w:bottom w:val="single" w:sz="4" w:space="0" w:color="auto"/>
            </w:tcBorders>
            <w:vAlign w:val="center"/>
          </w:tcPr>
          <w:p w14:paraId="1072733C" w14:textId="77777777" w:rsidR="0029769E" w:rsidRPr="00052BA3" w:rsidRDefault="0029769E" w:rsidP="0029769E">
            <w:pPr>
              <w:spacing w:after="0" w:line="240" w:lineRule="auto"/>
              <w:jc w:val="right"/>
              <w:rPr>
                <w:rFonts w:asciiTheme="minorHAnsi" w:eastAsia="Times New Roman" w:hAnsiTheme="minorHAnsi" w:cstheme="minorHAnsi"/>
                <w:color w:val="2F5496" w:themeColor="accent1" w:themeShade="BF"/>
                <w:sz w:val="16"/>
                <w:szCs w:val="16"/>
              </w:rPr>
            </w:pPr>
          </w:p>
        </w:tc>
        <w:tc>
          <w:tcPr>
            <w:tcW w:w="1179" w:type="pct"/>
            <w:tcBorders>
              <w:bottom w:val="single" w:sz="4" w:space="0" w:color="auto"/>
            </w:tcBorders>
            <w:vAlign w:val="center"/>
          </w:tcPr>
          <w:p w14:paraId="11BB6F96" w14:textId="2E8E0CF1" w:rsidR="0029769E" w:rsidRPr="00052BA3" w:rsidRDefault="0029769E" w:rsidP="0029769E">
            <w:pPr>
              <w:spacing w:after="0" w:line="240" w:lineRule="auto"/>
              <w:jc w:val="right"/>
              <w:rPr>
                <w:rFonts w:asciiTheme="minorHAnsi" w:eastAsia="Times New Roman" w:hAnsiTheme="minorHAnsi" w:cstheme="minorHAnsi"/>
                <w:color w:val="2F5496" w:themeColor="accent1" w:themeShade="BF"/>
                <w:sz w:val="16"/>
                <w:szCs w:val="16"/>
              </w:rPr>
            </w:pPr>
            <w:r w:rsidRPr="00F37F36">
              <w:rPr>
                <w:rFonts w:asciiTheme="minorHAnsi" w:eastAsia="Times New Roman" w:hAnsiTheme="minorHAnsi" w:cstheme="minorHAnsi"/>
                <w:color w:val="2F5496" w:themeColor="accent1" w:themeShade="BF"/>
                <w:sz w:val="16"/>
                <w:szCs w:val="16"/>
              </w:rPr>
              <w:t>180</w:t>
            </w:r>
          </w:p>
        </w:tc>
      </w:tr>
      <w:tr w:rsidR="0029769E" w:rsidRPr="00052BA3" w14:paraId="0ABCC4D0" w14:textId="77777777" w:rsidTr="00B271C2">
        <w:trPr>
          <w:trHeight w:val="57"/>
        </w:trPr>
        <w:tc>
          <w:tcPr>
            <w:tcW w:w="2171" w:type="pct"/>
            <w:tcBorders>
              <w:bottom w:val="single" w:sz="4" w:space="0" w:color="auto"/>
            </w:tcBorders>
            <w:vAlign w:val="center"/>
          </w:tcPr>
          <w:p w14:paraId="435D3F46" w14:textId="1A934DB3" w:rsidR="0029769E" w:rsidRPr="00052BA3" w:rsidRDefault="0029769E" w:rsidP="0029769E">
            <w:pPr>
              <w:spacing w:after="0" w:line="240" w:lineRule="auto"/>
              <w:rPr>
                <w:rFonts w:asciiTheme="minorHAnsi" w:eastAsia="Times New Roman" w:hAnsiTheme="minorHAnsi" w:cstheme="minorHAnsi"/>
                <w:color w:val="2F5496" w:themeColor="accent1" w:themeShade="BF"/>
                <w:sz w:val="16"/>
                <w:szCs w:val="16"/>
              </w:rPr>
            </w:pPr>
            <w:r w:rsidRPr="00F37F36">
              <w:rPr>
                <w:rFonts w:asciiTheme="minorHAnsi" w:eastAsia="Times New Roman" w:hAnsiTheme="minorHAnsi" w:cstheme="minorHAnsi"/>
                <w:color w:val="2F5496" w:themeColor="accent1" w:themeShade="BF"/>
                <w:sz w:val="16"/>
                <w:szCs w:val="16"/>
              </w:rPr>
              <w:t>Laboratuvar (16 adet)</w:t>
            </w:r>
          </w:p>
        </w:tc>
        <w:tc>
          <w:tcPr>
            <w:tcW w:w="915" w:type="pct"/>
            <w:tcBorders>
              <w:bottom w:val="single" w:sz="4" w:space="0" w:color="auto"/>
            </w:tcBorders>
            <w:vAlign w:val="center"/>
          </w:tcPr>
          <w:p w14:paraId="6B513F70" w14:textId="77777777" w:rsidR="0029769E" w:rsidRPr="00052BA3" w:rsidRDefault="0029769E" w:rsidP="0029769E">
            <w:pPr>
              <w:spacing w:after="0" w:line="240" w:lineRule="auto"/>
              <w:jc w:val="right"/>
              <w:rPr>
                <w:rFonts w:asciiTheme="minorHAnsi" w:eastAsia="Times New Roman" w:hAnsiTheme="minorHAnsi" w:cstheme="minorHAnsi"/>
                <w:color w:val="2F5496" w:themeColor="accent1" w:themeShade="BF"/>
                <w:sz w:val="16"/>
                <w:szCs w:val="16"/>
              </w:rPr>
            </w:pPr>
          </w:p>
        </w:tc>
        <w:tc>
          <w:tcPr>
            <w:tcW w:w="735" w:type="pct"/>
            <w:tcBorders>
              <w:bottom w:val="single" w:sz="4" w:space="0" w:color="auto"/>
            </w:tcBorders>
            <w:vAlign w:val="center"/>
          </w:tcPr>
          <w:p w14:paraId="26FB91D1" w14:textId="77777777" w:rsidR="0029769E" w:rsidRPr="00052BA3" w:rsidRDefault="0029769E" w:rsidP="0029769E">
            <w:pPr>
              <w:spacing w:after="0" w:line="240" w:lineRule="auto"/>
              <w:jc w:val="right"/>
              <w:rPr>
                <w:rFonts w:asciiTheme="minorHAnsi" w:eastAsia="Times New Roman" w:hAnsiTheme="minorHAnsi" w:cstheme="minorHAnsi"/>
                <w:color w:val="2F5496" w:themeColor="accent1" w:themeShade="BF"/>
                <w:sz w:val="16"/>
                <w:szCs w:val="16"/>
              </w:rPr>
            </w:pPr>
          </w:p>
        </w:tc>
        <w:tc>
          <w:tcPr>
            <w:tcW w:w="1179" w:type="pct"/>
            <w:tcBorders>
              <w:bottom w:val="single" w:sz="4" w:space="0" w:color="auto"/>
            </w:tcBorders>
            <w:vAlign w:val="center"/>
          </w:tcPr>
          <w:p w14:paraId="1C15C895" w14:textId="20187ED5" w:rsidR="0029769E" w:rsidRPr="00052BA3" w:rsidRDefault="0029769E" w:rsidP="0029769E">
            <w:pPr>
              <w:spacing w:after="0" w:line="240" w:lineRule="auto"/>
              <w:jc w:val="right"/>
              <w:rPr>
                <w:rFonts w:asciiTheme="minorHAnsi" w:eastAsia="Times New Roman" w:hAnsiTheme="minorHAnsi" w:cstheme="minorHAnsi"/>
                <w:color w:val="2F5496" w:themeColor="accent1" w:themeShade="BF"/>
                <w:sz w:val="16"/>
                <w:szCs w:val="16"/>
              </w:rPr>
            </w:pPr>
            <w:r w:rsidRPr="00F37F36">
              <w:rPr>
                <w:rFonts w:asciiTheme="minorHAnsi" w:eastAsia="Times New Roman" w:hAnsiTheme="minorHAnsi" w:cstheme="minorHAnsi"/>
                <w:color w:val="2F5496" w:themeColor="accent1" w:themeShade="BF"/>
                <w:sz w:val="16"/>
                <w:szCs w:val="16"/>
              </w:rPr>
              <w:t>410</w:t>
            </w:r>
          </w:p>
        </w:tc>
      </w:tr>
      <w:tr w:rsidR="0029769E" w:rsidRPr="00052BA3" w14:paraId="6692492D" w14:textId="77777777" w:rsidTr="00B271C2">
        <w:trPr>
          <w:trHeight w:val="57"/>
        </w:trPr>
        <w:tc>
          <w:tcPr>
            <w:tcW w:w="2171" w:type="pct"/>
            <w:tcBorders>
              <w:bottom w:val="single" w:sz="4" w:space="0" w:color="auto"/>
            </w:tcBorders>
            <w:vAlign w:val="center"/>
          </w:tcPr>
          <w:p w14:paraId="44064059" w14:textId="66C66AB2" w:rsidR="0029769E" w:rsidRPr="00052BA3" w:rsidRDefault="0029769E" w:rsidP="0029769E">
            <w:pPr>
              <w:spacing w:after="0" w:line="240" w:lineRule="auto"/>
              <w:rPr>
                <w:rFonts w:asciiTheme="minorHAnsi" w:eastAsia="Times New Roman" w:hAnsiTheme="minorHAnsi" w:cstheme="minorHAnsi"/>
                <w:color w:val="2F5496" w:themeColor="accent1" w:themeShade="BF"/>
                <w:sz w:val="16"/>
                <w:szCs w:val="16"/>
              </w:rPr>
            </w:pPr>
            <w:r w:rsidRPr="00F37F36">
              <w:rPr>
                <w:rFonts w:asciiTheme="minorHAnsi" w:eastAsia="Times New Roman" w:hAnsiTheme="minorHAnsi" w:cstheme="minorHAnsi"/>
                <w:color w:val="2F5496" w:themeColor="accent1" w:themeShade="BF"/>
                <w:sz w:val="16"/>
                <w:szCs w:val="16"/>
              </w:rPr>
              <w:t>Toplantı odası (2 adet)</w:t>
            </w:r>
          </w:p>
        </w:tc>
        <w:tc>
          <w:tcPr>
            <w:tcW w:w="915" w:type="pct"/>
            <w:tcBorders>
              <w:bottom w:val="single" w:sz="4" w:space="0" w:color="auto"/>
            </w:tcBorders>
            <w:vAlign w:val="center"/>
          </w:tcPr>
          <w:p w14:paraId="3EDF6322" w14:textId="77777777" w:rsidR="0029769E" w:rsidRPr="00052BA3" w:rsidRDefault="0029769E" w:rsidP="0029769E">
            <w:pPr>
              <w:spacing w:after="0" w:line="240" w:lineRule="auto"/>
              <w:jc w:val="right"/>
              <w:rPr>
                <w:rFonts w:asciiTheme="minorHAnsi" w:eastAsia="Times New Roman" w:hAnsiTheme="minorHAnsi" w:cstheme="minorHAnsi"/>
                <w:color w:val="2F5496" w:themeColor="accent1" w:themeShade="BF"/>
                <w:sz w:val="16"/>
                <w:szCs w:val="16"/>
              </w:rPr>
            </w:pPr>
          </w:p>
        </w:tc>
        <w:tc>
          <w:tcPr>
            <w:tcW w:w="735" w:type="pct"/>
            <w:tcBorders>
              <w:bottom w:val="single" w:sz="4" w:space="0" w:color="auto"/>
            </w:tcBorders>
            <w:vAlign w:val="center"/>
          </w:tcPr>
          <w:p w14:paraId="1AEAF029" w14:textId="77777777" w:rsidR="0029769E" w:rsidRPr="00052BA3" w:rsidRDefault="0029769E" w:rsidP="0029769E">
            <w:pPr>
              <w:spacing w:after="0" w:line="240" w:lineRule="auto"/>
              <w:jc w:val="right"/>
              <w:rPr>
                <w:rFonts w:asciiTheme="minorHAnsi" w:eastAsia="Times New Roman" w:hAnsiTheme="minorHAnsi" w:cstheme="minorHAnsi"/>
                <w:color w:val="2F5496" w:themeColor="accent1" w:themeShade="BF"/>
                <w:sz w:val="16"/>
                <w:szCs w:val="16"/>
              </w:rPr>
            </w:pPr>
          </w:p>
        </w:tc>
        <w:tc>
          <w:tcPr>
            <w:tcW w:w="1179" w:type="pct"/>
            <w:tcBorders>
              <w:bottom w:val="single" w:sz="4" w:space="0" w:color="auto"/>
            </w:tcBorders>
            <w:vAlign w:val="center"/>
          </w:tcPr>
          <w:p w14:paraId="420C2272" w14:textId="64F82D24" w:rsidR="0029769E" w:rsidRPr="00052BA3" w:rsidRDefault="0029769E" w:rsidP="0029769E">
            <w:pPr>
              <w:spacing w:after="0" w:line="240" w:lineRule="auto"/>
              <w:jc w:val="right"/>
              <w:rPr>
                <w:rFonts w:asciiTheme="minorHAnsi" w:eastAsia="Times New Roman" w:hAnsiTheme="minorHAnsi" w:cstheme="minorHAnsi"/>
                <w:color w:val="2F5496" w:themeColor="accent1" w:themeShade="BF"/>
                <w:sz w:val="16"/>
                <w:szCs w:val="16"/>
              </w:rPr>
            </w:pPr>
            <w:r w:rsidRPr="00F37F36">
              <w:rPr>
                <w:rFonts w:asciiTheme="minorHAnsi" w:eastAsia="Times New Roman" w:hAnsiTheme="minorHAnsi" w:cstheme="minorHAnsi"/>
                <w:color w:val="2F5496" w:themeColor="accent1" w:themeShade="BF"/>
                <w:sz w:val="16"/>
                <w:szCs w:val="16"/>
              </w:rPr>
              <w:t>160</w:t>
            </w:r>
          </w:p>
        </w:tc>
      </w:tr>
      <w:tr w:rsidR="0029769E" w:rsidRPr="00052BA3" w14:paraId="09E8E741" w14:textId="77777777" w:rsidTr="00B271C2">
        <w:trPr>
          <w:trHeight w:val="57"/>
        </w:trPr>
        <w:tc>
          <w:tcPr>
            <w:tcW w:w="2171" w:type="pct"/>
            <w:tcBorders>
              <w:bottom w:val="single" w:sz="4" w:space="0" w:color="auto"/>
            </w:tcBorders>
            <w:vAlign w:val="center"/>
          </w:tcPr>
          <w:p w14:paraId="757BCDE3" w14:textId="1FE8AF4C" w:rsidR="0029769E" w:rsidRPr="00052BA3" w:rsidRDefault="0029769E" w:rsidP="0029769E">
            <w:pPr>
              <w:spacing w:after="0" w:line="240" w:lineRule="auto"/>
              <w:rPr>
                <w:rFonts w:asciiTheme="minorHAnsi" w:eastAsia="Times New Roman" w:hAnsiTheme="minorHAnsi" w:cstheme="minorHAnsi"/>
                <w:color w:val="2F5496" w:themeColor="accent1" w:themeShade="BF"/>
                <w:sz w:val="16"/>
                <w:szCs w:val="16"/>
              </w:rPr>
            </w:pPr>
            <w:r w:rsidRPr="00F37F36">
              <w:rPr>
                <w:rFonts w:asciiTheme="minorHAnsi" w:eastAsia="Times New Roman" w:hAnsiTheme="minorHAnsi" w:cstheme="minorHAnsi"/>
                <w:color w:val="2F5496" w:themeColor="accent1" w:themeShade="BF"/>
                <w:sz w:val="16"/>
                <w:szCs w:val="16"/>
              </w:rPr>
              <w:t>Konferans Salonu (1 adet)</w:t>
            </w:r>
          </w:p>
        </w:tc>
        <w:tc>
          <w:tcPr>
            <w:tcW w:w="915" w:type="pct"/>
            <w:tcBorders>
              <w:bottom w:val="single" w:sz="4" w:space="0" w:color="auto"/>
            </w:tcBorders>
            <w:vAlign w:val="center"/>
          </w:tcPr>
          <w:p w14:paraId="29966DEF" w14:textId="77777777" w:rsidR="0029769E" w:rsidRPr="00052BA3" w:rsidRDefault="0029769E" w:rsidP="0029769E">
            <w:pPr>
              <w:spacing w:after="0" w:line="240" w:lineRule="auto"/>
              <w:jc w:val="right"/>
              <w:rPr>
                <w:rFonts w:asciiTheme="minorHAnsi" w:eastAsia="Times New Roman" w:hAnsiTheme="minorHAnsi" w:cstheme="minorHAnsi"/>
                <w:color w:val="2F5496" w:themeColor="accent1" w:themeShade="BF"/>
                <w:sz w:val="16"/>
                <w:szCs w:val="16"/>
              </w:rPr>
            </w:pPr>
          </w:p>
        </w:tc>
        <w:tc>
          <w:tcPr>
            <w:tcW w:w="735" w:type="pct"/>
            <w:tcBorders>
              <w:bottom w:val="single" w:sz="4" w:space="0" w:color="auto"/>
            </w:tcBorders>
            <w:vAlign w:val="center"/>
          </w:tcPr>
          <w:p w14:paraId="0B043608" w14:textId="77777777" w:rsidR="0029769E" w:rsidRPr="00052BA3" w:rsidRDefault="0029769E" w:rsidP="0029769E">
            <w:pPr>
              <w:spacing w:after="0" w:line="240" w:lineRule="auto"/>
              <w:jc w:val="right"/>
              <w:rPr>
                <w:rFonts w:asciiTheme="minorHAnsi" w:eastAsia="Times New Roman" w:hAnsiTheme="minorHAnsi" w:cstheme="minorHAnsi"/>
                <w:color w:val="2F5496" w:themeColor="accent1" w:themeShade="BF"/>
                <w:sz w:val="16"/>
                <w:szCs w:val="16"/>
              </w:rPr>
            </w:pPr>
          </w:p>
        </w:tc>
        <w:tc>
          <w:tcPr>
            <w:tcW w:w="1179" w:type="pct"/>
            <w:tcBorders>
              <w:bottom w:val="single" w:sz="4" w:space="0" w:color="auto"/>
            </w:tcBorders>
            <w:vAlign w:val="center"/>
          </w:tcPr>
          <w:p w14:paraId="3B9979F8" w14:textId="3C99BBB2" w:rsidR="0029769E" w:rsidRPr="00052BA3" w:rsidRDefault="0029769E" w:rsidP="0029769E">
            <w:pPr>
              <w:spacing w:after="0" w:line="240" w:lineRule="auto"/>
              <w:jc w:val="right"/>
              <w:rPr>
                <w:rFonts w:asciiTheme="minorHAnsi" w:eastAsia="Times New Roman" w:hAnsiTheme="minorHAnsi" w:cstheme="minorHAnsi"/>
                <w:color w:val="2F5496" w:themeColor="accent1" w:themeShade="BF"/>
                <w:sz w:val="16"/>
                <w:szCs w:val="16"/>
              </w:rPr>
            </w:pPr>
            <w:r w:rsidRPr="00F37F36">
              <w:rPr>
                <w:rFonts w:asciiTheme="minorHAnsi" w:eastAsia="Times New Roman" w:hAnsiTheme="minorHAnsi" w:cstheme="minorHAnsi"/>
                <w:color w:val="2F5496" w:themeColor="accent1" w:themeShade="BF"/>
                <w:sz w:val="16"/>
                <w:szCs w:val="16"/>
              </w:rPr>
              <w:t>254</w:t>
            </w:r>
          </w:p>
        </w:tc>
      </w:tr>
      <w:tr w:rsidR="0029769E" w:rsidRPr="00052BA3" w14:paraId="2FC98A87" w14:textId="77777777" w:rsidTr="00B271C2">
        <w:trPr>
          <w:trHeight w:val="57"/>
        </w:trPr>
        <w:tc>
          <w:tcPr>
            <w:tcW w:w="2171" w:type="pct"/>
            <w:tcBorders>
              <w:bottom w:val="single" w:sz="4" w:space="0" w:color="auto"/>
            </w:tcBorders>
            <w:vAlign w:val="center"/>
          </w:tcPr>
          <w:p w14:paraId="6FDF2F3B" w14:textId="4B9FBB87" w:rsidR="0029769E" w:rsidRPr="00052BA3" w:rsidRDefault="0029769E" w:rsidP="0029769E">
            <w:pPr>
              <w:spacing w:after="0" w:line="240" w:lineRule="auto"/>
              <w:rPr>
                <w:rFonts w:asciiTheme="minorHAnsi" w:eastAsia="Times New Roman" w:hAnsiTheme="minorHAnsi" w:cstheme="minorHAnsi"/>
                <w:color w:val="2F5496" w:themeColor="accent1" w:themeShade="BF"/>
                <w:sz w:val="16"/>
                <w:szCs w:val="16"/>
              </w:rPr>
            </w:pPr>
            <w:r w:rsidRPr="00F37F36">
              <w:rPr>
                <w:rFonts w:asciiTheme="minorHAnsi" w:eastAsia="Times New Roman" w:hAnsiTheme="minorHAnsi" w:cstheme="minorHAnsi"/>
                <w:color w:val="2F5496" w:themeColor="accent1" w:themeShade="BF"/>
                <w:sz w:val="16"/>
                <w:szCs w:val="16"/>
              </w:rPr>
              <w:t>Lisansüstü Derslikler (5 adet)</w:t>
            </w:r>
          </w:p>
        </w:tc>
        <w:tc>
          <w:tcPr>
            <w:tcW w:w="915" w:type="pct"/>
            <w:tcBorders>
              <w:bottom w:val="single" w:sz="4" w:space="0" w:color="auto"/>
            </w:tcBorders>
            <w:vAlign w:val="center"/>
          </w:tcPr>
          <w:p w14:paraId="6023DBCC" w14:textId="77777777" w:rsidR="0029769E" w:rsidRPr="00052BA3" w:rsidRDefault="0029769E" w:rsidP="0029769E">
            <w:pPr>
              <w:spacing w:after="0" w:line="240" w:lineRule="auto"/>
              <w:jc w:val="right"/>
              <w:rPr>
                <w:rFonts w:asciiTheme="minorHAnsi" w:eastAsia="Times New Roman" w:hAnsiTheme="minorHAnsi" w:cstheme="minorHAnsi"/>
                <w:color w:val="2F5496" w:themeColor="accent1" w:themeShade="BF"/>
                <w:sz w:val="16"/>
                <w:szCs w:val="16"/>
              </w:rPr>
            </w:pPr>
          </w:p>
        </w:tc>
        <w:tc>
          <w:tcPr>
            <w:tcW w:w="735" w:type="pct"/>
            <w:tcBorders>
              <w:bottom w:val="single" w:sz="4" w:space="0" w:color="auto"/>
            </w:tcBorders>
            <w:vAlign w:val="center"/>
          </w:tcPr>
          <w:p w14:paraId="5AB41A91" w14:textId="77777777" w:rsidR="0029769E" w:rsidRPr="00052BA3" w:rsidRDefault="0029769E" w:rsidP="0029769E">
            <w:pPr>
              <w:spacing w:after="0" w:line="240" w:lineRule="auto"/>
              <w:jc w:val="right"/>
              <w:rPr>
                <w:rFonts w:asciiTheme="minorHAnsi" w:eastAsia="Times New Roman" w:hAnsiTheme="minorHAnsi" w:cstheme="minorHAnsi"/>
                <w:color w:val="2F5496" w:themeColor="accent1" w:themeShade="BF"/>
                <w:sz w:val="16"/>
                <w:szCs w:val="16"/>
              </w:rPr>
            </w:pPr>
          </w:p>
        </w:tc>
        <w:tc>
          <w:tcPr>
            <w:tcW w:w="1179" w:type="pct"/>
            <w:tcBorders>
              <w:bottom w:val="single" w:sz="4" w:space="0" w:color="auto"/>
            </w:tcBorders>
            <w:vAlign w:val="center"/>
          </w:tcPr>
          <w:p w14:paraId="4A6C1760" w14:textId="49E9F9FE" w:rsidR="0029769E" w:rsidRPr="00052BA3" w:rsidRDefault="0029769E" w:rsidP="0029769E">
            <w:pPr>
              <w:spacing w:after="0" w:line="240" w:lineRule="auto"/>
              <w:jc w:val="right"/>
              <w:rPr>
                <w:rFonts w:asciiTheme="minorHAnsi" w:eastAsia="Times New Roman" w:hAnsiTheme="minorHAnsi" w:cstheme="minorHAnsi"/>
                <w:color w:val="2F5496" w:themeColor="accent1" w:themeShade="BF"/>
                <w:sz w:val="16"/>
                <w:szCs w:val="16"/>
              </w:rPr>
            </w:pPr>
            <w:r w:rsidRPr="00F37F36">
              <w:rPr>
                <w:rFonts w:asciiTheme="minorHAnsi" w:eastAsia="Times New Roman" w:hAnsiTheme="minorHAnsi" w:cstheme="minorHAnsi"/>
                <w:color w:val="2F5496" w:themeColor="accent1" w:themeShade="BF"/>
                <w:sz w:val="16"/>
                <w:szCs w:val="16"/>
              </w:rPr>
              <w:t>140</w:t>
            </w:r>
          </w:p>
        </w:tc>
      </w:tr>
      <w:tr w:rsidR="0029769E" w:rsidRPr="00052BA3" w14:paraId="541B54F1" w14:textId="77777777" w:rsidTr="00B271C2">
        <w:trPr>
          <w:trHeight w:val="57"/>
        </w:trPr>
        <w:tc>
          <w:tcPr>
            <w:tcW w:w="2171" w:type="pct"/>
            <w:tcBorders>
              <w:bottom w:val="single" w:sz="4" w:space="0" w:color="auto"/>
            </w:tcBorders>
            <w:vAlign w:val="center"/>
          </w:tcPr>
          <w:p w14:paraId="1E639DD2" w14:textId="302857D9" w:rsidR="0029769E" w:rsidRPr="00052BA3" w:rsidRDefault="0029769E" w:rsidP="0029769E">
            <w:pPr>
              <w:spacing w:after="0" w:line="240" w:lineRule="auto"/>
              <w:rPr>
                <w:rFonts w:asciiTheme="minorHAnsi" w:eastAsia="Times New Roman" w:hAnsiTheme="minorHAnsi" w:cstheme="minorHAnsi"/>
                <w:color w:val="2F5496" w:themeColor="accent1" w:themeShade="BF"/>
                <w:sz w:val="16"/>
                <w:szCs w:val="16"/>
              </w:rPr>
            </w:pPr>
            <w:r w:rsidRPr="00F37F36">
              <w:rPr>
                <w:rFonts w:asciiTheme="minorHAnsi" w:eastAsia="Times New Roman" w:hAnsiTheme="minorHAnsi" w:cstheme="minorHAnsi"/>
                <w:color w:val="2F5496" w:themeColor="accent1" w:themeShade="BF"/>
                <w:sz w:val="16"/>
                <w:szCs w:val="16"/>
              </w:rPr>
              <w:t>Koridor, wc ve diğer ortak alanlar</w:t>
            </w:r>
          </w:p>
        </w:tc>
        <w:tc>
          <w:tcPr>
            <w:tcW w:w="915" w:type="pct"/>
            <w:tcBorders>
              <w:bottom w:val="single" w:sz="4" w:space="0" w:color="auto"/>
            </w:tcBorders>
            <w:vAlign w:val="center"/>
          </w:tcPr>
          <w:p w14:paraId="6EAA52E2" w14:textId="77777777" w:rsidR="0029769E" w:rsidRPr="00052BA3" w:rsidRDefault="0029769E" w:rsidP="0029769E">
            <w:pPr>
              <w:spacing w:after="0" w:line="240" w:lineRule="auto"/>
              <w:jc w:val="right"/>
              <w:rPr>
                <w:rFonts w:asciiTheme="minorHAnsi" w:eastAsia="Times New Roman" w:hAnsiTheme="minorHAnsi" w:cstheme="minorHAnsi"/>
                <w:color w:val="2F5496" w:themeColor="accent1" w:themeShade="BF"/>
                <w:sz w:val="16"/>
                <w:szCs w:val="16"/>
              </w:rPr>
            </w:pPr>
          </w:p>
        </w:tc>
        <w:tc>
          <w:tcPr>
            <w:tcW w:w="735" w:type="pct"/>
            <w:tcBorders>
              <w:bottom w:val="single" w:sz="4" w:space="0" w:color="auto"/>
            </w:tcBorders>
            <w:vAlign w:val="center"/>
          </w:tcPr>
          <w:p w14:paraId="173AA0E4" w14:textId="77777777" w:rsidR="0029769E" w:rsidRPr="00052BA3" w:rsidRDefault="0029769E" w:rsidP="0029769E">
            <w:pPr>
              <w:spacing w:after="0" w:line="240" w:lineRule="auto"/>
              <w:jc w:val="right"/>
              <w:rPr>
                <w:rFonts w:asciiTheme="minorHAnsi" w:eastAsia="Times New Roman" w:hAnsiTheme="minorHAnsi" w:cstheme="minorHAnsi"/>
                <w:color w:val="2F5496" w:themeColor="accent1" w:themeShade="BF"/>
                <w:sz w:val="16"/>
                <w:szCs w:val="16"/>
              </w:rPr>
            </w:pPr>
          </w:p>
        </w:tc>
        <w:tc>
          <w:tcPr>
            <w:tcW w:w="1179" w:type="pct"/>
            <w:tcBorders>
              <w:bottom w:val="single" w:sz="4" w:space="0" w:color="auto"/>
            </w:tcBorders>
            <w:vAlign w:val="center"/>
          </w:tcPr>
          <w:p w14:paraId="3F3AF6D0" w14:textId="16BED9C1" w:rsidR="0029769E" w:rsidRPr="00052BA3" w:rsidRDefault="0029769E" w:rsidP="0029769E">
            <w:pPr>
              <w:spacing w:after="0" w:line="240" w:lineRule="auto"/>
              <w:jc w:val="right"/>
              <w:rPr>
                <w:rFonts w:asciiTheme="minorHAnsi" w:eastAsia="Times New Roman" w:hAnsiTheme="minorHAnsi" w:cstheme="minorHAnsi"/>
                <w:color w:val="2F5496" w:themeColor="accent1" w:themeShade="BF"/>
                <w:sz w:val="16"/>
                <w:szCs w:val="16"/>
              </w:rPr>
            </w:pPr>
            <w:r w:rsidRPr="00F37F36">
              <w:rPr>
                <w:rFonts w:asciiTheme="minorHAnsi" w:eastAsia="Times New Roman" w:hAnsiTheme="minorHAnsi" w:cstheme="minorHAnsi"/>
                <w:color w:val="2F5496" w:themeColor="accent1" w:themeShade="BF"/>
                <w:sz w:val="16"/>
                <w:szCs w:val="16"/>
              </w:rPr>
              <w:t>3144</w:t>
            </w:r>
          </w:p>
        </w:tc>
      </w:tr>
      <w:tr w:rsidR="0029769E" w:rsidRPr="00052BA3" w14:paraId="03619C45" w14:textId="77777777" w:rsidTr="00B271C2">
        <w:trPr>
          <w:trHeight w:val="57"/>
        </w:trPr>
        <w:tc>
          <w:tcPr>
            <w:tcW w:w="2171" w:type="pct"/>
            <w:tcBorders>
              <w:bottom w:val="single" w:sz="4" w:space="0" w:color="auto"/>
            </w:tcBorders>
            <w:vAlign w:val="center"/>
          </w:tcPr>
          <w:p w14:paraId="51578A27" w14:textId="32B48440" w:rsidR="0029769E" w:rsidRPr="00052BA3" w:rsidRDefault="0029769E" w:rsidP="0029769E">
            <w:pPr>
              <w:spacing w:after="0" w:line="240" w:lineRule="auto"/>
              <w:rPr>
                <w:rFonts w:asciiTheme="minorHAnsi" w:eastAsia="Times New Roman" w:hAnsiTheme="minorHAnsi" w:cstheme="minorHAnsi"/>
                <w:color w:val="2F5496" w:themeColor="accent1" w:themeShade="BF"/>
                <w:sz w:val="16"/>
                <w:szCs w:val="16"/>
              </w:rPr>
            </w:pPr>
            <w:r w:rsidRPr="00F37F36">
              <w:rPr>
                <w:rFonts w:asciiTheme="minorHAnsi" w:eastAsia="Times New Roman" w:hAnsiTheme="minorHAnsi" w:cstheme="minorHAnsi"/>
                <w:color w:val="2F5496" w:themeColor="accent1" w:themeShade="BF"/>
                <w:sz w:val="16"/>
                <w:szCs w:val="16"/>
              </w:rPr>
              <w:t>Toplam</w:t>
            </w:r>
          </w:p>
        </w:tc>
        <w:tc>
          <w:tcPr>
            <w:tcW w:w="915" w:type="pct"/>
            <w:tcBorders>
              <w:bottom w:val="single" w:sz="4" w:space="0" w:color="auto"/>
            </w:tcBorders>
            <w:vAlign w:val="center"/>
          </w:tcPr>
          <w:p w14:paraId="265BEA6A" w14:textId="77777777" w:rsidR="0029769E" w:rsidRPr="00052BA3" w:rsidRDefault="0029769E" w:rsidP="0029769E">
            <w:pPr>
              <w:spacing w:after="0" w:line="240" w:lineRule="auto"/>
              <w:jc w:val="right"/>
              <w:rPr>
                <w:rFonts w:asciiTheme="minorHAnsi" w:eastAsia="Times New Roman" w:hAnsiTheme="minorHAnsi" w:cstheme="minorHAnsi"/>
                <w:color w:val="2F5496" w:themeColor="accent1" w:themeShade="BF"/>
                <w:sz w:val="16"/>
                <w:szCs w:val="16"/>
              </w:rPr>
            </w:pPr>
          </w:p>
        </w:tc>
        <w:tc>
          <w:tcPr>
            <w:tcW w:w="735" w:type="pct"/>
            <w:tcBorders>
              <w:bottom w:val="single" w:sz="4" w:space="0" w:color="auto"/>
            </w:tcBorders>
            <w:vAlign w:val="center"/>
          </w:tcPr>
          <w:p w14:paraId="2F3C9BBB" w14:textId="77777777" w:rsidR="0029769E" w:rsidRPr="00052BA3" w:rsidRDefault="0029769E" w:rsidP="0029769E">
            <w:pPr>
              <w:spacing w:after="0" w:line="240" w:lineRule="auto"/>
              <w:jc w:val="right"/>
              <w:rPr>
                <w:rFonts w:asciiTheme="minorHAnsi" w:eastAsia="Times New Roman" w:hAnsiTheme="minorHAnsi" w:cstheme="minorHAnsi"/>
                <w:color w:val="2F5496" w:themeColor="accent1" w:themeShade="BF"/>
                <w:sz w:val="16"/>
                <w:szCs w:val="16"/>
              </w:rPr>
            </w:pPr>
          </w:p>
        </w:tc>
        <w:tc>
          <w:tcPr>
            <w:tcW w:w="1179" w:type="pct"/>
            <w:tcBorders>
              <w:bottom w:val="single" w:sz="4" w:space="0" w:color="auto"/>
            </w:tcBorders>
            <w:vAlign w:val="center"/>
          </w:tcPr>
          <w:p w14:paraId="432F29C1" w14:textId="52425B7F" w:rsidR="0029769E" w:rsidRPr="00052BA3" w:rsidRDefault="0029769E" w:rsidP="0029769E">
            <w:pPr>
              <w:spacing w:after="0" w:line="240" w:lineRule="auto"/>
              <w:jc w:val="right"/>
              <w:rPr>
                <w:rFonts w:asciiTheme="minorHAnsi" w:eastAsia="Times New Roman" w:hAnsiTheme="minorHAnsi" w:cstheme="minorHAnsi"/>
                <w:color w:val="2F5496" w:themeColor="accent1" w:themeShade="BF"/>
                <w:sz w:val="16"/>
                <w:szCs w:val="16"/>
              </w:rPr>
            </w:pPr>
            <w:r w:rsidRPr="00F37F36">
              <w:rPr>
                <w:rFonts w:asciiTheme="minorHAnsi" w:eastAsia="Times New Roman" w:hAnsiTheme="minorHAnsi" w:cstheme="minorHAnsi"/>
                <w:color w:val="2F5496" w:themeColor="accent1" w:themeShade="BF"/>
                <w:sz w:val="16"/>
                <w:szCs w:val="16"/>
              </w:rPr>
              <w:t>6211</w:t>
            </w:r>
          </w:p>
        </w:tc>
      </w:tr>
      <w:tr w:rsidR="0029769E" w:rsidRPr="00052BA3" w14:paraId="597E9AD3" w14:textId="77777777" w:rsidTr="00FE3924">
        <w:trPr>
          <w:trHeight w:val="57"/>
        </w:trPr>
        <w:tc>
          <w:tcPr>
            <w:tcW w:w="2171" w:type="pct"/>
            <w:shd w:val="clear" w:color="auto" w:fill="0093D0"/>
            <w:vAlign w:val="center"/>
            <w:hideMark/>
          </w:tcPr>
          <w:p w14:paraId="449DCE87" w14:textId="77777777" w:rsidR="0029769E" w:rsidRPr="00FE3924" w:rsidRDefault="0029769E" w:rsidP="0029769E">
            <w:pPr>
              <w:spacing w:after="0" w:line="240" w:lineRule="auto"/>
              <w:jc w:val="center"/>
              <w:rPr>
                <w:rFonts w:asciiTheme="minorHAnsi" w:eastAsia="Times New Roman" w:hAnsiTheme="minorHAnsi" w:cstheme="minorHAnsi"/>
                <w:b/>
                <w:color w:val="FFFFFF" w:themeColor="background1"/>
                <w:sz w:val="16"/>
                <w:szCs w:val="16"/>
              </w:rPr>
            </w:pPr>
            <w:r w:rsidRPr="00FE3924">
              <w:rPr>
                <w:rFonts w:asciiTheme="minorHAnsi" w:eastAsia="Times New Roman" w:hAnsiTheme="minorHAnsi" w:cstheme="minorHAnsi"/>
                <w:b/>
                <w:color w:val="FFFFFF" w:themeColor="background1"/>
                <w:sz w:val="16"/>
                <w:szCs w:val="16"/>
              </w:rPr>
              <w:t>Toplam</w:t>
            </w:r>
          </w:p>
        </w:tc>
        <w:tc>
          <w:tcPr>
            <w:tcW w:w="915" w:type="pct"/>
            <w:shd w:val="clear" w:color="auto" w:fill="0093D0"/>
            <w:vAlign w:val="center"/>
          </w:tcPr>
          <w:p w14:paraId="7508F405" w14:textId="77777777" w:rsidR="0029769E" w:rsidRPr="00FE3924" w:rsidRDefault="0029769E" w:rsidP="0029769E">
            <w:pPr>
              <w:spacing w:after="0" w:line="240" w:lineRule="auto"/>
              <w:jc w:val="center"/>
              <w:rPr>
                <w:rFonts w:asciiTheme="minorHAnsi" w:eastAsia="Times New Roman" w:hAnsiTheme="minorHAnsi" w:cstheme="minorHAnsi"/>
                <w:b/>
                <w:color w:val="FFFFFF" w:themeColor="background1"/>
                <w:sz w:val="16"/>
                <w:szCs w:val="16"/>
              </w:rPr>
            </w:pPr>
          </w:p>
        </w:tc>
        <w:tc>
          <w:tcPr>
            <w:tcW w:w="735" w:type="pct"/>
            <w:shd w:val="clear" w:color="auto" w:fill="0093D0"/>
            <w:vAlign w:val="center"/>
          </w:tcPr>
          <w:p w14:paraId="738661FE" w14:textId="77777777" w:rsidR="0029769E" w:rsidRPr="00FE3924" w:rsidRDefault="0029769E" w:rsidP="0029769E">
            <w:pPr>
              <w:spacing w:after="0" w:line="240" w:lineRule="auto"/>
              <w:jc w:val="right"/>
              <w:rPr>
                <w:rFonts w:asciiTheme="minorHAnsi" w:eastAsia="Times New Roman" w:hAnsiTheme="minorHAnsi" w:cstheme="minorHAnsi"/>
                <w:b/>
                <w:color w:val="FFFFFF" w:themeColor="background1"/>
                <w:sz w:val="16"/>
                <w:szCs w:val="16"/>
              </w:rPr>
            </w:pPr>
          </w:p>
        </w:tc>
        <w:tc>
          <w:tcPr>
            <w:tcW w:w="1179" w:type="pct"/>
            <w:shd w:val="clear" w:color="auto" w:fill="0093D0"/>
            <w:vAlign w:val="center"/>
          </w:tcPr>
          <w:p w14:paraId="056A48FC" w14:textId="3FF29CCF" w:rsidR="0029769E" w:rsidRPr="00FE3924" w:rsidRDefault="004A3C3A" w:rsidP="0029769E">
            <w:pPr>
              <w:spacing w:after="0" w:line="240" w:lineRule="auto"/>
              <w:jc w:val="right"/>
              <w:rPr>
                <w:rFonts w:asciiTheme="minorHAnsi" w:eastAsia="Times New Roman" w:hAnsiTheme="minorHAnsi" w:cstheme="minorHAnsi"/>
                <w:b/>
                <w:color w:val="FFFFFF" w:themeColor="background1"/>
                <w:sz w:val="16"/>
                <w:szCs w:val="16"/>
              </w:rPr>
            </w:pPr>
            <w:r>
              <w:rPr>
                <w:rFonts w:asciiTheme="minorHAnsi" w:eastAsia="Times New Roman" w:hAnsiTheme="minorHAnsi" w:cstheme="minorHAnsi"/>
                <w:b/>
                <w:color w:val="FFFFFF" w:themeColor="background1"/>
                <w:sz w:val="16"/>
                <w:szCs w:val="16"/>
              </w:rPr>
              <w:t>6211</w:t>
            </w:r>
          </w:p>
        </w:tc>
      </w:tr>
    </w:tbl>
    <w:p w14:paraId="69068217" w14:textId="77777777" w:rsidR="00112900" w:rsidRPr="00052BA3" w:rsidRDefault="00112900" w:rsidP="00112900">
      <w:pPr>
        <w:spacing w:after="0" w:line="240" w:lineRule="auto"/>
        <w:rPr>
          <w:rFonts w:asciiTheme="minorHAnsi" w:hAnsiTheme="minorHAnsi" w:cstheme="minorHAnsi"/>
          <w:b/>
          <w:color w:val="44546A" w:themeColor="text2"/>
        </w:rPr>
      </w:pPr>
    </w:p>
    <w:p w14:paraId="39B9ACB5" w14:textId="636DF9E7" w:rsidR="00112900" w:rsidRPr="00075A62" w:rsidRDefault="00112900" w:rsidP="00A766F2">
      <w:pPr>
        <w:pStyle w:val="Balk5"/>
        <w:numPr>
          <w:ilvl w:val="0"/>
          <w:numId w:val="68"/>
        </w:numPr>
        <w:spacing w:line="240" w:lineRule="auto"/>
        <w:rPr>
          <w:rFonts w:asciiTheme="minorHAnsi" w:hAnsiTheme="minorHAnsi" w:cstheme="minorHAnsi"/>
          <w:b/>
          <w:sz w:val="18"/>
          <w:szCs w:val="18"/>
        </w:rPr>
      </w:pPr>
      <w:bookmarkStart w:id="41" w:name="_Toc89083514"/>
      <w:bookmarkStart w:id="42" w:name="_Toc216883017"/>
      <w:r w:rsidRPr="00075A62">
        <w:rPr>
          <w:rFonts w:asciiTheme="minorHAnsi" w:hAnsiTheme="minorHAnsi" w:cstheme="minorHAnsi"/>
          <w:b/>
          <w:sz w:val="18"/>
          <w:szCs w:val="18"/>
        </w:rPr>
        <w:t>AÜ Taşınmazların Dağılımı</w:t>
      </w:r>
      <w:r>
        <w:rPr>
          <w:rFonts w:asciiTheme="minorHAnsi" w:hAnsiTheme="minorHAnsi" w:cstheme="minorHAnsi"/>
          <w:b/>
          <w:sz w:val="18"/>
          <w:szCs w:val="18"/>
        </w:rPr>
        <w:t xml:space="preserve"> </w:t>
      </w:r>
      <w:bookmarkEnd w:id="41"/>
      <w:bookmarkEnd w:id="42"/>
    </w:p>
    <w:p w14:paraId="23237B5D" w14:textId="7F6E787C" w:rsidR="00112900" w:rsidRPr="0093726C" w:rsidRDefault="00112900" w:rsidP="00A766F2">
      <w:pPr>
        <w:pStyle w:val="ListeParagraf"/>
        <w:numPr>
          <w:ilvl w:val="0"/>
          <w:numId w:val="23"/>
        </w:numPr>
        <w:rPr>
          <w:rFonts w:asciiTheme="minorHAnsi" w:hAnsiTheme="minorHAnsi" w:cstheme="minorHAnsi"/>
          <w:b/>
          <w:color w:val="4F81BD"/>
          <w:sz w:val="20"/>
          <w:szCs w:val="20"/>
        </w:rPr>
      </w:pPr>
      <w:r>
        <w:rPr>
          <w:rFonts w:asciiTheme="minorHAnsi" w:hAnsiTheme="minorHAnsi" w:cstheme="minorHAnsi"/>
          <w:b/>
          <w:color w:val="4F81BD"/>
          <w:sz w:val="20"/>
          <w:szCs w:val="20"/>
        </w:rPr>
        <w:t xml:space="preserve">Tablo </w:t>
      </w:r>
      <w:r w:rsidR="007C72DB">
        <w:rPr>
          <w:rFonts w:asciiTheme="minorHAnsi" w:hAnsiTheme="minorHAnsi" w:cstheme="minorHAnsi"/>
          <w:b/>
          <w:color w:val="4F81BD"/>
          <w:sz w:val="20"/>
          <w:szCs w:val="20"/>
        </w:rPr>
        <w:t>3</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EAADB" w:themeFill="accent1" w:themeFillTint="99"/>
        <w:tblLook w:val="01E0" w:firstRow="1" w:lastRow="1" w:firstColumn="1" w:lastColumn="1" w:noHBand="0" w:noVBand="0"/>
      </w:tblPr>
      <w:tblGrid>
        <w:gridCol w:w="2809"/>
        <w:gridCol w:w="1340"/>
        <w:gridCol w:w="1519"/>
        <w:gridCol w:w="1030"/>
        <w:gridCol w:w="1275"/>
        <w:gridCol w:w="1656"/>
      </w:tblGrid>
      <w:tr w:rsidR="00112900" w:rsidRPr="0004005B" w14:paraId="155139E0" w14:textId="77777777" w:rsidTr="00475E7F">
        <w:trPr>
          <w:trHeight w:val="274"/>
        </w:trPr>
        <w:tc>
          <w:tcPr>
            <w:tcW w:w="1458" w:type="pct"/>
            <w:vMerge w:val="restart"/>
            <w:shd w:val="clear" w:color="auto" w:fill="0093D0"/>
            <w:vAlign w:val="center"/>
          </w:tcPr>
          <w:p w14:paraId="23406FEF" w14:textId="2EDDFA58" w:rsidR="00134F63" w:rsidRPr="00134F63" w:rsidRDefault="00112900" w:rsidP="00134F63">
            <w:pPr>
              <w:pStyle w:val="TableParagraph"/>
              <w:spacing w:before="164"/>
              <w:jc w:val="center"/>
              <w:rPr>
                <w:rFonts w:asciiTheme="minorHAnsi" w:hAnsiTheme="minorHAnsi" w:cstheme="minorHAnsi"/>
                <w:b/>
                <w:color w:val="FFFFFF" w:themeColor="background1"/>
                <w:sz w:val="16"/>
                <w:szCs w:val="16"/>
                <w:lang w:val="tr-TR"/>
              </w:rPr>
            </w:pPr>
            <w:r w:rsidRPr="00134F63">
              <w:rPr>
                <w:rFonts w:asciiTheme="minorHAnsi" w:hAnsiTheme="minorHAnsi" w:cstheme="minorHAnsi"/>
                <w:b/>
                <w:color w:val="FFFFFF" w:themeColor="background1"/>
                <w:sz w:val="16"/>
                <w:szCs w:val="16"/>
                <w:lang w:val="tr-TR"/>
              </w:rPr>
              <w:t>Yerleşke Adı</w:t>
            </w:r>
          </w:p>
        </w:tc>
        <w:tc>
          <w:tcPr>
            <w:tcW w:w="2020" w:type="pct"/>
            <w:gridSpan w:val="3"/>
            <w:tcBorders>
              <w:bottom w:val="single" w:sz="4" w:space="0" w:color="auto"/>
            </w:tcBorders>
            <w:shd w:val="clear" w:color="auto" w:fill="0093D0"/>
            <w:vAlign w:val="center"/>
          </w:tcPr>
          <w:p w14:paraId="7A12F2CC" w14:textId="65839045" w:rsidR="00112900" w:rsidRPr="00134F63" w:rsidRDefault="00112900" w:rsidP="00475E7F">
            <w:pPr>
              <w:pStyle w:val="TableParagraph"/>
              <w:spacing w:before="51"/>
              <w:jc w:val="center"/>
              <w:rPr>
                <w:rFonts w:asciiTheme="minorHAnsi" w:hAnsiTheme="minorHAnsi" w:cstheme="minorHAnsi"/>
                <w:b/>
                <w:color w:val="FFFFFF" w:themeColor="background1"/>
                <w:sz w:val="16"/>
                <w:szCs w:val="16"/>
                <w:lang w:val="tr-TR"/>
              </w:rPr>
            </w:pPr>
            <w:r w:rsidRPr="00134F63">
              <w:rPr>
                <w:rFonts w:asciiTheme="minorHAnsi" w:hAnsiTheme="minorHAnsi" w:cstheme="minorHAnsi"/>
                <w:b/>
                <w:color w:val="FFFFFF" w:themeColor="background1"/>
                <w:spacing w:val="-8"/>
                <w:sz w:val="16"/>
                <w:szCs w:val="16"/>
                <w:lang w:val="tr-TR"/>
              </w:rPr>
              <w:t xml:space="preserve">Mülkiyet </w:t>
            </w:r>
            <w:r w:rsidRPr="00134F63">
              <w:rPr>
                <w:rFonts w:asciiTheme="minorHAnsi" w:hAnsiTheme="minorHAnsi" w:cstheme="minorHAnsi"/>
                <w:b/>
                <w:color w:val="FFFFFF" w:themeColor="background1"/>
                <w:spacing w:val="-9"/>
                <w:sz w:val="16"/>
                <w:szCs w:val="16"/>
                <w:lang w:val="tr-TR"/>
              </w:rPr>
              <w:t xml:space="preserve">Durumuna </w:t>
            </w:r>
            <w:r w:rsidRPr="00134F63">
              <w:rPr>
                <w:rFonts w:asciiTheme="minorHAnsi" w:hAnsiTheme="minorHAnsi" w:cstheme="minorHAnsi"/>
                <w:b/>
                <w:color w:val="FFFFFF" w:themeColor="background1"/>
                <w:spacing w:val="-7"/>
                <w:sz w:val="16"/>
                <w:szCs w:val="16"/>
                <w:lang w:val="tr-TR"/>
              </w:rPr>
              <w:t xml:space="preserve">Göre </w:t>
            </w:r>
            <w:r w:rsidRPr="00134F63">
              <w:rPr>
                <w:rFonts w:asciiTheme="minorHAnsi" w:hAnsiTheme="minorHAnsi" w:cstheme="minorHAnsi"/>
                <w:b/>
                <w:color w:val="FFFFFF" w:themeColor="background1"/>
                <w:spacing w:val="-12"/>
                <w:sz w:val="16"/>
                <w:szCs w:val="16"/>
                <w:lang w:val="tr-TR"/>
              </w:rPr>
              <w:t xml:space="preserve">Taşınmaz </w:t>
            </w:r>
            <w:r w:rsidRPr="00134F63">
              <w:rPr>
                <w:rFonts w:asciiTheme="minorHAnsi" w:hAnsiTheme="minorHAnsi" w:cstheme="minorHAnsi"/>
                <w:b/>
                <w:color w:val="FFFFFF" w:themeColor="background1"/>
                <w:spacing w:val="-8"/>
                <w:sz w:val="16"/>
                <w:szCs w:val="16"/>
                <w:lang w:val="tr-TR"/>
              </w:rPr>
              <w:t xml:space="preserve">Alanı </w:t>
            </w:r>
            <w:r w:rsidRPr="00134F63">
              <w:rPr>
                <w:rFonts w:asciiTheme="minorHAnsi" w:hAnsiTheme="minorHAnsi" w:cstheme="minorHAnsi"/>
                <w:b/>
                <w:color w:val="FFFFFF" w:themeColor="background1"/>
                <w:spacing w:val="-6"/>
                <w:sz w:val="16"/>
                <w:szCs w:val="16"/>
                <w:lang w:val="tr-TR"/>
              </w:rPr>
              <w:t>(m</w:t>
            </w:r>
            <w:r w:rsidR="00D66EC1" w:rsidRPr="00134F63">
              <w:rPr>
                <w:rFonts w:asciiTheme="minorHAnsi" w:hAnsiTheme="minorHAnsi" w:cstheme="minorHAnsi"/>
                <w:b/>
                <w:color w:val="FFFFFF" w:themeColor="background1"/>
                <w:spacing w:val="-6"/>
                <w:sz w:val="16"/>
                <w:szCs w:val="16"/>
                <w:vertAlign w:val="superscript"/>
                <w:lang w:val="tr-TR"/>
              </w:rPr>
              <w:t>2</w:t>
            </w:r>
            <w:r w:rsidRPr="00134F63">
              <w:rPr>
                <w:rFonts w:asciiTheme="minorHAnsi" w:hAnsiTheme="minorHAnsi" w:cstheme="minorHAnsi"/>
                <w:b/>
                <w:color w:val="FFFFFF" w:themeColor="background1"/>
                <w:spacing w:val="-6"/>
                <w:sz w:val="16"/>
                <w:szCs w:val="16"/>
                <w:lang w:val="tr-TR"/>
              </w:rPr>
              <w:t>)</w:t>
            </w:r>
          </w:p>
        </w:tc>
        <w:tc>
          <w:tcPr>
            <w:tcW w:w="662" w:type="pct"/>
            <w:vMerge w:val="restart"/>
            <w:shd w:val="clear" w:color="auto" w:fill="0093D0"/>
            <w:vAlign w:val="center"/>
          </w:tcPr>
          <w:p w14:paraId="43F9672F" w14:textId="77777777" w:rsidR="00112900" w:rsidRPr="00134F63" w:rsidRDefault="00112900" w:rsidP="00475E7F">
            <w:pPr>
              <w:pStyle w:val="TableParagraph"/>
              <w:spacing w:before="50"/>
              <w:ind w:right="282"/>
              <w:jc w:val="center"/>
              <w:rPr>
                <w:rFonts w:asciiTheme="minorHAnsi" w:hAnsiTheme="minorHAnsi" w:cstheme="minorHAnsi"/>
                <w:b/>
                <w:color w:val="FFFFFF" w:themeColor="background1"/>
                <w:sz w:val="16"/>
                <w:szCs w:val="16"/>
                <w:lang w:val="tr-TR"/>
              </w:rPr>
            </w:pPr>
            <w:r w:rsidRPr="00134F63">
              <w:rPr>
                <w:rFonts w:asciiTheme="minorHAnsi" w:hAnsiTheme="minorHAnsi" w:cstheme="minorHAnsi"/>
                <w:b/>
                <w:color w:val="FFFFFF" w:themeColor="background1"/>
                <w:sz w:val="16"/>
                <w:szCs w:val="16"/>
                <w:lang w:val="tr-TR"/>
              </w:rPr>
              <w:t>Toplam</w:t>
            </w:r>
          </w:p>
          <w:p w14:paraId="51F83F47" w14:textId="6AF02B35" w:rsidR="00112900" w:rsidRPr="00134F63" w:rsidRDefault="00112900" w:rsidP="00475E7F">
            <w:pPr>
              <w:pStyle w:val="TableParagraph"/>
              <w:spacing w:before="73"/>
              <w:ind w:right="235"/>
              <w:jc w:val="center"/>
              <w:rPr>
                <w:rFonts w:asciiTheme="minorHAnsi" w:hAnsiTheme="minorHAnsi" w:cstheme="minorHAnsi"/>
                <w:b/>
                <w:color w:val="FFFFFF" w:themeColor="background1"/>
                <w:sz w:val="16"/>
                <w:szCs w:val="16"/>
                <w:lang w:val="tr-TR"/>
              </w:rPr>
            </w:pPr>
            <w:r w:rsidRPr="00134F63">
              <w:rPr>
                <w:rFonts w:asciiTheme="minorHAnsi" w:hAnsiTheme="minorHAnsi" w:cstheme="minorHAnsi"/>
                <w:b/>
                <w:color w:val="FFFFFF" w:themeColor="background1"/>
                <w:sz w:val="16"/>
                <w:szCs w:val="16"/>
                <w:lang w:val="tr-TR"/>
              </w:rPr>
              <w:t>(</w:t>
            </w:r>
            <w:proofErr w:type="gramStart"/>
            <w:r w:rsidRPr="00134F63">
              <w:rPr>
                <w:rFonts w:asciiTheme="minorHAnsi" w:hAnsiTheme="minorHAnsi" w:cstheme="minorHAnsi"/>
                <w:b/>
                <w:color w:val="FFFFFF" w:themeColor="background1"/>
                <w:sz w:val="16"/>
                <w:szCs w:val="16"/>
                <w:lang w:val="tr-TR"/>
              </w:rPr>
              <w:t>m</w:t>
            </w:r>
            <w:proofErr w:type="gramEnd"/>
            <w:r w:rsidR="00D66EC1" w:rsidRPr="00134F63">
              <w:rPr>
                <w:rFonts w:asciiTheme="minorHAnsi" w:hAnsiTheme="minorHAnsi" w:cstheme="minorHAnsi"/>
                <w:b/>
                <w:color w:val="FFFFFF" w:themeColor="background1"/>
                <w:sz w:val="16"/>
                <w:szCs w:val="16"/>
                <w:vertAlign w:val="superscript"/>
                <w:lang w:val="tr-TR"/>
              </w:rPr>
              <w:t>2</w:t>
            </w:r>
            <w:r w:rsidRPr="00134F63">
              <w:rPr>
                <w:rFonts w:asciiTheme="minorHAnsi" w:hAnsiTheme="minorHAnsi" w:cstheme="minorHAnsi"/>
                <w:b/>
                <w:color w:val="FFFFFF" w:themeColor="background1"/>
                <w:sz w:val="16"/>
                <w:szCs w:val="16"/>
                <w:lang w:val="tr-TR"/>
              </w:rPr>
              <w:t>)</w:t>
            </w:r>
          </w:p>
        </w:tc>
        <w:tc>
          <w:tcPr>
            <w:tcW w:w="860" w:type="pct"/>
            <w:vMerge w:val="restart"/>
            <w:shd w:val="clear" w:color="auto" w:fill="0093D0"/>
            <w:vAlign w:val="center"/>
          </w:tcPr>
          <w:p w14:paraId="3BA07264" w14:textId="77777777" w:rsidR="00112900" w:rsidRPr="00134F63" w:rsidRDefault="00112900" w:rsidP="00475E7F">
            <w:pPr>
              <w:pStyle w:val="TableParagraph"/>
              <w:spacing w:before="163"/>
              <w:jc w:val="center"/>
              <w:rPr>
                <w:rFonts w:asciiTheme="minorHAnsi" w:hAnsiTheme="minorHAnsi" w:cstheme="minorHAnsi"/>
                <w:b/>
                <w:color w:val="FFFFFF" w:themeColor="background1"/>
                <w:sz w:val="16"/>
                <w:szCs w:val="16"/>
                <w:lang w:val="tr-TR"/>
              </w:rPr>
            </w:pPr>
            <w:r w:rsidRPr="00134F63">
              <w:rPr>
                <w:rFonts w:asciiTheme="minorHAnsi" w:hAnsiTheme="minorHAnsi" w:cstheme="minorHAnsi"/>
                <w:b/>
                <w:color w:val="FFFFFF" w:themeColor="background1"/>
                <w:sz w:val="16"/>
                <w:szCs w:val="16"/>
                <w:lang w:val="tr-TR"/>
              </w:rPr>
              <w:t>Açıklama</w:t>
            </w:r>
          </w:p>
        </w:tc>
      </w:tr>
      <w:tr w:rsidR="00112900" w:rsidRPr="0004005B" w14:paraId="03C2F866" w14:textId="77777777" w:rsidTr="00446124">
        <w:trPr>
          <w:trHeight w:val="237"/>
        </w:trPr>
        <w:tc>
          <w:tcPr>
            <w:tcW w:w="1458" w:type="pct"/>
            <w:vMerge/>
            <w:tcBorders>
              <w:bottom w:val="single" w:sz="4" w:space="0" w:color="auto"/>
            </w:tcBorders>
            <w:shd w:val="clear" w:color="auto" w:fill="8EAADB" w:themeFill="accent1" w:themeFillTint="99"/>
            <w:vAlign w:val="center"/>
          </w:tcPr>
          <w:p w14:paraId="68260E27" w14:textId="77777777" w:rsidR="00112900" w:rsidRPr="00134F63" w:rsidRDefault="00112900" w:rsidP="00112900">
            <w:pPr>
              <w:spacing w:after="0" w:line="240" w:lineRule="auto"/>
              <w:rPr>
                <w:rFonts w:asciiTheme="minorHAnsi" w:hAnsiTheme="minorHAnsi" w:cstheme="minorHAnsi"/>
                <w:b/>
                <w:color w:val="FFFFFF" w:themeColor="background1"/>
                <w:sz w:val="16"/>
                <w:szCs w:val="16"/>
                <w:lang w:val="tr-TR"/>
              </w:rPr>
            </w:pPr>
          </w:p>
        </w:tc>
        <w:tc>
          <w:tcPr>
            <w:tcW w:w="696" w:type="pct"/>
            <w:tcBorders>
              <w:bottom w:val="single" w:sz="4" w:space="0" w:color="auto"/>
            </w:tcBorders>
            <w:shd w:val="clear" w:color="auto" w:fill="0093D0"/>
            <w:vAlign w:val="center"/>
          </w:tcPr>
          <w:p w14:paraId="16F9EED3" w14:textId="77777777" w:rsidR="00112900" w:rsidRPr="00134F63" w:rsidRDefault="00112900" w:rsidP="00475E7F">
            <w:pPr>
              <w:pStyle w:val="TableParagraph"/>
              <w:spacing w:before="21"/>
              <w:ind w:right="214"/>
              <w:jc w:val="center"/>
              <w:rPr>
                <w:rFonts w:asciiTheme="minorHAnsi" w:hAnsiTheme="minorHAnsi" w:cstheme="minorHAnsi"/>
                <w:b/>
                <w:color w:val="FFFFFF" w:themeColor="background1"/>
                <w:sz w:val="16"/>
                <w:szCs w:val="16"/>
                <w:lang w:val="tr-TR"/>
              </w:rPr>
            </w:pPr>
            <w:r w:rsidRPr="00134F63">
              <w:rPr>
                <w:rFonts w:asciiTheme="minorHAnsi" w:hAnsiTheme="minorHAnsi" w:cstheme="minorHAnsi"/>
                <w:b/>
                <w:color w:val="FFFFFF" w:themeColor="background1"/>
                <w:sz w:val="16"/>
                <w:szCs w:val="16"/>
                <w:lang w:val="tr-TR"/>
              </w:rPr>
              <w:t>Üniversite</w:t>
            </w:r>
          </w:p>
        </w:tc>
        <w:tc>
          <w:tcPr>
            <w:tcW w:w="789" w:type="pct"/>
            <w:tcBorders>
              <w:bottom w:val="single" w:sz="4" w:space="0" w:color="auto"/>
            </w:tcBorders>
            <w:shd w:val="clear" w:color="auto" w:fill="0093D0"/>
            <w:vAlign w:val="center"/>
          </w:tcPr>
          <w:p w14:paraId="0D4BC369" w14:textId="77777777" w:rsidR="00112900" w:rsidRPr="00134F63" w:rsidRDefault="00112900" w:rsidP="00475E7F">
            <w:pPr>
              <w:pStyle w:val="TableParagraph"/>
              <w:spacing w:before="21"/>
              <w:ind w:right="87"/>
              <w:jc w:val="center"/>
              <w:rPr>
                <w:rFonts w:asciiTheme="minorHAnsi" w:hAnsiTheme="minorHAnsi" w:cstheme="minorHAnsi"/>
                <w:b/>
                <w:color w:val="FFFFFF" w:themeColor="background1"/>
                <w:sz w:val="16"/>
                <w:szCs w:val="16"/>
                <w:lang w:val="tr-TR"/>
              </w:rPr>
            </w:pPr>
            <w:r w:rsidRPr="00134F63">
              <w:rPr>
                <w:rFonts w:asciiTheme="minorHAnsi" w:hAnsiTheme="minorHAnsi" w:cstheme="minorHAnsi"/>
                <w:b/>
                <w:color w:val="FFFFFF" w:themeColor="background1"/>
                <w:sz w:val="16"/>
                <w:szCs w:val="16"/>
                <w:lang w:val="tr-TR"/>
              </w:rPr>
              <w:t>Maliye / Hazine</w:t>
            </w:r>
          </w:p>
        </w:tc>
        <w:tc>
          <w:tcPr>
            <w:tcW w:w="535" w:type="pct"/>
            <w:tcBorders>
              <w:bottom w:val="single" w:sz="4" w:space="0" w:color="auto"/>
            </w:tcBorders>
            <w:shd w:val="clear" w:color="auto" w:fill="0093D0"/>
            <w:vAlign w:val="center"/>
          </w:tcPr>
          <w:p w14:paraId="2E9453CF" w14:textId="77777777" w:rsidR="00112900" w:rsidRPr="00134F63" w:rsidRDefault="00112900" w:rsidP="00475E7F">
            <w:pPr>
              <w:pStyle w:val="TableParagraph"/>
              <w:spacing w:before="21"/>
              <w:jc w:val="center"/>
              <w:rPr>
                <w:rFonts w:asciiTheme="minorHAnsi" w:hAnsiTheme="minorHAnsi" w:cstheme="minorHAnsi"/>
                <w:b/>
                <w:color w:val="FFFFFF" w:themeColor="background1"/>
                <w:sz w:val="16"/>
                <w:szCs w:val="16"/>
                <w:lang w:val="tr-TR"/>
              </w:rPr>
            </w:pPr>
            <w:r w:rsidRPr="00134F63">
              <w:rPr>
                <w:rFonts w:asciiTheme="minorHAnsi" w:hAnsiTheme="minorHAnsi" w:cstheme="minorHAnsi"/>
                <w:b/>
                <w:color w:val="FFFFFF" w:themeColor="background1"/>
                <w:sz w:val="16"/>
                <w:szCs w:val="16"/>
                <w:lang w:val="tr-TR"/>
              </w:rPr>
              <w:t>Diğer</w:t>
            </w:r>
          </w:p>
        </w:tc>
        <w:tc>
          <w:tcPr>
            <w:tcW w:w="662" w:type="pct"/>
            <w:vMerge/>
            <w:tcBorders>
              <w:bottom w:val="single" w:sz="4" w:space="0" w:color="auto"/>
            </w:tcBorders>
            <w:shd w:val="clear" w:color="auto" w:fill="8EAADB" w:themeFill="accent1" w:themeFillTint="99"/>
            <w:vAlign w:val="center"/>
          </w:tcPr>
          <w:p w14:paraId="0B5FFCAD" w14:textId="77777777" w:rsidR="00112900" w:rsidRPr="00134F63" w:rsidRDefault="00112900" w:rsidP="00112900">
            <w:pPr>
              <w:spacing w:after="0" w:line="240" w:lineRule="auto"/>
              <w:rPr>
                <w:rFonts w:asciiTheme="minorHAnsi" w:hAnsiTheme="minorHAnsi" w:cstheme="minorHAnsi"/>
                <w:b/>
                <w:color w:val="FFFFFF" w:themeColor="background1"/>
                <w:sz w:val="16"/>
                <w:szCs w:val="16"/>
                <w:lang w:val="tr-TR"/>
              </w:rPr>
            </w:pPr>
          </w:p>
        </w:tc>
        <w:tc>
          <w:tcPr>
            <w:tcW w:w="860" w:type="pct"/>
            <w:vMerge/>
            <w:tcBorders>
              <w:bottom w:val="single" w:sz="4" w:space="0" w:color="auto"/>
            </w:tcBorders>
            <w:shd w:val="clear" w:color="auto" w:fill="8EAADB" w:themeFill="accent1" w:themeFillTint="99"/>
            <w:vAlign w:val="center"/>
          </w:tcPr>
          <w:p w14:paraId="7C6D2F78" w14:textId="77777777" w:rsidR="00112900" w:rsidRPr="00134F63" w:rsidRDefault="00112900" w:rsidP="00112900">
            <w:pPr>
              <w:spacing w:after="0" w:line="240" w:lineRule="auto"/>
              <w:rPr>
                <w:rFonts w:asciiTheme="minorHAnsi" w:hAnsiTheme="minorHAnsi" w:cstheme="minorHAnsi"/>
                <w:b/>
                <w:color w:val="FFFFFF" w:themeColor="background1"/>
                <w:sz w:val="16"/>
                <w:szCs w:val="16"/>
                <w:lang w:val="tr-TR"/>
              </w:rPr>
            </w:pPr>
          </w:p>
        </w:tc>
      </w:tr>
      <w:tr w:rsidR="00112900" w:rsidRPr="00052BA3" w14:paraId="41326022" w14:textId="77777777" w:rsidTr="00446124">
        <w:trPr>
          <w:trHeight w:hRule="exact" w:val="227"/>
        </w:trPr>
        <w:tc>
          <w:tcPr>
            <w:tcW w:w="1458" w:type="pct"/>
            <w:tcBorders>
              <w:bottom w:val="single" w:sz="4" w:space="0" w:color="auto"/>
            </w:tcBorders>
            <w:vAlign w:val="center"/>
          </w:tcPr>
          <w:p w14:paraId="69C00073" w14:textId="53E57315" w:rsidR="00112900" w:rsidRPr="0029769E" w:rsidRDefault="0029769E" w:rsidP="00112900">
            <w:pPr>
              <w:pStyle w:val="TableParagraph"/>
              <w:spacing w:before="19"/>
              <w:ind w:left="105"/>
              <w:rPr>
                <w:rFonts w:asciiTheme="minorHAnsi" w:hAnsiTheme="minorHAnsi" w:cstheme="minorHAnsi"/>
                <w:sz w:val="18"/>
                <w:lang w:val="tr-TR"/>
              </w:rPr>
            </w:pPr>
            <w:r w:rsidRPr="0029769E">
              <w:rPr>
                <w:rFonts w:asciiTheme="minorHAnsi" w:hAnsiTheme="minorHAnsi" w:cstheme="minorHAnsi"/>
                <w:sz w:val="18"/>
                <w:lang w:val="tr-TR"/>
              </w:rPr>
              <w:t>Hemşirelik Fakültesi Fakültesi Bina</w:t>
            </w:r>
          </w:p>
        </w:tc>
        <w:tc>
          <w:tcPr>
            <w:tcW w:w="696" w:type="pct"/>
            <w:tcBorders>
              <w:bottom w:val="single" w:sz="4" w:space="0" w:color="auto"/>
            </w:tcBorders>
            <w:vAlign w:val="center"/>
          </w:tcPr>
          <w:p w14:paraId="05DE19BE" w14:textId="50FCF511" w:rsidR="00112900" w:rsidRPr="0029769E" w:rsidRDefault="0029769E" w:rsidP="00112900">
            <w:pPr>
              <w:pStyle w:val="TableParagraph"/>
              <w:spacing w:before="19"/>
              <w:ind w:right="161"/>
              <w:rPr>
                <w:rFonts w:asciiTheme="minorHAnsi" w:hAnsiTheme="minorHAnsi" w:cstheme="minorHAnsi"/>
                <w:sz w:val="18"/>
                <w:lang w:val="tr-TR"/>
              </w:rPr>
            </w:pPr>
            <w:r w:rsidRPr="0029769E">
              <w:rPr>
                <w:rFonts w:asciiTheme="minorHAnsi" w:hAnsiTheme="minorHAnsi" w:cstheme="minorHAnsi"/>
                <w:sz w:val="18"/>
                <w:lang w:val="tr-TR"/>
              </w:rPr>
              <w:t>6211</w:t>
            </w:r>
          </w:p>
        </w:tc>
        <w:tc>
          <w:tcPr>
            <w:tcW w:w="789" w:type="pct"/>
            <w:tcBorders>
              <w:bottom w:val="single" w:sz="4" w:space="0" w:color="auto"/>
            </w:tcBorders>
            <w:vAlign w:val="center"/>
          </w:tcPr>
          <w:p w14:paraId="348E38F5" w14:textId="77777777" w:rsidR="00112900" w:rsidRPr="0029769E" w:rsidRDefault="00112900" w:rsidP="00112900">
            <w:pPr>
              <w:pStyle w:val="TableParagraph"/>
              <w:rPr>
                <w:rFonts w:asciiTheme="minorHAnsi" w:hAnsiTheme="minorHAnsi" w:cstheme="minorHAnsi"/>
                <w:sz w:val="18"/>
                <w:lang w:val="tr-TR"/>
              </w:rPr>
            </w:pPr>
          </w:p>
        </w:tc>
        <w:tc>
          <w:tcPr>
            <w:tcW w:w="535" w:type="pct"/>
            <w:tcBorders>
              <w:bottom w:val="single" w:sz="4" w:space="0" w:color="auto"/>
            </w:tcBorders>
            <w:vAlign w:val="center"/>
          </w:tcPr>
          <w:p w14:paraId="4F2BEBEA" w14:textId="77777777" w:rsidR="00112900" w:rsidRPr="0029769E" w:rsidRDefault="00112900" w:rsidP="00112900">
            <w:pPr>
              <w:pStyle w:val="TableParagraph"/>
              <w:rPr>
                <w:rFonts w:asciiTheme="minorHAnsi" w:hAnsiTheme="minorHAnsi" w:cstheme="minorHAnsi"/>
                <w:sz w:val="18"/>
                <w:lang w:val="tr-TR"/>
              </w:rPr>
            </w:pPr>
          </w:p>
        </w:tc>
        <w:tc>
          <w:tcPr>
            <w:tcW w:w="662" w:type="pct"/>
            <w:tcBorders>
              <w:bottom w:val="single" w:sz="4" w:space="0" w:color="auto"/>
            </w:tcBorders>
            <w:vAlign w:val="center"/>
          </w:tcPr>
          <w:p w14:paraId="630652D6" w14:textId="7F2CE2C9" w:rsidR="00112900" w:rsidRPr="0029769E" w:rsidRDefault="0029769E" w:rsidP="00112900">
            <w:pPr>
              <w:pStyle w:val="TableParagraph"/>
              <w:spacing w:before="23"/>
              <w:ind w:right="106"/>
              <w:rPr>
                <w:rFonts w:asciiTheme="minorHAnsi" w:hAnsiTheme="minorHAnsi" w:cstheme="minorHAnsi"/>
                <w:sz w:val="18"/>
                <w:lang w:val="tr-TR"/>
              </w:rPr>
            </w:pPr>
            <w:r w:rsidRPr="0029769E">
              <w:rPr>
                <w:rFonts w:asciiTheme="minorHAnsi" w:hAnsiTheme="minorHAnsi" w:cstheme="minorHAnsi"/>
                <w:sz w:val="18"/>
                <w:lang w:val="tr-TR"/>
              </w:rPr>
              <w:t>6211</w:t>
            </w:r>
          </w:p>
        </w:tc>
        <w:tc>
          <w:tcPr>
            <w:tcW w:w="860" w:type="pct"/>
            <w:tcBorders>
              <w:bottom w:val="single" w:sz="4" w:space="0" w:color="auto"/>
            </w:tcBorders>
            <w:vAlign w:val="center"/>
          </w:tcPr>
          <w:p w14:paraId="04A4CBFD" w14:textId="77777777" w:rsidR="00112900" w:rsidRPr="00134F63" w:rsidRDefault="00112900" w:rsidP="00112900">
            <w:pPr>
              <w:pStyle w:val="TableParagraph"/>
              <w:rPr>
                <w:rFonts w:asciiTheme="minorHAnsi" w:hAnsiTheme="minorHAnsi" w:cstheme="minorHAnsi"/>
                <w:b/>
                <w:sz w:val="18"/>
                <w:lang w:val="tr-TR"/>
              </w:rPr>
            </w:pPr>
          </w:p>
        </w:tc>
      </w:tr>
      <w:tr w:rsidR="00112900" w:rsidRPr="00052BA3" w14:paraId="732414AE" w14:textId="77777777" w:rsidTr="00446124">
        <w:trPr>
          <w:trHeight w:hRule="exact" w:val="227"/>
        </w:trPr>
        <w:tc>
          <w:tcPr>
            <w:tcW w:w="1458" w:type="pct"/>
            <w:shd w:val="clear" w:color="auto" w:fill="CAE8F5"/>
            <w:vAlign w:val="center"/>
          </w:tcPr>
          <w:p w14:paraId="449ECD2C" w14:textId="77777777" w:rsidR="00112900" w:rsidRPr="00052BA3" w:rsidRDefault="00112900" w:rsidP="00112900">
            <w:pPr>
              <w:pStyle w:val="TableParagraph"/>
              <w:spacing w:before="153"/>
              <w:rPr>
                <w:rFonts w:asciiTheme="minorHAnsi" w:hAnsiTheme="minorHAnsi" w:cstheme="minorHAnsi"/>
                <w:sz w:val="18"/>
                <w:lang w:val="tr-TR"/>
              </w:rPr>
            </w:pPr>
          </w:p>
        </w:tc>
        <w:tc>
          <w:tcPr>
            <w:tcW w:w="696" w:type="pct"/>
            <w:shd w:val="clear" w:color="auto" w:fill="CAE8F5"/>
            <w:vAlign w:val="center"/>
          </w:tcPr>
          <w:p w14:paraId="1B31DC24" w14:textId="77777777" w:rsidR="00112900" w:rsidRPr="00052BA3" w:rsidRDefault="00112900" w:rsidP="00112900">
            <w:pPr>
              <w:pStyle w:val="TableParagraph"/>
              <w:spacing w:before="73"/>
              <w:ind w:right="143"/>
              <w:rPr>
                <w:rFonts w:asciiTheme="minorHAnsi" w:hAnsiTheme="minorHAnsi" w:cstheme="minorHAnsi"/>
                <w:sz w:val="18"/>
                <w:lang w:val="tr-TR"/>
              </w:rPr>
            </w:pPr>
          </w:p>
        </w:tc>
        <w:tc>
          <w:tcPr>
            <w:tcW w:w="789" w:type="pct"/>
            <w:shd w:val="clear" w:color="auto" w:fill="CAE8F5"/>
            <w:vAlign w:val="center"/>
          </w:tcPr>
          <w:p w14:paraId="62D70BAC" w14:textId="77777777" w:rsidR="00112900" w:rsidRPr="00052BA3" w:rsidRDefault="00112900" w:rsidP="00112900">
            <w:pPr>
              <w:pStyle w:val="TableParagraph"/>
              <w:rPr>
                <w:rFonts w:asciiTheme="minorHAnsi" w:hAnsiTheme="minorHAnsi" w:cstheme="minorHAnsi"/>
                <w:sz w:val="18"/>
                <w:lang w:val="tr-TR"/>
              </w:rPr>
            </w:pPr>
          </w:p>
        </w:tc>
        <w:tc>
          <w:tcPr>
            <w:tcW w:w="535" w:type="pct"/>
            <w:shd w:val="clear" w:color="auto" w:fill="CAE8F5"/>
            <w:vAlign w:val="center"/>
          </w:tcPr>
          <w:p w14:paraId="6EE7A0F8" w14:textId="77777777" w:rsidR="00112900" w:rsidRPr="00052BA3" w:rsidRDefault="00112900" w:rsidP="00112900">
            <w:pPr>
              <w:pStyle w:val="TableParagraph"/>
              <w:rPr>
                <w:rFonts w:asciiTheme="minorHAnsi" w:hAnsiTheme="minorHAnsi" w:cstheme="minorHAnsi"/>
                <w:sz w:val="18"/>
                <w:lang w:val="tr-TR"/>
              </w:rPr>
            </w:pPr>
          </w:p>
        </w:tc>
        <w:tc>
          <w:tcPr>
            <w:tcW w:w="662" w:type="pct"/>
            <w:shd w:val="clear" w:color="auto" w:fill="CAE8F5"/>
            <w:vAlign w:val="center"/>
          </w:tcPr>
          <w:p w14:paraId="471741FB" w14:textId="77777777" w:rsidR="00112900" w:rsidRPr="00052BA3" w:rsidRDefault="00112900" w:rsidP="00112900">
            <w:pPr>
              <w:pStyle w:val="TableParagraph"/>
              <w:spacing w:before="157"/>
              <w:ind w:right="106"/>
              <w:rPr>
                <w:rFonts w:asciiTheme="minorHAnsi" w:hAnsiTheme="minorHAnsi" w:cstheme="minorHAnsi"/>
                <w:sz w:val="18"/>
                <w:lang w:val="tr-TR"/>
              </w:rPr>
            </w:pPr>
          </w:p>
        </w:tc>
        <w:tc>
          <w:tcPr>
            <w:tcW w:w="860" w:type="pct"/>
            <w:shd w:val="clear" w:color="auto" w:fill="CAE8F5"/>
            <w:vAlign w:val="center"/>
          </w:tcPr>
          <w:p w14:paraId="624B05A2" w14:textId="77777777" w:rsidR="00112900" w:rsidRPr="00052BA3" w:rsidRDefault="00112900" w:rsidP="00112900">
            <w:pPr>
              <w:pStyle w:val="TableParagraph"/>
              <w:rPr>
                <w:rFonts w:asciiTheme="minorHAnsi" w:hAnsiTheme="minorHAnsi" w:cstheme="minorHAnsi"/>
                <w:sz w:val="18"/>
                <w:lang w:val="tr-TR"/>
              </w:rPr>
            </w:pPr>
          </w:p>
        </w:tc>
      </w:tr>
      <w:tr w:rsidR="00112900" w:rsidRPr="00052BA3" w14:paraId="4AF755EC" w14:textId="77777777" w:rsidTr="00446124">
        <w:trPr>
          <w:trHeight w:hRule="exact" w:val="227"/>
        </w:trPr>
        <w:tc>
          <w:tcPr>
            <w:tcW w:w="1458" w:type="pct"/>
            <w:tcBorders>
              <w:bottom w:val="single" w:sz="4" w:space="0" w:color="auto"/>
            </w:tcBorders>
            <w:vAlign w:val="center"/>
          </w:tcPr>
          <w:p w14:paraId="4A3A4894" w14:textId="20CFE8EF" w:rsidR="00112900" w:rsidRPr="00052BA3" w:rsidRDefault="0029769E" w:rsidP="00112900">
            <w:pPr>
              <w:pStyle w:val="TableParagraph"/>
              <w:spacing w:before="20"/>
              <w:ind w:left="105"/>
              <w:rPr>
                <w:rFonts w:asciiTheme="minorHAnsi" w:hAnsiTheme="minorHAnsi" w:cstheme="minorHAnsi"/>
                <w:sz w:val="18"/>
                <w:lang w:val="tr-TR"/>
              </w:rPr>
            </w:pPr>
            <w:r>
              <w:rPr>
                <w:rFonts w:asciiTheme="minorHAnsi" w:hAnsiTheme="minorHAnsi" w:cstheme="minorHAnsi"/>
                <w:sz w:val="18"/>
                <w:lang w:val="tr-TR"/>
              </w:rPr>
              <w:t>Hemşirelik Fakültesi Bahçe</w:t>
            </w:r>
          </w:p>
        </w:tc>
        <w:tc>
          <w:tcPr>
            <w:tcW w:w="696" w:type="pct"/>
            <w:tcBorders>
              <w:bottom w:val="single" w:sz="4" w:space="0" w:color="auto"/>
            </w:tcBorders>
            <w:vAlign w:val="center"/>
          </w:tcPr>
          <w:p w14:paraId="38FF28DD" w14:textId="73C72132" w:rsidR="00112900" w:rsidRPr="00052BA3" w:rsidRDefault="0029769E" w:rsidP="00112900">
            <w:pPr>
              <w:pStyle w:val="TableParagraph"/>
              <w:spacing w:before="1"/>
              <w:ind w:right="161"/>
              <w:rPr>
                <w:rFonts w:asciiTheme="minorHAnsi" w:hAnsiTheme="minorHAnsi" w:cstheme="minorHAnsi"/>
                <w:sz w:val="18"/>
                <w:lang w:val="tr-TR"/>
              </w:rPr>
            </w:pPr>
            <w:r>
              <w:rPr>
                <w:rFonts w:asciiTheme="minorHAnsi" w:hAnsiTheme="minorHAnsi" w:cstheme="minorHAnsi"/>
                <w:sz w:val="18"/>
                <w:lang w:val="tr-TR"/>
              </w:rPr>
              <w:t>5250</w:t>
            </w:r>
          </w:p>
        </w:tc>
        <w:tc>
          <w:tcPr>
            <w:tcW w:w="789" w:type="pct"/>
            <w:tcBorders>
              <w:bottom w:val="single" w:sz="4" w:space="0" w:color="auto"/>
            </w:tcBorders>
            <w:vAlign w:val="center"/>
          </w:tcPr>
          <w:p w14:paraId="2FCF6A9F" w14:textId="77777777" w:rsidR="00112900" w:rsidRPr="00052BA3" w:rsidRDefault="00112900" w:rsidP="00112900">
            <w:pPr>
              <w:pStyle w:val="TableParagraph"/>
              <w:spacing w:before="3"/>
              <w:ind w:right="95"/>
              <w:rPr>
                <w:rFonts w:asciiTheme="minorHAnsi" w:hAnsiTheme="minorHAnsi" w:cstheme="minorHAnsi"/>
                <w:sz w:val="18"/>
                <w:lang w:val="tr-TR"/>
              </w:rPr>
            </w:pPr>
          </w:p>
        </w:tc>
        <w:tc>
          <w:tcPr>
            <w:tcW w:w="535" w:type="pct"/>
            <w:tcBorders>
              <w:bottom w:val="single" w:sz="4" w:space="0" w:color="auto"/>
            </w:tcBorders>
            <w:vAlign w:val="center"/>
          </w:tcPr>
          <w:p w14:paraId="433A226A" w14:textId="77777777" w:rsidR="00112900" w:rsidRPr="00052BA3" w:rsidRDefault="00112900" w:rsidP="00112900">
            <w:pPr>
              <w:pStyle w:val="TableParagraph"/>
              <w:spacing w:before="4"/>
              <w:ind w:right="105"/>
              <w:rPr>
                <w:rFonts w:asciiTheme="minorHAnsi" w:hAnsiTheme="minorHAnsi" w:cstheme="minorHAnsi"/>
                <w:sz w:val="18"/>
                <w:lang w:val="tr-TR"/>
              </w:rPr>
            </w:pPr>
          </w:p>
        </w:tc>
        <w:tc>
          <w:tcPr>
            <w:tcW w:w="662" w:type="pct"/>
            <w:tcBorders>
              <w:bottom w:val="single" w:sz="4" w:space="0" w:color="auto"/>
            </w:tcBorders>
            <w:vAlign w:val="center"/>
          </w:tcPr>
          <w:p w14:paraId="28470F61" w14:textId="6D7C5721" w:rsidR="00112900" w:rsidRPr="00052BA3" w:rsidRDefault="0029769E" w:rsidP="00112900">
            <w:pPr>
              <w:pStyle w:val="TableParagraph"/>
              <w:spacing w:before="24"/>
              <w:ind w:right="106"/>
              <w:rPr>
                <w:rFonts w:asciiTheme="minorHAnsi" w:hAnsiTheme="minorHAnsi" w:cstheme="minorHAnsi"/>
                <w:sz w:val="18"/>
                <w:lang w:val="tr-TR"/>
              </w:rPr>
            </w:pPr>
            <w:r>
              <w:rPr>
                <w:rFonts w:asciiTheme="minorHAnsi" w:hAnsiTheme="minorHAnsi" w:cstheme="minorHAnsi"/>
                <w:sz w:val="18"/>
                <w:lang w:val="tr-TR"/>
              </w:rPr>
              <w:t>5250</w:t>
            </w:r>
          </w:p>
        </w:tc>
        <w:tc>
          <w:tcPr>
            <w:tcW w:w="860" w:type="pct"/>
            <w:tcBorders>
              <w:bottom w:val="single" w:sz="4" w:space="0" w:color="auto"/>
            </w:tcBorders>
            <w:vAlign w:val="center"/>
          </w:tcPr>
          <w:p w14:paraId="4925D208" w14:textId="77777777" w:rsidR="00112900" w:rsidRPr="00052BA3" w:rsidRDefault="00112900" w:rsidP="00112900">
            <w:pPr>
              <w:pStyle w:val="TableParagraph"/>
              <w:spacing w:before="4"/>
              <w:ind w:left="38" w:right="32"/>
              <w:rPr>
                <w:rFonts w:asciiTheme="minorHAnsi" w:hAnsiTheme="minorHAnsi" w:cstheme="minorHAnsi"/>
                <w:sz w:val="18"/>
                <w:lang w:val="tr-TR"/>
              </w:rPr>
            </w:pPr>
          </w:p>
        </w:tc>
      </w:tr>
      <w:tr w:rsidR="00112900" w:rsidRPr="00052BA3" w14:paraId="10D2CDEC" w14:textId="77777777" w:rsidTr="00FE3924">
        <w:trPr>
          <w:trHeight w:val="268"/>
        </w:trPr>
        <w:tc>
          <w:tcPr>
            <w:tcW w:w="1458" w:type="pct"/>
            <w:shd w:val="clear" w:color="auto" w:fill="0093D0"/>
            <w:vAlign w:val="center"/>
          </w:tcPr>
          <w:p w14:paraId="0DA8107C" w14:textId="638F3026" w:rsidR="00112900" w:rsidRPr="00134F63" w:rsidRDefault="00FE3924" w:rsidP="00134F63">
            <w:pPr>
              <w:pStyle w:val="TableParagraph"/>
              <w:spacing w:before="71"/>
              <w:ind w:left="105"/>
              <w:jc w:val="center"/>
              <w:rPr>
                <w:rFonts w:asciiTheme="minorHAnsi" w:hAnsiTheme="minorHAnsi" w:cstheme="minorHAnsi"/>
                <w:b/>
                <w:sz w:val="18"/>
                <w:lang w:val="tr-TR"/>
              </w:rPr>
            </w:pPr>
            <w:r w:rsidRPr="00134F63">
              <w:rPr>
                <w:rFonts w:asciiTheme="minorHAnsi" w:hAnsiTheme="minorHAnsi" w:cstheme="minorHAnsi"/>
                <w:b/>
                <w:color w:val="FFFFFF" w:themeColor="background1"/>
                <w:sz w:val="18"/>
                <w:lang w:val="tr-TR"/>
              </w:rPr>
              <w:t>Toplam</w:t>
            </w:r>
          </w:p>
        </w:tc>
        <w:tc>
          <w:tcPr>
            <w:tcW w:w="696" w:type="pct"/>
            <w:shd w:val="clear" w:color="auto" w:fill="0093D0"/>
            <w:vAlign w:val="center"/>
          </w:tcPr>
          <w:p w14:paraId="038D1F0C" w14:textId="77777777" w:rsidR="00112900" w:rsidRPr="00134F63" w:rsidRDefault="00112900" w:rsidP="00112900">
            <w:pPr>
              <w:pStyle w:val="TableParagraph"/>
              <w:spacing w:before="50"/>
              <w:ind w:right="161"/>
              <w:jc w:val="right"/>
              <w:rPr>
                <w:rFonts w:asciiTheme="minorHAnsi" w:hAnsiTheme="minorHAnsi" w:cstheme="minorHAnsi"/>
                <w:b/>
                <w:sz w:val="18"/>
                <w:lang w:val="tr-TR"/>
              </w:rPr>
            </w:pPr>
          </w:p>
        </w:tc>
        <w:tc>
          <w:tcPr>
            <w:tcW w:w="789" w:type="pct"/>
            <w:shd w:val="clear" w:color="auto" w:fill="0093D0"/>
            <w:vAlign w:val="center"/>
          </w:tcPr>
          <w:p w14:paraId="57ECB319" w14:textId="77777777" w:rsidR="00112900" w:rsidRPr="00134F63" w:rsidRDefault="00112900" w:rsidP="00112900">
            <w:pPr>
              <w:pStyle w:val="TableParagraph"/>
              <w:spacing w:before="54"/>
              <w:ind w:right="96"/>
              <w:jc w:val="right"/>
              <w:rPr>
                <w:rFonts w:asciiTheme="minorHAnsi" w:hAnsiTheme="minorHAnsi" w:cstheme="minorHAnsi"/>
                <w:b/>
                <w:sz w:val="18"/>
                <w:lang w:val="tr-TR"/>
              </w:rPr>
            </w:pPr>
          </w:p>
        </w:tc>
        <w:tc>
          <w:tcPr>
            <w:tcW w:w="535" w:type="pct"/>
            <w:shd w:val="clear" w:color="auto" w:fill="0093D0"/>
            <w:vAlign w:val="center"/>
          </w:tcPr>
          <w:p w14:paraId="2E9FB893" w14:textId="77777777" w:rsidR="00112900" w:rsidRPr="00134F63" w:rsidRDefault="00112900" w:rsidP="00112900">
            <w:pPr>
              <w:pStyle w:val="TableParagraph"/>
              <w:spacing w:before="54"/>
              <w:ind w:right="105"/>
              <w:jc w:val="right"/>
              <w:rPr>
                <w:rFonts w:asciiTheme="minorHAnsi" w:hAnsiTheme="minorHAnsi" w:cstheme="minorHAnsi"/>
                <w:b/>
                <w:sz w:val="18"/>
                <w:lang w:val="tr-TR"/>
              </w:rPr>
            </w:pPr>
          </w:p>
        </w:tc>
        <w:tc>
          <w:tcPr>
            <w:tcW w:w="662" w:type="pct"/>
            <w:shd w:val="clear" w:color="auto" w:fill="0093D0"/>
            <w:vAlign w:val="center"/>
          </w:tcPr>
          <w:p w14:paraId="4078A7DC" w14:textId="77777777" w:rsidR="00112900" w:rsidRPr="00134F63" w:rsidRDefault="00112900" w:rsidP="00112900">
            <w:pPr>
              <w:pStyle w:val="TableParagraph"/>
              <w:spacing w:before="54"/>
              <w:ind w:right="106"/>
              <w:jc w:val="right"/>
              <w:rPr>
                <w:rFonts w:asciiTheme="minorHAnsi" w:hAnsiTheme="minorHAnsi" w:cstheme="minorHAnsi"/>
                <w:b/>
                <w:sz w:val="18"/>
                <w:lang w:val="tr-TR"/>
              </w:rPr>
            </w:pPr>
          </w:p>
        </w:tc>
        <w:tc>
          <w:tcPr>
            <w:tcW w:w="860" w:type="pct"/>
            <w:shd w:val="clear" w:color="auto" w:fill="0093D0"/>
            <w:vAlign w:val="center"/>
          </w:tcPr>
          <w:p w14:paraId="6FCC6F32" w14:textId="77777777" w:rsidR="00112900" w:rsidRPr="00134F63" w:rsidRDefault="00112900" w:rsidP="00112900">
            <w:pPr>
              <w:pStyle w:val="TableParagraph"/>
              <w:rPr>
                <w:rFonts w:asciiTheme="minorHAnsi" w:hAnsiTheme="minorHAnsi" w:cstheme="minorHAnsi"/>
                <w:b/>
                <w:sz w:val="18"/>
                <w:lang w:val="tr-TR"/>
              </w:rPr>
            </w:pPr>
          </w:p>
        </w:tc>
      </w:tr>
    </w:tbl>
    <w:p w14:paraId="75E01AFF" w14:textId="3A838ABB" w:rsidR="00112900" w:rsidRPr="0029769E" w:rsidRDefault="00112900" w:rsidP="00A5635C">
      <w:pPr>
        <w:pStyle w:val="Balk5"/>
        <w:numPr>
          <w:ilvl w:val="0"/>
          <w:numId w:val="23"/>
        </w:numPr>
        <w:spacing w:line="240" w:lineRule="auto"/>
        <w:rPr>
          <w:rFonts w:asciiTheme="minorHAnsi" w:hAnsiTheme="minorHAnsi" w:cstheme="minorHAnsi"/>
          <w:b/>
          <w:color w:val="4F81BD"/>
          <w:sz w:val="20"/>
          <w:szCs w:val="20"/>
        </w:rPr>
      </w:pPr>
      <w:bookmarkStart w:id="43" w:name="_Toc89083515"/>
      <w:bookmarkStart w:id="44" w:name="_Toc216883018"/>
      <w:r w:rsidRPr="0029769E">
        <w:rPr>
          <w:rFonts w:asciiTheme="minorHAnsi" w:hAnsiTheme="minorHAnsi" w:cstheme="minorHAnsi"/>
          <w:b/>
          <w:sz w:val="18"/>
          <w:szCs w:val="18"/>
        </w:rPr>
        <w:t xml:space="preserve">Kapalı Mekânların Hizmet Alanlarına Göre Dağılımı </w:t>
      </w:r>
      <w:bookmarkEnd w:id="43"/>
      <w:bookmarkEnd w:id="44"/>
      <w:r w:rsidRPr="0029769E">
        <w:rPr>
          <w:rFonts w:asciiTheme="minorHAnsi" w:hAnsiTheme="minorHAnsi" w:cstheme="minorHAnsi"/>
          <w:b/>
          <w:color w:val="4F81BD"/>
          <w:sz w:val="20"/>
          <w:szCs w:val="20"/>
        </w:rPr>
        <w:t xml:space="preserve">Tablo </w:t>
      </w:r>
      <w:r w:rsidR="007C72DB" w:rsidRPr="0029769E">
        <w:rPr>
          <w:rFonts w:asciiTheme="minorHAnsi" w:hAnsiTheme="minorHAnsi" w:cstheme="minorHAnsi"/>
          <w:b/>
          <w:color w:val="4F81BD"/>
          <w:sz w:val="20"/>
          <w:szCs w:val="20"/>
        </w:rPr>
        <w:t>4</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hemeFill="accent1" w:themeFillTint="33"/>
        <w:tblLook w:val="01E0" w:firstRow="1" w:lastRow="1" w:firstColumn="1" w:lastColumn="1" w:noHBand="0" w:noVBand="0"/>
      </w:tblPr>
      <w:tblGrid>
        <w:gridCol w:w="2698"/>
        <w:gridCol w:w="1932"/>
        <w:gridCol w:w="1675"/>
        <w:gridCol w:w="3324"/>
      </w:tblGrid>
      <w:tr w:rsidR="00112900" w:rsidRPr="0004005B" w14:paraId="177DB206" w14:textId="77777777" w:rsidTr="0029769E">
        <w:trPr>
          <w:trHeight w:val="271"/>
        </w:trPr>
        <w:tc>
          <w:tcPr>
            <w:tcW w:w="1401" w:type="pct"/>
            <w:tcBorders>
              <w:bottom w:val="single" w:sz="4" w:space="0" w:color="auto"/>
            </w:tcBorders>
            <w:shd w:val="clear" w:color="auto" w:fill="0093D0"/>
          </w:tcPr>
          <w:p w14:paraId="317892A9" w14:textId="77777777" w:rsidR="00112900" w:rsidRPr="00FE3924" w:rsidRDefault="00112900" w:rsidP="00475E7F">
            <w:pPr>
              <w:pStyle w:val="TableParagraph"/>
              <w:spacing w:before="32"/>
              <w:jc w:val="center"/>
              <w:rPr>
                <w:rFonts w:asciiTheme="minorHAnsi" w:hAnsiTheme="minorHAnsi" w:cstheme="minorHAnsi"/>
                <w:b/>
                <w:color w:val="FFFFFF" w:themeColor="background1"/>
                <w:sz w:val="18"/>
                <w:lang w:val="tr-TR"/>
              </w:rPr>
            </w:pPr>
            <w:r w:rsidRPr="00FE3924">
              <w:rPr>
                <w:rFonts w:asciiTheme="minorHAnsi" w:hAnsiTheme="minorHAnsi" w:cstheme="minorHAnsi"/>
                <w:b/>
                <w:color w:val="FFFFFF" w:themeColor="background1"/>
                <w:sz w:val="18"/>
                <w:lang w:val="tr-TR"/>
              </w:rPr>
              <w:t>Hizmet Alanı</w:t>
            </w:r>
          </w:p>
        </w:tc>
        <w:tc>
          <w:tcPr>
            <w:tcW w:w="1003" w:type="pct"/>
            <w:tcBorders>
              <w:bottom w:val="single" w:sz="4" w:space="0" w:color="auto"/>
            </w:tcBorders>
            <w:shd w:val="clear" w:color="auto" w:fill="0093D0"/>
          </w:tcPr>
          <w:p w14:paraId="799F3821" w14:textId="77777777" w:rsidR="00112900" w:rsidRPr="00FE3924" w:rsidRDefault="00112900" w:rsidP="00475E7F">
            <w:pPr>
              <w:pStyle w:val="TableParagraph"/>
              <w:spacing w:before="32"/>
              <w:ind w:right="50"/>
              <w:jc w:val="center"/>
              <w:rPr>
                <w:rFonts w:asciiTheme="minorHAnsi" w:hAnsiTheme="minorHAnsi" w:cstheme="minorHAnsi"/>
                <w:b/>
                <w:color w:val="FFFFFF" w:themeColor="background1"/>
                <w:sz w:val="18"/>
                <w:lang w:val="tr-TR"/>
              </w:rPr>
            </w:pPr>
            <w:r w:rsidRPr="00FE3924">
              <w:rPr>
                <w:rFonts w:asciiTheme="minorHAnsi" w:hAnsiTheme="minorHAnsi" w:cstheme="minorHAnsi"/>
                <w:b/>
                <w:color w:val="FFFFFF" w:themeColor="background1"/>
                <w:sz w:val="18"/>
                <w:lang w:val="tr-TR"/>
              </w:rPr>
              <w:t>Merkez Yerleşkesi (m</w:t>
            </w:r>
            <w:r w:rsidRPr="00FE3924">
              <w:rPr>
                <w:rFonts w:asciiTheme="minorHAnsi" w:hAnsiTheme="minorHAnsi" w:cstheme="minorHAnsi"/>
                <w:b/>
                <w:color w:val="FFFFFF" w:themeColor="background1"/>
                <w:position w:val="6"/>
                <w:sz w:val="10"/>
                <w:lang w:val="tr-TR"/>
              </w:rPr>
              <w:t>2</w:t>
            </w:r>
            <w:r w:rsidRPr="00FE3924">
              <w:rPr>
                <w:rFonts w:asciiTheme="minorHAnsi" w:hAnsiTheme="minorHAnsi" w:cstheme="minorHAnsi"/>
                <w:b/>
                <w:color w:val="FFFFFF" w:themeColor="background1"/>
                <w:sz w:val="18"/>
                <w:lang w:val="tr-TR"/>
              </w:rPr>
              <w:t>)</w:t>
            </w:r>
          </w:p>
        </w:tc>
        <w:tc>
          <w:tcPr>
            <w:tcW w:w="870" w:type="pct"/>
            <w:tcBorders>
              <w:bottom w:val="single" w:sz="4" w:space="0" w:color="auto"/>
            </w:tcBorders>
            <w:shd w:val="clear" w:color="auto" w:fill="0093D0"/>
          </w:tcPr>
          <w:p w14:paraId="6C3948EA" w14:textId="77777777" w:rsidR="00112900" w:rsidRPr="00FE3924" w:rsidRDefault="00112900" w:rsidP="00475E7F">
            <w:pPr>
              <w:pStyle w:val="TableParagraph"/>
              <w:spacing w:before="32"/>
              <w:jc w:val="center"/>
              <w:rPr>
                <w:rFonts w:asciiTheme="minorHAnsi" w:hAnsiTheme="minorHAnsi" w:cstheme="minorHAnsi"/>
                <w:b/>
                <w:color w:val="FFFFFF" w:themeColor="background1"/>
                <w:sz w:val="18"/>
                <w:lang w:val="tr-TR"/>
              </w:rPr>
            </w:pPr>
            <w:r w:rsidRPr="00FE3924">
              <w:rPr>
                <w:rFonts w:asciiTheme="minorHAnsi" w:hAnsiTheme="minorHAnsi" w:cstheme="minorHAnsi"/>
                <w:b/>
                <w:color w:val="FFFFFF" w:themeColor="background1"/>
                <w:sz w:val="18"/>
                <w:lang w:val="tr-TR"/>
              </w:rPr>
              <w:t>Diğer (m</w:t>
            </w:r>
            <w:r w:rsidRPr="00FE3924">
              <w:rPr>
                <w:rFonts w:asciiTheme="minorHAnsi" w:hAnsiTheme="minorHAnsi" w:cstheme="minorHAnsi"/>
                <w:b/>
                <w:color w:val="FFFFFF" w:themeColor="background1"/>
                <w:position w:val="6"/>
                <w:sz w:val="10"/>
                <w:lang w:val="tr-TR"/>
              </w:rPr>
              <w:t>2</w:t>
            </w:r>
            <w:r w:rsidRPr="00FE3924">
              <w:rPr>
                <w:rFonts w:asciiTheme="minorHAnsi" w:hAnsiTheme="minorHAnsi" w:cstheme="minorHAnsi"/>
                <w:b/>
                <w:color w:val="FFFFFF" w:themeColor="background1"/>
                <w:sz w:val="18"/>
                <w:lang w:val="tr-TR"/>
              </w:rPr>
              <w:t>)</w:t>
            </w:r>
          </w:p>
        </w:tc>
        <w:tc>
          <w:tcPr>
            <w:tcW w:w="1726" w:type="pct"/>
            <w:tcBorders>
              <w:bottom w:val="single" w:sz="4" w:space="0" w:color="auto"/>
            </w:tcBorders>
            <w:shd w:val="clear" w:color="auto" w:fill="0093D0"/>
          </w:tcPr>
          <w:p w14:paraId="6CAF2DD2" w14:textId="77777777" w:rsidR="00112900" w:rsidRPr="00FE3924" w:rsidRDefault="00112900" w:rsidP="00475E7F">
            <w:pPr>
              <w:pStyle w:val="TableParagraph"/>
              <w:spacing w:before="32"/>
              <w:jc w:val="center"/>
              <w:rPr>
                <w:rFonts w:asciiTheme="minorHAnsi" w:hAnsiTheme="minorHAnsi" w:cstheme="minorHAnsi"/>
                <w:b/>
                <w:color w:val="FFFFFF" w:themeColor="background1"/>
                <w:sz w:val="18"/>
                <w:lang w:val="tr-TR"/>
              </w:rPr>
            </w:pPr>
            <w:r w:rsidRPr="00FE3924">
              <w:rPr>
                <w:rFonts w:asciiTheme="minorHAnsi" w:hAnsiTheme="minorHAnsi" w:cstheme="minorHAnsi"/>
                <w:b/>
                <w:color w:val="FFFFFF" w:themeColor="background1"/>
                <w:sz w:val="18"/>
                <w:lang w:val="tr-TR"/>
              </w:rPr>
              <w:t>Toplam (m</w:t>
            </w:r>
            <w:r w:rsidRPr="00FE3924">
              <w:rPr>
                <w:rFonts w:asciiTheme="minorHAnsi" w:hAnsiTheme="minorHAnsi" w:cstheme="minorHAnsi"/>
                <w:b/>
                <w:color w:val="FFFFFF" w:themeColor="background1"/>
                <w:position w:val="6"/>
                <w:sz w:val="10"/>
                <w:lang w:val="tr-TR"/>
              </w:rPr>
              <w:t>2</w:t>
            </w:r>
            <w:r w:rsidRPr="00FE3924">
              <w:rPr>
                <w:rFonts w:asciiTheme="minorHAnsi" w:hAnsiTheme="minorHAnsi" w:cstheme="minorHAnsi"/>
                <w:b/>
                <w:color w:val="FFFFFF" w:themeColor="background1"/>
                <w:sz w:val="18"/>
                <w:lang w:val="tr-TR"/>
              </w:rPr>
              <w:t>)</w:t>
            </w:r>
          </w:p>
        </w:tc>
      </w:tr>
      <w:tr w:rsidR="0029769E" w:rsidRPr="00052BA3" w14:paraId="232E9852" w14:textId="77777777" w:rsidTr="0029769E">
        <w:trPr>
          <w:trHeight w:val="251"/>
        </w:trPr>
        <w:tc>
          <w:tcPr>
            <w:tcW w:w="1401" w:type="pct"/>
            <w:tcBorders>
              <w:bottom w:val="single" w:sz="4" w:space="0" w:color="auto"/>
            </w:tcBorders>
          </w:tcPr>
          <w:p w14:paraId="4C2356D6" w14:textId="77777777" w:rsidR="0029769E" w:rsidRPr="00FE3924" w:rsidRDefault="0029769E" w:rsidP="0029769E">
            <w:pPr>
              <w:pStyle w:val="TableParagraph"/>
              <w:spacing w:before="27"/>
              <w:ind w:left="120"/>
              <w:rPr>
                <w:rFonts w:asciiTheme="minorHAnsi" w:hAnsiTheme="minorHAnsi" w:cstheme="minorHAnsi"/>
                <w:sz w:val="18"/>
                <w:lang w:val="tr-TR"/>
              </w:rPr>
            </w:pPr>
            <w:r w:rsidRPr="00FE3924">
              <w:rPr>
                <w:rFonts w:asciiTheme="minorHAnsi" w:hAnsiTheme="minorHAnsi" w:cstheme="minorHAnsi"/>
                <w:sz w:val="18"/>
                <w:lang w:val="tr-TR"/>
              </w:rPr>
              <w:t>Eğitim</w:t>
            </w:r>
          </w:p>
        </w:tc>
        <w:tc>
          <w:tcPr>
            <w:tcW w:w="1003" w:type="pct"/>
            <w:tcBorders>
              <w:bottom w:val="single" w:sz="4" w:space="0" w:color="auto"/>
            </w:tcBorders>
          </w:tcPr>
          <w:p w14:paraId="02C7349A" w14:textId="14551799" w:rsidR="0029769E" w:rsidRPr="00FE3924" w:rsidRDefault="0029769E" w:rsidP="0029769E">
            <w:pPr>
              <w:pStyle w:val="TableParagraph"/>
              <w:spacing w:before="28"/>
              <w:ind w:right="143"/>
              <w:jc w:val="right"/>
              <w:rPr>
                <w:rFonts w:asciiTheme="minorHAnsi" w:hAnsiTheme="minorHAnsi" w:cstheme="minorHAnsi"/>
                <w:sz w:val="18"/>
                <w:lang w:val="tr-TR"/>
              </w:rPr>
            </w:pPr>
            <w:r w:rsidRPr="00F37F36">
              <w:rPr>
                <w:rFonts w:asciiTheme="minorHAnsi" w:hAnsiTheme="minorHAnsi" w:cstheme="minorHAnsi"/>
                <w:sz w:val="18"/>
                <w:lang w:val="tr-TR"/>
              </w:rPr>
              <w:t>2653</w:t>
            </w:r>
          </w:p>
        </w:tc>
        <w:tc>
          <w:tcPr>
            <w:tcW w:w="870" w:type="pct"/>
            <w:tcBorders>
              <w:bottom w:val="single" w:sz="4" w:space="0" w:color="auto"/>
            </w:tcBorders>
          </w:tcPr>
          <w:p w14:paraId="2F3997CB" w14:textId="77777777" w:rsidR="0029769E" w:rsidRPr="00FE3924" w:rsidRDefault="0029769E" w:rsidP="0029769E">
            <w:pPr>
              <w:pStyle w:val="TableParagraph"/>
              <w:spacing w:before="28"/>
              <w:ind w:right="96"/>
              <w:jc w:val="right"/>
              <w:rPr>
                <w:rFonts w:asciiTheme="minorHAnsi" w:hAnsiTheme="minorHAnsi" w:cstheme="minorHAnsi"/>
                <w:sz w:val="18"/>
                <w:lang w:val="tr-TR"/>
              </w:rPr>
            </w:pPr>
          </w:p>
        </w:tc>
        <w:tc>
          <w:tcPr>
            <w:tcW w:w="1726" w:type="pct"/>
            <w:tcBorders>
              <w:bottom w:val="single" w:sz="4" w:space="0" w:color="auto"/>
            </w:tcBorders>
          </w:tcPr>
          <w:p w14:paraId="4F8101CB" w14:textId="1F77055A" w:rsidR="0029769E" w:rsidRPr="00FE3924" w:rsidRDefault="0029769E" w:rsidP="0029769E">
            <w:pPr>
              <w:pStyle w:val="TableParagraph"/>
              <w:spacing w:before="29"/>
              <w:ind w:right="89"/>
              <w:jc w:val="right"/>
              <w:rPr>
                <w:rFonts w:asciiTheme="minorHAnsi" w:hAnsiTheme="minorHAnsi" w:cstheme="minorHAnsi"/>
                <w:sz w:val="18"/>
                <w:lang w:val="tr-TR"/>
              </w:rPr>
            </w:pPr>
            <w:r w:rsidRPr="00F37F36">
              <w:rPr>
                <w:rFonts w:asciiTheme="minorHAnsi" w:hAnsiTheme="minorHAnsi" w:cstheme="minorHAnsi"/>
                <w:sz w:val="18"/>
                <w:lang w:val="tr-TR"/>
              </w:rPr>
              <w:t>2653</w:t>
            </w:r>
          </w:p>
        </w:tc>
      </w:tr>
      <w:tr w:rsidR="0029769E" w:rsidRPr="00052BA3" w14:paraId="0828D3B1" w14:textId="77777777" w:rsidTr="0029769E">
        <w:trPr>
          <w:trHeight w:val="271"/>
        </w:trPr>
        <w:tc>
          <w:tcPr>
            <w:tcW w:w="1401" w:type="pct"/>
            <w:shd w:val="clear" w:color="auto" w:fill="CAE8F5"/>
          </w:tcPr>
          <w:p w14:paraId="4D9657E2" w14:textId="77777777" w:rsidR="0029769E" w:rsidRPr="00FE3924" w:rsidRDefault="0029769E" w:rsidP="0029769E">
            <w:pPr>
              <w:pStyle w:val="TableParagraph"/>
              <w:spacing w:before="41"/>
              <w:ind w:left="120"/>
              <w:rPr>
                <w:rFonts w:asciiTheme="minorHAnsi" w:hAnsiTheme="minorHAnsi" w:cstheme="minorHAnsi"/>
                <w:sz w:val="18"/>
                <w:lang w:val="tr-TR"/>
              </w:rPr>
            </w:pPr>
            <w:r w:rsidRPr="00FE3924">
              <w:rPr>
                <w:rFonts w:asciiTheme="minorHAnsi" w:hAnsiTheme="minorHAnsi" w:cstheme="minorHAnsi"/>
                <w:sz w:val="18"/>
                <w:lang w:val="tr-TR"/>
              </w:rPr>
              <w:t>Sağlık</w:t>
            </w:r>
          </w:p>
        </w:tc>
        <w:tc>
          <w:tcPr>
            <w:tcW w:w="1003" w:type="pct"/>
            <w:shd w:val="clear" w:color="auto" w:fill="CAE8F5"/>
          </w:tcPr>
          <w:p w14:paraId="1BB647A1" w14:textId="77777777" w:rsidR="0029769E" w:rsidRPr="00FE3924" w:rsidRDefault="0029769E" w:rsidP="0029769E">
            <w:pPr>
              <w:pStyle w:val="TableParagraph"/>
              <w:spacing w:before="41"/>
              <w:ind w:right="143"/>
              <w:jc w:val="right"/>
              <w:rPr>
                <w:rFonts w:asciiTheme="minorHAnsi" w:hAnsiTheme="minorHAnsi" w:cstheme="minorHAnsi"/>
                <w:sz w:val="18"/>
                <w:lang w:val="tr-TR"/>
              </w:rPr>
            </w:pPr>
          </w:p>
        </w:tc>
        <w:tc>
          <w:tcPr>
            <w:tcW w:w="870" w:type="pct"/>
            <w:shd w:val="clear" w:color="auto" w:fill="CAE8F5"/>
          </w:tcPr>
          <w:p w14:paraId="3AE6ACC0" w14:textId="77777777" w:rsidR="0029769E" w:rsidRPr="00FE3924" w:rsidRDefault="0029769E" w:rsidP="0029769E">
            <w:pPr>
              <w:pStyle w:val="TableParagraph"/>
              <w:rPr>
                <w:rFonts w:asciiTheme="minorHAnsi" w:hAnsiTheme="minorHAnsi" w:cstheme="minorHAnsi"/>
                <w:sz w:val="18"/>
                <w:lang w:val="tr-TR"/>
              </w:rPr>
            </w:pPr>
          </w:p>
        </w:tc>
        <w:tc>
          <w:tcPr>
            <w:tcW w:w="1726" w:type="pct"/>
            <w:shd w:val="clear" w:color="auto" w:fill="CAE8F5"/>
          </w:tcPr>
          <w:p w14:paraId="3E7E239B" w14:textId="77777777" w:rsidR="0029769E" w:rsidRPr="00FE3924" w:rsidRDefault="0029769E" w:rsidP="0029769E">
            <w:pPr>
              <w:pStyle w:val="TableParagraph"/>
              <w:spacing w:before="42"/>
              <w:ind w:right="89"/>
              <w:jc w:val="right"/>
              <w:rPr>
                <w:rFonts w:asciiTheme="minorHAnsi" w:hAnsiTheme="minorHAnsi" w:cstheme="minorHAnsi"/>
                <w:sz w:val="18"/>
                <w:lang w:val="tr-TR"/>
              </w:rPr>
            </w:pPr>
          </w:p>
        </w:tc>
      </w:tr>
      <w:tr w:rsidR="0029769E" w:rsidRPr="00052BA3" w14:paraId="57ADBA84" w14:textId="77777777" w:rsidTr="0029769E">
        <w:trPr>
          <w:trHeight w:val="271"/>
        </w:trPr>
        <w:tc>
          <w:tcPr>
            <w:tcW w:w="1401" w:type="pct"/>
            <w:tcBorders>
              <w:bottom w:val="single" w:sz="4" w:space="0" w:color="auto"/>
            </w:tcBorders>
          </w:tcPr>
          <w:p w14:paraId="214DF3BC" w14:textId="77777777" w:rsidR="0029769E" w:rsidRPr="00FE3924" w:rsidRDefault="0029769E" w:rsidP="0029769E">
            <w:pPr>
              <w:pStyle w:val="TableParagraph"/>
              <w:spacing w:before="35"/>
              <w:ind w:left="120"/>
              <w:rPr>
                <w:rFonts w:asciiTheme="minorHAnsi" w:hAnsiTheme="minorHAnsi" w:cstheme="minorHAnsi"/>
                <w:sz w:val="18"/>
                <w:lang w:val="tr-TR"/>
              </w:rPr>
            </w:pPr>
            <w:r w:rsidRPr="00FE3924">
              <w:rPr>
                <w:rFonts w:asciiTheme="minorHAnsi" w:hAnsiTheme="minorHAnsi" w:cstheme="minorHAnsi"/>
                <w:sz w:val="18"/>
                <w:lang w:val="tr-TR"/>
              </w:rPr>
              <w:t>Barınma</w:t>
            </w:r>
          </w:p>
        </w:tc>
        <w:tc>
          <w:tcPr>
            <w:tcW w:w="1003" w:type="pct"/>
            <w:tcBorders>
              <w:bottom w:val="single" w:sz="4" w:space="0" w:color="auto"/>
            </w:tcBorders>
          </w:tcPr>
          <w:p w14:paraId="468C433F" w14:textId="77777777" w:rsidR="0029769E" w:rsidRPr="00FE3924" w:rsidRDefault="0029769E" w:rsidP="0029769E">
            <w:pPr>
              <w:pStyle w:val="TableParagraph"/>
              <w:spacing w:before="35"/>
              <w:ind w:right="143"/>
              <w:jc w:val="right"/>
              <w:rPr>
                <w:rFonts w:asciiTheme="minorHAnsi" w:hAnsiTheme="minorHAnsi" w:cstheme="minorHAnsi"/>
                <w:sz w:val="18"/>
                <w:lang w:val="tr-TR"/>
              </w:rPr>
            </w:pPr>
          </w:p>
        </w:tc>
        <w:tc>
          <w:tcPr>
            <w:tcW w:w="870" w:type="pct"/>
            <w:tcBorders>
              <w:bottom w:val="single" w:sz="4" w:space="0" w:color="auto"/>
            </w:tcBorders>
          </w:tcPr>
          <w:p w14:paraId="0DFC9A76" w14:textId="77777777" w:rsidR="0029769E" w:rsidRPr="00FE3924" w:rsidRDefault="0029769E" w:rsidP="0029769E">
            <w:pPr>
              <w:pStyle w:val="TableParagraph"/>
              <w:spacing w:before="36"/>
              <w:ind w:right="96"/>
              <w:jc w:val="right"/>
              <w:rPr>
                <w:rFonts w:asciiTheme="minorHAnsi" w:hAnsiTheme="minorHAnsi" w:cstheme="minorHAnsi"/>
                <w:sz w:val="18"/>
                <w:lang w:val="tr-TR"/>
              </w:rPr>
            </w:pPr>
          </w:p>
        </w:tc>
        <w:tc>
          <w:tcPr>
            <w:tcW w:w="1726" w:type="pct"/>
            <w:tcBorders>
              <w:bottom w:val="single" w:sz="4" w:space="0" w:color="auto"/>
            </w:tcBorders>
          </w:tcPr>
          <w:p w14:paraId="2EBE5ACA" w14:textId="77777777" w:rsidR="0029769E" w:rsidRPr="00FE3924" w:rsidRDefault="0029769E" w:rsidP="0029769E">
            <w:pPr>
              <w:pStyle w:val="TableParagraph"/>
              <w:spacing w:before="36"/>
              <w:ind w:right="89"/>
              <w:jc w:val="right"/>
              <w:rPr>
                <w:rFonts w:asciiTheme="minorHAnsi" w:hAnsiTheme="minorHAnsi" w:cstheme="minorHAnsi"/>
                <w:sz w:val="18"/>
                <w:lang w:val="tr-TR"/>
              </w:rPr>
            </w:pPr>
          </w:p>
        </w:tc>
      </w:tr>
      <w:tr w:rsidR="0029769E" w:rsidRPr="00052BA3" w14:paraId="2BA15220" w14:textId="77777777" w:rsidTr="0029769E">
        <w:trPr>
          <w:trHeight w:val="271"/>
        </w:trPr>
        <w:tc>
          <w:tcPr>
            <w:tcW w:w="1401" w:type="pct"/>
            <w:shd w:val="clear" w:color="auto" w:fill="CAE8F5"/>
          </w:tcPr>
          <w:p w14:paraId="3ED95091" w14:textId="77777777" w:rsidR="0029769E" w:rsidRPr="00FE3924" w:rsidRDefault="0029769E" w:rsidP="0029769E">
            <w:pPr>
              <w:pStyle w:val="TableParagraph"/>
              <w:spacing w:before="29"/>
              <w:ind w:left="120"/>
              <w:rPr>
                <w:rFonts w:asciiTheme="minorHAnsi" w:hAnsiTheme="minorHAnsi" w:cstheme="minorHAnsi"/>
                <w:sz w:val="18"/>
                <w:lang w:val="tr-TR"/>
              </w:rPr>
            </w:pPr>
            <w:r w:rsidRPr="00FE3924">
              <w:rPr>
                <w:rFonts w:asciiTheme="minorHAnsi" w:hAnsiTheme="minorHAnsi" w:cstheme="minorHAnsi"/>
                <w:sz w:val="18"/>
                <w:lang w:val="tr-TR"/>
              </w:rPr>
              <w:t>Beslenme</w:t>
            </w:r>
          </w:p>
        </w:tc>
        <w:tc>
          <w:tcPr>
            <w:tcW w:w="1003" w:type="pct"/>
            <w:shd w:val="clear" w:color="auto" w:fill="CAE8F5"/>
          </w:tcPr>
          <w:p w14:paraId="31F492C2" w14:textId="34150D16" w:rsidR="0029769E" w:rsidRPr="00FE3924" w:rsidRDefault="0029769E" w:rsidP="0029769E">
            <w:pPr>
              <w:pStyle w:val="TableParagraph"/>
              <w:spacing w:before="29"/>
              <w:ind w:right="143"/>
              <w:jc w:val="right"/>
              <w:rPr>
                <w:rFonts w:asciiTheme="minorHAnsi" w:hAnsiTheme="minorHAnsi" w:cstheme="minorHAnsi"/>
                <w:sz w:val="18"/>
                <w:lang w:val="tr-TR"/>
              </w:rPr>
            </w:pPr>
            <w:r w:rsidRPr="00F37F36">
              <w:rPr>
                <w:rFonts w:asciiTheme="minorHAnsi" w:hAnsiTheme="minorHAnsi" w:cstheme="minorHAnsi"/>
                <w:sz w:val="18"/>
                <w:lang w:val="tr-TR"/>
              </w:rPr>
              <w:t>170</w:t>
            </w:r>
          </w:p>
        </w:tc>
        <w:tc>
          <w:tcPr>
            <w:tcW w:w="870" w:type="pct"/>
            <w:shd w:val="clear" w:color="auto" w:fill="CAE8F5"/>
          </w:tcPr>
          <w:p w14:paraId="0EAEEC47" w14:textId="77777777" w:rsidR="0029769E" w:rsidRPr="00FE3924" w:rsidRDefault="0029769E" w:rsidP="0029769E">
            <w:pPr>
              <w:pStyle w:val="TableParagraph"/>
              <w:spacing w:before="30"/>
              <w:ind w:right="96"/>
              <w:jc w:val="right"/>
              <w:rPr>
                <w:rFonts w:asciiTheme="minorHAnsi" w:hAnsiTheme="minorHAnsi" w:cstheme="minorHAnsi"/>
                <w:sz w:val="18"/>
                <w:lang w:val="tr-TR"/>
              </w:rPr>
            </w:pPr>
          </w:p>
        </w:tc>
        <w:tc>
          <w:tcPr>
            <w:tcW w:w="1726" w:type="pct"/>
            <w:shd w:val="clear" w:color="auto" w:fill="CAE8F5"/>
          </w:tcPr>
          <w:p w14:paraId="67AB246D" w14:textId="26A3D218" w:rsidR="0029769E" w:rsidRPr="00FE3924" w:rsidRDefault="0029769E" w:rsidP="0029769E">
            <w:pPr>
              <w:pStyle w:val="TableParagraph"/>
              <w:spacing w:before="30"/>
              <w:ind w:right="89"/>
              <w:jc w:val="right"/>
              <w:rPr>
                <w:rFonts w:asciiTheme="minorHAnsi" w:hAnsiTheme="minorHAnsi" w:cstheme="minorHAnsi"/>
                <w:sz w:val="18"/>
                <w:lang w:val="tr-TR"/>
              </w:rPr>
            </w:pPr>
            <w:r w:rsidRPr="00F37F36">
              <w:rPr>
                <w:rFonts w:asciiTheme="minorHAnsi" w:hAnsiTheme="minorHAnsi" w:cstheme="minorHAnsi"/>
                <w:sz w:val="18"/>
                <w:lang w:val="tr-TR"/>
              </w:rPr>
              <w:t>170</w:t>
            </w:r>
          </w:p>
        </w:tc>
      </w:tr>
      <w:tr w:rsidR="0029769E" w:rsidRPr="00052BA3" w14:paraId="6398DD5A" w14:textId="77777777" w:rsidTr="0029769E">
        <w:trPr>
          <w:trHeight w:val="271"/>
        </w:trPr>
        <w:tc>
          <w:tcPr>
            <w:tcW w:w="1401" w:type="pct"/>
            <w:tcBorders>
              <w:bottom w:val="single" w:sz="4" w:space="0" w:color="auto"/>
            </w:tcBorders>
          </w:tcPr>
          <w:p w14:paraId="66D85802" w14:textId="77777777" w:rsidR="0029769E" w:rsidRPr="00FE3924" w:rsidRDefault="0029769E" w:rsidP="0029769E">
            <w:pPr>
              <w:pStyle w:val="TableParagraph"/>
              <w:spacing w:before="23"/>
              <w:ind w:left="120"/>
              <w:rPr>
                <w:rFonts w:asciiTheme="minorHAnsi" w:hAnsiTheme="minorHAnsi" w:cstheme="minorHAnsi"/>
                <w:sz w:val="18"/>
                <w:lang w:val="tr-TR"/>
              </w:rPr>
            </w:pPr>
            <w:r w:rsidRPr="00FE3924">
              <w:rPr>
                <w:rFonts w:asciiTheme="minorHAnsi" w:hAnsiTheme="minorHAnsi" w:cstheme="minorHAnsi"/>
                <w:sz w:val="18"/>
                <w:lang w:val="tr-TR"/>
              </w:rPr>
              <w:t>Kültür</w:t>
            </w:r>
          </w:p>
        </w:tc>
        <w:tc>
          <w:tcPr>
            <w:tcW w:w="1003" w:type="pct"/>
            <w:tcBorders>
              <w:bottom w:val="single" w:sz="4" w:space="0" w:color="auto"/>
            </w:tcBorders>
          </w:tcPr>
          <w:p w14:paraId="14B54262" w14:textId="75BFB908" w:rsidR="0029769E" w:rsidRPr="00FE3924" w:rsidRDefault="0029769E" w:rsidP="0029769E">
            <w:pPr>
              <w:pStyle w:val="TableParagraph"/>
              <w:spacing w:before="23"/>
              <w:ind w:right="143"/>
              <w:jc w:val="right"/>
              <w:rPr>
                <w:rFonts w:asciiTheme="minorHAnsi" w:hAnsiTheme="minorHAnsi" w:cstheme="minorHAnsi"/>
                <w:sz w:val="18"/>
                <w:lang w:val="tr-TR"/>
              </w:rPr>
            </w:pPr>
            <w:r w:rsidRPr="00F37F36">
              <w:rPr>
                <w:rFonts w:asciiTheme="minorHAnsi" w:hAnsiTheme="minorHAnsi" w:cstheme="minorHAnsi"/>
                <w:sz w:val="18"/>
                <w:lang w:val="tr-TR"/>
              </w:rPr>
              <w:t>50</w:t>
            </w:r>
          </w:p>
        </w:tc>
        <w:tc>
          <w:tcPr>
            <w:tcW w:w="870" w:type="pct"/>
            <w:tcBorders>
              <w:bottom w:val="single" w:sz="4" w:space="0" w:color="auto"/>
            </w:tcBorders>
          </w:tcPr>
          <w:p w14:paraId="08C07489" w14:textId="77777777" w:rsidR="0029769E" w:rsidRPr="00FE3924" w:rsidRDefault="0029769E" w:rsidP="0029769E">
            <w:pPr>
              <w:pStyle w:val="TableParagraph"/>
              <w:spacing w:before="24"/>
              <w:ind w:right="96"/>
              <w:jc w:val="right"/>
              <w:rPr>
                <w:rFonts w:asciiTheme="minorHAnsi" w:hAnsiTheme="minorHAnsi" w:cstheme="minorHAnsi"/>
                <w:sz w:val="18"/>
                <w:lang w:val="tr-TR"/>
              </w:rPr>
            </w:pPr>
          </w:p>
        </w:tc>
        <w:tc>
          <w:tcPr>
            <w:tcW w:w="1726" w:type="pct"/>
            <w:tcBorders>
              <w:bottom w:val="single" w:sz="4" w:space="0" w:color="auto"/>
            </w:tcBorders>
          </w:tcPr>
          <w:p w14:paraId="5A435175" w14:textId="572A71B3" w:rsidR="0029769E" w:rsidRPr="00FE3924" w:rsidRDefault="0029769E" w:rsidP="0029769E">
            <w:pPr>
              <w:pStyle w:val="TableParagraph"/>
              <w:spacing w:before="24"/>
              <w:ind w:right="89"/>
              <w:jc w:val="right"/>
              <w:rPr>
                <w:rFonts w:asciiTheme="minorHAnsi" w:hAnsiTheme="minorHAnsi" w:cstheme="minorHAnsi"/>
                <w:sz w:val="18"/>
                <w:lang w:val="tr-TR"/>
              </w:rPr>
            </w:pPr>
            <w:r w:rsidRPr="00F37F36">
              <w:rPr>
                <w:rFonts w:asciiTheme="minorHAnsi" w:hAnsiTheme="minorHAnsi" w:cstheme="minorHAnsi"/>
                <w:sz w:val="18"/>
                <w:lang w:val="tr-TR"/>
              </w:rPr>
              <w:t>50</w:t>
            </w:r>
          </w:p>
        </w:tc>
      </w:tr>
      <w:tr w:rsidR="0029769E" w:rsidRPr="00052BA3" w14:paraId="729B68FA" w14:textId="77777777" w:rsidTr="0029769E">
        <w:trPr>
          <w:trHeight w:val="271"/>
        </w:trPr>
        <w:tc>
          <w:tcPr>
            <w:tcW w:w="1401" w:type="pct"/>
            <w:shd w:val="clear" w:color="auto" w:fill="CAE8F5"/>
          </w:tcPr>
          <w:p w14:paraId="7A70BC74" w14:textId="77777777" w:rsidR="0029769E" w:rsidRPr="00FE3924" w:rsidRDefault="0029769E" w:rsidP="0029769E">
            <w:pPr>
              <w:pStyle w:val="TableParagraph"/>
              <w:spacing w:before="16"/>
              <w:ind w:left="120"/>
              <w:rPr>
                <w:rFonts w:asciiTheme="minorHAnsi" w:hAnsiTheme="minorHAnsi" w:cstheme="minorHAnsi"/>
                <w:sz w:val="18"/>
                <w:lang w:val="tr-TR"/>
              </w:rPr>
            </w:pPr>
            <w:r w:rsidRPr="00FE3924">
              <w:rPr>
                <w:rFonts w:asciiTheme="minorHAnsi" w:hAnsiTheme="minorHAnsi" w:cstheme="minorHAnsi"/>
                <w:sz w:val="18"/>
                <w:lang w:val="tr-TR"/>
              </w:rPr>
              <w:t>Spor</w:t>
            </w:r>
          </w:p>
        </w:tc>
        <w:tc>
          <w:tcPr>
            <w:tcW w:w="1003" w:type="pct"/>
            <w:shd w:val="clear" w:color="auto" w:fill="CAE8F5"/>
          </w:tcPr>
          <w:p w14:paraId="51FAAA85" w14:textId="77777777" w:rsidR="0029769E" w:rsidRPr="00FE3924" w:rsidRDefault="0029769E" w:rsidP="0029769E">
            <w:pPr>
              <w:pStyle w:val="TableParagraph"/>
              <w:spacing w:before="17"/>
              <w:ind w:right="143"/>
              <w:jc w:val="right"/>
              <w:rPr>
                <w:rFonts w:asciiTheme="minorHAnsi" w:hAnsiTheme="minorHAnsi" w:cstheme="minorHAnsi"/>
                <w:sz w:val="18"/>
                <w:lang w:val="tr-TR"/>
              </w:rPr>
            </w:pPr>
          </w:p>
        </w:tc>
        <w:tc>
          <w:tcPr>
            <w:tcW w:w="870" w:type="pct"/>
            <w:shd w:val="clear" w:color="auto" w:fill="CAE8F5"/>
          </w:tcPr>
          <w:p w14:paraId="186C9E3D" w14:textId="77777777" w:rsidR="0029769E" w:rsidRPr="00FE3924" w:rsidRDefault="0029769E" w:rsidP="0029769E">
            <w:pPr>
              <w:pStyle w:val="TableParagraph"/>
              <w:spacing w:before="17"/>
              <w:ind w:right="96"/>
              <w:jc w:val="right"/>
              <w:rPr>
                <w:rFonts w:asciiTheme="minorHAnsi" w:hAnsiTheme="minorHAnsi" w:cstheme="minorHAnsi"/>
                <w:sz w:val="18"/>
                <w:lang w:val="tr-TR"/>
              </w:rPr>
            </w:pPr>
          </w:p>
        </w:tc>
        <w:tc>
          <w:tcPr>
            <w:tcW w:w="1726" w:type="pct"/>
            <w:shd w:val="clear" w:color="auto" w:fill="CAE8F5"/>
          </w:tcPr>
          <w:p w14:paraId="19FF4F8C" w14:textId="77777777" w:rsidR="0029769E" w:rsidRPr="00FE3924" w:rsidRDefault="0029769E" w:rsidP="0029769E">
            <w:pPr>
              <w:pStyle w:val="TableParagraph"/>
              <w:ind w:right="89"/>
              <w:jc w:val="right"/>
              <w:rPr>
                <w:rFonts w:asciiTheme="minorHAnsi" w:hAnsiTheme="minorHAnsi" w:cstheme="minorHAnsi"/>
                <w:sz w:val="18"/>
                <w:lang w:val="tr-TR"/>
              </w:rPr>
            </w:pPr>
          </w:p>
        </w:tc>
      </w:tr>
      <w:tr w:rsidR="0029769E" w:rsidRPr="00052BA3" w14:paraId="69E2E214" w14:textId="77777777" w:rsidTr="0029769E">
        <w:trPr>
          <w:trHeight w:val="271"/>
        </w:trPr>
        <w:tc>
          <w:tcPr>
            <w:tcW w:w="1401" w:type="pct"/>
          </w:tcPr>
          <w:p w14:paraId="4F1724B9" w14:textId="77777777" w:rsidR="0029769E" w:rsidRPr="00FE3924" w:rsidRDefault="0029769E" w:rsidP="0029769E">
            <w:pPr>
              <w:pStyle w:val="TableParagraph"/>
              <w:spacing w:before="10"/>
              <w:ind w:left="120"/>
              <w:rPr>
                <w:rFonts w:asciiTheme="minorHAnsi" w:hAnsiTheme="minorHAnsi" w:cstheme="minorHAnsi"/>
                <w:sz w:val="18"/>
                <w:lang w:val="tr-TR"/>
              </w:rPr>
            </w:pPr>
            <w:r w:rsidRPr="00FE3924">
              <w:rPr>
                <w:rFonts w:asciiTheme="minorHAnsi" w:hAnsiTheme="minorHAnsi" w:cstheme="minorHAnsi"/>
                <w:sz w:val="18"/>
                <w:lang w:val="tr-TR"/>
              </w:rPr>
              <w:t>Diğer (İdari, Tesis, Depo)</w:t>
            </w:r>
          </w:p>
        </w:tc>
        <w:tc>
          <w:tcPr>
            <w:tcW w:w="1003" w:type="pct"/>
          </w:tcPr>
          <w:p w14:paraId="45E8A83F" w14:textId="1258BB5E" w:rsidR="0029769E" w:rsidRPr="00FE3924" w:rsidRDefault="0029769E" w:rsidP="0029769E">
            <w:pPr>
              <w:pStyle w:val="TableParagraph"/>
              <w:spacing w:before="11"/>
              <w:ind w:right="143"/>
              <w:jc w:val="right"/>
              <w:rPr>
                <w:rFonts w:asciiTheme="minorHAnsi" w:hAnsiTheme="minorHAnsi" w:cstheme="minorHAnsi"/>
                <w:sz w:val="18"/>
                <w:lang w:val="tr-TR"/>
              </w:rPr>
            </w:pPr>
            <w:r w:rsidRPr="00F37F36">
              <w:rPr>
                <w:rFonts w:asciiTheme="minorHAnsi" w:hAnsiTheme="minorHAnsi" w:cstheme="minorHAnsi"/>
                <w:sz w:val="18"/>
                <w:lang w:val="tr-TR"/>
              </w:rPr>
              <w:t>3338</w:t>
            </w:r>
          </w:p>
        </w:tc>
        <w:tc>
          <w:tcPr>
            <w:tcW w:w="870" w:type="pct"/>
          </w:tcPr>
          <w:p w14:paraId="098B46F7" w14:textId="77777777" w:rsidR="0029769E" w:rsidRPr="00FE3924" w:rsidRDefault="0029769E" w:rsidP="0029769E">
            <w:pPr>
              <w:pStyle w:val="TableParagraph"/>
              <w:spacing w:before="11"/>
              <w:ind w:right="96"/>
              <w:jc w:val="right"/>
              <w:rPr>
                <w:rFonts w:asciiTheme="minorHAnsi" w:hAnsiTheme="minorHAnsi" w:cstheme="minorHAnsi"/>
                <w:sz w:val="18"/>
                <w:lang w:val="tr-TR"/>
              </w:rPr>
            </w:pPr>
          </w:p>
        </w:tc>
        <w:tc>
          <w:tcPr>
            <w:tcW w:w="1726" w:type="pct"/>
          </w:tcPr>
          <w:p w14:paraId="3F2E2F8C" w14:textId="7118C8BB" w:rsidR="0029769E" w:rsidRPr="00FE3924" w:rsidRDefault="0029769E" w:rsidP="0029769E">
            <w:pPr>
              <w:pStyle w:val="TableParagraph"/>
              <w:spacing w:before="12"/>
              <w:ind w:right="89"/>
              <w:jc w:val="right"/>
              <w:rPr>
                <w:rFonts w:asciiTheme="minorHAnsi" w:hAnsiTheme="minorHAnsi" w:cstheme="minorHAnsi"/>
                <w:sz w:val="18"/>
                <w:lang w:val="tr-TR"/>
              </w:rPr>
            </w:pPr>
            <w:r w:rsidRPr="00F37F36">
              <w:rPr>
                <w:rFonts w:asciiTheme="minorHAnsi" w:hAnsiTheme="minorHAnsi" w:cstheme="minorHAnsi"/>
                <w:sz w:val="18"/>
                <w:lang w:val="tr-TR"/>
              </w:rPr>
              <w:t>3338</w:t>
            </w:r>
          </w:p>
        </w:tc>
      </w:tr>
      <w:tr w:rsidR="0029769E" w:rsidRPr="00052BA3" w14:paraId="3F484FBD" w14:textId="77777777" w:rsidTr="0029769E">
        <w:trPr>
          <w:trHeight w:val="271"/>
        </w:trPr>
        <w:tc>
          <w:tcPr>
            <w:tcW w:w="1401" w:type="pct"/>
            <w:shd w:val="clear" w:color="auto" w:fill="0093D0"/>
          </w:tcPr>
          <w:p w14:paraId="4007F966" w14:textId="77777777" w:rsidR="0029769E" w:rsidRPr="00FE3924" w:rsidRDefault="0029769E" w:rsidP="0029769E">
            <w:pPr>
              <w:pStyle w:val="TableParagraph"/>
              <w:spacing w:before="4"/>
              <w:ind w:left="120"/>
              <w:jc w:val="center"/>
              <w:rPr>
                <w:rFonts w:asciiTheme="minorHAnsi" w:hAnsiTheme="minorHAnsi" w:cstheme="minorHAnsi"/>
                <w:b/>
                <w:color w:val="FFFFFF" w:themeColor="background1"/>
                <w:sz w:val="18"/>
                <w:lang w:val="tr-TR"/>
              </w:rPr>
            </w:pPr>
            <w:r w:rsidRPr="00FE3924">
              <w:rPr>
                <w:rFonts w:asciiTheme="minorHAnsi" w:hAnsiTheme="minorHAnsi" w:cstheme="minorHAnsi"/>
                <w:b/>
                <w:color w:val="FFFFFF" w:themeColor="background1"/>
                <w:sz w:val="18"/>
                <w:lang w:val="tr-TR"/>
              </w:rPr>
              <w:t>Toplam</w:t>
            </w:r>
          </w:p>
        </w:tc>
        <w:tc>
          <w:tcPr>
            <w:tcW w:w="1003" w:type="pct"/>
            <w:shd w:val="clear" w:color="auto" w:fill="0093D0"/>
          </w:tcPr>
          <w:p w14:paraId="0CF7999F" w14:textId="5ED9A7FD" w:rsidR="0029769E" w:rsidRPr="00FE3924" w:rsidRDefault="0029769E" w:rsidP="0029769E">
            <w:pPr>
              <w:pStyle w:val="TableParagraph"/>
              <w:spacing w:before="5"/>
              <w:ind w:right="143"/>
              <w:jc w:val="right"/>
              <w:rPr>
                <w:rFonts w:asciiTheme="minorHAnsi" w:hAnsiTheme="minorHAnsi" w:cstheme="minorHAnsi"/>
                <w:b/>
                <w:color w:val="FFFFFF" w:themeColor="background1"/>
                <w:sz w:val="18"/>
                <w:lang w:val="tr-TR"/>
              </w:rPr>
            </w:pPr>
            <w:r w:rsidRPr="00F37F36">
              <w:rPr>
                <w:rFonts w:asciiTheme="minorHAnsi" w:hAnsiTheme="minorHAnsi" w:cstheme="minorHAnsi"/>
                <w:b/>
                <w:sz w:val="18"/>
                <w:lang w:val="tr-TR"/>
              </w:rPr>
              <w:t>6211</w:t>
            </w:r>
          </w:p>
        </w:tc>
        <w:tc>
          <w:tcPr>
            <w:tcW w:w="870" w:type="pct"/>
            <w:shd w:val="clear" w:color="auto" w:fill="0093D0"/>
          </w:tcPr>
          <w:p w14:paraId="11CD1AE4" w14:textId="77777777" w:rsidR="0029769E" w:rsidRPr="00FE3924" w:rsidRDefault="0029769E" w:rsidP="0029769E">
            <w:pPr>
              <w:pStyle w:val="TableParagraph"/>
              <w:spacing w:before="5"/>
              <w:ind w:right="96"/>
              <w:jc w:val="right"/>
              <w:rPr>
                <w:rFonts w:asciiTheme="minorHAnsi" w:hAnsiTheme="minorHAnsi" w:cstheme="minorHAnsi"/>
                <w:b/>
                <w:color w:val="FFFFFF" w:themeColor="background1"/>
                <w:sz w:val="18"/>
                <w:lang w:val="tr-TR"/>
              </w:rPr>
            </w:pPr>
          </w:p>
        </w:tc>
        <w:tc>
          <w:tcPr>
            <w:tcW w:w="1726" w:type="pct"/>
            <w:shd w:val="clear" w:color="auto" w:fill="0093D0"/>
          </w:tcPr>
          <w:p w14:paraId="048D642A" w14:textId="5F0E9111" w:rsidR="0029769E" w:rsidRPr="00FE3924" w:rsidRDefault="0029769E" w:rsidP="0029769E">
            <w:pPr>
              <w:pStyle w:val="TableParagraph"/>
              <w:spacing w:before="5"/>
              <w:ind w:right="89"/>
              <w:jc w:val="right"/>
              <w:rPr>
                <w:rFonts w:asciiTheme="minorHAnsi" w:hAnsiTheme="minorHAnsi" w:cstheme="minorHAnsi"/>
                <w:b/>
                <w:color w:val="FFFFFF" w:themeColor="background1"/>
                <w:sz w:val="18"/>
                <w:lang w:val="tr-TR"/>
              </w:rPr>
            </w:pPr>
            <w:r w:rsidRPr="00F37F36">
              <w:rPr>
                <w:rFonts w:asciiTheme="minorHAnsi" w:hAnsiTheme="minorHAnsi" w:cstheme="minorHAnsi"/>
                <w:b/>
                <w:sz w:val="18"/>
                <w:lang w:val="tr-TR"/>
              </w:rPr>
              <w:t>6211</w:t>
            </w:r>
          </w:p>
        </w:tc>
      </w:tr>
    </w:tbl>
    <w:p w14:paraId="682F3E67" w14:textId="4C035A57" w:rsidR="00E3454F" w:rsidRDefault="00E3454F" w:rsidP="00112900">
      <w:pPr>
        <w:shd w:val="clear" w:color="auto" w:fill="FFFFFF"/>
        <w:spacing w:before="100" w:beforeAutospacing="1" w:after="0" w:line="240" w:lineRule="auto"/>
        <w:rPr>
          <w:rFonts w:asciiTheme="minorHAnsi" w:eastAsia="Times New Roman" w:hAnsiTheme="minorHAnsi" w:cstheme="minorHAnsi"/>
          <w:b/>
          <w:sz w:val="24"/>
          <w:szCs w:val="24"/>
        </w:rPr>
      </w:pPr>
    </w:p>
    <w:p w14:paraId="4FC05298" w14:textId="59767F6C" w:rsidR="00B271C2" w:rsidRDefault="00B271C2" w:rsidP="00112900">
      <w:pPr>
        <w:shd w:val="clear" w:color="auto" w:fill="FFFFFF"/>
        <w:spacing w:before="100" w:beforeAutospacing="1" w:after="0" w:line="240" w:lineRule="auto"/>
        <w:rPr>
          <w:rFonts w:asciiTheme="minorHAnsi" w:eastAsia="Times New Roman" w:hAnsiTheme="minorHAnsi" w:cstheme="minorHAnsi"/>
          <w:b/>
          <w:sz w:val="24"/>
          <w:szCs w:val="24"/>
        </w:rPr>
      </w:pPr>
    </w:p>
    <w:p w14:paraId="3203445A" w14:textId="1308A9E7" w:rsidR="004A3C3A" w:rsidRDefault="004A3C3A" w:rsidP="00112900">
      <w:pPr>
        <w:shd w:val="clear" w:color="auto" w:fill="FFFFFF"/>
        <w:spacing w:before="100" w:beforeAutospacing="1" w:after="0" w:line="240" w:lineRule="auto"/>
        <w:rPr>
          <w:rFonts w:asciiTheme="minorHAnsi" w:eastAsia="Times New Roman" w:hAnsiTheme="minorHAnsi" w:cstheme="minorHAnsi"/>
          <w:b/>
          <w:sz w:val="24"/>
          <w:szCs w:val="24"/>
        </w:rPr>
      </w:pPr>
    </w:p>
    <w:p w14:paraId="4E6AB9C4" w14:textId="6F656C8A" w:rsidR="00A513D5" w:rsidRDefault="00A513D5" w:rsidP="00112900">
      <w:pPr>
        <w:shd w:val="clear" w:color="auto" w:fill="FFFFFF"/>
        <w:spacing w:before="100" w:beforeAutospacing="1" w:after="0" w:line="240" w:lineRule="auto"/>
        <w:rPr>
          <w:rFonts w:asciiTheme="minorHAnsi" w:eastAsia="Times New Roman" w:hAnsiTheme="minorHAnsi" w:cstheme="minorHAnsi"/>
          <w:b/>
          <w:sz w:val="24"/>
          <w:szCs w:val="24"/>
        </w:rPr>
      </w:pPr>
    </w:p>
    <w:p w14:paraId="2101F042" w14:textId="626ACCD8" w:rsidR="00A513D5" w:rsidRDefault="00A513D5" w:rsidP="00112900">
      <w:pPr>
        <w:shd w:val="clear" w:color="auto" w:fill="FFFFFF"/>
        <w:spacing w:before="100" w:beforeAutospacing="1" w:after="0" w:line="240" w:lineRule="auto"/>
        <w:rPr>
          <w:rFonts w:asciiTheme="minorHAnsi" w:eastAsia="Times New Roman" w:hAnsiTheme="minorHAnsi" w:cstheme="minorHAnsi"/>
          <w:b/>
          <w:sz w:val="24"/>
          <w:szCs w:val="24"/>
        </w:rPr>
      </w:pPr>
    </w:p>
    <w:p w14:paraId="36417580" w14:textId="08459315" w:rsidR="00A513D5" w:rsidRDefault="00A513D5" w:rsidP="00112900">
      <w:pPr>
        <w:shd w:val="clear" w:color="auto" w:fill="FFFFFF"/>
        <w:spacing w:before="100" w:beforeAutospacing="1" w:after="0" w:line="240" w:lineRule="auto"/>
        <w:rPr>
          <w:rFonts w:asciiTheme="minorHAnsi" w:eastAsia="Times New Roman" w:hAnsiTheme="minorHAnsi" w:cstheme="minorHAnsi"/>
          <w:b/>
          <w:sz w:val="24"/>
          <w:szCs w:val="24"/>
        </w:rPr>
      </w:pPr>
    </w:p>
    <w:p w14:paraId="70284F76" w14:textId="557D62F8" w:rsidR="00A513D5" w:rsidRDefault="00A513D5" w:rsidP="00112900">
      <w:pPr>
        <w:shd w:val="clear" w:color="auto" w:fill="FFFFFF"/>
        <w:spacing w:before="100" w:beforeAutospacing="1" w:after="0" w:line="240" w:lineRule="auto"/>
        <w:rPr>
          <w:rFonts w:asciiTheme="minorHAnsi" w:eastAsia="Times New Roman" w:hAnsiTheme="minorHAnsi" w:cstheme="minorHAnsi"/>
          <w:b/>
          <w:sz w:val="24"/>
          <w:szCs w:val="24"/>
        </w:rPr>
      </w:pPr>
    </w:p>
    <w:p w14:paraId="464A9CBC" w14:textId="376BAD91" w:rsidR="00A513D5" w:rsidRDefault="00A513D5" w:rsidP="00112900">
      <w:pPr>
        <w:shd w:val="clear" w:color="auto" w:fill="FFFFFF"/>
        <w:spacing w:before="100" w:beforeAutospacing="1" w:after="0" w:line="240" w:lineRule="auto"/>
        <w:rPr>
          <w:rFonts w:asciiTheme="minorHAnsi" w:eastAsia="Times New Roman" w:hAnsiTheme="minorHAnsi" w:cstheme="minorHAnsi"/>
          <w:b/>
          <w:sz w:val="24"/>
          <w:szCs w:val="24"/>
        </w:rPr>
      </w:pPr>
    </w:p>
    <w:p w14:paraId="38EE6247" w14:textId="77777777" w:rsidR="00A513D5" w:rsidRDefault="00A513D5" w:rsidP="00112900">
      <w:pPr>
        <w:shd w:val="clear" w:color="auto" w:fill="FFFFFF"/>
        <w:spacing w:before="100" w:beforeAutospacing="1" w:after="0" w:line="240" w:lineRule="auto"/>
        <w:rPr>
          <w:rFonts w:asciiTheme="minorHAnsi" w:eastAsia="Times New Roman" w:hAnsiTheme="minorHAnsi" w:cstheme="minorHAnsi"/>
          <w:b/>
          <w:sz w:val="24"/>
          <w:szCs w:val="24"/>
        </w:rPr>
      </w:pPr>
    </w:p>
    <w:p w14:paraId="4427335E" w14:textId="2EEA71AB" w:rsidR="004A3C3A" w:rsidRDefault="004A3C3A" w:rsidP="00112900">
      <w:pPr>
        <w:shd w:val="clear" w:color="auto" w:fill="FFFFFF"/>
        <w:spacing w:before="100" w:beforeAutospacing="1" w:after="0" w:line="240" w:lineRule="auto"/>
        <w:rPr>
          <w:rFonts w:asciiTheme="minorHAnsi" w:eastAsia="Times New Roman" w:hAnsiTheme="minorHAnsi" w:cstheme="minorHAnsi"/>
          <w:b/>
          <w:sz w:val="24"/>
          <w:szCs w:val="24"/>
        </w:rPr>
      </w:pPr>
    </w:p>
    <w:p w14:paraId="731782C3" w14:textId="77777777" w:rsidR="004A3C3A" w:rsidRPr="00052BA3" w:rsidRDefault="004A3C3A" w:rsidP="00112900">
      <w:pPr>
        <w:shd w:val="clear" w:color="auto" w:fill="FFFFFF"/>
        <w:spacing w:before="100" w:beforeAutospacing="1" w:after="0" w:line="240" w:lineRule="auto"/>
        <w:rPr>
          <w:rFonts w:asciiTheme="minorHAnsi" w:eastAsia="Times New Roman" w:hAnsiTheme="minorHAnsi" w:cstheme="minorHAnsi"/>
          <w:b/>
          <w:sz w:val="24"/>
          <w:szCs w:val="24"/>
        </w:rPr>
      </w:pPr>
    </w:p>
    <w:p w14:paraId="324AA1A0" w14:textId="7501B8E3" w:rsidR="00112900" w:rsidRPr="0092371B" w:rsidRDefault="00112900" w:rsidP="00112900">
      <w:pPr>
        <w:numPr>
          <w:ilvl w:val="0"/>
          <w:numId w:val="1"/>
        </w:numPr>
        <w:shd w:val="clear" w:color="auto" w:fill="FFFFFF"/>
        <w:spacing w:after="0" w:line="240" w:lineRule="auto"/>
        <w:ind w:left="0"/>
        <w:outlineLvl w:val="2"/>
        <w:rPr>
          <w:rFonts w:asciiTheme="minorHAnsi" w:eastAsia="Times New Roman" w:hAnsiTheme="minorHAnsi" w:cstheme="minorHAnsi"/>
          <w:b/>
          <w:iCs/>
          <w:color w:val="FF0000"/>
          <w:sz w:val="20"/>
          <w:szCs w:val="20"/>
          <w:lang w:eastAsia="tr-TR"/>
        </w:rPr>
      </w:pPr>
      <w:bookmarkStart w:id="45" w:name="_Toc83199591"/>
      <w:bookmarkStart w:id="46" w:name="_Toc83199789"/>
      <w:bookmarkStart w:id="47" w:name="_Toc89083520"/>
      <w:bookmarkStart w:id="48" w:name="_Toc216883022"/>
      <w:r w:rsidRPr="0092371B">
        <w:rPr>
          <w:rFonts w:asciiTheme="minorHAnsi" w:eastAsia="Arial" w:hAnsiTheme="minorHAnsi" w:cstheme="minorHAnsi"/>
          <w:b/>
          <w:color w:val="2F5496" w:themeColor="accent1" w:themeShade="BF"/>
          <w:sz w:val="24"/>
          <w:szCs w:val="24"/>
        </w:rPr>
        <w:t xml:space="preserve">TEŞKİLAT YAPISI </w:t>
      </w:r>
      <w:bookmarkEnd w:id="45"/>
      <w:bookmarkEnd w:id="46"/>
      <w:bookmarkEnd w:id="47"/>
      <w:bookmarkEnd w:id="48"/>
    </w:p>
    <w:p w14:paraId="74273384" w14:textId="4C1AE315" w:rsidR="00112900" w:rsidRDefault="00112900" w:rsidP="00A766F2">
      <w:pPr>
        <w:pStyle w:val="ListeParagraf"/>
        <w:numPr>
          <w:ilvl w:val="1"/>
          <w:numId w:val="24"/>
        </w:numPr>
        <w:shd w:val="clear" w:color="auto" w:fill="FFFFFF"/>
        <w:outlineLvl w:val="2"/>
        <w:rPr>
          <w:rFonts w:asciiTheme="minorHAnsi" w:eastAsia="Arial" w:hAnsiTheme="minorHAnsi" w:cstheme="minorHAnsi"/>
          <w:b/>
          <w:color w:val="2F5496" w:themeColor="accent1" w:themeShade="BF"/>
        </w:rPr>
      </w:pPr>
      <w:bookmarkStart w:id="49" w:name="_Toc83199592"/>
      <w:bookmarkStart w:id="50" w:name="_Toc83199790"/>
      <w:bookmarkStart w:id="51" w:name="_Toc89083521"/>
      <w:bookmarkStart w:id="52" w:name="_Toc216883023"/>
      <w:r w:rsidRPr="0092371B">
        <w:rPr>
          <w:rFonts w:asciiTheme="minorHAnsi" w:eastAsia="Arial" w:hAnsiTheme="minorHAnsi" w:cstheme="minorHAnsi"/>
          <w:b/>
          <w:color w:val="2F5496" w:themeColor="accent1" w:themeShade="BF"/>
        </w:rPr>
        <w:t xml:space="preserve">BİRİMİMİZİN TEŞKİLAT ŞEMASI </w:t>
      </w:r>
      <w:bookmarkEnd w:id="49"/>
      <w:bookmarkEnd w:id="50"/>
      <w:bookmarkEnd w:id="51"/>
      <w:bookmarkEnd w:id="52"/>
    </w:p>
    <w:p w14:paraId="3E867AF7" w14:textId="7E6CBAFE" w:rsidR="00A04935" w:rsidRDefault="00A04935" w:rsidP="00A04935">
      <w:pPr>
        <w:shd w:val="clear" w:color="auto" w:fill="FFFFFF"/>
        <w:outlineLvl w:val="2"/>
        <w:rPr>
          <w:rFonts w:asciiTheme="minorHAnsi" w:eastAsia="Arial" w:hAnsiTheme="minorHAnsi" w:cstheme="minorHAnsi"/>
          <w:b/>
          <w:color w:val="2F5496" w:themeColor="accent1" w:themeShade="BF"/>
        </w:rPr>
      </w:pPr>
    </w:p>
    <w:p w14:paraId="2C4EB0DD" w14:textId="0F0058A2" w:rsidR="00A04935" w:rsidRDefault="00A04935" w:rsidP="00A04935">
      <w:pPr>
        <w:shd w:val="clear" w:color="auto" w:fill="FFFFFF"/>
        <w:outlineLvl w:val="2"/>
        <w:rPr>
          <w:rFonts w:asciiTheme="minorHAnsi" w:eastAsia="Arial" w:hAnsiTheme="minorHAnsi" w:cstheme="minorHAnsi"/>
          <w:b/>
          <w:color w:val="2F5496" w:themeColor="accent1" w:themeShade="BF"/>
        </w:rPr>
      </w:pPr>
      <w:r w:rsidRPr="00F37F36">
        <w:rPr>
          <w:noProof/>
          <w:lang w:eastAsia="tr-TR"/>
        </w:rPr>
        <w:drawing>
          <wp:inline distT="0" distB="0" distL="0" distR="0" wp14:anchorId="1B54F507" wp14:editId="2548CD89">
            <wp:extent cx="4994275" cy="505396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4994275" cy="5053965"/>
                    </a:xfrm>
                    <a:prstGeom prst="rect">
                      <a:avLst/>
                    </a:prstGeom>
                  </pic:spPr>
                </pic:pic>
              </a:graphicData>
            </a:graphic>
          </wp:inline>
        </w:drawing>
      </w:r>
    </w:p>
    <w:p w14:paraId="6813E16C" w14:textId="5DBBDD3A" w:rsidR="00A04935" w:rsidRDefault="00A04935" w:rsidP="00A04935">
      <w:pPr>
        <w:shd w:val="clear" w:color="auto" w:fill="FFFFFF"/>
        <w:outlineLvl w:val="2"/>
        <w:rPr>
          <w:rFonts w:asciiTheme="minorHAnsi" w:eastAsia="Arial" w:hAnsiTheme="minorHAnsi" w:cstheme="minorHAnsi"/>
          <w:b/>
          <w:color w:val="2F5496" w:themeColor="accent1" w:themeShade="BF"/>
        </w:rPr>
      </w:pPr>
    </w:p>
    <w:p w14:paraId="1EF0383B" w14:textId="446F6567" w:rsidR="00112900" w:rsidRPr="00052BA3" w:rsidRDefault="00112900" w:rsidP="00A766F2">
      <w:pPr>
        <w:pStyle w:val="ListeParagraf"/>
        <w:numPr>
          <w:ilvl w:val="1"/>
          <w:numId w:val="24"/>
        </w:numPr>
        <w:shd w:val="clear" w:color="auto" w:fill="FFFFFF"/>
        <w:outlineLvl w:val="2"/>
        <w:rPr>
          <w:rFonts w:asciiTheme="minorHAnsi" w:eastAsia="Arial" w:hAnsiTheme="minorHAnsi" w:cstheme="minorHAnsi"/>
          <w:b/>
          <w:color w:val="2F5496" w:themeColor="accent1" w:themeShade="BF"/>
        </w:rPr>
      </w:pPr>
      <w:bookmarkStart w:id="53" w:name="_Toc83199593"/>
      <w:bookmarkStart w:id="54" w:name="_Toc83199791"/>
      <w:bookmarkStart w:id="55" w:name="_Toc89083522"/>
      <w:bookmarkStart w:id="56" w:name="_Toc216883024"/>
      <w:r w:rsidRPr="00052BA3">
        <w:rPr>
          <w:rFonts w:asciiTheme="minorHAnsi" w:eastAsia="Arial" w:hAnsiTheme="minorHAnsi" w:cstheme="minorHAnsi"/>
          <w:b/>
          <w:color w:val="2F5496" w:themeColor="accent1" w:themeShade="BF"/>
        </w:rPr>
        <w:t>BİRİMİ</w:t>
      </w:r>
      <w:r>
        <w:rPr>
          <w:rFonts w:asciiTheme="minorHAnsi" w:eastAsia="Arial" w:hAnsiTheme="minorHAnsi" w:cstheme="minorHAnsi"/>
          <w:b/>
          <w:color w:val="2F5496" w:themeColor="accent1" w:themeShade="BF"/>
        </w:rPr>
        <w:t>M</w:t>
      </w:r>
      <w:r w:rsidRPr="00052BA3">
        <w:rPr>
          <w:rFonts w:asciiTheme="minorHAnsi" w:eastAsia="Arial" w:hAnsiTheme="minorHAnsi" w:cstheme="minorHAnsi"/>
          <w:b/>
          <w:color w:val="2F5496" w:themeColor="accent1" w:themeShade="BF"/>
        </w:rPr>
        <w:t xml:space="preserve">İZİN KURULUŞ TARİHİ VE DAYANAĞI </w:t>
      </w:r>
      <w:bookmarkEnd w:id="53"/>
      <w:bookmarkEnd w:id="54"/>
      <w:bookmarkEnd w:id="55"/>
      <w:bookmarkEnd w:id="56"/>
    </w:p>
    <w:p w14:paraId="00A9EADB" w14:textId="77777777" w:rsidR="00112900" w:rsidRPr="00052BA3" w:rsidRDefault="00112900" w:rsidP="00112900">
      <w:pPr>
        <w:shd w:val="clear" w:color="auto" w:fill="FFFFFF"/>
        <w:spacing w:after="0" w:line="240" w:lineRule="auto"/>
        <w:jc w:val="both"/>
        <w:rPr>
          <w:rFonts w:asciiTheme="minorHAnsi" w:hAnsiTheme="minorHAnsi" w:cstheme="minorHAnsi"/>
          <w:b/>
          <w:iCs/>
          <w:color w:val="FF0000"/>
        </w:rPr>
      </w:pPr>
    </w:p>
    <w:p w14:paraId="11A3889C" w14:textId="77777777" w:rsidR="00112900" w:rsidRPr="00052BA3" w:rsidRDefault="00112900" w:rsidP="00112900">
      <w:pPr>
        <w:shd w:val="clear" w:color="auto" w:fill="FFFFFF"/>
        <w:spacing w:after="0" w:line="240" w:lineRule="auto"/>
        <w:jc w:val="both"/>
        <w:rPr>
          <w:rFonts w:asciiTheme="minorHAnsi" w:hAnsiTheme="minorHAnsi" w:cstheme="minorHAnsi"/>
          <w:b/>
          <w:iCs/>
          <w:color w:val="FF0000"/>
        </w:rPr>
      </w:pPr>
    </w:p>
    <w:p w14:paraId="3BCB61F7" w14:textId="2C3D0606" w:rsidR="00A04935" w:rsidRDefault="00A04935" w:rsidP="00A04935">
      <w:pPr>
        <w:spacing w:line="360" w:lineRule="auto"/>
        <w:jc w:val="both"/>
        <w:rPr>
          <w:rFonts w:asciiTheme="minorHAnsi" w:hAnsiTheme="minorHAnsi" w:cstheme="minorHAnsi"/>
          <w:sz w:val="20"/>
          <w:szCs w:val="20"/>
        </w:rPr>
      </w:pPr>
      <w:r w:rsidRPr="00F37F36">
        <w:rPr>
          <w:rFonts w:asciiTheme="minorHAnsi" w:hAnsiTheme="minorHAnsi" w:cstheme="minorHAnsi"/>
          <w:sz w:val="20"/>
          <w:szCs w:val="20"/>
        </w:rPr>
        <w:t>Akdeniz Üniversitesi Antalya Sağlık Yüksekokulu Hemşirelik Bölümü olarak 1996-1997 yılında eğitim öğretim faaliyetine başlamış ve 2011-2012 eğitim-öğretim yılına kadar devam etmiştir.  Hemşirelik Fakültesi 25.11.2012 tarihinde 2809 Sayılı Kanun’un Yükseköğretim Kurumları Teşkilatı Kanunu (23. Maddesi), 2547 sayılı Yüksek Öğretim Kanunu, 124 Sayılı Yükseköğretim Üst Kuruluşları ile Yükseköğretim Kurumlarının İdari Teşkilatı Hakkında Kanun Hükmünde Kararname doğrultusunda Akdeniz Üniversitesi Senatosu’nun 15.06.2012 tarihli 11/8 Sayılı Kararı ile kurulmuştur. Fakülte, öğretim faaliyetine 2013-2014 akademik döneminde alınan 2</w:t>
      </w:r>
      <w:r w:rsidR="00623EB4">
        <w:rPr>
          <w:rFonts w:asciiTheme="minorHAnsi" w:hAnsiTheme="minorHAnsi" w:cstheme="minorHAnsi"/>
          <w:sz w:val="20"/>
          <w:szCs w:val="20"/>
        </w:rPr>
        <w:t>57 öğrenci ile başlamıştır. 2024-</w:t>
      </w:r>
      <w:proofErr w:type="gramStart"/>
      <w:r w:rsidR="00623EB4">
        <w:rPr>
          <w:rFonts w:asciiTheme="minorHAnsi" w:hAnsiTheme="minorHAnsi" w:cstheme="minorHAnsi"/>
          <w:sz w:val="20"/>
          <w:szCs w:val="20"/>
        </w:rPr>
        <w:t>2025  Eğitim</w:t>
      </w:r>
      <w:proofErr w:type="gramEnd"/>
      <w:r w:rsidR="00623EB4">
        <w:rPr>
          <w:rFonts w:asciiTheme="minorHAnsi" w:hAnsiTheme="minorHAnsi" w:cstheme="minorHAnsi"/>
          <w:sz w:val="20"/>
          <w:szCs w:val="20"/>
        </w:rPr>
        <w:t>-Öğretim Döneminde 973</w:t>
      </w:r>
      <w:r w:rsidRPr="00F37F36">
        <w:rPr>
          <w:rFonts w:asciiTheme="minorHAnsi" w:hAnsiTheme="minorHAnsi" w:cstheme="minorHAnsi"/>
          <w:sz w:val="20"/>
          <w:szCs w:val="20"/>
        </w:rPr>
        <w:t xml:space="preserve"> öğrenciye sahip olan Hemşirelik Fakültesi kurulduğu günden bugüne </w:t>
      </w:r>
      <w:r w:rsidR="00623EB4">
        <w:rPr>
          <w:rFonts w:asciiTheme="minorHAnsi" w:hAnsiTheme="minorHAnsi" w:cstheme="minorHAnsi"/>
          <w:sz w:val="20"/>
          <w:szCs w:val="20"/>
        </w:rPr>
        <w:t>2002</w:t>
      </w:r>
      <w:r w:rsidRPr="00F37F36">
        <w:rPr>
          <w:rFonts w:asciiTheme="minorHAnsi" w:hAnsiTheme="minorHAnsi" w:cstheme="minorHAnsi"/>
          <w:sz w:val="20"/>
          <w:szCs w:val="20"/>
        </w:rPr>
        <w:t xml:space="preserve"> mezun vermiştir.</w:t>
      </w:r>
    </w:p>
    <w:p w14:paraId="3C1CF1EA" w14:textId="3251143E" w:rsidR="00A513D5" w:rsidRDefault="00A513D5" w:rsidP="00A04935">
      <w:pPr>
        <w:spacing w:line="360" w:lineRule="auto"/>
        <w:jc w:val="both"/>
        <w:rPr>
          <w:rFonts w:asciiTheme="minorHAnsi" w:hAnsiTheme="minorHAnsi" w:cstheme="minorHAnsi"/>
          <w:sz w:val="20"/>
          <w:szCs w:val="20"/>
        </w:rPr>
      </w:pPr>
    </w:p>
    <w:p w14:paraId="6B8262F7" w14:textId="44781E8F" w:rsidR="00A513D5" w:rsidRDefault="00A513D5" w:rsidP="00A04935">
      <w:pPr>
        <w:spacing w:line="360" w:lineRule="auto"/>
        <w:jc w:val="both"/>
        <w:rPr>
          <w:rFonts w:asciiTheme="minorHAnsi" w:hAnsiTheme="minorHAnsi" w:cstheme="minorHAnsi"/>
          <w:sz w:val="20"/>
          <w:szCs w:val="20"/>
        </w:rPr>
      </w:pPr>
    </w:p>
    <w:p w14:paraId="4F392ED6" w14:textId="77777777" w:rsidR="00A513D5" w:rsidRPr="00F37F36" w:rsidRDefault="00A513D5" w:rsidP="00A04935">
      <w:pPr>
        <w:spacing w:line="360" w:lineRule="auto"/>
        <w:jc w:val="both"/>
        <w:rPr>
          <w:rFonts w:asciiTheme="minorHAnsi" w:hAnsiTheme="minorHAnsi" w:cstheme="minorHAnsi"/>
          <w:sz w:val="20"/>
          <w:szCs w:val="20"/>
        </w:rPr>
      </w:pPr>
    </w:p>
    <w:p w14:paraId="3D1B08CA" w14:textId="5EF916BD" w:rsidR="00112900" w:rsidRPr="00C6779B" w:rsidRDefault="00112900" w:rsidP="00112900">
      <w:pPr>
        <w:numPr>
          <w:ilvl w:val="0"/>
          <w:numId w:val="1"/>
        </w:numPr>
        <w:shd w:val="clear" w:color="auto" w:fill="FFFFFF"/>
        <w:spacing w:after="0" w:line="240" w:lineRule="auto"/>
        <w:ind w:left="0"/>
        <w:outlineLvl w:val="2"/>
        <w:rPr>
          <w:rFonts w:asciiTheme="minorHAnsi" w:eastAsia="Arial" w:hAnsiTheme="minorHAnsi" w:cstheme="minorHAnsi"/>
          <w:b/>
          <w:color w:val="2F5496" w:themeColor="accent1" w:themeShade="BF"/>
          <w:sz w:val="24"/>
          <w:szCs w:val="24"/>
        </w:rPr>
      </w:pPr>
      <w:bookmarkStart w:id="57" w:name="_Toc83199594"/>
      <w:bookmarkStart w:id="58" w:name="_Toc83199792"/>
      <w:bookmarkStart w:id="59" w:name="_Toc89083523"/>
      <w:bookmarkStart w:id="60" w:name="_Toc216883025"/>
      <w:r>
        <w:rPr>
          <w:rFonts w:asciiTheme="minorHAnsi" w:eastAsia="Arial" w:hAnsiTheme="minorHAnsi" w:cstheme="minorHAnsi"/>
          <w:b/>
          <w:color w:val="2F5496" w:themeColor="accent1" w:themeShade="BF"/>
          <w:sz w:val="24"/>
          <w:szCs w:val="24"/>
        </w:rPr>
        <w:lastRenderedPageBreak/>
        <w:t>TEKNOLOJİ VE BİLİŞİM ALTYAPISI</w:t>
      </w:r>
      <w:r w:rsidRPr="00052BA3">
        <w:rPr>
          <w:rFonts w:asciiTheme="minorHAnsi" w:eastAsia="Arial" w:hAnsiTheme="minorHAnsi" w:cstheme="minorHAnsi"/>
          <w:b/>
          <w:color w:val="2F5496" w:themeColor="accent1" w:themeShade="BF"/>
          <w:sz w:val="24"/>
          <w:szCs w:val="24"/>
        </w:rPr>
        <w:t xml:space="preserve"> </w:t>
      </w:r>
      <w:bookmarkEnd w:id="57"/>
      <w:bookmarkEnd w:id="58"/>
      <w:bookmarkEnd w:id="59"/>
      <w:bookmarkEnd w:id="60"/>
    </w:p>
    <w:p w14:paraId="512CEF9E" w14:textId="14EA3D89" w:rsidR="00112900" w:rsidRDefault="00112900" w:rsidP="00112900">
      <w:pPr>
        <w:spacing w:after="0" w:line="240" w:lineRule="auto"/>
        <w:rPr>
          <w:rFonts w:asciiTheme="minorHAnsi" w:hAnsiTheme="minorHAnsi"/>
          <w:b/>
          <w:color w:val="FF0000"/>
          <w:sz w:val="20"/>
          <w:szCs w:val="20"/>
          <w:highlight w:val="yellow"/>
        </w:rPr>
      </w:pPr>
      <w:r w:rsidRPr="002C32E2">
        <w:rPr>
          <w:b/>
          <w:color w:val="0070C0"/>
        </w:rPr>
        <w:t>Genel Bilgiler:</w:t>
      </w:r>
      <w:r w:rsidRPr="002C32E2">
        <w:rPr>
          <w:color w:val="0070C0"/>
        </w:rPr>
        <w:t xml:space="preserve"> </w:t>
      </w:r>
    </w:p>
    <w:p w14:paraId="43F1701E" w14:textId="77777777" w:rsidR="00112900" w:rsidRDefault="00112900" w:rsidP="00112900">
      <w:pPr>
        <w:spacing w:after="0" w:line="240" w:lineRule="auto"/>
        <w:rPr>
          <w:rFonts w:asciiTheme="minorHAnsi" w:hAnsiTheme="minorHAnsi"/>
          <w:b/>
          <w:color w:val="FF0000"/>
          <w:sz w:val="20"/>
          <w:szCs w:val="20"/>
          <w:highlight w:val="yellow"/>
        </w:rPr>
      </w:pPr>
    </w:p>
    <w:p w14:paraId="0CF7B1C2" w14:textId="77777777" w:rsidR="00112900" w:rsidRPr="00785F2E" w:rsidRDefault="00112900" w:rsidP="00112900">
      <w:pPr>
        <w:pStyle w:val="TableParagraph"/>
        <w:spacing w:before="42"/>
        <w:ind w:left="105"/>
        <w:jc w:val="center"/>
        <w:rPr>
          <w:rFonts w:asciiTheme="minorHAnsi" w:hAnsiTheme="minorHAnsi" w:cstheme="minorHAnsi"/>
          <w:color w:val="2F5496" w:themeColor="accent1" w:themeShade="BF"/>
          <w:sz w:val="18"/>
          <w:lang w:val="tr-TR"/>
        </w:rPr>
      </w:pPr>
    </w:p>
    <w:p w14:paraId="196E1CDB" w14:textId="33D4BBB5" w:rsidR="00112900" w:rsidRPr="00052BA3" w:rsidRDefault="00112900" w:rsidP="00112900">
      <w:pPr>
        <w:pStyle w:val="ListeParagraf"/>
        <w:numPr>
          <w:ilvl w:val="1"/>
          <w:numId w:val="10"/>
        </w:numPr>
        <w:shd w:val="clear" w:color="auto" w:fill="FFFFFF"/>
        <w:outlineLvl w:val="2"/>
        <w:rPr>
          <w:rFonts w:asciiTheme="minorHAnsi" w:eastAsia="Arial" w:hAnsiTheme="minorHAnsi" w:cstheme="minorHAnsi"/>
          <w:b/>
          <w:color w:val="0093D0"/>
        </w:rPr>
      </w:pPr>
      <w:bookmarkStart w:id="61" w:name="_Toc83199595"/>
      <w:bookmarkStart w:id="62" w:name="_Toc83199793"/>
      <w:bookmarkStart w:id="63" w:name="_Toc89083524"/>
      <w:bookmarkStart w:id="64" w:name="_Toc216883026"/>
      <w:r w:rsidRPr="00052BA3">
        <w:rPr>
          <w:rFonts w:asciiTheme="minorHAnsi" w:eastAsia="Arial" w:hAnsiTheme="minorHAnsi" w:cstheme="minorHAnsi"/>
          <w:b/>
          <w:color w:val="2F5496" w:themeColor="accent1" w:themeShade="BF"/>
          <w:lang w:eastAsia="en-US"/>
        </w:rPr>
        <w:t>YAZILIM VE BİLGİSAYARLAR</w:t>
      </w:r>
      <w:r w:rsidRPr="00052BA3">
        <w:rPr>
          <w:rFonts w:asciiTheme="minorHAnsi" w:eastAsia="Arial" w:hAnsiTheme="minorHAnsi" w:cstheme="minorHAnsi"/>
          <w:b/>
          <w:color w:val="0093D0"/>
        </w:rPr>
        <w:t xml:space="preserve"> </w:t>
      </w:r>
      <w:bookmarkEnd w:id="61"/>
      <w:bookmarkEnd w:id="62"/>
      <w:bookmarkEnd w:id="63"/>
      <w:bookmarkEnd w:id="64"/>
    </w:p>
    <w:p w14:paraId="3055C4F7" w14:textId="0331EC6B" w:rsidR="00112900" w:rsidRPr="00052BA3" w:rsidRDefault="00112900" w:rsidP="00112900">
      <w:pPr>
        <w:pStyle w:val="ListeParagraf"/>
        <w:numPr>
          <w:ilvl w:val="2"/>
          <w:numId w:val="10"/>
        </w:numPr>
        <w:shd w:val="clear" w:color="auto" w:fill="FFFFFF"/>
        <w:outlineLvl w:val="2"/>
        <w:rPr>
          <w:rFonts w:asciiTheme="minorHAnsi" w:hAnsiTheme="minorHAnsi" w:cstheme="minorHAnsi"/>
          <w:b/>
          <w:color w:val="FF0000"/>
        </w:rPr>
      </w:pPr>
      <w:bookmarkStart w:id="65" w:name="_Toc83199596"/>
      <w:bookmarkStart w:id="66" w:name="_Toc83199794"/>
      <w:bookmarkStart w:id="67" w:name="_Toc89083525"/>
      <w:bookmarkStart w:id="68" w:name="_Toc216883027"/>
      <w:r w:rsidRPr="00052BA3">
        <w:rPr>
          <w:rFonts w:asciiTheme="minorHAnsi" w:eastAsia="Arial" w:hAnsiTheme="minorHAnsi" w:cstheme="minorHAnsi"/>
          <w:b/>
          <w:color w:val="2F5496" w:themeColor="accent1" w:themeShade="BF"/>
        </w:rPr>
        <w:t>Yazılım Kaynakları</w:t>
      </w:r>
      <w:r w:rsidRPr="00052BA3">
        <w:rPr>
          <w:rFonts w:asciiTheme="minorHAnsi" w:hAnsiTheme="minorHAnsi" w:cstheme="minorHAnsi"/>
          <w:b/>
          <w:color w:val="0093D0"/>
        </w:rPr>
        <w:t xml:space="preserve"> </w:t>
      </w:r>
      <w:bookmarkEnd w:id="65"/>
      <w:bookmarkEnd w:id="66"/>
      <w:bookmarkEnd w:id="67"/>
      <w:bookmarkEnd w:id="68"/>
    </w:p>
    <w:p w14:paraId="6572158A" w14:textId="372C102F" w:rsidR="00112900" w:rsidRPr="00C810A3" w:rsidRDefault="00112900" w:rsidP="00A766F2">
      <w:pPr>
        <w:pStyle w:val="Balk5"/>
        <w:numPr>
          <w:ilvl w:val="0"/>
          <w:numId w:val="48"/>
        </w:numPr>
        <w:spacing w:line="240" w:lineRule="auto"/>
        <w:rPr>
          <w:rFonts w:asciiTheme="minorHAnsi" w:hAnsiTheme="minorHAnsi" w:cstheme="minorHAnsi"/>
          <w:b/>
          <w:color w:val="FF0000"/>
          <w:sz w:val="18"/>
          <w:szCs w:val="18"/>
          <w:shd w:val="clear" w:color="auto" w:fill="FFFF00"/>
        </w:rPr>
      </w:pPr>
      <w:bookmarkStart w:id="69" w:name="_Toc83199597"/>
      <w:bookmarkStart w:id="70" w:name="_Toc83199795"/>
      <w:bookmarkStart w:id="71" w:name="_Toc89083526"/>
      <w:bookmarkStart w:id="72" w:name="_Toc216883028"/>
      <w:r w:rsidRPr="00C810A3">
        <w:rPr>
          <w:rFonts w:asciiTheme="minorHAnsi" w:hAnsiTheme="minorHAnsi" w:cstheme="minorHAnsi"/>
          <w:b/>
          <w:sz w:val="18"/>
          <w:szCs w:val="18"/>
        </w:rPr>
        <w:t>Akademik ve İdari Birimler Yazılım Kaynakları</w:t>
      </w:r>
      <w:r w:rsidRPr="00C810A3">
        <w:rPr>
          <w:rFonts w:asciiTheme="minorHAnsi" w:hAnsiTheme="minorHAnsi" w:cstheme="minorHAnsi"/>
          <w:sz w:val="18"/>
          <w:szCs w:val="18"/>
        </w:rPr>
        <w:t xml:space="preserve"> </w:t>
      </w:r>
      <w:bookmarkEnd w:id="69"/>
      <w:bookmarkEnd w:id="70"/>
      <w:bookmarkEnd w:id="71"/>
      <w:bookmarkEnd w:id="72"/>
    </w:p>
    <w:p w14:paraId="7DDF0EB5" w14:textId="217A0116" w:rsidR="00112900" w:rsidRDefault="00112900" w:rsidP="00A766F2">
      <w:pPr>
        <w:pStyle w:val="ListeParagraf"/>
        <w:numPr>
          <w:ilvl w:val="0"/>
          <w:numId w:val="19"/>
        </w:numPr>
        <w:ind w:left="1134" w:hanging="283"/>
        <w:rPr>
          <w:rFonts w:asciiTheme="minorHAnsi" w:hAnsiTheme="minorHAnsi" w:cstheme="minorHAnsi"/>
          <w:b/>
          <w:color w:val="4F81BD"/>
          <w:sz w:val="20"/>
          <w:szCs w:val="20"/>
        </w:rPr>
      </w:pPr>
      <w:r w:rsidRPr="00052BA3">
        <w:rPr>
          <w:rFonts w:asciiTheme="minorHAnsi" w:hAnsiTheme="minorHAnsi" w:cstheme="minorHAnsi"/>
          <w:b/>
          <w:color w:val="4F81BD"/>
          <w:sz w:val="20"/>
          <w:szCs w:val="20"/>
        </w:rPr>
        <w:t>Tablo</w:t>
      </w:r>
      <w:r>
        <w:rPr>
          <w:rFonts w:asciiTheme="minorHAnsi" w:hAnsiTheme="minorHAnsi" w:cstheme="minorHAnsi"/>
          <w:b/>
          <w:color w:val="4F81BD"/>
          <w:sz w:val="20"/>
          <w:szCs w:val="20"/>
        </w:rPr>
        <w:t xml:space="preserve"> </w:t>
      </w:r>
      <w:r w:rsidR="00307C2E">
        <w:rPr>
          <w:rFonts w:asciiTheme="minorHAnsi" w:hAnsiTheme="minorHAnsi" w:cstheme="minorHAnsi"/>
          <w:b/>
          <w:color w:val="4F81BD"/>
          <w:sz w:val="20"/>
          <w:szCs w:val="20"/>
        </w:rPr>
        <w:t>8</w:t>
      </w:r>
    </w:p>
    <w:tbl>
      <w:tblPr>
        <w:tblStyle w:val="TableNormal"/>
        <w:tblW w:w="4330" w:type="pct"/>
        <w:tblInd w:w="7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right w:w="142" w:type="dxa"/>
        </w:tblCellMar>
        <w:tblLook w:val="01E0" w:firstRow="1" w:lastRow="1" w:firstColumn="1" w:lastColumn="1" w:noHBand="0" w:noVBand="0"/>
      </w:tblPr>
      <w:tblGrid>
        <w:gridCol w:w="2575"/>
        <w:gridCol w:w="1657"/>
        <w:gridCol w:w="1497"/>
        <w:gridCol w:w="670"/>
        <w:gridCol w:w="1935"/>
      </w:tblGrid>
      <w:tr w:rsidR="00112900" w:rsidRPr="00052BA3" w14:paraId="5885BC1A" w14:textId="77777777" w:rsidTr="00417F49">
        <w:trPr>
          <w:trHeight w:hRule="exact" w:val="227"/>
        </w:trPr>
        <w:tc>
          <w:tcPr>
            <w:tcW w:w="1545" w:type="pct"/>
            <w:shd w:val="clear" w:color="auto" w:fill="0093D0"/>
          </w:tcPr>
          <w:p w14:paraId="71443E32" w14:textId="77777777" w:rsidR="00112900" w:rsidRPr="00F02B64" w:rsidRDefault="00112900" w:rsidP="00475E7F">
            <w:pPr>
              <w:pStyle w:val="TableParagraph"/>
              <w:spacing w:before="10"/>
              <w:ind w:left="105"/>
              <w:jc w:val="center"/>
              <w:rPr>
                <w:rFonts w:asciiTheme="minorHAnsi" w:hAnsiTheme="minorHAnsi" w:cstheme="minorHAnsi"/>
                <w:b/>
                <w:color w:val="FFFFFF" w:themeColor="background1"/>
                <w:sz w:val="18"/>
                <w:lang w:val="tr-TR"/>
              </w:rPr>
            </w:pPr>
            <w:r w:rsidRPr="00F02B64">
              <w:rPr>
                <w:rFonts w:asciiTheme="minorHAnsi" w:hAnsiTheme="minorHAnsi" w:cstheme="minorHAnsi"/>
                <w:b/>
                <w:color w:val="FFFFFF" w:themeColor="background1"/>
                <w:sz w:val="18"/>
                <w:lang w:val="tr-TR"/>
              </w:rPr>
              <w:t>Birim Adı</w:t>
            </w:r>
          </w:p>
        </w:tc>
        <w:tc>
          <w:tcPr>
            <w:tcW w:w="994" w:type="pct"/>
            <w:shd w:val="clear" w:color="auto" w:fill="0093D0"/>
          </w:tcPr>
          <w:p w14:paraId="6212FB86" w14:textId="77777777" w:rsidR="00112900" w:rsidRPr="00F02B64" w:rsidRDefault="00112900" w:rsidP="00475E7F">
            <w:pPr>
              <w:pStyle w:val="TableParagraph"/>
              <w:spacing w:before="10"/>
              <w:ind w:left="105"/>
              <w:jc w:val="center"/>
              <w:rPr>
                <w:rFonts w:asciiTheme="minorHAnsi" w:hAnsiTheme="minorHAnsi" w:cstheme="minorHAnsi"/>
                <w:b/>
                <w:color w:val="FFFFFF" w:themeColor="background1"/>
                <w:sz w:val="18"/>
                <w:lang w:val="tr-TR"/>
              </w:rPr>
            </w:pPr>
            <w:r w:rsidRPr="00F02B64">
              <w:rPr>
                <w:rFonts w:asciiTheme="minorHAnsi" w:hAnsiTheme="minorHAnsi" w:cstheme="minorHAnsi"/>
                <w:b/>
                <w:color w:val="FFFFFF" w:themeColor="background1"/>
                <w:sz w:val="18"/>
                <w:lang w:val="tr-TR"/>
              </w:rPr>
              <w:t>Lisanslı Yazılım Adı</w:t>
            </w:r>
          </w:p>
        </w:tc>
        <w:tc>
          <w:tcPr>
            <w:tcW w:w="898" w:type="pct"/>
            <w:shd w:val="clear" w:color="auto" w:fill="0093D0"/>
          </w:tcPr>
          <w:p w14:paraId="0D482B29" w14:textId="77777777" w:rsidR="00112900" w:rsidRPr="00F02B64" w:rsidRDefault="00112900" w:rsidP="00475E7F">
            <w:pPr>
              <w:pStyle w:val="TableParagraph"/>
              <w:spacing w:before="10"/>
              <w:ind w:left="105"/>
              <w:jc w:val="center"/>
              <w:rPr>
                <w:rFonts w:asciiTheme="minorHAnsi" w:hAnsiTheme="minorHAnsi" w:cstheme="minorHAnsi"/>
                <w:b/>
                <w:color w:val="FFFFFF" w:themeColor="background1"/>
                <w:sz w:val="18"/>
                <w:lang w:val="tr-TR"/>
              </w:rPr>
            </w:pPr>
            <w:r w:rsidRPr="00F02B64">
              <w:rPr>
                <w:rFonts w:asciiTheme="minorHAnsi" w:hAnsiTheme="minorHAnsi" w:cstheme="minorHAnsi"/>
                <w:b/>
                <w:color w:val="FFFFFF" w:themeColor="background1"/>
                <w:sz w:val="18"/>
                <w:lang w:val="tr-TR"/>
              </w:rPr>
              <w:t>Yazılım Adı</w:t>
            </w:r>
          </w:p>
        </w:tc>
        <w:tc>
          <w:tcPr>
            <w:tcW w:w="402" w:type="pct"/>
            <w:shd w:val="clear" w:color="auto" w:fill="0093D0"/>
          </w:tcPr>
          <w:p w14:paraId="24AC7174" w14:textId="77777777" w:rsidR="00112900" w:rsidRPr="00F02B64" w:rsidRDefault="00112900" w:rsidP="00475E7F">
            <w:pPr>
              <w:pStyle w:val="TableParagraph"/>
              <w:spacing w:before="10"/>
              <w:ind w:left="105"/>
              <w:jc w:val="center"/>
              <w:rPr>
                <w:rFonts w:asciiTheme="minorHAnsi" w:hAnsiTheme="minorHAnsi" w:cstheme="minorHAnsi"/>
                <w:b/>
                <w:color w:val="FFFFFF" w:themeColor="background1"/>
                <w:sz w:val="18"/>
                <w:lang w:val="tr-TR"/>
              </w:rPr>
            </w:pPr>
            <w:r w:rsidRPr="00F02B64">
              <w:rPr>
                <w:rFonts w:asciiTheme="minorHAnsi" w:hAnsiTheme="minorHAnsi" w:cstheme="minorHAnsi"/>
                <w:b/>
                <w:color w:val="FFFFFF" w:themeColor="background1"/>
                <w:sz w:val="18"/>
                <w:lang w:val="tr-TR"/>
              </w:rPr>
              <w:t>Adet</w:t>
            </w:r>
          </w:p>
        </w:tc>
        <w:tc>
          <w:tcPr>
            <w:tcW w:w="1161" w:type="pct"/>
            <w:shd w:val="clear" w:color="auto" w:fill="0093D0"/>
          </w:tcPr>
          <w:p w14:paraId="06893367" w14:textId="77777777" w:rsidR="00112900" w:rsidRPr="00F02B64" w:rsidRDefault="00112900" w:rsidP="00475E7F">
            <w:pPr>
              <w:pStyle w:val="TableParagraph"/>
              <w:spacing w:before="10"/>
              <w:ind w:left="105"/>
              <w:jc w:val="center"/>
              <w:rPr>
                <w:rFonts w:asciiTheme="minorHAnsi" w:hAnsiTheme="minorHAnsi" w:cstheme="minorHAnsi"/>
                <w:b/>
                <w:color w:val="FFFFFF" w:themeColor="background1"/>
                <w:sz w:val="18"/>
                <w:lang w:val="tr-TR"/>
              </w:rPr>
            </w:pPr>
            <w:r w:rsidRPr="00F02B64">
              <w:rPr>
                <w:rFonts w:asciiTheme="minorHAnsi" w:hAnsiTheme="minorHAnsi" w:cstheme="minorHAnsi"/>
                <w:b/>
                <w:color w:val="FFFFFF"/>
                <w:sz w:val="18"/>
                <w:lang w:val="tr-TR"/>
              </w:rPr>
              <w:t>Yazılımın Kullanım Amacı</w:t>
            </w:r>
          </w:p>
        </w:tc>
      </w:tr>
      <w:tr w:rsidR="00417F49" w:rsidRPr="00052BA3" w14:paraId="6DDC7F08" w14:textId="77777777" w:rsidTr="00417F49">
        <w:trPr>
          <w:trHeight w:hRule="exact" w:val="358"/>
        </w:trPr>
        <w:tc>
          <w:tcPr>
            <w:tcW w:w="1545" w:type="pct"/>
            <w:tcBorders>
              <w:bottom w:val="single" w:sz="6" w:space="0" w:color="000000"/>
            </w:tcBorders>
            <w:shd w:val="clear" w:color="auto" w:fill="FFFFFF"/>
          </w:tcPr>
          <w:p w14:paraId="1D8E0871" w14:textId="02C70870" w:rsidR="00417F49" w:rsidRPr="00AD472A" w:rsidRDefault="00417F49" w:rsidP="00417F49">
            <w:pPr>
              <w:pStyle w:val="TableParagraph"/>
              <w:spacing w:before="34"/>
              <w:ind w:left="105" w:right="810"/>
              <w:rPr>
                <w:rFonts w:asciiTheme="minorHAnsi" w:hAnsiTheme="minorHAnsi" w:cstheme="minorHAnsi"/>
                <w:sz w:val="16"/>
                <w:szCs w:val="16"/>
                <w:lang w:val="tr-TR"/>
              </w:rPr>
            </w:pPr>
            <w:r w:rsidRPr="00AD472A">
              <w:rPr>
                <w:sz w:val="16"/>
                <w:szCs w:val="16"/>
              </w:rPr>
              <w:t>Hemşirelik</w:t>
            </w:r>
          </w:p>
        </w:tc>
        <w:tc>
          <w:tcPr>
            <w:tcW w:w="994" w:type="pct"/>
            <w:tcBorders>
              <w:bottom w:val="single" w:sz="6" w:space="0" w:color="000000"/>
            </w:tcBorders>
            <w:shd w:val="clear" w:color="auto" w:fill="FFFFFF"/>
          </w:tcPr>
          <w:p w14:paraId="6CE6861A" w14:textId="77777777" w:rsidR="00417F49" w:rsidRPr="00AD472A" w:rsidRDefault="00417F49" w:rsidP="00417F49">
            <w:pPr>
              <w:pStyle w:val="TableParagraph"/>
              <w:spacing w:before="111"/>
              <w:ind w:left="75"/>
              <w:rPr>
                <w:rFonts w:asciiTheme="minorHAnsi" w:hAnsiTheme="minorHAnsi" w:cstheme="minorHAnsi"/>
                <w:sz w:val="16"/>
                <w:szCs w:val="16"/>
                <w:lang w:val="tr-TR"/>
              </w:rPr>
            </w:pPr>
          </w:p>
        </w:tc>
        <w:tc>
          <w:tcPr>
            <w:tcW w:w="898" w:type="pct"/>
            <w:shd w:val="clear" w:color="auto" w:fill="FFFFFF"/>
          </w:tcPr>
          <w:p w14:paraId="62B39658" w14:textId="289B5DDF" w:rsidR="00417F49" w:rsidRPr="00AD472A" w:rsidRDefault="00417F49" w:rsidP="00417F49">
            <w:pPr>
              <w:pStyle w:val="TableParagraph"/>
              <w:spacing w:before="111"/>
              <w:ind w:right="30"/>
              <w:jc w:val="center"/>
              <w:rPr>
                <w:rFonts w:asciiTheme="minorHAnsi" w:hAnsiTheme="minorHAnsi" w:cstheme="minorHAnsi"/>
                <w:sz w:val="16"/>
                <w:szCs w:val="16"/>
                <w:lang w:val="tr-TR"/>
              </w:rPr>
            </w:pPr>
            <w:r w:rsidRPr="00AD472A">
              <w:rPr>
                <w:sz w:val="16"/>
                <w:szCs w:val="16"/>
              </w:rPr>
              <w:t>OBS</w:t>
            </w:r>
          </w:p>
        </w:tc>
        <w:tc>
          <w:tcPr>
            <w:tcW w:w="402" w:type="pct"/>
            <w:shd w:val="clear" w:color="auto" w:fill="FFFFFF"/>
          </w:tcPr>
          <w:p w14:paraId="1E9B9466" w14:textId="77777777" w:rsidR="00417F49" w:rsidRPr="00AD472A" w:rsidRDefault="00417F49" w:rsidP="00417F49">
            <w:pPr>
              <w:pStyle w:val="TableParagraph"/>
              <w:spacing w:before="111"/>
              <w:ind w:right="30"/>
              <w:jc w:val="center"/>
              <w:rPr>
                <w:rFonts w:asciiTheme="minorHAnsi" w:hAnsiTheme="minorHAnsi" w:cstheme="minorHAnsi"/>
                <w:sz w:val="16"/>
                <w:szCs w:val="16"/>
                <w:lang w:val="tr-TR"/>
              </w:rPr>
            </w:pPr>
          </w:p>
        </w:tc>
        <w:tc>
          <w:tcPr>
            <w:tcW w:w="1161" w:type="pct"/>
            <w:shd w:val="clear" w:color="auto" w:fill="FFFFFF"/>
          </w:tcPr>
          <w:p w14:paraId="5198CC25" w14:textId="6B6CFBCB" w:rsidR="00417F49" w:rsidRPr="00AD472A" w:rsidRDefault="00417F49" w:rsidP="00417F49">
            <w:pPr>
              <w:pStyle w:val="TableParagraph"/>
              <w:spacing w:before="111"/>
              <w:ind w:right="30"/>
              <w:jc w:val="center"/>
              <w:rPr>
                <w:rFonts w:asciiTheme="minorHAnsi" w:hAnsiTheme="minorHAnsi" w:cstheme="minorHAnsi"/>
                <w:sz w:val="16"/>
                <w:szCs w:val="16"/>
                <w:lang w:val="tr-TR"/>
              </w:rPr>
            </w:pPr>
            <w:r w:rsidRPr="00AD472A">
              <w:rPr>
                <w:sz w:val="16"/>
                <w:szCs w:val="16"/>
              </w:rPr>
              <w:t>Öğrenci Bilgi Sistemi</w:t>
            </w:r>
          </w:p>
        </w:tc>
      </w:tr>
      <w:tr w:rsidR="00AD472A" w:rsidRPr="00052BA3" w14:paraId="37AE8F4C" w14:textId="77777777" w:rsidTr="00AD472A">
        <w:trPr>
          <w:trHeight w:hRule="exact" w:val="421"/>
        </w:trPr>
        <w:tc>
          <w:tcPr>
            <w:tcW w:w="1545" w:type="pct"/>
            <w:tcBorders>
              <w:bottom w:val="single" w:sz="6" w:space="0" w:color="000000"/>
            </w:tcBorders>
            <w:shd w:val="clear" w:color="auto" w:fill="FFFFFF"/>
          </w:tcPr>
          <w:p w14:paraId="2D733C81" w14:textId="77777777" w:rsidR="00AD472A" w:rsidRPr="00AD472A" w:rsidRDefault="00AD472A" w:rsidP="00AD472A">
            <w:pPr>
              <w:pStyle w:val="TableParagraph"/>
              <w:spacing w:before="34"/>
              <w:ind w:left="105" w:right="810"/>
              <w:rPr>
                <w:rFonts w:asciiTheme="minorHAnsi" w:hAnsiTheme="minorHAnsi" w:cstheme="minorHAnsi"/>
                <w:sz w:val="16"/>
                <w:szCs w:val="16"/>
                <w:lang w:val="tr-TR"/>
              </w:rPr>
            </w:pPr>
          </w:p>
        </w:tc>
        <w:tc>
          <w:tcPr>
            <w:tcW w:w="994" w:type="pct"/>
            <w:tcBorders>
              <w:bottom w:val="single" w:sz="6" w:space="0" w:color="000000"/>
            </w:tcBorders>
            <w:shd w:val="clear" w:color="auto" w:fill="FFFFFF"/>
          </w:tcPr>
          <w:p w14:paraId="38E4E7BF" w14:textId="77777777" w:rsidR="00AD472A" w:rsidRPr="00AD472A" w:rsidRDefault="00AD472A" w:rsidP="00AD472A">
            <w:pPr>
              <w:pStyle w:val="TableParagraph"/>
              <w:spacing w:before="111"/>
              <w:ind w:left="75"/>
              <w:rPr>
                <w:rFonts w:asciiTheme="minorHAnsi" w:hAnsiTheme="minorHAnsi" w:cstheme="minorHAnsi"/>
                <w:sz w:val="16"/>
                <w:szCs w:val="16"/>
                <w:lang w:val="tr-TR"/>
              </w:rPr>
            </w:pPr>
          </w:p>
        </w:tc>
        <w:tc>
          <w:tcPr>
            <w:tcW w:w="898" w:type="pct"/>
            <w:shd w:val="clear" w:color="auto" w:fill="FFFFFF"/>
          </w:tcPr>
          <w:p w14:paraId="409B5DC8" w14:textId="3DB2BE2A" w:rsidR="00AD472A" w:rsidRPr="00AD472A" w:rsidRDefault="00AD472A" w:rsidP="00AD472A">
            <w:pPr>
              <w:pStyle w:val="TableParagraph"/>
              <w:spacing w:before="111"/>
              <w:ind w:right="30"/>
              <w:jc w:val="center"/>
              <w:rPr>
                <w:rFonts w:asciiTheme="minorHAnsi" w:hAnsiTheme="minorHAnsi" w:cstheme="minorHAnsi"/>
                <w:sz w:val="16"/>
                <w:szCs w:val="16"/>
                <w:lang w:val="tr-TR"/>
              </w:rPr>
            </w:pPr>
            <w:r w:rsidRPr="00AD472A">
              <w:rPr>
                <w:sz w:val="16"/>
                <w:szCs w:val="16"/>
              </w:rPr>
              <w:t>EBYS</w:t>
            </w:r>
          </w:p>
        </w:tc>
        <w:tc>
          <w:tcPr>
            <w:tcW w:w="402" w:type="pct"/>
            <w:shd w:val="clear" w:color="auto" w:fill="FFFFFF"/>
          </w:tcPr>
          <w:p w14:paraId="2369A1DE" w14:textId="77777777" w:rsidR="00AD472A" w:rsidRPr="00AD472A" w:rsidRDefault="00AD472A" w:rsidP="00AD472A">
            <w:pPr>
              <w:pStyle w:val="TableParagraph"/>
              <w:spacing w:before="111"/>
              <w:ind w:right="30"/>
              <w:jc w:val="center"/>
              <w:rPr>
                <w:rFonts w:asciiTheme="minorHAnsi" w:hAnsiTheme="minorHAnsi" w:cstheme="minorHAnsi"/>
                <w:sz w:val="16"/>
                <w:szCs w:val="16"/>
                <w:lang w:val="tr-TR"/>
              </w:rPr>
            </w:pPr>
          </w:p>
        </w:tc>
        <w:tc>
          <w:tcPr>
            <w:tcW w:w="1161" w:type="pct"/>
            <w:shd w:val="clear" w:color="auto" w:fill="FFFFFF"/>
          </w:tcPr>
          <w:p w14:paraId="26737DD1" w14:textId="0D36354A" w:rsidR="00AD472A" w:rsidRPr="00AD472A" w:rsidRDefault="00AD472A" w:rsidP="00AD472A">
            <w:pPr>
              <w:pStyle w:val="TableParagraph"/>
              <w:spacing w:before="111"/>
              <w:ind w:right="30"/>
              <w:jc w:val="center"/>
              <w:rPr>
                <w:rFonts w:asciiTheme="minorHAnsi" w:hAnsiTheme="minorHAnsi" w:cstheme="minorHAnsi"/>
                <w:sz w:val="16"/>
                <w:szCs w:val="16"/>
                <w:lang w:val="tr-TR"/>
              </w:rPr>
            </w:pPr>
            <w:r w:rsidRPr="00AD472A">
              <w:rPr>
                <w:sz w:val="16"/>
                <w:szCs w:val="16"/>
              </w:rPr>
              <w:t>Yazışma</w:t>
            </w:r>
          </w:p>
        </w:tc>
      </w:tr>
      <w:tr w:rsidR="00AD472A" w:rsidRPr="00052BA3" w14:paraId="3E14CE2E" w14:textId="77777777" w:rsidTr="00AD472A">
        <w:trPr>
          <w:trHeight w:hRule="exact" w:val="427"/>
        </w:trPr>
        <w:tc>
          <w:tcPr>
            <w:tcW w:w="1545" w:type="pct"/>
            <w:tcBorders>
              <w:bottom w:val="single" w:sz="6" w:space="0" w:color="000000"/>
            </w:tcBorders>
            <w:shd w:val="clear" w:color="auto" w:fill="FFFFFF"/>
          </w:tcPr>
          <w:p w14:paraId="37239B16" w14:textId="77777777" w:rsidR="00AD472A" w:rsidRPr="00AD472A" w:rsidRDefault="00AD472A" w:rsidP="00AD472A">
            <w:pPr>
              <w:pStyle w:val="TableParagraph"/>
              <w:spacing w:before="34"/>
              <w:ind w:left="105" w:right="810"/>
              <w:rPr>
                <w:rFonts w:asciiTheme="minorHAnsi" w:hAnsiTheme="minorHAnsi" w:cstheme="minorHAnsi"/>
                <w:sz w:val="16"/>
                <w:szCs w:val="16"/>
                <w:lang w:val="tr-TR"/>
              </w:rPr>
            </w:pPr>
          </w:p>
        </w:tc>
        <w:tc>
          <w:tcPr>
            <w:tcW w:w="994" w:type="pct"/>
            <w:tcBorders>
              <w:bottom w:val="single" w:sz="6" w:space="0" w:color="000000"/>
            </w:tcBorders>
            <w:shd w:val="clear" w:color="auto" w:fill="FFFFFF"/>
          </w:tcPr>
          <w:p w14:paraId="6C017D85" w14:textId="77777777" w:rsidR="00AD472A" w:rsidRPr="00AD472A" w:rsidRDefault="00AD472A" w:rsidP="00AD472A">
            <w:pPr>
              <w:pStyle w:val="TableParagraph"/>
              <w:spacing w:before="111"/>
              <w:ind w:left="75"/>
              <w:rPr>
                <w:rFonts w:asciiTheme="minorHAnsi" w:hAnsiTheme="minorHAnsi" w:cstheme="minorHAnsi"/>
                <w:sz w:val="16"/>
                <w:szCs w:val="16"/>
                <w:lang w:val="tr-TR"/>
              </w:rPr>
            </w:pPr>
          </w:p>
        </w:tc>
        <w:tc>
          <w:tcPr>
            <w:tcW w:w="898" w:type="pct"/>
            <w:shd w:val="clear" w:color="auto" w:fill="FFFFFF"/>
          </w:tcPr>
          <w:p w14:paraId="1039520D" w14:textId="73A71E2A" w:rsidR="00AD472A" w:rsidRPr="00AD472A" w:rsidRDefault="00AD472A" w:rsidP="00AD472A">
            <w:pPr>
              <w:pStyle w:val="TableParagraph"/>
              <w:spacing w:before="111"/>
              <w:ind w:right="30"/>
              <w:jc w:val="center"/>
              <w:rPr>
                <w:rFonts w:asciiTheme="minorHAnsi" w:hAnsiTheme="minorHAnsi" w:cstheme="minorHAnsi"/>
                <w:sz w:val="16"/>
                <w:szCs w:val="16"/>
                <w:lang w:val="tr-TR"/>
              </w:rPr>
            </w:pPr>
            <w:r w:rsidRPr="00AD472A">
              <w:rPr>
                <w:sz w:val="16"/>
                <w:szCs w:val="16"/>
              </w:rPr>
              <w:t>PBS</w:t>
            </w:r>
          </w:p>
        </w:tc>
        <w:tc>
          <w:tcPr>
            <w:tcW w:w="402" w:type="pct"/>
            <w:shd w:val="clear" w:color="auto" w:fill="FFFFFF"/>
          </w:tcPr>
          <w:p w14:paraId="020D8495" w14:textId="77777777" w:rsidR="00AD472A" w:rsidRPr="00AD472A" w:rsidRDefault="00AD472A" w:rsidP="00AD472A">
            <w:pPr>
              <w:pStyle w:val="TableParagraph"/>
              <w:spacing w:before="111"/>
              <w:ind w:right="30"/>
              <w:jc w:val="center"/>
              <w:rPr>
                <w:rFonts w:asciiTheme="minorHAnsi" w:hAnsiTheme="minorHAnsi" w:cstheme="minorHAnsi"/>
                <w:sz w:val="16"/>
                <w:szCs w:val="16"/>
                <w:lang w:val="tr-TR"/>
              </w:rPr>
            </w:pPr>
          </w:p>
        </w:tc>
        <w:tc>
          <w:tcPr>
            <w:tcW w:w="1161" w:type="pct"/>
            <w:shd w:val="clear" w:color="auto" w:fill="FFFFFF"/>
          </w:tcPr>
          <w:p w14:paraId="5BA40305" w14:textId="6D3D19A1" w:rsidR="00AD472A" w:rsidRPr="00AD472A" w:rsidRDefault="00AD472A" w:rsidP="00AD472A">
            <w:pPr>
              <w:pStyle w:val="TableParagraph"/>
              <w:spacing w:before="111"/>
              <w:ind w:right="30"/>
              <w:jc w:val="center"/>
              <w:rPr>
                <w:rFonts w:asciiTheme="minorHAnsi" w:hAnsiTheme="minorHAnsi" w:cstheme="minorHAnsi"/>
                <w:sz w:val="16"/>
                <w:szCs w:val="16"/>
                <w:lang w:val="tr-TR"/>
              </w:rPr>
            </w:pPr>
            <w:r w:rsidRPr="00AD472A">
              <w:rPr>
                <w:sz w:val="16"/>
                <w:szCs w:val="16"/>
              </w:rPr>
              <w:t>Personel Bilgi Sistemi</w:t>
            </w:r>
          </w:p>
        </w:tc>
      </w:tr>
      <w:tr w:rsidR="00AD472A" w:rsidRPr="00052BA3" w14:paraId="6C73EE19" w14:textId="77777777" w:rsidTr="00AD472A">
        <w:trPr>
          <w:trHeight w:hRule="exact" w:val="418"/>
        </w:trPr>
        <w:tc>
          <w:tcPr>
            <w:tcW w:w="1545" w:type="pct"/>
            <w:tcBorders>
              <w:bottom w:val="single" w:sz="6" w:space="0" w:color="000000"/>
            </w:tcBorders>
            <w:shd w:val="clear" w:color="auto" w:fill="FFFFFF"/>
          </w:tcPr>
          <w:p w14:paraId="63096A36" w14:textId="77777777" w:rsidR="00AD472A" w:rsidRPr="00AD472A" w:rsidRDefault="00AD472A" w:rsidP="00AD472A">
            <w:pPr>
              <w:pStyle w:val="TableParagraph"/>
              <w:spacing w:before="34"/>
              <w:ind w:left="105" w:right="810"/>
              <w:rPr>
                <w:rFonts w:asciiTheme="minorHAnsi" w:hAnsiTheme="minorHAnsi" w:cstheme="minorHAnsi"/>
                <w:sz w:val="16"/>
                <w:szCs w:val="16"/>
                <w:lang w:val="tr-TR"/>
              </w:rPr>
            </w:pPr>
          </w:p>
        </w:tc>
        <w:tc>
          <w:tcPr>
            <w:tcW w:w="994" w:type="pct"/>
            <w:tcBorders>
              <w:bottom w:val="single" w:sz="6" w:space="0" w:color="000000"/>
            </w:tcBorders>
            <w:shd w:val="clear" w:color="auto" w:fill="FFFFFF"/>
          </w:tcPr>
          <w:p w14:paraId="7B3C7A1F" w14:textId="77777777" w:rsidR="00AD472A" w:rsidRPr="00AD472A" w:rsidRDefault="00AD472A" w:rsidP="00AD472A">
            <w:pPr>
              <w:pStyle w:val="TableParagraph"/>
              <w:spacing w:before="111"/>
              <w:ind w:left="75"/>
              <w:rPr>
                <w:rFonts w:asciiTheme="minorHAnsi" w:hAnsiTheme="minorHAnsi" w:cstheme="minorHAnsi"/>
                <w:sz w:val="16"/>
                <w:szCs w:val="16"/>
                <w:lang w:val="tr-TR"/>
              </w:rPr>
            </w:pPr>
          </w:p>
        </w:tc>
        <w:tc>
          <w:tcPr>
            <w:tcW w:w="898" w:type="pct"/>
            <w:shd w:val="clear" w:color="auto" w:fill="FFFFFF"/>
          </w:tcPr>
          <w:p w14:paraId="5A25F5AA" w14:textId="5C0D36BD" w:rsidR="00AD472A" w:rsidRPr="00AD472A" w:rsidRDefault="00AD472A" w:rsidP="00AD472A">
            <w:pPr>
              <w:pStyle w:val="TableParagraph"/>
              <w:spacing w:before="111"/>
              <w:ind w:right="30"/>
              <w:jc w:val="center"/>
              <w:rPr>
                <w:rFonts w:asciiTheme="minorHAnsi" w:hAnsiTheme="minorHAnsi" w:cstheme="minorHAnsi"/>
                <w:sz w:val="16"/>
                <w:szCs w:val="16"/>
                <w:lang w:val="tr-TR"/>
              </w:rPr>
            </w:pPr>
            <w:r w:rsidRPr="00AD472A">
              <w:rPr>
                <w:sz w:val="16"/>
                <w:szCs w:val="16"/>
              </w:rPr>
              <w:t>MYS</w:t>
            </w:r>
          </w:p>
        </w:tc>
        <w:tc>
          <w:tcPr>
            <w:tcW w:w="402" w:type="pct"/>
            <w:shd w:val="clear" w:color="auto" w:fill="FFFFFF"/>
          </w:tcPr>
          <w:p w14:paraId="7D4E6514" w14:textId="77777777" w:rsidR="00AD472A" w:rsidRPr="00AD472A" w:rsidRDefault="00AD472A" w:rsidP="00AD472A">
            <w:pPr>
              <w:pStyle w:val="TableParagraph"/>
              <w:spacing w:before="111"/>
              <w:ind w:right="30"/>
              <w:jc w:val="center"/>
              <w:rPr>
                <w:rFonts w:asciiTheme="minorHAnsi" w:hAnsiTheme="minorHAnsi" w:cstheme="minorHAnsi"/>
                <w:sz w:val="16"/>
                <w:szCs w:val="16"/>
                <w:lang w:val="tr-TR"/>
              </w:rPr>
            </w:pPr>
          </w:p>
        </w:tc>
        <w:tc>
          <w:tcPr>
            <w:tcW w:w="1161" w:type="pct"/>
            <w:shd w:val="clear" w:color="auto" w:fill="FFFFFF"/>
          </w:tcPr>
          <w:p w14:paraId="4388A6CD" w14:textId="01F9D73E" w:rsidR="00AD472A" w:rsidRPr="00AD472A" w:rsidRDefault="00AD472A" w:rsidP="00AD472A">
            <w:pPr>
              <w:pStyle w:val="TableParagraph"/>
              <w:spacing w:before="111"/>
              <w:ind w:right="30"/>
              <w:jc w:val="center"/>
              <w:rPr>
                <w:rFonts w:asciiTheme="minorHAnsi" w:hAnsiTheme="minorHAnsi" w:cstheme="minorHAnsi"/>
                <w:sz w:val="16"/>
                <w:szCs w:val="16"/>
                <w:lang w:val="tr-TR"/>
              </w:rPr>
            </w:pPr>
            <w:r w:rsidRPr="00AD472A">
              <w:rPr>
                <w:sz w:val="16"/>
                <w:szCs w:val="16"/>
              </w:rPr>
              <w:t>Mali Yönetim Sistemi</w:t>
            </w:r>
          </w:p>
        </w:tc>
      </w:tr>
      <w:tr w:rsidR="00AD472A" w:rsidRPr="00052BA3" w14:paraId="3894305C" w14:textId="77777777" w:rsidTr="00AD472A">
        <w:trPr>
          <w:trHeight w:hRule="exact" w:val="424"/>
        </w:trPr>
        <w:tc>
          <w:tcPr>
            <w:tcW w:w="1545" w:type="pct"/>
            <w:tcBorders>
              <w:bottom w:val="single" w:sz="6" w:space="0" w:color="000000"/>
            </w:tcBorders>
            <w:shd w:val="clear" w:color="auto" w:fill="FFFFFF"/>
          </w:tcPr>
          <w:p w14:paraId="41247461" w14:textId="77777777" w:rsidR="00AD472A" w:rsidRPr="00AD472A" w:rsidRDefault="00AD472A" w:rsidP="00AD472A">
            <w:pPr>
              <w:pStyle w:val="TableParagraph"/>
              <w:spacing w:before="34"/>
              <w:ind w:left="105" w:right="810"/>
              <w:rPr>
                <w:rFonts w:asciiTheme="minorHAnsi" w:hAnsiTheme="minorHAnsi" w:cstheme="minorHAnsi"/>
                <w:sz w:val="16"/>
                <w:szCs w:val="16"/>
                <w:lang w:val="tr-TR"/>
              </w:rPr>
            </w:pPr>
          </w:p>
        </w:tc>
        <w:tc>
          <w:tcPr>
            <w:tcW w:w="994" w:type="pct"/>
            <w:tcBorders>
              <w:bottom w:val="single" w:sz="6" w:space="0" w:color="000000"/>
            </w:tcBorders>
            <w:shd w:val="clear" w:color="auto" w:fill="FFFFFF"/>
          </w:tcPr>
          <w:p w14:paraId="2E91892D" w14:textId="77777777" w:rsidR="00AD472A" w:rsidRPr="00AD472A" w:rsidRDefault="00AD472A" w:rsidP="00AD472A">
            <w:pPr>
              <w:pStyle w:val="TableParagraph"/>
              <w:spacing w:before="111"/>
              <w:ind w:left="75"/>
              <w:rPr>
                <w:rFonts w:asciiTheme="minorHAnsi" w:hAnsiTheme="minorHAnsi" w:cstheme="minorHAnsi"/>
                <w:sz w:val="16"/>
                <w:szCs w:val="16"/>
                <w:lang w:val="tr-TR"/>
              </w:rPr>
            </w:pPr>
          </w:p>
        </w:tc>
        <w:tc>
          <w:tcPr>
            <w:tcW w:w="898" w:type="pct"/>
            <w:shd w:val="clear" w:color="auto" w:fill="FFFFFF"/>
          </w:tcPr>
          <w:p w14:paraId="20485852" w14:textId="68C30C2F" w:rsidR="00AD472A" w:rsidRPr="00AD472A" w:rsidRDefault="00AD472A" w:rsidP="00AD472A">
            <w:pPr>
              <w:pStyle w:val="TableParagraph"/>
              <w:spacing w:before="111"/>
              <w:ind w:right="30"/>
              <w:jc w:val="center"/>
              <w:rPr>
                <w:rFonts w:asciiTheme="minorHAnsi" w:hAnsiTheme="minorHAnsi" w:cstheme="minorHAnsi"/>
                <w:sz w:val="16"/>
                <w:szCs w:val="16"/>
                <w:lang w:val="tr-TR"/>
              </w:rPr>
            </w:pPr>
            <w:r w:rsidRPr="00AD472A">
              <w:rPr>
                <w:sz w:val="16"/>
                <w:szCs w:val="16"/>
              </w:rPr>
              <w:t>Proliz</w:t>
            </w:r>
          </w:p>
        </w:tc>
        <w:tc>
          <w:tcPr>
            <w:tcW w:w="402" w:type="pct"/>
            <w:shd w:val="clear" w:color="auto" w:fill="FFFFFF"/>
          </w:tcPr>
          <w:p w14:paraId="1270F485" w14:textId="77777777" w:rsidR="00AD472A" w:rsidRPr="00AD472A" w:rsidRDefault="00AD472A" w:rsidP="00AD472A">
            <w:pPr>
              <w:pStyle w:val="TableParagraph"/>
              <w:spacing w:before="111"/>
              <w:ind w:right="30"/>
              <w:jc w:val="center"/>
              <w:rPr>
                <w:rFonts w:asciiTheme="minorHAnsi" w:hAnsiTheme="minorHAnsi" w:cstheme="minorHAnsi"/>
                <w:sz w:val="16"/>
                <w:szCs w:val="16"/>
                <w:lang w:val="tr-TR"/>
              </w:rPr>
            </w:pPr>
          </w:p>
        </w:tc>
        <w:tc>
          <w:tcPr>
            <w:tcW w:w="1161" w:type="pct"/>
            <w:shd w:val="clear" w:color="auto" w:fill="FFFFFF"/>
          </w:tcPr>
          <w:p w14:paraId="126144AC" w14:textId="1DB75CCB" w:rsidR="00AD472A" w:rsidRPr="00AD472A" w:rsidRDefault="00AD472A" w:rsidP="00AD472A">
            <w:pPr>
              <w:pStyle w:val="TableParagraph"/>
              <w:spacing w:before="111"/>
              <w:ind w:right="30"/>
              <w:jc w:val="center"/>
              <w:rPr>
                <w:rFonts w:asciiTheme="minorHAnsi" w:hAnsiTheme="minorHAnsi" w:cstheme="minorHAnsi"/>
                <w:sz w:val="16"/>
                <w:szCs w:val="16"/>
                <w:lang w:val="tr-TR"/>
              </w:rPr>
            </w:pPr>
            <w:r w:rsidRPr="00AD472A">
              <w:rPr>
                <w:sz w:val="16"/>
                <w:szCs w:val="16"/>
              </w:rPr>
              <w:t>Ek Ders Otomasyonu</w:t>
            </w:r>
          </w:p>
        </w:tc>
      </w:tr>
      <w:tr w:rsidR="00AD472A" w:rsidRPr="00052BA3" w14:paraId="2BC6F457" w14:textId="77777777" w:rsidTr="00AD472A">
        <w:trPr>
          <w:trHeight w:hRule="exact" w:val="289"/>
        </w:trPr>
        <w:tc>
          <w:tcPr>
            <w:tcW w:w="1545" w:type="pct"/>
            <w:tcBorders>
              <w:bottom w:val="single" w:sz="6" w:space="0" w:color="000000"/>
            </w:tcBorders>
            <w:shd w:val="clear" w:color="auto" w:fill="FFFFFF"/>
          </w:tcPr>
          <w:p w14:paraId="06CFC2C5" w14:textId="77777777" w:rsidR="00AD472A" w:rsidRPr="00AD472A" w:rsidRDefault="00AD472A" w:rsidP="00AD472A">
            <w:pPr>
              <w:pStyle w:val="TableParagraph"/>
              <w:spacing w:before="34"/>
              <w:ind w:left="105" w:right="810"/>
              <w:rPr>
                <w:rFonts w:asciiTheme="minorHAnsi" w:hAnsiTheme="minorHAnsi" w:cstheme="minorHAnsi"/>
                <w:sz w:val="16"/>
                <w:szCs w:val="16"/>
                <w:lang w:val="tr-TR"/>
              </w:rPr>
            </w:pPr>
          </w:p>
        </w:tc>
        <w:tc>
          <w:tcPr>
            <w:tcW w:w="994" w:type="pct"/>
            <w:tcBorders>
              <w:bottom w:val="single" w:sz="6" w:space="0" w:color="000000"/>
            </w:tcBorders>
            <w:shd w:val="clear" w:color="auto" w:fill="FFFFFF"/>
          </w:tcPr>
          <w:p w14:paraId="6B6FB776" w14:textId="77777777" w:rsidR="00AD472A" w:rsidRPr="00AD472A" w:rsidRDefault="00AD472A" w:rsidP="00AD472A">
            <w:pPr>
              <w:pStyle w:val="TableParagraph"/>
              <w:spacing w:before="111"/>
              <w:ind w:left="75"/>
              <w:rPr>
                <w:rFonts w:asciiTheme="minorHAnsi" w:hAnsiTheme="minorHAnsi" w:cstheme="minorHAnsi"/>
                <w:sz w:val="16"/>
                <w:szCs w:val="16"/>
                <w:lang w:val="tr-TR"/>
              </w:rPr>
            </w:pPr>
          </w:p>
        </w:tc>
        <w:tc>
          <w:tcPr>
            <w:tcW w:w="898" w:type="pct"/>
            <w:shd w:val="clear" w:color="auto" w:fill="FFFFFF"/>
          </w:tcPr>
          <w:p w14:paraId="37DE170A" w14:textId="1E6F8993" w:rsidR="00AD472A" w:rsidRPr="00AD472A" w:rsidRDefault="00AD472A" w:rsidP="00AD472A">
            <w:pPr>
              <w:pStyle w:val="TableParagraph"/>
              <w:spacing w:before="111"/>
              <w:ind w:right="30"/>
              <w:jc w:val="center"/>
              <w:rPr>
                <w:rFonts w:asciiTheme="minorHAnsi" w:hAnsiTheme="minorHAnsi" w:cstheme="minorHAnsi"/>
                <w:sz w:val="16"/>
                <w:szCs w:val="16"/>
                <w:lang w:val="tr-TR"/>
              </w:rPr>
            </w:pPr>
            <w:r w:rsidRPr="00AD472A">
              <w:rPr>
                <w:sz w:val="16"/>
                <w:szCs w:val="16"/>
              </w:rPr>
              <w:t>E-Bildirge</w:t>
            </w:r>
          </w:p>
        </w:tc>
        <w:tc>
          <w:tcPr>
            <w:tcW w:w="402" w:type="pct"/>
            <w:shd w:val="clear" w:color="auto" w:fill="FFFFFF"/>
          </w:tcPr>
          <w:p w14:paraId="5E26A722" w14:textId="77777777" w:rsidR="00AD472A" w:rsidRPr="00AD472A" w:rsidRDefault="00AD472A" w:rsidP="00AD472A">
            <w:pPr>
              <w:pStyle w:val="TableParagraph"/>
              <w:spacing w:before="111"/>
              <w:ind w:right="30"/>
              <w:jc w:val="center"/>
              <w:rPr>
                <w:rFonts w:asciiTheme="minorHAnsi" w:hAnsiTheme="minorHAnsi" w:cstheme="minorHAnsi"/>
                <w:sz w:val="16"/>
                <w:szCs w:val="16"/>
                <w:lang w:val="tr-TR"/>
              </w:rPr>
            </w:pPr>
          </w:p>
        </w:tc>
        <w:tc>
          <w:tcPr>
            <w:tcW w:w="1161" w:type="pct"/>
            <w:shd w:val="clear" w:color="auto" w:fill="FFFFFF"/>
          </w:tcPr>
          <w:p w14:paraId="0BE6AEA7" w14:textId="37FD9E3A" w:rsidR="00AD472A" w:rsidRPr="00AD472A" w:rsidRDefault="00AD472A" w:rsidP="00AD472A">
            <w:pPr>
              <w:pStyle w:val="TableParagraph"/>
              <w:spacing w:before="111"/>
              <w:ind w:right="30"/>
              <w:jc w:val="center"/>
              <w:rPr>
                <w:rFonts w:asciiTheme="minorHAnsi" w:hAnsiTheme="minorHAnsi" w:cstheme="minorHAnsi"/>
                <w:sz w:val="16"/>
                <w:szCs w:val="16"/>
                <w:lang w:val="tr-TR"/>
              </w:rPr>
            </w:pPr>
            <w:r w:rsidRPr="00AD472A">
              <w:rPr>
                <w:sz w:val="16"/>
                <w:szCs w:val="16"/>
              </w:rPr>
              <w:t>Sigorta girişleri</w:t>
            </w:r>
          </w:p>
        </w:tc>
      </w:tr>
      <w:tr w:rsidR="00AD472A" w:rsidRPr="00052BA3" w14:paraId="77FD31F3" w14:textId="77777777" w:rsidTr="00AD472A">
        <w:trPr>
          <w:trHeight w:hRule="exact" w:val="420"/>
        </w:trPr>
        <w:tc>
          <w:tcPr>
            <w:tcW w:w="1545" w:type="pct"/>
            <w:tcBorders>
              <w:bottom w:val="single" w:sz="6" w:space="0" w:color="000000"/>
            </w:tcBorders>
            <w:shd w:val="clear" w:color="auto" w:fill="FFFFFF"/>
          </w:tcPr>
          <w:p w14:paraId="3AB2C71F" w14:textId="77777777" w:rsidR="00AD472A" w:rsidRPr="00AD472A" w:rsidRDefault="00AD472A" w:rsidP="00AD472A">
            <w:pPr>
              <w:pStyle w:val="TableParagraph"/>
              <w:spacing w:before="34"/>
              <w:ind w:left="105" w:right="810"/>
              <w:rPr>
                <w:rFonts w:asciiTheme="minorHAnsi" w:hAnsiTheme="minorHAnsi" w:cstheme="minorHAnsi"/>
                <w:sz w:val="16"/>
                <w:szCs w:val="16"/>
                <w:lang w:val="tr-TR"/>
              </w:rPr>
            </w:pPr>
          </w:p>
        </w:tc>
        <w:tc>
          <w:tcPr>
            <w:tcW w:w="994" w:type="pct"/>
            <w:tcBorders>
              <w:bottom w:val="single" w:sz="6" w:space="0" w:color="000000"/>
            </w:tcBorders>
            <w:shd w:val="clear" w:color="auto" w:fill="FFFFFF"/>
          </w:tcPr>
          <w:p w14:paraId="778DC8AD" w14:textId="77777777" w:rsidR="00AD472A" w:rsidRPr="00AD472A" w:rsidRDefault="00AD472A" w:rsidP="00AD472A">
            <w:pPr>
              <w:pStyle w:val="TableParagraph"/>
              <w:spacing w:before="111"/>
              <w:ind w:left="75"/>
              <w:rPr>
                <w:rFonts w:asciiTheme="minorHAnsi" w:hAnsiTheme="minorHAnsi" w:cstheme="minorHAnsi"/>
                <w:sz w:val="16"/>
                <w:szCs w:val="16"/>
                <w:lang w:val="tr-TR"/>
              </w:rPr>
            </w:pPr>
          </w:p>
        </w:tc>
        <w:tc>
          <w:tcPr>
            <w:tcW w:w="898" w:type="pct"/>
            <w:shd w:val="clear" w:color="auto" w:fill="FFFFFF"/>
          </w:tcPr>
          <w:p w14:paraId="15587B94" w14:textId="17ABD809" w:rsidR="00AD472A" w:rsidRPr="00AD472A" w:rsidRDefault="00AD472A" w:rsidP="00AD472A">
            <w:pPr>
              <w:pStyle w:val="TableParagraph"/>
              <w:spacing w:before="111"/>
              <w:ind w:right="30"/>
              <w:jc w:val="center"/>
              <w:rPr>
                <w:rFonts w:asciiTheme="minorHAnsi" w:hAnsiTheme="minorHAnsi" w:cstheme="minorHAnsi"/>
                <w:sz w:val="16"/>
                <w:szCs w:val="16"/>
                <w:lang w:val="tr-TR"/>
              </w:rPr>
            </w:pPr>
            <w:r w:rsidRPr="00AD472A">
              <w:rPr>
                <w:sz w:val="16"/>
                <w:szCs w:val="16"/>
              </w:rPr>
              <w:t>HİTAP</w:t>
            </w:r>
          </w:p>
        </w:tc>
        <w:tc>
          <w:tcPr>
            <w:tcW w:w="402" w:type="pct"/>
            <w:shd w:val="clear" w:color="auto" w:fill="FFFFFF"/>
          </w:tcPr>
          <w:p w14:paraId="7E899170" w14:textId="77777777" w:rsidR="00AD472A" w:rsidRPr="00AD472A" w:rsidRDefault="00AD472A" w:rsidP="00AD472A">
            <w:pPr>
              <w:pStyle w:val="TableParagraph"/>
              <w:spacing w:before="111"/>
              <w:ind w:right="30"/>
              <w:jc w:val="center"/>
              <w:rPr>
                <w:rFonts w:asciiTheme="minorHAnsi" w:hAnsiTheme="minorHAnsi" w:cstheme="minorHAnsi"/>
                <w:sz w:val="16"/>
                <w:szCs w:val="16"/>
                <w:lang w:val="tr-TR"/>
              </w:rPr>
            </w:pPr>
          </w:p>
        </w:tc>
        <w:tc>
          <w:tcPr>
            <w:tcW w:w="1161" w:type="pct"/>
            <w:shd w:val="clear" w:color="auto" w:fill="FFFFFF"/>
          </w:tcPr>
          <w:p w14:paraId="7E9D6A1F" w14:textId="368B9741" w:rsidR="00AD472A" w:rsidRPr="00AD472A" w:rsidRDefault="00AD472A" w:rsidP="00AD472A">
            <w:pPr>
              <w:pStyle w:val="TableParagraph"/>
              <w:spacing w:before="111"/>
              <w:ind w:right="30"/>
              <w:jc w:val="center"/>
              <w:rPr>
                <w:rFonts w:asciiTheme="minorHAnsi" w:hAnsiTheme="minorHAnsi" w:cstheme="minorHAnsi"/>
                <w:sz w:val="16"/>
                <w:szCs w:val="16"/>
                <w:lang w:val="tr-TR"/>
              </w:rPr>
            </w:pPr>
            <w:r w:rsidRPr="00AD472A">
              <w:rPr>
                <w:sz w:val="16"/>
                <w:szCs w:val="16"/>
              </w:rPr>
              <w:t>SGK giriş çıkış bildirim</w:t>
            </w:r>
          </w:p>
        </w:tc>
      </w:tr>
      <w:tr w:rsidR="00AD472A" w:rsidRPr="00052BA3" w14:paraId="6F3E572C" w14:textId="77777777" w:rsidTr="00AD472A">
        <w:trPr>
          <w:trHeight w:hRule="exact" w:val="284"/>
        </w:trPr>
        <w:tc>
          <w:tcPr>
            <w:tcW w:w="1545" w:type="pct"/>
            <w:tcBorders>
              <w:bottom w:val="single" w:sz="6" w:space="0" w:color="000000"/>
            </w:tcBorders>
            <w:shd w:val="clear" w:color="auto" w:fill="FFFFFF"/>
          </w:tcPr>
          <w:p w14:paraId="745843E3" w14:textId="77777777" w:rsidR="00AD472A" w:rsidRPr="00AD472A" w:rsidRDefault="00AD472A" w:rsidP="00AD472A">
            <w:pPr>
              <w:pStyle w:val="TableParagraph"/>
              <w:spacing w:before="34"/>
              <w:ind w:left="105" w:right="810"/>
              <w:rPr>
                <w:rFonts w:asciiTheme="minorHAnsi" w:hAnsiTheme="minorHAnsi" w:cstheme="minorHAnsi"/>
                <w:sz w:val="16"/>
                <w:szCs w:val="16"/>
                <w:lang w:val="tr-TR"/>
              </w:rPr>
            </w:pPr>
          </w:p>
        </w:tc>
        <w:tc>
          <w:tcPr>
            <w:tcW w:w="994" w:type="pct"/>
            <w:tcBorders>
              <w:bottom w:val="single" w:sz="6" w:space="0" w:color="000000"/>
            </w:tcBorders>
            <w:shd w:val="clear" w:color="auto" w:fill="FFFFFF"/>
          </w:tcPr>
          <w:p w14:paraId="79315692" w14:textId="77777777" w:rsidR="00AD472A" w:rsidRPr="00AD472A" w:rsidRDefault="00AD472A" w:rsidP="00AD472A">
            <w:pPr>
              <w:pStyle w:val="TableParagraph"/>
              <w:spacing w:before="111"/>
              <w:ind w:left="75"/>
              <w:rPr>
                <w:rFonts w:asciiTheme="minorHAnsi" w:hAnsiTheme="minorHAnsi" w:cstheme="minorHAnsi"/>
                <w:sz w:val="16"/>
                <w:szCs w:val="16"/>
                <w:lang w:val="tr-TR"/>
              </w:rPr>
            </w:pPr>
          </w:p>
        </w:tc>
        <w:tc>
          <w:tcPr>
            <w:tcW w:w="898" w:type="pct"/>
            <w:shd w:val="clear" w:color="auto" w:fill="FFFFFF"/>
          </w:tcPr>
          <w:p w14:paraId="74D309A9" w14:textId="2436651E" w:rsidR="00AD472A" w:rsidRPr="00AD472A" w:rsidRDefault="00AD472A" w:rsidP="00AD472A">
            <w:pPr>
              <w:pStyle w:val="TableParagraph"/>
              <w:spacing w:before="111"/>
              <w:ind w:right="30"/>
              <w:jc w:val="center"/>
              <w:rPr>
                <w:rFonts w:asciiTheme="minorHAnsi" w:hAnsiTheme="minorHAnsi" w:cstheme="minorHAnsi"/>
                <w:sz w:val="16"/>
                <w:szCs w:val="16"/>
                <w:lang w:val="tr-TR"/>
              </w:rPr>
            </w:pPr>
            <w:r w:rsidRPr="00AD472A">
              <w:rPr>
                <w:sz w:val="16"/>
                <w:szCs w:val="16"/>
              </w:rPr>
              <w:t>DMİS</w:t>
            </w:r>
          </w:p>
        </w:tc>
        <w:tc>
          <w:tcPr>
            <w:tcW w:w="402" w:type="pct"/>
            <w:shd w:val="clear" w:color="auto" w:fill="FFFFFF"/>
          </w:tcPr>
          <w:p w14:paraId="5F268484" w14:textId="77777777" w:rsidR="00AD472A" w:rsidRPr="00AD472A" w:rsidRDefault="00AD472A" w:rsidP="00AD472A">
            <w:pPr>
              <w:pStyle w:val="TableParagraph"/>
              <w:spacing w:before="111"/>
              <w:ind w:right="30"/>
              <w:jc w:val="center"/>
              <w:rPr>
                <w:rFonts w:asciiTheme="minorHAnsi" w:hAnsiTheme="minorHAnsi" w:cstheme="minorHAnsi"/>
                <w:sz w:val="16"/>
                <w:szCs w:val="16"/>
                <w:lang w:val="tr-TR"/>
              </w:rPr>
            </w:pPr>
          </w:p>
        </w:tc>
        <w:tc>
          <w:tcPr>
            <w:tcW w:w="1161" w:type="pct"/>
            <w:shd w:val="clear" w:color="auto" w:fill="FFFFFF"/>
          </w:tcPr>
          <w:p w14:paraId="72647F13" w14:textId="77777777" w:rsidR="008C22D3" w:rsidRDefault="00AD472A" w:rsidP="00AD472A">
            <w:pPr>
              <w:pStyle w:val="TableParagraph"/>
              <w:spacing w:before="111"/>
              <w:ind w:right="30"/>
              <w:jc w:val="center"/>
              <w:rPr>
                <w:sz w:val="16"/>
                <w:szCs w:val="16"/>
              </w:rPr>
            </w:pPr>
            <w:r w:rsidRPr="00AD472A">
              <w:rPr>
                <w:sz w:val="16"/>
                <w:szCs w:val="16"/>
              </w:rPr>
              <w:t>Döner Sermaye İşlem</w:t>
            </w:r>
          </w:p>
          <w:p w14:paraId="0732D2FA" w14:textId="09AE57DC" w:rsidR="00AD472A" w:rsidRDefault="00AD472A" w:rsidP="00AD472A">
            <w:pPr>
              <w:pStyle w:val="TableParagraph"/>
              <w:spacing w:before="111"/>
              <w:ind w:right="30"/>
              <w:jc w:val="center"/>
              <w:rPr>
                <w:sz w:val="16"/>
                <w:szCs w:val="16"/>
              </w:rPr>
            </w:pPr>
          </w:p>
          <w:p w14:paraId="006D3817" w14:textId="77777777" w:rsidR="008C22D3" w:rsidRDefault="008C22D3" w:rsidP="00AD472A">
            <w:pPr>
              <w:pStyle w:val="TableParagraph"/>
              <w:spacing w:before="111"/>
              <w:ind w:right="30"/>
              <w:jc w:val="center"/>
              <w:rPr>
                <w:sz w:val="16"/>
                <w:szCs w:val="16"/>
              </w:rPr>
            </w:pPr>
          </w:p>
          <w:p w14:paraId="4944B05C" w14:textId="77777777" w:rsidR="008C22D3" w:rsidRDefault="008C22D3" w:rsidP="00AD472A">
            <w:pPr>
              <w:pStyle w:val="TableParagraph"/>
              <w:spacing w:before="111"/>
              <w:ind w:right="30"/>
              <w:jc w:val="center"/>
              <w:rPr>
                <w:rFonts w:asciiTheme="minorHAnsi" w:hAnsiTheme="minorHAnsi" w:cstheme="minorHAnsi"/>
                <w:sz w:val="16"/>
                <w:szCs w:val="16"/>
                <w:lang w:val="tr-TR"/>
              </w:rPr>
            </w:pPr>
          </w:p>
          <w:p w14:paraId="63B699FC" w14:textId="43D47977" w:rsidR="008C22D3" w:rsidRPr="00AD472A" w:rsidRDefault="008C22D3" w:rsidP="00AD472A">
            <w:pPr>
              <w:pStyle w:val="TableParagraph"/>
              <w:spacing w:before="111"/>
              <w:ind w:right="30"/>
              <w:jc w:val="center"/>
              <w:rPr>
                <w:rFonts w:asciiTheme="minorHAnsi" w:hAnsiTheme="minorHAnsi" w:cstheme="minorHAnsi"/>
                <w:sz w:val="16"/>
                <w:szCs w:val="16"/>
                <w:lang w:val="tr-TR"/>
              </w:rPr>
            </w:pPr>
          </w:p>
        </w:tc>
      </w:tr>
      <w:tr w:rsidR="00AD472A" w:rsidRPr="00052BA3" w14:paraId="25482DF9" w14:textId="77777777" w:rsidTr="00AD472A">
        <w:trPr>
          <w:trHeight w:hRule="exact" w:val="289"/>
        </w:trPr>
        <w:tc>
          <w:tcPr>
            <w:tcW w:w="1545" w:type="pct"/>
            <w:tcBorders>
              <w:bottom w:val="single" w:sz="6" w:space="0" w:color="000000"/>
            </w:tcBorders>
            <w:shd w:val="clear" w:color="auto" w:fill="FFFFFF"/>
          </w:tcPr>
          <w:p w14:paraId="59B70353" w14:textId="77777777" w:rsidR="00AD472A" w:rsidRPr="00AD472A" w:rsidRDefault="00AD472A" w:rsidP="00AD472A">
            <w:pPr>
              <w:pStyle w:val="TableParagraph"/>
              <w:spacing w:before="34"/>
              <w:ind w:left="105" w:right="810"/>
              <w:rPr>
                <w:rFonts w:asciiTheme="minorHAnsi" w:hAnsiTheme="minorHAnsi" w:cstheme="minorHAnsi"/>
                <w:sz w:val="16"/>
                <w:szCs w:val="16"/>
                <w:lang w:val="tr-TR"/>
              </w:rPr>
            </w:pPr>
          </w:p>
        </w:tc>
        <w:tc>
          <w:tcPr>
            <w:tcW w:w="994" w:type="pct"/>
            <w:tcBorders>
              <w:bottom w:val="single" w:sz="6" w:space="0" w:color="000000"/>
            </w:tcBorders>
            <w:shd w:val="clear" w:color="auto" w:fill="FFFFFF"/>
          </w:tcPr>
          <w:p w14:paraId="5D076D0E" w14:textId="77777777" w:rsidR="00AD472A" w:rsidRPr="00AD472A" w:rsidRDefault="00AD472A" w:rsidP="00AD472A">
            <w:pPr>
              <w:pStyle w:val="TableParagraph"/>
              <w:spacing w:before="111"/>
              <w:ind w:left="75"/>
              <w:rPr>
                <w:rFonts w:asciiTheme="minorHAnsi" w:hAnsiTheme="minorHAnsi" w:cstheme="minorHAnsi"/>
                <w:sz w:val="16"/>
                <w:szCs w:val="16"/>
                <w:lang w:val="tr-TR"/>
              </w:rPr>
            </w:pPr>
          </w:p>
        </w:tc>
        <w:tc>
          <w:tcPr>
            <w:tcW w:w="898" w:type="pct"/>
            <w:shd w:val="clear" w:color="auto" w:fill="FFFFFF"/>
          </w:tcPr>
          <w:p w14:paraId="00EF8D21" w14:textId="44625643" w:rsidR="00AD472A" w:rsidRPr="00AD472A" w:rsidRDefault="00AD472A" w:rsidP="00AD472A">
            <w:pPr>
              <w:pStyle w:val="TableParagraph"/>
              <w:spacing w:before="111"/>
              <w:ind w:right="30"/>
              <w:rPr>
                <w:rFonts w:asciiTheme="minorHAnsi" w:hAnsiTheme="minorHAnsi" w:cstheme="minorHAnsi"/>
                <w:sz w:val="16"/>
                <w:szCs w:val="16"/>
                <w:lang w:val="tr-TR"/>
              </w:rPr>
            </w:pPr>
            <w:r w:rsidRPr="00AD472A">
              <w:rPr>
                <w:sz w:val="16"/>
                <w:szCs w:val="16"/>
              </w:rPr>
              <w:t xml:space="preserve"> </w:t>
            </w:r>
            <w:r>
              <w:rPr>
                <w:sz w:val="16"/>
                <w:szCs w:val="16"/>
              </w:rPr>
              <w:t xml:space="preserve">Türkiye </w:t>
            </w:r>
            <w:r w:rsidRPr="00AD472A">
              <w:rPr>
                <w:sz w:val="16"/>
                <w:szCs w:val="16"/>
              </w:rPr>
              <w:t>Emeklilik Kurumsal</w:t>
            </w:r>
          </w:p>
        </w:tc>
        <w:tc>
          <w:tcPr>
            <w:tcW w:w="402" w:type="pct"/>
            <w:shd w:val="clear" w:color="auto" w:fill="FFFFFF"/>
          </w:tcPr>
          <w:p w14:paraId="0105D2B4" w14:textId="77777777" w:rsidR="00AD472A" w:rsidRPr="00AD472A" w:rsidRDefault="00AD472A" w:rsidP="00AD472A">
            <w:pPr>
              <w:pStyle w:val="TableParagraph"/>
              <w:spacing w:before="111"/>
              <w:ind w:right="30"/>
              <w:jc w:val="center"/>
              <w:rPr>
                <w:rFonts w:asciiTheme="minorHAnsi" w:hAnsiTheme="minorHAnsi" w:cstheme="minorHAnsi"/>
                <w:sz w:val="16"/>
                <w:szCs w:val="16"/>
                <w:lang w:val="tr-TR"/>
              </w:rPr>
            </w:pPr>
          </w:p>
        </w:tc>
        <w:tc>
          <w:tcPr>
            <w:tcW w:w="1161" w:type="pct"/>
            <w:shd w:val="clear" w:color="auto" w:fill="FFFFFF"/>
          </w:tcPr>
          <w:p w14:paraId="57710135" w14:textId="0F3453C7" w:rsidR="00AD472A" w:rsidRPr="00AD472A" w:rsidRDefault="00AD472A" w:rsidP="00AD472A">
            <w:pPr>
              <w:pStyle w:val="TableParagraph"/>
              <w:spacing w:before="111"/>
              <w:ind w:right="30"/>
              <w:jc w:val="center"/>
              <w:rPr>
                <w:rFonts w:asciiTheme="minorHAnsi" w:hAnsiTheme="minorHAnsi" w:cstheme="minorHAnsi"/>
                <w:sz w:val="16"/>
                <w:szCs w:val="16"/>
                <w:lang w:val="tr-TR"/>
              </w:rPr>
            </w:pPr>
            <w:r w:rsidRPr="00AD472A">
              <w:rPr>
                <w:sz w:val="16"/>
                <w:szCs w:val="16"/>
              </w:rPr>
              <w:t>Bes işlemleri</w:t>
            </w:r>
          </w:p>
        </w:tc>
      </w:tr>
      <w:tr w:rsidR="00E16BFF" w:rsidRPr="00052BA3" w14:paraId="14FF9CA4" w14:textId="77777777" w:rsidTr="00AD472A">
        <w:trPr>
          <w:trHeight w:hRule="exact" w:val="289"/>
        </w:trPr>
        <w:tc>
          <w:tcPr>
            <w:tcW w:w="1545" w:type="pct"/>
            <w:tcBorders>
              <w:bottom w:val="single" w:sz="6" w:space="0" w:color="000000"/>
            </w:tcBorders>
            <w:shd w:val="clear" w:color="auto" w:fill="FFFFFF"/>
          </w:tcPr>
          <w:p w14:paraId="30B0CD5F" w14:textId="77777777" w:rsidR="00E16BFF" w:rsidRPr="00AD472A" w:rsidRDefault="00E16BFF" w:rsidP="00E16BFF">
            <w:pPr>
              <w:pStyle w:val="TableParagraph"/>
              <w:spacing w:before="34"/>
              <w:ind w:left="105" w:right="810"/>
              <w:rPr>
                <w:rFonts w:asciiTheme="minorHAnsi" w:hAnsiTheme="minorHAnsi" w:cstheme="minorHAnsi"/>
                <w:sz w:val="16"/>
                <w:szCs w:val="16"/>
                <w:lang w:val="tr-TR"/>
              </w:rPr>
            </w:pPr>
          </w:p>
        </w:tc>
        <w:tc>
          <w:tcPr>
            <w:tcW w:w="994" w:type="pct"/>
            <w:tcBorders>
              <w:bottom w:val="single" w:sz="6" w:space="0" w:color="000000"/>
            </w:tcBorders>
            <w:shd w:val="clear" w:color="auto" w:fill="FFFFFF"/>
          </w:tcPr>
          <w:p w14:paraId="09C38038" w14:textId="77777777" w:rsidR="00E16BFF" w:rsidRPr="00AD472A" w:rsidRDefault="00E16BFF" w:rsidP="00E16BFF">
            <w:pPr>
              <w:pStyle w:val="TableParagraph"/>
              <w:spacing w:before="111"/>
              <w:ind w:left="75"/>
              <w:rPr>
                <w:rFonts w:asciiTheme="minorHAnsi" w:hAnsiTheme="minorHAnsi" w:cstheme="minorHAnsi"/>
                <w:sz w:val="16"/>
                <w:szCs w:val="16"/>
                <w:lang w:val="tr-TR"/>
              </w:rPr>
            </w:pPr>
          </w:p>
        </w:tc>
        <w:tc>
          <w:tcPr>
            <w:tcW w:w="898" w:type="pct"/>
            <w:shd w:val="clear" w:color="auto" w:fill="FFFFFF"/>
          </w:tcPr>
          <w:p w14:paraId="2C1A9B7E" w14:textId="024AE210" w:rsidR="00E16BFF" w:rsidRPr="00E16BFF" w:rsidRDefault="00E16BFF" w:rsidP="00E16BFF">
            <w:pPr>
              <w:pStyle w:val="TableParagraph"/>
              <w:spacing w:before="111"/>
              <w:ind w:right="30"/>
              <w:jc w:val="center"/>
              <w:rPr>
                <w:sz w:val="16"/>
                <w:szCs w:val="16"/>
              </w:rPr>
            </w:pPr>
            <w:r w:rsidRPr="00E16BFF">
              <w:rPr>
                <w:sz w:val="16"/>
                <w:szCs w:val="16"/>
              </w:rPr>
              <w:t>e-bütçe</w:t>
            </w:r>
          </w:p>
        </w:tc>
        <w:tc>
          <w:tcPr>
            <w:tcW w:w="402" w:type="pct"/>
            <w:shd w:val="clear" w:color="auto" w:fill="FFFFFF"/>
          </w:tcPr>
          <w:p w14:paraId="13CBFEA1" w14:textId="77777777" w:rsidR="00E16BFF" w:rsidRPr="00E16BFF" w:rsidRDefault="00E16BFF" w:rsidP="00E16BFF">
            <w:pPr>
              <w:pStyle w:val="TableParagraph"/>
              <w:spacing w:before="111"/>
              <w:ind w:right="30"/>
              <w:jc w:val="center"/>
              <w:rPr>
                <w:rFonts w:asciiTheme="minorHAnsi" w:hAnsiTheme="minorHAnsi" w:cstheme="minorHAnsi"/>
                <w:sz w:val="16"/>
                <w:szCs w:val="16"/>
                <w:lang w:val="tr-TR"/>
              </w:rPr>
            </w:pPr>
          </w:p>
        </w:tc>
        <w:tc>
          <w:tcPr>
            <w:tcW w:w="1161" w:type="pct"/>
            <w:shd w:val="clear" w:color="auto" w:fill="FFFFFF"/>
          </w:tcPr>
          <w:p w14:paraId="13F40F67" w14:textId="0DCF2608" w:rsidR="00E16BFF" w:rsidRPr="00E16BFF" w:rsidRDefault="00E16BFF" w:rsidP="00E16BFF">
            <w:pPr>
              <w:pStyle w:val="TableParagraph"/>
              <w:spacing w:before="111"/>
              <w:ind w:right="30"/>
              <w:jc w:val="center"/>
              <w:rPr>
                <w:sz w:val="16"/>
                <w:szCs w:val="16"/>
              </w:rPr>
            </w:pPr>
            <w:r w:rsidRPr="00E16BFF">
              <w:rPr>
                <w:sz w:val="16"/>
                <w:szCs w:val="16"/>
              </w:rPr>
              <w:t>Bütçe işlemleri</w:t>
            </w:r>
          </w:p>
        </w:tc>
      </w:tr>
      <w:tr w:rsidR="00E16BFF" w:rsidRPr="00052BA3" w14:paraId="303A25FE" w14:textId="77777777" w:rsidTr="00AD472A">
        <w:trPr>
          <w:trHeight w:hRule="exact" w:val="289"/>
        </w:trPr>
        <w:tc>
          <w:tcPr>
            <w:tcW w:w="1545" w:type="pct"/>
            <w:tcBorders>
              <w:bottom w:val="single" w:sz="6" w:space="0" w:color="000000"/>
            </w:tcBorders>
            <w:shd w:val="clear" w:color="auto" w:fill="FFFFFF"/>
          </w:tcPr>
          <w:p w14:paraId="359AA3F4" w14:textId="77777777" w:rsidR="00E16BFF" w:rsidRPr="00AD472A" w:rsidRDefault="00E16BFF" w:rsidP="00E16BFF">
            <w:pPr>
              <w:pStyle w:val="TableParagraph"/>
              <w:spacing w:before="34"/>
              <w:ind w:left="105" w:right="810"/>
              <w:rPr>
                <w:rFonts w:asciiTheme="minorHAnsi" w:hAnsiTheme="minorHAnsi" w:cstheme="minorHAnsi"/>
                <w:sz w:val="16"/>
                <w:szCs w:val="16"/>
                <w:lang w:val="tr-TR"/>
              </w:rPr>
            </w:pPr>
          </w:p>
        </w:tc>
        <w:tc>
          <w:tcPr>
            <w:tcW w:w="994" w:type="pct"/>
            <w:tcBorders>
              <w:bottom w:val="single" w:sz="6" w:space="0" w:color="000000"/>
            </w:tcBorders>
            <w:shd w:val="clear" w:color="auto" w:fill="FFFFFF"/>
          </w:tcPr>
          <w:p w14:paraId="08908A1B" w14:textId="77777777" w:rsidR="00E16BFF" w:rsidRPr="00AD472A" w:rsidRDefault="00E16BFF" w:rsidP="00E16BFF">
            <w:pPr>
              <w:pStyle w:val="TableParagraph"/>
              <w:spacing w:before="111"/>
              <w:ind w:left="75"/>
              <w:rPr>
                <w:rFonts w:asciiTheme="minorHAnsi" w:hAnsiTheme="minorHAnsi" w:cstheme="minorHAnsi"/>
                <w:sz w:val="16"/>
                <w:szCs w:val="16"/>
                <w:lang w:val="tr-TR"/>
              </w:rPr>
            </w:pPr>
          </w:p>
        </w:tc>
        <w:tc>
          <w:tcPr>
            <w:tcW w:w="898" w:type="pct"/>
            <w:shd w:val="clear" w:color="auto" w:fill="FFFFFF"/>
          </w:tcPr>
          <w:p w14:paraId="2C0EE5B5" w14:textId="5EF2A672" w:rsidR="00E16BFF" w:rsidRPr="00E16BFF" w:rsidRDefault="00E16BFF" w:rsidP="00E16BFF">
            <w:pPr>
              <w:pStyle w:val="TableParagraph"/>
              <w:spacing w:before="111"/>
              <w:ind w:right="30"/>
              <w:jc w:val="center"/>
              <w:rPr>
                <w:sz w:val="16"/>
                <w:szCs w:val="16"/>
              </w:rPr>
            </w:pPr>
            <w:r w:rsidRPr="00E16BFF">
              <w:rPr>
                <w:sz w:val="16"/>
                <w:szCs w:val="16"/>
              </w:rPr>
              <w:t>Kesenek Bilgi Sistemi</w:t>
            </w:r>
          </w:p>
        </w:tc>
        <w:tc>
          <w:tcPr>
            <w:tcW w:w="402" w:type="pct"/>
            <w:shd w:val="clear" w:color="auto" w:fill="FFFFFF"/>
          </w:tcPr>
          <w:p w14:paraId="528F178F" w14:textId="77777777" w:rsidR="00E16BFF" w:rsidRPr="00E16BFF" w:rsidRDefault="00E16BFF" w:rsidP="00E16BFF">
            <w:pPr>
              <w:pStyle w:val="TableParagraph"/>
              <w:spacing w:before="111"/>
              <w:ind w:right="30"/>
              <w:jc w:val="center"/>
              <w:rPr>
                <w:rFonts w:asciiTheme="minorHAnsi" w:hAnsiTheme="minorHAnsi" w:cstheme="minorHAnsi"/>
                <w:sz w:val="16"/>
                <w:szCs w:val="16"/>
                <w:lang w:val="tr-TR"/>
              </w:rPr>
            </w:pPr>
          </w:p>
        </w:tc>
        <w:tc>
          <w:tcPr>
            <w:tcW w:w="1161" w:type="pct"/>
            <w:shd w:val="clear" w:color="auto" w:fill="FFFFFF"/>
          </w:tcPr>
          <w:p w14:paraId="5687BBBD" w14:textId="1DE85455" w:rsidR="00E16BFF" w:rsidRPr="00E16BFF" w:rsidRDefault="00E16BFF" w:rsidP="00E16BFF">
            <w:pPr>
              <w:pStyle w:val="TableParagraph"/>
              <w:spacing w:before="111"/>
              <w:ind w:right="30"/>
              <w:jc w:val="center"/>
              <w:rPr>
                <w:sz w:val="16"/>
                <w:szCs w:val="16"/>
              </w:rPr>
            </w:pPr>
            <w:r w:rsidRPr="00E16BFF">
              <w:rPr>
                <w:sz w:val="16"/>
                <w:szCs w:val="16"/>
              </w:rPr>
              <w:t>Kesenek işlemleri</w:t>
            </w:r>
          </w:p>
        </w:tc>
      </w:tr>
      <w:tr w:rsidR="00E16BFF" w:rsidRPr="00052BA3" w14:paraId="7674A8AF" w14:textId="77777777" w:rsidTr="00AD472A">
        <w:trPr>
          <w:trHeight w:hRule="exact" w:val="289"/>
        </w:trPr>
        <w:tc>
          <w:tcPr>
            <w:tcW w:w="1545" w:type="pct"/>
            <w:tcBorders>
              <w:bottom w:val="single" w:sz="6" w:space="0" w:color="000000"/>
            </w:tcBorders>
            <w:shd w:val="clear" w:color="auto" w:fill="FFFFFF"/>
          </w:tcPr>
          <w:p w14:paraId="2AA23140" w14:textId="77777777" w:rsidR="00E16BFF" w:rsidRPr="00AD472A" w:rsidRDefault="00E16BFF" w:rsidP="00E16BFF">
            <w:pPr>
              <w:pStyle w:val="TableParagraph"/>
              <w:spacing w:before="34"/>
              <w:ind w:left="105" w:right="810"/>
              <w:rPr>
                <w:rFonts w:asciiTheme="minorHAnsi" w:hAnsiTheme="minorHAnsi" w:cstheme="minorHAnsi"/>
                <w:sz w:val="16"/>
                <w:szCs w:val="16"/>
                <w:lang w:val="tr-TR"/>
              </w:rPr>
            </w:pPr>
          </w:p>
        </w:tc>
        <w:tc>
          <w:tcPr>
            <w:tcW w:w="994" w:type="pct"/>
            <w:tcBorders>
              <w:bottom w:val="single" w:sz="6" w:space="0" w:color="000000"/>
            </w:tcBorders>
            <w:shd w:val="clear" w:color="auto" w:fill="FFFFFF"/>
          </w:tcPr>
          <w:p w14:paraId="2B482284" w14:textId="77777777" w:rsidR="00E16BFF" w:rsidRPr="00AD472A" w:rsidRDefault="00E16BFF" w:rsidP="00E16BFF">
            <w:pPr>
              <w:pStyle w:val="TableParagraph"/>
              <w:spacing w:before="111"/>
              <w:ind w:left="75"/>
              <w:rPr>
                <w:rFonts w:asciiTheme="minorHAnsi" w:hAnsiTheme="minorHAnsi" w:cstheme="minorHAnsi"/>
                <w:sz w:val="16"/>
                <w:szCs w:val="16"/>
                <w:lang w:val="tr-TR"/>
              </w:rPr>
            </w:pPr>
          </w:p>
        </w:tc>
        <w:tc>
          <w:tcPr>
            <w:tcW w:w="898" w:type="pct"/>
            <w:shd w:val="clear" w:color="auto" w:fill="FFFFFF"/>
          </w:tcPr>
          <w:p w14:paraId="0960F99F" w14:textId="74F81073" w:rsidR="00E16BFF" w:rsidRPr="00E16BFF" w:rsidRDefault="00E16BFF" w:rsidP="00E16BFF">
            <w:pPr>
              <w:pStyle w:val="TableParagraph"/>
              <w:spacing w:before="111"/>
              <w:ind w:right="30"/>
              <w:jc w:val="center"/>
              <w:rPr>
                <w:sz w:val="16"/>
                <w:szCs w:val="16"/>
              </w:rPr>
            </w:pPr>
            <w:r w:rsidRPr="00E16BFF">
              <w:rPr>
                <w:sz w:val="16"/>
                <w:szCs w:val="16"/>
              </w:rPr>
              <w:t xml:space="preserve">Elektronik Sınav Sistemi </w:t>
            </w:r>
          </w:p>
        </w:tc>
        <w:tc>
          <w:tcPr>
            <w:tcW w:w="402" w:type="pct"/>
            <w:shd w:val="clear" w:color="auto" w:fill="FFFFFF"/>
          </w:tcPr>
          <w:p w14:paraId="6855102B" w14:textId="77777777" w:rsidR="00E16BFF" w:rsidRPr="00E16BFF" w:rsidRDefault="00E16BFF" w:rsidP="00E16BFF">
            <w:pPr>
              <w:pStyle w:val="TableParagraph"/>
              <w:spacing w:before="111"/>
              <w:ind w:right="30"/>
              <w:jc w:val="center"/>
              <w:rPr>
                <w:rFonts w:asciiTheme="minorHAnsi" w:hAnsiTheme="minorHAnsi" w:cstheme="minorHAnsi"/>
                <w:sz w:val="16"/>
                <w:szCs w:val="16"/>
                <w:lang w:val="tr-TR"/>
              </w:rPr>
            </w:pPr>
          </w:p>
        </w:tc>
        <w:tc>
          <w:tcPr>
            <w:tcW w:w="1161" w:type="pct"/>
            <w:shd w:val="clear" w:color="auto" w:fill="FFFFFF"/>
          </w:tcPr>
          <w:p w14:paraId="225A1F6F" w14:textId="6B9C083B" w:rsidR="00E16BFF" w:rsidRPr="00E16BFF" w:rsidRDefault="00E16BFF" w:rsidP="00E16BFF">
            <w:pPr>
              <w:pStyle w:val="TableParagraph"/>
              <w:spacing w:before="111"/>
              <w:ind w:right="30"/>
              <w:jc w:val="center"/>
              <w:rPr>
                <w:sz w:val="16"/>
                <w:szCs w:val="16"/>
              </w:rPr>
            </w:pPr>
            <w:r w:rsidRPr="00E16BFF">
              <w:rPr>
                <w:sz w:val="16"/>
                <w:szCs w:val="16"/>
              </w:rPr>
              <w:t>Sınav işlemleri</w:t>
            </w:r>
          </w:p>
        </w:tc>
      </w:tr>
      <w:tr w:rsidR="00E16BFF" w:rsidRPr="00052BA3" w14:paraId="2D5FA3A5" w14:textId="77777777" w:rsidTr="00E16BFF">
        <w:trPr>
          <w:trHeight w:hRule="exact" w:val="547"/>
        </w:trPr>
        <w:tc>
          <w:tcPr>
            <w:tcW w:w="1545" w:type="pct"/>
            <w:tcBorders>
              <w:bottom w:val="single" w:sz="6" w:space="0" w:color="000000"/>
            </w:tcBorders>
            <w:shd w:val="clear" w:color="auto" w:fill="CAE8F5"/>
          </w:tcPr>
          <w:p w14:paraId="3F023CB5" w14:textId="77777777" w:rsidR="00E16BFF" w:rsidRPr="00AD472A" w:rsidRDefault="00E16BFF" w:rsidP="00E16BFF">
            <w:pPr>
              <w:pStyle w:val="TableParagraph"/>
              <w:spacing w:before="56"/>
              <w:ind w:left="105" w:right="810"/>
              <w:rPr>
                <w:rFonts w:asciiTheme="minorHAnsi" w:hAnsiTheme="minorHAnsi" w:cstheme="minorHAnsi"/>
                <w:sz w:val="16"/>
                <w:szCs w:val="16"/>
                <w:lang w:val="tr-TR"/>
              </w:rPr>
            </w:pPr>
          </w:p>
        </w:tc>
        <w:tc>
          <w:tcPr>
            <w:tcW w:w="994" w:type="pct"/>
            <w:tcBorders>
              <w:bottom w:val="single" w:sz="6" w:space="0" w:color="000000"/>
            </w:tcBorders>
            <w:shd w:val="clear" w:color="auto" w:fill="CAE8F5"/>
          </w:tcPr>
          <w:p w14:paraId="53DFCDAF" w14:textId="77777777" w:rsidR="00E16BFF" w:rsidRPr="00AD472A" w:rsidRDefault="00E16BFF" w:rsidP="00E16BFF">
            <w:pPr>
              <w:pStyle w:val="TableParagraph"/>
              <w:spacing w:before="114"/>
              <w:ind w:left="75"/>
              <w:rPr>
                <w:rFonts w:asciiTheme="minorHAnsi" w:hAnsiTheme="minorHAnsi" w:cstheme="minorHAnsi"/>
                <w:sz w:val="16"/>
                <w:szCs w:val="16"/>
                <w:lang w:val="tr-TR"/>
              </w:rPr>
            </w:pPr>
          </w:p>
        </w:tc>
        <w:tc>
          <w:tcPr>
            <w:tcW w:w="898" w:type="pct"/>
            <w:tcBorders>
              <w:bottom w:val="single" w:sz="6" w:space="0" w:color="000000"/>
            </w:tcBorders>
            <w:shd w:val="clear" w:color="auto" w:fill="CAE8F5"/>
          </w:tcPr>
          <w:p w14:paraId="4BE29BEC" w14:textId="55B9755C" w:rsidR="00E16BFF" w:rsidRPr="00E16BFF" w:rsidRDefault="00E16BFF" w:rsidP="00E16BFF">
            <w:pPr>
              <w:pStyle w:val="TableParagraph"/>
              <w:spacing w:before="114"/>
              <w:ind w:right="30"/>
              <w:jc w:val="center"/>
              <w:rPr>
                <w:rFonts w:asciiTheme="minorHAnsi" w:hAnsiTheme="minorHAnsi" w:cstheme="minorHAnsi"/>
                <w:sz w:val="16"/>
                <w:szCs w:val="16"/>
                <w:lang w:val="tr-TR"/>
              </w:rPr>
            </w:pPr>
            <w:r w:rsidRPr="00E16BFF">
              <w:rPr>
                <w:sz w:val="16"/>
                <w:szCs w:val="16"/>
              </w:rPr>
              <w:t xml:space="preserve">Online arşiv ofis ağ sistemi </w:t>
            </w:r>
          </w:p>
        </w:tc>
        <w:tc>
          <w:tcPr>
            <w:tcW w:w="402" w:type="pct"/>
            <w:tcBorders>
              <w:bottom w:val="single" w:sz="6" w:space="0" w:color="000000"/>
            </w:tcBorders>
            <w:shd w:val="clear" w:color="auto" w:fill="CAE8F5"/>
          </w:tcPr>
          <w:p w14:paraId="4F849569" w14:textId="77777777" w:rsidR="00E16BFF" w:rsidRPr="00E16BFF" w:rsidRDefault="00E16BFF" w:rsidP="00E16BFF">
            <w:pPr>
              <w:pStyle w:val="TableParagraph"/>
              <w:spacing w:before="114"/>
              <w:ind w:right="30"/>
              <w:jc w:val="center"/>
              <w:rPr>
                <w:rFonts w:asciiTheme="minorHAnsi" w:hAnsiTheme="minorHAnsi" w:cstheme="minorHAnsi"/>
                <w:sz w:val="16"/>
                <w:szCs w:val="16"/>
                <w:lang w:val="tr-TR"/>
              </w:rPr>
            </w:pPr>
          </w:p>
        </w:tc>
        <w:tc>
          <w:tcPr>
            <w:tcW w:w="1161" w:type="pct"/>
            <w:tcBorders>
              <w:bottom w:val="single" w:sz="6" w:space="0" w:color="000000"/>
            </w:tcBorders>
            <w:shd w:val="clear" w:color="auto" w:fill="CAE8F5"/>
          </w:tcPr>
          <w:p w14:paraId="2C64AD78" w14:textId="6E94BD42" w:rsidR="00E16BFF" w:rsidRPr="00E16BFF" w:rsidRDefault="00E16BFF" w:rsidP="00E16BFF">
            <w:pPr>
              <w:pStyle w:val="TableParagraph"/>
              <w:spacing w:before="114"/>
              <w:ind w:right="30"/>
              <w:jc w:val="center"/>
              <w:rPr>
                <w:rFonts w:asciiTheme="minorHAnsi" w:hAnsiTheme="minorHAnsi" w:cstheme="minorHAnsi"/>
                <w:sz w:val="16"/>
                <w:szCs w:val="16"/>
                <w:lang w:val="tr-TR"/>
              </w:rPr>
            </w:pPr>
            <w:r w:rsidRPr="00E16BFF">
              <w:rPr>
                <w:sz w:val="16"/>
                <w:szCs w:val="16"/>
              </w:rPr>
              <w:t>Online arşiv</w:t>
            </w:r>
          </w:p>
        </w:tc>
      </w:tr>
      <w:tr w:rsidR="00112900" w:rsidRPr="00052BA3" w14:paraId="2FE42AD8" w14:textId="77777777" w:rsidTr="00417F49">
        <w:trPr>
          <w:trHeight w:hRule="exact" w:val="227"/>
        </w:trPr>
        <w:tc>
          <w:tcPr>
            <w:tcW w:w="1545" w:type="pct"/>
            <w:shd w:val="clear" w:color="auto" w:fill="0093D0"/>
          </w:tcPr>
          <w:p w14:paraId="4915BC9E" w14:textId="77777777" w:rsidR="00112900" w:rsidRPr="00F02B64" w:rsidRDefault="00112900" w:rsidP="00D66EC1">
            <w:pPr>
              <w:pStyle w:val="TableParagraph"/>
              <w:spacing w:before="26"/>
              <w:ind w:left="105"/>
              <w:jc w:val="center"/>
              <w:rPr>
                <w:rFonts w:asciiTheme="minorHAnsi" w:hAnsiTheme="minorHAnsi" w:cstheme="minorHAnsi"/>
                <w:b/>
                <w:color w:val="FFFFFF" w:themeColor="background1"/>
                <w:sz w:val="18"/>
                <w:lang w:val="tr-TR"/>
              </w:rPr>
            </w:pPr>
            <w:r w:rsidRPr="00F02B64">
              <w:rPr>
                <w:rFonts w:asciiTheme="minorHAnsi" w:hAnsiTheme="minorHAnsi" w:cstheme="minorHAnsi"/>
                <w:b/>
                <w:color w:val="FFFFFF" w:themeColor="background1"/>
                <w:sz w:val="18"/>
                <w:lang w:val="tr-TR"/>
              </w:rPr>
              <w:t>Toplam</w:t>
            </w:r>
          </w:p>
        </w:tc>
        <w:tc>
          <w:tcPr>
            <w:tcW w:w="994" w:type="pct"/>
            <w:shd w:val="clear" w:color="auto" w:fill="0093D0"/>
          </w:tcPr>
          <w:p w14:paraId="61F1E4C5" w14:textId="77777777" w:rsidR="00112900" w:rsidRPr="00F02B64" w:rsidRDefault="00112900" w:rsidP="00112900">
            <w:pPr>
              <w:pStyle w:val="TableParagraph"/>
              <w:spacing w:before="26"/>
              <w:ind w:left="75"/>
              <w:rPr>
                <w:rFonts w:asciiTheme="minorHAnsi" w:hAnsiTheme="minorHAnsi" w:cstheme="minorHAnsi"/>
                <w:b/>
                <w:color w:val="FFFFFF" w:themeColor="background1"/>
                <w:sz w:val="18"/>
                <w:lang w:val="tr-TR"/>
              </w:rPr>
            </w:pPr>
          </w:p>
        </w:tc>
        <w:tc>
          <w:tcPr>
            <w:tcW w:w="898" w:type="pct"/>
            <w:shd w:val="clear" w:color="auto" w:fill="0093D0"/>
          </w:tcPr>
          <w:p w14:paraId="17E23E93" w14:textId="5CDB8777" w:rsidR="00112900" w:rsidRPr="00F02B64" w:rsidRDefault="00E16BFF" w:rsidP="00112900">
            <w:pPr>
              <w:pStyle w:val="TableParagraph"/>
              <w:spacing w:before="26"/>
              <w:jc w:val="center"/>
              <w:rPr>
                <w:rFonts w:asciiTheme="minorHAnsi" w:hAnsiTheme="minorHAnsi" w:cstheme="minorHAnsi"/>
                <w:b/>
                <w:color w:val="FFFFFF" w:themeColor="background1"/>
                <w:sz w:val="18"/>
                <w:lang w:val="tr-TR"/>
              </w:rPr>
            </w:pPr>
            <w:r>
              <w:rPr>
                <w:rFonts w:asciiTheme="minorHAnsi" w:hAnsiTheme="minorHAnsi" w:cstheme="minorHAnsi"/>
                <w:b/>
                <w:color w:val="FFFFFF" w:themeColor="background1"/>
                <w:sz w:val="18"/>
                <w:lang w:val="tr-TR"/>
              </w:rPr>
              <w:t>13</w:t>
            </w:r>
          </w:p>
        </w:tc>
        <w:tc>
          <w:tcPr>
            <w:tcW w:w="402" w:type="pct"/>
            <w:shd w:val="clear" w:color="auto" w:fill="0093D0"/>
          </w:tcPr>
          <w:p w14:paraId="5D873B2F" w14:textId="74FC053D" w:rsidR="00112900" w:rsidRPr="00F02B64" w:rsidRDefault="00112900" w:rsidP="00112900">
            <w:pPr>
              <w:pStyle w:val="TableParagraph"/>
              <w:spacing w:before="26"/>
              <w:jc w:val="center"/>
              <w:rPr>
                <w:rFonts w:asciiTheme="minorHAnsi" w:hAnsiTheme="minorHAnsi" w:cstheme="minorHAnsi"/>
                <w:b/>
                <w:color w:val="FFFFFF" w:themeColor="background1"/>
                <w:sz w:val="18"/>
                <w:lang w:val="tr-TR"/>
              </w:rPr>
            </w:pPr>
          </w:p>
        </w:tc>
        <w:tc>
          <w:tcPr>
            <w:tcW w:w="1161" w:type="pct"/>
            <w:shd w:val="clear" w:color="auto" w:fill="0093D0"/>
          </w:tcPr>
          <w:p w14:paraId="27F6533E" w14:textId="77777777" w:rsidR="00112900" w:rsidRPr="00F02B64" w:rsidRDefault="00112900" w:rsidP="00112900">
            <w:pPr>
              <w:pStyle w:val="TableParagraph"/>
              <w:spacing w:before="26"/>
              <w:jc w:val="center"/>
              <w:rPr>
                <w:rFonts w:asciiTheme="minorHAnsi" w:hAnsiTheme="minorHAnsi" w:cstheme="minorHAnsi"/>
                <w:b/>
                <w:color w:val="FFFFFF" w:themeColor="background1"/>
                <w:sz w:val="18"/>
                <w:lang w:val="tr-TR"/>
              </w:rPr>
            </w:pPr>
          </w:p>
        </w:tc>
      </w:tr>
    </w:tbl>
    <w:p w14:paraId="5F4C7895" w14:textId="77777777" w:rsidR="00112900" w:rsidRPr="00052BA3" w:rsidRDefault="00112900" w:rsidP="00112900">
      <w:pPr>
        <w:pStyle w:val="ListeParagraf"/>
        <w:shd w:val="clear" w:color="auto" w:fill="FFFFFF"/>
        <w:ind w:left="1428"/>
        <w:jc w:val="both"/>
        <w:rPr>
          <w:rFonts w:asciiTheme="minorHAnsi" w:hAnsiTheme="minorHAnsi" w:cstheme="minorHAnsi"/>
          <w:b/>
          <w:color w:val="FF0000"/>
          <w:sz w:val="20"/>
          <w:szCs w:val="20"/>
        </w:rPr>
      </w:pPr>
    </w:p>
    <w:p w14:paraId="413C4302" w14:textId="0703243E" w:rsidR="00112900" w:rsidRDefault="00112900" w:rsidP="00112900">
      <w:pPr>
        <w:spacing w:after="0" w:line="240" w:lineRule="auto"/>
        <w:rPr>
          <w:rFonts w:asciiTheme="minorHAnsi" w:hAnsiTheme="minorHAnsi"/>
        </w:rPr>
      </w:pPr>
    </w:p>
    <w:p w14:paraId="521E48BE" w14:textId="4F1FA908" w:rsidR="00112900" w:rsidRPr="00052BA3" w:rsidRDefault="00112900" w:rsidP="00112900">
      <w:pPr>
        <w:pStyle w:val="ListeParagraf"/>
        <w:numPr>
          <w:ilvl w:val="2"/>
          <w:numId w:val="10"/>
        </w:numPr>
        <w:shd w:val="clear" w:color="auto" w:fill="FFFFFF"/>
        <w:outlineLvl w:val="2"/>
        <w:rPr>
          <w:rFonts w:asciiTheme="minorHAnsi" w:eastAsia="Arial" w:hAnsiTheme="minorHAnsi" w:cstheme="minorHAnsi"/>
          <w:b/>
          <w:color w:val="2F5496" w:themeColor="accent1" w:themeShade="BF"/>
        </w:rPr>
      </w:pPr>
      <w:bookmarkStart w:id="73" w:name="_Toc83199600"/>
      <w:bookmarkStart w:id="74" w:name="_Toc83199798"/>
      <w:bookmarkStart w:id="75" w:name="_Toc89083529"/>
      <w:bookmarkStart w:id="76" w:name="_Toc216883030"/>
      <w:r w:rsidRPr="00052BA3">
        <w:rPr>
          <w:rFonts w:asciiTheme="minorHAnsi" w:eastAsia="Arial" w:hAnsiTheme="minorHAnsi" w:cstheme="minorHAnsi"/>
          <w:b/>
          <w:color w:val="2F5496" w:themeColor="accent1" w:themeShade="BF"/>
        </w:rPr>
        <w:t>AÜ Bilgisayar Kaynakları</w:t>
      </w:r>
      <w:bookmarkEnd w:id="73"/>
      <w:bookmarkEnd w:id="74"/>
      <w:r w:rsidRPr="00052BA3">
        <w:rPr>
          <w:rFonts w:asciiTheme="minorHAnsi" w:eastAsia="Arial" w:hAnsiTheme="minorHAnsi" w:cstheme="minorHAnsi"/>
          <w:b/>
          <w:color w:val="2F5496" w:themeColor="accent1" w:themeShade="BF"/>
        </w:rPr>
        <w:t xml:space="preserve"> </w:t>
      </w:r>
      <w:bookmarkEnd w:id="75"/>
      <w:bookmarkEnd w:id="76"/>
    </w:p>
    <w:p w14:paraId="28F7BA33" w14:textId="1D33FB12" w:rsidR="00112900" w:rsidRPr="00052BA3" w:rsidRDefault="00112900" w:rsidP="00A766F2">
      <w:pPr>
        <w:pStyle w:val="ListeParagraf"/>
        <w:numPr>
          <w:ilvl w:val="0"/>
          <w:numId w:val="19"/>
        </w:numPr>
        <w:ind w:left="1134" w:hanging="283"/>
        <w:rPr>
          <w:rFonts w:asciiTheme="minorHAnsi" w:hAnsiTheme="minorHAnsi" w:cstheme="minorHAnsi"/>
          <w:b/>
          <w:color w:val="4F81BD"/>
          <w:sz w:val="20"/>
          <w:szCs w:val="20"/>
        </w:rPr>
      </w:pPr>
      <w:r>
        <w:rPr>
          <w:rFonts w:asciiTheme="minorHAnsi" w:hAnsiTheme="minorHAnsi" w:cstheme="minorHAnsi"/>
          <w:b/>
          <w:color w:val="4F81BD"/>
          <w:sz w:val="20"/>
          <w:szCs w:val="20"/>
        </w:rPr>
        <w:t>Tablo 1</w:t>
      </w:r>
      <w:r w:rsidR="0021261B">
        <w:rPr>
          <w:rFonts w:asciiTheme="minorHAnsi" w:hAnsiTheme="minorHAnsi" w:cstheme="minorHAnsi"/>
          <w:b/>
          <w:color w:val="4F81BD"/>
          <w:sz w:val="20"/>
          <w:szCs w:val="20"/>
        </w:rPr>
        <w:t>0</w:t>
      </w:r>
    </w:p>
    <w:tbl>
      <w:tblPr>
        <w:tblW w:w="8060" w:type="dxa"/>
        <w:tblInd w:w="633" w:type="dxa"/>
        <w:tblCellMar>
          <w:left w:w="70" w:type="dxa"/>
          <w:right w:w="70" w:type="dxa"/>
        </w:tblCellMar>
        <w:tblLook w:val="04A0" w:firstRow="1" w:lastRow="0" w:firstColumn="1" w:lastColumn="0" w:noHBand="0" w:noVBand="1"/>
      </w:tblPr>
      <w:tblGrid>
        <w:gridCol w:w="3372"/>
        <w:gridCol w:w="1172"/>
        <w:gridCol w:w="1172"/>
        <w:gridCol w:w="1172"/>
        <w:gridCol w:w="1172"/>
      </w:tblGrid>
      <w:tr w:rsidR="00112900" w:rsidRPr="00052BA3" w14:paraId="0AAA81BD" w14:textId="77777777" w:rsidTr="00112900">
        <w:trPr>
          <w:trHeight w:val="20"/>
        </w:trPr>
        <w:tc>
          <w:tcPr>
            <w:tcW w:w="3372" w:type="dxa"/>
            <w:tcBorders>
              <w:top w:val="single" w:sz="4" w:space="0" w:color="auto"/>
              <w:left w:val="single" w:sz="4" w:space="0" w:color="auto"/>
              <w:bottom w:val="single" w:sz="4" w:space="0" w:color="auto"/>
              <w:right w:val="single" w:sz="4" w:space="0" w:color="auto"/>
            </w:tcBorders>
            <w:shd w:val="clear" w:color="000000" w:fill="0093D0"/>
            <w:vAlign w:val="center"/>
            <w:hideMark/>
          </w:tcPr>
          <w:p w14:paraId="42AEFEFC" w14:textId="77777777" w:rsidR="00112900" w:rsidRPr="00F02B64" w:rsidRDefault="00112900" w:rsidP="00112900">
            <w:pPr>
              <w:pStyle w:val="TableParagraph"/>
              <w:spacing w:before="22"/>
              <w:ind w:left="105"/>
              <w:jc w:val="center"/>
              <w:rPr>
                <w:rFonts w:asciiTheme="minorHAnsi" w:hAnsiTheme="minorHAnsi" w:cstheme="minorHAnsi"/>
                <w:b/>
                <w:color w:val="FFFFFF"/>
                <w:sz w:val="18"/>
                <w:lang w:val="tr-TR"/>
              </w:rPr>
            </w:pPr>
            <w:r w:rsidRPr="00F02B64">
              <w:rPr>
                <w:rFonts w:asciiTheme="minorHAnsi" w:hAnsiTheme="minorHAnsi" w:cstheme="minorHAnsi"/>
                <w:b/>
                <w:color w:val="FFFFFF"/>
                <w:sz w:val="18"/>
                <w:lang w:val="tr-TR"/>
              </w:rPr>
              <w:t>Taşınırın</w:t>
            </w:r>
          </w:p>
        </w:tc>
        <w:tc>
          <w:tcPr>
            <w:tcW w:w="1172" w:type="dxa"/>
            <w:tcBorders>
              <w:top w:val="single" w:sz="4" w:space="0" w:color="auto"/>
              <w:left w:val="nil"/>
              <w:bottom w:val="single" w:sz="4" w:space="0" w:color="auto"/>
              <w:right w:val="single" w:sz="4" w:space="0" w:color="auto"/>
            </w:tcBorders>
            <w:shd w:val="clear" w:color="000000" w:fill="0093D0"/>
            <w:vAlign w:val="center"/>
            <w:hideMark/>
          </w:tcPr>
          <w:p w14:paraId="4E78D5D3" w14:textId="3C405992" w:rsidR="00112900" w:rsidRPr="00F02B64" w:rsidRDefault="00112900" w:rsidP="00475E7F">
            <w:pPr>
              <w:pStyle w:val="TableParagraph"/>
              <w:spacing w:before="22"/>
              <w:jc w:val="center"/>
              <w:rPr>
                <w:rFonts w:asciiTheme="minorHAnsi" w:hAnsiTheme="minorHAnsi" w:cstheme="minorHAnsi"/>
                <w:b/>
                <w:color w:val="FFFFFF"/>
                <w:sz w:val="18"/>
                <w:lang w:val="tr-TR"/>
              </w:rPr>
            </w:pPr>
            <w:r w:rsidRPr="00F02B64">
              <w:rPr>
                <w:rFonts w:asciiTheme="minorHAnsi" w:hAnsiTheme="minorHAnsi" w:cstheme="minorHAnsi"/>
                <w:b/>
                <w:color w:val="FFFFFF"/>
                <w:sz w:val="18"/>
                <w:lang w:val="tr-TR"/>
              </w:rPr>
              <w:t>202</w:t>
            </w:r>
            <w:r w:rsidR="0046572E" w:rsidRPr="00F02B64">
              <w:rPr>
                <w:rFonts w:asciiTheme="minorHAnsi" w:hAnsiTheme="minorHAnsi" w:cstheme="minorHAnsi"/>
                <w:b/>
                <w:color w:val="FFFFFF"/>
                <w:sz w:val="18"/>
                <w:lang w:val="tr-TR"/>
              </w:rPr>
              <w:t>4</w:t>
            </w:r>
            <w:r w:rsidRPr="00F02B64">
              <w:rPr>
                <w:rFonts w:asciiTheme="minorHAnsi" w:hAnsiTheme="minorHAnsi" w:cstheme="minorHAnsi"/>
                <w:b/>
                <w:color w:val="FFFFFF"/>
                <w:sz w:val="18"/>
                <w:lang w:val="tr-TR"/>
              </w:rPr>
              <w:t xml:space="preserve"> Yılından Devir</w:t>
            </w:r>
          </w:p>
        </w:tc>
        <w:tc>
          <w:tcPr>
            <w:tcW w:w="1172" w:type="dxa"/>
            <w:tcBorders>
              <w:top w:val="single" w:sz="4" w:space="0" w:color="auto"/>
              <w:left w:val="nil"/>
              <w:bottom w:val="single" w:sz="4" w:space="0" w:color="auto"/>
              <w:right w:val="single" w:sz="4" w:space="0" w:color="auto"/>
            </w:tcBorders>
            <w:shd w:val="clear" w:color="000000" w:fill="0093D0"/>
            <w:vAlign w:val="center"/>
            <w:hideMark/>
          </w:tcPr>
          <w:p w14:paraId="0CAFD60C" w14:textId="3DCF831B" w:rsidR="00112900" w:rsidRPr="00F02B64" w:rsidRDefault="0046572E" w:rsidP="00475E7F">
            <w:pPr>
              <w:pStyle w:val="TableParagraph"/>
              <w:spacing w:before="22"/>
              <w:ind w:left="105"/>
              <w:jc w:val="center"/>
              <w:rPr>
                <w:rFonts w:asciiTheme="minorHAnsi" w:hAnsiTheme="minorHAnsi" w:cstheme="minorHAnsi"/>
                <w:b/>
                <w:color w:val="FFFFFF"/>
                <w:sz w:val="18"/>
                <w:lang w:val="tr-TR"/>
              </w:rPr>
            </w:pPr>
            <w:r w:rsidRPr="00F02B64">
              <w:rPr>
                <w:rFonts w:asciiTheme="minorHAnsi" w:hAnsiTheme="minorHAnsi" w:cstheme="minorHAnsi"/>
                <w:b/>
                <w:color w:val="FFFFFF"/>
                <w:sz w:val="18"/>
                <w:lang w:val="tr-TR"/>
              </w:rPr>
              <w:t xml:space="preserve">2025 </w:t>
            </w:r>
            <w:r w:rsidR="00112900" w:rsidRPr="00F02B64">
              <w:rPr>
                <w:rFonts w:asciiTheme="minorHAnsi" w:hAnsiTheme="minorHAnsi" w:cstheme="minorHAnsi"/>
                <w:b/>
                <w:color w:val="FFFFFF"/>
                <w:sz w:val="18"/>
                <w:lang w:val="tr-TR"/>
              </w:rPr>
              <w:t>Yıl İçinde Giren</w:t>
            </w:r>
          </w:p>
        </w:tc>
        <w:tc>
          <w:tcPr>
            <w:tcW w:w="1172" w:type="dxa"/>
            <w:tcBorders>
              <w:top w:val="single" w:sz="4" w:space="0" w:color="auto"/>
              <w:left w:val="nil"/>
              <w:bottom w:val="single" w:sz="4" w:space="0" w:color="auto"/>
              <w:right w:val="single" w:sz="4" w:space="0" w:color="auto"/>
            </w:tcBorders>
            <w:shd w:val="clear" w:color="000000" w:fill="0093D0"/>
            <w:vAlign w:val="center"/>
            <w:hideMark/>
          </w:tcPr>
          <w:p w14:paraId="50B34E65" w14:textId="6E6AEC6C" w:rsidR="00112900" w:rsidRPr="00F02B64" w:rsidRDefault="0046572E" w:rsidP="00475E7F">
            <w:pPr>
              <w:pStyle w:val="TableParagraph"/>
              <w:spacing w:before="22"/>
              <w:ind w:left="105"/>
              <w:jc w:val="center"/>
              <w:rPr>
                <w:rFonts w:asciiTheme="minorHAnsi" w:hAnsiTheme="minorHAnsi" w:cstheme="minorHAnsi"/>
                <w:b/>
                <w:color w:val="FFFFFF"/>
                <w:sz w:val="18"/>
                <w:lang w:val="tr-TR"/>
              </w:rPr>
            </w:pPr>
            <w:r w:rsidRPr="00F02B64">
              <w:rPr>
                <w:rFonts w:asciiTheme="minorHAnsi" w:hAnsiTheme="minorHAnsi" w:cstheme="minorHAnsi"/>
                <w:b/>
                <w:color w:val="FFFFFF"/>
                <w:sz w:val="18"/>
                <w:lang w:val="tr-TR"/>
              </w:rPr>
              <w:t xml:space="preserve">2025 </w:t>
            </w:r>
            <w:r w:rsidR="00112900" w:rsidRPr="00F02B64">
              <w:rPr>
                <w:rFonts w:asciiTheme="minorHAnsi" w:hAnsiTheme="minorHAnsi" w:cstheme="minorHAnsi"/>
                <w:b/>
                <w:color w:val="FFFFFF"/>
                <w:sz w:val="18"/>
                <w:lang w:val="tr-TR"/>
              </w:rPr>
              <w:t>Yıl İçinde Çıkan</w:t>
            </w:r>
          </w:p>
        </w:tc>
        <w:tc>
          <w:tcPr>
            <w:tcW w:w="1172" w:type="dxa"/>
            <w:tcBorders>
              <w:top w:val="single" w:sz="4" w:space="0" w:color="auto"/>
              <w:left w:val="nil"/>
              <w:bottom w:val="single" w:sz="4" w:space="0" w:color="auto"/>
              <w:right w:val="single" w:sz="4" w:space="0" w:color="auto"/>
            </w:tcBorders>
            <w:shd w:val="clear" w:color="000000" w:fill="0093D0"/>
            <w:vAlign w:val="center"/>
            <w:hideMark/>
          </w:tcPr>
          <w:p w14:paraId="09D34FD6" w14:textId="1C939086" w:rsidR="00112900" w:rsidRPr="00F02B64" w:rsidRDefault="0046572E" w:rsidP="00475E7F">
            <w:pPr>
              <w:pStyle w:val="TableParagraph"/>
              <w:spacing w:before="22"/>
              <w:ind w:left="105"/>
              <w:jc w:val="center"/>
              <w:rPr>
                <w:rFonts w:asciiTheme="minorHAnsi" w:hAnsiTheme="minorHAnsi" w:cstheme="minorHAnsi"/>
                <w:b/>
                <w:color w:val="FFFFFF"/>
                <w:sz w:val="18"/>
                <w:lang w:val="tr-TR"/>
              </w:rPr>
            </w:pPr>
            <w:r w:rsidRPr="00F02B64">
              <w:rPr>
                <w:rFonts w:asciiTheme="minorHAnsi" w:hAnsiTheme="minorHAnsi" w:cstheme="minorHAnsi"/>
                <w:b/>
                <w:color w:val="FFFFFF"/>
                <w:sz w:val="18"/>
                <w:lang w:val="tr-TR"/>
              </w:rPr>
              <w:t xml:space="preserve">2026 </w:t>
            </w:r>
            <w:r w:rsidR="00112900" w:rsidRPr="00F02B64">
              <w:rPr>
                <w:rFonts w:asciiTheme="minorHAnsi" w:hAnsiTheme="minorHAnsi" w:cstheme="minorHAnsi"/>
                <w:b/>
                <w:color w:val="FFFFFF"/>
                <w:sz w:val="18"/>
                <w:lang w:val="tr-TR"/>
              </w:rPr>
              <w:t>Yıl</w:t>
            </w:r>
            <w:r w:rsidRPr="00F02B64">
              <w:rPr>
                <w:rFonts w:asciiTheme="minorHAnsi" w:hAnsiTheme="minorHAnsi" w:cstheme="minorHAnsi"/>
                <w:b/>
                <w:color w:val="FFFFFF"/>
                <w:sz w:val="18"/>
                <w:lang w:val="tr-TR"/>
              </w:rPr>
              <w:t>ına</w:t>
            </w:r>
            <w:r w:rsidR="00112900" w:rsidRPr="00F02B64">
              <w:rPr>
                <w:rFonts w:asciiTheme="minorHAnsi" w:hAnsiTheme="minorHAnsi" w:cstheme="minorHAnsi"/>
                <w:b/>
                <w:color w:val="FFFFFF"/>
                <w:sz w:val="18"/>
                <w:lang w:val="tr-TR"/>
              </w:rPr>
              <w:t xml:space="preserve"> Devir</w:t>
            </w:r>
          </w:p>
        </w:tc>
      </w:tr>
      <w:tr w:rsidR="00112900" w:rsidRPr="00052BA3" w14:paraId="5C899954" w14:textId="77777777" w:rsidTr="00446124">
        <w:trPr>
          <w:trHeight w:val="20"/>
        </w:trPr>
        <w:tc>
          <w:tcPr>
            <w:tcW w:w="33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3FDD97" w14:textId="77777777" w:rsidR="00112900" w:rsidRPr="00052BA3" w:rsidRDefault="00112900" w:rsidP="00112900">
            <w:pPr>
              <w:pStyle w:val="TableParagraph"/>
              <w:spacing w:before="108"/>
              <w:ind w:left="105"/>
              <w:rPr>
                <w:rFonts w:asciiTheme="minorHAnsi" w:hAnsiTheme="minorHAnsi" w:cstheme="minorHAnsi"/>
                <w:sz w:val="18"/>
                <w:lang w:val="tr-TR"/>
              </w:rPr>
            </w:pPr>
            <w:r w:rsidRPr="00052BA3">
              <w:rPr>
                <w:rFonts w:asciiTheme="minorHAnsi" w:hAnsiTheme="minorHAnsi" w:cstheme="minorHAnsi"/>
                <w:sz w:val="18"/>
                <w:lang w:val="tr-TR"/>
              </w:rPr>
              <w:t xml:space="preserve">Bilgisayarlar </w:t>
            </w:r>
          </w:p>
        </w:tc>
        <w:tc>
          <w:tcPr>
            <w:tcW w:w="1172" w:type="dxa"/>
            <w:tcBorders>
              <w:top w:val="nil"/>
              <w:left w:val="nil"/>
              <w:bottom w:val="single" w:sz="4" w:space="0" w:color="auto"/>
              <w:right w:val="single" w:sz="4" w:space="0" w:color="auto"/>
            </w:tcBorders>
            <w:shd w:val="clear" w:color="000000" w:fill="FFFFFF"/>
            <w:vAlign w:val="center"/>
          </w:tcPr>
          <w:p w14:paraId="0F24D0F6" w14:textId="59A3CAC5" w:rsidR="00112900" w:rsidRPr="00052BA3" w:rsidRDefault="005228FA" w:rsidP="00112900">
            <w:pPr>
              <w:pStyle w:val="TableParagraph"/>
              <w:spacing w:before="108"/>
              <w:ind w:left="105"/>
              <w:rPr>
                <w:rFonts w:asciiTheme="minorHAnsi" w:hAnsiTheme="minorHAnsi" w:cstheme="minorHAnsi"/>
                <w:sz w:val="18"/>
                <w:lang w:val="tr-TR"/>
              </w:rPr>
            </w:pPr>
            <w:r>
              <w:rPr>
                <w:rFonts w:asciiTheme="minorHAnsi" w:hAnsiTheme="minorHAnsi" w:cstheme="minorHAnsi"/>
                <w:sz w:val="18"/>
                <w:lang w:val="tr-TR"/>
              </w:rPr>
              <w:t>565</w:t>
            </w:r>
          </w:p>
        </w:tc>
        <w:tc>
          <w:tcPr>
            <w:tcW w:w="1172" w:type="dxa"/>
            <w:tcBorders>
              <w:top w:val="nil"/>
              <w:left w:val="nil"/>
              <w:bottom w:val="single" w:sz="4" w:space="0" w:color="auto"/>
              <w:right w:val="single" w:sz="4" w:space="0" w:color="auto"/>
            </w:tcBorders>
            <w:shd w:val="clear" w:color="000000" w:fill="FFFFFF"/>
            <w:vAlign w:val="center"/>
          </w:tcPr>
          <w:p w14:paraId="12711E73" w14:textId="7BA6DEC6" w:rsidR="00112900" w:rsidRPr="00052BA3" w:rsidRDefault="005228FA" w:rsidP="00112900">
            <w:pPr>
              <w:pStyle w:val="TableParagraph"/>
              <w:spacing w:before="108"/>
              <w:ind w:left="105"/>
              <w:rPr>
                <w:rFonts w:asciiTheme="minorHAnsi" w:hAnsiTheme="minorHAnsi" w:cstheme="minorHAnsi"/>
                <w:sz w:val="18"/>
                <w:lang w:val="tr-TR"/>
              </w:rPr>
            </w:pPr>
            <w:r>
              <w:rPr>
                <w:rFonts w:asciiTheme="minorHAnsi" w:hAnsiTheme="minorHAnsi" w:cstheme="minorHAnsi"/>
                <w:sz w:val="18"/>
                <w:lang w:val="tr-TR"/>
              </w:rPr>
              <w:t>3</w:t>
            </w:r>
          </w:p>
        </w:tc>
        <w:tc>
          <w:tcPr>
            <w:tcW w:w="1172" w:type="dxa"/>
            <w:tcBorders>
              <w:top w:val="nil"/>
              <w:left w:val="nil"/>
              <w:bottom w:val="single" w:sz="4" w:space="0" w:color="auto"/>
              <w:right w:val="single" w:sz="4" w:space="0" w:color="auto"/>
            </w:tcBorders>
            <w:shd w:val="clear" w:color="000000" w:fill="FFFFFF"/>
            <w:vAlign w:val="center"/>
          </w:tcPr>
          <w:p w14:paraId="18A9D448" w14:textId="77777777" w:rsidR="00112900" w:rsidRPr="00052BA3" w:rsidRDefault="00112900" w:rsidP="00112900">
            <w:pPr>
              <w:pStyle w:val="TableParagraph"/>
              <w:spacing w:before="108"/>
              <w:ind w:left="105"/>
              <w:rPr>
                <w:rFonts w:asciiTheme="minorHAnsi" w:hAnsiTheme="minorHAnsi" w:cstheme="minorHAnsi"/>
                <w:sz w:val="18"/>
                <w:lang w:val="tr-TR"/>
              </w:rPr>
            </w:pPr>
          </w:p>
        </w:tc>
        <w:tc>
          <w:tcPr>
            <w:tcW w:w="1172" w:type="dxa"/>
            <w:tcBorders>
              <w:top w:val="nil"/>
              <w:left w:val="nil"/>
              <w:bottom w:val="single" w:sz="4" w:space="0" w:color="auto"/>
              <w:right w:val="single" w:sz="4" w:space="0" w:color="auto"/>
            </w:tcBorders>
            <w:shd w:val="clear" w:color="000000" w:fill="FFFFFF"/>
            <w:vAlign w:val="center"/>
          </w:tcPr>
          <w:p w14:paraId="464191F7" w14:textId="5D20D1DB" w:rsidR="00112900" w:rsidRPr="00052BA3" w:rsidRDefault="005228FA" w:rsidP="00112900">
            <w:pPr>
              <w:pStyle w:val="TableParagraph"/>
              <w:spacing w:before="108"/>
              <w:ind w:left="105"/>
              <w:rPr>
                <w:rFonts w:asciiTheme="minorHAnsi" w:hAnsiTheme="minorHAnsi" w:cstheme="minorHAnsi"/>
                <w:sz w:val="18"/>
                <w:lang w:val="tr-TR"/>
              </w:rPr>
            </w:pPr>
            <w:r>
              <w:rPr>
                <w:rFonts w:asciiTheme="minorHAnsi" w:hAnsiTheme="minorHAnsi" w:cstheme="minorHAnsi"/>
                <w:sz w:val="18"/>
                <w:lang w:val="tr-TR"/>
              </w:rPr>
              <w:t>568</w:t>
            </w:r>
          </w:p>
        </w:tc>
      </w:tr>
      <w:tr w:rsidR="00112900" w:rsidRPr="00052BA3" w14:paraId="02AA0EEF" w14:textId="77777777" w:rsidTr="00446124">
        <w:trPr>
          <w:trHeight w:val="20"/>
        </w:trPr>
        <w:tc>
          <w:tcPr>
            <w:tcW w:w="3372" w:type="dxa"/>
            <w:tcBorders>
              <w:top w:val="single" w:sz="4" w:space="0" w:color="auto"/>
              <w:left w:val="single" w:sz="4" w:space="0" w:color="auto"/>
              <w:bottom w:val="single" w:sz="4" w:space="0" w:color="auto"/>
              <w:right w:val="single" w:sz="4" w:space="0" w:color="auto"/>
            </w:tcBorders>
            <w:shd w:val="clear" w:color="000000" w:fill="CAE8F5"/>
            <w:vAlign w:val="center"/>
          </w:tcPr>
          <w:p w14:paraId="25CC1B3C" w14:textId="77777777" w:rsidR="00112900" w:rsidRPr="00052BA3" w:rsidRDefault="00112900" w:rsidP="00112900">
            <w:pPr>
              <w:pStyle w:val="TableParagraph"/>
              <w:spacing w:before="108"/>
              <w:ind w:left="105"/>
              <w:rPr>
                <w:rFonts w:asciiTheme="minorHAnsi" w:hAnsiTheme="minorHAnsi" w:cstheme="minorHAnsi"/>
                <w:sz w:val="18"/>
                <w:lang w:val="tr-TR"/>
              </w:rPr>
            </w:pPr>
            <w:r w:rsidRPr="00052BA3">
              <w:rPr>
                <w:rFonts w:asciiTheme="minorHAnsi" w:hAnsiTheme="minorHAnsi" w:cstheme="minorHAnsi"/>
                <w:sz w:val="18"/>
                <w:lang w:val="tr-TR"/>
              </w:rPr>
              <w:t>Sunucular</w:t>
            </w:r>
          </w:p>
        </w:tc>
        <w:tc>
          <w:tcPr>
            <w:tcW w:w="1172" w:type="dxa"/>
            <w:tcBorders>
              <w:top w:val="single" w:sz="4" w:space="0" w:color="auto"/>
              <w:left w:val="nil"/>
              <w:bottom w:val="single" w:sz="4" w:space="0" w:color="auto"/>
              <w:right w:val="single" w:sz="4" w:space="0" w:color="auto"/>
            </w:tcBorders>
            <w:shd w:val="clear" w:color="000000" w:fill="CAE8F5"/>
            <w:vAlign w:val="center"/>
          </w:tcPr>
          <w:p w14:paraId="223D9FF8" w14:textId="77777777" w:rsidR="00112900" w:rsidRPr="00052BA3" w:rsidRDefault="00112900" w:rsidP="00112900">
            <w:pPr>
              <w:pStyle w:val="TableParagraph"/>
              <w:spacing w:before="108"/>
              <w:ind w:left="105"/>
              <w:rPr>
                <w:rFonts w:asciiTheme="minorHAnsi" w:hAnsiTheme="minorHAnsi" w:cstheme="minorHAnsi"/>
                <w:sz w:val="18"/>
                <w:lang w:val="tr-TR"/>
              </w:rPr>
            </w:pPr>
          </w:p>
        </w:tc>
        <w:tc>
          <w:tcPr>
            <w:tcW w:w="1172" w:type="dxa"/>
            <w:tcBorders>
              <w:top w:val="single" w:sz="4" w:space="0" w:color="auto"/>
              <w:left w:val="nil"/>
              <w:bottom w:val="single" w:sz="4" w:space="0" w:color="auto"/>
              <w:right w:val="single" w:sz="4" w:space="0" w:color="auto"/>
            </w:tcBorders>
            <w:shd w:val="clear" w:color="000000" w:fill="CAE8F5"/>
            <w:vAlign w:val="center"/>
          </w:tcPr>
          <w:p w14:paraId="312EB866" w14:textId="77777777" w:rsidR="00112900" w:rsidRPr="00052BA3" w:rsidRDefault="00112900" w:rsidP="00112900">
            <w:pPr>
              <w:pStyle w:val="TableParagraph"/>
              <w:spacing w:before="108"/>
              <w:ind w:left="105"/>
              <w:rPr>
                <w:rFonts w:asciiTheme="minorHAnsi" w:hAnsiTheme="minorHAnsi" w:cstheme="minorHAnsi"/>
                <w:sz w:val="18"/>
                <w:lang w:val="tr-TR"/>
              </w:rPr>
            </w:pPr>
          </w:p>
        </w:tc>
        <w:tc>
          <w:tcPr>
            <w:tcW w:w="1172" w:type="dxa"/>
            <w:tcBorders>
              <w:top w:val="single" w:sz="4" w:space="0" w:color="auto"/>
              <w:left w:val="nil"/>
              <w:bottom w:val="single" w:sz="4" w:space="0" w:color="auto"/>
              <w:right w:val="single" w:sz="4" w:space="0" w:color="auto"/>
            </w:tcBorders>
            <w:shd w:val="clear" w:color="000000" w:fill="CAE8F5"/>
            <w:vAlign w:val="center"/>
          </w:tcPr>
          <w:p w14:paraId="6864E995" w14:textId="77777777" w:rsidR="00112900" w:rsidRPr="00052BA3" w:rsidRDefault="00112900" w:rsidP="00112900">
            <w:pPr>
              <w:pStyle w:val="TableParagraph"/>
              <w:spacing w:before="108"/>
              <w:ind w:left="105"/>
              <w:rPr>
                <w:rFonts w:asciiTheme="minorHAnsi" w:hAnsiTheme="minorHAnsi" w:cstheme="minorHAnsi"/>
                <w:sz w:val="18"/>
                <w:lang w:val="tr-TR"/>
              </w:rPr>
            </w:pPr>
          </w:p>
        </w:tc>
        <w:tc>
          <w:tcPr>
            <w:tcW w:w="1172" w:type="dxa"/>
            <w:tcBorders>
              <w:top w:val="single" w:sz="4" w:space="0" w:color="auto"/>
              <w:left w:val="nil"/>
              <w:bottom w:val="single" w:sz="4" w:space="0" w:color="auto"/>
              <w:right w:val="single" w:sz="4" w:space="0" w:color="auto"/>
            </w:tcBorders>
            <w:shd w:val="clear" w:color="000000" w:fill="CAE8F5"/>
            <w:vAlign w:val="center"/>
          </w:tcPr>
          <w:p w14:paraId="0261F2BE" w14:textId="77777777" w:rsidR="00112900" w:rsidRPr="00052BA3" w:rsidRDefault="00112900" w:rsidP="00112900">
            <w:pPr>
              <w:pStyle w:val="TableParagraph"/>
              <w:spacing w:before="108"/>
              <w:ind w:left="105"/>
              <w:rPr>
                <w:rFonts w:asciiTheme="minorHAnsi" w:hAnsiTheme="minorHAnsi" w:cstheme="minorHAnsi"/>
                <w:sz w:val="18"/>
                <w:lang w:val="tr-TR"/>
              </w:rPr>
            </w:pPr>
          </w:p>
        </w:tc>
      </w:tr>
      <w:tr w:rsidR="00112900" w:rsidRPr="008D4C65" w14:paraId="4BE154EE" w14:textId="77777777" w:rsidTr="00112900">
        <w:trPr>
          <w:trHeight w:val="20"/>
        </w:trPr>
        <w:tc>
          <w:tcPr>
            <w:tcW w:w="3372" w:type="dxa"/>
            <w:tcBorders>
              <w:top w:val="single" w:sz="4" w:space="0" w:color="auto"/>
              <w:left w:val="single" w:sz="4" w:space="0" w:color="auto"/>
              <w:bottom w:val="single" w:sz="4" w:space="0" w:color="auto"/>
              <w:right w:val="single" w:sz="4" w:space="0" w:color="auto"/>
            </w:tcBorders>
            <w:shd w:val="clear" w:color="000000" w:fill="0093D0"/>
            <w:vAlign w:val="center"/>
            <w:hideMark/>
          </w:tcPr>
          <w:p w14:paraId="510BAB3C" w14:textId="03429DC2" w:rsidR="00112900" w:rsidRPr="00F02B64" w:rsidRDefault="00112900" w:rsidP="00D66EC1">
            <w:pPr>
              <w:pStyle w:val="TableParagraph"/>
              <w:spacing w:before="26"/>
              <w:ind w:left="105"/>
              <w:jc w:val="center"/>
              <w:rPr>
                <w:rFonts w:asciiTheme="minorHAnsi" w:hAnsiTheme="minorHAnsi" w:cstheme="minorHAnsi"/>
                <w:b/>
                <w:color w:val="FFFFFF" w:themeColor="background1"/>
                <w:sz w:val="18"/>
                <w:lang w:val="tr-TR"/>
              </w:rPr>
            </w:pPr>
            <w:r w:rsidRPr="00F02B64">
              <w:rPr>
                <w:rFonts w:asciiTheme="minorHAnsi" w:hAnsiTheme="minorHAnsi" w:cstheme="minorHAnsi"/>
                <w:b/>
                <w:color w:val="FFFFFF" w:themeColor="background1"/>
                <w:sz w:val="18"/>
                <w:lang w:val="tr-TR"/>
              </w:rPr>
              <w:t>Toplam</w:t>
            </w:r>
          </w:p>
        </w:tc>
        <w:tc>
          <w:tcPr>
            <w:tcW w:w="1172" w:type="dxa"/>
            <w:tcBorders>
              <w:top w:val="nil"/>
              <w:left w:val="nil"/>
              <w:bottom w:val="single" w:sz="4" w:space="0" w:color="auto"/>
              <w:right w:val="single" w:sz="4" w:space="0" w:color="auto"/>
            </w:tcBorders>
            <w:shd w:val="clear" w:color="000000" w:fill="0093D0"/>
          </w:tcPr>
          <w:p w14:paraId="47B5076A" w14:textId="18A5386C" w:rsidR="00112900" w:rsidRPr="00F02B64" w:rsidRDefault="004A3C3A" w:rsidP="00112900">
            <w:pPr>
              <w:pStyle w:val="TableParagraph"/>
              <w:spacing w:before="26"/>
              <w:ind w:left="105"/>
              <w:rPr>
                <w:rFonts w:asciiTheme="minorHAnsi" w:hAnsiTheme="minorHAnsi" w:cstheme="minorHAnsi"/>
                <w:b/>
                <w:color w:val="FFFFFF" w:themeColor="background1"/>
                <w:sz w:val="18"/>
                <w:lang w:val="tr-TR"/>
              </w:rPr>
            </w:pPr>
            <w:r>
              <w:rPr>
                <w:rFonts w:asciiTheme="minorHAnsi" w:hAnsiTheme="minorHAnsi" w:cstheme="minorHAnsi"/>
                <w:b/>
                <w:color w:val="FFFFFF" w:themeColor="background1"/>
                <w:sz w:val="18"/>
                <w:lang w:val="tr-TR"/>
              </w:rPr>
              <w:t xml:space="preserve">565 </w:t>
            </w:r>
            <w:r w:rsidR="00112900" w:rsidRPr="00F02B64">
              <w:rPr>
                <w:rFonts w:asciiTheme="minorHAnsi" w:hAnsiTheme="minorHAnsi" w:cstheme="minorHAnsi"/>
                <w:b/>
                <w:color w:val="FFFFFF" w:themeColor="background1"/>
                <w:sz w:val="18"/>
                <w:lang w:val="tr-TR"/>
              </w:rPr>
              <w:t>Adet</w:t>
            </w:r>
          </w:p>
        </w:tc>
        <w:tc>
          <w:tcPr>
            <w:tcW w:w="1172" w:type="dxa"/>
            <w:tcBorders>
              <w:top w:val="nil"/>
              <w:left w:val="nil"/>
              <w:bottom w:val="single" w:sz="4" w:space="0" w:color="auto"/>
              <w:right w:val="single" w:sz="4" w:space="0" w:color="auto"/>
            </w:tcBorders>
            <w:shd w:val="clear" w:color="000000" w:fill="0093D0"/>
          </w:tcPr>
          <w:p w14:paraId="06EA51EA" w14:textId="5C59D1BC" w:rsidR="00112900" w:rsidRPr="00F02B64" w:rsidRDefault="004A3C3A" w:rsidP="00112900">
            <w:pPr>
              <w:pStyle w:val="TableParagraph"/>
              <w:spacing w:before="26"/>
              <w:ind w:left="105"/>
              <w:rPr>
                <w:rFonts w:asciiTheme="minorHAnsi" w:hAnsiTheme="minorHAnsi" w:cstheme="minorHAnsi"/>
                <w:b/>
                <w:color w:val="FFFFFF" w:themeColor="background1"/>
                <w:sz w:val="18"/>
                <w:lang w:val="tr-TR"/>
              </w:rPr>
            </w:pPr>
            <w:r>
              <w:rPr>
                <w:rFonts w:asciiTheme="minorHAnsi" w:hAnsiTheme="minorHAnsi" w:cstheme="minorHAnsi"/>
                <w:b/>
                <w:color w:val="FFFFFF" w:themeColor="background1"/>
                <w:sz w:val="18"/>
                <w:lang w:val="tr-TR"/>
              </w:rPr>
              <w:t>3</w:t>
            </w:r>
            <w:r w:rsidR="00112900" w:rsidRPr="00F02B64">
              <w:rPr>
                <w:rFonts w:asciiTheme="minorHAnsi" w:hAnsiTheme="minorHAnsi" w:cstheme="minorHAnsi"/>
                <w:b/>
                <w:color w:val="FFFFFF" w:themeColor="background1"/>
                <w:sz w:val="18"/>
                <w:lang w:val="tr-TR"/>
              </w:rPr>
              <w:t xml:space="preserve"> Adet</w:t>
            </w:r>
          </w:p>
        </w:tc>
        <w:tc>
          <w:tcPr>
            <w:tcW w:w="1172" w:type="dxa"/>
            <w:tcBorders>
              <w:top w:val="nil"/>
              <w:left w:val="nil"/>
              <w:bottom w:val="single" w:sz="4" w:space="0" w:color="auto"/>
              <w:right w:val="single" w:sz="4" w:space="0" w:color="auto"/>
            </w:tcBorders>
            <w:shd w:val="clear" w:color="000000" w:fill="0093D0"/>
          </w:tcPr>
          <w:p w14:paraId="665540C4" w14:textId="77777777" w:rsidR="00112900" w:rsidRPr="00F02B64" w:rsidRDefault="00112900" w:rsidP="00112900">
            <w:pPr>
              <w:pStyle w:val="TableParagraph"/>
              <w:spacing w:before="26"/>
              <w:ind w:left="105"/>
              <w:rPr>
                <w:rFonts w:asciiTheme="minorHAnsi" w:hAnsiTheme="minorHAnsi" w:cstheme="minorHAnsi"/>
                <w:b/>
                <w:color w:val="FFFFFF" w:themeColor="background1"/>
                <w:sz w:val="18"/>
                <w:lang w:val="tr-TR"/>
              </w:rPr>
            </w:pPr>
            <w:r w:rsidRPr="00E44A60">
              <w:rPr>
                <w:rFonts w:asciiTheme="minorHAnsi" w:hAnsiTheme="minorHAnsi" w:cstheme="minorHAnsi"/>
                <w:b/>
                <w:color w:val="FFFFFF" w:themeColor="background1"/>
                <w:sz w:val="18"/>
                <w:lang w:val="tr-TR"/>
              </w:rPr>
              <w:t>… Adet</w:t>
            </w:r>
          </w:p>
        </w:tc>
        <w:tc>
          <w:tcPr>
            <w:tcW w:w="1172" w:type="dxa"/>
            <w:tcBorders>
              <w:top w:val="nil"/>
              <w:left w:val="nil"/>
              <w:bottom w:val="single" w:sz="4" w:space="0" w:color="auto"/>
              <w:right w:val="single" w:sz="4" w:space="0" w:color="auto"/>
            </w:tcBorders>
            <w:shd w:val="clear" w:color="000000" w:fill="0093D0"/>
          </w:tcPr>
          <w:p w14:paraId="6FA29955" w14:textId="65DD1487" w:rsidR="00112900" w:rsidRPr="00F02B64" w:rsidRDefault="004A3C3A" w:rsidP="00112900">
            <w:pPr>
              <w:pStyle w:val="TableParagraph"/>
              <w:spacing w:before="26"/>
              <w:ind w:left="105"/>
              <w:rPr>
                <w:rFonts w:asciiTheme="minorHAnsi" w:hAnsiTheme="minorHAnsi" w:cstheme="minorHAnsi"/>
                <w:b/>
                <w:color w:val="FFFFFF" w:themeColor="background1"/>
                <w:sz w:val="18"/>
                <w:lang w:val="tr-TR"/>
              </w:rPr>
            </w:pPr>
            <w:r>
              <w:rPr>
                <w:rFonts w:asciiTheme="minorHAnsi" w:hAnsiTheme="minorHAnsi" w:cstheme="minorHAnsi"/>
                <w:b/>
                <w:color w:val="FFFFFF" w:themeColor="background1"/>
                <w:sz w:val="18"/>
                <w:lang w:val="tr-TR"/>
              </w:rPr>
              <w:t xml:space="preserve">568 </w:t>
            </w:r>
            <w:r w:rsidR="00112900" w:rsidRPr="00F02B64">
              <w:rPr>
                <w:rFonts w:asciiTheme="minorHAnsi" w:hAnsiTheme="minorHAnsi" w:cstheme="minorHAnsi"/>
                <w:b/>
                <w:color w:val="FFFFFF" w:themeColor="background1"/>
                <w:sz w:val="18"/>
                <w:lang w:val="tr-TR"/>
              </w:rPr>
              <w:t>Adet</w:t>
            </w:r>
          </w:p>
        </w:tc>
      </w:tr>
    </w:tbl>
    <w:p w14:paraId="1E83FC77" w14:textId="77777777" w:rsidR="00112900" w:rsidRPr="00052BA3" w:rsidRDefault="00112900" w:rsidP="00112900">
      <w:pPr>
        <w:pStyle w:val="ListeParagraf"/>
        <w:shd w:val="clear" w:color="auto" w:fill="FFFFFF"/>
        <w:jc w:val="both"/>
        <w:rPr>
          <w:rFonts w:asciiTheme="minorHAnsi" w:hAnsiTheme="minorHAnsi" w:cstheme="minorHAnsi"/>
          <w:b/>
          <w:iCs/>
          <w:color w:val="FF0000"/>
          <w:sz w:val="20"/>
          <w:szCs w:val="20"/>
        </w:rPr>
      </w:pPr>
    </w:p>
    <w:p w14:paraId="48791814" w14:textId="77777777" w:rsidR="00112900" w:rsidRPr="00052BA3" w:rsidRDefault="00112900" w:rsidP="00112900">
      <w:pPr>
        <w:pStyle w:val="ListeParagraf"/>
        <w:shd w:val="clear" w:color="auto" w:fill="FFFFFF"/>
        <w:jc w:val="both"/>
        <w:rPr>
          <w:rFonts w:asciiTheme="minorHAnsi" w:hAnsiTheme="minorHAnsi" w:cstheme="minorHAnsi"/>
          <w:b/>
          <w:iCs/>
          <w:color w:val="FF0000"/>
          <w:sz w:val="20"/>
          <w:szCs w:val="20"/>
        </w:rPr>
      </w:pPr>
    </w:p>
    <w:p w14:paraId="689D8F9B" w14:textId="3075ABC6" w:rsidR="00112900" w:rsidRPr="00052BA3" w:rsidRDefault="00112900" w:rsidP="00112900">
      <w:pPr>
        <w:pStyle w:val="ListeParagraf"/>
        <w:numPr>
          <w:ilvl w:val="1"/>
          <w:numId w:val="10"/>
        </w:numPr>
        <w:shd w:val="clear" w:color="auto" w:fill="FFFFFF"/>
        <w:outlineLvl w:val="2"/>
        <w:rPr>
          <w:rFonts w:asciiTheme="minorHAnsi" w:eastAsia="Arial" w:hAnsiTheme="minorHAnsi" w:cstheme="minorHAnsi"/>
          <w:b/>
          <w:color w:val="2F5496" w:themeColor="accent1" w:themeShade="BF"/>
        </w:rPr>
      </w:pPr>
      <w:bookmarkStart w:id="77" w:name="_Toc83199601"/>
      <w:bookmarkStart w:id="78" w:name="_Toc83199799"/>
      <w:bookmarkStart w:id="79" w:name="_Toc89083530"/>
      <w:bookmarkStart w:id="80" w:name="_Toc216883031"/>
      <w:r w:rsidRPr="00052BA3">
        <w:rPr>
          <w:rFonts w:asciiTheme="minorHAnsi" w:eastAsia="Arial" w:hAnsiTheme="minorHAnsi" w:cstheme="minorHAnsi"/>
          <w:b/>
          <w:color w:val="2F5496" w:themeColor="accent1" w:themeShade="BF"/>
        </w:rPr>
        <w:t>KÜTÜPHANE KAYNAKLARI</w:t>
      </w:r>
      <w:bookmarkEnd w:id="77"/>
      <w:bookmarkEnd w:id="78"/>
      <w:r>
        <w:rPr>
          <w:rFonts w:asciiTheme="minorHAnsi" w:eastAsia="Arial" w:hAnsiTheme="minorHAnsi" w:cstheme="minorHAnsi"/>
          <w:b/>
          <w:color w:val="2F5496" w:themeColor="accent1" w:themeShade="BF"/>
        </w:rPr>
        <w:t xml:space="preserve"> </w:t>
      </w:r>
      <w:bookmarkEnd w:id="79"/>
      <w:bookmarkEnd w:id="80"/>
    </w:p>
    <w:p w14:paraId="7F9B0D10" w14:textId="2D4B9675" w:rsidR="00112900" w:rsidRPr="00052BA3" w:rsidRDefault="00112900" w:rsidP="00112900">
      <w:pPr>
        <w:pStyle w:val="ListeParagraf"/>
        <w:numPr>
          <w:ilvl w:val="2"/>
          <w:numId w:val="10"/>
        </w:numPr>
        <w:shd w:val="clear" w:color="auto" w:fill="FFFFFF"/>
        <w:spacing w:before="100" w:beforeAutospacing="1"/>
        <w:outlineLvl w:val="2"/>
        <w:rPr>
          <w:rFonts w:asciiTheme="minorHAnsi" w:hAnsiTheme="minorHAnsi" w:cstheme="minorHAnsi"/>
          <w:b/>
          <w:color w:val="FF0000"/>
        </w:rPr>
      </w:pPr>
      <w:r w:rsidRPr="00052BA3">
        <w:rPr>
          <w:rFonts w:asciiTheme="minorHAnsi" w:hAnsiTheme="minorHAnsi" w:cstheme="minorHAnsi"/>
          <w:b/>
          <w:color w:val="0093D0"/>
        </w:rPr>
        <w:t xml:space="preserve"> </w:t>
      </w:r>
      <w:bookmarkStart w:id="81" w:name="_Toc83199602"/>
      <w:bookmarkStart w:id="82" w:name="_Toc83199800"/>
      <w:bookmarkStart w:id="83" w:name="_Toc89083531"/>
      <w:bookmarkStart w:id="84" w:name="_Toc216883032"/>
      <w:r w:rsidRPr="00052BA3">
        <w:rPr>
          <w:rFonts w:asciiTheme="minorHAnsi" w:eastAsia="Arial" w:hAnsiTheme="minorHAnsi" w:cstheme="minorHAnsi"/>
          <w:b/>
          <w:color w:val="2F5496" w:themeColor="accent1" w:themeShade="BF"/>
        </w:rPr>
        <w:t>Birim Kitap-Yayın-Veri Tabanı- Kütüphane Kaynakları</w:t>
      </w:r>
      <w:r w:rsidRPr="00052BA3">
        <w:rPr>
          <w:rFonts w:asciiTheme="minorHAnsi" w:hAnsiTheme="minorHAnsi" w:cstheme="minorHAnsi"/>
          <w:b/>
          <w:color w:val="0093D0"/>
        </w:rPr>
        <w:t xml:space="preserve"> </w:t>
      </w:r>
      <w:bookmarkEnd w:id="81"/>
      <w:bookmarkEnd w:id="82"/>
      <w:bookmarkEnd w:id="83"/>
      <w:bookmarkEnd w:id="84"/>
    </w:p>
    <w:p w14:paraId="7A512442" w14:textId="47D7E3F0" w:rsidR="00112900" w:rsidRPr="00052BA3" w:rsidRDefault="00112900" w:rsidP="00112900">
      <w:pPr>
        <w:pStyle w:val="Balk5"/>
        <w:numPr>
          <w:ilvl w:val="0"/>
          <w:numId w:val="11"/>
        </w:numPr>
        <w:spacing w:line="240" w:lineRule="auto"/>
        <w:rPr>
          <w:rFonts w:asciiTheme="minorHAnsi" w:hAnsiTheme="minorHAnsi" w:cstheme="minorHAnsi"/>
          <w:color w:val="FF0000"/>
          <w:sz w:val="20"/>
          <w:szCs w:val="20"/>
        </w:rPr>
      </w:pPr>
      <w:bookmarkStart w:id="85" w:name="_Toc83199603"/>
      <w:bookmarkStart w:id="86" w:name="_Toc83199801"/>
      <w:bookmarkStart w:id="87" w:name="_Toc89083532"/>
      <w:bookmarkStart w:id="88" w:name="_Toc216883033"/>
      <w:r w:rsidRPr="00052BA3">
        <w:rPr>
          <w:rFonts w:asciiTheme="minorHAnsi" w:hAnsiTheme="minorHAnsi" w:cstheme="minorHAnsi"/>
          <w:b/>
        </w:rPr>
        <w:t>Birimimizin Kitap Yayın ve Veri Tabanı Kaynakları</w:t>
      </w:r>
      <w:r w:rsidRPr="00052BA3">
        <w:rPr>
          <w:rFonts w:asciiTheme="minorHAnsi" w:hAnsiTheme="minorHAnsi" w:cstheme="minorHAnsi"/>
        </w:rPr>
        <w:t xml:space="preserve"> </w:t>
      </w:r>
      <w:r>
        <w:rPr>
          <w:rFonts w:asciiTheme="minorHAnsi" w:hAnsiTheme="minorHAnsi" w:cstheme="minorHAnsi"/>
        </w:rPr>
        <w:t xml:space="preserve">  </w:t>
      </w:r>
      <w:bookmarkEnd w:id="85"/>
      <w:bookmarkEnd w:id="86"/>
      <w:bookmarkEnd w:id="87"/>
      <w:bookmarkEnd w:id="88"/>
    </w:p>
    <w:p w14:paraId="15E8E526" w14:textId="4FDC5E9A" w:rsidR="00112900" w:rsidRPr="00052BA3" w:rsidRDefault="00112900" w:rsidP="00A766F2">
      <w:pPr>
        <w:pStyle w:val="ListeParagraf"/>
        <w:numPr>
          <w:ilvl w:val="0"/>
          <w:numId w:val="19"/>
        </w:numPr>
        <w:ind w:left="1134" w:hanging="283"/>
        <w:rPr>
          <w:rFonts w:asciiTheme="minorHAnsi" w:hAnsiTheme="minorHAnsi" w:cstheme="minorHAnsi"/>
          <w:b/>
          <w:color w:val="4F81BD"/>
          <w:sz w:val="20"/>
          <w:szCs w:val="20"/>
        </w:rPr>
      </w:pPr>
      <w:r>
        <w:rPr>
          <w:rFonts w:asciiTheme="minorHAnsi" w:hAnsiTheme="minorHAnsi" w:cstheme="minorHAnsi"/>
          <w:b/>
          <w:color w:val="4F81BD"/>
          <w:sz w:val="20"/>
          <w:szCs w:val="20"/>
        </w:rPr>
        <w:t>Tablo 1</w:t>
      </w:r>
      <w:r w:rsidR="0021261B">
        <w:rPr>
          <w:rFonts w:asciiTheme="minorHAnsi" w:hAnsiTheme="minorHAnsi" w:cstheme="minorHAnsi"/>
          <w:b/>
          <w:color w:val="4F81BD"/>
          <w:sz w:val="20"/>
          <w:szCs w:val="20"/>
        </w:rPr>
        <w:t>1</w:t>
      </w:r>
    </w:p>
    <w:tbl>
      <w:tblPr>
        <w:tblStyle w:val="TableNormal"/>
        <w:tblW w:w="9202" w:type="dxa"/>
        <w:tblInd w:w="7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47"/>
        <w:gridCol w:w="1351"/>
        <w:gridCol w:w="1319"/>
        <w:gridCol w:w="1372"/>
        <w:gridCol w:w="1162"/>
        <w:gridCol w:w="1151"/>
      </w:tblGrid>
      <w:tr w:rsidR="00112900" w:rsidRPr="00052BA3" w14:paraId="0129E8DF" w14:textId="77777777" w:rsidTr="00112900">
        <w:trPr>
          <w:trHeight w:val="269"/>
        </w:trPr>
        <w:tc>
          <w:tcPr>
            <w:tcW w:w="2847" w:type="dxa"/>
            <w:shd w:val="clear" w:color="auto" w:fill="0093D0"/>
          </w:tcPr>
          <w:p w14:paraId="22ABAF4F" w14:textId="77777777" w:rsidR="00112900" w:rsidRPr="00F02B64" w:rsidRDefault="00112900" w:rsidP="00D66EC1">
            <w:pPr>
              <w:pStyle w:val="TableParagraph"/>
              <w:spacing w:before="31"/>
              <w:ind w:left="104"/>
              <w:jc w:val="center"/>
              <w:rPr>
                <w:rFonts w:asciiTheme="minorHAnsi" w:hAnsiTheme="minorHAnsi" w:cstheme="minorHAnsi"/>
                <w:b/>
                <w:sz w:val="18"/>
                <w:lang w:val="tr-TR"/>
              </w:rPr>
            </w:pPr>
            <w:r w:rsidRPr="00F02B64">
              <w:rPr>
                <w:rFonts w:asciiTheme="minorHAnsi" w:hAnsiTheme="minorHAnsi" w:cstheme="minorHAnsi"/>
                <w:b/>
                <w:color w:val="FFFFFF"/>
                <w:sz w:val="18"/>
                <w:lang w:val="tr-TR"/>
              </w:rPr>
              <w:t>Bölümü</w:t>
            </w:r>
          </w:p>
        </w:tc>
        <w:tc>
          <w:tcPr>
            <w:tcW w:w="1351" w:type="dxa"/>
            <w:shd w:val="clear" w:color="auto" w:fill="0093D0"/>
          </w:tcPr>
          <w:p w14:paraId="2F712EA2" w14:textId="77777777" w:rsidR="00112900" w:rsidRPr="00F02B64" w:rsidRDefault="00112900" w:rsidP="00D66EC1">
            <w:pPr>
              <w:pStyle w:val="TableParagraph"/>
              <w:spacing w:before="31"/>
              <w:jc w:val="center"/>
              <w:rPr>
                <w:rFonts w:asciiTheme="minorHAnsi" w:hAnsiTheme="minorHAnsi" w:cstheme="minorHAnsi"/>
                <w:b/>
                <w:sz w:val="18"/>
                <w:lang w:val="tr-TR"/>
              </w:rPr>
            </w:pPr>
            <w:r w:rsidRPr="00F02B64">
              <w:rPr>
                <w:rFonts w:asciiTheme="minorHAnsi" w:hAnsiTheme="minorHAnsi" w:cstheme="minorHAnsi"/>
                <w:b/>
                <w:color w:val="FFFFFF"/>
                <w:sz w:val="18"/>
                <w:lang w:val="tr-TR"/>
              </w:rPr>
              <w:t>Kitap</w:t>
            </w:r>
          </w:p>
        </w:tc>
        <w:tc>
          <w:tcPr>
            <w:tcW w:w="1319" w:type="dxa"/>
            <w:shd w:val="clear" w:color="auto" w:fill="0093D0"/>
          </w:tcPr>
          <w:p w14:paraId="2416DAE3" w14:textId="77777777" w:rsidR="00112900" w:rsidRPr="00F02B64" w:rsidRDefault="00112900" w:rsidP="00D66EC1">
            <w:pPr>
              <w:pStyle w:val="TableParagraph"/>
              <w:spacing w:before="31"/>
              <w:ind w:right="29"/>
              <w:jc w:val="center"/>
              <w:rPr>
                <w:rFonts w:asciiTheme="minorHAnsi" w:hAnsiTheme="minorHAnsi" w:cstheme="minorHAnsi"/>
                <w:b/>
                <w:sz w:val="18"/>
                <w:lang w:val="tr-TR"/>
              </w:rPr>
            </w:pPr>
            <w:r w:rsidRPr="00F02B64">
              <w:rPr>
                <w:rFonts w:asciiTheme="minorHAnsi" w:hAnsiTheme="minorHAnsi" w:cstheme="minorHAnsi"/>
                <w:b/>
                <w:color w:val="FFFFFF"/>
                <w:sz w:val="18"/>
                <w:lang w:val="tr-TR"/>
              </w:rPr>
              <w:t>Periyodik Yayın</w:t>
            </w:r>
          </w:p>
        </w:tc>
        <w:tc>
          <w:tcPr>
            <w:tcW w:w="1372" w:type="dxa"/>
            <w:shd w:val="clear" w:color="auto" w:fill="0093D0"/>
          </w:tcPr>
          <w:p w14:paraId="1BD80EBC" w14:textId="77777777" w:rsidR="00112900" w:rsidRPr="00F02B64" w:rsidRDefault="00112900" w:rsidP="00D66EC1">
            <w:pPr>
              <w:pStyle w:val="TableParagraph"/>
              <w:spacing w:before="31"/>
              <w:ind w:right="26"/>
              <w:jc w:val="center"/>
              <w:rPr>
                <w:rFonts w:asciiTheme="minorHAnsi" w:hAnsiTheme="minorHAnsi" w:cstheme="minorHAnsi"/>
                <w:b/>
                <w:sz w:val="18"/>
                <w:lang w:val="tr-TR"/>
              </w:rPr>
            </w:pPr>
            <w:r w:rsidRPr="00F02B64">
              <w:rPr>
                <w:rFonts w:asciiTheme="minorHAnsi" w:hAnsiTheme="minorHAnsi" w:cstheme="minorHAnsi"/>
                <w:b/>
                <w:color w:val="FFFFFF"/>
                <w:sz w:val="18"/>
                <w:lang w:val="tr-TR"/>
              </w:rPr>
              <w:t>Elektronik Yayın</w:t>
            </w:r>
          </w:p>
        </w:tc>
        <w:tc>
          <w:tcPr>
            <w:tcW w:w="1162" w:type="dxa"/>
            <w:shd w:val="clear" w:color="auto" w:fill="0093D0"/>
          </w:tcPr>
          <w:p w14:paraId="4AB9F4B9" w14:textId="77777777" w:rsidR="00112900" w:rsidRPr="00F02B64" w:rsidRDefault="00112900" w:rsidP="00D66EC1">
            <w:pPr>
              <w:pStyle w:val="TableParagraph"/>
              <w:spacing w:before="31"/>
              <w:jc w:val="center"/>
              <w:rPr>
                <w:rFonts w:asciiTheme="minorHAnsi" w:hAnsiTheme="minorHAnsi" w:cstheme="minorHAnsi"/>
                <w:b/>
                <w:sz w:val="18"/>
                <w:lang w:val="tr-TR"/>
              </w:rPr>
            </w:pPr>
            <w:r w:rsidRPr="00F02B64">
              <w:rPr>
                <w:rFonts w:asciiTheme="minorHAnsi" w:hAnsiTheme="minorHAnsi" w:cstheme="minorHAnsi"/>
                <w:b/>
                <w:color w:val="FFFFFF"/>
                <w:sz w:val="18"/>
                <w:lang w:val="tr-TR"/>
              </w:rPr>
              <w:t>Diğerleri</w:t>
            </w:r>
          </w:p>
        </w:tc>
        <w:tc>
          <w:tcPr>
            <w:tcW w:w="1151" w:type="dxa"/>
            <w:shd w:val="clear" w:color="auto" w:fill="0093D0"/>
          </w:tcPr>
          <w:p w14:paraId="5AEE4069" w14:textId="77777777" w:rsidR="00112900" w:rsidRPr="00F02B64" w:rsidRDefault="00112900" w:rsidP="00D66EC1">
            <w:pPr>
              <w:pStyle w:val="TableParagraph"/>
              <w:spacing w:before="31"/>
              <w:jc w:val="center"/>
              <w:rPr>
                <w:rFonts w:asciiTheme="minorHAnsi" w:hAnsiTheme="minorHAnsi" w:cstheme="minorHAnsi"/>
                <w:b/>
                <w:sz w:val="18"/>
                <w:lang w:val="tr-TR"/>
              </w:rPr>
            </w:pPr>
            <w:r w:rsidRPr="00F02B64">
              <w:rPr>
                <w:rFonts w:asciiTheme="minorHAnsi" w:hAnsiTheme="minorHAnsi" w:cstheme="minorHAnsi"/>
                <w:b/>
                <w:color w:val="FFFFFF"/>
                <w:sz w:val="18"/>
                <w:lang w:val="tr-TR"/>
              </w:rPr>
              <w:t>Toplam</w:t>
            </w:r>
          </w:p>
        </w:tc>
      </w:tr>
      <w:tr w:rsidR="00112900" w:rsidRPr="00052BA3" w14:paraId="0EF66F29" w14:textId="77777777" w:rsidTr="00112900">
        <w:trPr>
          <w:trHeight w:val="269"/>
        </w:trPr>
        <w:tc>
          <w:tcPr>
            <w:tcW w:w="2847" w:type="dxa"/>
            <w:shd w:val="clear" w:color="auto" w:fill="FFFFFF"/>
          </w:tcPr>
          <w:p w14:paraId="3FD755A1" w14:textId="77777777" w:rsidR="00112900" w:rsidRPr="00052BA3" w:rsidRDefault="00112900" w:rsidP="00112900">
            <w:pPr>
              <w:pStyle w:val="TableParagraph"/>
              <w:spacing w:before="12"/>
              <w:ind w:left="105"/>
              <w:rPr>
                <w:rFonts w:asciiTheme="minorHAnsi" w:hAnsiTheme="minorHAnsi" w:cstheme="minorHAnsi"/>
                <w:sz w:val="18"/>
                <w:lang w:val="tr-TR"/>
              </w:rPr>
            </w:pPr>
            <w:r w:rsidRPr="00052BA3">
              <w:rPr>
                <w:rFonts w:asciiTheme="minorHAnsi" w:hAnsiTheme="minorHAnsi" w:cstheme="minorHAnsi"/>
                <w:sz w:val="18"/>
                <w:lang w:val="tr-TR"/>
              </w:rPr>
              <w:t>Tıp</w:t>
            </w:r>
          </w:p>
        </w:tc>
        <w:tc>
          <w:tcPr>
            <w:tcW w:w="1351" w:type="dxa"/>
            <w:shd w:val="clear" w:color="auto" w:fill="FFFFFF"/>
          </w:tcPr>
          <w:p w14:paraId="42FCD82E" w14:textId="77777777" w:rsidR="00112900" w:rsidRPr="00052BA3" w:rsidRDefault="00112900" w:rsidP="00112900">
            <w:pPr>
              <w:pStyle w:val="TableParagraph"/>
              <w:spacing w:before="12"/>
              <w:ind w:right="89"/>
              <w:jc w:val="right"/>
              <w:rPr>
                <w:rFonts w:asciiTheme="minorHAnsi" w:hAnsiTheme="minorHAnsi" w:cstheme="minorHAnsi"/>
                <w:sz w:val="18"/>
                <w:lang w:val="tr-TR"/>
              </w:rPr>
            </w:pPr>
          </w:p>
        </w:tc>
        <w:tc>
          <w:tcPr>
            <w:tcW w:w="1319" w:type="dxa"/>
            <w:shd w:val="clear" w:color="auto" w:fill="FFFFFF"/>
          </w:tcPr>
          <w:p w14:paraId="78FE4814" w14:textId="77777777" w:rsidR="00112900" w:rsidRPr="00052BA3" w:rsidRDefault="00112900" w:rsidP="00112900">
            <w:pPr>
              <w:pStyle w:val="TableParagraph"/>
              <w:spacing w:before="12"/>
              <w:ind w:right="96"/>
              <w:jc w:val="right"/>
              <w:rPr>
                <w:rFonts w:asciiTheme="minorHAnsi" w:hAnsiTheme="minorHAnsi" w:cstheme="minorHAnsi"/>
                <w:sz w:val="18"/>
                <w:lang w:val="tr-TR"/>
              </w:rPr>
            </w:pPr>
          </w:p>
        </w:tc>
        <w:tc>
          <w:tcPr>
            <w:tcW w:w="1372" w:type="dxa"/>
            <w:shd w:val="clear" w:color="auto" w:fill="FFFFFF"/>
          </w:tcPr>
          <w:p w14:paraId="4E2032A2" w14:textId="77777777" w:rsidR="00112900" w:rsidRPr="00052BA3" w:rsidRDefault="00112900" w:rsidP="00112900">
            <w:pPr>
              <w:pStyle w:val="TableParagraph"/>
              <w:spacing w:before="13"/>
              <w:ind w:right="96"/>
              <w:jc w:val="right"/>
              <w:rPr>
                <w:rFonts w:asciiTheme="minorHAnsi" w:hAnsiTheme="minorHAnsi" w:cstheme="minorHAnsi"/>
                <w:sz w:val="18"/>
                <w:lang w:val="tr-TR"/>
              </w:rPr>
            </w:pPr>
          </w:p>
        </w:tc>
        <w:tc>
          <w:tcPr>
            <w:tcW w:w="1162" w:type="dxa"/>
            <w:shd w:val="clear" w:color="auto" w:fill="FFFFFF"/>
          </w:tcPr>
          <w:p w14:paraId="444344FF" w14:textId="77777777" w:rsidR="00112900" w:rsidRPr="00052BA3" w:rsidRDefault="00112900" w:rsidP="00112900">
            <w:pPr>
              <w:pStyle w:val="TableParagraph"/>
              <w:rPr>
                <w:rFonts w:asciiTheme="minorHAnsi" w:hAnsiTheme="minorHAnsi" w:cstheme="minorHAnsi"/>
                <w:sz w:val="20"/>
                <w:lang w:val="tr-TR"/>
              </w:rPr>
            </w:pPr>
          </w:p>
        </w:tc>
        <w:tc>
          <w:tcPr>
            <w:tcW w:w="1151" w:type="dxa"/>
            <w:shd w:val="clear" w:color="auto" w:fill="FFFFFF"/>
          </w:tcPr>
          <w:p w14:paraId="63BAC3CD" w14:textId="77777777" w:rsidR="00112900" w:rsidRPr="00052BA3" w:rsidRDefault="00112900" w:rsidP="00112900">
            <w:pPr>
              <w:pStyle w:val="TableParagraph"/>
              <w:spacing w:before="13"/>
              <w:ind w:right="85"/>
              <w:jc w:val="right"/>
              <w:rPr>
                <w:rFonts w:asciiTheme="minorHAnsi" w:hAnsiTheme="minorHAnsi" w:cstheme="minorHAnsi"/>
                <w:sz w:val="18"/>
                <w:lang w:val="tr-TR"/>
              </w:rPr>
            </w:pPr>
          </w:p>
        </w:tc>
      </w:tr>
      <w:tr w:rsidR="00112900" w:rsidRPr="00052BA3" w14:paraId="756D30F8" w14:textId="77777777" w:rsidTr="00112900">
        <w:trPr>
          <w:trHeight w:val="269"/>
        </w:trPr>
        <w:tc>
          <w:tcPr>
            <w:tcW w:w="2847" w:type="dxa"/>
            <w:shd w:val="clear" w:color="auto" w:fill="CAE8F5"/>
          </w:tcPr>
          <w:p w14:paraId="1F1329A6" w14:textId="77777777" w:rsidR="00112900" w:rsidRPr="00052BA3" w:rsidRDefault="00112900" w:rsidP="00112900">
            <w:pPr>
              <w:pStyle w:val="TableParagraph"/>
              <w:spacing w:before="47"/>
              <w:ind w:left="105"/>
              <w:rPr>
                <w:rFonts w:asciiTheme="minorHAnsi" w:hAnsiTheme="minorHAnsi" w:cstheme="minorHAnsi"/>
                <w:sz w:val="18"/>
                <w:lang w:val="tr-TR"/>
              </w:rPr>
            </w:pPr>
            <w:r w:rsidRPr="00052BA3">
              <w:rPr>
                <w:rFonts w:asciiTheme="minorHAnsi" w:hAnsiTheme="minorHAnsi" w:cstheme="minorHAnsi"/>
                <w:sz w:val="18"/>
                <w:lang w:val="tr-TR"/>
              </w:rPr>
              <w:t>Fen</w:t>
            </w:r>
          </w:p>
        </w:tc>
        <w:tc>
          <w:tcPr>
            <w:tcW w:w="1351" w:type="dxa"/>
            <w:shd w:val="clear" w:color="auto" w:fill="CAE8F5"/>
          </w:tcPr>
          <w:p w14:paraId="3D319029" w14:textId="77777777" w:rsidR="00112900" w:rsidRPr="00052BA3" w:rsidRDefault="00112900" w:rsidP="00112900">
            <w:pPr>
              <w:pStyle w:val="TableParagraph"/>
              <w:spacing w:before="47"/>
              <w:ind w:right="89"/>
              <w:jc w:val="right"/>
              <w:rPr>
                <w:rFonts w:asciiTheme="minorHAnsi" w:hAnsiTheme="minorHAnsi" w:cstheme="minorHAnsi"/>
                <w:sz w:val="18"/>
                <w:lang w:val="tr-TR"/>
              </w:rPr>
            </w:pPr>
          </w:p>
        </w:tc>
        <w:tc>
          <w:tcPr>
            <w:tcW w:w="1319" w:type="dxa"/>
            <w:shd w:val="clear" w:color="auto" w:fill="CAE8F5"/>
          </w:tcPr>
          <w:p w14:paraId="317439FB" w14:textId="77777777" w:rsidR="00112900" w:rsidRPr="00052BA3" w:rsidRDefault="00112900" w:rsidP="00112900">
            <w:pPr>
              <w:pStyle w:val="TableParagraph"/>
              <w:spacing w:before="47"/>
              <w:ind w:right="96"/>
              <w:jc w:val="right"/>
              <w:rPr>
                <w:rFonts w:asciiTheme="minorHAnsi" w:hAnsiTheme="minorHAnsi" w:cstheme="minorHAnsi"/>
                <w:sz w:val="18"/>
                <w:lang w:val="tr-TR"/>
              </w:rPr>
            </w:pPr>
          </w:p>
        </w:tc>
        <w:tc>
          <w:tcPr>
            <w:tcW w:w="1372" w:type="dxa"/>
            <w:shd w:val="clear" w:color="auto" w:fill="CAE8F5"/>
          </w:tcPr>
          <w:p w14:paraId="52E117CB" w14:textId="77777777" w:rsidR="00112900" w:rsidRPr="00052BA3" w:rsidRDefault="00112900" w:rsidP="00112900">
            <w:pPr>
              <w:pStyle w:val="TableParagraph"/>
              <w:spacing w:before="48"/>
              <w:ind w:right="96"/>
              <w:jc w:val="right"/>
              <w:rPr>
                <w:rFonts w:asciiTheme="minorHAnsi" w:hAnsiTheme="minorHAnsi" w:cstheme="minorHAnsi"/>
                <w:sz w:val="18"/>
                <w:lang w:val="tr-TR"/>
              </w:rPr>
            </w:pPr>
          </w:p>
        </w:tc>
        <w:tc>
          <w:tcPr>
            <w:tcW w:w="1162" w:type="dxa"/>
            <w:shd w:val="clear" w:color="auto" w:fill="CAE8F5"/>
          </w:tcPr>
          <w:p w14:paraId="205A96C6" w14:textId="77777777" w:rsidR="00112900" w:rsidRPr="00052BA3" w:rsidRDefault="00112900" w:rsidP="00112900">
            <w:pPr>
              <w:pStyle w:val="TableParagraph"/>
              <w:rPr>
                <w:rFonts w:asciiTheme="minorHAnsi" w:hAnsiTheme="minorHAnsi" w:cstheme="minorHAnsi"/>
                <w:sz w:val="20"/>
                <w:lang w:val="tr-TR"/>
              </w:rPr>
            </w:pPr>
          </w:p>
        </w:tc>
        <w:tc>
          <w:tcPr>
            <w:tcW w:w="1151" w:type="dxa"/>
            <w:shd w:val="clear" w:color="auto" w:fill="CAE8F5"/>
          </w:tcPr>
          <w:p w14:paraId="4E56DD1B" w14:textId="77777777" w:rsidR="00112900" w:rsidRPr="00052BA3" w:rsidRDefault="00112900" w:rsidP="00112900">
            <w:pPr>
              <w:pStyle w:val="TableParagraph"/>
              <w:spacing w:before="48"/>
              <w:ind w:right="85"/>
              <w:jc w:val="right"/>
              <w:rPr>
                <w:rFonts w:asciiTheme="minorHAnsi" w:hAnsiTheme="minorHAnsi" w:cstheme="minorHAnsi"/>
                <w:sz w:val="18"/>
                <w:lang w:val="tr-TR"/>
              </w:rPr>
            </w:pPr>
          </w:p>
        </w:tc>
      </w:tr>
      <w:tr w:rsidR="00112900" w:rsidRPr="00052BA3" w14:paraId="7C3745E9" w14:textId="77777777" w:rsidTr="00112900">
        <w:trPr>
          <w:trHeight w:val="269"/>
        </w:trPr>
        <w:tc>
          <w:tcPr>
            <w:tcW w:w="2847" w:type="dxa"/>
            <w:shd w:val="clear" w:color="auto" w:fill="FFFFFF"/>
          </w:tcPr>
          <w:p w14:paraId="78FC83F7" w14:textId="77777777" w:rsidR="00112900" w:rsidRPr="00052BA3" w:rsidRDefault="00112900" w:rsidP="00112900">
            <w:pPr>
              <w:pStyle w:val="TableParagraph"/>
              <w:spacing w:before="42"/>
              <w:ind w:left="105"/>
              <w:rPr>
                <w:rFonts w:asciiTheme="minorHAnsi" w:hAnsiTheme="minorHAnsi" w:cstheme="minorHAnsi"/>
                <w:sz w:val="18"/>
                <w:lang w:val="tr-TR"/>
              </w:rPr>
            </w:pPr>
            <w:r w:rsidRPr="00052BA3">
              <w:rPr>
                <w:rFonts w:asciiTheme="minorHAnsi" w:hAnsiTheme="minorHAnsi" w:cstheme="minorHAnsi"/>
                <w:sz w:val="18"/>
                <w:lang w:val="tr-TR"/>
              </w:rPr>
              <w:t>Sosyal</w:t>
            </w:r>
          </w:p>
        </w:tc>
        <w:tc>
          <w:tcPr>
            <w:tcW w:w="1351" w:type="dxa"/>
            <w:shd w:val="clear" w:color="auto" w:fill="FFFFFF"/>
          </w:tcPr>
          <w:p w14:paraId="0A5F8DE6" w14:textId="77777777" w:rsidR="00112900" w:rsidRPr="00052BA3" w:rsidRDefault="00112900" w:rsidP="00112900">
            <w:pPr>
              <w:pStyle w:val="TableParagraph"/>
              <w:spacing w:before="43"/>
              <w:ind w:right="89"/>
              <w:jc w:val="right"/>
              <w:rPr>
                <w:rFonts w:asciiTheme="minorHAnsi" w:hAnsiTheme="minorHAnsi" w:cstheme="minorHAnsi"/>
                <w:sz w:val="18"/>
                <w:lang w:val="tr-TR"/>
              </w:rPr>
            </w:pPr>
          </w:p>
        </w:tc>
        <w:tc>
          <w:tcPr>
            <w:tcW w:w="1319" w:type="dxa"/>
            <w:shd w:val="clear" w:color="auto" w:fill="FFFFFF"/>
          </w:tcPr>
          <w:p w14:paraId="0ED36B14" w14:textId="77777777" w:rsidR="00112900" w:rsidRPr="00052BA3" w:rsidRDefault="00112900" w:rsidP="00112900">
            <w:pPr>
              <w:pStyle w:val="TableParagraph"/>
              <w:spacing w:before="42"/>
              <w:ind w:right="96"/>
              <w:jc w:val="right"/>
              <w:rPr>
                <w:rFonts w:asciiTheme="minorHAnsi" w:hAnsiTheme="minorHAnsi" w:cstheme="minorHAnsi"/>
                <w:sz w:val="18"/>
                <w:lang w:val="tr-TR"/>
              </w:rPr>
            </w:pPr>
          </w:p>
        </w:tc>
        <w:tc>
          <w:tcPr>
            <w:tcW w:w="1372" w:type="dxa"/>
            <w:shd w:val="clear" w:color="auto" w:fill="FFFFFF"/>
          </w:tcPr>
          <w:p w14:paraId="5FBF8C6B" w14:textId="77777777" w:rsidR="00112900" w:rsidRPr="00052BA3" w:rsidRDefault="00112900" w:rsidP="00112900">
            <w:pPr>
              <w:pStyle w:val="TableParagraph"/>
              <w:spacing w:before="43"/>
              <w:ind w:right="96"/>
              <w:jc w:val="right"/>
              <w:rPr>
                <w:rFonts w:asciiTheme="minorHAnsi" w:hAnsiTheme="minorHAnsi" w:cstheme="minorHAnsi"/>
                <w:sz w:val="18"/>
                <w:lang w:val="tr-TR"/>
              </w:rPr>
            </w:pPr>
          </w:p>
        </w:tc>
        <w:tc>
          <w:tcPr>
            <w:tcW w:w="1162" w:type="dxa"/>
            <w:shd w:val="clear" w:color="auto" w:fill="FFFFFF"/>
          </w:tcPr>
          <w:p w14:paraId="527AE0E0" w14:textId="77777777" w:rsidR="00112900" w:rsidRPr="00052BA3" w:rsidRDefault="00112900" w:rsidP="00112900">
            <w:pPr>
              <w:pStyle w:val="TableParagraph"/>
              <w:rPr>
                <w:rFonts w:asciiTheme="minorHAnsi" w:hAnsiTheme="minorHAnsi" w:cstheme="minorHAnsi"/>
                <w:sz w:val="20"/>
                <w:lang w:val="tr-TR"/>
              </w:rPr>
            </w:pPr>
          </w:p>
        </w:tc>
        <w:tc>
          <w:tcPr>
            <w:tcW w:w="1151" w:type="dxa"/>
            <w:shd w:val="clear" w:color="auto" w:fill="FFFFFF"/>
          </w:tcPr>
          <w:p w14:paraId="4F11E2D1" w14:textId="77777777" w:rsidR="00112900" w:rsidRPr="00052BA3" w:rsidRDefault="00112900" w:rsidP="00112900">
            <w:pPr>
              <w:pStyle w:val="TableParagraph"/>
              <w:spacing w:before="43"/>
              <w:ind w:right="85"/>
              <w:jc w:val="right"/>
              <w:rPr>
                <w:rFonts w:asciiTheme="minorHAnsi" w:hAnsiTheme="minorHAnsi" w:cstheme="minorHAnsi"/>
                <w:sz w:val="18"/>
                <w:lang w:val="tr-TR"/>
              </w:rPr>
            </w:pPr>
          </w:p>
        </w:tc>
      </w:tr>
      <w:tr w:rsidR="00112900" w:rsidRPr="00052BA3" w14:paraId="7BC093B2" w14:textId="77777777" w:rsidTr="00112900">
        <w:trPr>
          <w:trHeight w:val="269"/>
        </w:trPr>
        <w:tc>
          <w:tcPr>
            <w:tcW w:w="2847" w:type="dxa"/>
            <w:shd w:val="clear" w:color="auto" w:fill="CAE8F5"/>
          </w:tcPr>
          <w:p w14:paraId="6F82019D" w14:textId="0B344AF1" w:rsidR="00112900" w:rsidRPr="00052BA3" w:rsidRDefault="00112900" w:rsidP="00112900">
            <w:pPr>
              <w:pStyle w:val="TableParagraph"/>
              <w:spacing w:before="37"/>
              <w:ind w:left="105"/>
              <w:rPr>
                <w:rFonts w:asciiTheme="minorHAnsi" w:hAnsiTheme="minorHAnsi" w:cstheme="minorHAnsi"/>
                <w:sz w:val="18"/>
                <w:lang w:val="tr-TR"/>
              </w:rPr>
            </w:pPr>
            <w:r w:rsidRPr="00052BA3">
              <w:rPr>
                <w:rFonts w:asciiTheme="minorHAnsi" w:hAnsiTheme="minorHAnsi" w:cstheme="minorHAnsi"/>
                <w:sz w:val="18"/>
                <w:lang w:val="tr-TR"/>
              </w:rPr>
              <w:t xml:space="preserve">Mevzuat (Kanun Yönetmelik </w:t>
            </w:r>
            <w:r w:rsidR="00D66EC1">
              <w:rPr>
                <w:rFonts w:asciiTheme="minorHAnsi" w:hAnsiTheme="minorHAnsi" w:cstheme="minorHAnsi"/>
                <w:sz w:val="18"/>
                <w:lang w:val="tr-TR"/>
              </w:rPr>
              <w:t>v</w:t>
            </w:r>
            <w:r w:rsidRPr="00052BA3">
              <w:rPr>
                <w:rFonts w:asciiTheme="minorHAnsi" w:hAnsiTheme="minorHAnsi" w:cstheme="minorHAnsi"/>
                <w:sz w:val="18"/>
                <w:lang w:val="tr-TR"/>
              </w:rPr>
              <w:t>s.)</w:t>
            </w:r>
          </w:p>
        </w:tc>
        <w:tc>
          <w:tcPr>
            <w:tcW w:w="1351" w:type="dxa"/>
            <w:shd w:val="clear" w:color="auto" w:fill="CAE8F5"/>
          </w:tcPr>
          <w:p w14:paraId="6984DB8B" w14:textId="77777777" w:rsidR="00112900" w:rsidRPr="00052BA3" w:rsidRDefault="00112900" w:rsidP="00112900">
            <w:pPr>
              <w:pStyle w:val="TableParagraph"/>
              <w:spacing w:before="38"/>
              <w:ind w:right="89"/>
              <w:jc w:val="right"/>
              <w:rPr>
                <w:rFonts w:asciiTheme="minorHAnsi" w:hAnsiTheme="minorHAnsi" w:cstheme="minorHAnsi"/>
                <w:sz w:val="18"/>
                <w:lang w:val="tr-TR"/>
              </w:rPr>
            </w:pPr>
          </w:p>
        </w:tc>
        <w:tc>
          <w:tcPr>
            <w:tcW w:w="1319" w:type="dxa"/>
            <w:shd w:val="clear" w:color="auto" w:fill="CAE8F5"/>
          </w:tcPr>
          <w:p w14:paraId="28E758E9" w14:textId="77777777" w:rsidR="00112900" w:rsidRPr="00052BA3" w:rsidRDefault="00112900" w:rsidP="00112900">
            <w:pPr>
              <w:pStyle w:val="TableParagraph"/>
              <w:spacing w:before="37"/>
              <w:ind w:right="96"/>
              <w:jc w:val="right"/>
              <w:rPr>
                <w:rFonts w:asciiTheme="minorHAnsi" w:hAnsiTheme="minorHAnsi" w:cstheme="minorHAnsi"/>
                <w:sz w:val="18"/>
                <w:lang w:val="tr-TR"/>
              </w:rPr>
            </w:pPr>
          </w:p>
        </w:tc>
        <w:tc>
          <w:tcPr>
            <w:tcW w:w="1372" w:type="dxa"/>
            <w:shd w:val="clear" w:color="auto" w:fill="CAE8F5"/>
          </w:tcPr>
          <w:p w14:paraId="4E4AAE52" w14:textId="77777777" w:rsidR="00112900" w:rsidRPr="00052BA3" w:rsidRDefault="00112900" w:rsidP="00112900">
            <w:pPr>
              <w:pStyle w:val="TableParagraph"/>
              <w:spacing w:before="38"/>
              <w:ind w:right="96"/>
              <w:jc w:val="right"/>
              <w:rPr>
                <w:rFonts w:asciiTheme="minorHAnsi" w:hAnsiTheme="minorHAnsi" w:cstheme="minorHAnsi"/>
                <w:sz w:val="18"/>
                <w:lang w:val="tr-TR"/>
              </w:rPr>
            </w:pPr>
          </w:p>
        </w:tc>
        <w:tc>
          <w:tcPr>
            <w:tcW w:w="1162" w:type="dxa"/>
            <w:shd w:val="clear" w:color="auto" w:fill="CAE8F5"/>
          </w:tcPr>
          <w:p w14:paraId="220E6B2A" w14:textId="77777777" w:rsidR="00112900" w:rsidRPr="00052BA3" w:rsidRDefault="00112900" w:rsidP="00112900">
            <w:pPr>
              <w:pStyle w:val="TableParagraph"/>
              <w:rPr>
                <w:rFonts w:asciiTheme="minorHAnsi" w:hAnsiTheme="minorHAnsi" w:cstheme="minorHAnsi"/>
                <w:sz w:val="20"/>
                <w:lang w:val="tr-TR"/>
              </w:rPr>
            </w:pPr>
          </w:p>
        </w:tc>
        <w:tc>
          <w:tcPr>
            <w:tcW w:w="1151" w:type="dxa"/>
            <w:shd w:val="clear" w:color="auto" w:fill="CAE8F5"/>
          </w:tcPr>
          <w:p w14:paraId="1E31E8E6" w14:textId="4A6F12FE" w:rsidR="00112900" w:rsidRPr="00052BA3" w:rsidRDefault="003D2C5F" w:rsidP="00112900">
            <w:pPr>
              <w:pStyle w:val="TableParagraph"/>
              <w:spacing w:before="39"/>
              <w:ind w:right="85"/>
              <w:jc w:val="right"/>
              <w:rPr>
                <w:rFonts w:asciiTheme="minorHAnsi" w:hAnsiTheme="minorHAnsi" w:cstheme="minorHAnsi"/>
                <w:sz w:val="18"/>
                <w:lang w:val="tr-TR"/>
              </w:rPr>
            </w:pPr>
            <w:r>
              <w:rPr>
                <w:rFonts w:asciiTheme="minorHAnsi" w:hAnsiTheme="minorHAnsi" w:cstheme="minorHAnsi"/>
                <w:sz w:val="18"/>
                <w:lang w:val="tr-TR"/>
              </w:rPr>
              <w:t>2</w:t>
            </w:r>
          </w:p>
        </w:tc>
      </w:tr>
      <w:tr w:rsidR="00112900" w:rsidRPr="00052BA3" w14:paraId="17B81D5A" w14:textId="77777777" w:rsidTr="00112900">
        <w:trPr>
          <w:trHeight w:val="269"/>
        </w:trPr>
        <w:tc>
          <w:tcPr>
            <w:tcW w:w="2847" w:type="dxa"/>
            <w:shd w:val="clear" w:color="auto" w:fill="FFFFFF"/>
          </w:tcPr>
          <w:p w14:paraId="25EF1332" w14:textId="77777777" w:rsidR="00112900" w:rsidRPr="00052BA3" w:rsidRDefault="00112900" w:rsidP="00112900">
            <w:pPr>
              <w:pStyle w:val="TableParagraph"/>
              <w:spacing w:before="32"/>
              <w:ind w:left="105"/>
              <w:rPr>
                <w:rFonts w:asciiTheme="minorHAnsi" w:hAnsiTheme="minorHAnsi" w:cstheme="minorHAnsi"/>
                <w:sz w:val="18"/>
                <w:lang w:val="tr-TR"/>
              </w:rPr>
            </w:pPr>
            <w:r w:rsidRPr="00052BA3">
              <w:rPr>
                <w:rFonts w:asciiTheme="minorHAnsi" w:hAnsiTheme="minorHAnsi" w:cstheme="minorHAnsi"/>
                <w:sz w:val="18"/>
                <w:lang w:val="tr-TR"/>
              </w:rPr>
              <w:t>Diğerleri</w:t>
            </w:r>
          </w:p>
        </w:tc>
        <w:tc>
          <w:tcPr>
            <w:tcW w:w="1351" w:type="dxa"/>
            <w:shd w:val="clear" w:color="auto" w:fill="FFFFFF"/>
          </w:tcPr>
          <w:p w14:paraId="5FC01EA2" w14:textId="4F31F41E" w:rsidR="00112900" w:rsidRPr="00052BA3" w:rsidRDefault="003D2C5F" w:rsidP="00112900">
            <w:pPr>
              <w:pStyle w:val="TableParagraph"/>
              <w:spacing w:before="33"/>
              <w:ind w:right="89"/>
              <w:jc w:val="right"/>
              <w:rPr>
                <w:rFonts w:asciiTheme="minorHAnsi" w:hAnsiTheme="minorHAnsi" w:cstheme="minorHAnsi"/>
                <w:sz w:val="18"/>
                <w:lang w:val="tr-TR"/>
              </w:rPr>
            </w:pPr>
            <w:r>
              <w:rPr>
                <w:rFonts w:asciiTheme="minorHAnsi" w:hAnsiTheme="minorHAnsi" w:cstheme="minorHAnsi"/>
                <w:sz w:val="18"/>
                <w:lang w:val="tr-TR"/>
              </w:rPr>
              <w:t>221</w:t>
            </w:r>
          </w:p>
        </w:tc>
        <w:tc>
          <w:tcPr>
            <w:tcW w:w="1319" w:type="dxa"/>
            <w:shd w:val="clear" w:color="auto" w:fill="FFFFFF"/>
          </w:tcPr>
          <w:p w14:paraId="686412E7" w14:textId="77777777" w:rsidR="00112900" w:rsidRPr="00052BA3" w:rsidRDefault="00112900" w:rsidP="00112900">
            <w:pPr>
              <w:pStyle w:val="TableParagraph"/>
              <w:spacing w:before="33"/>
              <w:ind w:right="96"/>
              <w:jc w:val="right"/>
              <w:rPr>
                <w:rFonts w:asciiTheme="minorHAnsi" w:hAnsiTheme="minorHAnsi" w:cstheme="minorHAnsi"/>
                <w:sz w:val="18"/>
                <w:lang w:val="tr-TR"/>
              </w:rPr>
            </w:pPr>
          </w:p>
        </w:tc>
        <w:tc>
          <w:tcPr>
            <w:tcW w:w="1372" w:type="dxa"/>
            <w:shd w:val="clear" w:color="auto" w:fill="FFFFFF"/>
          </w:tcPr>
          <w:p w14:paraId="623610E4" w14:textId="77777777" w:rsidR="00112900" w:rsidRPr="00052BA3" w:rsidRDefault="00112900" w:rsidP="00112900">
            <w:pPr>
              <w:pStyle w:val="TableParagraph"/>
              <w:spacing w:before="33"/>
              <w:ind w:right="96"/>
              <w:jc w:val="right"/>
              <w:rPr>
                <w:rFonts w:asciiTheme="minorHAnsi" w:hAnsiTheme="minorHAnsi" w:cstheme="minorHAnsi"/>
                <w:sz w:val="18"/>
                <w:lang w:val="tr-TR"/>
              </w:rPr>
            </w:pPr>
          </w:p>
        </w:tc>
        <w:tc>
          <w:tcPr>
            <w:tcW w:w="1162" w:type="dxa"/>
            <w:shd w:val="clear" w:color="auto" w:fill="FFFFFF"/>
          </w:tcPr>
          <w:p w14:paraId="4F32E706" w14:textId="77777777" w:rsidR="00112900" w:rsidRPr="00052BA3" w:rsidRDefault="00112900" w:rsidP="00112900">
            <w:pPr>
              <w:pStyle w:val="TableParagraph"/>
              <w:rPr>
                <w:rFonts w:asciiTheme="minorHAnsi" w:hAnsiTheme="minorHAnsi" w:cstheme="minorHAnsi"/>
                <w:sz w:val="20"/>
                <w:lang w:val="tr-TR"/>
              </w:rPr>
            </w:pPr>
          </w:p>
        </w:tc>
        <w:tc>
          <w:tcPr>
            <w:tcW w:w="1151" w:type="dxa"/>
            <w:shd w:val="clear" w:color="auto" w:fill="FFFFFF"/>
          </w:tcPr>
          <w:p w14:paraId="6ED5B61B" w14:textId="7F1BDF82" w:rsidR="00112900" w:rsidRPr="00052BA3" w:rsidRDefault="003D2C5F" w:rsidP="00112900">
            <w:pPr>
              <w:pStyle w:val="TableParagraph"/>
              <w:spacing w:before="34"/>
              <w:ind w:right="85"/>
              <w:jc w:val="right"/>
              <w:rPr>
                <w:rFonts w:asciiTheme="minorHAnsi" w:hAnsiTheme="minorHAnsi" w:cstheme="minorHAnsi"/>
                <w:sz w:val="18"/>
                <w:lang w:val="tr-TR"/>
              </w:rPr>
            </w:pPr>
            <w:r>
              <w:rPr>
                <w:rFonts w:asciiTheme="minorHAnsi" w:hAnsiTheme="minorHAnsi" w:cstheme="minorHAnsi"/>
                <w:sz w:val="18"/>
                <w:lang w:val="tr-TR"/>
              </w:rPr>
              <w:t>221</w:t>
            </w:r>
          </w:p>
        </w:tc>
      </w:tr>
      <w:tr w:rsidR="00112900" w:rsidRPr="00052BA3" w14:paraId="0652E4F6" w14:textId="77777777" w:rsidTr="00112900">
        <w:trPr>
          <w:trHeight w:val="269"/>
        </w:trPr>
        <w:tc>
          <w:tcPr>
            <w:tcW w:w="2847" w:type="dxa"/>
            <w:shd w:val="clear" w:color="auto" w:fill="0093D0"/>
          </w:tcPr>
          <w:p w14:paraId="0D4ABCC5" w14:textId="77777777" w:rsidR="00112900" w:rsidRPr="00F02B64" w:rsidRDefault="00112900" w:rsidP="00D66EC1">
            <w:pPr>
              <w:pStyle w:val="TableParagraph"/>
              <w:spacing w:before="28"/>
              <w:ind w:left="105"/>
              <w:jc w:val="center"/>
              <w:rPr>
                <w:rFonts w:asciiTheme="minorHAnsi" w:hAnsiTheme="minorHAnsi" w:cstheme="minorHAnsi"/>
                <w:b/>
                <w:sz w:val="18"/>
                <w:lang w:val="tr-TR"/>
              </w:rPr>
            </w:pPr>
            <w:r w:rsidRPr="00F02B64">
              <w:rPr>
                <w:rFonts w:asciiTheme="minorHAnsi" w:hAnsiTheme="minorHAnsi" w:cstheme="minorHAnsi"/>
                <w:b/>
                <w:color w:val="FFFFFF"/>
                <w:sz w:val="18"/>
                <w:lang w:val="tr-TR"/>
              </w:rPr>
              <w:t>Toplam</w:t>
            </w:r>
          </w:p>
        </w:tc>
        <w:tc>
          <w:tcPr>
            <w:tcW w:w="1351" w:type="dxa"/>
            <w:shd w:val="clear" w:color="auto" w:fill="0093D0"/>
          </w:tcPr>
          <w:p w14:paraId="07389874" w14:textId="0B9FD5B2" w:rsidR="00112900" w:rsidRPr="00F02B64" w:rsidRDefault="003D2C5F" w:rsidP="00D66EC1">
            <w:pPr>
              <w:pStyle w:val="TableParagraph"/>
              <w:spacing w:before="26"/>
              <w:ind w:left="105"/>
              <w:jc w:val="center"/>
              <w:rPr>
                <w:rFonts w:asciiTheme="minorHAnsi" w:hAnsiTheme="minorHAnsi" w:cstheme="minorHAnsi"/>
                <w:b/>
                <w:color w:val="FFFFFF" w:themeColor="background1"/>
                <w:sz w:val="18"/>
                <w:lang w:val="tr-TR"/>
              </w:rPr>
            </w:pPr>
            <w:r>
              <w:rPr>
                <w:rFonts w:asciiTheme="minorHAnsi" w:hAnsiTheme="minorHAnsi" w:cstheme="minorHAnsi"/>
                <w:b/>
                <w:color w:val="FFFFFF" w:themeColor="background1"/>
                <w:sz w:val="18"/>
                <w:lang w:val="tr-TR"/>
              </w:rPr>
              <w:t>221</w:t>
            </w:r>
            <w:r w:rsidR="00112900" w:rsidRPr="00F02B64">
              <w:rPr>
                <w:rFonts w:asciiTheme="minorHAnsi" w:hAnsiTheme="minorHAnsi" w:cstheme="minorHAnsi"/>
                <w:b/>
                <w:color w:val="FFFFFF" w:themeColor="background1"/>
                <w:sz w:val="18"/>
                <w:lang w:val="tr-TR"/>
              </w:rPr>
              <w:t xml:space="preserve"> Adet</w:t>
            </w:r>
          </w:p>
        </w:tc>
        <w:tc>
          <w:tcPr>
            <w:tcW w:w="1319" w:type="dxa"/>
            <w:shd w:val="clear" w:color="auto" w:fill="0093D0"/>
          </w:tcPr>
          <w:p w14:paraId="213D472D" w14:textId="77777777" w:rsidR="00112900" w:rsidRPr="00F02B64" w:rsidRDefault="00112900" w:rsidP="00D66EC1">
            <w:pPr>
              <w:pStyle w:val="TableParagraph"/>
              <w:spacing w:before="26"/>
              <w:ind w:left="105"/>
              <w:jc w:val="center"/>
              <w:rPr>
                <w:rFonts w:asciiTheme="minorHAnsi" w:hAnsiTheme="minorHAnsi" w:cstheme="minorHAnsi"/>
                <w:b/>
                <w:color w:val="FFFFFF" w:themeColor="background1"/>
                <w:sz w:val="18"/>
                <w:lang w:val="tr-TR"/>
              </w:rPr>
            </w:pPr>
            <w:r w:rsidRPr="00F02B64">
              <w:rPr>
                <w:rFonts w:asciiTheme="minorHAnsi" w:hAnsiTheme="minorHAnsi" w:cstheme="minorHAnsi"/>
                <w:b/>
                <w:color w:val="FFFFFF" w:themeColor="background1"/>
                <w:sz w:val="18"/>
                <w:lang w:val="tr-TR"/>
              </w:rPr>
              <w:t>… Adet</w:t>
            </w:r>
          </w:p>
        </w:tc>
        <w:tc>
          <w:tcPr>
            <w:tcW w:w="1372" w:type="dxa"/>
            <w:shd w:val="clear" w:color="auto" w:fill="0093D0"/>
          </w:tcPr>
          <w:p w14:paraId="46E04331" w14:textId="77777777" w:rsidR="00112900" w:rsidRPr="00F02B64" w:rsidRDefault="00112900" w:rsidP="00D66EC1">
            <w:pPr>
              <w:pStyle w:val="TableParagraph"/>
              <w:spacing w:before="26"/>
              <w:ind w:left="105"/>
              <w:jc w:val="center"/>
              <w:rPr>
                <w:rFonts w:asciiTheme="minorHAnsi" w:hAnsiTheme="minorHAnsi" w:cstheme="minorHAnsi"/>
                <w:b/>
                <w:color w:val="FFFFFF" w:themeColor="background1"/>
                <w:sz w:val="18"/>
                <w:lang w:val="tr-TR"/>
              </w:rPr>
            </w:pPr>
            <w:r w:rsidRPr="00F02B64">
              <w:rPr>
                <w:rFonts w:asciiTheme="minorHAnsi" w:hAnsiTheme="minorHAnsi" w:cstheme="minorHAnsi"/>
                <w:b/>
                <w:color w:val="FFFFFF" w:themeColor="background1"/>
                <w:sz w:val="18"/>
                <w:lang w:val="tr-TR"/>
              </w:rPr>
              <w:t>… Adet</w:t>
            </w:r>
          </w:p>
        </w:tc>
        <w:tc>
          <w:tcPr>
            <w:tcW w:w="1162" w:type="dxa"/>
            <w:shd w:val="clear" w:color="auto" w:fill="0093D0"/>
          </w:tcPr>
          <w:p w14:paraId="247E9155" w14:textId="77777777" w:rsidR="00112900" w:rsidRPr="00F02B64" w:rsidRDefault="00112900" w:rsidP="00D66EC1">
            <w:pPr>
              <w:pStyle w:val="TableParagraph"/>
              <w:spacing w:before="26"/>
              <w:ind w:left="105"/>
              <w:jc w:val="center"/>
              <w:rPr>
                <w:rFonts w:asciiTheme="minorHAnsi" w:hAnsiTheme="minorHAnsi" w:cstheme="minorHAnsi"/>
                <w:b/>
                <w:color w:val="FFFFFF" w:themeColor="background1"/>
                <w:sz w:val="18"/>
                <w:lang w:val="tr-TR"/>
              </w:rPr>
            </w:pPr>
            <w:r w:rsidRPr="00F02B64">
              <w:rPr>
                <w:rFonts w:asciiTheme="minorHAnsi" w:hAnsiTheme="minorHAnsi" w:cstheme="minorHAnsi"/>
                <w:b/>
                <w:color w:val="FFFFFF" w:themeColor="background1"/>
                <w:sz w:val="18"/>
                <w:lang w:val="tr-TR"/>
              </w:rPr>
              <w:t>… Adet</w:t>
            </w:r>
          </w:p>
        </w:tc>
        <w:tc>
          <w:tcPr>
            <w:tcW w:w="1151" w:type="dxa"/>
            <w:shd w:val="clear" w:color="auto" w:fill="0093D0"/>
          </w:tcPr>
          <w:p w14:paraId="269A3E40" w14:textId="6DBBB9F1" w:rsidR="00112900" w:rsidRPr="00F02B64" w:rsidRDefault="003D2C5F" w:rsidP="00D66EC1">
            <w:pPr>
              <w:pStyle w:val="TableParagraph"/>
              <w:spacing w:before="26"/>
              <w:ind w:left="105"/>
              <w:jc w:val="center"/>
              <w:rPr>
                <w:rFonts w:asciiTheme="minorHAnsi" w:hAnsiTheme="minorHAnsi" w:cstheme="minorHAnsi"/>
                <w:b/>
                <w:color w:val="FFFFFF" w:themeColor="background1"/>
                <w:sz w:val="18"/>
                <w:lang w:val="tr-TR"/>
              </w:rPr>
            </w:pPr>
            <w:r>
              <w:rPr>
                <w:rFonts w:asciiTheme="minorHAnsi" w:hAnsiTheme="minorHAnsi" w:cstheme="minorHAnsi"/>
                <w:b/>
                <w:color w:val="FFFFFF" w:themeColor="background1"/>
                <w:sz w:val="18"/>
                <w:lang w:val="tr-TR"/>
              </w:rPr>
              <w:t>223</w:t>
            </w:r>
            <w:r w:rsidR="00112900" w:rsidRPr="00F02B64">
              <w:rPr>
                <w:rFonts w:asciiTheme="minorHAnsi" w:hAnsiTheme="minorHAnsi" w:cstheme="minorHAnsi"/>
                <w:b/>
                <w:color w:val="FFFFFF" w:themeColor="background1"/>
                <w:sz w:val="18"/>
                <w:lang w:val="tr-TR"/>
              </w:rPr>
              <w:t xml:space="preserve"> Adet</w:t>
            </w:r>
          </w:p>
        </w:tc>
      </w:tr>
    </w:tbl>
    <w:p w14:paraId="35265E53" w14:textId="77777777" w:rsidR="00112900" w:rsidRPr="00052BA3" w:rsidRDefault="00112900" w:rsidP="00112900">
      <w:pPr>
        <w:shd w:val="clear" w:color="auto" w:fill="FFFFFF"/>
        <w:spacing w:after="0" w:line="240" w:lineRule="auto"/>
        <w:rPr>
          <w:rFonts w:asciiTheme="minorHAnsi" w:hAnsiTheme="minorHAnsi" w:cstheme="minorHAnsi"/>
          <w:b/>
          <w:bCs/>
          <w:color w:val="FF0000"/>
        </w:rPr>
      </w:pPr>
    </w:p>
    <w:p w14:paraId="07B1263E" w14:textId="451C4F9D" w:rsidR="00250799" w:rsidRDefault="00250799" w:rsidP="00250799">
      <w:pPr>
        <w:shd w:val="clear" w:color="auto" w:fill="FFFFFF"/>
        <w:spacing w:after="0" w:line="240" w:lineRule="auto"/>
        <w:rPr>
          <w:rFonts w:asciiTheme="minorHAnsi" w:eastAsiaTheme="majorEastAsia" w:hAnsiTheme="minorHAnsi" w:cstheme="minorHAnsi"/>
          <w:b/>
          <w:color w:val="FF0000"/>
          <w:sz w:val="20"/>
          <w:szCs w:val="20"/>
        </w:rPr>
      </w:pPr>
      <w:bookmarkStart w:id="89" w:name="_Toc83199605"/>
      <w:bookmarkStart w:id="90" w:name="_Toc83199803"/>
      <w:bookmarkStart w:id="91" w:name="_Toc89083534"/>
    </w:p>
    <w:p w14:paraId="6A272315" w14:textId="7A79CFCA" w:rsidR="00250799" w:rsidRDefault="00250799" w:rsidP="00250799">
      <w:pPr>
        <w:shd w:val="clear" w:color="auto" w:fill="FFFFFF"/>
        <w:spacing w:after="0" w:line="240" w:lineRule="auto"/>
        <w:rPr>
          <w:rFonts w:asciiTheme="minorHAnsi" w:eastAsiaTheme="majorEastAsia" w:hAnsiTheme="minorHAnsi" w:cstheme="minorHAnsi"/>
          <w:b/>
          <w:color w:val="FF0000"/>
          <w:sz w:val="20"/>
          <w:szCs w:val="20"/>
        </w:rPr>
      </w:pPr>
    </w:p>
    <w:p w14:paraId="2E257F8E" w14:textId="6F9B3822" w:rsidR="00250799" w:rsidRDefault="00250799" w:rsidP="00250799">
      <w:pPr>
        <w:shd w:val="clear" w:color="auto" w:fill="FFFFFF"/>
        <w:spacing w:after="0" w:line="240" w:lineRule="auto"/>
        <w:rPr>
          <w:rFonts w:asciiTheme="minorHAnsi" w:eastAsiaTheme="majorEastAsia" w:hAnsiTheme="minorHAnsi" w:cstheme="minorHAnsi"/>
          <w:b/>
          <w:color w:val="FF0000"/>
          <w:sz w:val="20"/>
          <w:szCs w:val="20"/>
        </w:rPr>
      </w:pPr>
    </w:p>
    <w:p w14:paraId="30C5707B" w14:textId="77777777" w:rsidR="00250799" w:rsidRPr="00250799" w:rsidRDefault="00250799" w:rsidP="00250799">
      <w:pPr>
        <w:shd w:val="clear" w:color="auto" w:fill="FFFFFF"/>
        <w:spacing w:after="0" w:line="240" w:lineRule="auto"/>
        <w:rPr>
          <w:rFonts w:asciiTheme="minorHAnsi" w:eastAsiaTheme="majorEastAsia" w:hAnsiTheme="minorHAnsi" w:cstheme="minorHAnsi"/>
          <w:b/>
          <w:color w:val="FF0000"/>
          <w:sz w:val="20"/>
          <w:szCs w:val="20"/>
        </w:rPr>
      </w:pPr>
    </w:p>
    <w:bookmarkEnd w:id="89"/>
    <w:bookmarkEnd w:id="90"/>
    <w:bookmarkEnd w:id="91"/>
    <w:p w14:paraId="34CF04AE" w14:textId="77777777" w:rsidR="00E3454F" w:rsidRDefault="00E3454F" w:rsidP="00112900">
      <w:pPr>
        <w:spacing w:after="0" w:line="240" w:lineRule="auto"/>
        <w:rPr>
          <w:rFonts w:asciiTheme="minorHAnsi" w:hAnsiTheme="minorHAnsi" w:cstheme="minorHAnsi"/>
        </w:rPr>
      </w:pPr>
    </w:p>
    <w:p w14:paraId="1F8E62DA" w14:textId="2178E98A" w:rsidR="00C746E5" w:rsidRDefault="00C746E5" w:rsidP="00112900">
      <w:pPr>
        <w:spacing w:after="0" w:line="240" w:lineRule="auto"/>
        <w:rPr>
          <w:rFonts w:asciiTheme="minorHAnsi" w:hAnsiTheme="minorHAnsi" w:cstheme="minorHAnsi"/>
        </w:rPr>
      </w:pPr>
    </w:p>
    <w:p w14:paraId="36A41838" w14:textId="5041E1F4" w:rsidR="00250799" w:rsidRDefault="00250799" w:rsidP="00112900">
      <w:pPr>
        <w:spacing w:after="0" w:line="240" w:lineRule="auto"/>
        <w:rPr>
          <w:rFonts w:asciiTheme="minorHAnsi" w:hAnsiTheme="minorHAnsi" w:cstheme="minorHAnsi"/>
        </w:rPr>
      </w:pPr>
    </w:p>
    <w:p w14:paraId="184BFD0E" w14:textId="08E0C5A0" w:rsidR="00112900" w:rsidRPr="00052BA3" w:rsidRDefault="00112900" w:rsidP="00112900">
      <w:pPr>
        <w:pStyle w:val="ListeParagraf"/>
        <w:numPr>
          <w:ilvl w:val="1"/>
          <w:numId w:val="10"/>
        </w:numPr>
        <w:shd w:val="clear" w:color="auto" w:fill="FFFFFF"/>
        <w:outlineLvl w:val="2"/>
        <w:rPr>
          <w:rFonts w:asciiTheme="minorHAnsi" w:eastAsia="Arial" w:hAnsiTheme="minorHAnsi" w:cstheme="minorHAnsi"/>
          <w:b/>
          <w:color w:val="2F5496" w:themeColor="accent1" w:themeShade="BF"/>
        </w:rPr>
      </w:pPr>
      <w:bookmarkStart w:id="92" w:name="_Toc83199608"/>
      <w:bookmarkStart w:id="93" w:name="_Toc83199806"/>
      <w:bookmarkStart w:id="94" w:name="_Toc89083537"/>
      <w:bookmarkStart w:id="95" w:name="_Toc216883038"/>
      <w:r w:rsidRPr="00052BA3">
        <w:rPr>
          <w:rFonts w:asciiTheme="minorHAnsi" w:eastAsia="Arial" w:hAnsiTheme="minorHAnsi" w:cstheme="minorHAnsi"/>
          <w:b/>
          <w:color w:val="2F5496" w:themeColor="accent1" w:themeShade="BF"/>
        </w:rPr>
        <w:t xml:space="preserve">DİĞER BİLGİ VE TEKNOLOJİK KAYNAKLAR </w:t>
      </w:r>
      <w:bookmarkEnd w:id="92"/>
      <w:bookmarkEnd w:id="93"/>
      <w:bookmarkEnd w:id="94"/>
      <w:bookmarkEnd w:id="95"/>
    </w:p>
    <w:p w14:paraId="3637B27E" w14:textId="320A47E5" w:rsidR="00112900" w:rsidRPr="0094322B" w:rsidRDefault="00112900" w:rsidP="00112900">
      <w:pPr>
        <w:pStyle w:val="ListeParagraf"/>
        <w:numPr>
          <w:ilvl w:val="2"/>
          <w:numId w:val="10"/>
        </w:numPr>
        <w:rPr>
          <w:rFonts w:asciiTheme="minorHAnsi" w:hAnsiTheme="minorHAnsi" w:cstheme="minorHAnsi"/>
          <w:b/>
          <w:color w:val="323E4F" w:themeColor="text2" w:themeShade="BF"/>
          <w:sz w:val="20"/>
          <w:szCs w:val="20"/>
        </w:rPr>
      </w:pPr>
      <w:r w:rsidRPr="00EE7119">
        <w:rPr>
          <w:rFonts w:asciiTheme="minorHAnsi" w:hAnsiTheme="minorHAnsi" w:cstheme="minorHAnsi"/>
          <w:b/>
          <w:color w:val="2F5496" w:themeColor="accent1" w:themeShade="BF"/>
          <w:sz w:val="22"/>
          <w:szCs w:val="22"/>
        </w:rPr>
        <w:t>Diğer Bilgi ve Teknolojik Kaynaklar</w:t>
      </w:r>
    </w:p>
    <w:p w14:paraId="11C74C4A" w14:textId="104CF8D3" w:rsidR="00112900" w:rsidRPr="00052BA3" w:rsidRDefault="00112900" w:rsidP="00A766F2">
      <w:pPr>
        <w:pStyle w:val="ListeParagraf"/>
        <w:numPr>
          <w:ilvl w:val="0"/>
          <w:numId w:val="19"/>
        </w:numPr>
        <w:ind w:left="1134" w:hanging="283"/>
        <w:rPr>
          <w:rFonts w:asciiTheme="minorHAnsi" w:hAnsiTheme="minorHAnsi" w:cstheme="minorHAnsi"/>
          <w:b/>
          <w:color w:val="4F81BD"/>
          <w:sz w:val="20"/>
          <w:szCs w:val="20"/>
        </w:rPr>
      </w:pPr>
      <w:r>
        <w:rPr>
          <w:rFonts w:asciiTheme="minorHAnsi" w:hAnsiTheme="minorHAnsi" w:cstheme="minorHAnsi"/>
          <w:b/>
          <w:color w:val="4F81BD"/>
          <w:sz w:val="20"/>
          <w:szCs w:val="20"/>
        </w:rPr>
        <w:t xml:space="preserve">Tablo </w:t>
      </w:r>
      <w:r w:rsidR="007C72DB">
        <w:rPr>
          <w:rFonts w:asciiTheme="minorHAnsi" w:hAnsiTheme="minorHAnsi" w:cstheme="minorHAnsi"/>
          <w:b/>
          <w:color w:val="4F81BD"/>
          <w:sz w:val="20"/>
          <w:szCs w:val="20"/>
        </w:rPr>
        <w:t>1</w:t>
      </w:r>
      <w:r w:rsidR="0021261B">
        <w:rPr>
          <w:rFonts w:asciiTheme="minorHAnsi" w:hAnsiTheme="minorHAnsi" w:cstheme="minorHAnsi"/>
          <w:b/>
          <w:color w:val="4F81BD"/>
          <w:sz w:val="20"/>
          <w:szCs w:val="20"/>
        </w:rPr>
        <w:t>5</w:t>
      </w:r>
    </w:p>
    <w:tbl>
      <w:tblPr>
        <w:tblStyle w:val="TableNormal"/>
        <w:tblW w:w="8989" w:type="dxa"/>
        <w:tblInd w:w="7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8EAADB" w:themeFill="accent1" w:themeFillTint="99"/>
        <w:tblLayout w:type="fixed"/>
        <w:tblLook w:val="01E0" w:firstRow="1" w:lastRow="1" w:firstColumn="1" w:lastColumn="1" w:noHBand="0" w:noVBand="0"/>
      </w:tblPr>
      <w:tblGrid>
        <w:gridCol w:w="4437"/>
        <w:gridCol w:w="4552"/>
      </w:tblGrid>
      <w:tr w:rsidR="00112900" w:rsidRPr="00052BA3" w14:paraId="3819FB22" w14:textId="77777777" w:rsidTr="00765032">
        <w:trPr>
          <w:trHeight w:val="226"/>
        </w:trPr>
        <w:tc>
          <w:tcPr>
            <w:tcW w:w="4437" w:type="dxa"/>
            <w:tcBorders>
              <w:bottom w:val="single" w:sz="6" w:space="0" w:color="000000"/>
            </w:tcBorders>
            <w:shd w:val="clear" w:color="auto" w:fill="0093D0"/>
          </w:tcPr>
          <w:p w14:paraId="25C6756C" w14:textId="77777777" w:rsidR="00112900" w:rsidRPr="0092371B" w:rsidRDefault="00112900" w:rsidP="00D66EC1">
            <w:pPr>
              <w:pStyle w:val="TableParagraph"/>
              <w:spacing w:before="27"/>
              <w:jc w:val="center"/>
              <w:rPr>
                <w:rFonts w:asciiTheme="minorHAnsi" w:hAnsiTheme="minorHAnsi" w:cstheme="minorHAnsi"/>
                <w:b/>
                <w:color w:val="FFFFFF" w:themeColor="background1"/>
                <w:sz w:val="18"/>
                <w:lang w:val="tr-TR"/>
              </w:rPr>
            </w:pPr>
            <w:r w:rsidRPr="0092371B">
              <w:rPr>
                <w:rFonts w:asciiTheme="minorHAnsi" w:hAnsiTheme="minorHAnsi" w:cstheme="minorHAnsi"/>
                <w:b/>
                <w:color w:val="FFFFFF" w:themeColor="background1"/>
                <w:sz w:val="18"/>
                <w:lang w:val="tr-TR"/>
              </w:rPr>
              <w:t>Cinsi</w:t>
            </w:r>
          </w:p>
        </w:tc>
        <w:tc>
          <w:tcPr>
            <w:tcW w:w="4552" w:type="dxa"/>
            <w:tcBorders>
              <w:bottom w:val="single" w:sz="6" w:space="0" w:color="000000"/>
            </w:tcBorders>
            <w:shd w:val="clear" w:color="auto" w:fill="0093D0"/>
          </w:tcPr>
          <w:p w14:paraId="49936F19" w14:textId="77777777" w:rsidR="00112900" w:rsidRPr="0092371B" w:rsidRDefault="00112900" w:rsidP="00D66EC1">
            <w:pPr>
              <w:pStyle w:val="TableParagraph"/>
              <w:spacing w:before="30"/>
              <w:ind w:right="95"/>
              <w:jc w:val="center"/>
              <w:rPr>
                <w:rFonts w:asciiTheme="minorHAnsi" w:hAnsiTheme="minorHAnsi" w:cstheme="minorHAnsi"/>
                <w:b/>
                <w:color w:val="FFFFFF" w:themeColor="background1"/>
                <w:sz w:val="18"/>
                <w:lang w:val="tr-TR"/>
              </w:rPr>
            </w:pPr>
            <w:r w:rsidRPr="0092371B">
              <w:rPr>
                <w:rFonts w:asciiTheme="minorHAnsi" w:hAnsiTheme="minorHAnsi" w:cstheme="minorHAnsi"/>
                <w:b/>
                <w:color w:val="FFFFFF" w:themeColor="background1"/>
                <w:sz w:val="18"/>
                <w:lang w:val="tr-TR"/>
              </w:rPr>
              <w:t>Adet</w:t>
            </w:r>
          </w:p>
        </w:tc>
      </w:tr>
      <w:tr w:rsidR="00112900" w:rsidRPr="00052BA3" w14:paraId="5006D05F" w14:textId="77777777" w:rsidTr="00765032">
        <w:trPr>
          <w:trHeight w:val="226"/>
        </w:trPr>
        <w:tc>
          <w:tcPr>
            <w:tcW w:w="4437" w:type="dxa"/>
            <w:tcBorders>
              <w:bottom w:val="single" w:sz="6" w:space="0" w:color="000000"/>
            </w:tcBorders>
          </w:tcPr>
          <w:p w14:paraId="57C41427" w14:textId="77777777" w:rsidR="00112900" w:rsidRPr="00310EF7" w:rsidRDefault="00112900" w:rsidP="00112900">
            <w:pPr>
              <w:pStyle w:val="TableParagraph"/>
              <w:spacing w:before="42"/>
              <w:ind w:left="105"/>
              <w:rPr>
                <w:rFonts w:asciiTheme="minorHAnsi" w:hAnsiTheme="minorHAnsi" w:cstheme="minorHAnsi"/>
                <w:sz w:val="18"/>
                <w:lang w:val="tr-TR"/>
              </w:rPr>
            </w:pPr>
            <w:r w:rsidRPr="00310EF7">
              <w:rPr>
                <w:rFonts w:asciiTheme="minorHAnsi" w:hAnsiTheme="minorHAnsi" w:cstheme="minorHAnsi"/>
                <w:sz w:val="18"/>
                <w:lang w:val="tr-TR"/>
              </w:rPr>
              <w:t>Akıllı Tahta</w:t>
            </w:r>
          </w:p>
        </w:tc>
        <w:tc>
          <w:tcPr>
            <w:tcW w:w="4552" w:type="dxa"/>
            <w:tcBorders>
              <w:bottom w:val="single" w:sz="6" w:space="0" w:color="000000"/>
            </w:tcBorders>
          </w:tcPr>
          <w:p w14:paraId="1845FCFA" w14:textId="77777777" w:rsidR="00112900" w:rsidRPr="00052BA3" w:rsidRDefault="00112900" w:rsidP="00112900">
            <w:pPr>
              <w:pStyle w:val="TableParagraph"/>
              <w:rPr>
                <w:rFonts w:asciiTheme="minorHAnsi" w:hAnsiTheme="minorHAnsi" w:cstheme="minorHAnsi"/>
                <w:color w:val="2F5496" w:themeColor="accent1" w:themeShade="BF"/>
                <w:sz w:val="18"/>
                <w:lang w:val="tr-TR"/>
              </w:rPr>
            </w:pPr>
          </w:p>
        </w:tc>
      </w:tr>
      <w:tr w:rsidR="003D2C5F" w:rsidRPr="00052BA3" w14:paraId="711B31A5" w14:textId="77777777" w:rsidTr="00765032">
        <w:trPr>
          <w:trHeight w:val="226"/>
        </w:trPr>
        <w:tc>
          <w:tcPr>
            <w:tcW w:w="4437" w:type="dxa"/>
            <w:shd w:val="clear" w:color="auto" w:fill="CAE8F5"/>
          </w:tcPr>
          <w:p w14:paraId="3074A647" w14:textId="77777777" w:rsidR="003D2C5F" w:rsidRPr="00310EF7" w:rsidRDefault="003D2C5F" w:rsidP="003D2C5F">
            <w:pPr>
              <w:pStyle w:val="TableParagraph"/>
              <w:spacing w:before="57"/>
              <w:ind w:left="105"/>
              <w:rPr>
                <w:rFonts w:asciiTheme="minorHAnsi" w:hAnsiTheme="minorHAnsi" w:cstheme="minorHAnsi"/>
                <w:sz w:val="18"/>
                <w:lang w:val="tr-TR"/>
              </w:rPr>
            </w:pPr>
            <w:r w:rsidRPr="00310EF7">
              <w:rPr>
                <w:rFonts w:asciiTheme="minorHAnsi" w:hAnsiTheme="minorHAnsi" w:cstheme="minorHAnsi"/>
                <w:sz w:val="18"/>
                <w:lang w:val="tr-TR"/>
              </w:rPr>
              <w:t>Projeksiyon</w:t>
            </w:r>
          </w:p>
        </w:tc>
        <w:tc>
          <w:tcPr>
            <w:tcW w:w="4552" w:type="dxa"/>
            <w:shd w:val="clear" w:color="auto" w:fill="CAE8F5"/>
          </w:tcPr>
          <w:p w14:paraId="061BBC80" w14:textId="03A50246" w:rsidR="003D2C5F" w:rsidRPr="00052BA3" w:rsidRDefault="003D2C5F" w:rsidP="003D2C5F">
            <w:pPr>
              <w:pStyle w:val="TableParagraph"/>
              <w:spacing w:before="58"/>
              <w:ind w:right="95"/>
              <w:jc w:val="center"/>
              <w:rPr>
                <w:rFonts w:asciiTheme="minorHAnsi" w:hAnsiTheme="minorHAnsi" w:cstheme="minorHAnsi"/>
                <w:color w:val="2F5496" w:themeColor="accent1" w:themeShade="BF"/>
                <w:sz w:val="18"/>
                <w:lang w:val="tr-TR"/>
              </w:rPr>
            </w:pPr>
            <w:r w:rsidRPr="00F37F36">
              <w:rPr>
                <w:rFonts w:asciiTheme="minorHAnsi" w:hAnsiTheme="minorHAnsi" w:cstheme="minorHAnsi"/>
                <w:color w:val="2F5496" w:themeColor="accent1" w:themeShade="BF"/>
                <w:sz w:val="18"/>
                <w:lang w:val="tr-TR"/>
              </w:rPr>
              <w:t>21</w:t>
            </w:r>
          </w:p>
        </w:tc>
      </w:tr>
      <w:tr w:rsidR="003D2C5F" w:rsidRPr="00052BA3" w14:paraId="064CAB4B" w14:textId="77777777" w:rsidTr="00765032">
        <w:trPr>
          <w:trHeight w:val="226"/>
        </w:trPr>
        <w:tc>
          <w:tcPr>
            <w:tcW w:w="4437" w:type="dxa"/>
            <w:tcBorders>
              <w:bottom w:val="single" w:sz="6" w:space="0" w:color="000000"/>
            </w:tcBorders>
          </w:tcPr>
          <w:p w14:paraId="3B4C7B28" w14:textId="77777777" w:rsidR="003D2C5F" w:rsidRPr="00310EF7" w:rsidRDefault="003D2C5F" w:rsidP="003D2C5F">
            <w:pPr>
              <w:pStyle w:val="TableParagraph"/>
              <w:spacing w:before="32"/>
              <w:ind w:left="105"/>
              <w:rPr>
                <w:rFonts w:asciiTheme="minorHAnsi" w:hAnsiTheme="minorHAnsi" w:cstheme="minorHAnsi"/>
                <w:sz w:val="18"/>
                <w:lang w:val="tr-TR"/>
              </w:rPr>
            </w:pPr>
            <w:r w:rsidRPr="00310EF7">
              <w:rPr>
                <w:rFonts w:asciiTheme="minorHAnsi" w:hAnsiTheme="minorHAnsi" w:cstheme="minorHAnsi"/>
                <w:sz w:val="18"/>
                <w:lang w:val="tr-TR"/>
              </w:rPr>
              <w:t>Tepegözler (Slayt Cihazları)</w:t>
            </w:r>
          </w:p>
        </w:tc>
        <w:tc>
          <w:tcPr>
            <w:tcW w:w="4552" w:type="dxa"/>
            <w:tcBorders>
              <w:bottom w:val="single" w:sz="6" w:space="0" w:color="000000"/>
            </w:tcBorders>
          </w:tcPr>
          <w:p w14:paraId="001D7CE2" w14:textId="6C54ECC7" w:rsidR="003D2C5F" w:rsidRPr="00052BA3" w:rsidRDefault="003D2C5F" w:rsidP="003D2C5F">
            <w:pPr>
              <w:pStyle w:val="TableParagraph"/>
              <w:spacing w:before="33"/>
              <w:ind w:right="95"/>
              <w:jc w:val="center"/>
              <w:rPr>
                <w:rFonts w:asciiTheme="minorHAnsi" w:hAnsiTheme="minorHAnsi" w:cstheme="minorHAnsi"/>
                <w:color w:val="2F5496" w:themeColor="accent1" w:themeShade="BF"/>
                <w:sz w:val="18"/>
                <w:lang w:val="tr-TR"/>
              </w:rPr>
            </w:pPr>
            <w:r w:rsidRPr="00F37F36">
              <w:rPr>
                <w:rFonts w:asciiTheme="minorHAnsi" w:hAnsiTheme="minorHAnsi" w:cstheme="minorHAnsi"/>
                <w:color w:val="2F5496" w:themeColor="accent1" w:themeShade="BF"/>
                <w:sz w:val="18"/>
                <w:lang w:val="tr-TR"/>
              </w:rPr>
              <w:t>1</w:t>
            </w:r>
          </w:p>
        </w:tc>
      </w:tr>
      <w:tr w:rsidR="003D2C5F" w:rsidRPr="00052BA3" w14:paraId="7F78A1D2" w14:textId="77777777" w:rsidTr="00765032">
        <w:trPr>
          <w:trHeight w:val="226"/>
        </w:trPr>
        <w:tc>
          <w:tcPr>
            <w:tcW w:w="4437" w:type="dxa"/>
            <w:shd w:val="clear" w:color="auto" w:fill="CAE8F5"/>
          </w:tcPr>
          <w:p w14:paraId="465410C6" w14:textId="77777777" w:rsidR="003D2C5F" w:rsidRPr="00310EF7" w:rsidRDefault="003D2C5F" w:rsidP="003D2C5F">
            <w:pPr>
              <w:pStyle w:val="TableParagraph"/>
              <w:spacing w:before="47"/>
              <w:ind w:left="105"/>
              <w:rPr>
                <w:rFonts w:asciiTheme="minorHAnsi" w:hAnsiTheme="minorHAnsi" w:cstheme="minorHAnsi"/>
                <w:sz w:val="18"/>
                <w:lang w:val="tr-TR"/>
              </w:rPr>
            </w:pPr>
            <w:r w:rsidRPr="00310EF7">
              <w:rPr>
                <w:rFonts w:asciiTheme="minorHAnsi" w:hAnsiTheme="minorHAnsi" w:cstheme="minorHAnsi"/>
                <w:sz w:val="18"/>
                <w:lang w:val="tr-TR"/>
              </w:rPr>
              <w:t>Barkot Okuyucu</w:t>
            </w:r>
          </w:p>
        </w:tc>
        <w:tc>
          <w:tcPr>
            <w:tcW w:w="4552" w:type="dxa"/>
            <w:shd w:val="clear" w:color="auto" w:fill="CAE8F5"/>
          </w:tcPr>
          <w:p w14:paraId="22144A71" w14:textId="110C74B9" w:rsidR="003D2C5F" w:rsidRPr="00052BA3" w:rsidRDefault="003D2C5F" w:rsidP="003D2C5F">
            <w:pPr>
              <w:pStyle w:val="TableParagraph"/>
              <w:spacing w:before="48"/>
              <w:ind w:right="95"/>
              <w:jc w:val="center"/>
              <w:rPr>
                <w:rFonts w:asciiTheme="minorHAnsi" w:hAnsiTheme="minorHAnsi" w:cstheme="minorHAnsi"/>
                <w:color w:val="2F5496" w:themeColor="accent1" w:themeShade="BF"/>
                <w:sz w:val="18"/>
                <w:lang w:val="tr-TR"/>
              </w:rPr>
            </w:pPr>
            <w:r w:rsidRPr="00F37F36">
              <w:rPr>
                <w:rFonts w:asciiTheme="minorHAnsi" w:hAnsiTheme="minorHAnsi" w:cstheme="minorHAnsi"/>
                <w:color w:val="2F5496" w:themeColor="accent1" w:themeShade="BF"/>
                <w:sz w:val="18"/>
                <w:lang w:val="tr-TR"/>
              </w:rPr>
              <w:t>2</w:t>
            </w:r>
          </w:p>
        </w:tc>
      </w:tr>
      <w:tr w:rsidR="003D2C5F" w:rsidRPr="00052BA3" w14:paraId="6184C10F" w14:textId="77777777" w:rsidTr="00765032">
        <w:trPr>
          <w:trHeight w:val="226"/>
        </w:trPr>
        <w:tc>
          <w:tcPr>
            <w:tcW w:w="4437" w:type="dxa"/>
            <w:tcBorders>
              <w:bottom w:val="single" w:sz="6" w:space="0" w:color="000000"/>
            </w:tcBorders>
          </w:tcPr>
          <w:p w14:paraId="0C8C4334" w14:textId="75FC860C" w:rsidR="003D2C5F" w:rsidRPr="00310EF7" w:rsidRDefault="003D2C5F" w:rsidP="003D2C5F">
            <w:pPr>
              <w:pStyle w:val="TableParagraph"/>
              <w:spacing w:before="47"/>
              <w:ind w:left="105"/>
              <w:rPr>
                <w:rFonts w:asciiTheme="minorHAnsi" w:hAnsiTheme="minorHAnsi" w:cstheme="minorHAnsi"/>
                <w:sz w:val="18"/>
                <w:lang w:val="tr-TR"/>
              </w:rPr>
            </w:pPr>
            <w:r>
              <w:rPr>
                <w:rFonts w:asciiTheme="minorHAnsi" w:hAnsiTheme="minorHAnsi" w:cstheme="minorHAnsi"/>
                <w:sz w:val="18"/>
                <w:lang w:val="tr-TR"/>
              </w:rPr>
              <w:t xml:space="preserve">Teksir ve çoğaltma Makineleri (Fotokopi Makinası, Faks Makinaları, Tarayıcı) </w:t>
            </w:r>
          </w:p>
        </w:tc>
        <w:tc>
          <w:tcPr>
            <w:tcW w:w="4552" w:type="dxa"/>
            <w:tcBorders>
              <w:bottom w:val="single" w:sz="6" w:space="0" w:color="000000"/>
            </w:tcBorders>
          </w:tcPr>
          <w:p w14:paraId="7BFAD9DC" w14:textId="25E69C60" w:rsidR="003D2C5F" w:rsidRPr="00052BA3" w:rsidRDefault="003D2C5F" w:rsidP="003D2C5F">
            <w:pPr>
              <w:pStyle w:val="TableParagraph"/>
              <w:spacing w:before="48"/>
              <w:ind w:right="95"/>
              <w:jc w:val="center"/>
              <w:rPr>
                <w:rFonts w:asciiTheme="minorHAnsi" w:hAnsiTheme="minorHAnsi" w:cstheme="minorHAnsi"/>
                <w:color w:val="2F5496" w:themeColor="accent1" w:themeShade="BF"/>
                <w:sz w:val="18"/>
                <w:lang w:val="tr-TR"/>
              </w:rPr>
            </w:pPr>
            <w:r w:rsidRPr="00F37F36">
              <w:rPr>
                <w:rFonts w:asciiTheme="minorHAnsi" w:hAnsiTheme="minorHAnsi" w:cstheme="minorHAnsi"/>
                <w:color w:val="2F5496" w:themeColor="accent1" w:themeShade="BF"/>
                <w:sz w:val="18"/>
                <w:lang w:val="tr-TR"/>
              </w:rPr>
              <w:t>4</w:t>
            </w:r>
          </w:p>
        </w:tc>
      </w:tr>
      <w:tr w:rsidR="003D2C5F" w:rsidRPr="00052BA3" w14:paraId="13E7A964" w14:textId="77777777" w:rsidTr="00765032">
        <w:trPr>
          <w:trHeight w:val="226"/>
        </w:trPr>
        <w:tc>
          <w:tcPr>
            <w:tcW w:w="4437" w:type="dxa"/>
            <w:tcBorders>
              <w:bottom w:val="single" w:sz="6" w:space="0" w:color="000000"/>
            </w:tcBorders>
            <w:shd w:val="clear" w:color="auto" w:fill="CAE8F5"/>
          </w:tcPr>
          <w:p w14:paraId="51E4EE26" w14:textId="531DB695" w:rsidR="003D2C5F" w:rsidRPr="00310EF7" w:rsidRDefault="003D2C5F" w:rsidP="003D2C5F">
            <w:pPr>
              <w:pStyle w:val="TableParagraph"/>
              <w:spacing w:before="22"/>
              <w:ind w:left="105"/>
              <w:rPr>
                <w:rFonts w:asciiTheme="minorHAnsi" w:hAnsiTheme="minorHAnsi" w:cstheme="minorHAnsi"/>
                <w:sz w:val="18"/>
                <w:lang w:val="tr-TR"/>
              </w:rPr>
            </w:pPr>
            <w:r w:rsidRPr="00310EF7">
              <w:rPr>
                <w:rFonts w:asciiTheme="minorHAnsi" w:hAnsiTheme="minorHAnsi" w:cstheme="minorHAnsi"/>
                <w:sz w:val="18"/>
                <w:lang w:val="tr-TR"/>
              </w:rPr>
              <w:t>Fotoğraf Makinesi</w:t>
            </w:r>
          </w:p>
        </w:tc>
        <w:tc>
          <w:tcPr>
            <w:tcW w:w="4552" w:type="dxa"/>
            <w:tcBorders>
              <w:bottom w:val="single" w:sz="6" w:space="0" w:color="000000"/>
            </w:tcBorders>
            <w:shd w:val="clear" w:color="auto" w:fill="CAE8F5"/>
          </w:tcPr>
          <w:p w14:paraId="56910131" w14:textId="1B09C713" w:rsidR="003D2C5F" w:rsidRPr="00052BA3" w:rsidRDefault="003D2C5F" w:rsidP="003D2C5F">
            <w:pPr>
              <w:pStyle w:val="TableParagraph"/>
              <w:jc w:val="center"/>
              <w:rPr>
                <w:rFonts w:asciiTheme="minorHAnsi" w:hAnsiTheme="minorHAnsi" w:cstheme="minorHAnsi"/>
                <w:color w:val="2F5496" w:themeColor="accent1" w:themeShade="BF"/>
                <w:sz w:val="18"/>
                <w:lang w:val="tr-TR"/>
              </w:rPr>
            </w:pPr>
            <w:r w:rsidRPr="00F37F36">
              <w:rPr>
                <w:rFonts w:asciiTheme="minorHAnsi" w:hAnsiTheme="minorHAnsi" w:cstheme="minorHAnsi"/>
                <w:color w:val="2F5496" w:themeColor="accent1" w:themeShade="BF"/>
                <w:sz w:val="18"/>
                <w:lang w:val="tr-TR"/>
              </w:rPr>
              <w:t>6</w:t>
            </w:r>
          </w:p>
        </w:tc>
      </w:tr>
      <w:tr w:rsidR="003D2C5F" w:rsidRPr="00052BA3" w14:paraId="47741CE9" w14:textId="77777777" w:rsidTr="00765032">
        <w:trPr>
          <w:trHeight w:val="226"/>
        </w:trPr>
        <w:tc>
          <w:tcPr>
            <w:tcW w:w="4437" w:type="dxa"/>
            <w:tcBorders>
              <w:bottom w:val="single" w:sz="6" w:space="0" w:color="000000"/>
            </w:tcBorders>
          </w:tcPr>
          <w:p w14:paraId="032C77EF" w14:textId="6BD623A2" w:rsidR="003D2C5F" w:rsidRPr="00310EF7" w:rsidRDefault="003D2C5F" w:rsidP="003D2C5F">
            <w:pPr>
              <w:pStyle w:val="TableParagraph"/>
              <w:spacing w:before="22"/>
              <w:ind w:left="105"/>
              <w:rPr>
                <w:rFonts w:asciiTheme="minorHAnsi" w:hAnsiTheme="minorHAnsi" w:cstheme="minorHAnsi"/>
                <w:sz w:val="18"/>
                <w:lang w:val="tr-TR"/>
              </w:rPr>
            </w:pPr>
            <w:r w:rsidRPr="00310EF7">
              <w:rPr>
                <w:rFonts w:asciiTheme="minorHAnsi" w:hAnsiTheme="minorHAnsi" w:cstheme="minorHAnsi"/>
                <w:sz w:val="18"/>
                <w:lang w:val="tr-TR"/>
              </w:rPr>
              <w:t>Kameralar</w:t>
            </w:r>
          </w:p>
        </w:tc>
        <w:tc>
          <w:tcPr>
            <w:tcW w:w="4552" w:type="dxa"/>
            <w:tcBorders>
              <w:bottom w:val="single" w:sz="6" w:space="0" w:color="000000"/>
            </w:tcBorders>
          </w:tcPr>
          <w:p w14:paraId="5C01ADC4" w14:textId="6126E038" w:rsidR="003D2C5F" w:rsidRPr="00052BA3" w:rsidRDefault="003D2C5F" w:rsidP="003D2C5F">
            <w:pPr>
              <w:pStyle w:val="TableParagraph"/>
              <w:jc w:val="center"/>
              <w:rPr>
                <w:rFonts w:asciiTheme="minorHAnsi" w:hAnsiTheme="minorHAnsi" w:cstheme="minorHAnsi"/>
                <w:color w:val="2F5496" w:themeColor="accent1" w:themeShade="BF"/>
                <w:sz w:val="18"/>
                <w:lang w:val="tr-TR"/>
              </w:rPr>
            </w:pPr>
            <w:r w:rsidRPr="00F37F36">
              <w:rPr>
                <w:rFonts w:asciiTheme="minorHAnsi" w:hAnsiTheme="minorHAnsi" w:cstheme="minorHAnsi"/>
                <w:color w:val="2F5496" w:themeColor="accent1" w:themeShade="BF"/>
                <w:sz w:val="18"/>
                <w:lang w:val="tr-TR"/>
              </w:rPr>
              <w:t>25</w:t>
            </w:r>
          </w:p>
        </w:tc>
      </w:tr>
      <w:tr w:rsidR="003D2C5F" w:rsidRPr="00052BA3" w14:paraId="11B6F515" w14:textId="77777777" w:rsidTr="00765032">
        <w:trPr>
          <w:trHeight w:val="226"/>
        </w:trPr>
        <w:tc>
          <w:tcPr>
            <w:tcW w:w="4437" w:type="dxa"/>
            <w:tcBorders>
              <w:bottom w:val="single" w:sz="6" w:space="0" w:color="000000"/>
            </w:tcBorders>
            <w:shd w:val="clear" w:color="auto" w:fill="CAE8F5"/>
          </w:tcPr>
          <w:p w14:paraId="277705B9" w14:textId="1121E81A" w:rsidR="003D2C5F" w:rsidRPr="00310EF7" w:rsidRDefault="003D2C5F" w:rsidP="003D2C5F">
            <w:pPr>
              <w:pStyle w:val="TableParagraph"/>
              <w:spacing w:before="22"/>
              <w:ind w:left="105"/>
              <w:rPr>
                <w:rFonts w:asciiTheme="minorHAnsi" w:hAnsiTheme="minorHAnsi" w:cstheme="minorHAnsi"/>
                <w:sz w:val="18"/>
                <w:lang w:val="tr-TR"/>
              </w:rPr>
            </w:pPr>
            <w:r w:rsidRPr="00310EF7">
              <w:rPr>
                <w:rFonts w:asciiTheme="minorHAnsi" w:hAnsiTheme="minorHAnsi" w:cstheme="minorHAnsi"/>
                <w:sz w:val="18"/>
                <w:lang w:val="tr-TR"/>
              </w:rPr>
              <w:t>Televizyon</w:t>
            </w:r>
          </w:p>
        </w:tc>
        <w:tc>
          <w:tcPr>
            <w:tcW w:w="4552" w:type="dxa"/>
            <w:tcBorders>
              <w:bottom w:val="single" w:sz="6" w:space="0" w:color="000000"/>
            </w:tcBorders>
            <w:shd w:val="clear" w:color="auto" w:fill="CAE8F5"/>
          </w:tcPr>
          <w:p w14:paraId="1C234FBE" w14:textId="2B74A6A7" w:rsidR="003D2C5F" w:rsidRPr="00052BA3" w:rsidRDefault="003D2C5F" w:rsidP="003D2C5F">
            <w:pPr>
              <w:pStyle w:val="TableParagraph"/>
              <w:jc w:val="center"/>
              <w:rPr>
                <w:rFonts w:asciiTheme="minorHAnsi" w:hAnsiTheme="minorHAnsi" w:cstheme="minorHAnsi"/>
                <w:color w:val="2F5496" w:themeColor="accent1" w:themeShade="BF"/>
                <w:sz w:val="18"/>
                <w:lang w:val="tr-TR"/>
              </w:rPr>
            </w:pPr>
            <w:r w:rsidRPr="00F37F36">
              <w:rPr>
                <w:rFonts w:asciiTheme="minorHAnsi" w:hAnsiTheme="minorHAnsi" w:cstheme="minorHAnsi"/>
                <w:color w:val="2F5496" w:themeColor="accent1" w:themeShade="BF"/>
                <w:sz w:val="18"/>
                <w:lang w:val="tr-TR"/>
              </w:rPr>
              <w:t>5</w:t>
            </w:r>
          </w:p>
        </w:tc>
      </w:tr>
      <w:tr w:rsidR="003D2C5F" w:rsidRPr="00052BA3" w14:paraId="0FE83BC0" w14:textId="77777777" w:rsidTr="00765032">
        <w:trPr>
          <w:trHeight w:val="226"/>
        </w:trPr>
        <w:tc>
          <w:tcPr>
            <w:tcW w:w="4437" w:type="dxa"/>
            <w:tcBorders>
              <w:bottom w:val="single" w:sz="6" w:space="0" w:color="000000"/>
            </w:tcBorders>
          </w:tcPr>
          <w:p w14:paraId="3752B6AF" w14:textId="77777777" w:rsidR="003D2C5F" w:rsidRPr="00310EF7" w:rsidRDefault="003D2C5F" w:rsidP="003D2C5F">
            <w:pPr>
              <w:pStyle w:val="TableParagraph"/>
              <w:spacing w:before="48"/>
              <w:ind w:left="105"/>
              <w:rPr>
                <w:rFonts w:asciiTheme="minorHAnsi" w:hAnsiTheme="minorHAnsi" w:cstheme="minorHAnsi"/>
                <w:sz w:val="18"/>
                <w:lang w:val="tr-TR"/>
              </w:rPr>
            </w:pPr>
            <w:r w:rsidRPr="00310EF7">
              <w:rPr>
                <w:rFonts w:asciiTheme="minorHAnsi" w:hAnsiTheme="minorHAnsi" w:cstheme="minorHAnsi"/>
                <w:sz w:val="18"/>
                <w:lang w:val="tr-TR"/>
              </w:rPr>
              <w:t>Müzik Çalarlar ve Kaydediciler ile Donanımları</w:t>
            </w:r>
          </w:p>
        </w:tc>
        <w:tc>
          <w:tcPr>
            <w:tcW w:w="4552" w:type="dxa"/>
            <w:tcBorders>
              <w:bottom w:val="single" w:sz="6" w:space="0" w:color="000000"/>
            </w:tcBorders>
          </w:tcPr>
          <w:p w14:paraId="7B37348F" w14:textId="352A1422" w:rsidR="003D2C5F" w:rsidRPr="00052BA3" w:rsidRDefault="003D2C5F" w:rsidP="003D2C5F">
            <w:pPr>
              <w:pStyle w:val="TableParagraph"/>
              <w:spacing w:before="49"/>
              <w:ind w:right="98"/>
              <w:jc w:val="center"/>
              <w:rPr>
                <w:rFonts w:asciiTheme="minorHAnsi" w:hAnsiTheme="minorHAnsi" w:cstheme="minorHAnsi"/>
                <w:color w:val="2F5496" w:themeColor="accent1" w:themeShade="BF"/>
                <w:sz w:val="18"/>
                <w:lang w:val="tr-TR"/>
              </w:rPr>
            </w:pPr>
            <w:r w:rsidRPr="00F37F36">
              <w:rPr>
                <w:rFonts w:asciiTheme="minorHAnsi" w:hAnsiTheme="minorHAnsi" w:cstheme="minorHAnsi"/>
                <w:color w:val="2F5496" w:themeColor="accent1" w:themeShade="BF"/>
                <w:sz w:val="18"/>
                <w:lang w:val="tr-TR"/>
              </w:rPr>
              <w:t>35</w:t>
            </w:r>
          </w:p>
        </w:tc>
      </w:tr>
      <w:tr w:rsidR="003D2C5F" w:rsidRPr="00052BA3" w14:paraId="55E8A1BC" w14:textId="77777777" w:rsidTr="00765032">
        <w:trPr>
          <w:trHeight w:val="226"/>
        </w:trPr>
        <w:tc>
          <w:tcPr>
            <w:tcW w:w="4437" w:type="dxa"/>
            <w:tcBorders>
              <w:bottom w:val="single" w:sz="6" w:space="0" w:color="000000"/>
            </w:tcBorders>
            <w:shd w:val="clear" w:color="auto" w:fill="CAE8F5"/>
          </w:tcPr>
          <w:p w14:paraId="5B48FA82" w14:textId="5362F312" w:rsidR="003D2C5F" w:rsidRPr="00310EF7" w:rsidRDefault="003D2C5F" w:rsidP="003D2C5F">
            <w:pPr>
              <w:pStyle w:val="TableParagraph"/>
              <w:spacing w:before="23"/>
              <w:ind w:left="105"/>
              <w:rPr>
                <w:rFonts w:asciiTheme="minorHAnsi" w:hAnsiTheme="minorHAnsi" w:cstheme="minorHAnsi"/>
                <w:sz w:val="18"/>
                <w:lang w:val="tr-TR"/>
              </w:rPr>
            </w:pPr>
            <w:r w:rsidRPr="00310EF7">
              <w:rPr>
                <w:rFonts w:asciiTheme="minorHAnsi" w:hAnsiTheme="minorHAnsi" w:cstheme="minorHAnsi"/>
                <w:sz w:val="18"/>
                <w:lang w:val="tr-TR"/>
              </w:rPr>
              <w:t>DVD</w:t>
            </w:r>
            <w:r>
              <w:rPr>
                <w:rFonts w:asciiTheme="minorHAnsi" w:hAnsiTheme="minorHAnsi" w:cstheme="minorHAnsi"/>
                <w:sz w:val="18"/>
                <w:lang w:val="tr-TR"/>
              </w:rPr>
              <w:t xml:space="preserve"> (dijital kayıt sistemi, harici cd, dvd)</w:t>
            </w:r>
          </w:p>
        </w:tc>
        <w:tc>
          <w:tcPr>
            <w:tcW w:w="4552" w:type="dxa"/>
            <w:tcBorders>
              <w:bottom w:val="single" w:sz="6" w:space="0" w:color="000000"/>
            </w:tcBorders>
            <w:shd w:val="clear" w:color="auto" w:fill="CAE8F5"/>
          </w:tcPr>
          <w:p w14:paraId="19BF2B30" w14:textId="2A53306C" w:rsidR="003D2C5F" w:rsidRPr="00052BA3" w:rsidRDefault="003D2C5F" w:rsidP="003D2C5F">
            <w:pPr>
              <w:pStyle w:val="TableParagraph"/>
              <w:jc w:val="center"/>
              <w:rPr>
                <w:rFonts w:asciiTheme="minorHAnsi" w:hAnsiTheme="minorHAnsi" w:cstheme="minorHAnsi"/>
                <w:color w:val="2F5496" w:themeColor="accent1" w:themeShade="BF"/>
                <w:sz w:val="18"/>
                <w:lang w:val="tr-TR"/>
              </w:rPr>
            </w:pPr>
            <w:r w:rsidRPr="00F37F36">
              <w:rPr>
                <w:rFonts w:asciiTheme="minorHAnsi" w:hAnsiTheme="minorHAnsi" w:cstheme="minorHAnsi"/>
                <w:color w:val="2F5496" w:themeColor="accent1" w:themeShade="BF"/>
                <w:sz w:val="18"/>
                <w:lang w:val="tr-TR"/>
              </w:rPr>
              <w:t>1</w:t>
            </w:r>
          </w:p>
        </w:tc>
      </w:tr>
      <w:tr w:rsidR="003D2C5F" w:rsidRPr="00052BA3" w14:paraId="7D494FDE" w14:textId="77777777" w:rsidTr="00765032">
        <w:trPr>
          <w:trHeight w:val="226"/>
        </w:trPr>
        <w:tc>
          <w:tcPr>
            <w:tcW w:w="4437" w:type="dxa"/>
            <w:tcBorders>
              <w:bottom w:val="single" w:sz="6" w:space="0" w:color="000000"/>
            </w:tcBorders>
          </w:tcPr>
          <w:p w14:paraId="58918635" w14:textId="62E26207" w:rsidR="003D2C5F" w:rsidRPr="00310EF7" w:rsidRDefault="003D2C5F" w:rsidP="003D2C5F">
            <w:pPr>
              <w:pStyle w:val="TableParagraph"/>
              <w:spacing w:before="38"/>
              <w:ind w:left="105"/>
              <w:rPr>
                <w:rFonts w:asciiTheme="minorHAnsi" w:hAnsiTheme="minorHAnsi" w:cstheme="minorHAnsi"/>
                <w:sz w:val="18"/>
                <w:lang w:val="tr-TR"/>
              </w:rPr>
            </w:pPr>
            <w:r w:rsidRPr="00310EF7">
              <w:rPr>
                <w:rFonts w:asciiTheme="minorHAnsi" w:hAnsiTheme="minorHAnsi" w:cstheme="minorHAnsi"/>
                <w:sz w:val="18"/>
                <w:lang w:val="tr-TR"/>
              </w:rPr>
              <w:t>Monitörler</w:t>
            </w:r>
          </w:p>
        </w:tc>
        <w:tc>
          <w:tcPr>
            <w:tcW w:w="4552" w:type="dxa"/>
            <w:tcBorders>
              <w:bottom w:val="single" w:sz="6" w:space="0" w:color="000000"/>
            </w:tcBorders>
          </w:tcPr>
          <w:p w14:paraId="61D68215" w14:textId="5475716E" w:rsidR="003D2C5F" w:rsidRPr="00052BA3" w:rsidRDefault="003D2C5F" w:rsidP="003D2C5F">
            <w:pPr>
              <w:pStyle w:val="TableParagraph"/>
              <w:spacing w:before="39"/>
              <w:ind w:right="95"/>
              <w:jc w:val="center"/>
              <w:rPr>
                <w:rFonts w:asciiTheme="minorHAnsi" w:hAnsiTheme="minorHAnsi" w:cstheme="minorHAnsi"/>
                <w:color w:val="2F5496" w:themeColor="accent1" w:themeShade="BF"/>
                <w:sz w:val="18"/>
                <w:lang w:val="tr-TR"/>
              </w:rPr>
            </w:pPr>
            <w:r w:rsidRPr="00F37F36">
              <w:rPr>
                <w:rFonts w:asciiTheme="minorHAnsi" w:hAnsiTheme="minorHAnsi" w:cstheme="minorHAnsi"/>
                <w:color w:val="2F5496" w:themeColor="accent1" w:themeShade="BF"/>
                <w:sz w:val="18"/>
                <w:lang w:val="tr-TR"/>
              </w:rPr>
              <w:t>98</w:t>
            </w:r>
          </w:p>
        </w:tc>
      </w:tr>
      <w:tr w:rsidR="003D2C5F" w:rsidRPr="00052BA3" w14:paraId="558DA771" w14:textId="77777777" w:rsidTr="00A5635C">
        <w:trPr>
          <w:trHeight w:val="226"/>
        </w:trPr>
        <w:tc>
          <w:tcPr>
            <w:tcW w:w="4437" w:type="dxa"/>
            <w:tcBorders>
              <w:bottom w:val="single" w:sz="6" w:space="0" w:color="000000"/>
            </w:tcBorders>
            <w:shd w:val="clear" w:color="auto" w:fill="CAE8F5"/>
          </w:tcPr>
          <w:p w14:paraId="0089FB9A" w14:textId="7C5B684B" w:rsidR="003D2C5F" w:rsidRPr="00310EF7" w:rsidRDefault="003D2C5F" w:rsidP="003D2C5F">
            <w:pPr>
              <w:pStyle w:val="TableParagraph"/>
              <w:spacing w:before="34"/>
              <w:ind w:left="105"/>
              <w:rPr>
                <w:rFonts w:asciiTheme="minorHAnsi" w:hAnsiTheme="minorHAnsi" w:cstheme="minorHAnsi"/>
                <w:sz w:val="18"/>
                <w:lang w:val="tr-TR"/>
              </w:rPr>
            </w:pPr>
            <w:r>
              <w:rPr>
                <w:rFonts w:asciiTheme="minorHAnsi" w:hAnsiTheme="minorHAnsi" w:cstheme="minorHAnsi"/>
                <w:sz w:val="18"/>
                <w:lang w:val="tr-TR"/>
              </w:rPr>
              <w:t>Diğer (Tür ve Sayılarını Açıklayınız)</w:t>
            </w:r>
          </w:p>
        </w:tc>
        <w:tc>
          <w:tcPr>
            <w:tcW w:w="4552" w:type="dxa"/>
            <w:shd w:val="clear" w:color="auto" w:fill="CAE8F5"/>
          </w:tcPr>
          <w:p w14:paraId="4885F17A" w14:textId="249272F2" w:rsidR="003D2C5F" w:rsidRPr="00052BA3" w:rsidRDefault="003D2C5F" w:rsidP="003D2C5F">
            <w:pPr>
              <w:pStyle w:val="TableParagraph"/>
              <w:spacing w:before="34"/>
              <w:ind w:right="95"/>
              <w:jc w:val="center"/>
              <w:rPr>
                <w:rFonts w:asciiTheme="minorHAnsi" w:hAnsiTheme="minorHAnsi" w:cstheme="minorHAnsi"/>
                <w:color w:val="2F5496" w:themeColor="accent1" w:themeShade="BF"/>
                <w:sz w:val="18"/>
                <w:lang w:val="tr-TR"/>
              </w:rPr>
            </w:pPr>
          </w:p>
        </w:tc>
      </w:tr>
      <w:tr w:rsidR="001A6006" w:rsidRPr="00052BA3" w14:paraId="11F5B3CA" w14:textId="77777777" w:rsidTr="00765032">
        <w:trPr>
          <w:trHeight w:val="226"/>
        </w:trPr>
        <w:tc>
          <w:tcPr>
            <w:tcW w:w="8989" w:type="dxa"/>
            <w:gridSpan w:val="2"/>
            <w:tcBorders>
              <w:bottom w:val="single" w:sz="6" w:space="0" w:color="000000"/>
            </w:tcBorders>
            <w:shd w:val="clear" w:color="auto" w:fill="0093D0"/>
          </w:tcPr>
          <w:p w14:paraId="3C5E8A8A" w14:textId="4FC29C48" w:rsidR="001A6006" w:rsidRPr="00164458" w:rsidRDefault="001A6006" w:rsidP="001A6006">
            <w:pPr>
              <w:pStyle w:val="TableParagraph"/>
              <w:spacing w:before="34"/>
              <w:ind w:right="95"/>
              <w:rPr>
                <w:rFonts w:asciiTheme="minorHAnsi" w:hAnsiTheme="minorHAnsi" w:cstheme="minorHAnsi"/>
                <w:b/>
                <w:color w:val="FFFFFF" w:themeColor="background1"/>
                <w:sz w:val="18"/>
                <w:lang w:val="tr-TR"/>
              </w:rPr>
            </w:pPr>
            <w:r w:rsidRPr="00164458">
              <w:rPr>
                <w:rFonts w:asciiTheme="minorHAnsi" w:hAnsiTheme="minorHAnsi" w:cstheme="minorHAnsi"/>
                <w:b/>
                <w:color w:val="FFFFFF" w:themeColor="background1"/>
                <w:sz w:val="18"/>
                <w:lang w:val="tr-TR"/>
              </w:rPr>
              <w:t>Mobil Cihazlar (tablet, cep telefonu, telsiz vb.)</w:t>
            </w:r>
          </w:p>
        </w:tc>
      </w:tr>
      <w:tr w:rsidR="001A6006" w:rsidRPr="00052BA3" w14:paraId="7FF08DB4" w14:textId="77777777" w:rsidTr="00765032">
        <w:trPr>
          <w:trHeight w:val="226"/>
        </w:trPr>
        <w:tc>
          <w:tcPr>
            <w:tcW w:w="4437" w:type="dxa"/>
          </w:tcPr>
          <w:p w14:paraId="30DB45F2" w14:textId="34A626A2" w:rsidR="001A6006" w:rsidRPr="00310EF7" w:rsidRDefault="001A6006" w:rsidP="001A6006">
            <w:pPr>
              <w:pStyle w:val="TableParagraph"/>
              <w:spacing w:before="34"/>
              <w:ind w:left="105"/>
              <w:rPr>
                <w:rFonts w:asciiTheme="minorHAnsi" w:hAnsiTheme="minorHAnsi" w:cstheme="minorHAnsi"/>
                <w:sz w:val="18"/>
                <w:lang w:val="tr-TR"/>
              </w:rPr>
            </w:pPr>
            <w:r>
              <w:rPr>
                <w:rFonts w:asciiTheme="minorHAnsi" w:hAnsiTheme="minorHAnsi" w:cstheme="minorHAnsi"/>
                <w:sz w:val="18"/>
                <w:lang w:val="tr-TR"/>
              </w:rPr>
              <w:t>Tablet</w:t>
            </w:r>
          </w:p>
        </w:tc>
        <w:tc>
          <w:tcPr>
            <w:tcW w:w="4552" w:type="dxa"/>
          </w:tcPr>
          <w:p w14:paraId="67173246" w14:textId="511A729B" w:rsidR="001A6006" w:rsidRPr="00052BA3" w:rsidRDefault="005228FA" w:rsidP="005228FA">
            <w:pPr>
              <w:pStyle w:val="TableParagraph"/>
              <w:spacing w:before="34"/>
              <w:ind w:right="95"/>
              <w:jc w:val="center"/>
              <w:rPr>
                <w:rFonts w:asciiTheme="minorHAnsi" w:hAnsiTheme="minorHAnsi" w:cstheme="minorHAnsi"/>
                <w:color w:val="2F5496" w:themeColor="accent1" w:themeShade="BF"/>
                <w:sz w:val="18"/>
                <w:lang w:val="tr-TR"/>
              </w:rPr>
            </w:pPr>
            <w:r>
              <w:rPr>
                <w:rFonts w:asciiTheme="minorHAnsi" w:hAnsiTheme="minorHAnsi" w:cstheme="minorHAnsi"/>
                <w:color w:val="2F5496" w:themeColor="accent1" w:themeShade="BF"/>
                <w:sz w:val="18"/>
                <w:lang w:val="tr-TR"/>
              </w:rPr>
              <w:t>270</w:t>
            </w:r>
          </w:p>
        </w:tc>
      </w:tr>
      <w:tr w:rsidR="001A6006" w:rsidRPr="00052BA3" w14:paraId="317D1416" w14:textId="77777777" w:rsidTr="00765032">
        <w:trPr>
          <w:trHeight w:val="226"/>
        </w:trPr>
        <w:tc>
          <w:tcPr>
            <w:tcW w:w="4437" w:type="dxa"/>
            <w:tcBorders>
              <w:bottom w:val="single" w:sz="6" w:space="0" w:color="000000"/>
            </w:tcBorders>
            <w:shd w:val="clear" w:color="auto" w:fill="CAE8F5"/>
          </w:tcPr>
          <w:p w14:paraId="1C740DA3" w14:textId="18241574" w:rsidR="001A6006" w:rsidRPr="00310EF7" w:rsidRDefault="001A6006" w:rsidP="001A6006">
            <w:pPr>
              <w:pStyle w:val="TableParagraph"/>
              <w:spacing w:before="34"/>
              <w:ind w:left="105"/>
              <w:rPr>
                <w:rFonts w:asciiTheme="minorHAnsi" w:hAnsiTheme="minorHAnsi" w:cstheme="minorHAnsi"/>
                <w:sz w:val="18"/>
                <w:lang w:val="tr-TR"/>
              </w:rPr>
            </w:pPr>
            <w:r>
              <w:rPr>
                <w:rFonts w:asciiTheme="minorHAnsi" w:hAnsiTheme="minorHAnsi" w:cstheme="minorHAnsi"/>
                <w:sz w:val="18"/>
                <w:lang w:val="tr-TR"/>
              </w:rPr>
              <w:t>Cep Telefonu</w:t>
            </w:r>
          </w:p>
        </w:tc>
        <w:tc>
          <w:tcPr>
            <w:tcW w:w="4552" w:type="dxa"/>
            <w:tcBorders>
              <w:bottom w:val="single" w:sz="6" w:space="0" w:color="000000"/>
            </w:tcBorders>
            <w:shd w:val="clear" w:color="auto" w:fill="CAE8F5"/>
          </w:tcPr>
          <w:p w14:paraId="2B3BD592" w14:textId="77777777" w:rsidR="001A6006" w:rsidRPr="00052BA3" w:rsidRDefault="001A6006" w:rsidP="005228FA">
            <w:pPr>
              <w:pStyle w:val="TableParagraph"/>
              <w:spacing w:before="34"/>
              <w:ind w:right="95"/>
              <w:jc w:val="center"/>
              <w:rPr>
                <w:rFonts w:asciiTheme="minorHAnsi" w:hAnsiTheme="minorHAnsi" w:cstheme="minorHAnsi"/>
                <w:color w:val="2F5496" w:themeColor="accent1" w:themeShade="BF"/>
                <w:sz w:val="18"/>
                <w:lang w:val="tr-TR"/>
              </w:rPr>
            </w:pPr>
          </w:p>
        </w:tc>
      </w:tr>
      <w:tr w:rsidR="001A6006" w:rsidRPr="00052BA3" w14:paraId="20436608" w14:textId="77777777" w:rsidTr="00765032">
        <w:trPr>
          <w:trHeight w:val="226"/>
        </w:trPr>
        <w:tc>
          <w:tcPr>
            <w:tcW w:w="4437" w:type="dxa"/>
            <w:tcBorders>
              <w:bottom w:val="single" w:sz="6" w:space="0" w:color="000000"/>
            </w:tcBorders>
          </w:tcPr>
          <w:p w14:paraId="69984B42" w14:textId="0158C3D3" w:rsidR="001A6006" w:rsidRPr="00310EF7" w:rsidRDefault="001A6006" w:rsidP="001A6006">
            <w:pPr>
              <w:pStyle w:val="TableParagraph"/>
              <w:spacing w:before="34"/>
              <w:ind w:left="105"/>
              <w:rPr>
                <w:rFonts w:asciiTheme="minorHAnsi" w:hAnsiTheme="minorHAnsi" w:cstheme="minorHAnsi"/>
                <w:sz w:val="18"/>
                <w:lang w:val="tr-TR"/>
              </w:rPr>
            </w:pPr>
            <w:r>
              <w:rPr>
                <w:rFonts w:asciiTheme="minorHAnsi" w:hAnsiTheme="minorHAnsi" w:cstheme="minorHAnsi"/>
                <w:sz w:val="18"/>
                <w:lang w:val="tr-TR"/>
              </w:rPr>
              <w:t xml:space="preserve">Telsiz </w:t>
            </w:r>
          </w:p>
        </w:tc>
        <w:tc>
          <w:tcPr>
            <w:tcW w:w="4552" w:type="dxa"/>
            <w:tcBorders>
              <w:bottom w:val="single" w:sz="6" w:space="0" w:color="000000"/>
            </w:tcBorders>
          </w:tcPr>
          <w:p w14:paraId="128C025D" w14:textId="77777777" w:rsidR="001A6006" w:rsidRPr="00052BA3" w:rsidRDefault="001A6006" w:rsidP="005228FA">
            <w:pPr>
              <w:pStyle w:val="TableParagraph"/>
              <w:spacing w:before="34"/>
              <w:ind w:right="95"/>
              <w:jc w:val="center"/>
              <w:rPr>
                <w:rFonts w:asciiTheme="minorHAnsi" w:hAnsiTheme="minorHAnsi" w:cstheme="minorHAnsi"/>
                <w:color w:val="2F5496" w:themeColor="accent1" w:themeShade="BF"/>
                <w:sz w:val="18"/>
                <w:lang w:val="tr-TR"/>
              </w:rPr>
            </w:pPr>
          </w:p>
        </w:tc>
      </w:tr>
      <w:tr w:rsidR="001A6006" w:rsidRPr="00052BA3" w14:paraId="3D3858D7" w14:textId="77777777" w:rsidTr="00765032">
        <w:trPr>
          <w:trHeight w:val="226"/>
        </w:trPr>
        <w:tc>
          <w:tcPr>
            <w:tcW w:w="4437" w:type="dxa"/>
            <w:tcBorders>
              <w:bottom w:val="single" w:sz="6" w:space="0" w:color="000000"/>
            </w:tcBorders>
            <w:shd w:val="clear" w:color="auto" w:fill="CAE8F5"/>
          </w:tcPr>
          <w:p w14:paraId="31011EFF" w14:textId="0DE0BFEF" w:rsidR="001A6006" w:rsidRDefault="001A6006" w:rsidP="001A6006">
            <w:pPr>
              <w:pStyle w:val="TableParagraph"/>
              <w:spacing w:before="34"/>
              <w:ind w:left="105"/>
              <w:rPr>
                <w:rFonts w:asciiTheme="minorHAnsi" w:hAnsiTheme="minorHAnsi" w:cstheme="minorHAnsi"/>
                <w:sz w:val="18"/>
                <w:lang w:val="tr-TR"/>
              </w:rPr>
            </w:pPr>
            <w:r>
              <w:rPr>
                <w:rFonts w:asciiTheme="minorHAnsi" w:hAnsiTheme="minorHAnsi" w:cstheme="minorHAnsi"/>
                <w:sz w:val="18"/>
                <w:lang w:val="tr-TR"/>
              </w:rPr>
              <w:t>Diğer (Tür ve Sayılarını Açıklayınız)</w:t>
            </w:r>
          </w:p>
        </w:tc>
        <w:tc>
          <w:tcPr>
            <w:tcW w:w="4552" w:type="dxa"/>
            <w:tcBorders>
              <w:bottom w:val="single" w:sz="6" w:space="0" w:color="000000"/>
            </w:tcBorders>
            <w:shd w:val="clear" w:color="auto" w:fill="CAE8F5"/>
          </w:tcPr>
          <w:p w14:paraId="130EE372" w14:textId="77777777" w:rsidR="001A6006" w:rsidRPr="00052BA3" w:rsidRDefault="001A6006" w:rsidP="005228FA">
            <w:pPr>
              <w:pStyle w:val="TableParagraph"/>
              <w:spacing w:before="34"/>
              <w:ind w:right="95"/>
              <w:jc w:val="center"/>
              <w:rPr>
                <w:rFonts w:asciiTheme="minorHAnsi" w:hAnsiTheme="minorHAnsi" w:cstheme="minorHAnsi"/>
                <w:color w:val="2F5496" w:themeColor="accent1" w:themeShade="BF"/>
                <w:sz w:val="18"/>
                <w:lang w:val="tr-TR"/>
              </w:rPr>
            </w:pPr>
          </w:p>
        </w:tc>
      </w:tr>
      <w:tr w:rsidR="001A6006" w:rsidRPr="00052BA3" w14:paraId="4227B05A" w14:textId="77777777" w:rsidTr="00765032">
        <w:trPr>
          <w:trHeight w:val="226"/>
        </w:trPr>
        <w:tc>
          <w:tcPr>
            <w:tcW w:w="8989" w:type="dxa"/>
            <w:gridSpan w:val="2"/>
            <w:shd w:val="clear" w:color="auto" w:fill="0093D0"/>
          </w:tcPr>
          <w:p w14:paraId="671C4248" w14:textId="38401CE6" w:rsidR="001A6006" w:rsidRPr="00206A3F" w:rsidRDefault="001A6006" w:rsidP="005228FA">
            <w:pPr>
              <w:pStyle w:val="TableParagraph"/>
              <w:spacing w:before="34"/>
              <w:ind w:right="95"/>
              <w:jc w:val="center"/>
              <w:rPr>
                <w:rFonts w:asciiTheme="minorHAnsi" w:hAnsiTheme="minorHAnsi" w:cstheme="minorHAnsi"/>
                <w:b/>
                <w:color w:val="FFFFFF" w:themeColor="background1"/>
                <w:sz w:val="18"/>
                <w:lang w:val="tr-TR"/>
              </w:rPr>
            </w:pPr>
            <w:r w:rsidRPr="00206A3F">
              <w:rPr>
                <w:rFonts w:asciiTheme="minorHAnsi" w:hAnsiTheme="minorHAnsi" w:cstheme="minorHAnsi"/>
                <w:b/>
                <w:color w:val="FFFFFF" w:themeColor="background1"/>
                <w:sz w:val="18"/>
                <w:lang w:val="tr-TR"/>
              </w:rPr>
              <w:t>PC'ler (masaüstü ve dizüstü bilgisayarlar)</w:t>
            </w:r>
          </w:p>
        </w:tc>
      </w:tr>
      <w:tr w:rsidR="001A6006" w:rsidRPr="00052BA3" w14:paraId="110C2007" w14:textId="77777777" w:rsidTr="00765032">
        <w:trPr>
          <w:trHeight w:val="226"/>
        </w:trPr>
        <w:tc>
          <w:tcPr>
            <w:tcW w:w="4437" w:type="dxa"/>
            <w:tcBorders>
              <w:bottom w:val="single" w:sz="6" w:space="0" w:color="000000"/>
            </w:tcBorders>
          </w:tcPr>
          <w:p w14:paraId="19FF1631" w14:textId="27CD4FE3" w:rsidR="001A6006" w:rsidRPr="00310EF7" w:rsidRDefault="001A6006" w:rsidP="001A6006">
            <w:pPr>
              <w:pStyle w:val="TableParagraph"/>
              <w:spacing w:before="34"/>
              <w:ind w:left="105"/>
              <w:rPr>
                <w:rFonts w:asciiTheme="minorHAnsi" w:hAnsiTheme="minorHAnsi" w:cstheme="minorHAnsi"/>
                <w:sz w:val="18"/>
                <w:lang w:val="tr-TR"/>
              </w:rPr>
            </w:pPr>
            <w:r>
              <w:rPr>
                <w:rFonts w:asciiTheme="minorHAnsi" w:hAnsiTheme="minorHAnsi" w:cstheme="minorHAnsi"/>
                <w:sz w:val="18"/>
                <w:lang w:val="tr-TR"/>
              </w:rPr>
              <w:t>Masa Üstü Bilgisayar</w:t>
            </w:r>
          </w:p>
        </w:tc>
        <w:tc>
          <w:tcPr>
            <w:tcW w:w="4552" w:type="dxa"/>
            <w:tcBorders>
              <w:bottom w:val="single" w:sz="6" w:space="0" w:color="000000"/>
            </w:tcBorders>
          </w:tcPr>
          <w:p w14:paraId="6A03060D" w14:textId="42B86C7F" w:rsidR="001A6006" w:rsidRPr="00052BA3" w:rsidRDefault="005228FA" w:rsidP="005228FA">
            <w:pPr>
              <w:pStyle w:val="TableParagraph"/>
              <w:spacing w:before="34"/>
              <w:ind w:right="95"/>
              <w:jc w:val="center"/>
              <w:rPr>
                <w:rFonts w:asciiTheme="minorHAnsi" w:hAnsiTheme="minorHAnsi" w:cstheme="minorHAnsi"/>
                <w:color w:val="2F5496" w:themeColor="accent1" w:themeShade="BF"/>
                <w:sz w:val="18"/>
                <w:lang w:val="tr-TR"/>
              </w:rPr>
            </w:pPr>
            <w:r>
              <w:rPr>
                <w:rFonts w:asciiTheme="minorHAnsi" w:hAnsiTheme="minorHAnsi" w:cstheme="minorHAnsi"/>
                <w:color w:val="2F5496" w:themeColor="accent1" w:themeShade="BF"/>
                <w:sz w:val="18"/>
                <w:lang w:val="tr-TR"/>
              </w:rPr>
              <w:t>100</w:t>
            </w:r>
          </w:p>
        </w:tc>
      </w:tr>
      <w:tr w:rsidR="001A6006" w:rsidRPr="00052BA3" w14:paraId="3CE645CC" w14:textId="77777777" w:rsidTr="00765032">
        <w:trPr>
          <w:trHeight w:val="226"/>
        </w:trPr>
        <w:tc>
          <w:tcPr>
            <w:tcW w:w="4437" w:type="dxa"/>
            <w:shd w:val="clear" w:color="auto" w:fill="CAE8F5"/>
          </w:tcPr>
          <w:p w14:paraId="19357753" w14:textId="6BAA0B9E" w:rsidR="001A6006" w:rsidRPr="00310EF7" w:rsidRDefault="001A6006" w:rsidP="001A6006">
            <w:pPr>
              <w:pStyle w:val="TableParagraph"/>
              <w:spacing w:before="34"/>
              <w:ind w:left="105"/>
              <w:rPr>
                <w:rFonts w:asciiTheme="minorHAnsi" w:hAnsiTheme="minorHAnsi" w:cstheme="minorHAnsi"/>
                <w:sz w:val="18"/>
                <w:lang w:val="tr-TR"/>
              </w:rPr>
            </w:pPr>
            <w:r>
              <w:rPr>
                <w:rFonts w:asciiTheme="minorHAnsi" w:hAnsiTheme="minorHAnsi" w:cstheme="minorHAnsi"/>
                <w:sz w:val="18"/>
                <w:lang w:val="tr-TR"/>
              </w:rPr>
              <w:t>Dizüstü bilgisayar</w:t>
            </w:r>
          </w:p>
        </w:tc>
        <w:tc>
          <w:tcPr>
            <w:tcW w:w="4552" w:type="dxa"/>
            <w:shd w:val="clear" w:color="auto" w:fill="CAE8F5"/>
          </w:tcPr>
          <w:p w14:paraId="332F6945" w14:textId="4F84F3B1" w:rsidR="001A6006" w:rsidRPr="00052BA3" w:rsidRDefault="005228FA" w:rsidP="005228FA">
            <w:pPr>
              <w:pStyle w:val="TableParagraph"/>
              <w:spacing w:before="34"/>
              <w:ind w:right="95"/>
              <w:jc w:val="center"/>
              <w:rPr>
                <w:rFonts w:asciiTheme="minorHAnsi" w:hAnsiTheme="minorHAnsi" w:cstheme="minorHAnsi"/>
                <w:color w:val="2F5496" w:themeColor="accent1" w:themeShade="BF"/>
                <w:sz w:val="18"/>
                <w:lang w:val="tr-TR"/>
              </w:rPr>
            </w:pPr>
            <w:r>
              <w:rPr>
                <w:rFonts w:asciiTheme="minorHAnsi" w:hAnsiTheme="minorHAnsi" w:cstheme="minorHAnsi"/>
                <w:color w:val="2F5496" w:themeColor="accent1" w:themeShade="BF"/>
                <w:sz w:val="18"/>
                <w:lang w:val="tr-TR"/>
              </w:rPr>
              <w:t>94</w:t>
            </w:r>
          </w:p>
        </w:tc>
      </w:tr>
      <w:tr w:rsidR="00A71A6D" w:rsidRPr="00052BA3" w14:paraId="5A8B741E" w14:textId="77777777" w:rsidTr="00765032">
        <w:trPr>
          <w:trHeight w:val="226"/>
        </w:trPr>
        <w:tc>
          <w:tcPr>
            <w:tcW w:w="8989" w:type="dxa"/>
            <w:gridSpan w:val="2"/>
            <w:tcBorders>
              <w:bottom w:val="single" w:sz="6" w:space="0" w:color="000000"/>
            </w:tcBorders>
            <w:shd w:val="clear" w:color="auto" w:fill="0093D0"/>
          </w:tcPr>
          <w:p w14:paraId="325AA57D" w14:textId="1F0D3822" w:rsidR="00A71A6D" w:rsidRPr="002F540C" w:rsidRDefault="002F540C" w:rsidP="002F540C">
            <w:pPr>
              <w:pStyle w:val="TableParagraph"/>
              <w:spacing w:before="29"/>
              <w:ind w:left="105"/>
              <w:rPr>
                <w:rFonts w:asciiTheme="minorHAnsi" w:hAnsiTheme="minorHAnsi" w:cstheme="minorHAnsi"/>
                <w:b/>
                <w:color w:val="FFFFFF" w:themeColor="background1"/>
                <w:sz w:val="18"/>
                <w:lang w:val="tr-TR"/>
              </w:rPr>
            </w:pPr>
            <w:r>
              <w:rPr>
                <w:rFonts w:asciiTheme="minorHAnsi" w:hAnsiTheme="minorHAnsi" w:cstheme="minorHAnsi"/>
                <w:b/>
                <w:color w:val="FFFFFF" w:themeColor="background1"/>
                <w:sz w:val="18"/>
                <w:lang w:val="tr-TR"/>
              </w:rPr>
              <w:t>Diğer</w:t>
            </w:r>
          </w:p>
        </w:tc>
      </w:tr>
      <w:tr w:rsidR="00A71A6D" w:rsidRPr="00052BA3" w14:paraId="37E14EC6" w14:textId="77777777" w:rsidTr="00765032">
        <w:trPr>
          <w:trHeight w:val="226"/>
        </w:trPr>
        <w:tc>
          <w:tcPr>
            <w:tcW w:w="4437" w:type="dxa"/>
            <w:tcBorders>
              <w:bottom w:val="single" w:sz="6" w:space="0" w:color="000000"/>
            </w:tcBorders>
          </w:tcPr>
          <w:p w14:paraId="27CE93B0" w14:textId="65572095" w:rsidR="00A71A6D" w:rsidRDefault="00765032" w:rsidP="001A6006">
            <w:pPr>
              <w:pStyle w:val="TableParagraph"/>
              <w:spacing w:before="34"/>
              <w:ind w:left="105"/>
              <w:rPr>
                <w:rFonts w:asciiTheme="minorHAnsi" w:hAnsiTheme="minorHAnsi" w:cstheme="minorHAnsi"/>
                <w:sz w:val="18"/>
                <w:lang w:val="tr-TR"/>
              </w:rPr>
            </w:pPr>
            <w:r>
              <w:rPr>
                <w:rFonts w:asciiTheme="minorHAnsi" w:hAnsiTheme="minorHAnsi" w:cstheme="minorHAnsi"/>
                <w:sz w:val="18"/>
                <w:lang w:val="tr-TR"/>
              </w:rPr>
              <w:t>Notebook</w:t>
            </w:r>
          </w:p>
        </w:tc>
        <w:tc>
          <w:tcPr>
            <w:tcW w:w="4552" w:type="dxa"/>
            <w:tcBorders>
              <w:bottom w:val="single" w:sz="6" w:space="0" w:color="000000"/>
            </w:tcBorders>
          </w:tcPr>
          <w:p w14:paraId="3B0487FA" w14:textId="77777777" w:rsidR="00A71A6D" w:rsidRPr="00052BA3" w:rsidRDefault="00A71A6D" w:rsidP="001A6006">
            <w:pPr>
              <w:pStyle w:val="TableParagraph"/>
              <w:spacing w:before="34"/>
              <w:ind w:right="95"/>
              <w:jc w:val="right"/>
              <w:rPr>
                <w:rFonts w:asciiTheme="minorHAnsi" w:hAnsiTheme="minorHAnsi" w:cstheme="minorHAnsi"/>
                <w:color w:val="2F5496" w:themeColor="accent1" w:themeShade="BF"/>
                <w:sz w:val="18"/>
                <w:lang w:val="tr-TR"/>
              </w:rPr>
            </w:pPr>
          </w:p>
        </w:tc>
      </w:tr>
      <w:tr w:rsidR="002F540C" w:rsidRPr="00052BA3" w14:paraId="1D4979FC" w14:textId="77777777" w:rsidTr="00765032">
        <w:trPr>
          <w:trHeight w:val="226"/>
        </w:trPr>
        <w:tc>
          <w:tcPr>
            <w:tcW w:w="4437" w:type="dxa"/>
            <w:tcBorders>
              <w:bottom w:val="single" w:sz="6" w:space="0" w:color="000000"/>
            </w:tcBorders>
            <w:shd w:val="clear" w:color="auto" w:fill="CAE8F5"/>
          </w:tcPr>
          <w:p w14:paraId="0350261E" w14:textId="3AAB1CFE" w:rsidR="002F540C" w:rsidRDefault="00765032" w:rsidP="001A6006">
            <w:pPr>
              <w:pStyle w:val="TableParagraph"/>
              <w:spacing w:before="34"/>
              <w:ind w:left="105"/>
              <w:rPr>
                <w:rFonts w:asciiTheme="minorHAnsi" w:hAnsiTheme="minorHAnsi" w:cstheme="minorHAnsi"/>
                <w:sz w:val="18"/>
                <w:lang w:val="tr-TR"/>
              </w:rPr>
            </w:pPr>
            <w:r>
              <w:rPr>
                <w:rFonts w:asciiTheme="minorHAnsi" w:hAnsiTheme="minorHAnsi" w:cstheme="minorHAnsi"/>
                <w:sz w:val="18"/>
                <w:lang w:val="tr-TR"/>
              </w:rPr>
              <w:t>Ultrabook</w:t>
            </w:r>
          </w:p>
        </w:tc>
        <w:tc>
          <w:tcPr>
            <w:tcW w:w="4552" w:type="dxa"/>
            <w:tcBorders>
              <w:bottom w:val="single" w:sz="6" w:space="0" w:color="000000"/>
            </w:tcBorders>
            <w:shd w:val="clear" w:color="auto" w:fill="CAE8F5"/>
          </w:tcPr>
          <w:p w14:paraId="34D2FD3A" w14:textId="77777777" w:rsidR="002F540C" w:rsidRPr="00052BA3" w:rsidRDefault="002F540C" w:rsidP="001A6006">
            <w:pPr>
              <w:pStyle w:val="TableParagraph"/>
              <w:spacing w:before="34"/>
              <w:ind w:right="95"/>
              <w:jc w:val="right"/>
              <w:rPr>
                <w:rFonts w:asciiTheme="minorHAnsi" w:hAnsiTheme="minorHAnsi" w:cstheme="minorHAnsi"/>
                <w:color w:val="2F5496" w:themeColor="accent1" w:themeShade="BF"/>
                <w:sz w:val="18"/>
                <w:lang w:val="tr-TR"/>
              </w:rPr>
            </w:pPr>
          </w:p>
        </w:tc>
      </w:tr>
      <w:tr w:rsidR="00765032" w:rsidRPr="00052BA3" w14:paraId="134901A4" w14:textId="77777777" w:rsidTr="00765032">
        <w:trPr>
          <w:trHeight w:val="226"/>
        </w:trPr>
        <w:tc>
          <w:tcPr>
            <w:tcW w:w="4437" w:type="dxa"/>
            <w:tcBorders>
              <w:bottom w:val="single" w:sz="6" w:space="0" w:color="000000"/>
            </w:tcBorders>
          </w:tcPr>
          <w:p w14:paraId="62B44C55" w14:textId="364F73A2" w:rsidR="00765032" w:rsidRDefault="00765032" w:rsidP="001A6006">
            <w:pPr>
              <w:pStyle w:val="TableParagraph"/>
              <w:spacing w:before="34"/>
              <w:ind w:left="105"/>
              <w:rPr>
                <w:rFonts w:asciiTheme="minorHAnsi" w:hAnsiTheme="minorHAnsi" w:cstheme="minorHAnsi"/>
                <w:sz w:val="18"/>
                <w:lang w:val="tr-TR"/>
              </w:rPr>
            </w:pPr>
            <w:r>
              <w:rPr>
                <w:rFonts w:asciiTheme="minorHAnsi" w:hAnsiTheme="minorHAnsi" w:cstheme="minorHAnsi"/>
                <w:sz w:val="18"/>
                <w:lang w:val="tr-TR"/>
              </w:rPr>
              <w:t>Tablet</w:t>
            </w:r>
          </w:p>
        </w:tc>
        <w:tc>
          <w:tcPr>
            <w:tcW w:w="4552" w:type="dxa"/>
            <w:tcBorders>
              <w:bottom w:val="single" w:sz="6" w:space="0" w:color="000000"/>
            </w:tcBorders>
          </w:tcPr>
          <w:p w14:paraId="39E14CB8" w14:textId="77777777" w:rsidR="00765032" w:rsidRPr="00052BA3" w:rsidRDefault="00765032" w:rsidP="001A6006">
            <w:pPr>
              <w:pStyle w:val="TableParagraph"/>
              <w:spacing w:before="34"/>
              <w:ind w:right="95"/>
              <w:jc w:val="right"/>
              <w:rPr>
                <w:rFonts w:asciiTheme="minorHAnsi" w:hAnsiTheme="minorHAnsi" w:cstheme="minorHAnsi"/>
                <w:color w:val="2F5496" w:themeColor="accent1" w:themeShade="BF"/>
                <w:sz w:val="18"/>
                <w:lang w:val="tr-TR"/>
              </w:rPr>
            </w:pPr>
          </w:p>
        </w:tc>
      </w:tr>
      <w:tr w:rsidR="002F540C" w:rsidRPr="00052BA3" w14:paraId="5193D805" w14:textId="77777777" w:rsidTr="00765032">
        <w:trPr>
          <w:trHeight w:val="226"/>
        </w:trPr>
        <w:tc>
          <w:tcPr>
            <w:tcW w:w="4437" w:type="dxa"/>
            <w:tcBorders>
              <w:bottom w:val="single" w:sz="6" w:space="0" w:color="000000"/>
            </w:tcBorders>
            <w:shd w:val="clear" w:color="auto" w:fill="CAE8F5"/>
          </w:tcPr>
          <w:p w14:paraId="685559CE" w14:textId="3B6B20A9" w:rsidR="002F540C" w:rsidRDefault="00765032" w:rsidP="001A6006">
            <w:pPr>
              <w:pStyle w:val="TableParagraph"/>
              <w:spacing w:before="34"/>
              <w:ind w:left="105"/>
              <w:rPr>
                <w:rFonts w:asciiTheme="minorHAnsi" w:hAnsiTheme="minorHAnsi" w:cstheme="minorHAnsi"/>
                <w:sz w:val="18"/>
                <w:lang w:val="tr-TR"/>
              </w:rPr>
            </w:pPr>
            <w:r>
              <w:rPr>
                <w:rFonts w:asciiTheme="minorHAnsi" w:hAnsiTheme="minorHAnsi" w:cstheme="minorHAnsi"/>
                <w:sz w:val="18"/>
                <w:lang w:val="tr-TR"/>
              </w:rPr>
              <w:t>Cep Bilgisayar</w:t>
            </w:r>
          </w:p>
        </w:tc>
        <w:tc>
          <w:tcPr>
            <w:tcW w:w="4552" w:type="dxa"/>
            <w:tcBorders>
              <w:bottom w:val="single" w:sz="6" w:space="0" w:color="000000"/>
            </w:tcBorders>
            <w:shd w:val="clear" w:color="auto" w:fill="CAE8F5"/>
          </w:tcPr>
          <w:p w14:paraId="2D633277" w14:textId="77777777" w:rsidR="002F540C" w:rsidRPr="00052BA3" w:rsidRDefault="002F540C" w:rsidP="001A6006">
            <w:pPr>
              <w:pStyle w:val="TableParagraph"/>
              <w:spacing w:before="34"/>
              <w:ind w:right="95"/>
              <w:jc w:val="right"/>
              <w:rPr>
                <w:rFonts w:asciiTheme="minorHAnsi" w:hAnsiTheme="minorHAnsi" w:cstheme="minorHAnsi"/>
                <w:color w:val="2F5496" w:themeColor="accent1" w:themeShade="BF"/>
                <w:sz w:val="18"/>
                <w:lang w:val="tr-TR"/>
              </w:rPr>
            </w:pPr>
          </w:p>
        </w:tc>
      </w:tr>
      <w:tr w:rsidR="00A71A6D" w:rsidRPr="00052BA3" w14:paraId="3C9B52E1" w14:textId="77777777" w:rsidTr="00765032">
        <w:trPr>
          <w:trHeight w:val="226"/>
        </w:trPr>
        <w:tc>
          <w:tcPr>
            <w:tcW w:w="4437" w:type="dxa"/>
            <w:tcBorders>
              <w:bottom w:val="single" w:sz="6" w:space="0" w:color="000000"/>
            </w:tcBorders>
          </w:tcPr>
          <w:p w14:paraId="4940A8D6" w14:textId="47FAA138" w:rsidR="00A71A6D" w:rsidRDefault="00765032" w:rsidP="001A6006">
            <w:pPr>
              <w:pStyle w:val="TableParagraph"/>
              <w:spacing w:before="34"/>
              <w:ind w:left="105"/>
              <w:rPr>
                <w:rFonts w:asciiTheme="minorHAnsi" w:hAnsiTheme="minorHAnsi" w:cstheme="minorHAnsi"/>
                <w:sz w:val="18"/>
                <w:lang w:val="tr-TR"/>
              </w:rPr>
            </w:pPr>
            <w:r>
              <w:rPr>
                <w:rFonts w:asciiTheme="minorHAnsi" w:hAnsiTheme="minorHAnsi" w:cstheme="minorHAnsi"/>
                <w:sz w:val="18"/>
                <w:lang w:val="tr-TR"/>
              </w:rPr>
              <w:t>Tümleşik Bilgisayar</w:t>
            </w:r>
          </w:p>
        </w:tc>
        <w:tc>
          <w:tcPr>
            <w:tcW w:w="4552" w:type="dxa"/>
            <w:tcBorders>
              <w:bottom w:val="single" w:sz="6" w:space="0" w:color="000000"/>
            </w:tcBorders>
          </w:tcPr>
          <w:p w14:paraId="5099F00F" w14:textId="77777777" w:rsidR="00A71A6D" w:rsidRPr="00052BA3" w:rsidRDefault="00A71A6D" w:rsidP="001A6006">
            <w:pPr>
              <w:pStyle w:val="TableParagraph"/>
              <w:spacing w:before="34"/>
              <w:ind w:right="95"/>
              <w:jc w:val="right"/>
              <w:rPr>
                <w:rFonts w:asciiTheme="minorHAnsi" w:hAnsiTheme="minorHAnsi" w:cstheme="minorHAnsi"/>
                <w:color w:val="2F5496" w:themeColor="accent1" w:themeShade="BF"/>
                <w:sz w:val="18"/>
                <w:lang w:val="tr-TR"/>
              </w:rPr>
            </w:pPr>
          </w:p>
        </w:tc>
      </w:tr>
      <w:tr w:rsidR="00A71A6D" w:rsidRPr="00052BA3" w14:paraId="2E9485BF" w14:textId="77777777" w:rsidTr="00765032">
        <w:trPr>
          <w:trHeight w:val="226"/>
        </w:trPr>
        <w:tc>
          <w:tcPr>
            <w:tcW w:w="4437" w:type="dxa"/>
            <w:tcBorders>
              <w:bottom w:val="single" w:sz="6" w:space="0" w:color="000000"/>
            </w:tcBorders>
            <w:shd w:val="clear" w:color="auto" w:fill="CAE8F5"/>
          </w:tcPr>
          <w:p w14:paraId="593474C9" w14:textId="33C39E12" w:rsidR="00A71A6D" w:rsidRDefault="00765032" w:rsidP="001A6006">
            <w:pPr>
              <w:pStyle w:val="TableParagraph"/>
              <w:spacing w:before="34"/>
              <w:ind w:left="105"/>
              <w:rPr>
                <w:rFonts w:asciiTheme="minorHAnsi" w:hAnsiTheme="minorHAnsi" w:cstheme="minorHAnsi"/>
                <w:sz w:val="18"/>
                <w:lang w:val="tr-TR"/>
              </w:rPr>
            </w:pPr>
            <w:r>
              <w:rPr>
                <w:rFonts w:asciiTheme="minorHAnsi" w:hAnsiTheme="minorHAnsi" w:cstheme="minorHAnsi"/>
                <w:sz w:val="18"/>
                <w:lang w:val="tr-TR"/>
              </w:rPr>
              <w:t>Diğer Bilgisayarlar</w:t>
            </w:r>
          </w:p>
        </w:tc>
        <w:tc>
          <w:tcPr>
            <w:tcW w:w="4552" w:type="dxa"/>
            <w:tcBorders>
              <w:bottom w:val="single" w:sz="6" w:space="0" w:color="000000"/>
            </w:tcBorders>
            <w:shd w:val="clear" w:color="auto" w:fill="CAE8F5"/>
          </w:tcPr>
          <w:p w14:paraId="4C713895" w14:textId="77777777" w:rsidR="00A71A6D" w:rsidRPr="00052BA3" w:rsidRDefault="00A71A6D" w:rsidP="001A6006">
            <w:pPr>
              <w:pStyle w:val="TableParagraph"/>
              <w:spacing w:before="34"/>
              <w:ind w:right="95"/>
              <w:jc w:val="right"/>
              <w:rPr>
                <w:rFonts w:asciiTheme="minorHAnsi" w:hAnsiTheme="minorHAnsi" w:cstheme="minorHAnsi"/>
                <w:color w:val="2F5496" w:themeColor="accent1" w:themeShade="BF"/>
                <w:sz w:val="18"/>
                <w:lang w:val="tr-TR"/>
              </w:rPr>
            </w:pPr>
          </w:p>
        </w:tc>
      </w:tr>
      <w:tr w:rsidR="001A6006" w:rsidRPr="00052BA3" w14:paraId="67388AB1" w14:textId="77777777" w:rsidTr="00765032">
        <w:trPr>
          <w:trHeight w:val="226"/>
        </w:trPr>
        <w:tc>
          <w:tcPr>
            <w:tcW w:w="4437" w:type="dxa"/>
            <w:shd w:val="clear" w:color="auto" w:fill="0093D0"/>
          </w:tcPr>
          <w:p w14:paraId="64DBE8C5" w14:textId="77777777" w:rsidR="001A6006" w:rsidRPr="0092371B" w:rsidRDefault="001A6006" w:rsidP="00D66EC1">
            <w:pPr>
              <w:pStyle w:val="TableParagraph"/>
              <w:spacing w:before="29"/>
              <w:ind w:left="105"/>
              <w:jc w:val="center"/>
              <w:rPr>
                <w:rFonts w:asciiTheme="minorHAnsi" w:hAnsiTheme="minorHAnsi" w:cstheme="minorHAnsi"/>
                <w:b/>
                <w:color w:val="FFFFFF" w:themeColor="background1"/>
                <w:sz w:val="18"/>
                <w:lang w:val="tr-TR"/>
              </w:rPr>
            </w:pPr>
            <w:r w:rsidRPr="0092371B">
              <w:rPr>
                <w:rFonts w:asciiTheme="minorHAnsi" w:hAnsiTheme="minorHAnsi" w:cstheme="minorHAnsi"/>
                <w:b/>
                <w:color w:val="FFFFFF" w:themeColor="background1"/>
                <w:sz w:val="18"/>
                <w:lang w:val="tr-TR"/>
              </w:rPr>
              <w:t>Toplam</w:t>
            </w:r>
          </w:p>
        </w:tc>
        <w:tc>
          <w:tcPr>
            <w:tcW w:w="4552" w:type="dxa"/>
            <w:shd w:val="clear" w:color="auto" w:fill="0093D0"/>
          </w:tcPr>
          <w:p w14:paraId="637DABE6" w14:textId="419A728D" w:rsidR="001A6006" w:rsidRPr="0092371B" w:rsidRDefault="001A6006" w:rsidP="001A6006">
            <w:pPr>
              <w:pStyle w:val="TableParagraph"/>
              <w:tabs>
                <w:tab w:val="left" w:pos="375"/>
              </w:tabs>
              <w:spacing w:before="30"/>
              <w:ind w:right="95"/>
              <w:rPr>
                <w:rFonts w:asciiTheme="minorHAnsi" w:hAnsiTheme="minorHAnsi" w:cstheme="minorHAnsi"/>
                <w:b/>
                <w:color w:val="FFFFFF" w:themeColor="background1"/>
                <w:sz w:val="18"/>
                <w:lang w:val="tr-TR"/>
              </w:rPr>
            </w:pPr>
          </w:p>
        </w:tc>
      </w:tr>
    </w:tbl>
    <w:p w14:paraId="7F2D96F7" w14:textId="46E3D2E7" w:rsidR="00112900" w:rsidRDefault="00112900" w:rsidP="00112900">
      <w:pPr>
        <w:ind w:firstLine="708"/>
        <w:rPr>
          <w:rFonts w:asciiTheme="minorHAnsi" w:hAnsiTheme="minorHAnsi"/>
        </w:rPr>
      </w:pPr>
      <w:r>
        <w:rPr>
          <w:rFonts w:asciiTheme="minorHAnsi" w:hAnsiTheme="minorHAnsi"/>
        </w:rPr>
        <w:t>*</w:t>
      </w:r>
      <w:r w:rsidRPr="005729EB">
        <w:rPr>
          <w:rFonts w:asciiTheme="minorHAnsi" w:hAnsiTheme="minorHAnsi"/>
        </w:rPr>
        <w:t xml:space="preserve">Sarf malzeme olarak kullanılanların haricinde, sadece </w:t>
      </w:r>
      <w:r w:rsidR="00765032">
        <w:rPr>
          <w:rFonts w:asciiTheme="minorHAnsi" w:hAnsiTheme="minorHAnsi"/>
        </w:rPr>
        <w:t>T</w:t>
      </w:r>
      <w:r w:rsidRPr="005729EB">
        <w:rPr>
          <w:rFonts w:asciiTheme="minorHAnsi" w:hAnsiTheme="minorHAnsi"/>
        </w:rPr>
        <w:t xml:space="preserve">aşınır </w:t>
      </w:r>
      <w:r w:rsidR="00765032">
        <w:rPr>
          <w:rFonts w:asciiTheme="minorHAnsi" w:hAnsiTheme="minorHAnsi"/>
        </w:rPr>
        <w:t>Kayıt S</w:t>
      </w:r>
      <w:r w:rsidRPr="005729EB">
        <w:rPr>
          <w:rFonts w:asciiTheme="minorHAnsi" w:hAnsiTheme="minorHAnsi"/>
        </w:rPr>
        <w:t>istemine dahil olanlar yazılacaktır.</w:t>
      </w:r>
    </w:p>
    <w:p w14:paraId="2D1EAFED" w14:textId="791A0421" w:rsidR="00250799" w:rsidRDefault="00250799" w:rsidP="00112900">
      <w:pPr>
        <w:ind w:firstLine="708"/>
        <w:rPr>
          <w:rFonts w:asciiTheme="minorHAnsi" w:hAnsiTheme="minorHAnsi"/>
        </w:rPr>
      </w:pPr>
    </w:p>
    <w:p w14:paraId="761D5242" w14:textId="23F77662" w:rsidR="00250799" w:rsidRDefault="00250799" w:rsidP="00112900">
      <w:pPr>
        <w:ind w:firstLine="708"/>
        <w:rPr>
          <w:rFonts w:asciiTheme="minorHAnsi" w:hAnsiTheme="minorHAnsi"/>
        </w:rPr>
      </w:pPr>
    </w:p>
    <w:p w14:paraId="678565A4" w14:textId="539403F1" w:rsidR="00250799" w:rsidRDefault="00250799" w:rsidP="00112900">
      <w:pPr>
        <w:ind w:firstLine="708"/>
        <w:rPr>
          <w:rFonts w:asciiTheme="minorHAnsi" w:hAnsiTheme="minorHAnsi"/>
        </w:rPr>
      </w:pPr>
    </w:p>
    <w:p w14:paraId="70680818" w14:textId="4ADB1243" w:rsidR="00250799" w:rsidRDefault="00250799" w:rsidP="00112900">
      <w:pPr>
        <w:ind w:firstLine="708"/>
        <w:rPr>
          <w:rFonts w:asciiTheme="minorHAnsi" w:hAnsiTheme="minorHAnsi"/>
        </w:rPr>
      </w:pPr>
    </w:p>
    <w:p w14:paraId="51587346" w14:textId="5B2AA049" w:rsidR="00250799" w:rsidRDefault="00250799" w:rsidP="00112900">
      <w:pPr>
        <w:ind w:firstLine="708"/>
        <w:rPr>
          <w:rFonts w:asciiTheme="minorHAnsi" w:hAnsiTheme="minorHAnsi"/>
        </w:rPr>
      </w:pPr>
    </w:p>
    <w:p w14:paraId="0D53F959" w14:textId="355B57F4" w:rsidR="00250799" w:rsidRDefault="00250799" w:rsidP="00112900">
      <w:pPr>
        <w:ind w:firstLine="708"/>
        <w:rPr>
          <w:rFonts w:asciiTheme="minorHAnsi" w:hAnsiTheme="minorHAnsi"/>
        </w:rPr>
      </w:pPr>
    </w:p>
    <w:p w14:paraId="0C49E99C" w14:textId="6563E392" w:rsidR="00250799" w:rsidRDefault="00250799" w:rsidP="00112900">
      <w:pPr>
        <w:ind w:firstLine="708"/>
        <w:rPr>
          <w:rFonts w:asciiTheme="minorHAnsi" w:hAnsiTheme="minorHAnsi"/>
        </w:rPr>
      </w:pPr>
    </w:p>
    <w:p w14:paraId="441E4FD9" w14:textId="116C4E1B" w:rsidR="00250799" w:rsidRDefault="00250799" w:rsidP="00112900">
      <w:pPr>
        <w:ind w:firstLine="708"/>
        <w:rPr>
          <w:rFonts w:asciiTheme="minorHAnsi" w:hAnsiTheme="minorHAnsi"/>
        </w:rPr>
      </w:pPr>
    </w:p>
    <w:p w14:paraId="02FD11FE" w14:textId="03CCFC1C" w:rsidR="00250799" w:rsidRDefault="00250799" w:rsidP="00112900">
      <w:pPr>
        <w:ind w:firstLine="708"/>
        <w:rPr>
          <w:rFonts w:asciiTheme="minorHAnsi" w:hAnsiTheme="minorHAnsi"/>
        </w:rPr>
      </w:pPr>
    </w:p>
    <w:p w14:paraId="69F0825B" w14:textId="13F50110" w:rsidR="00250799" w:rsidRDefault="00250799" w:rsidP="00112900">
      <w:pPr>
        <w:ind w:firstLine="708"/>
        <w:rPr>
          <w:rFonts w:asciiTheme="minorHAnsi" w:hAnsiTheme="minorHAnsi"/>
        </w:rPr>
      </w:pPr>
    </w:p>
    <w:p w14:paraId="3D948853" w14:textId="7F26A6FA" w:rsidR="00112900" w:rsidRPr="00052BA3" w:rsidRDefault="00112900" w:rsidP="00112900">
      <w:pPr>
        <w:numPr>
          <w:ilvl w:val="0"/>
          <w:numId w:val="1"/>
        </w:numPr>
        <w:shd w:val="clear" w:color="auto" w:fill="FFFFFF"/>
        <w:spacing w:after="0" w:line="240" w:lineRule="auto"/>
        <w:ind w:left="0"/>
        <w:outlineLvl w:val="2"/>
        <w:rPr>
          <w:rFonts w:asciiTheme="minorHAnsi" w:eastAsia="Arial" w:hAnsiTheme="minorHAnsi" w:cstheme="minorHAnsi"/>
          <w:b/>
          <w:color w:val="2F5496" w:themeColor="accent1" w:themeShade="BF"/>
          <w:sz w:val="24"/>
          <w:szCs w:val="24"/>
        </w:rPr>
      </w:pPr>
      <w:bookmarkStart w:id="96" w:name="_Toc83199609"/>
      <w:bookmarkStart w:id="97" w:name="_Toc83199807"/>
      <w:bookmarkStart w:id="98" w:name="_Toc89083538"/>
      <w:bookmarkStart w:id="99" w:name="_Toc216883039"/>
      <w:r w:rsidRPr="00052BA3">
        <w:rPr>
          <w:rFonts w:asciiTheme="minorHAnsi" w:eastAsia="Arial" w:hAnsiTheme="minorHAnsi" w:cstheme="minorHAnsi"/>
          <w:b/>
          <w:color w:val="2F5496" w:themeColor="accent1" w:themeShade="BF"/>
          <w:sz w:val="24"/>
          <w:szCs w:val="24"/>
        </w:rPr>
        <w:lastRenderedPageBreak/>
        <w:t xml:space="preserve">İNSAN KAYNAKLARI </w:t>
      </w:r>
      <w:bookmarkEnd w:id="96"/>
      <w:bookmarkEnd w:id="97"/>
      <w:bookmarkEnd w:id="98"/>
      <w:bookmarkEnd w:id="99"/>
    </w:p>
    <w:p w14:paraId="063EA8B4" w14:textId="77777777" w:rsidR="00112900" w:rsidRPr="00052BA3" w:rsidRDefault="00112900" w:rsidP="00112900">
      <w:pPr>
        <w:spacing w:after="0" w:line="240" w:lineRule="auto"/>
        <w:rPr>
          <w:rFonts w:asciiTheme="minorHAnsi" w:hAnsiTheme="minorHAnsi"/>
        </w:rPr>
      </w:pPr>
    </w:p>
    <w:p w14:paraId="4BF87F4F" w14:textId="77777777" w:rsidR="00112900" w:rsidRPr="00052BA3" w:rsidRDefault="00112900" w:rsidP="00112900">
      <w:pPr>
        <w:spacing w:after="0" w:line="240" w:lineRule="auto"/>
        <w:rPr>
          <w:rFonts w:asciiTheme="minorHAnsi" w:hAnsiTheme="minorHAnsi"/>
        </w:rPr>
      </w:pPr>
    </w:p>
    <w:p w14:paraId="1738DCD5" w14:textId="1D9884AD" w:rsidR="00112900" w:rsidRPr="00052BA3" w:rsidRDefault="00112900" w:rsidP="00112900">
      <w:pPr>
        <w:pStyle w:val="ListeParagraf"/>
        <w:numPr>
          <w:ilvl w:val="1"/>
          <w:numId w:val="8"/>
        </w:numPr>
        <w:shd w:val="clear" w:color="auto" w:fill="FFFFFF"/>
        <w:outlineLvl w:val="2"/>
        <w:rPr>
          <w:rFonts w:asciiTheme="minorHAnsi" w:eastAsia="Arial" w:hAnsiTheme="minorHAnsi" w:cstheme="minorHAnsi"/>
          <w:b/>
          <w:color w:val="2F5496" w:themeColor="accent1" w:themeShade="BF"/>
        </w:rPr>
      </w:pPr>
      <w:bookmarkStart w:id="100" w:name="_Toc83199610"/>
      <w:bookmarkStart w:id="101" w:name="_Toc83199808"/>
      <w:bookmarkStart w:id="102" w:name="_Toc89083539"/>
      <w:bookmarkStart w:id="103" w:name="_Toc216883040"/>
      <w:r w:rsidRPr="00052BA3">
        <w:rPr>
          <w:rFonts w:asciiTheme="minorHAnsi" w:eastAsia="Arial" w:hAnsiTheme="minorHAnsi" w:cstheme="minorHAnsi"/>
          <w:b/>
          <w:color w:val="2F5496" w:themeColor="accent1" w:themeShade="BF"/>
        </w:rPr>
        <w:t xml:space="preserve">AKADEMİK PERSONEL </w:t>
      </w:r>
      <w:bookmarkEnd w:id="100"/>
      <w:bookmarkEnd w:id="101"/>
      <w:bookmarkEnd w:id="102"/>
      <w:bookmarkEnd w:id="103"/>
    </w:p>
    <w:p w14:paraId="7B7C96C4" w14:textId="63004D0B" w:rsidR="00112900" w:rsidRPr="00052BA3" w:rsidRDefault="00374698" w:rsidP="00112900">
      <w:pPr>
        <w:pStyle w:val="ListeParagraf"/>
        <w:numPr>
          <w:ilvl w:val="2"/>
          <w:numId w:val="8"/>
        </w:numPr>
        <w:shd w:val="clear" w:color="auto" w:fill="FFFFFF"/>
        <w:spacing w:before="100" w:beforeAutospacing="1"/>
        <w:ind w:left="567" w:hanging="283"/>
        <w:outlineLvl w:val="2"/>
        <w:rPr>
          <w:rFonts w:asciiTheme="minorHAnsi" w:eastAsiaTheme="majorEastAsia" w:hAnsiTheme="minorHAnsi" w:cstheme="minorHAnsi"/>
          <w:b/>
          <w:color w:val="2F5496" w:themeColor="accent1" w:themeShade="BF"/>
          <w:sz w:val="20"/>
          <w:szCs w:val="20"/>
          <w:lang w:eastAsia="en-US"/>
        </w:rPr>
      </w:pPr>
      <w:hyperlink r:id="rId10" w:history="1">
        <w:bookmarkStart w:id="104" w:name="_Toc83199611"/>
        <w:bookmarkStart w:id="105" w:name="_Toc83199809"/>
        <w:bookmarkStart w:id="106" w:name="_Toc89083540"/>
        <w:bookmarkStart w:id="107" w:name="_Toc216883041"/>
        <w:r w:rsidR="00112900" w:rsidRPr="00052BA3">
          <w:rPr>
            <w:rFonts w:asciiTheme="minorHAnsi" w:hAnsiTheme="minorHAnsi" w:cstheme="minorHAnsi"/>
            <w:b/>
            <w:color w:val="2F5496" w:themeColor="accent1" w:themeShade="BF"/>
            <w:sz w:val="20"/>
            <w:szCs w:val="20"/>
          </w:rPr>
          <w:t>A</w:t>
        </w:r>
        <w:r w:rsidR="00112900">
          <w:rPr>
            <w:rFonts w:asciiTheme="minorHAnsi" w:hAnsiTheme="minorHAnsi" w:cstheme="minorHAnsi"/>
            <w:b/>
            <w:color w:val="2F5496" w:themeColor="accent1" w:themeShade="BF"/>
            <w:sz w:val="20"/>
            <w:szCs w:val="20"/>
          </w:rPr>
          <w:t>.</w:t>
        </w:r>
        <w:r w:rsidR="00112900" w:rsidRPr="00052BA3">
          <w:rPr>
            <w:rFonts w:asciiTheme="minorHAnsi" w:hAnsiTheme="minorHAnsi" w:cstheme="minorHAnsi"/>
            <w:b/>
            <w:color w:val="2F5496" w:themeColor="accent1" w:themeShade="BF"/>
            <w:sz w:val="20"/>
            <w:szCs w:val="20"/>
          </w:rPr>
          <w:t>Ü Akademik Personelinin Kadro Doluluk, Sınıflandırma ve İstihdam Şekline Göre Dağılımı</w:t>
        </w:r>
      </w:hyperlink>
      <w:r w:rsidR="00112900" w:rsidRPr="00052BA3">
        <w:rPr>
          <w:rFonts w:asciiTheme="minorHAnsi" w:hAnsiTheme="minorHAnsi" w:cstheme="minorHAnsi"/>
          <w:b/>
          <w:color w:val="2F5496" w:themeColor="accent1" w:themeShade="BF"/>
          <w:sz w:val="20"/>
          <w:szCs w:val="20"/>
        </w:rPr>
        <w:t xml:space="preserve"> </w:t>
      </w:r>
      <w:bookmarkEnd w:id="104"/>
      <w:bookmarkEnd w:id="105"/>
      <w:bookmarkEnd w:id="106"/>
      <w:bookmarkEnd w:id="107"/>
    </w:p>
    <w:p w14:paraId="75B0D0AA" w14:textId="4FE36E03" w:rsidR="00112900" w:rsidRPr="00211EC9" w:rsidRDefault="00112900" w:rsidP="00A766F2">
      <w:pPr>
        <w:pStyle w:val="Balk5"/>
        <w:numPr>
          <w:ilvl w:val="0"/>
          <w:numId w:val="49"/>
        </w:numPr>
        <w:spacing w:line="240" w:lineRule="auto"/>
        <w:rPr>
          <w:rFonts w:asciiTheme="minorHAnsi" w:hAnsiTheme="minorHAnsi" w:cstheme="minorHAnsi"/>
          <w:b/>
        </w:rPr>
      </w:pPr>
      <w:bookmarkStart w:id="108" w:name="_Toc89083541"/>
      <w:bookmarkStart w:id="109" w:name="_Toc216883042"/>
      <w:r w:rsidRPr="00211EC9">
        <w:rPr>
          <w:rFonts w:asciiTheme="minorHAnsi" w:hAnsiTheme="minorHAnsi" w:cstheme="minorHAnsi"/>
          <w:b/>
        </w:rPr>
        <w:t>2547 Sayılı Kanun Madde 35 Hariç Akademik Personel Kadroları</w:t>
      </w:r>
      <w:r>
        <w:rPr>
          <w:rFonts w:asciiTheme="minorHAnsi" w:hAnsiTheme="minorHAnsi" w:cstheme="minorHAnsi"/>
          <w:b/>
        </w:rPr>
        <w:t xml:space="preserve"> </w:t>
      </w:r>
      <w:bookmarkEnd w:id="108"/>
      <w:bookmarkEnd w:id="109"/>
    </w:p>
    <w:p w14:paraId="1B420684" w14:textId="34D5E890" w:rsidR="00112900" w:rsidRPr="00052BA3" w:rsidRDefault="00112900" w:rsidP="00A766F2">
      <w:pPr>
        <w:pStyle w:val="ListeParagraf"/>
        <w:numPr>
          <w:ilvl w:val="0"/>
          <w:numId w:val="19"/>
        </w:numPr>
        <w:ind w:left="1134" w:hanging="283"/>
        <w:rPr>
          <w:rFonts w:asciiTheme="minorHAnsi" w:hAnsiTheme="minorHAnsi" w:cstheme="minorHAnsi"/>
          <w:b/>
          <w:color w:val="4F81BD"/>
          <w:sz w:val="20"/>
          <w:szCs w:val="20"/>
        </w:rPr>
      </w:pPr>
      <w:r w:rsidRPr="00052BA3">
        <w:rPr>
          <w:rFonts w:asciiTheme="minorHAnsi" w:hAnsiTheme="minorHAnsi" w:cstheme="minorHAnsi"/>
          <w:b/>
          <w:color w:val="4F81BD"/>
          <w:sz w:val="20"/>
          <w:szCs w:val="20"/>
        </w:rPr>
        <w:t xml:space="preserve">Tablo </w:t>
      </w:r>
      <w:r w:rsidR="007C72DB">
        <w:rPr>
          <w:rFonts w:asciiTheme="minorHAnsi" w:hAnsiTheme="minorHAnsi" w:cstheme="minorHAnsi"/>
          <w:b/>
          <w:color w:val="4F81BD"/>
          <w:sz w:val="20"/>
          <w:szCs w:val="20"/>
        </w:rPr>
        <w:t>1</w:t>
      </w:r>
      <w:r w:rsidR="0021261B">
        <w:rPr>
          <w:rFonts w:asciiTheme="minorHAnsi" w:hAnsiTheme="minorHAnsi" w:cstheme="minorHAnsi"/>
          <w:b/>
          <w:color w:val="4F81BD"/>
          <w:sz w:val="20"/>
          <w:szCs w:val="20"/>
        </w:rPr>
        <w:t>6</w:t>
      </w:r>
      <w:r w:rsidRPr="00052BA3">
        <w:rPr>
          <w:rFonts w:asciiTheme="minorHAnsi" w:hAnsiTheme="minorHAnsi" w:cstheme="minorHAnsi"/>
          <w:b/>
          <w:color w:val="4F81BD"/>
          <w:sz w:val="20"/>
          <w:szCs w:val="20"/>
        </w:rPr>
        <w:t xml:space="preserve"> </w:t>
      </w:r>
      <w:r w:rsidRPr="00052BA3">
        <w:rPr>
          <w:rFonts w:asciiTheme="minorHAnsi" w:hAnsiTheme="minorHAnsi" w:cstheme="minorHAnsi"/>
          <w:b/>
          <w:color w:val="2F5496" w:themeColor="accent1" w:themeShade="BF"/>
          <w:sz w:val="20"/>
          <w:szCs w:val="20"/>
        </w:rPr>
        <w:t>(2547 Sayılı Kanun Madde 35 Hariç)</w:t>
      </w:r>
    </w:p>
    <w:tbl>
      <w:tblPr>
        <w:tblW w:w="9446" w:type="dxa"/>
        <w:tblInd w:w="-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2337"/>
        <w:gridCol w:w="2057"/>
        <w:gridCol w:w="1828"/>
        <w:gridCol w:w="1569"/>
        <w:gridCol w:w="1655"/>
      </w:tblGrid>
      <w:tr w:rsidR="00112900" w:rsidRPr="00052BA3" w14:paraId="5844A76B" w14:textId="77777777" w:rsidTr="00D66EC1">
        <w:trPr>
          <w:trHeight w:val="227"/>
        </w:trPr>
        <w:tc>
          <w:tcPr>
            <w:tcW w:w="2337" w:type="dxa"/>
            <w:vMerge w:val="restart"/>
            <w:shd w:val="clear" w:color="auto" w:fill="0093D0"/>
            <w:vAlign w:val="center"/>
          </w:tcPr>
          <w:p w14:paraId="69EED5EC" w14:textId="77777777" w:rsidR="00112900" w:rsidRPr="00052BA3" w:rsidRDefault="00112900" w:rsidP="00D66EC1">
            <w:pPr>
              <w:spacing w:after="0" w:line="240" w:lineRule="auto"/>
              <w:jc w:val="center"/>
              <w:rPr>
                <w:rFonts w:asciiTheme="minorHAnsi" w:eastAsia="Times New Roman" w:hAnsiTheme="minorHAnsi" w:cstheme="minorHAnsi"/>
                <w:b/>
                <w:bCs/>
                <w:color w:val="FFFFFF" w:themeColor="background1"/>
                <w:sz w:val="16"/>
                <w:szCs w:val="16"/>
                <w:lang w:eastAsia="tr-TR"/>
              </w:rPr>
            </w:pPr>
            <w:r w:rsidRPr="00052BA3">
              <w:rPr>
                <w:rFonts w:asciiTheme="minorHAnsi" w:eastAsia="Times New Roman" w:hAnsiTheme="minorHAnsi" w:cstheme="minorHAnsi"/>
                <w:b/>
                <w:bCs/>
                <w:color w:val="FFFFFF" w:themeColor="background1"/>
                <w:sz w:val="16"/>
                <w:szCs w:val="16"/>
                <w:lang w:eastAsia="tr-TR"/>
              </w:rPr>
              <w:t>Sınıfı</w:t>
            </w:r>
          </w:p>
        </w:tc>
        <w:tc>
          <w:tcPr>
            <w:tcW w:w="2057" w:type="dxa"/>
            <w:vMerge w:val="restart"/>
            <w:shd w:val="clear" w:color="auto" w:fill="0093D0"/>
            <w:vAlign w:val="center"/>
            <w:hideMark/>
          </w:tcPr>
          <w:p w14:paraId="0A919DF9" w14:textId="77777777" w:rsidR="00112900" w:rsidRPr="00052BA3" w:rsidRDefault="00112900" w:rsidP="00D66EC1">
            <w:pPr>
              <w:spacing w:after="0" w:line="240" w:lineRule="auto"/>
              <w:jc w:val="center"/>
              <w:rPr>
                <w:rFonts w:asciiTheme="minorHAnsi" w:eastAsia="Times New Roman" w:hAnsiTheme="minorHAnsi" w:cstheme="minorHAnsi"/>
                <w:b/>
                <w:bCs/>
                <w:color w:val="FFFFFF" w:themeColor="background1"/>
                <w:sz w:val="16"/>
                <w:szCs w:val="16"/>
                <w:lang w:eastAsia="tr-TR"/>
              </w:rPr>
            </w:pPr>
            <w:r w:rsidRPr="00052BA3">
              <w:rPr>
                <w:rFonts w:asciiTheme="minorHAnsi" w:eastAsia="Times New Roman" w:hAnsiTheme="minorHAnsi" w:cstheme="minorHAnsi"/>
                <w:b/>
                <w:bCs/>
                <w:color w:val="FFFFFF" w:themeColor="background1"/>
                <w:sz w:val="16"/>
                <w:szCs w:val="16"/>
                <w:lang w:eastAsia="tr-TR"/>
              </w:rPr>
              <w:t>Unvanı</w:t>
            </w:r>
          </w:p>
        </w:tc>
        <w:tc>
          <w:tcPr>
            <w:tcW w:w="5052" w:type="dxa"/>
            <w:gridSpan w:val="3"/>
            <w:shd w:val="clear" w:color="auto" w:fill="0093D0"/>
            <w:vAlign w:val="center"/>
            <w:hideMark/>
          </w:tcPr>
          <w:p w14:paraId="0F6607C4" w14:textId="77777777" w:rsidR="00112900" w:rsidRPr="00052BA3" w:rsidRDefault="00112900" w:rsidP="00D66EC1">
            <w:pPr>
              <w:spacing w:after="0" w:line="240" w:lineRule="auto"/>
              <w:jc w:val="center"/>
              <w:rPr>
                <w:rFonts w:asciiTheme="minorHAnsi" w:eastAsia="Times New Roman" w:hAnsiTheme="minorHAnsi" w:cstheme="minorHAnsi"/>
                <w:b/>
                <w:bCs/>
                <w:color w:val="FFFFFF" w:themeColor="background1"/>
                <w:sz w:val="16"/>
                <w:szCs w:val="16"/>
                <w:lang w:eastAsia="tr-TR"/>
              </w:rPr>
            </w:pPr>
            <w:r w:rsidRPr="00052BA3">
              <w:rPr>
                <w:rFonts w:asciiTheme="minorHAnsi" w:eastAsia="Times New Roman" w:hAnsiTheme="minorHAnsi" w:cstheme="minorHAnsi"/>
                <w:b/>
                <w:bCs/>
                <w:color w:val="FFFFFF" w:themeColor="background1"/>
                <w:sz w:val="16"/>
                <w:szCs w:val="16"/>
                <w:lang w:eastAsia="tr-TR"/>
              </w:rPr>
              <w:t>Kadroların Doluluk Oranına Göre</w:t>
            </w:r>
          </w:p>
        </w:tc>
      </w:tr>
      <w:tr w:rsidR="00112900" w:rsidRPr="00052BA3" w14:paraId="1E964231" w14:textId="77777777" w:rsidTr="00745588">
        <w:trPr>
          <w:trHeight w:val="227"/>
        </w:trPr>
        <w:tc>
          <w:tcPr>
            <w:tcW w:w="2337" w:type="dxa"/>
            <w:vMerge/>
            <w:shd w:val="clear" w:color="auto" w:fill="0093D0"/>
          </w:tcPr>
          <w:p w14:paraId="5CD79D12" w14:textId="77777777" w:rsidR="00112900" w:rsidRPr="00052BA3" w:rsidRDefault="00112900" w:rsidP="00D66EC1">
            <w:pPr>
              <w:spacing w:after="0" w:line="240" w:lineRule="auto"/>
              <w:jc w:val="center"/>
              <w:rPr>
                <w:rFonts w:asciiTheme="minorHAnsi" w:eastAsia="Times New Roman" w:hAnsiTheme="minorHAnsi" w:cstheme="minorHAnsi"/>
                <w:bCs/>
                <w:color w:val="FFFFFF" w:themeColor="background1"/>
                <w:sz w:val="16"/>
                <w:szCs w:val="16"/>
                <w:lang w:eastAsia="tr-TR"/>
              </w:rPr>
            </w:pPr>
          </w:p>
        </w:tc>
        <w:tc>
          <w:tcPr>
            <w:tcW w:w="2057" w:type="dxa"/>
            <w:vMerge/>
            <w:shd w:val="clear" w:color="auto" w:fill="0093D0"/>
            <w:vAlign w:val="center"/>
            <w:hideMark/>
          </w:tcPr>
          <w:p w14:paraId="56B19647" w14:textId="77777777" w:rsidR="00112900" w:rsidRPr="00052BA3" w:rsidRDefault="00112900" w:rsidP="00D66EC1">
            <w:pPr>
              <w:spacing w:after="0" w:line="240" w:lineRule="auto"/>
              <w:jc w:val="center"/>
              <w:rPr>
                <w:rFonts w:asciiTheme="minorHAnsi" w:eastAsia="Times New Roman" w:hAnsiTheme="minorHAnsi" w:cstheme="minorHAnsi"/>
                <w:bCs/>
                <w:color w:val="FFFFFF" w:themeColor="background1"/>
                <w:sz w:val="16"/>
                <w:szCs w:val="16"/>
                <w:lang w:eastAsia="tr-TR"/>
              </w:rPr>
            </w:pPr>
          </w:p>
        </w:tc>
        <w:tc>
          <w:tcPr>
            <w:tcW w:w="1828" w:type="dxa"/>
            <w:shd w:val="clear" w:color="auto" w:fill="0093D0"/>
            <w:vAlign w:val="center"/>
            <w:hideMark/>
          </w:tcPr>
          <w:p w14:paraId="75DEFA5B" w14:textId="77777777" w:rsidR="00112900" w:rsidRPr="00F02B64" w:rsidRDefault="00112900" w:rsidP="00D66EC1">
            <w:pPr>
              <w:spacing w:after="0" w:line="240" w:lineRule="auto"/>
              <w:jc w:val="center"/>
              <w:rPr>
                <w:rFonts w:asciiTheme="minorHAnsi" w:eastAsia="Times New Roman" w:hAnsiTheme="minorHAnsi" w:cstheme="minorHAnsi"/>
                <w:b/>
                <w:bCs/>
                <w:color w:val="FFFFFF" w:themeColor="background1"/>
                <w:sz w:val="16"/>
                <w:szCs w:val="16"/>
                <w:lang w:eastAsia="tr-TR"/>
              </w:rPr>
            </w:pPr>
            <w:r w:rsidRPr="00F02B64">
              <w:rPr>
                <w:rFonts w:asciiTheme="minorHAnsi" w:eastAsia="Times New Roman" w:hAnsiTheme="minorHAnsi" w:cstheme="minorHAnsi"/>
                <w:b/>
                <w:bCs/>
                <w:color w:val="FFFFFF" w:themeColor="background1"/>
                <w:sz w:val="16"/>
                <w:szCs w:val="16"/>
                <w:lang w:eastAsia="tr-TR"/>
              </w:rPr>
              <w:t>Dolu</w:t>
            </w:r>
          </w:p>
        </w:tc>
        <w:tc>
          <w:tcPr>
            <w:tcW w:w="1569" w:type="dxa"/>
            <w:shd w:val="clear" w:color="auto" w:fill="0093D0"/>
            <w:vAlign w:val="center"/>
            <w:hideMark/>
          </w:tcPr>
          <w:p w14:paraId="063769BA" w14:textId="77777777" w:rsidR="00112900" w:rsidRPr="00F02B64" w:rsidRDefault="00112900" w:rsidP="00D66EC1">
            <w:pPr>
              <w:spacing w:after="0" w:line="240" w:lineRule="auto"/>
              <w:jc w:val="center"/>
              <w:rPr>
                <w:rFonts w:asciiTheme="minorHAnsi" w:eastAsia="Times New Roman" w:hAnsiTheme="minorHAnsi" w:cstheme="minorHAnsi"/>
                <w:b/>
                <w:bCs/>
                <w:color w:val="FFFFFF" w:themeColor="background1"/>
                <w:sz w:val="16"/>
                <w:szCs w:val="16"/>
                <w:lang w:eastAsia="tr-TR"/>
              </w:rPr>
            </w:pPr>
            <w:r w:rsidRPr="00F02B64">
              <w:rPr>
                <w:rFonts w:asciiTheme="minorHAnsi" w:eastAsia="Times New Roman" w:hAnsiTheme="minorHAnsi" w:cstheme="minorHAnsi"/>
                <w:b/>
                <w:bCs/>
                <w:color w:val="FFFFFF" w:themeColor="background1"/>
                <w:sz w:val="16"/>
                <w:szCs w:val="16"/>
                <w:lang w:eastAsia="tr-TR"/>
              </w:rPr>
              <w:t>Boş</w:t>
            </w:r>
          </w:p>
        </w:tc>
        <w:tc>
          <w:tcPr>
            <w:tcW w:w="1655" w:type="dxa"/>
            <w:shd w:val="clear" w:color="auto" w:fill="0093D0"/>
            <w:vAlign w:val="center"/>
            <w:hideMark/>
          </w:tcPr>
          <w:p w14:paraId="16DFB101" w14:textId="77777777" w:rsidR="00112900" w:rsidRPr="00F02B64" w:rsidRDefault="00112900" w:rsidP="00D66EC1">
            <w:pPr>
              <w:spacing w:after="0" w:line="240" w:lineRule="auto"/>
              <w:jc w:val="center"/>
              <w:rPr>
                <w:rFonts w:asciiTheme="minorHAnsi" w:eastAsia="Times New Roman" w:hAnsiTheme="minorHAnsi" w:cstheme="minorHAnsi"/>
                <w:b/>
                <w:bCs/>
                <w:color w:val="FFFFFF" w:themeColor="background1"/>
                <w:sz w:val="16"/>
                <w:szCs w:val="16"/>
                <w:lang w:eastAsia="tr-TR"/>
              </w:rPr>
            </w:pPr>
            <w:r w:rsidRPr="00F02B64">
              <w:rPr>
                <w:rFonts w:asciiTheme="minorHAnsi" w:eastAsia="Times New Roman" w:hAnsiTheme="minorHAnsi" w:cstheme="minorHAnsi"/>
                <w:b/>
                <w:bCs/>
                <w:color w:val="FFFFFF" w:themeColor="background1"/>
                <w:sz w:val="16"/>
                <w:szCs w:val="16"/>
                <w:lang w:eastAsia="tr-TR"/>
              </w:rPr>
              <w:t>Genel Toplam</w:t>
            </w:r>
          </w:p>
        </w:tc>
      </w:tr>
      <w:tr w:rsidR="00112900" w:rsidRPr="00052BA3" w14:paraId="26547B9F" w14:textId="77777777" w:rsidTr="00745588">
        <w:trPr>
          <w:trHeight w:val="227"/>
        </w:trPr>
        <w:tc>
          <w:tcPr>
            <w:tcW w:w="2337" w:type="dxa"/>
            <w:vMerge w:val="restart"/>
            <w:vAlign w:val="center"/>
          </w:tcPr>
          <w:p w14:paraId="05760894" w14:textId="77777777" w:rsidR="00112900" w:rsidRPr="00052BA3" w:rsidRDefault="00112900" w:rsidP="00112900">
            <w:pPr>
              <w:spacing w:after="0" w:line="240" w:lineRule="auto"/>
              <w:rPr>
                <w:rFonts w:asciiTheme="minorHAnsi" w:eastAsia="Times New Roman" w:hAnsiTheme="minorHAnsi" w:cstheme="minorHAnsi"/>
                <w:bCs/>
                <w:sz w:val="16"/>
                <w:szCs w:val="16"/>
                <w:lang w:eastAsia="tr-TR"/>
              </w:rPr>
            </w:pPr>
            <w:r w:rsidRPr="00052BA3">
              <w:rPr>
                <w:rFonts w:asciiTheme="minorHAnsi" w:eastAsia="Times New Roman" w:hAnsiTheme="minorHAnsi" w:cstheme="minorHAnsi"/>
                <w:bCs/>
                <w:sz w:val="16"/>
                <w:szCs w:val="16"/>
                <w:lang w:eastAsia="tr-TR"/>
              </w:rPr>
              <w:t>Öğretim Üyeleri Sınıfı</w:t>
            </w:r>
          </w:p>
        </w:tc>
        <w:tc>
          <w:tcPr>
            <w:tcW w:w="2057" w:type="dxa"/>
            <w:vAlign w:val="center"/>
            <w:hideMark/>
          </w:tcPr>
          <w:p w14:paraId="1C33C0C7" w14:textId="77777777" w:rsidR="00112900" w:rsidRPr="00052BA3" w:rsidRDefault="00112900" w:rsidP="00112900">
            <w:pPr>
              <w:spacing w:after="0" w:line="240" w:lineRule="auto"/>
              <w:rPr>
                <w:rFonts w:asciiTheme="minorHAnsi" w:eastAsia="Times New Roman" w:hAnsiTheme="minorHAnsi" w:cstheme="minorHAnsi"/>
                <w:bCs/>
                <w:sz w:val="16"/>
                <w:szCs w:val="16"/>
                <w:lang w:eastAsia="tr-TR"/>
              </w:rPr>
            </w:pPr>
            <w:r w:rsidRPr="00052BA3">
              <w:rPr>
                <w:rFonts w:asciiTheme="minorHAnsi" w:eastAsia="Times New Roman" w:hAnsiTheme="minorHAnsi" w:cstheme="minorHAnsi"/>
                <w:bCs/>
                <w:sz w:val="16"/>
                <w:szCs w:val="16"/>
                <w:lang w:eastAsia="tr-TR"/>
              </w:rPr>
              <w:t>Profesör</w:t>
            </w:r>
          </w:p>
        </w:tc>
        <w:tc>
          <w:tcPr>
            <w:tcW w:w="1828" w:type="dxa"/>
            <w:vAlign w:val="center"/>
          </w:tcPr>
          <w:p w14:paraId="08774FD0" w14:textId="33B67C3F" w:rsidR="00112900" w:rsidRPr="00052BA3" w:rsidRDefault="00BF4100" w:rsidP="00112900">
            <w:pPr>
              <w:spacing w:after="0" w:line="240" w:lineRule="auto"/>
              <w:jc w:val="center"/>
              <w:rPr>
                <w:rFonts w:asciiTheme="minorHAnsi" w:hAnsiTheme="minorHAnsi" w:cstheme="minorHAnsi"/>
                <w:color w:val="000000"/>
                <w:sz w:val="16"/>
                <w:szCs w:val="16"/>
              </w:rPr>
            </w:pPr>
            <w:r>
              <w:rPr>
                <w:rFonts w:asciiTheme="minorHAnsi" w:hAnsiTheme="minorHAnsi" w:cstheme="minorHAnsi"/>
                <w:color w:val="000000"/>
                <w:sz w:val="16"/>
                <w:szCs w:val="16"/>
              </w:rPr>
              <w:t>14</w:t>
            </w:r>
          </w:p>
        </w:tc>
        <w:tc>
          <w:tcPr>
            <w:tcW w:w="1569" w:type="dxa"/>
            <w:vAlign w:val="center"/>
          </w:tcPr>
          <w:p w14:paraId="643D96E8" w14:textId="77777777" w:rsidR="00112900" w:rsidRPr="00052BA3" w:rsidRDefault="00112900" w:rsidP="00112900">
            <w:pPr>
              <w:spacing w:after="0" w:line="240" w:lineRule="auto"/>
              <w:jc w:val="center"/>
              <w:rPr>
                <w:rFonts w:asciiTheme="minorHAnsi" w:hAnsiTheme="minorHAnsi" w:cstheme="minorHAnsi"/>
                <w:color w:val="000000"/>
                <w:sz w:val="16"/>
                <w:szCs w:val="16"/>
              </w:rPr>
            </w:pPr>
          </w:p>
        </w:tc>
        <w:tc>
          <w:tcPr>
            <w:tcW w:w="1655" w:type="dxa"/>
            <w:vAlign w:val="center"/>
          </w:tcPr>
          <w:p w14:paraId="29D332E6" w14:textId="77777777" w:rsidR="00112900" w:rsidRPr="00052BA3" w:rsidRDefault="00112900" w:rsidP="00112900">
            <w:pPr>
              <w:spacing w:after="0" w:line="240" w:lineRule="auto"/>
              <w:jc w:val="center"/>
              <w:rPr>
                <w:rFonts w:asciiTheme="minorHAnsi" w:hAnsiTheme="minorHAnsi" w:cstheme="minorHAnsi"/>
                <w:color w:val="000000"/>
                <w:sz w:val="16"/>
                <w:szCs w:val="16"/>
              </w:rPr>
            </w:pPr>
          </w:p>
        </w:tc>
      </w:tr>
      <w:tr w:rsidR="00112900" w:rsidRPr="00052BA3" w14:paraId="170C6593" w14:textId="77777777" w:rsidTr="00745588">
        <w:trPr>
          <w:trHeight w:val="227"/>
        </w:trPr>
        <w:tc>
          <w:tcPr>
            <w:tcW w:w="2337" w:type="dxa"/>
            <w:vMerge/>
          </w:tcPr>
          <w:p w14:paraId="121742FA" w14:textId="77777777" w:rsidR="00112900" w:rsidRPr="00052BA3" w:rsidRDefault="00112900" w:rsidP="00112900">
            <w:pPr>
              <w:spacing w:after="0" w:line="240" w:lineRule="auto"/>
              <w:rPr>
                <w:rFonts w:asciiTheme="minorHAnsi" w:eastAsia="Times New Roman" w:hAnsiTheme="minorHAnsi" w:cstheme="minorHAnsi"/>
                <w:bCs/>
                <w:sz w:val="16"/>
                <w:szCs w:val="16"/>
                <w:lang w:eastAsia="tr-TR"/>
              </w:rPr>
            </w:pPr>
          </w:p>
        </w:tc>
        <w:tc>
          <w:tcPr>
            <w:tcW w:w="2057" w:type="dxa"/>
            <w:shd w:val="clear" w:color="auto" w:fill="CAE8F5"/>
            <w:vAlign w:val="center"/>
            <w:hideMark/>
          </w:tcPr>
          <w:p w14:paraId="21713DD9" w14:textId="77777777" w:rsidR="00112900" w:rsidRPr="00052BA3" w:rsidRDefault="00112900" w:rsidP="00112900">
            <w:pPr>
              <w:spacing w:after="0" w:line="240" w:lineRule="auto"/>
              <w:rPr>
                <w:rFonts w:asciiTheme="minorHAnsi" w:eastAsia="Times New Roman" w:hAnsiTheme="minorHAnsi" w:cstheme="minorHAnsi"/>
                <w:bCs/>
                <w:sz w:val="16"/>
                <w:szCs w:val="16"/>
                <w:lang w:eastAsia="tr-TR"/>
              </w:rPr>
            </w:pPr>
            <w:r w:rsidRPr="00052BA3">
              <w:rPr>
                <w:rFonts w:asciiTheme="minorHAnsi" w:eastAsia="Times New Roman" w:hAnsiTheme="minorHAnsi" w:cstheme="minorHAnsi"/>
                <w:bCs/>
                <w:sz w:val="16"/>
                <w:szCs w:val="16"/>
                <w:lang w:eastAsia="tr-TR"/>
              </w:rPr>
              <w:t>Doçent</w:t>
            </w:r>
          </w:p>
        </w:tc>
        <w:tc>
          <w:tcPr>
            <w:tcW w:w="1828" w:type="dxa"/>
            <w:shd w:val="clear" w:color="auto" w:fill="CAE8F5"/>
            <w:vAlign w:val="center"/>
          </w:tcPr>
          <w:p w14:paraId="105E7D2F" w14:textId="1559910E" w:rsidR="00112900" w:rsidRPr="00052BA3" w:rsidRDefault="00BF4100" w:rsidP="00112900">
            <w:pPr>
              <w:spacing w:after="0" w:line="240" w:lineRule="auto"/>
              <w:jc w:val="center"/>
              <w:rPr>
                <w:rFonts w:asciiTheme="minorHAnsi" w:hAnsiTheme="minorHAnsi" w:cstheme="minorHAnsi"/>
                <w:color w:val="000000"/>
                <w:sz w:val="16"/>
                <w:szCs w:val="16"/>
              </w:rPr>
            </w:pPr>
            <w:r>
              <w:rPr>
                <w:rFonts w:asciiTheme="minorHAnsi" w:hAnsiTheme="minorHAnsi" w:cstheme="minorHAnsi"/>
                <w:color w:val="000000"/>
                <w:sz w:val="16"/>
                <w:szCs w:val="16"/>
              </w:rPr>
              <w:t>13</w:t>
            </w:r>
          </w:p>
        </w:tc>
        <w:tc>
          <w:tcPr>
            <w:tcW w:w="1569" w:type="dxa"/>
            <w:shd w:val="clear" w:color="auto" w:fill="CAE8F5"/>
            <w:vAlign w:val="center"/>
          </w:tcPr>
          <w:p w14:paraId="13F53544" w14:textId="77777777" w:rsidR="00112900" w:rsidRPr="00052BA3" w:rsidRDefault="00112900" w:rsidP="00112900">
            <w:pPr>
              <w:spacing w:after="0" w:line="240" w:lineRule="auto"/>
              <w:jc w:val="center"/>
              <w:rPr>
                <w:rFonts w:asciiTheme="minorHAnsi" w:hAnsiTheme="minorHAnsi" w:cstheme="minorHAnsi"/>
                <w:color w:val="000000"/>
                <w:sz w:val="16"/>
                <w:szCs w:val="16"/>
              </w:rPr>
            </w:pPr>
          </w:p>
        </w:tc>
        <w:tc>
          <w:tcPr>
            <w:tcW w:w="1655" w:type="dxa"/>
            <w:shd w:val="clear" w:color="auto" w:fill="CAE8F5"/>
            <w:vAlign w:val="center"/>
          </w:tcPr>
          <w:p w14:paraId="4109263A" w14:textId="77777777" w:rsidR="00112900" w:rsidRPr="00052BA3" w:rsidRDefault="00112900" w:rsidP="00112900">
            <w:pPr>
              <w:spacing w:after="0" w:line="240" w:lineRule="auto"/>
              <w:jc w:val="center"/>
              <w:rPr>
                <w:rFonts w:asciiTheme="minorHAnsi" w:hAnsiTheme="minorHAnsi" w:cstheme="minorHAnsi"/>
                <w:color w:val="000000"/>
                <w:sz w:val="16"/>
                <w:szCs w:val="16"/>
              </w:rPr>
            </w:pPr>
          </w:p>
        </w:tc>
      </w:tr>
      <w:tr w:rsidR="00112900" w:rsidRPr="00052BA3" w14:paraId="1204E11B" w14:textId="77777777" w:rsidTr="00745588">
        <w:trPr>
          <w:trHeight w:val="227"/>
        </w:trPr>
        <w:tc>
          <w:tcPr>
            <w:tcW w:w="2337" w:type="dxa"/>
            <w:vMerge/>
          </w:tcPr>
          <w:p w14:paraId="51A17E76" w14:textId="77777777" w:rsidR="00112900" w:rsidRPr="00052BA3" w:rsidRDefault="00112900" w:rsidP="00112900">
            <w:pPr>
              <w:spacing w:after="0" w:line="240" w:lineRule="auto"/>
              <w:rPr>
                <w:rFonts w:asciiTheme="minorHAnsi" w:eastAsia="Times New Roman" w:hAnsiTheme="minorHAnsi" w:cstheme="minorHAnsi"/>
                <w:bCs/>
                <w:sz w:val="16"/>
                <w:szCs w:val="16"/>
                <w:lang w:eastAsia="tr-TR"/>
              </w:rPr>
            </w:pPr>
          </w:p>
        </w:tc>
        <w:tc>
          <w:tcPr>
            <w:tcW w:w="2057" w:type="dxa"/>
            <w:vAlign w:val="center"/>
            <w:hideMark/>
          </w:tcPr>
          <w:p w14:paraId="3B7D4857" w14:textId="77777777" w:rsidR="00112900" w:rsidRPr="00052BA3" w:rsidRDefault="00112900" w:rsidP="00112900">
            <w:pPr>
              <w:spacing w:after="0" w:line="240" w:lineRule="auto"/>
              <w:rPr>
                <w:rFonts w:asciiTheme="minorHAnsi" w:eastAsia="Times New Roman" w:hAnsiTheme="minorHAnsi" w:cstheme="minorHAnsi"/>
                <w:bCs/>
                <w:sz w:val="16"/>
                <w:szCs w:val="16"/>
                <w:lang w:eastAsia="tr-TR"/>
              </w:rPr>
            </w:pPr>
            <w:r w:rsidRPr="00052BA3">
              <w:rPr>
                <w:rFonts w:asciiTheme="minorHAnsi" w:eastAsia="Times New Roman" w:hAnsiTheme="minorHAnsi" w:cstheme="minorHAnsi"/>
                <w:bCs/>
                <w:sz w:val="16"/>
                <w:szCs w:val="16"/>
                <w:lang w:eastAsia="tr-TR"/>
              </w:rPr>
              <w:t>Dr. Öğretim Üyesi</w:t>
            </w:r>
          </w:p>
        </w:tc>
        <w:tc>
          <w:tcPr>
            <w:tcW w:w="1828" w:type="dxa"/>
            <w:vAlign w:val="center"/>
          </w:tcPr>
          <w:p w14:paraId="504CF26B" w14:textId="35F6464B" w:rsidR="00112900" w:rsidRPr="00052BA3" w:rsidRDefault="00BF4100" w:rsidP="00112900">
            <w:pPr>
              <w:spacing w:after="0" w:line="240" w:lineRule="auto"/>
              <w:jc w:val="center"/>
              <w:rPr>
                <w:rFonts w:asciiTheme="minorHAnsi" w:hAnsiTheme="minorHAnsi" w:cstheme="minorHAnsi"/>
                <w:color w:val="000000"/>
                <w:sz w:val="16"/>
                <w:szCs w:val="16"/>
              </w:rPr>
            </w:pPr>
            <w:r>
              <w:rPr>
                <w:rFonts w:asciiTheme="minorHAnsi" w:hAnsiTheme="minorHAnsi" w:cstheme="minorHAnsi"/>
                <w:color w:val="000000"/>
                <w:sz w:val="16"/>
                <w:szCs w:val="16"/>
              </w:rPr>
              <w:t>11</w:t>
            </w:r>
          </w:p>
        </w:tc>
        <w:tc>
          <w:tcPr>
            <w:tcW w:w="1569" w:type="dxa"/>
            <w:vAlign w:val="center"/>
          </w:tcPr>
          <w:p w14:paraId="32FCD148" w14:textId="77777777" w:rsidR="00112900" w:rsidRPr="00052BA3" w:rsidRDefault="00112900" w:rsidP="00112900">
            <w:pPr>
              <w:spacing w:after="0" w:line="240" w:lineRule="auto"/>
              <w:jc w:val="center"/>
              <w:rPr>
                <w:rFonts w:asciiTheme="minorHAnsi" w:hAnsiTheme="minorHAnsi" w:cstheme="minorHAnsi"/>
                <w:color w:val="000000"/>
                <w:sz w:val="16"/>
                <w:szCs w:val="16"/>
              </w:rPr>
            </w:pPr>
          </w:p>
        </w:tc>
        <w:tc>
          <w:tcPr>
            <w:tcW w:w="1655" w:type="dxa"/>
            <w:vAlign w:val="center"/>
          </w:tcPr>
          <w:p w14:paraId="27F58BE7" w14:textId="77777777" w:rsidR="00112900" w:rsidRPr="00052BA3" w:rsidRDefault="00112900" w:rsidP="00112900">
            <w:pPr>
              <w:spacing w:after="0" w:line="240" w:lineRule="auto"/>
              <w:jc w:val="center"/>
              <w:rPr>
                <w:rFonts w:asciiTheme="minorHAnsi" w:hAnsiTheme="minorHAnsi" w:cstheme="minorHAnsi"/>
                <w:color w:val="000000"/>
                <w:sz w:val="16"/>
                <w:szCs w:val="16"/>
              </w:rPr>
            </w:pPr>
          </w:p>
        </w:tc>
      </w:tr>
      <w:tr w:rsidR="00112900" w:rsidRPr="00052BA3" w14:paraId="4F29D48D" w14:textId="77777777" w:rsidTr="00745588">
        <w:trPr>
          <w:trHeight w:val="227"/>
        </w:trPr>
        <w:tc>
          <w:tcPr>
            <w:tcW w:w="2337" w:type="dxa"/>
            <w:vAlign w:val="center"/>
          </w:tcPr>
          <w:p w14:paraId="603C8786" w14:textId="77777777" w:rsidR="00112900" w:rsidRPr="00052BA3" w:rsidRDefault="00112900" w:rsidP="00112900">
            <w:pPr>
              <w:spacing w:after="0" w:line="240" w:lineRule="auto"/>
              <w:rPr>
                <w:rFonts w:asciiTheme="minorHAnsi" w:eastAsia="Times New Roman" w:hAnsiTheme="minorHAnsi" w:cstheme="minorHAnsi"/>
                <w:bCs/>
                <w:color w:val="FF0000"/>
                <w:sz w:val="16"/>
                <w:szCs w:val="16"/>
                <w:lang w:eastAsia="tr-TR"/>
              </w:rPr>
            </w:pPr>
            <w:r w:rsidRPr="00052BA3">
              <w:rPr>
                <w:rFonts w:asciiTheme="minorHAnsi" w:eastAsia="Times New Roman" w:hAnsiTheme="minorHAnsi" w:cstheme="minorHAnsi"/>
                <w:bCs/>
                <w:sz w:val="16"/>
                <w:szCs w:val="16"/>
                <w:lang w:eastAsia="tr-TR"/>
              </w:rPr>
              <w:t>Öğretim Görevlileri Sınıfı</w:t>
            </w:r>
          </w:p>
        </w:tc>
        <w:tc>
          <w:tcPr>
            <w:tcW w:w="2057" w:type="dxa"/>
            <w:vAlign w:val="center"/>
            <w:hideMark/>
          </w:tcPr>
          <w:p w14:paraId="0D27FACC" w14:textId="77777777" w:rsidR="00112900" w:rsidRPr="00052BA3" w:rsidRDefault="00112900" w:rsidP="00112900">
            <w:pPr>
              <w:spacing w:after="0" w:line="240" w:lineRule="auto"/>
              <w:rPr>
                <w:rFonts w:asciiTheme="minorHAnsi" w:eastAsia="Times New Roman" w:hAnsiTheme="minorHAnsi" w:cstheme="minorHAnsi"/>
                <w:bCs/>
                <w:sz w:val="16"/>
                <w:szCs w:val="16"/>
                <w:lang w:eastAsia="tr-TR"/>
              </w:rPr>
            </w:pPr>
            <w:r w:rsidRPr="00052BA3">
              <w:rPr>
                <w:rFonts w:asciiTheme="minorHAnsi" w:eastAsia="Times New Roman" w:hAnsiTheme="minorHAnsi" w:cstheme="minorHAnsi"/>
                <w:bCs/>
                <w:sz w:val="16"/>
                <w:szCs w:val="16"/>
                <w:lang w:eastAsia="tr-TR"/>
              </w:rPr>
              <w:t>Öğretim Görevlisi</w:t>
            </w:r>
          </w:p>
        </w:tc>
        <w:tc>
          <w:tcPr>
            <w:tcW w:w="1828" w:type="dxa"/>
            <w:vAlign w:val="center"/>
          </w:tcPr>
          <w:p w14:paraId="51CD12CA" w14:textId="43F37D71" w:rsidR="00112900" w:rsidRPr="00052BA3" w:rsidRDefault="00BF4100" w:rsidP="00112900">
            <w:pPr>
              <w:spacing w:after="0" w:line="240" w:lineRule="auto"/>
              <w:jc w:val="center"/>
              <w:rPr>
                <w:rFonts w:asciiTheme="minorHAnsi" w:hAnsiTheme="minorHAnsi" w:cstheme="minorHAnsi"/>
                <w:color w:val="000000"/>
                <w:sz w:val="16"/>
                <w:szCs w:val="16"/>
              </w:rPr>
            </w:pPr>
            <w:r>
              <w:rPr>
                <w:rFonts w:asciiTheme="minorHAnsi" w:hAnsiTheme="minorHAnsi" w:cstheme="minorHAnsi"/>
                <w:color w:val="000000"/>
                <w:sz w:val="16"/>
                <w:szCs w:val="16"/>
              </w:rPr>
              <w:t>7</w:t>
            </w:r>
          </w:p>
        </w:tc>
        <w:tc>
          <w:tcPr>
            <w:tcW w:w="1569" w:type="dxa"/>
            <w:vAlign w:val="center"/>
          </w:tcPr>
          <w:p w14:paraId="4356AF71" w14:textId="77777777" w:rsidR="00112900" w:rsidRPr="00052BA3" w:rsidRDefault="00112900" w:rsidP="00112900">
            <w:pPr>
              <w:spacing w:after="0" w:line="240" w:lineRule="auto"/>
              <w:jc w:val="center"/>
              <w:rPr>
                <w:rFonts w:asciiTheme="minorHAnsi" w:hAnsiTheme="minorHAnsi" w:cstheme="minorHAnsi"/>
                <w:color w:val="000000"/>
                <w:sz w:val="16"/>
                <w:szCs w:val="16"/>
              </w:rPr>
            </w:pPr>
          </w:p>
        </w:tc>
        <w:tc>
          <w:tcPr>
            <w:tcW w:w="1655" w:type="dxa"/>
            <w:vAlign w:val="center"/>
          </w:tcPr>
          <w:p w14:paraId="6F9556A4" w14:textId="77777777" w:rsidR="00112900" w:rsidRPr="00052BA3" w:rsidRDefault="00112900" w:rsidP="00112900">
            <w:pPr>
              <w:spacing w:after="0" w:line="240" w:lineRule="auto"/>
              <w:jc w:val="center"/>
              <w:rPr>
                <w:rFonts w:asciiTheme="minorHAnsi" w:hAnsiTheme="minorHAnsi" w:cstheme="minorHAnsi"/>
                <w:color w:val="000000"/>
                <w:sz w:val="16"/>
                <w:szCs w:val="16"/>
              </w:rPr>
            </w:pPr>
          </w:p>
        </w:tc>
      </w:tr>
      <w:tr w:rsidR="00112900" w:rsidRPr="00052BA3" w14:paraId="0842CA7F" w14:textId="77777777" w:rsidTr="00745588">
        <w:trPr>
          <w:trHeight w:val="227"/>
        </w:trPr>
        <w:tc>
          <w:tcPr>
            <w:tcW w:w="2337" w:type="dxa"/>
            <w:shd w:val="clear" w:color="auto" w:fill="CAE8F5"/>
          </w:tcPr>
          <w:p w14:paraId="12CC128C" w14:textId="77777777" w:rsidR="00112900" w:rsidRPr="00052BA3" w:rsidRDefault="00112900" w:rsidP="00112900">
            <w:pPr>
              <w:spacing w:after="0" w:line="240" w:lineRule="auto"/>
              <w:rPr>
                <w:rFonts w:asciiTheme="minorHAnsi" w:eastAsia="Times New Roman" w:hAnsiTheme="minorHAnsi" w:cstheme="minorHAnsi"/>
                <w:bCs/>
                <w:sz w:val="16"/>
                <w:szCs w:val="16"/>
                <w:lang w:eastAsia="tr-TR"/>
              </w:rPr>
            </w:pPr>
            <w:r w:rsidRPr="00052BA3">
              <w:rPr>
                <w:rFonts w:asciiTheme="minorHAnsi" w:eastAsia="Times New Roman" w:hAnsiTheme="minorHAnsi" w:cstheme="minorHAnsi"/>
                <w:bCs/>
                <w:sz w:val="16"/>
                <w:szCs w:val="16"/>
                <w:lang w:eastAsia="tr-TR"/>
              </w:rPr>
              <w:t>Araştırma Görevlileri Sınıfı</w:t>
            </w:r>
          </w:p>
        </w:tc>
        <w:tc>
          <w:tcPr>
            <w:tcW w:w="2057" w:type="dxa"/>
            <w:shd w:val="clear" w:color="auto" w:fill="CAE8F5"/>
            <w:vAlign w:val="center"/>
            <w:hideMark/>
          </w:tcPr>
          <w:p w14:paraId="39F038DC" w14:textId="77777777" w:rsidR="00112900" w:rsidRPr="00052BA3" w:rsidRDefault="00112900" w:rsidP="00112900">
            <w:pPr>
              <w:spacing w:after="0" w:line="240" w:lineRule="auto"/>
              <w:rPr>
                <w:rFonts w:asciiTheme="minorHAnsi" w:eastAsia="Times New Roman" w:hAnsiTheme="minorHAnsi" w:cstheme="minorHAnsi"/>
                <w:bCs/>
                <w:sz w:val="16"/>
                <w:szCs w:val="16"/>
                <w:lang w:eastAsia="tr-TR"/>
              </w:rPr>
            </w:pPr>
            <w:r w:rsidRPr="00052BA3">
              <w:rPr>
                <w:rFonts w:asciiTheme="minorHAnsi" w:eastAsia="Times New Roman" w:hAnsiTheme="minorHAnsi" w:cstheme="minorHAnsi"/>
                <w:bCs/>
                <w:sz w:val="16"/>
                <w:szCs w:val="16"/>
                <w:lang w:eastAsia="tr-TR"/>
              </w:rPr>
              <w:t>Araştırma Görevlisi</w:t>
            </w:r>
          </w:p>
        </w:tc>
        <w:tc>
          <w:tcPr>
            <w:tcW w:w="1828" w:type="dxa"/>
            <w:shd w:val="clear" w:color="auto" w:fill="CAE8F5"/>
            <w:vAlign w:val="center"/>
          </w:tcPr>
          <w:p w14:paraId="4FC22C02" w14:textId="42A5184D" w:rsidR="00112900" w:rsidRPr="00052BA3" w:rsidRDefault="00BF4100" w:rsidP="00112900">
            <w:pPr>
              <w:spacing w:after="0" w:line="240" w:lineRule="auto"/>
              <w:jc w:val="center"/>
              <w:rPr>
                <w:rFonts w:asciiTheme="minorHAnsi" w:hAnsiTheme="minorHAnsi" w:cstheme="minorHAnsi"/>
                <w:color w:val="000000"/>
                <w:sz w:val="16"/>
                <w:szCs w:val="16"/>
              </w:rPr>
            </w:pPr>
            <w:r>
              <w:rPr>
                <w:rFonts w:asciiTheme="minorHAnsi" w:hAnsiTheme="minorHAnsi" w:cstheme="minorHAnsi"/>
                <w:color w:val="000000"/>
                <w:sz w:val="16"/>
                <w:szCs w:val="16"/>
              </w:rPr>
              <w:t>25</w:t>
            </w:r>
          </w:p>
        </w:tc>
        <w:tc>
          <w:tcPr>
            <w:tcW w:w="1569" w:type="dxa"/>
            <w:shd w:val="clear" w:color="auto" w:fill="CAE8F5"/>
            <w:vAlign w:val="center"/>
          </w:tcPr>
          <w:p w14:paraId="671F2BA1" w14:textId="77777777" w:rsidR="00112900" w:rsidRPr="00052BA3" w:rsidRDefault="00112900" w:rsidP="00112900">
            <w:pPr>
              <w:spacing w:after="0" w:line="240" w:lineRule="auto"/>
              <w:jc w:val="center"/>
              <w:rPr>
                <w:rFonts w:asciiTheme="minorHAnsi" w:hAnsiTheme="minorHAnsi" w:cstheme="minorHAnsi"/>
                <w:color w:val="000000"/>
                <w:sz w:val="16"/>
                <w:szCs w:val="16"/>
              </w:rPr>
            </w:pPr>
          </w:p>
        </w:tc>
        <w:tc>
          <w:tcPr>
            <w:tcW w:w="1655" w:type="dxa"/>
            <w:shd w:val="clear" w:color="auto" w:fill="CAE8F5"/>
            <w:vAlign w:val="center"/>
          </w:tcPr>
          <w:p w14:paraId="31D9B6B3" w14:textId="77777777" w:rsidR="00112900" w:rsidRPr="00052BA3" w:rsidRDefault="00112900" w:rsidP="00112900">
            <w:pPr>
              <w:spacing w:after="0" w:line="240" w:lineRule="auto"/>
              <w:jc w:val="center"/>
              <w:rPr>
                <w:rFonts w:asciiTheme="minorHAnsi" w:hAnsiTheme="minorHAnsi" w:cstheme="minorHAnsi"/>
                <w:color w:val="000000"/>
                <w:sz w:val="16"/>
                <w:szCs w:val="16"/>
              </w:rPr>
            </w:pPr>
          </w:p>
        </w:tc>
      </w:tr>
      <w:tr w:rsidR="00112900" w:rsidRPr="00052BA3" w14:paraId="67117DFE" w14:textId="77777777" w:rsidTr="00745588">
        <w:trPr>
          <w:trHeight w:val="227"/>
        </w:trPr>
        <w:tc>
          <w:tcPr>
            <w:tcW w:w="4394" w:type="dxa"/>
            <w:gridSpan w:val="2"/>
            <w:shd w:val="clear" w:color="auto" w:fill="0093D0"/>
            <w:vAlign w:val="center"/>
          </w:tcPr>
          <w:p w14:paraId="055F18F9" w14:textId="77777777" w:rsidR="00112900" w:rsidRPr="00052BA3" w:rsidRDefault="00112900" w:rsidP="00D66EC1">
            <w:pPr>
              <w:spacing w:after="0" w:line="240" w:lineRule="auto"/>
              <w:jc w:val="center"/>
              <w:rPr>
                <w:rFonts w:asciiTheme="minorHAnsi" w:eastAsia="Times New Roman" w:hAnsiTheme="minorHAnsi" w:cstheme="minorHAnsi"/>
                <w:b/>
                <w:bCs/>
                <w:color w:val="FFFFFF" w:themeColor="background1"/>
                <w:sz w:val="16"/>
                <w:szCs w:val="16"/>
                <w:lang w:eastAsia="tr-TR"/>
              </w:rPr>
            </w:pPr>
            <w:r w:rsidRPr="00052BA3">
              <w:rPr>
                <w:rFonts w:asciiTheme="minorHAnsi" w:eastAsia="Times New Roman" w:hAnsiTheme="minorHAnsi" w:cstheme="minorHAnsi"/>
                <w:b/>
                <w:bCs/>
                <w:color w:val="FFFFFF" w:themeColor="background1"/>
                <w:sz w:val="16"/>
                <w:szCs w:val="16"/>
                <w:lang w:eastAsia="tr-TR"/>
              </w:rPr>
              <w:t>Genel Toplam</w:t>
            </w:r>
          </w:p>
        </w:tc>
        <w:tc>
          <w:tcPr>
            <w:tcW w:w="1828" w:type="dxa"/>
            <w:shd w:val="clear" w:color="auto" w:fill="0093D0"/>
            <w:vAlign w:val="center"/>
          </w:tcPr>
          <w:p w14:paraId="2C4DA9BA" w14:textId="4937B246" w:rsidR="00112900" w:rsidRPr="00052BA3" w:rsidRDefault="00150419" w:rsidP="00112900">
            <w:pPr>
              <w:spacing w:after="0" w:line="240" w:lineRule="auto"/>
              <w:jc w:val="center"/>
              <w:rPr>
                <w:rFonts w:asciiTheme="minorHAnsi" w:hAnsiTheme="minorHAnsi" w:cstheme="minorHAnsi"/>
                <w:b/>
                <w:color w:val="FFFFFF" w:themeColor="background1"/>
                <w:sz w:val="16"/>
                <w:szCs w:val="16"/>
              </w:rPr>
            </w:pPr>
            <w:r>
              <w:rPr>
                <w:rFonts w:asciiTheme="minorHAnsi" w:hAnsiTheme="minorHAnsi" w:cstheme="minorHAnsi"/>
                <w:b/>
                <w:color w:val="FFFFFF" w:themeColor="background1"/>
                <w:sz w:val="16"/>
                <w:szCs w:val="16"/>
              </w:rPr>
              <w:t>70</w:t>
            </w:r>
          </w:p>
        </w:tc>
        <w:tc>
          <w:tcPr>
            <w:tcW w:w="1569" w:type="dxa"/>
            <w:shd w:val="clear" w:color="auto" w:fill="0093D0"/>
            <w:vAlign w:val="center"/>
          </w:tcPr>
          <w:p w14:paraId="3A7510EC" w14:textId="77777777" w:rsidR="00112900" w:rsidRPr="00052BA3" w:rsidRDefault="00112900" w:rsidP="00112900">
            <w:pPr>
              <w:spacing w:after="0" w:line="240" w:lineRule="auto"/>
              <w:jc w:val="center"/>
              <w:rPr>
                <w:rFonts w:asciiTheme="minorHAnsi" w:hAnsiTheme="minorHAnsi" w:cstheme="minorHAnsi"/>
                <w:b/>
                <w:color w:val="FFFFFF" w:themeColor="background1"/>
                <w:sz w:val="16"/>
                <w:szCs w:val="16"/>
              </w:rPr>
            </w:pPr>
          </w:p>
        </w:tc>
        <w:tc>
          <w:tcPr>
            <w:tcW w:w="1655" w:type="dxa"/>
            <w:shd w:val="clear" w:color="auto" w:fill="0093D0"/>
            <w:vAlign w:val="center"/>
          </w:tcPr>
          <w:p w14:paraId="38170B19" w14:textId="77777777" w:rsidR="00112900" w:rsidRPr="00052BA3" w:rsidRDefault="00112900" w:rsidP="00112900">
            <w:pPr>
              <w:spacing w:after="0" w:line="240" w:lineRule="auto"/>
              <w:jc w:val="center"/>
              <w:rPr>
                <w:rFonts w:asciiTheme="minorHAnsi" w:hAnsiTheme="minorHAnsi" w:cstheme="minorHAnsi"/>
                <w:b/>
                <w:color w:val="FFFFFF" w:themeColor="background1"/>
                <w:sz w:val="16"/>
                <w:szCs w:val="16"/>
              </w:rPr>
            </w:pPr>
          </w:p>
        </w:tc>
      </w:tr>
    </w:tbl>
    <w:p w14:paraId="251B7728" w14:textId="77777777" w:rsidR="00112900" w:rsidRDefault="00112900" w:rsidP="00112900">
      <w:pPr>
        <w:pStyle w:val="ListeParagraf"/>
        <w:ind w:left="1134"/>
        <w:rPr>
          <w:rFonts w:asciiTheme="minorHAnsi" w:hAnsiTheme="minorHAnsi" w:cstheme="minorHAnsi"/>
          <w:b/>
          <w:color w:val="4F81BD"/>
          <w:sz w:val="20"/>
          <w:szCs w:val="20"/>
        </w:rPr>
      </w:pPr>
    </w:p>
    <w:p w14:paraId="29B6F301" w14:textId="61CC3B53" w:rsidR="00112900" w:rsidRPr="00211EC9" w:rsidRDefault="00112900" w:rsidP="00A766F2">
      <w:pPr>
        <w:pStyle w:val="Balk5"/>
        <w:numPr>
          <w:ilvl w:val="0"/>
          <w:numId w:val="49"/>
        </w:numPr>
        <w:spacing w:line="240" w:lineRule="auto"/>
        <w:rPr>
          <w:rFonts w:asciiTheme="minorHAnsi" w:hAnsiTheme="minorHAnsi" w:cstheme="minorHAnsi"/>
          <w:b/>
        </w:rPr>
      </w:pPr>
      <w:bookmarkStart w:id="110" w:name="_Toc89083542"/>
      <w:bookmarkStart w:id="111" w:name="_Toc216883043"/>
      <w:r w:rsidRPr="00211EC9">
        <w:rPr>
          <w:rFonts w:asciiTheme="minorHAnsi" w:hAnsiTheme="minorHAnsi" w:cstheme="minorHAnsi"/>
          <w:b/>
        </w:rPr>
        <w:t xml:space="preserve">2547 Sayılı Kanun Madde 35 </w:t>
      </w:r>
      <w:r>
        <w:rPr>
          <w:rFonts w:asciiTheme="minorHAnsi" w:hAnsiTheme="minorHAnsi" w:cstheme="minorHAnsi"/>
          <w:b/>
        </w:rPr>
        <w:t>Dahil</w:t>
      </w:r>
      <w:r w:rsidRPr="00211EC9">
        <w:rPr>
          <w:rFonts w:asciiTheme="minorHAnsi" w:hAnsiTheme="minorHAnsi" w:cstheme="minorHAnsi"/>
          <w:b/>
        </w:rPr>
        <w:t xml:space="preserve"> Akademik Personel Kadroları</w:t>
      </w:r>
      <w:r>
        <w:rPr>
          <w:rFonts w:asciiTheme="minorHAnsi" w:hAnsiTheme="minorHAnsi" w:cstheme="minorHAnsi"/>
          <w:b/>
        </w:rPr>
        <w:t xml:space="preserve"> </w:t>
      </w:r>
      <w:bookmarkEnd w:id="110"/>
      <w:bookmarkEnd w:id="111"/>
      <w:r w:rsidR="001D502F">
        <w:rPr>
          <w:rFonts w:asciiTheme="minorHAnsi" w:hAnsiTheme="minorHAnsi" w:cstheme="minorHAnsi"/>
          <w:b/>
        </w:rPr>
        <w:t>(Ek.2)</w:t>
      </w:r>
    </w:p>
    <w:p w14:paraId="6A952D0D" w14:textId="110D1FE6" w:rsidR="00112900" w:rsidRPr="00052BA3" w:rsidRDefault="00112900" w:rsidP="00A766F2">
      <w:pPr>
        <w:pStyle w:val="ListeParagraf"/>
        <w:numPr>
          <w:ilvl w:val="0"/>
          <w:numId w:val="19"/>
        </w:numPr>
        <w:ind w:left="1134" w:hanging="283"/>
        <w:rPr>
          <w:rFonts w:asciiTheme="minorHAnsi" w:hAnsiTheme="minorHAnsi" w:cstheme="minorHAnsi"/>
          <w:b/>
          <w:color w:val="4F81BD"/>
          <w:sz w:val="20"/>
          <w:szCs w:val="20"/>
        </w:rPr>
      </w:pPr>
      <w:r w:rsidRPr="00052BA3">
        <w:rPr>
          <w:rFonts w:asciiTheme="minorHAnsi" w:hAnsiTheme="minorHAnsi" w:cstheme="minorHAnsi"/>
          <w:b/>
          <w:color w:val="4F81BD"/>
          <w:sz w:val="20"/>
          <w:szCs w:val="20"/>
        </w:rPr>
        <w:t xml:space="preserve">Tablo </w:t>
      </w:r>
      <w:r w:rsidR="004A7BCE">
        <w:rPr>
          <w:rFonts w:asciiTheme="minorHAnsi" w:hAnsiTheme="minorHAnsi" w:cstheme="minorHAnsi"/>
          <w:b/>
          <w:color w:val="4F81BD"/>
          <w:sz w:val="20"/>
          <w:szCs w:val="20"/>
        </w:rPr>
        <w:t>1</w:t>
      </w:r>
      <w:r w:rsidR="0021261B">
        <w:rPr>
          <w:rFonts w:asciiTheme="minorHAnsi" w:hAnsiTheme="minorHAnsi" w:cstheme="minorHAnsi"/>
          <w:b/>
          <w:color w:val="4F81BD"/>
          <w:sz w:val="20"/>
          <w:szCs w:val="20"/>
        </w:rPr>
        <w:t>7</w:t>
      </w:r>
    </w:p>
    <w:tbl>
      <w:tblPr>
        <w:tblW w:w="9446" w:type="dxa"/>
        <w:tblInd w:w="-75" w:type="dxa"/>
        <w:tblBorders>
          <w:top w:val="single" w:sz="4"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2337"/>
        <w:gridCol w:w="2057"/>
        <w:gridCol w:w="1828"/>
        <w:gridCol w:w="1569"/>
        <w:gridCol w:w="1655"/>
      </w:tblGrid>
      <w:tr w:rsidR="00112900" w:rsidRPr="00052BA3" w14:paraId="0FC7D9CD" w14:textId="77777777" w:rsidTr="00363E8C">
        <w:trPr>
          <w:trHeight w:val="227"/>
        </w:trPr>
        <w:tc>
          <w:tcPr>
            <w:tcW w:w="2337" w:type="dxa"/>
            <w:vMerge w:val="restart"/>
            <w:shd w:val="clear" w:color="auto" w:fill="0093D0"/>
            <w:vAlign w:val="center"/>
          </w:tcPr>
          <w:p w14:paraId="08687CDD" w14:textId="77777777" w:rsidR="00112900" w:rsidRPr="00052BA3" w:rsidRDefault="00112900" w:rsidP="00363E8C">
            <w:pPr>
              <w:spacing w:after="0" w:line="240" w:lineRule="auto"/>
              <w:jc w:val="center"/>
              <w:rPr>
                <w:rFonts w:asciiTheme="minorHAnsi" w:eastAsia="Times New Roman" w:hAnsiTheme="minorHAnsi" w:cstheme="minorHAnsi"/>
                <w:b/>
                <w:bCs/>
                <w:color w:val="FFFFFF" w:themeColor="background1"/>
                <w:sz w:val="16"/>
                <w:szCs w:val="16"/>
                <w:lang w:eastAsia="tr-TR"/>
              </w:rPr>
            </w:pPr>
            <w:r w:rsidRPr="00052BA3">
              <w:rPr>
                <w:rFonts w:asciiTheme="minorHAnsi" w:eastAsia="Times New Roman" w:hAnsiTheme="minorHAnsi" w:cstheme="minorHAnsi"/>
                <w:b/>
                <w:bCs/>
                <w:color w:val="FFFFFF" w:themeColor="background1"/>
                <w:sz w:val="16"/>
                <w:szCs w:val="16"/>
                <w:lang w:eastAsia="tr-TR"/>
              </w:rPr>
              <w:t>Sınıfı</w:t>
            </w:r>
          </w:p>
        </w:tc>
        <w:tc>
          <w:tcPr>
            <w:tcW w:w="2057" w:type="dxa"/>
            <w:vMerge w:val="restart"/>
            <w:shd w:val="clear" w:color="auto" w:fill="0093D0"/>
            <w:vAlign w:val="center"/>
            <w:hideMark/>
          </w:tcPr>
          <w:p w14:paraId="2B8AE8DA" w14:textId="77978FFC" w:rsidR="00112900" w:rsidRPr="00052BA3" w:rsidRDefault="00310EF7" w:rsidP="00363E8C">
            <w:pPr>
              <w:spacing w:after="0" w:line="240" w:lineRule="auto"/>
              <w:jc w:val="center"/>
              <w:rPr>
                <w:rFonts w:asciiTheme="minorHAnsi" w:eastAsia="Times New Roman" w:hAnsiTheme="minorHAnsi" w:cstheme="minorHAnsi"/>
                <w:b/>
                <w:bCs/>
                <w:color w:val="FFFFFF" w:themeColor="background1"/>
                <w:sz w:val="16"/>
                <w:szCs w:val="16"/>
                <w:lang w:eastAsia="tr-TR"/>
              </w:rPr>
            </w:pPr>
            <w:r>
              <w:rPr>
                <w:rFonts w:asciiTheme="minorHAnsi" w:eastAsia="Times New Roman" w:hAnsiTheme="minorHAnsi" w:cstheme="minorHAnsi"/>
                <w:b/>
                <w:bCs/>
                <w:color w:val="FFFFFF" w:themeColor="background1"/>
                <w:sz w:val="16"/>
                <w:szCs w:val="16"/>
                <w:lang w:eastAsia="tr-TR"/>
              </w:rPr>
              <w:t>U</w:t>
            </w:r>
            <w:r w:rsidR="00112900" w:rsidRPr="00052BA3">
              <w:rPr>
                <w:rFonts w:asciiTheme="minorHAnsi" w:eastAsia="Times New Roman" w:hAnsiTheme="minorHAnsi" w:cstheme="minorHAnsi"/>
                <w:b/>
                <w:bCs/>
                <w:color w:val="FFFFFF" w:themeColor="background1"/>
                <w:sz w:val="16"/>
                <w:szCs w:val="16"/>
                <w:lang w:eastAsia="tr-TR"/>
              </w:rPr>
              <w:t>nvanı</w:t>
            </w:r>
          </w:p>
        </w:tc>
        <w:tc>
          <w:tcPr>
            <w:tcW w:w="5052" w:type="dxa"/>
            <w:gridSpan w:val="3"/>
            <w:shd w:val="clear" w:color="auto" w:fill="0093D0"/>
            <w:vAlign w:val="center"/>
            <w:hideMark/>
          </w:tcPr>
          <w:p w14:paraId="0B13C060" w14:textId="77777777" w:rsidR="00112900" w:rsidRPr="00052BA3" w:rsidRDefault="00112900" w:rsidP="00363E8C">
            <w:pPr>
              <w:spacing w:after="0" w:line="240" w:lineRule="auto"/>
              <w:jc w:val="center"/>
              <w:rPr>
                <w:rFonts w:asciiTheme="minorHAnsi" w:eastAsia="Times New Roman" w:hAnsiTheme="minorHAnsi" w:cstheme="minorHAnsi"/>
                <w:b/>
                <w:bCs/>
                <w:color w:val="FFFFFF" w:themeColor="background1"/>
                <w:sz w:val="16"/>
                <w:szCs w:val="16"/>
                <w:lang w:eastAsia="tr-TR"/>
              </w:rPr>
            </w:pPr>
            <w:r w:rsidRPr="00052BA3">
              <w:rPr>
                <w:rFonts w:asciiTheme="minorHAnsi" w:eastAsia="Times New Roman" w:hAnsiTheme="minorHAnsi" w:cstheme="minorHAnsi"/>
                <w:b/>
                <w:bCs/>
                <w:color w:val="FFFFFF" w:themeColor="background1"/>
                <w:sz w:val="16"/>
                <w:szCs w:val="16"/>
                <w:lang w:eastAsia="tr-TR"/>
              </w:rPr>
              <w:t>Kadroların Doluluk Oranına Göre</w:t>
            </w:r>
          </w:p>
        </w:tc>
      </w:tr>
      <w:tr w:rsidR="00112900" w:rsidRPr="00052BA3" w14:paraId="2F11E76A" w14:textId="77777777" w:rsidTr="00745588">
        <w:trPr>
          <w:trHeight w:val="227"/>
        </w:trPr>
        <w:tc>
          <w:tcPr>
            <w:tcW w:w="2337" w:type="dxa"/>
            <w:vMerge/>
            <w:shd w:val="clear" w:color="auto" w:fill="0093D0"/>
          </w:tcPr>
          <w:p w14:paraId="00FB466C" w14:textId="77777777" w:rsidR="00112900" w:rsidRPr="00052BA3" w:rsidRDefault="00112900" w:rsidP="00363E8C">
            <w:pPr>
              <w:spacing w:after="0" w:line="240" w:lineRule="auto"/>
              <w:jc w:val="center"/>
              <w:rPr>
                <w:rFonts w:asciiTheme="minorHAnsi" w:eastAsia="Times New Roman" w:hAnsiTheme="minorHAnsi" w:cstheme="minorHAnsi"/>
                <w:bCs/>
                <w:color w:val="FFFFFF" w:themeColor="background1"/>
                <w:sz w:val="16"/>
                <w:szCs w:val="16"/>
                <w:lang w:eastAsia="tr-TR"/>
              </w:rPr>
            </w:pPr>
          </w:p>
        </w:tc>
        <w:tc>
          <w:tcPr>
            <w:tcW w:w="2057" w:type="dxa"/>
            <w:vMerge/>
            <w:shd w:val="clear" w:color="auto" w:fill="0093D0"/>
            <w:vAlign w:val="center"/>
            <w:hideMark/>
          </w:tcPr>
          <w:p w14:paraId="42C95282" w14:textId="77777777" w:rsidR="00112900" w:rsidRPr="00052BA3" w:rsidRDefault="00112900" w:rsidP="00363E8C">
            <w:pPr>
              <w:spacing w:after="0" w:line="240" w:lineRule="auto"/>
              <w:jc w:val="center"/>
              <w:rPr>
                <w:rFonts w:asciiTheme="minorHAnsi" w:eastAsia="Times New Roman" w:hAnsiTheme="minorHAnsi" w:cstheme="minorHAnsi"/>
                <w:bCs/>
                <w:color w:val="FFFFFF" w:themeColor="background1"/>
                <w:sz w:val="16"/>
                <w:szCs w:val="16"/>
                <w:lang w:eastAsia="tr-TR"/>
              </w:rPr>
            </w:pPr>
          </w:p>
        </w:tc>
        <w:tc>
          <w:tcPr>
            <w:tcW w:w="1828" w:type="dxa"/>
            <w:shd w:val="clear" w:color="auto" w:fill="0093D0"/>
            <w:vAlign w:val="center"/>
            <w:hideMark/>
          </w:tcPr>
          <w:p w14:paraId="406F24B0" w14:textId="77777777" w:rsidR="00112900" w:rsidRPr="00F02B64" w:rsidRDefault="00112900" w:rsidP="00363E8C">
            <w:pPr>
              <w:spacing w:after="0" w:line="240" w:lineRule="auto"/>
              <w:jc w:val="center"/>
              <w:rPr>
                <w:rFonts w:asciiTheme="minorHAnsi" w:eastAsia="Times New Roman" w:hAnsiTheme="minorHAnsi" w:cstheme="minorHAnsi"/>
                <w:b/>
                <w:bCs/>
                <w:color w:val="FFFFFF" w:themeColor="background1"/>
                <w:sz w:val="16"/>
                <w:szCs w:val="16"/>
                <w:lang w:eastAsia="tr-TR"/>
              </w:rPr>
            </w:pPr>
            <w:r w:rsidRPr="00F02B64">
              <w:rPr>
                <w:rFonts w:asciiTheme="minorHAnsi" w:eastAsia="Times New Roman" w:hAnsiTheme="minorHAnsi" w:cstheme="minorHAnsi"/>
                <w:b/>
                <w:bCs/>
                <w:color w:val="FFFFFF" w:themeColor="background1"/>
                <w:sz w:val="16"/>
                <w:szCs w:val="16"/>
                <w:lang w:eastAsia="tr-TR"/>
              </w:rPr>
              <w:t>Dolu</w:t>
            </w:r>
          </w:p>
        </w:tc>
        <w:tc>
          <w:tcPr>
            <w:tcW w:w="1569" w:type="dxa"/>
            <w:shd w:val="clear" w:color="auto" w:fill="0093D0"/>
            <w:vAlign w:val="center"/>
            <w:hideMark/>
          </w:tcPr>
          <w:p w14:paraId="02DF429E" w14:textId="77777777" w:rsidR="00112900" w:rsidRPr="00F02B64" w:rsidRDefault="00112900" w:rsidP="00363E8C">
            <w:pPr>
              <w:spacing w:after="0" w:line="240" w:lineRule="auto"/>
              <w:jc w:val="center"/>
              <w:rPr>
                <w:rFonts w:asciiTheme="minorHAnsi" w:eastAsia="Times New Roman" w:hAnsiTheme="minorHAnsi" w:cstheme="minorHAnsi"/>
                <w:b/>
                <w:bCs/>
                <w:color w:val="FFFFFF" w:themeColor="background1"/>
                <w:sz w:val="16"/>
                <w:szCs w:val="16"/>
                <w:lang w:eastAsia="tr-TR"/>
              </w:rPr>
            </w:pPr>
            <w:r w:rsidRPr="00F02B64">
              <w:rPr>
                <w:rFonts w:asciiTheme="minorHAnsi" w:eastAsia="Times New Roman" w:hAnsiTheme="minorHAnsi" w:cstheme="minorHAnsi"/>
                <w:b/>
                <w:bCs/>
                <w:color w:val="FFFFFF" w:themeColor="background1"/>
                <w:sz w:val="16"/>
                <w:szCs w:val="16"/>
                <w:lang w:eastAsia="tr-TR"/>
              </w:rPr>
              <w:t>Boş</w:t>
            </w:r>
          </w:p>
        </w:tc>
        <w:tc>
          <w:tcPr>
            <w:tcW w:w="1655" w:type="dxa"/>
            <w:shd w:val="clear" w:color="auto" w:fill="0093D0"/>
            <w:vAlign w:val="center"/>
            <w:hideMark/>
          </w:tcPr>
          <w:p w14:paraId="4A0B503C" w14:textId="77777777" w:rsidR="00112900" w:rsidRPr="00F02B64" w:rsidRDefault="00112900" w:rsidP="00363E8C">
            <w:pPr>
              <w:spacing w:after="0" w:line="240" w:lineRule="auto"/>
              <w:jc w:val="center"/>
              <w:rPr>
                <w:rFonts w:asciiTheme="minorHAnsi" w:eastAsia="Times New Roman" w:hAnsiTheme="minorHAnsi" w:cstheme="minorHAnsi"/>
                <w:b/>
                <w:bCs/>
                <w:color w:val="FFFFFF" w:themeColor="background1"/>
                <w:sz w:val="16"/>
                <w:szCs w:val="16"/>
                <w:lang w:eastAsia="tr-TR"/>
              </w:rPr>
            </w:pPr>
            <w:r w:rsidRPr="00F02B64">
              <w:rPr>
                <w:rFonts w:asciiTheme="minorHAnsi" w:eastAsia="Times New Roman" w:hAnsiTheme="minorHAnsi" w:cstheme="minorHAnsi"/>
                <w:b/>
                <w:bCs/>
                <w:color w:val="FFFFFF" w:themeColor="background1"/>
                <w:sz w:val="16"/>
                <w:szCs w:val="16"/>
                <w:lang w:eastAsia="tr-TR"/>
              </w:rPr>
              <w:t>Genel Toplam</w:t>
            </w:r>
          </w:p>
        </w:tc>
      </w:tr>
      <w:tr w:rsidR="00112900" w:rsidRPr="00052BA3" w14:paraId="6DDA29FA" w14:textId="77777777" w:rsidTr="00745588">
        <w:trPr>
          <w:trHeight w:val="227"/>
        </w:trPr>
        <w:tc>
          <w:tcPr>
            <w:tcW w:w="2337" w:type="dxa"/>
            <w:vMerge w:val="restart"/>
            <w:vAlign w:val="center"/>
          </w:tcPr>
          <w:p w14:paraId="5CE7A147" w14:textId="77777777" w:rsidR="00112900" w:rsidRPr="00052BA3" w:rsidRDefault="00112900" w:rsidP="00112900">
            <w:pPr>
              <w:spacing w:after="0" w:line="240" w:lineRule="auto"/>
              <w:rPr>
                <w:rFonts w:asciiTheme="minorHAnsi" w:eastAsia="Times New Roman" w:hAnsiTheme="minorHAnsi" w:cstheme="minorHAnsi"/>
                <w:bCs/>
                <w:sz w:val="16"/>
                <w:szCs w:val="16"/>
                <w:lang w:eastAsia="tr-TR"/>
              </w:rPr>
            </w:pPr>
            <w:r w:rsidRPr="00052BA3">
              <w:rPr>
                <w:rFonts w:asciiTheme="minorHAnsi" w:eastAsia="Times New Roman" w:hAnsiTheme="minorHAnsi" w:cstheme="minorHAnsi"/>
                <w:bCs/>
                <w:sz w:val="16"/>
                <w:szCs w:val="16"/>
                <w:lang w:eastAsia="tr-TR"/>
              </w:rPr>
              <w:t>Öğretim Üyeleri Sınıfı</w:t>
            </w:r>
          </w:p>
        </w:tc>
        <w:tc>
          <w:tcPr>
            <w:tcW w:w="2057" w:type="dxa"/>
            <w:vAlign w:val="center"/>
            <w:hideMark/>
          </w:tcPr>
          <w:p w14:paraId="3D22FD7B" w14:textId="77777777" w:rsidR="00112900" w:rsidRPr="00052BA3" w:rsidRDefault="00112900" w:rsidP="00112900">
            <w:pPr>
              <w:spacing w:after="0" w:line="240" w:lineRule="auto"/>
              <w:rPr>
                <w:rFonts w:asciiTheme="minorHAnsi" w:eastAsia="Times New Roman" w:hAnsiTheme="minorHAnsi" w:cstheme="minorHAnsi"/>
                <w:bCs/>
                <w:sz w:val="16"/>
                <w:szCs w:val="16"/>
                <w:lang w:eastAsia="tr-TR"/>
              </w:rPr>
            </w:pPr>
            <w:r w:rsidRPr="00052BA3">
              <w:rPr>
                <w:rFonts w:asciiTheme="minorHAnsi" w:eastAsia="Times New Roman" w:hAnsiTheme="minorHAnsi" w:cstheme="minorHAnsi"/>
                <w:bCs/>
                <w:sz w:val="16"/>
                <w:szCs w:val="16"/>
                <w:lang w:eastAsia="tr-TR"/>
              </w:rPr>
              <w:t>Profesör</w:t>
            </w:r>
          </w:p>
        </w:tc>
        <w:tc>
          <w:tcPr>
            <w:tcW w:w="1828" w:type="dxa"/>
            <w:vAlign w:val="center"/>
          </w:tcPr>
          <w:p w14:paraId="0263259D" w14:textId="0CB95CA0" w:rsidR="00112900" w:rsidRPr="00052BA3" w:rsidRDefault="005E2EE4" w:rsidP="00112900">
            <w:pPr>
              <w:spacing w:after="0" w:line="240" w:lineRule="auto"/>
              <w:jc w:val="center"/>
              <w:rPr>
                <w:rFonts w:asciiTheme="minorHAnsi" w:hAnsiTheme="minorHAnsi" w:cstheme="minorHAnsi"/>
                <w:color w:val="000000"/>
                <w:sz w:val="16"/>
                <w:szCs w:val="16"/>
              </w:rPr>
            </w:pPr>
            <w:r>
              <w:rPr>
                <w:rFonts w:asciiTheme="minorHAnsi" w:hAnsiTheme="minorHAnsi" w:cstheme="minorHAnsi"/>
                <w:color w:val="000000"/>
                <w:sz w:val="16"/>
                <w:szCs w:val="16"/>
              </w:rPr>
              <w:t>14</w:t>
            </w:r>
          </w:p>
        </w:tc>
        <w:tc>
          <w:tcPr>
            <w:tcW w:w="1569" w:type="dxa"/>
            <w:vAlign w:val="center"/>
          </w:tcPr>
          <w:p w14:paraId="30A6A7EA" w14:textId="77777777" w:rsidR="00112900" w:rsidRPr="00052BA3" w:rsidRDefault="00112900" w:rsidP="00112900">
            <w:pPr>
              <w:spacing w:after="0" w:line="240" w:lineRule="auto"/>
              <w:jc w:val="center"/>
              <w:rPr>
                <w:rFonts w:asciiTheme="minorHAnsi" w:hAnsiTheme="minorHAnsi" w:cstheme="minorHAnsi"/>
                <w:color w:val="000000"/>
                <w:sz w:val="16"/>
                <w:szCs w:val="16"/>
              </w:rPr>
            </w:pPr>
          </w:p>
        </w:tc>
        <w:tc>
          <w:tcPr>
            <w:tcW w:w="1655" w:type="dxa"/>
            <w:vAlign w:val="center"/>
          </w:tcPr>
          <w:p w14:paraId="0484987A" w14:textId="77777777" w:rsidR="00112900" w:rsidRPr="00052BA3" w:rsidRDefault="00112900" w:rsidP="00112900">
            <w:pPr>
              <w:spacing w:after="0" w:line="240" w:lineRule="auto"/>
              <w:jc w:val="center"/>
              <w:rPr>
                <w:rFonts w:asciiTheme="minorHAnsi" w:hAnsiTheme="minorHAnsi" w:cstheme="minorHAnsi"/>
                <w:color w:val="000000"/>
                <w:sz w:val="16"/>
                <w:szCs w:val="16"/>
              </w:rPr>
            </w:pPr>
          </w:p>
        </w:tc>
      </w:tr>
      <w:tr w:rsidR="00112900" w:rsidRPr="00052BA3" w14:paraId="34365A4E" w14:textId="77777777" w:rsidTr="00745588">
        <w:trPr>
          <w:trHeight w:val="227"/>
        </w:trPr>
        <w:tc>
          <w:tcPr>
            <w:tcW w:w="2337" w:type="dxa"/>
            <w:vMerge/>
          </w:tcPr>
          <w:p w14:paraId="65895BB9" w14:textId="77777777" w:rsidR="00112900" w:rsidRPr="00052BA3" w:rsidRDefault="00112900" w:rsidP="00112900">
            <w:pPr>
              <w:spacing w:after="0" w:line="240" w:lineRule="auto"/>
              <w:rPr>
                <w:rFonts w:asciiTheme="minorHAnsi" w:eastAsia="Times New Roman" w:hAnsiTheme="minorHAnsi" w:cstheme="minorHAnsi"/>
                <w:bCs/>
                <w:sz w:val="16"/>
                <w:szCs w:val="16"/>
                <w:lang w:eastAsia="tr-TR"/>
              </w:rPr>
            </w:pPr>
          </w:p>
        </w:tc>
        <w:tc>
          <w:tcPr>
            <w:tcW w:w="2057" w:type="dxa"/>
            <w:shd w:val="clear" w:color="auto" w:fill="CAE8F5"/>
            <w:vAlign w:val="center"/>
            <w:hideMark/>
          </w:tcPr>
          <w:p w14:paraId="6190A471" w14:textId="77777777" w:rsidR="00112900" w:rsidRPr="00052BA3" w:rsidRDefault="00112900" w:rsidP="00112900">
            <w:pPr>
              <w:spacing w:after="0" w:line="240" w:lineRule="auto"/>
              <w:rPr>
                <w:rFonts w:asciiTheme="minorHAnsi" w:eastAsia="Times New Roman" w:hAnsiTheme="minorHAnsi" w:cstheme="minorHAnsi"/>
                <w:bCs/>
                <w:sz w:val="16"/>
                <w:szCs w:val="16"/>
                <w:lang w:eastAsia="tr-TR"/>
              </w:rPr>
            </w:pPr>
            <w:r w:rsidRPr="00052BA3">
              <w:rPr>
                <w:rFonts w:asciiTheme="minorHAnsi" w:eastAsia="Times New Roman" w:hAnsiTheme="minorHAnsi" w:cstheme="minorHAnsi"/>
                <w:bCs/>
                <w:sz w:val="16"/>
                <w:szCs w:val="16"/>
                <w:lang w:eastAsia="tr-TR"/>
              </w:rPr>
              <w:t>Doçent</w:t>
            </w:r>
          </w:p>
        </w:tc>
        <w:tc>
          <w:tcPr>
            <w:tcW w:w="1828" w:type="dxa"/>
            <w:shd w:val="clear" w:color="auto" w:fill="CAE8F5"/>
            <w:vAlign w:val="center"/>
          </w:tcPr>
          <w:p w14:paraId="050173E6" w14:textId="179B5100" w:rsidR="00112900" w:rsidRPr="00052BA3" w:rsidRDefault="00BF4100" w:rsidP="00112900">
            <w:pPr>
              <w:spacing w:after="0" w:line="240" w:lineRule="auto"/>
              <w:jc w:val="center"/>
              <w:rPr>
                <w:rFonts w:asciiTheme="minorHAnsi" w:hAnsiTheme="minorHAnsi" w:cstheme="minorHAnsi"/>
                <w:color w:val="000000"/>
                <w:sz w:val="16"/>
                <w:szCs w:val="16"/>
              </w:rPr>
            </w:pPr>
            <w:r>
              <w:rPr>
                <w:rFonts w:asciiTheme="minorHAnsi" w:hAnsiTheme="minorHAnsi" w:cstheme="minorHAnsi"/>
                <w:color w:val="000000"/>
                <w:sz w:val="16"/>
                <w:szCs w:val="16"/>
              </w:rPr>
              <w:t>13</w:t>
            </w:r>
          </w:p>
        </w:tc>
        <w:tc>
          <w:tcPr>
            <w:tcW w:w="1569" w:type="dxa"/>
            <w:shd w:val="clear" w:color="auto" w:fill="CAE8F5"/>
            <w:vAlign w:val="center"/>
          </w:tcPr>
          <w:p w14:paraId="23C7E0CD" w14:textId="77777777" w:rsidR="00112900" w:rsidRPr="00052BA3" w:rsidRDefault="00112900" w:rsidP="00112900">
            <w:pPr>
              <w:spacing w:after="0" w:line="240" w:lineRule="auto"/>
              <w:jc w:val="center"/>
              <w:rPr>
                <w:rFonts w:asciiTheme="minorHAnsi" w:hAnsiTheme="minorHAnsi" w:cstheme="minorHAnsi"/>
                <w:color w:val="000000"/>
                <w:sz w:val="16"/>
                <w:szCs w:val="16"/>
              </w:rPr>
            </w:pPr>
          </w:p>
        </w:tc>
        <w:tc>
          <w:tcPr>
            <w:tcW w:w="1655" w:type="dxa"/>
            <w:shd w:val="clear" w:color="auto" w:fill="CAE8F5"/>
            <w:vAlign w:val="center"/>
          </w:tcPr>
          <w:p w14:paraId="4607CC53" w14:textId="77777777" w:rsidR="00112900" w:rsidRPr="00052BA3" w:rsidRDefault="00112900" w:rsidP="00112900">
            <w:pPr>
              <w:spacing w:after="0" w:line="240" w:lineRule="auto"/>
              <w:jc w:val="center"/>
              <w:rPr>
                <w:rFonts w:asciiTheme="minorHAnsi" w:hAnsiTheme="minorHAnsi" w:cstheme="minorHAnsi"/>
                <w:color w:val="000000"/>
                <w:sz w:val="16"/>
                <w:szCs w:val="16"/>
              </w:rPr>
            </w:pPr>
          </w:p>
        </w:tc>
      </w:tr>
      <w:tr w:rsidR="00112900" w:rsidRPr="00052BA3" w14:paraId="5C5245F4" w14:textId="77777777" w:rsidTr="00745588">
        <w:trPr>
          <w:trHeight w:val="227"/>
        </w:trPr>
        <w:tc>
          <w:tcPr>
            <w:tcW w:w="2337" w:type="dxa"/>
            <w:vMerge/>
          </w:tcPr>
          <w:p w14:paraId="2433271F" w14:textId="77777777" w:rsidR="00112900" w:rsidRPr="00052BA3" w:rsidRDefault="00112900" w:rsidP="00112900">
            <w:pPr>
              <w:spacing w:after="0" w:line="240" w:lineRule="auto"/>
              <w:rPr>
                <w:rFonts w:asciiTheme="minorHAnsi" w:eastAsia="Times New Roman" w:hAnsiTheme="minorHAnsi" w:cstheme="minorHAnsi"/>
                <w:bCs/>
                <w:sz w:val="16"/>
                <w:szCs w:val="16"/>
                <w:lang w:eastAsia="tr-TR"/>
              </w:rPr>
            </w:pPr>
          </w:p>
        </w:tc>
        <w:tc>
          <w:tcPr>
            <w:tcW w:w="2057" w:type="dxa"/>
            <w:vAlign w:val="center"/>
            <w:hideMark/>
          </w:tcPr>
          <w:p w14:paraId="5970A05C" w14:textId="77777777" w:rsidR="00112900" w:rsidRPr="00052BA3" w:rsidRDefault="00112900" w:rsidP="00112900">
            <w:pPr>
              <w:spacing w:after="0" w:line="240" w:lineRule="auto"/>
              <w:rPr>
                <w:rFonts w:asciiTheme="minorHAnsi" w:eastAsia="Times New Roman" w:hAnsiTheme="minorHAnsi" w:cstheme="minorHAnsi"/>
                <w:bCs/>
                <w:sz w:val="16"/>
                <w:szCs w:val="16"/>
                <w:lang w:eastAsia="tr-TR"/>
              </w:rPr>
            </w:pPr>
            <w:r w:rsidRPr="00052BA3">
              <w:rPr>
                <w:rFonts w:asciiTheme="minorHAnsi" w:eastAsia="Times New Roman" w:hAnsiTheme="minorHAnsi" w:cstheme="minorHAnsi"/>
                <w:bCs/>
                <w:sz w:val="16"/>
                <w:szCs w:val="16"/>
                <w:lang w:eastAsia="tr-TR"/>
              </w:rPr>
              <w:t>Dr. Öğretim Üyesi</w:t>
            </w:r>
          </w:p>
        </w:tc>
        <w:tc>
          <w:tcPr>
            <w:tcW w:w="1828" w:type="dxa"/>
            <w:vAlign w:val="center"/>
          </w:tcPr>
          <w:p w14:paraId="50C4C9EE" w14:textId="746C95B9" w:rsidR="00112900" w:rsidRPr="00052BA3" w:rsidRDefault="00BF4100" w:rsidP="00112900">
            <w:pPr>
              <w:spacing w:after="0" w:line="240" w:lineRule="auto"/>
              <w:jc w:val="center"/>
              <w:rPr>
                <w:rFonts w:asciiTheme="minorHAnsi" w:hAnsiTheme="minorHAnsi" w:cstheme="minorHAnsi"/>
                <w:color w:val="000000"/>
                <w:sz w:val="16"/>
                <w:szCs w:val="16"/>
              </w:rPr>
            </w:pPr>
            <w:r>
              <w:rPr>
                <w:rFonts w:asciiTheme="minorHAnsi" w:hAnsiTheme="minorHAnsi" w:cstheme="minorHAnsi"/>
                <w:color w:val="000000"/>
                <w:sz w:val="16"/>
                <w:szCs w:val="16"/>
              </w:rPr>
              <w:t>11</w:t>
            </w:r>
          </w:p>
        </w:tc>
        <w:tc>
          <w:tcPr>
            <w:tcW w:w="1569" w:type="dxa"/>
            <w:vAlign w:val="center"/>
          </w:tcPr>
          <w:p w14:paraId="28838781" w14:textId="77777777" w:rsidR="00112900" w:rsidRPr="00052BA3" w:rsidRDefault="00112900" w:rsidP="00112900">
            <w:pPr>
              <w:spacing w:after="0" w:line="240" w:lineRule="auto"/>
              <w:jc w:val="center"/>
              <w:rPr>
                <w:rFonts w:asciiTheme="minorHAnsi" w:hAnsiTheme="minorHAnsi" w:cstheme="minorHAnsi"/>
                <w:color w:val="000000"/>
                <w:sz w:val="16"/>
                <w:szCs w:val="16"/>
              </w:rPr>
            </w:pPr>
          </w:p>
        </w:tc>
        <w:tc>
          <w:tcPr>
            <w:tcW w:w="1655" w:type="dxa"/>
            <w:vAlign w:val="center"/>
          </w:tcPr>
          <w:p w14:paraId="58F223BF" w14:textId="77777777" w:rsidR="00112900" w:rsidRPr="00052BA3" w:rsidRDefault="00112900" w:rsidP="00112900">
            <w:pPr>
              <w:spacing w:after="0" w:line="240" w:lineRule="auto"/>
              <w:jc w:val="center"/>
              <w:rPr>
                <w:rFonts w:asciiTheme="minorHAnsi" w:hAnsiTheme="minorHAnsi" w:cstheme="minorHAnsi"/>
                <w:color w:val="000000"/>
                <w:sz w:val="16"/>
                <w:szCs w:val="16"/>
              </w:rPr>
            </w:pPr>
          </w:p>
        </w:tc>
      </w:tr>
      <w:tr w:rsidR="00112900" w:rsidRPr="00052BA3" w14:paraId="2AAC8AB4" w14:textId="77777777" w:rsidTr="00745588">
        <w:trPr>
          <w:trHeight w:val="227"/>
        </w:trPr>
        <w:tc>
          <w:tcPr>
            <w:tcW w:w="2337" w:type="dxa"/>
            <w:vAlign w:val="center"/>
          </w:tcPr>
          <w:p w14:paraId="5B528D3C" w14:textId="77777777" w:rsidR="00112900" w:rsidRPr="00052BA3" w:rsidRDefault="00112900" w:rsidP="00112900">
            <w:pPr>
              <w:spacing w:after="0" w:line="240" w:lineRule="auto"/>
              <w:rPr>
                <w:rFonts w:asciiTheme="minorHAnsi" w:eastAsia="Times New Roman" w:hAnsiTheme="minorHAnsi" w:cstheme="minorHAnsi"/>
                <w:bCs/>
                <w:color w:val="FF0000"/>
                <w:sz w:val="16"/>
                <w:szCs w:val="16"/>
                <w:lang w:eastAsia="tr-TR"/>
              </w:rPr>
            </w:pPr>
            <w:r w:rsidRPr="00052BA3">
              <w:rPr>
                <w:rFonts w:asciiTheme="minorHAnsi" w:eastAsia="Times New Roman" w:hAnsiTheme="minorHAnsi" w:cstheme="minorHAnsi"/>
                <w:bCs/>
                <w:sz w:val="16"/>
                <w:szCs w:val="16"/>
                <w:lang w:eastAsia="tr-TR"/>
              </w:rPr>
              <w:t>Öğretim Görevlileri Sınıfı</w:t>
            </w:r>
          </w:p>
        </w:tc>
        <w:tc>
          <w:tcPr>
            <w:tcW w:w="2057" w:type="dxa"/>
            <w:vAlign w:val="center"/>
            <w:hideMark/>
          </w:tcPr>
          <w:p w14:paraId="090130B5" w14:textId="77777777" w:rsidR="00112900" w:rsidRPr="00052BA3" w:rsidRDefault="00112900" w:rsidP="00112900">
            <w:pPr>
              <w:spacing w:after="0" w:line="240" w:lineRule="auto"/>
              <w:rPr>
                <w:rFonts w:asciiTheme="minorHAnsi" w:eastAsia="Times New Roman" w:hAnsiTheme="minorHAnsi" w:cstheme="minorHAnsi"/>
                <w:bCs/>
                <w:sz w:val="16"/>
                <w:szCs w:val="16"/>
                <w:lang w:eastAsia="tr-TR"/>
              </w:rPr>
            </w:pPr>
            <w:r w:rsidRPr="00052BA3">
              <w:rPr>
                <w:rFonts w:asciiTheme="minorHAnsi" w:eastAsia="Times New Roman" w:hAnsiTheme="minorHAnsi" w:cstheme="minorHAnsi"/>
                <w:bCs/>
                <w:sz w:val="16"/>
                <w:szCs w:val="16"/>
                <w:lang w:eastAsia="tr-TR"/>
              </w:rPr>
              <w:t>Öğretim Görevlisi</w:t>
            </w:r>
          </w:p>
        </w:tc>
        <w:tc>
          <w:tcPr>
            <w:tcW w:w="1828" w:type="dxa"/>
            <w:vAlign w:val="center"/>
          </w:tcPr>
          <w:p w14:paraId="0DB6578A" w14:textId="04B8C50F" w:rsidR="00112900" w:rsidRPr="00052BA3" w:rsidRDefault="00BF4100" w:rsidP="00112900">
            <w:pPr>
              <w:spacing w:after="0" w:line="240" w:lineRule="auto"/>
              <w:jc w:val="center"/>
              <w:rPr>
                <w:rFonts w:asciiTheme="minorHAnsi" w:hAnsiTheme="minorHAnsi" w:cstheme="minorHAnsi"/>
                <w:color w:val="000000"/>
                <w:sz w:val="16"/>
                <w:szCs w:val="16"/>
              </w:rPr>
            </w:pPr>
            <w:r>
              <w:rPr>
                <w:rFonts w:asciiTheme="minorHAnsi" w:hAnsiTheme="minorHAnsi" w:cstheme="minorHAnsi"/>
                <w:color w:val="000000"/>
                <w:sz w:val="16"/>
                <w:szCs w:val="16"/>
              </w:rPr>
              <w:t>7</w:t>
            </w:r>
          </w:p>
        </w:tc>
        <w:tc>
          <w:tcPr>
            <w:tcW w:w="1569" w:type="dxa"/>
            <w:vAlign w:val="center"/>
          </w:tcPr>
          <w:p w14:paraId="2748FD0F" w14:textId="77777777" w:rsidR="00112900" w:rsidRPr="00052BA3" w:rsidRDefault="00112900" w:rsidP="00112900">
            <w:pPr>
              <w:spacing w:after="0" w:line="240" w:lineRule="auto"/>
              <w:jc w:val="center"/>
              <w:rPr>
                <w:rFonts w:asciiTheme="minorHAnsi" w:hAnsiTheme="minorHAnsi" w:cstheme="minorHAnsi"/>
                <w:color w:val="000000"/>
                <w:sz w:val="16"/>
                <w:szCs w:val="16"/>
              </w:rPr>
            </w:pPr>
          </w:p>
        </w:tc>
        <w:tc>
          <w:tcPr>
            <w:tcW w:w="1655" w:type="dxa"/>
            <w:vAlign w:val="center"/>
          </w:tcPr>
          <w:p w14:paraId="3620FD92" w14:textId="77777777" w:rsidR="00112900" w:rsidRPr="00052BA3" w:rsidRDefault="00112900" w:rsidP="00112900">
            <w:pPr>
              <w:spacing w:after="0" w:line="240" w:lineRule="auto"/>
              <w:jc w:val="center"/>
              <w:rPr>
                <w:rFonts w:asciiTheme="minorHAnsi" w:hAnsiTheme="minorHAnsi" w:cstheme="minorHAnsi"/>
                <w:color w:val="000000"/>
                <w:sz w:val="16"/>
                <w:szCs w:val="16"/>
              </w:rPr>
            </w:pPr>
          </w:p>
        </w:tc>
      </w:tr>
      <w:tr w:rsidR="00112900" w:rsidRPr="00052BA3" w14:paraId="007EA553" w14:textId="77777777" w:rsidTr="00745588">
        <w:trPr>
          <w:trHeight w:val="227"/>
        </w:trPr>
        <w:tc>
          <w:tcPr>
            <w:tcW w:w="2337" w:type="dxa"/>
            <w:shd w:val="clear" w:color="auto" w:fill="CAE8F5"/>
          </w:tcPr>
          <w:p w14:paraId="3851EBDD" w14:textId="77777777" w:rsidR="00112900" w:rsidRPr="00052BA3" w:rsidRDefault="00112900" w:rsidP="00112900">
            <w:pPr>
              <w:spacing w:after="0" w:line="240" w:lineRule="auto"/>
              <w:rPr>
                <w:rFonts w:asciiTheme="minorHAnsi" w:eastAsia="Times New Roman" w:hAnsiTheme="minorHAnsi" w:cstheme="minorHAnsi"/>
                <w:bCs/>
                <w:sz w:val="16"/>
                <w:szCs w:val="16"/>
                <w:lang w:eastAsia="tr-TR"/>
              </w:rPr>
            </w:pPr>
            <w:r w:rsidRPr="00052BA3">
              <w:rPr>
                <w:rFonts w:asciiTheme="minorHAnsi" w:eastAsia="Times New Roman" w:hAnsiTheme="minorHAnsi" w:cstheme="minorHAnsi"/>
                <w:bCs/>
                <w:sz w:val="16"/>
                <w:szCs w:val="16"/>
                <w:lang w:eastAsia="tr-TR"/>
              </w:rPr>
              <w:t>Araştırma Görevlileri Sınıfı</w:t>
            </w:r>
          </w:p>
        </w:tc>
        <w:tc>
          <w:tcPr>
            <w:tcW w:w="2057" w:type="dxa"/>
            <w:shd w:val="clear" w:color="auto" w:fill="CAE8F5"/>
            <w:vAlign w:val="center"/>
            <w:hideMark/>
          </w:tcPr>
          <w:p w14:paraId="39D25A46" w14:textId="77777777" w:rsidR="00112900" w:rsidRPr="00052BA3" w:rsidRDefault="00112900" w:rsidP="00112900">
            <w:pPr>
              <w:spacing w:after="0" w:line="240" w:lineRule="auto"/>
              <w:rPr>
                <w:rFonts w:asciiTheme="minorHAnsi" w:eastAsia="Times New Roman" w:hAnsiTheme="minorHAnsi" w:cstheme="minorHAnsi"/>
                <w:bCs/>
                <w:sz w:val="16"/>
                <w:szCs w:val="16"/>
                <w:lang w:eastAsia="tr-TR"/>
              </w:rPr>
            </w:pPr>
            <w:r w:rsidRPr="00052BA3">
              <w:rPr>
                <w:rFonts w:asciiTheme="minorHAnsi" w:eastAsia="Times New Roman" w:hAnsiTheme="minorHAnsi" w:cstheme="minorHAnsi"/>
                <w:bCs/>
                <w:sz w:val="16"/>
                <w:szCs w:val="16"/>
                <w:lang w:eastAsia="tr-TR"/>
              </w:rPr>
              <w:t>Araştırma Görevlisi</w:t>
            </w:r>
          </w:p>
        </w:tc>
        <w:tc>
          <w:tcPr>
            <w:tcW w:w="1828" w:type="dxa"/>
            <w:shd w:val="clear" w:color="auto" w:fill="CAE8F5"/>
            <w:vAlign w:val="center"/>
          </w:tcPr>
          <w:p w14:paraId="55DDF2DD" w14:textId="0CAA769E" w:rsidR="00112900" w:rsidRPr="00052BA3" w:rsidRDefault="00BF4100" w:rsidP="00112900">
            <w:pPr>
              <w:spacing w:after="0" w:line="240" w:lineRule="auto"/>
              <w:jc w:val="center"/>
              <w:rPr>
                <w:rFonts w:asciiTheme="minorHAnsi" w:hAnsiTheme="minorHAnsi" w:cstheme="minorHAnsi"/>
                <w:color w:val="000000"/>
                <w:sz w:val="16"/>
                <w:szCs w:val="16"/>
              </w:rPr>
            </w:pPr>
            <w:r>
              <w:rPr>
                <w:rFonts w:asciiTheme="minorHAnsi" w:hAnsiTheme="minorHAnsi" w:cstheme="minorHAnsi"/>
                <w:color w:val="000000"/>
                <w:sz w:val="16"/>
                <w:szCs w:val="16"/>
              </w:rPr>
              <w:t>28</w:t>
            </w:r>
          </w:p>
        </w:tc>
        <w:tc>
          <w:tcPr>
            <w:tcW w:w="1569" w:type="dxa"/>
            <w:shd w:val="clear" w:color="auto" w:fill="CAE8F5"/>
            <w:vAlign w:val="center"/>
          </w:tcPr>
          <w:p w14:paraId="3EBAF468" w14:textId="77777777" w:rsidR="00112900" w:rsidRPr="00052BA3" w:rsidRDefault="00112900" w:rsidP="00112900">
            <w:pPr>
              <w:spacing w:after="0" w:line="240" w:lineRule="auto"/>
              <w:jc w:val="center"/>
              <w:rPr>
                <w:rFonts w:asciiTheme="minorHAnsi" w:hAnsiTheme="minorHAnsi" w:cstheme="minorHAnsi"/>
                <w:color w:val="000000"/>
                <w:sz w:val="16"/>
                <w:szCs w:val="16"/>
              </w:rPr>
            </w:pPr>
          </w:p>
        </w:tc>
        <w:tc>
          <w:tcPr>
            <w:tcW w:w="1655" w:type="dxa"/>
            <w:shd w:val="clear" w:color="auto" w:fill="CAE8F5"/>
            <w:vAlign w:val="center"/>
          </w:tcPr>
          <w:p w14:paraId="253F17BE" w14:textId="77777777" w:rsidR="00112900" w:rsidRPr="00052BA3" w:rsidRDefault="00112900" w:rsidP="00112900">
            <w:pPr>
              <w:spacing w:after="0" w:line="240" w:lineRule="auto"/>
              <w:jc w:val="center"/>
              <w:rPr>
                <w:rFonts w:asciiTheme="minorHAnsi" w:hAnsiTheme="minorHAnsi" w:cstheme="minorHAnsi"/>
                <w:color w:val="000000"/>
                <w:sz w:val="16"/>
                <w:szCs w:val="16"/>
              </w:rPr>
            </w:pPr>
          </w:p>
        </w:tc>
      </w:tr>
      <w:tr w:rsidR="00112900" w:rsidRPr="00052BA3" w14:paraId="0535E97D" w14:textId="77777777" w:rsidTr="00745588">
        <w:trPr>
          <w:trHeight w:val="227"/>
        </w:trPr>
        <w:tc>
          <w:tcPr>
            <w:tcW w:w="4394" w:type="dxa"/>
            <w:gridSpan w:val="2"/>
            <w:shd w:val="clear" w:color="auto" w:fill="0093D0"/>
            <w:vAlign w:val="center"/>
          </w:tcPr>
          <w:p w14:paraId="159917B4" w14:textId="77777777" w:rsidR="00112900" w:rsidRPr="00052BA3" w:rsidRDefault="00112900" w:rsidP="00363E8C">
            <w:pPr>
              <w:spacing w:after="0" w:line="240" w:lineRule="auto"/>
              <w:jc w:val="center"/>
              <w:rPr>
                <w:rFonts w:asciiTheme="minorHAnsi" w:eastAsia="Times New Roman" w:hAnsiTheme="minorHAnsi" w:cstheme="minorHAnsi"/>
                <w:b/>
                <w:bCs/>
                <w:color w:val="FFFFFF" w:themeColor="background1"/>
                <w:sz w:val="16"/>
                <w:szCs w:val="16"/>
                <w:lang w:eastAsia="tr-TR"/>
              </w:rPr>
            </w:pPr>
            <w:r w:rsidRPr="00052BA3">
              <w:rPr>
                <w:rFonts w:asciiTheme="minorHAnsi" w:eastAsia="Times New Roman" w:hAnsiTheme="minorHAnsi" w:cstheme="minorHAnsi"/>
                <w:b/>
                <w:bCs/>
                <w:color w:val="FFFFFF" w:themeColor="background1"/>
                <w:sz w:val="16"/>
                <w:szCs w:val="16"/>
                <w:lang w:eastAsia="tr-TR"/>
              </w:rPr>
              <w:t>Genel Toplam</w:t>
            </w:r>
          </w:p>
        </w:tc>
        <w:tc>
          <w:tcPr>
            <w:tcW w:w="1828" w:type="dxa"/>
            <w:shd w:val="clear" w:color="auto" w:fill="0093D0"/>
            <w:vAlign w:val="center"/>
          </w:tcPr>
          <w:p w14:paraId="2D2F10DC" w14:textId="51EB6DE3" w:rsidR="00112900" w:rsidRPr="00052BA3" w:rsidRDefault="00150419" w:rsidP="00112900">
            <w:pPr>
              <w:spacing w:after="0" w:line="240" w:lineRule="auto"/>
              <w:jc w:val="center"/>
              <w:rPr>
                <w:rFonts w:asciiTheme="minorHAnsi" w:hAnsiTheme="minorHAnsi" w:cstheme="minorHAnsi"/>
                <w:b/>
                <w:color w:val="FFFFFF" w:themeColor="background1"/>
                <w:sz w:val="16"/>
                <w:szCs w:val="16"/>
              </w:rPr>
            </w:pPr>
            <w:r>
              <w:rPr>
                <w:rFonts w:asciiTheme="minorHAnsi" w:hAnsiTheme="minorHAnsi" w:cstheme="minorHAnsi"/>
                <w:b/>
                <w:color w:val="FFFFFF" w:themeColor="background1"/>
                <w:sz w:val="16"/>
                <w:szCs w:val="16"/>
              </w:rPr>
              <w:t>73</w:t>
            </w:r>
          </w:p>
        </w:tc>
        <w:tc>
          <w:tcPr>
            <w:tcW w:w="1569" w:type="dxa"/>
            <w:shd w:val="clear" w:color="auto" w:fill="0093D0"/>
            <w:vAlign w:val="center"/>
          </w:tcPr>
          <w:p w14:paraId="01A69D4F" w14:textId="77777777" w:rsidR="00112900" w:rsidRPr="00052BA3" w:rsidRDefault="00112900" w:rsidP="00112900">
            <w:pPr>
              <w:spacing w:after="0" w:line="240" w:lineRule="auto"/>
              <w:jc w:val="center"/>
              <w:rPr>
                <w:rFonts w:asciiTheme="minorHAnsi" w:hAnsiTheme="minorHAnsi" w:cstheme="minorHAnsi"/>
                <w:b/>
                <w:color w:val="FFFFFF" w:themeColor="background1"/>
                <w:sz w:val="16"/>
                <w:szCs w:val="16"/>
              </w:rPr>
            </w:pPr>
          </w:p>
        </w:tc>
        <w:tc>
          <w:tcPr>
            <w:tcW w:w="1655" w:type="dxa"/>
            <w:shd w:val="clear" w:color="auto" w:fill="0093D0"/>
            <w:vAlign w:val="center"/>
          </w:tcPr>
          <w:p w14:paraId="6FED7F34" w14:textId="77777777" w:rsidR="00112900" w:rsidRPr="00052BA3" w:rsidRDefault="00112900" w:rsidP="00112900">
            <w:pPr>
              <w:spacing w:after="0" w:line="240" w:lineRule="auto"/>
              <w:jc w:val="center"/>
              <w:rPr>
                <w:rFonts w:asciiTheme="minorHAnsi" w:hAnsiTheme="minorHAnsi" w:cstheme="minorHAnsi"/>
                <w:b/>
                <w:color w:val="FFFFFF" w:themeColor="background1"/>
                <w:sz w:val="16"/>
                <w:szCs w:val="16"/>
              </w:rPr>
            </w:pPr>
          </w:p>
        </w:tc>
      </w:tr>
    </w:tbl>
    <w:p w14:paraId="004B23ED" w14:textId="3094081E" w:rsidR="00112900" w:rsidRPr="00F622F2" w:rsidRDefault="00112900" w:rsidP="00112900">
      <w:pPr>
        <w:pStyle w:val="ListeParagraf"/>
        <w:numPr>
          <w:ilvl w:val="2"/>
          <w:numId w:val="8"/>
        </w:numPr>
        <w:shd w:val="clear" w:color="auto" w:fill="FFFFFF"/>
        <w:spacing w:before="100" w:beforeAutospacing="1"/>
        <w:ind w:left="567" w:hanging="283"/>
        <w:outlineLvl w:val="2"/>
        <w:rPr>
          <w:rFonts w:asciiTheme="minorHAnsi" w:hAnsiTheme="minorHAnsi" w:cstheme="minorHAnsi"/>
          <w:b/>
          <w:color w:val="2F5496" w:themeColor="accent1" w:themeShade="BF"/>
          <w:sz w:val="20"/>
          <w:szCs w:val="20"/>
        </w:rPr>
      </w:pPr>
      <w:bookmarkStart w:id="112" w:name="_Toc89083543"/>
      <w:bookmarkStart w:id="113" w:name="_Toc216883044"/>
      <w:r>
        <w:rPr>
          <w:rFonts w:asciiTheme="minorHAnsi" w:hAnsiTheme="minorHAnsi" w:cstheme="minorHAnsi"/>
          <w:b/>
          <w:color w:val="2F5496" w:themeColor="accent1" w:themeShade="BF"/>
          <w:sz w:val="20"/>
          <w:szCs w:val="20"/>
        </w:rPr>
        <w:t>202</w:t>
      </w:r>
      <w:r w:rsidR="000B220B">
        <w:rPr>
          <w:rFonts w:asciiTheme="minorHAnsi" w:hAnsiTheme="minorHAnsi" w:cstheme="minorHAnsi"/>
          <w:b/>
          <w:color w:val="2F5496" w:themeColor="accent1" w:themeShade="BF"/>
          <w:sz w:val="20"/>
          <w:szCs w:val="20"/>
        </w:rPr>
        <w:t>5</w:t>
      </w:r>
      <w:r>
        <w:rPr>
          <w:rFonts w:asciiTheme="minorHAnsi" w:hAnsiTheme="minorHAnsi" w:cstheme="minorHAnsi"/>
          <w:b/>
          <w:color w:val="2F5496" w:themeColor="accent1" w:themeShade="BF"/>
          <w:sz w:val="20"/>
          <w:szCs w:val="20"/>
        </w:rPr>
        <w:t>-202</w:t>
      </w:r>
      <w:r w:rsidR="00A81FCF">
        <w:rPr>
          <w:rFonts w:asciiTheme="minorHAnsi" w:hAnsiTheme="minorHAnsi" w:cstheme="minorHAnsi"/>
          <w:b/>
          <w:color w:val="2F5496" w:themeColor="accent1" w:themeShade="BF"/>
          <w:sz w:val="20"/>
          <w:szCs w:val="20"/>
        </w:rPr>
        <w:t>6</w:t>
      </w:r>
      <w:r>
        <w:rPr>
          <w:rFonts w:asciiTheme="minorHAnsi" w:hAnsiTheme="minorHAnsi" w:cstheme="minorHAnsi"/>
          <w:b/>
          <w:color w:val="2F5496" w:themeColor="accent1" w:themeShade="BF"/>
          <w:sz w:val="20"/>
          <w:szCs w:val="20"/>
        </w:rPr>
        <w:t xml:space="preserve"> </w:t>
      </w:r>
      <w:r w:rsidRPr="00F622F2">
        <w:rPr>
          <w:rFonts w:asciiTheme="minorHAnsi" w:hAnsiTheme="minorHAnsi" w:cstheme="minorHAnsi"/>
          <w:b/>
          <w:color w:val="2F5496" w:themeColor="accent1" w:themeShade="BF"/>
          <w:sz w:val="20"/>
          <w:szCs w:val="20"/>
        </w:rPr>
        <w:t xml:space="preserve">Eğitim Öğretim Dönemi Akademik Personel Başına Düşen Öğrenci Sayısı Dağılımı </w:t>
      </w:r>
      <w:bookmarkEnd w:id="112"/>
      <w:bookmarkEnd w:id="113"/>
    </w:p>
    <w:p w14:paraId="5DADE176" w14:textId="2F94FCA6" w:rsidR="00112900" w:rsidRPr="00052BA3" w:rsidRDefault="00112900" w:rsidP="00A766F2">
      <w:pPr>
        <w:pStyle w:val="ListeParagraf"/>
        <w:numPr>
          <w:ilvl w:val="0"/>
          <w:numId w:val="19"/>
        </w:numPr>
        <w:ind w:left="1134" w:hanging="283"/>
        <w:rPr>
          <w:rFonts w:asciiTheme="minorHAnsi" w:hAnsiTheme="minorHAnsi" w:cstheme="minorHAnsi"/>
          <w:b/>
          <w:color w:val="4F81BD"/>
          <w:sz w:val="20"/>
          <w:szCs w:val="20"/>
        </w:rPr>
      </w:pPr>
      <w:r w:rsidRPr="00052BA3">
        <w:rPr>
          <w:rFonts w:asciiTheme="minorHAnsi" w:hAnsiTheme="minorHAnsi" w:cstheme="minorHAnsi"/>
          <w:b/>
          <w:color w:val="4F81BD"/>
          <w:sz w:val="20"/>
          <w:szCs w:val="20"/>
        </w:rPr>
        <w:t xml:space="preserve">Tablo </w:t>
      </w:r>
      <w:r w:rsidR="004A7BCE">
        <w:rPr>
          <w:rFonts w:asciiTheme="minorHAnsi" w:hAnsiTheme="minorHAnsi" w:cstheme="minorHAnsi"/>
          <w:b/>
          <w:color w:val="4F81BD"/>
          <w:sz w:val="20"/>
          <w:szCs w:val="20"/>
        </w:rPr>
        <w:t>1</w:t>
      </w:r>
      <w:r w:rsidR="0021261B">
        <w:rPr>
          <w:rFonts w:asciiTheme="minorHAnsi" w:hAnsiTheme="minorHAnsi" w:cstheme="minorHAnsi"/>
          <w:b/>
          <w:color w:val="4F81BD"/>
          <w:sz w:val="20"/>
          <w:szCs w:val="20"/>
        </w:rPr>
        <w:t>8</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1439"/>
        <w:gridCol w:w="1134"/>
        <w:gridCol w:w="1985"/>
        <w:gridCol w:w="2835"/>
      </w:tblGrid>
      <w:tr w:rsidR="00112900" w:rsidRPr="00052BA3" w14:paraId="161090D4" w14:textId="77777777" w:rsidTr="00112900">
        <w:trPr>
          <w:trHeight w:val="258"/>
        </w:trPr>
        <w:tc>
          <w:tcPr>
            <w:tcW w:w="1963" w:type="dxa"/>
            <w:shd w:val="clear" w:color="auto" w:fill="0093D0"/>
            <w:vAlign w:val="center"/>
            <w:hideMark/>
          </w:tcPr>
          <w:p w14:paraId="72AF45B4" w14:textId="77777777" w:rsidR="00112900" w:rsidRPr="00310EF7" w:rsidRDefault="00112900" w:rsidP="00F02B64">
            <w:pPr>
              <w:spacing w:after="0" w:line="240" w:lineRule="auto"/>
              <w:jc w:val="center"/>
              <w:rPr>
                <w:rFonts w:asciiTheme="minorHAnsi" w:eastAsia="Times New Roman" w:hAnsiTheme="minorHAnsi" w:cstheme="minorHAnsi"/>
                <w:b/>
                <w:bCs/>
                <w:color w:val="FFFFFF" w:themeColor="background1"/>
                <w:sz w:val="16"/>
                <w:szCs w:val="16"/>
                <w:lang w:eastAsia="tr-TR"/>
              </w:rPr>
            </w:pPr>
            <w:r w:rsidRPr="00310EF7">
              <w:rPr>
                <w:rFonts w:asciiTheme="minorHAnsi" w:eastAsia="Times New Roman" w:hAnsiTheme="minorHAnsi" w:cstheme="minorHAnsi"/>
                <w:b/>
                <w:bCs/>
                <w:color w:val="FFFFFF" w:themeColor="background1"/>
                <w:sz w:val="16"/>
                <w:szCs w:val="16"/>
                <w:lang w:eastAsia="tr-TR"/>
              </w:rPr>
              <w:t>Akademik Personel</w:t>
            </w:r>
          </w:p>
        </w:tc>
        <w:tc>
          <w:tcPr>
            <w:tcW w:w="1439" w:type="dxa"/>
            <w:shd w:val="clear" w:color="auto" w:fill="0093D0"/>
            <w:vAlign w:val="center"/>
            <w:hideMark/>
          </w:tcPr>
          <w:p w14:paraId="491210D0" w14:textId="77777777" w:rsidR="00112900" w:rsidRPr="00310EF7" w:rsidRDefault="00112900" w:rsidP="00F02B64">
            <w:pPr>
              <w:spacing w:after="0" w:line="240" w:lineRule="auto"/>
              <w:jc w:val="center"/>
              <w:rPr>
                <w:rFonts w:asciiTheme="minorHAnsi" w:eastAsia="Times New Roman" w:hAnsiTheme="minorHAnsi" w:cstheme="minorHAnsi"/>
                <w:b/>
                <w:bCs/>
                <w:color w:val="FFFFFF" w:themeColor="background1"/>
                <w:sz w:val="16"/>
                <w:szCs w:val="16"/>
                <w:lang w:eastAsia="tr-TR"/>
              </w:rPr>
            </w:pPr>
            <w:r w:rsidRPr="00310EF7">
              <w:rPr>
                <w:rFonts w:asciiTheme="minorHAnsi" w:eastAsia="Times New Roman" w:hAnsiTheme="minorHAnsi" w:cstheme="minorHAnsi"/>
                <w:b/>
                <w:bCs/>
                <w:color w:val="FFFFFF" w:themeColor="background1"/>
                <w:sz w:val="16"/>
                <w:szCs w:val="16"/>
                <w:lang w:eastAsia="tr-TR"/>
              </w:rPr>
              <w:t>Sayısı</w:t>
            </w:r>
          </w:p>
        </w:tc>
        <w:tc>
          <w:tcPr>
            <w:tcW w:w="1134" w:type="dxa"/>
            <w:shd w:val="clear" w:color="auto" w:fill="0093D0"/>
            <w:vAlign w:val="center"/>
          </w:tcPr>
          <w:p w14:paraId="551BD04E" w14:textId="77777777" w:rsidR="00112900" w:rsidRPr="00310EF7" w:rsidRDefault="00112900" w:rsidP="00F02B64">
            <w:pPr>
              <w:spacing w:after="0" w:line="240" w:lineRule="auto"/>
              <w:jc w:val="center"/>
              <w:rPr>
                <w:rFonts w:asciiTheme="minorHAnsi" w:eastAsia="Times New Roman" w:hAnsiTheme="minorHAnsi" w:cstheme="minorHAnsi"/>
                <w:b/>
                <w:bCs/>
                <w:color w:val="FFFFFF" w:themeColor="background1"/>
                <w:sz w:val="16"/>
                <w:szCs w:val="16"/>
                <w:lang w:eastAsia="tr-TR"/>
              </w:rPr>
            </w:pPr>
            <w:r w:rsidRPr="00310EF7">
              <w:rPr>
                <w:rFonts w:asciiTheme="minorHAnsi" w:eastAsia="Times New Roman" w:hAnsiTheme="minorHAnsi" w:cstheme="minorHAnsi"/>
                <w:b/>
                <w:bCs/>
                <w:color w:val="FFFFFF" w:themeColor="background1"/>
                <w:sz w:val="16"/>
                <w:szCs w:val="16"/>
                <w:lang w:eastAsia="tr-TR"/>
              </w:rPr>
              <w:t>Toplam</w:t>
            </w:r>
          </w:p>
        </w:tc>
        <w:tc>
          <w:tcPr>
            <w:tcW w:w="1985" w:type="dxa"/>
            <w:shd w:val="clear" w:color="auto" w:fill="0093D0"/>
            <w:vAlign w:val="center"/>
            <w:hideMark/>
          </w:tcPr>
          <w:p w14:paraId="27132AE3" w14:textId="77777777" w:rsidR="00112900" w:rsidRPr="00310EF7" w:rsidRDefault="00112900" w:rsidP="00F02B64">
            <w:pPr>
              <w:spacing w:after="0" w:line="240" w:lineRule="auto"/>
              <w:jc w:val="center"/>
              <w:rPr>
                <w:rFonts w:asciiTheme="minorHAnsi" w:eastAsia="Times New Roman" w:hAnsiTheme="minorHAnsi" w:cstheme="minorHAnsi"/>
                <w:b/>
                <w:bCs/>
                <w:color w:val="FFFFFF" w:themeColor="background1"/>
                <w:sz w:val="16"/>
                <w:szCs w:val="16"/>
                <w:lang w:eastAsia="tr-TR"/>
              </w:rPr>
            </w:pPr>
            <w:r w:rsidRPr="00310EF7">
              <w:rPr>
                <w:rFonts w:asciiTheme="minorHAnsi" w:eastAsia="Times New Roman" w:hAnsiTheme="minorHAnsi" w:cstheme="minorHAnsi"/>
                <w:b/>
                <w:bCs/>
                <w:color w:val="FFFFFF" w:themeColor="background1"/>
                <w:sz w:val="16"/>
                <w:szCs w:val="16"/>
                <w:lang w:eastAsia="tr-TR"/>
              </w:rPr>
              <w:t>Öğrenci Sayısı</w:t>
            </w:r>
          </w:p>
        </w:tc>
        <w:tc>
          <w:tcPr>
            <w:tcW w:w="2835" w:type="dxa"/>
            <w:shd w:val="clear" w:color="auto" w:fill="0093D0"/>
            <w:vAlign w:val="center"/>
            <w:hideMark/>
          </w:tcPr>
          <w:p w14:paraId="2561052F" w14:textId="77777777" w:rsidR="00112900" w:rsidRPr="00310EF7" w:rsidRDefault="00112900" w:rsidP="00F02B64">
            <w:pPr>
              <w:spacing w:after="0" w:line="240" w:lineRule="auto"/>
              <w:jc w:val="center"/>
              <w:rPr>
                <w:rFonts w:asciiTheme="minorHAnsi" w:eastAsia="Times New Roman" w:hAnsiTheme="minorHAnsi" w:cstheme="minorHAnsi"/>
                <w:b/>
                <w:bCs/>
                <w:color w:val="FFFFFF" w:themeColor="background1"/>
                <w:sz w:val="16"/>
                <w:szCs w:val="16"/>
                <w:lang w:eastAsia="tr-TR"/>
              </w:rPr>
            </w:pPr>
            <w:r w:rsidRPr="00310EF7">
              <w:rPr>
                <w:rFonts w:asciiTheme="minorHAnsi" w:eastAsia="Times New Roman" w:hAnsiTheme="minorHAnsi" w:cstheme="minorHAnsi"/>
                <w:b/>
                <w:bCs/>
                <w:color w:val="FFFFFF" w:themeColor="background1"/>
                <w:sz w:val="16"/>
                <w:szCs w:val="16"/>
                <w:lang w:eastAsia="tr-TR"/>
              </w:rPr>
              <w:t>Akademik Personel Başına Düşen Öğrenci Sayısı</w:t>
            </w:r>
          </w:p>
        </w:tc>
      </w:tr>
      <w:tr w:rsidR="00112900" w:rsidRPr="00052BA3" w14:paraId="64B55FA4" w14:textId="77777777" w:rsidTr="00112900">
        <w:trPr>
          <w:trHeight w:val="258"/>
        </w:trPr>
        <w:tc>
          <w:tcPr>
            <w:tcW w:w="1963" w:type="dxa"/>
            <w:vAlign w:val="center"/>
            <w:hideMark/>
          </w:tcPr>
          <w:p w14:paraId="1490C3B3" w14:textId="77777777" w:rsidR="00112900" w:rsidRPr="00052BA3" w:rsidRDefault="00112900" w:rsidP="00112900">
            <w:pPr>
              <w:spacing w:after="0" w:line="240" w:lineRule="auto"/>
              <w:rPr>
                <w:rFonts w:asciiTheme="minorHAnsi" w:eastAsia="Times New Roman" w:hAnsiTheme="minorHAnsi" w:cstheme="minorHAnsi"/>
                <w:bCs/>
                <w:color w:val="000000"/>
                <w:sz w:val="16"/>
                <w:szCs w:val="16"/>
                <w:lang w:eastAsia="tr-TR"/>
              </w:rPr>
            </w:pPr>
            <w:r w:rsidRPr="00052BA3">
              <w:rPr>
                <w:rFonts w:asciiTheme="minorHAnsi" w:eastAsia="Times New Roman" w:hAnsiTheme="minorHAnsi" w:cstheme="minorHAnsi"/>
                <w:bCs/>
                <w:color w:val="000000"/>
                <w:sz w:val="16"/>
                <w:szCs w:val="16"/>
                <w:lang w:eastAsia="tr-TR"/>
              </w:rPr>
              <w:t>Prof.</w:t>
            </w:r>
          </w:p>
        </w:tc>
        <w:tc>
          <w:tcPr>
            <w:tcW w:w="1439" w:type="dxa"/>
            <w:vAlign w:val="center"/>
          </w:tcPr>
          <w:p w14:paraId="10B063BA" w14:textId="3C0613CE" w:rsidR="00112900" w:rsidRPr="00052BA3" w:rsidRDefault="00BF4100" w:rsidP="00112900">
            <w:pPr>
              <w:spacing w:after="0" w:line="240" w:lineRule="auto"/>
              <w:jc w:val="right"/>
              <w:rPr>
                <w:rFonts w:asciiTheme="minorHAnsi" w:eastAsia="Times New Roman" w:hAnsiTheme="minorHAnsi" w:cstheme="minorHAnsi"/>
                <w:bCs/>
                <w:color w:val="000000"/>
                <w:sz w:val="16"/>
                <w:szCs w:val="16"/>
                <w:lang w:eastAsia="tr-TR"/>
              </w:rPr>
            </w:pPr>
            <w:r>
              <w:rPr>
                <w:rFonts w:asciiTheme="minorHAnsi" w:eastAsia="Times New Roman" w:hAnsiTheme="minorHAnsi" w:cstheme="minorHAnsi"/>
                <w:bCs/>
                <w:color w:val="000000"/>
                <w:sz w:val="16"/>
                <w:szCs w:val="16"/>
                <w:lang w:eastAsia="tr-TR"/>
              </w:rPr>
              <w:t>14</w:t>
            </w:r>
          </w:p>
        </w:tc>
        <w:tc>
          <w:tcPr>
            <w:tcW w:w="1134" w:type="dxa"/>
            <w:vMerge w:val="restart"/>
            <w:vAlign w:val="center"/>
          </w:tcPr>
          <w:p w14:paraId="59EE84CD" w14:textId="2887F1A7" w:rsidR="00112900" w:rsidRPr="00052BA3" w:rsidRDefault="00914751" w:rsidP="00112900">
            <w:pPr>
              <w:spacing w:after="0" w:line="240" w:lineRule="auto"/>
              <w:jc w:val="center"/>
              <w:rPr>
                <w:rFonts w:asciiTheme="minorHAnsi" w:eastAsia="Times New Roman" w:hAnsiTheme="minorHAnsi" w:cstheme="minorHAnsi"/>
                <w:bCs/>
                <w:color w:val="000000"/>
                <w:sz w:val="16"/>
                <w:szCs w:val="16"/>
                <w:lang w:eastAsia="tr-TR"/>
              </w:rPr>
            </w:pPr>
            <w:r>
              <w:rPr>
                <w:rFonts w:asciiTheme="minorHAnsi" w:eastAsia="Times New Roman" w:hAnsiTheme="minorHAnsi" w:cstheme="minorHAnsi"/>
                <w:bCs/>
                <w:color w:val="000000"/>
                <w:sz w:val="16"/>
                <w:szCs w:val="16"/>
                <w:lang w:eastAsia="tr-TR"/>
              </w:rPr>
              <w:t>45</w:t>
            </w:r>
          </w:p>
        </w:tc>
        <w:tc>
          <w:tcPr>
            <w:tcW w:w="1985" w:type="dxa"/>
            <w:vMerge w:val="restart"/>
            <w:vAlign w:val="center"/>
          </w:tcPr>
          <w:p w14:paraId="2E698916" w14:textId="376A2C5C" w:rsidR="00112900" w:rsidRPr="00052BA3" w:rsidRDefault="00914751" w:rsidP="00112900">
            <w:pPr>
              <w:spacing w:after="0" w:line="240" w:lineRule="auto"/>
              <w:jc w:val="center"/>
              <w:rPr>
                <w:rFonts w:asciiTheme="minorHAnsi" w:eastAsia="Times New Roman" w:hAnsiTheme="minorHAnsi" w:cstheme="minorHAnsi"/>
                <w:bCs/>
                <w:color w:val="000000"/>
                <w:sz w:val="16"/>
                <w:szCs w:val="16"/>
                <w:lang w:eastAsia="tr-TR"/>
              </w:rPr>
            </w:pPr>
            <w:r>
              <w:rPr>
                <w:rFonts w:asciiTheme="minorHAnsi" w:eastAsia="Times New Roman" w:hAnsiTheme="minorHAnsi" w:cstheme="minorHAnsi"/>
                <w:bCs/>
                <w:color w:val="000000"/>
                <w:sz w:val="16"/>
                <w:szCs w:val="16"/>
                <w:lang w:eastAsia="tr-TR"/>
              </w:rPr>
              <w:t>973</w:t>
            </w:r>
          </w:p>
        </w:tc>
        <w:tc>
          <w:tcPr>
            <w:tcW w:w="2835" w:type="dxa"/>
            <w:vMerge w:val="restart"/>
            <w:vAlign w:val="center"/>
          </w:tcPr>
          <w:p w14:paraId="21BCD7F4" w14:textId="6B9D1A3A" w:rsidR="00112900" w:rsidRPr="00052BA3" w:rsidRDefault="00914751" w:rsidP="00112900">
            <w:pPr>
              <w:spacing w:after="0" w:line="240" w:lineRule="auto"/>
              <w:jc w:val="center"/>
              <w:rPr>
                <w:rFonts w:asciiTheme="minorHAnsi" w:eastAsia="Times New Roman" w:hAnsiTheme="minorHAnsi" w:cstheme="minorHAnsi"/>
                <w:bCs/>
                <w:color w:val="000000"/>
                <w:sz w:val="16"/>
                <w:szCs w:val="16"/>
                <w:lang w:eastAsia="tr-TR"/>
              </w:rPr>
            </w:pPr>
            <w:r>
              <w:rPr>
                <w:rFonts w:asciiTheme="minorHAnsi" w:eastAsia="Times New Roman" w:hAnsiTheme="minorHAnsi" w:cstheme="minorHAnsi"/>
                <w:bCs/>
                <w:color w:val="000000"/>
                <w:sz w:val="16"/>
                <w:szCs w:val="16"/>
                <w:lang w:eastAsia="tr-TR"/>
              </w:rPr>
              <w:t>21.6</w:t>
            </w:r>
          </w:p>
        </w:tc>
      </w:tr>
      <w:tr w:rsidR="00112900" w:rsidRPr="00052BA3" w14:paraId="0EF8F343" w14:textId="77777777" w:rsidTr="00112900">
        <w:trPr>
          <w:trHeight w:val="258"/>
        </w:trPr>
        <w:tc>
          <w:tcPr>
            <w:tcW w:w="1963" w:type="dxa"/>
            <w:shd w:val="clear" w:color="auto" w:fill="CAE8F5"/>
            <w:vAlign w:val="center"/>
          </w:tcPr>
          <w:p w14:paraId="1D22F2AB" w14:textId="77777777" w:rsidR="00112900" w:rsidRPr="00052BA3" w:rsidRDefault="00112900" w:rsidP="00112900">
            <w:pPr>
              <w:spacing w:after="0" w:line="240" w:lineRule="auto"/>
              <w:rPr>
                <w:rFonts w:asciiTheme="minorHAnsi" w:eastAsia="Times New Roman" w:hAnsiTheme="minorHAnsi" w:cstheme="minorHAnsi"/>
                <w:bCs/>
                <w:color w:val="000000"/>
                <w:sz w:val="16"/>
                <w:szCs w:val="16"/>
                <w:lang w:eastAsia="tr-TR"/>
              </w:rPr>
            </w:pPr>
            <w:r w:rsidRPr="00052BA3">
              <w:rPr>
                <w:rFonts w:asciiTheme="minorHAnsi" w:eastAsia="Times New Roman" w:hAnsiTheme="minorHAnsi" w:cstheme="minorHAnsi"/>
                <w:bCs/>
                <w:color w:val="000000"/>
                <w:sz w:val="16"/>
                <w:szCs w:val="16"/>
                <w:lang w:eastAsia="tr-TR"/>
              </w:rPr>
              <w:t>Doç.</w:t>
            </w:r>
          </w:p>
        </w:tc>
        <w:tc>
          <w:tcPr>
            <w:tcW w:w="1439" w:type="dxa"/>
            <w:shd w:val="clear" w:color="auto" w:fill="CAE8F5"/>
            <w:vAlign w:val="center"/>
          </w:tcPr>
          <w:p w14:paraId="60C446A9" w14:textId="425DD36C" w:rsidR="00112900" w:rsidRPr="00052BA3" w:rsidRDefault="00BF4100" w:rsidP="00112900">
            <w:pPr>
              <w:spacing w:after="0" w:line="240" w:lineRule="auto"/>
              <w:jc w:val="right"/>
              <w:rPr>
                <w:rFonts w:asciiTheme="minorHAnsi" w:eastAsia="Times New Roman" w:hAnsiTheme="minorHAnsi" w:cstheme="minorHAnsi"/>
                <w:bCs/>
                <w:color w:val="000000"/>
                <w:sz w:val="16"/>
                <w:szCs w:val="16"/>
                <w:lang w:eastAsia="tr-TR"/>
              </w:rPr>
            </w:pPr>
            <w:r>
              <w:rPr>
                <w:rFonts w:asciiTheme="minorHAnsi" w:eastAsia="Times New Roman" w:hAnsiTheme="minorHAnsi" w:cstheme="minorHAnsi"/>
                <w:bCs/>
                <w:color w:val="000000"/>
                <w:sz w:val="16"/>
                <w:szCs w:val="16"/>
                <w:lang w:eastAsia="tr-TR"/>
              </w:rPr>
              <w:t>13</w:t>
            </w:r>
          </w:p>
        </w:tc>
        <w:tc>
          <w:tcPr>
            <w:tcW w:w="1134" w:type="dxa"/>
            <w:vMerge/>
            <w:vAlign w:val="center"/>
          </w:tcPr>
          <w:p w14:paraId="64D7B89B" w14:textId="77777777" w:rsidR="00112900" w:rsidRPr="00052BA3" w:rsidRDefault="00112900" w:rsidP="00112900">
            <w:pPr>
              <w:spacing w:after="0" w:line="240" w:lineRule="auto"/>
              <w:jc w:val="right"/>
              <w:rPr>
                <w:rFonts w:asciiTheme="minorHAnsi" w:eastAsia="Times New Roman" w:hAnsiTheme="minorHAnsi" w:cstheme="minorHAnsi"/>
                <w:bCs/>
                <w:color w:val="000000"/>
                <w:sz w:val="16"/>
                <w:szCs w:val="16"/>
                <w:lang w:eastAsia="tr-TR"/>
              </w:rPr>
            </w:pPr>
          </w:p>
        </w:tc>
        <w:tc>
          <w:tcPr>
            <w:tcW w:w="1985" w:type="dxa"/>
            <w:vMerge/>
            <w:vAlign w:val="center"/>
          </w:tcPr>
          <w:p w14:paraId="42D1EBC6" w14:textId="77777777" w:rsidR="00112900" w:rsidRPr="00052BA3" w:rsidRDefault="00112900" w:rsidP="00112900">
            <w:pPr>
              <w:spacing w:after="0" w:line="240" w:lineRule="auto"/>
              <w:jc w:val="right"/>
              <w:rPr>
                <w:rFonts w:asciiTheme="minorHAnsi" w:eastAsia="Times New Roman" w:hAnsiTheme="minorHAnsi" w:cstheme="minorHAnsi"/>
                <w:bCs/>
                <w:color w:val="000000"/>
                <w:sz w:val="16"/>
                <w:szCs w:val="16"/>
                <w:lang w:eastAsia="tr-TR"/>
              </w:rPr>
            </w:pPr>
          </w:p>
        </w:tc>
        <w:tc>
          <w:tcPr>
            <w:tcW w:w="2835" w:type="dxa"/>
            <w:vMerge/>
            <w:vAlign w:val="center"/>
          </w:tcPr>
          <w:p w14:paraId="0A4EE020" w14:textId="77777777" w:rsidR="00112900" w:rsidRPr="00052BA3" w:rsidRDefault="00112900" w:rsidP="00112900">
            <w:pPr>
              <w:spacing w:after="0" w:line="240" w:lineRule="auto"/>
              <w:rPr>
                <w:rFonts w:asciiTheme="minorHAnsi" w:hAnsiTheme="minorHAnsi" w:cstheme="minorHAnsi"/>
              </w:rPr>
            </w:pPr>
          </w:p>
        </w:tc>
      </w:tr>
      <w:tr w:rsidR="00112900" w:rsidRPr="00052BA3" w14:paraId="534E7BBD" w14:textId="77777777" w:rsidTr="00112900">
        <w:trPr>
          <w:trHeight w:val="258"/>
        </w:trPr>
        <w:tc>
          <w:tcPr>
            <w:tcW w:w="1963" w:type="dxa"/>
            <w:vAlign w:val="center"/>
            <w:hideMark/>
          </w:tcPr>
          <w:p w14:paraId="7F98F753" w14:textId="77777777" w:rsidR="00112900" w:rsidRPr="00052BA3" w:rsidRDefault="00112900" w:rsidP="00112900">
            <w:pPr>
              <w:spacing w:after="0" w:line="240" w:lineRule="auto"/>
              <w:rPr>
                <w:rFonts w:asciiTheme="minorHAnsi" w:eastAsia="Times New Roman" w:hAnsiTheme="minorHAnsi" w:cstheme="minorHAnsi"/>
                <w:bCs/>
                <w:color w:val="000000"/>
                <w:sz w:val="16"/>
                <w:szCs w:val="16"/>
                <w:lang w:eastAsia="tr-TR"/>
              </w:rPr>
            </w:pPr>
            <w:r w:rsidRPr="00052BA3">
              <w:rPr>
                <w:rFonts w:asciiTheme="minorHAnsi" w:eastAsia="Times New Roman" w:hAnsiTheme="minorHAnsi" w:cstheme="minorHAnsi"/>
                <w:bCs/>
                <w:color w:val="000000"/>
                <w:sz w:val="16"/>
                <w:szCs w:val="16"/>
                <w:lang w:eastAsia="tr-TR"/>
              </w:rPr>
              <w:t>Dr. Öğretim Üyesi</w:t>
            </w:r>
          </w:p>
        </w:tc>
        <w:tc>
          <w:tcPr>
            <w:tcW w:w="1439" w:type="dxa"/>
            <w:vAlign w:val="center"/>
          </w:tcPr>
          <w:p w14:paraId="2A552EE1" w14:textId="12FEA815" w:rsidR="00112900" w:rsidRPr="00052BA3" w:rsidRDefault="00BF4100" w:rsidP="00112900">
            <w:pPr>
              <w:spacing w:after="0" w:line="240" w:lineRule="auto"/>
              <w:jc w:val="right"/>
              <w:rPr>
                <w:rFonts w:asciiTheme="minorHAnsi" w:eastAsia="Times New Roman" w:hAnsiTheme="minorHAnsi" w:cstheme="minorHAnsi"/>
                <w:bCs/>
                <w:color w:val="000000"/>
                <w:sz w:val="16"/>
                <w:szCs w:val="16"/>
                <w:lang w:eastAsia="tr-TR"/>
              </w:rPr>
            </w:pPr>
            <w:r>
              <w:rPr>
                <w:rFonts w:asciiTheme="minorHAnsi" w:eastAsia="Times New Roman" w:hAnsiTheme="minorHAnsi" w:cstheme="minorHAnsi"/>
                <w:bCs/>
                <w:color w:val="000000"/>
                <w:sz w:val="16"/>
                <w:szCs w:val="16"/>
                <w:lang w:eastAsia="tr-TR"/>
              </w:rPr>
              <w:t>11</w:t>
            </w:r>
          </w:p>
        </w:tc>
        <w:tc>
          <w:tcPr>
            <w:tcW w:w="1134" w:type="dxa"/>
            <w:vMerge/>
            <w:vAlign w:val="center"/>
          </w:tcPr>
          <w:p w14:paraId="20F42DCE" w14:textId="77777777" w:rsidR="00112900" w:rsidRPr="00052BA3" w:rsidRDefault="00112900" w:rsidP="00112900">
            <w:pPr>
              <w:spacing w:after="0" w:line="240" w:lineRule="auto"/>
              <w:jc w:val="right"/>
              <w:rPr>
                <w:rFonts w:asciiTheme="minorHAnsi" w:eastAsia="Times New Roman" w:hAnsiTheme="minorHAnsi" w:cstheme="minorHAnsi"/>
                <w:bCs/>
                <w:color w:val="000000"/>
                <w:sz w:val="16"/>
                <w:szCs w:val="16"/>
                <w:lang w:eastAsia="tr-TR"/>
              </w:rPr>
            </w:pPr>
          </w:p>
        </w:tc>
        <w:tc>
          <w:tcPr>
            <w:tcW w:w="1985" w:type="dxa"/>
            <w:vMerge/>
            <w:vAlign w:val="center"/>
          </w:tcPr>
          <w:p w14:paraId="528DF6ED" w14:textId="77777777" w:rsidR="00112900" w:rsidRPr="00052BA3" w:rsidRDefault="00112900" w:rsidP="00112900">
            <w:pPr>
              <w:spacing w:after="0" w:line="240" w:lineRule="auto"/>
              <w:jc w:val="right"/>
              <w:rPr>
                <w:rFonts w:asciiTheme="minorHAnsi" w:eastAsia="Times New Roman" w:hAnsiTheme="minorHAnsi" w:cstheme="minorHAnsi"/>
                <w:bCs/>
                <w:color w:val="000000"/>
                <w:sz w:val="16"/>
                <w:szCs w:val="16"/>
                <w:lang w:eastAsia="tr-TR"/>
              </w:rPr>
            </w:pPr>
          </w:p>
        </w:tc>
        <w:tc>
          <w:tcPr>
            <w:tcW w:w="2835" w:type="dxa"/>
            <w:vMerge/>
            <w:vAlign w:val="center"/>
          </w:tcPr>
          <w:p w14:paraId="2B46B9B1" w14:textId="77777777" w:rsidR="00112900" w:rsidRPr="00052BA3" w:rsidRDefault="00112900" w:rsidP="00112900">
            <w:pPr>
              <w:spacing w:after="0" w:line="240" w:lineRule="auto"/>
              <w:rPr>
                <w:rFonts w:asciiTheme="minorHAnsi" w:hAnsiTheme="minorHAnsi" w:cstheme="minorHAnsi"/>
              </w:rPr>
            </w:pPr>
          </w:p>
        </w:tc>
      </w:tr>
      <w:tr w:rsidR="00112900" w:rsidRPr="00052BA3" w14:paraId="56E66466" w14:textId="77777777" w:rsidTr="00363E8C">
        <w:trPr>
          <w:trHeight w:val="258"/>
        </w:trPr>
        <w:tc>
          <w:tcPr>
            <w:tcW w:w="1963" w:type="dxa"/>
            <w:tcBorders>
              <w:bottom w:val="single" w:sz="4" w:space="0" w:color="auto"/>
            </w:tcBorders>
            <w:shd w:val="clear" w:color="auto" w:fill="CAE8F5"/>
            <w:vAlign w:val="center"/>
            <w:hideMark/>
          </w:tcPr>
          <w:p w14:paraId="04EDE398" w14:textId="77777777" w:rsidR="00112900" w:rsidRPr="00052BA3" w:rsidRDefault="00112900" w:rsidP="00112900">
            <w:pPr>
              <w:spacing w:after="0" w:line="240" w:lineRule="auto"/>
              <w:rPr>
                <w:rFonts w:asciiTheme="minorHAnsi" w:eastAsia="Times New Roman" w:hAnsiTheme="minorHAnsi" w:cstheme="minorHAnsi"/>
                <w:bCs/>
                <w:color w:val="000000"/>
                <w:sz w:val="16"/>
                <w:szCs w:val="16"/>
                <w:lang w:eastAsia="tr-TR"/>
              </w:rPr>
            </w:pPr>
            <w:r w:rsidRPr="00052BA3">
              <w:rPr>
                <w:rFonts w:asciiTheme="minorHAnsi" w:eastAsia="Times New Roman" w:hAnsiTheme="minorHAnsi" w:cstheme="minorHAnsi"/>
                <w:bCs/>
                <w:color w:val="000000"/>
                <w:sz w:val="16"/>
                <w:szCs w:val="16"/>
                <w:lang w:eastAsia="tr-TR"/>
              </w:rPr>
              <w:t>Öğretim Görevlisi</w:t>
            </w:r>
          </w:p>
        </w:tc>
        <w:tc>
          <w:tcPr>
            <w:tcW w:w="1439" w:type="dxa"/>
            <w:tcBorders>
              <w:bottom w:val="single" w:sz="4" w:space="0" w:color="auto"/>
            </w:tcBorders>
            <w:shd w:val="clear" w:color="auto" w:fill="CAE8F5"/>
            <w:vAlign w:val="center"/>
          </w:tcPr>
          <w:p w14:paraId="35410135" w14:textId="4E82F928" w:rsidR="00112900" w:rsidRPr="00052BA3" w:rsidRDefault="00BF4100" w:rsidP="00112900">
            <w:pPr>
              <w:spacing w:after="0" w:line="240" w:lineRule="auto"/>
              <w:jc w:val="right"/>
              <w:rPr>
                <w:rFonts w:asciiTheme="minorHAnsi" w:eastAsia="Times New Roman" w:hAnsiTheme="minorHAnsi" w:cstheme="minorHAnsi"/>
                <w:bCs/>
                <w:color w:val="000000"/>
                <w:sz w:val="16"/>
                <w:szCs w:val="16"/>
                <w:lang w:eastAsia="tr-TR"/>
              </w:rPr>
            </w:pPr>
            <w:r>
              <w:rPr>
                <w:rFonts w:asciiTheme="minorHAnsi" w:eastAsia="Times New Roman" w:hAnsiTheme="minorHAnsi" w:cstheme="minorHAnsi"/>
                <w:bCs/>
                <w:color w:val="000000"/>
                <w:sz w:val="16"/>
                <w:szCs w:val="16"/>
                <w:lang w:eastAsia="tr-TR"/>
              </w:rPr>
              <w:t>7</w:t>
            </w:r>
          </w:p>
        </w:tc>
        <w:tc>
          <w:tcPr>
            <w:tcW w:w="1134" w:type="dxa"/>
            <w:vMerge/>
            <w:tcBorders>
              <w:bottom w:val="single" w:sz="4" w:space="0" w:color="auto"/>
            </w:tcBorders>
            <w:vAlign w:val="center"/>
          </w:tcPr>
          <w:p w14:paraId="19D81091" w14:textId="77777777" w:rsidR="00112900" w:rsidRPr="00052BA3" w:rsidRDefault="00112900" w:rsidP="00112900">
            <w:pPr>
              <w:spacing w:after="0" w:line="240" w:lineRule="auto"/>
              <w:jc w:val="right"/>
              <w:rPr>
                <w:rFonts w:asciiTheme="minorHAnsi" w:eastAsia="Times New Roman" w:hAnsiTheme="minorHAnsi" w:cstheme="minorHAnsi"/>
                <w:bCs/>
                <w:color w:val="000000"/>
                <w:sz w:val="16"/>
                <w:szCs w:val="16"/>
                <w:lang w:eastAsia="tr-TR"/>
              </w:rPr>
            </w:pPr>
          </w:p>
        </w:tc>
        <w:tc>
          <w:tcPr>
            <w:tcW w:w="1985" w:type="dxa"/>
            <w:vMerge/>
            <w:tcBorders>
              <w:bottom w:val="single" w:sz="4" w:space="0" w:color="auto"/>
            </w:tcBorders>
            <w:vAlign w:val="center"/>
          </w:tcPr>
          <w:p w14:paraId="11005B01" w14:textId="77777777" w:rsidR="00112900" w:rsidRPr="00052BA3" w:rsidRDefault="00112900" w:rsidP="00112900">
            <w:pPr>
              <w:spacing w:after="0" w:line="240" w:lineRule="auto"/>
              <w:jc w:val="right"/>
              <w:rPr>
                <w:rFonts w:asciiTheme="minorHAnsi" w:eastAsia="Times New Roman" w:hAnsiTheme="minorHAnsi" w:cstheme="minorHAnsi"/>
                <w:bCs/>
                <w:color w:val="000000"/>
                <w:sz w:val="16"/>
                <w:szCs w:val="16"/>
                <w:lang w:eastAsia="tr-TR"/>
              </w:rPr>
            </w:pPr>
          </w:p>
        </w:tc>
        <w:tc>
          <w:tcPr>
            <w:tcW w:w="2835" w:type="dxa"/>
            <w:vMerge/>
            <w:tcBorders>
              <w:bottom w:val="single" w:sz="4" w:space="0" w:color="auto"/>
            </w:tcBorders>
            <w:vAlign w:val="center"/>
          </w:tcPr>
          <w:p w14:paraId="55AFDE0C" w14:textId="77777777" w:rsidR="00112900" w:rsidRPr="00052BA3" w:rsidRDefault="00112900" w:rsidP="00112900">
            <w:pPr>
              <w:spacing w:after="0" w:line="240" w:lineRule="auto"/>
              <w:rPr>
                <w:rFonts w:asciiTheme="minorHAnsi" w:hAnsiTheme="minorHAnsi" w:cstheme="minorHAnsi"/>
              </w:rPr>
            </w:pPr>
          </w:p>
        </w:tc>
      </w:tr>
      <w:tr w:rsidR="00363E8C" w:rsidRPr="00052BA3" w14:paraId="061B1491" w14:textId="77777777" w:rsidTr="00363E8C">
        <w:trPr>
          <w:trHeight w:val="258"/>
        </w:trPr>
        <w:tc>
          <w:tcPr>
            <w:tcW w:w="1963" w:type="dxa"/>
            <w:shd w:val="clear" w:color="auto" w:fill="0093D0"/>
            <w:vAlign w:val="center"/>
          </w:tcPr>
          <w:p w14:paraId="3551E1F5" w14:textId="75628D9B" w:rsidR="00363E8C" w:rsidRPr="00363E8C" w:rsidRDefault="00363E8C" w:rsidP="00F02B64">
            <w:pPr>
              <w:spacing w:after="0" w:line="240" w:lineRule="auto"/>
              <w:jc w:val="center"/>
              <w:rPr>
                <w:rFonts w:asciiTheme="minorHAnsi" w:eastAsia="Times New Roman" w:hAnsiTheme="minorHAnsi" w:cstheme="minorHAnsi"/>
                <w:b/>
                <w:bCs/>
                <w:color w:val="FFFFFF" w:themeColor="background1"/>
                <w:sz w:val="16"/>
                <w:szCs w:val="16"/>
                <w:lang w:eastAsia="tr-TR"/>
              </w:rPr>
            </w:pPr>
            <w:r w:rsidRPr="00052BA3">
              <w:rPr>
                <w:rFonts w:asciiTheme="minorHAnsi" w:eastAsia="Times New Roman" w:hAnsiTheme="minorHAnsi" w:cstheme="minorHAnsi"/>
                <w:b/>
                <w:bCs/>
                <w:color w:val="FFFFFF" w:themeColor="background1"/>
                <w:sz w:val="16"/>
                <w:szCs w:val="16"/>
                <w:lang w:eastAsia="tr-TR"/>
              </w:rPr>
              <w:t>Genel Toplam</w:t>
            </w:r>
          </w:p>
        </w:tc>
        <w:tc>
          <w:tcPr>
            <w:tcW w:w="1439" w:type="dxa"/>
            <w:shd w:val="clear" w:color="auto" w:fill="0093D0"/>
            <w:vAlign w:val="center"/>
          </w:tcPr>
          <w:p w14:paraId="21563F89" w14:textId="62BE3AF8" w:rsidR="00363E8C" w:rsidRPr="00363E8C" w:rsidRDefault="00914751" w:rsidP="00363E8C">
            <w:pPr>
              <w:spacing w:after="0" w:line="240" w:lineRule="auto"/>
              <w:jc w:val="right"/>
              <w:rPr>
                <w:rFonts w:asciiTheme="minorHAnsi" w:eastAsia="Times New Roman" w:hAnsiTheme="minorHAnsi" w:cstheme="minorHAnsi"/>
                <w:b/>
                <w:bCs/>
                <w:color w:val="FFFFFF" w:themeColor="background1"/>
                <w:sz w:val="16"/>
                <w:szCs w:val="16"/>
                <w:lang w:eastAsia="tr-TR"/>
              </w:rPr>
            </w:pPr>
            <w:r>
              <w:rPr>
                <w:rFonts w:asciiTheme="minorHAnsi" w:eastAsia="Times New Roman" w:hAnsiTheme="minorHAnsi" w:cstheme="minorHAnsi"/>
                <w:b/>
                <w:bCs/>
                <w:color w:val="FFFFFF" w:themeColor="background1"/>
                <w:sz w:val="16"/>
                <w:szCs w:val="16"/>
                <w:lang w:eastAsia="tr-TR"/>
              </w:rPr>
              <w:t>45</w:t>
            </w:r>
          </w:p>
        </w:tc>
        <w:tc>
          <w:tcPr>
            <w:tcW w:w="1134" w:type="dxa"/>
            <w:shd w:val="clear" w:color="auto" w:fill="0093D0"/>
            <w:vAlign w:val="center"/>
          </w:tcPr>
          <w:p w14:paraId="04D021D9" w14:textId="77777777" w:rsidR="00363E8C" w:rsidRPr="00363E8C" w:rsidRDefault="00363E8C" w:rsidP="00363E8C">
            <w:pPr>
              <w:spacing w:after="0" w:line="240" w:lineRule="auto"/>
              <w:jc w:val="right"/>
              <w:rPr>
                <w:rFonts w:asciiTheme="minorHAnsi" w:eastAsia="Times New Roman" w:hAnsiTheme="minorHAnsi" w:cstheme="minorHAnsi"/>
                <w:b/>
                <w:bCs/>
                <w:color w:val="FFFFFF" w:themeColor="background1"/>
                <w:sz w:val="16"/>
                <w:szCs w:val="16"/>
                <w:lang w:eastAsia="tr-TR"/>
              </w:rPr>
            </w:pPr>
          </w:p>
        </w:tc>
        <w:tc>
          <w:tcPr>
            <w:tcW w:w="1985" w:type="dxa"/>
            <w:shd w:val="clear" w:color="auto" w:fill="0093D0"/>
            <w:vAlign w:val="center"/>
          </w:tcPr>
          <w:p w14:paraId="3FAF225A" w14:textId="77777777" w:rsidR="00363E8C" w:rsidRPr="00363E8C" w:rsidRDefault="00363E8C" w:rsidP="00363E8C">
            <w:pPr>
              <w:spacing w:after="0" w:line="240" w:lineRule="auto"/>
              <w:jc w:val="right"/>
              <w:rPr>
                <w:rFonts w:asciiTheme="minorHAnsi" w:eastAsia="Times New Roman" w:hAnsiTheme="minorHAnsi" w:cstheme="minorHAnsi"/>
                <w:b/>
                <w:bCs/>
                <w:color w:val="FFFFFF" w:themeColor="background1"/>
                <w:sz w:val="16"/>
                <w:szCs w:val="16"/>
                <w:lang w:eastAsia="tr-TR"/>
              </w:rPr>
            </w:pPr>
          </w:p>
        </w:tc>
        <w:tc>
          <w:tcPr>
            <w:tcW w:w="2835" w:type="dxa"/>
            <w:shd w:val="clear" w:color="auto" w:fill="0093D0"/>
            <w:vAlign w:val="center"/>
          </w:tcPr>
          <w:p w14:paraId="3CC5AA17" w14:textId="42A71836" w:rsidR="00363E8C" w:rsidRPr="00363E8C" w:rsidRDefault="00363E8C" w:rsidP="00363E8C">
            <w:pPr>
              <w:spacing w:after="0" w:line="240" w:lineRule="auto"/>
              <w:rPr>
                <w:rFonts w:asciiTheme="minorHAnsi" w:eastAsia="Times New Roman" w:hAnsiTheme="minorHAnsi" w:cstheme="minorHAnsi"/>
                <w:b/>
                <w:bCs/>
                <w:color w:val="FFFFFF" w:themeColor="background1"/>
                <w:sz w:val="16"/>
                <w:szCs w:val="16"/>
                <w:lang w:eastAsia="tr-TR"/>
              </w:rPr>
            </w:pPr>
          </w:p>
        </w:tc>
      </w:tr>
    </w:tbl>
    <w:p w14:paraId="12CCA29B" w14:textId="77777777" w:rsidR="00112900" w:rsidRPr="00052BA3" w:rsidRDefault="00112900" w:rsidP="00112900">
      <w:pPr>
        <w:pStyle w:val="ListeParagraf"/>
        <w:shd w:val="clear" w:color="auto" w:fill="FFFFFF"/>
        <w:rPr>
          <w:rFonts w:asciiTheme="minorHAnsi" w:hAnsiTheme="minorHAnsi" w:cstheme="minorHAnsi"/>
          <w:b/>
          <w:color w:val="FF0000"/>
          <w:sz w:val="20"/>
          <w:szCs w:val="20"/>
        </w:rPr>
      </w:pPr>
    </w:p>
    <w:p w14:paraId="4F86C217" w14:textId="77777777" w:rsidR="00112900" w:rsidRPr="00052BA3" w:rsidRDefault="00112900" w:rsidP="00112900">
      <w:pPr>
        <w:pStyle w:val="ListeParagraf"/>
        <w:shd w:val="clear" w:color="auto" w:fill="FFFFFF"/>
        <w:rPr>
          <w:rFonts w:asciiTheme="minorHAnsi" w:hAnsiTheme="minorHAnsi" w:cstheme="minorHAnsi"/>
          <w:b/>
          <w:color w:val="FF0000"/>
          <w:sz w:val="20"/>
          <w:szCs w:val="20"/>
        </w:rPr>
      </w:pPr>
    </w:p>
    <w:p w14:paraId="7FD0C584" w14:textId="6555B61F" w:rsidR="00112900" w:rsidRPr="00052BA3" w:rsidRDefault="00112900" w:rsidP="00112900">
      <w:pPr>
        <w:pStyle w:val="ListeParagraf"/>
        <w:numPr>
          <w:ilvl w:val="2"/>
          <w:numId w:val="8"/>
        </w:numPr>
        <w:shd w:val="clear" w:color="auto" w:fill="FFFFFF"/>
        <w:spacing w:before="100" w:beforeAutospacing="1"/>
        <w:ind w:left="567" w:hanging="283"/>
        <w:outlineLvl w:val="2"/>
        <w:rPr>
          <w:rFonts w:asciiTheme="minorHAnsi" w:hAnsiTheme="minorHAnsi" w:cstheme="minorHAnsi"/>
          <w:b/>
          <w:color w:val="2F5496" w:themeColor="accent1" w:themeShade="BF"/>
          <w:sz w:val="20"/>
          <w:szCs w:val="20"/>
        </w:rPr>
      </w:pPr>
      <w:r w:rsidRPr="00052BA3">
        <w:rPr>
          <w:rFonts w:asciiTheme="minorHAnsi" w:hAnsiTheme="minorHAnsi" w:cstheme="minorHAnsi"/>
          <w:b/>
          <w:color w:val="2F5496" w:themeColor="accent1" w:themeShade="BF"/>
          <w:sz w:val="20"/>
          <w:szCs w:val="20"/>
        </w:rPr>
        <w:t xml:space="preserve"> </w:t>
      </w:r>
      <w:bookmarkStart w:id="114" w:name="_Toc89083544"/>
      <w:bookmarkStart w:id="115" w:name="_Toc216883045"/>
      <w:r w:rsidRPr="00052BA3">
        <w:rPr>
          <w:rFonts w:asciiTheme="minorHAnsi" w:hAnsiTheme="minorHAnsi" w:cstheme="minorHAnsi"/>
          <w:b/>
          <w:color w:val="2F5496" w:themeColor="accent1" w:themeShade="BF"/>
          <w:sz w:val="20"/>
          <w:szCs w:val="20"/>
        </w:rPr>
        <w:t xml:space="preserve">Yabancı Uyruklu Akademik Personel </w:t>
      </w:r>
      <w:bookmarkEnd w:id="114"/>
      <w:bookmarkEnd w:id="115"/>
    </w:p>
    <w:p w14:paraId="07365F01" w14:textId="20966A07" w:rsidR="00112900" w:rsidRPr="00052BA3" w:rsidRDefault="00112900" w:rsidP="00A766F2">
      <w:pPr>
        <w:pStyle w:val="ListeParagraf"/>
        <w:numPr>
          <w:ilvl w:val="0"/>
          <w:numId w:val="19"/>
        </w:numPr>
        <w:ind w:left="1134" w:hanging="283"/>
        <w:rPr>
          <w:rFonts w:asciiTheme="minorHAnsi" w:hAnsiTheme="minorHAnsi" w:cstheme="minorHAnsi"/>
          <w:b/>
          <w:color w:val="4F81BD"/>
          <w:sz w:val="20"/>
          <w:szCs w:val="20"/>
        </w:rPr>
      </w:pPr>
      <w:r w:rsidRPr="00052BA3">
        <w:rPr>
          <w:rFonts w:asciiTheme="minorHAnsi" w:hAnsiTheme="minorHAnsi" w:cstheme="minorHAnsi"/>
          <w:b/>
          <w:color w:val="4F81BD"/>
          <w:sz w:val="20"/>
          <w:szCs w:val="20"/>
        </w:rPr>
        <w:t xml:space="preserve">Tablo </w:t>
      </w:r>
      <w:r w:rsidR="009A5A80">
        <w:rPr>
          <w:rFonts w:asciiTheme="minorHAnsi" w:hAnsiTheme="minorHAnsi" w:cstheme="minorHAnsi"/>
          <w:b/>
          <w:color w:val="4F81BD"/>
          <w:sz w:val="20"/>
          <w:szCs w:val="20"/>
        </w:rPr>
        <w:t>19</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44"/>
        <w:gridCol w:w="5670"/>
      </w:tblGrid>
      <w:tr w:rsidR="00112900" w:rsidRPr="00052BA3" w14:paraId="3B631317" w14:textId="77777777" w:rsidTr="00112900">
        <w:trPr>
          <w:trHeight w:val="282"/>
        </w:trPr>
        <w:tc>
          <w:tcPr>
            <w:tcW w:w="3544" w:type="dxa"/>
            <w:shd w:val="clear" w:color="auto" w:fill="0093D0"/>
            <w:vAlign w:val="center"/>
            <w:hideMark/>
          </w:tcPr>
          <w:p w14:paraId="4BE75B31" w14:textId="77777777" w:rsidR="00112900" w:rsidRPr="00052BA3" w:rsidRDefault="00112900" w:rsidP="00F02B64">
            <w:pPr>
              <w:spacing w:after="0" w:line="240" w:lineRule="auto"/>
              <w:jc w:val="center"/>
              <w:rPr>
                <w:rFonts w:asciiTheme="minorHAnsi" w:eastAsia="Times New Roman" w:hAnsiTheme="minorHAnsi" w:cstheme="minorHAnsi"/>
                <w:b/>
                <w:bCs/>
                <w:color w:val="FFFFFF" w:themeColor="background1"/>
                <w:sz w:val="16"/>
                <w:szCs w:val="16"/>
                <w:lang w:eastAsia="tr-TR"/>
              </w:rPr>
            </w:pPr>
            <w:r w:rsidRPr="00052BA3">
              <w:rPr>
                <w:rFonts w:asciiTheme="minorHAnsi" w:eastAsia="Times New Roman" w:hAnsiTheme="minorHAnsi" w:cstheme="minorHAnsi"/>
                <w:b/>
                <w:bCs/>
                <w:color w:val="FFFFFF" w:themeColor="background1"/>
                <w:sz w:val="16"/>
                <w:szCs w:val="16"/>
                <w:lang w:eastAsia="tr-TR"/>
              </w:rPr>
              <w:t>Unvan</w:t>
            </w:r>
          </w:p>
        </w:tc>
        <w:tc>
          <w:tcPr>
            <w:tcW w:w="5670" w:type="dxa"/>
            <w:shd w:val="clear" w:color="auto" w:fill="0093D0"/>
            <w:vAlign w:val="center"/>
            <w:hideMark/>
          </w:tcPr>
          <w:p w14:paraId="05A238A0" w14:textId="77777777" w:rsidR="00112900" w:rsidRPr="00052BA3" w:rsidRDefault="00112900" w:rsidP="00F02B64">
            <w:pPr>
              <w:spacing w:after="0" w:line="240" w:lineRule="auto"/>
              <w:jc w:val="center"/>
              <w:rPr>
                <w:rFonts w:asciiTheme="minorHAnsi" w:eastAsia="Times New Roman" w:hAnsiTheme="minorHAnsi" w:cstheme="minorHAnsi"/>
                <w:b/>
                <w:bCs/>
                <w:color w:val="FFFFFF" w:themeColor="background1"/>
                <w:sz w:val="16"/>
                <w:szCs w:val="16"/>
                <w:lang w:eastAsia="tr-TR"/>
              </w:rPr>
            </w:pPr>
            <w:r w:rsidRPr="00052BA3">
              <w:rPr>
                <w:rFonts w:asciiTheme="minorHAnsi" w:eastAsia="Times New Roman" w:hAnsiTheme="minorHAnsi" w:cstheme="minorHAnsi"/>
                <w:b/>
                <w:bCs/>
                <w:color w:val="FFFFFF" w:themeColor="background1"/>
                <w:sz w:val="16"/>
                <w:szCs w:val="16"/>
                <w:lang w:eastAsia="tr-TR"/>
              </w:rPr>
              <w:t>Kişi Sayısı</w:t>
            </w:r>
          </w:p>
        </w:tc>
      </w:tr>
      <w:tr w:rsidR="00112900" w:rsidRPr="00052BA3" w14:paraId="03130C1C" w14:textId="77777777" w:rsidTr="00112900">
        <w:trPr>
          <w:trHeight w:val="282"/>
        </w:trPr>
        <w:tc>
          <w:tcPr>
            <w:tcW w:w="3544" w:type="dxa"/>
            <w:vAlign w:val="center"/>
            <w:hideMark/>
          </w:tcPr>
          <w:p w14:paraId="62E01F56" w14:textId="77777777" w:rsidR="00112900" w:rsidRPr="00052BA3" w:rsidRDefault="00112900" w:rsidP="00112900">
            <w:pPr>
              <w:spacing w:after="0" w:line="240" w:lineRule="auto"/>
              <w:rPr>
                <w:rFonts w:asciiTheme="minorHAnsi" w:eastAsia="Times New Roman" w:hAnsiTheme="minorHAnsi" w:cstheme="minorHAnsi"/>
                <w:bCs/>
                <w:color w:val="000000"/>
                <w:sz w:val="16"/>
                <w:szCs w:val="16"/>
                <w:lang w:eastAsia="tr-TR"/>
              </w:rPr>
            </w:pPr>
            <w:r w:rsidRPr="00052BA3">
              <w:rPr>
                <w:rFonts w:asciiTheme="minorHAnsi" w:eastAsia="Times New Roman" w:hAnsiTheme="minorHAnsi" w:cstheme="minorHAnsi"/>
                <w:bCs/>
                <w:color w:val="000000"/>
                <w:sz w:val="16"/>
                <w:szCs w:val="16"/>
                <w:lang w:eastAsia="tr-TR"/>
              </w:rPr>
              <w:t>Profesör</w:t>
            </w:r>
          </w:p>
        </w:tc>
        <w:tc>
          <w:tcPr>
            <w:tcW w:w="5670" w:type="dxa"/>
            <w:vAlign w:val="center"/>
          </w:tcPr>
          <w:p w14:paraId="4B1F191B" w14:textId="77777777" w:rsidR="00112900" w:rsidRPr="00052BA3" w:rsidRDefault="00112900" w:rsidP="00112900">
            <w:pPr>
              <w:spacing w:after="0" w:line="240" w:lineRule="auto"/>
              <w:jc w:val="center"/>
              <w:rPr>
                <w:rFonts w:asciiTheme="minorHAnsi" w:eastAsia="Times New Roman" w:hAnsiTheme="minorHAnsi" w:cstheme="minorHAnsi"/>
                <w:bCs/>
                <w:color w:val="000000"/>
                <w:sz w:val="16"/>
                <w:szCs w:val="16"/>
                <w:lang w:eastAsia="tr-TR"/>
              </w:rPr>
            </w:pPr>
          </w:p>
        </w:tc>
      </w:tr>
      <w:tr w:rsidR="00112900" w:rsidRPr="00052BA3" w14:paraId="18A4E715" w14:textId="77777777" w:rsidTr="00112900">
        <w:trPr>
          <w:trHeight w:val="282"/>
        </w:trPr>
        <w:tc>
          <w:tcPr>
            <w:tcW w:w="3544" w:type="dxa"/>
            <w:shd w:val="clear" w:color="auto" w:fill="CAE8F5"/>
            <w:vAlign w:val="center"/>
            <w:hideMark/>
          </w:tcPr>
          <w:p w14:paraId="0CC445D9" w14:textId="77777777" w:rsidR="00112900" w:rsidRPr="00052BA3" w:rsidRDefault="00112900" w:rsidP="00112900">
            <w:pPr>
              <w:spacing w:after="0" w:line="240" w:lineRule="auto"/>
              <w:rPr>
                <w:rFonts w:asciiTheme="minorHAnsi" w:eastAsia="Times New Roman" w:hAnsiTheme="minorHAnsi" w:cstheme="minorHAnsi"/>
                <w:bCs/>
                <w:color w:val="000000"/>
                <w:sz w:val="16"/>
                <w:szCs w:val="16"/>
                <w:lang w:eastAsia="tr-TR"/>
              </w:rPr>
            </w:pPr>
            <w:r w:rsidRPr="00052BA3">
              <w:rPr>
                <w:rFonts w:asciiTheme="minorHAnsi" w:eastAsia="Times New Roman" w:hAnsiTheme="minorHAnsi" w:cstheme="minorHAnsi"/>
                <w:bCs/>
                <w:color w:val="000000"/>
                <w:sz w:val="16"/>
                <w:szCs w:val="16"/>
                <w:lang w:eastAsia="tr-TR"/>
              </w:rPr>
              <w:t>Doçent</w:t>
            </w:r>
          </w:p>
        </w:tc>
        <w:tc>
          <w:tcPr>
            <w:tcW w:w="5670" w:type="dxa"/>
            <w:shd w:val="clear" w:color="auto" w:fill="CAE8F5"/>
            <w:vAlign w:val="center"/>
          </w:tcPr>
          <w:p w14:paraId="60B847BC" w14:textId="77777777" w:rsidR="00112900" w:rsidRPr="00052BA3" w:rsidRDefault="00112900" w:rsidP="00112900">
            <w:pPr>
              <w:spacing w:after="0" w:line="240" w:lineRule="auto"/>
              <w:jc w:val="center"/>
              <w:rPr>
                <w:rFonts w:asciiTheme="minorHAnsi" w:eastAsia="Times New Roman" w:hAnsiTheme="minorHAnsi" w:cstheme="minorHAnsi"/>
                <w:bCs/>
                <w:color w:val="000000"/>
                <w:sz w:val="16"/>
                <w:szCs w:val="16"/>
                <w:lang w:eastAsia="tr-TR"/>
              </w:rPr>
            </w:pPr>
          </w:p>
        </w:tc>
      </w:tr>
      <w:tr w:rsidR="00112900" w:rsidRPr="00052BA3" w14:paraId="653582F5" w14:textId="77777777" w:rsidTr="00112900">
        <w:trPr>
          <w:trHeight w:val="282"/>
        </w:trPr>
        <w:tc>
          <w:tcPr>
            <w:tcW w:w="3544" w:type="dxa"/>
            <w:vAlign w:val="center"/>
            <w:hideMark/>
          </w:tcPr>
          <w:p w14:paraId="0941DB7C" w14:textId="77777777" w:rsidR="00112900" w:rsidRPr="00052BA3" w:rsidRDefault="00112900" w:rsidP="00112900">
            <w:pPr>
              <w:spacing w:after="0" w:line="240" w:lineRule="auto"/>
              <w:rPr>
                <w:rFonts w:asciiTheme="minorHAnsi" w:eastAsia="Times New Roman" w:hAnsiTheme="minorHAnsi" w:cstheme="minorHAnsi"/>
                <w:bCs/>
                <w:color w:val="000000"/>
                <w:sz w:val="16"/>
                <w:szCs w:val="16"/>
                <w:lang w:eastAsia="tr-TR"/>
              </w:rPr>
            </w:pPr>
            <w:r w:rsidRPr="00052BA3">
              <w:rPr>
                <w:rFonts w:asciiTheme="minorHAnsi" w:eastAsia="Times New Roman" w:hAnsiTheme="minorHAnsi" w:cstheme="minorHAnsi"/>
                <w:bCs/>
                <w:color w:val="000000"/>
                <w:sz w:val="16"/>
                <w:szCs w:val="16"/>
                <w:lang w:eastAsia="tr-TR"/>
              </w:rPr>
              <w:t>Dr. Öğretim Üyesi</w:t>
            </w:r>
          </w:p>
        </w:tc>
        <w:tc>
          <w:tcPr>
            <w:tcW w:w="5670" w:type="dxa"/>
            <w:vAlign w:val="center"/>
          </w:tcPr>
          <w:p w14:paraId="3E8DE922" w14:textId="77777777" w:rsidR="00112900" w:rsidRPr="00052BA3" w:rsidRDefault="00112900" w:rsidP="00112900">
            <w:pPr>
              <w:spacing w:after="0" w:line="240" w:lineRule="auto"/>
              <w:jc w:val="center"/>
              <w:rPr>
                <w:rFonts w:asciiTheme="minorHAnsi" w:eastAsia="Times New Roman" w:hAnsiTheme="minorHAnsi" w:cstheme="minorHAnsi"/>
                <w:bCs/>
                <w:color w:val="000000"/>
                <w:sz w:val="16"/>
                <w:szCs w:val="16"/>
                <w:lang w:eastAsia="tr-TR"/>
              </w:rPr>
            </w:pPr>
          </w:p>
        </w:tc>
      </w:tr>
      <w:tr w:rsidR="00112900" w:rsidRPr="00052BA3" w14:paraId="1D3DE0D0" w14:textId="77777777" w:rsidTr="00112900">
        <w:trPr>
          <w:trHeight w:val="282"/>
        </w:trPr>
        <w:tc>
          <w:tcPr>
            <w:tcW w:w="3544" w:type="dxa"/>
            <w:shd w:val="clear" w:color="auto" w:fill="CAE8F5"/>
            <w:vAlign w:val="center"/>
            <w:hideMark/>
          </w:tcPr>
          <w:p w14:paraId="50EDE764" w14:textId="77777777" w:rsidR="00112900" w:rsidRPr="00052BA3" w:rsidRDefault="00112900" w:rsidP="00112900">
            <w:pPr>
              <w:spacing w:after="0" w:line="240" w:lineRule="auto"/>
              <w:rPr>
                <w:rFonts w:asciiTheme="minorHAnsi" w:eastAsia="Times New Roman" w:hAnsiTheme="minorHAnsi" w:cstheme="minorHAnsi"/>
                <w:bCs/>
                <w:color w:val="000000"/>
                <w:sz w:val="16"/>
                <w:szCs w:val="16"/>
                <w:lang w:eastAsia="tr-TR"/>
              </w:rPr>
            </w:pPr>
            <w:r w:rsidRPr="00052BA3">
              <w:rPr>
                <w:rFonts w:asciiTheme="minorHAnsi" w:eastAsia="Times New Roman" w:hAnsiTheme="minorHAnsi" w:cstheme="minorHAnsi"/>
                <w:bCs/>
                <w:color w:val="000000"/>
                <w:sz w:val="16"/>
                <w:szCs w:val="16"/>
                <w:lang w:eastAsia="tr-TR"/>
              </w:rPr>
              <w:t>Öğretim Görevlisi</w:t>
            </w:r>
          </w:p>
        </w:tc>
        <w:tc>
          <w:tcPr>
            <w:tcW w:w="5670" w:type="dxa"/>
            <w:shd w:val="clear" w:color="auto" w:fill="CAE8F5"/>
            <w:vAlign w:val="center"/>
          </w:tcPr>
          <w:p w14:paraId="51D2C0DE" w14:textId="77777777" w:rsidR="00112900" w:rsidRPr="00052BA3" w:rsidRDefault="00112900" w:rsidP="00112900">
            <w:pPr>
              <w:spacing w:after="0" w:line="240" w:lineRule="auto"/>
              <w:jc w:val="center"/>
              <w:rPr>
                <w:rFonts w:asciiTheme="minorHAnsi" w:eastAsia="Times New Roman" w:hAnsiTheme="minorHAnsi" w:cstheme="minorHAnsi"/>
                <w:bCs/>
                <w:color w:val="000000"/>
                <w:sz w:val="16"/>
                <w:szCs w:val="16"/>
                <w:lang w:eastAsia="tr-TR"/>
              </w:rPr>
            </w:pPr>
          </w:p>
        </w:tc>
      </w:tr>
      <w:tr w:rsidR="00112900" w:rsidRPr="00052BA3" w14:paraId="6178F253" w14:textId="77777777" w:rsidTr="00112900">
        <w:trPr>
          <w:trHeight w:val="282"/>
        </w:trPr>
        <w:tc>
          <w:tcPr>
            <w:tcW w:w="3544" w:type="dxa"/>
            <w:vAlign w:val="center"/>
            <w:hideMark/>
          </w:tcPr>
          <w:p w14:paraId="69E64F12" w14:textId="77777777" w:rsidR="00112900" w:rsidRPr="00052BA3" w:rsidRDefault="00112900" w:rsidP="00112900">
            <w:pPr>
              <w:spacing w:after="0" w:line="240" w:lineRule="auto"/>
              <w:rPr>
                <w:rFonts w:asciiTheme="minorHAnsi" w:eastAsia="Times New Roman" w:hAnsiTheme="minorHAnsi" w:cstheme="minorHAnsi"/>
                <w:bCs/>
                <w:sz w:val="16"/>
                <w:szCs w:val="16"/>
                <w:lang w:eastAsia="tr-TR"/>
              </w:rPr>
            </w:pPr>
            <w:r w:rsidRPr="00052BA3">
              <w:rPr>
                <w:rFonts w:asciiTheme="minorHAnsi" w:eastAsia="Times New Roman" w:hAnsiTheme="minorHAnsi" w:cstheme="minorHAnsi"/>
                <w:bCs/>
                <w:sz w:val="16"/>
                <w:szCs w:val="16"/>
                <w:lang w:eastAsia="tr-TR"/>
              </w:rPr>
              <w:t>Araştırma Görevlisi</w:t>
            </w:r>
          </w:p>
        </w:tc>
        <w:tc>
          <w:tcPr>
            <w:tcW w:w="5670" w:type="dxa"/>
            <w:vAlign w:val="center"/>
            <w:hideMark/>
          </w:tcPr>
          <w:p w14:paraId="437458A1" w14:textId="77777777" w:rsidR="00112900" w:rsidRPr="00052BA3" w:rsidRDefault="00112900" w:rsidP="00112900">
            <w:pPr>
              <w:spacing w:after="0" w:line="240" w:lineRule="auto"/>
              <w:rPr>
                <w:rFonts w:asciiTheme="minorHAnsi" w:eastAsia="Times New Roman" w:hAnsiTheme="minorHAnsi" w:cstheme="minorHAnsi"/>
                <w:bCs/>
                <w:sz w:val="16"/>
                <w:szCs w:val="16"/>
                <w:lang w:eastAsia="tr-TR"/>
              </w:rPr>
            </w:pPr>
          </w:p>
        </w:tc>
      </w:tr>
      <w:tr w:rsidR="00F02B64" w:rsidRPr="00052BA3" w14:paraId="195ED4D4" w14:textId="77777777" w:rsidTr="00F02B64">
        <w:trPr>
          <w:trHeight w:val="282"/>
        </w:trPr>
        <w:tc>
          <w:tcPr>
            <w:tcW w:w="3544" w:type="dxa"/>
            <w:shd w:val="clear" w:color="auto" w:fill="0093D0"/>
            <w:vAlign w:val="center"/>
            <w:hideMark/>
          </w:tcPr>
          <w:p w14:paraId="4E95AB0D" w14:textId="77777777" w:rsidR="00F02B64" w:rsidRPr="00F02B64" w:rsidRDefault="00F02B64" w:rsidP="00F02B64">
            <w:pPr>
              <w:spacing w:after="0" w:line="240" w:lineRule="auto"/>
              <w:jc w:val="center"/>
              <w:rPr>
                <w:rFonts w:asciiTheme="minorHAnsi" w:eastAsia="Times New Roman" w:hAnsiTheme="minorHAnsi" w:cstheme="minorHAnsi"/>
                <w:b/>
                <w:bCs/>
                <w:color w:val="FFFFFF" w:themeColor="background1"/>
                <w:sz w:val="16"/>
                <w:szCs w:val="16"/>
                <w:lang w:eastAsia="tr-TR"/>
              </w:rPr>
            </w:pPr>
            <w:r w:rsidRPr="00F02B64">
              <w:rPr>
                <w:rFonts w:asciiTheme="minorHAnsi" w:eastAsia="Times New Roman" w:hAnsiTheme="minorHAnsi" w:cstheme="minorHAnsi"/>
                <w:b/>
                <w:bCs/>
                <w:color w:val="FFFFFF" w:themeColor="background1"/>
                <w:sz w:val="16"/>
                <w:szCs w:val="16"/>
                <w:lang w:eastAsia="tr-TR"/>
              </w:rPr>
              <w:t>Toplam</w:t>
            </w:r>
          </w:p>
        </w:tc>
        <w:tc>
          <w:tcPr>
            <w:tcW w:w="5670" w:type="dxa"/>
            <w:shd w:val="clear" w:color="auto" w:fill="0093D0"/>
            <w:vAlign w:val="center"/>
          </w:tcPr>
          <w:p w14:paraId="77F5522F" w14:textId="72A211E6" w:rsidR="00F02B64" w:rsidRPr="00052BA3" w:rsidRDefault="00F02B64" w:rsidP="00310EF7">
            <w:pPr>
              <w:spacing w:after="0" w:line="240" w:lineRule="auto"/>
              <w:rPr>
                <w:rFonts w:asciiTheme="minorHAnsi" w:eastAsia="Times New Roman" w:hAnsiTheme="minorHAnsi" w:cstheme="minorHAnsi"/>
                <w:bCs/>
                <w:color w:val="FFFFFF" w:themeColor="background1"/>
                <w:sz w:val="16"/>
                <w:szCs w:val="16"/>
                <w:lang w:eastAsia="tr-TR"/>
              </w:rPr>
            </w:pPr>
          </w:p>
        </w:tc>
      </w:tr>
    </w:tbl>
    <w:p w14:paraId="66179750" w14:textId="3AB3D7F7" w:rsidR="00112900" w:rsidRDefault="00112900" w:rsidP="00112900">
      <w:pPr>
        <w:shd w:val="clear" w:color="auto" w:fill="FFFFFF"/>
        <w:spacing w:after="0" w:line="240" w:lineRule="auto"/>
        <w:rPr>
          <w:rFonts w:asciiTheme="minorHAnsi" w:hAnsiTheme="minorHAnsi" w:cstheme="minorHAnsi"/>
        </w:rPr>
      </w:pPr>
    </w:p>
    <w:p w14:paraId="37E9934E" w14:textId="021CA9EF" w:rsidR="00745588" w:rsidRDefault="00745588" w:rsidP="00112900">
      <w:pPr>
        <w:shd w:val="clear" w:color="auto" w:fill="FFFFFF"/>
        <w:spacing w:after="0" w:line="240" w:lineRule="auto"/>
        <w:rPr>
          <w:rFonts w:asciiTheme="minorHAnsi" w:hAnsiTheme="minorHAnsi" w:cstheme="minorHAnsi"/>
        </w:rPr>
      </w:pPr>
    </w:p>
    <w:p w14:paraId="20AFF84A" w14:textId="19D4E6C9" w:rsidR="008C22D3" w:rsidRDefault="008C22D3" w:rsidP="00112900">
      <w:pPr>
        <w:shd w:val="clear" w:color="auto" w:fill="FFFFFF"/>
        <w:spacing w:after="0" w:line="240" w:lineRule="auto"/>
        <w:rPr>
          <w:rFonts w:asciiTheme="minorHAnsi" w:hAnsiTheme="minorHAnsi" w:cstheme="minorHAnsi"/>
        </w:rPr>
      </w:pPr>
    </w:p>
    <w:p w14:paraId="17A66478" w14:textId="7349F0D3" w:rsidR="008C22D3" w:rsidRDefault="008C22D3" w:rsidP="00112900">
      <w:pPr>
        <w:shd w:val="clear" w:color="auto" w:fill="FFFFFF"/>
        <w:spacing w:after="0" w:line="240" w:lineRule="auto"/>
        <w:rPr>
          <w:rFonts w:asciiTheme="minorHAnsi" w:hAnsiTheme="minorHAnsi" w:cstheme="minorHAnsi"/>
        </w:rPr>
      </w:pPr>
    </w:p>
    <w:p w14:paraId="76A8C5EF" w14:textId="431EF59E" w:rsidR="008C22D3" w:rsidRDefault="008C22D3" w:rsidP="00112900">
      <w:pPr>
        <w:shd w:val="clear" w:color="auto" w:fill="FFFFFF"/>
        <w:spacing w:after="0" w:line="240" w:lineRule="auto"/>
        <w:rPr>
          <w:rFonts w:asciiTheme="minorHAnsi" w:hAnsiTheme="minorHAnsi" w:cstheme="minorHAnsi"/>
        </w:rPr>
      </w:pPr>
    </w:p>
    <w:p w14:paraId="15C199A0" w14:textId="18D43BD6" w:rsidR="008C22D3" w:rsidRDefault="008C22D3" w:rsidP="00112900">
      <w:pPr>
        <w:shd w:val="clear" w:color="auto" w:fill="FFFFFF"/>
        <w:spacing w:after="0" w:line="240" w:lineRule="auto"/>
        <w:rPr>
          <w:rFonts w:asciiTheme="minorHAnsi" w:hAnsiTheme="minorHAnsi" w:cstheme="minorHAnsi"/>
        </w:rPr>
      </w:pPr>
    </w:p>
    <w:p w14:paraId="2108411C" w14:textId="458FE392" w:rsidR="008C22D3" w:rsidRDefault="008C22D3" w:rsidP="00112900">
      <w:pPr>
        <w:shd w:val="clear" w:color="auto" w:fill="FFFFFF"/>
        <w:spacing w:after="0" w:line="240" w:lineRule="auto"/>
        <w:rPr>
          <w:rFonts w:asciiTheme="minorHAnsi" w:hAnsiTheme="minorHAnsi" w:cstheme="minorHAnsi"/>
        </w:rPr>
      </w:pPr>
    </w:p>
    <w:p w14:paraId="3C1A2BE2" w14:textId="1A41ECC7" w:rsidR="008C22D3" w:rsidRDefault="008C22D3" w:rsidP="00112900">
      <w:pPr>
        <w:shd w:val="clear" w:color="auto" w:fill="FFFFFF"/>
        <w:spacing w:after="0" w:line="240" w:lineRule="auto"/>
        <w:rPr>
          <w:rFonts w:asciiTheme="minorHAnsi" w:hAnsiTheme="minorHAnsi" w:cstheme="minorHAnsi"/>
        </w:rPr>
      </w:pPr>
    </w:p>
    <w:p w14:paraId="6E2540DF" w14:textId="20888652" w:rsidR="008C22D3" w:rsidRDefault="008C22D3" w:rsidP="00112900">
      <w:pPr>
        <w:shd w:val="clear" w:color="auto" w:fill="FFFFFF"/>
        <w:spacing w:after="0" w:line="240" w:lineRule="auto"/>
        <w:rPr>
          <w:rFonts w:asciiTheme="minorHAnsi" w:hAnsiTheme="minorHAnsi" w:cstheme="minorHAnsi"/>
        </w:rPr>
      </w:pPr>
    </w:p>
    <w:p w14:paraId="3095C33E" w14:textId="2F56F4E4" w:rsidR="008C22D3" w:rsidRDefault="008C22D3" w:rsidP="00112900">
      <w:pPr>
        <w:shd w:val="clear" w:color="auto" w:fill="FFFFFF"/>
        <w:spacing w:after="0" w:line="240" w:lineRule="auto"/>
        <w:rPr>
          <w:rFonts w:asciiTheme="minorHAnsi" w:hAnsiTheme="minorHAnsi" w:cstheme="minorHAnsi"/>
        </w:rPr>
      </w:pPr>
    </w:p>
    <w:p w14:paraId="35FD933D" w14:textId="699684F2" w:rsidR="008C22D3" w:rsidRDefault="008C22D3" w:rsidP="00112900">
      <w:pPr>
        <w:shd w:val="clear" w:color="auto" w:fill="FFFFFF"/>
        <w:spacing w:after="0" w:line="240" w:lineRule="auto"/>
        <w:rPr>
          <w:rFonts w:asciiTheme="minorHAnsi" w:hAnsiTheme="minorHAnsi" w:cstheme="minorHAnsi"/>
        </w:rPr>
      </w:pPr>
    </w:p>
    <w:p w14:paraId="4E7733EB" w14:textId="77777777" w:rsidR="008C22D3" w:rsidRDefault="008C22D3" w:rsidP="00112900">
      <w:pPr>
        <w:shd w:val="clear" w:color="auto" w:fill="FFFFFF"/>
        <w:spacing w:after="0" w:line="240" w:lineRule="auto"/>
        <w:rPr>
          <w:rFonts w:asciiTheme="minorHAnsi" w:hAnsiTheme="minorHAnsi" w:cstheme="minorHAnsi"/>
        </w:rPr>
      </w:pPr>
    </w:p>
    <w:p w14:paraId="7B2C4E28" w14:textId="09594EF0" w:rsidR="00112900" w:rsidRPr="00052BA3" w:rsidRDefault="00112900" w:rsidP="00112900">
      <w:pPr>
        <w:pStyle w:val="ListeParagraf"/>
        <w:numPr>
          <w:ilvl w:val="2"/>
          <w:numId w:val="8"/>
        </w:numPr>
        <w:shd w:val="clear" w:color="auto" w:fill="FFFFFF"/>
        <w:spacing w:before="100" w:beforeAutospacing="1"/>
        <w:outlineLvl w:val="2"/>
        <w:rPr>
          <w:rFonts w:asciiTheme="minorHAnsi" w:hAnsiTheme="minorHAnsi" w:cstheme="minorHAnsi"/>
          <w:b/>
          <w:color w:val="2F5496" w:themeColor="accent1" w:themeShade="BF"/>
          <w:sz w:val="20"/>
          <w:szCs w:val="20"/>
        </w:rPr>
      </w:pPr>
      <w:bookmarkStart w:id="116" w:name="_Toc89083545"/>
      <w:bookmarkStart w:id="117" w:name="_Toc216883046"/>
      <w:r w:rsidRPr="00052BA3">
        <w:rPr>
          <w:rFonts w:asciiTheme="minorHAnsi" w:hAnsiTheme="minorHAnsi" w:cstheme="minorHAnsi"/>
          <w:b/>
          <w:color w:val="2F5496" w:themeColor="accent1" w:themeShade="BF"/>
          <w:sz w:val="20"/>
          <w:szCs w:val="20"/>
        </w:rPr>
        <w:t>Yurtiçi Üniversitelerde Öğretim Elemanı Hareketliliği</w:t>
      </w:r>
      <w:bookmarkEnd w:id="116"/>
      <w:bookmarkEnd w:id="117"/>
      <w:r w:rsidRPr="0094322B">
        <w:rPr>
          <w:rFonts w:asciiTheme="minorHAnsi" w:hAnsiTheme="minorHAnsi" w:cstheme="minorHAnsi"/>
          <w:b/>
          <w:color w:val="FF0000"/>
          <w:sz w:val="20"/>
          <w:szCs w:val="20"/>
        </w:rPr>
        <w:t xml:space="preserve"> </w:t>
      </w:r>
    </w:p>
    <w:p w14:paraId="6DBF47D8" w14:textId="33FE336F" w:rsidR="00112900" w:rsidRPr="00052BA3" w:rsidRDefault="00112900" w:rsidP="00A766F2">
      <w:pPr>
        <w:pStyle w:val="ListeParagraf"/>
        <w:numPr>
          <w:ilvl w:val="0"/>
          <w:numId w:val="19"/>
        </w:numPr>
        <w:ind w:left="1134" w:hanging="283"/>
        <w:rPr>
          <w:rFonts w:asciiTheme="minorHAnsi" w:hAnsiTheme="minorHAnsi" w:cstheme="minorHAnsi"/>
          <w:b/>
          <w:color w:val="4F81BD"/>
          <w:sz w:val="20"/>
          <w:szCs w:val="20"/>
        </w:rPr>
      </w:pPr>
      <w:r w:rsidRPr="00052BA3">
        <w:rPr>
          <w:rFonts w:asciiTheme="minorHAnsi" w:hAnsiTheme="minorHAnsi" w:cstheme="minorHAnsi"/>
          <w:b/>
          <w:color w:val="4F81BD"/>
          <w:sz w:val="20"/>
          <w:szCs w:val="20"/>
        </w:rPr>
        <w:t>Tablo 2</w:t>
      </w:r>
      <w:r w:rsidR="009A5A80">
        <w:rPr>
          <w:rFonts w:asciiTheme="minorHAnsi" w:hAnsiTheme="minorHAnsi" w:cstheme="minorHAnsi"/>
          <w:b/>
          <w:color w:val="4F81BD"/>
          <w:sz w:val="20"/>
          <w:szCs w:val="20"/>
        </w:rPr>
        <w:t>0</w:t>
      </w:r>
    </w:p>
    <w:tbl>
      <w:tblPr>
        <w:tblStyle w:val="TabloKlavuzu"/>
        <w:tblW w:w="0" w:type="auto"/>
        <w:tblInd w:w="279" w:type="dxa"/>
        <w:tblLook w:val="04A0" w:firstRow="1" w:lastRow="0" w:firstColumn="1" w:lastColumn="0" w:noHBand="0" w:noVBand="1"/>
      </w:tblPr>
      <w:tblGrid>
        <w:gridCol w:w="5386"/>
        <w:gridCol w:w="1701"/>
        <w:gridCol w:w="993"/>
        <w:gridCol w:w="992"/>
      </w:tblGrid>
      <w:tr w:rsidR="00112900" w:rsidRPr="00052BA3" w14:paraId="32B7AAB7" w14:textId="77777777" w:rsidTr="00112900">
        <w:trPr>
          <w:trHeight w:val="20"/>
        </w:trPr>
        <w:tc>
          <w:tcPr>
            <w:tcW w:w="5386" w:type="dxa"/>
            <w:shd w:val="clear" w:color="auto" w:fill="0093D0"/>
            <w:vAlign w:val="center"/>
          </w:tcPr>
          <w:p w14:paraId="5E341849" w14:textId="7D970EF1" w:rsidR="00112900" w:rsidRPr="00052BA3" w:rsidRDefault="00134F63" w:rsidP="00134F63">
            <w:pPr>
              <w:spacing w:after="0" w:line="240" w:lineRule="auto"/>
              <w:jc w:val="center"/>
              <w:rPr>
                <w:rFonts w:asciiTheme="minorHAnsi" w:eastAsia="Times New Roman" w:hAnsiTheme="minorHAnsi" w:cstheme="minorHAnsi"/>
                <w:b/>
                <w:bCs/>
                <w:color w:val="FFFFFF" w:themeColor="background1"/>
                <w:sz w:val="16"/>
                <w:szCs w:val="16"/>
              </w:rPr>
            </w:pPr>
            <w:r>
              <w:rPr>
                <w:rFonts w:asciiTheme="minorHAnsi" w:eastAsia="Times New Roman" w:hAnsiTheme="minorHAnsi" w:cstheme="minorHAnsi"/>
                <w:b/>
                <w:bCs/>
                <w:color w:val="FFFFFF" w:themeColor="background1"/>
                <w:sz w:val="16"/>
                <w:szCs w:val="16"/>
              </w:rPr>
              <w:t>Açıklama</w:t>
            </w:r>
          </w:p>
        </w:tc>
        <w:tc>
          <w:tcPr>
            <w:tcW w:w="1701" w:type="dxa"/>
            <w:shd w:val="clear" w:color="auto" w:fill="0093D0"/>
            <w:vAlign w:val="center"/>
          </w:tcPr>
          <w:p w14:paraId="0F949B3D" w14:textId="0609C786" w:rsidR="00112900" w:rsidRPr="00052BA3" w:rsidRDefault="00134F63" w:rsidP="00134F63">
            <w:pPr>
              <w:spacing w:after="0" w:line="240" w:lineRule="auto"/>
              <w:jc w:val="center"/>
              <w:rPr>
                <w:rFonts w:asciiTheme="minorHAnsi" w:eastAsia="Times New Roman" w:hAnsiTheme="minorHAnsi" w:cstheme="minorHAnsi"/>
                <w:b/>
                <w:bCs/>
                <w:color w:val="FFFFFF" w:themeColor="background1"/>
                <w:sz w:val="16"/>
                <w:szCs w:val="16"/>
              </w:rPr>
            </w:pPr>
            <w:r>
              <w:rPr>
                <w:rFonts w:asciiTheme="minorHAnsi" w:eastAsia="Times New Roman" w:hAnsiTheme="minorHAnsi" w:cstheme="minorHAnsi"/>
                <w:b/>
                <w:bCs/>
                <w:color w:val="FFFFFF" w:themeColor="background1"/>
                <w:sz w:val="16"/>
                <w:szCs w:val="16"/>
              </w:rPr>
              <w:t>Ünvanı</w:t>
            </w:r>
          </w:p>
        </w:tc>
        <w:tc>
          <w:tcPr>
            <w:tcW w:w="993" w:type="dxa"/>
            <w:shd w:val="clear" w:color="auto" w:fill="0093D0"/>
            <w:vAlign w:val="center"/>
          </w:tcPr>
          <w:p w14:paraId="53142A28" w14:textId="77777777" w:rsidR="00112900" w:rsidRPr="00052BA3" w:rsidRDefault="00112900" w:rsidP="00134F63">
            <w:pPr>
              <w:spacing w:after="0" w:line="240" w:lineRule="auto"/>
              <w:jc w:val="center"/>
              <w:rPr>
                <w:rFonts w:asciiTheme="minorHAnsi" w:eastAsia="Times New Roman" w:hAnsiTheme="minorHAnsi" w:cstheme="minorHAnsi"/>
                <w:b/>
                <w:bCs/>
                <w:color w:val="FFFFFF" w:themeColor="background1"/>
                <w:sz w:val="16"/>
                <w:szCs w:val="16"/>
              </w:rPr>
            </w:pPr>
            <w:r>
              <w:rPr>
                <w:rFonts w:asciiTheme="minorHAnsi" w:eastAsia="Times New Roman" w:hAnsiTheme="minorHAnsi" w:cstheme="minorHAnsi"/>
                <w:b/>
                <w:bCs/>
                <w:color w:val="FFFFFF" w:themeColor="background1"/>
                <w:sz w:val="16"/>
                <w:szCs w:val="16"/>
              </w:rPr>
              <w:t xml:space="preserve">Gelen </w:t>
            </w:r>
            <w:r w:rsidRPr="00052BA3">
              <w:rPr>
                <w:rFonts w:asciiTheme="minorHAnsi" w:eastAsia="Times New Roman" w:hAnsiTheme="minorHAnsi" w:cstheme="minorHAnsi"/>
                <w:b/>
                <w:bCs/>
                <w:color w:val="FFFFFF" w:themeColor="background1"/>
                <w:sz w:val="16"/>
                <w:szCs w:val="16"/>
              </w:rPr>
              <w:t>Kişi Sayısı</w:t>
            </w:r>
          </w:p>
        </w:tc>
        <w:tc>
          <w:tcPr>
            <w:tcW w:w="992" w:type="dxa"/>
            <w:shd w:val="clear" w:color="auto" w:fill="0093D0"/>
          </w:tcPr>
          <w:p w14:paraId="47A226CF" w14:textId="77777777" w:rsidR="00112900" w:rsidRPr="00052BA3" w:rsidRDefault="00112900" w:rsidP="00134F63">
            <w:pPr>
              <w:spacing w:after="0" w:line="240" w:lineRule="auto"/>
              <w:jc w:val="center"/>
              <w:rPr>
                <w:rFonts w:asciiTheme="minorHAnsi" w:eastAsia="Times New Roman" w:hAnsiTheme="minorHAnsi" w:cstheme="minorHAnsi"/>
                <w:b/>
                <w:bCs/>
                <w:color w:val="FFFFFF" w:themeColor="background1"/>
                <w:sz w:val="16"/>
                <w:szCs w:val="16"/>
              </w:rPr>
            </w:pPr>
            <w:r>
              <w:rPr>
                <w:rFonts w:asciiTheme="minorHAnsi" w:eastAsia="Times New Roman" w:hAnsiTheme="minorHAnsi" w:cstheme="minorHAnsi"/>
                <w:b/>
                <w:bCs/>
                <w:color w:val="FFFFFF" w:themeColor="background1"/>
                <w:sz w:val="16"/>
                <w:szCs w:val="16"/>
              </w:rPr>
              <w:t xml:space="preserve">Giden </w:t>
            </w:r>
            <w:r w:rsidRPr="00052BA3">
              <w:rPr>
                <w:rFonts w:asciiTheme="minorHAnsi" w:eastAsia="Times New Roman" w:hAnsiTheme="minorHAnsi" w:cstheme="minorHAnsi"/>
                <w:b/>
                <w:bCs/>
                <w:color w:val="FFFFFF" w:themeColor="background1"/>
                <w:sz w:val="16"/>
                <w:szCs w:val="16"/>
              </w:rPr>
              <w:t>Kişi Sayısı</w:t>
            </w:r>
          </w:p>
        </w:tc>
      </w:tr>
      <w:tr w:rsidR="00112900" w:rsidRPr="00052BA3" w14:paraId="16E4652A" w14:textId="77777777" w:rsidTr="00112900">
        <w:trPr>
          <w:trHeight w:val="20"/>
        </w:trPr>
        <w:tc>
          <w:tcPr>
            <w:tcW w:w="5386" w:type="dxa"/>
            <w:vAlign w:val="center"/>
          </w:tcPr>
          <w:p w14:paraId="4B1D0E50" w14:textId="77777777" w:rsidR="00112900" w:rsidRPr="00211EC9" w:rsidRDefault="00112900" w:rsidP="00112900">
            <w:pPr>
              <w:spacing w:after="0" w:line="240" w:lineRule="auto"/>
              <w:rPr>
                <w:rFonts w:asciiTheme="minorHAnsi" w:eastAsia="Times New Roman" w:hAnsiTheme="minorHAnsi" w:cstheme="minorHAnsi"/>
                <w:bCs/>
                <w:color w:val="000000"/>
                <w:sz w:val="16"/>
                <w:szCs w:val="16"/>
              </w:rPr>
            </w:pPr>
            <w:r w:rsidRPr="00211EC9">
              <w:rPr>
                <w:rFonts w:asciiTheme="minorHAnsi" w:eastAsia="Times New Roman" w:hAnsiTheme="minorHAnsi" w:cstheme="minorHAnsi"/>
                <w:bCs/>
                <w:color w:val="000000"/>
                <w:sz w:val="16"/>
                <w:szCs w:val="16"/>
              </w:rPr>
              <w:t xml:space="preserve">ÖYP Programı Çerçevesinde Başka Üniversitelere </w:t>
            </w:r>
            <w:r>
              <w:rPr>
                <w:rFonts w:asciiTheme="minorHAnsi" w:eastAsia="Times New Roman" w:hAnsiTheme="minorHAnsi" w:cstheme="minorHAnsi"/>
                <w:bCs/>
                <w:color w:val="000000"/>
                <w:sz w:val="16"/>
                <w:szCs w:val="16"/>
              </w:rPr>
              <w:t>Giden</w:t>
            </w:r>
          </w:p>
        </w:tc>
        <w:tc>
          <w:tcPr>
            <w:tcW w:w="1701" w:type="dxa"/>
            <w:vAlign w:val="center"/>
          </w:tcPr>
          <w:p w14:paraId="34BAF91E" w14:textId="77777777" w:rsidR="00112900" w:rsidRPr="00052BA3" w:rsidRDefault="00112900" w:rsidP="00112900">
            <w:pPr>
              <w:pStyle w:val="ListeParagraf"/>
              <w:tabs>
                <w:tab w:val="left" w:pos="360"/>
              </w:tabs>
              <w:ind w:left="0"/>
              <w:jc w:val="both"/>
              <w:rPr>
                <w:rFonts w:asciiTheme="minorHAnsi" w:hAnsiTheme="minorHAnsi" w:cstheme="minorHAnsi"/>
                <w:sz w:val="16"/>
                <w:szCs w:val="16"/>
              </w:rPr>
            </w:pPr>
            <w:r w:rsidRPr="00211EC9">
              <w:rPr>
                <w:rFonts w:asciiTheme="minorHAnsi" w:hAnsiTheme="minorHAnsi" w:cstheme="minorHAnsi"/>
                <w:bCs/>
                <w:color w:val="000000"/>
                <w:sz w:val="16"/>
                <w:szCs w:val="16"/>
              </w:rPr>
              <w:t>Araştırma Göre</w:t>
            </w:r>
            <w:r>
              <w:rPr>
                <w:rFonts w:asciiTheme="minorHAnsi" w:hAnsiTheme="minorHAnsi" w:cstheme="minorHAnsi"/>
                <w:bCs/>
                <w:color w:val="000000"/>
                <w:sz w:val="16"/>
                <w:szCs w:val="16"/>
              </w:rPr>
              <w:t>vlisi</w:t>
            </w:r>
          </w:p>
        </w:tc>
        <w:tc>
          <w:tcPr>
            <w:tcW w:w="993" w:type="dxa"/>
            <w:vAlign w:val="center"/>
          </w:tcPr>
          <w:p w14:paraId="03F3B684" w14:textId="77777777" w:rsidR="00112900" w:rsidRPr="00052BA3" w:rsidRDefault="00112900" w:rsidP="00112900">
            <w:pPr>
              <w:pStyle w:val="ListeParagraf"/>
              <w:tabs>
                <w:tab w:val="left" w:pos="360"/>
              </w:tabs>
              <w:ind w:left="0"/>
              <w:jc w:val="both"/>
              <w:rPr>
                <w:rFonts w:asciiTheme="minorHAnsi" w:hAnsiTheme="minorHAnsi" w:cstheme="minorHAnsi"/>
                <w:sz w:val="16"/>
                <w:szCs w:val="16"/>
              </w:rPr>
            </w:pPr>
          </w:p>
        </w:tc>
        <w:tc>
          <w:tcPr>
            <w:tcW w:w="992" w:type="dxa"/>
          </w:tcPr>
          <w:p w14:paraId="37AD856D" w14:textId="77777777" w:rsidR="00112900" w:rsidRPr="00052BA3" w:rsidRDefault="00112900" w:rsidP="00112900">
            <w:pPr>
              <w:pStyle w:val="ListeParagraf"/>
              <w:tabs>
                <w:tab w:val="left" w:pos="360"/>
              </w:tabs>
              <w:ind w:left="0"/>
              <w:jc w:val="both"/>
              <w:rPr>
                <w:rFonts w:asciiTheme="minorHAnsi" w:hAnsiTheme="minorHAnsi" w:cstheme="minorHAnsi"/>
                <w:sz w:val="16"/>
                <w:szCs w:val="16"/>
              </w:rPr>
            </w:pPr>
          </w:p>
        </w:tc>
      </w:tr>
      <w:tr w:rsidR="00112900" w:rsidRPr="00052BA3" w14:paraId="27F1FAC0" w14:textId="77777777" w:rsidTr="00112900">
        <w:trPr>
          <w:trHeight w:val="20"/>
        </w:trPr>
        <w:tc>
          <w:tcPr>
            <w:tcW w:w="5386" w:type="dxa"/>
            <w:shd w:val="clear" w:color="auto" w:fill="CAE8F5"/>
            <w:vAlign w:val="center"/>
          </w:tcPr>
          <w:p w14:paraId="5309C96F" w14:textId="0C2AE2CF" w:rsidR="00112900" w:rsidRPr="00211EC9" w:rsidRDefault="00112900" w:rsidP="00112900">
            <w:pPr>
              <w:spacing w:after="0" w:line="240" w:lineRule="auto"/>
              <w:rPr>
                <w:rFonts w:asciiTheme="minorHAnsi" w:eastAsia="Times New Roman" w:hAnsiTheme="minorHAnsi" w:cstheme="minorHAnsi"/>
                <w:bCs/>
                <w:color w:val="000000"/>
                <w:sz w:val="16"/>
                <w:szCs w:val="16"/>
              </w:rPr>
            </w:pPr>
            <w:r w:rsidRPr="00211EC9">
              <w:rPr>
                <w:rFonts w:asciiTheme="minorHAnsi" w:eastAsia="Times New Roman" w:hAnsiTheme="minorHAnsi" w:cstheme="minorHAnsi"/>
                <w:bCs/>
                <w:color w:val="000000"/>
                <w:sz w:val="16"/>
                <w:szCs w:val="16"/>
              </w:rPr>
              <w:t xml:space="preserve">2547 Sayılı Kanun’un 35.maddesi Çerçevesinde </w:t>
            </w:r>
            <w:r>
              <w:rPr>
                <w:rFonts w:asciiTheme="minorHAnsi" w:eastAsia="Times New Roman" w:hAnsiTheme="minorHAnsi" w:cstheme="minorHAnsi"/>
                <w:bCs/>
                <w:color w:val="000000"/>
                <w:sz w:val="16"/>
                <w:szCs w:val="16"/>
              </w:rPr>
              <w:t>Giden/Giden</w:t>
            </w:r>
          </w:p>
        </w:tc>
        <w:tc>
          <w:tcPr>
            <w:tcW w:w="1701" w:type="dxa"/>
            <w:shd w:val="clear" w:color="auto" w:fill="CAE8F5"/>
            <w:vAlign w:val="center"/>
          </w:tcPr>
          <w:p w14:paraId="3981849C" w14:textId="77777777" w:rsidR="00112900" w:rsidRPr="00052BA3" w:rsidRDefault="00112900" w:rsidP="00112900">
            <w:pPr>
              <w:pStyle w:val="ListeParagraf"/>
              <w:tabs>
                <w:tab w:val="left" w:pos="360"/>
              </w:tabs>
              <w:ind w:left="0"/>
              <w:jc w:val="both"/>
              <w:rPr>
                <w:rFonts w:asciiTheme="minorHAnsi" w:hAnsiTheme="minorHAnsi" w:cstheme="minorHAnsi"/>
                <w:sz w:val="16"/>
                <w:szCs w:val="16"/>
              </w:rPr>
            </w:pPr>
            <w:r w:rsidRPr="00211EC9">
              <w:rPr>
                <w:rFonts w:asciiTheme="minorHAnsi" w:hAnsiTheme="minorHAnsi" w:cstheme="minorHAnsi"/>
                <w:bCs/>
                <w:color w:val="000000"/>
                <w:sz w:val="16"/>
                <w:szCs w:val="16"/>
              </w:rPr>
              <w:t>Araştırma Göre</w:t>
            </w:r>
            <w:r>
              <w:rPr>
                <w:rFonts w:asciiTheme="minorHAnsi" w:hAnsiTheme="minorHAnsi" w:cstheme="minorHAnsi"/>
                <w:bCs/>
                <w:color w:val="000000"/>
                <w:sz w:val="16"/>
                <w:szCs w:val="16"/>
              </w:rPr>
              <w:t>vlisi</w:t>
            </w:r>
          </w:p>
        </w:tc>
        <w:tc>
          <w:tcPr>
            <w:tcW w:w="993" w:type="dxa"/>
            <w:shd w:val="clear" w:color="auto" w:fill="CAE8F5"/>
            <w:vAlign w:val="center"/>
          </w:tcPr>
          <w:p w14:paraId="38C933FB" w14:textId="77777777" w:rsidR="00112900" w:rsidRPr="00052BA3" w:rsidRDefault="00112900" w:rsidP="00112900">
            <w:pPr>
              <w:pStyle w:val="ListeParagraf"/>
              <w:tabs>
                <w:tab w:val="left" w:pos="360"/>
              </w:tabs>
              <w:ind w:left="0"/>
              <w:jc w:val="both"/>
              <w:rPr>
                <w:rFonts w:asciiTheme="minorHAnsi" w:hAnsiTheme="minorHAnsi" w:cstheme="minorHAnsi"/>
                <w:sz w:val="16"/>
                <w:szCs w:val="16"/>
              </w:rPr>
            </w:pPr>
          </w:p>
        </w:tc>
        <w:tc>
          <w:tcPr>
            <w:tcW w:w="992" w:type="dxa"/>
            <w:shd w:val="clear" w:color="auto" w:fill="CAE8F5"/>
          </w:tcPr>
          <w:p w14:paraId="19DBFFD3" w14:textId="77777777" w:rsidR="00112900" w:rsidRPr="00052BA3" w:rsidRDefault="00112900" w:rsidP="00112900">
            <w:pPr>
              <w:pStyle w:val="ListeParagraf"/>
              <w:tabs>
                <w:tab w:val="left" w:pos="360"/>
              </w:tabs>
              <w:ind w:left="0"/>
              <w:jc w:val="both"/>
              <w:rPr>
                <w:rFonts w:asciiTheme="minorHAnsi" w:hAnsiTheme="minorHAnsi" w:cstheme="minorHAnsi"/>
                <w:sz w:val="16"/>
                <w:szCs w:val="16"/>
              </w:rPr>
            </w:pPr>
          </w:p>
        </w:tc>
      </w:tr>
      <w:tr w:rsidR="00112900" w:rsidRPr="00052BA3" w14:paraId="3BC3BA8A" w14:textId="77777777" w:rsidTr="00112900">
        <w:trPr>
          <w:trHeight w:val="20"/>
        </w:trPr>
        <w:tc>
          <w:tcPr>
            <w:tcW w:w="5386" w:type="dxa"/>
            <w:vMerge w:val="restart"/>
            <w:vAlign w:val="center"/>
          </w:tcPr>
          <w:p w14:paraId="092D5AF7" w14:textId="77777777" w:rsidR="00112900" w:rsidRPr="00211EC9" w:rsidRDefault="00112900" w:rsidP="00112900">
            <w:pPr>
              <w:spacing w:after="0" w:line="240" w:lineRule="auto"/>
              <w:rPr>
                <w:rFonts w:asciiTheme="minorHAnsi" w:eastAsia="Times New Roman" w:hAnsiTheme="minorHAnsi" w:cstheme="minorHAnsi"/>
                <w:bCs/>
                <w:color w:val="000000"/>
                <w:sz w:val="16"/>
                <w:szCs w:val="16"/>
              </w:rPr>
            </w:pPr>
            <w:r w:rsidRPr="00211EC9">
              <w:rPr>
                <w:rFonts w:asciiTheme="minorHAnsi" w:eastAsia="Times New Roman" w:hAnsiTheme="minorHAnsi" w:cstheme="minorHAnsi"/>
                <w:bCs/>
                <w:color w:val="000000"/>
                <w:sz w:val="16"/>
                <w:szCs w:val="16"/>
              </w:rPr>
              <w:t>2547 Sayılı Kanun’un 38.Maddesi Çerçevesinde Başka Kurumlarda Görevlendirilen Öğretim Elemanları</w:t>
            </w:r>
          </w:p>
        </w:tc>
        <w:tc>
          <w:tcPr>
            <w:tcW w:w="1701" w:type="dxa"/>
            <w:vAlign w:val="center"/>
          </w:tcPr>
          <w:p w14:paraId="2C076696" w14:textId="77777777" w:rsidR="00112900" w:rsidRPr="00936201" w:rsidRDefault="00112900" w:rsidP="00112900">
            <w:pPr>
              <w:pStyle w:val="ListeParagraf"/>
              <w:tabs>
                <w:tab w:val="left" w:pos="360"/>
              </w:tabs>
              <w:ind w:left="0"/>
              <w:jc w:val="both"/>
              <w:rPr>
                <w:rFonts w:asciiTheme="minorHAnsi" w:hAnsiTheme="minorHAnsi" w:cstheme="minorHAnsi"/>
                <w:bCs/>
                <w:color w:val="000000"/>
                <w:sz w:val="16"/>
                <w:szCs w:val="16"/>
              </w:rPr>
            </w:pPr>
            <w:r w:rsidRPr="00936201">
              <w:rPr>
                <w:rFonts w:asciiTheme="minorHAnsi" w:hAnsiTheme="minorHAnsi" w:cstheme="minorHAnsi"/>
                <w:bCs/>
                <w:color w:val="000000"/>
                <w:sz w:val="16"/>
                <w:szCs w:val="16"/>
              </w:rPr>
              <w:t xml:space="preserve">Profesör    </w:t>
            </w:r>
          </w:p>
        </w:tc>
        <w:tc>
          <w:tcPr>
            <w:tcW w:w="993" w:type="dxa"/>
            <w:vAlign w:val="center"/>
          </w:tcPr>
          <w:p w14:paraId="32F74C74" w14:textId="77777777" w:rsidR="00112900" w:rsidRPr="00052BA3" w:rsidRDefault="00112900" w:rsidP="00112900">
            <w:pPr>
              <w:pStyle w:val="ListeParagraf"/>
              <w:tabs>
                <w:tab w:val="left" w:pos="360"/>
              </w:tabs>
              <w:ind w:left="0"/>
              <w:jc w:val="both"/>
              <w:rPr>
                <w:rFonts w:asciiTheme="minorHAnsi" w:hAnsiTheme="minorHAnsi" w:cstheme="minorHAnsi"/>
                <w:sz w:val="16"/>
                <w:szCs w:val="16"/>
              </w:rPr>
            </w:pPr>
          </w:p>
        </w:tc>
        <w:tc>
          <w:tcPr>
            <w:tcW w:w="992" w:type="dxa"/>
          </w:tcPr>
          <w:p w14:paraId="543CCE50" w14:textId="77777777" w:rsidR="00112900" w:rsidRPr="00052BA3" w:rsidRDefault="00112900" w:rsidP="00112900">
            <w:pPr>
              <w:pStyle w:val="ListeParagraf"/>
              <w:tabs>
                <w:tab w:val="left" w:pos="360"/>
              </w:tabs>
              <w:ind w:left="0"/>
              <w:jc w:val="both"/>
              <w:rPr>
                <w:rFonts w:asciiTheme="minorHAnsi" w:hAnsiTheme="minorHAnsi" w:cstheme="minorHAnsi"/>
                <w:sz w:val="16"/>
                <w:szCs w:val="16"/>
              </w:rPr>
            </w:pPr>
          </w:p>
        </w:tc>
      </w:tr>
      <w:tr w:rsidR="00112900" w:rsidRPr="00052BA3" w14:paraId="09323BD6" w14:textId="77777777" w:rsidTr="00112900">
        <w:trPr>
          <w:trHeight w:val="20"/>
        </w:trPr>
        <w:tc>
          <w:tcPr>
            <w:tcW w:w="5386" w:type="dxa"/>
            <w:vMerge/>
            <w:vAlign w:val="center"/>
          </w:tcPr>
          <w:p w14:paraId="5ED8140D" w14:textId="77777777" w:rsidR="00112900" w:rsidRPr="00211EC9" w:rsidRDefault="00112900" w:rsidP="00112900">
            <w:pPr>
              <w:spacing w:after="0" w:line="240" w:lineRule="auto"/>
              <w:rPr>
                <w:rFonts w:asciiTheme="minorHAnsi" w:eastAsia="Times New Roman" w:hAnsiTheme="minorHAnsi" w:cstheme="minorHAnsi"/>
                <w:bCs/>
                <w:color w:val="000000"/>
                <w:sz w:val="16"/>
                <w:szCs w:val="16"/>
              </w:rPr>
            </w:pPr>
          </w:p>
        </w:tc>
        <w:tc>
          <w:tcPr>
            <w:tcW w:w="1701" w:type="dxa"/>
            <w:vAlign w:val="center"/>
          </w:tcPr>
          <w:p w14:paraId="22862159" w14:textId="77777777" w:rsidR="00112900" w:rsidRPr="00936201" w:rsidRDefault="00112900" w:rsidP="00112900">
            <w:pPr>
              <w:pStyle w:val="ListeParagraf"/>
              <w:tabs>
                <w:tab w:val="left" w:pos="360"/>
              </w:tabs>
              <w:ind w:left="0"/>
              <w:jc w:val="both"/>
              <w:rPr>
                <w:rFonts w:asciiTheme="minorHAnsi" w:hAnsiTheme="minorHAnsi" w:cstheme="minorHAnsi"/>
                <w:bCs/>
                <w:color w:val="000000"/>
                <w:sz w:val="16"/>
                <w:szCs w:val="16"/>
              </w:rPr>
            </w:pPr>
            <w:r w:rsidRPr="00936201">
              <w:rPr>
                <w:rFonts w:asciiTheme="minorHAnsi" w:hAnsiTheme="minorHAnsi" w:cstheme="minorHAnsi"/>
                <w:bCs/>
                <w:color w:val="000000"/>
                <w:sz w:val="16"/>
                <w:szCs w:val="16"/>
              </w:rPr>
              <w:t>Doçent Dr.</w:t>
            </w:r>
          </w:p>
        </w:tc>
        <w:tc>
          <w:tcPr>
            <w:tcW w:w="993" w:type="dxa"/>
            <w:vAlign w:val="center"/>
          </w:tcPr>
          <w:p w14:paraId="0EBA1905" w14:textId="77777777" w:rsidR="00112900" w:rsidRPr="00052BA3" w:rsidRDefault="00112900" w:rsidP="00112900">
            <w:pPr>
              <w:pStyle w:val="ListeParagraf"/>
              <w:tabs>
                <w:tab w:val="left" w:pos="360"/>
              </w:tabs>
              <w:ind w:left="0"/>
              <w:jc w:val="both"/>
              <w:rPr>
                <w:rFonts w:asciiTheme="minorHAnsi" w:hAnsiTheme="minorHAnsi" w:cstheme="minorHAnsi"/>
                <w:sz w:val="16"/>
                <w:szCs w:val="16"/>
              </w:rPr>
            </w:pPr>
          </w:p>
        </w:tc>
        <w:tc>
          <w:tcPr>
            <w:tcW w:w="992" w:type="dxa"/>
          </w:tcPr>
          <w:p w14:paraId="145E8573" w14:textId="77777777" w:rsidR="00112900" w:rsidRPr="00052BA3" w:rsidRDefault="00112900" w:rsidP="00112900">
            <w:pPr>
              <w:pStyle w:val="ListeParagraf"/>
              <w:tabs>
                <w:tab w:val="left" w:pos="360"/>
              </w:tabs>
              <w:ind w:left="0"/>
              <w:jc w:val="both"/>
              <w:rPr>
                <w:rFonts w:asciiTheme="minorHAnsi" w:hAnsiTheme="minorHAnsi" w:cstheme="minorHAnsi"/>
                <w:sz w:val="16"/>
                <w:szCs w:val="16"/>
              </w:rPr>
            </w:pPr>
          </w:p>
        </w:tc>
      </w:tr>
      <w:tr w:rsidR="00112900" w:rsidRPr="00052BA3" w14:paraId="45B0A192" w14:textId="77777777" w:rsidTr="00112900">
        <w:trPr>
          <w:trHeight w:val="20"/>
        </w:trPr>
        <w:tc>
          <w:tcPr>
            <w:tcW w:w="5386" w:type="dxa"/>
            <w:vMerge/>
            <w:vAlign w:val="center"/>
          </w:tcPr>
          <w:p w14:paraId="672E36EA" w14:textId="77777777" w:rsidR="00112900" w:rsidRPr="00211EC9" w:rsidRDefault="00112900" w:rsidP="00112900">
            <w:pPr>
              <w:spacing w:after="0" w:line="240" w:lineRule="auto"/>
              <w:rPr>
                <w:rFonts w:asciiTheme="minorHAnsi" w:eastAsia="Times New Roman" w:hAnsiTheme="minorHAnsi" w:cstheme="minorHAnsi"/>
                <w:bCs/>
                <w:color w:val="000000"/>
                <w:sz w:val="16"/>
                <w:szCs w:val="16"/>
              </w:rPr>
            </w:pPr>
          </w:p>
        </w:tc>
        <w:tc>
          <w:tcPr>
            <w:tcW w:w="1701" w:type="dxa"/>
            <w:vAlign w:val="center"/>
          </w:tcPr>
          <w:p w14:paraId="72FD955B" w14:textId="77777777" w:rsidR="00112900" w:rsidRPr="00936201" w:rsidRDefault="00112900" w:rsidP="00112900">
            <w:pPr>
              <w:pStyle w:val="ListeParagraf"/>
              <w:tabs>
                <w:tab w:val="left" w:pos="360"/>
              </w:tabs>
              <w:ind w:left="0"/>
              <w:jc w:val="both"/>
              <w:rPr>
                <w:rFonts w:asciiTheme="minorHAnsi" w:hAnsiTheme="minorHAnsi" w:cstheme="minorHAnsi"/>
                <w:bCs/>
                <w:color w:val="000000"/>
                <w:sz w:val="16"/>
                <w:szCs w:val="16"/>
              </w:rPr>
            </w:pPr>
            <w:r w:rsidRPr="00936201">
              <w:rPr>
                <w:rFonts w:asciiTheme="minorHAnsi" w:hAnsiTheme="minorHAnsi" w:cstheme="minorHAnsi"/>
                <w:bCs/>
                <w:color w:val="000000"/>
                <w:sz w:val="16"/>
                <w:szCs w:val="16"/>
              </w:rPr>
              <w:t>Dr. Öğretim Üyesi</w:t>
            </w:r>
          </w:p>
        </w:tc>
        <w:tc>
          <w:tcPr>
            <w:tcW w:w="993" w:type="dxa"/>
            <w:vAlign w:val="center"/>
          </w:tcPr>
          <w:p w14:paraId="0557C8E9" w14:textId="77777777" w:rsidR="00112900" w:rsidRPr="00052BA3" w:rsidRDefault="00112900" w:rsidP="00112900">
            <w:pPr>
              <w:pStyle w:val="ListeParagraf"/>
              <w:tabs>
                <w:tab w:val="left" w:pos="360"/>
              </w:tabs>
              <w:ind w:left="0"/>
              <w:jc w:val="both"/>
              <w:rPr>
                <w:rFonts w:asciiTheme="minorHAnsi" w:hAnsiTheme="minorHAnsi" w:cstheme="minorHAnsi"/>
                <w:sz w:val="16"/>
                <w:szCs w:val="16"/>
              </w:rPr>
            </w:pPr>
          </w:p>
        </w:tc>
        <w:tc>
          <w:tcPr>
            <w:tcW w:w="992" w:type="dxa"/>
          </w:tcPr>
          <w:p w14:paraId="13C34812" w14:textId="77777777" w:rsidR="00112900" w:rsidRPr="00052BA3" w:rsidRDefault="00112900" w:rsidP="00112900">
            <w:pPr>
              <w:pStyle w:val="ListeParagraf"/>
              <w:tabs>
                <w:tab w:val="left" w:pos="360"/>
              </w:tabs>
              <w:ind w:left="0"/>
              <w:jc w:val="both"/>
              <w:rPr>
                <w:rFonts w:asciiTheme="minorHAnsi" w:hAnsiTheme="minorHAnsi" w:cstheme="minorHAnsi"/>
                <w:sz w:val="16"/>
                <w:szCs w:val="16"/>
              </w:rPr>
            </w:pPr>
          </w:p>
        </w:tc>
      </w:tr>
      <w:tr w:rsidR="00112900" w:rsidRPr="00052BA3" w14:paraId="65149549" w14:textId="77777777" w:rsidTr="00112900">
        <w:trPr>
          <w:trHeight w:val="20"/>
        </w:trPr>
        <w:tc>
          <w:tcPr>
            <w:tcW w:w="5386" w:type="dxa"/>
            <w:vMerge/>
            <w:vAlign w:val="center"/>
          </w:tcPr>
          <w:p w14:paraId="24333F5F" w14:textId="77777777" w:rsidR="00112900" w:rsidRPr="00211EC9" w:rsidRDefault="00112900" w:rsidP="00112900">
            <w:pPr>
              <w:spacing w:after="0" w:line="240" w:lineRule="auto"/>
              <w:rPr>
                <w:rFonts w:asciiTheme="minorHAnsi" w:eastAsia="Times New Roman" w:hAnsiTheme="minorHAnsi" w:cstheme="minorHAnsi"/>
                <w:bCs/>
                <w:color w:val="000000"/>
                <w:sz w:val="16"/>
                <w:szCs w:val="16"/>
              </w:rPr>
            </w:pPr>
          </w:p>
        </w:tc>
        <w:tc>
          <w:tcPr>
            <w:tcW w:w="1701" w:type="dxa"/>
            <w:vAlign w:val="center"/>
          </w:tcPr>
          <w:p w14:paraId="5D12F77A" w14:textId="77777777" w:rsidR="00112900" w:rsidRPr="00936201" w:rsidRDefault="00112900" w:rsidP="00112900">
            <w:pPr>
              <w:pStyle w:val="ListeParagraf"/>
              <w:tabs>
                <w:tab w:val="left" w:pos="360"/>
              </w:tabs>
              <w:ind w:left="0"/>
              <w:jc w:val="both"/>
              <w:rPr>
                <w:rFonts w:asciiTheme="minorHAnsi" w:hAnsiTheme="minorHAnsi" w:cstheme="minorHAnsi"/>
                <w:bCs/>
                <w:color w:val="000000"/>
                <w:sz w:val="16"/>
                <w:szCs w:val="16"/>
              </w:rPr>
            </w:pPr>
            <w:r w:rsidRPr="00936201">
              <w:rPr>
                <w:rFonts w:asciiTheme="minorHAnsi" w:hAnsiTheme="minorHAnsi" w:cstheme="minorHAnsi"/>
                <w:bCs/>
                <w:color w:val="000000"/>
                <w:sz w:val="16"/>
                <w:szCs w:val="16"/>
              </w:rPr>
              <w:t>Öğretim Üyesi</w:t>
            </w:r>
          </w:p>
        </w:tc>
        <w:tc>
          <w:tcPr>
            <w:tcW w:w="993" w:type="dxa"/>
            <w:vAlign w:val="center"/>
          </w:tcPr>
          <w:p w14:paraId="3BACE69A" w14:textId="77777777" w:rsidR="00112900" w:rsidRPr="00052BA3" w:rsidRDefault="00112900" w:rsidP="00112900">
            <w:pPr>
              <w:pStyle w:val="ListeParagraf"/>
              <w:tabs>
                <w:tab w:val="left" w:pos="360"/>
              </w:tabs>
              <w:ind w:left="0"/>
              <w:jc w:val="both"/>
              <w:rPr>
                <w:rFonts w:asciiTheme="minorHAnsi" w:hAnsiTheme="minorHAnsi" w:cstheme="minorHAnsi"/>
                <w:sz w:val="16"/>
                <w:szCs w:val="16"/>
              </w:rPr>
            </w:pPr>
          </w:p>
        </w:tc>
        <w:tc>
          <w:tcPr>
            <w:tcW w:w="992" w:type="dxa"/>
          </w:tcPr>
          <w:p w14:paraId="73176F45" w14:textId="77777777" w:rsidR="00112900" w:rsidRPr="00052BA3" w:rsidRDefault="00112900" w:rsidP="00112900">
            <w:pPr>
              <w:pStyle w:val="ListeParagraf"/>
              <w:tabs>
                <w:tab w:val="left" w:pos="360"/>
              </w:tabs>
              <w:ind w:left="0"/>
              <w:jc w:val="both"/>
              <w:rPr>
                <w:rFonts w:asciiTheme="minorHAnsi" w:hAnsiTheme="minorHAnsi" w:cstheme="minorHAnsi"/>
                <w:sz w:val="16"/>
                <w:szCs w:val="16"/>
              </w:rPr>
            </w:pPr>
          </w:p>
        </w:tc>
      </w:tr>
      <w:tr w:rsidR="00112900" w:rsidRPr="00052BA3" w14:paraId="3535EC73" w14:textId="77777777" w:rsidTr="00112900">
        <w:trPr>
          <w:trHeight w:val="20"/>
        </w:trPr>
        <w:tc>
          <w:tcPr>
            <w:tcW w:w="5386" w:type="dxa"/>
            <w:vMerge/>
            <w:vAlign w:val="center"/>
          </w:tcPr>
          <w:p w14:paraId="61B00F06" w14:textId="77777777" w:rsidR="00112900" w:rsidRPr="00211EC9" w:rsidRDefault="00112900" w:rsidP="00112900">
            <w:pPr>
              <w:spacing w:after="0" w:line="240" w:lineRule="auto"/>
              <w:rPr>
                <w:rFonts w:asciiTheme="minorHAnsi" w:eastAsia="Times New Roman" w:hAnsiTheme="minorHAnsi" w:cstheme="minorHAnsi"/>
                <w:bCs/>
                <w:color w:val="000000"/>
                <w:sz w:val="16"/>
                <w:szCs w:val="16"/>
              </w:rPr>
            </w:pPr>
          </w:p>
        </w:tc>
        <w:tc>
          <w:tcPr>
            <w:tcW w:w="1701" w:type="dxa"/>
            <w:vAlign w:val="center"/>
          </w:tcPr>
          <w:p w14:paraId="3A3D3C89" w14:textId="77777777" w:rsidR="00112900" w:rsidRPr="00936201" w:rsidRDefault="00112900" w:rsidP="00112900">
            <w:pPr>
              <w:pStyle w:val="ListeParagraf"/>
              <w:tabs>
                <w:tab w:val="left" w:pos="360"/>
              </w:tabs>
              <w:ind w:left="0"/>
              <w:jc w:val="both"/>
              <w:rPr>
                <w:rFonts w:asciiTheme="minorHAnsi" w:hAnsiTheme="minorHAnsi" w:cstheme="minorHAnsi"/>
                <w:bCs/>
                <w:color w:val="000000"/>
                <w:sz w:val="16"/>
                <w:szCs w:val="16"/>
              </w:rPr>
            </w:pPr>
            <w:r w:rsidRPr="00936201">
              <w:rPr>
                <w:rFonts w:asciiTheme="minorHAnsi" w:hAnsiTheme="minorHAnsi" w:cstheme="minorHAnsi"/>
                <w:bCs/>
                <w:color w:val="000000"/>
                <w:sz w:val="16"/>
                <w:szCs w:val="16"/>
              </w:rPr>
              <w:t>…</w:t>
            </w:r>
          </w:p>
        </w:tc>
        <w:tc>
          <w:tcPr>
            <w:tcW w:w="993" w:type="dxa"/>
            <w:vAlign w:val="center"/>
          </w:tcPr>
          <w:p w14:paraId="5A482810" w14:textId="77777777" w:rsidR="00112900" w:rsidRPr="00052BA3" w:rsidRDefault="00112900" w:rsidP="00112900">
            <w:pPr>
              <w:pStyle w:val="ListeParagraf"/>
              <w:tabs>
                <w:tab w:val="left" w:pos="360"/>
              </w:tabs>
              <w:ind w:left="0"/>
              <w:jc w:val="both"/>
              <w:rPr>
                <w:rFonts w:asciiTheme="minorHAnsi" w:hAnsiTheme="minorHAnsi" w:cstheme="minorHAnsi"/>
                <w:sz w:val="16"/>
                <w:szCs w:val="16"/>
              </w:rPr>
            </w:pPr>
          </w:p>
        </w:tc>
        <w:tc>
          <w:tcPr>
            <w:tcW w:w="992" w:type="dxa"/>
          </w:tcPr>
          <w:p w14:paraId="1D35D4EB" w14:textId="77777777" w:rsidR="00112900" w:rsidRPr="00052BA3" w:rsidRDefault="00112900" w:rsidP="00112900">
            <w:pPr>
              <w:pStyle w:val="ListeParagraf"/>
              <w:tabs>
                <w:tab w:val="left" w:pos="360"/>
              </w:tabs>
              <w:ind w:left="0"/>
              <w:jc w:val="both"/>
              <w:rPr>
                <w:rFonts w:asciiTheme="minorHAnsi" w:hAnsiTheme="minorHAnsi" w:cstheme="minorHAnsi"/>
                <w:sz w:val="16"/>
                <w:szCs w:val="16"/>
              </w:rPr>
            </w:pPr>
          </w:p>
        </w:tc>
      </w:tr>
      <w:tr w:rsidR="00112900" w:rsidRPr="00052BA3" w14:paraId="5398F6B2" w14:textId="77777777" w:rsidTr="00112900">
        <w:trPr>
          <w:trHeight w:val="20"/>
        </w:trPr>
        <w:tc>
          <w:tcPr>
            <w:tcW w:w="5386" w:type="dxa"/>
            <w:vMerge w:val="restart"/>
            <w:shd w:val="clear" w:color="auto" w:fill="CAE8F5"/>
            <w:vAlign w:val="center"/>
          </w:tcPr>
          <w:p w14:paraId="70BCD0A4" w14:textId="27CA1A4F" w:rsidR="00112900" w:rsidRPr="00211EC9" w:rsidRDefault="00112900" w:rsidP="00112900">
            <w:pPr>
              <w:spacing w:after="0" w:line="240" w:lineRule="auto"/>
              <w:rPr>
                <w:rFonts w:asciiTheme="minorHAnsi" w:eastAsia="Times New Roman" w:hAnsiTheme="minorHAnsi" w:cstheme="minorHAnsi"/>
                <w:bCs/>
                <w:color w:val="000000"/>
                <w:sz w:val="16"/>
                <w:szCs w:val="16"/>
              </w:rPr>
            </w:pPr>
            <w:bookmarkStart w:id="118" w:name="_Toc83199613"/>
            <w:bookmarkStart w:id="119" w:name="_Toc83199811"/>
            <w:r w:rsidRPr="00211EC9">
              <w:rPr>
                <w:rFonts w:asciiTheme="minorHAnsi" w:eastAsia="Times New Roman" w:hAnsiTheme="minorHAnsi" w:cstheme="minorHAnsi"/>
                <w:bCs/>
                <w:color w:val="000000"/>
                <w:sz w:val="16"/>
                <w:szCs w:val="16"/>
              </w:rPr>
              <w:t>2547 Sayılı Kanun’un 40.Maddesi Çerçevesinde Gelen</w:t>
            </w:r>
            <w:r>
              <w:rPr>
                <w:rFonts w:asciiTheme="minorHAnsi" w:eastAsia="Times New Roman" w:hAnsiTheme="minorHAnsi" w:cstheme="minorHAnsi"/>
                <w:bCs/>
                <w:color w:val="000000"/>
                <w:sz w:val="16"/>
                <w:szCs w:val="16"/>
              </w:rPr>
              <w:t xml:space="preserve">/Giden </w:t>
            </w:r>
            <w:r w:rsidRPr="00211EC9">
              <w:rPr>
                <w:rFonts w:asciiTheme="minorHAnsi" w:eastAsia="Times New Roman" w:hAnsiTheme="minorHAnsi" w:cstheme="minorHAnsi"/>
                <w:bCs/>
                <w:color w:val="000000"/>
                <w:sz w:val="16"/>
                <w:szCs w:val="16"/>
              </w:rPr>
              <w:t>Öğretim Elemanları</w:t>
            </w:r>
            <w:bookmarkEnd w:id="118"/>
            <w:bookmarkEnd w:id="119"/>
          </w:p>
          <w:p w14:paraId="169D0DC1" w14:textId="77777777" w:rsidR="00112900" w:rsidRPr="00211EC9" w:rsidRDefault="00112900" w:rsidP="00112900">
            <w:pPr>
              <w:spacing w:after="0" w:line="240" w:lineRule="auto"/>
              <w:rPr>
                <w:rFonts w:asciiTheme="minorHAnsi" w:eastAsia="Times New Roman" w:hAnsiTheme="minorHAnsi" w:cstheme="minorHAnsi"/>
                <w:bCs/>
                <w:color w:val="000000"/>
                <w:sz w:val="16"/>
                <w:szCs w:val="16"/>
              </w:rPr>
            </w:pPr>
          </w:p>
        </w:tc>
        <w:tc>
          <w:tcPr>
            <w:tcW w:w="1701" w:type="dxa"/>
            <w:shd w:val="clear" w:color="auto" w:fill="CAE8F5"/>
            <w:vAlign w:val="center"/>
          </w:tcPr>
          <w:p w14:paraId="2225676D" w14:textId="77777777" w:rsidR="00112900" w:rsidRPr="00936201" w:rsidRDefault="00112900" w:rsidP="00112900">
            <w:pPr>
              <w:pStyle w:val="ListeParagraf"/>
              <w:tabs>
                <w:tab w:val="left" w:pos="360"/>
              </w:tabs>
              <w:ind w:left="0"/>
              <w:jc w:val="both"/>
              <w:rPr>
                <w:rFonts w:asciiTheme="minorHAnsi" w:hAnsiTheme="minorHAnsi" w:cstheme="minorHAnsi"/>
                <w:bCs/>
                <w:color w:val="000000"/>
                <w:sz w:val="16"/>
                <w:szCs w:val="16"/>
              </w:rPr>
            </w:pPr>
            <w:r w:rsidRPr="00936201">
              <w:rPr>
                <w:rFonts w:asciiTheme="minorHAnsi" w:hAnsiTheme="minorHAnsi" w:cstheme="minorHAnsi"/>
                <w:bCs/>
                <w:color w:val="000000"/>
                <w:sz w:val="16"/>
                <w:szCs w:val="16"/>
              </w:rPr>
              <w:t xml:space="preserve">Profesör    </w:t>
            </w:r>
          </w:p>
        </w:tc>
        <w:tc>
          <w:tcPr>
            <w:tcW w:w="993" w:type="dxa"/>
            <w:shd w:val="clear" w:color="auto" w:fill="CAE8F5"/>
            <w:vAlign w:val="center"/>
          </w:tcPr>
          <w:p w14:paraId="0FFD90ED" w14:textId="77777777" w:rsidR="00112900" w:rsidRPr="00052BA3" w:rsidRDefault="00112900" w:rsidP="00112900">
            <w:pPr>
              <w:pStyle w:val="ListeParagraf"/>
              <w:tabs>
                <w:tab w:val="left" w:pos="360"/>
              </w:tabs>
              <w:ind w:left="0"/>
              <w:jc w:val="both"/>
              <w:rPr>
                <w:rFonts w:asciiTheme="minorHAnsi" w:hAnsiTheme="minorHAnsi" w:cstheme="minorHAnsi"/>
                <w:sz w:val="16"/>
                <w:szCs w:val="16"/>
              </w:rPr>
            </w:pPr>
          </w:p>
        </w:tc>
        <w:tc>
          <w:tcPr>
            <w:tcW w:w="992" w:type="dxa"/>
            <w:shd w:val="clear" w:color="auto" w:fill="CAE8F5"/>
          </w:tcPr>
          <w:p w14:paraId="0DAD7CCA" w14:textId="77777777" w:rsidR="00112900" w:rsidRPr="00052BA3" w:rsidRDefault="00112900" w:rsidP="00112900">
            <w:pPr>
              <w:pStyle w:val="ListeParagraf"/>
              <w:tabs>
                <w:tab w:val="left" w:pos="360"/>
              </w:tabs>
              <w:ind w:left="0"/>
              <w:jc w:val="both"/>
              <w:rPr>
                <w:rFonts w:asciiTheme="minorHAnsi" w:hAnsiTheme="minorHAnsi" w:cstheme="minorHAnsi"/>
                <w:sz w:val="16"/>
                <w:szCs w:val="16"/>
              </w:rPr>
            </w:pPr>
          </w:p>
        </w:tc>
      </w:tr>
      <w:tr w:rsidR="00112900" w:rsidRPr="00052BA3" w14:paraId="57A27F3B" w14:textId="77777777" w:rsidTr="00112900">
        <w:trPr>
          <w:trHeight w:val="20"/>
        </w:trPr>
        <w:tc>
          <w:tcPr>
            <w:tcW w:w="5386" w:type="dxa"/>
            <w:vMerge/>
            <w:shd w:val="clear" w:color="auto" w:fill="CAE8F5"/>
            <w:vAlign w:val="center"/>
          </w:tcPr>
          <w:p w14:paraId="2E3CF60A" w14:textId="77777777" w:rsidR="00112900" w:rsidRPr="00211EC9" w:rsidRDefault="00112900" w:rsidP="00112900">
            <w:pPr>
              <w:spacing w:after="0" w:line="240" w:lineRule="auto"/>
              <w:rPr>
                <w:rFonts w:asciiTheme="minorHAnsi" w:eastAsia="Times New Roman" w:hAnsiTheme="minorHAnsi" w:cstheme="minorHAnsi"/>
                <w:bCs/>
                <w:color w:val="000000"/>
                <w:sz w:val="16"/>
                <w:szCs w:val="16"/>
              </w:rPr>
            </w:pPr>
          </w:p>
        </w:tc>
        <w:tc>
          <w:tcPr>
            <w:tcW w:w="1701" w:type="dxa"/>
            <w:shd w:val="clear" w:color="auto" w:fill="CAE8F5"/>
            <w:vAlign w:val="center"/>
          </w:tcPr>
          <w:p w14:paraId="73B79C45" w14:textId="77777777" w:rsidR="00112900" w:rsidRPr="00936201" w:rsidRDefault="00112900" w:rsidP="00112900">
            <w:pPr>
              <w:pStyle w:val="ListeParagraf"/>
              <w:tabs>
                <w:tab w:val="left" w:pos="360"/>
              </w:tabs>
              <w:ind w:left="0"/>
              <w:jc w:val="both"/>
              <w:rPr>
                <w:rFonts w:asciiTheme="minorHAnsi" w:hAnsiTheme="minorHAnsi" w:cstheme="minorHAnsi"/>
                <w:bCs/>
                <w:color w:val="000000"/>
                <w:sz w:val="16"/>
                <w:szCs w:val="16"/>
              </w:rPr>
            </w:pPr>
            <w:r w:rsidRPr="00936201">
              <w:rPr>
                <w:rFonts w:asciiTheme="minorHAnsi" w:hAnsiTheme="minorHAnsi" w:cstheme="minorHAnsi"/>
                <w:bCs/>
                <w:color w:val="000000"/>
                <w:sz w:val="16"/>
                <w:szCs w:val="16"/>
              </w:rPr>
              <w:t>Doçent Dr.</w:t>
            </w:r>
          </w:p>
        </w:tc>
        <w:tc>
          <w:tcPr>
            <w:tcW w:w="993" w:type="dxa"/>
            <w:shd w:val="clear" w:color="auto" w:fill="CAE8F5"/>
            <w:vAlign w:val="center"/>
          </w:tcPr>
          <w:p w14:paraId="65F2FD92" w14:textId="77777777" w:rsidR="00112900" w:rsidRPr="00052BA3" w:rsidRDefault="00112900" w:rsidP="00112900">
            <w:pPr>
              <w:pStyle w:val="ListeParagraf"/>
              <w:tabs>
                <w:tab w:val="left" w:pos="360"/>
              </w:tabs>
              <w:ind w:left="0"/>
              <w:jc w:val="both"/>
              <w:rPr>
                <w:rFonts w:asciiTheme="minorHAnsi" w:hAnsiTheme="minorHAnsi" w:cstheme="minorHAnsi"/>
                <w:sz w:val="16"/>
                <w:szCs w:val="16"/>
              </w:rPr>
            </w:pPr>
          </w:p>
        </w:tc>
        <w:tc>
          <w:tcPr>
            <w:tcW w:w="992" w:type="dxa"/>
            <w:shd w:val="clear" w:color="auto" w:fill="CAE8F5"/>
          </w:tcPr>
          <w:p w14:paraId="35F6C9A5" w14:textId="77777777" w:rsidR="00112900" w:rsidRPr="00052BA3" w:rsidRDefault="00112900" w:rsidP="00112900">
            <w:pPr>
              <w:pStyle w:val="ListeParagraf"/>
              <w:tabs>
                <w:tab w:val="left" w:pos="360"/>
              </w:tabs>
              <w:ind w:left="0"/>
              <w:jc w:val="both"/>
              <w:rPr>
                <w:rFonts w:asciiTheme="minorHAnsi" w:hAnsiTheme="minorHAnsi" w:cstheme="minorHAnsi"/>
                <w:sz w:val="16"/>
                <w:szCs w:val="16"/>
              </w:rPr>
            </w:pPr>
          </w:p>
        </w:tc>
      </w:tr>
      <w:tr w:rsidR="00112900" w:rsidRPr="00052BA3" w14:paraId="16CF2738" w14:textId="77777777" w:rsidTr="00112900">
        <w:trPr>
          <w:trHeight w:val="20"/>
        </w:trPr>
        <w:tc>
          <w:tcPr>
            <w:tcW w:w="5386" w:type="dxa"/>
            <w:vMerge/>
            <w:shd w:val="clear" w:color="auto" w:fill="CAE8F5"/>
            <w:vAlign w:val="center"/>
          </w:tcPr>
          <w:p w14:paraId="0FF7CE6E" w14:textId="77777777" w:rsidR="00112900" w:rsidRPr="00211EC9" w:rsidRDefault="00112900" w:rsidP="00112900">
            <w:pPr>
              <w:spacing w:after="0" w:line="240" w:lineRule="auto"/>
              <w:rPr>
                <w:rFonts w:asciiTheme="minorHAnsi" w:eastAsia="Times New Roman" w:hAnsiTheme="minorHAnsi" w:cstheme="minorHAnsi"/>
                <w:bCs/>
                <w:color w:val="000000"/>
                <w:sz w:val="16"/>
                <w:szCs w:val="16"/>
              </w:rPr>
            </w:pPr>
          </w:p>
        </w:tc>
        <w:tc>
          <w:tcPr>
            <w:tcW w:w="1701" w:type="dxa"/>
            <w:shd w:val="clear" w:color="auto" w:fill="CAE8F5"/>
            <w:vAlign w:val="center"/>
          </w:tcPr>
          <w:p w14:paraId="30B71D31" w14:textId="77777777" w:rsidR="00112900" w:rsidRPr="00936201" w:rsidRDefault="00112900" w:rsidP="00112900">
            <w:pPr>
              <w:pStyle w:val="ListeParagraf"/>
              <w:tabs>
                <w:tab w:val="left" w:pos="360"/>
              </w:tabs>
              <w:ind w:left="0"/>
              <w:jc w:val="both"/>
              <w:rPr>
                <w:rFonts w:asciiTheme="minorHAnsi" w:hAnsiTheme="minorHAnsi" w:cstheme="minorHAnsi"/>
                <w:bCs/>
                <w:color w:val="000000"/>
                <w:sz w:val="16"/>
                <w:szCs w:val="16"/>
              </w:rPr>
            </w:pPr>
            <w:r w:rsidRPr="00936201">
              <w:rPr>
                <w:rFonts w:asciiTheme="minorHAnsi" w:hAnsiTheme="minorHAnsi" w:cstheme="minorHAnsi"/>
                <w:bCs/>
                <w:color w:val="000000"/>
                <w:sz w:val="16"/>
                <w:szCs w:val="16"/>
              </w:rPr>
              <w:t>Dr. Öğretim Üyesi</w:t>
            </w:r>
          </w:p>
        </w:tc>
        <w:tc>
          <w:tcPr>
            <w:tcW w:w="993" w:type="dxa"/>
            <w:shd w:val="clear" w:color="auto" w:fill="CAE8F5"/>
            <w:vAlign w:val="center"/>
          </w:tcPr>
          <w:p w14:paraId="7BE7A25C" w14:textId="77777777" w:rsidR="00112900" w:rsidRPr="00052BA3" w:rsidRDefault="00112900" w:rsidP="00112900">
            <w:pPr>
              <w:pStyle w:val="ListeParagraf"/>
              <w:tabs>
                <w:tab w:val="left" w:pos="360"/>
              </w:tabs>
              <w:ind w:left="0"/>
              <w:jc w:val="both"/>
              <w:rPr>
                <w:rFonts w:asciiTheme="minorHAnsi" w:hAnsiTheme="minorHAnsi" w:cstheme="minorHAnsi"/>
                <w:sz w:val="16"/>
                <w:szCs w:val="16"/>
              </w:rPr>
            </w:pPr>
          </w:p>
        </w:tc>
        <w:tc>
          <w:tcPr>
            <w:tcW w:w="992" w:type="dxa"/>
            <w:shd w:val="clear" w:color="auto" w:fill="CAE8F5"/>
          </w:tcPr>
          <w:p w14:paraId="004CA128" w14:textId="77777777" w:rsidR="00112900" w:rsidRPr="00052BA3" w:rsidRDefault="00112900" w:rsidP="00112900">
            <w:pPr>
              <w:pStyle w:val="ListeParagraf"/>
              <w:tabs>
                <w:tab w:val="left" w:pos="360"/>
              </w:tabs>
              <w:ind w:left="0"/>
              <w:jc w:val="both"/>
              <w:rPr>
                <w:rFonts w:asciiTheme="minorHAnsi" w:hAnsiTheme="minorHAnsi" w:cstheme="minorHAnsi"/>
                <w:sz w:val="16"/>
                <w:szCs w:val="16"/>
              </w:rPr>
            </w:pPr>
          </w:p>
        </w:tc>
      </w:tr>
      <w:tr w:rsidR="00112900" w:rsidRPr="00052BA3" w14:paraId="217B70F1" w14:textId="77777777" w:rsidTr="00112900">
        <w:trPr>
          <w:trHeight w:val="20"/>
        </w:trPr>
        <w:tc>
          <w:tcPr>
            <w:tcW w:w="5386" w:type="dxa"/>
            <w:vMerge/>
            <w:shd w:val="clear" w:color="auto" w:fill="CAE8F5"/>
            <w:vAlign w:val="center"/>
          </w:tcPr>
          <w:p w14:paraId="24203EDA" w14:textId="77777777" w:rsidR="00112900" w:rsidRPr="00211EC9" w:rsidRDefault="00112900" w:rsidP="00112900">
            <w:pPr>
              <w:spacing w:after="0" w:line="240" w:lineRule="auto"/>
              <w:rPr>
                <w:rFonts w:asciiTheme="minorHAnsi" w:eastAsia="Times New Roman" w:hAnsiTheme="minorHAnsi" w:cstheme="minorHAnsi"/>
                <w:bCs/>
                <w:color w:val="000000"/>
                <w:sz w:val="16"/>
                <w:szCs w:val="16"/>
              </w:rPr>
            </w:pPr>
          </w:p>
        </w:tc>
        <w:tc>
          <w:tcPr>
            <w:tcW w:w="1701" w:type="dxa"/>
            <w:shd w:val="clear" w:color="auto" w:fill="CAE8F5"/>
            <w:vAlign w:val="center"/>
          </w:tcPr>
          <w:p w14:paraId="0417F930" w14:textId="77777777" w:rsidR="00112900" w:rsidRPr="00936201" w:rsidRDefault="00112900" w:rsidP="00112900">
            <w:pPr>
              <w:pStyle w:val="ListeParagraf"/>
              <w:tabs>
                <w:tab w:val="left" w:pos="360"/>
              </w:tabs>
              <w:ind w:left="0"/>
              <w:jc w:val="both"/>
              <w:rPr>
                <w:rFonts w:asciiTheme="minorHAnsi" w:hAnsiTheme="minorHAnsi" w:cstheme="minorHAnsi"/>
                <w:bCs/>
                <w:color w:val="000000"/>
                <w:sz w:val="16"/>
                <w:szCs w:val="16"/>
              </w:rPr>
            </w:pPr>
            <w:r w:rsidRPr="00936201">
              <w:rPr>
                <w:rFonts w:asciiTheme="minorHAnsi" w:hAnsiTheme="minorHAnsi" w:cstheme="minorHAnsi"/>
                <w:bCs/>
                <w:color w:val="000000"/>
                <w:sz w:val="16"/>
                <w:szCs w:val="16"/>
              </w:rPr>
              <w:t>Öğretim Üyesi</w:t>
            </w:r>
          </w:p>
        </w:tc>
        <w:tc>
          <w:tcPr>
            <w:tcW w:w="993" w:type="dxa"/>
            <w:shd w:val="clear" w:color="auto" w:fill="CAE8F5"/>
            <w:vAlign w:val="center"/>
          </w:tcPr>
          <w:p w14:paraId="26BF50C6" w14:textId="77777777" w:rsidR="00112900" w:rsidRPr="00052BA3" w:rsidRDefault="00112900" w:rsidP="00112900">
            <w:pPr>
              <w:pStyle w:val="ListeParagraf"/>
              <w:tabs>
                <w:tab w:val="left" w:pos="360"/>
              </w:tabs>
              <w:ind w:left="0"/>
              <w:jc w:val="both"/>
              <w:rPr>
                <w:rFonts w:asciiTheme="minorHAnsi" w:hAnsiTheme="minorHAnsi" w:cstheme="minorHAnsi"/>
                <w:sz w:val="16"/>
                <w:szCs w:val="16"/>
              </w:rPr>
            </w:pPr>
          </w:p>
        </w:tc>
        <w:tc>
          <w:tcPr>
            <w:tcW w:w="992" w:type="dxa"/>
            <w:shd w:val="clear" w:color="auto" w:fill="CAE8F5"/>
          </w:tcPr>
          <w:p w14:paraId="148A8776" w14:textId="77777777" w:rsidR="00112900" w:rsidRPr="00052BA3" w:rsidRDefault="00112900" w:rsidP="00112900">
            <w:pPr>
              <w:pStyle w:val="ListeParagraf"/>
              <w:tabs>
                <w:tab w:val="left" w:pos="360"/>
              </w:tabs>
              <w:ind w:left="0"/>
              <w:jc w:val="both"/>
              <w:rPr>
                <w:rFonts w:asciiTheme="minorHAnsi" w:hAnsiTheme="minorHAnsi" w:cstheme="minorHAnsi"/>
                <w:sz w:val="16"/>
                <w:szCs w:val="16"/>
              </w:rPr>
            </w:pPr>
          </w:p>
        </w:tc>
      </w:tr>
      <w:tr w:rsidR="00112900" w:rsidRPr="00052BA3" w14:paraId="3DE95AFC" w14:textId="77777777" w:rsidTr="00112900">
        <w:trPr>
          <w:trHeight w:val="20"/>
        </w:trPr>
        <w:tc>
          <w:tcPr>
            <w:tcW w:w="5386" w:type="dxa"/>
            <w:vMerge/>
            <w:shd w:val="clear" w:color="auto" w:fill="CAE8F5"/>
            <w:vAlign w:val="center"/>
          </w:tcPr>
          <w:p w14:paraId="17A89470" w14:textId="77777777" w:rsidR="00112900" w:rsidRPr="00211EC9" w:rsidRDefault="00112900" w:rsidP="00112900">
            <w:pPr>
              <w:spacing w:after="0" w:line="240" w:lineRule="auto"/>
              <w:rPr>
                <w:rFonts w:asciiTheme="minorHAnsi" w:eastAsia="Times New Roman" w:hAnsiTheme="minorHAnsi" w:cstheme="minorHAnsi"/>
                <w:bCs/>
                <w:color w:val="000000"/>
                <w:sz w:val="16"/>
                <w:szCs w:val="16"/>
              </w:rPr>
            </w:pPr>
          </w:p>
        </w:tc>
        <w:tc>
          <w:tcPr>
            <w:tcW w:w="1701" w:type="dxa"/>
            <w:shd w:val="clear" w:color="auto" w:fill="CAE8F5"/>
            <w:vAlign w:val="center"/>
          </w:tcPr>
          <w:p w14:paraId="395339B8" w14:textId="77777777" w:rsidR="00112900" w:rsidRPr="00936201" w:rsidRDefault="00112900" w:rsidP="00112900">
            <w:pPr>
              <w:pStyle w:val="ListeParagraf"/>
              <w:tabs>
                <w:tab w:val="left" w:pos="360"/>
              </w:tabs>
              <w:ind w:left="0"/>
              <w:jc w:val="both"/>
              <w:rPr>
                <w:rFonts w:asciiTheme="minorHAnsi" w:hAnsiTheme="minorHAnsi" w:cstheme="minorHAnsi"/>
                <w:bCs/>
                <w:color w:val="000000"/>
                <w:sz w:val="16"/>
                <w:szCs w:val="16"/>
              </w:rPr>
            </w:pPr>
            <w:r w:rsidRPr="00936201">
              <w:rPr>
                <w:rFonts w:asciiTheme="minorHAnsi" w:hAnsiTheme="minorHAnsi" w:cstheme="minorHAnsi"/>
                <w:bCs/>
                <w:color w:val="000000"/>
                <w:sz w:val="16"/>
                <w:szCs w:val="16"/>
              </w:rPr>
              <w:t>Araştırma Görevlisi</w:t>
            </w:r>
          </w:p>
        </w:tc>
        <w:tc>
          <w:tcPr>
            <w:tcW w:w="993" w:type="dxa"/>
            <w:shd w:val="clear" w:color="auto" w:fill="CAE8F5"/>
            <w:vAlign w:val="center"/>
          </w:tcPr>
          <w:p w14:paraId="48DA280D" w14:textId="77777777" w:rsidR="00112900" w:rsidRPr="00052BA3" w:rsidRDefault="00112900" w:rsidP="00112900">
            <w:pPr>
              <w:pStyle w:val="ListeParagraf"/>
              <w:tabs>
                <w:tab w:val="left" w:pos="360"/>
              </w:tabs>
              <w:ind w:left="0"/>
              <w:jc w:val="both"/>
              <w:rPr>
                <w:rFonts w:asciiTheme="minorHAnsi" w:hAnsiTheme="minorHAnsi" w:cstheme="minorHAnsi"/>
                <w:sz w:val="16"/>
                <w:szCs w:val="16"/>
              </w:rPr>
            </w:pPr>
          </w:p>
        </w:tc>
        <w:tc>
          <w:tcPr>
            <w:tcW w:w="992" w:type="dxa"/>
            <w:shd w:val="clear" w:color="auto" w:fill="CAE8F5"/>
          </w:tcPr>
          <w:p w14:paraId="743F5D40" w14:textId="77777777" w:rsidR="00112900" w:rsidRPr="00052BA3" w:rsidRDefault="00112900" w:rsidP="00112900">
            <w:pPr>
              <w:pStyle w:val="ListeParagraf"/>
              <w:tabs>
                <w:tab w:val="left" w:pos="360"/>
              </w:tabs>
              <w:ind w:left="0"/>
              <w:jc w:val="both"/>
              <w:rPr>
                <w:rFonts w:asciiTheme="minorHAnsi" w:hAnsiTheme="minorHAnsi" w:cstheme="minorHAnsi"/>
                <w:sz w:val="16"/>
                <w:szCs w:val="16"/>
              </w:rPr>
            </w:pPr>
          </w:p>
        </w:tc>
      </w:tr>
      <w:tr w:rsidR="00112900" w:rsidRPr="00052BA3" w14:paraId="7C300AF6" w14:textId="77777777" w:rsidTr="00112900">
        <w:trPr>
          <w:trHeight w:val="20"/>
        </w:trPr>
        <w:tc>
          <w:tcPr>
            <w:tcW w:w="5386" w:type="dxa"/>
            <w:shd w:val="clear" w:color="auto" w:fill="0093D0"/>
            <w:vAlign w:val="center"/>
          </w:tcPr>
          <w:p w14:paraId="3C543D67" w14:textId="77777777" w:rsidR="00112900" w:rsidRPr="00052BA3" w:rsidRDefault="00112900" w:rsidP="00134F63">
            <w:pPr>
              <w:pStyle w:val="ListeParagraf"/>
              <w:tabs>
                <w:tab w:val="left" w:pos="360"/>
              </w:tabs>
              <w:ind w:left="0"/>
              <w:jc w:val="center"/>
              <w:rPr>
                <w:rFonts w:asciiTheme="minorHAnsi" w:hAnsiTheme="minorHAnsi" w:cstheme="minorHAnsi"/>
                <w:b/>
                <w:color w:val="FFFFFF" w:themeColor="background1"/>
                <w:sz w:val="16"/>
                <w:szCs w:val="16"/>
              </w:rPr>
            </w:pPr>
            <w:r>
              <w:rPr>
                <w:rFonts w:asciiTheme="minorHAnsi" w:hAnsiTheme="minorHAnsi" w:cstheme="minorHAnsi"/>
                <w:b/>
                <w:color w:val="FFFFFF" w:themeColor="background1"/>
                <w:sz w:val="16"/>
                <w:szCs w:val="16"/>
              </w:rPr>
              <w:t>Toplam</w:t>
            </w:r>
          </w:p>
        </w:tc>
        <w:tc>
          <w:tcPr>
            <w:tcW w:w="1701" w:type="dxa"/>
            <w:shd w:val="clear" w:color="auto" w:fill="0093D0"/>
            <w:vAlign w:val="center"/>
          </w:tcPr>
          <w:p w14:paraId="06C479AE" w14:textId="77777777" w:rsidR="00112900" w:rsidRPr="00052BA3" w:rsidRDefault="00112900" w:rsidP="00112900">
            <w:pPr>
              <w:pStyle w:val="ListeParagraf"/>
              <w:tabs>
                <w:tab w:val="left" w:pos="360"/>
              </w:tabs>
              <w:ind w:left="0"/>
              <w:jc w:val="both"/>
              <w:rPr>
                <w:rFonts w:asciiTheme="minorHAnsi" w:hAnsiTheme="minorHAnsi" w:cstheme="minorHAnsi"/>
                <w:b/>
                <w:color w:val="FFFFFF" w:themeColor="background1"/>
                <w:sz w:val="16"/>
                <w:szCs w:val="16"/>
              </w:rPr>
            </w:pPr>
          </w:p>
        </w:tc>
        <w:tc>
          <w:tcPr>
            <w:tcW w:w="993" w:type="dxa"/>
            <w:shd w:val="clear" w:color="auto" w:fill="0093D0"/>
            <w:vAlign w:val="center"/>
          </w:tcPr>
          <w:p w14:paraId="3A7CB2D9" w14:textId="77777777" w:rsidR="00112900" w:rsidRPr="00052BA3" w:rsidRDefault="00112900" w:rsidP="00112900">
            <w:pPr>
              <w:pStyle w:val="ListeParagraf"/>
              <w:tabs>
                <w:tab w:val="left" w:pos="360"/>
              </w:tabs>
              <w:ind w:left="0"/>
              <w:jc w:val="right"/>
              <w:rPr>
                <w:rFonts w:asciiTheme="minorHAnsi" w:hAnsiTheme="minorHAnsi" w:cstheme="minorHAnsi"/>
                <w:b/>
                <w:color w:val="FFFFFF" w:themeColor="background1"/>
                <w:sz w:val="16"/>
                <w:szCs w:val="16"/>
              </w:rPr>
            </w:pPr>
            <w:r>
              <w:rPr>
                <w:rFonts w:asciiTheme="minorHAnsi" w:hAnsiTheme="minorHAnsi" w:cstheme="minorHAnsi"/>
                <w:b/>
                <w:color w:val="FFFFFF" w:themeColor="background1"/>
                <w:sz w:val="16"/>
                <w:szCs w:val="16"/>
              </w:rPr>
              <w:t>…..</w:t>
            </w:r>
          </w:p>
        </w:tc>
        <w:tc>
          <w:tcPr>
            <w:tcW w:w="992" w:type="dxa"/>
            <w:shd w:val="clear" w:color="auto" w:fill="0093D0"/>
          </w:tcPr>
          <w:p w14:paraId="5CE5EFDE" w14:textId="77777777" w:rsidR="00112900" w:rsidRPr="00052BA3" w:rsidRDefault="00112900" w:rsidP="00112900">
            <w:pPr>
              <w:pStyle w:val="ListeParagraf"/>
              <w:tabs>
                <w:tab w:val="left" w:pos="360"/>
              </w:tabs>
              <w:ind w:left="0"/>
              <w:jc w:val="right"/>
              <w:rPr>
                <w:rFonts w:asciiTheme="minorHAnsi" w:hAnsiTheme="minorHAnsi" w:cstheme="minorHAnsi"/>
                <w:b/>
                <w:color w:val="FFFFFF" w:themeColor="background1"/>
                <w:sz w:val="16"/>
                <w:szCs w:val="16"/>
              </w:rPr>
            </w:pPr>
            <w:r>
              <w:rPr>
                <w:rFonts w:asciiTheme="minorHAnsi" w:hAnsiTheme="minorHAnsi" w:cstheme="minorHAnsi"/>
                <w:b/>
                <w:color w:val="FFFFFF" w:themeColor="background1"/>
                <w:sz w:val="16"/>
                <w:szCs w:val="16"/>
              </w:rPr>
              <w:t>…..</w:t>
            </w:r>
          </w:p>
        </w:tc>
      </w:tr>
    </w:tbl>
    <w:p w14:paraId="5A216E1C" w14:textId="306E48BC" w:rsidR="00112900" w:rsidRDefault="00112900" w:rsidP="00112900">
      <w:pPr>
        <w:pStyle w:val="ListeParagraf"/>
        <w:shd w:val="clear" w:color="auto" w:fill="FFFFFF"/>
        <w:tabs>
          <w:tab w:val="left" w:pos="360"/>
        </w:tabs>
        <w:jc w:val="both"/>
        <w:rPr>
          <w:rFonts w:asciiTheme="minorHAnsi" w:hAnsiTheme="minorHAnsi" w:cstheme="minorHAnsi"/>
          <w:b/>
        </w:rPr>
      </w:pPr>
    </w:p>
    <w:p w14:paraId="4F8A13FE" w14:textId="77777777" w:rsidR="00112900" w:rsidRPr="00052BA3" w:rsidRDefault="00112900" w:rsidP="00112900">
      <w:pPr>
        <w:pStyle w:val="ListeParagraf"/>
        <w:shd w:val="clear" w:color="auto" w:fill="FFFFFF"/>
        <w:tabs>
          <w:tab w:val="left" w:pos="360"/>
        </w:tabs>
        <w:jc w:val="both"/>
        <w:rPr>
          <w:rFonts w:asciiTheme="minorHAnsi" w:hAnsiTheme="minorHAnsi" w:cstheme="minorHAnsi"/>
          <w:b/>
          <w:sz w:val="22"/>
          <w:szCs w:val="22"/>
        </w:rPr>
      </w:pPr>
    </w:p>
    <w:p w14:paraId="7F2DDFB8" w14:textId="00C47759" w:rsidR="00112900" w:rsidRPr="00052BA3" w:rsidRDefault="00112900" w:rsidP="00112900">
      <w:pPr>
        <w:pStyle w:val="ListeParagraf"/>
        <w:numPr>
          <w:ilvl w:val="2"/>
          <w:numId w:val="8"/>
        </w:numPr>
        <w:shd w:val="clear" w:color="auto" w:fill="FFFFFF"/>
        <w:ind w:left="1560" w:hanging="567"/>
        <w:outlineLvl w:val="2"/>
        <w:rPr>
          <w:rFonts w:asciiTheme="minorHAnsi" w:hAnsiTheme="minorHAnsi" w:cstheme="minorHAnsi"/>
          <w:b/>
          <w:bCs/>
          <w:color w:val="FF0000"/>
          <w:sz w:val="20"/>
          <w:szCs w:val="20"/>
        </w:rPr>
      </w:pPr>
      <w:r w:rsidRPr="00052BA3">
        <w:rPr>
          <w:rFonts w:asciiTheme="minorHAnsi" w:eastAsiaTheme="majorEastAsia" w:hAnsiTheme="minorHAnsi" w:cstheme="minorHAnsi"/>
          <w:b/>
          <w:bCs/>
          <w:iCs/>
          <w:color w:val="2F5496" w:themeColor="accent1" w:themeShade="BF"/>
          <w:sz w:val="20"/>
          <w:szCs w:val="20"/>
          <w:lang w:eastAsia="en-US"/>
        </w:rPr>
        <w:t xml:space="preserve"> </w:t>
      </w:r>
      <w:bookmarkStart w:id="120" w:name="_Toc83199615"/>
      <w:bookmarkStart w:id="121" w:name="_Toc83199813"/>
      <w:bookmarkStart w:id="122" w:name="_Toc89083546"/>
      <w:bookmarkStart w:id="123" w:name="_Toc216883047"/>
      <w:r w:rsidRPr="00052BA3">
        <w:rPr>
          <w:rFonts w:asciiTheme="minorHAnsi" w:eastAsiaTheme="majorEastAsia" w:hAnsiTheme="minorHAnsi" w:cstheme="minorHAnsi"/>
          <w:b/>
          <w:bCs/>
          <w:iCs/>
          <w:color w:val="2F5496" w:themeColor="accent1" w:themeShade="BF"/>
          <w:sz w:val="20"/>
          <w:szCs w:val="20"/>
          <w:lang w:eastAsia="en-US"/>
        </w:rPr>
        <w:t>20</w:t>
      </w:r>
      <w:r w:rsidR="00384CBC">
        <w:rPr>
          <w:rFonts w:asciiTheme="minorHAnsi" w:eastAsiaTheme="majorEastAsia" w:hAnsiTheme="minorHAnsi" w:cstheme="minorHAnsi"/>
          <w:b/>
          <w:bCs/>
          <w:iCs/>
          <w:color w:val="2F5496" w:themeColor="accent1" w:themeShade="BF"/>
          <w:sz w:val="20"/>
          <w:szCs w:val="20"/>
          <w:lang w:eastAsia="en-US"/>
        </w:rPr>
        <w:t>2</w:t>
      </w:r>
      <w:r w:rsidR="00A81FCF">
        <w:rPr>
          <w:rFonts w:asciiTheme="minorHAnsi" w:eastAsiaTheme="majorEastAsia" w:hAnsiTheme="minorHAnsi" w:cstheme="minorHAnsi"/>
          <w:b/>
          <w:bCs/>
          <w:iCs/>
          <w:color w:val="2F5496" w:themeColor="accent1" w:themeShade="BF"/>
          <w:sz w:val="20"/>
          <w:szCs w:val="20"/>
          <w:lang w:eastAsia="en-US"/>
        </w:rPr>
        <w:t>4</w:t>
      </w:r>
      <w:r w:rsidRPr="00052BA3">
        <w:rPr>
          <w:rFonts w:asciiTheme="minorHAnsi" w:eastAsiaTheme="majorEastAsia" w:hAnsiTheme="minorHAnsi" w:cstheme="minorHAnsi"/>
          <w:b/>
          <w:bCs/>
          <w:iCs/>
          <w:color w:val="2F5496" w:themeColor="accent1" w:themeShade="BF"/>
          <w:sz w:val="20"/>
          <w:szCs w:val="20"/>
          <w:lang w:eastAsia="en-US"/>
        </w:rPr>
        <w:t>-202</w:t>
      </w:r>
      <w:r w:rsidR="00A81FCF">
        <w:rPr>
          <w:rFonts w:asciiTheme="minorHAnsi" w:eastAsiaTheme="majorEastAsia" w:hAnsiTheme="minorHAnsi" w:cstheme="minorHAnsi"/>
          <w:b/>
          <w:bCs/>
          <w:iCs/>
          <w:color w:val="2F5496" w:themeColor="accent1" w:themeShade="BF"/>
          <w:sz w:val="20"/>
          <w:szCs w:val="20"/>
          <w:lang w:eastAsia="en-US"/>
        </w:rPr>
        <w:t>5</w:t>
      </w:r>
      <w:r w:rsidRPr="00052BA3">
        <w:rPr>
          <w:rFonts w:asciiTheme="minorHAnsi" w:eastAsiaTheme="majorEastAsia" w:hAnsiTheme="minorHAnsi" w:cstheme="minorHAnsi"/>
          <w:b/>
          <w:bCs/>
          <w:iCs/>
          <w:color w:val="2F5496" w:themeColor="accent1" w:themeShade="BF"/>
          <w:sz w:val="20"/>
          <w:szCs w:val="20"/>
          <w:lang w:eastAsia="en-US"/>
        </w:rPr>
        <w:t xml:space="preserve"> Yılları Unvanlar Dolu Kadro</w:t>
      </w:r>
      <w:r>
        <w:rPr>
          <w:rFonts w:asciiTheme="minorHAnsi" w:eastAsiaTheme="majorEastAsia" w:hAnsiTheme="minorHAnsi" w:cstheme="minorHAnsi"/>
          <w:b/>
          <w:bCs/>
          <w:iCs/>
          <w:color w:val="2F5496" w:themeColor="accent1" w:themeShade="BF"/>
          <w:sz w:val="20"/>
          <w:szCs w:val="20"/>
          <w:lang w:eastAsia="en-US"/>
        </w:rPr>
        <w:t xml:space="preserve"> </w:t>
      </w:r>
      <w:r w:rsidRPr="00052BA3">
        <w:rPr>
          <w:rFonts w:asciiTheme="minorHAnsi" w:eastAsiaTheme="majorEastAsia" w:hAnsiTheme="minorHAnsi" w:cstheme="minorHAnsi"/>
          <w:b/>
          <w:bCs/>
          <w:iCs/>
          <w:color w:val="2F5496" w:themeColor="accent1" w:themeShade="BF"/>
          <w:sz w:val="20"/>
          <w:szCs w:val="20"/>
          <w:lang w:eastAsia="en-US"/>
        </w:rPr>
        <w:t xml:space="preserve">Bazında Akademik Personel </w:t>
      </w:r>
      <w:bookmarkEnd w:id="120"/>
      <w:bookmarkEnd w:id="121"/>
      <w:r>
        <w:rPr>
          <w:rFonts w:asciiTheme="minorHAnsi" w:eastAsiaTheme="majorEastAsia" w:hAnsiTheme="minorHAnsi" w:cstheme="minorHAnsi"/>
          <w:b/>
          <w:bCs/>
          <w:iCs/>
          <w:color w:val="2F5496" w:themeColor="accent1" w:themeShade="BF"/>
          <w:sz w:val="20"/>
          <w:szCs w:val="20"/>
          <w:lang w:eastAsia="en-US"/>
        </w:rPr>
        <w:t>Sayıları</w:t>
      </w:r>
      <w:r w:rsidRPr="00052BA3">
        <w:rPr>
          <w:rFonts w:asciiTheme="minorHAnsi" w:hAnsiTheme="minorHAnsi" w:cstheme="minorHAnsi"/>
          <w:b/>
          <w:color w:val="0093D0"/>
          <w:sz w:val="20"/>
          <w:szCs w:val="20"/>
        </w:rPr>
        <w:t xml:space="preserve"> </w:t>
      </w:r>
      <w:bookmarkEnd w:id="122"/>
      <w:bookmarkEnd w:id="123"/>
    </w:p>
    <w:p w14:paraId="1DEC9DFE" w14:textId="21ABD6B1" w:rsidR="00112900" w:rsidRPr="00452162" w:rsidRDefault="00112900" w:rsidP="00A766F2">
      <w:pPr>
        <w:pStyle w:val="ListeParagraf"/>
        <w:numPr>
          <w:ilvl w:val="0"/>
          <w:numId w:val="19"/>
        </w:numPr>
        <w:ind w:left="1134" w:hanging="283"/>
        <w:rPr>
          <w:rFonts w:asciiTheme="minorHAnsi" w:hAnsiTheme="minorHAnsi" w:cstheme="minorHAnsi"/>
          <w:b/>
          <w:color w:val="4F81BD"/>
          <w:sz w:val="20"/>
          <w:szCs w:val="20"/>
        </w:rPr>
      </w:pPr>
      <w:r>
        <w:rPr>
          <w:rFonts w:asciiTheme="minorHAnsi" w:hAnsiTheme="minorHAnsi" w:cstheme="minorHAnsi"/>
          <w:b/>
          <w:color w:val="4F81BD"/>
          <w:sz w:val="20"/>
          <w:szCs w:val="20"/>
        </w:rPr>
        <w:t>Tablo 2</w:t>
      </w:r>
      <w:r w:rsidR="009A5A80">
        <w:rPr>
          <w:rFonts w:asciiTheme="minorHAnsi" w:hAnsiTheme="minorHAnsi" w:cstheme="minorHAnsi"/>
          <w:b/>
          <w:color w:val="4F81BD"/>
          <w:sz w:val="20"/>
          <w:szCs w:val="20"/>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99"/>
        <w:gridCol w:w="2679"/>
        <w:gridCol w:w="1568"/>
        <w:gridCol w:w="1583"/>
      </w:tblGrid>
      <w:tr w:rsidR="00745588" w:rsidRPr="00052BA3" w14:paraId="52388A65" w14:textId="77777777" w:rsidTr="00745588">
        <w:trPr>
          <w:trHeight w:val="20"/>
        </w:trPr>
        <w:tc>
          <w:tcPr>
            <w:tcW w:w="1973" w:type="pct"/>
            <w:vMerge w:val="restart"/>
            <w:shd w:val="clear" w:color="auto" w:fill="0093D0"/>
            <w:vAlign w:val="center"/>
          </w:tcPr>
          <w:p w14:paraId="1975CE66" w14:textId="77777777" w:rsidR="00745588" w:rsidRPr="00052BA3" w:rsidRDefault="00745588" w:rsidP="00134F63">
            <w:pPr>
              <w:spacing w:after="0" w:line="240" w:lineRule="auto"/>
              <w:jc w:val="center"/>
              <w:rPr>
                <w:rFonts w:asciiTheme="minorHAnsi" w:eastAsia="Times New Roman" w:hAnsiTheme="minorHAnsi" w:cstheme="minorHAnsi"/>
                <w:b/>
                <w:bCs/>
                <w:color w:val="FFFFFF" w:themeColor="background1"/>
                <w:sz w:val="16"/>
                <w:szCs w:val="16"/>
                <w:lang w:eastAsia="tr-TR"/>
              </w:rPr>
            </w:pPr>
            <w:r w:rsidRPr="00052BA3">
              <w:rPr>
                <w:rFonts w:asciiTheme="minorHAnsi" w:eastAsia="Times New Roman" w:hAnsiTheme="minorHAnsi" w:cstheme="minorHAnsi"/>
                <w:b/>
                <w:bCs/>
                <w:color w:val="FFFFFF" w:themeColor="background1"/>
                <w:sz w:val="16"/>
                <w:szCs w:val="16"/>
                <w:lang w:eastAsia="tr-TR"/>
              </w:rPr>
              <w:t>Sınıfı</w:t>
            </w:r>
          </w:p>
        </w:tc>
        <w:tc>
          <w:tcPr>
            <w:tcW w:w="1391" w:type="pct"/>
            <w:vMerge w:val="restart"/>
            <w:shd w:val="clear" w:color="auto" w:fill="0093D0"/>
            <w:vAlign w:val="center"/>
            <w:hideMark/>
          </w:tcPr>
          <w:p w14:paraId="577BF093" w14:textId="272534F4" w:rsidR="00745588" w:rsidRPr="00052BA3" w:rsidRDefault="00745588" w:rsidP="00134F63">
            <w:pPr>
              <w:spacing w:after="0" w:line="240" w:lineRule="auto"/>
              <w:jc w:val="center"/>
              <w:rPr>
                <w:rFonts w:asciiTheme="minorHAnsi" w:eastAsia="Times New Roman" w:hAnsiTheme="minorHAnsi" w:cstheme="minorHAnsi"/>
                <w:b/>
                <w:bCs/>
                <w:color w:val="FFFFFF" w:themeColor="background1"/>
                <w:sz w:val="16"/>
                <w:szCs w:val="16"/>
                <w:lang w:eastAsia="tr-TR"/>
              </w:rPr>
            </w:pPr>
            <w:r w:rsidRPr="00052BA3">
              <w:rPr>
                <w:rFonts w:asciiTheme="minorHAnsi" w:eastAsia="Times New Roman" w:hAnsiTheme="minorHAnsi" w:cstheme="minorHAnsi"/>
                <w:b/>
                <w:bCs/>
                <w:color w:val="FFFFFF" w:themeColor="background1"/>
                <w:sz w:val="16"/>
                <w:szCs w:val="16"/>
                <w:lang w:eastAsia="tr-TR"/>
              </w:rPr>
              <w:t>Unvanı</w:t>
            </w:r>
          </w:p>
        </w:tc>
        <w:tc>
          <w:tcPr>
            <w:tcW w:w="1636" w:type="pct"/>
            <w:gridSpan w:val="2"/>
            <w:shd w:val="clear" w:color="auto" w:fill="0093D0"/>
          </w:tcPr>
          <w:p w14:paraId="683F1FCF" w14:textId="5B57ED54" w:rsidR="00745588" w:rsidRPr="00052BA3" w:rsidRDefault="00745588" w:rsidP="00134F63">
            <w:pPr>
              <w:spacing w:after="0" w:line="240" w:lineRule="auto"/>
              <w:jc w:val="center"/>
              <w:rPr>
                <w:rFonts w:asciiTheme="minorHAnsi" w:eastAsia="Times New Roman" w:hAnsiTheme="minorHAnsi" w:cstheme="minorHAnsi"/>
                <w:b/>
                <w:bCs/>
                <w:color w:val="FFFFFF" w:themeColor="background1"/>
                <w:sz w:val="16"/>
                <w:szCs w:val="16"/>
                <w:lang w:eastAsia="tr-TR"/>
              </w:rPr>
            </w:pPr>
            <w:r w:rsidRPr="00052BA3">
              <w:rPr>
                <w:rFonts w:asciiTheme="minorHAnsi" w:eastAsia="Times New Roman" w:hAnsiTheme="minorHAnsi" w:cstheme="minorHAnsi"/>
                <w:b/>
                <w:bCs/>
                <w:color w:val="FFFFFF" w:themeColor="background1"/>
                <w:sz w:val="16"/>
                <w:szCs w:val="16"/>
                <w:lang w:eastAsia="tr-TR"/>
              </w:rPr>
              <w:t>Dolu Kadro</w:t>
            </w:r>
          </w:p>
        </w:tc>
      </w:tr>
      <w:tr w:rsidR="00745588" w:rsidRPr="00052BA3" w14:paraId="7CA21A6A" w14:textId="77777777" w:rsidTr="00745588">
        <w:trPr>
          <w:trHeight w:val="20"/>
        </w:trPr>
        <w:tc>
          <w:tcPr>
            <w:tcW w:w="1973" w:type="pct"/>
            <w:vMerge/>
            <w:shd w:val="clear" w:color="auto" w:fill="0093D0"/>
          </w:tcPr>
          <w:p w14:paraId="5E221576" w14:textId="77777777" w:rsidR="00745588" w:rsidRPr="00052BA3" w:rsidRDefault="00745588" w:rsidP="00134F63">
            <w:pPr>
              <w:spacing w:after="0" w:line="240" w:lineRule="auto"/>
              <w:jc w:val="center"/>
              <w:rPr>
                <w:rFonts w:asciiTheme="minorHAnsi" w:eastAsia="Times New Roman" w:hAnsiTheme="minorHAnsi" w:cstheme="minorHAnsi"/>
                <w:b/>
                <w:bCs/>
                <w:color w:val="FFFFFF" w:themeColor="background1"/>
                <w:sz w:val="16"/>
                <w:szCs w:val="16"/>
                <w:lang w:eastAsia="tr-TR"/>
              </w:rPr>
            </w:pPr>
          </w:p>
        </w:tc>
        <w:tc>
          <w:tcPr>
            <w:tcW w:w="1391" w:type="pct"/>
            <w:vMerge/>
            <w:shd w:val="clear" w:color="auto" w:fill="0093D0"/>
            <w:vAlign w:val="center"/>
            <w:hideMark/>
          </w:tcPr>
          <w:p w14:paraId="5C9E48BA" w14:textId="77777777" w:rsidR="00745588" w:rsidRPr="00052BA3" w:rsidRDefault="00745588" w:rsidP="00134F63">
            <w:pPr>
              <w:spacing w:after="0" w:line="240" w:lineRule="auto"/>
              <w:jc w:val="center"/>
              <w:rPr>
                <w:rFonts w:asciiTheme="minorHAnsi" w:eastAsia="Times New Roman" w:hAnsiTheme="minorHAnsi" w:cstheme="minorHAnsi"/>
                <w:b/>
                <w:bCs/>
                <w:color w:val="FFFFFF" w:themeColor="background1"/>
                <w:sz w:val="16"/>
                <w:szCs w:val="16"/>
                <w:lang w:eastAsia="tr-TR"/>
              </w:rPr>
            </w:pPr>
          </w:p>
        </w:tc>
        <w:tc>
          <w:tcPr>
            <w:tcW w:w="814" w:type="pct"/>
            <w:shd w:val="clear" w:color="auto" w:fill="0093D0"/>
            <w:vAlign w:val="center"/>
          </w:tcPr>
          <w:p w14:paraId="2178793C" w14:textId="075F4366" w:rsidR="00745588" w:rsidRPr="00052BA3" w:rsidRDefault="00745588" w:rsidP="00134F63">
            <w:pPr>
              <w:spacing w:after="0" w:line="240" w:lineRule="auto"/>
              <w:jc w:val="center"/>
              <w:rPr>
                <w:rFonts w:asciiTheme="minorHAnsi" w:eastAsia="Times New Roman" w:hAnsiTheme="minorHAnsi" w:cstheme="minorHAnsi"/>
                <w:b/>
                <w:bCs/>
                <w:color w:val="FFFFFF" w:themeColor="background1"/>
                <w:sz w:val="16"/>
                <w:szCs w:val="16"/>
                <w:lang w:eastAsia="tr-TR"/>
              </w:rPr>
            </w:pPr>
            <w:r w:rsidRPr="00052BA3">
              <w:rPr>
                <w:rFonts w:asciiTheme="minorHAnsi" w:eastAsia="Times New Roman" w:hAnsiTheme="minorHAnsi" w:cstheme="minorHAnsi"/>
                <w:b/>
                <w:bCs/>
                <w:color w:val="FFFFFF" w:themeColor="background1"/>
                <w:sz w:val="16"/>
                <w:szCs w:val="16"/>
                <w:lang w:eastAsia="tr-TR"/>
              </w:rPr>
              <w:t>202</w:t>
            </w:r>
            <w:r w:rsidR="00A81FCF">
              <w:rPr>
                <w:rFonts w:asciiTheme="minorHAnsi" w:eastAsia="Times New Roman" w:hAnsiTheme="minorHAnsi" w:cstheme="minorHAnsi"/>
                <w:b/>
                <w:bCs/>
                <w:color w:val="FFFFFF" w:themeColor="background1"/>
                <w:sz w:val="16"/>
                <w:szCs w:val="16"/>
                <w:lang w:eastAsia="tr-TR"/>
              </w:rPr>
              <w:t>4</w:t>
            </w:r>
          </w:p>
        </w:tc>
        <w:tc>
          <w:tcPr>
            <w:tcW w:w="822" w:type="pct"/>
            <w:shd w:val="clear" w:color="auto" w:fill="0093D0"/>
            <w:vAlign w:val="center"/>
          </w:tcPr>
          <w:p w14:paraId="25CFB0D7" w14:textId="36A5DDB3" w:rsidR="00745588" w:rsidRPr="00052BA3" w:rsidRDefault="00745588" w:rsidP="00134F63">
            <w:pPr>
              <w:spacing w:after="0" w:line="240" w:lineRule="auto"/>
              <w:jc w:val="center"/>
              <w:rPr>
                <w:rFonts w:asciiTheme="minorHAnsi" w:eastAsia="Times New Roman" w:hAnsiTheme="minorHAnsi" w:cstheme="minorHAnsi"/>
                <w:b/>
                <w:bCs/>
                <w:color w:val="FFFFFF" w:themeColor="background1"/>
                <w:sz w:val="16"/>
                <w:szCs w:val="16"/>
                <w:lang w:eastAsia="tr-TR"/>
              </w:rPr>
            </w:pPr>
            <w:r w:rsidRPr="00052BA3">
              <w:rPr>
                <w:rFonts w:asciiTheme="minorHAnsi" w:eastAsia="Times New Roman" w:hAnsiTheme="minorHAnsi" w:cstheme="minorHAnsi"/>
                <w:b/>
                <w:bCs/>
                <w:color w:val="FFFFFF" w:themeColor="background1"/>
                <w:sz w:val="16"/>
                <w:szCs w:val="16"/>
                <w:lang w:eastAsia="tr-TR"/>
              </w:rPr>
              <w:t>202</w:t>
            </w:r>
            <w:r w:rsidR="00A81FCF">
              <w:rPr>
                <w:rFonts w:asciiTheme="minorHAnsi" w:eastAsia="Times New Roman" w:hAnsiTheme="minorHAnsi" w:cstheme="minorHAnsi"/>
                <w:b/>
                <w:bCs/>
                <w:color w:val="FFFFFF" w:themeColor="background1"/>
                <w:sz w:val="16"/>
                <w:szCs w:val="16"/>
                <w:lang w:eastAsia="tr-TR"/>
              </w:rPr>
              <w:t>5</w:t>
            </w:r>
          </w:p>
        </w:tc>
      </w:tr>
      <w:tr w:rsidR="00745588" w:rsidRPr="00052BA3" w14:paraId="5596748F" w14:textId="77777777" w:rsidTr="00745588">
        <w:trPr>
          <w:trHeight w:val="20"/>
        </w:trPr>
        <w:tc>
          <w:tcPr>
            <w:tcW w:w="1973" w:type="pct"/>
            <w:vMerge w:val="restart"/>
            <w:vAlign w:val="center"/>
          </w:tcPr>
          <w:p w14:paraId="71DC578E" w14:textId="77777777" w:rsidR="00745588" w:rsidRPr="00052BA3" w:rsidRDefault="00745588" w:rsidP="00112900">
            <w:pPr>
              <w:spacing w:after="0" w:line="240" w:lineRule="auto"/>
              <w:rPr>
                <w:rFonts w:asciiTheme="minorHAnsi" w:eastAsia="Times New Roman" w:hAnsiTheme="minorHAnsi" w:cstheme="minorHAnsi"/>
                <w:bCs/>
                <w:sz w:val="16"/>
                <w:szCs w:val="16"/>
                <w:lang w:eastAsia="tr-TR"/>
              </w:rPr>
            </w:pPr>
            <w:r w:rsidRPr="00052BA3">
              <w:rPr>
                <w:rFonts w:asciiTheme="minorHAnsi" w:eastAsia="Times New Roman" w:hAnsiTheme="minorHAnsi" w:cstheme="minorHAnsi"/>
                <w:bCs/>
                <w:sz w:val="16"/>
                <w:szCs w:val="16"/>
                <w:lang w:eastAsia="tr-TR"/>
              </w:rPr>
              <w:t>Öğretim Üyeleri Sınıfı</w:t>
            </w:r>
          </w:p>
        </w:tc>
        <w:tc>
          <w:tcPr>
            <w:tcW w:w="1391" w:type="pct"/>
            <w:vAlign w:val="center"/>
            <w:hideMark/>
          </w:tcPr>
          <w:p w14:paraId="2D17D6F3" w14:textId="77777777" w:rsidR="00745588" w:rsidRPr="00052BA3" w:rsidRDefault="00745588" w:rsidP="00112900">
            <w:pPr>
              <w:spacing w:after="0" w:line="240" w:lineRule="auto"/>
              <w:rPr>
                <w:rFonts w:asciiTheme="minorHAnsi" w:eastAsia="Times New Roman" w:hAnsiTheme="minorHAnsi" w:cstheme="minorHAnsi"/>
                <w:bCs/>
                <w:sz w:val="16"/>
                <w:szCs w:val="16"/>
                <w:lang w:eastAsia="tr-TR"/>
              </w:rPr>
            </w:pPr>
            <w:r w:rsidRPr="00052BA3">
              <w:rPr>
                <w:rFonts w:asciiTheme="minorHAnsi" w:eastAsia="Times New Roman" w:hAnsiTheme="minorHAnsi" w:cstheme="minorHAnsi"/>
                <w:bCs/>
                <w:sz w:val="16"/>
                <w:szCs w:val="16"/>
                <w:lang w:eastAsia="tr-TR"/>
              </w:rPr>
              <w:t>Profesör</w:t>
            </w:r>
          </w:p>
        </w:tc>
        <w:tc>
          <w:tcPr>
            <w:tcW w:w="814" w:type="pct"/>
          </w:tcPr>
          <w:p w14:paraId="275B1F97" w14:textId="1A06B3F8" w:rsidR="00745588" w:rsidRPr="00052BA3" w:rsidRDefault="00A81FCF" w:rsidP="00112900">
            <w:pPr>
              <w:spacing w:after="0" w:line="240" w:lineRule="auto"/>
              <w:jc w:val="center"/>
              <w:rPr>
                <w:rFonts w:asciiTheme="minorHAnsi" w:eastAsia="Times New Roman" w:hAnsiTheme="minorHAnsi" w:cstheme="minorHAnsi"/>
                <w:bCs/>
                <w:sz w:val="16"/>
                <w:szCs w:val="16"/>
                <w:lang w:eastAsia="tr-TR"/>
              </w:rPr>
            </w:pPr>
            <w:r>
              <w:rPr>
                <w:rFonts w:asciiTheme="minorHAnsi" w:eastAsia="Times New Roman" w:hAnsiTheme="minorHAnsi" w:cstheme="minorHAnsi"/>
                <w:bCs/>
                <w:sz w:val="16"/>
                <w:szCs w:val="16"/>
                <w:lang w:eastAsia="tr-TR"/>
              </w:rPr>
              <w:t>584</w:t>
            </w:r>
          </w:p>
        </w:tc>
        <w:tc>
          <w:tcPr>
            <w:tcW w:w="822" w:type="pct"/>
          </w:tcPr>
          <w:p w14:paraId="6DD7AE08" w14:textId="3789D154" w:rsidR="00745588" w:rsidRPr="00052BA3" w:rsidRDefault="002C15CC" w:rsidP="00112900">
            <w:pPr>
              <w:spacing w:after="0" w:line="240" w:lineRule="auto"/>
              <w:jc w:val="center"/>
              <w:rPr>
                <w:rFonts w:asciiTheme="minorHAnsi" w:eastAsia="Times New Roman" w:hAnsiTheme="minorHAnsi" w:cstheme="minorHAnsi"/>
                <w:bCs/>
                <w:sz w:val="16"/>
                <w:szCs w:val="16"/>
                <w:lang w:eastAsia="tr-TR"/>
              </w:rPr>
            </w:pPr>
            <w:r>
              <w:rPr>
                <w:rFonts w:asciiTheme="minorHAnsi" w:eastAsia="Times New Roman" w:hAnsiTheme="minorHAnsi" w:cstheme="minorHAnsi"/>
                <w:bCs/>
                <w:sz w:val="16"/>
                <w:szCs w:val="16"/>
                <w:lang w:eastAsia="tr-TR"/>
              </w:rPr>
              <w:t>14</w:t>
            </w:r>
          </w:p>
        </w:tc>
      </w:tr>
      <w:tr w:rsidR="00745588" w:rsidRPr="00052BA3" w14:paraId="0B9E7D52" w14:textId="77777777" w:rsidTr="00745588">
        <w:trPr>
          <w:trHeight w:val="20"/>
        </w:trPr>
        <w:tc>
          <w:tcPr>
            <w:tcW w:w="1973" w:type="pct"/>
            <w:vMerge/>
          </w:tcPr>
          <w:p w14:paraId="08026593" w14:textId="77777777" w:rsidR="00745588" w:rsidRPr="00052BA3" w:rsidRDefault="00745588" w:rsidP="00112900">
            <w:pPr>
              <w:spacing w:after="0" w:line="240" w:lineRule="auto"/>
              <w:rPr>
                <w:rFonts w:asciiTheme="minorHAnsi" w:eastAsia="Times New Roman" w:hAnsiTheme="minorHAnsi" w:cstheme="minorHAnsi"/>
                <w:bCs/>
                <w:sz w:val="16"/>
                <w:szCs w:val="16"/>
                <w:lang w:eastAsia="tr-TR"/>
              </w:rPr>
            </w:pPr>
          </w:p>
        </w:tc>
        <w:tc>
          <w:tcPr>
            <w:tcW w:w="1391" w:type="pct"/>
            <w:shd w:val="clear" w:color="auto" w:fill="CAE8F5"/>
            <w:vAlign w:val="center"/>
            <w:hideMark/>
          </w:tcPr>
          <w:p w14:paraId="5EFF60CA" w14:textId="77777777" w:rsidR="00745588" w:rsidRPr="00052BA3" w:rsidRDefault="00745588" w:rsidP="00112900">
            <w:pPr>
              <w:spacing w:after="0" w:line="240" w:lineRule="auto"/>
              <w:rPr>
                <w:rFonts w:asciiTheme="minorHAnsi" w:eastAsia="Times New Roman" w:hAnsiTheme="minorHAnsi" w:cstheme="minorHAnsi"/>
                <w:bCs/>
                <w:sz w:val="16"/>
                <w:szCs w:val="16"/>
                <w:lang w:eastAsia="tr-TR"/>
              </w:rPr>
            </w:pPr>
            <w:r w:rsidRPr="00052BA3">
              <w:rPr>
                <w:rFonts w:asciiTheme="minorHAnsi" w:eastAsia="Times New Roman" w:hAnsiTheme="minorHAnsi" w:cstheme="minorHAnsi"/>
                <w:bCs/>
                <w:sz w:val="16"/>
                <w:szCs w:val="16"/>
                <w:lang w:eastAsia="tr-TR"/>
              </w:rPr>
              <w:t>Doçent</w:t>
            </w:r>
          </w:p>
        </w:tc>
        <w:tc>
          <w:tcPr>
            <w:tcW w:w="814" w:type="pct"/>
            <w:shd w:val="clear" w:color="auto" w:fill="CAE8F5"/>
          </w:tcPr>
          <w:p w14:paraId="22E665C8" w14:textId="2E2102FC" w:rsidR="00745588" w:rsidRPr="00052BA3" w:rsidRDefault="00A81FCF" w:rsidP="00112900">
            <w:pPr>
              <w:spacing w:after="0" w:line="240" w:lineRule="auto"/>
              <w:jc w:val="center"/>
              <w:rPr>
                <w:rFonts w:asciiTheme="minorHAnsi" w:eastAsia="Times New Roman" w:hAnsiTheme="minorHAnsi" w:cstheme="minorHAnsi"/>
                <w:bCs/>
                <w:sz w:val="16"/>
                <w:szCs w:val="16"/>
                <w:lang w:eastAsia="tr-TR"/>
              </w:rPr>
            </w:pPr>
            <w:r>
              <w:rPr>
                <w:rFonts w:asciiTheme="minorHAnsi" w:eastAsia="Times New Roman" w:hAnsiTheme="minorHAnsi" w:cstheme="minorHAnsi"/>
                <w:bCs/>
                <w:sz w:val="16"/>
                <w:szCs w:val="16"/>
                <w:lang w:eastAsia="tr-TR"/>
              </w:rPr>
              <w:t>327</w:t>
            </w:r>
          </w:p>
        </w:tc>
        <w:tc>
          <w:tcPr>
            <w:tcW w:w="822" w:type="pct"/>
            <w:shd w:val="clear" w:color="auto" w:fill="CAE8F5"/>
          </w:tcPr>
          <w:p w14:paraId="7BDB6226" w14:textId="00808002" w:rsidR="00745588" w:rsidRPr="00052BA3" w:rsidRDefault="002C15CC" w:rsidP="00112900">
            <w:pPr>
              <w:spacing w:after="0" w:line="240" w:lineRule="auto"/>
              <w:jc w:val="center"/>
              <w:rPr>
                <w:rFonts w:asciiTheme="minorHAnsi" w:eastAsia="Times New Roman" w:hAnsiTheme="minorHAnsi" w:cstheme="minorHAnsi"/>
                <w:bCs/>
                <w:sz w:val="16"/>
                <w:szCs w:val="16"/>
                <w:lang w:eastAsia="tr-TR"/>
              </w:rPr>
            </w:pPr>
            <w:r>
              <w:rPr>
                <w:rFonts w:asciiTheme="minorHAnsi" w:eastAsia="Times New Roman" w:hAnsiTheme="minorHAnsi" w:cstheme="minorHAnsi"/>
                <w:bCs/>
                <w:sz w:val="16"/>
                <w:szCs w:val="16"/>
                <w:lang w:eastAsia="tr-TR"/>
              </w:rPr>
              <w:t>13</w:t>
            </w:r>
          </w:p>
        </w:tc>
      </w:tr>
      <w:tr w:rsidR="00745588" w:rsidRPr="00052BA3" w14:paraId="37C38400" w14:textId="77777777" w:rsidTr="00745588">
        <w:trPr>
          <w:trHeight w:val="20"/>
        </w:trPr>
        <w:tc>
          <w:tcPr>
            <w:tcW w:w="1973" w:type="pct"/>
            <w:vMerge/>
          </w:tcPr>
          <w:p w14:paraId="5A3A7AB8" w14:textId="77777777" w:rsidR="00745588" w:rsidRPr="00052BA3" w:rsidRDefault="00745588" w:rsidP="00112900">
            <w:pPr>
              <w:spacing w:after="0" w:line="240" w:lineRule="auto"/>
              <w:rPr>
                <w:rFonts w:asciiTheme="minorHAnsi" w:eastAsia="Times New Roman" w:hAnsiTheme="minorHAnsi" w:cstheme="minorHAnsi"/>
                <w:bCs/>
                <w:sz w:val="16"/>
                <w:szCs w:val="16"/>
                <w:lang w:eastAsia="tr-TR"/>
              </w:rPr>
            </w:pPr>
          </w:p>
        </w:tc>
        <w:tc>
          <w:tcPr>
            <w:tcW w:w="1391" w:type="pct"/>
            <w:vAlign w:val="center"/>
            <w:hideMark/>
          </w:tcPr>
          <w:p w14:paraId="1082CD12" w14:textId="77777777" w:rsidR="00745588" w:rsidRPr="00052BA3" w:rsidRDefault="00745588" w:rsidP="00112900">
            <w:pPr>
              <w:spacing w:after="0" w:line="240" w:lineRule="auto"/>
              <w:rPr>
                <w:rFonts w:asciiTheme="minorHAnsi" w:eastAsia="Times New Roman" w:hAnsiTheme="minorHAnsi" w:cstheme="minorHAnsi"/>
                <w:bCs/>
                <w:sz w:val="16"/>
                <w:szCs w:val="16"/>
                <w:lang w:eastAsia="tr-TR"/>
              </w:rPr>
            </w:pPr>
            <w:r w:rsidRPr="00052BA3">
              <w:rPr>
                <w:rFonts w:asciiTheme="minorHAnsi" w:eastAsia="Times New Roman" w:hAnsiTheme="minorHAnsi" w:cstheme="minorHAnsi"/>
                <w:bCs/>
                <w:sz w:val="16"/>
                <w:szCs w:val="16"/>
                <w:lang w:eastAsia="tr-TR"/>
              </w:rPr>
              <w:t>Dr. Öğretim Üyesi</w:t>
            </w:r>
          </w:p>
        </w:tc>
        <w:tc>
          <w:tcPr>
            <w:tcW w:w="814" w:type="pct"/>
          </w:tcPr>
          <w:p w14:paraId="43CBEB6B" w14:textId="11DA9EE6" w:rsidR="00745588" w:rsidRPr="00052BA3" w:rsidRDefault="00A81FCF" w:rsidP="00112900">
            <w:pPr>
              <w:spacing w:after="0" w:line="240" w:lineRule="auto"/>
              <w:jc w:val="center"/>
              <w:rPr>
                <w:rFonts w:asciiTheme="minorHAnsi" w:eastAsia="Times New Roman" w:hAnsiTheme="minorHAnsi" w:cstheme="minorHAnsi"/>
                <w:bCs/>
                <w:sz w:val="16"/>
                <w:szCs w:val="16"/>
                <w:lang w:eastAsia="tr-TR"/>
              </w:rPr>
            </w:pPr>
            <w:r>
              <w:rPr>
                <w:rFonts w:asciiTheme="minorHAnsi" w:eastAsia="Times New Roman" w:hAnsiTheme="minorHAnsi" w:cstheme="minorHAnsi"/>
                <w:bCs/>
                <w:sz w:val="16"/>
                <w:szCs w:val="16"/>
                <w:lang w:eastAsia="tr-TR"/>
              </w:rPr>
              <w:t>387</w:t>
            </w:r>
          </w:p>
        </w:tc>
        <w:tc>
          <w:tcPr>
            <w:tcW w:w="822" w:type="pct"/>
          </w:tcPr>
          <w:p w14:paraId="01132F0F" w14:textId="1D1020A6" w:rsidR="00745588" w:rsidRPr="00052BA3" w:rsidRDefault="002C15CC" w:rsidP="00112900">
            <w:pPr>
              <w:spacing w:after="0" w:line="240" w:lineRule="auto"/>
              <w:jc w:val="center"/>
              <w:rPr>
                <w:rFonts w:asciiTheme="minorHAnsi" w:eastAsia="Times New Roman" w:hAnsiTheme="minorHAnsi" w:cstheme="minorHAnsi"/>
                <w:bCs/>
                <w:sz w:val="16"/>
                <w:szCs w:val="16"/>
                <w:lang w:eastAsia="tr-TR"/>
              </w:rPr>
            </w:pPr>
            <w:r>
              <w:rPr>
                <w:rFonts w:asciiTheme="minorHAnsi" w:eastAsia="Times New Roman" w:hAnsiTheme="minorHAnsi" w:cstheme="minorHAnsi"/>
                <w:bCs/>
                <w:sz w:val="16"/>
                <w:szCs w:val="16"/>
                <w:lang w:eastAsia="tr-TR"/>
              </w:rPr>
              <w:t>11</w:t>
            </w:r>
          </w:p>
        </w:tc>
      </w:tr>
      <w:tr w:rsidR="00745588" w:rsidRPr="00052BA3" w14:paraId="6263F99C" w14:textId="77777777" w:rsidTr="00745588">
        <w:trPr>
          <w:trHeight w:val="20"/>
        </w:trPr>
        <w:tc>
          <w:tcPr>
            <w:tcW w:w="1973" w:type="pct"/>
            <w:shd w:val="clear" w:color="auto" w:fill="CAE8F5"/>
            <w:vAlign w:val="center"/>
          </w:tcPr>
          <w:p w14:paraId="62ABBD21" w14:textId="77777777" w:rsidR="00745588" w:rsidRPr="00052BA3" w:rsidRDefault="00745588" w:rsidP="00112900">
            <w:pPr>
              <w:spacing w:after="0" w:line="240" w:lineRule="auto"/>
              <w:rPr>
                <w:rFonts w:asciiTheme="minorHAnsi" w:eastAsia="Times New Roman" w:hAnsiTheme="minorHAnsi" w:cstheme="minorHAnsi"/>
                <w:bCs/>
                <w:color w:val="FF0000"/>
                <w:sz w:val="16"/>
                <w:szCs w:val="16"/>
                <w:lang w:eastAsia="tr-TR"/>
              </w:rPr>
            </w:pPr>
            <w:r w:rsidRPr="00052BA3">
              <w:rPr>
                <w:rFonts w:asciiTheme="minorHAnsi" w:eastAsia="Times New Roman" w:hAnsiTheme="minorHAnsi" w:cstheme="minorHAnsi"/>
                <w:bCs/>
                <w:sz w:val="16"/>
                <w:szCs w:val="16"/>
                <w:lang w:eastAsia="tr-TR"/>
              </w:rPr>
              <w:t>Öğretim Görevlileri Sınıfı</w:t>
            </w:r>
          </w:p>
        </w:tc>
        <w:tc>
          <w:tcPr>
            <w:tcW w:w="1391" w:type="pct"/>
            <w:shd w:val="clear" w:color="auto" w:fill="CAE8F5"/>
            <w:vAlign w:val="center"/>
            <w:hideMark/>
          </w:tcPr>
          <w:p w14:paraId="71837F9D" w14:textId="77777777" w:rsidR="00745588" w:rsidRPr="00052BA3" w:rsidRDefault="00745588" w:rsidP="00112900">
            <w:pPr>
              <w:spacing w:after="0" w:line="240" w:lineRule="auto"/>
              <w:rPr>
                <w:rFonts w:asciiTheme="minorHAnsi" w:eastAsia="Times New Roman" w:hAnsiTheme="minorHAnsi" w:cstheme="minorHAnsi"/>
                <w:bCs/>
                <w:sz w:val="16"/>
                <w:szCs w:val="16"/>
                <w:lang w:eastAsia="tr-TR"/>
              </w:rPr>
            </w:pPr>
            <w:r w:rsidRPr="00052BA3">
              <w:rPr>
                <w:rFonts w:asciiTheme="minorHAnsi" w:eastAsia="Times New Roman" w:hAnsiTheme="minorHAnsi" w:cstheme="minorHAnsi"/>
                <w:bCs/>
                <w:sz w:val="16"/>
                <w:szCs w:val="16"/>
                <w:lang w:eastAsia="tr-TR"/>
              </w:rPr>
              <w:t>Öğretim Görevlisi</w:t>
            </w:r>
          </w:p>
        </w:tc>
        <w:tc>
          <w:tcPr>
            <w:tcW w:w="814" w:type="pct"/>
            <w:shd w:val="clear" w:color="auto" w:fill="CAE8F5"/>
          </w:tcPr>
          <w:p w14:paraId="2C2DF4B2" w14:textId="0C6A9E9A" w:rsidR="00745588" w:rsidRPr="00052BA3" w:rsidRDefault="00A81FCF" w:rsidP="00112900">
            <w:pPr>
              <w:spacing w:after="0" w:line="240" w:lineRule="auto"/>
              <w:jc w:val="center"/>
              <w:rPr>
                <w:rFonts w:asciiTheme="minorHAnsi" w:eastAsia="Times New Roman" w:hAnsiTheme="minorHAnsi" w:cstheme="minorHAnsi"/>
                <w:bCs/>
                <w:sz w:val="16"/>
                <w:szCs w:val="16"/>
                <w:lang w:eastAsia="tr-TR"/>
              </w:rPr>
            </w:pPr>
            <w:r>
              <w:rPr>
                <w:rFonts w:asciiTheme="minorHAnsi" w:eastAsia="Times New Roman" w:hAnsiTheme="minorHAnsi" w:cstheme="minorHAnsi"/>
                <w:bCs/>
                <w:sz w:val="16"/>
                <w:szCs w:val="16"/>
                <w:lang w:eastAsia="tr-TR"/>
              </w:rPr>
              <w:t>643</w:t>
            </w:r>
          </w:p>
        </w:tc>
        <w:tc>
          <w:tcPr>
            <w:tcW w:w="822" w:type="pct"/>
            <w:shd w:val="clear" w:color="auto" w:fill="CAE8F5"/>
          </w:tcPr>
          <w:p w14:paraId="7A111033" w14:textId="0EC13DAD" w:rsidR="00745588" w:rsidRPr="00052BA3" w:rsidRDefault="002C15CC" w:rsidP="00112900">
            <w:pPr>
              <w:spacing w:after="0" w:line="240" w:lineRule="auto"/>
              <w:jc w:val="center"/>
              <w:rPr>
                <w:rFonts w:asciiTheme="minorHAnsi" w:eastAsia="Times New Roman" w:hAnsiTheme="minorHAnsi" w:cstheme="minorHAnsi"/>
                <w:bCs/>
                <w:sz w:val="16"/>
                <w:szCs w:val="16"/>
                <w:lang w:eastAsia="tr-TR"/>
              </w:rPr>
            </w:pPr>
            <w:r>
              <w:rPr>
                <w:rFonts w:asciiTheme="minorHAnsi" w:eastAsia="Times New Roman" w:hAnsiTheme="minorHAnsi" w:cstheme="minorHAnsi"/>
                <w:bCs/>
                <w:sz w:val="16"/>
                <w:szCs w:val="16"/>
                <w:lang w:eastAsia="tr-TR"/>
              </w:rPr>
              <w:t>7</w:t>
            </w:r>
          </w:p>
        </w:tc>
      </w:tr>
      <w:tr w:rsidR="00745588" w:rsidRPr="00052BA3" w14:paraId="1025A291" w14:textId="77777777" w:rsidTr="00134F63">
        <w:trPr>
          <w:trHeight w:val="253"/>
        </w:trPr>
        <w:tc>
          <w:tcPr>
            <w:tcW w:w="1973" w:type="pct"/>
          </w:tcPr>
          <w:p w14:paraId="306BC0E5" w14:textId="77777777" w:rsidR="00745588" w:rsidRPr="00052BA3" w:rsidRDefault="00745588" w:rsidP="00112900">
            <w:pPr>
              <w:spacing w:after="0" w:line="240" w:lineRule="auto"/>
              <w:rPr>
                <w:rFonts w:asciiTheme="minorHAnsi" w:eastAsia="Times New Roman" w:hAnsiTheme="minorHAnsi" w:cstheme="minorHAnsi"/>
                <w:bCs/>
                <w:sz w:val="16"/>
                <w:szCs w:val="16"/>
                <w:lang w:eastAsia="tr-TR"/>
              </w:rPr>
            </w:pPr>
            <w:r w:rsidRPr="00052BA3">
              <w:rPr>
                <w:rFonts w:asciiTheme="minorHAnsi" w:eastAsia="Times New Roman" w:hAnsiTheme="minorHAnsi" w:cstheme="minorHAnsi"/>
                <w:bCs/>
                <w:sz w:val="16"/>
                <w:szCs w:val="16"/>
                <w:lang w:eastAsia="tr-TR"/>
              </w:rPr>
              <w:t>Araştırma Görevlileri Sınıfı</w:t>
            </w:r>
          </w:p>
        </w:tc>
        <w:tc>
          <w:tcPr>
            <w:tcW w:w="1391" w:type="pct"/>
            <w:vAlign w:val="center"/>
            <w:hideMark/>
          </w:tcPr>
          <w:p w14:paraId="30D3E842" w14:textId="77777777" w:rsidR="00745588" w:rsidRPr="00052BA3" w:rsidRDefault="00745588" w:rsidP="00112900">
            <w:pPr>
              <w:spacing w:after="0" w:line="240" w:lineRule="auto"/>
              <w:rPr>
                <w:rFonts w:asciiTheme="minorHAnsi" w:eastAsia="Times New Roman" w:hAnsiTheme="minorHAnsi" w:cstheme="minorHAnsi"/>
                <w:bCs/>
                <w:sz w:val="16"/>
                <w:szCs w:val="16"/>
                <w:lang w:eastAsia="tr-TR"/>
              </w:rPr>
            </w:pPr>
            <w:r w:rsidRPr="00052BA3">
              <w:rPr>
                <w:rFonts w:asciiTheme="minorHAnsi" w:eastAsia="Times New Roman" w:hAnsiTheme="minorHAnsi" w:cstheme="minorHAnsi"/>
                <w:bCs/>
                <w:sz w:val="16"/>
                <w:szCs w:val="16"/>
                <w:lang w:eastAsia="tr-TR"/>
              </w:rPr>
              <w:t>Araştırma Görevlisi</w:t>
            </w:r>
          </w:p>
        </w:tc>
        <w:tc>
          <w:tcPr>
            <w:tcW w:w="814" w:type="pct"/>
          </w:tcPr>
          <w:p w14:paraId="70A84793" w14:textId="795281E2" w:rsidR="00745588" w:rsidRPr="00052BA3" w:rsidRDefault="00A81FCF" w:rsidP="00112900">
            <w:pPr>
              <w:spacing w:after="0" w:line="240" w:lineRule="auto"/>
              <w:jc w:val="center"/>
              <w:rPr>
                <w:rFonts w:asciiTheme="minorHAnsi" w:eastAsia="Times New Roman" w:hAnsiTheme="minorHAnsi" w:cstheme="minorHAnsi"/>
                <w:bCs/>
                <w:sz w:val="16"/>
                <w:szCs w:val="16"/>
                <w:lang w:eastAsia="tr-TR"/>
              </w:rPr>
            </w:pPr>
            <w:r>
              <w:rPr>
                <w:rFonts w:asciiTheme="minorHAnsi" w:eastAsia="Times New Roman" w:hAnsiTheme="minorHAnsi" w:cstheme="minorHAnsi"/>
                <w:bCs/>
                <w:sz w:val="16"/>
                <w:szCs w:val="16"/>
                <w:lang w:eastAsia="tr-TR"/>
              </w:rPr>
              <w:t>646</w:t>
            </w:r>
          </w:p>
        </w:tc>
        <w:tc>
          <w:tcPr>
            <w:tcW w:w="822" w:type="pct"/>
          </w:tcPr>
          <w:p w14:paraId="02CEC007" w14:textId="75477678" w:rsidR="00745588" w:rsidRPr="00052BA3" w:rsidRDefault="002C15CC" w:rsidP="00112900">
            <w:pPr>
              <w:spacing w:after="0" w:line="240" w:lineRule="auto"/>
              <w:jc w:val="center"/>
              <w:rPr>
                <w:rFonts w:asciiTheme="minorHAnsi" w:eastAsia="Times New Roman" w:hAnsiTheme="minorHAnsi" w:cstheme="minorHAnsi"/>
                <w:bCs/>
                <w:sz w:val="16"/>
                <w:szCs w:val="16"/>
                <w:lang w:eastAsia="tr-TR"/>
              </w:rPr>
            </w:pPr>
            <w:r>
              <w:rPr>
                <w:rFonts w:asciiTheme="minorHAnsi" w:eastAsia="Times New Roman" w:hAnsiTheme="minorHAnsi" w:cstheme="minorHAnsi"/>
                <w:bCs/>
                <w:sz w:val="16"/>
                <w:szCs w:val="16"/>
                <w:lang w:eastAsia="tr-TR"/>
              </w:rPr>
              <w:t>25</w:t>
            </w:r>
          </w:p>
        </w:tc>
      </w:tr>
      <w:tr w:rsidR="00745588" w:rsidRPr="00052BA3" w14:paraId="4DE579D9" w14:textId="77777777" w:rsidTr="00745588">
        <w:trPr>
          <w:trHeight w:val="20"/>
        </w:trPr>
        <w:tc>
          <w:tcPr>
            <w:tcW w:w="3364" w:type="pct"/>
            <w:gridSpan w:val="2"/>
            <w:shd w:val="clear" w:color="auto" w:fill="0093D0"/>
            <w:vAlign w:val="center"/>
          </w:tcPr>
          <w:p w14:paraId="0EDA3F3D" w14:textId="77777777" w:rsidR="00745588" w:rsidRPr="00134F63" w:rsidRDefault="00745588" w:rsidP="00134F63">
            <w:pPr>
              <w:spacing w:after="0" w:line="240" w:lineRule="auto"/>
              <w:jc w:val="center"/>
              <w:rPr>
                <w:rFonts w:asciiTheme="minorHAnsi" w:eastAsia="Times New Roman" w:hAnsiTheme="minorHAnsi" w:cstheme="minorHAnsi"/>
                <w:b/>
                <w:bCs/>
                <w:color w:val="FFFFFF" w:themeColor="background1"/>
                <w:sz w:val="16"/>
                <w:szCs w:val="16"/>
                <w:lang w:eastAsia="tr-TR"/>
              </w:rPr>
            </w:pPr>
            <w:r w:rsidRPr="00134F63">
              <w:rPr>
                <w:rFonts w:asciiTheme="minorHAnsi" w:eastAsia="Times New Roman" w:hAnsiTheme="minorHAnsi" w:cstheme="minorHAnsi"/>
                <w:b/>
                <w:bCs/>
                <w:color w:val="FFFFFF" w:themeColor="background1"/>
                <w:sz w:val="16"/>
                <w:szCs w:val="16"/>
                <w:lang w:eastAsia="tr-TR"/>
              </w:rPr>
              <w:t>Genel Toplam</w:t>
            </w:r>
          </w:p>
        </w:tc>
        <w:tc>
          <w:tcPr>
            <w:tcW w:w="814" w:type="pct"/>
            <w:shd w:val="clear" w:color="auto" w:fill="0093D0"/>
          </w:tcPr>
          <w:p w14:paraId="3F2CCAB4" w14:textId="52CE03F1" w:rsidR="00745588" w:rsidRPr="00134F63" w:rsidRDefault="00745588" w:rsidP="00112900">
            <w:pPr>
              <w:spacing w:after="0" w:line="240" w:lineRule="auto"/>
              <w:jc w:val="center"/>
              <w:rPr>
                <w:rFonts w:asciiTheme="minorHAnsi" w:eastAsia="Times New Roman" w:hAnsiTheme="minorHAnsi" w:cstheme="minorHAnsi"/>
                <w:b/>
                <w:bCs/>
                <w:color w:val="FFFFFF" w:themeColor="background1"/>
                <w:sz w:val="16"/>
                <w:szCs w:val="16"/>
                <w:lang w:eastAsia="tr-TR"/>
              </w:rPr>
            </w:pPr>
            <w:r w:rsidRPr="00134F63">
              <w:rPr>
                <w:rFonts w:asciiTheme="minorHAnsi" w:eastAsia="Times New Roman" w:hAnsiTheme="minorHAnsi" w:cstheme="minorHAnsi"/>
                <w:b/>
                <w:bCs/>
                <w:color w:val="FFFFFF" w:themeColor="background1"/>
                <w:sz w:val="16"/>
                <w:szCs w:val="16"/>
                <w:lang w:eastAsia="tr-TR"/>
              </w:rPr>
              <w:t>2.</w:t>
            </w:r>
            <w:r w:rsidR="00A81FCF" w:rsidRPr="00134F63">
              <w:rPr>
                <w:rFonts w:asciiTheme="minorHAnsi" w:eastAsia="Times New Roman" w:hAnsiTheme="minorHAnsi" w:cstheme="minorHAnsi"/>
                <w:b/>
                <w:bCs/>
                <w:color w:val="FFFFFF" w:themeColor="background1"/>
                <w:sz w:val="16"/>
                <w:szCs w:val="16"/>
                <w:lang w:eastAsia="tr-TR"/>
              </w:rPr>
              <w:t>587</w:t>
            </w:r>
          </w:p>
        </w:tc>
        <w:tc>
          <w:tcPr>
            <w:tcW w:w="822" w:type="pct"/>
            <w:shd w:val="clear" w:color="auto" w:fill="0093D0"/>
            <w:vAlign w:val="center"/>
          </w:tcPr>
          <w:p w14:paraId="34692B31" w14:textId="381B844C" w:rsidR="00745588" w:rsidRPr="00134F63" w:rsidRDefault="003A5901" w:rsidP="00112900">
            <w:pPr>
              <w:spacing w:after="0" w:line="240" w:lineRule="auto"/>
              <w:jc w:val="center"/>
              <w:rPr>
                <w:rFonts w:asciiTheme="minorHAnsi" w:eastAsia="Times New Roman" w:hAnsiTheme="minorHAnsi" w:cstheme="minorHAnsi"/>
                <w:b/>
                <w:bCs/>
                <w:color w:val="FFFFFF" w:themeColor="background1"/>
                <w:sz w:val="14"/>
                <w:szCs w:val="14"/>
                <w:lang w:eastAsia="tr-TR"/>
              </w:rPr>
            </w:pPr>
            <w:r>
              <w:rPr>
                <w:rFonts w:asciiTheme="minorHAnsi" w:eastAsia="Times New Roman" w:hAnsiTheme="minorHAnsi" w:cstheme="minorHAnsi"/>
                <w:b/>
                <w:bCs/>
                <w:color w:val="FFFFFF" w:themeColor="background1"/>
                <w:sz w:val="14"/>
                <w:szCs w:val="14"/>
                <w:lang w:eastAsia="tr-TR"/>
              </w:rPr>
              <w:t>45</w:t>
            </w:r>
          </w:p>
        </w:tc>
      </w:tr>
    </w:tbl>
    <w:p w14:paraId="77806294" w14:textId="324A185F" w:rsidR="00112900" w:rsidRDefault="00112900" w:rsidP="00112900">
      <w:pPr>
        <w:pStyle w:val="ListeParagraf"/>
        <w:shd w:val="clear" w:color="auto" w:fill="FFFFFF"/>
        <w:tabs>
          <w:tab w:val="left" w:pos="360"/>
        </w:tabs>
        <w:jc w:val="both"/>
        <w:rPr>
          <w:rFonts w:asciiTheme="minorHAnsi" w:hAnsiTheme="minorHAnsi" w:cstheme="minorHAnsi"/>
          <w:b/>
        </w:rPr>
      </w:pPr>
    </w:p>
    <w:p w14:paraId="5F95D16C" w14:textId="10B76BAD" w:rsidR="00250799" w:rsidRDefault="00250799" w:rsidP="00112900">
      <w:pPr>
        <w:pStyle w:val="ListeParagraf"/>
        <w:shd w:val="clear" w:color="auto" w:fill="FFFFFF"/>
        <w:tabs>
          <w:tab w:val="left" w:pos="360"/>
        </w:tabs>
        <w:jc w:val="both"/>
        <w:rPr>
          <w:rFonts w:asciiTheme="minorHAnsi" w:hAnsiTheme="minorHAnsi" w:cstheme="minorHAnsi"/>
          <w:b/>
        </w:rPr>
      </w:pPr>
    </w:p>
    <w:p w14:paraId="67AA7A4D" w14:textId="086A92A4" w:rsidR="00250799" w:rsidRDefault="00250799" w:rsidP="00112900">
      <w:pPr>
        <w:pStyle w:val="ListeParagraf"/>
        <w:shd w:val="clear" w:color="auto" w:fill="FFFFFF"/>
        <w:tabs>
          <w:tab w:val="left" w:pos="360"/>
        </w:tabs>
        <w:jc w:val="both"/>
        <w:rPr>
          <w:rFonts w:asciiTheme="minorHAnsi" w:hAnsiTheme="minorHAnsi" w:cstheme="minorHAnsi"/>
          <w:b/>
        </w:rPr>
      </w:pPr>
    </w:p>
    <w:p w14:paraId="7B8848BC" w14:textId="479FDA3D" w:rsidR="00250799" w:rsidRDefault="00250799" w:rsidP="00112900">
      <w:pPr>
        <w:pStyle w:val="ListeParagraf"/>
        <w:shd w:val="clear" w:color="auto" w:fill="FFFFFF"/>
        <w:tabs>
          <w:tab w:val="left" w:pos="360"/>
        </w:tabs>
        <w:jc w:val="both"/>
        <w:rPr>
          <w:rFonts w:asciiTheme="minorHAnsi" w:hAnsiTheme="minorHAnsi" w:cstheme="minorHAnsi"/>
          <w:b/>
        </w:rPr>
      </w:pPr>
    </w:p>
    <w:p w14:paraId="5A84250F" w14:textId="0EBC6E00" w:rsidR="00250799" w:rsidRDefault="00250799" w:rsidP="00112900">
      <w:pPr>
        <w:pStyle w:val="ListeParagraf"/>
        <w:shd w:val="clear" w:color="auto" w:fill="FFFFFF"/>
        <w:tabs>
          <w:tab w:val="left" w:pos="360"/>
        </w:tabs>
        <w:jc w:val="both"/>
        <w:rPr>
          <w:rFonts w:asciiTheme="minorHAnsi" w:hAnsiTheme="minorHAnsi" w:cstheme="minorHAnsi"/>
          <w:b/>
        </w:rPr>
      </w:pPr>
    </w:p>
    <w:p w14:paraId="6DD4AAF9" w14:textId="4945DEC8" w:rsidR="00250799" w:rsidRDefault="00250799" w:rsidP="00112900">
      <w:pPr>
        <w:pStyle w:val="ListeParagraf"/>
        <w:shd w:val="clear" w:color="auto" w:fill="FFFFFF"/>
        <w:tabs>
          <w:tab w:val="left" w:pos="360"/>
        </w:tabs>
        <w:jc w:val="both"/>
        <w:rPr>
          <w:rFonts w:asciiTheme="minorHAnsi" w:hAnsiTheme="minorHAnsi" w:cstheme="minorHAnsi"/>
          <w:b/>
        </w:rPr>
      </w:pPr>
    </w:p>
    <w:p w14:paraId="18806877" w14:textId="31B4C2B1" w:rsidR="00250799" w:rsidRDefault="00250799" w:rsidP="00112900">
      <w:pPr>
        <w:pStyle w:val="ListeParagraf"/>
        <w:shd w:val="clear" w:color="auto" w:fill="FFFFFF"/>
        <w:tabs>
          <w:tab w:val="left" w:pos="360"/>
        </w:tabs>
        <w:jc w:val="both"/>
        <w:rPr>
          <w:rFonts w:asciiTheme="minorHAnsi" w:hAnsiTheme="minorHAnsi" w:cstheme="minorHAnsi"/>
          <w:b/>
        </w:rPr>
      </w:pPr>
    </w:p>
    <w:p w14:paraId="7E9DBE6A" w14:textId="590EB347" w:rsidR="00250799" w:rsidRDefault="00250799" w:rsidP="00112900">
      <w:pPr>
        <w:pStyle w:val="ListeParagraf"/>
        <w:shd w:val="clear" w:color="auto" w:fill="FFFFFF"/>
        <w:tabs>
          <w:tab w:val="left" w:pos="360"/>
        </w:tabs>
        <w:jc w:val="both"/>
        <w:rPr>
          <w:rFonts w:asciiTheme="minorHAnsi" w:hAnsiTheme="minorHAnsi" w:cstheme="minorHAnsi"/>
          <w:b/>
        </w:rPr>
      </w:pPr>
    </w:p>
    <w:p w14:paraId="24009B90" w14:textId="4C8C40CF" w:rsidR="00250799" w:rsidRDefault="00250799" w:rsidP="00112900">
      <w:pPr>
        <w:pStyle w:val="ListeParagraf"/>
        <w:shd w:val="clear" w:color="auto" w:fill="FFFFFF"/>
        <w:tabs>
          <w:tab w:val="left" w:pos="360"/>
        </w:tabs>
        <w:jc w:val="both"/>
        <w:rPr>
          <w:rFonts w:asciiTheme="minorHAnsi" w:hAnsiTheme="minorHAnsi" w:cstheme="minorHAnsi"/>
          <w:b/>
        </w:rPr>
      </w:pPr>
    </w:p>
    <w:p w14:paraId="3B9F3405" w14:textId="793E5F91" w:rsidR="00250799" w:rsidRDefault="00250799" w:rsidP="00112900">
      <w:pPr>
        <w:pStyle w:val="ListeParagraf"/>
        <w:shd w:val="clear" w:color="auto" w:fill="FFFFFF"/>
        <w:tabs>
          <w:tab w:val="left" w:pos="360"/>
        </w:tabs>
        <w:jc w:val="both"/>
        <w:rPr>
          <w:rFonts w:asciiTheme="minorHAnsi" w:hAnsiTheme="minorHAnsi" w:cstheme="minorHAnsi"/>
          <w:b/>
        </w:rPr>
      </w:pPr>
    </w:p>
    <w:p w14:paraId="68E53B2E" w14:textId="7EFD5B95" w:rsidR="00250799" w:rsidRDefault="00250799" w:rsidP="00112900">
      <w:pPr>
        <w:pStyle w:val="ListeParagraf"/>
        <w:shd w:val="clear" w:color="auto" w:fill="FFFFFF"/>
        <w:tabs>
          <w:tab w:val="left" w:pos="360"/>
        </w:tabs>
        <w:jc w:val="both"/>
        <w:rPr>
          <w:rFonts w:asciiTheme="minorHAnsi" w:hAnsiTheme="minorHAnsi" w:cstheme="minorHAnsi"/>
          <w:b/>
        </w:rPr>
      </w:pPr>
    </w:p>
    <w:p w14:paraId="58AF6162" w14:textId="0AC9D8E2" w:rsidR="00250799" w:rsidRDefault="00250799" w:rsidP="00112900">
      <w:pPr>
        <w:pStyle w:val="ListeParagraf"/>
        <w:shd w:val="clear" w:color="auto" w:fill="FFFFFF"/>
        <w:tabs>
          <w:tab w:val="left" w:pos="360"/>
        </w:tabs>
        <w:jc w:val="both"/>
        <w:rPr>
          <w:rFonts w:asciiTheme="minorHAnsi" w:hAnsiTheme="minorHAnsi" w:cstheme="minorHAnsi"/>
          <w:b/>
        </w:rPr>
      </w:pPr>
    </w:p>
    <w:p w14:paraId="7C920AB3" w14:textId="62FA9E67" w:rsidR="00250799" w:rsidRDefault="00250799" w:rsidP="00112900">
      <w:pPr>
        <w:pStyle w:val="ListeParagraf"/>
        <w:shd w:val="clear" w:color="auto" w:fill="FFFFFF"/>
        <w:tabs>
          <w:tab w:val="left" w:pos="360"/>
        </w:tabs>
        <w:jc w:val="both"/>
        <w:rPr>
          <w:rFonts w:asciiTheme="minorHAnsi" w:hAnsiTheme="minorHAnsi" w:cstheme="minorHAnsi"/>
          <w:b/>
        </w:rPr>
      </w:pPr>
    </w:p>
    <w:p w14:paraId="439BB4F4" w14:textId="4F31074D" w:rsidR="00250799" w:rsidRDefault="00250799" w:rsidP="00112900">
      <w:pPr>
        <w:pStyle w:val="ListeParagraf"/>
        <w:shd w:val="clear" w:color="auto" w:fill="FFFFFF"/>
        <w:tabs>
          <w:tab w:val="left" w:pos="360"/>
        </w:tabs>
        <w:jc w:val="both"/>
        <w:rPr>
          <w:rFonts w:asciiTheme="minorHAnsi" w:hAnsiTheme="minorHAnsi" w:cstheme="minorHAnsi"/>
          <w:b/>
        </w:rPr>
      </w:pPr>
    </w:p>
    <w:p w14:paraId="26F1E1A0" w14:textId="6C7241F9" w:rsidR="00250799" w:rsidRDefault="00250799" w:rsidP="00112900">
      <w:pPr>
        <w:pStyle w:val="ListeParagraf"/>
        <w:shd w:val="clear" w:color="auto" w:fill="FFFFFF"/>
        <w:tabs>
          <w:tab w:val="left" w:pos="360"/>
        </w:tabs>
        <w:jc w:val="both"/>
        <w:rPr>
          <w:rFonts w:asciiTheme="minorHAnsi" w:hAnsiTheme="minorHAnsi" w:cstheme="minorHAnsi"/>
          <w:b/>
        </w:rPr>
      </w:pPr>
    </w:p>
    <w:p w14:paraId="7659E590" w14:textId="3FFD5BD7" w:rsidR="00250799" w:rsidRDefault="00250799" w:rsidP="00112900">
      <w:pPr>
        <w:pStyle w:val="ListeParagraf"/>
        <w:shd w:val="clear" w:color="auto" w:fill="FFFFFF"/>
        <w:tabs>
          <w:tab w:val="left" w:pos="360"/>
        </w:tabs>
        <w:jc w:val="both"/>
        <w:rPr>
          <w:rFonts w:asciiTheme="minorHAnsi" w:hAnsiTheme="minorHAnsi" w:cstheme="minorHAnsi"/>
          <w:b/>
        </w:rPr>
      </w:pPr>
    </w:p>
    <w:p w14:paraId="75B912C8" w14:textId="54A999E0" w:rsidR="00250799" w:rsidRDefault="00250799" w:rsidP="00112900">
      <w:pPr>
        <w:pStyle w:val="ListeParagraf"/>
        <w:shd w:val="clear" w:color="auto" w:fill="FFFFFF"/>
        <w:tabs>
          <w:tab w:val="left" w:pos="360"/>
        </w:tabs>
        <w:jc w:val="both"/>
        <w:rPr>
          <w:rFonts w:asciiTheme="minorHAnsi" w:hAnsiTheme="minorHAnsi" w:cstheme="minorHAnsi"/>
          <w:b/>
        </w:rPr>
      </w:pPr>
    </w:p>
    <w:p w14:paraId="0980FB6C" w14:textId="3C1E27B3" w:rsidR="00250799" w:rsidRDefault="00250799" w:rsidP="00112900">
      <w:pPr>
        <w:pStyle w:val="ListeParagraf"/>
        <w:shd w:val="clear" w:color="auto" w:fill="FFFFFF"/>
        <w:tabs>
          <w:tab w:val="left" w:pos="360"/>
        </w:tabs>
        <w:jc w:val="both"/>
        <w:rPr>
          <w:rFonts w:asciiTheme="minorHAnsi" w:hAnsiTheme="minorHAnsi" w:cstheme="minorHAnsi"/>
          <w:b/>
        </w:rPr>
      </w:pPr>
    </w:p>
    <w:p w14:paraId="6BE5C4FB" w14:textId="1730AF95" w:rsidR="00250799" w:rsidRDefault="00250799" w:rsidP="00112900">
      <w:pPr>
        <w:pStyle w:val="ListeParagraf"/>
        <w:shd w:val="clear" w:color="auto" w:fill="FFFFFF"/>
        <w:tabs>
          <w:tab w:val="left" w:pos="360"/>
        </w:tabs>
        <w:jc w:val="both"/>
        <w:rPr>
          <w:rFonts w:asciiTheme="minorHAnsi" w:hAnsiTheme="minorHAnsi" w:cstheme="minorHAnsi"/>
          <w:b/>
        </w:rPr>
      </w:pPr>
    </w:p>
    <w:p w14:paraId="41CCAFBC" w14:textId="4BC6B1CF" w:rsidR="00250799" w:rsidRDefault="00250799" w:rsidP="00112900">
      <w:pPr>
        <w:pStyle w:val="ListeParagraf"/>
        <w:shd w:val="clear" w:color="auto" w:fill="FFFFFF"/>
        <w:tabs>
          <w:tab w:val="left" w:pos="360"/>
        </w:tabs>
        <w:jc w:val="both"/>
        <w:rPr>
          <w:rFonts w:asciiTheme="minorHAnsi" w:hAnsiTheme="minorHAnsi" w:cstheme="minorHAnsi"/>
          <w:b/>
        </w:rPr>
      </w:pPr>
    </w:p>
    <w:p w14:paraId="20A0224D" w14:textId="33332D70" w:rsidR="00250799" w:rsidRDefault="00250799" w:rsidP="00112900">
      <w:pPr>
        <w:pStyle w:val="ListeParagraf"/>
        <w:shd w:val="clear" w:color="auto" w:fill="FFFFFF"/>
        <w:tabs>
          <w:tab w:val="left" w:pos="360"/>
        </w:tabs>
        <w:jc w:val="both"/>
        <w:rPr>
          <w:rFonts w:asciiTheme="minorHAnsi" w:hAnsiTheme="minorHAnsi" w:cstheme="minorHAnsi"/>
          <w:b/>
        </w:rPr>
      </w:pPr>
    </w:p>
    <w:p w14:paraId="4D62EAE4" w14:textId="75B51038" w:rsidR="00250799" w:rsidRDefault="00250799" w:rsidP="00112900">
      <w:pPr>
        <w:pStyle w:val="ListeParagraf"/>
        <w:shd w:val="clear" w:color="auto" w:fill="FFFFFF"/>
        <w:tabs>
          <w:tab w:val="left" w:pos="360"/>
        </w:tabs>
        <w:jc w:val="both"/>
        <w:rPr>
          <w:rFonts w:asciiTheme="minorHAnsi" w:hAnsiTheme="minorHAnsi" w:cstheme="minorHAnsi"/>
          <w:b/>
        </w:rPr>
      </w:pPr>
    </w:p>
    <w:p w14:paraId="3E3C34FF" w14:textId="77DBED70" w:rsidR="00250799" w:rsidRDefault="00250799" w:rsidP="00112900">
      <w:pPr>
        <w:pStyle w:val="ListeParagraf"/>
        <w:shd w:val="clear" w:color="auto" w:fill="FFFFFF"/>
        <w:tabs>
          <w:tab w:val="left" w:pos="360"/>
        </w:tabs>
        <w:jc w:val="both"/>
        <w:rPr>
          <w:rFonts w:asciiTheme="minorHAnsi" w:hAnsiTheme="minorHAnsi" w:cstheme="minorHAnsi"/>
          <w:b/>
        </w:rPr>
      </w:pPr>
    </w:p>
    <w:p w14:paraId="4B30E569" w14:textId="5517525D" w:rsidR="00250799" w:rsidRDefault="00250799" w:rsidP="00112900">
      <w:pPr>
        <w:pStyle w:val="ListeParagraf"/>
        <w:shd w:val="clear" w:color="auto" w:fill="FFFFFF"/>
        <w:tabs>
          <w:tab w:val="left" w:pos="360"/>
        </w:tabs>
        <w:jc w:val="both"/>
        <w:rPr>
          <w:rFonts w:asciiTheme="minorHAnsi" w:hAnsiTheme="minorHAnsi" w:cstheme="minorHAnsi"/>
          <w:b/>
        </w:rPr>
      </w:pPr>
    </w:p>
    <w:p w14:paraId="7ABFA095" w14:textId="4EB530AD" w:rsidR="00250799" w:rsidRDefault="00250799" w:rsidP="00112900">
      <w:pPr>
        <w:pStyle w:val="ListeParagraf"/>
        <w:shd w:val="clear" w:color="auto" w:fill="FFFFFF"/>
        <w:tabs>
          <w:tab w:val="left" w:pos="360"/>
        </w:tabs>
        <w:jc w:val="both"/>
        <w:rPr>
          <w:rFonts w:asciiTheme="minorHAnsi" w:hAnsiTheme="minorHAnsi" w:cstheme="minorHAnsi"/>
          <w:b/>
        </w:rPr>
      </w:pPr>
    </w:p>
    <w:p w14:paraId="18192934" w14:textId="02CC688B" w:rsidR="00250799" w:rsidRDefault="00250799" w:rsidP="00112900">
      <w:pPr>
        <w:pStyle w:val="ListeParagraf"/>
        <w:shd w:val="clear" w:color="auto" w:fill="FFFFFF"/>
        <w:tabs>
          <w:tab w:val="left" w:pos="360"/>
        </w:tabs>
        <w:jc w:val="both"/>
        <w:rPr>
          <w:rFonts w:asciiTheme="minorHAnsi" w:hAnsiTheme="minorHAnsi" w:cstheme="minorHAnsi"/>
          <w:b/>
        </w:rPr>
      </w:pPr>
    </w:p>
    <w:p w14:paraId="76D355F7" w14:textId="6051BBDA" w:rsidR="00250799" w:rsidRDefault="00250799" w:rsidP="00112900">
      <w:pPr>
        <w:pStyle w:val="ListeParagraf"/>
        <w:shd w:val="clear" w:color="auto" w:fill="FFFFFF"/>
        <w:tabs>
          <w:tab w:val="left" w:pos="360"/>
        </w:tabs>
        <w:jc w:val="both"/>
        <w:rPr>
          <w:rFonts w:asciiTheme="minorHAnsi" w:hAnsiTheme="minorHAnsi" w:cstheme="minorHAnsi"/>
          <w:b/>
        </w:rPr>
      </w:pPr>
    </w:p>
    <w:p w14:paraId="3AA07BD4" w14:textId="3C621CDD" w:rsidR="00250799" w:rsidRDefault="00250799" w:rsidP="00112900">
      <w:pPr>
        <w:pStyle w:val="ListeParagraf"/>
        <w:shd w:val="clear" w:color="auto" w:fill="FFFFFF"/>
        <w:tabs>
          <w:tab w:val="left" w:pos="360"/>
        </w:tabs>
        <w:jc w:val="both"/>
        <w:rPr>
          <w:rFonts w:asciiTheme="minorHAnsi" w:hAnsiTheme="minorHAnsi" w:cstheme="minorHAnsi"/>
          <w:b/>
        </w:rPr>
      </w:pPr>
    </w:p>
    <w:p w14:paraId="1AFA276C" w14:textId="20C6B926" w:rsidR="00250799" w:rsidRDefault="00250799" w:rsidP="00112900">
      <w:pPr>
        <w:pStyle w:val="ListeParagraf"/>
        <w:shd w:val="clear" w:color="auto" w:fill="FFFFFF"/>
        <w:tabs>
          <w:tab w:val="left" w:pos="360"/>
        </w:tabs>
        <w:jc w:val="both"/>
        <w:rPr>
          <w:rFonts w:asciiTheme="minorHAnsi" w:hAnsiTheme="minorHAnsi" w:cstheme="minorHAnsi"/>
          <w:b/>
        </w:rPr>
      </w:pPr>
    </w:p>
    <w:p w14:paraId="02B9B110" w14:textId="77777777" w:rsidR="00250799" w:rsidRDefault="00250799" w:rsidP="00112900">
      <w:pPr>
        <w:pStyle w:val="ListeParagraf"/>
        <w:shd w:val="clear" w:color="auto" w:fill="FFFFFF"/>
        <w:tabs>
          <w:tab w:val="left" w:pos="360"/>
        </w:tabs>
        <w:jc w:val="both"/>
        <w:rPr>
          <w:rFonts w:asciiTheme="minorHAnsi" w:hAnsiTheme="minorHAnsi" w:cstheme="minorHAnsi"/>
          <w:b/>
        </w:rPr>
      </w:pPr>
    </w:p>
    <w:p w14:paraId="6622B3B8" w14:textId="12AF3BF1" w:rsidR="00112900" w:rsidRPr="00052BA3" w:rsidRDefault="00112900" w:rsidP="00112900">
      <w:pPr>
        <w:pStyle w:val="ListeParagraf"/>
        <w:numPr>
          <w:ilvl w:val="1"/>
          <w:numId w:val="8"/>
        </w:numPr>
        <w:ind w:left="1134"/>
        <w:outlineLvl w:val="2"/>
        <w:rPr>
          <w:rFonts w:asciiTheme="minorHAnsi" w:hAnsiTheme="minorHAnsi" w:cstheme="minorHAnsi"/>
          <w:b/>
          <w:bCs/>
        </w:rPr>
      </w:pPr>
      <w:bookmarkStart w:id="124" w:name="_Toc83199616"/>
      <w:bookmarkStart w:id="125" w:name="_Toc83199814"/>
      <w:bookmarkStart w:id="126" w:name="_Toc89083547"/>
      <w:bookmarkStart w:id="127" w:name="_Toc216883048"/>
      <w:r w:rsidRPr="00052BA3">
        <w:rPr>
          <w:rFonts w:asciiTheme="minorHAnsi" w:hAnsiTheme="minorHAnsi" w:cstheme="minorHAnsi"/>
          <w:b/>
          <w:bCs/>
          <w:color w:val="2F5496" w:themeColor="accent1" w:themeShade="BF"/>
        </w:rPr>
        <w:t xml:space="preserve">İDARİ PERSONEL </w:t>
      </w:r>
      <w:bookmarkEnd w:id="124"/>
      <w:bookmarkEnd w:id="125"/>
      <w:bookmarkEnd w:id="126"/>
      <w:bookmarkEnd w:id="127"/>
    </w:p>
    <w:p w14:paraId="5C5583A4" w14:textId="1F07D40B" w:rsidR="00112900" w:rsidRPr="00052BA3" w:rsidRDefault="00112900" w:rsidP="00112900">
      <w:pPr>
        <w:pStyle w:val="ListeParagraf"/>
        <w:numPr>
          <w:ilvl w:val="2"/>
          <w:numId w:val="8"/>
        </w:numPr>
        <w:shd w:val="clear" w:color="auto" w:fill="FFFFFF"/>
        <w:ind w:left="1560" w:hanging="567"/>
        <w:outlineLvl w:val="2"/>
        <w:rPr>
          <w:rFonts w:asciiTheme="minorHAnsi" w:eastAsiaTheme="majorEastAsia" w:hAnsiTheme="minorHAnsi" w:cstheme="minorHAnsi"/>
          <w:b/>
          <w:bCs/>
          <w:iCs/>
          <w:color w:val="2F5496" w:themeColor="accent1" w:themeShade="BF"/>
          <w:sz w:val="20"/>
          <w:szCs w:val="20"/>
          <w:lang w:eastAsia="en-US"/>
        </w:rPr>
      </w:pPr>
      <w:bookmarkStart w:id="128" w:name="_Toc83199617"/>
      <w:bookmarkStart w:id="129" w:name="_Toc83199815"/>
      <w:bookmarkStart w:id="130" w:name="_Toc89083548"/>
      <w:bookmarkStart w:id="131" w:name="_Toc216883049"/>
      <w:r w:rsidRPr="00052BA3">
        <w:rPr>
          <w:rFonts w:asciiTheme="minorHAnsi" w:eastAsiaTheme="majorEastAsia" w:hAnsiTheme="minorHAnsi" w:cstheme="minorHAnsi"/>
          <w:b/>
          <w:bCs/>
          <w:iCs/>
          <w:color w:val="2F5496" w:themeColor="accent1" w:themeShade="BF"/>
          <w:sz w:val="20"/>
          <w:szCs w:val="20"/>
          <w:lang w:eastAsia="en-US"/>
        </w:rPr>
        <w:t>İdari Personelin Hizmet Sınıfına Göre Dağılımı</w:t>
      </w:r>
      <w:bookmarkEnd w:id="128"/>
      <w:bookmarkEnd w:id="129"/>
      <w:r w:rsidRPr="00052BA3">
        <w:rPr>
          <w:rFonts w:asciiTheme="minorHAnsi" w:eastAsiaTheme="majorEastAsia" w:hAnsiTheme="minorHAnsi" w:cstheme="minorHAnsi"/>
          <w:b/>
          <w:bCs/>
          <w:iCs/>
          <w:color w:val="2F5496" w:themeColor="accent1" w:themeShade="BF"/>
          <w:sz w:val="20"/>
          <w:szCs w:val="20"/>
          <w:lang w:eastAsia="en-US"/>
        </w:rPr>
        <w:t xml:space="preserve"> </w:t>
      </w:r>
      <w:bookmarkEnd w:id="130"/>
      <w:bookmarkEnd w:id="131"/>
      <w:r w:rsidR="001D502F">
        <w:rPr>
          <w:rFonts w:asciiTheme="minorHAnsi" w:eastAsiaTheme="majorEastAsia" w:hAnsiTheme="minorHAnsi" w:cstheme="minorHAnsi"/>
          <w:b/>
          <w:bCs/>
          <w:iCs/>
          <w:color w:val="2F5496" w:themeColor="accent1" w:themeShade="BF"/>
          <w:sz w:val="20"/>
          <w:szCs w:val="20"/>
          <w:lang w:eastAsia="en-US"/>
        </w:rPr>
        <w:t>(Ek.3)</w:t>
      </w:r>
    </w:p>
    <w:p w14:paraId="57A816B3" w14:textId="5B9D5C3B" w:rsidR="00112900" w:rsidRPr="00052BA3" w:rsidRDefault="00112900" w:rsidP="00A766F2">
      <w:pPr>
        <w:pStyle w:val="ListeParagraf"/>
        <w:numPr>
          <w:ilvl w:val="0"/>
          <w:numId w:val="19"/>
        </w:numPr>
        <w:ind w:left="1134" w:hanging="283"/>
        <w:rPr>
          <w:rFonts w:asciiTheme="minorHAnsi" w:hAnsiTheme="minorHAnsi" w:cstheme="minorHAnsi"/>
          <w:b/>
          <w:color w:val="4F81BD"/>
          <w:sz w:val="20"/>
          <w:szCs w:val="20"/>
        </w:rPr>
      </w:pPr>
      <w:r>
        <w:rPr>
          <w:rFonts w:asciiTheme="minorHAnsi" w:hAnsiTheme="minorHAnsi" w:cstheme="minorHAnsi"/>
          <w:b/>
          <w:color w:val="4F81BD"/>
          <w:sz w:val="20"/>
          <w:szCs w:val="20"/>
        </w:rPr>
        <w:t>Tablo 2</w:t>
      </w:r>
      <w:r w:rsidR="009A5A80">
        <w:rPr>
          <w:rFonts w:asciiTheme="minorHAnsi" w:hAnsiTheme="minorHAnsi" w:cstheme="minorHAnsi"/>
          <w:b/>
          <w:color w:val="4F81BD"/>
          <w:sz w:val="20"/>
          <w:szCs w:val="20"/>
        </w:rPr>
        <w:t>2</w:t>
      </w:r>
    </w:p>
    <w:tbl>
      <w:tblPr>
        <w:tblW w:w="9061"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63"/>
        <w:gridCol w:w="1311"/>
        <w:gridCol w:w="1209"/>
        <w:gridCol w:w="965"/>
        <w:gridCol w:w="2213"/>
      </w:tblGrid>
      <w:tr w:rsidR="00112900" w:rsidRPr="00052BA3" w14:paraId="1E308C62" w14:textId="77777777" w:rsidTr="00112900">
        <w:trPr>
          <w:trHeight w:val="20"/>
        </w:trPr>
        <w:tc>
          <w:tcPr>
            <w:tcW w:w="3363" w:type="dxa"/>
            <w:shd w:val="clear" w:color="auto" w:fill="0093D0"/>
            <w:vAlign w:val="center"/>
            <w:hideMark/>
          </w:tcPr>
          <w:p w14:paraId="667BAEFC" w14:textId="77777777" w:rsidR="00112900" w:rsidRPr="00052BA3" w:rsidRDefault="00112900" w:rsidP="00134F63">
            <w:pPr>
              <w:spacing w:after="0" w:line="240" w:lineRule="auto"/>
              <w:jc w:val="center"/>
              <w:rPr>
                <w:rFonts w:asciiTheme="minorHAnsi" w:eastAsia="Times New Roman" w:hAnsiTheme="minorHAnsi" w:cstheme="minorHAnsi"/>
                <w:b/>
                <w:bCs/>
                <w:color w:val="FFFFFF" w:themeColor="background1"/>
                <w:sz w:val="16"/>
                <w:szCs w:val="16"/>
                <w:lang w:eastAsia="tr-TR"/>
              </w:rPr>
            </w:pPr>
            <w:r w:rsidRPr="00052BA3">
              <w:rPr>
                <w:rFonts w:asciiTheme="minorHAnsi" w:eastAsia="Times New Roman" w:hAnsiTheme="minorHAnsi" w:cstheme="minorHAnsi"/>
                <w:b/>
                <w:bCs/>
                <w:color w:val="FFFFFF" w:themeColor="background1"/>
                <w:sz w:val="16"/>
                <w:szCs w:val="16"/>
                <w:lang w:eastAsia="tr-TR"/>
              </w:rPr>
              <w:t>Hizmet Sınıfı</w:t>
            </w:r>
          </w:p>
        </w:tc>
        <w:tc>
          <w:tcPr>
            <w:tcW w:w="1311" w:type="dxa"/>
            <w:shd w:val="clear" w:color="auto" w:fill="0093D0"/>
            <w:vAlign w:val="center"/>
            <w:hideMark/>
          </w:tcPr>
          <w:p w14:paraId="31F4F135" w14:textId="77777777" w:rsidR="00112900" w:rsidRPr="00052BA3" w:rsidRDefault="00112900" w:rsidP="00134F63">
            <w:pPr>
              <w:spacing w:after="0" w:line="240" w:lineRule="auto"/>
              <w:jc w:val="center"/>
              <w:rPr>
                <w:rFonts w:asciiTheme="minorHAnsi" w:eastAsia="Times New Roman" w:hAnsiTheme="minorHAnsi" w:cstheme="minorHAnsi"/>
                <w:b/>
                <w:bCs/>
                <w:color w:val="FFFFFF" w:themeColor="background1"/>
                <w:sz w:val="16"/>
                <w:szCs w:val="16"/>
                <w:lang w:eastAsia="tr-TR"/>
              </w:rPr>
            </w:pPr>
            <w:r w:rsidRPr="00052BA3">
              <w:rPr>
                <w:rFonts w:asciiTheme="minorHAnsi" w:eastAsia="Times New Roman" w:hAnsiTheme="minorHAnsi" w:cstheme="minorHAnsi"/>
                <w:b/>
                <w:bCs/>
                <w:color w:val="FFFFFF" w:themeColor="background1"/>
                <w:sz w:val="16"/>
                <w:szCs w:val="16"/>
                <w:lang w:eastAsia="tr-TR"/>
              </w:rPr>
              <w:t>Dolu Kadro</w:t>
            </w:r>
          </w:p>
        </w:tc>
        <w:tc>
          <w:tcPr>
            <w:tcW w:w="1209" w:type="dxa"/>
            <w:shd w:val="clear" w:color="auto" w:fill="0093D0"/>
            <w:vAlign w:val="center"/>
            <w:hideMark/>
          </w:tcPr>
          <w:p w14:paraId="1CD65B2B" w14:textId="77777777" w:rsidR="00112900" w:rsidRPr="00052BA3" w:rsidRDefault="00112900" w:rsidP="00134F63">
            <w:pPr>
              <w:spacing w:after="0" w:line="240" w:lineRule="auto"/>
              <w:jc w:val="center"/>
              <w:rPr>
                <w:rFonts w:asciiTheme="minorHAnsi" w:eastAsia="Times New Roman" w:hAnsiTheme="minorHAnsi" w:cstheme="minorHAnsi"/>
                <w:b/>
                <w:bCs/>
                <w:color w:val="FFFFFF" w:themeColor="background1"/>
                <w:sz w:val="16"/>
                <w:szCs w:val="16"/>
                <w:lang w:eastAsia="tr-TR"/>
              </w:rPr>
            </w:pPr>
            <w:r w:rsidRPr="00052BA3">
              <w:rPr>
                <w:rFonts w:asciiTheme="minorHAnsi" w:eastAsia="Times New Roman" w:hAnsiTheme="minorHAnsi" w:cstheme="minorHAnsi"/>
                <w:b/>
                <w:bCs/>
                <w:color w:val="FFFFFF" w:themeColor="background1"/>
                <w:sz w:val="16"/>
                <w:szCs w:val="16"/>
                <w:lang w:eastAsia="tr-TR"/>
              </w:rPr>
              <w:t>Boş Kadro</w:t>
            </w:r>
          </w:p>
        </w:tc>
        <w:tc>
          <w:tcPr>
            <w:tcW w:w="965" w:type="dxa"/>
            <w:shd w:val="clear" w:color="auto" w:fill="0093D0"/>
            <w:vAlign w:val="center"/>
            <w:hideMark/>
          </w:tcPr>
          <w:p w14:paraId="66743D16" w14:textId="77777777" w:rsidR="00112900" w:rsidRPr="00052BA3" w:rsidRDefault="00112900" w:rsidP="00134F63">
            <w:pPr>
              <w:spacing w:after="0" w:line="240" w:lineRule="auto"/>
              <w:jc w:val="center"/>
              <w:rPr>
                <w:rFonts w:asciiTheme="minorHAnsi" w:eastAsia="Times New Roman" w:hAnsiTheme="minorHAnsi" w:cstheme="minorHAnsi"/>
                <w:b/>
                <w:bCs/>
                <w:color w:val="FFFFFF" w:themeColor="background1"/>
                <w:sz w:val="16"/>
                <w:szCs w:val="16"/>
                <w:lang w:eastAsia="tr-TR"/>
              </w:rPr>
            </w:pPr>
            <w:r w:rsidRPr="00052BA3">
              <w:rPr>
                <w:rFonts w:asciiTheme="minorHAnsi" w:eastAsia="Times New Roman" w:hAnsiTheme="minorHAnsi" w:cstheme="minorHAnsi"/>
                <w:b/>
                <w:bCs/>
                <w:color w:val="FFFFFF" w:themeColor="background1"/>
                <w:sz w:val="16"/>
                <w:szCs w:val="16"/>
                <w:lang w:eastAsia="tr-TR"/>
              </w:rPr>
              <w:t>Toplam</w:t>
            </w:r>
          </w:p>
        </w:tc>
        <w:tc>
          <w:tcPr>
            <w:tcW w:w="2213" w:type="dxa"/>
            <w:shd w:val="clear" w:color="auto" w:fill="0093D0"/>
            <w:vAlign w:val="center"/>
            <w:hideMark/>
          </w:tcPr>
          <w:p w14:paraId="1458653D" w14:textId="77777777" w:rsidR="00112900" w:rsidRPr="00052BA3" w:rsidRDefault="00112900" w:rsidP="00134F63">
            <w:pPr>
              <w:spacing w:after="0" w:line="240" w:lineRule="auto"/>
              <w:jc w:val="center"/>
              <w:rPr>
                <w:rFonts w:asciiTheme="minorHAnsi" w:eastAsia="Times New Roman" w:hAnsiTheme="minorHAnsi" w:cstheme="minorHAnsi"/>
                <w:b/>
                <w:bCs/>
                <w:color w:val="FFFFFF" w:themeColor="background1"/>
                <w:sz w:val="16"/>
                <w:szCs w:val="16"/>
                <w:lang w:eastAsia="tr-TR"/>
              </w:rPr>
            </w:pPr>
            <w:r w:rsidRPr="00052BA3">
              <w:rPr>
                <w:rFonts w:asciiTheme="minorHAnsi" w:eastAsia="Times New Roman" w:hAnsiTheme="minorHAnsi" w:cstheme="minorHAnsi"/>
                <w:b/>
                <w:bCs/>
                <w:color w:val="FFFFFF" w:themeColor="background1"/>
                <w:sz w:val="16"/>
                <w:szCs w:val="16"/>
                <w:lang w:eastAsia="tr-TR"/>
              </w:rPr>
              <w:t>Dolu Kadro Bazında Yüzdelik Durumu</w:t>
            </w:r>
          </w:p>
        </w:tc>
      </w:tr>
      <w:tr w:rsidR="00112900" w:rsidRPr="00052BA3" w14:paraId="785157E2" w14:textId="77777777" w:rsidTr="00112900">
        <w:trPr>
          <w:trHeight w:val="20"/>
        </w:trPr>
        <w:tc>
          <w:tcPr>
            <w:tcW w:w="3363" w:type="dxa"/>
            <w:vAlign w:val="center"/>
            <w:hideMark/>
          </w:tcPr>
          <w:p w14:paraId="4786606C" w14:textId="77777777" w:rsidR="00112900" w:rsidRPr="00052BA3" w:rsidRDefault="00112900" w:rsidP="00112900">
            <w:pPr>
              <w:spacing w:after="0" w:line="240" w:lineRule="auto"/>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Genel İdari Hizmetler Sınıfı</w:t>
            </w:r>
          </w:p>
        </w:tc>
        <w:tc>
          <w:tcPr>
            <w:tcW w:w="1311" w:type="dxa"/>
            <w:vAlign w:val="center"/>
          </w:tcPr>
          <w:p w14:paraId="092DDA64" w14:textId="4B332FDC" w:rsidR="00112900" w:rsidRPr="00052BA3" w:rsidRDefault="003A5901" w:rsidP="00112900">
            <w:pPr>
              <w:spacing w:after="0" w:line="240" w:lineRule="auto"/>
              <w:jc w:val="center"/>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6</w:t>
            </w:r>
          </w:p>
        </w:tc>
        <w:tc>
          <w:tcPr>
            <w:tcW w:w="1209" w:type="dxa"/>
            <w:vAlign w:val="center"/>
          </w:tcPr>
          <w:p w14:paraId="3F1FE8EC" w14:textId="1379893E" w:rsidR="00112900" w:rsidRPr="00052BA3" w:rsidRDefault="003D482E" w:rsidP="00112900">
            <w:pPr>
              <w:spacing w:after="0" w:line="240" w:lineRule="auto"/>
              <w:jc w:val="center"/>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2</w:t>
            </w:r>
          </w:p>
        </w:tc>
        <w:tc>
          <w:tcPr>
            <w:tcW w:w="965" w:type="dxa"/>
            <w:vAlign w:val="center"/>
          </w:tcPr>
          <w:p w14:paraId="46378139" w14:textId="7A9704F0" w:rsidR="00112900" w:rsidRPr="00052BA3" w:rsidRDefault="003D482E" w:rsidP="00112900">
            <w:pPr>
              <w:spacing w:after="0" w:line="240" w:lineRule="auto"/>
              <w:jc w:val="center"/>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8</w:t>
            </w:r>
          </w:p>
        </w:tc>
        <w:tc>
          <w:tcPr>
            <w:tcW w:w="2213" w:type="dxa"/>
            <w:vAlign w:val="center"/>
          </w:tcPr>
          <w:p w14:paraId="5A65393A" w14:textId="02FF8F44" w:rsidR="00112900" w:rsidRPr="00052BA3" w:rsidRDefault="003D482E" w:rsidP="00112900">
            <w:pPr>
              <w:spacing w:after="0" w:line="240" w:lineRule="auto"/>
              <w:jc w:val="center"/>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%75</w:t>
            </w:r>
          </w:p>
        </w:tc>
      </w:tr>
      <w:tr w:rsidR="00112900" w:rsidRPr="00052BA3" w14:paraId="36EE762A" w14:textId="77777777" w:rsidTr="00112900">
        <w:trPr>
          <w:trHeight w:val="20"/>
        </w:trPr>
        <w:tc>
          <w:tcPr>
            <w:tcW w:w="3363" w:type="dxa"/>
            <w:shd w:val="clear" w:color="auto" w:fill="CAE8F5"/>
            <w:vAlign w:val="center"/>
            <w:hideMark/>
          </w:tcPr>
          <w:p w14:paraId="63A575EE" w14:textId="77777777" w:rsidR="00112900" w:rsidRPr="00052BA3" w:rsidRDefault="00112900" w:rsidP="00112900">
            <w:pPr>
              <w:spacing w:after="0" w:line="240" w:lineRule="auto"/>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Sağlık Hizmetleri Sınıfı</w:t>
            </w:r>
          </w:p>
        </w:tc>
        <w:tc>
          <w:tcPr>
            <w:tcW w:w="1311" w:type="dxa"/>
            <w:shd w:val="clear" w:color="auto" w:fill="CAE8F5"/>
            <w:vAlign w:val="center"/>
          </w:tcPr>
          <w:p w14:paraId="5DAA1CFA" w14:textId="77777777" w:rsidR="00112900" w:rsidRPr="00052BA3" w:rsidRDefault="00112900" w:rsidP="00112900">
            <w:pPr>
              <w:spacing w:after="0" w:line="240" w:lineRule="auto"/>
              <w:jc w:val="center"/>
              <w:rPr>
                <w:rFonts w:asciiTheme="minorHAnsi" w:eastAsia="Times New Roman" w:hAnsiTheme="minorHAnsi" w:cstheme="minorHAnsi"/>
                <w:color w:val="000000"/>
                <w:sz w:val="16"/>
                <w:szCs w:val="16"/>
                <w:lang w:eastAsia="tr-TR"/>
              </w:rPr>
            </w:pPr>
          </w:p>
        </w:tc>
        <w:tc>
          <w:tcPr>
            <w:tcW w:w="1209" w:type="dxa"/>
            <w:shd w:val="clear" w:color="auto" w:fill="CAE8F5"/>
            <w:vAlign w:val="center"/>
          </w:tcPr>
          <w:p w14:paraId="622683C7" w14:textId="23A44A13" w:rsidR="00112900" w:rsidRPr="00052BA3" w:rsidRDefault="003A5901" w:rsidP="00112900">
            <w:pPr>
              <w:spacing w:after="0" w:line="240" w:lineRule="auto"/>
              <w:jc w:val="center"/>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1</w:t>
            </w:r>
          </w:p>
        </w:tc>
        <w:tc>
          <w:tcPr>
            <w:tcW w:w="965" w:type="dxa"/>
            <w:shd w:val="clear" w:color="auto" w:fill="CAE8F5"/>
            <w:vAlign w:val="center"/>
          </w:tcPr>
          <w:p w14:paraId="7A9A44C7" w14:textId="70BA9171" w:rsidR="00112900" w:rsidRPr="00052BA3" w:rsidRDefault="003A5901" w:rsidP="00112900">
            <w:pPr>
              <w:spacing w:after="0" w:line="240" w:lineRule="auto"/>
              <w:jc w:val="center"/>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1</w:t>
            </w:r>
          </w:p>
        </w:tc>
        <w:tc>
          <w:tcPr>
            <w:tcW w:w="2213" w:type="dxa"/>
            <w:shd w:val="clear" w:color="auto" w:fill="CAE8F5"/>
            <w:vAlign w:val="center"/>
          </w:tcPr>
          <w:p w14:paraId="0B4D7E2F" w14:textId="77777777" w:rsidR="00112900" w:rsidRPr="00052BA3" w:rsidRDefault="00112900" w:rsidP="00112900">
            <w:pPr>
              <w:spacing w:after="0" w:line="240" w:lineRule="auto"/>
              <w:jc w:val="center"/>
              <w:rPr>
                <w:rFonts w:asciiTheme="minorHAnsi" w:eastAsia="Times New Roman" w:hAnsiTheme="minorHAnsi" w:cstheme="minorHAnsi"/>
                <w:color w:val="000000"/>
                <w:sz w:val="16"/>
                <w:szCs w:val="16"/>
                <w:lang w:eastAsia="tr-TR"/>
              </w:rPr>
            </w:pPr>
          </w:p>
        </w:tc>
      </w:tr>
      <w:tr w:rsidR="00112900" w:rsidRPr="00052BA3" w14:paraId="43F5A3BB" w14:textId="77777777" w:rsidTr="00112900">
        <w:trPr>
          <w:trHeight w:val="20"/>
        </w:trPr>
        <w:tc>
          <w:tcPr>
            <w:tcW w:w="3363" w:type="dxa"/>
            <w:vAlign w:val="center"/>
            <w:hideMark/>
          </w:tcPr>
          <w:p w14:paraId="7537FFB9" w14:textId="77777777" w:rsidR="00112900" w:rsidRPr="00052BA3" w:rsidRDefault="00112900" w:rsidP="00112900">
            <w:pPr>
              <w:spacing w:after="0" w:line="240" w:lineRule="auto"/>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Teknik Hizmetler Sınıfı</w:t>
            </w:r>
          </w:p>
        </w:tc>
        <w:tc>
          <w:tcPr>
            <w:tcW w:w="1311" w:type="dxa"/>
            <w:vAlign w:val="center"/>
          </w:tcPr>
          <w:p w14:paraId="005A4D94" w14:textId="77777777" w:rsidR="00112900" w:rsidRPr="00052BA3" w:rsidRDefault="00112900" w:rsidP="00112900">
            <w:pPr>
              <w:spacing w:after="0" w:line="240" w:lineRule="auto"/>
              <w:jc w:val="center"/>
              <w:rPr>
                <w:rFonts w:asciiTheme="minorHAnsi" w:eastAsia="Times New Roman" w:hAnsiTheme="minorHAnsi" w:cstheme="minorHAnsi"/>
                <w:color w:val="000000"/>
                <w:sz w:val="16"/>
                <w:szCs w:val="16"/>
                <w:lang w:eastAsia="tr-TR"/>
              </w:rPr>
            </w:pPr>
          </w:p>
        </w:tc>
        <w:tc>
          <w:tcPr>
            <w:tcW w:w="1209" w:type="dxa"/>
            <w:vAlign w:val="center"/>
          </w:tcPr>
          <w:p w14:paraId="235ED380" w14:textId="77777777" w:rsidR="00112900" w:rsidRPr="00052BA3" w:rsidRDefault="00112900" w:rsidP="00112900">
            <w:pPr>
              <w:spacing w:after="0" w:line="240" w:lineRule="auto"/>
              <w:jc w:val="center"/>
              <w:rPr>
                <w:rFonts w:asciiTheme="minorHAnsi" w:eastAsia="Times New Roman" w:hAnsiTheme="minorHAnsi" w:cstheme="minorHAnsi"/>
                <w:color w:val="000000"/>
                <w:sz w:val="16"/>
                <w:szCs w:val="16"/>
                <w:lang w:eastAsia="tr-TR"/>
              </w:rPr>
            </w:pPr>
          </w:p>
        </w:tc>
        <w:tc>
          <w:tcPr>
            <w:tcW w:w="965" w:type="dxa"/>
            <w:vAlign w:val="center"/>
          </w:tcPr>
          <w:p w14:paraId="07E499D7" w14:textId="77777777" w:rsidR="00112900" w:rsidRPr="00052BA3" w:rsidRDefault="00112900" w:rsidP="00112900">
            <w:pPr>
              <w:spacing w:after="0" w:line="240" w:lineRule="auto"/>
              <w:jc w:val="center"/>
              <w:rPr>
                <w:rFonts w:asciiTheme="minorHAnsi" w:eastAsia="Times New Roman" w:hAnsiTheme="minorHAnsi" w:cstheme="minorHAnsi"/>
                <w:color w:val="000000"/>
                <w:sz w:val="16"/>
                <w:szCs w:val="16"/>
                <w:lang w:eastAsia="tr-TR"/>
              </w:rPr>
            </w:pPr>
          </w:p>
        </w:tc>
        <w:tc>
          <w:tcPr>
            <w:tcW w:w="2213" w:type="dxa"/>
            <w:vAlign w:val="center"/>
          </w:tcPr>
          <w:p w14:paraId="67EE81C7" w14:textId="77777777" w:rsidR="00112900" w:rsidRPr="00052BA3" w:rsidRDefault="00112900" w:rsidP="00112900">
            <w:pPr>
              <w:spacing w:after="0" w:line="240" w:lineRule="auto"/>
              <w:jc w:val="center"/>
              <w:rPr>
                <w:rFonts w:asciiTheme="minorHAnsi" w:eastAsia="Times New Roman" w:hAnsiTheme="minorHAnsi" w:cstheme="minorHAnsi"/>
                <w:color w:val="000000"/>
                <w:sz w:val="16"/>
                <w:szCs w:val="16"/>
                <w:lang w:eastAsia="tr-TR"/>
              </w:rPr>
            </w:pPr>
          </w:p>
        </w:tc>
      </w:tr>
      <w:tr w:rsidR="00112900" w:rsidRPr="00052BA3" w14:paraId="52A98379" w14:textId="77777777" w:rsidTr="00112900">
        <w:trPr>
          <w:trHeight w:val="20"/>
        </w:trPr>
        <w:tc>
          <w:tcPr>
            <w:tcW w:w="3363" w:type="dxa"/>
            <w:shd w:val="clear" w:color="auto" w:fill="CAE8F5"/>
            <w:vAlign w:val="center"/>
            <w:hideMark/>
          </w:tcPr>
          <w:p w14:paraId="4197211D" w14:textId="77777777" w:rsidR="00112900" w:rsidRPr="00052BA3" w:rsidRDefault="00112900" w:rsidP="00112900">
            <w:pPr>
              <w:spacing w:after="0" w:line="240" w:lineRule="auto"/>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Eğitim ve Öğretim Hizmetleri Sınıfı</w:t>
            </w:r>
          </w:p>
        </w:tc>
        <w:tc>
          <w:tcPr>
            <w:tcW w:w="1311" w:type="dxa"/>
            <w:shd w:val="clear" w:color="auto" w:fill="CAE8F5"/>
            <w:vAlign w:val="center"/>
          </w:tcPr>
          <w:p w14:paraId="5DDE29C1" w14:textId="77777777" w:rsidR="00112900" w:rsidRPr="00052BA3" w:rsidRDefault="00112900" w:rsidP="00112900">
            <w:pPr>
              <w:spacing w:after="0" w:line="240" w:lineRule="auto"/>
              <w:jc w:val="center"/>
              <w:rPr>
                <w:rFonts w:asciiTheme="minorHAnsi" w:eastAsia="Times New Roman" w:hAnsiTheme="minorHAnsi" w:cstheme="minorHAnsi"/>
                <w:color w:val="000000"/>
                <w:sz w:val="16"/>
                <w:szCs w:val="16"/>
                <w:lang w:eastAsia="tr-TR"/>
              </w:rPr>
            </w:pPr>
          </w:p>
        </w:tc>
        <w:tc>
          <w:tcPr>
            <w:tcW w:w="1209" w:type="dxa"/>
            <w:shd w:val="clear" w:color="auto" w:fill="CAE8F5"/>
            <w:vAlign w:val="center"/>
          </w:tcPr>
          <w:p w14:paraId="2EF4B13F" w14:textId="77777777" w:rsidR="00112900" w:rsidRPr="00052BA3" w:rsidRDefault="00112900" w:rsidP="00112900">
            <w:pPr>
              <w:spacing w:after="0" w:line="240" w:lineRule="auto"/>
              <w:jc w:val="center"/>
              <w:rPr>
                <w:rFonts w:asciiTheme="minorHAnsi" w:eastAsia="Times New Roman" w:hAnsiTheme="minorHAnsi" w:cstheme="minorHAnsi"/>
                <w:color w:val="000000"/>
                <w:sz w:val="16"/>
                <w:szCs w:val="16"/>
                <w:lang w:eastAsia="tr-TR"/>
              </w:rPr>
            </w:pPr>
          </w:p>
        </w:tc>
        <w:tc>
          <w:tcPr>
            <w:tcW w:w="965" w:type="dxa"/>
            <w:shd w:val="clear" w:color="auto" w:fill="CAE8F5"/>
            <w:vAlign w:val="center"/>
          </w:tcPr>
          <w:p w14:paraId="7C409972" w14:textId="77777777" w:rsidR="00112900" w:rsidRPr="00052BA3" w:rsidRDefault="00112900" w:rsidP="00112900">
            <w:pPr>
              <w:spacing w:after="0" w:line="240" w:lineRule="auto"/>
              <w:jc w:val="center"/>
              <w:rPr>
                <w:rFonts w:asciiTheme="minorHAnsi" w:eastAsia="Times New Roman" w:hAnsiTheme="minorHAnsi" w:cstheme="minorHAnsi"/>
                <w:color w:val="000000"/>
                <w:sz w:val="16"/>
                <w:szCs w:val="16"/>
                <w:lang w:eastAsia="tr-TR"/>
              </w:rPr>
            </w:pPr>
          </w:p>
        </w:tc>
        <w:tc>
          <w:tcPr>
            <w:tcW w:w="2213" w:type="dxa"/>
            <w:shd w:val="clear" w:color="auto" w:fill="CAE8F5"/>
            <w:vAlign w:val="center"/>
          </w:tcPr>
          <w:p w14:paraId="554BA944" w14:textId="77777777" w:rsidR="00112900" w:rsidRPr="00052BA3" w:rsidRDefault="00112900" w:rsidP="00112900">
            <w:pPr>
              <w:spacing w:after="0" w:line="240" w:lineRule="auto"/>
              <w:jc w:val="center"/>
              <w:rPr>
                <w:rFonts w:asciiTheme="minorHAnsi" w:eastAsia="Times New Roman" w:hAnsiTheme="minorHAnsi" w:cstheme="minorHAnsi"/>
                <w:color w:val="000000"/>
                <w:sz w:val="16"/>
                <w:szCs w:val="16"/>
                <w:lang w:eastAsia="tr-TR"/>
              </w:rPr>
            </w:pPr>
          </w:p>
        </w:tc>
      </w:tr>
      <w:tr w:rsidR="00112900" w:rsidRPr="00052BA3" w14:paraId="03C685E9" w14:textId="77777777" w:rsidTr="00112900">
        <w:trPr>
          <w:trHeight w:val="20"/>
        </w:trPr>
        <w:tc>
          <w:tcPr>
            <w:tcW w:w="3363" w:type="dxa"/>
            <w:vAlign w:val="center"/>
            <w:hideMark/>
          </w:tcPr>
          <w:p w14:paraId="4C2596C4" w14:textId="77777777" w:rsidR="00112900" w:rsidRPr="00052BA3" w:rsidRDefault="00112900" w:rsidP="00112900">
            <w:pPr>
              <w:spacing w:after="0" w:line="240" w:lineRule="auto"/>
              <w:ind w:left="-496" w:firstLine="496"/>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Avukatlık Hizmetleri Sınıfı</w:t>
            </w:r>
          </w:p>
        </w:tc>
        <w:tc>
          <w:tcPr>
            <w:tcW w:w="1311" w:type="dxa"/>
            <w:vAlign w:val="center"/>
          </w:tcPr>
          <w:p w14:paraId="5915C6ED" w14:textId="77777777" w:rsidR="00112900" w:rsidRPr="00052BA3" w:rsidRDefault="00112900" w:rsidP="00112900">
            <w:pPr>
              <w:spacing w:after="0" w:line="240" w:lineRule="auto"/>
              <w:jc w:val="center"/>
              <w:rPr>
                <w:rFonts w:asciiTheme="minorHAnsi" w:eastAsia="Times New Roman" w:hAnsiTheme="minorHAnsi" w:cstheme="minorHAnsi"/>
                <w:color w:val="000000"/>
                <w:sz w:val="16"/>
                <w:szCs w:val="16"/>
                <w:lang w:eastAsia="tr-TR"/>
              </w:rPr>
            </w:pPr>
          </w:p>
        </w:tc>
        <w:tc>
          <w:tcPr>
            <w:tcW w:w="1209" w:type="dxa"/>
            <w:vAlign w:val="center"/>
          </w:tcPr>
          <w:p w14:paraId="337D5740" w14:textId="77777777" w:rsidR="00112900" w:rsidRPr="00052BA3" w:rsidRDefault="00112900" w:rsidP="00112900">
            <w:pPr>
              <w:spacing w:after="0" w:line="240" w:lineRule="auto"/>
              <w:jc w:val="center"/>
              <w:rPr>
                <w:rFonts w:asciiTheme="minorHAnsi" w:eastAsia="Times New Roman" w:hAnsiTheme="minorHAnsi" w:cstheme="minorHAnsi"/>
                <w:color w:val="000000"/>
                <w:sz w:val="16"/>
                <w:szCs w:val="16"/>
                <w:lang w:eastAsia="tr-TR"/>
              </w:rPr>
            </w:pPr>
          </w:p>
        </w:tc>
        <w:tc>
          <w:tcPr>
            <w:tcW w:w="965" w:type="dxa"/>
            <w:vAlign w:val="center"/>
          </w:tcPr>
          <w:p w14:paraId="6A891454" w14:textId="77777777" w:rsidR="00112900" w:rsidRPr="00052BA3" w:rsidRDefault="00112900" w:rsidP="00112900">
            <w:pPr>
              <w:spacing w:after="0" w:line="240" w:lineRule="auto"/>
              <w:jc w:val="center"/>
              <w:rPr>
                <w:rFonts w:asciiTheme="minorHAnsi" w:eastAsia="Times New Roman" w:hAnsiTheme="minorHAnsi" w:cstheme="minorHAnsi"/>
                <w:color w:val="000000"/>
                <w:sz w:val="16"/>
                <w:szCs w:val="16"/>
                <w:lang w:eastAsia="tr-TR"/>
              </w:rPr>
            </w:pPr>
          </w:p>
        </w:tc>
        <w:tc>
          <w:tcPr>
            <w:tcW w:w="2213" w:type="dxa"/>
            <w:vAlign w:val="center"/>
          </w:tcPr>
          <w:p w14:paraId="27DDD1CE" w14:textId="77777777" w:rsidR="00112900" w:rsidRPr="00052BA3" w:rsidRDefault="00112900" w:rsidP="00112900">
            <w:pPr>
              <w:spacing w:after="0" w:line="240" w:lineRule="auto"/>
              <w:jc w:val="center"/>
              <w:rPr>
                <w:rFonts w:asciiTheme="minorHAnsi" w:eastAsia="Times New Roman" w:hAnsiTheme="minorHAnsi" w:cstheme="minorHAnsi"/>
                <w:color w:val="000000"/>
                <w:sz w:val="16"/>
                <w:szCs w:val="16"/>
                <w:lang w:eastAsia="tr-TR"/>
              </w:rPr>
            </w:pPr>
          </w:p>
        </w:tc>
      </w:tr>
      <w:tr w:rsidR="00112900" w:rsidRPr="00052BA3" w14:paraId="08A4D4EF" w14:textId="77777777" w:rsidTr="00112900">
        <w:trPr>
          <w:trHeight w:val="20"/>
        </w:trPr>
        <w:tc>
          <w:tcPr>
            <w:tcW w:w="3363" w:type="dxa"/>
            <w:shd w:val="clear" w:color="auto" w:fill="CAE8F5"/>
            <w:vAlign w:val="center"/>
            <w:hideMark/>
          </w:tcPr>
          <w:p w14:paraId="720BE65A" w14:textId="77777777" w:rsidR="00112900" w:rsidRPr="00052BA3" w:rsidRDefault="00112900" w:rsidP="00112900">
            <w:pPr>
              <w:spacing w:after="0" w:line="240" w:lineRule="auto"/>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Din Hizmetleri Sınıfı</w:t>
            </w:r>
          </w:p>
        </w:tc>
        <w:tc>
          <w:tcPr>
            <w:tcW w:w="1311" w:type="dxa"/>
            <w:shd w:val="clear" w:color="auto" w:fill="CAE8F5"/>
            <w:vAlign w:val="center"/>
          </w:tcPr>
          <w:p w14:paraId="4D90F910" w14:textId="77777777" w:rsidR="00112900" w:rsidRPr="00052BA3" w:rsidRDefault="00112900" w:rsidP="00112900">
            <w:pPr>
              <w:spacing w:after="0" w:line="240" w:lineRule="auto"/>
              <w:jc w:val="center"/>
              <w:rPr>
                <w:rFonts w:asciiTheme="minorHAnsi" w:eastAsia="Times New Roman" w:hAnsiTheme="minorHAnsi" w:cstheme="minorHAnsi"/>
                <w:color w:val="000000"/>
                <w:sz w:val="16"/>
                <w:szCs w:val="16"/>
                <w:lang w:eastAsia="tr-TR"/>
              </w:rPr>
            </w:pPr>
          </w:p>
        </w:tc>
        <w:tc>
          <w:tcPr>
            <w:tcW w:w="1209" w:type="dxa"/>
            <w:shd w:val="clear" w:color="auto" w:fill="CAE8F5"/>
            <w:vAlign w:val="center"/>
          </w:tcPr>
          <w:p w14:paraId="4DAFCA15" w14:textId="77777777" w:rsidR="00112900" w:rsidRPr="00052BA3" w:rsidRDefault="00112900" w:rsidP="00112900">
            <w:pPr>
              <w:spacing w:after="0" w:line="240" w:lineRule="auto"/>
              <w:jc w:val="center"/>
              <w:rPr>
                <w:rFonts w:asciiTheme="minorHAnsi" w:eastAsia="Times New Roman" w:hAnsiTheme="minorHAnsi" w:cstheme="minorHAnsi"/>
                <w:color w:val="000000"/>
                <w:sz w:val="16"/>
                <w:szCs w:val="16"/>
                <w:lang w:eastAsia="tr-TR"/>
              </w:rPr>
            </w:pPr>
          </w:p>
        </w:tc>
        <w:tc>
          <w:tcPr>
            <w:tcW w:w="965" w:type="dxa"/>
            <w:shd w:val="clear" w:color="auto" w:fill="CAE8F5"/>
            <w:vAlign w:val="center"/>
          </w:tcPr>
          <w:p w14:paraId="6BE8575A" w14:textId="77777777" w:rsidR="00112900" w:rsidRPr="00052BA3" w:rsidRDefault="00112900" w:rsidP="00112900">
            <w:pPr>
              <w:spacing w:after="0" w:line="240" w:lineRule="auto"/>
              <w:jc w:val="center"/>
              <w:rPr>
                <w:rFonts w:asciiTheme="minorHAnsi" w:eastAsia="Times New Roman" w:hAnsiTheme="minorHAnsi" w:cstheme="minorHAnsi"/>
                <w:color w:val="000000"/>
                <w:sz w:val="16"/>
                <w:szCs w:val="16"/>
                <w:lang w:eastAsia="tr-TR"/>
              </w:rPr>
            </w:pPr>
          </w:p>
        </w:tc>
        <w:tc>
          <w:tcPr>
            <w:tcW w:w="2213" w:type="dxa"/>
            <w:shd w:val="clear" w:color="auto" w:fill="CAE8F5"/>
            <w:vAlign w:val="center"/>
          </w:tcPr>
          <w:p w14:paraId="4B6BFBB9" w14:textId="77777777" w:rsidR="00112900" w:rsidRPr="00052BA3" w:rsidRDefault="00112900" w:rsidP="00112900">
            <w:pPr>
              <w:spacing w:after="0" w:line="240" w:lineRule="auto"/>
              <w:jc w:val="center"/>
              <w:rPr>
                <w:rFonts w:asciiTheme="minorHAnsi" w:eastAsia="Times New Roman" w:hAnsiTheme="minorHAnsi" w:cstheme="minorHAnsi"/>
                <w:color w:val="000000"/>
                <w:sz w:val="16"/>
                <w:szCs w:val="16"/>
                <w:lang w:eastAsia="tr-TR"/>
              </w:rPr>
            </w:pPr>
          </w:p>
        </w:tc>
      </w:tr>
      <w:tr w:rsidR="00112900" w:rsidRPr="00052BA3" w14:paraId="6A3FC236" w14:textId="77777777" w:rsidTr="00112900">
        <w:trPr>
          <w:trHeight w:val="20"/>
        </w:trPr>
        <w:tc>
          <w:tcPr>
            <w:tcW w:w="3363" w:type="dxa"/>
            <w:vAlign w:val="center"/>
            <w:hideMark/>
          </w:tcPr>
          <w:p w14:paraId="36897771" w14:textId="77777777" w:rsidR="00112900" w:rsidRPr="00052BA3" w:rsidRDefault="00112900" w:rsidP="00112900">
            <w:pPr>
              <w:spacing w:after="0" w:line="240" w:lineRule="auto"/>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bCs/>
                <w:color w:val="000000"/>
                <w:sz w:val="16"/>
                <w:szCs w:val="16"/>
                <w:lang w:eastAsia="tr-TR"/>
              </w:rPr>
              <w:t>Yardımcı Hizmetli Sınıfı</w:t>
            </w:r>
          </w:p>
        </w:tc>
        <w:tc>
          <w:tcPr>
            <w:tcW w:w="1311" w:type="dxa"/>
            <w:vAlign w:val="center"/>
          </w:tcPr>
          <w:p w14:paraId="52B800BE" w14:textId="77777777" w:rsidR="00112900" w:rsidRPr="00052BA3" w:rsidRDefault="00112900" w:rsidP="00112900">
            <w:pPr>
              <w:spacing w:after="0" w:line="240" w:lineRule="auto"/>
              <w:jc w:val="center"/>
              <w:rPr>
                <w:rFonts w:asciiTheme="minorHAnsi" w:eastAsia="Times New Roman" w:hAnsiTheme="minorHAnsi" w:cstheme="minorHAnsi"/>
                <w:color w:val="000000"/>
                <w:sz w:val="16"/>
                <w:szCs w:val="16"/>
                <w:lang w:eastAsia="tr-TR"/>
              </w:rPr>
            </w:pPr>
          </w:p>
        </w:tc>
        <w:tc>
          <w:tcPr>
            <w:tcW w:w="1209" w:type="dxa"/>
            <w:vAlign w:val="center"/>
          </w:tcPr>
          <w:p w14:paraId="780158EE" w14:textId="77777777" w:rsidR="00112900" w:rsidRPr="00052BA3" w:rsidRDefault="00112900" w:rsidP="00112900">
            <w:pPr>
              <w:spacing w:after="0" w:line="240" w:lineRule="auto"/>
              <w:jc w:val="center"/>
              <w:rPr>
                <w:rFonts w:asciiTheme="minorHAnsi" w:eastAsia="Times New Roman" w:hAnsiTheme="minorHAnsi" w:cstheme="minorHAnsi"/>
                <w:color w:val="000000"/>
                <w:sz w:val="16"/>
                <w:szCs w:val="16"/>
                <w:lang w:eastAsia="tr-TR"/>
              </w:rPr>
            </w:pPr>
          </w:p>
        </w:tc>
        <w:tc>
          <w:tcPr>
            <w:tcW w:w="965" w:type="dxa"/>
            <w:vAlign w:val="center"/>
          </w:tcPr>
          <w:p w14:paraId="66BD8F7B" w14:textId="77777777" w:rsidR="00112900" w:rsidRPr="00052BA3" w:rsidRDefault="00112900" w:rsidP="00112900">
            <w:pPr>
              <w:spacing w:after="0" w:line="240" w:lineRule="auto"/>
              <w:jc w:val="center"/>
              <w:rPr>
                <w:rFonts w:asciiTheme="minorHAnsi" w:eastAsia="Times New Roman" w:hAnsiTheme="minorHAnsi" w:cstheme="minorHAnsi"/>
                <w:color w:val="000000"/>
                <w:sz w:val="16"/>
                <w:szCs w:val="16"/>
                <w:lang w:eastAsia="tr-TR"/>
              </w:rPr>
            </w:pPr>
          </w:p>
        </w:tc>
        <w:tc>
          <w:tcPr>
            <w:tcW w:w="2213" w:type="dxa"/>
            <w:vAlign w:val="center"/>
          </w:tcPr>
          <w:p w14:paraId="1136469D" w14:textId="77777777" w:rsidR="00112900" w:rsidRPr="00052BA3" w:rsidRDefault="00112900" w:rsidP="00112900">
            <w:pPr>
              <w:spacing w:after="0" w:line="240" w:lineRule="auto"/>
              <w:jc w:val="center"/>
              <w:rPr>
                <w:rFonts w:asciiTheme="minorHAnsi" w:eastAsia="Times New Roman" w:hAnsiTheme="minorHAnsi" w:cstheme="minorHAnsi"/>
                <w:color w:val="000000"/>
                <w:sz w:val="16"/>
                <w:szCs w:val="16"/>
                <w:lang w:eastAsia="tr-TR"/>
              </w:rPr>
            </w:pPr>
          </w:p>
        </w:tc>
      </w:tr>
      <w:tr w:rsidR="00112900" w:rsidRPr="00052BA3" w14:paraId="1DD16218" w14:textId="77777777" w:rsidTr="00112900">
        <w:trPr>
          <w:trHeight w:val="20"/>
        </w:trPr>
        <w:tc>
          <w:tcPr>
            <w:tcW w:w="3363" w:type="dxa"/>
            <w:shd w:val="clear" w:color="auto" w:fill="0093D0"/>
            <w:vAlign w:val="center"/>
            <w:hideMark/>
          </w:tcPr>
          <w:p w14:paraId="2B0A6EE8" w14:textId="01747382" w:rsidR="00112900" w:rsidRPr="00134F63" w:rsidRDefault="00112900" w:rsidP="00134F63">
            <w:pPr>
              <w:spacing w:after="0" w:line="240" w:lineRule="auto"/>
              <w:jc w:val="center"/>
              <w:rPr>
                <w:rFonts w:asciiTheme="minorHAnsi" w:eastAsia="Times New Roman" w:hAnsiTheme="minorHAnsi" w:cstheme="minorHAnsi"/>
                <w:b/>
                <w:bCs/>
                <w:color w:val="FFFFFF" w:themeColor="background1"/>
                <w:sz w:val="16"/>
                <w:szCs w:val="16"/>
                <w:lang w:eastAsia="tr-TR"/>
              </w:rPr>
            </w:pPr>
            <w:r w:rsidRPr="00134F63">
              <w:rPr>
                <w:rFonts w:asciiTheme="minorHAnsi" w:eastAsia="Times New Roman" w:hAnsiTheme="minorHAnsi" w:cstheme="minorHAnsi"/>
                <w:b/>
                <w:bCs/>
                <w:color w:val="FFFFFF" w:themeColor="background1"/>
                <w:sz w:val="16"/>
                <w:szCs w:val="16"/>
                <w:lang w:eastAsia="tr-TR"/>
              </w:rPr>
              <w:t>Toplam</w:t>
            </w:r>
          </w:p>
        </w:tc>
        <w:tc>
          <w:tcPr>
            <w:tcW w:w="1311" w:type="dxa"/>
            <w:shd w:val="clear" w:color="auto" w:fill="0093D0"/>
            <w:vAlign w:val="center"/>
          </w:tcPr>
          <w:p w14:paraId="4A4D733A" w14:textId="406A9463" w:rsidR="00112900" w:rsidRPr="00134F63" w:rsidRDefault="003A5901" w:rsidP="00112900">
            <w:pPr>
              <w:spacing w:after="0" w:line="240" w:lineRule="auto"/>
              <w:jc w:val="center"/>
              <w:rPr>
                <w:rFonts w:asciiTheme="minorHAnsi" w:eastAsia="Times New Roman" w:hAnsiTheme="minorHAnsi" w:cstheme="minorHAnsi"/>
                <w:b/>
                <w:color w:val="FFFFFF" w:themeColor="background1"/>
                <w:sz w:val="16"/>
                <w:szCs w:val="16"/>
                <w:lang w:eastAsia="tr-TR"/>
              </w:rPr>
            </w:pPr>
            <w:r>
              <w:rPr>
                <w:rFonts w:asciiTheme="minorHAnsi" w:eastAsia="Times New Roman" w:hAnsiTheme="minorHAnsi" w:cstheme="minorHAnsi"/>
                <w:b/>
                <w:color w:val="FFFFFF" w:themeColor="background1"/>
                <w:sz w:val="16"/>
                <w:szCs w:val="16"/>
                <w:lang w:eastAsia="tr-TR"/>
              </w:rPr>
              <w:t>6</w:t>
            </w:r>
          </w:p>
        </w:tc>
        <w:tc>
          <w:tcPr>
            <w:tcW w:w="1209" w:type="dxa"/>
            <w:shd w:val="clear" w:color="auto" w:fill="0093D0"/>
            <w:vAlign w:val="center"/>
          </w:tcPr>
          <w:p w14:paraId="184A53B6" w14:textId="71E24213" w:rsidR="00112900" w:rsidRPr="00134F63" w:rsidRDefault="003D482E" w:rsidP="00112900">
            <w:pPr>
              <w:spacing w:after="0" w:line="240" w:lineRule="auto"/>
              <w:jc w:val="center"/>
              <w:rPr>
                <w:rFonts w:asciiTheme="minorHAnsi" w:eastAsia="Times New Roman" w:hAnsiTheme="minorHAnsi" w:cstheme="minorHAnsi"/>
                <w:b/>
                <w:color w:val="FFFFFF" w:themeColor="background1"/>
                <w:sz w:val="16"/>
                <w:szCs w:val="16"/>
                <w:lang w:eastAsia="tr-TR"/>
              </w:rPr>
            </w:pPr>
            <w:r>
              <w:rPr>
                <w:rFonts w:asciiTheme="minorHAnsi" w:eastAsia="Times New Roman" w:hAnsiTheme="minorHAnsi" w:cstheme="minorHAnsi"/>
                <w:b/>
                <w:color w:val="FFFFFF" w:themeColor="background1"/>
                <w:sz w:val="16"/>
                <w:szCs w:val="16"/>
                <w:lang w:eastAsia="tr-TR"/>
              </w:rPr>
              <w:t>3</w:t>
            </w:r>
          </w:p>
        </w:tc>
        <w:tc>
          <w:tcPr>
            <w:tcW w:w="965" w:type="dxa"/>
            <w:shd w:val="clear" w:color="auto" w:fill="0093D0"/>
            <w:vAlign w:val="center"/>
          </w:tcPr>
          <w:p w14:paraId="767A2636" w14:textId="7E893B94" w:rsidR="00112900" w:rsidRPr="00134F63" w:rsidRDefault="003D482E" w:rsidP="00112900">
            <w:pPr>
              <w:spacing w:after="0" w:line="240" w:lineRule="auto"/>
              <w:jc w:val="center"/>
              <w:rPr>
                <w:rFonts w:asciiTheme="minorHAnsi" w:eastAsia="Times New Roman" w:hAnsiTheme="minorHAnsi" w:cstheme="minorHAnsi"/>
                <w:b/>
                <w:color w:val="FFFFFF" w:themeColor="background1"/>
                <w:sz w:val="16"/>
                <w:szCs w:val="16"/>
                <w:lang w:eastAsia="tr-TR"/>
              </w:rPr>
            </w:pPr>
            <w:r>
              <w:rPr>
                <w:rFonts w:asciiTheme="minorHAnsi" w:eastAsia="Times New Roman" w:hAnsiTheme="minorHAnsi" w:cstheme="minorHAnsi"/>
                <w:b/>
                <w:color w:val="FFFFFF" w:themeColor="background1"/>
                <w:sz w:val="16"/>
                <w:szCs w:val="16"/>
                <w:lang w:eastAsia="tr-TR"/>
              </w:rPr>
              <w:t>9</w:t>
            </w:r>
          </w:p>
        </w:tc>
        <w:tc>
          <w:tcPr>
            <w:tcW w:w="2213" w:type="dxa"/>
            <w:shd w:val="clear" w:color="auto" w:fill="0093D0"/>
            <w:vAlign w:val="center"/>
          </w:tcPr>
          <w:p w14:paraId="4718CF31" w14:textId="77777777" w:rsidR="00112900" w:rsidRPr="00134F63" w:rsidRDefault="00112900" w:rsidP="00112900">
            <w:pPr>
              <w:spacing w:after="0" w:line="240" w:lineRule="auto"/>
              <w:jc w:val="center"/>
              <w:rPr>
                <w:rFonts w:asciiTheme="minorHAnsi" w:eastAsia="Times New Roman" w:hAnsiTheme="minorHAnsi" w:cstheme="minorHAnsi"/>
                <w:b/>
                <w:color w:val="FFFFFF" w:themeColor="background1"/>
                <w:sz w:val="16"/>
                <w:szCs w:val="16"/>
                <w:lang w:eastAsia="tr-TR"/>
              </w:rPr>
            </w:pPr>
          </w:p>
        </w:tc>
      </w:tr>
    </w:tbl>
    <w:p w14:paraId="04ACFDA7" w14:textId="77777777" w:rsidR="00112900" w:rsidRPr="00052BA3" w:rsidRDefault="00112900" w:rsidP="00112900">
      <w:pPr>
        <w:spacing w:after="0" w:line="240" w:lineRule="auto"/>
        <w:rPr>
          <w:rFonts w:asciiTheme="minorHAnsi" w:hAnsiTheme="minorHAnsi" w:cstheme="minorHAnsi"/>
          <w:highlight w:val="yellow"/>
        </w:rPr>
      </w:pPr>
    </w:p>
    <w:p w14:paraId="7B8B955B" w14:textId="5DE9E129" w:rsidR="00112900" w:rsidRPr="00052BA3" w:rsidRDefault="00112900" w:rsidP="00112900">
      <w:pPr>
        <w:pStyle w:val="ListeParagraf"/>
        <w:numPr>
          <w:ilvl w:val="2"/>
          <w:numId w:val="8"/>
        </w:numPr>
        <w:shd w:val="clear" w:color="auto" w:fill="FFFFFF"/>
        <w:ind w:left="1560" w:hanging="567"/>
        <w:outlineLvl w:val="2"/>
        <w:rPr>
          <w:rFonts w:asciiTheme="minorHAnsi" w:eastAsiaTheme="majorEastAsia" w:hAnsiTheme="minorHAnsi" w:cstheme="minorHAnsi"/>
          <w:b/>
          <w:bCs/>
          <w:iCs/>
          <w:color w:val="2F5496" w:themeColor="accent1" w:themeShade="BF"/>
          <w:sz w:val="20"/>
          <w:szCs w:val="20"/>
          <w:lang w:eastAsia="en-US"/>
        </w:rPr>
      </w:pPr>
      <w:bookmarkStart w:id="132" w:name="_Toc83199618"/>
      <w:bookmarkStart w:id="133" w:name="_Toc83199816"/>
      <w:bookmarkStart w:id="134" w:name="_Toc89083549"/>
      <w:bookmarkStart w:id="135" w:name="_Toc216883050"/>
      <w:r w:rsidRPr="00052BA3">
        <w:rPr>
          <w:rFonts w:asciiTheme="minorHAnsi" w:eastAsiaTheme="majorEastAsia" w:hAnsiTheme="minorHAnsi" w:cstheme="minorHAnsi"/>
          <w:b/>
          <w:bCs/>
          <w:iCs/>
          <w:color w:val="2F5496" w:themeColor="accent1" w:themeShade="BF"/>
          <w:sz w:val="20"/>
          <w:szCs w:val="20"/>
          <w:lang w:eastAsia="en-US"/>
        </w:rPr>
        <w:t>İdari Personelin Eğitim Durumuna Göre Dağılımı</w:t>
      </w:r>
      <w:bookmarkEnd w:id="132"/>
      <w:bookmarkEnd w:id="133"/>
      <w:r>
        <w:rPr>
          <w:rFonts w:asciiTheme="minorHAnsi" w:eastAsiaTheme="majorEastAsia" w:hAnsiTheme="minorHAnsi" w:cstheme="minorHAnsi"/>
          <w:b/>
          <w:bCs/>
          <w:iCs/>
          <w:color w:val="2F5496" w:themeColor="accent1" w:themeShade="BF"/>
          <w:sz w:val="20"/>
          <w:szCs w:val="20"/>
          <w:lang w:eastAsia="en-US"/>
        </w:rPr>
        <w:t xml:space="preserve"> </w:t>
      </w:r>
      <w:bookmarkEnd w:id="134"/>
      <w:bookmarkEnd w:id="135"/>
    </w:p>
    <w:p w14:paraId="34EDABE9" w14:textId="6B3EC683" w:rsidR="00112900" w:rsidRPr="00052BA3" w:rsidRDefault="00112900" w:rsidP="00A766F2">
      <w:pPr>
        <w:pStyle w:val="ListeParagraf"/>
        <w:numPr>
          <w:ilvl w:val="0"/>
          <w:numId w:val="19"/>
        </w:numPr>
        <w:ind w:left="1134" w:hanging="283"/>
        <w:rPr>
          <w:rFonts w:asciiTheme="minorHAnsi" w:hAnsiTheme="minorHAnsi" w:cstheme="minorHAnsi"/>
          <w:b/>
          <w:color w:val="4F81BD"/>
          <w:sz w:val="20"/>
          <w:szCs w:val="20"/>
        </w:rPr>
      </w:pPr>
      <w:r>
        <w:rPr>
          <w:rFonts w:asciiTheme="minorHAnsi" w:hAnsiTheme="minorHAnsi" w:cstheme="minorHAnsi"/>
          <w:b/>
          <w:color w:val="4F81BD"/>
          <w:sz w:val="20"/>
          <w:szCs w:val="20"/>
        </w:rPr>
        <w:t>Tablo 2</w:t>
      </w:r>
      <w:r w:rsidR="009A5A80">
        <w:rPr>
          <w:rFonts w:asciiTheme="minorHAnsi" w:hAnsiTheme="minorHAnsi" w:cstheme="minorHAnsi"/>
          <w:b/>
          <w:color w:val="4F81BD"/>
          <w:sz w:val="20"/>
          <w:szCs w:val="20"/>
        </w:rPr>
        <w:t>3</w:t>
      </w:r>
    </w:p>
    <w:tbl>
      <w:tblPr>
        <w:tblW w:w="9139"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40"/>
        <w:gridCol w:w="1069"/>
        <w:gridCol w:w="945"/>
        <w:gridCol w:w="945"/>
        <w:gridCol w:w="945"/>
        <w:gridCol w:w="946"/>
        <w:gridCol w:w="946"/>
        <w:gridCol w:w="1703"/>
      </w:tblGrid>
      <w:tr w:rsidR="00112900" w:rsidRPr="00052BA3" w14:paraId="698F267A" w14:textId="77777777" w:rsidTr="00112900">
        <w:trPr>
          <w:trHeight w:val="20"/>
        </w:trPr>
        <w:tc>
          <w:tcPr>
            <w:tcW w:w="1640" w:type="dxa"/>
            <w:shd w:val="clear" w:color="auto" w:fill="0093D0"/>
            <w:vAlign w:val="bottom"/>
            <w:hideMark/>
          </w:tcPr>
          <w:p w14:paraId="1CE8DA32" w14:textId="77777777" w:rsidR="00112900" w:rsidRPr="00134F63" w:rsidRDefault="00112900" w:rsidP="00B408D5">
            <w:pPr>
              <w:spacing w:after="0" w:line="240" w:lineRule="auto"/>
              <w:jc w:val="center"/>
              <w:rPr>
                <w:rFonts w:asciiTheme="minorHAnsi" w:eastAsia="Times New Roman" w:hAnsiTheme="minorHAnsi" w:cstheme="minorHAnsi"/>
                <w:b/>
                <w:color w:val="FFFFFF" w:themeColor="background1"/>
                <w:sz w:val="16"/>
                <w:szCs w:val="16"/>
                <w:lang w:eastAsia="tr-TR"/>
              </w:rPr>
            </w:pPr>
          </w:p>
        </w:tc>
        <w:tc>
          <w:tcPr>
            <w:tcW w:w="1069" w:type="dxa"/>
            <w:shd w:val="clear" w:color="auto" w:fill="0093D0"/>
            <w:vAlign w:val="bottom"/>
            <w:hideMark/>
          </w:tcPr>
          <w:p w14:paraId="2C076DC2" w14:textId="77777777" w:rsidR="00112900" w:rsidRPr="00134F63" w:rsidRDefault="00112900" w:rsidP="00B408D5">
            <w:pPr>
              <w:spacing w:after="0" w:line="240" w:lineRule="auto"/>
              <w:jc w:val="center"/>
              <w:rPr>
                <w:rFonts w:asciiTheme="minorHAnsi" w:eastAsia="Times New Roman" w:hAnsiTheme="minorHAnsi" w:cstheme="minorHAnsi"/>
                <w:b/>
                <w:color w:val="FFFFFF" w:themeColor="background1"/>
                <w:sz w:val="16"/>
                <w:szCs w:val="16"/>
                <w:lang w:eastAsia="tr-TR"/>
              </w:rPr>
            </w:pPr>
            <w:r w:rsidRPr="00134F63">
              <w:rPr>
                <w:rFonts w:asciiTheme="minorHAnsi" w:eastAsia="Times New Roman" w:hAnsiTheme="minorHAnsi" w:cstheme="minorHAnsi"/>
                <w:b/>
                <w:color w:val="FFFFFF" w:themeColor="background1"/>
                <w:sz w:val="16"/>
                <w:szCs w:val="16"/>
                <w:lang w:eastAsia="tr-TR"/>
              </w:rPr>
              <w:t>İlköğretim</w:t>
            </w:r>
          </w:p>
        </w:tc>
        <w:tc>
          <w:tcPr>
            <w:tcW w:w="945" w:type="dxa"/>
            <w:shd w:val="clear" w:color="auto" w:fill="0093D0"/>
            <w:vAlign w:val="bottom"/>
            <w:hideMark/>
          </w:tcPr>
          <w:p w14:paraId="340A6ACB" w14:textId="77777777" w:rsidR="00112900" w:rsidRPr="00134F63" w:rsidRDefault="00112900" w:rsidP="00B408D5">
            <w:pPr>
              <w:spacing w:after="0" w:line="240" w:lineRule="auto"/>
              <w:jc w:val="center"/>
              <w:rPr>
                <w:rFonts w:asciiTheme="minorHAnsi" w:eastAsia="Times New Roman" w:hAnsiTheme="minorHAnsi" w:cstheme="minorHAnsi"/>
                <w:b/>
                <w:color w:val="FFFFFF" w:themeColor="background1"/>
                <w:sz w:val="16"/>
                <w:szCs w:val="16"/>
                <w:lang w:eastAsia="tr-TR"/>
              </w:rPr>
            </w:pPr>
            <w:r w:rsidRPr="00134F63">
              <w:rPr>
                <w:rFonts w:asciiTheme="minorHAnsi" w:eastAsia="Times New Roman" w:hAnsiTheme="minorHAnsi" w:cstheme="minorHAnsi"/>
                <w:b/>
                <w:color w:val="FFFFFF" w:themeColor="background1"/>
                <w:sz w:val="16"/>
                <w:szCs w:val="16"/>
                <w:lang w:eastAsia="tr-TR"/>
              </w:rPr>
              <w:t>Lise</w:t>
            </w:r>
          </w:p>
        </w:tc>
        <w:tc>
          <w:tcPr>
            <w:tcW w:w="945" w:type="dxa"/>
            <w:shd w:val="clear" w:color="auto" w:fill="0093D0"/>
            <w:vAlign w:val="bottom"/>
            <w:hideMark/>
          </w:tcPr>
          <w:p w14:paraId="0EAFB3E2" w14:textId="77777777" w:rsidR="00112900" w:rsidRPr="00134F63" w:rsidRDefault="00112900" w:rsidP="00B408D5">
            <w:pPr>
              <w:spacing w:after="0" w:line="240" w:lineRule="auto"/>
              <w:jc w:val="center"/>
              <w:rPr>
                <w:rFonts w:asciiTheme="minorHAnsi" w:eastAsia="Times New Roman" w:hAnsiTheme="minorHAnsi" w:cstheme="minorHAnsi"/>
                <w:b/>
                <w:color w:val="FFFFFF" w:themeColor="background1"/>
                <w:sz w:val="16"/>
                <w:szCs w:val="16"/>
                <w:lang w:eastAsia="tr-TR"/>
              </w:rPr>
            </w:pPr>
            <w:r w:rsidRPr="00134F63">
              <w:rPr>
                <w:rFonts w:asciiTheme="minorHAnsi" w:eastAsia="Times New Roman" w:hAnsiTheme="minorHAnsi" w:cstheme="minorHAnsi"/>
                <w:b/>
                <w:color w:val="FFFFFF" w:themeColor="background1"/>
                <w:sz w:val="16"/>
                <w:szCs w:val="16"/>
                <w:lang w:eastAsia="tr-TR"/>
              </w:rPr>
              <w:t>Ön Lisans</w:t>
            </w:r>
          </w:p>
        </w:tc>
        <w:tc>
          <w:tcPr>
            <w:tcW w:w="945" w:type="dxa"/>
            <w:shd w:val="clear" w:color="auto" w:fill="0093D0"/>
            <w:vAlign w:val="bottom"/>
            <w:hideMark/>
          </w:tcPr>
          <w:p w14:paraId="0594992E" w14:textId="77777777" w:rsidR="00112900" w:rsidRPr="00134F63" w:rsidRDefault="00112900" w:rsidP="00B408D5">
            <w:pPr>
              <w:spacing w:after="0" w:line="240" w:lineRule="auto"/>
              <w:jc w:val="center"/>
              <w:rPr>
                <w:rFonts w:asciiTheme="minorHAnsi" w:eastAsia="Times New Roman" w:hAnsiTheme="minorHAnsi" w:cstheme="minorHAnsi"/>
                <w:b/>
                <w:color w:val="FFFFFF" w:themeColor="background1"/>
                <w:sz w:val="16"/>
                <w:szCs w:val="16"/>
                <w:lang w:eastAsia="tr-TR"/>
              </w:rPr>
            </w:pPr>
            <w:r w:rsidRPr="00134F63">
              <w:rPr>
                <w:rFonts w:asciiTheme="minorHAnsi" w:eastAsia="Times New Roman" w:hAnsiTheme="minorHAnsi" w:cstheme="minorHAnsi"/>
                <w:b/>
                <w:color w:val="FFFFFF" w:themeColor="background1"/>
                <w:sz w:val="16"/>
                <w:szCs w:val="16"/>
                <w:lang w:eastAsia="tr-TR"/>
              </w:rPr>
              <w:t>Lisans</w:t>
            </w:r>
          </w:p>
        </w:tc>
        <w:tc>
          <w:tcPr>
            <w:tcW w:w="946" w:type="dxa"/>
            <w:shd w:val="clear" w:color="auto" w:fill="0093D0"/>
            <w:vAlign w:val="bottom"/>
            <w:hideMark/>
          </w:tcPr>
          <w:p w14:paraId="30C53667" w14:textId="72357D5D" w:rsidR="00112900" w:rsidRPr="00134F63" w:rsidRDefault="00112900" w:rsidP="00B408D5">
            <w:pPr>
              <w:spacing w:after="0" w:line="240" w:lineRule="auto"/>
              <w:jc w:val="center"/>
              <w:rPr>
                <w:rFonts w:asciiTheme="minorHAnsi" w:eastAsia="Times New Roman" w:hAnsiTheme="minorHAnsi" w:cstheme="minorHAnsi"/>
                <w:b/>
                <w:color w:val="FFFFFF" w:themeColor="background1"/>
                <w:sz w:val="16"/>
                <w:szCs w:val="16"/>
                <w:lang w:eastAsia="tr-TR"/>
              </w:rPr>
            </w:pPr>
            <w:r w:rsidRPr="00134F63">
              <w:rPr>
                <w:rFonts w:asciiTheme="minorHAnsi" w:eastAsia="Times New Roman" w:hAnsiTheme="minorHAnsi" w:cstheme="minorHAnsi"/>
                <w:b/>
                <w:color w:val="FFFFFF" w:themeColor="background1"/>
                <w:sz w:val="16"/>
                <w:szCs w:val="16"/>
                <w:lang w:eastAsia="tr-TR"/>
              </w:rPr>
              <w:t>Y.</w:t>
            </w:r>
            <w:r w:rsidR="00B408D5">
              <w:rPr>
                <w:rFonts w:asciiTheme="minorHAnsi" w:eastAsia="Times New Roman" w:hAnsiTheme="minorHAnsi" w:cstheme="minorHAnsi"/>
                <w:b/>
                <w:color w:val="FFFFFF" w:themeColor="background1"/>
                <w:sz w:val="16"/>
                <w:szCs w:val="16"/>
                <w:lang w:eastAsia="tr-TR"/>
              </w:rPr>
              <w:t xml:space="preserve"> </w:t>
            </w:r>
            <w:r w:rsidRPr="00134F63">
              <w:rPr>
                <w:rFonts w:asciiTheme="minorHAnsi" w:eastAsia="Times New Roman" w:hAnsiTheme="minorHAnsi" w:cstheme="minorHAnsi"/>
                <w:b/>
                <w:color w:val="FFFFFF" w:themeColor="background1"/>
                <w:sz w:val="16"/>
                <w:szCs w:val="16"/>
                <w:lang w:eastAsia="tr-TR"/>
              </w:rPr>
              <w:t>Lisans</w:t>
            </w:r>
          </w:p>
        </w:tc>
        <w:tc>
          <w:tcPr>
            <w:tcW w:w="946" w:type="dxa"/>
            <w:shd w:val="clear" w:color="auto" w:fill="0093D0"/>
            <w:vAlign w:val="bottom"/>
            <w:hideMark/>
          </w:tcPr>
          <w:p w14:paraId="18C4EC34" w14:textId="77777777" w:rsidR="00112900" w:rsidRPr="00134F63" w:rsidRDefault="00112900" w:rsidP="00B408D5">
            <w:pPr>
              <w:spacing w:after="0" w:line="240" w:lineRule="auto"/>
              <w:jc w:val="center"/>
              <w:rPr>
                <w:rFonts w:asciiTheme="minorHAnsi" w:eastAsia="Times New Roman" w:hAnsiTheme="minorHAnsi" w:cstheme="minorHAnsi"/>
                <w:b/>
                <w:color w:val="FFFFFF" w:themeColor="background1"/>
                <w:sz w:val="16"/>
                <w:szCs w:val="16"/>
                <w:lang w:eastAsia="tr-TR"/>
              </w:rPr>
            </w:pPr>
            <w:r w:rsidRPr="00134F63">
              <w:rPr>
                <w:rFonts w:asciiTheme="minorHAnsi" w:eastAsia="Times New Roman" w:hAnsiTheme="minorHAnsi" w:cstheme="minorHAnsi"/>
                <w:b/>
                <w:color w:val="FFFFFF" w:themeColor="background1"/>
                <w:sz w:val="16"/>
                <w:szCs w:val="16"/>
                <w:lang w:eastAsia="tr-TR"/>
              </w:rPr>
              <w:t>Doktora</w:t>
            </w:r>
          </w:p>
        </w:tc>
        <w:tc>
          <w:tcPr>
            <w:tcW w:w="1703" w:type="dxa"/>
            <w:shd w:val="clear" w:color="auto" w:fill="0093D0"/>
          </w:tcPr>
          <w:p w14:paraId="55A6581D" w14:textId="77777777" w:rsidR="00112900" w:rsidRPr="00134F63" w:rsidRDefault="00112900" w:rsidP="00B408D5">
            <w:pPr>
              <w:spacing w:after="0" w:line="240" w:lineRule="auto"/>
              <w:jc w:val="center"/>
              <w:rPr>
                <w:rFonts w:asciiTheme="minorHAnsi" w:eastAsia="Times New Roman" w:hAnsiTheme="minorHAnsi" w:cstheme="minorHAnsi"/>
                <w:b/>
                <w:color w:val="FFFFFF" w:themeColor="background1"/>
                <w:sz w:val="16"/>
                <w:szCs w:val="16"/>
                <w:lang w:eastAsia="tr-TR"/>
              </w:rPr>
            </w:pPr>
            <w:r w:rsidRPr="00134F63">
              <w:rPr>
                <w:rFonts w:asciiTheme="minorHAnsi" w:eastAsia="Times New Roman" w:hAnsiTheme="minorHAnsi" w:cstheme="minorHAnsi"/>
                <w:b/>
                <w:color w:val="FFFFFF" w:themeColor="background1"/>
                <w:sz w:val="16"/>
                <w:szCs w:val="16"/>
                <w:lang w:eastAsia="tr-TR"/>
              </w:rPr>
              <w:t>Toplam</w:t>
            </w:r>
          </w:p>
        </w:tc>
      </w:tr>
      <w:tr w:rsidR="003F3F22" w:rsidRPr="00052BA3" w14:paraId="33372E83" w14:textId="77777777" w:rsidTr="002C5804">
        <w:trPr>
          <w:trHeight w:val="20"/>
        </w:trPr>
        <w:tc>
          <w:tcPr>
            <w:tcW w:w="1640" w:type="dxa"/>
            <w:vAlign w:val="bottom"/>
            <w:hideMark/>
          </w:tcPr>
          <w:p w14:paraId="33C3FD46" w14:textId="77777777" w:rsidR="003F3F22" w:rsidRPr="00052BA3" w:rsidRDefault="003F3F22" w:rsidP="003F3F22">
            <w:pPr>
              <w:spacing w:after="0" w:line="240" w:lineRule="auto"/>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Kişi Sayısı</w:t>
            </w:r>
          </w:p>
        </w:tc>
        <w:tc>
          <w:tcPr>
            <w:tcW w:w="1069" w:type="dxa"/>
          </w:tcPr>
          <w:p w14:paraId="00D82FF0" w14:textId="77777777" w:rsidR="003F3F22" w:rsidRPr="00052BA3" w:rsidRDefault="003F3F22" w:rsidP="003F3F22">
            <w:pPr>
              <w:spacing w:after="0" w:line="240" w:lineRule="auto"/>
              <w:jc w:val="center"/>
              <w:rPr>
                <w:rFonts w:asciiTheme="minorHAnsi" w:hAnsiTheme="minorHAnsi" w:cstheme="minorHAnsi"/>
                <w:sz w:val="16"/>
                <w:szCs w:val="16"/>
              </w:rPr>
            </w:pPr>
          </w:p>
        </w:tc>
        <w:tc>
          <w:tcPr>
            <w:tcW w:w="945" w:type="dxa"/>
          </w:tcPr>
          <w:p w14:paraId="00B3C4EF" w14:textId="6738A8DC" w:rsidR="003F3F22" w:rsidRPr="00052BA3" w:rsidRDefault="003F3F22" w:rsidP="003F3F22">
            <w:pPr>
              <w:spacing w:after="0" w:line="240" w:lineRule="auto"/>
              <w:jc w:val="center"/>
              <w:rPr>
                <w:rFonts w:asciiTheme="minorHAnsi" w:hAnsiTheme="minorHAnsi" w:cstheme="minorHAnsi"/>
                <w:sz w:val="16"/>
                <w:szCs w:val="16"/>
              </w:rPr>
            </w:pPr>
            <w:r>
              <w:rPr>
                <w:rFonts w:asciiTheme="minorHAnsi" w:hAnsiTheme="minorHAnsi" w:cstheme="minorHAnsi"/>
                <w:sz w:val="16"/>
                <w:szCs w:val="16"/>
              </w:rPr>
              <w:t>2</w:t>
            </w:r>
          </w:p>
        </w:tc>
        <w:tc>
          <w:tcPr>
            <w:tcW w:w="945" w:type="dxa"/>
          </w:tcPr>
          <w:p w14:paraId="0B96C7E4" w14:textId="6734E6EF" w:rsidR="003F3F22" w:rsidRPr="00052BA3" w:rsidRDefault="003F3F22" w:rsidP="003F3F22">
            <w:pPr>
              <w:spacing w:after="0" w:line="240" w:lineRule="auto"/>
              <w:jc w:val="center"/>
              <w:rPr>
                <w:rFonts w:asciiTheme="minorHAnsi" w:hAnsiTheme="minorHAnsi" w:cstheme="minorHAnsi"/>
                <w:sz w:val="16"/>
                <w:szCs w:val="16"/>
              </w:rPr>
            </w:pPr>
            <w:r w:rsidRPr="00F37F36">
              <w:rPr>
                <w:rFonts w:asciiTheme="minorHAnsi" w:hAnsiTheme="minorHAnsi" w:cstheme="minorHAnsi"/>
                <w:sz w:val="16"/>
                <w:szCs w:val="16"/>
              </w:rPr>
              <w:t>1</w:t>
            </w:r>
          </w:p>
        </w:tc>
        <w:tc>
          <w:tcPr>
            <w:tcW w:w="945" w:type="dxa"/>
          </w:tcPr>
          <w:p w14:paraId="327F243F" w14:textId="738C52BC" w:rsidR="003F3F22" w:rsidRPr="00052BA3" w:rsidRDefault="003F3F22" w:rsidP="003F3F22">
            <w:pPr>
              <w:spacing w:after="0" w:line="240" w:lineRule="auto"/>
              <w:jc w:val="center"/>
              <w:rPr>
                <w:rFonts w:asciiTheme="minorHAnsi" w:hAnsiTheme="minorHAnsi" w:cstheme="minorHAnsi"/>
                <w:sz w:val="16"/>
                <w:szCs w:val="16"/>
              </w:rPr>
            </w:pPr>
            <w:r w:rsidRPr="00F37F36">
              <w:rPr>
                <w:rFonts w:asciiTheme="minorHAnsi" w:hAnsiTheme="minorHAnsi" w:cstheme="minorHAnsi"/>
                <w:sz w:val="16"/>
                <w:szCs w:val="16"/>
              </w:rPr>
              <w:t>1</w:t>
            </w:r>
          </w:p>
        </w:tc>
        <w:tc>
          <w:tcPr>
            <w:tcW w:w="946" w:type="dxa"/>
          </w:tcPr>
          <w:p w14:paraId="529E48BE" w14:textId="694EF66C" w:rsidR="003F3F22" w:rsidRPr="00052BA3" w:rsidRDefault="003F3F22" w:rsidP="003F3F22">
            <w:pPr>
              <w:spacing w:after="0" w:line="240" w:lineRule="auto"/>
              <w:jc w:val="center"/>
              <w:rPr>
                <w:rFonts w:asciiTheme="minorHAnsi" w:hAnsiTheme="minorHAnsi" w:cstheme="minorHAnsi"/>
                <w:sz w:val="16"/>
                <w:szCs w:val="16"/>
              </w:rPr>
            </w:pPr>
            <w:r w:rsidRPr="00F37F36">
              <w:rPr>
                <w:rFonts w:asciiTheme="minorHAnsi" w:hAnsiTheme="minorHAnsi" w:cstheme="minorHAnsi"/>
                <w:sz w:val="16"/>
                <w:szCs w:val="16"/>
              </w:rPr>
              <w:t>2</w:t>
            </w:r>
          </w:p>
        </w:tc>
        <w:tc>
          <w:tcPr>
            <w:tcW w:w="946" w:type="dxa"/>
          </w:tcPr>
          <w:p w14:paraId="1D59892D" w14:textId="77777777" w:rsidR="003F3F22" w:rsidRPr="00052BA3" w:rsidRDefault="003F3F22" w:rsidP="003F3F22">
            <w:pPr>
              <w:spacing w:after="0" w:line="240" w:lineRule="auto"/>
              <w:jc w:val="center"/>
              <w:rPr>
                <w:rFonts w:asciiTheme="minorHAnsi" w:hAnsiTheme="minorHAnsi" w:cstheme="minorHAnsi"/>
                <w:sz w:val="16"/>
                <w:szCs w:val="16"/>
              </w:rPr>
            </w:pPr>
          </w:p>
        </w:tc>
        <w:tc>
          <w:tcPr>
            <w:tcW w:w="1703" w:type="dxa"/>
            <w:shd w:val="clear" w:color="auto" w:fill="0093D0"/>
          </w:tcPr>
          <w:p w14:paraId="0EF04942" w14:textId="0526FCA7" w:rsidR="003F3F22" w:rsidRPr="00052BA3" w:rsidRDefault="003F3F22" w:rsidP="003F3F22">
            <w:pPr>
              <w:spacing w:after="0" w:line="240" w:lineRule="auto"/>
              <w:jc w:val="center"/>
              <w:rPr>
                <w:rFonts w:asciiTheme="minorHAnsi" w:hAnsiTheme="minorHAnsi" w:cstheme="minorHAnsi"/>
                <w:color w:val="FFFFFF" w:themeColor="background1"/>
                <w:sz w:val="16"/>
                <w:szCs w:val="16"/>
              </w:rPr>
            </w:pPr>
            <w:r>
              <w:rPr>
                <w:rFonts w:asciiTheme="minorHAnsi" w:hAnsiTheme="minorHAnsi" w:cstheme="minorHAnsi"/>
                <w:color w:val="FFFFFF" w:themeColor="background1"/>
                <w:sz w:val="16"/>
                <w:szCs w:val="16"/>
              </w:rPr>
              <w:t>6</w:t>
            </w:r>
          </w:p>
        </w:tc>
      </w:tr>
      <w:tr w:rsidR="003F3F22" w:rsidRPr="00052BA3" w14:paraId="4D449453" w14:textId="77777777" w:rsidTr="00112900">
        <w:trPr>
          <w:trHeight w:val="20"/>
        </w:trPr>
        <w:tc>
          <w:tcPr>
            <w:tcW w:w="1640" w:type="dxa"/>
            <w:shd w:val="clear" w:color="auto" w:fill="CAE8F5"/>
            <w:vAlign w:val="bottom"/>
            <w:hideMark/>
          </w:tcPr>
          <w:p w14:paraId="670020A5" w14:textId="77777777" w:rsidR="003F3F22" w:rsidRPr="00052BA3" w:rsidRDefault="003F3F22" w:rsidP="003F3F22">
            <w:pPr>
              <w:spacing w:after="0" w:line="240" w:lineRule="auto"/>
              <w:rPr>
                <w:rFonts w:asciiTheme="minorHAnsi" w:eastAsia="Times New Roman" w:hAnsiTheme="minorHAnsi" w:cstheme="minorHAnsi"/>
                <w:color w:val="000000" w:themeColor="text1"/>
                <w:sz w:val="16"/>
                <w:szCs w:val="16"/>
                <w:lang w:eastAsia="tr-TR"/>
              </w:rPr>
            </w:pPr>
            <w:r w:rsidRPr="00052BA3">
              <w:rPr>
                <w:rFonts w:asciiTheme="minorHAnsi" w:eastAsia="Times New Roman" w:hAnsiTheme="minorHAnsi" w:cstheme="minorHAnsi"/>
                <w:color w:val="000000" w:themeColor="text1"/>
                <w:sz w:val="16"/>
                <w:szCs w:val="16"/>
                <w:lang w:eastAsia="tr-TR"/>
              </w:rPr>
              <w:t xml:space="preserve">Yüzdelik Dağılımı  </w:t>
            </w:r>
          </w:p>
        </w:tc>
        <w:tc>
          <w:tcPr>
            <w:tcW w:w="1069" w:type="dxa"/>
            <w:shd w:val="clear" w:color="auto" w:fill="CAE8F5"/>
          </w:tcPr>
          <w:p w14:paraId="0AF1379B" w14:textId="77777777" w:rsidR="003F3F22" w:rsidRPr="00052BA3" w:rsidRDefault="003F3F22" w:rsidP="003F3F22">
            <w:pPr>
              <w:spacing w:after="0" w:line="240" w:lineRule="auto"/>
              <w:jc w:val="center"/>
              <w:rPr>
                <w:rFonts w:asciiTheme="minorHAnsi" w:hAnsiTheme="minorHAnsi" w:cstheme="minorHAnsi"/>
                <w:color w:val="000000" w:themeColor="text1"/>
                <w:sz w:val="16"/>
                <w:szCs w:val="16"/>
              </w:rPr>
            </w:pPr>
          </w:p>
        </w:tc>
        <w:tc>
          <w:tcPr>
            <w:tcW w:w="945" w:type="dxa"/>
            <w:shd w:val="clear" w:color="auto" w:fill="CAE8F5"/>
          </w:tcPr>
          <w:p w14:paraId="62EEEABB" w14:textId="4CC1A64F" w:rsidR="003F3F22" w:rsidRPr="00052BA3" w:rsidRDefault="00A34A38" w:rsidP="003F3F22">
            <w:pPr>
              <w:spacing w:after="0" w:line="240" w:lineRule="auto"/>
              <w:jc w:val="cente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33</w:t>
            </w:r>
          </w:p>
        </w:tc>
        <w:tc>
          <w:tcPr>
            <w:tcW w:w="945" w:type="dxa"/>
            <w:shd w:val="clear" w:color="auto" w:fill="CAE8F5"/>
          </w:tcPr>
          <w:p w14:paraId="02AFF555" w14:textId="3DEA2068" w:rsidR="003F3F22" w:rsidRPr="00052BA3" w:rsidRDefault="00A34A38" w:rsidP="003F3F22">
            <w:pPr>
              <w:spacing w:after="0" w:line="240" w:lineRule="auto"/>
              <w:jc w:val="cente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17</w:t>
            </w:r>
          </w:p>
        </w:tc>
        <w:tc>
          <w:tcPr>
            <w:tcW w:w="945" w:type="dxa"/>
            <w:shd w:val="clear" w:color="auto" w:fill="CAE8F5"/>
          </w:tcPr>
          <w:p w14:paraId="336378D9" w14:textId="221842D4" w:rsidR="003F3F22" w:rsidRPr="00052BA3" w:rsidRDefault="00A34A38" w:rsidP="003F3F22">
            <w:pPr>
              <w:spacing w:after="0" w:line="240" w:lineRule="auto"/>
              <w:jc w:val="cente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17</w:t>
            </w:r>
          </w:p>
        </w:tc>
        <w:tc>
          <w:tcPr>
            <w:tcW w:w="946" w:type="dxa"/>
            <w:shd w:val="clear" w:color="auto" w:fill="CAE8F5"/>
          </w:tcPr>
          <w:p w14:paraId="0A1FF4CE" w14:textId="274818E6" w:rsidR="003F3F22" w:rsidRPr="00052BA3" w:rsidRDefault="00A34A38" w:rsidP="003F3F22">
            <w:pPr>
              <w:spacing w:after="0" w:line="240" w:lineRule="auto"/>
              <w:jc w:val="cente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33</w:t>
            </w:r>
          </w:p>
        </w:tc>
        <w:tc>
          <w:tcPr>
            <w:tcW w:w="946" w:type="dxa"/>
            <w:shd w:val="clear" w:color="auto" w:fill="CAE8F5"/>
          </w:tcPr>
          <w:p w14:paraId="06FF3065" w14:textId="77777777" w:rsidR="003F3F22" w:rsidRPr="00052BA3" w:rsidRDefault="003F3F22" w:rsidP="003F3F22">
            <w:pPr>
              <w:spacing w:after="0" w:line="240" w:lineRule="auto"/>
              <w:jc w:val="center"/>
              <w:rPr>
                <w:rFonts w:asciiTheme="minorHAnsi" w:hAnsiTheme="minorHAnsi" w:cstheme="minorHAnsi"/>
                <w:color w:val="000000" w:themeColor="text1"/>
                <w:sz w:val="16"/>
                <w:szCs w:val="16"/>
              </w:rPr>
            </w:pPr>
          </w:p>
        </w:tc>
        <w:tc>
          <w:tcPr>
            <w:tcW w:w="1703" w:type="dxa"/>
            <w:shd w:val="clear" w:color="auto" w:fill="0093D0"/>
          </w:tcPr>
          <w:p w14:paraId="06F056F4" w14:textId="4308E07B" w:rsidR="003F3F22" w:rsidRPr="00052BA3" w:rsidRDefault="003F3F22" w:rsidP="003F3F22">
            <w:pPr>
              <w:spacing w:after="0" w:line="240" w:lineRule="auto"/>
              <w:jc w:val="center"/>
              <w:rPr>
                <w:rFonts w:asciiTheme="minorHAnsi" w:hAnsiTheme="minorHAnsi" w:cstheme="minorHAnsi"/>
                <w:color w:val="FFFFFF" w:themeColor="background1"/>
                <w:sz w:val="16"/>
                <w:szCs w:val="16"/>
              </w:rPr>
            </w:pPr>
            <w:r w:rsidRPr="00F37F36">
              <w:rPr>
                <w:rFonts w:asciiTheme="minorHAnsi" w:hAnsiTheme="minorHAnsi" w:cstheme="minorHAnsi"/>
                <w:color w:val="FFFFFF" w:themeColor="background1"/>
                <w:sz w:val="16"/>
                <w:szCs w:val="16"/>
              </w:rPr>
              <w:t>100</w:t>
            </w:r>
          </w:p>
        </w:tc>
      </w:tr>
    </w:tbl>
    <w:p w14:paraId="5AFB0B25" w14:textId="77777777" w:rsidR="00112900" w:rsidRPr="00052BA3" w:rsidRDefault="00112900" w:rsidP="00112900">
      <w:pPr>
        <w:shd w:val="clear" w:color="auto" w:fill="FFFFFF"/>
        <w:spacing w:after="0" w:line="240" w:lineRule="auto"/>
        <w:rPr>
          <w:rFonts w:asciiTheme="minorHAnsi" w:hAnsiTheme="minorHAnsi" w:cstheme="minorHAnsi"/>
          <w:b/>
          <w:bCs/>
          <w:color w:val="FF0000"/>
          <w:sz w:val="24"/>
          <w:szCs w:val="24"/>
        </w:rPr>
      </w:pPr>
    </w:p>
    <w:p w14:paraId="6BE75FDB" w14:textId="12375991" w:rsidR="00112900" w:rsidRPr="00052BA3" w:rsidRDefault="00112900" w:rsidP="00112900">
      <w:pPr>
        <w:pStyle w:val="ListeParagraf"/>
        <w:numPr>
          <w:ilvl w:val="2"/>
          <w:numId w:val="8"/>
        </w:numPr>
        <w:shd w:val="clear" w:color="auto" w:fill="FFFFFF"/>
        <w:ind w:left="1560" w:hanging="567"/>
        <w:outlineLvl w:val="2"/>
        <w:rPr>
          <w:rFonts w:asciiTheme="minorHAnsi" w:eastAsiaTheme="majorEastAsia" w:hAnsiTheme="minorHAnsi" w:cstheme="minorHAnsi"/>
          <w:b/>
          <w:bCs/>
          <w:iCs/>
          <w:color w:val="2F5496" w:themeColor="accent1" w:themeShade="BF"/>
          <w:sz w:val="20"/>
          <w:szCs w:val="20"/>
          <w:lang w:eastAsia="en-US"/>
        </w:rPr>
      </w:pPr>
      <w:r w:rsidRPr="00052BA3">
        <w:rPr>
          <w:rFonts w:asciiTheme="minorHAnsi" w:eastAsiaTheme="majorEastAsia" w:hAnsiTheme="minorHAnsi" w:cstheme="minorHAnsi"/>
          <w:b/>
          <w:bCs/>
          <w:iCs/>
          <w:color w:val="2F5496" w:themeColor="accent1" w:themeShade="BF"/>
          <w:sz w:val="20"/>
          <w:szCs w:val="20"/>
          <w:lang w:eastAsia="en-US"/>
        </w:rPr>
        <w:t xml:space="preserve"> </w:t>
      </w:r>
      <w:bookmarkStart w:id="136" w:name="_Toc83199619"/>
      <w:bookmarkStart w:id="137" w:name="_Toc83199817"/>
      <w:bookmarkStart w:id="138" w:name="_Toc89083550"/>
      <w:bookmarkStart w:id="139" w:name="_Toc216883051"/>
      <w:r w:rsidRPr="00052BA3">
        <w:rPr>
          <w:rFonts w:asciiTheme="minorHAnsi" w:eastAsiaTheme="majorEastAsia" w:hAnsiTheme="minorHAnsi" w:cstheme="minorHAnsi"/>
          <w:b/>
          <w:bCs/>
          <w:iCs/>
          <w:color w:val="2F5496" w:themeColor="accent1" w:themeShade="BF"/>
          <w:sz w:val="20"/>
          <w:szCs w:val="20"/>
          <w:lang w:eastAsia="en-US"/>
        </w:rPr>
        <w:t>İdari Personelin Hizmet Sürelerine Göre Dağılımı</w:t>
      </w:r>
      <w:bookmarkEnd w:id="136"/>
      <w:bookmarkEnd w:id="137"/>
      <w:r w:rsidRPr="00052BA3">
        <w:rPr>
          <w:rFonts w:asciiTheme="minorHAnsi" w:eastAsiaTheme="majorEastAsia" w:hAnsiTheme="minorHAnsi" w:cstheme="minorHAnsi"/>
          <w:b/>
          <w:bCs/>
          <w:iCs/>
          <w:color w:val="2F5496" w:themeColor="accent1" w:themeShade="BF"/>
          <w:sz w:val="20"/>
          <w:szCs w:val="20"/>
          <w:lang w:eastAsia="en-US"/>
        </w:rPr>
        <w:t xml:space="preserve"> </w:t>
      </w:r>
      <w:bookmarkEnd w:id="138"/>
      <w:bookmarkEnd w:id="139"/>
    </w:p>
    <w:p w14:paraId="26555776" w14:textId="10D1199F" w:rsidR="00112900" w:rsidRPr="00052BA3" w:rsidRDefault="00112900" w:rsidP="00A766F2">
      <w:pPr>
        <w:pStyle w:val="ListeParagraf"/>
        <w:numPr>
          <w:ilvl w:val="0"/>
          <w:numId w:val="19"/>
        </w:numPr>
        <w:ind w:left="1134" w:hanging="283"/>
        <w:rPr>
          <w:rFonts w:asciiTheme="minorHAnsi" w:hAnsiTheme="minorHAnsi" w:cstheme="minorHAnsi"/>
          <w:b/>
          <w:color w:val="4F81BD"/>
          <w:sz w:val="20"/>
          <w:szCs w:val="20"/>
        </w:rPr>
      </w:pPr>
      <w:r>
        <w:rPr>
          <w:rFonts w:asciiTheme="minorHAnsi" w:hAnsiTheme="minorHAnsi" w:cstheme="minorHAnsi"/>
          <w:b/>
          <w:color w:val="4F81BD"/>
          <w:sz w:val="20"/>
          <w:szCs w:val="20"/>
        </w:rPr>
        <w:t>Tablo 2</w:t>
      </w:r>
      <w:r w:rsidR="009A5A80">
        <w:rPr>
          <w:rFonts w:asciiTheme="minorHAnsi" w:hAnsiTheme="minorHAnsi" w:cstheme="minorHAnsi"/>
          <w:b/>
          <w:color w:val="4F81BD"/>
          <w:sz w:val="20"/>
          <w:szCs w:val="20"/>
        </w:rPr>
        <w:t>4</w:t>
      </w:r>
    </w:p>
    <w:tbl>
      <w:tblPr>
        <w:tblW w:w="9139" w:type="dxa"/>
        <w:tblInd w:w="779" w:type="dxa"/>
        <w:tblLayout w:type="fixed"/>
        <w:tblCellMar>
          <w:left w:w="70" w:type="dxa"/>
          <w:right w:w="70" w:type="dxa"/>
        </w:tblCellMar>
        <w:tblLook w:val="04A0" w:firstRow="1" w:lastRow="0" w:firstColumn="1" w:lastColumn="0" w:noHBand="0" w:noVBand="1"/>
      </w:tblPr>
      <w:tblGrid>
        <w:gridCol w:w="1960"/>
        <w:gridCol w:w="824"/>
        <w:gridCol w:w="824"/>
        <w:gridCol w:w="824"/>
        <w:gridCol w:w="824"/>
        <w:gridCol w:w="824"/>
        <w:gridCol w:w="824"/>
        <w:gridCol w:w="824"/>
        <w:gridCol w:w="1411"/>
      </w:tblGrid>
      <w:tr w:rsidR="00112900" w:rsidRPr="00052BA3" w14:paraId="700C1889" w14:textId="77777777" w:rsidTr="00112900">
        <w:trPr>
          <w:trHeight w:val="227"/>
        </w:trPr>
        <w:tc>
          <w:tcPr>
            <w:tcW w:w="1960" w:type="dxa"/>
            <w:tcBorders>
              <w:top w:val="single" w:sz="4" w:space="0" w:color="auto"/>
              <w:left w:val="single" w:sz="4" w:space="0" w:color="auto"/>
              <w:bottom w:val="single" w:sz="4" w:space="0" w:color="auto"/>
              <w:right w:val="single" w:sz="4" w:space="0" w:color="auto"/>
            </w:tcBorders>
            <w:shd w:val="clear" w:color="auto" w:fill="0093D0"/>
            <w:noWrap/>
            <w:vAlign w:val="center"/>
            <w:hideMark/>
          </w:tcPr>
          <w:p w14:paraId="330909EF" w14:textId="09175AF0" w:rsidR="00112900" w:rsidRPr="00052BA3" w:rsidRDefault="00112900" w:rsidP="00B408D5">
            <w:pPr>
              <w:spacing w:after="0" w:line="240" w:lineRule="auto"/>
              <w:jc w:val="center"/>
              <w:rPr>
                <w:rFonts w:asciiTheme="minorHAnsi" w:eastAsia="Times New Roman" w:hAnsiTheme="minorHAnsi" w:cstheme="minorHAnsi"/>
                <w:b/>
                <w:bCs/>
                <w:color w:val="FFFFFF" w:themeColor="background1"/>
                <w:sz w:val="16"/>
                <w:szCs w:val="16"/>
                <w:lang w:eastAsia="tr-TR"/>
              </w:rPr>
            </w:pPr>
            <w:r w:rsidRPr="00052BA3">
              <w:rPr>
                <w:rFonts w:asciiTheme="minorHAnsi" w:eastAsia="Times New Roman" w:hAnsiTheme="minorHAnsi" w:cstheme="minorHAnsi"/>
                <w:b/>
                <w:bCs/>
                <w:color w:val="FFFFFF" w:themeColor="background1"/>
                <w:sz w:val="16"/>
                <w:szCs w:val="16"/>
                <w:lang w:eastAsia="tr-TR"/>
              </w:rPr>
              <w:t>Hizmet Yılı</w:t>
            </w:r>
          </w:p>
        </w:tc>
        <w:tc>
          <w:tcPr>
            <w:tcW w:w="824" w:type="dxa"/>
            <w:tcBorders>
              <w:top w:val="single" w:sz="4" w:space="0" w:color="auto"/>
              <w:left w:val="nil"/>
              <w:bottom w:val="single" w:sz="4" w:space="0" w:color="auto"/>
              <w:right w:val="single" w:sz="4" w:space="0" w:color="auto"/>
            </w:tcBorders>
            <w:shd w:val="clear" w:color="auto" w:fill="0093D0"/>
            <w:noWrap/>
            <w:vAlign w:val="center"/>
            <w:hideMark/>
          </w:tcPr>
          <w:p w14:paraId="7CCED4E9" w14:textId="77777777" w:rsidR="00112900" w:rsidRPr="00052BA3" w:rsidRDefault="00112900" w:rsidP="00B408D5">
            <w:pPr>
              <w:spacing w:after="0" w:line="240" w:lineRule="auto"/>
              <w:jc w:val="center"/>
              <w:rPr>
                <w:rFonts w:asciiTheme="minorHAnsi" w:eastAsia="Times New Roman" w:hAnsiTheme="minorHAnsi" w:cstheme="minorHAnsi"/>
                <w:b/>
                <w:bCs/>
                <w:color w:val="FFFFFF" w:themeColor="background1"/>
                <w:sz w:val="16"/>
                <w:szCs w:val="16"/>
                <w:lang w:eastAsia="tr-TR"/>
              </w:rPr>
            </w:pPr>
            <w:r w:rsidRPr="00052BA3">
              <w:rPr>
                <w:rFonts w:asciiTheme="minorHAnsi" w:eastAsia="Times New Roman" w:hAnsiTheme="minorHAnsi" w:cstheme="minorHAnsi"/>
                <w:b/>
                <w:bCs/>
                <w:color w:val="FFFFFF" w:themeColor="background1"/>
                <w:sz w:val="16"/>
                <w:szCs w:val="16"/>
                <w:lang w:eastAsia="tr-TR"/>
              </w:rPr>
              <w:t>0-1</w:t>
            </w:r>
          </w:p>
        </w:tc>
        <w:tc>
          <w:tcPr>
            <w:tcW w:w="824" w:type="dxa"/>
            <w:tcBorders>
              <w:top w:val="single" w:sz="4" w:space="0" w:color="auto"/>
              <w:left w:val="nil"/>
              <w:bottom w:val="single" w:sz="4" w:space="0" w:color="auto"/>
              <w:right w:val="single" w:sz="4" w:space="0" w:color="auto"/>
            </w:tcBorders>
            <w:shd w:val="clear" w:color="auto" w:fill="0093D0"/>
            <w:noWrap/>
            <w:vAlign w:val="center"/>
            <w:hideMark/>
          </w:tcPr>
          <w:p w14:paraId="25CAEC9A" w14:textId="77777777" w:rsidR="00112900" w:rsidRPr="00052BA3" w:rsidRDefault="00112900" w:rsidP="00B408D5">
            <w:pPr>
              <w:spacing w:after="0" w:line="240" w:lineRule="auto"/>
              <w:jc w:val="center"/>
              <w:rPr>
                <w:rFonts w:asciiTheme="minorHAnsi" w:eastAsia="Times New Roman" w:hAnsiTheme="minorHAnsi" w:cstheme="minorHAnsi"/>
                <w:b/>
                <w:bCs/>
                <w:color w:val="FFFFFF" w:themeColor="background1"/>
                <w:sz w:val="16"/>
                <w:szCs w:val="16"/>
                <w:lang w:eastAsia="tr-TR"/>
              </w:rPr>
            </w:pPr>
            <w:r w:rsidRPr="00052BA3">
              <w:rPr>
                <w:rFonts w:asciiTheme="minorHAnsi" w:eastAsia="Times New Roman" w:hAnsiTheme="minorHAnsi" w:cstheme="minorHAnsi"/>
                <w:b/>
                <w:bCs/>
                <w:color w:val="FFFFFF" w:themeColor="background1"/>
                <w:sz w:val="16"/>
                <w:szCs w:val="16"/>
                <w:lang w:eastAsia="tr-TR"/>
              </w:rPr>
              <w:t>1-3</w:t>
            </w:r>
          </w:p>
        </w:tc>
        <w:tc>
          <w:tcPr>
            <w:tcW w:w="824" w:type="dxa"/>
            <w:tcBorders>
              <w:top w:val="single" w:sz="4" w:space="0" w:color="auto"/>
              <w:left w:val="nil"/>
              <w:bottom w:val="single" w:sz="4" w:space="0" w:color="auto"/>
              <w:right w:val="single" w:sz="4" w:space="0" w:color="auto"/>
            </w:tcBorders>
            <w:shd w:val="clear" w:color="auto" w:fill="0093D0"/>
            <w:noWrap/>
            <w:vAlign w:val="center"/>
            <w:hideMark/>
          </w:tcPr>
          <w:p w14:paraId="74E39075" w14:textId="77777777" w:rsidR="00112900" w:rsidRPr="00052BA3" w:rsidRDefault="00112900" w:rsidP="00B408D5">
            <w:pPr>
              <w:spacing w:after="0" w:line="240" w:lineRule="auto"/>
              <w:jc w:val="center"/>
              <w:rPr>
                <w:rFonts w:asciiTheme="minorHAnsi" w:eastAsia="Times New Roman" w:hAnsiTheme="minorHAnsi" w:cstheme="minorHAnsi"/>
                <w:b/>
                <w:bCs/>
                <w:color w:val="FFFFFF" w:themeColor="background1"/>
                <w:sz w:val="16"/>
                <w:szCs w:val="16"/>
                <w:lang w:eastAsia="tr-TR"/>
              </w:rPr>
            </w:pPr>
            <w:r w:rsidRPr="00052BA3">
              <w:rPr>
                <w:rFonts w:asciiTheme="minorHAnsi" w:eastAsia="Times New Roman" w:hAnsiTheme="minorHAnsi" w:cstheme="minorHAnsi"/>
                <w:b/>
                <w:bCs/>
                <w:color w:val="FFFFFF" w:themeColor="background1"/>
                <w:sz w:val="16"/>
                <w:szCs w:val="16"/>
                <w:lang w:eastAsia="tr-TR"/>
              </w:rPr>
              <w:t>4-6</w:t>
            </w:r>
          </w:p>
        </w:tc>
        <w:tc>
          <w:tcPr>
            <w:tcW w:w="824" w:type="dxa"/>
            <w:tcBorders>
              <w:top w:val="single" w:sz="4" w:space="0" w:color="auto"/>
              <w:left w:val="nil"/>
              <w:bottom w:val="single" w:sz="4" w:space="0" w:color="auto"/>
              <w:right w:val="single" w:sz="4" w:space="0" w:color="auto"/>
            </w:tcBorders>
            <w:shd w:val="clear" w:color="auto" w:fill="0093D0"/>
            <w:noWrap/>
            <w:vAlign w:val="center"/>
            <w:hideMark/>
          </w:tcPr>
          <w:p w14:paraId="5929C167" w14:textId="77777777" w:rsidR="00112900" w:rsidRPr="00052BA3" w:rsidRDefault="00112900" w:rsidP="00B408D5">
            <w:pPr>
              <w:spacing w:after="0" w:line="240" w:lineRule="auto"/>
              <w:jc w:val="center"/>
              <w:rPr>
                <w:rFonts w:asciiTheme="minorHAnsi" w:eastAsia="Times New Roman" w:hAnsiTheme="minorHAnsi" w:cstheme="minorHAnsi"/>
                <w:b/>
                <w:bCs/>
                <w:color w:val="FFFFFF" w:themeColor="background1"/>
                <w:sz w:val="16"/>
                <w:szCs w:val="16"/>
                <w:lang w:eastAsia="tr-TR"/>
              </w:rPr>
            </w:pPr>
            <w:r w:rsidRPr="00052BA3">
              <w:rPr>
                <w:rFonts w:asciiTheme="minorHAnsi" w:eastAsia="Times New Roman" w:hAnsiTheme="minorHAnsi" w:cstheme="minorHAnsi"/>
                <w:b/>
                <w:bCs/>
                <w:color w:val="FFFFFF" w:themeColor="background1"/>
                <w:sz w:val="16"/>
                <w:szCs w:val="16"/>
                <w:lang w:eastAsia="tr-TR"/>
              </w:rPr>
              <w:t>7-10</w:t>
            </w:r>
          </w:p>
        </w:tc>
        <w:tc>
          <w:tcPr>
            <w:tcW w:w="824" w:type="dxa"/>
            <w:tcBorders>
              <w:top w:val="single" w:sz="4" w:space="0" w:color="auto"/>
              <w:left w:val="nil"/>
              <w:bottom w:val="single" w:sz="4" w:space="0" w:color="auto"/>
              <w:right w:val="single" w:sz="4" w:space="0" w:color="auto"/>
            </w:tcBorders>
            <w:shd w:val="clear" w:color="auto" w:fill="0093D0"/>
            <w:noWrap/>
            <w:vAlign w:val="center"/>
            <w:hideMark/>
          </w:tcPr>
          <w:p w14:paraId="31ED71A6" w14:textId="77777777" w:rsidR="00112900" w:rsidRPr="00052BA3" w:rsidRDefault="00112900" w:rsidP="00B408D5">
            <w:pPr>
              <w:spacing w:after="0" w:line="240" w:lineRule="auto"/>
              <w:jc w:val="center"/>
              <w:rPr>
                <w:rFonts w:asciiTheme="minorHAnsi" w:eastAsia="Times New Roman" w:hAnsiTheme="minorHAnsi" w:cstheme="minorHAnsi"/>
                <w:b/>
                <w:bCs/>
                <w:color w:val="FFFFFF" w:themeColor="background1"/>
                <w:sz w:val="16"/>
                <w:szCs w:val="16"/>
                <w:lang w:eastAsia="tr-TR"/>
              </w:rPr>
            </w:pPr>
            <w:r w:rsidRPr="00052BA3">
              <w:rPr>
                <w:rFonts w:asciiTheme="minorHAnsi" w:eastAsia="Times New Roman" w:hAnsiTheme="minorHAnsi" w:cstheme="minorHAnsi"/>
                <w:b/>
                <w:bCs/>
                <w:color w:val="FFFFFF" w:themeColor="background1"/>
                <w:sz w:val="16"/>
                <w:szCs w:val="16"/>
                <w:lang w:eastAsia="tr-TR"/>
              </w:rPr>
              <w:t>11-15</w:t>
            </w:r>
          </w:p>
        </w:tc>
        <w:tc>
          <w:tcPr>
            <w:tcW w:w="824" w:type="dxa"/>
            <w:tcBorders>
              <w:top w:val="single" w:sz="4" w:space="0" w:color="auto"/>
              <w:left w:val="nil"/>
              <w:bottom w:val="single" w:sz="4" w:space="0" w:color="auto"/>
              <w:right w:val="single" w:sz="4" w:space="0" w:color="auto"/>
            </w:tcBorders>
            <w:shd w:val="clear" w:color="auto" w:fill="0093D0"/>
            <w:noWrap/>
            <w:vAlign w:val="center"/>
            <w:hideMark/>
          </w:tcPr>
          <w:p w14:paraId="7D2DAFFD" w14:textId="77777777" w:rsidR="00112900" w:rsidRPr="00052BA3" w:rsidRDefault="00112900" w:rsidP="00B408D5">
            <w:pPr>
              <w:spacing w:after="0" w:line="240" w:lineRule="auto"/>
              <w:jc w:val="center"/>
              <w:rPr>
                <w:rFonts w:asciiTheme="minorHAnsi" w:eastAsia="Times New Roman" w:hAnsiTheme="minorHAnsi" w:cstheme="minorHAnsi"/>
                <w:b/>
                <w:bCs/>
                <w:color w:val="FFFFFF" w:themeColor="background1"/>
                <w:sz w:val="16"/>
                <w:szCs w:val="16"/>
                <w:lang w:eastAsia="tr-TR"/>
              </w:rPr>
            </w:pPr>
            <w:r w:rsidRPr="00052BA3">
              <w:rPr>
                <w:rFonts w:asciiTheme="minorHAnsi" w:eastAsia="Times New Roman" w:hAnsiTheme="minorHAnsi" w:cstheme="minorHAnsi"/>
                <w:b/>
                <w:bCs/>
                <w:color w:val="FFFFFF" w:themeColor="background1"/>
                <w:sz w:val="16"/>
                <w:szCs w:val="16"/>
                <w:lang w:eastAsia="tr-TR"/>
              </w:rPr>
              <w:t>16-20</w:t>
            </w:r>
          </w:p>
        </w:tc>
        <w:tc>
          <w:tcPr>
            <w:tcW w:w="824" w:type="dxa"/>
            <w:tcBorders>
              <w:top w:val="single" w:sz="4" w:space="0" w:color="auto"/>
              <w:left w:val="nil"/>
              <w:bottom w:val="single" w:sz="4" w:space="0" w:color="auto"/>
              <w:right w:val="single" w:sz="4" w:space="0" w:color="auto"/>
            </w:tcBorders>
            <w:shd w:val="clear" w:color="auto" w:fill="0093D0"/>
            <w:noWrap/>
            <w:vAlign w:val="center"/>
            <w:hideMark/>
          </w:tcPr>
          <w:p w14:paraId="5CC57013" w14:textId="77777777" w:rsidR="00112900" w:rsidRPr="00B408D5" w:rsidRDefault="00112900" w:rsidP="00B408D5">
            <w:pPr>
              <w:spacing w:after="0" w:line="240" w:lineRule="auto"/>
              <w:jc w:val="center"/>
              <w:rPr>
                <w:rFonts w:asciiTheme="minorHAnsi" w:eastAsia="Times New Roman" w:hAnsiTheme="minorHAnsi" w:cstheme="minorHAnsi"/>
                <w:b/>
                <w:bCs/>
                <w:color w:val="FFFFFF" w:themeColor="background1"/>
                <w:sz w:val="16"/>
                <w:szCs w:val="16"/>
                <w:lang w:eastAsia="tr-TR"/>
              </w:rPr>
            </w:pPr>
            <w:r w:rsidRPr="00B408D5">
              <w:rPr>
                <w:rFonts w:asciiTheme="minorHAnsi" w:eastAsia="Times New Roman" w:hAnsiTheme="minorHAnsi" w:cstheme="minorHAnsi"/>
                <w:b/>
                <w:bCs/>
                <w:color w:val="FFFFFF" w:themeColor="background1"/>
                <w:sz w:val="16"/>
                <w:szCs w:val="16"/>
                <w:lang w:eastAsia="tr-TR"/>
              </w:rPr>
              <w:t>21 Üzeri</w:t>
            </w:r>
          </w:p>
        </w:tc>
        <w:tc>
          <w:tcPr>
            <w:tcW w:w="1411" w:type="dxa"/>
            <w:tcBorders>
              <w:top w:val="single" w:sz="4" w:space="0" w:color="auto"/>
              <w:left w:val="nil"/>
              <w:bottom w:val="single" w:sz="4" w:space="0" w:color="auto"/>
              <w:right w:val="single" w:sz="4" w:space="0" w:color="auto"/>
            </w:tcBorders>
            <w:shd w:val="clear" w:color="auto" w:fill="0093D0"/>
            <w:noWrap/>
            <w:vAlign w:val="center"/>
            <w:hideMark/>
          </w:tcPr>
          <w:p w14:paraId="1D6969C9" w14:textId="77777777" w:rsidR="00112900" w:rsidRPr="00B408D5" w:rsidRDefault="00112900" w:rsidP="00B408D5">
            <w:pPr>
              <w:spacing w:after="0" w:line="240" w:lineRule="auto"/>
              <w:jc w:val="center"/>
              <w:rPr>
                <w:rFonts w:asciiTheme="minorHAnsi" w:eastAsia="Times New Roman" w:hAnsiTheme="minorHAnsi" w:cstheme="minorHAnsi"/>
                <w:b/>
                <w:bCs/>
                <w:color w:val="FFFFFF" w:themeColor="background1"/>
                <w:sz w:val="16"/>
                <w:szCs w:val="16"/>
                <w:lang w:eastAsia="tr-TR"/>
              </w:rPr>
            </w:pPr>
            <w:r w:rsidRPr="00B408D5">
              <w:rPr>
                <w:rFonts w:asciiTheme="minorHAnsi" w:eastAsia="Times New Roman" w:hAnsiTheme="minorHAnsi" w:cstheme="minorHAnsi"/>
                <w:b/>
                <w:bCs/>
                <w:color w:val="FFFFFF" w:themeColor="background1"/>
                <w:sz w:val="16"/>
                <w:szCs w:val="16"/>
                <w:lang w:eastAsia="tr-TR"/>
              </w:rPr>
              <w:t>Toplam</w:t>
            </w:r>
          </w:p>
        </w:tc>
      </w:tr>
      <w:tr w:rsidR="003F3F22" w:rsidRPr="00052BA3" w14:paraId="5218D757" w14:textId="77777777" w:rsidTr="002C5804">
        <w:trPr>
          <w:trHeight w:val="227"/>
        </w:trPr>
        <w:tc>
          <w:tcPr>
            <w:tcW w:w="1960" w:type="dxa"/>
            <w:tcBorders>
              <w:top w:val="single" w:sz="4" w:space="0" w:color="auto"/>
              <w:left w:val="single" w:sz="4" w:space="0" w:color="auto"/>
              <w:bottom w:val="single" w:sz="4" w:space="0" w:color="auto"/>
              <w:right w:val="single" w:sz="4" w:space="0" w:color="000000"/>
            </w:tcBorders>
            <w:noWrap/>
            <w:vAlign w:val="center"/>
            <w:hideMark/>
          </w:tcPr>
          <w:p w14:paraId="1B163BC7" w14:textId="77777777" w:rsidR="003F3F22" w:rsidRPr="00052BA3" w:rsidRDefault="003F3F22" w:rsidP="003F3F22">
            <w:pPr>
              <w:spacing w:after="0" w:line="240" w:lineRule="auto"/>
              <w:rPr>
                <w:rFonts w:asciiTheme="minorHAnsi" w:eastAsia="Times New Roman" w:hAnsiTheme="minorHAnsi" w:cstheme="minorHAnsi"/>
                <w:sz w:val="16"/>
                <w:szCs w:val="16"/>
                <w:lang w:eastAsia="tr-TR"/>
              </w:rPr>
            </w:pPr>
            <w:r w:rsidRPr="00052BA3">
              <w:rPr>
                <w:rFonts w:asciiTheme="minorHAnsi" w:eastAsia="Times New Roman" w:hAnsiTheme="minorHAnsi" w:cstheme="minorHAnsi"/>
                <w:sz w:val="16"/>
                <w:szCs w:val="16"/>
                <w:lang w:eastAsia="tr-TR"/>
              </w:rPr>
              <w:t>Tam Zamanlı</w:t>
            </w:r>
          </w:p>
        </w:tc>
        <w:tc>
          <w:tcPr>
            <w:tcW w:w="824" w:type="dxa"/>
            <w:tcBorders>
              <w:top w:val="nil"/>
              <w:left w:val="nil"/>
              <w:bottom w:val="single" w:sz="4" w:space="0" w:color="auto"/>
              <w:right w:val="single" w:sz="4" w:space="0" w:color="auto"/>
            </w:tcBorders>
            <w:noWrap/>
            <w:vAlign w:val="center"/>
          </w:tcPr>
          <w:p w14:paraId="3F000C72" w14:textId="77777777" w:rsidR="003F3F22" w:rsidRPr="00052BA3" w:rsidRDefault="003F3F22" w:rsidP="003F3F22">
            <w:pPr>
              <w:spacing w:after="0" w:line="240" w:lineRule="auto"/>
              <w:jc w:val="center"/>
              <w:rPr>
                <w:rFonts w:asciiTheme="minorHAnsi" w:eastAsia="Times New Roman" w:hAnsiTheme="minorHAnsi" w:cstheme="minorHAnsi"/>
                <w:sz w:val="16"/>
                <w:szCs w:val="16"/>
                <w:lang w:eastAsia="tr-TR"/>
              </w:rPr>
            </w:pPr>
          </w:p>
        </w:tc>
        <w:tc>
          <w:tcPr>
            <w:tcW w:w="824" w:type="dxa"/>
            <w:tcBorders>
              <w:top w:val="nil"/>
              <w:left w:val="nil"/>
              <w:bottom w:val="single" w:sz="4" w:space="0" w:color="auto"/>
              <w:right w:val="single" w:sz="4" w:space="0" w:color="auto"/>
            </w:tcBorders>
            <w:noWrap/>
            <w:vAlign w:val="center"/>
          </w:tcPr>
          <w:p w14:paraId="7FEA525E" w14:textId="77777777" w:rsidR="003F3F22" w:rsidRPr="00052BA3" w:rsidRDefault="003F3F22" w:rsidP="003F3F22">
            <w:pPr>
              <w:spacing w:after="0" w:line="240" w:lineRule="auto"/>
              <w:jc w:val="center"/>
              <w:rPr>
                <w:rFonts w:asciiTheme="minorHAnsi" w:eastAsia="Times New Roman" w:hAnsiTheme="minorHAnsi" w:cstheme="minorHAnsi"/>
                <w:sz w:val="16"/>
                <w:szCs w:val="16"/>
                <w:lang w:eastAsia="tr-TR"/>
              </w:rPr>
            </w:pPr>
          </w:p>
        </w:tc>
        <w:tc>
          <w:tcPr>
            <w:tcW w:w="824" w:type="dxa"/>
            <w:tcBorders>
              <w:top w:val="nil"/>
              <w:left w:val="nil"/>
              <w:bottom w:val="single" w:sz="4" w:space="0" w:color="auto"/>
              <w:right w:val="single" w:sz="4" w:space="0" w:color="auto"/>
            </w:tcBorders>
            <w:noWrap/>
            <w:vAlign w:val="center"/>
          </w:tcPr>
          <w:p w14:paraId="5B66E1FF" w14:textId="4A897293" w:rsidR="003F3F22" w:rsidRPr="00052BA3" w:rsidRDefault="003F3F22" w:rsidP="003F3F22">
            <w:pPr>
              <w:spacing w:after="0" w:line="240" w:lineRule="auto"/>
              <w:jc w:val="center"/>
              <w:rPr>
                <w:rFonts w:asciiTheme="minorHAnsi" w:eastAsia="Times New Roman" w:hAnsiTheme="minorHAnsi" w:cstheme="minorHAnsi"/>
                <w:sz w:val="16"/>
                <w:szCs w:val="16"/>
                <w:lang w:eastAsia="tr-TR"/>
              </w:rPr>
            </w:pPr>
            <w:r w:rsidRPr="00F37F36">
              <w:rPr>
                <w:rFonts w:asciiTheme="minorHAnsi" w:eastAsia="Times New Roman" w:hAnsiTheme="minorHAnsi" w:cstheme="minorHAnsi"/>
                <w:sz w:val="16"/>
                <w:szCs w:val="16"/>
                <w:lang w:eastAsia="tr-TR"/>
              </w:rPr>
              <w:t>2</w:t>
            </w:r>
          </w:p>
        </w:tc>
        <w:tc>
          <w:tcPr>
            <w:tcW w:w="824" w:type="dxa"/>
            <w:tcBorders>
              <w:top w:val="nil"/>
              <w:left w:val="nil"/>
              <w:bottom w:val="single" w:sz="4" w:space="0" w:color="auto"/>
              <w:right w:val="single" w:sz="4" w:space="0" w:color="auto"/>
            </w:tcBorders>
            <w:noWrap/>
            <w:vAlign w:val="center"/>
          </w:tcPr>
          <w:p w14:paraId="14F8EB9A" w14:textId="77777777" w:rsidR="003F3F22" w:rsidRPr="00052BA3" w:rsidRDefault="003F3F22" w:rsidP="003F3F22">
            <w:pPr>
              <w:spacing w:after="0" w:line="240" w:lineRule="auto"/>
              <w:jc w:val="center"/>
              <w:rPr>
                <w:rFonts w:asciiTheme="minorHAnsi" w:eastAsia="Times New Roman" w:hAnsiTheme="minorHAnsi" w:cstheme="minorHAnsi"/>
                <w:sz w:val="16"/>
                <w:szCs w:val="16"/>
                <w:lang w:eastAsia="tr-TR"/>
              </w:rPr>
            </w:pPr>
          </w:p>
        </w:tc>
        <w:tc>
          <w:tcPr>
            <w:tcW w:w="824" w:type="dxa"/>
            <w:tcBorders>
              <w:top w:val="nil"/>
              <w:left w:val="nil"/>
              <w:bottom w:val="single" w:sz="4" w:space="0" w:color="auto"/>
              <w:right w:val="single" w:sz="4" w:space="0" w:color="auto"/>
            </w:tcBorders>
            <w:noWrap/>
            <w:vAlign w:val="center"/>
          </w:tcPr>
          <w:p w14:paraId="2C731F01" w14:textId="15FD3C09" w:rsidR="003F3F22" w:rsidRPr="00052BA3" w:rsidRDefault="003F3F22" w:rsidP="003F3F22">
            <w:pPr>
              <w:spacing w:after="0" w:line="240" w:lineRule="auto"/>
              <w:jc w:val="center"/>
              <w:rPr>
                <w:rFonts w:asciiTheme="minorHAnsi" w:eastAsia="Times New Roman" w:hAnsiTheme="minorHAnsi" w:cstheme="minorHAnsi"/>
                <w:sz w:val="16"/>
                <w:szCs w:val="16"/>
                <w:lang w:eastAsia="tr-TR"/>
              </w:rPr>
            </w:pPr>
            <w:r w:rsidRPr="00F37F36">
              <w:rPr>
                <w:rFonts w:asciiTheme="minorHAnsi" w:eastAsia="Times New Roman" w:hAnsiTheme="minorHAnsi" w:cstheme="minorHAnsi"/>
                <w:sz w:val="16"/>
                <w:szCs w:val="16"/>
                <w:lang w:eastAsia="tr-TR"/>
              </w:rPr>
              <w:t>1</w:t>
            </w:r>
          </w:p>
        </w:tc>
        <w:tc>
          <w:tcPr>
            <w:tcW w:w="824" w:type="dxa"/>
            <w:tcBorders>
              <w:top w:val="nil"/>
              <w:left w:val="nil"/>
              <w:bottom w:val="single" w:sz="4" w:space="0" w:color="auto"/>
              <w:right w:val="single" w:sz="4" w:space="0" w:color="auto"/>
            </w:tcBorders>
            <w:noWrap/>
            <w:vAlign w:val="center"/>
          </w:tcPr>
          <w:p w14:paraId="57793BB5" w14:textId="77777777" w:rsidR="003F3F22" w:rsidRPr="00052BA3" w:rsidRDefault="003F3F22" w:rsidP="003F3F22">
            <w:pPr>
              <w:spacing w:after="0" w:line="240" w:lineRule="auto"/>
              <w:jc w:val="center"/>
              <w:rPr>
                <w:rFonts w:asciiTheme="minorHAnsi" w:eastAsia="Times New Roman" w:hAnsiTheme="minorHAnsi" w:cstheme="minorHAnsi"/>
                <w:sz w:val="16"/>
                <w:szCs w:val="16"/>
                <w:lang w:eastAsia="tr-TR"/>
              </w:rPr>
            </w:pPr>
          </w:p>
        </w:tc>
        <w:tc>
          <w:tcPr>
            <w:tcW w:w="824" w:type="dxa"/>
            <w:tcBorders>
              <w:top w:val="nil"/>
              <w:left w:val="nil"/>
              <w:bottom w:val="single" w:sz="4" w:space="0" w:color="auto"/>
              <w:right w:val="single" w:sz="4" w:space="0" w:color="auto"/>
            </w:tcBorders>
            <w:noWrap/>
            <w:vAlign w:val="center"/>
          </w:tcPr>
          <w:p w14:paraId="60F4807E" w14:textId="4A87ABE9" w:rsidR="003F3F22" w:rsidRPr="00052BA3" w:rsidRDefault="003F3F22" w:rsidP="003F3F22">
            <w:pPr>
              <w:spacing w:after="0" w:line="240" w:lineRule="auto"/>
              <w:jc w:val="center"/>
              <w:rPr>
                <w:rFonts w:asciiTheme="minorHAnsi" w:eastAsia="Times New Roman" w:hAnsiTheme="minorHAnsi" w:cstheme="minorHAnsi"/>
                <w:sz w:val="16"/>
                <w:szCs w:val="16"/>
                <w:lang w:eastAsia="tr-TR"/>
              </w:rPr>
            </w:pPr>
            <w:r>
              <w:rPr>
                <w:rFonts w:asciiTheme="minorHAnsi" w:eastAsia="Times New Roman" w:hAnsiTheme="minorHAnsi" w:cstheme="minorHAnsi"/>
                <w:sz w:val="16"/>
                <w:szCs w:val="16"/>
                <w:lang w:eastAsia="tr-TR"/>
              </w:rPr>
              <w:t>3</w:t>
            </w:r>
          </w:p>
        </w:tc>
        <w:tc>
          <w:tcPr>
            <w:tcW w:w="1411" w:type="dxa"/>
            <w:tcBorders>
              <w:top w:val="nil"/>
              <w:left w:val="nil"/>
              <w:bottom w:val="single" w:sz="4" w:space="0" w:color="auto"/>
              <w:right w:val="single" w:sz="4" w:space="0" w:color="auto"/>
            </w:tcBorders>
            <w:shd w:val="clear" w:color="auto" w:fill="0093D0"/>
            <w:noWrap/>
            <w:vAlign w:val="center"/>
            <w:hideMark/>
          </w:tcPr>
          <w:p w14:paraId="1EF257A3" w14:textId="519A5948" w:rsidR="003F3F22" w:rsidRPr="00052BA3" w:rsidRDefault="003F3F22" w:rsidP="003F3F22">
            <w:pPr>
              <w:spacing w:after="0" w:line="240" w:lineRule="auto"/>
              <w:jc w:val="center"/>
              <w:rPr>
                <w:rFonts w:asciiTheme="minorHAnsi" w:eastAsia="Times New Roman" w:hAnsiTheme="minorHAnsi" w:cstheme="minorHAnsi"/>
                <w:bCs/>
                <w:color w:val="FFFFFF" w:themeColor="background1"/>
                <w:sz w:val="16"/>
                <w:szCs w:val="16"/>
                <w:lang w:eastAsia="tr-TR"/>
              </w:rPr>
            </w:pPr>
            <w:r>
              <w:rPr>
                <w:rFonts w:asciiTheme="minorHAnsi" w:eastAsia="Times New Roman" w:hAnsiTheme="minorHAnsi" w:cstheme="minorHAnsi"/>
                <w:bCs/>
                <w:color w:val="FFFFFF" w:themeColor="background1"/>
                <w:sz w:val="16"/>
                <w:szCs w:val="16"/>
                <w:lang w:eastAsia="tr-TR"/>
              </w:rPr>
              <w:t>6</w:t>
            </w:r>
          </w:p>
        </w:tc>
      </w:tr>
      <w:tr w:rsidR="003F3F22" w:rsidRPr="00052BA3" w14:paraId="6A039B23" w14:textId="77777777" w:rsidTr="00745588">
        <w:trPr>
          <w:trHeight w:val="227"/>
        </w:trPr>
        <w:tc>
          <w:tcPr>
            <w:tcW w:w="1960" w:type="dxa"/>
            <w:tcBorders>
              <w:top w:val="single" w:sz="4" w:space="0" w:color="auto"/>
              <w:left w:val="single" w:sz="4" w:space="0" w:color="auto"/>
              <w:bottom w:val="single" w:sz="4" w:space="0" w:color="auto"/>
              <w:right w:val="single" w:sz="4" w:space="0" w:color="000000"/>
            </w:tcBorders>
            <w:shd w:val="clear" w:color="auto" w:fill="CAE8F5"/>
            <w:noWrap/>
            <w:vAlign w:val="center"/>
            <w:hideMark/>
          </w:tcPr>
          <w:p w14:paraId="1E09F741" w14:textId="77777777" w:rsidR="003F3F22" w:rsidRPr="00052BA3" w:rsidRDefault="003F3F22" w:rsidP="003F3F22">
            <w:pPr>
              <w:spacing w:after="0" w:line="240" w:lineRule="auto"/>
              <w:rPr>
                <w:rFonts w:asciiTheme="minorHAnsi" w:eastAsia="Times New Roman" w:hAnsiTheme="minorHAnsi" w:cstheme="minorHAnsi"/>
                <w:bCs/>
                <w:sz w:val="16"/>
                <w:szCs w:val="16"/>
                <w:lang w:eastAsia="tr-TR"/>
              </w:rPr>
            </w:pPr>
            <w:r w:rsidRPr="00052BA3">
              <w:rPr>
                <w:rFonts w:asciiTheme="minorHAnsi" w:eastAsia="Times New Roman" w:hAnsiTheme="minorHAnsi" w:cstheme="minorHAnsi"/>
                <w:bCs/>
                <w:sz w:val="16"/>
                <w:szCs w:val="16"/>
                <w:lang w:eastAsia="tr-TR"/>
              </w:rPr>
              <w:t>Yüzdelik Dağılımı</w:t>
            </w:r>
          </w:p>
        </w:tc>
        <w:tc>
          <w:tcPr>
            <w:tcW w:w="824" w:type="dxa"/>
            <w:tcBorders>
              <w:top w:val="nil"/>
              <w:left w:val="nil"/>
              <w:bottom w:val="single" w:sz="4" w:space="0" w:color="auto"/>
              <w:right w:val="single" w:sz="4" w:space="0" w:color="auto"/>
            </w:tcBorders>
            <w:shd w:val="clear" w:color="auto" w:fill="CAE8F5"/>
            <w:noWrap/>
            <w:vAlign w:val="center"/>
          </w:tcPr>
          <w:p w14:paraId="7F5F397F" w14:textId="77777777" w:rsidR="003F3F22" w:rsidRPr="00052BA3" w:rsidRDefault="003F3F22" w:rsidP="003F3F22">
            <w:pPr>
              <w:spacing w:after="0" w:line="240" w:lineRule="auto"/>
              <w:jc w:val="center"/>
              <w:rPr>
                <w:rFonts w:asciiTheme="minorHAnsi" w:eastAsia="Times New Roman" w:hAnsiTheme="minorHAnsi" w:cstheme="minorHAnsi"/>
                <w:bCs/>
                <w:sz w:val="16"/>
                <w:szCs w:val="16"/>
                <w:lang w:eastAsia="tr-TR"/>
              </w:rPr>
            </w:pPr>
          </w:p>
        </w:tc>
        <w:tc>
          <w:tcPr>
            <w:tcW w:w="824" w:type="dxa"/>
            <w:tcBorders>
              <w:top w:val="nil"/>
              <w:left w:val="nil"/>
              <w:bottom w:val="single" w:sz="4" w:space="0" w:color="auto"/>
              <w:right w:val="single" w:sz="4" w:space="0" w:color="auto"/>
            </w:tcBorders>
            <w:shd w:val="clear" w:color="auto" w:fill="CAE8F5"/>
            <w:noWrap/>
            <w:vAlign w:val="center"/>
          </w:tcPr>
          <w:p w14:paraId="032DC8E2" w14:textId="77777777" w:rsidR="003F3F22" w:rsidRPr="00052BA3" w:rsidRDefault="003F3F22" w:rsidP="003F3F22">
            <w:pPr>
              <w:spacing w:after="0" w:line="240" w:lineRule="auto"/>
              <w:jc w:val="center"/>
              <w:rPr>
                <w:rFonts w:asciiTheme="minorHAnsi" w:eastAsia="Times New Roman" w:hAnsiTheme="minorHAnsi" w:cstheme="minorHAnsi"/>
                <w:bCs/>
                <w:sz w:val="16"/>
                <w:szCs w:val="16"/>
                <w:lang w:eastAsia="tr-TR"/>
              </w:rPr>
            </w:pPr>
          </w:p>
        </w:tc>
        <w:tc>
          <w:tcPr>
            <w:tcW w:w="824" w:type="dxa"/>
            <w:tcBorders>
              <w:top w:val="nil"/>
              <w:left w:val="nil"/>
              <w:bottom w:val="single" w:sz="4" w:space="0" w:color="auto"/>
              <w:right w:val="single" w:sz="4" w:space="0" w:color="auto"/>
            </w:tcBorders>
            <w:shd w:val="clear" w:color="auto" w:fill="CAE8F5"/>
            <w:noWrap/>
            <w:vAlign w:val="center"/>
          </w:tcPr>
          <w:p w14:paraId="0E803070" w14:textId="5B1AE710" w:rsidR="003F3F22" w:rsidRPr="00052BA3" w:rsidRDefault="003F3F22" w:rsidP="003F3F22">
            <w:pPr>
              <w:spacing w:after="0" w:line="240" w:lineRule="auto"/>
              <w:jc w:val="center"/>
              <w:rPr>
                <w:rFonts w:asciiTheme="minorHAnsi" w:eastAsia="Times New Roman" w:hAnsiTheme="minorHAnsi" w:cstheme="minorHAnsi"/>
                <w:bCs/>
                <w:sz w:val="16"/>
                <w:szCs w:val="16"/>
                <w:lang w:eastAsia="tr-TR"/>
              </w:rPr>
            </w:pPr>
            <w:proofErr w:type="gramStart"/>
            <w:r w:rsidRPr="00F37F36">
              <w:rPr>
                <w:rFonts w:asciiTheme="minorHAnsi" w:eastAsia="Times New Roman" w:hAnsiTheme="minorHAnsi" w:cstheme="minorHAnsi"/>
                <w:bCs/>
                <w:sz w:val="16"/>
                <w:szCs w:val="16"/>
                <w:lang w:eastAsia="tr-TR"/>
              </w:rPr>
              <w:t xml:space="preserve">% </w:t>
            </w:r>
            <w:r w:rsidR="0036205F">
              <w:rPr>
                <w:rFonts w:asciiTheme="minorHAnsi" w:eastAsia="Times New Roman" w:hAnsiTheme="minorHAnsi" w:cstheme="minorHAnsi"/>
                <w:bCs/>
                <w:sz w:val="16"/>
                <w:szCs w:val="16"/>
                <w:lang w:eastAsia="tr-TR"/>
              </w:rPr>
              <w:t>33</w:t>
            </w:r>
            <w:proofErr w:type="gramEnd"/>
          </w:p>
        </w:tc>
        <w:tc>
          <w:tcPr>
            <w:tcW w:w="824" w:type="dxa"/>
            <w:tcBorders>
              <w:top w:val="nil"/>
              <w:left w:val="nil"/>
              <w:bottom w:val="single" w:sz="4" w:space="0" w:color="auto"/>
              <w:right w:val="single" w:sz="4" w:space="0" w:color="auto"/>
            </w:tcBorders>
            <w:shd w:val="clear" w:color="auto" w:fill="CAE8F5"/>
            <w:noWrap/>
            <w:vAlign w:val="center"/>
          </w:tcPr>
          <w:p w14:paraId="66CF0437" w14:textId="77777777" w:rsidR="003F3F22" w:rsidRPr="00052BA3" w:rsidRDefault="003F3F22" w:rsidP="003F3F22">
            <w:pPr>
              <w:spacing w:after="0" w:line="240" w:lineRule="auto"/>
              <w:jc w:val="center"/>
              <w:rPr>
                <w:rFonts w:asciiTheme="minorHAnsi" w:eastAsia="Times New Roman" w:hAnsiTheme="minorHAnsi" w:cstheme="minorHAnsi"/>
                <w:bCs/>
                <w:sz w:val="16"/>
                <w:szCs w:val="16"/>
                <w:lang w:eastAsia="tr-TR"/>
              </w:rPr>
            </w:pPr>
          </w:p>
        </w:tc>
        <w:tc>
          <w:tcPr>
            <w:tcW w:w="824" w:type="dxa"/>
            <w:tcBorders>
              <w:top w:val="nil"/>
              <w:left w:val="nil"/>
              <w:bottom w:val="single" w:sz="4" w:space="0" w:color="auto"/>
              <w:right w:val="single" w:sz="4" w:space="0" w:color="auto"/>
            </w:tcBorders>
            <w:shd w:val="clear" w:color="auto" w:fill="CAE8F5"/>
            <w:noWrap/>
            <w:vAlign w:val="center"/>
          </w:tcPr>
          <w:p w14:paraId="2EE1A66C" w14:textId="6E30847E" w:rsidR="003F3F22" w:rsidRPr="00052BA3" w:rsidRDefault="00537E08" w:rsidP="003F3F22">
            <w:pPr>
              <w:spacing w:after="0" w:line="240" w:lineRule="auto"/>
              <w:jc w:val="center"/>
              <w:rPr>
                <w:rFonts w:asciiTheme="minorHAnsi" w:eastAsia="Times New Roman" w:hAnsiTheme="minorHAnsi" w:cstheme="minorHAnsi"/>
                <w:bCs/>
                <w:sz w:val="16"/>
                <w:szCs w:val="16"/>
                <w:lang w:eastAsia="tr-TR"/>
              </w:rPr>
            </w:pPr>
            <w:proofErr w:type="gramStart"/>
            <w:r>
              <w:rPr>
                <w:rFonts w:asciiTheme="minorHAnsi" w:eastAsia="Times New Roman" w:hAnsiTheme="minorHAnsi" w:cstheme="minorHAnsi"/>
                <w:bCs/>
                <w:sz w:val="16"/>
                <w:szCs w:val="16"/>
                <w:lang w:eastAsia="tr-TR"/>
              </w:rPr>
              <w:t>% 17</w:t>
            </w:r>
            <w:proofErr w:type="gramEnd"/>
          </w:p>
        </w:tc>
        <w:tc>
          <w:tcPr>
            <w:tcW w:w="824" w:type="dxa"/>
            <w:tcBorders>
              <w:top w:val="nil"/>
              <w:left w:val="nil"/>
              <w:bottom w:val="single" w:sz="4" w:space="0" w:color="auto"/>
              <w:right w:val="single" w:sz="4" w:space="0" w:color="auto"/>
            </w:tcBorders>
            <w:shd w:val="clear" w:color="auto" w:fill="CAE8F5"/>
            <w:noWrap/>
            <w:vAlign w:val="center"/>
          </w:tcPr>
          <w:p w14:paraId="21BA3B0D" w14:textId="77777777" w:rsidR="003F3F22" w:rsidRPr="00052BA3" w:rsidRDefault="003F3F22" w:rsidP="003F3F22">
            <w:pPr>
              <w:spacing w:after="0" w:line="240" w:lineRule="auto"/>
              <w:jc w:val="center"/>
              <w:rPr>
                <w:rFonts w:asciiTheme="minorHAnsi" w:eastAsia="Times New Roman" w:hAnsiTheme="minorHAnsi" w:cstheme="minorHAnsi"/>
                <w:bCs/>
                <w:sz w:val="16"/>
                <w:szCs w:val="16"/>
                <w:lang w:eastAsia="tr-TR"/>
              </w:rPr>
            </w:pPr>
          </w:p>
        </w:tc>
        <w:tc>
          <w:tcPr>
            <w:tcW w:w="824" w:type="dxa"/>
            <w:tcBorders>
              <w:top w:val="nil"/>
              <w:left w:val="nil"/>
              <w:bottom w:val="single" w:sz="4" w:space="0" w:color="auto"/>
              <w:right w:val="single" w:sz="4" w:space="0" w:color="auto"/>
            </w:tcBorders>
            <w:shd w:val="clear" w:color="auto" w:fill="CAE8F5"/>
            <w:noWrap/>
            <w:vAlign w:val="center"/>
          </w:tcPr>
          <w:p w14:paraId="007835F2" w14:textId="63320D5B" w:rsidR="003F3F22" w:rsidRPr="00052BA3" w:rsidRDefault="003F3F22" w:rsidP="003F3F22">
            <w:pPr>
              <w:spacing w:after="0" w:line="240" w:lineRule="auto"/>
              <w:jc w:val="center"/>
              <w:rPr>
                <w:rFonts w:asciiTheme="minorHAnsi" w:eastAsia="Times New Roman" w:hAnsiTheme="minorHAnsi" w:cstheme="minorHAnsi"/>
                <w:bCs/>
                <w:sz w:val="16"/>
                <w:szCs w:val="16"/>
                <w:lang w:eastAsia="tr-TR"/>
              </w:rPr>
            </w:pPr>
            <w:proofErr w:type="gramStart"/>
            <w:r w:rsidRPr="00F37F36">
              <w:rPr>
                <w:rFonts w:asciiTheme="minorHAnsi" w:eastAsia="Times New Roman" w:hAnsiTheme="minorHAnsi" w:cstheme="minorHAnsi"/>
                <w:bCs/>
                <w:sz w:val="16"/>
                <w:szCs w:val="16"/>
                <w:lang w:eastAsia="tr-TR"/>
              </w:rPr>
              <w:t xml:space="preserve">% </w:t>
            </w:r>
            <w:r w:rsidR="0036205F">
              <w:rPr>
                <w:rFonts w:asciiTheme="minorHAnsi" w:eastAsia="Times New Roman" w:hAnsiTheme="minorHAnsi" w:cstheme="minorHAnsi"/>
                <w:bCs/>
                <w:sz w:val="16"/>
                <w:szCs w:val="16"/>
                <w:lang w:eastAsia="tr-TR"/>
              </w:rPr>
              <w:t>50</w:t>
            </w:r>
            <w:proofErr w:type="gramEnd"/>
          </w:p>
        </w:tc>
        <w:tc>
          <w:tcPr>
            <w:tcW w:w="1411" w:type="dxa"/>
            <w:tcBorders>
              <w:top w:val="nil"/>
              <w:left w:val="nil"/>
              <w:bottom w:val="single" w:sz="4" w:space="0" w:color="auto"/>
              <w:right w:val="single" w:sz="4" w:space="0" w:color="auto"/>
            </w:tcBorders>
            <w:shd w:val="clear" w:color="auto" w:fill="0093D0"/>
            <w:noWrap/>
            <w:vAlign w:val="center"/>
          </w:tcPr>
          <w:p w14:paraId="1EBA3EB0" w14:textId="07E8BA1E" w:rsidR="003F3F22" w:rsidRPr="00052BA3" w:rsidRDefault="003F3F22" w:rsidP="003F3F22">
            <w:pPr>
              <w:spacing w:after="0" w:line="240" w:lineRule="auto"/>
              <w:jc w:val="center"/>
              <w:rPr>
                <w:rFonts w:asciiTheme="minorHAnsi" w:eastAsia="Times New Roman" w:hAnsiTheme="minorHAnsi" w:cstheme="minorHAnsi"/>
                <w:bCs/>
                <w:color w:val="FFFFFF" w:themeColor="background1"/>
                <w:sz w:val="16"/>
                <w:szCs w:val="16"/>
                <w:lang w:eastAsia="tr-TR"/>
              </w:rPr>
            </w:pPr>
            <w:r w:rsidRPr="00F37F36">
              <w:rPr>
                <w:rFonts w:asciiTheme="minorHAnsi" w:eastAsia="Times New Roman" w:hAnsiTheme="minorHAnsi" w:cstheme="minorHAnsi"/>
                <w:bCs/>
                <w:color w:val="FFFFFF" w:themeColor="background1"/>
                <w:sz w:val="16"/>
                <w:szCs w:val="16"/>
                <w:lang w:eastAsia="tr-TR"/>
              </w:rPr>
              <w:t>100</w:t>
            </w:r>
          </w:p>
        </w:tc>
      </w:tr>
    </w:tbl>
    <w:p w14:paraId="276371B5" w14:textId="77777777" w:rsidR="00112900" w:rsidRPr="00052BA3" w:rsidRDefault="00112900" w:rsidP="00112900">
      <w:pPr>
        <w:spacing w:after="0" w:line="240" w:lineRule="auto"/>
        <w:rPr>
          <w:rFonts w:asciiTheme="minorHAnsi" w:hAnsiTheme="minorHAnsi" w:cstheme="minorHAnsi"/>
        </w:rPr>
      </w:pPr>
    </w:p>
    <w:p w14:paraId="0F0EFDAF" w14:textId="13EFF88A" w:rsidR="00112900" w:rsidRPr="00052BA3" w:rsidRDefault="00112900" w:rsidP="00745588">
      <w:pPr>
        <w:pStyle w:val="ListeParagraf"/>
        <w:numPr>
          <w:ilvl w:val="2"/>
          <w:numId w:val="8"/>
        </w:numPr>
        <w:shd w:val="clear" w:color="auto" w:fill="FFFFFF"/>
        <w:ind w:left="1713"/>
        <w:outlineLvl w:val="2"/>
        <w:rPr>
          <w:rFonts w:asciiTheme="minorHAnsi" w:eastAsiaTheme="majorEastAsia" w:hAnsiTheme="minorHAnsi" w:cstheme="minorHAnsi"/>
          <w:b/>
          <w:bCs/>
          <w:iCs/>
          <w:color w:val="2F5496" w:themeColor="accent1" w:themeShade="BF"/>
          <w:sz w:val="20"/>
          <w:szCs w:val="20"/>
          <w:lang w:eastAsia="en-US"/>
        </w:rPr>
      </w:pPr>
      <w:bookmarkStart w:id="140" w:name="_Toc83199621"/>
      <w:bookmarkStart w:id="141" w:name="_Toc83199819"/>
      <w:bookmarkStart w:id="142" w:name="_Toc89083552"/>
      <w:bookmarkStart w:id="143" w:name="_Toc216883052"/>
      <w:r w:rsidRPr="00052BA3">
        <w:rPr>
          <w:rFonts w:asciiTheme="minorHAnsi" w:eastAsiaTheme="majorEastAsia" w:hAnsiTheme="minorHAnsi" w:cstheme="minorHAnsi"/>
          <w:b/>
          <w:bCs/>
          <w:iCs/>
          <w:color w:val="2F5496" w:themeColor="accent1" w:themeShade="BF"/>
          <w:sz w:val="20"/>
          <w:szCs w:val="20"/>
          <w:lang w:eastAsia="en-US"/>
        </w:rPr>
        <w:t xml:space="preserve">İdari Personel </w:t>
      </w:r>
      <w:r>
        <w:rPr>
          <w:rFonts w:asciiTheme="minorHAnsi" w:eastAsiaTheme="majorEastAsia" w:hAnsiTheme="minorHAnsi" w:cstheme="minorHAnsi"/>
          <w:b/>
          <w:bCs/>
          <w:iCs/>
          <w:color w:val="2F5496" w:themeColor="accent1" w:themeShade="BF"/>
          <w:sz w:val="20"/>
          <w:szCs w:val="20"/>
          <w:lang w:eastAsia="en-US"/>
        </w:rPr>
        <w:t xml:space="preserve">Son </w:t>
      </w:r>
      <w:r w:rsidR="005E6781">
        <w:rPr>
          <w:rFonts w:asciiTheme="minorHAnsi" w:eastAsiaTheme="majorEastAsia" w:hAnsiTheme="minorHAnsi" w:cstheme="minorHAnsi"/>
          <w:b/>
          <w:bCs/>
          <w:iCs/>
          <w:color w:val="2F5496" w:themeColor="accent1" w:themeShade="BF"/>
          <w:sz w:val="20"/>
          <w:szCs w:val="20"/>
          <w:lang w:eastAsia="en-US"/>
        </w:rPr>
        <w:t xml:space="preserve">iki </w:t>
      </w:r>
      <w:r>
        <w:rPr>
          <w:rFonts w:asciiTheme="minorHAnsi" w:eastAsiaTheme="majorEastAsia" w:hAnsiTheme="minorHAnsi" w:cstheme="minorHAnsi"/>
          <w:b/>
          <w:bCs/>
          <w:iCs/>
          <w:color w:val="2F5496" w:themeColor="accent1" w:themeShade="BF"/>
          <w:sz w:val="20"/>
          <w:szCs w:val="20"/>
          <w:lang w:eastAsia="en-US"/>
        </w:rPr>
        <w:t xml:space="preserve">Yıllık </w:t>
      </w:r>
      <w:r w:rsidRPr="00052BA3">
        <w:rPr>
          <w:rFonts w:asciiTheme="minorHAnsi" w:eastAsiaTheme="majorEastAsia" w:hAnsiTheme="minorHAnsi" w:cstheme="minorHAnsi"/>
          <w:b/>
          <w:bCs/>
          <w:iCs/>
          <w:color w:val="2F5496" w:themeColor="accent1" w:themeShade="BF"/>
          <w:sz w:val="20"/>
          <w:szCs w:val="20"/>
          <w:lang w:eastAsia="en-US"/>
        </w:rPr>
        <w:t>Dolu Kadro Sayıları</w:t>
      </w:r>
      <w:bookmarkEnd w:id="140"/>
      <w:bookmarkEnd w:id="141"/>
      <w:r w:rsidRPr="00052BA3">
        <w:rPr>
          <w:rFonts w:asciiTheme="minorHAnsi" w:eastAsiaTheme="majorEastAsia" w:hAnsiTheme="minorHAnsi" w:cstheme="minorHAnsi"/>
          <w:b/>
          <w:bCs/>
          <w:iCs/>
          <w:color w:val="2F5496" w:themeColor="accent1" w:themeShade="BF"/>
          <w:sz w:val="20"/>
          <w:szCs w:val="20"/>
          <w:lang w:eastAsia="en-US"/>
        </w:rPr>
        <w:t xml:space="preserve"> </w:t>
      </w:r>
      <w:bookmarkEnd w:id="142"/>
      <w:bookmarkEnd w:id="143"/>
    </w:p>
    <w:p w14:paraId="4D26DB72" w14:textId="1FEC6BFA" w:rsidR="00112900" w:rsidRPr="00052BA3" w:rsidRDefault="00112900" w:rsidP="00A766F2">
      <w:pPr>
        <w:pStyle w:val="ListeParagraf"/>
        <w:numPr>
          <w:ilvl w:val="0"/>
          <w:numId w:val="19"/>
        </w:numPr>
        <w:ind w:left="1134" w:hanging="283"/>
        <w:rPr>
          <w:rFonts w:asciiTheme="minorHAnsi" w:hAnsiTheme="minorHAnsi" w:cstheme="minorHAnsi"/>
          <w:b/>
          <w:color w:val="4F81BD"/>
          <w:sz w:val="20"/>
          <w:szCs w:val="20"/>
        </w:rPr>
      </w:pPr>
      <w:r>
        <w:rPr>
          <w:rFonts w:asciiTheme="minorHAnsi" w:hAnsiTheme="minorHAnsi" w:cstheme="minorHAnsi"/>
          <w:b/>
          <w:color w:val="4F81BD"/>
          <w:sz w:val="20"/>
          <w:szCs w:val="20"/>
        </w:rPr>
        <w:t xml:space="preserve">Tablo </w:t>
      </w:r>
      <w:r w:rsidR="007C72DB">
        <w:rPr>
          <w:rFonts w:asciiTheme="minorHAnsi" w:hAnsiTheme="minorHAnsi" w:cstheme="minorHAnsi"/>
          <w:b/>
          <w:color w:val="4F81BD"/>
          <w:sz w:val="20"/>
          <w:szCs w:val="20"/>
        </w:rPr>
        <w:t>2</w:t>
      </w:r>
      <w:r w:rsidR="009A5A80">
        <w:rPr>
          <w:rFonts w:asciiTheme="minorHAnsi" w:hAnsiTheme="minorHAnsi" w:cstheme="minorHAnsi"/>
          <w:b/>
          <w:color w:val="4F81BD"/>
          <w:sz w:val="20"/>
          <w:szCs w:val="20"/>
        </w:rPr>
        <w:t>5</w:t>
      </w:r>
    </w:p>
    <w:tbl>
      <w:tblPr>
        <w:tblW w:w="4396"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26"/>
        <w:gridCol w:w="2997"/>
        <w:gridCol w:w="2343"/>
      </w:tblGrid>
      <w:tr w:rsidR="00745588" w:rsidRPr="00052BA3" w14:paraId="62166202" w14:textId="77777777" w:rsidTr="005E6781">
        <w:trPr>
          <w:trHeight w:val="20"/>
        </w:trPr>
        <w:tc>
          <w:tcPr>
            <w:tcW w:w="1846" w:type="pct"/>
            <w:shd w:val="clear" w:color="auto" w:fill="0093D0"/>
            <w:vAlign w:val="center"/>
            <w:hideMark/>
          </w:tcPr>
          <w:p w14:paraId="66BD7915" w14:textId="77777777" w:rsidR="00745588" w:rsidRPr="00B408D5" w:rsidRDefault="00745588" w:rsidP="00B408D5">
            <w:pPr>
              <w:spacing w:after="0" w:line="240" w:lineRule="auto"/>
              <w:jc w:val="center"/>
              <w:rPr>
                <w:rFonts w:asciiTheme="minorHAnsi" w:eastAsia="Times New Roman" w:hAnsiTheme="minorHAnsi" w:cstheme="minorHAnsi"/>
                <w:b/>
                <w:color w:val="FFFFFF" w:themeColor="background1"/>
                <w:sz w:val="16"/>
                <w:szCs w:val="16"/>
                <w:lang w:eastAsia="tr-TR"/>
              </w:rPr>
            </w:pPr>
            <w:r w:rsidRPr="00B408D5">
              <w:rPr>
                <w:rFonts w:asciiTheme="minorHAnsi" w:eastAsia="Times New Roman" w:hAnsiTheme="minorHAnsi" w:cstheme="minorHAnsi"/>
                <w:b/>
                <w:color w:val="FFFFFF" w:themeColor="background1"/>
                <w:sz w:val="16"/>
                <w:szCs w:val="16"/>
                <w:lang w:eastAsia="tr-TR"/>
              </w:rPr>
              <w:t>Hizmet Sınıfı</w:t>
            </w:r>
          </w:p>
        </w:tc>
        <w:tc>
          <w:tcPr>
            <w:tcW w:w="1770" w:type="pct"/>
            <w:shd w:val="clear" w:color="auto" w:fill="0093D0"/>
          </w:tcPr>
          <w:p w14:paraId="761A7C4D" w14:textId="4579F341" w:rsidR="00745588" w:rsidRPr="00B408D5" w:rsidRDefault="00745588" w:rsidP="00B408D5">
            <w:pPr>
              <w:spacing w:after="0" w:line="240" w:lineRule="auto"/>
              <w:jc w:val="center"/>
              <w:rPr>
                <w:rFonts w:asciiTheme="minorHAnsi" w:eastAsia="Times New Roman" w:hAnsiTheme="minorHAnsi" w:cstheme="minorHAnsi"/>
                <w:b/>
                <w:color w:val="FFFFFF" w:themeColor="background1"/>
                <w:sz w:val="16"/>
                <w:szCs w:val="16"/>
                <w:lang w:eastAsia="tr-TR"/>
              </w:rPr>
            </w:pPr>
            <w:r w:rsidRPr="00B408D5">
              <w:rPr>
                <w:rFonts w:asciiTheme="minorHAnsi" w:eastAsia="Times New Roman" w:hAnsiTheme="minorHAnsi" w:cstheme="minorHAnsi"/>
                <w:b/>
                <w:color w:val="FFFFFF" w:themeColor="background1"/>
                <w:sz w:val="16"/>
                <w:szCs w:val="16"/>
                <w:lang w:eastAsia="tr-TR"/>
              </w:rPr>
              <w:t>202</w:t>
            </w:r>
            <w:r w:rsidR="00B368EB" w:rsidRPr="00B408D5">
              <w:rPr>
                <w:rFonts w:asciiTheme="minorHAnsi" w:eastAsia="Times New Roman" w:hAnsiTheme="minorHAnsi" w:cstheme="minorHAnsi"/>
                <w:b/>
                <w:color w:val="FFFFFF" w:themeColor="background1"/>
                <w:sz w:val="16"/>
                <w:szCs w:val="16"/>
                <w:lang w:eastAsia="tr-TR"/>
              </w:rPr>
              <w:t>4</w:t>
            </w:r>
          </w:p>
        </w:tc>
        <w:tc>
          <w:tcPr>
            <w:tcW w:w="1384" w:type="pct"/>
            <w:shd w:val="clear" w:color="auto" w:fill="0093D0"/>
          </w:tcPr>
          <w:p w14:paraId="711F8AA2" w14:textId="65552A08" w:rsidR="00745588" w:rsidRPr="00B408D5" w:rsidRDefault="00B368EB" w:rsidP="00B408D5">
            <w:pPr>
              <w:spacing w:after="0" w:line="240" w:lineRule="auto"/>
              <w:jc w:val="center"/>
              <w:rPr>
                <w:rFonts w:asciiTheme="minorHAnsi" w:eastAsia="Times New Roman" w:hAnsiTheme="minorHAnsi" w:cstheme="minorHAnsi"/>
                <w:b/>
                <w:color w:val="FFFFFF" w:themeColor="background1"/>
                <w:sz w:val="16"/>
                <w:szCs w:val="16"/>
                <w:lang w:eastAsia="tr-TR"/>
              </w:rPr>
            </w:pPr>
            <w:r w:rsidRPr="00B408D5">
              <w:rPr>
                <w:rFonts w:asciiTheme="minorHAnsi" w:eastAsia="Times New Roman" w:hAnsiTheme="minorHAnsi" w:cstheme="minorHAnsi"/>
                <w:b/>
                <w:color w:val="FFFFFF" w:themeColor="background1"/>
                <w:sz w:val="16"/>
                <w:szCs w:val="16"/>
                <w:lang w:eastAsia="tr-TR"/>
              </w:rPr>
              <w:t>2025</w:t>
            </w:r>
          </w:p>
        </w:tc>
      </w:tr>
      <w:tr w:rsidR="00B368EB" w:rsidRPr="00052BA3" w14:paraId="00855EF1" w14:textId="77777777" w:rsidTr="005E6781">
        <w:trPr>
          <w:trHeight w:val="298"/>
        </w:trPr>
        <w:tc>
          <w:tcPr>
            <w:tcW w:w="1846" w:type="pct"/>
            <w:vAlign w:val="center"/>
            <w:hideMark/>
          </w:tcPr>
          <w:p w14:paraId="0FBADBFE" w14:textId="77777777" w:rsidR="00B368EB" w:rsidRPr="00052BA3" w:rsidRDefault="00B368EB" w:rsidP="00B368EB">
            <w:pPr>
              <w:spacing w:after="0" w:line="240" w:lineRule="auto"/>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Genel İdari Hizmetler Sınıfı</w:t>
            </w:r>
          </w:p>
        </w:tc>
        <w:tc>
          <w:tcPr>
            <w:tcW w:w="1770" w:type="pct"/>
          </w:tcPr>
          <w:p w14:paraId="07D9C522" w14:textId="1A7720F3" w:rsidR="00B368EB" w:rsidRPr="00052BA3" w:rsidRDefault="00B368EB" w:rsidP="00B368EB">
            <w:pPr>
              <w:spacing w:after="0" w:line="240" w:lineRule="auto"/>
              <w:jc w:val="center"/>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629</w:t>
            </w:r>
          </w:p>
        </w:tc>
        <w:tc>
          <w:tcPr>
            <w:tcW w:w="1384" w:type="pct"/>
          </w:tcPr>
          <w:p w14:paraId="486C5F00" w14:textId="3B82E463" w:rsidR="00B368EB" w:rsidRPr="00052BA3" w:rsidRDefault="00B368EB" w:rsidP="00B368EB">
            <w:pPr>
              <w:spacing w:after="0" w:line="240" w:lineRule="auto"/>
              <w:jc w:val="center"/>
              <w:rPr>
                <w:rFonts w:asciiTheme="minorHAnsi" w:eastAsia="Times New Roman" w:hAnsiTheme="minorHAnsi" w:cstheme="minorHAnsi"/>
                <w:color w:val="000000"/>
                <w:sz w:val="16"/>
                <w:szCs w:val="16"/>
                <w:lang w:eastAsia="tr-TR"/>
              </w:rPr>
            </w:pPr>
          </w:p>
        </w:tc>
      </w:tr>
      <w:tr w:rsidR="00B368EB" w:rsidRPr="00052BA3" w14:paraId="3115DCB6" w14:textId="77777777" w:rsidTr="005E6781">
        <w:trPr>
          <w:trHeight w:val="20"/>
        </w:trPr>
        <w:tc>
          <w:tcPr>
            <w:tcW w:w="1846" w:type="pct"/>
            <w:shd w:val="clear" w:color="auto" w:fill="CAE8F5"/>
            <w:vAlign w:val="center"/>
            <w:hideMark/>
          </w:tcPr>
          <w:p w14:paraId="1797F229" w14:textId="77777777" w:rsidR="00B368EB" w:rsidRPr="00052BA3" w:rsidRDefault="00B368EB" w:rsidP="00B368EB">
            <w:pPr>
              <w:spacing w:after="0" w:line="240" w:lineRule="auto"/>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Sağlık Hizmetleri Sınıfı</w:t>
            </w:r>
          </w:p>
        </w:tc>
        <w:tc>
          <w:tcPr>
            <w:tcW w:w="1770" w:type="pct"/>
            <w:shd w:val="clear" w:color="auto" w:fill="CAE8F5"/>
          </w:tcPr>
          <w:p w14:paraId="04892BDD" w14:textId="6737DC06" w:rsidR="00B368EB" w:rsidRPr="00052BA3" w:rsidRDefault="00B368EB" w:rsidP="00B368EB">
            <w:pPr>
              <w:spacing w:after="0" w:line="240" w:lineRule="auto"/>
              <w:jc w:val="center"/>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1.042</w:t>
            </w:r>
          </w:p>
        </w:tc>
        <w:tc>
          <w:tcPr>
            <w:tcW w:w="1384" w:type="pct"/>
            <w:shd w:val="clear" w:color="auto" w:fill="CAE8F5"/>
          </w:tcPr>
          <w:p w14:paraId="1D646F7D" w14:textId="27807738" w:rsidR="00B368EB" w:rsidRPr="00052BA3" w:rsidRDefault="00B368EB" w:rsidP="00B368EB">
            <w:pPr>
              <w:spacing w:after="0" w:line="240" w:lineRule="auto"/>
              <w:jc w:val="center"/>
              <w:rPr>
                <w:rFonts w:asciiTheme="minorHAnsi" w:eastAsia="Times New Roman" w:hAnsiTheme="minorHAnsi" w:cstheme="minorHAnsi"/>
                <w:color w:val="000000"/>
                <w:sz w:val="16"/>
                <w:szCs w:val="16"/>
                <w:lang w:eastAsia="tr-TR"/>
              </w:rPr>
            </w:pPr>
          </w:p>
        </w:tc>
      </w:tr>
      <w:tr w:rsidR="00B368EB" w:rsidRPr="00052BA3" w14:paraId="5BF9F492" w14:textId="77777777" w:rsidTr="005E6781">
        <w:trPr>
          <w:trHeight w:val="20"/>
        </w:trPr>
        <w:tc>
          <w:tcPr>
            <w:tcW w:w="1846" w:type="pct"/>
            <w:vAlign w:val="center"/>
            <w:hideMark/>
          </w:tcPr>
          <w:p w14:paraId="2EC104D7" w14:textId="77777777" w:rsidR="00B368EB" w:rsidRPr="00052BA3" w:rsidRDefault="00B368EB" w:rsidP="00B368EB">
            <w:pPr>
              <w:spacing w:after="0" w:line="240" w:lineRule="auto"/>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Teknik Hizmetler Sınıfı</w:t>
            </w:r>
          </w:p>
        </w:tc>
        <w:tc>
          <w:tcPr>
            <w:tcW w:w="1770" w:type="pct"/>
          </w:tcPr>
          <w:p w14:paraId="732EB8A9" w14:textId="6500B289" w:rsidR="00B368EB" w:rsidRPr="00052BA3" w:rsidRDefault="00B368EB" w:rsidP="00B368EB">
            <w:pPr>
              <w:spacing w:after="0" w:line="240" w:lineRule="auto"/>
              <w:jc w:val="center"/>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170</w:t>
            </w:r>
          </w:p>
        </w:tc>
        <w:tc>
          <w:tcPr>
            <w:tcW w:w="1384" w:type="pct"/>
          </w:tcPr>
          <w:p w14:paraId="626F1EB5" w14:textId="066A5D3D" w:rsidR="00B368EB" w:rsidRPr="00052BA3" w:rsidRDefault="00B368EB" w:rsidP="00B368EB">
            <w:pPr>
              <w:spacing w:after="0" w:line="240" w:lineRule="auto"/>
              <w:jc w:val="center"/>
              <w:rPr>
                <w:rFonts w:asciiTheme="minorHAnsi" w:eastAsia="Times New Roman" w:hAnsiTheme="minorHAnsi" w:cstheme="minorHAnsi"/>
                <w:color w:val="000000"/>
                <w:sz w:val="16"/>
                <w:szCs w:val="16"/>
                <w:lang w:eastAsia="tr-TR"/>
              </w:rPr>
            </w:pPr>
          </w:p>
        </w:tc>
      </w:tr>
      <w:tr w:rsidR="00B368EB" w:rsidRPr="00052BA3" w14:paraId="3E9A4F16" w14:textId="77777777" w:rsidTr="005E6781">
        <w:trPr>
          <w:trHeight w:val="20"/>
        </w:trPr>
        <w:tc>
          <w:tcPr>
            <w:tcW w:w="1846" w:type="pct"/>
            <w:shd w:val="clear" w:color="auto" w:fill="CAE8F5"/>
            <w:vAlign w:val="center"/>
            <w:hideMark/>
          </w:tcPr>
          <w:p w14:paraId="1F2877AF" w14:textId="77777777" w:rsidR="00B368EB" w:rsidRPr="00052BA3" w:rsidRDefault="00B368EB" w:rsidP="00B368EB">
            <w:pPr>
              <w:spacing w:after="0" w:line="240" w:lineRule="auto"/>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Eğitim ve Öğretim Hizmetleri Sınıfı</w:t>
            </w:r>
          </w:p>
        </w:tc>
        <w:tc>
          <w:tcPr>
            <w:tcW w:w="1770" w:type="pct"/>
            <w:shd w:val="clear" w:color="auto" w:fill="CAE8F5"/>
          </w:tcPr>
          <w:p w14:paraId="450CC287" w14:textId="66CE223C" w:rsidR="00B368EB" w:rsidRPr="00052BA3" w:rsidRDefault="00B368EB" w:rsidP="00B368EB">
            <w:pPr>
              <w:spacing w:after="0" w:line="240" w:lineRule="auto"/>
              <w:jc w:val="center"/>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4</w:t>
            </w:r>
          </w:p>
        </w:tc>
        <w:tc>
          <w:tcPr>
            <w:tcW w:w="1384" w:type="pct"/>
            <w:shd w:val="clear" w:color="auto" w:fill="CAE8F5"/>
          </w:tcPr>
          <w:p w14:paraId="158F897D" w14:textId="3987A1FC" w:rsidR="00B368EB" w:rsidRPr="00052BA3" w:rsidRDefault="00B368EB" w:rsidP="00B368EB">
            <w:pPr>
              <w:spacing w:after="0" w:line="240" w:lineRule="auto"/>
              <w:jc w:val="center"/>
              <w:rPr>
                <w:rFonts w:asciiTheme="minorHAnsi" w:eastAsia="Times New Roman" w:hAnsiTheme="minorHAnsi" w:cstheme="minorHAnsi"/>
                <w:color w:val="000000"/>
                <w:sz w:val="16"/>
                <w:szCs w:val="16"/>
                <w:lang w:eastAsia="tr-TR"/>
              </w:rPr>
            </w:pPr>
          </w:p>
        </w:tc>
      </w:tr>
      <w:tr w:rsidR="00B368EB" w:rsidRPr="00052BA3" w14:paraId="4E53AF1D" w14:textId="77777777" w:rsidTr="005E6781">
        <w:trPr>
          <w:trHeight w:val="20"/>
        </w:trPr>
        <w:tc>
          <w:tcPr>
            <w:tcW w:w="1846" w:type="pct"/>
            <w:vAlign w:val="center"/>
            <w:hideMark/>
          </w:tcPr>
          <w:p w14:paraId="40D8CE31" w14:textId="77777777" w:rsidR="00B368EB" w:rsidRPr="00052BA3" w:rsidRDefault="00B368EB" w:rsidP="00B368EB">
            <w:pPr>
              <w:spacing w:after="0" w:line="240" w:lineRule="auto"/>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Avukatlık Hizmetleri Sınıfı</w:t>
            </w:r>
          </w:p>
        </w:tc>
        <w:tc>
          <w:tcPr>
            <w:tcW w:w="1770" w:type="pct"/>
          </w:tcPr>
          <w:p w14:paraId="20839132" w14:textId="0D044A4A" w:rsidR="00B368EB" w:rsidRPr="00052BA3" w:rsidRDefault="00B368EB" w:rsidP="00B368EB">
            <w:pPr>
              <w:spacing w:after="0" w:line="240" w:lineRule="auto"/>
              <w:jc w:val="center"/>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5</w:t>
            </w:r>
          </w:p>
        </w:tc>
        <w:tc>
          <w:tcPr>
            <w:tcW w:w="1384" w:type="pct"/>
          </w:tcPr>
          <w:p w14:paraId="7266017B" w14:textId="235E1C90" w:rsidR="00B368EB" w:rsidRPr="00052BA3" w:rsidRDefault="00B368EB" w:rsidP="00B368EB">
            <w:pPr>
              <w:spacing w:after="0" w:line="240" w:lineRule="auto"/>
              <w:jc w:val="center"/>
              <w:rPr>
                <w:rFonts w:asciiTheme="minorHAnsi" w:eastAsia="Times New Roman" w:hAnsiTheme="minorHAnsi" w:cstheme="minorHAnsi"/>
                <w:color w:val="000000"/>
                <w:sz w:val="16"/>
                <w:szCs w:val="16"/>
                <w:lang w:eastAsia="tr-TR"/>
              </w:rPr>
            </w:pPr>
          </w:p>
        </w:tc>
      </w:tr>
      <w:tr w:rsidR="00B368EB" w:rsidRPr="00052BA3" w14:paraId="61C73CA2" w14:textId="77777777" w:rsidTr="005E6781">
        <w:trPr>
          <w:trHeight w:val="20"/>
        </w:trPr>
        <w:tc>
          <w:tcPr>
            <w:tcW w:w="1846" w:type="pct"/>
            <w:shd w:val="clear" w:color="auto" w:fill="CAE8F5"/>
            <w:vAlign w:val="center"/>
            <w:hideMark/>
          </w:tcPr>
          <w:p w14:paraId="7B71C6DF" w14:textId="77777777" w:rsidR="00B368EB" w:rsidRPr="00052BA3" w:rsidRDefault="00B368EB" w:rsidP="00B368EB">
            <w:pPr>
              <w:spacing w:after="0" w:line="240" w:lineRule="auto"/>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Din Hizmetleri Sınıfı</w:t>
            </w:r>
          </w:p>
        </w:tc>
        <w:tc>
          <w:tcPr>
            <w:tcW w:w="1770" w:type="pct"/>
            <w:shd w:val="clear" w:color="auto" w:fill="CAE8F5"/>
          </w:tcPr>
          <w:p w14:paraId="6BBDB93C" w14:textId="78A2C156" w:rsidR="00B368EB" w:rsidRPr="00052BA3" w:rsidRDefault="00B368EB" w:rsidP="00B368EB">
            <w:pPr>
              <w:spacing w:after="0" w:line="240" w:lineRule="auto"/>
              <w:jc w:val="center"/>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1</w:t>
            </w:r>
          </w:p>
        </w:tc>
        <w:tc>
          <w:tcPr>
            <w:tcW w:w="1384" w:type="pct"/>
            <w:shd w:val="clear" w:color="auto" w:fill="CAE8F5"/>
          </w:tcPr>
          <w:p w14:paraId="687814EA" w14:textId="6C7A75E2" w:rsidR="00B368EB" w:rsidRPr="00052BA3" w:rsidRDefault="00B368EB" w:rsidP="00B368EB">
            <w:pPr>
              <w:spacing w:after="0" w:line="240" w:lineRule="auto"/>
              <w:jc w:val="center"/>
              <w:rPr>
                <w:rFonts w:asciiTheme="minorHAnsi" w:eastAsia="Times New Roman" w:hAnsiTheme="minorHAnsi" w:cstheme="minorHAnsi"/>
                <w:color w:val="000000"/>
                <w:sz w:val="16"/>
                <w:szCs w:val="16"/>
                <w:lang w:eastAsia="tr-TR"/>
              </w:rPr>
            </w:pPr>
          </w:p>
        </w:tc>
      </w:tr>
      <w:tr w:rsidR="00B368EB" w:rsidRPr="00052BA3" w14:paraId="778605CC" w14:textId="77777777" w:rsidTr="005E6781">
        <w:trPr>
          <w:trHeight w:val="20"/>
        </w:trPr>
        <w:tc>
          <w:tcPr>
            <w:tcW w:w="1846" w:type="pct"/>
            <w:vAlign w:val="center"/>
            <w:hideMark/>
          </w:tcPr>
          <w:p w14:paraId="336DF4B6" w14:textId="77777777" w:rsidR="00B368EB" w:rsidRPr="00052BA3" w:rsidRDefault="00B368EB" w:rsidP="00B368EB">
            <w:pPr>
              <w:spacing w:after="0" w:line="240" w:lineRule="auto"/>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Yardımcı Hizmetli Sınıfı</w:t>
            </w:r>
          </w:p>
        </w:tc>
        <w:tc>
          <w:tcPr>
            <w:tcW w:w="1770" w:type="pct"/>
          </w:tcPr>
          <w:p w14:paraId="2327C6B0" w14:textId="16DFF2E3" w:rsidR="00B368EB" w:rsidRPr="00052BA3" w:rsidRDefault="00B368EB" w:rsidP="00B368EB">
            <w:pPr>
              <w:spacing w:after="0" w:line="240" w:lineRule="auto"/>
              <w:jc w:val="center"/>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121</w:t>
            </w:r>
          </w:p>
        </w:tc>
        <w:tc>
          <w:tcPr>
            <w:tcW w:w="1384" w:type="pct"/>
          </w:tcPr>
          <w:p w14:paraId="47FE0802" w14:textId="31095A6F" w:rsidR="00B368EB" w:rsidRPr="00052BA3" w:rsidRDefault="00B368EB" w:rsidP="00B368EB">
            <w:pPr>
              <w:spacing w:after="0" w:line="240" w:lineRule="auto"/>
              <w:jc w:val="center"/>
              <w:rPr>
                <w:rFonts w:asciiTheme="minorHAnsi" w:eastAsia="Times New Roman" w:hAnsiTheme="minorHAnsi" w:cstheme="minorHAnsi"/>
                <w:color w:val="000000"/>
                <w:sz w:val="16"/>
                <w:szCs w:val="16"/>
                <w:lang w:eastAsia="tr-TR"/>
              </w:rPr>
            </w:pPr>
          </w:p>
        </w:tc>
      </w:tr>
      <w:tr w:rsidR="00B368EB" w:rsidRPr="00052BA3" w14:paraId="0C1780C7" w14:textId="77777777" w:rsidTr="005E6781">
        <w:trPr>
          <w:trHeight w:val="20"/>
        </w:trPr>
        <w:tc>
          <w:tcPr>
            <w:tcW w:w="1846" w:type="pct"/>
            <w:shd w:val="clear" w:color="auto" w:fill="0093D0"/>
            <w:vAlign w:val="center"/>
            <w:hideMark/>
          </w:tcPr>
          <w:p w14:paraId="6B99517A" w14:textId="6008704B" w:rsidR="00B368EB" w:rsidRPr="00B408D5" w:rsidRDefault="00B368EB" w:rsidP="00B408D5">
            <w:pPr>
              <w:spacing w:after="0" w:line="240" w:lineRule="auto"/>
              <w:jc w:val="center"/>
              <w:rPr>
                <w:rFonts w:asciiTheme="minorHAnsi" w:eastAsia="Times New Roman" w:hAnsiTheme="minorHAnsi" w:cstheme="minorHAnsi"/>
                <w:b/>
                <w:color w:val="FFFFFF" w:themeColor="background1"/>
                <w:sz w:val="16"/>
                <w:szCs w:val="16"/>
                <w:lang w:eastAsia="tr-TR"/>
              </w:rPr>
            </w:pPr>
            <w:r w:rsidRPr="00B408D5">
              <w:rPr>
                <w:rFonts w:asciiTheme="minorHAnsi" w:eastAsia="Times New Roman" w:hAnsiTheme="minorHAnsi" w:cstheme="minorHAnsi"/>
                <w:b/>
                <w:color w:val="FFFFFF" w:themeColor="background1"/>
                <w:sz w:val="16"/>
                <w:szCs w:val="16"/>
                <w:lang w:eastAsia="tr-TR"/>
              </w:rPr>
              <w:t>Toplam</w:t>
            </w:r>
          </w:p>
        </w:tc>
        <w:tc>
          <w:tcPr>
            <w:tcW w:w="1770" w:type="pct"/>
            <w:shd w:val="clear" w:color="auto" w:fill="0093D0"/>
          </w:tcPr>
          <w:p w14:paraId="0990F328" w14:textId="4353F1EA" w:rsidR="00B368EB" w:rsidRPr="00B408D5" w:rsidRDefault="00B368EB" w:rsidP="00B408D5">
            <w:pPr>
              <w:spacing w:after="0" w:line="240" w:lineRule="auto"/>
              <w:jc w:val="center"/>
              <w:rPr>
                <w:rFonts w:asciiTheme="minorHAnsi" w:eastAsia="Times New Roman" w:hAnsiTheme="minorHAnsi" w:cstheme="minorHAnsi"/>
                <w:b/>
                <w:color w:val="FFFFFF" w:themeColor="background1"/>
                <w:sz w:val="16"/>
                <w:szCs w:val="16"/>
                <w:lang w:eastAsia="tr-TR"/>
              </w:rPr>
            </w:pPr>
            <w:r w:rsidRPr="00B408D5">
              <w:rPr>
                <w:rFonts w:asciiTheme="minorHAnsi" w:eastAsia="Times New Roman" w:hAnsiTheme="minorHAnsi" w:cstheme="minorHAnsi"/>
                <w:b/>
                <w:color w:val="FFFFFF" w:themeColor="background1"/>
                <w:sz w:val="16"/>
                <w:szCs w:val="16"/>
                <w:lang w:eastAsia="tr-TR"/>
              </w:rPr>
              <w:t>1.972</w:t>
            </w:r>
          </w:p>
        </w:tc>
        <w:tc>
          <w:tcPr>
            <w:tcW w:w="1384" w:type="pct"/>
            <w:shd w:val="clear" w:color="auto" w:fill="0093D0"/>
          </w:tcPr>
          <w:p w14:paraId="18CD03CD" w14:textId="4EDF2D90" w:rsidR="00B368EB" w:rsidRPr="00B408D5" w:rsidRDefault="00B368EB" w:rsidP="00B408D5">
            <w:pPr>
              <w:spacing w:after="0" w:line="240" w:lineRule="auto"/>
              <w:jc w:val="center"/>
              <w:rPr>
                <w:rFonts w:asciiTheme="minorHAnsi" w:eastAsia="Times New Roman" w:hAnsiTheme="minorHAnsi" w:cstheme="minorHAnsi"/>
                <w:b/>
                <w:color w:val="FFFFFF" w:themeColor="background1"/>
                <w:sz w:val="16"/>
                <w:szCs w:val="16"/>
                <w:lang w:eastAsia="tr-TR"/>
              </w:rPr>
            </w:pPr>
          </w:p>
        </w:tc>
      </w:tr>
    </w:tbl>
    <w:p w14:paraId="77EEA35C" w14:textId="4A8D0815" w:rsidR="00310EF7" w:rsidRDefault="00310EF7" w:rsidP="00112900">
      <w:pPr>
        <w:pStyle w:val="ListeParagraf"/>
        <w:shd w:val="clear" w:color="auto" w:fill="FFFFFF"/>
        <w:spacing w:before="100" w:beforeAutospacing="1"/>
        <w:ind w:left="360"/>
        <w:rPr>
          <w:rFonts w:asciiTheme="minorHAnsi" w:eastAsiaTheme="majorEastAsia" w:hAnsiTheme="minorHAnsi" w:cstheme="minorHAnsi"/>
          <w:b/>
          <w:bCs/>
          <w:iCs/>
          <w:color w:val="4472C4" w:themeColor="accent1"/>
          <w:sz w:val="22"/>
          <w:szCs w:val="22"/>
          <w:lang w:eastAsia="en-US"/>
        </w:rPr>
      </w:pPr>
    </w:p>
    <w:p w14:paraId="02980AC6" w14:textId="7073CCAA" w:rsidR="00112900" w:rsidRPr="00052BA3" w:rsidRDefault="00112900" w:rsidP="00112900">
      <w:pPr>
        <w:pStyle w:val="ListeParagraf"/>
        <w:numPr>
          <w:ilvl w:val="1"/>
          <w:numId w:val="8"/>
        </w:numPr>
        <w:ind w:left="1134"/>
        <w:outlineLvl w:val="2"/>
        <w:rPr>
          <w:rFonts w:asciiTheme="minorHAnsi" w:hAnsiTheme="minorHAnsi" w:cstheme="minorHAnsi"/>
          <w:b/>
          <w:bCs/>
          <w:color w:val="8496B0" w:themeColor="text2" w:themeTint="99"/>
        </w:rPr>
      </w:pPr>
      <w:bookmarkStart w:id="144" w:name="_Toc83199622"/>
      <w:bookmarkStart w:id="145" w:name="_Toc83199820"/>
      <w:bookmarkStart w:id="146" w:name="_Toc89083553"/>
      <w:bookmarkStart w:id="147" w:name="_Toc216883053"/>
      <w:r w:rsidRPr="00052BA3">
        <w:rPr>
          <w:rFonts w:asciiTheme="minorHAnsi" w:hAnsiTheme="minorHAnsi" w:cstheme="minorHAnsi"/>
          <w:b/>
          <w:bCs/>
          <w:color w:val="2F5496" w:themeColor="accent1" w:themeShade="BF"/>
        </w:rPr>
        <w:t>DİĞER PERSONEL</w:t>
      </w:r>
      <w:r w:rsidRPr="00052BA3">
        <w:rPr>
          <w:rFonts w:asciiTheme="minorHAnsi" w:hAnsiTheme="minorHAnsi" w:cstheme="minorHAnsi"/>
          <w:b/>
          <w:bCs/>
          <w:color w:val="8496B0" w:themeColor="text2" w:themeTint="99"/>
        </w:rPr>
        <w:t xml:space="preserve"> </w:t>
      </w:r>
      <w:bookmarkEnd w:id="144"/>
      <w:bookmarkEnd w:id="145"/>
      <w:bookmarkEnd w:id="146"/>
      <w:bookmarkEnd w:id="147"/>
    </w:p>
    <w:p w14:paraId="1DE2115E" w14:textId="77777777" w:rsidR="00112900" w:rsidRPr="00052BA3" w:rsidRDefault="00112900" w:rsidP="00112900">
      <w:pPr>
        <w:spacing w:after="0" w:line="240" w:lineRule="auto"/>
        <w:rPr>
          <w:rFonts w:asciiTheme="minorHAnsi" w:hAnsiTheme="minorHAnsi"/>
        </w:rPr>
      </w:pPr>
    </w:p>
    <w:p w14:paraId="04C108EA" w14:textId="257F906B" w:rsidR="00112900" w:rsidRPr="00052BA3" w:rsidRDefault="00112900" w:rsidP="00112900">
      <w:pPr>
        <w:pStyle w:val="ListeParagraf"/>
        <w:numPr>
          <w:ilvl w:val="2"/>
          <w:numId w:val="8"/>
        </w:numPr>
        <w:shd w:val="clear" w:color="auto" w:fill="FFFFFF"/>
        <w:ind w:left="1560" w:hanging="567"/>
        <w:outlineLvl w:val="2"/>
        <w:rPr>
          <w:rFonts w:asciiTheme="minorHAnsi" w:eastAsiaTheme="majorEastAsia" w:hAnsiTheme="minorHAnsi" w:cstheme="minorHAnsi"/>
          <w:b/>
          <w:bCs/>
          <w:iCs/>
          <w:color w:val="2F5496" w:themeColor="accent1" w:themeShade="BF"/>
          <w:sz w:val="20"/>
          <w:szCs w:val="20"/>
          <w:lang w:eastAsia="en-US"/>
        </w:rPr>
      </w:pPr>
      <w:r w:rsidRPr="00052BA3">
        <w:rPr>
          <w:rFonts w:asciiTheme="minorHAnsi" w:eastAsiaTheme="majorEastAsia" w:hAnsiTheme="minorHAnsi" w:cstheme="minorHAnsi"/>
          <w:b/>
          <w:bCs/>
          <w:iCs/>
          <w:color w:val="2F5496" w:themeColor="accent1" w:themeShade="BF"/>
          <w:sz w:val="20"/>
          <w:szCs w:val="20"/>
          <w:lang w:eastAsia="en-US"/>
        </w:rPr>
        <w:t xml:space="preserve"> </w:t>
      </w:r>
      <w:bookmarkStart w:id="148" w:name="_Toc83199623"/>
      <w:bookmarkStart w:id="149" w:name="_Toc83199821"/>
      <w:bookmarkStart w:id="150" w:name="_Toc89083554"/>
      <w:bookmarkStart w:id="151" w:name="_Toc216883054"/>
      <w:r w:rsidRPr="00052BA3">
        <w:rPr>
          <w:rFonts w:asciiTheme="minorHAnsi" w:eastAsiaTheme="majorEastAsia" w:hAnsiTheme="minorHAnsi" w:cstheme="minorHAnsi"/>
          <w:b/>
          <w:bCs/>
          <w:iCs/>
          <w:color w:val="2F5496" w:themeColor="accent1" w:themeShade="BF"/>
          <w:sz w:val="20"/>
          <w:szCs w:val="20"/>
          <w:lang w:eastAsia="en-US"/>
        </w:rPr>
        <w:t>Diğer Personelin İstihdam Şekline Göre Dağılımı</w:t>
      </w:r>
      <w:bookmarkEnd w:id="148"/>
      <w:bookmarkEnd w:id="149"/>
      <w:r>
        <w:rPr>
          <w:rFonts w:asciiTheme="minorHAnsi" w:eastAsiaTheme="majorEastAsia" w:hAnsiTheme="minorHAnsi" w:cstheme="minorHAnsi"/>
          <w:b/>
          <w:bCs/>
          <w:iCs/>
          <w:color w:val="2F5496" w:themeColor="accent1" w:themeShade="BF"/>
          <w:sz w:val="20"/>
          <w:szCs w:val="20"/>
          <w:lang w:eastAsia="en-US"/>
        </w:rPr>
        <w:t xml:space="preserve"> </w:t>
      </w:r>
      <w:bookmarkEnd w:id="150"/>
      <w:bookmarkEnd w:id="151"/>
    </w:p>
    <w:p w14:paraId="7C7FA13E" w14:textId="63F7E30F" w:rsidR="00112900" w:rsidRDefault="00112900" w:rsidP="00A766F2">
      <w:pPr>
        <w:pStyle w:val="ListeParagraf"/>
        <w:numPr>
          <w:ilvl w:val="0"/>
          <w:numId w:val="19"/>
        </w:numPr>
        <w:ind w:left="1134" w:hanging="283"/>
        <w:rPr>
          <w:rFonts w:asciiTheme="minorHAnsi" w:hAnsiTheme="minorHAnsi" w:cstheme="minorHAnsi"/>
          <w:b/>
          <w:color w:val="4F81BD"/>
          <w:sz w:val="20"/>
          <w:szCs w:val="20"/>
        </w:rPr>
      </w:pPr>
      <w:r w:rsidRPr="00052BA3">
        <w:rPr>
          <w:rFonts w:asciiTheme="minorHAnsi" w:hAnsiTheme="minorHAnsi" w:cstheme="minorHAnsi"/>
          <w:b/>
          <w:color w:val="4F81BD"/>
          <w:sz w:val="20"/>
          <w:szCs w:val="20"/>
        </w:rPr>
        <w:t xml:space="preserve">Tablo </w:t>
      </w:r>
      <w:r w:rsidR="007C72DB">
        <w:rPr>
          <w:rFonts w:asciiTheme="minorHAnsi" w:hAnsiTheme="minorHAnsi" w:cstheme="minorHAnsi"/>
          <w:b/>
          <w:color w:val="4F81BD"/>
          <w:sz w:val="20"/>
          <w:szCs w:val="20"/>
        </w:rPr>
        <w:t>2</w:t>
      </w:r>
      <w:r w:rsidR="009A5A80">
        <w:rPr>
          <w:rFonts w:asciiTheme="minorHAnsi" w:hAnsiTheme="minorHAnsi" w:cstheme="minorHAnsi"/>
          <w:b/>
          <w:color w:val="4F81BD"/>
          <w:sz w:val="20"/>
          <w:szCs w:val="20"/>
        </w:rPr>
        <w:t>6</w:t>
      </w:r>
    </w:p>
    <w:tbl>
      <w:tblPr>
        <w:tblStyle w:val="TableNormal"/>
        <w:tblW w:w="4531"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3380"/>
        <w:gridCol w:w="2994"/>
        <w:gridCol w:w="2346"/>
      </w:tblGrid>
      <w:tr w:rsidR="00C73ABE" w:rsidRPr="00052BA3" w14:paraId="6E449F43" w14:textId="77777777" w:rsidTr="00C73ABE">
        <w:trPr>
          <w:trHeight w:val="460"/>
        </w:trPr>
        <w:tc>
          <w:tcPr>
            <w:tcW w:w="1938" w:type="pct"/>
            <w:shd w:val="clear" w:color="auto" w:fill="0093D0"/>
          </w:tcPr>
          <w:p w14:paraId="60A85CAC" w14:textId="77777777" w:rsidR="00C73ABE" w:rsidRPr="00B408D5" w:rsidRDefault="00C73ABE" w:rsidP="00B408D5">
            <w:pPr>
              <w:pStyle w:val="TableParagraph"/>
              <w:spacing w:before="127"/>
              <w:ind w:left="173"/>
              <w:jc w:val="center"/>
              <w:rPr>
                <w:rFonts w:asciiTheme="minorHAnsi" w:hAnsiTheme="minorHAnsi" w:cstheme="minorHAnsi"/>
                <w:b/>
                <w:sz w:val="18"/>
                <w:lang w:val="tr-TR"/>
              </w:rPr>
            </w:pPr>
            <w:r w:rsidRPr="00B408D5">
              <w:rPr>
                <w:rFonts w:asciiTheme="minorHAnsi" w:hAnsiTheme="minorHAnsi" w:cstheme="minorHAnsi"/>
                <w:b/>
                <w:color w:val="FFFFFF"/>
                <w:sz w:val="18"/>
                <w:lang w:val="tr-TR"/>
              </w:rPr>
              <w:t>İstihdam Şekli</w:t>
            </w:r>
          </w:p>
        </w:tc>
        <w:tc>
          <w:tcPr>
            <w:tcW w:w="1717" w:type="pct"/>
            <w:shd w:val="clear" w:color="auto" w:fill="0093D0"/>
          </w:tcPr>
          <w:p w14:paraId="35F815C4" w14:textId="77777777" w:rsidR="00C73ABE" w:rsidRPr="00B408D5" w:rsidRDefault="00C73ABE" w:rsidP="00B408D5">
            <w:pPr>
              <w:pStyle w:val="TableParagraph"/>
              <w:spacing w:before="127"/>
              <w:jc w:val="center"/>
              <w:rPr>
                <w:rFonts w:asciiTheme="minorHAnsi" w:hAnsiTheme="minorHAnsi" w:cstheme="minorHAnsi"/>
                <w:b/>
                <w:color w:val="FFFFFF" w:themeColor="background1"/>
                <w:sz w:val="16"/>
                <w:szCs w:val="16"/>
                <w:lang w:val="tr-TR"/>
              </w:rPr>
            </w:pPr>
            <w:r w:rsidRPr="00B408D5">
              <w:rPr>
                <w:rFonts w:asciiTheme="minorHAnsi" w:hAnsiTheme="minorHAnsi" w:cstheme="minorHAnsi"/>
                <w:b/>
                <w:color w:val="FFFFFF" w:themeColor="background1"/>
                <w:sz w:val="16"/>
                <w:szCs w:val="16"/>
                <w:lang w:val="tr-TR"/>
              </w:rPr>
              <w:t>2024</w:t>
            </w:r>
          </w:p>
        </w:tc>
        <w:tc>
          <w:tcPr>
            <w:tcW w:w="1345" w:type="pct"/>
            <w:shd w:val="clear" w:color="auto" w:fill="0093D0"/>
          </w:tcPr>
          <w:p w14:paraId="0967CD88" w14:textId="33B830B2" w:rsidR="00C73ABE" w:rsidRPr="00B408D5" w:rsidRDefault="00C73ABE" w:rsidP="00B408D5">
            <w:pPr>
              <w:pStyle w:val="TableParagraph"/>
              <w:spacing w:before="127"/>
              <w:jc w:val="center"/>
              <w:rPr>
                <w:rFonts w:asciiTheme="minorHAnsi" w:hAnsiTheme="minorHAnsi" w:cstheme="minorHAnsi"/>
                <w:b/>
                <w:color w:val="FFFFFF" w:themeColor="background1"/>
                <w:sz w:val="16"/>
                <w:szCs w:val="16"/>
                <w:lang w:val="tr-TR"/>
              </w:rPr>
            </w:pPr>
            <w:r w:rsidRPr="00B408D5">
              <w:rPr>
                <w:rFonts w:asciiTheme="minorHAnsi" w:hAnsiTheme="minorHAnsi" w:cstheme="minorHAnsi"/>
                <w:b/>
                <w:color w:val="FFFFFF" w:themeColor="background1"/>
                <w:sz w:val="16"/>
                <w:szCs w:val="16"/>
                <w:lang w:val="tr-TR"/>
              </w:rPr>
              <w:t>202</w:t>
            </w:r>
            <w:r w:rsidR="004052F1" w:rsidRPr="00B408D5">
              <w:rPr>
                <w:rFonts w:asciiTheme="minorHAnsi" w:hAnsiTheme="minorHAnsi" w:cstheme="minorHAnsi"/>
                <w:b/>
                <w:color w:val="FFFFFF" w:themeColor="background1"/>
                <w:sz w:val="16"/>
                <w:szCs w:val="16"/>
                <w:lang w:val="tr-TR"/>
              </w:rPr>
              <w:t>5</w:t>
            </w:r>
          </w:p>
        </w:tc>
      </w:tr>
      <w:tr w:rsidR="00C73ABE" w:rsidRPr="00052BA3" w14:paraId="76F21397" w14:textId="77777777" w:rsidTr="00C73ABE">
        <w:trPr>
          <w:trHeight w:val="308"/>
        </w:trPr>
        <w:tc>
          <w:tcPr>
            <w:tcW w:w="1938" w:type="pct"/>
          </w:tcPr>
          <w:p w14:paraId="599ECAC5" w14:textId="77777777" w:rsidR="00C73ABE" w:rsidRPr="00052BA3" w:rsidRDefault="00C73ABE" w:rsidP="00C73ABE">
            <w:pPr>
              <w:pStyle w:val="TableParagraph"/>
              <w:spacing w:before="75"/>
              <w:ind w:left="173"/>
              <w:rPr>
                <w:rFonts w:asciiTheme="minorHAnsi" w:hAnsiTheme="minorHAnsi" w:cstheme="minorHAnsi"/>
                <w:sz w:val="18"/>
                <w:lang w:val="tr-TR"/>
              </w:rPr>
            </w:pPr>
            <w:r w:rsidRPr="00052BA3">
              <w:rPr>
                <w:rFonts w:asciiTheme="minorHAnsi" w:hAnsiTheme="minorHAnsi" w:cstheme="minorHAnsi"/>
                <w:sz w:val="18"/>
                <w:lang w:val="tr-TR"/>
              </w:rPr>
              <w:t>Sözleşmeli Personel (657 4/B)</w:t>
            </w:r>
          </w:p>
        </w:tc>
        <w:tc>
          <w:tcPr>
            <w:tcW w:w="1717" w:type="pct"/>
            <w:vAlign w:val="center"/>
          </w:tcPr>
          <w:p w14:paraId="3BD5C41A" w14:textId="415019F2" w:rsidR="00C73ABE" w:rsidRPr="00052BA3" w:rsidRDefault="004460E1" w:rsidP="00C73ABE">
            <w:pPr>
              <w:pStyle w:val="TableParagraph"/>
              <w:spacing w:before="0"/>
              <w:jc w:val="center"/>
              <w:rPr>
                <w:rFonts w:asciiTheme="minorHAnsi" w:hAnsiTheme="minorHAnsi" w:cstheme="minorHAnsi"/>
                <w:color w:val="000000"/>
                <w:sz w:val="16"/>
                <w:szCs w:val="16"/>
                <w:lang w:val="tr-TR"/>
              </w:rPr>
            </w:pPr>
            <w:r>
              <w:rPr>
                <w:rFonts w:asciiTheme="minorHAnsi" w:hAnsiTheme="minorHAnsi" w:cstheme="minorHAnsi"/>
                <w:color w:val="000000"/>
                <w:sz w:val="16"/>
                <w:szCs w:val="16"/>
                <w:lang w:val="tr-TR"/>
              </w:rPr>
              <w:t>384</w:t>
            </w:r>
          </w:p>
        </w:tc>
        <w:tc>
          <w:tcPr>
            <w:tcW w:w="1345" w:type="pct"/>
          </w:tcPr>
          <w:p w14:paraId="12D0FFCD" w14:textId="77777777" w:rsidR="00C73ABE" w:rsidRPr="00052BA3" w:rsidRDefault="00C73ABE" w:rsidP="00C73ABE">
            <w:pPr>
              <w:pStyle w:val="TableParagraph"/>
              <w:spacing w:before="0"/>
              <w:jc w:val="center"/>
              <w:rPr>
                <w:rFonts w:asciiTheme="minorHAnsi" w:hAnsiTheme="minorHAnsi" w:cstheme="minorHAnsi"/>
                <w:color w:val="000000"/>
                <w:sz w:val="16"/>
                <w:szCs w:val="16"/>
                <w:lang w:val="tr-TR"/>
              </w:rPr>
            </w:pPr>
          </w:p>
        </w:tc>
      </w:tr>
      <w:tr w:rsidR="00C73ABE" w:rsidRPr="00052BA3" w14:paraId="5ACA70F6" w14:textId="77777777" w:rsidTr="00C73ABE">
        <w:trPr>
          <w:trHeight w:val="305"/>
        </w:trPr>
        <w:tc>
          <w:tcPr>
            <w:tcW w:w="1938" w:type="pct"/>
            <w:tcBorders>
              <w:bottom w:val="single" w:sz="8" w:space="0" w:color="000000"/>
            </w:tcBorders>
            <w:shd w:val="clear" w:color="auto" w:fill="CAE8F5"/>
          </w:tcPr>
          <w:p w14:paraId="3FE689EE" w14:textId="77777777" w:rsidR="00C73ABE" w:rsidRPr="00052BA3" w:rsidRDefault="00C73ABE" w:rsidP="00C73ABE">
            <w:pPr>
              <w:pStyle w:val="TableParagraph"/>
              <w:spacing w:before="72"/>
              <w:ind w:left="173"/>
              <w:rPr>
                <w:rFonts w:asciiTheme="minorHAnsi" w:hAnsiTheme="minorHAnsi" w:cstheme="minorHAnsi"/>
                <w:sz w:val="18"/>
                <w:lang w:val="tr-TR"/>
              </w:rPr>
            </w:pPr>
            <w:r w:rsidRPr="00052BA3">
              <w:rPr>
                <w:rFonts w:asciiTheme="minorHAnsi" w:hAnsiTheme="minorHAnsi" w:cstheme="minorHAnsi"/>
                <w:sz w:val="18"/>
                <w:lang w:val="tr-TR"/>
              </w:rPr>
              <w:t>Sürekli İşçi</w:t>
            </w:r>
          </w:p>
        </w:tc>
        <w:tc>
          <w:tcPr>
            <w:tcW w:w="1717" w:type="pct"/>
            <w:tcBorders>
              <w:bottom w:val="single" w:sz="8" w:space="0" w:color="000000"/>
            </w:tcBorders>
            <w:shd w:val="clear" w:color="auto" w:fill="CAE8F5"/>
            <w:vAlign w:val="center"/>
          </w:tcPr>
          <w:p w14:paraId="0A4655E4" w14:textId="74E79E97" w:rsidR="00C73ABE" w:rsidRPr="00052BA3" w:rsidRDefault="004460E1" w:rsidP="00C73ABE">
            <w:pPr>
              <w:pStyle w:val="TableParagraph"/>
              <w:spacing w:before="0"/>
              <w:jc w:val="center"/>
              <w:rPr>
                <w:rFonts w:asciiTheme="minorHAnsi" w:hAnsiTheme="minorHAnsi" w:cstheme="minorHAnsi"/>
                <w:color w:val="000000"/>
                <w:sz w:val="16"/>
                <w:szCs w:val="16"/>
                <w:lang w:val="tr-TR"/>
              </w:rPr>
            </w:pPr>
            <w:r>
              <w:rPr>
                <w:rFonts w:asciiTheme="minorHAnsi" w:hAnsiTheme="minorHAnsi" w:cstheme="minorHAnsi"/>
                <w:color w:val="000000"/>
                <w:sz w:val="16"/>
                <w:szCs w:val="16"/>
                <w:lang w:val="tr-TR"/>
              </w:rPr>
              <w:t>1.896</w:t>
            </w:r>
          </w:p>
        </w:tc>
        <w:tc>
          <w:tcPr>
            <w:tcW w:w="1345" w:type="pct"/>
            <w:tcBorders>
              <w:bottom w:val="single" w:sz="8" w:space="0" w:color="000000"/>
            </w:tcBorders>
            <w:shd w:val="clear" w:color="auto" w:fill="CAE8F5"/>
          </w:tcPr>
          <w:p w14:paraId="4759CAEB" w14:textId="77777777" w:rsidR="00C73ABE" w:rsidRPr="00052BA3" w:rsidRDefault="00C73ABE" w:rsidP="00C73ABE">
            <w:pPr>
              <w:pStyle w:val="TableParagraph"/>
              <w:spacing w:before="0"/>
              <w:jc w:val="center"/>
              <w:rPr>
                <w:rFonts w:asciiTheme="minorHAnsi" w:hAnsiTheme="minorHAnsi" w:cstheme="minorHAnsi"/>
                <w:color w:val="000000"/>
                <w:sz w:val="16"/>
                <w:szCs w:val="16"/>
                <w:lang w:val="tr-TR"/>
              </w:rPr>
            </w:pPr>
          </w:p>
        </w:tc>
      </w:tr>
      <w:tr w:rsidR="00C73ABE" w:rsidRPr="00052BA3" w14:paraId="7EDDDAB6" w14:textId="77777777" w:rsidTr="00C73ABE">
        <w:trPr>
          <w:trHeight w:val="305"/>
        </w:trPr>
        <w:tc>
          <w:tcPr>
            <w:tcW w:w="1938" w:type="pct"/>
            <w:tcBorders>
              <w:top w:val="single" w:sz="8" w:space="0" w:color="000000"/>
            </w:tcBorders>
          </w:tcPr>
          <w:p w14:paraId="235C742C" w14:textId="77777777" w:rsidR="00C73ABE" w:rsidRPr="00052BA3" w:rsidRDefault="00C73ABE" w:rsidP="00C73ABE">
            <w:pPr>
              <w:pStyle w:val="TableParagraph"/>
              <w:spacing w:before="66"/>
              <w:ind w:left="173"/>
              <w:rPr>
                <w:rFonts w:asciiTheme="minorHAnsi" w:hAnsiTheme="minorHAnsi" w:cstheme="minorHAnsi"/>
                <w:sz w:val="18"/>
                <w:lang w:val="tr-TR"/>
              </w:rPr>
            </w:pPr>
            <w:r w:rsidRPr="00052BA3">
              <w:rPr>
                <w:rFonts w:asciiTheme="minorHAnsi" w:hAnsiTheme="minorHAnsi" w:cstheme="minorHAnsi"/>
                <w:sz w:val="18"/>
                <w:lang w:val="tr-TR"/>
              </w:rPr>
              <w:t>Geçici (Vizeli) İşçi</w:t>
            </w:r>
          </w:p>
        </w:tc>
        <w:tc>
          <w:tcPr>
            <w:tcW w:w="1717" w:type="pct"/>
            <w:tcBorders>
              <w:top w:val="single" w:sz="8" w:space="0" w:color="000000"/>
            </w:tcBorders>
            <w:vAlign w:val="center"/>
          </w:tcPr>
          <w:p w14:paraId="2CE1778E" w14:textId="3A79868C" w:rsidR="00C73ABE" w:rsidRPr="00052BA3" w:rsidRDefault="004460E1" w:rsidP="00C73ABE">
            <w:pPr>
              <w:pStyle w:val="TableParagraph"/>
              <w:spacing w:before="0"/>
              <w:jc w:val="center"/>
              <w:rPr>
                <w:rFonts w:asciiTheme="minorHAnsi" w:hAnsiTheme="minorHAnsi" w:cstheme="minorHAnsi"/>
                <w:color w:val="000000"/>
                <w:sz w:val="16"/>
                <w:szCs w:val="16"/>
                <w:lang w:val="tr-TR"/>
              </w:rPr>
            </w:pPr>
            <w:r>
              <w:rPr>
                <w:rFonts w:asciiTheme="minorHAnsi" w:hAnsiTheme="minorHAnsi" w:cstheme="minorHAnsi"/>
                <w:color w:val="000000"/>
                <w:sz w:val="16"/>
                <w:szCs w:val="16"/>
                <w:lang w:val="tr-TR"/>
              </w:rPr>
              <w:t>1</w:t>
            </w:r>
            <w:r w:rsidR="004052F1">
              <w:rPr>
                <w:rFonts w:asciiTheme="minorHAnsi" w:hAnsiTheme="minorHAnsi" w:cstheme="minorHAnsi"/>
                <w:color w:val="000000"/>
                <w:sz w:val="16"/>
                <w:szCs w:val="16"/>
                <w:lang w:val="tr-TR"/>
              </w:rPr>
              <w:t>3</w:t>
            </w:r>
          </w:p>
        </w:tc>
        <w:tc>
          <w:tcPr>
            <w:tcW w:w="1345" w:type="pct"/>
            <w:tcBorders>
              <w:top w:val="single" w:sz="8" w:space="0" w:color="000000"/>
            </w:tcBorders>
          </w:tcPr>
          <w:p w14:paraId="60B44592" w14:textId="77777777" w:rsidR="00C73ABE" w:rsidRPr="00052BA3" w:rsidRDefault="00C73ABE" w:rsidP="00C73ABE">
            <w:pPr>
              <w:pStyle w:val="TableParagraph"/>
              <w:spacing w:before="0"/>
              <w:jc w:val="center"/>
              <w:rPr>
                <w:rFonts w:asciiTheme="minorHAnsi" w:hAnsiTheme="minorHAnsi" w:cstheme="minorHAnsi"/>
                <w:color w:val="000000"/>
                <w:sz w:val="16"/>
                <w:szCs w:val="16"/>
                <w:lang w:val="tr-TR"/>
              </w:rPr>
            </w:pPr>
          </w:p>
        </w:tc>
      </w:tr>
      <w:tr w:rsidR="00C73ABE" w:rsidRPr="00052BA3" w14:paraId="1575DB9A" w14:textId="77777777" w:rsidTr="00C73ABE">
        <w:trPr>
          <w:trHeight w:val="308"/>
        </w:trPr>
        <w:tc>
          <w:tcPr>
            <w:tcW w:w="1938" w:type="pct"/>
            <w:shd w:val="clear" w:color="auto" w:fill="0093D0"/>
          </w:tcPr>
          <w:p w14:paraId="201C6ECE" w14:textId="77777777" w:rsidR="00C73ABE" w:rsidRPr="00B408D5" w:rsidRDefault="00C73ABE" w:rsidP="00B408D5">
            <w:pPr>
              <w:pStyle w:val="TableParagraph"/>
              <w:spacing w:before="65"/>
              <w:ind w:left="173"/>
              <w:jc w:val="center"/>
              <w:rPr>
                <w:rFonts w:asciiTheme="minorHAnsi" w:hAnsiTheme="minorHAnsi" w:cstheme="minorHAnsi"/>
                <w:b/>
                <w:sz w:val="18"/>
                <w:lang w:val="tr-TR"/>
              </w:rPr>
            </w:pPr>
            <w:r w:rsidRPr="00B408D5">
              <w:rPr>
                <w:rFonts w:asciiTheme="minorHAnsi" w:hAnsiTheme="minorHAnsi" w:cstheme="minorHAnsi"/>
                <w:b/>
                <w:color w:val="FFFFFF"/>
                <w:sz w:val="18"/>
                <w:lang w:val="tr-TR"/>
              </w:rPr>
              <w:t>Toplam</w:t>
            </w:r>
          </w:p>
        </w:tc>
        <w:tc>
          <w:tcPr>
            <w:tcW w:w="1717" w:type="pct"/>
            <w:shd w:val="clear" w:color="auto" w:fill="0093D0"/>
            <w:vAlign w:val="center"/>
          </w:tcPr>
          <w:p w14:paraId="7DD3A3E2" w14:textId="3D5B28FF" w:rsidR="00C73ABE" w:rsidRPr="00B408D5" w:rsidRDefault="00C73ABE" w:rsidP="00B408D5">
            <w:pPr>
              <w:pStyle w:val="TableParagraph"/>
              <w:spacing w:before="65"/>
              <w:ind w:left="173"/>
              <w:jc w:val="center"/>
              <w:rPr>
                <w:rFonts w:asciiTheme="minorHAnsi" w:hAnsiTheme="minorHAnsi" w:cstheme="minorHAnsi"/>
                <w:b/>
                <w:color w:val="FFFFFF"/>
                <w:sz w:val="18"/>
                <w:lang w:val="tr-TR"/>
              </w:rPr>
            </w:pPr>
            <w:r w:rsidRPr="00B408D5">
              <w:rPr>
                <w:rFonts w:asciiTheme="minorHAnsi" w:hAnsiTheme="minorHAnsi" w:cstheme="minorHAnsi"/>
                <w:b/>
                <w:color w:val="FFFFFF"/>
                <w:sz w:val="18"/>
                <w:lang w:val="tr-TR"/>
              </w:rPr>
              <w:t>2.</w:t>
            </w:r>
            <w:r w:rsidR="004460E1" w:rsidRPr="00B408D5">
              <w:rPr>
                <w:rFonts w:asciiTheme="minorHAnsi" w:hAnsiTheme="minorHAnsi" w:cstheme="minorHAnsi"/>
                <w:b/>
                <w:color w:val="FFFFFF"/>
                <w:sz w:val="18"/>
                <w:lang w:val="tr-TR"/>
              </w:rPr>
              <w:t>293</w:t>
            </w:r>
          </w:p>
        </w:tc>
        <w:tc>
          <w:tcPr>
            <w:tcW w:w="1345" w:type="pct"/>
            <w:shd w:val="clear" w:color="auto" w:fill="0093D0"/>
          </w:tcPr>
          <w:p w14:paraId="3B430725" w14:textId="77777777" w:rsidR="00C73ABE" w:rsidRPr="00B408D5" w:rsidRDefault="00C73ABE" w:rsidP="00B408D5">
            <w:pPr>
              <w:pStyle w:val="TableParagraph"/>
              <w:spacing w:before="65"/>
              <w:ind w:left="173"/>
              <w:jc w:val="center"/>
              <w:rPr>
                <w:rFonts w:asciiTheme="minorHAnsi" w:hAnsiTheme="minorHAnsi" w:cstheme="minorHAnsi"/>
                <w:b/>
                <w:color w:val="FFFFFF"/>
                <w:sz w:val="18"/>
                <w:lang w:val="tr-TR"/>
              </w:rPr>
            </w:pPr>
          </w:p>
        </w:tc>
      </w:tr>
    </w:tbl>
    <w:p w14:paraId="7D91991B" w14:textId="55AB8E34" w:rsidR="00C73ABE" w:rsidRDefault="00C73ABE" w:rsidP="00C73ABE">
      <w:pPr>
        <w:pStyle w:val="ListeParagraf"/>
        <w:ind w:left="1134"/>
        <w:rPr>
          <w:rFonts w:asciiTheme="minorHAnsi" w:hAnsiTheme="minorHAnsi" w:cstheme="minorHAnsi"/>
          <w:b/>
          <w:color w:val="4F81BD"/>
          <w:sz w:val="20"/>
          <w:szCs w:val="20"/>
        </w:rPr>
      </w:pPr>
    </w:p>
    <w:p w14:paraId="5279A389" w14:textId="77777777" w:rsidR="00112900" w:rsidRDefault="00112900" w:rsidP="00112900">
      <w:pPr>
        <w:shd w:val="clear" w:color="auto" w:fill="FFFFFF"/>
        <w:spacing w:after="0" w:line="240" w:lineRule="auto"/>
        <w:rPr>
          <w:rFonts w:asciiTheme="minorHAnsi" w:eastAsia="Times New Roman" w:hAnsiTheme="minorHAnsi" w:cstheme="minorHAnsi"/>
          <w:b/>
          <w:bCs/>
          <w:sz w:val="24"/>
          <w:szCs w:val="24"/>
          <w:lang w:eastAsia="tr-TR"/>
        </w:rPr>
      </w:pPr>
    </w:p>
    <w:p w14:paraId="1F83AEDD" w14:textId="29D419B0" w:rsidR="00112900" w:rsidRPr="00052BA3" w:rsidRDefault="00112900" w:rsidP="00112900">
      <w:pPr>
        <w:pStyle w:val="ListeParagraf"/>
        <w:numPr>
          <w:ilvl w:val="2"/>
          <w:numId w:val="8"/>
        </w:numPr>
        <w:shd w:val="clear" w:color="auto" w:fill="FFFFFF"/>
        <w:ind w:left="1560" w:hanging="567"/>
        <w:outlineLvl w:val="2"/>
        <w:rPr>
          <w:rFonts w:asciiTheme="minorHAnsi" w:eastAsiaTheme="majorEastAsia" w:hAnsiTheme="minorHAnsi" w:cstheme="minorHAnsi"/>
          <w:b/>
          <w:bCs/>
          <w:iCs/>
          <w:color w:val="2F5496" w:themeColor="accent1" w:themeShade="BF"/>
          <w:sz w:val="20"/>
          <w:szCs w:val="20"/>
          <w:lang w:eastAsia="en-US"/>
        </w:rPr>
      </w:pPr>
      <w:bookmarkStart w:id="152" w:name="_Toc83199625"/>
      <w:bookmarkStart w:id="153" w:name="_Toc83199823"/>
      <w:bookmarkStart w:id="154" w:name="_Toc89083555"/>
      <w:bookmarkStart w:id="155" w:name="_Toc216883055"/>
      <w:r w:rsidRPr="00052BA3">
        <w:rPr>
          <w:rFonts w:asciiTheme="minorHAnsi" w:eastAsiaTheme="majorEastAsia" w:hAnsiTheme="minorHAnsi" w:cstheme="minorHAnsi"/>
          <w:b/>
          <w:bCs/>
          <w:iCs/>
          <w:color w:val="2F5496" w:themeColor="accent1" w:themeShade="BF"/>
          <w:sz w:val="20"/>
          <w:szCs w:val="20"/>
          <w:lang w:eastAsia="en-US"/>
        </w:rPr>
        <w:t>Diğer Personel</w:t>
      </w:r>
      <w:r>
        <w:rPr>
          <w:rFonts w:asciiTheme="minorHAnsi" w:eastAsiaTheme="majorEastAsia" w:hAnsiTheme="minorHAnsi" w:cstheme="minorHAnsi"/>
          <w:b/>
          <w:bCs/>
          <w:iCs/>
          <w:color w:val="2F5496" w:themeColor="accent1" w:themeShade="BF"/>
          <w:sz w:val="20"/>
          <w:szCs w:val="20"/>
          <w:lang w:eastAsia="en-US"/>
        </w:rPr>
        <w:t xml:space="preserve"> </w:t>
      </w:r>
      <w:r w:rsidRPr="00052BA3">
        <w:rPr>
          <w:rFonts w:asciiTheme="minorHAnsi" w:eastAsiaTheme="majorEastAsia" w:hAnsiTheme="minorHAnsi" w:cstheme="minorHAnsi"/>
          <w:b/>
          <w:bCs/>
          <w:iCs/>
          <w:color w:val="2F5496" w:themeColor="accent1" w:themeShade="BF"/>
          <w:sz w:val="20"/>
          <w:szCs w:val="20"/>
          <w:lang w:eastAsia="en-US"/>
        </w:rPr>
        <w:t>Dolu</w:t>
      </w:r>
      <w:r w:rsidR="004052F1">
        <w:rPr>
          <w:rFonts w:asciiTheme="minorHAnsi" w:eastAsiaTheme="majorEastAsia" w:hAnsiTheme="minorHAnsi" w:cstheme="minorHAnsi"/>
          <w:b/>
          <w:bCs/>
          <w:iCs/>
          <w:color w:val="2F5496" w:themeColor="accent1" w:themeShade="BF"/>
          <w:sz w:val="20"/>
          <w:szCs w:val="20"/>
          <w:lang w:eastAsia="en-US"/>
        </w:rPr>
        <w:t>/Boş</w:t>
      </w:r>
      <w:r w:rsidRPr="00052BA3">
        <w:rPr>
          <w:rFonts w:asciiTheme="minorHAnsi" w:eastAsiaTheme="majorEastAsia" w:hAnsiTheme="minorHAnsi" w:cstheme="minorHAnsi"/>
          <w:b/>
          <w:bCs/>
          <w:iCs/>
          <w:color w:val="2F5496" w:themeColor="accent1" w:themeShade="BF"/>
          <w:sz w:val="20"/>
          <w:szCs w:val="20"/>
          <w:lang w:eastAsia="en-US"/>
        </w:rPr>
        <w:t xml:space="preserve"> Kadro Sayıları</w:t>
      </w:r>
      <w:bookmarkEnd w:id="152"/>
      <w:bookmarkEnd w:id="153"/>
      <w:r w:rsidRPr="00052BA3">
        <w:rPr>
          <w:rFonts w:asciiTheme="minorHAnsi" w:eastAsiaTheme="majorEastAsia" w:hAnsiTheme="minorHAnsi" w:cstheme="minorHAnsi"/>
          <w:b/>
          <w:bCs/>
          <w:iCs/>
          <w:color w:val="2F5496" w:themeColor="accent1" w:themeShade="BF"/>
          <w:sz w:val="20"/>
          <w:szCs w:val="20"/>
          <w:lang w:eastAsia="en-US"/>
        </w:rPr>
        <w:t xml:space="preserve"> </w:t>
      </w:r>
      <w:bookmarkEnd w:id="154"/>
      <w:bookmarkEnd w:id="155"/>
    </w:p>
    <w:p w14:paraId="19D823F0" w14:textId="0B3190AB" w:rsidR="00112900" w:rsidRPr="00052BA3" w:rsidRDefault="00112900" w:rsidP="00A766F2">
      <w:pPr>
        <w:pStyle w:val="ListeParagraf"/>
        <w:numPr>
          <w:ilvl w:val="0"/>
          <w:numId w:val="19"/>
        </w:numPr>
        <w:ind w:left="1134" w:hanging="283"/>
        <w:rPr>
          <w:rFonts w:asciiTheme="minorHAnsi" w:hAnsiTheme="minorHAnsi" w:cstheme="minorHAnsi"/>
          <w:b/>
        </w:rPr>
      </w:pPr>
      <w:r>
        <w:rPr>
          <w:rFonts w:asciiTheme="minorHAnsi" w:hAnsiTheme="minorHAnsi" w:cstheme="minorHAnsi"/>
          <w:b/>
          <w:color w:val="4F81BD"/>
          <w:sz w:val="20"/>
          <w:szCs w:val="20"/>
        </w:rPr>
        <w:t xml:space="preserve">Tablo </w:t>
      </w:r>
      <w:r w:rsidR="007C72DB">
        <w:rPr>
          <w:rFonts w:asciiTheme="minorHAnsi" w:hAnsiTheme="minorHAnsi" w:cstheme="minorHAnsi"/>
          <w:b/>
          <w:color w:val="4F81BD"/>
          <w:sz w:val="20"/>
          <w:szCs w:val="20"/>
        </w:rPr>
        <w:t>2</w:t>
      </w:r>
      <w:r w:rsidR="009A5A80">
        <w:rPr>
          <w:rFonts w:asciiTheme="minorHAnsi" w:hAnsiTheme="minorHAnsi" w:cstheme="minorHAnsi"/>
          <w:b/>
          <w:color w:val="4F81BD"/>
          <w:sz w:val="20"/>
          <w:szCs w:val="20"/>
        </w:rPr>
        <w:t>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81"/>
        <w:gridCol w:w="1658"/>
        <w:gridCol w:w="1955"/>
        <w:gridCol w:w="1535"/>
      </w:tblGrid>
      <w:tr w:rsidR="004460E1" w:rsidRPr="00052BA3" w14:paraId="5C8CF22D" w14:textId="77777777" w:rsidTr="00472254">
        <w:trPr>
          <w:trHeight w:val="262"/>
        </w:trPr>
        <w:tc>
          <w:tcPr>
            <w:tcW w:w="2327" w:type="pct"/>
            <w:shd w:val="clear" w:color="auto" w:fill="0093D0"/>
            <w:vAlign w:val="center"/>
            <w:hideMark/>
          </w:tcPr>
          <w:p w14:paraId="43004603" w14:textId="77777777" w:rsidR="004460E1" w:rsidRPr="00B408D5" w:rsidRDefault="004460E1" w:rsidP="00B408D5">
            <w:pPr>
              <w:spacing w:after="0" w:line="240" w:lineRule="auto"/>
              <w:jc w:val="center"/>
              <w:rPr>
                <w:rFonts w:asciiTheme="minorHAnsi" w:eastAsia="Times New Roman" w:hAnsiTheme="minorHAnsi" w:cstheme="minorHAnsi"/>
                <w:b/>
                <w:color w:val="FFFFFF" w:themeColor="background1"/>
                <w:sz w:val="16"/>
                <w:szCs w:val="16"/>
                <w:lang w:eastAsia="tr-TR"/>
              </w:rPr>
            </w:pPr>
            <w:r w:rsidRPr="00B408D5">
              <w:rPr>
                <w:rFonts w:asciiTheme="minorHAnsi" w:eastAsia="Times New Roman" w:hAnsiTheme="minorHAnsi" w:cstheme="minorHAnsi"/>
                <w:b/>
                <w:color w:val="FFFFFF" w:themeColor="background1"/>
                <w:sz w:val="16"/>
                <w:szCs w:val="16"/>
                <w:lang w:eastAsia="tr-TR"/>
              </w:rPr>
              <w:t>İstihdam Şekli</w:t>
            </w:r>
          </w:p>
        </w:tc>
        <w:tc>
          <w:tcPr>
            <w:tcW w:w="861" w:type="pct"/>
            <w:shd w:val="clear" w:color="auto" w:fill="0093D0"/>
            <w:vAlign w:val="center"/>
            <w:hideMark/>
          </w:tcPr>
          <w:p w14:paraId="7C8AB502" w14:textId="77777777" w:rsidR="004460E1" w:rsidRPr="00B408D5" w:rsidRDefault="004460E1" w:rsidP="00B408D5">
            <w:pPr>
              <w:spacing w:after="0" w:line="240" w:lineRule="auto"/>
              <w:jc w:val="center"/>
              <w:rPr>
                <w:rFonts w:asciiTheme="minorHAnsi" w:eastAsia="Times New Roman" w:hAnsiTheme="minorHAnsi" w:cstheme="minorHAnsi"/>
                <w:b/>
                <w:color w:val="FFFFFF" w:themeColor="background1"/>
                <w:sz w:val="16"/>
                <w:szCs w:val="16"/>
                <w:lang w:eastAsia="tr-TR"/>
              </w:rPr>
            </w:pPr>
            <w:r w:rsidRPr="00B408D5">
              <w:rPr>
                <w:rFonts w:asciiTheme="minorHAnsi" w:eastAsia="Times New Roman" w:hAnsiTheme="minorHAnsi" w:cstheme="minorHAnsi"/>
                <w:b/>
                <w:color w:val="FFFFFF" w:themeColor="background1"/>
                <w:sz w:val="16"/>
                <w:szCs w:val="16"/>
                <w:lang w:eastAsia="tr-TR"/>
              </w:rPr>
              <w:t>Dolu Kadro</w:t>
            </w:r>
          </w:p>
        </w:tc>
        <w:tc>
          <w:tcPr>
            <w:tcW w:w="1015" w:type="pct"/>
            <w:shd w:val="clear" w:color="auto" w:fill="0093D0"/>
            <w:vAlign w:val="center"/>
            <w:hideMark/>
          </w:tcPr>
          <w:p w14:paraId="704EF859" w14:textId="77777777" w:rsidR="004460E1" w:rsidRPr="00B408D5" w:rsidRDefault="004460E1" w:rsidP="00B408D5">
            <w:pPr>
              <w:spacing w:after="0" w:line="240" w:lineRule="auto"/>
              <w:jc w:val="center"/>
              <w:rPr>
                <w:rFonts w:asciiTheme="minorHAnsi" w:eastAsia="Times New Roman" w:hAnsiTheme="minorHAnsi" w:cstheme="minorHAnsi"/>
                <w:b/>
                <w:color w:val="FFFFFF" w:themeColor="background1"/>
                <w:sz w:val="16"/>
                <w:szCs w:val="16"/>
                <w:lang w:eastAsia="tr-TR"/>
              </w:rPr>
            </w:pPr>
            <w:r w:rsidRPr="00B408D5">
              <w:rPr>
                <w:rFonts w:asciiTheme="minorHAnsi" w:eastAsia="Times New Roman" w:hAnsiTheme="minorHAnsi" w:cstheme="minorHAnsi"/>
                <w:b/>
                <w:color w:val="FFFFFF" w:themeColor="background1"/>
                <w:sz w:val="16"/>
                <w:szCs w:val="16"/>
                <w:lang w:eastAsia="tr-TR"/>
              </w:rPr>
              <w:t>Boş Kadro</w:t>
            </w:r>
          </w:p>
        </w:tc>
        <w:tc>
          <w:tcPr>
            <w:tcW w:w="797" w:type="pct"/>
            <w:shd w:val="clear" w:color="auto" w:fill="0093D0"/>
            <w:vAlign w:val="center"/>
            <w:hideMark/>
          </w:tcPr>
          <w:p w14:paraId="209A5A75" w14:textId="77777777" w:rsidR="004460E1" w:rsidRPr="00B408D5" w:rsidRDefault="004460E1" w:rsidP="00B408D5">
            <w:pPr>
              <w:spacing w:after="0" w:line="240" w:lineRule="auto"/>
              <w:jc w:val="center"/>
              <w:rPr>
                <w:rFonts w:asciiTheme="minorHAnsi" w:eastAsia="Times New Roman" w:hAnsiTheme="minorHAnsi" w:cstheme="minorHAnsi"/>
                <w:b/>
                <w:color w:val="FFFFFF" w:themeColor="background1"/>
                <w:sz w:val="16"/>
                <w:szCs w:val="16"/>
                <w:lang w:eastAsia="tr-TR"/>
              </w:rPr>
            </w:pPr>
            <w:r w:rsidRPr="00B408D5">
              <w:rPr>
                <w:rFonts w:asciiTheme="minorHAnsi" w:eastAsia="Times New Roman" w:hAnsiTheme="minorHAnsi" w:cstheme="minorHAnsi"/>
                <w:b/>
                <w:color w:val="FFFFFF" w:themeColor="background1"/>
                <w:sz w:val="16"/>
                <w:szCs w:val="16"/>
                <w:lang w:eastAsia="tr-TR"/>
              </w:rPr>
              <w:t>Toplam</w:t>
            </w:r>
          </w:p>
        </w:tc>
      </w:tr>
      <w:tr w:rsidR="004460E1" w:rsidRPr="00052BA3" w14:paraId="5C913D23" w14:textId="77777777" w:rsidTr="00472254">
        <w:trPr>
          <w:trHeight w:val="262"/>
        </w:trPr>
        <w:tc>
          <w:tcPr>
            <w:tcW w:w="2327" w:type="pct"/>
            <w:vAlign w:val="center"/>
            <w:hideMark/>
          </w:tcPr>
          <w:p w14:paraId="2633809D" w14:textId="77777777" w:rsidR="004460E1" w:rsidRPr="00052BA3" w:rsidRDefault="004460E1" w:rsidP="00472254">
            <w:pPr>
              <w:spacing w:after="0" w:line="240" w:lineRule="auto"/>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Sözleşmeli Personel (657 4/B)</w:t>
            </w:r>
          </w:p>
        </w:tc>
        <w:tc>
          <w:tcPr>
            <w:tcW w:w="861" w:type="pct"/>
            <w:vAlign w:val="center"/>
          </w:tcPr>
          <w:p w14:paraId="20D9DFD4" w14:textId="77777777" w:rsidR="004460E1" w:rsidRPr="00052BA3" w:rsidRDefault="004460E1" w:rsidP="00472254">
            <w:pPr>
              <w:spacing w:after="0" w:line="240" w:lineRule="auto"/>
              <w:jc w:val="center"/>
              <w:rPr>
                <w:rFonts w:asciiTheme="minorHAnsi" w:eastAsia="Times New Roman" w:hAnsiTheme="minorHAnsi" w:cstheme="minorHAnsi"/>
                <w:color w:val="000000"/>
                <w:sz w:val="16"/>
                <w:szCs w:val="16"/>
                <w:lang w:eastAsia="tr-TR"/>
              </w:rPr>
            </w:pPr>
          </w:p>
        </w:tc>
        <w:tc>
          <w:tcPr>
            <w:tcW w:w="1015" w:type="pct"/>
            <w:vAlign w:val="center"/>
          </w:tcPr>
          <w:p w14:paraId="616C84DB" w14:textId="77777777" w:rsidR="004460E1" w:rsidRPr="00052BA3" w:rsidRDefault="004460E1" w:rsidP="00472254">
            <w:pPr>
              <w:spacing w:after="0" w:line="240" w:lineRule="auto"/>
              <w:jc w:val="center"/>
              <w:rPr>
                <w:rFonts w:asciiTheme="minorHAnsi" w:eastAsia="Times New Roman" w:hAnsiTheme="minorHAnsi" w:cstheme="minorHAnsi"/>
                <w:color w:val="000000"/>
                <w:sz w:val="16"/>
                <w:szCs w:val="16"/>
                <w:lang w:eastAsia="tr-TR"/>
              </w:rPr>
            </w:pPr>
          </w:p>
        </w:tc>
        <w:tc>
          <w:tcPr>
            <w:tcW w:w="797" w:type="pct"/>
            <w:vAlign w:val="center"/>
          </w:tcPr>
          <w:p w14:paraId="1B31B248" w14:textId="77777777" w:rsidR="004460E1" w:rsidRPr="00052BA3" w:rsidRDefault="004460E1" w:rsidP="00472254">
            <w:pPr>
              <w:spacing w:after="0" w:line="240" w:lineRule="auto"/>
              <w:jc w:val="center"/>
              <w:rPr>
                <w:rFonts w:asciiTheme="minorHAnsi" w:eastAsia="Times New Roman" w:hAnsiTheme="minorHAnsi" w:cstheme="minorHAnsi"/>
                <w:color w:val="000000"/>
                <w:sz w:val="16"/>
                <w:szCs w:val="16"/>
                <w:lang w:eastAsia="tr-TR"/>
              </w:rPr>
            </w:pPr>
          </w:p>
        </w:tc>
      </w:tr>
      <w:tr w:rsidR="004460E1" w:rsidRPr="00052BA3" w14:paraId="6599A021" w14:textId="77777777" w:rsidTr="00472254">
        <w:trPr>
          <w:trHeight w:val="262"/>
        </w:trPr>
        <w:tc>
          <w:tcPr>
            <w:tcW w:w="2327" w:type="pct"/>
            <w:shd w:val="clear" w:color="auto" w:fill="CAE8F5"/>
            <w:vAlign w:val="center"/>
            <w:hideMark/>
          </w:tcPr>
          <w:p w14:paraId="4AE33E68" w14:textId="77777777" w:rsidR="004460E1" w:rsidRPr="00052BA3" w:rsidRDefault="004460E1" w:rsidP="00472254">
            <w:pPr>
              <w:spacing w:after="0" w:line="240" w:lineRule="auto"/>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Sürekli İşçi</w:t>
            </w:r>
          </w:p>
        </w:tc>
        <w:tc>
          <w:tcPr>
            <w:tcW w:w="861" w:type="pct"/>
            <w:shd w:val="clear" w:color="auto" w:fill="CAE8F5"/>
            <w:vAlign w:val="center"/>
          </w:tcPr>
          <w:p w14:paraId="0ADDFBB1" w14:textId="77777777" w:rsidR="004460E1" w:rsidRPr="00052BA3" w:rsidRDefault="004460E1" w:rsidP="00472254">
            <w:pPr>
              <w:spacing w:after="0" w:line="240" w:lineRule="auto"/>
              <w:jc w:val="center"/>
              <w:rPr>
                <w:rFonts w:asciiTheme="minorHAnsi" w:eastAsia="Times New Roman" w:hAnsiTheme="minorHAnsi" w:cstheme="minorHAnsi"/>
                <w:color w:val="000000"/>
                <w:sz w:val="16"/>
                <w:szCs w:val="16"/>
                <w:lang w:eastAsia="tr-TR"/>
              </w:rPr>
            </w:pPr>
          </w:p>
        </w:tc>
        <w:tc>
          <w:tcPr>
            <w:tcW w:w="1015" w:type="pct"/>
            <w:shd w:val="clear" w:color="auto" w:fill="CAE8F5"/>
            <w:vAlign w:val="center"/>
          </w:tcPr>
          <w:p w14:paraId="010D7BF6" w14:textId="77777777" w:rsidR="004460E1" w:rsidRPr="00052BA3" w:rsidRDefault="004460E1" w:rsidP="00472254">
            <w:pPr>
              <w:spacing w:after="0" w:line="240" w:lineRule="auto"/>
              <w:jc w:val="center"/>
              <w:rPr>
                <w:rFonts w:asciiTheme="minorHAnsi" w:eastAsia="Times New Roman" w:hAnsiTheme="minorHAnsi" w:cstheme="minorHAnsi"/>
                <w:color w:val="000000"/>
                <w:sz w:val="16"/>
                <w:szCs w:val="16"/>
                <w:lang w:eastAsia="tr-TR"/>
              </w:rPr>
            </w:pPr>
          </w:p>
        </w:tc>
        <w:tc>
          <w:tcPr>
            <w:tcW w:w="797" w:type="pct"/>
            <w:shd w:val="clear" w:color="auto" w:fill="CAE8F5"/>
            <w:vAlign w:val="center"/>
          </w:tcPr>
          <w:p w14:paraId="7D594ADB" w14:textId="77777777" w:rsidR="004460E1" w:rsidRPr="00052BA3" w:rsidRDefault="004460E1" w:rsidP="00472254">
            <w:pPr>
              <w:spacing w:after="0" w:line="240" w:lineRule="auto"/>
              <w:jc w:val="center"/>
              <w:rPr>
                <w:rFonts w:asciiTheme="minorHAnsi" w:eastAsia="Times New Roman" w:hAnsiTheme="minorHAnsi" w:cstheme="minorHAnsi"/>
                <w:color w:val="000000"/>
                <w:sz w:val="16"/>
                <w:szCs w:val="16"/>
                <w:lang w:eastAsia="tr-TR"/>
              </w:rPr>
            </w:pPr>
          </w:p>
        </w:tc>
      </w:tr>
      <w:tr w:rsidR="004460E1" w:rsidRPr="00052BA3" w14:paraId="68EE813D" w14:textId="77777777" w:rsidTr="00472254">
        <w:trPr>
          <w:trHeight w:val="262"/>
        </w:trPr>
        <w:tc>
          <w:tcPr>
            <w:tcW w:w="2327" w:type="pct"/>
            <w:vAlign w:val="center"/>
            <w:hideMark/>
          </w:tcPr>
          <w:p w14:paraId="51A0FF02" w14:textId="77777777" w:rsidR="004460E1" w:rsidRPr="00052BA3" w:rsidRDefault="004460E1" w:rsidP="00472254">
            <w:pPr>
              <w:spacing w:after="0" w:line="240" w:lineRule="auto"/>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Geçici (Vizeli) İşçi</w:t>
            </w:r>
          </w:p>
        </w:tc>
        <w:tc>
          <w:tcPr>
            <w:tcW w:w="861" w:type="pct"/>
            <w:vAlign w:val="center"/>
          </w:tcPr>
          <w:p w14:paraId="2863D495" w14:textId="77777777" w:rsidR="004460E1" w:rsidRPr="00052BA3" w:rsidRDefault="004460E1" w:rsidP="00472254">
            <w:pPr>
              <w:spacing w:after="0" w:line="240" w:lineRule="auto"/>
              <w:jc w:val="center"/>
              <w:rPr>
                <w:rFonts w:asciiTheme="minorHAnsi" w:eastAsia="Times New Roman" w:hAnsiTheme="minorHAnsi" w:cstheme="minorHAnsi"/>
                <w:color w:val="000000"/>
                <w:sz w:val="16"/>
                <w:szCs w:val="16"/>
                <w:lang w:eastAsia="tr-TR"/>
              </w:rPr>
            </w:pPr>
          </w:p>
        </w:tc>
        <w:tc>
          <w:tcPr>
            <w:tcW w:w="1015" w:type="pct"/>
            <w:vAlign w:val="center"/>
          </w:tcPr>
          <w:p w14:paraId="18DF1E57" w14:textId="77777777" w:rsidR="004460E1" w:rsidRPr="00052BA3" w:rsidRDefault="004460E1" w:rsidP="00472254">
            <w:pPr>
              <w:spacing w:after="0" w:line="240" w:lineRule="auto"/>
              <w:jc w:val="center"/>
              <w:rPr>
                <w:rFonts w:asciiTheme="minorHAnsi" w:eastAsia="Times New Roman" w:hAnsiTheme="minorHAnsi" w:cstheme="minorHAnsi"/>
                <w:color w:val="000000"/>
                <w:sz w:val="16"/>
                <w:szCs w:val="16"/>
                <w:lang w:eastAsia="tr-TR"/>
              </w:rPr>
            </w:pPr>
          </w:p>
        </w:tc>
        <w:tc>
          <w:tcPr>
            <w:tcW w:w="797" w:type="pct"/>
            <w:vAlign w:val="center"/>
          </w:tcPr>
          <w:p w14:paraId="429BAAA6" w14:textId="77777777" w:rsidR="004460E1" w:rsidRPr="00052BA3" w:rsidRDefault="004460E1" w:rsidP="00472254">
            <w:pPr>
              <w:spacing w:after="0" w:line="240" w:lineRule="auto"/>
              <w:jc w:val="center"/>
              <w:rPr>
                <w:rFonts w:asciiTheme="minorHAnsi" w:eastAsia="Times New Roman" w:hAnsiTheme="minorHAnsi" w:cstheme="minorHAnsi"/>
                <w:color w:val="000000"/>
                <w:sz w:val="16"/>
                <w:szCs w:val="16"/>
                <w:lang w:eastAsia="tr-TR"/>
              </w:rPr>
            </w:pPr>
          </w:p>
        </w:tc>
      </w:tr>
      <w:tr w:rsidR="004460E1" w:rsidRPr="00052BA3" w14:paraId="269FD4E6" w14:textId="77777777" w:rsidTr="00472254">
        <w:trPr>
          <w:trHeight w:val="262"/>
        </w:trPr>
        <w:tc>
          <w:tcPr>
            <w:tcW w:w="2327" w:type="pct"/>
            <w:shd w:val="clear" w:color="auto" w:fill="0093D0"/>
            <w:vAlign w:val="center"/>
            <w:hideMark/>
          </w:tcPr>
          <w:p w14:paraId="20E0E052" w14:textId="77777777" w:rsidR="004460E1" w:rsidRPr="00B408D5" w:rsidRDefault="004460E1" w:rsidP="00B408D5">
            <w:pPr>
              <w:spacing w:after="0" w:line="240" w:lineRule="auto"/>
              <w:jc w:val="center"/>
              <w:rPr>
                <w:rFonts w:asciiTheme="minorHAnsi" w:eastAsia="Times New Roman" w:hAnsiTheme="minorHAnsi" w:cstheme="minorHAnsi"/>
                <w:b/>
                <w:bCs/>
                <w:color w:val="FFFFFF" w:themeColor="background1"/>
                <w:sz w:val="16"/>
                <w:szCs w:val="16"/>
                <w:lang w:eastAsia="tr-TR"/>
              </w:rPr>
            </w:pPr>
            <w:r w:rsidRPr="00B408D5">
              <w:rPr>
                <w:rFonts w:asciiTheme="minorHAnsi" w:eastAsia="Times New Roman" w:hAnsiTheme="minorHAnsi" w:cstheme="minorHAnsi"/>
                <w:b/>
                <w:bCs/>
                <w:color w:val="FFFFFF" w:themeColor="background1"/>
                <w:sz w:val="16"/>
                <w:szCs w:val="16"/>
                <w:lang w:eastAsia="tr-TR"/>
              </w:rPr>
              <w:t>Toplam</w:t>
            </w:r>
          </w:p>
        </w:tc>
        <w:tc>
          <w:tcPr>
            <w:tcW w:w="861" w:type="pct"/>
            <w:shd w:val="clear" w:color="auto" w:fill="0093D0"/>
            <w:vAlign w:val="center"/>
          </w:tcPr>
          <w:p w14:paraId="6E0A777D" w14:textId="77777777" w:rsidR="004460E1" w:rsidRPr="00B408D5" w:rsidRDefault="004460E1" w:rsidP="00B408D5">
            <w:pPr>
              <w:spacing w:after="0" w:line="240" w:lineRule="auto"/>
              <w:jc w:val="center"/>
              <w:rPr>
                <w:rFonts w:asciiTheme="minorHAnsi" w:eastAsia="Times New Roman" w:hAnsiTheme="minorHAnsi" w:cstheme="minorHAnsi"/>
                <w:b/>
                <w:color w:val="FFFFFF" w:themeColor="background1"/>
                <w:sz w:val="16"/>
                <w:szCs w:val="16"/>
                <w:lang w:eastAsia="tr-TR"/>
              </w:rPr>
            </w:pPr>
          </w:p>
        </w:tc>
        <w:tc>
          <w:tcPr>
            <w:tcW w:w="1015" w:type="pct"/>
            <w:shd w:val="clear" w:color="auto" w:fill="0093D0"/>
            <w:vAlign w:val="center"/>
          </w:tcPr>
          <w:p w14:paraId="2296DE1D" w14:textId="77777777" w:rsidR="004460E1" w:rsidRPr="00B408D5" w:rsidRDefault="004460E1" w:rsidP="00B408D5">
            <w:pPr>
              <w:spacing w:after="0" w:line="240" w:lineRule="auto"/>
              <w:jc w:val="center"/>
              <w:rPr>
                <w:rFonts w:asciiTheme="minorHAnsi" w:eastAsia="Times New Roman" w:hAnsiTheme="minorHAnsi" w:cstheme="minorHAnsi"/>
                <w:b/>
                <w:color w:val="FFFFFF" w:themeColor="background1"/>
                <w:sz w:val="16"/>
                <w:szCs w:val="16"/>
                <w:lang w:eastAsia="tr-TR"/>
              </w:rPr>
            </w:pPr>
          </w:p>
        </w:tc>
        <w:tc>
          <w:tcPr>
            <w:tcW w:w="797" w:type="pct"/>
            <w:shd w:val="clear" w:color="auto" w:fill="0093D0"/>
            <w:vAlign w:val="center"/>
          </w:tcPr>
          <w:p w14:paraId="10D3C100" w14:textId="77777777" w:rsidR="004460E1" w:rsidRPr="00B408D5" w:rsidRDefault="004460E1" w:rsidP="00B408D5">
            <w:pPr>
              <w:spacing w:after="0" w:line="240" w:lineRule="auto"/>
              <w:jc w:val="center"/>
              <w:rPr>
                <w:rFonts w:asciiTheme="minorHAnsi" w:eastAsia="Times New Roman" w:hAnsiTheme="minorHAnsi" w:cstheme="minorHAnsi"/>
                <w:b/>
                <w:color w:val="FFFFFF" w:themeColor="background1"/>
                <w:sz w:val="16"/>
                <w:szCs w:val="16"/>
                <w:lang w:eastAsia="tr-TR"/>
              </w:rPr>
            </w:pPr>
          </w:p>
        </w:tc>
      </w:tr>
    </w:tbl>
    <w:p w14:paraId="5A3579DF" w14:textId="77777777" w:rsidR="00112900" w:rsidRDefault="00112900" w:rsidP="00112900">
      <w:pPr>
        <w:shd w:val="clear" w:color="auto" w:fill="FFFFFF"/>
        <w:spacing w:after="0" w:line="240" w:lineRule="auto"/>
        <w:rPr>
          <w:rFonts w:asciiTheme="minorHAnsi" w:eastAsia="Times New Roman" w:hAnsiTheme="minorHAnsi" w:cstheme="minorHAnsi"/>
          <w:b/>
          <w:bCs/>
          <w:sz w:val="24"/>
          <w:szCs w:val="24"/>
          <w:lang w:eastAsia="tr-TR"/>
        </w:rPr>
      </w:pPr>
    </w:p>
    <w:p w14:paraId="50913D12" w14:textId="77777777" w:rsidR="00112900" w:rsidRPr="00052BA3" w:rsidRDefault="00112900" w:rsidP="00112900">
      <w:pPr>
        <w:shd w:val="clear" w:color="auto" w:fill="FFFFFF"/>
        <w:spacing w:after="0" w:line="240" w:lineRule="auto"/>
        <w:rPr>
          <w:rFonts w:asciiTheme="minorHAnsi" w:eastAsia="Times New Roman" w:hAnsiTheme="minorHAnsi" w:cstheme="minorHAnsi"/>
          <w:b/>
          <w:bCs/>
          <w:sz w:val="24"/>
          <w:szCs w:val="24"/>
          <w:lang w:eastAsia="tr-TR"/>
        </w:rPr>
      </w:pPr>
    </w:p>
    <w:p w14:paraId="6EE0CC4E" w14:textId="48EA2CFC" w:rsidR="00112900" w:rsidRPr="00052BA3" w:rsidRDefault="00112900" w:rsidP="00112900">
      <w:pPr>
        <w:pStyle w:val="ListeParagraf"/>
        <w:numPr>
          <w:ilvl w:val="2"/>
          <w:numId w:val="8"/>
        </w:numPr>
        <w:shd w:val="clear" w:color="auto" w:fill="FFFFFF"/>
        <w:ind w:left="1560" w:hanging="567"/>
        <w:outlineLvl w:val="2"/>
        <w:rPr>
          <w:rFonts w:asciiTheme="minorHAnsi" w:eastAsiaTheme="majorEastAsia" w:hAnsiTheme="minorHAnsi" w:cstheme="minorHAnsi"/>
          <w:b/>
          <w:bCs/>
          <w:iCs/>
          <w:color w:val="2F5496" w:themeColor="accent1" w:themeShade="BF"/>
          <w:sz w:val="20"/>
          <w:szCs w:val="20"/>
          <w:lang w:eastAsia="en-US"/>
        </w:rPr>
      </w:pPr>
      <w:bookmarkStart w:id="156" w:name="_Toc83199624"/>
      <w:bookmarkStart w:id="157" w:name="_Toc83199822"/>
      <w:bookmarkStart w:id="158" w:name="_Toc89083556"/>
      <w:bookmarkStart w:id="159" w:name="_Toc216883056"/>
      <w:r>
        <w:rPr>
          <w:rFonts w:asciiTheme="minorHAnsi" w:eastAsiaTheme="majorEastAsia" w:hAnsiTheme="minorHAnsi" w:cstheme="minorHAnsi"/>
          <w:b/>
          <w:bCs/>
          <w:iCs/>
          <w:color w:val="2F5496" w:themeColor="accent1" w:themeShade="BF"/>
          <w:sz w:val="20"/>
          <w:szCs w:val="20"/>
          <w:lang w:eastAsia="en-US"/>
        </w:rPr>
        <w:t>Sözleşmeli Personel (</w:t>
      </w:r>
      <w:r w:rsidRPr="00052BA3">
        <w:rPr>
          <w:rFonts w:asciiTheme="minorHAnsi" w:eastAsiaTheme="majorEastAsia" w:hAnsiTheme="minorHAnsi" w:cstheme="minorHAnsi"/>
          <w:b/>
          <w:bCs/>
          <w:iCs/>
          <w:color w:val="2F5496" w:themeColor="accent1" w:themeShade="BF"/>
          <w:sz w:val="20"/>
          <w:szCs w:val="20"/>
          <w:lang w:eastAsia="en-US"/>
        </w:rPr>
        <w:t>657 Sayılı 4/B</w:t>
      </w:r>
      <w:r>
        <w:rPr>
          <w:rFonts w:asciiTheme="minorHAnsi" w:eastAsiaTheme="majorEastAsia" w:hAnsiTheme="minorHAnsi" w:cstheme="minorHAnsi"/>
          <w:b/>
          <w:bCs/>
          <w:iCs/>
          <w:color w:val="2F5496" w:themeColor="accent1" w:themeShade="BF"/>
          <w:sz w:val="20"/>
          <w:szCs w:val="20"/>
          <w:lang w:eastAsia="en-US"/>
        </w:rPr>
        <w:t>)</w:t>
      </w:r>
      <w:r w:rsidRPr="00052BA3">
        <w:rPr>
          <w:rFonts w:asciiTheme="minorHAnsi" w:eastAsiaTheme="majorEastAsia" w:hAnsiTheme="minorHAnsi" w:cstheme="minorHAnsi"/>
          <w:b/>
          <w:bCs/>
          <w:iCs/>
          <w:color w:val="2F5496" w:themeColor="accent1" w:themeShade="BF"/>
          <w:sz w:val="20"/>
          <w:szCs w:val="20"/>
          <w:lang w:eastAsia="en-US"/>
        </w:rPr>
        <w:t xml:space="preserve"> </w:t>
      </w:r>
      <w:r>
        <w:rPr>
          <w:rFonts w:asciiTheme="minorHAnsi" w:eastAsiaTheme="majorEastAsia" w:hAnsiTheme="minorHAnsi" w:cstheme="minorHAnsi"/>
          <w:b/>
          <w:bCs/>
          <w:iCs/>
          <w:color w:val="2F5496" w:themeColor="accent1" w:themeShade="BF"/>
          <w:sz w:val="20"/>
          <w:szCs w:val="20"/>
          <w:lang w:eastAsia="en-US"/>
        </w:rPr>
        <w:t>Dolu Kadro</w:t>
      </w:r>
      <w:r w:rsidRPr="00052BA3">
        <w:rPr>
          <w:rFonts w:asciiTheme="minorHAnsi" w:eastAsiaTheme="majorEastAsia" w:hAnsiTheme="minorHAnsi" w:cstheme="minorHAnsi"/>
          <w:b/>
          <w:bCs/>
          <w:iCs/>
          <w:color w:val="2F5496" w:themeColor="accent1" w:themeShade="BF"/>
          <w:sz w:val="20"/>
          <w:szCs w:val="20"/>
          <w:lang w:eastAsia="en-US"/>
        </w:rPr>
        <w:t xml:space="preserve"> Unvan Bazında Dağılımı</w:t>
      </w:r>
      <w:bookmarkEnd w:id="156"/>
      <w:bookmarkEnd w:id="157"/>
      <w:r w:rsidRPr="00052BA3">
        <w:rPr>
          <w:rFonts w:asciiTheme="minorHAnsi" w:eastAsiaTheme="majorEastAsia" w:hAnsiTheme="minorHAnsi" w:cstheme="minorHAnsi"/>
          <w:b/>
          <w:bCs/>
          <w:iCs/>
          <w:color w:val="2F5496" w:themeColor="accent1" w:themeShade="BF"/>
          <w:sz w:val="20"/>
          <w:szCs w:val="20"/>
          <w:lang w:eastAsia="en-US"/>
        </w:rPr>
        <w:t xml:space="preserve"> </w:t>
      </w:r>
      <w:bookmarkEnd w:id="158"/>
      <w:bookmarkEnd w:id="159"/>
    </w:p>
    <w:p w14:paraId="52B52593" w14:textId="7C1CF969" w:rsidR="00112900" w:rsidRPr="004A7BCE" w:rsidRDefault="00112900" w:rsidP="00112900">
      <w:pPr>
        <w:pStyle w:val="ListeParagraf"/>
        <w:numPr>
          <w:ilvl w:val="0"/>
          <w:numId w:val="19"/>
        </w:numPr>
        <w:shd w:val="clear" w:color="auto" w:fill="FFFFFF"/>
        <w:ind w:left="1134" w:hanging="283"/>
        <w:rPr>
          <w:rFonts w:asciiTheme="minorHAnsi" w:eastAsiaTheme="majorEastAsia" w:hAnsiTheme="minorHAnsi" w:cstheme="minorHAnsi"/>
          <w:b/>
          <w:bCs/>
          <w:iCs/>
          <w:color w:val="4472C4" w:themeColor="accent1"/>
        </w:rPr>
      </w:pPr>
      <w:r w:rsidRPr="004A7BCE">
        <w:rPr>
          <w:rFonts w:asciiTheme="minorHAnsi" w:hAnsiTheme="minorHAnsi" w:cstheme="minorHAnsi"/>
          <w:b/>
          <w:color w:val="4F81BD"/>
          <w:sz w:val="20"/>
          <w:szCs w:val="20"/>
        </w:rPr>
        <w:t xml:space="preserve">Tablo </w:t>
      </w:r>
      <w:r w:rsidR="004A7BCE" w:rsidRPr="004A7BCE">
        <w:rPr>
          <w:rFonts w:asciiTheme="minorHAnsi" w:hAnsiTheme="minorHAnsi" w:cstheme="minorHAnsi"/>
          <w:b/>
          <w:color w:val="4F81BD"/>
          <w:sz w:val="20"/>
          <w:szCs w:val="20"/>
        </w:rPr>
        <w:t>2</w:t>
      </w:r>
      <w:r w:rsidR="009A5A80">
        <w:rPr>
          <w:rFonts w:asciiTheme="minorHAnsi" w:hAnsiTheme="minorHAnsi" w:cstheme="minorHAnsi"/>
          <w:b/>
          <w:color w:val="4F81BD"/>
          <w:sz w:val="20"/>
          <w:szCs w:val="20"/>
        </w:rPr>
        <w:t>8</w:t>
      </w:r>
    </w:p>
    <w:tbl>
      <w:tblPr>
        <w:tblW w:w="10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7"/>
        <w:gridCol w:w="603"/>
        <w:gridCol w:w="604"/>
        <w:gridCol w:w="604"/>
        <w:gridCol w:w="603"/>
        <w:gridCol w:w="604"/>
        <w:gridCol w:w="604"/>
        <w:gridCol w:w="603"/>
        <w:gridCol w:w="604"/>
        <w:gridCol w:w="604"/>
        <w:gridCol w:w="603"/>
        <w:gridCol w:w="604"/>
        <w:gridCol w:w="604"/>
        <w:gridCol w:w="604"/>
        <w:gridCol w:w="604"/>
        <w:gridCol w:w="604"/>
      </w:tblGrid>
      <w:tr w:rsidR="00112900" w:rsidRPr="00052BA3" w14:paraId="2AEFF40F" w14:textId="77777777" w:rsidTr="00216BD5">
        <w:trPr>
          <w:cantSplit/>
          <w:trHeight w:val="964"/>
        </w:trPr>
        <w:tc>
          <w:tcPr>
            <w:tcW w:w="1417" w:type="dxa"/>
            <w:shd w:val="clear" w:color="auto" w:fill="0093D0"/>
            <w:vAlign w:val="center"/>
            <w:hideMark/>
          </w:tcPr>
          <w:p w14:paraId="6FA3D8CD" w14:textId="62E893A5" w:rsidR="00112900" w:rsidRPr="00B408D5" w:rsidRDefault="00216BD5" w:rsidP="00B408D5">
            <w:pPr>
              <w:spacing w:after="0" w:line="240" w:lineRule="auto"/>
              <w:jc w:val="center"/>
              <w:rPr>
                <w:rFonts w:asciiTheme="minorHAnsi" w:eastAsia="Times New Roman" w:hAnsiTheme="minorHAnsi" w:cstheme="minorHAnsi"/>
                <w:b/>
                <w:bCs/>
                <w:color w:val="FFFFFF" w:themeColor="background1"/>
                <w:sz w:val="12"/>
                <w:szCs w:val="12"/>
                <w:lang w:eastAsia="tr-TR"/>
              </w:rPr>
            </w:pPr>
            <w:r w:rsidRPr="00B408D5">
              <w:rPr>
                <w:rFonts w:asciiTheme="minorHAnsi" w:eastAsia="Times New Roman" w:hAnsiTheme="minorHAnsi" w:cstheme="minorHAnsi"/>
                <w:b/>
                <w:color w:val="FFFFFF" w:themeColor="background1"/>
                <w:sz w:val="16"/>
                <w:szCs w:val="16"/>
                <w:lang w:eastAsia="tr-TR"/>
              </w:rPr>
              <w:t>Merkez Bütçe</w:t>
            </w:r>
          </w:p>
        </w:tc>
        <w:tc>
          <w:tcPr>
            <w:tcW w:w="603" w:type="dxa"/>
            <w:shd w:val="clear" w:color="auto" w:fill="0093D0"/>
            <w:textDirection w:val="btLr"/>
            <w:vAlign w:val="center"/>
            <w:hideMark/>
          </w:tcPr>
          <w:p w14:paraId="7BC1152C" w14:textId="77777777" w:rsidR="00112900" w:rsidRPr="00B408D5" w:rsidRDefault="00112900" w:rsidP="00B408D5">
            <w:pPr>
              <w:spacing w:after="0" w:line="240" w:lineRule="auto"/>
              <w:ind w:left="113" w:right="113"/>
              <w:jc w:val="center"/>
              <w:rPr>
                <w:rFonts w:asciiTheme="minorHAnsi" w:eastAsia="Times New Roman" w:hAnsiTheme="minorHAnsi" w:cstheme="minorHAnsi"/>
                <w:b/>
                <w:bCs/>
                <w:color w:val="FFFFFF" w:themeColor="background1"/>
                <w:sz w:val="12"/>
                <w:szCs w:val="12"/>
                <w:lang w:eastAsia="tr-TR"/>
              </w:rPr>
            </w:pPr>
            <w:r w:rsidRPr="00B408D5">
              <w:rPr>
                <w:rFonts w:asciiTheme="minorHAnsi" w:eastAsia="Times New Roman" w:hAnsiTheme="minorHAnsi" w:cstheme="minorHAnsi"/>
                <w:b/>
                <w:bCs/>
                <w:color w:val="FFFFFF" w:themeColor="background1"/>
                <w:sz w:val="12"/>
                <w:szCs w:val="12"/>
                <w:lang w:eastAsia="tr-TR"/>
              </w:rPr>
              <w:t>Hemşire</w:t>
            </w:r>
          </w:p>
        </w:tc>
        <w:tc>
          <w:tcPr>
            <w:tcW w:w="604" w:type="dxa"/>
            <w:shd w:val="clear" w:color="auto" w:fill="0093D0"/>
            <w:textDirection w:val="btLr"/>
            <w:vAlign w:val="center"/>
            <w:hideMark/>
          </w:tcPr>
          <w:p w14:paraId="39563DFC" w14:textId="77777777" w:rsidR="00112900" w:rsidRPr="00B408D5" w:rsidRDefault="00112900" w:rsidP="00B408D5">
            <w:pPr>
              <w:spacing w:after="0" w:line="240" w:lineRule="auto"/>
              <w:ind w:left="113" w:right="113"/>
              <w:jc w:val="center"/>
              <w:rPr>
                <w:rFonts w:asciiTheme="minorHAnsi" w:eastAsia="Times New Roman" w:hAnsiTheme="minorHAnsi" w:cstheme="minorHAnsi"/>
                <w:b/>
                <w:bCs/>
                <w:color w:val="FFFFFF" w:themeColor="background1"/>
                <w:sz w:val="12"/>
                <w:szCs w:val="12"/>
                <w:lang w:eastAsia="tr-TR"/>
              </w:rPr>
            </w:pPr>
            <w:r w:rsidRPr="00B408D5">
              <w:rPr>
                <w:rFonts w:asciiTheme="minorHAnsi" w:eastAsia="Times New Roman" w:hAnsiTheme="minorHAnsi" w:cstheme="minorHAnsi"/>
                <w:b/>
                <w:bCs/>
                <w:color w:val="FFFFFF" w:themeColor="background1"/>
                <w:sz w:val="12"/>
                <w:szCs w:val="12"/>
                <w:lang w:eastAsia="tr-TR"/>
              </w:rPr>
              <w:t>Eczacı</w:t>
            </w:r>
          </w:p>
        </w:tc>
        <w:tc>
          <w:tcPr>
            <w:tcW w:w="604" w:type="dxa"/>
            <w:shd w:val="clear" w:color="auto" w:fill="0093D0"/>
            <w:textDirection w:val="btLr"/>
            <w:vAlign w:val="center"/>
            <w:hideMark/>
          </w:tcPr>
          <w:p w14:paraId="3C94AFE8" w14:textId="77777777" w:rsidR="00112900" w:rsidRPr="00B408D5" w:rsidRDefault="00112900" w:rsidP="00B408D5">
            <w:pPr>
              <w:spacing w:after="0" w:line="240" w:lineRule="auto"/>
              <w:ind w:left="113" w:right="113"/>
              <w:jc w:val="center"/>
              <w:rPr>
                <w:rFonts w:asciiTheme="minorHAnsi" w:eastAsia="Times New Roman" w:hAnsiTheme="minorHAnsi" w:cstheme="minorHAnsi"/>
                <w:b/>
                <w:bCs/>
                <w:color w:val="FFFFFF" w:themeColor="background1"/>
                <w:sz w:val="12"/>
                <w:szCs w:val="12"/>
                <w:lang w:eastAsia="tr-TR"/>
              </w:rPr>
            </w:pPr>
            <w:r w:rsidRPr="00B408D5">
              <w:rPr>
                <w:rFonts w:asciiTheme="minorHAnsi" w:eastAsia="Times New Roman" w:hAnsiTheme="minorHAnsi" w:cstheme="minorHAnsi"/>
                <w:b/>
                <w:bCs/>
                <w:color w:val="FFFFFF" w:themeColor="background1"/>
                <w:sz w:val="12"/>
                <w:szCs w:val="12"/>
                <w:lang w:eastAsia="tr-TR"/>
              </w:rPr>
              <w:t>Fizyoterapist</w:t>
            </w:r>
          </w:p>
        </w:tc>
        <w:tc>
          <w:tcPr>
            <w:tcW w:w="603" w:type="dxa"/>
            <w:shd w:val="clear" w:color="auto" w:fill="0093D0"/>
            <w:textDirection w:val="btLr"/>
            <w:vAlign w:val="center"/>
            <w:hideMark/>
          </w:tcPr>
          <w:p w14:paraId="2F2D3C70" w14:textId="77777777" w:rsidR="00112900" w:rsidRPr="00B408D5" w:rsidRDefault="00112900" w:rsidP="00B408D5">
            <w:pPr>
              <w:spacing w:after="0" w:line="240" w:lineRule="auto"/>
              <w:ind w:left="113" w:right="113"/>
              <w:jc w:val="center"/>
              <w:rPr>
                <w:rFonts w:asciiTheme="minorHAnsi" w:eastAsia="Times New Roman" w:hAnsiTheme="minorHAnsi" w:cstheme="minorHAnsi"/>
                <w:b/>
                <w:bCs/>
                <w:color w:val="FFFFFF" w:themeColor="background1"/>
                <w:sz w:val="12"/>
                <w:szCs w:val="12"/>
                <w:lang w:eastAsia="tr-TR"/>
              </w:rPr>
            </w:pPr>
            <w:r w:rsidRPr="00B408D5">
              <w:rPr>
                <w:rFonts w:asciiTheme="minorHAnsi" w:eastAsia="Times New Roman" w:hAnsiTheme="minorHAnsi" w:cstheme="minorHAnsi"/>
                <w:b/>
                <w:bCs/>
                <w:color w:val="FFFFFF" w:themeColor="background1"/>
                <w:sz w:val="12"/>
                <w:szCs w:val="12"/>
                <w:lang w:eastAsia="tr-TR"/>
              </w:rPr>
              <w:t>Psikolog</w:t>
            </w:r>
          </w:p>
        </w:tc>
        <w:tc>
          <w:tcPr>
            <w:tcW w:w="604" w:type="dxa"/>
            <w:shd w:val="clear" w:color="auto" w:fill="0093D0"/>
            <w:textDirection w:val="btLr"/>
            <w:vAlign w:val="center"/>
            <w:hideMark/>
          </w:tcPr>
          <w:p w14:paraId="75745067" w14:textId="77777777" w:rsidR="00112900" w:rsidRPr="00B408D5" w:rsidRDefault="00112900" w:rsidP="00B408D5">
            <w:pPr>
              <w:spacing w:after="0" w:line="240" w:lineRule="auto"/>
              <w:ind w:left="113" w:right="113"/>
              <w:jc w:val="center"/>
              <w:rPr>
                <w:rFonts w:asciiTheme="minorHAnsi" w:eastAsia="Times New Roman" w:hAnsiTheme="minorHAnsi" w:cstheme="minorHAnsi"/>
                <w:b/>
                <w:bCs/>
                <w:color w:val="FFFFFF" w:themeColor="background1"/>
                <w:sz w:val="12"/>
                <w:szCs w:val="12"/>
                <w:lang w:eastAsia="tr-TR"/>
              </w:rPr>
            </w:pPr>
            <w:r w:rsidRPr="00B408D5">
              <w:rPr>
                <w:rFonts w:asciiTheme="minorHAnsi" w:eastAsia="Times New Roman" w:hAnsiTheme="minorHAnsi" w:cstheme="minorHAnsi"/>
                <w:b/>
                <w:bCs/>
                <w:color w:val="FFFFFF" w:themeColor="background1"/>
                <w:sz w:val="12"/>
                <w:szCs w:val="12"/>
                <w:lang w:eastAsia="tr-TR"/>
              </w:rPr>
              <w:t>Sağlık Teknikeri</w:t>
            </w:r>
          </w:p>
        </w:tc>
        <w:tc>
          <w:tcPr>
            <w:tcW w:w="604" w:type="dxa"/>
            <w:shd w:val="clear" w:color="auto" w:fill="0093D0"/>
            <w:textDirection w:val="btLr"/>
            <w:vAlign w:val="center"/>
            <w:hideMark/>
          </w:tcPr>
          <w:p w14:paraId="0A3D76B5" w14:textId="77777777" w:rsidR="00112900" w:rsidRPr="00B408D5" w:rsidRDefault="00112900" w:rsidP="00B408D5">
            <w:pPr>
              <w:spacing w:after="0" w:line="240" w:lineRule="auto"/>
              <w:ind w:left="113" w:right="113"/>
              <w:jc w:val="center"/>
              <w:rPr>
                <w:rFonts w:asciiTheme="minorHAnsi" w:eastAsia="Times New Roman" w:hAnsiTheme="minorHAnsi" w:cstheme="minorHAnsi"/>
                <w:b/>
                <w:bCs/>
                <w:color w:val="FFFFFF" w:themeColor="background1"/>
                <w:sz w:val="12"/>
                <w:szCs w:val="12"/>
                <w:lang w:eastAsia="tr-TR"/>
              </w:rPr>
            </w:pPr>
            <w:r w:rsidRPr="00B408D5">
              <w:rPr>
                <w:rFonts w:asciiTheme="minorHAnsi" w:eastAsia="Times New Roman" w:hAnsiTheme="minorHAnsi" w:cstheme="minorHAnsi"/>
                <w:b/>
                <w:bCs/>
                <w:color w:val="FFFFFF" w:themeColor="background1"/>
                <w:sz w:val="12"/>
                <w:szCs w:val="12"/>
                <w:lang w:eastAsia="tr-TR"/>
              </w:rPr>
              <w:t>Laborant</w:t>
            </w:r>
          </w:p>
        </w:tc>
        <w:tc>
          <w:tcPr>
            <w:tcW w:w="603" w:type="dxa"/>
            <w:shd w:val="clear" w:color="auto" w:fill="0093D0"/>
            <w:textDirection w:val="btLr"/>
            <w:vAlign w:val="center"/>
            <w:hideMark/>
          </w:tcPr>
          <w:p w14:paraId="72FFB7D2" w14:textId="77777777" w:rsidR="00112900" w:rsidRPr="00B408D5" w:rsidRDefault="00112900" w:rsidP="00B408D5">
            <w:pPr>
              <w:spacing w:after="0" w:line="240" w:lineRule="auto"/>
              <w:ind w:left="113" w:right="113"/>
              <w:jc w:val="center"/>
              <w:rPr>
                <w:rFonts w:asciiTheme="minorHAnsi" w:eastAsia="Times New Roman" w:hAnsiTheme="minorHAnsi" w:cstheme="minorHAnsi"/>
                <w:b/>
                <w:bCs/>
                <w:color w:val="FFFFFF" w:themeColor="background1"/>
                <w:sz w:val="12"/>
                <w:szCs w:val="12"/>
                <w:lang w:eastAsia="tr-TR"/>
              </w:rPr>
            </w:pPr>
            <w:r w:rsidRPr="00B408D5">
              <w:rPr>
                <w:rFonts w:asciiTheme="minorHAnsi" w:eastAsia="Times New Roman" w:hAnsiTheme="minorHAnsi" w:cstheme="minorHAnsi"/>
                <w:b/>
                <w:bCs/>
                <w:color w:val="FFFFFF" w:themeColor="background1"/>
                <w:sz w:val="12"/>
                <w:szCs w:val="12"/>
                <w:lang w:eastAsia="tr-TR"/>
              </w:rPr>
              <w:t>Sosyal Çalışmacı</w:t>
            </w:r>
          </w:p>
        </w:tc>
        <w:tc>
          <w:tcPr>
            <w:tcW w:w="604" w:type="dxa"/>
            <w:shd w:val="clear" w:color="auto" w:fill="0093D0"/>
            <w:textDirection w:val="btLr"/>
            <w:vAlign w:val="center"/>
            <w:hideMark/>
          </w:tcPr>
          <w:p w14:paraId="573BEAB9" w14:textId="77777777" w:rsidR="00112900" w:rsidRPr="00B408D5" w:rsidRDefault="00112900" w:rsidP="00B408D5">
            <w:pPr>
              <w:spacing w:after="0" w:line="240" w:lineRule="auto"/>
              <w:ind w:left="113" w:right="113"/>
              <w:jc w:val="center"/>
              <w:rPr>
                <w:rFonts w:asciiTheme="minorHAnsi" w:eastAsia="Times New Roman" w:hAnsiTheme="minorHAnsi" w:cstheme="minorHAnsi"/>
                <w:b/>
                <w:bCs/>
                <w:color w:val="FFFFFF" w:themeColor="background1"/>
                <w:sz w:val="12"/>
                <w:szCs w:val="12"/>
                <w:lang w:eastAsia="tr-TR"/>
              </w:rPr>
            </w:pPr>
            <w:r w:rsidRPr="00B408D5">
              <w:rPr>
                <w:rFonts w:asciiTheme="minorHAnsi" w:eastAsia="Times New Roman" w:hAnsiTheme="minorHAnsi" w:cstheme="minorHAnsi"/>
                <w:b/>
                <w:bCs/>
                <w:color w:val="FFFFFF" w:themeColor="background1"/>
                <w:sz w:val="12"/>
                <w:szCs w:val="12"/>
                <w:lang w:eastAsia="tr-TR"/>
              </w:rPr>
              <w:t>Çözümleyici</w:t>
            </w:r>
          </w:p>
        </w:tc>
        <w:tc>
          <w:tcPr>
            <w:tcW w:w="604" w:type="dxa"/>
            <w:shd w:val="clear" w:color="auto" w:fill="0093D0"/>
            <w:textDirection w:val="btLr"/>
            <w:vAlign w:val="center"/>
            <w:hideMark/>
          </w:tcPr>
          <w:p w14:paraId="30A8A9BA" w14:textId="77777777" w:rsidR="00112900" w:rsidRPr="00B408D5" w:rsidRDefault="00112900" w:rsidP="00B408D5">
            <w:pPr>
              <w:spacing w:after="0" w:line="240" w:lineRule="auto"/>
              <w:ind w:left="113" w:right="113"/>
              <w:jc w:val="center"/>
              <w:rPr>
                <w:rFonts w:asciiTheme="minorHAnsi" w:eastAsia="Times New Roman" w:hAnsiTheme="minorHAnsi" w:cstheme="minorHAnsi"/>
                <w:b/>
                <w:bCs/>
                <w:color w:val="FFFFFF" w:themeColor="background1"/>
                <w:sz w:val="12"/>
                <w:szCs w:val="12"/>
                <w:lang w:eastAsia="tr-TR"/>
              </w:rPr>
            </w:pPr>
            <w:r w:rsidRPr="00B408D5">
              <w:rPr>
                <w:rFonts w:asciiTheme="minorHAnsi" w:eastAsia="Times New Roman" w:hAnsiTheme="minorHAnsi" w:cstheme="minorHAnsi"/>
                <w:b/>
                <w:bCs/>
                <w:color w:val="FFFFFF" w:themeColor="background1"/>
                <w:sz w:val="12"/>
                <w:szCs w:val="12"/>
                <w:lang w:eastAsia="tr-TR"/>
              </w:rPr>
              <w:t>İdari Büro Personeli</w:t>
            </w:r>
          </w:p>
        </w:tc>
        <w:tc>
          <w:tcPr>
            <w:tcW w:w="603" w:type="dxa"/>
            <w:shd w:val="clear" w:color="auto" w:fill="0093D0"/>
            <w:textDirection w:val="btLr"/>
            <w:vAlign w:val="center"/>
            <w:hideMark/>
          </w:tcPr>
          <w:p w14:paraId="51841B56" w14:textId="77777777" w:rsidR="00112900" w:rsidRPr="00B408D5" w:rsidRDefault="00112900" w:rsidP="00B408D5">
            <w:pPr>
              <w:spacing w:after="0" w:line="240" w:lineRule="auto"/>
              <w:ind w:left="113" w:right="113"/>
              <w:jc w:val="center"/>
              <w:rPr>
                <w:rFonts w:asciiTheme="minorHAnsi" w:eastAsia="Times New Roman" w:hAnsiTheme="minorHAnsi" w:cstheme="minorHAnsi"/>
                <w:b/>
                <w:bCs/>
                <w:color w:val="FFFFFF" w:themeColor="background1"/>
                <w:sz w:val="12"/>
                <w:szCs w:val="12"/>
                <w:lang w:eastAsia="tr-TR"/>
              </w:rPr>
            </w:pPr>
            <w:r w:rsidRPr="00B408D5">
              <w:rPr>
                <w:rFonts w:asciiTheme="minorHAnsi" w:eastAsia="Times New Roman" w:hAnsiTheme="minorHAnsi" w:cstheme="minorHAnsi"/>
                <w:b/>
                <w:bCs/>
                <w:color w:val="FFFFFF" w:themeColor="background1"/>
                <w:sz w:val="12"/>
                <w:szCs w:val="12"/>
                <w:lang w:eastAsia="tr-TR"/>
              </w:rPr>
              <w:t>İdari Destek Personeli</w:t>
            </w:r>
          </w:p>
        </w:tc>
        <w:tc>
          <w:tcPr>
            <w:tcW w:w="604" w:type="dxa"/>
            <w:shd w:val="clear" w:color="auto" w:fill="0093D0"/>
            <w:textDirection w:val="btLr"/>
            <w:vAlign w:val="center"/>
            <w:hideMark/>
          </w:tcPr>
          <w:p w14:paraId="5419991E" w14:textId="77777777" w:rsidR="00112900" w:rsidRPr="00B408D5" w:rsidRDefault="00112900" w:rsidP="00B408D5">
            <w:pPr>
              <w:spacing w:after="0" w:line="240" w:lineRule="auto"/>
              <w:ind w:left="113" w:right="113"/>
              <w:jc w:val="center"/>
              <w:rPr>
                <w:rFonts w:asciiTheme="minorHAnsi" w:eastAsia="Times New Roman" w:hAnsiTheme="minorHAnsi" w:cstheme="minorHAnsi"/>
                <w:b/>
                <w:bCs/>
                <w:color w:val="FFFFFF" w:themeColor="background1"/>
                <w:sz w:val="12"/>
                <w:szCs w:val="12"/>
                <w:lang w:eastAsia="tr-TR"/>
              </w:rPr>
            </w:pPr>
            <w:r w:rsidRPr="00B408D5">
              <w:rPr>
                <w:rFonts w:asciiTheme="minorHAnsi" w:eastAsia="Times New Roman" w:hAnsiTheme="minorHAnsi" w:cstheme="minorHAnsi"/>
                <w:b/>
                <w:bCs/>
                <w:color w:val="FFFFFF" w:themeColor="background1"/>
                <w:sz w:val="12"/>
                <w:szCs w:val="12"/>
                <w:lang w:eastAsia="tr-TR"/>
              </w:rPr>
              <w:t>Diğer Sağlık Personeli</w:t>
            </w:r>
          </w:p>
        </w:tc>
        <w:tc>
          <w:tcPr>
            <w:tcW w:w="604" w:type="dxa"/>
            <w:shd w:val="clear" w:color="auto" w:fill="0093D0"/>
            <w:textDirection w:val="btLr"/>
            <w:vAlign w:val="center"/>
            <w:hideMark/>
          </w:tcPr>
          <w:p w14:paraId="7513FCCC" w14:textId="77777777" w:rsidR="00112900" w:rsidRPr="00B408D5" w:rsidRDefault="00112900" w:rsidP="00B408D5">
            <w:pPr>
              <w:spacing w:after="0" w:line="240" w:lineRule="auto"/>
              <w:ind w:left="113" w:right="113"/>
              <w:jc w:val="center"/>
              <w:rPr>
                <w:rFonts w:asciiTheme="minorHAnsi" w:eastAsia="Times New Roman" w:hAnsiTheme="minorHAnsi" w:cstheme="minorHAnsi"/>
                <w:b/>
                <w:bCs/>
                <w:color w:val="FFFFFF" w:themeColor="background1"/>
                <w:sz w:val="12"/>
                <w:szCs w:val="12"/>
                <w:lang w:eastAsia="tr-TR"/>
              </w:rPr>
            </w:pPr>
            <w:r w:rsidRPr="00B408D5">
              <w:rPr>
                <w:rFonts w:asciiTheme="minorHAnsi" w:eastAsia="Times New Roman" w:hAnsiTheme="minorHAnsi" w:cstheme="minorHAnsi"/>
                <w:b/>
                <w:bCs/>
                <w:color w:val="FFFFFF" w:themeColor="background1"/>
                <w:sz w:val="12"/>
                <w:szCs w:val="12"/>
                <w:lang w:eastAsia="tr-TR"/>
              </w:rPr>
              <w:t>Gemici</w:t>
            </w:r>
          </w:p>
        </w:tc>
        <w:tc>
          <w:tcPr>
            <w:tcW w:w="604" w:type="dxa"/>
            <w:shd w:val="clear" w:color="auto" w:fill="0093D0"/>
            <w:textDirection w:val="btLr"/>
          </w:tcPr>
          <w:p w14:paraId="1AD60357" w14:textId="77777777" w:rsidR="00112900" w:rsidRPr="00B408D5" w:rsidRDefault="00112900" w:rsidP="00B408D5">
            <w:pPr>
              <w:spacing w:after="0" w:line="240" w:lineRule="auto"/>
              <w:ind w:left="113" w:right="113"/>
              <w:jc w:val="center"/>
              <w:rPr>
                <w:rFonts w:asciiTheme="minorHAnsi" w:eastAsia="Times New Roman" w:hAnsiTheme="minorHAnsi" w:cstheme="minorHAnsi"/>
                <w:b/>
                <w:bCs/>
                <w:color w:val="FFFFFF" w:themeColor="background1"/>
                <w:sz w:val="12"/>
                <w:szCs w:val="12"/>
                <w:highlight w:val="red"/>
                <w:lang w:eastAsia="tr-TR"/>
              </w:rPr>
            </w:pPr>
            <w:r w:rsidRPr="00B408D5">
              <w:rPr>
                <w:rFonts w:asciiTheme="minorHAnsi" w:eastAsia="Times New Roman" w:hAnsiTheme="minorHAnsi" w:cstheme="minorHAnsi"/>
                <w:b/>
                <w:bCs/>
                <w:color w:val="FFFFFF" w:themeColor="background1"/>
                <w:sz w:val="12"/>
                <w:szCs w:val="12"/>
                <w:lang w:eastAsia="tr-TR"/>
              </w:rPr>
              <w:t>Canlı Model</w:t>
            </w:r>
          </w:p>
        </w:tc>
        <w:tc>
          <w:tcPr>
            <w:tcW w:w="604" w:type="dxa"/>
            <w:shd w:val="clear" w:color="auto" w:fill="0093D0"/>
            <w:textDirection w:val="btLr"/>
          </w:tcPr>
          <w:p w14:paraId="1F4AE35E" w14:textId="77777777" w:rsidR="00112900" w:rsidRPr="00B408D5" w:rsidRDefault="00112900" w:rsidP="00B408D5">
            <w:pPr>
              <w:spacing w:after="0" w:line="240" w:lineRule="auto"/>
              <w:ind w:left="113" w:right="113"/>
              <w:jc w:val="center"/>
              <w:rPr>
                <w:rFonts w:asciiTheme="minorHAnsi" w:eastAsia="Times New Roman" w:hAnsiTheme="minorHAnsi" w:cstheme="minorHAnsi"/>
                <w:b/>
                <w:bCs/>
                <w:color w:val="FFFFFF" w:themeColor="background1"/>
                <w:sz w:val="12"/>
                <w:szCs w:val="12"/>
                <w:lang w:eastAsia="tr-TR"/>
              </w:rPr>
            </w:pPr>
            <w:proofErr w:type="gramStart"/>
            <w:r w:rsidRPr="00B408D5">
              <w:rPr>
                <w:rFonts w:asciiTheme="minorHAnsi" w:eastAsia="Times New Roman" w:hAnsiTheme="minorHAnsi" w:cstheme="minorHAnsi"/>
                <w:b/>
                <w:bCs/>
                <w:color w:val="FFFFFF" w:themeColor="background1"/>
                <w:sz w:val="12"/>
                <w:szCs w:val="12"/>
                <w:lang w:eastAsia="tr-TR"/>
              </w:rPr>
              <w:t>…(</w:t>
            </w:r>
            <w:proofErr w:type="gramEnd"/>
            <w:r w:rsidRPr="00B408D5">
              <w:rPr>
                <w:rFonts w:asciiTheme="minorHAnsi" w:eastAsia="Times New Roman" w:hAnsiTheme="minorHAnsi" w:cstheme="minorHAnsi"/>
                <w:b/>
                <w:bCs/>
                <w:color w:val="FFFFFF" w:themeColor="background1"/>
                <w:sz w:val="12"/>
                <w:szCs w:val="12"/>
                <w:lang w:eastAsia="tr-TR"/>
              </w:rPr>
              <w:t>Var ise Yazınız)</w:t>
            </w:r>
          </w:p>
        </w:tc>
        <w:tc>
          <w:tcPr>
            <w:tcW w:w="604" w:type="dxa"/>
            <w:shd w:val="clear" w:color="auto" w:fill="0093D0"/>
            <w:textDirection w:val="btLr"/>
            <w:vAlign w:val="center"/>
            <w:hideMark/>
          </w:tcPr>
          <w:p w14:paraId="170160EC" w14:textId="77777777" w:rsidR="00112900" w:rsidRPr="00B408D5" w:rsidRDefault="00112900" w:rsidP="00B408D5">
            <w:pPr>
              <w:spacing w:after="0" w:line="240" w:lineRule="auto"/>
              <w:ind w:left="113" w:right="113"/>
              <w:jc w:val="center"/>
              <w:rPr>
                <w:rFonts w:asciiTheme="minorHAnsi" w:eastAsia="Times New Roman" w:hAnsiTheme="minorHAnsi" w:cstheme="minorHAnsi"/>
                <w:b/>
                <w:bCs/>
                <w:color w:val="FFFFFF" w:themeColor="background1"/>
                <w:sz w:val="12"/>
                <w:szCs w:val="12"/>
                <w:lang w:eastAsia="tr-TR"/>
              </w:rPr>
            </w:pPr>
            <w:r w:rsidRPr="00B408D5">
              <w:rPr>
                <w:rFonts w:asciiTheme="minorHAnsi" w:eastAsia="Times New Roman" w:hAnsiTheme="minorHAnsi" w:cstheme="minorHAnsi"/>
                <w:b/>
                <w:bCs/>
                <w:color w:val="FFFFFF" w:themeColor="background1"/>
                <w:sz w:val="12"/>
                <w:szCs w:val="12"/>
                <w:lang w:eastAsia="tr-TR"/>
              </w:rPr>
              <w:t>Toplam Sayı</w:t>
            </w:r>
          </w:p>
        </w:tc>
      </w:tr>
      <w:tr w:rsidR="00112900" w:rsidRPr="00052BA3" w14:paraId="0EA6626E" w14:textId="77777777" w:rsidTr="00112900">
        <w:trPr>
          <w:trHeight w:val="340"/>
        </w:trPr>
        <w:tc>
          <w:tcPr>
            <w:tcW w:w="1417" w:type="dxa"/>
            <w:shd w:val="clear" w:color="000000" w:fill="FFFFFF"/>
            <w:vAlign w:val="center"/>
            <w:hideMark/>
          </w:tcPr>
          <w:p w14:paraId="5272B160" w14:textId="77777777" w:rsidR="00112900" w:rsidRPr="00052BA3" w:rsidRDefault="00112900" w:rsidP="00112900">
            <w:pPr>
              <w:spacing w:after="0" w:line="240" w:lineRule="auto"/>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Merkez Bütçe</w:t>
            </w:r>
          </w:p>
        </w:tc>
        <w:tc>
          <w:tcPr>
            <w:tcW w:w="603" w:type="dxa"/>
            <w:shd w:val="clear" w:color="000000" w:fill="FFFFFF"/>
            <w:vAlign w:val="center"/>
          </w:tcPr>
          <w:p w14:paraId="150B861F" w14:textId="77777777" w:rsidR="00112900" w:rsidRPr="00655A0B" w:rsidRDefault="00112900" w:rsidP="00112900">
            <w:pPr>
              <w:pStyle w:val="TableParagraph"/>
              <w:spacing w:before="0"/>
              <w:jc w:val="center"/>
              <w:rPr>
                <w:rFonts w:asciiTheme="minorHAnsi" w:hAnsiTheme="minorHAnsi" w:cstheme="minorHAnsi"/>
                <w:color w:val="000000"/>
                <w:sz w:val="18"/>
                <w:szCs w:val="16"/>
                <w:lang w:val="tr-TR"/>
              </w:rPr>
            </w:pPr>
          </w:p>
        </w:tc>
        <w:tc>
          <w:tcPr>
            <w:tcW w:w="604" w:type="dxa"/>
            <w:shd w:val="clear" w:color="000000" w:fill="FFFFFF"/>
            <w:vAlign w:val="center"/>
          </w:tcPr>
          <w:p w14:paraId="7625095B" w14:textId="77777777" w:rsidR="00112900" w:rsidRPr="00655A0B" w:rsidRDefault="00112900" w:rsidP="00112900">
            <w:pPr>
              <w:pStyle w:val="TableParagraph"/>
              <w:spacing w:before="0"/>
              <w:jc w:val="center"/>
              <w:rPr>
                <w:rFonts w:asciiTheme="minorHAnsi" w:hAnsiTheme="minorHAnsi" w:cstheme="minorHAnsi"/>
                <w:color w:val="000000"/>
                <w:sz w:val="18"/>
                <w:szCs w:val="16"/>
                <w:lang w:val="tr-TR"/>
              </w:rPr>
            </w:pPr>
          </w:p>
        </w:tc>
        <w:tc>
          <w:tcPr>
            <w:tcW w:w="604" w:type="dxa"/>
            <w:shd w:val="clear" w:color="000000" w:fill="FFFFFF"/>
            <w:vAlign w:val="center"/>
          </w:tcPr>
          <w:p w14:paraId="05E4EDCF" w14:textId="77777777" w:rsidR="00112900" w:rsidRPr="00655A0B" w:rsidRDefault="00112900" w:rsidP="00112900">
            <w:pPr>
              <w:pStyle w:val="TableParagraph"/>
              <w:spacing w:before="0"/>
              <w:jc w:val="center"/>
              <w:rPr>
                <w:rFonts w:asciiTheme="minorHAnsi" w:hAnsiTheme="minorHAnsi" w:cstheme="minorHAnsi"/>
                <w:color w:val="000000"/>
                <w:sz w:val="18"/>
                <w:szCs w:val="16"/>
                <w:lang w:val="tr-TR"/>
              </w:rPr>
            </w:pPr>
          </w:p>
        </w:tc>
        <w:tc>
          <w:tcPr>
            <w:tcW w:w="603" w:type="dxa"/>
            <w:shd w:val="clear" w:color="000000" w:fill="FFFFFF"/>
            <w:vAlign w:val="center"/>
          </w:tcPr>
          <w:p w14:paraId="3A83DA84" w14:textId="77777777" w:rsidR="00112900" w:rsidRPr="00655A0B" w:rsidRDefault="00112900" w:rsidP="00112900">
            <w:pPr>
              <w:pStyle w:val="TableParagraph"/>
              <w:spacing w:before="0"/>
              <w:jc w:val="center"/>
              <w:rPr>
                <w:rFonts w:asciiTheme="minorHAnsi" w:hAnsiTheme="minorHAnsi" w:cstheme="minorHAnsi"/>
                <w:color w:val="000000"/>
                <w:sz w:val="18"/>
                <w:szCs w:val="16"/>
                <w:lang w:val="tr-TR"/>
              </w:rPr>
            </w:pPr>
          </w:p>
        </w:tc>
        <w:tc>
          <w:tcPr>
            <w:tcW w:w="604" w:type="dxa"/>
            <w:shd w:val="clear" w:color="000000" w:fill="FFFFFF"/>
            <w:vAlign w:val="center"/>
          </w:tcPr>
          <w:p w14:paraId="6F62DC42" w14:textId="77777777" w:rsidR="00112900" w:rsidRPr="00655A0B" w:rsidRDefault="00112900" w:rsidP="00112900">
            <w:pPr>
              <w:pStyle w:val="TableParagraph"/>
              <w:spacing w:before="0"/>
              <w:jc w:val="center"/>
              <w:rPr>
                <w:rFonts w:asciiTheme="minorHAnsi" w:hAnsiTheme="minorHAnsi" w:cstheme="minorHAnsi"/>
                <w:color w:val="000000"/>
                <w:sz w:val="18"/>
                <w:szCs w:val="16"/>
                <w:lang w:val="tr-TR"/>
              </w:rPr>
            </w:pPr>
          </w:p>
        </w:tc>
        <w:tc>
          <w:tcPr>
            <w:tcW w:w="604" w:type="dxa"/>
            <w:shd w:val="clear" w:color="000000" w:fill="FFFFFF"/>
            <w:vAlign w:val="center"/>
          </w:tcPr>
          <w:p w14:paraId="3EA8B5CE" w14:textId="77777777" w:rsidR="00112900" w:rsidRPr="00655A0B" w:rsidRDefault="00112900" w:rsidP="00112900">
            <w:pPr>
              <w:pStyle w:val="TableParagraph"/>
              <w:spacing w:before="0"/>
              <w:jc w:val="center"/>
              <w:rPr>
                <w:rFonts w:asciiTheme="minorHAnsi" w:hAnsiTheme="minorHAnsi" w:cstheme="minorHAnsi"/>
                <w:color w:val="000000"/>
                <w:sz w:val="18"/>
                <w:szCs w:val="16"/>
                <w:lang w:val="tr-TR"/>
              </w:rPr>
            </w:pPr>
          </w:p>
        </w:tc>
        <w:tc>
          <w:tcPr>
            <w:tcW w:w="603" w:type="dxa"/>
            <w:shd w:val="clear" w:color="000000" w:fill="FFFFFF"/>
            <w:vAlign w:val="center"/>
          </w:tcPr>
          <w:p w14:paraId="695373FA" w14:textId="77777777" w:rsidR="00112900" w:rsidRPr="00655A0B" w:rsidRDefault="00112900" w:rsidP="00112900">
            <w:pPr>
              <w:pStyle w:val="TableParagraph"/>
              <w:spacing w:before="0"/>
              <w:jc w:val="center"/>
              <w:rPr>
                <w:rFonts w:asciiTheme="minorHAnsi" w:hAnsiTheme="minorHAnsi" w:cstheme="minorHAnsi"/>
                <w:color w:val="000000"/>
                <w:sz w:val="18"/>
                <w:szCs w:val="16"/>
                <w:lang w:val="tr-TR"/>
              </w:rPr>
            </w:pPr>
          </w:p>
        </w:tc>
        <w:tc>
          <w:tcPr>
            <w:tcW w:w="604" w:type="dxa"/>
            <w:shd w:val="clear" w:color="000000" w:fill="FFFFFF"/>
            <w:vAlign w:val="center"/>
          </w:tcPr>
          <w:p w14:paraId="41953D59" w14:textId="77777777" w:rsidR="00112900" w:rsidRPr="00655A0B" w:rsidRDefault="00112900" w:rsidP="00112900">
            <w:pPr>
              <w:pStyle w:val="TableParagraph"/>
              <w:spacing w:before="0"/>
              <w:jc w:val="center"/>
              <w:rPr>
                <w:rFonts w:asciiTheme="minorHAnsi" w:hAnsiTheme="minorHAnsi" w:cstheme="minorHAnsi"/>
                <w:color w:val="000000"/>
                <w:sz w:val="18"/>
                <w:szCs w:val="16"/>
                <w:lang w:val="tr-TR"/>
              </w:rPr>
            </w:pPr>
          </w:p>
        </w:tc>
        <w:tc>
          <w:tcPr>
            <w:tcW w:w="604" w:type="dxa"/>
            <w:shd w:val="clear" w:color="000000" w:fill="FFFFFF"/>
            <w:vAlign w:val="center"/>
          </w:tcPr>
          <w:p w14:paraId="155F5F05" w14:textId="77777777" w:rsidR="00112900" w:rsidRPr="00655A0B" w:rsidRDefault="00112900" w:rsidP="00112900">
            <w:pPr>
              <w:pStyle w:val="TableParagraph"/>
              <w:spacing w:before="0"/>
              <w:jc w:val="center"/>
              <w:rPr>
                <w:rFonts w:asciiTheme="minorHAnsi" w:hAnsiTheme="minorHAnsi" w:cstheme="minorHAnsi"/>
                <w:color w:val="000000"/>
                <w:sz w:val="18"/>
                <w:szCs w:val="16"/>
                <w:lang w:val="tr-TR"/>
              </w:rPr>
            </w:pPr>
          </w:p>
        </w:tc>
        <w:tc>
          <w:tcPr>
            <w:tcW w:w="603" w:type="dxa"/>
            <w:shd w:val="clear" w:color="000000" w:fill="FFFFFF"/>
            <w:vAlign w:val="center"/>
          </w:tcPr>
          <w:p w14:paraId="06CCF493" w14:textId="77777777" w:rsidR="00112900" w:rsidRPr="00655A0B" w:rsidRDefault="00112900" w:rsidP="00112900">
            <w:pPr>
              <w:pStyle w:val="TableParagraph"/>
              <w:spacing w:before="0"/>
              <w:jc w:val="center"/>
              <w:rPr>
                <w:rFonts w:asciiTheme="minorHAnsi" w:hAnsiTheme="minorHAnsi" w:cstheme="minorHAnsi"/>
                <w:color w:val="000000"/>
                <w:sz w:val="18"/>
                <w:szCs w:val="16"/>
                <w:lang w:val="tr-TR"/>
              </w:rPr>
            </w:pPr>
          </w:p>
        </w:tc>
        <w:tc>
          <w:tcPr>
            <w:tcW w:w="604" w:type="dxa"/>
            <w:shd w:val="clear" w:color="000000" w:fill="FFFFFF"/>
            <w:vAlign w:val="center"/>
          </w:tcPr>
          <w:p w14:paraId="7FCF4FE4" w14:textId="77777777" w:rsidR="00112900" w:rsidRPr="00655A0B" w:rsidRDefault="00112900" w:rsidP="00112900">
            <w:pPr>
              <w:pStyle w:val="TableParagraph"/>
              <w:spacing w:before="0"/>
              <w:jc w:val="center"/>
              <w:rPr>
                <w:rFonts w:asciiTheme="minorHAnsi" w:hAnsiTheme="minorHAnsi" w:cstheme="minorHAnsi"/>
                <w:color w:val="000000"/>
                <w:sz w:val="18"/>
                <w:szCs w:val="16"/>
                <w:lang w:val="tr-TR"/>
              </w:rPr>
            </w:pPr>
          </w:p>
        </w:tc>
        <w:tc>
          <w:tcPr>
            <w:tcW w:w="604" w:type="dxa"/>
            <w:shd w:val="clear" w:color="000000" w:fill="FFFFFF"/>
            <w:vAlign w:val="center"/>
          </w:tcPr>
          <w:p w14:paraId="4F38C946" w14:textId="77777777" w:rsidR="00112900" w:rsidRPr="00655A0B" w:rsidRDefault="00112900" w:rsidP="00112900">
            <w:pPr>
              <w:pStyle w:val="TableParagraph"/>
              <w:spacing w:before="0"/>
              <w:jc w:val="center"/>
              <w:rPr>
                <w:rFonts w:asciiTheme="minorHAnsi" w:hAnsiTheme="minorHAnsi" w:cstheme="minorHAnsi"/>
                <w:color w:val="000000"/>
                <w:sz w:val="18"/>
                <w:szCs w:val="16"/>
                <w:lang w:val="tr-TR"/>
              </w:rPr>
            </w:pPr>
          </w:p>
        </w:tc>
        <w:tc>
          <w:tcPr>
            <w:tcW w:w="604" w:type="dxa"/>
            <w:shd w:val="clear" w:color="000000" w:fill="FFFFFF"/>
            <w:vAlign w:val="center"/>
          </w:tcPr>
          <w:p w14:paraId="508E6E8D" w14:textId="77777777" w:rsidR="00112900" w:rsidRPr="00CD09A5" w:rsidRDefault="00112900" w:rsidP="00112900">
            <w:pPr>
              <w:pStyle w:val="TableParagraph"/>
              <w:spacing w:before="0"/>
              <w:jc w:val="center"/>
              <w:rPr>
                <w:rFonts w:asciiTheme="minorHAnsi" w:hAnsiTheme="minorHAnsi" w:cstheme="minorHAnsi"/>
                <w:color w:val="000000"/>
                <w:sz w:val="18"/>
                <w:szCs w:val="16"/>
                <w:lang w:val="tr-TR"/>
              </w:rPr>
            </w:pPr>
          </w:p>
        </w:tc>
        <w:tc>
          <w:tcPr>
            <w:tcW w:w="604" w:type="dxa"/>
            <w:shd w:val="clear" w:color="000000" w:fill="FFFFFF"/>
          </w:tcPr>
          <w:p w14:paraId="0333F530" w14:textId="77777777" w:rsidR="00112900" w:rsidRPr="00655A0B" w:rsidRDefault="00112900" w:rsidP="00112900">
            <w:pPr>
              <w:spacing w:after="0" w:line="240" w:lineRule="auto"/>
              <w:jc w:val="center"/>
              <w:rPr>
                <w:rFonts w:asciiTheme="minorHAnsi" w:eastAsia="Times New Roman" w:hAnsiTheme="minorHAnsi" w:cstheme="minorHAnsi"/>
                <w:color w:val="000000"/>
                <w:sz w:val="18"/>
                <w:szCs w:val="16"/>
                <w:lang w:eastAsia="tr-TR"/>
              </w:rPr>
            </w:pPr>
          </w:p>
        </w:tc>
        <w:tc>
          <w:tcPr>
            <w:tcW w:w="604" w:type="dxa"/>
            <w:shd w:val="clear" w:color="000000" w:fill="FFFFFF"/>
            <w:vAlign w:val="center"/>
          </w:tcPr>
          <w:p w14:paraId="7B51DD5E" w14:textId="77777777" w:rsidR="00112900" w:rsidRPr="00655A0B" w:rsidRDefault="00112900" w:rsidP="00112900">
            <w:pPr>
              <w:spacing w:after="0" w:line="240" w:lineRule="auto"/>
              <w:jc w:val="center"/>
              <w:rPr>
                <w:rFonts w:asciiTheme="minorHAnsi" w:eastAsia="Times New Roman" w:hAnsiTheme="minorHAnsi" w:cstheme="minorHAnsi"/>
                <w:color w:val="000000"/>
                <w:sz w:val="18"/>
                <w:szCs w:val="16"/>
                <w:lang w:eastAsia="tr-TR"/>
              </w:rPr>
            </w:pPr>
          </w:p>
        </w:tc>
      </w:tr>
      <w:tr w:rsidR="00112900" w:rsidRPr="00052BA3" w14:paraId="2D6A5FA9" w14:textId="77777777" w:rsidTr="00112900">
        <w:trPr>
          <w:trHeight w:val="340"/>
        </w:trPr>
        <w:tc>
          <w:tcPr>
            <w:tcW w:w="1417" w:type="dxa"/>
            <w:shd w:val="clear" w:color="auto" w:fill="CAE8F5"/>
            <w:vAlign w:val="center"/>
            <w:hideMark/>
          </w:tcPr>
          <w:p w14:paraId="201AC325" w14:textId="2B73A12D" w:rsidR="00112900" w:rsidRPr="00052BA3" w:rsidRDefault="005E6781" w:rsidP="00112900">
            <w:pPr>
              <w:spacing w:after="0" w:line="240" w:lineRule="auto"/>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 xml:space="preserve">Diğer </w:t>
            </w:r>
          </w:p>
        </w:tc>
        <w:tc>
          <w:tcPr>
            <w:tcW w:w="603" w:type="dxa"/>
            <w:shd w:val="clear" w:color="auto" w:fill="CAE8F5"/>
            <w:vAlign w:val="center"/>
          </w:tcPr>
          <w:p w14:paraId="3DBD2A39" w14:textId="77777777" w:rsidR="00112900" w:rsidRPr="00655A0B" w:rsidRDefault="00112900" w:rsidP="00112900">
            <w:pPr>
              <w:pStyle w:val="TableParagraph"/>
              <w:spacing w:before="0"/>
              <w:jc w:val="center"/>
              <w:rPr>
                <w:rFonts w:asciiTheme="minorHAnsi" w:hAnsiTheme="minorHAnsi" w:cstheme="minorHAnsi"/>
                <w:color w:val="000000"/>
                <w:sz w:val="18"/>
                <w:szCs w:val="16"/>
                <w:lang w:val="tr-TR"/>
              </w:rPr>
            </w:pPr>
          </w:p>
        </w:tc>
        <w:tc>
          <w:tcPr>
            <w:tcW w:w="604" w:type="dxa"/>
            <w:shd w:val="clear" w:color="auto" w:fill="CAE8F5"/>
            <w:vAlign w:val="center"/>
          </w:tcPr>
          <w:p w14:paraId="1D09A700" w14:textId="77777777" w:rsidR="00112900" w:rsidRPr="00655A0B" w:rsidRDefault="00112900" w:rsidP="00112900">
            <w:pPr>
              <w:pStyle w:val="TableParagraph"/>
              <w:spacing w:before="0"/>
              <w:jc w:val="center"/>
              <w:rPr>
                <w:rFonts w:asciiTheme="minorHAnsi" w:hAnsiTheme="minorHAnsi" w:cstheme="minorHAnsi"/>
                <w:color w:val="000000"/>
                <w:sz w:val="18"/>
                <w:szCs w:val="16"/>
                <w:lang w:val="tr-TR"/>
              </w:rPr>
            </w:pPr>
          </w:p>
        </w:tc>
        <w:tc>
          <w:tcPr>
            <w:tcW w:w="604" w:type="dxa"/>
            <w:shd w:val="clear" w:color="auto" w:fill="CAE8F5"/>
            <w:vAlign w:val="center"/>
          </w:tcPr>
          <w:p w14:paraId="165859C2" w14:textId="77777777" w:rsidR="00112900" w:rsidRPr="00655A0B" w:rsidRDefault="00112900" w:rsidP="00112900">
            <w:pPr>
              <w:pStyle w:val="TableParagraph"/>
              <w:spacing w:before="0"/>
              <w:jc w:val="center"/>
              <w:rPr>
                <w:rFonts w:asciiTheme="minorHAnsi" w:hAnsiTheme="minorHAnsi" w:cstheme="minorHAnsi"/>
                <w:color w:val="000000"/>
                <w:sz w:val="18"/>
                <w:szCs w:val="16"/>
                <w:lang w:val="tr-TR"/>
              </w:rPr>
            </w:pPr>
          </w:p>
        </w:tc>
        <w:tc>
          <w:tcPr>
            <w:tcW w:w="603" w:type="dxa"/>
            <w:shd w:val="clear" w:color="auto" w:fill="CAE8F5"/>
            <w:vAlign w:val="center"/>
          </w:tcPr>
          <w:p w14:paraId="56782823" w14:textId="77777777" w:rsidR="00112900" w:rsidRPr="00655A0B" w:rsidRDefault="00112900" w:rsidP="00112900">
            <w:pPr>
              <w:pStyle w:val="TableParagraph"/>
              <w:spacing w:before="0"/>
              <w:jc w:val="center"/>
              <w:rPr>
                <w:rFonts w:asciiTheme="minorHAnsi" w:hAnsiTheme="minorHAnsi" w:cstheme="minorHAnsi"/>
                <w:color w:val="000000"/>
                <w:sz w:val="18"/>
                <w:szCs w:val="16"/>
                <w:lang w:val="tr-TR"/>
              </w:rPr>
            </w:pPr>
          </w:p>
        </w:tc>
        <w:tc>
          <w:tcPr>
            <w:tcW w:w="604" w:type="dxa"/>
            <w:shd w:val="clear" w:color="auto" w:fill="CAE8F5"/>
            <w:vAlign w:val="center"/>
          </w:tcPr>
          <w:p w14:paraId="5AA8BD8D" w14:textId="77777777" w:rsidR="00112900" w:rsidRPr="00655A0B" w:rsidRDefault="00112900" w:rsidP="00112900">
            <w:pPr>
              <w:pStyle w:val="TableParagraph"/>
              <w:spacing w:before="0"/>
              <w:jc w:val="center"/>
              <w:rPr>
                <w:rFonts w:asciiTheme="minorHAnsi" w:hAnsiTheme="minorHAnsi" w:cstheme="minorHAnsi"/>
                <w:color w:val="000000"/>
                <w:sz w:val="18"/>
                <w:szCs w:val="16"/>
                <w:lang w:val="tr-TR"/>
              </w:rPr>
            </w:pPr>
          </w:p>
        </w:tc>
        <w:tc>
          <w:tcPr>
            <w:tcW w:w="604" w:type="dxa"/>
            <w:shd w:val="clear" w:color="auto" w:fill="CAE8F5"/>
            <w:vAlign w:val="center"/>
          </w:tcPr>
          <w:p w14:paraId="167CA736" w14:textId="77777777" w:rsidR="00112900" w:rsidRPr="00655A0B" w:rsidRDefault="00112900" w:rsidP="00112900">
            <w:pPr>
              <w:pStyle w:val="TableParagraph"/>
              <w:spacing w:before="0"/>
              <w:jc w:val="center"/>
              <w:rPr>
                <w:rFonts w:asciiTheme="minorHAnsi" w:hAnsiTheme="minorHAnsi" w:cstheme="minorHAnsi"/>
                <w:color w:val="000000"/>
                <w:sz w:val="18"/>
                <w:szCs w:val="16"/>
                <w:lang w:val="tr-TR"/>
              </w:rPr>
            </w:pPr>
          </w:p>
        </w:tc>
        <w:tc>
          <w:tcPr>
            <w:tcW w:w="603" w:type="dxa"/>
            <w:shd w:val="clear" w:color="auto" w:fill="CAE8F5"/>
            <w:vAlign w:val="center"/>
          </w:tcPr>
          <w:p w14:paraId="4727860D" w14:textId="77777777" w:rsidR="00112900" w:rsidRPr="00655A0B" w:rsidRDefault="00112900" w:rsidP="00112900">
            <w:pPr>
              <w:pStyle w:val="TableParagraph"/>
              <w:spacing w:before="0"/>
              <w:jc w:val="center"/>
              <w:rPr>
                <w:rFonts w:asciiTheme="minorHAnsi" w:hAnsiTheme="minorHAnsi" w:cstheme="minorHAnsi"/>
                <w:color w:val="000000"/>
                <w:sz w:val="18"/>
                <w:szCs w:val="16"/>
                <w:lang w:val="tr-TR"/>
              </w:rPr>
            </w:pPr>
          </w:p>
        </w:tc>
        <w:tc>
          <w:tcPr>
            <w:tcW w:w="604" w:type="dxa"/>
            <w:shd w:val="clear" w:color="auto" w:fill="CAE8F5"/>
            <w:vAlign w:val="center"/>
          </w:tcPr>
          <w:p w14:paraId="524E8CD8" w14:textId="77777777" w:rsidR="00112900" w:rsidRPr="00655A0B" w:rsidRDefault="00112900" w:rsidP="00112900">
            <w:pPr>
              <w:pStyle w:val="TableParagraph"/>
              <w:spacing w:before="0"/>
              <w:jc w:val="center"/>
              <w:rPr>
                <w:rFonts w:asciiTheme="minorHAnsi" w:hAnsiTheme="minorHAnsi" w:cstheme="minorHAnsi"/>
                <w:color w:val="000000"/>
                <w:sz w:val="18"/>
                <w:szCs w:val="16"/>
                <w:lang w:val="tr-TR"/>
              </w:rPr>
            </w:pPr>
          </w:p>
        </w:tc>
        <w:tc>
          <w:tcPr>
            <w:tcW w:w="604" w:type="dxa"/>
            <w:shd w:val="clear" w:color="auto" w:fill="CAE8F5"/>
            <w:vAlign w:val="center"/>
          </w:tcPr>
          <w:p w14:paraId="2A7E186E" w14:textId="77777777" w:rsidR="00112900" w:rsidRPr="00655A0B" w:rsidRDefault="00112900" w:rsidP="00112900">
            <w:pPr>
              <w:pStyle w:val="TableParagraph"/>
              <w:spacing w:before="0"/>
              <w:jc w:val="center"/>
              <w:rPr>
                <w:rFonts w:asciiTheme="minorHAnsi" w:hAnsiTheme="minorHAnsi" w:cstheme="minorHAnsi"/>
                <w:color w:val="000000"/>
                <w:sz w:val="18"/>
                <w:szCs w:val="16"/>
                <w:lang w:val="tr-TR"/>
              </w:rPr>
            </w:pPr>
          </w:p>
        </w:tc>
        <w:tc>
          <w:tcPr>
            <w:tcW w:w="603" w:type="dxa"/>
            <w:shd w:val="clear" w:color="auto" w:fill="CAE8F5"/>
            <w:vAlign w:val="center"/>
          </w:tcPr>
          <w:p w14:paraId="427C0542" w14:textId="77777777" w:rsidR="00112900" w:rsidRPr="00655A0B" w:rsidRDefault="00112900" w:rsidP="00112900">
            <w:pPr>
              <w:pStyle w:val="TableParagraph"/>
              <w:spacing w:before="0"/>
              <w:jc w:val="center"/>
              <w:rPr>
                <w:rFonts w:asciiTheme="minorHAnsi" w:hAnsiTheme="minorHAnsi" w:cstheme="minorHAnsi"/>
                <w:color w:val="000000"/>
                <w:sz w:val="18"/>
                <w:szCs w:val="16"/>
                <w:lang w:val="tr-TR"/>
              </w:rPr>
            </w:pPr>
          </w:p>
        </w:tc>
        <w:tc>
          <w:tcPr>
            <w:tcW w:w="604" w:type="dxa"/>
            <w:shd w:val="clear" w:color="auto" w:fill="CAE8F5"/>
            <w:vAlign w:val="center"/>
          </w:tcPr>
          <w:p w14:paraId="2AE291E4" w14:textId="77777777" w:rsidR="00112900" w:rsidRPr="00655A0B" w:rsidRDefault="00112900" w:rsidP="00112900">
            <w:pPr>
              <w:pStyle w:val="TableParagraph"/>
              <w:spacing w:before="0"/>
              <w:jc w:val="center"/>
              <w:rPr>
                <w:rFonts w:asciiTheme="minorHAnsi" w:hAnsiTheme="minorHAnsi" w:cstheme="minorHAnsi"/>
                <w:color w:val="000000"/>
                <w:sz w:val="18"/>
                <w:szCs w:val="16"/>
                <w:lang w:val="tr-TR"/>
              </w:rPr>
            </w:pPr>
          </w:p>
        </w:tc>
        <w:tc>
          <w:tcPr>
            <w:tcW w:w="604" w:type="dxa"/>
            <w:shd w:val="clear" w:color="auto" w:fill="CAE8F5"/>
            <w:vAlign w:val="center"/>
          </w:tcPr>
          <w:p w14:paraId="5103944B" w14:textId="77777777" w:rsidR="00112900" w:rsidRPr="00655A0B" w:rsidRDefault="00112900" w:rsidP="00112900">
            <w:pPr>
              <w:pStyle w:val="TableParagraph"/>
              <w:spacing w:before="0"/>
              <w:jc w:val="center"/>
              <w:rPr>
                <w:rFonts w:asciiTheme="minorHAnsi" w:hAnsiTheme="minorHAnsi" w:cstheme="minorHAnsi"/>
                <w:color w:val="000000"/>
                <w:sz w:val="18"/>
                <w:szCs w:val="16"/>
                <w:lang w:val="tr-TR"/>
              </w:rPr>
            </w:pPr>
          </w:p>
        </w:tc>
        <w:tc>
          <w:tcPr>
            <w:tcW w:w="604" w:type="dxa"/>
            <w:shd w:val="clear" w:color="auto" w:fill="CAE8F5"/>
            <w:vAlign w:val="center"/>
          </w:tcPr>
          <w:p w14:paraId="115CF17E" w14:textId="77777777" w:rsidR="00112900" w:rsidRPr="00655A0B" w:rsidRDefault="00112900" w:rsidP="00112900">
            <w:pPr>
              <w:spacing w:after="0" w:line="240" w:lineRule="auto"/>
              <w:jc w:val="center"/>
              <w:rPr>
                <w:rFonts w:asciiTheme="minorHAnsi" w:eastAsia="Times New Roman" w:hAnsiTheme="minorHAnsi" w:cstheme="minorHAnsi"/>
                <w:color w:val="000000"/>
                <w:sz w:val="18"/>
                <w:szCs w:val="16"/>
                <w:lang w:eastAsia="tr-TR"/>
              </w:rPr>
            </w:pPr>
          </w:p>
        </w:tc>
        <w:tc>
          <w:tcPr>
            <w:tcW w:w="604" w:type="dxa"/>
            <w:shd w:val="clear" w:color="auto" w:fill="CAE8F5"/>
          </w:tcPr>
          <w:p w14:paraId="35A925FF" w14:textId="77777777" w:rsidR="00112900" w:rsidRPr="00655A0B" w:rsidRDefault="00112900" w:rsidP="00112900">
            <w:pPr>
              <w:spacing w:after="0" w:line="240" w:lineRule="auto"/>
              <w:jc w:val="center"/>
              <w:rPr>
                <w:rFonts w:asciiTheme="minorHAnsi" w:eastAsia="Times New Roman" w:hAnsiTheme="minorHAnsi" w:cstheme="minorHAnsi"/>
                <w:color w:val="000000"/>
                <w:sz w:val="18"/>
                <w:szCs w:val="16"/>
                <w:lang w:eastAsia="tr-TR"/>
              </w:rPr>
            </w:pPr>
          </w:p>
        </w:tc>
        <w:tc>
          <w:tcPr>
            <w:tcW w:w="604" w:type="dxa"/>
            <w:shd w:val="clear" w:color="auto" w:fill="CAE8F5"/>
            <w:vAlign w:val="center"/>
          </w:tcPr>
          <w:p w14:paraId="35237C75" w14:textId="77777777" w:rsidR="00112900" w:rsidRPr="00655A0B" w:rsidRDefault="00112900" w:rsidP="00112900">
            <w:pPr>
              <w:spacing w:after="0" w:line="240" w:lineRule="auto"/>
              <w:jc w:val="center"/>
              <w:rPr>
                <w:rFonts w:asciiTheme="minorHAnsi" w:eastAsia="Times New Roman" w:hAnsiTheme="minorHAnsi" w:cstheme="minorHAnsi"/>
                <w:color w:val="000000"/>
                <w:sz w:val="18"/>
                <w:szCs w:val="16"/>
                <w:lang w:eastAsia="tr-TR"/>
              </w:rPr>
            </w:pPr>
          </w:p>
        </w:tc>
      </w:tr>
      <w:tr w:rsidR="00112900" w:rsidRPr="00052BA3" w14:paraId="6CFC5878" w14:textId="77777777" w:rsidTr="00B408D5">
        <w:trPr>
          <w:trHeight w:val="397"/>
        </w:trPr>
        <w:tc>
          <w:tcPr>
            <w:tcW w:w="1417" w:type="dxa"/>
            <w:shd w:val="clear" w:color="auto" w:fill="0093D0"/>
            <w:vAlign w:val="center"/>
            <w:hideMark/>
          </w:tcPr>
          <w:p w14:paraId="64E490FD" w14:textId="77777777" w:rsidR="00112900" w:rsidRPr="00B408D5" w:rsidRDefault="00112900" w:rsidP="00B408D5">
            <w:pPr>
              <w:spacing w:after="0" w:line="240" w:lineRule="auto"/>
              <w:jc w:val="center"/>
              <w:rPr>
                <w:rFonts w:asciiTheme="minorHAnsi" w:eastAsia="Times New Roman" w:hAnsiTheme="minorHAnsi" w:cstheme="minorHAnsi"/>
                <w:b/>
                <w:bCs/>
                <w:color w:val="FFFFFF" w:themeColor="background1"/>
                <w:sz w:val="16"/>
                <w:szCs w:val="16"/>
                <w:lang w:eastAsia="tr-TR"/>
              </w:rPr>
            </w:pPr>
            <w:r w:rsidRPr="00B408D5">
              <w:rPr>
                <w:rFonts w:asciiTheme="minorHAnsi" w:eastAsia="Times New Roman" w:hAnsiTheme="minorHAnsi" w:cstheme="minorHAnsi"/>
                <w:b/>
                <w:bCs/>
                <w:color w:val="FFFFFF" w:themeColor="background1"/>
                <w:sz w:val="16"/>
                <w:szCs w:val="16"/>
                <w:lang w:eastAsia="tr-TR"/>
              </w:rPr>
              <w:t>Toplam</w:t>
            </w:r>
          </w:p>
        </w:tc>
        <w:tc>
          <w:tcPr>
            <w:tcW w:w="603" w:type="dxa"/>
            <w:shd w:val="clear" w:color="auto" w:fill="0093D0"/>
            <w:vAlign w:val="center"/>
          </w:tcPr>
          <w:p w14:paraId="2F9B1566" w14:textId="77777777" w:rsidR="00112900" w:rsidRPr="00B408D5" w:rsidRDefault="00112900" w:rsidP="00B408D5">
            <w:pPr>
              <w:pStyle w:val="TableParagraph"/>
              <w:spacing w:before="0"/>
              <w:jc w:val="center"/>
              <w:rPr>
                <w:rFonts w:asciiTheme="minorHAnsi" w:hAnsiTheme="minorHAnsi" w:cstheme="minorHAnsi"/>
                <w:b/>
                <w:color w:val="FFFFFF" w:themeColor="background1"/>
                <w:sz w:val="18"/>
                <w:szCs w:val="16"/>
                <w:lang w:val="tr-TR"/>
              </w:rPr>
            </w:pPr>
          </w:p>
        </w:tc>
        <w:tc>
          <w:tcPr>
            <w:tcW w:w="604" w:type="dxa"/>
            <w:shd w:val="clear" w:color="auto" w:fill="0093D0"/>
            <w:vAlign w:val="center"/>
          </w:tcPr>
          <w:p w14:paraId="6B90BB93" w14:textId="77777777" w:rsidR="00112900" w:rsidRPr="00B408D5" w:rsidRDefault="00112900" w:rsidP="00B408D5">
            <w:pPr>
              <w:pStyle w:val="TableParagraph"/>
              <w:spacing w:before="0"/>
              <w:jc w:val="center"/>
              <w:rPr>
                <w:rFonts w:asciiTheme="minorHAnsi" w:hAnsiTheme="minorHAnsi" w:cstheme="minorHAnsi"/>
                <w:b/>
                <w:color w:val="FFFFFF" w:themeColor="background1"/>
                <w:sz w:val="18"/>
                <w:szCs w:val="16"/>
                <w:lang w:val="tr-TR"/>
              </w:rPr>
            </w:pPr>
          </w:p>
        </w:tc>
        <w:tc>
          <w:tcPr>
            <w:tcW w:w="604" w:type="dxa"/>
            <w:shd w:val="clear" w:color="auto" w:fill="0093D0"/>
            <w:vAlign w:val="center"/>
          </w:tcPr>
          <w:p w14:paraId="2A78E838" w14:textId="77777777" w:rsidR="00112900" w:rsidRPr="00B408D5" w:rsidRDefault="00112900" w:rsidP="00B408D5">
            <w:pPr>
              <w:pStyle w:val="TableParagraph"/>
              <w:spacing w:before="0"/>
              <w:jc w:val="center"/>
              <w:rPr>
                <w:rFonts w:asciiTheme="minorHAnsi" w:hAnsiTheme="minorHAnsi" w:cstheme="minorHAnsi"/>
                <w:b/>
                <w:color w:val="FFFFFF" w:themeColor="background1"/>
                <w:sz w:val="18"/>
                <w:szCs w:val="16"/>
                <w:lang w:val="tr-TR"/>
              </w:rPr>
            </w:pPr>
          </w:p>
        </w:tc>
        <w:tc>
          <w:tcPr>
            <w:tcW w:w="603" w:type="dxa"/>
            <w:shd w:val="clear" w:color="auto" w:fill="0093D0"/>
            <w:vAlign w:val="center"/>
          </w:tcPr>
          <w:p w14:paraId="7B7182E2" w14:textId="77777777" w:rsidR="00112900" w:rsidRPr="00B408D5" w:rsidRDefault="00112900" w:rsidP="00B408D5">
            <w:pPr>
              <w:pStyle w:val="TableParagraph"/>
              <w:spacing w:before="0"/>
              <w:jc w:val="center"/>
              <w:rPr>
                <w:rFonts w:asciiTheme="minorHAnsi" w:hAnsiTheme="minorHAnsi" w:cstheme="minorHAnsi"/>
                <w:b/>
                <w:color w:val="FFFFFF" w:themeColor="background1"/>
                <w:sz w:val="18"/>
                <w:szCs w:val="16"/>
                <w:lang w:val="tr-TR"/>
              </w:rPr>
            </w:pPr>
          </w:p>
        </w:tc>
        <w:tc>
          <w:tcPr>
            <w:tcW w:w="604" w:type="dxa"/>
            <w:shd w:val="clear" w:color="auto" w:fill="0093D0"/>
            <w:vAlign w:val="center"/>
          </w:tcPr>
          <w:p w14:paraId="4CB71070" w14:textId="77777777" w:rsidR="00112900" w:rsidRPr="00B408D5" w:rsidRDefault="00112900" w:rsidP="00B408D5">
            <w:pPr>
              <w:pStyle w:val="TableParagraph"/>
              <w:spacing w:before="0"/>
              <w:jc w:val="center"/>
              <w:rPr>
                <w:rFonts w:asciiTheme="minorHAnsi" w:hAnsiTheme="minorHAnsi" w:cstheme="minorHAnsi"/>
                <w:b/>
                <w:color w:val="FFFFFF" w:themeColor="background1"/>
                <w:sz w:val="18"/>
                <w:szCs w:val="16"/>
                <w:lang w:val="tr-TR"/>
              </w:rPr>
            </w:pPr>
          </w:p>
        </w:tc>
        <w:tc>
          <w:tcPr>
            <w:tcW w:w="604" w:type="dxa"/>
            <w:shd w:val="clear" w:color="auto" w:fill="0093D0"/>
            <w:vAlign w:val="center"/>
          </w:tcPr>
          <w:p w14:paraId="25FE67BD" w14:textId="77777777" w:rsidR="00112900" w:rsidRPr="00B408D5" w:rsidRDefault="00112900" w:rsidP="00B408D5">
            <w:pPr>
              <w:pStyle w:val="TableParagraph"/>
              <w:spacing w:before="0"/>
              <w:jc w:val="center"/>
              <w:rPr>
                <w:rFonts w:asciiTheme="minorHAnsi" w:hAnsiTheme="minorHAnsi" w:cstheme="minorHAnsi"/>
                <w:b/>
                <w:color w:val="FFFFFF" w:themeColor="background1"/>
                <w:sz w:val="18"/>
                <w:szCs w:val="16"/>
                <w:lang w:val="tr-TR"/>
              </w:rPr>
            </w:pPr>
          </w:p>
        </w:tc>
        <w:tc>
          <w:tcPr>
            <w:tcW w:w="603" w:type="dxa"/>
            <w:shd w:val="clear" w:color="auto" w:fill="0093D0"/>
            <w:vAlign w:val="center"/>
          </w:tcPr>
          <w:p w14:paraId="2BDE8957" w14:textId="77777777" w:rsidR="00112900" w:rsidRPr="00B408D5" w:rsidRDefault="00112900" w:rsidP="00B408D5">
            <w:pPr>
              <w:pStyle w:val="TableParagraph"/>
              <w:spacing w:before="0"/>
              <w:jc w:val="center"/>
              <w:rPr>
                <w:rFonts w:asciiTheme="minorHAnsi" w:hAnsiTheme="minorHAnsi" w:cstheme="minorHAnsi"/>
                <w:b/>
                <w:color w:val="FFFFFF" w:themeColor="background1"/>
                <w:sz w:val="18"/>
                <w:szCs w:val="16"/>
                <w:lang w:val="tr-TR"/>
              </w:rPr>
            </w:pPr>
          </w:p>
        </w:tc>
        <w:tc>
          <w:tcPr>
            <w:tcW w:w="604" w:type="dxa"/>
            <w:shd w:val="clear" w:color="auto" w:fill="0093D0"/>
            <w:vAlign w:val="center"/>
          </w:tcPr>
          <w:p w14:paraId="1347939E" w14:textId="77777777" w:rsidR="00112900" w:rsidRPr="00B408D5" w:rsidRDefault="00112900" w:rsidP="00B408D5">
            <w:pPr>
              <w:pStyle w:val="TableParagraph"/>
              <w:spacing w:before="0"/>
              <w:jc w:val="center"/>
              <w:rPr>
                <w:rFonts w:asciiTheme="minorHAnsi" w:hAnsiTheme="minorHAnsi" w:cstheme="minorHAnsi"/>
                <w:b/>
                <w:color w:val="FFFFFF" w:themeColor="background1"/>
                <w:sz w:val="18"/>
                <w:szCs w:val="16"/>
                <w:lang w:val="tr-TR"/>
              </w:rPr>
            </w:pPr>
          </w:p>
        </w:tc>
        <w:tc>
          <w:tcPr>
            <w:tcW w:w="604" w:type="dxa"/>
            <w:shd w:val="clear" w:color="auto" w:fill="0093D0"/>
            <w:vAlign w:val="center"/>
          </w:tcPr>
          <w:p w14:paraId="3BF6D30A" w14:textId="77777777" w:rsidR="00112900" w:rsidRPr="00B408D5" w:rsidRDefault="00112900" w:rsidP="00B408D5">
            <w:pPr>
              <w:pStyle w:val="TableParagraph"/>
              <w:spacing w:before="0"/>
              <w:jc w:val="center"/>
              <w:rPr>
                <w:rFonts w:asciiTheme="minorHAnsi" w:hAnsiTheme="minorHAnsi" w:cstheme="minorHAnsi"/>
                <w:b/>
                <w:color w:val="FFFFFF" w:themeColor="background1"/>
                <w:sz w:val="18"/>
                <w:szCs w:val="16"/>
                <w:lang w:val="tr-TR"/>
              </w:rPr>
            </w:pPr>
          </w:p>
        </w:tc>
        <w:tc>
          <w:tcPr>
            <w:tcW w:w="603" w:type="dxa"/>
            <w:shd w:val="clear" w:color="auto" w:fill="0093D0"/>
            <w:vAlign w:val="center"/>
          </w:tcPr>
          <w:p w14:paraId="070AFAC8" w14:textId="77777777" w:rsidR="00112900" w:rsidRPr="00B408D5" w:rsidRDefault="00112900" w:rsidP="00B408D5">
            <w:pPr>
              <w:pStyle w:val="TableParagraph"/>
              <w:spacing w:before="0"/>
              <w:jc w:val="center"/>
              <w:rPr>
                <w:rFonts w:asciiTheme="minorHAnsi" w:hAnsiTheme="minorHAnsi" w:cstheme="minorHAnsi"/>
                <w:b/>
                <w:color w:val="FFFFFF" w:themeColor="background1"/>
                <w:sz w:val="18"/>
                <w:szCs w:val="16"/>
                <w:lang w:val="tr-TR"/>
              </w:rPr>
            </w:pPr>
          </w:p>
        </w:tc>
        <w:tc>
          <w:tcPr>
            <w:tcW w:w="604" w:type="dxa"/>
            <w:shd w:val="clear" w:color="auto" w:fill="0093D0"/>
            <w:vAlign w:val="center"/>
          </w:tcPr>
          <w:p w14:paraId="4B437D75" w14:textId="77777777" w:rsidR="00112900" w:rsidRPr="00B408D5" w:rsidRDefault="00112900" w:rsidP="00B408D5">
            <w:pPr>
              <w:pStyle w:val="TableParagraph"/>
              <w:spacing w:before="0"/>
              <w:jc w:val="center"/>
              <w:rPr>
                <w:rFonts w:asciiTheme="minorHAnsi" w:hAnsiTheme="minorHAnsi" w:cstheme="minorHAnsi"/>
                <w:b/>
                <w:color w:val="FFFFFF" w:themeColor="background1"/>
                <w:sz w:val="18"/>
                <w:szCs w:val="16"/>
                <w:lang w:val="tr-TR"/>
              </w:rPr>
            </w:pPr>
          </w:p>
        </w:tc>
        <w:tc>
          <w:tcPr>
            <w:tcW w:w="604" w:type="dxa"/>
            <w:shd w:val="clear" w:color="auto" w:fill="0093D0"/>
            <w:vAlign w:val="center"/>
          </w:tcPr>
          <w:p w14:paraId="7730D12F" w14:textId="77777777" w:rsidR="00112900" w:rsidRPr="00B408D5" w:rsidRDefault="00112900" w:rsidP="00B408D5">
            <w:pPr>
              <w:pStyle w:val="TableParagraph"/>
              <w:spacing w:before="0"/>
              <w:jc w:val="center"/>
              <w:rPr>
                <w:rFonts w:asciiTheme="minorHAnsi" w:hAnsiTheme="minorHAnsi" w:cstheme="minorHAnsi"/>
                <w:b/>
                <w:color w:val="FFFFFF" w:themeColor="background1"/>
                <w:sz w:val="18"/>
                <w:szCs w:val="16"/>
                <w:lang w:val="tr-TR"/>
              </w:rPr>
            </w:pPr>
          </w:p>
        </w:tc>
        <w:tc>
          <w:tcPr>
            <w:tcW w:w="604" w:type="dxa"/>
            <w:shd w:val="clear" w:color="auto" w:fill="0093D0"/>
            <w:vAlign w:val="center"/>
          </w:tcPr>
          <w:p w14:paraId="26D5F68E" w14:textId="77777777" w:rsidR="00112900" w:rsidRPr="00B408D5" w:rsidRDefault="00112900" w:rsidP="00B408D5">
            <w:pPr>
              <w:spacing w:after="0" w:line="240" w:lineRule="auto"/>
              <w:jc w:val="center"/>
              <w:rPr>
                <w:rFonts w:asciiTheme="minorHAnsi" w:eastAsia="Times New Roman" w:hAnsiTheme="minorHAnsi" w:cstheme="minorHAnsi"/>
                <w:b/>
                <w:bCs/>
                <w:color w:val="FFFFFF" w:themeColor="background1"/>
                <w:sz w:val="18"/>
                <w:szCs w:val="16"/>
                <w:lang w:eastAsia="tr-TR"/>
              </w:rPr>
            </w:pPr>
          </w:p>
        </w:tc>
        <w:tc>
          <w:tcPr>
            <w:tcW w:w="604" w:type="dxa"/>
            <w:shd w:val="clear" w:color="auto" w:fill="0093D0"/>
            <w:vAlign w:val="center"/>
          </w:tcPr>
          <w:p w14:paraId="79607070" w14:textId="77777777" w:rsidR="00112900" w:rsidRPr="00B408D5" w:rsidRDefault="00112900" w:rsidP="00B408D5">
            <w:pPr>
              <w:spacing w:after="0" w:line="240" w:lineRule="auto"/>
              <w:jc w:val="center"/>
              <w:rPr>
                <w:rFonts w:asciiTheme="minorHAnsi" w:eastAsia="Times New Roman" w:hAnsiTheme="minorHAnsi" w:cstheme="minorHAnsi"/>
                <w:b/>
                <w:bCs/>
                <w:color w:val="FFFFFF" w:themeColor="background1"/>
                <w:sz w:val="18"/>
                <w:szCs w:val="16"/>
                <w:lang w:eastAsia="tr-TR"/>
              </w:rPr>
            </w:pPr>
          </w:p>
        </w:tc>
        <w:tc>
          <w:tcPr>
            <w:tcW w:w="604" w:type="dxa"/>
            <w:shd w:val="clear" w:color="auto" w:fill="0093D0"/>
            <w:vAlign w:val="center"/>
          </w:tcPr>
          <w:p w14:paraId="03C66424" w14:textId="77777777" w:rsidR="00112900" w:rsidRPr="00B408D5" w:rsidRDefault="00112900" w:rsidP="00B408D5">
            <w:pPr>
              <w:spacing w:after="0" w:line="240" w:lineRule="auto"/>
              <w:jc w:val="center"/>
              <w:rPr>
                <w:rFonts w:asciiTheme="minorHAnsi" w:eastAsia="Times New Roman" w:hAnsiTheme="minorHAnsi" w:cstheme="minorHAnsi"/>
                <w:b/>
                <w:bCs/>
                <w:color w:val="FFFFFF" w:themeColor="background1"/>
                <w:sz w:val="18"/>
                <w:szCs w:val="16"/>
                <w:lang w:eastAsia="tr-TR"/>
              </w:rPr>
            </w:pPr>
          </w:p>
        </w:tc>
      </w:tr>
    </w:tbl>
    <w:p w14:paraId="27DAF7EB" w14:textId="77777777" w:rsidR="00112900" w:rsidRPr="00612489" w:rsidRDefault="00112900" w:rsidP="00112900">
      <w:pPr>
        <w:rPr>
          <w:rFonts w:asciiTheme="minorHAnsi" w:hAnsiTheme="minorHAnsi" w:cstheme="minorHAnsi"/>
        </w:rPr>
      </w:pPr>
    </w:p>
    <w:p w14:paraId="7A9C132E" w14:textId="45A8B4C5" w:rsidR="00A97427" w:rsidRPr="00052BA3" w:rsidRDefault="00A97427" w:rsidP="00A97427">
      <w:pPr>
        <w:numPr>
          <w:ilvl w:val="0"/>
          <w:numId w:val="1"/>
        </w:numPr>
        <w:shd w:val="clear" w:color="auto" w:fill="FFFFFF"/>
        <w:spacing w:after="0" w:line="240" w:lineRule="auto"/>
        <w:ind w:left="0"/>
        <w:outlineLvl w:val="2"/>
        <w:rPr>
          <w:rFonts w:asciiTheme="minorHAnsi" w:eastAsia="Arial" w:hAnsiTheme="minorHAnsi" w:cstheme="minorHAnsi"/>
          <w:b/>
          <w:color w:val="2F5496" w:themeColor="accent1" w:themeShade="BF"/>
          <w:sz w:val="24"/>
          <w:szCs w:val="24"/>
        </w:rPr>
      </w:pPr>
      <w:bookmarkStart w:id="160" w:name="_Toc83199627"/>
      <w:bookmarkStart w:id="161" w:name="_Toc83199825"/>
      <w:bookmarkStart w:id="162" w:name="_Toc89083557"/>
      <w:bookmarkStart w:id="163" w:name="_Toc216883057"/>
      <w:r w:rsidRPr="00C034DF">
        <w:rPr>
          <w:rFonts w:asciiTheme="minorHAnsi" w:eastAsia="Arial" w:hAnsiTheme="minorHAnsi" w:cstheme="minorHAnsi"/>
          <w:b/>
          <w:color w:val="2F5496" w:themeColor="accent1" w:themeShade="BF"/>
          <w:sz w:val="24"/>
          <w:szCs w:val="24"/>
        </w:rPr>
        <w:t>SUNULAN HİZMETLER</w:t>
      </w:r>
      <w:bookmarkEnd w:id="160"/>
      <w:bookmarkEnd w:id="161"/>
      <w:r w:rsidRPr="00052BA3">
        <w:rPr>
          <w:rFonts w:asciiTheme="minorHAnsi" w:eastAsia="Arial" w:hAnsiTheme="minorHAnsi" w:cstheme="minorHAnsi"/>
          <w:b/>
          <w:color w:val="2F5496" w:themeColor="accent1" w:themeShade="BF"/>
          <w:sz w:val="24"/>
          <w:szCs w:val="24"/>
        </w:rPr>
        <w:t xml:space="preserve"> </w:t>
      </w:r>
      <w:bookmarkEnd w:id="162"/>
      <w:bookmarkEnd w:id="163"/>
    </w:p>
    <w:p w14:paraId="41DD319E" w14:textId="742BBBFC" w:rsidR="001F1FAC" w:rsidRPr="005B3159" w:rsidRDefault="001F1FAC" w:rsidP="005B3159">
      <w:pPr>
        <w:pStyle w:val="ListeParagraf"/>
        <w:numPr>
          <w:ilvl w:val="1"/>
          <w:numId w:val="3"/>
        </w:numPr>
        <w:shd w:val="clear" w:color="auto" w:fill="FFFFFF" w:themeFill="background1"/>
        <w:ind w:left="567" w:hanging="141"/>
        <w:outlineLvl w:val="2"/>
        <w:rPr>
          <w:rFonts w:asciiTheme="minorHAnsi" w:hAnsiTheme="minorHAnsi" w:cstheme="minorHAnsi"/>
          <w:b/>
          <w:bCs/>
          <w:color w:val="FF0000"/>
        </w:rPr>
      </w:pPr>
      <w:bookmarkStart w:id="164" w:name="_Toc83199648"/>
      <w:bookmarkStart w:id="165" w:name="_Toc83199846"/>
      <w:bookmarkStart w:id="166" w:name="_Toc89083580"/>
      <w:bookmarkStart w:id="167" w:name="_Toc216883058"/>
      <w:r w:rsidRPr="00C034DF">
        <w:rPr>
          <w:rFonts w:asciiTheme="minorHAnsi" w:eastAsia="Arial" w:hAnsiTheme="minorHAnsi" w:cstheme="minorHAnsi"/>
          <w:b/>
          <w:color w:val="2F5496" w:themeColor="accent1" w:themeShade="BF"/>
        </w:rPr>
        <w:t>ARAŞTIRMA-GELİŞTİRME HİZMETLERİ</w:t>
      </w:r>
      <w:r w:rsidRPr="00052BA3">
        <w:rPr>
          <w:rFonts w:asciiTheme="minorHAnsi" w:eastAsia="Arial" w:hAnsiTheme="minorHAnsi" w:cstheme="minorHAnsi"/>
          <w:b/>
          <w:color w:val="2F5496" w:themeColor="accent1" w:themeShade="BF"/>
          <w:sz w:val="22"/>
          <w:szCs w:val="22"/>
          <w:lang w:eastAsia="en-US"/>
        </w:rPr>
        <w:t xml:space="preserve"> </w:t>
      </w:r>
      <w:bookmarkEnd w:id="164"/>
      <w:bookmarkEnd w:id="165"/>
      <w:bookmarkEnd w:id="166"/>
      <w:bookmarkEnd w:id="167"/>
    </w:p>
    <w:p w14:paraId="5DC54819" w14:textId="4CD7AB42" w:rsidR="001F1FAC" w:rsidRPr="00052BA3" w:rsidRDefault="001F1FAC" w:rsidP="001F1FAC">
      <w:pPr>
        <w:pStyle w:val="ListeParagraf"/>
        <w:numPr>
          <w:ilvl w:val="2"/>
          <w:numId w:val="3"/>
        </w:numPr>
        <w:shd w:val="clear" w:color="auto" w:fill="FFFFFF"/>
        <w:outlineLvl w:val="2"/>
        <w:rPr>
          <w:rFonts w:asciiTheme="minorHAnsi" w:hAnsiTheme="minorHAnsi" w:cstheme="minorHAnsi"/>
          <w:b/>
          <w:color w:val="2F5496" w:themeColor="accent1" w:themeShade="BF"/>
          <w:sz w:val="20"/>
          <w:szCs w:val="20"/>
        </w:rPr>
      </w:pPr>
      <w:bookmarkStart w:id="168" w:name="_Toc83199649"/>
      <w:bookmarkStart w:id="169" w:name="_Toc83199847"/>
      <w:bookmarkStart w:id="170" w:name="_Toc89083581"/>
      <w:bookmarkStart w:id="171" w:name="_Toc216883059"/>
      <w:r w:rsidRPr="00052BA3">
        <w:rPr>
          <w:rFonts w:asciiTheme="minorHAnsi" w:hAnsiTheme="minorHAnsi" w:cstheme="minorHAnsi"/>
          <w:b/>
          <w:color w:val="2F5496" w:themeColor="accent1" w:themeShade="BF"/>
          <w:sz w:val="20"/>
          <w:szCs w:val="20"/>
        </w:rPr>
        <w:t>Bilimsel Yayınlar</w:t>
      </w:r>
      <w:bookmarkEnd w:id="168"/>
      <w:bookmarkEnd w:id="169"/>
      <w:r>
        <w:rPr>
          <w:rFonts w:asciiTheme="minorHAnsi" w:hAnsiTheme="minorHAnsi" w:cstheme="minorHAnsi"/>
          <w:b/>
          <w:color w:val="2F5496" w:themeColor="accent1" w:themeShade="BF"/>
          <w:sz w:val="20"/>
          <w:szCs w:val="20"/>
        </w:rPr>
        <w:t xml:space="preserve"> </w:t>
      </w:r>
      <w:bookmarkEnd w:id="170"/>
      <w:bookmarkEnd w:id="171"/>
    </w:p>
    <w:p w14:paraId="746BCEC8" w14:textId="08D1CE6F" w:rsidR="001F1FAC" w:rsidRDefault="001F1FAC" w:rsidP="00A766F2">
      <w:pPr>
        <w:pStyle w:val="Balk4"/>
        <w:numPr>
          <w:ilvl w:val="0"/>
          <w:numId w:val="25"/>
        </w:numPr>
        <w:spacing w:line="240" w:lineRule="auto"/>
        <w:rPr>
          <w:rFonts w:asciiTheme="minorHAnsi" w:hAnsiTheme="minorHAnsi" w:cstheme="minorHAnsi"/>
          <w:i w:val="0"/>
          <w:color w:val="FF0000"/>
          <w:sz w:val="18"/>
          <w:szCs w:val="18"/>
        </w:rPr>
      </w:pPr>
      <w:bookmarkStart w:id="172" w:name="_Toc83199650"/>
      <w:bookmarkStart w:id="173" w:name="_Toc83199848"/>
      <w:bookmarkStart w:id="174" w:name="_Toc89083582"/>
      <w:bookmarkStart w:id="175" w:name="_Toc216883060"/>
      <w:r w:rsidRPr="00052BA3">
        <w:rPr>
          <w:rFonts w:asciiTheme="minorHAnsi" w:hAnsiTheme="minorHAnsi" w:cstheme="minorHAnsi"/>
          <w:i w:val="0"/>
          <w:color w:val="2F5496" w:themeColor="accent1" w:themeShade="BF"/>
          <w:sz w:val="18"/>
          <w:szCs w:val="18"/>
        </w:rPr>
        <w:t>Birimimiz</w:t>
      </w:r>
      <w:r w:rsidR="002426AD">
        <w:rPr>
          <w:rFonts w:asciiTheme="minorHAnsi" w:hAnsiTheme="minorHAnsi" w:cstheme="minorHAnsi"/>
          <w:i w:val="0"/>
          <w:color w:val="2F5496" w:themeColor="accent1" w:themeShade="BF"/>
          <w:sz w:val="18"/>
          <w:szCs w:val="18"/>
        </w:rPr>
        <w:t xml:space="preserve"> Bilimsel</w:t>
      </w:r>
      <w:r w:rsidRPr="00052BA3">
        <w:rPr>
          <w:rFonts w:asciiTheme="minorHAnsi" w:hAnsiTheme="minorHAnsi" w:cstheme="minorHAnsi"/>
          <w:i w:val="0"/>
          <w:color w:val="2F5496" w:themeColor="accent1" w:themeShade="BF"/>
          <w:sz w:val="18"/>
          <w:szCs w:val="18"/>
        </w:rPr>
        <w:t xml:space="preserve"> Yayınları</w:t>
      </w:r>
      <w:r>
        <w:rPr>
          <w:rFonts w:asciiTheme="minorHAnsi" w:hAnsiTheme="minorHAnsi" w:cstheme="minorHAnsi"/>
          <w:i w:val="0"/>
          <w:color w:val="2F5496" w:themeColor="accent1" w:themeShade="BF"/>
          <w:sz w:val="18"/>
          <w:szCs w:val="18"/>
        </w:rPr>
        <w:t>nın</w:t>
      </w:r>
      <w:r w:rsidRPr="00052BA3">
        <w:rPr>
          <w:rFonts w:asciiTheme="minorHAnsi" w:hAnsiTheme="minorHAnsi" w:cstheme="minorHAnsi"/>
          <w:i w:val="0"/>
          <w:color w:val="2F5496" w:themeColor="accent1" w:themeShade="BF"/>
          <w:sz w:val="18"/>
          <w:szCs w:val="18"/>
        </w:rPr>
        <w:t xml:space="preserve"> </w:t>
      </w:r>
      <w:r w:rsidR="001E7EA3">
        <w:rPr>
          <w:rFonts w:asciiTheme="minorHAnsi" w:hAnsiTheme="minorHAnsi" w:cstheme="minorHAnsi"/>
          <w:i w:val="0"/>
          <w:color w:val="2F5496" w:themeColor="accent1" w:themeShade="BF"/>
          <w:sz w:val="18"/>
          <w:szCs w:val="18"/>
        </w:rPr>
        <w:t>202</w:t>
      </w:r>
      <w:r w:rsidR="004052F1">
        <w:rPr>
          <w:rFonts w:asciiTheme="minorHAnsi" w:hAnsiTheme="minorHAnsi" w:cstheme="minorHAnsi"/>
          <w:i w:val="0"/>
          <w:color w:val="2F5496" w:themeColor="accent1" w:themeShade="BF"/>
          <w:sz w:val="18"/>
          <w:szCs w:val="18"/>
        </w:rPr>
        <w:t>4</w:t>
      </w:r>
      <w:r w:rsidR="002C4A04">
        <w:rPr>
          <w:rFonts w:asciiTheme="minorHAnsi" w:hAnsiTheme="minorHAnsi" w:cstheme="minorHAnsi"/>
          <w:i w:val="0"/>
          <w:color w:val="2F5496" w:themeColor="accent1" w:themeShade="BF"/>
          <w:sz w:val="18"/>
          <w:szCs w:val="18"/>
        </w:rPr>
        <w:t>-202</w:t>
      </w:r>
      <w:r w:rsidR="004052F1">
        <w:rPr>
          <w:rFonts w:asciiTheme="minorHAnsi" w:hAnsiTheme="minorHAnsi" w:cstheme="minorHAnsi"/>
          <w:i w:val="0"/>
          <w:color w:val="2F5496" w:themeColor="accent1" w:themeShade="BF"/>
          <w:sz w:val="18"/>
          <w:szCs w:val="18"/>
        </w:rPr>
        <w:t>5</w:t>
      </w:r>
      <w:r w:rsidR="002C4A04">
        <w:rPr>
          <w:rFonts w:asciiTheme="minorHAnsi" w:hAnsiTheme="minorHAnsi" w:cstheme="minorHAnsi"/>
          <w:i w:val="0"/>
          <w:color w:val="2F5496" w:themeColor="accent1" w:themeShade="BF"/>
          <w:sz w:val="18"/>
          <w:szCs w:val="18"/>
        </w:rPr>
        <w:t xml:space="preserve"> Y</w:t>
      </w:r>
      <w:r w:rsidRPr="00052BA3">
        <w:rPr>
          <w:rFonts w:asciiTheme="minorHAnsi" w:hAnsiTheme="minorHAnsi" w:cstheme="minorHAnsi"/>
          <w:i w:val="0"/>
          <w:color w:val="2F5496" w:themeColor="accent1" w:themeShade="BF"/>
          <w:sz w:val="18"/>
          <w:szCs w:val="18"/>
        </w:rPr>
        <w:t>ıllar</w:t>
      </w:r>
      <w:r w:rsidR="002C4A04">
        <w:rPr>
          <w:rFonts w:asciiTheme="minorHAnsi" w:hAnsiTheme="minorHAnsi" w:cstheme="minorHAnsi"/>
          <w:i w:val="0"/>
          <w:color w:val="2F5496" w:themeColor="accent1" w:themeShade="BF"/>
          <w:sz w:val="18"/>
          <w:szCs w:val="18"/>
        </w:rPr>
        <w:t>ına</w:t>
      </w:r>
      <w:r w:rsidRPr="00052BA3">
        <w:rPr>
          <w:rFonts w:asciiTheme="minorHAnsi" w:hAnsiTheme="minorHAnsi" w:cstheme="minorHAnsi"/>
          <w:i w:val="0"/>
          <w:color w:val="2F5496" w:themeColor="accent1" w:themeShade="BF"/>
          <w:sz w:val="18"/>
          <w:szCs w:val="18"/>
        </w:rPr>
        <w:t xml:space="preserve"> Göre Dağılımı </w:t>
      </w:r>
      <w:bookmarkEnd w:id="172"/>
      <w:bookmarkEnd w:id="173"/>
      <w:bookmarkEnd w:id="174"/>
      <w:bookmarkEnd w:id="175"/>
    </w:p>
    <w:p w14:paraId="5359CAFB" w14:textId="71C251DE" w:rsidR="00E46214" w:rsidRPr="00F37F36" w:rsidRDefault="00C34596" w:rsidP="00E46214">
      <w:pPr>
        <w:pStyle w:val="Balk4"/>
        <w:spacing w:line="240" w:lineRule="auto"/>
        <w:rPr>
          <w:rFonts w:asciiTheme="minorHAnsi" w:hAnsiTheme="minorHAnsi" w:cstheme="minorHAnsi"/>
          <w:b w:val="0"/>
          <w:i w:val="0"/>
          <w:color w:val="auto"/>
          <w:sz w:val="20"/>
          <w:szCs w:val="20"/>
        </w:rPr>
      </w:pPr>
      <w:r>
        <w:rPr>
          <w:rFonts w:asciiTheme="minorHAnsi" w:hAnsiTheme="minorHAnsi" w:cstheme="minorHAnsi"/>
          <w:b w:val="0"/>
          <w:i w:val="0"/>
          <w:color w:val="auto"/>
          <w:sz w:val="20"/>
          <w:szCs w:val="20"/>
        </w:rPr>
        <w:t>Fakültemiz 2024-2025</w:t>
      </w:r>
      <w:r w:rsidR="00E46214" w:rsidRPr="00F37F36">
        <w:rPr>
          <w:rFonts w:asciiTheme="minorHAnsi" w:hAnsiTheme="minorHAnsi" w:cstheme="minorHAnsi"/>
          <w:b w:val="0"/>
          <w:i w:val="0"/>
          <w:color w:val="auto"/>
          <w:sz w:val="20"/>
          <w:szCs w:val="20"/>
        </w:rPr>
        <w:t xml:space="preserve"> Aralık ayı toplam yayın sayısı: </w:t>
      </w:r>
      <w:r w:rsidR="00E46214">
        <w:rPr>
          <w:rFonts w:asciiTheme="minorHAnsi" w:hAnsiTheme="minorHAnsi" w:cstheme="minorHAnsi"/>
          <w:b w:val="0"/>
          <w:i w:val="0"/>
          <w:color w:val="auto"/>
          <w:sz w:val="20"/>
          <w:szCs w:val="20"/>
        </w:rPr>
        <w:t>225</w:t>
      </w:r>
    </w:p>
    <w:p w14:paraId="36CCE2EA" w14:textId="3F1F050D" w:rsidR="00E46214" w:rsidRPr="00F37F36" w:rsidRDefault="00E46214" w:rsidP="00E46214">
      <w:pPr>
        <w:pStyle w:val="Balk4"/>
        <w:spacing w:line="240" w:lineRule="auto"/>
        <w:rPr>
          <w:rFonts w:asciiTheme="minorHAnsi" w:hAnsiTheme="minorHAnsi" w:cstheme="minorHAnsi"/>
          <w:b w:val="0"/>
          <w:i w:val="0"/>
          <w:color w:val="2F5496"/>
          <w:sz w:val="20"/>
          <w:szCs w:val="20"/>
        </w:rPr>
      </w:pPr>
      <w:r w:rsidRPr="00F37F36">
        <w:rPr>
          <w:rFonts w:asciiTheme="minorHAnsi" w:hAnsiTheme="minorHAnsi" w:cstheme="minorHAnsi"/>
          <w:b w:val="0"/>
          <w:i w:val="0"/>
          <w:color w:val="auto"/>
          <w:sz w:val="20"/>
          <w:szCs w:val="20"/>
        </w:rPr>
        <w:t xml:space="preserve">Öğretim üyesi başına düşen yayın sayısı: </w:t>
      </w:r>
      <w:r>
        <w:rPr>
          <w:rFonts w:asciiTheme="minorHAnsi" w:hAnsiTheme="minorHAnsi" w:cstheme="minorHAnsi"/>
          <w:b w:val="0"/>
          <w:i w:val="0"/>
          <w:color w:val="auto"/>
          <w:sz w:val="20"/>
          <w:szCs w:val="20"/>
        </w:rPr>
        <w:t>6.1</w:t>
      </w:r>
    </w:p>
    <w:p w14:paraId="04EEAC6F" w14:textId="77777777" w:rsidR="00E46214" w:rsidRPr="00E46214" w:rsidRDefault="00E46214" w:rsidP="00E46214"/>
    <w:p w14:paraId="66E8B77B" w14:textId="73E9286D" w:rsidR="001F1FAC" w:rsidRDefault="001F1FAC" w:rsidP="00A766F2">
      <w:pPr>
        <w:pStyle w:val="Balk4"/>
        <w:numPr>
          <w:ilvl w:val="0"/>
          <w:numId w:val="25"/>
        </w:numPr>
        <w:spacing w:line="240" w:lineRule="auto"/>
        <w:rPr>
          <w:rFonts w:asciiTheme="minorHAnsi" w:hAnsiTheme="minorHAnsi" w:cstheme="minorHAnsi"/>
          <w:i w:val="0"/>
          <w:color w:val="FF0000"/>
          <w:sz w:val="18"/>
          <w:szCs w:val="18"/>
        </w:rPr>
      </w:pPr>
      <w:bookmarkStart w:id="176" w:name="_Toc83199651"/>
      <w:bookmarkStart w:id="177" w:name="_Toc83199849"/>
      <w:bookmarkStart w:id="178" w:name="_Toc89083583"/>
      <w:bookmarkStart w:id="179" w:name="_Toc216883061"/>
      <w:r w:rsidRPr="00052BA3">
        <w:rPr>
          <w:rFonts w:asciiTheme="minorHAnsi" w:hAnsiTheme="minorHAnsi" w:cstheme="minorHAnsi"/>
          <w:i w:val="0"/>
          <w:color w:val="2F5496" w:themeColor="accent1" w:themeShade="BF"/>
          <w:sz w:val="18"/>
          <w:szCs w:val="18"/>
        </w:rPr>
        <w:t xml:space="preserve">Birimimiz </w:t>
      </w:r>
      <w:r w:rsidR="002426AD">
        <w:rPr>
          <w:rFonts w:asciiTheme="minorHAnsi" w:hAnsiTheme="minorHAnsi" w:cstheme="minorHAnsi"/>
          <w:i w:val="0"/>
          <w:color w:val="2F5496" w:themeColor="accent1" w:themeShade="BF"/>
          <w:sz w:val="18"/>
          <w:szCs w:val="18"/>
        </w:rPr>
        <w:t xml:space="preserve">Bilimsel </w:t>
      </w:r>
      <w:r w:rsidRPr="00052BA3">
        <w:rPr>
          <w:rFonts w:asciiTheme="minorHAnsi" w:hAnsiTheme="minorHAnsi" w:cstheme="minorHAnsi"/>
          <w:i w:val="0"/>
          <w:color w:val="2F5496" w:themeColor="accent1" w:themeShade="BF"/>
          <w:sz w:val="18"/>
          <w:szCs w:val="18"/>
        </w:rPr>
        <w:t>Yayınları</w:t>
      </w:r>
      <w:r>
        <w:rPr>
          <w:rFonts w:asciiTheme="minorHAnsi" w:hAnsiTheme="minorHAnsi" w:cstheme="minorHAnsi"/>
          <w:i w:val="0"/>
          <w:color w:val="2F5496" w:themeColor="accent1" w:themeShade="BF"/>
          <w:sz w:val="18"/>
          <w:szCs w:val="18"/>
        </w:rPr>
        <w:t>nın</w:t>
      </w:r>
      <w:r w:rsidRPr="00052BA3">
        <w:rPr>
          <w:rFonts w:asciiTheme="minorHAnsi" w:hAnsiTheme="minorHAnsi" w:cstheme="minorHAnsi"/>
          <w:i w:val="0"/>
          <w:color w:val="2F5496" w:themeColor="accent1" w:themeShade="BF"/>
          <w:sz w:val="18"/>
          <w:szCs w:val="18"/>
        </w:rPr>
        <w:t xml:space="preserve"> Alanlarına Göre Dağılımı </w:t>
      </w:r>
      <w:bookmarkEnd w:id="176"/>
      <w:bookmarkEnd w:id="177"/>
      <w:bookmarkEnd w:id="178"/>
      <w:bookmarkEnd w:id="179"/>
    </w:p>
    <w:p w14:paraId="75FD5BA4" w14:textId="1DB5BBBF" w:rsidR="00E46214" w:rsidRDefault="00E46214" w:rsidP="00E46214">
      <w:r>
        <w:t>Cerrahi Hastalıkları Hemşireliği: 20</w:t>
      </w:r>
    </w:p>
    <w:p w14:paraId="13B1A076" w14:textId="563DA0CE" w:rsidR="00E46214" w:rsidRDefault="00E46214" w:rsidP="00E46214">
      <w:r>
        <w:t>Çocuk Sağlığı ve Hastalıkları Hemşireliği: 37</w:t>
      </w:r>
    </w:p>
    <w:p w14:paraId="20658857" w14:textId="687DD31B" w:rsidR="00E46214" w:rsidRDefault="00E46214" w:rsidP="00E46214">
      <w:r>
        <w:t>Doğum ve Kadın Hastalıkları Hemşireliği: 17</w:t>
      </w:r>
    </w:p>
    <w:p w14:paraId="722C314B" w14:textId="49F256B7" w:rsidR="00E46214" w:rsidRDefault="00E46214" w:rsidP="00E46214">
      <w:r>
        <w:t>Halk Sağlığı Hemşireliği: 69</w:t>
      </w:r>
    </w:p>
    <w:p w14:paraId="246BF339" w14:textId="05AF6D1F" w:rsidR="00E46214" w:rsidRDefault="00E46214" w:rsidP="00E46214">
      <w:r>
        <w:t xml:space="preserve">Hemşirelikte Eğitimi: 9 </w:t>
      </w:r>
    </w:p>
    <w:p w14:paraId="5C5E979D" w14:textId="7AF77F2A" w:rsidR="00E46214" w:rsidRDefault="00E46214" w:rsidP="00E46214">
      <w:r>
        <w:t>Hemşirelik Esasları: 34</w:t>
      </w:r>
    </w:p>
    <w:p w14:paraId="33EB4DEF" w14:textId="6ACA2E23" w:rsidR="00E46214" w:rsidRDefault="00E46214" w:rsidP="00E46214">
      <w:r>
        <w:t>Hemşirelikte Yönetim: 6</w:t>
      </w:r>
    </w:p>
    <w:p w14:paraId="651992E1" w14:textId="71025235" w:rsidR="00E46214" w:rsidRDefault="00E46214" w:rsidP="00E46214">
      <w:r>
        <w:t>İç Hastalıkları Hemşireliği: 35</w:t>
      </w:r>
    </w:p>
    <w:p w14:paraId="2A5F9EF5" w14:textId="25F236A9" w:rsidR="00E46214" w:rsidRPr="00E46214" w:rsidRDefault="00E46214" w:rsidP="00E46214">
      <w:r>
        <w:t>Psikiyatri Hemşireliği: 22</w:t>
      </w:r>
    </w:p>
    <w:p w14:paraId="08D3C806" w14:textId="52C0CEF7" w:rsidR="001F1FAC" w:rsidRPr="00052BA3" w:rsidRDefault="001F1FAC" w:rsidP="00A766F2">
      <w:pPr>
        <w:pStyle w:val="Balk4"/>
        <w:numPr>
          <w:ilvl w:val="0"/>
          <w:numId w:val="25"/>
        </w:numPr>
        <w:spacing w:line="240" w:lineRule="auto"/>
        <w:rPr>
          <w:rFonts w:asciiTheme="minorHAnsi" w:hAnsiTheme="minorHAnsi" w:cstheme="minorHAnsi"/>
          <w:i w:val="0"/>
          <w:color w:val="2F5496" w:themeColor="accent1" w:themeShade="BF"/>
          <w:sz w:val="18"/>
          <w:szCs w:val="18"/>
        </w:rPr>
      </w:pPr>
      <w:bookmarkStart w:id="180" w:name="_Toc83199652"/>
      <w:bookmarkStart w:id="181" w:name="_Toc83199850"/>
      <w:bookmarkStart w:id="182" w:name="_Toc89083584"/>
      <w:bookmarkStart w:id="183" w:name="_Toc216883062"/>
      <w:r w:rsidRPr="00052BA3">
        <w:rPr>
          <w:rFonts w:asciiTheme="minorHAnsi" w:hAnsiTheme="minorHAnsi" w:cstheme="minorHAnsi"/>
          <w:i w:val="0"/>
          <w:color w:val="2F5496" w:themeColor="accent1" w:themeShade="BF"/>
          <w:sz w:val="18"/>
          <w:szCs w:val="18"/>
        </w:rPr>
        <w:t>202</w:t>
      </w:r>
      <w:r w:rsidR="00D57E55">
        <w:rPr>
          <w:rFonts w:asciiTheme="minorHAnsi" w:hAnsiTheme="minorHAnsi" w:cstheme="minorHAnsi"/>
          <w:i w:val="0"/>
          <w:color w:val="2F5496" w:themeColor="accent1" w:themeShade="BF"/>
          <w:sz w:val="18"/>
          <w:szCs w:val="18"/>
        </w:rPr>
        <w:t>5</w:t>
      </w:r>
      <w:r>
        <w:rPr>
          <w:rFonts w:asciiTheme="minorHAnsi" w:hAnsiTheme="minorHAnsi" w:cstheme="minorHAnsi"/>
          <w:i w:val="0"/>
          <w:color w:val="2F5496" w:themeColor="accent1" w:themeShade="BF"/>
          <w:sz w:val="18"/>
          <w:szCs w:val="18"/>
        </w:rPr>
        <w:t xml:space="preserve"> </w:t>
      </w:r>
      <w:r w:rsidRPr="00052BA3">
        <w:rPr>
          <w:rFonts w:asciiTheme="minorHAnsi" w:hAnsiTheme="minorHAnsi" w:cstheme="minorHAnsi"/>
          <w:i w:val="0"/>
          <w:color w:val="2F5496" w:themeColor="accent1" w:themeShade="BF"/>
          <w:sz w:val="18"/>
          <w:szCs w:val="18"/>
        </w:rPr>
        <w:t>Yılı</w:t>
      </w:r>
      <w:r>
        <w:rPr>
          <w:rFonts w:asciiTheme="minorHAnsi" w:hAnsiTheme="minorHAnsi" w:cstheme="minorHAnsi"/>
          <w:i w:val="0"/>
          <w:color w:val="2F5496" w:themeColor="accent1" w:themeShade="BF"/>
          <w:sz w:val="18"/>
          <w:szCs w:val="18"/>
        </w:rPr>
        <w:t>nda</w:t>
      </w:r>
      <w:r w:rsidRPr="00052BA3">
        <w:rPr>
          <w:rFonts w:asciiTheme="minorHAnsi" w:hAnsiTheme="minorHAnsi" w:cstheme="minorHAnsi"/>
          <w:i w:val="0"/>
          <w:color w:val="2F5496" w:themeColor="accent1" w:themeShade="BF"/>
          <w:sz w:val="18"/>
          <w:szCs w:val="18"/>
        </w:rPr>
        <w:t xml:space="preserve"> Yayına Dönüşmüş Tez Sayıları </w:t>
      </w:r>
      <w:bookmarkEnd w:id="180"/>
      <w:bookmarkEnd w:id="181"/>
      <w:bookmarkEnd w:id="182"/>
      <w:bookmarkEnd w:id="183"/>
    </w:p>
    <w:p w14:paraId="3FAD3598" w14:textId="0E27EDA9" w:rsidR="001F1FAC" w:rsidRPr="00052BA3" w:rsidRDefault="001F1FAC" w:rsidP="00A766F2">
      <w:pPr>
        <w:pStyle w:val="ListeParagraf"/>
        <w:numPr>
          <w:ilvl w:val="0"/>
          <w:numId w:val="19"/>
        </w:numPr>
        <w:ind w:left="1134" w:hanging="283"/>
        <w:rPr>
          <w:rFonts w:asciiTheme="minorHAnsi" w:hAnsiTheme="minorHAnsi" w:cstheme="minorHAnsi"/>
          <w:b/>
          <w:color w:val="4F81BD"/>
          <w:sz w:val="20"/>
          <w:szCs w:val="20"/>
        </w:rPr>
      </w:pPr>
      <w:r w:rsidRPr="00052BA3">
        <w:rPr>
          <w:rFonts w:asciiTheme="minorHAnsi" w:hAnsiTheme="minorHAnsi" w:cstheme="minorHAnsi"/>
          <w:b/>
          <w:color w:val="4F81BD"/>
          <w:sz w:val="20"/>
          <w:szCs w:val="20"/>
        </w:rPr>
        <w:t xml:space="preserve">Tablo </w:t>
      </w:r>
      <w:r w:rsidR="009A5A80">
        <w:rPr>
          <w:rFonts w:asciiTheme="minorHAnsi" w:hAnsiTheme="minorHAnsi" w:cstheme="minorHAnsi"/>
          <w:b/>
          <w:color w:val="4F81BD"/>
          <w:sz w:val="20"/>
          <w:szCs w:val="20"/>
        </w:rPr>
        <w:t>29</w:t>
      </w:r>
    </w:p>
    <w:tbl>
      <w:tblPr>
        <w:tblStyle w:val="TableNormal2"/>
        <w:tblW w:w="4895"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4"/>
        <w:gridCol w:w="1210"/>
        <w:gridCol w:w="1043"/>
        <w:gridCol w:w="1024"/>
        <w:gridCol w:w="1226"/>
        <w:gridCol w:w="1491"/>
        <w:gridCol w:w="1269"/>
      </w:tblGrid>
      <w:tr w:rsidR="001F1FAC" w:rsidRPr="00052BA3" w14:paraId="70A8B385" w14:textId="77777777" w:rsidTr="00B408D5">
        <w:trPr>
          <w:trHeight w:val="234"/>
          <w:jc w:val="right"/>
        </w:trPr>
        <w:tc>
          <w:tcPr>
            <w:tcW w:w="1148" w:type="pct"/>
            <w:shd w:val="clear" w:color="auto" w:fill="0093D0"/>
            <w:vAlign w:val="center"/>
          </w:tcPr>
          <w:p w14:paraId="72EDD086" w14:textId="77777777" w:rsidR="001F1FAC" w:rsidRPr="00B408D5" w:rsidRDefault="001F1FAC" w:rsidP="00B408D5">
            <w:pPr>
              <w:pStyle w:val="TableParagraph"/>
              <w:spacing w:before="24"/>
              <w:ind w:left="105"/>
              <w:jc w:val="center"/>
              <w:rPr>
                <w:rFonts w:asciiTheme="minorHAnsi" w:hAnsiTheme="minorHAnsi" w:cstheme="minorHAnsi"/>
                <w:b/>
                <w:color w:val="FFFFFF" w:themeColor="background1"/>
                <w:sz w:val="14"/>
                <w:szCs w:val="14"/>
                <w:lang w:val="tr-TR"/>
              </w:rPr>
            </w:pPr>
            <w:r w:rsidRPr="00B408D5">
              <w:rPr>
                <w:rFonts w:asciiTheme="minorHAnsi" w:hAnsiTheme="minorHAnsi" w:cstheme="minorHAnsi"/>
                <w:b/>
                <w:color w:val="FFFFFF" w:themeColor="background1"/>
                <w:sz w:val="14"/>
                <w:szCs w:val="14"/>
                <w:lang w:val="tr-TR"/>
              </w:rPr>
              <w:t>Enstitüler</w:t>
            </w:r>
          </w:p>
        </w:tc>
        <w:tc>
          <w:tcPr>
            <w:tcW w:w="642" w:type="pct"/>
            <w:shd w:val="clear" w:color="auto" w:fill="0093D0"/>
            <w:vAlign w:val="center"/>
          </w:tcPr>
          <w:p w14:paraId="28658963" w14:textId="77777777" w:rsidR="001F1FAC" w:rsidRPr="00B408D5" w:rsidRDefault="001F1FAC" w:rsidP="00B408D5">
            <w:pPr>
              <w:pStyle w:val="TableParagraph"/>
              <w:spacing w:before="24"/>
              <w:ind w:left="105"/>
              <w:jc w:val="center"/>
              <w:rPr>
                <w:rFonts w:asciiTheme="minorHAnsi" w:hAnsiTheme="minorHAnsi" w:cstheme="minorHAnsi"/>
                <w:b/>
                <w:color w:val="FFFFFF" w:themeColor="background1"/>
                <w:sz w:val="14"/>
                <w:szCs w:val="14"/>
                <w:lang w:val="tr-TR"/>
              </w:rPr>
            </w:pPr>
            <w:r w:rsidRPr="00B408D5">
              <w:rPr>
                <w:rFonts w:asciiTheme="minorHAnsi" w:hAnsiTheme="minorHAnsi" w:cstheme="minorHAnsi"/>
                <w:b/>
                <w:color w:val="FFFFFF" w:themeColor="background1"/>
                <w:sz w:val="14"/>
                <w:szCs w:val="14"/>
                <w:lang w:val="tr-TR"/>
              </w:rPr>
              <w:t>Yüksek Lisans Tez Sayısı</w:t>
            </w:r>
          </w:p>
        </w:tc>
        <w:tc>
          <w:tcPr>
            <w:tcW w:w="553" w:type="pct"/>
            <w:shd w:val="clear" w:color="auto" w:fill="0093D0"/>
            <w:vAlign w:val="center"/>
          </w:tcPr>
          <w:p w14:paraId="5A54533C" w14:textId="77777777" w:rsidR="001F1FAC" w:rsidRPr="00B408D5" w:rsidRDefault="001F1FAC" w:rsidP="00B408D5">
            <w:pPr>
              <w:pStyle w:val="TableParagraph"/>
              <w:spacing w:before="24"/>
              <w:ind w:left="105"/>
              <w:jc w:val="center"/>
              <w:rPr>
                <w:rFonts w:asciiTheme="minorHAnsi" w:hAnsiTheme="minorHAnsi" w:cstheme="minorHAnsi"/>
                <w:b/>
                <w:color w:val="FFFFFF"/>
                <w:sz w:val="14"/>
                <w:szCs w:val="14"/>
                <w:lang w:val="tr-TR"/>
              </w:rPr>
            </w:pPr>
            <w:r w:rsidRPr="00B408D5">
              <w:rPr>
                <w:rFonts w:asciiTheme="minorHAnsi" w:hAnsiTheme="minorHAnsi" w:cstheme="minorHAnsi"/>
                <w:b/>
                <w:color w:val="FFFFFF"/>
                <w:sz w:val="14"/>
                <w:szCs w:val="14"/>
                <w:lang w:val="tr-TR"/>
              </w:rPr>
              <w:t>Doktora Tez Sayısı</w:t>
            </w:r>
          </w:p>
        </w:tc>
        <w:tc>
          <w:tcPr>
            <w:tcW w:w="543" w:type="pct"/>
            <w:shd w:val="clear" w:color="auto" w:fill="0093D0"/>
            <w:vAlign w:val="center"/>
          </w:tcPr>
          <w:p w14:paraId="700A0E71" w14:textId="77777777" w:rsidR="001F1FAC" w:rsidRPr="00B408D5" w:rsidRDefault="001F1FAC" w:rsidP="00B408D5">
            <w:pPr>
              <w:pStyle w:val="TableParagraph"/>
              <w:spacing w:before="24"/>
              <w:ind w:left="105"/>
              <w:jc w:val="center"/>
              <w:rPr>
                <w:rFonts w:asciiTheme="minorHAnsi" w:hAnsiTheme="minorHAnsi" w:cstheme="minorHAnsi"/>
                <w:b/>
                <w:color w:val="FFFFFF"/>
                <w:sz w:val="14"/>
                <w:szCs w:val="14"/>
                <w:lang w:val="tr-TR"/>
              </w:rPr>
            </w:pPr>
            <w:r w:rsidRPr="00B408D5">
              <w:rPr>
                <w:rFonts w:asciiTheme="minorHAnsi" w:hAnsiTheme="minorHAnsi" w:cstheme="minorHAnsi"/>
                <w:b/>
                <w:color w:val="FFFFFF"/>
                <w:sz w:val="14"/>
                <w:szCs w:val="14"/>
                <w:lang w:val="tr-TR"/>
              </w:rPr>
              <w:t>Tez Sayısı Toplam</w:t>
            </w:r>
          </w:p>
        </w:tc>
        <w:tc>
          <w:tcPr>
            <w:tcW w:w="650" w:type="pct"/>
            <w:shd w:val="clear" w:color="auto" w:fill="0093D0"/>
            <w:vAlign w:val="center"/>
          </w:tcPr>
          <w:p w14:paraId="4CD90999" w14:textId="3EC8D58C" w:rsidR="001F1FAC" w:rsidRPr="00B408D5" w:rsidRDefault="001F1FAC" w:rsidP="00B408D5">
            <w:pPr>
              <w:pStyle w:val="TableParagraph"/>
              <w:spacing w:before="24"/>
              <w:ind w:left="105"/>
              <w:jc w:val="center"/>
              <w:rPr>
                <w:rFonts w:asciiTheme="minorHAnsi" w:hAnsiTheme="minorHAnsi" w:cstheme="minorHAnsi"/>
                <w:b/>
                <w:color w:val="FFFFFF"/>
                <w:sz w:val="14"/>
                <w:szCs w:val="14"/>
                <w:lang w:val="tr-TR"/>
              </w:rPr>
            </w:pPr>
            <w:r w:rsidRPr="00B408D5">
              <w:rPr>
                <w:rFonts w:asciiTheme="minorHAnsi" w:hAnsiTheme="minorHAnsi" w:cstheme="minorHAnsi"/>
                <w:b/>
                <w:color w:val="FFFFFF"/>
                <w:sz w:val="14"/>
                <w:szCs w:val="14"/>
                <w:lang w:val="tr-TR"/>
              </w:rPr>
              <w:t>Yayına Dönüşen (Yüksek Lisans)</w:t>
            </w:r>
          </w:p>
        </w:tc>
        <w:tc>
          <w:tcPr>
            <w:tcW w:w="791" w:type="pct"/>
            <w:shd w:val="clear" w:color="auto" w:fill="0093D0"/>
            <w:vAlign w:val="center"/>
          </w:tcPr>
          <w:p w14:paraId="3D5218DC" w14:textId="77777777" w:rsidR="001F1FAC" w:rsidRPr="00B408D5" w:rsidRDefault="001F1FAC" w:rsidP="00B408D5">
            <w:pPr>
              <w:pStyle w:val="TableParagraph"/>
              <w:spacing w:before="24"/>
              <w:ind w:left="105"/>
              <w:jc w:val="center"/>
              <w:rPr>
                <w:rFonts w:asciiTheme="minorHAnsi" w:hAnsiTheme="minorHAnsi" w:cstheme="minorHAnsi"/>
                <w:b/>
                <w:color w:val="FFFFFF"/>
                <w:sz w:val="14"/>
                <w:szCs w:val="14"/>
                <w:lang w:val="tr-TR"/>
              </w:rPr>
            </w:pPr>
            <w:r w:rsidRPr="00B408D5">
              <w:rPr>
                <w:rFonts w:asciiTheme="minorHAnsi" w:hAnsiTheme="minorHAnsi" w:cstheme="minorHAnsi"/>
                <w:b/>
                <w:color w:val="FFFFFF"/>
                <w:sz w:val="14"/>
                <w:szCs w:val="14"/>
                <w:lang w:val="tr-TR"/>
              </w:rPr>
              <w:t>Yayına Dönüşen (Doktora)</w:t>
            </w:r>
          </w:p>
        </w:tc>
        <w:tc>
          <w:tcPr>
            <w:tcW w:w="673" w:type="pct"/>
            <w:shd w:val="clear" w:color="auto" w:fill="0093D0"/>
            <w:vAlign w:val="center"/>
          </w:tcPr>
          <w:p w14:paraId="11908771" w14:textId="77777777" w:rsidR="001F1FAC" w:rsidRPr="00B408D5" w:rsidRDefault="001F1FAC" w:rsidP="00B408D5">
            <w:pPr>
              <w:pStyle w:val="TableParagraph"/>
              <w:spacing w:before="24"/>
              <w:ind w:left="105"/>
              <w:jc w:val="center"/>
              <w:rPr>
                <w:rFonts w:asciiTheme="minorHAnsi" w:hAnsiTheme="minorHAnsi" w:cstheme="minorHAnsi"/>
                <w:b/>
                <w:color w:val="FFFFFF"/>
                <w:sz w:val="14"/>
                <w:szCs w:val="14"/>
                <w:lang w:val="tr-TR"/>
              </w:rPr>
            </w:pPr>
            <w:r w:rsidRPr="00B408D5">
              <w:rPr>
                <w:rFonts w:asciiTheme="minorHAnsi" w:hAnsiTheme="minorHAnsi" w:cstheme="minorHAnsi"/>
                <w:b/>
                <w:color w:val="FFFFFF"/>
                <w:sz w:val="14"/>
                <w:szCs w:val="14"/>
                <w:lang w:val="tr-TR"/>
              </w:rPr>
              <w:t>Yayına Dönüşen (Toplam)</w:t>
            </w:r>
          </w:p>
        </w:tc>
      </w:tr>
      <w:tr w:rsidR="001F1FAC" w:rsidRPr="00052BA3" w14:paraId="5E1C96D5" w14:textId="77777777" w:rsidTr="00B408D5">
        <w:trPr>
          <w:trHeight w:val="234"/>
          <w:jc w:val="right"/>
        </w:trPr>
        <w:tc>
          <w:tcPr>
            <w:tcW w:w="1148" w:type="pct"/>
            <w:shd w:val="clear" w:color="auto" w:fill="FFFFFF"/>
          </w:tcPr>
          <w:p w14:paraId="12FBDB5F" w14:textId="77777777" w:rsidR="001F1FAC" w:rsidRPr="00052BA3" w:rsidRDefault="001F1FAC" w:rsidP="00297CA3">
            <w:pPr>
              <w:pStyle w:val="TableParagraph"/>
              <w:spacing w:before="23"/>
              <w:ind w:left="105"/>
              <w:rPr>
                <w:rFonts w:asciiTheme="minorHAnsi" w:hAnsiTheme="minorHAnsi" w:cstheme="minorHAnsi"/>
                <w:sz w:val="14"/>
                <w:szCs w:val="14"/>
                <w:lang w:val="tr-TR"/>
              </w:rPr>
            </w:pPr>
            <w:r w:rsidRPr="00052BA3">
              <w:rPr>
                <w:rFonts w:asciiTheme="minorHAnsi" w:hAnsiTheme="minorHAnsi" w:cstheme="minorHAnsi"/>
                <w:sz w:val="14"/>
                <w:szCs w:val="14"/>
                <w:lang w:val="tr-TR"/>
              </w:rPr>
              <w:t>Eğitim Bilimleri Enstitüsü</w:t>
            </w:r>
          </w:p>
        </w:tc>
        <w:tc>
          <w:tcPr>
            <w:tcW w:w="642" w:type="pct"/>
            <w:shd w:val="clear" w:color="auto" w:fill="FFFFFF"/>
          </w:tcPr>
          <w:p w14:paraId="631B8E45" w14:textId="77777777" w:rsidR="001F1FAC" w:rsidRPr="00052BA3" w:rsidRDefault="001F1FAC" w:rsidP="00297CA3">
            <w:pPr>
              <w:spacing w:after="0" w:line="240" w:lineRule="auto"/>
              <w:jc w:val="center"/>
              <w:rPr>
                <w:rFonts w:asciiTheme="minorHAnsi" w:eastAsia="Arial" w:hAnsiTheme="minorHAnsi" w:cstheme="minorHAnsi"/>
                <w:sz w:val="16"/>
                <w:szCs w:val="16"/>
              </w:rPr>
            </w:pPr>
          </w:p>
        </w:tc>
        <w:tc>
          <w:tcPr>
            <w:tcW w:w="553" w:type="pct"/>
            <w:shd w:val="clear" w:color="auto" w:fill="FFFFFF"/>
          </w:tcPr>
          <w:p w14:paraId="332DE733" w14:textId="77777777" w:rsidR="001F1FAC" w:rsidRPr="00052BA3" w:rsidRDefault="001F1FAC" w:rsidP="00297CA3">
            <w:pPr>
              <w:spacing w:after="0" w:line="240" w:lineRule="auto"/>
              <w:jc w:val="center"/>
              <w:rPr>
                <w:rFonts w:asciiTheme="minorHAnsi" w:eastAsia="Arial" w:hAnsiTheme="minorHAnsi" w:cstheme="minorHAnsi"/>
                <w:sz w:val="16"/>
                <w:szCs w:val="16"/>
              </w:rPr>
            </w:pPr>
          </w:p>
        </w:tc>
        <w:tc>
          <w:tcPr>
            <w:tcW w:w="543" w:type="pct"/>
            <w:shd w:val="clear" w:color="auto" w:fill="0093D0"/>
          </w:tcPr>
          <w:p w14:paraId="030B6C38" w14:textId="623CDED8" w:rsidR="001F1FAC" w:rsidRPr="00052BA3" w:rsidRDefault="001F1FAC" w:rsidP="00297CA3">
            <w:pPr>
              <w:spacing w:after="0" w:line="240" w:lineRule="auto"/>
              <w:jc w:val="center"/>
              <w:rPr>
                <w:rFonts w:asciiTheme="minorHAnsi" w:eastAsia="Arial" w:hAnsiTheme="minorHAnsi" w:cstheme="minorHAnsi"/>
                <w:color w:val="FFFFFF" w:themeColor="background1"/>
                <w:sz w:val="16"/>
                <w:szCs w:val="16"/>
              </w:rPr>
            </w:pPr>
          </w:p>
        </w:tc>
        <w:tc>
          <w:tcPr>
            <w:tcW w:w="650" w:type="pct"/>
            <w:shd w:val="clear" w:color="auto" w:fill="FFFFFF"/>
          </w:tcPr>
          <w:p w14:paraId="684347E7" w14:textId="77777777" w:rsidR="001F1FAC" w:rsidRPr="00052BA3" w:rsidRDefault="001F1FAC" w:rsidP="00297CA3">
            <w:pPr>
              <w:spacing w:after="0" w:line="240" w:lineRule="auto"/>
              <w:jc w:val="center"/>
              <w:rPr>
                <w:rFonts w:asciiTheme="minorHAnsi" w:eastAsia="Arial" w:hAnsiTheme="minorHAnsi" w:cstheme="minorHAnsi"/>
                <w:sz w:val="16"/>
                <w:szCs w:val="16"/>
              </w:rPr>
            </w:pPr>
          </w:p>
        </w:tc>
        <w:tc>
          <w:tcPr>
            <w:tcW w:w="791" w:type="pct"/>
            <w:shd w:val="clear" w:color="auto" w:fill="FFFFFF"/>
          </w:tcPr>
          <w:p w14:paraId="782A6586" w14:textId="77777777" w:rsidR="001F1FAC" w:rsidRPr="00052BA3" w:rsidRDefault="001F1FAC" w:rsidP="00297CA3">
            <w:pPr>
              <w:spacing w:after="0" w:line="240" w:lineRule="auto"/>
              <w:jc w:val="center"/>
              <w:rPr>
                <w:rFonts w:asciiTheme="minorHAnsi" w:eastAsia="Arial" w:hAnsiTheme="minorHAnsi" w:cstheme="minorHAnsi"/>
                <w:sz w:val="16"/>
                <w:szCs w:val="16"/>
              </w:rPr>
            </w:pPr>
          </w:p>
        </w:tc>
        <w:tc>
          <w:tcPr>
            <w:tcW w:w="673" w:type="pct"/>
            <w:shd w:val="clear" w:color="auto" w:fill="0093D0"/>
          </w:tcPr>
          <w:p w14:paraId="0D85B926" w14:textId="6874C1D4" w:rsidR="001F1FAC" w:rsidRPr="00052BA3" w:rsidRDefault="001F1FAC" w:rsidP="00297CA3">
            <w:pPr>
              <w:spacing w:after="0" w:line="240" w:lineRule="auto"/>
              <w:jc w:val="center"/>
              <w:rPr>
                <w:rFonts w:asciiTheme="minorHAnsi" w:eastAsia="Arial" w:hAnsiTheme="minorHAnsi" w:cstheme="minorHAnsi"/>
                <w:color w:val="FFFFFF" w:themeColor="background1"/>
                <w:sz w:val="16"/>
                <w:szCs w:val="16"/>
              </w:rPr>
            </w:pPr>
          </w:p>
        </w:tc>
      </w:tr>
      <w:tr w:rsidR="001F1FAC" w:rsidRPr="00052BA3" w14:paraId="2C1DFB1A" w14:textId="77777777" w:rsidTr="00B408D5">
        <w:trPr>
          <w:trHeight w:val="234"/>
          <w:jc w:val="right"/>
        </w:trPr>
        <w:tc>
          <w:tcPr>
            <w:tcW w:w="1148" w:type="pct"/>
            <w:shd w:val="clear" w:color="auto" w:fill="CAE8F5"/>
          </w:tcPr>
          <w:p w14:paraId="09D353C8" w14:textId="77777777" w:rsidR="001F1FAC" w:rsidRPr="00052BA3" w:rsidRDefault="001F1FAC" w:rsidP="00297CA3">
            <w:pPr>
              <w:pStyle w:val="TableParagraph"/>
              <w:spacing w:before="23"/>
              <w:ind w:left="105"/>
              <w:rPr>
                <w:rFonts w:asciiTheme="minorHAnsi" w:hAnsiTheme="minorHAnsi" w:cstheme="minorHAnsi"/>
                <w:sz w:val="14"/>
                <w:szCs w:val="14"/>
                <w:lang w:val="tr-TR"/>
              </w:rPr>
            </w:pPr>
            <w:r w:rsidRPr="00052BA3">
              <w:rPr>
                <w:rFonts w:asciiTheme="minorHAnsi" w:hAnsiTheme="minorHAnsi" w:cstheme="minorHAnsi"/>
                <w:sz w:val="14"/>
                <w:szCs w:val="14"/>
                <w:lang w:val="tr-TR"/>
              </w:rPr>
              <w:t>Fen Bilimleri Enstitüsü</w:t>
            </w:r>
          </w:p>
        </w:tc>
        <w:tc>
          <w:tcPr>
            <w:tcW w:w="642" w:type="pct"/>
            <w:shd w:val="clear" w:color="auto" w:fill="CAE8F5"/>
          </w:tcPr>
          <w:p w14:paraId="0B41D070" w14:textId="77777777" w:rsidR="001F1FAC" w:rsidRPr="00052BA3" w:rsidRDefault="001F1FAC" w:rsidP="00297CA3">
            <w:pPr>
              <w:spacing w:after="0" w:line="240" w:lineRule="auto"/>
              <w:jc w:val="center"/>
              <w:rPr>
                <w:rFonts w:asciiTheme="minorHAnsi" w:eastAsia="Arial" w:hAnsiTheme="minorHAnsi" w:cstheme="minorHAnsi"/>
                <w:sz w:val="16"/>
                <w:szCs w:val="16"/>
              </w:rPr>
            </w:pPr>
          </w:p>
        </w:tc>
        <w:tc>
          <w:tcPr>
            <w:tcW w:w="553" w:type="pct"/>
            <w:shd w:val="clear" w:color="auto" w:fill="CAE8F5"/>
          </w:tcPr>
          <w:p w14:paraId="76E615AD" w14:textId="77777777" w:rsidR="001F1FAC" w:rsidRPr="00052BA3" w:rsidRDefault="001F1FAC" w:rsidP="00297CA3">
            <w:pPr>
              <w:spacing w:after="0" w:line="240" w:lineRule="auto"/>
              <w:jc w:val="center"/>
              <w:rPr>
                <w:rFonts w:asciiTheme="minorHAnsi" w:eastAsia="Arial" w:hAnsiTheme="minorHAnsi" w:cstheme="minorHAnsi"/>
                <w:sz w:val="16"/>
                <w:szCs w:val="16"/>
              </w:rPr>
            </w:pPr>
          </w:p>
        </w:tc>
        <w:tc>
          <w:tcPr>
            <w:tcW w:w="543" w:type="pct"/>
            <w:shd w:val="clear" w:color="auto" w:fill="0093D0"/>
          </w:tcPr>
          <w:p w14:paraId="73DA8881" w14:textId="77777777" w:rsidR="001F1FAC" w:rsidRPr="00052BA3" w:rsidRDefault="001F1FAC" w:rsidP="00297CA3">
            <w:pPr>
              <w:spacing w:after="0" w:line="240" w:lineRule="auto"/>
              <w:jc w:val="center"/>
              <w:rPr>
                <w:rFonts w:asciiTheme="minorHAnsi" w:eastAsia="Arial" w:hAnsiTheme="minorHAnsi" w:cstheme="minorHAnsi"/>
                <w:color w:val="FFFFFF" w:themeColor="background1"/>
                <w:sz w:val="16"/>
                <w:szCs w:val="16"/>
              </w:rPr>
            </w:pPr>
          </w:p>
        </w:tc>
        <w:tc>
          <w:tcPr>
            <w:tcW w:w="650" w:type="pct"/>
            <w:shd w:val="clear" w:color="auto" w:fill="CAE8F5"/>
          </w:tcPr>
          <w:p w14:paraId="21B3A40B" w14:textId="77777777" w:rsidR="001F1FAC" w:rsidRPr="00052BA3" w:rsidRDefault="001F1FAC" w:rsidP="00297CA3">
            <w:pPr>
              <w:spacing w:after="0" w:line="240" w:lineRule="auto"/>
              <w:jc w:val="center"/>
              <w:rPr>
                <w:rFonts w:asciiTheme="minorHAnsi" w:eastAsia="Arial" w:hAnsiTheme="minorHAnsi" w:cstheme="minorHAnsi"/>
                <w:sz w:val="16"/>
                <w:szCs w:val="16"/>
              </w:rPr>
            </w:pPr>
          </w:p>
        </w:tc>
        <w:tc>
          <w:tcPr>
            <w:tcW w:w="791" w:type="pct"/>
            <w:shd w:val="clear" w:color="auto" w:fill="CAE8F5"/>
          </w:tcPr>
          <w:p w14:paraId="03A8F21F" w14:textId="77777777" w:rsidR="001F1FAC" w:rsidRPr="00052BA3" w:rsidRDefault="001F1FAC" w:rsidP="00297CA3">
            <w:pPr>
              <w:spacing w:after="0" w:line="240" w:lineRule="auto"/>
              <w:jc w:val="center"/>
              <w:rPr>
                <w:rFonts w:asciiTheme="minorHAnsi" w:eastAsia="Arial" w:hAnsiTheme="minorHAnsi" w:cstheme="minorHAnsi"/>
                <w:sz w:val="16"/>
                <w:szCs w:val="16"/>
              </w:rPr>
            </w:pPr>
          </w:p>
        </w:tc>
        <w:tc>
          <w:tcPr>
            <w:tcW w:w="673" w:type="pct"/>
            <w:shd w:val="clear" w:color="auto" w:fill="0093D0"/>
          </w:tcPr>
          <w:p w14:paraId="035D449D" w14:textId="77777777" w:rsidR="001F1FAC" w:rsidRPr="00052BA3" w:rsidRDefault="001F1FAC" w:rsidP="00297CA3">
            <w:pPr>
              <w:spacing w:after="0" w:line="240" w:lineRule="auto"/>
              <w:jc w:val="center"/>
              <w:rPr>
                <w:rFonts w:asciiTheme="minorHAnsi" w:eastAsia="Arial" w:hAnsiTheme="minorHAnsi" w:cstheme="minorHAnsi"/>
                <w:color w:val="FFFFFF" w:themeColor="background1"/>
                <w:sz w:val="16"/>
                <w:szCs w:val="16"/>
              </w:rPr>
            </w:pPr>
          </w:p>
        </w:tc>
      </w:tr>
      <w:tr w:rsidR="001F1FAC" w:rsidRPr="00052BA3" w14:paraId="36EA6B0D" w14:textId="77777777" w:rsidTr="00B408D5">
        <w:trPr>
          <w:trHeight w:val="234"/>
          <w:jc w:val="right"/>
        </w:trPr>
        <w:tc>
          <w:tcPr>
            <w:tcW w:w="1148" w:type="pct"/>
            <w:shd w:val="clear" w:color="auto" w:fill="FFFFFF"/>
          </w:tcPr>
          <w:p w14:paraId="1536D38A" w14:textId="77777777" w:rsidR="001F1FAC" w:rsidRPr="00052BA3" w:rsidRDefault="001F1FAC" w:rsidP="00297CA3">
            <w:pPr>
              <w:pStyle w:val="TableParagraph"/>
              <w:spacing w:before="22"/>
              <w:ind w:left="105"/>
              <w:rPr>
                <w:rFonts w:asciiTheme="minorHAnsi" w:hAnsiTheme="minorHAnsi" w:cstheme="minorHAnsi"/>
                <w:sz w:val="14"/>
                <w:szCs w:val="14"/>
                <w:lang w:val="tr-TR"/>
              </w:rPr>
            </w:pPr>
            <w:r w:rsidRPr="00052BA3">
              <w:rPr>
                <w:rFonts w:asciiTheme="minorHAnsi" w:hAnsiTheme="minorHAnsi" w:cstheme="minorHAnsi"/>
                <w:sz w:val="14"/>
                <w:szCs w:val="14"/>
                <w:lang w:val="tr-TR"/>
              </w:rPr>
              <w:t>Güzel Sanatlar Enstitüsü</w:t>
            </w:r>
          </w:p>
        </w:tc>
        <w:tc>
          <w:tcPr>
            <w:tcW w:w="642" w:type="pct"/>
            <w:shd w:val="clear" w:color="auto" w:fill="FFFFFF"/>
          </w:tcPr>
          <w:p w14:paraId="735E065C" w14:textId="77777777" w:rsidR="001F1FAC" w:rsidRPr="00052BA3" w:rsidRDefault="001F1FAC" w:rsidP="00297CA3">
            <w:pPr>
              <w:spacing w:after="0" w:line="240" w:lineRule="auto"/>
              <w:jc w:val="center"/>
              <w:rPr>
                <w:rFonts w:asciiTheme="minorHAnsi" w:eastAsia="Arial" w:hAnsiTheme="minorHAnsi" w:cstheme="minorHAnsi"/>
                <w:sz w:val="16"/>
                <w:szCs w:val="16"/>
              </w:rPr>
            </w:pPr>
          </w:p>
        </w:tc>
        <w:tc>
          <w:tcPr>
            <w:tcW w:w="553" w:type="pct"/>
            <w:shd w:val="clear" w:color="auto" w:fill="FFFFFF"/>
          </w:tcPr>
          <w:p w14:paraId="7926DE38" w14:textId="77777777" w:rsidR="001F1FAC" w:rsidRPr="00052BA3" w:rsidRDefault="001F1FAC" w:rsidP="00297CA3">
            <w:pPr>
              <w:spacing w:after="0" w:line="240" w:lineRule="auto"/>
              <w:jc w:val="center"/>
              <w:rPr>
                <w:rFonts w:asciiTheme="minorHAnsi" w:eastAsia="Arial" w:hAnsiTheme="minorHAnsi" w:cstheme="minorHAnsi"/>
                <w:sz w:val="16"/>
                <w:szCs w:val="16"/>
              </w:rPr>
            </w:pPr>
          </w:p>
        </w:tc>
        <w:tc>
          <w:tcPr>
            <w:tcW w:w="543" w:type="pct"/>
            <w:shd w:val="clear" w:color="auto" w:fill="0093D0"/>
          </w:tcPr>
          <w:p w14:paraId="632812A3" w14:textId="77777777" w:rsidR="001F1FAC" w:rsidRPr="00052BA3" w:rsidRDefault="001F1FAC" w:rsidP="00297CA3">
            <w:pPr>
              <w:spacing w:after="0" w:line="240" w:lineRule="auto"/>
              <w:jc w:val="center"/>
              <w:rPr>
                <w:rFonts w:asciiTheme="minorHAnsi" w:eastAsia="Arial" w:hAnsiTheme="minorHAnsi" w:cstheme="minorHAnsi"/>
                <w:color w:val="FFFFFF" w:themeColor="background1"/>
                <w:sz w:val="16"/>
                <w:szCs w:val="16"/>
              </w:rPr>
            </w:pPr>
          </w:p>
        </w:tc>
        <w:tc>
          <w:tcPr>
            <w:tcW w:w="650" w:type="pct"/>
            <w:shd w:val="clear" w:color="auto" w:fill="FFFFFF"/>
          </w:tcPr>
          <w:p w14:paraId="135FE0A4" w14:textId="77777777" w:rsidR="001F1FAC" w:rsidRPr="00052BA3" w:rsidRDefault="001F1FAC" w:rsidP="00297CA3">
            <w:pPr>
              <w:spacing w:after="0" w:line="240" w:lineRule="auto"/>
              <w:jc w:val="center"/>
              <w:rPr>
                <w:rFonts w:asciiTheme="minorHAnsi" w:eastAsia="Arial" w:hAnsiTheme="minorHAnsi" w:cstheme="minorHAnsi"/>
                <w:sz w:val="16"/>
                <w:szCs w:val="16"/>
              </w:rPr>
            </w:pPr>
          </w:p>
        </w:tc>
        <w:tc>
          <w:tcPr>
            <w:tcW w:w="791" w:type="pct"/>
            <w:shd w:val="clear" w:color="auto" w:fill="FFFFFF"/>
          </w:tcPr>
          <w:p w14:paraId="6039BCDB" w14:textId="77777777" w:rsidR="001F1FAC" w:rsidRPr="00052BA3" w:rsidRDefault="001F1FAC" w:rsidP="00297CA3">
            <w:pPr>
              <w:spacing w:after="0" w:line="240" w:lineRule="auto"/>
              <w:jc w:val="center"/>
              <w:rPr>
                <w:rFonts w:asciiTheme="minorHAnsi" w:eastAsia="Arial" w:hAnsiTheme="minorHAnsi" w:cstheme="minorHAnsi"/>
                <w:sz w:val="16"/>
                <w:szCs w:val="16"/>
              </w:rPr>
            </w:pPr>
          </w:p>
        </w:tc>
        <w:tc>
          <w:tcPr>
            <w:tcW w:w="673" w:type="pct"/>
            <w:shd w:val="clear" w:color="auto" w:fill="0093D0"/>
          </w:tcPr>
          <w:p w14:paraId="220F1020" w14:textId="77777777" w:rsidR="001F1FAC" w:rsidRPr="00052BA3" w:rsidRDefault="001F1FAC" w:rsidP="00297CA3">
            <w:pPr>
              <w:spacing w:after="0" w:line="240" w:lineRule="auto"/>
              <w:jc w:val="center"/>
              <w:rPr>
                <w:rFonts w:asciiTheme="minorHAnsi" w:eastAsia="Arial" w:hAnsiTheme="minorHAnsi" w:cstheme="minorHAnsi"/>
                <w:color w:val="FFFFFF" w:themeColor="background1"/>
                <w:sz w:val="16"/>
                <w:szCs w:val="16"/>
              </w:rPr>
            </w:pPr>
          </w:p>
        </w:tc>
      </w:tr>
      <w:tr w:rsidR="00B408D5" w:rsidRPr="00052BA3" w14:paraId="4F89465E" w14:textId="77777777" w:rsidTr="00B408D5">
        <w:trPr>
          <w:trHeight w:val="231"/>
          <w:jc w:val="right"/>
        </w:trPr>
        <w:tc>
          <w:tcPr>
            <w:tcW w:w="1148" w:type="pct"/>
            <w:shd w:val="clear" w:color="auto" w:fill="CAE8F5"/>
          </w:tcPr>
          <w:p w14:paraId="5A1999E1" w14:textId="77777777" w:rsidR="00B408D5" w:rsidRPr="00052BA3" w:rsidRDefault="00B408D5" w:rsidP="00B408D5">
            <w:pPr>
              <w:pStyle w:val="TableParagraph"/>
              <w:spacing w:before="22"/>
              <w:ind w:left="105"/>
              <w:rPr>
                <w:rFonts w:asciiTheme="minorHAnsi" w:hAnsiTheme="minorHAnsi" w:cstheme="minorHAnsi"/>
                <w:sz w:val="14"/>
                <w:szCs w:val="14"/>
                <w:lang w:val="tr-TR"/>
              </w:rPr>
            </w:pPr>
            <w:r w:rsidRPr="00052BA3">
              <w:rPr>
                <w:rFonts w:asciiTheme="minorHAnsi" w:hAnsiTheme="minorHAnsi" w:cstheme="minorHAnsi"/>
                <w:sz w:val="14"/>
                <w:szCs w:val="14"/>
                <w:lang w:val="tr-TR"/>
              </w:rPr>
              <w:t>Sağlık Bilimleri Enstitüsü</w:t>
            </w:r>
          </w:p>
        </w:tc>
        <w:tc>
          <w:tcPr>
            <w:tcW w:w="642" w:type="pct"/>
            <w:shd w:val="clear" w:color="auto" w:fill="CAE8F5"/>
          </w:tcPr>
          <w:p w14:paraId="23312382" w14:textId="77777777" w:rsidR="00B408D5" w:rsidRPr="00052BA3" w:rsidRDefault="00B408D5" w:rsidP="00B408D5">
            <w:pPr>
              <w:spacing w:after="0" w:line="240" w:lineRule="auto"/>
              <w:jc w:val="center"/>
              <w:rPr>
                <w:rFonts w:asciiTheme="minorHAnsi" w:eastAsia="Arial" w:hAnsiTheme="minorHAnsi" w:cstheme="minorHAnsi"/>
                <w:sz w:val="16"/>
                <w:szCs w:val="16"/>
              </w:rPr>
            </w:pPr>
          </w:p>
        </w:tc>
        <w:tc>
          <w:tcPr>
            <w:tcW w:w="553" w:type="pct"/>
            <w:shd w:val="clear" w:color="auto" w:fill="CAE8F5"/>
          </w:tcPr>
          <w:p w14:paraId="2F2BF2BE" w14:textId="77777777" w:rsidR="00B408D5" w:rsidRPr="00052BA3" w:rsidRDefault="00B408D5" w:rsidP="00B408D5">
            <w:pPr>
              <w:spacing w:after="0" w:line="240" w:lineRule="auto"/>
              <w:jc w:val="center"/>
              <w:rPr>
                <w:rFonts w:asciiTheme="minorHAnsi" w:eastAsia="Arial" w:hAnsiTheme="minorHAnsi" w:cstheme="minorHAnsi"/>
                <w:sz w:val="16"/>
                <w:szCs w:val="16"/>
              </w:rPr>
            </w:pPr>
          </w:p>
        </w:tc>
        <w:tc>
          <w:tcPr>
            <w:tcW w:w="543" w:type="pct"/>
            <w:shd w:val="clear" w:color="auto" w:fill="0093D0"/>
          </w:tcPr>
          <w:p w14:paraId="440C258F" w14:textId="77777777" w:rsidR="00B408D5" w:rsidRPr="00052BA3" w:rsidRDefault="00B408D5" w:rsidP="00B408D5">
            <w:pPr>
              <w:spacing w:after="0" w:line="240" w:lineRule="auto"/>
              <w:jc w:val="center"/>
              <w:rPr>
                <w:rFonts w:asciiTheme="minorHAnsi" w:eastAsia="Arial" w:hAnsiTheme="minorHAnsi" w:cstheme="minorHAnsi"/>
                <w:color w:val="FFFFFF" w:themeColor="background1"/>
                <w:sz w:val="16"/>
                <w:szCs w:val="16"/>
              </w:rPr>
            </w:pPr>
          </w:p>
        </w:tc>
        <w:tc>
          <w:tcPr>
            <w:tcW w:w="650" w:type="pct"/>
            <w:shd w:val="clear" w:color="auto" w:fill="CAE8F5"/>
          </w:tcPr>
          <w:p w14:paraId="2109C42E" w14:textId="77777777" w:rsidR="00B408D5" w:rsidRPr="00052BA3" w:rsidRDefault="00B408D5" w:rsidP="00B408D5">
            <w:pPr>
              <w:spacing w:after="0" w:line="240" w:lineRule="auto"/>
              <w:jc w:val="center"/>
              <w:rPr>
                <w:rFonts w:asciiTheme="minorHAnsi" w:eastAsia="Arial" w:hAnsiTheme="minorHAnsi" w:cstheme="minorHAnsi"/>
                <w:sz w:val="16"/>
                <w:szCs w:val="16"/>
              </w:rPr>
            </w:pPr>
          </w:p>
        </w:tc>
        <w:tc>
          <w:tcPr>
            <w:tcW w:w="791" w:type="pct"/>
            <w:shd w:val="clear" w:color="auto" w:fill="CAE8F5"/>
          </w:tcPr>
          <w:p w14:paraId="0EB7DB67" w14:textId="77777777" w:rsidR="00B408D5" w:rsidRPr="00052BA3" w:rsidRDefault="00B408D5" w:rsidP="00B408D5">
            <w:pPr>
              <w:spacing w:after="0" w:line="240" w:lineRule="auto"/>
              <w:jc w:val="center"/>
              <w:rPr>
                <w:rFonts w:asciiTheme="minorHAnsi" w:eastAsia="Arial" w:hAnsiTheme="minorHAnsi" w:cstheme="minorHAnsi"/>
                <w:sz w:val="16"/>
                <w:szCs w:val="16"/>
              </w:rPr>
            </w:pPr>
          </w:p>
        </w:tc>
        <w:tc>
          <w:tcPr>
            <w:tcW w:w="673" w:type="pct"/>
            <w:shd w:val="clear" w:color="auto" w:fill="0093D0"/>
          </w:tcPr>
          <w:p w14:paraId="3E68A4DB" w14:textId="77777777" w:rsidR="00B408D5" w:rsidRPr="00052BA3" w:rsidRDefault="00B408D5" w:rsidP="00B408D5">
            <w:pPr>
              <w:spacing w:after="0" w:line="240" w:lineRule="auto"/>
              <w:jc w:val="center"/>
              <w:rPr>
                <w:rFonts w:asciiTheme="minorHAnsi" w:eastAsia="Arial" w:hAnsiTheme="minorHAnsi" w:cstheme="minorHAnsi"/>
                <w:color w:val="FFFFFF" w:themeColor="background1"/>
                <w:sz w:val="16"/>
                <w:szCs w:val="16"/>
              </w:rPr>
            </w:pPr>
          </w:p>
        </w:tc>
      </w:tr>
      <w:tr w:rsidR="001F1FAC" w:rsidRPr="00052BA3" w14:paraId="05B00625" w14:textId="77777777" w:rsidTr="00B408D5">
        <w:trPr>
          <w:trHeight w:val="231"/>
          <w:jc w:val="right"/>
        </w:trPr>
        <w:tc>
          <w:tcPr>
            <w:tcW w:w="1148" w:type="pct"/>
            <w:shd w:val="clear" w:color="auto" w:fill="FFFFFF"/>
          </w:tcPr>
          <w:p w14:paraId="605D51B3" w14:textId="77777777" w:rsidR="001F1FAC" w:rsidRPr="00052BA3" w:rsidRDefault="001F1FAC" w:rsidP="00297CA3">
            <w:pPr>
              <w:pStyle w:val="TableParagraph"/>
              <w:spacing w:before="20"/>
              <w:ind w:left="105"/>
              <w:rPr>
                <w:rFonts w:asciiTheme="minorHAnsi" w:hAnsiTheme="minorHAnsi" w:cstheme="minorHAnsi"/>
                <w:sz w:val="14"/>
                <w:szCs w:val="14"/>
                <w:lang w:val="tr-TR"/>
              </w:rPr>
            </w:pPr>
            <w:r w:rsidRPr="00052BA3">
              <w:rPr>
                <w:rFonts w:asciiTheme="minorHAnsi" w:hAnsiTheme="minorHAnsi" w:cstheme="minorHAnsi"/>
                <w:sz w:val="14"/>
                <w:szCs w:val="14"/>
                <w:lang w:val="tr-TR"/>
              </w:rPr>
              <w:t>Sosyal Bilimler Enstitüsü</w:t>
            </w:r>
          </w:p>
        </w:tc>
        <w:tc>
          <w:tcPr>
            <w:tcW w:w="642" w:type="pct"/>
            <w:shd w:val="clear" w:color="auto" w:fill="FFFFFF"/>
          </w:tcPr>
          <w:p w14:paraId="771419CA" w14:textId="77777777" w:rsidR="001F1FAC" w:rsidRPr="00052BA3" w:rsidRDefault="001F1FAC" w:rsidP="00297CA3">
            <w:pPr>
              <w:spacing w:after="0" w:line="240" w:lineRule="auto"/>
              <w:jc w:val="center"/>
              <w:rPr>
                <w:rFonts w:asciiTheme="minorHAnsi" w:eastAsia="Arial" w:hAnsiTheme="minorHAnsi" w:cstheme="minorHAnsi"/>
                <w:sz w:val="16"/>
                <w:szCs w:val="16"/>
              </w:rPr>
            </w:pPr>
          </w:p>
        </w:tc>
        <w:tc>
          <w:tcPr>
            <w:tcW w:w="553" w:type="pct"/>
            <w:shd w:val="clear" w:color="auto" w:fill="FFFFFF"/>
          </w:tcPr>
          <w:p w14:paraId="592E4B73" w14:textId="77777777" w:rsidR="001F1FAC" w:rsidRPr="00052BA3" w:rsidRDefault="001F1FAC" w:rsidP="00297CA3">
            <w:pPr>
              <w:spacing w:after="0" w:line="240" w:lineRule="auto"/>
              <w:jc w:val="center"/>
              <w:rPr>
                <w:rFonts w:asciiTheme="minorHAnsi" w:eastAsia="Arial" w:hAnsiTheme="minorHAnsi" w:cstheme="minorHAnsi"/>
                <w:sz w:val="16"/>
                <w:szCs w:val="16"/>
              </w:rPr>
            </w:pPr>
          </w:p>
        </w:tc>
        <w:tc>
          <w:tcPr>
            <w:tcW w:w="543" w:type="pct"/>
            <w:shd w:val="clear" w:color="auto" w:fill="0093D0"/>
          </w:tcPr>
          <w:p w14:paraId="6011585C" w14:textId="77777777" w:rsidR="001F1FAC" w:rsidRPr="00052BA3" w:rsidRDefault="001F1FAC" w:rsidP="00297CA3">
            <w:pPr>
              <w:spacing w:after="0" w:line="240" w:lineRule="auto"/>
              <w:jc w:val="center"/>
              <w:rPr>
                <w:rFonts w:asciiTheme="minorHAnsi" w:eastAsia="Arial" w:hAnsiTheme="minorHAnsi" w:cstheme="minorHAnsi"/>
                <w:color w:val="FFFFFF" w:themeColor="background1"/>
                <w:sz w:val="16"/>
                <w:szCs w:val="16"/>
              </w:rPr>
            </w:pPr>
          </w:p>
        </w:tc>
        <w:tc>
          <w:tcPr>
            <w:tcW w:w="650" w:type="pct"/>
            <w:shd w:val="clear" w:color="auto" w:fill="FFFFFF"/>
          </w:tcPr>
          <w:p w14:paraId="1477BC9B" w14:textId="77777777" w:rsidR="001F1FAC" w:rsidRPr="00052BA3" w:rsidRDefault="001F1FAC" w:rsidP="00297CA3">
            <w:pPr>
              <w:spacing w:after="0" w:line="240" w:lineRule="auto"/>
              <w:jc w:val="center"/>
              <w:rPr>
                <w:rFonts w:asciiTheme="minorHAnsi" w:eastAsia="Arial" w:hAnsiTheme="minorHAnsi" w:cstheme="minorHAnsi"/>
                <w:sz w:val="16"/>
                <w:szCs w:val="16"/>
              </w:rPr>
            </w:pPr>
          </w:p>
        </w:tc>
        <w:tc>
          <w:tcPr>
            <w:tcW w:w="791" w:type="pct"/>
            <w:shd w:val="clear" w:color="auto" w:fill="FFFFFF"/>
          </w:tcPr>
          <w:p w14:paraId="508B5176" w14:textId="77777777" w:rsidR="001F1FAC" w:rsidRPr="00052BA3" w:rsidRDefault="001F1FAC" w:rsidP="00297CA3">
            <w:pPr>
              <w:spacing w:after="0" w:line="240" w:lineRule="auto"/>
              <w:jc w:val="center"/>
              <w:rPr>
                <w:rFonts w:asciiTheme="minorHAnsi" w:eastAsia="Arial" w:hAnsiTheme="minorHAnsi" w:cstheme="minorHAnsi"/>
                <w:sz w:val="16"/>
                <w:szCs w:val="16"/>
              </w:rPr>
            </w:pPr>
          </w:p>
        </w:tc>
        <w:tc>
          <w:tcPr>
            <w:tcW w:w="673" w:type="pct"/>
            <w:shd w:val="clear" w:color="auto" w:fill="0093D0"/>
          </w:tcPr>
          <w:p w14:paraId="0BC0FCD4" w14:textId="77777777" w:rsidR="001F1FAC" w:rsidRPr="00052BA3" w:rsidRDefault="001F1FAC" w:rsidP="00297CA3">
            <w:pPr>
              <w:spacing w:after="0" w:line="240" w:lineRule="auto"/>
              <w:jc w:val="center"/>
              <w:rPr>
                <w:rFonts w:asciiTheme="minorHAnsi" w:eastAsia="Arial" w:hAnsiTheme="minorHAnsi" w:cstheme="minorHAnsi"/>
                <w:color w:val="FFFFFF" w:themeColor="background1"/>
                <w:sz w:val="16"/>
                <w:szCs w:val="16"/>
              </w:rPr>
            </w:pPr>
          </w:p>
        </w:tc>
      </w:tr>
      <w:tr w:rsidR="001F1FAC" w:rsidRPr="00052BA3" w14:paraId="6F51A737" w14:textId="77777777" w:rsidTr="00B408D5">
        <w:trPr>
          <w:trHeight w:val="231"/>
          <w:jc w:val="right"/>
        </w:trPr>
        <w:tc>
          <w:tcPr>
            <w:tcW w:w="1148" w:type="pct"/>
            <w:tcBorders>
              <w:bottom w:val="single" w:sz="4" w:space="0" w:color="auto"/>
            </w:tcBorders>
            <w:shd w:val="clear" w:color="auto" w:fill="CAE8F5"/>
          </w:tcPr>
          <w:p w14:paraId="4CE8649A" w14:textId="77777777" w:rsidR="001F1FAC" w:rsidRPr="00052BA3" w:rsidRDefault="001F1FAC" w:rsidP="00297CA3">
            <w:pPr>
              <w:pStyle w:val="TableParagraph"/>
              <w:spacing w:before="22"/>
              <w:ind w:left="105"/>
              <w:rPr>
                <w:rFonts w:asciiTheme="minorHAnsi" w:hAnsiTheme="minorHAnsi" w:cstheme="minorHAnsi"/>
                <w:sz w:val="14"/>
                <w:szCs w:val="14"/>
                <w:lang w:val="tr-TR"/>
              </w:rPr>
            </w:pPr>
            <w:r w:rsidRPr="00052BA3">
              <w:rPr>
                <w:rFonts w:asciiTheme="minorHAnsi" w:hAnsiTheme="minorHAnsi" w:cstheme="minorHAnsi"/>
                <w:sz w:val="14"/>
                <w:szCs w:val="14"/>
                <w:lang w:val="tr-TR"/>
              </w:rPr>
              <w:t>Akdeniz Uygarlıkları Enstitüsü</w:t>
            </w:r>
          </w:p>
        </w:tc>
        <w:tc>
          <w:tcPr>
            <w:tcW w:w="642" w:type="pct"/>
            <w:tcBorders>
              <w:bottom w:val="single" w:sz="4" w:space="0" w:color="auto"/>
            </w:tcBorders>
            <w:shd w:val="clear" w:color="auto" w:fill="CAE8F5"/>
          </w:tcPr>
          <w:p w14:paraId="0A683367" w14:textId="77777777" w:rsidR="001F1FAC" w:rsidRPr="00052BA3" w:rsidRDefault="001F1FAC" w:rsidP="00297CA3">
            <w:pPr>
              <w:spacing w:after="0" w:line="240" w:lineRule="auto"/>
              <w:jc w:val="center"/>
              <w:rPr>
                <w:rFonts w:asciiTheme="minorHAnsi" w:eastAsia="Arial" w:hAnsiTheme="minorHAnsi" w:cstheme="minorHAnsi"/>
                <w:sz w:val="16"/>
                <w:szCs w:val="16"/>
              </w:rPr>
            </w:pPr>
          </w:p>
        </w:tc>
        <w:tc>
          <w:tcPr>
            <w:tcW w:w="553" w:type="pct"/>
            <w:tcBorders>
              <w:bottom w:val="single" w:sz="4" w:space="0" w:color="auto"/>
            </w:tcBorders>
            <w:shd w:val="clear" w:color="auto" w:fill="CAE8F5"/>
          </w:tcPr>
          <w:p w14:paraId="5A88A685" w14:textId="77777777" w:rsidR="001F1FAC" w:rsidRPr="00052BA3" w:rsidRDefault="001F1FAC" w:rsidP="00297CA3">
            <w:pPr>
              <w:spacing w:after="0" w:line="240" w:lineRule="auto"/>
              <w:jc w:val="center"/>
              <w:rPr>
                <w:rFonts w:asciiTheme="minorHAnsi" w:eastAsia="Arial" w:hAnsiTheme="minorHAnsi" w:cstheme="minorHAnsi"/>
                <w:sz w:val="16"/>
                <w:szCs w:val="16"/>
              </w:rPr>
            </w:pPr>
          </w:p>
        </w:tc>
        <w:tc>
          <w:tcPr>
            <w:tcW w:w="543" w:type="pct"/>
            <w:shd w:val="clear" w:color="auto" w:fill="0093D0"/>
          </w:tcPr>
          <w:p w14:paraId="47692DAF" w14:textId="77777777" w:rsidR="001F1FAC" w:rsidRPr="00052BA3" w:rsidRDefault="001F1FAC" w:rsidP="00297CA3">
            <w:pPr>
              <w:spacing w:after="0" w:line="240" w:lineRule="auto"/>
              <w:jc w:val="center"/>
              <w:rPr>
                <w:rFonts w:asciiTheme="minorHAnsi" w:eastAsia="Arial" w:hAnsiTheme="minorHAnsi" w:cstheme="minorHAnsi"/>
                <w:color w:val="FFFFFF" w:themeColor="background1"/>
                <w:sz w:val="16"/>
                <w:szCs w:val="16"/>
              </w:rPr>
            </w:pPr>
          </w:p>
        </w:tc>
        <w:tc>
          <w:tcPr>
            <w:tcW w:w="650" w:type="pct"/>
            <w:tcBorders>
              <w:bottom w:val="single" w:sz="4" w:space="0" w:color="auto"/>
            </w:tcBorders>
            <w:shd w:val="clear" w:color="auto" w:fill="CAE8F5"/>
          </w:tcPr>
          <w:p w14:paraId="290A6599" w14:textId="77777777" w:rsidR="001F1FAC" w:rsidRPr="00052BA3" w:rsidRDefault="001F1FAC" w:rsidP="00297CA3">
            <w:pPr>
              <w:spacing w:after="0" w:line="240" w:lineRule="auto"/>
              <w:jc w:val="center"/>
              <w:rPr>
                <w:rFonts w:asciiTheme="minorHAnsi" w:eastAsia="Arial" w:hAnsiTheme="minorHAnsi" w:cstheme="minorHAnsi"/>
                <w:sz w:val="16"/>
                <w:szCs w:val="16"/>
              </w:rPr>
            </w:pPr>
          </w:p>
        </w:tc>
        <w:tc>
          <w:tcPr>
            <w:tcW w:w="791" w:type="pct"/>
            <w:tcBorders>
              <w:bottom w:val="single" w:sz="4" w:space="0" w:color="auto"/>
            </w:tcBorders>
            <w:shd w:val="clear" w:color="auto" w:fill="CAE8F5"/>
          </w:tcPr>
          <w:p w14:paraId="0EE85BF4" w14:textId="77777777" w:rsidR="001F1FAC" w:rsidRPr="00052BA3" w:rsidRDefault="001F1FAC" w:rsidP="00297CA3">
            <w:pPr>
              <w:spacing w:after="0" w:line="240" w:lineRule="auto"/>
              <w:jc w:val="center"/>
              <w:rPr>
                <w:rFonts w:asciiTheme="minorHAnsi" w:eastAsia="Arial" w:hAnsiTheme="minorHAnsi" w:cstheme="minorHAnsi"/>
                <w:sz w:val="16"/>
                <w:szCs w:val="16"/>
              </w:rPr>
            </w:pPr>
          </w:p>
        </w:tc>
        <w:tc>
          <w:tcPr>
            <w:tcW w:w="673" w:type="pct"/>
            <w:shd w:val="clear" w:color="auto" w:fill="0093D0"/>
          </w:tcPr>
          <w:p w14:paraId="031C4A0E" w14:textId="77777777" w:rsidR="001F1FAC" w:rsidRPr="00052BA3" w:rsidRDefault="001F1FAC" w:rsidP="00297CA3">
            <w:pPr>
              <w:spacing w:after="0" w:line="240" w:lineRule="auto"/>
              <w:jc w:val="center"/>
              <w:rPr>
                <w:rFonts w:asciiTheme="minorHAnsi" w:eastAsia="Arial" w:hAnsiTheme="minorHAnsi" w:cstheme="minorHAnsi"/>
                <w:color w:val="FFFFFF" w:themeColor="background1"/>
                <w:sz w:val="16"/>
                <w:szCs w:val="16"/>
              </w:rPr>
            </w:pPr>
          </w:p>
        </w:tc>
      </w:tr>
      <w:tr w:rsidR="006442BC" w:rsidRPr="00052BA3" w14:paraId="400B6CBD" w14:textId="77777777" w:rsidTr="00B408D5">
        <w:trPr>
          <w:trHeight w:val="231"/>
          <w:jc w:val="right"/>
        </w:trPr>
        <w:tc>
          <w:tcPr>
            <w:tcW w:w="1148" w:type="pct"/>
          </w:tcPr>
          <w:p w14:paraId="6959DF20" w14:textId="201C6BAD" w:rsidR="006442BC" w:rsidRPr="00052BA3" w:rsidRDefault="006442BC" w:rsidP="00297CA3">
            <w:pPr>
              <w:pStyle w:val="TableParagraph"/>
              <w:spacing w:before="22"/>
              <w:ind w:left="105"/>
              <w:rPr>
                <w:rFonts w:asciiTheme="minorHAnsi" w:hAnsiTheme="minorHAnsi" w:cstheme="minorHAnsi"/>
                <w:sz w:val="14"/>
                <w:szCs w:val="14"/>
                <w:lang w:val="tr-TR"/>
              </w:rPr>
            </w:pPr>
            <w:proofErr w:type="gramStart"/>
            <w:r w:rsidRPr="006442BC">
              <w:rPr>
                <w:rFonts w:asciiTheme="minorHAnsi" w:hAnsiTheme="minorHAnsi" w:cstheme="minorHAnsi"/>
                <w:sz w:val="14"/>
                <w:szCs w:val="14"/>
                <w:lang w:val="tr-TR"/>
              </w:rPr>
              <w:t>Prof.Dr.Tuncer</w:t>
            </w:r>
            <w:proofErr w:type="gramEnd"/>
            <w:r w:rsidRPr="006442BC">
              <w:rPr>
                <w:rFonts w:asciiTheme="minorHAnsi" w:hAnsiTheme="minorHAnsi" w:cstheme="minorHAnsi"/>
                <w:sz w:val="14"/>
                <w:szCs w:val="14"/>
                <w:lang w:val="tr-TR"/>
              </w:rPr>
              <w:t xml:space="preserve"> Karpuzoğlu Organ Nakli</w:t>
            </w:r>
            <w:r w:rsidR="00F96358">
              <w:rPr>
                <w:rFonts w:asciiTheme="minorHAnsi" w:hAnsiTheme="minorHAnsi" w:cstheme="minorHAnsi"/>
                <w:sz w:val="14"/>
                <w:szCs w:val="14"/>
                <w:lang w:val="tr-TR"/>
              </w:rPr>
              <w:t xml:space="preserve"> ve İleri Sağlık Araştırmaları </w:t>
            </w:r>
            <w:r w:rsidRPr="006442BC">
              <w:rPr>
                <w:rFonts w:asciiTheme="minorHAnsi" w:hAnsiTheme="minorHAnsi" w:cstheme="minorHAnsi"/>
                <w:sz w:val="14"/>
                <w:szCs w:val="14"/>
                <w:lang w:val="tr-TR"/>
              </w:rPr>
              <w:t>Enstitüsü</w:t>
            </w:r>
          </w:p>
        </w:tc>
        <w:tc>
          <w:tcPr>
            <w:tcW w:w="642" w:type="pct"/>
          </w:tcPr>
          <w:p w14:paraId="37D1C7EF" w14:textId="77777777" w:rsidR="006442BC" w:rsidRPr="00052BA3" w:rsidRDefault="006442BC" w:rsidP="00297CA3">
            <w:pPr>
              <w:spacing w:after="0" w:line="240" w:lineRule="auto"/>
              <w:jc w:val="center"/>
              <w:rPr>
                <w:rFonts w:asciiTheme="minorHAnsi" w:eastAsia="Arial" w:hAnsiTheme="minorHAnsi" w:cstheme="minorHAnsi"/>
                <w:sz w:val="16"/>
                <w:szCs w:val="16"/>
              </w:rPr>
            </w:pPr>
          </w:p>
        </w:tc>
        <w:tc>
          <w:tcPr>
            <w:tcW w:w="553" w:type="pct"/>
          </w:tcPr>
          <w:p w14:paraId="05EFF897" w14:textId="77777777" w:rsidR="006442BC" w:rsidRPr="00052BA3" w:rsidRDefault="006442BC" w:rsidP="00297CA3">
            <w:pPr>
              <w:spacing w:after="0" w:line="240" w:lineRule="auto"/>
              <w:jc w:val="center"/>
              <w:rPr>
                <w:rFonts w:asciiTheme="minorHAnsi" w:eastAsia="Arial" w:hAnsiTheme="minorHAnsi" w:cstheme="minorHAnsi"/>
                <w:sz w:val="16"/>
                <w:szCs w:val="16"/>
              </w:rPr>
            </w:pPr>
          </w:p>
        </w:tc>
        <w:tc>
          <w:tcPr>
            <w:tcW w:w="543" w:type="pct"/>
            <w:shd w:val="clear" w:color="auto" w:fill="0093D0"/>
          </w:tcPr>
          <w:p w14:paraId="62206762" w14:textId="77777777" w:rsidR="006442BC" w:rsidRPr="00052BA3" w:rsidRDefault="006442BC" w:rsidP="00297CA3">
            <w:pPr>
              <w:spacing w:after="0" w:line="240" w:lineRule="auto"/>
              <w:jc w:val="center"/>
              <w:rPr>
                <w:rFonts w:asciiTheme="minorHAnsi" w:eastAsia="Arial" w:hAnsiTheme="minorHAnsi" w:cstheme="minorHAnsi"/>
                <w:color w:val="FFFFFF" w:themeColor="background1"/>
                <w:sz w:val="16"/>
                <w:szCs w:val="16"/>
              </w:rPr>
            </w:pPr>
          </w:p>
        </w:tc>
        <w:tc>
          <w:tcPr>
            <w:tcW w:w="650" w:type="pct"/>
          </w:tcPr>
          <w:p w14:paraId="102B1317" w14:textId="77777777" w:rsidR="006442BC" w:rsidRPr="00052BA3" w:rsidRDefault="006442BC" w:rsidP="00297CA3">
            <w:pPr>
              <w:spacing w:after="0" w:line="240" w:lineRule="auto"/>
              <w:jc w:val="center"/>
              <w:rPr>
                <w:rFonts w:asciiTheme="minorHAnsi" w:eastAsia="Arial" w:hAnsiTheme="minorHAnsi" w:cstheme="minorHAnsi"/>
                <w:sz w:val="16"/>
                <w:szCs w:val="16"/>
              </w:rPr>
            </w:pPr>
          </w:p>
        </w:tc>
        <w:tc>
          <w:tcPr>
            <w:tcW w:w="791" w:type="pct"/>
          </w:tcPr>
          <w:p w14:paraId="5F880FD4" w14:textId="77777777" w:rsidR="006442BC" w:rsidRPr="00052BA3" w:rsidRDefault="006442BC" w:rsidP="00297CA3">
            <w:pPr>
              <w:spacing w:after="0" w:line="240" w:lineRule="auto"/>
              <w:jc w:val="center"/>
              <w:rPr>
                <w:rFonts w:asciiTheme="minorHAnsi" w:eastAsia="Arial" w:hAnsiTheme="minorHAnsi" w:cstheme="minorHAnsi"/>
                <w:sz w:val="16"/>
                <w:szCs w:val="16"/>
              </w:rPr>
            </w:pPr>
          </w:p>
        </w:tc>
        <w:tc>
          <w:tcPr>
            <w:tcW w:w="673" w:type="pct"/>
            <w:shd w:val="clear" w:color="auto" w:fill="0093D0"/>
          </w:tcPr>
          <w:p w14:paraId="01D413E2" w14:textId="77777777" w:rsidR="006442BC" w:rsidRPr="00052BA3" w:rsidRDefault="006442BC" w:rsidP="00297CA3">
            <w:pPr>
              <w:spacing w:after="0" w:line="240" w:lineRule="auto"/>
              <w:jc w:val="center"/>
              <w:rPr>
                <w:rFonts w:asciiTheme="minorHAnsi" w:eastAsia="Arial" w:hAnsiTheme="minorHAnsi" w:cstheme="minorHAnsi"/>
                <w:color w:val="FFFFFF" w:themeColor="background1"/>
                <w:sz w:val="16"/>
                <w:szCs w:val="16"/>
              </w:rPr>
            </w:pPr>
          </w:p>
        </w:tc>
      </w:tr>
      <w:tr w:rsidR="001F1FAC" w:rsidRPr="00052BA3" w14:paraId="3D2A445F" w14:textId="77777777" w:rsidTr="00B408D5">
        <w:trPr>
          <w:trHeight w:val="180"/>
          <w:jc w:val="right"/>
        </w:trPr>
        <w:tc>
          <w:tcPr>
            <w:tcW w:w="1148" w:type="pct"/>
            <w:shd w:val="clear" w:color="auto" w:fill="0093D0"/>
          </w:tcPr>
          <w:p w14:paraId="2A88E8AA" w14:textId="77777777" w:rsidR="001F1FAC" w:rsidRPr="00A94E58" w:rsidRDefault="001F1FAC" w:rsidP="00B408D5">
            <w:pPr>
              <w:pStyle w:val="TableParagraph"/>
              <w:spacing w:before="23"/>
              <w:ind w:left="105"/>
              <w:jc w:val="center"/>
              <w:rPr>
                <w:rFonts w:asciiTheme="minorHAnsi" w:hAnsiTheme="minorHAnsi" w:cstheme="minorHAnsi"/>
                <w:b/>
                <w:color w:val="FFFFFF" w:themeColor="background1"/>
                <w:sz w:val="14"/>
                <w:szCs w:val="14"/>
                <w:lang w:val="tr-TR"/>
              </w:rPr>
            </w:pPr>
            <w:r w:rsidRPr="00A94E58">
              <w:rPr>
                <w:rFonts w:asciiTheme="minorHAnsi" w:hAnsiTheme="minorHAnsi" w:cstheme="minorHAnsi"/>
                <w:b/>
                <w:color w:val="FFFFFF" w:themeColor="background1"/>
                <w:sz w:val="14"/>
                <w:szCs w:val="14"/>
                <w:lang w:val="tr-TR"/>
              </w:rPr>
              <w:t>Toplam</w:t>
            </w:r>
          </w:p>
        </w:tc>
        <w:tc>
          <w:tcPr>
            <w:tcW w:w="642" w:type="pct"/>
            <w:shd w:val="clear" w:color="auto" w:fill="0093D0"/>
            <w:vAlign w:val="center"/>
          </w:tcPr>
          <w:p w14:paraId="615279BA" w14:textId="77777777" w:rsidR="001F1FAC" w:rsidRPr="00B408D5" w:rsidRDefault="001F1FAC" w:rsidP="00B408D5">
            <w:pPr>
              <w:spacing w:after="0" w:line="240" w:lineRule="auto"/>
              <w:jc w:val="center"/>
              <w:rPr>
                <w:rFonts w:asciiTheme="minorHAnsi" w:eastAsia="Arial" w:hAnsiTheme="minorHAnsi" w:cstheme="minorHAnsi"/>
                <w:b/>
                <w:color w:val="FFFFFF"/>
                <w:sz w:val="16"/>
                <w:szCs w:val="16"/>
              </w:rPr>
            </w:pPr>
          </w:p>
        </w:tc>
        <w:tc>
          <w:tcPr>
            <w:tcW w:w="553" w:type="pct"/>
            <w:shd w:val="clear" w:color="auto" w:fill="0093D0"/>
            <w:vAlign w:val="center"/>
          </w:tcPr>
          <w:p w14:paraId="3414C8B6" w14:textId="77777777" w:rsidR="001F1FAC" w:rsidRPr="00B408D5" w:rsidRDefault="001F1FAC" w:rsidP="00B408D5">
            <w:pPr>
              <w:spacing w:after="0" w:line="240" w:lineRule="auto"/>
              <w:jc w:val="center"/>
              <w:rPr>
                <w:rFonts w:asciiTheme="minorHAnsi" w:eastAsia="Arial" w:hAnsiTheme="minorHAnsi" w:cstheme="minorHAnsi"/>
                <w:b/>
                <w:color w:val="FFFFFF"/>
                <w:sz w:val="16"/>
                <w:szCs w:val="16"/>
              </w:rPr>
            </w:pPr>
          </w:p>
        </w:tc>
        <w:tc>
          <w:tcPr>
            <w:tcW w:w="543" w:type="pct"/>
            <w:shd w:val="clear" w:color="auto" w:fill="0093D0"/>
            <w:vAlign w:val="center"/>
          </w:tcPr>
          <w:p w14:paraId="1C64B66D" w14:textId="77777777" w:rsidR="001F1FAC" w:rsidRPr="00B408D5" w:rsidRDefault="001F1FAC" w:rsidP="00B408D5">
            <w:pPr>
              <w:spacing w:after="0" w:line="240" w:lineRule="auto"/>
              <w:jc w:val="center"/>
              <w:rPr>
                <w:rFonts w:asciiTheme="minorHAnsi" w:eastAsia="Arial" w:hAnsiTheme="minorHAnsi" w:cstheme="minorHAnsi"/>
                <w:b/>
                <w:color w:val="FFFFFF" w:themeColor="background1"/>
                <w:sz w:val="16"/>
                <w:szCs w:val="16"/>
              </w:rPr>
            </w:pPr>
          </w:p>
        </w:tc>
        <w:tc>
          <w:tcPr>
            <w:tcW w:w="650" w:type="pct"/>
            <w:shd w:val="clear" w:color="auto" w:fill="0093D0"/>
            <w:vAlign w:val="center"/>
          </w:tcPr>
          <w:p w14:paraId="5EB731F0" w14:textId="77777777" w:rsidR="001F1FAC" w:rsidRPr="00B408D5" w:rsidRDefault="001F1FAC" w:rsidP="00B408D5">
            <w:pPr>
              <w:spacing w:after="0" w:line="240" w:lineRule="auto"/>
              <w:jc w:val="center"/>
              <w:rPr>
                <w:rFonts w:asciiTheme="minorHAnsi" w:eastAsia="Arial" w:hAnsiTheme="minorHAnsi" w:cstheme="minorHAnsi"/>
                <w:b/>
                <w:color w:val="FFFFFF"/>
                <w:sz w:val="16"/>
                <w:szCs w:val="16"/>
              </w:rPr>
            </w:pPr>
          </w:p>
        </w:tc>
        <w:tc>
          <w:tcPr>
            <w:tcW w:w="791" w:type="pct"/>
            <w:shd w:val="clear" w:color="auto" w:fill="0093D0"/>
            <w:vAlign w:val="center"/>
          </w:tcPr>
          <w:p w14:paraId="3503A2D3" w14:textId="77777777" w:rsidR="001F1FAC" w:rsidRPr="00B408D5" w:rsidRDefault="001F1FAC" w:rsidP="00B408D5">
            <w:pPr>
              <w:spacing w:after="0" w:line="240" w:lineRule="auto"/>
              <w:jc w:val="center"/>
              <w:rPr>
                <w:rFonts w:asciiTheme="minorHAnsi" w:eastAsia="Arial" w:hAnsiTheme="minorHAnsi" w:cstheme="minorHAnsi"/>
                <w:b/>
                <w:color w:val="FFFFFF"/>
                <w:sz w:val="16"/>
                <w:szCs w:val="16"/>
              </w:rPr>
            </w:pPr>
          </w:p>
        </w:tc>
        <w:tc>
          <w:tcPr>
            <w:tcW w:w="673" w:type="pct"/>
            <w:shd w:val="clear" w:color="auto" w:fill="0093D0"/>
            <w:vAlign w:val="center"/>
          </w:tcPr>
          <w:p w14:paraId="678A3BF0" w14:textId="77777777" w:rsidR="001F1FAC" w:rsidRPr="00B408D5" w:rsidRDefault="001F1FAC" w:rsidP="00B408D5">
            <w:pPr>
              <w:spacing w:after="0" w:line="240" w:lineRule="auto"/>
              <w:jc w:val="center"/>
              <w:rPr>
                <w:rFonts w:asciiTheme="minorHAnsi" w:eastAsia="Arial" w:hAnsiTheme="minorHAnsi" w:cstheme="minorHAnsi"/>
                <w:b/>
                <w:color w:val="FFFFFF" w:themeColor="background1"/>
                <w:sz w:val="16"/>
                <w:szCs w:val="16"/>
              </w:rPr>
            </w:pPr>
          </w:p>
        </w:tc>
      </w:tr>
    </w:tbl>
    <w:p w14:paraId="63151F7F" w14:textId="49D0ACD3" w:rsidR="001F1FAC" w:rsidRPr="00C52B8B" w:rsidRDefault="001F1FAC" w:rsidP="00A94E58">
      <w:pPr>
        <w:pStyle w:val="Balk4"/>
        <w:numPr>
          <w:ilvl w:val="0"/>
          <w:numId w:val="25"/>
        </w:numPr>
        <w:shd w:val="clear" w:color="auto" w:fill="FFFFFF" w:themeFill="background1"/>
        <w:spacing w:line="240" w:lineRule="auto"/>
        <w:rPr>
          <w:rFonts w:asciiTheme="minorHAnsi" w:hAnsiTheme="minorHAnsi" w:cstheme="minorHAnsi"/>
          <w:i w:val="0"/>
          <w:color w:val="2F5496" w:themeColor="accent1" w:themeShade="BF"/>
          <w:sz w:val="18"/>
          <w:szCs w:val="18"/>
        </w:rPr>
      </w:pPr>
      <w:bookmarkStart w:id="184" w:name="_Toc83199653"/>
      <w:bookmarkStart w:id="185" w:name="_Toc83199851"/>
      <w:bookmarkStart w:id="186" w:name="_Toc89083585"/>
      <w:bookmarkStart w:id="187" w:name="_Toc216883063"/>
      <w:r w:rsidRPr="00905E73">
        <w:rPr>
          <w:rFonts w:asciiTheme="minorHAnsi" w:hAnsiTheme="minorHAnsi" w:cstheme="minorHAnsi"/>
          <w:i w:val="0"/>
          <w:color w:val="2F5496" w:themeColor="accent1" w:themeShade="BF"/>
          <w:sz w:val="18"/>
          <w:szCs w:val="18"/>
        </w:rPr>
        <w:lastRenderedPageBreak/>
        <w:t xml:space="preserve">Birim Akademik Personelimizin </w:t>
      </w:r>
      <w:r w:rsidR="002C4A04">
        <w:rPr>
          <w:rFonts w:asciiTheme="minorHAnsi" w:hAnsiTheme="minorHAnsi" w:cstheme="minorHAnsi"/>
          <w:i w:val="0"/>
          <w:color w:val="2F5496" w:themeColor="accent1" w:themeShade="BF"/>
          <w:sz w:val="18"/>
          <w:szCs w:val="18"/>
        </w:rPr>
        <w:t>202</w:t>
      </w:r>
      <w:r w:rsidR="00D57E55">
        <w:rPr>
          <w:rFonts w:asciiTheme="minorHAnsi" w:hAnsiTheme="minorHAnsi" w:cstheme="minorHAnsi"/>
          <w:i w:val="0"/>
          <w:color w:val="2F5496" w:themeColor="accent1" w:themeShade="BF"/>
          <w:sz w:val="18"/>
          <w:szCs w:val="18"/>
        </w:rPr>
        <w:t>4</w:t>
      </w:r>
      <w:r w:rsidR="002C4A04">
        <w:rPr>
          <w:rFonts w:asciiTheme="minorHAnsi" w:hAnsiTheme="minorHAnsi" w:cstheme="minorHAnsi"/>
          <w:i w:val="0"/>
          <w:color w:val="2F5496" w:themeColor="accent1" w:themeShade="BF"/>
          <w:sz w:val="18"/>
          <w:szCs w:val="18"/>
        </w:rPr>
        <w:t>-202</w:t>
      </w:r>
      <w:r w:rsidR="00D57E55">
        <w:rPr>
          <w:rFonts w:asciiTheme="minorHAnsi" w:hAnsiTheme="minorHAnsi" w:cstheme="minorHAnsi"/>
          <w:i w:val="0"/>
          <w:color w:val="2F5496" w:themeColor="accent1" w:themeShade="BF"/>
          <w:sz w:val="18"/>
          <w:szCs w:val="18"/>
        </w:rPr>
        <w:t>5</w:t>
      </w:r>
      <w:r w:rsidR="002C4A04">
        <w:rPr>
          <w:rFonts w:asciiTheme="minorHAnsi" w:hAnsiTheme="minorHAnsi" w:cstheme="minorHAnsi"/>
          <w:i w:val="0"/>
          <w:color w:val="2F5496" w:themeColor="accent1" w:themeShade="BF"/>
          <w:sz w:val="18"/>
          <w:szCs w:val="18"/>
        </w:rPr>
        <w:t xml:space="preserve"> </w:t>
      </w:r>
      <w:r w:rsidRPr="00905E73">
        <w:rPr>
          <w:rFonts w:asciiTheme="minorHAnsi" w:hAnsiTheme="minorHAnsi" w:cstheme="minorHAnsi"/>
          <w:i w:val="0"/>
          <w:color w:val="2F5496" w:themeColor="accent1" w:themeShade="BF"/>
          <w:sz w:val="18"/>
          <w:szCs w:val="18"/>
        </w:rPr>
        <w:t>Yıllar</w:t>
      </w:r>
      <w:r w:rsidR="002C4A04">
        <w:rPr>
          <w:rFonts w:asciiTheme="minorHAnsi" w:hAnsiTheme="minorHAnsi" w:cstheme="minorHAnsi"/>
          <w:i w:val="0"/>
          <w:color w:val="2F5496" w:themeColor="accent1" w:themeShade="BF"/>
          <w:sz w:val="18"/>
          <w:szCs w:val="18"/>
        </w:rPr>
        <w:t>ın</w:t>
      </w:r>
      <w:r w:rsidRPr="00905E73">
        <w:rPr>
          <w:rFonts w:asciiTheme="minorHAnsi" w:hAnsiTheme="minorHAnsi" w:cstheme="minorHAnsi"/>
          <w:i w:val="0"/>
          <w:color w:val="2F5496" w:themeColor="accent1" w:themeShade="BF"/>
          <w:sz w:val="18"/>
          <w:szCs w:val="18"/>
        </w:rPr>
        <w:t xml:space="preserve">a Göre </w:t>
      </w:r>
      <w:r w:rsidR="002426AD">
        <w:rPr>
          <w:rFonts w:asciiTheme="minorHAnsi" w:hAnsiTheme="minorHAnsi" w:cstheme="minorHAnsi"/>
          <w:i w:val="0"/>
          <w:color w:val="2F5496" w:themeColor="accent1" w:themeShade="BF"/>
          <w:sz w:val="18"/>
          <w:szCs w:val="18"/>
        </w:rPr>
        <w:t xml:space="preserve">Ulusal ve Uluslararası </w:t>
      </w:r>
      <w:r w:rsidRPr="00905E73">
        <w:rPr>
          <w:rFonts w:asciiTheme="minorHAnsi" w:hAnsiTheme="minorHAnsi" w:cstheme="minorHAnsi"/>
          <w:i w:val="0"/>
          <w:color w:val="2F5496" w:themeColor="accent1" w:themeShade="BF"/>
          <w:sz w:val="18"/>
          <w:szCs w:val="18"/>
        </w:rPr>
        <w:t xml:space="preserve">Bilimsel Dergilerdeki Görev Dağılımı </w:t>
      </w:r>
      <w:bookmarkEnd w:id="184"/>
      <w:bookmarkEnd w:id="185"/>
      <w:bookmarkEnd w:id="186"/>
      <w:bookmarkEnd w:id="187"/>
    </w:p>
    <w:p w14:paraId="3C6630F7" w14:textId="13A23567" w:rsidR="001F1FAC" w:rsidRPr="00905E73" w:rsidRDefault="001F1FAC" w:rsidP="00A766F2">
      <w:pPr>
        <w:pStyle w:val="Balk4"/>
        <w:numPr>
          <w:ilvl w:val="0"/>
          <w:numId w:val="25"/>
        </w:numPr>
        <w:spacing w:line="240" w:lineRule="auto"/>
        <w:rPr>
          <w:rFonts w:asciiTheme="minorHAnsi" w:hAnsiTheme="minorHAnsi" w:cstheme="minorHAnsi"/>
          <w:i w:val="0"/>
          <w:color w:val="2F5496" w:themeColor="accent1" w:themeShade="BF"/>
          <w:sz w:val="18"/>
          <w:szCs w:val="18"/>
        </w:rPr>
      </w:pPr>
      <w:bookmarkStart w:id="188" w:name="_Toc83199656"/>
      <w:bookmarkStart w:id="189" w:name="_Toc83199854"/>
      <w:bookmarkStart w:id="190" w:name="_Toc89083588"/>
      <w:bookmarkStart w:id="191" w:name="_Toc216883064"/>
      <w:r w:rsidRPr="00905E73">
        <w:rPr>
          <w:rFonts w:asciiTheme="minorHAnsi" w:hAnsiTheme="minorHAnsi" w:cstheme="minorHAnsi"/>
          <w:i w:val="0"/>
          <w:color w:val="2F5496" w:themeColor="accent1" w:themeShade="BF"/>
          <w:sz w:val="18"/>
          <w:szCs w:val="18"/>
        </w:rPr>
        <w:t xml:space="preserve">Birim Akademik Personelimizin </w:t>
      </w:r>
      <w:r w:rsidR="002C4A04">
        <w:rPr>
          <w:rFonts w:asciiTheme="minorHAnsi" w:hAnsiTheme="minorHAnsi" w:cstheme="minorHAnsi"/>
          <w:i w:val="0"/>
          <w:color w:val="2F5496" w:themeColor="accent1" w:themeShade="BF"/>
          <w:sz w:val="18"/>
          <w:szCs w:val="18"/>
        </w:rPr>
        <w:t>202</w:t>
      </w:r>
      <w:r w:rsidR="00D57E55">
        <w:rPr>
          <w:rFonts w:asciiTheme="minorHAnsi" w:hAnsiTheme="minorHAnsi" w:cstheme="minorHAnsi"/>
          <w:i w:val="0"/>
          <w:color w:val="2F5496" w:themeColor="accent1" w:themeShade="BF"/>
          <w:sz w:val="18"/>
          <w:szCs w:val="18"/>
        </w:rPr>
        <w:t>4</w:t>
      </w:r>
      <w:r w:rsidR="002C4A04">
        <w:rPr>
          <w:rFonts w:asciiTheme="minorHAnsi" w:hAnsiTheme="minorHAnsi" w:cstheme="minorHAnsi"/>
          <w:i w:val="0"/>
          <w:color w:val="2F5496" w:themeColor="accent1" w:themeShade="BF"/>
          <w:sz w:val="18"/>
          <w:szCs w:val="18"/>
        </w:rPr>
        <w:t>-202</w:t>
      </w:r>
      <w:r w:rsidR="00D57E55">
        <w:rPr>
          <w:rFonts w:asciiTheme="minorHAnsi" w:hAnsiTheme="minorHAnsi" w:cstheme="minorHAnsi"/>
          <w:i w:val="0"/>
          <w:color w:val="2F5496" w:themeColor="accent1" w:themeShade="BF"/>
          <w:sz w:val="18"/>
          <w:szCs w:val="18"/>
        </w:rPr>
        <w:t>5</w:t>
      </w:r>
      <w:r w:rsidR="002C4A04">
        <w:rPr>
          <w:rFonts w:asciiTheme="minorHAnsi" w:hAnsiTheme="minorHAnsi" w:cstheme="minorHAnsi"/>
          <w:i w:val="0"/>
          <w:color w:val="2F5496" w:themeColor="accent1" w:themeShade="BF"/>
          <w:sz w:val="18"/>
          <w:szCs w:val="18"/>
        </w:rPr>
        <w:t xml:space="preserve"> </w:t>
      </w:r>
      <w:r w:rsidRPr="00905E73">
        <w:rPr>
          <w:rFonts w:asciiTheme="minorHAnsi" w:hAnsiTheme="minorHAnsi" w:cstheme="minorHAnsi"/>
          <w:i w:val="0"/>
          <w:color w:val="2F5496" w:themeColor="accent1" w:themeShade="BF"/>
          <w:sz w:val="18"/>
          <w:szCs w:val="18"/>
        </w:rPr>
        <w:t>Yıllar</w:t>
      </w:r>
      <w:r w:rsidR="002C4A04">
        <w:rPr>
          <w:rFonts w:asciiTheme="minorHAnsi" w:hAnsiTheme="minorHAnsi" w:cstheme="minorHAnsi"/>
          <w:i w:val="0"/>
          <w:color w:val="2F5496" w:themeColor="accent1" w:themeShade="BF"/>
          <w:sz w:val="18"/>
          <w:szCs w:val="18"/>
        </w:rPr>
        <w:t>ına</w:t>
      </w:r>
      <w:r w:rsidRPr="00905E73">
        <w:rPr>
          <w:rFonts w:asciiTheme="minorHAnsi" w:hAnsiTheme="minorHAnsi" w:cstheme="minorHAnsi"/>
          <w:i w:val="0"/>
          <w:color w:val="2F5496" w:themeColor="accent1" w:themeShade="BF"/>
          <w:sz w:val="18"/>
          <w:szCs w:val="18"/>
        </w:rPr>
        <w:t xml:space="preserve"> Göre Bilimsel </w:t>
      </w:r>
      <w:r w:rsidR="002426AD">
        <w:rPr>
          <w:rFonts w:asciiTheme="minorHAnsi" w:hAnsiTheme="minorHAnsi" w:cstheme="minorHAnsi"/>
          <w:i w:val="0"/>
          <w:color w:val="2F5496" w:themeColor="accent1" w:themeShade="BF"/>
          <w:sz w:val="18"/>
          <w:szCs w:val="18"/>
        </w:rPr>
        <w:t xml:space="preserve">Yayınlarda </w:t>
      </w:r>
      <w:r w:rsidRPr="00905E73">
        <w:rPr>
          <w:rFonts w:asciiTheme="minorHAnsi" w:hAnsiTheme="minorHAnsi" w:cstheme="minorHAnsi"/>
          <w:i w:val="0"/>
          <w:color w:val="2F5496" w:themeColor="accent1" w:themeShade="BF"/>
          <w:sz w:val="18"/>
          <w:szCs w:val="18"/>
        </w:rPr>
        <w:t>Hakemlik</w:t>
      </w:r>
      <w:r w:rsidR="002426AD">
        <w:rPr>
          <w:rFonts w:asciiTheme="minorHAnsi" w:hAnsiTheme="minorHAnsi" w:cstheme="minorHAnsi"/>
          <w:i w:val="0"/>
          <w:color w:val="2F5496" w:themeColor="accent1" w:themeShade="BF"/>
          <w:sz w:val="18"/>
          <w:szCs w:val="18"/>
        </w:rPr>
        <w:t>lerin</w:t>
      </w:r>
      <w:r w:rsidRPr="00905E73">
        <w:rPr>
          <w:rFonts w:asciiTheme="minorHAnsi" w:hAnsiTheme="minorHAnsi" w:cstheme="minorHAnsi"/>
          <w:i w:val="0"/>
          <w:color w:val="2F5496" w:themeColor="accent1" w:themeShade="BF"/>
          <w:sz w:val="18"/>
          <w:szCs w:val="18"/>
        </w:rPr>
        <w:t xml:space="preserve"> Sayısal </w:t>
      </w:r>
      <w:proofErr w:type="gramStart"/>
      <w:r w:rsidR="002426AD">
        <w:rPr>
          <w:rFonts w:asciiTheme="minorHAnsi" w:hAnsiTheme="minorHAnsi" w:cstheme="minorHAnsi"/>
          <w:i w:val="0"/>
          <w:color w:val="2F5496" w:themeColor="accent1" w:themeShade="BF"/>
          <w:sz w:val="18"/>
          <w:szCs w:val="18"/>
        </w:rPr>
        <w:t>Dağılımı</w:t>
      </w:r>
      <w:r w:rsidRPr="00905E73">
        <w:rPr>
          <w:rFonts w:asciiTheme="minorHAnsi" w:hAnsiTheme="minorHAnsi" w:cstheme="minorHAnsi"/>
          <w:i w:val="0"/>
          <w:color w:val="2F5496" w:themeColor="accent1" w:themeShade="BF"/>
          <w:sz w:val="18"/>
          <w:szCs w:val="18"/>
        </w:rPr>
        <w:t xml:space="preserve"> </w:t>
      </w:r>
      <w:bookmarkEnd w:id="188"/>
      <w:bookmarkEnd w:id="189"/>
      <w:bookmarkEnd w:id="190"/>
      <w:bookmarkEnd w:id="191"/>
      <w:r w:rsidR="00A94E58">
        <w:rPr>
          <w:rFonts w:asciiTheme="minorHAnsi" w:hAnsiTheme="minorHAnsi" w:cstheme="minorHAnsi"/>
          <w:i w:val="0"/>
          <w:color w:val="2F5496" w:themeColor="accent1" w:themeShade="BF"/>
          <w:sz w:val="18"/>
          <w:szCs w:val="18"/>
        </w:rPr>
        <w:t>:</w:t>
      </w:r>
      <w:proofErr w:type="gramEnd"/>
      <w:r w:rsidR="00A94E58">
        <w:rPr>
          <w:rFonts w:asciiTheme="minorHAnsi" w:hAnsiTheme="minorHAnsi" w:cstheme="minorHAnsi"/>
          <w:i w:val="0"/>
          <w:color w:val="2F5496" w:themeColor="accent1" w:themeShade="BF"/>
          <w:sz w:val="18"/>
          <w:szCs w:val="18"/>
        </w:rPr>
        <w:t xml:space="preserve"> </w:t>
      </w:r>
      <w:r w:rsidR="00E46214" w:rsidRPr="00A94E58">
        <w:rPr>
          <w:rFonts w:asciiTheme="minorHAnsi" w:hAnsiTheme="minorHAnsi" w:cstheme="minorHAnsi"/>
          <w:i w:val="0"/>
          <w:color w:val="auto"/>
          <w:sz w:val="18"/>
          <w:szCs w:val="18"/>
        </w:rPr>
        <w:t>55</w:t>
      </w:r>
    </w:p>
    <w:p w14:paraId="2340AFC9" w14:textId="696621B2" w:rsidR="002426AD" w:rsidRDefault="001F1FAC" w:rsidP="002426AD">
      <w:pPr>
        <w:pStyle w:val="Balk4"/>
        <w:numPr>
          <w:ilvl w:val="0"/>
          <w:numId w:val="25"/>
        </w:numPr>
        <w:spacing w:line="240" w:lineRule="auto"/>
        <w:rPr>
          <w:rFonts w:asciiTheme="minorHAnsi" w:eastAsia="Times New Roman" w:hAnsiTheme="minorHAnsi" w:cstheme="minorHAnsi"/>
          <w:bCs w:val="0"/>
          <w:i w:val="0"/>
          <w:iCs w:val="0"/>
          <w:color w:val="FF0000"/>
          <w:sz w:val="18"/>
          <w:szCs w:val="18"/>
          <w:highlight w:val="yellow"/>
          <w:lang w:eastAsia="tr-TR"/>
        </w:rPr>
      </w:pPr>
      <w:bookmarkStart w:id="192" w:name="_Toc83199657"/>
      <w:bookmarkStart w:id="193" w:name="_Toc83199855"/>
      <w:bookmarkStart w:id="194" w:name="_Toc89083589"/>
      <w:bookmarkStart w:id="195" w:name="_Toc216883065"/>
      <w:r w:rsidRPr="00D077B0">
        <w:rPr>
          <w:rFonts w:asciiTheme="minorHAnsi" w:hAnsiTheme="minorHAnsi" w:cstheme="minorHAnsi"/>
          <w:i w:val="0"/>
          <w:color w:val="2F5496" w:themeColor="accent1" w:themeShade="BF"/>
          <w:sz w:val="18"/>
          <w:szCs w:val="18"/>
        </w:rPr>
        <w:t xml:space="preserve">Birim Akademik Personelimizin </w:t>
      </w:r>
      <w:r w:rsidR="002C4A04">
        <w:rPr>
          <w:rFonts w:asciiTheme="minorHAnsi" w:hAnsiTheme="minorHAnsi" w:cstheme="minorHAnsi"/>
          <w:i w:val="0"/>
          <w:color w:val="2F5496" w:themeColor="accent1" w:themeShade="BF"/>
          <w:sz w:val="18"/>
          <w:szCs w:val="18"/>
        </w:rPr>
        <w:t>202</w:t>
      </w:r>
      <w:r w:rsidR="00D57E55">
        <w:rPr>
          <w:rFonts w:asciiTheme="minorHAnsi" w:hAnsiTheme="minorHAnsi" w:cstheme="minorHAnsi"/>
          <w:i w:val="0"/>
          <w:color w:val="2F5496" w:themeColor="accent1" w:themeShade="BF"/>
          <w:sz w:val="18"/>
          <w:szCs w:val="18"/>
        </w:rPr>
        <w:t>4</w:t>
      </w:r>
      <w:r w:rsidR="002C4A04">
        <w:rPr>
          <w:rFonts w:asciiTheme="minorHAnsi" w:hAnsiTheme="minorHAnsi" w:cstheme="minorHAnsi"/>
          <w:i w:val="0"/>
          <w:color w:val="2F5496" w:themeColor="accent1" w:themeShade="BF"/>
          <w:sz w:val="18"/>
          <w:szCs w:val="18"/>
        </w:rPr>
        <w:t>-202</w:t>
      </w:r>
      <w:r w:rsidR="00D57E55">
        <w:rPr>
          <w:rFonts w:asciiTheme="minorHAnsi" w:hAnsiTheme="minorHAnsi" w:cstheme="minorHAnsi"/>
          <w:i w:val="0"/>
          <w:color w:val="2F5496" w:themeColor="accent1" w:themeShade="BF"/>
          <w:sz w:val="18"/>
          <w:szCs w:val="18"/>
        </w:rPr>
        <w:t>5</w:t>
      </w:r>
      <w:r w:rsidR="002C4A04">
        <w:rPr>
          <w:rFonts w:asciiTheme="minorHAnsi" w:hAnsiTheme="minorHAnsi" w:cstheme="minorHAnsi"/>
          <w:i w:val="0"/>
          <w:color w:val="2F5496" w:themeColor="accent1" w:themeShade="BF"/>
          <w:sz w:val="18"/>
          <w:szCs w:val="18"/>
        </w:rPr>
        <w:t xml:space="preserve"> </w:t>
      </w:r>
      <w:r w:rsidRPr="00D077B0">
        <w:rPr>
          <w:rFonts w:asciiTheme="minorHAnsi" w:hAnsiTheme="minorHAnsi" w:cstheme="minorHAnsi"/>
          <w:i w:val="0"/>
          <w:color w:val="2F5496" w:themeColor="accent1" w:themeShade="BF"/>
          <w:sz w:val="18"/>
          <w:szCs w:val="18"/>
        </w:rPr>
        <w:t>Yıllar</w:t>
      </w:r>
      <w:r w:rsidR="002C4A04">
        <w:rPr>
          <w:rFonts w:asciiTheme="minorHAnsi" w:hAnsiTheme="minorHAnsi" w:cstheme="minorHAnsi"/>
          <w:i w:val="0"/>
          <w:color w:val="2F5496" w:themeColor="accent1" w:themeShade="BF"/>
          <w:sz w:val="18"/>
          <w:szCs w:val="18"/>
        </w:rPr>
        <w:t>ına</w:t>
      </w:r>
      <w:r w:rsidRPr="00D077B0">
        <w:rPr>
          <w:rFonts w:asciiTheme="minorHAnsi" w:hAnsiTheme="minorHAnsi" w:cstheme="minorHAnsi"/>
          <w:i w:val="0"/>
          <w:color w:val="2F5496" w:themeColor="accent1" w:themeShade="BF"/>
          <w:sz w:val="18"/>
          <w:szCs w:val="18"/>
        </w:rPr>
        <w:t xml:space="preserve"> Göre </w:t>
      </w:r>
      <w:r w:rsidR="002426AD">
        <w:rPr>
          <w:rFonts w:asciiTheme="minorHAnsi" w:hAnsiTheme="minorHAnsi" w:cstheme="minorHAnsi"/>
          <w:i w:val="0"/>
          <w:color w:val="2F5496" w:themeColor="accent1" w:themeShade="BF"/>
          <w:sz w:val="18"/>
          <w:szCs w:val="18"/>
        </w:rPr>
        <w:t xml:space="preserve">Bilimsel Projelerde Hakemliklerin </w:t>
      </w:r>
      <w:r w:rsidRPr="00D077B0">
        <w:rPr>
          <w:rFonts w:asciiTheme="minorHAnsi" w:hAnsiTheme="minorHAnsi" w:cstheme="minorHAnsi"/>
          <w:i w:val="0"/>
          <w:color w:val="2F5496" w:themeColor="accent1" w:themeShade="BF"/>
          <w:sz w:val="18"/>
          <w:szCs w:val="18"/>
        </w:rPr>
        <w:t xml:space="preserve">Dağılımı </w:t>
      </w:r>
      <w:bookmarkEnd w:id="192"/>
      <w:bookmarkEnd w:id="193"/>
      <w:bookmarkEnd w:id="194"/>
      <w:bookmarkEnd w:id="195"/>
    </w:p>
    <w:p w14:paraId="3064D536" w14:textId="109E8855" w:rsidR="002426AD" w:rsidRPr="002426AD" w:rsidRDefault="002426AD" w:rsidP="002426AD">
      <w:pPr>
        <w:pStyle w:val="Balk4"/>
        <w:numPr>
          <w:ilvl w:val="0"/>
          <w:numId w:val="25"/>
        </w:numPr>
        <w:spacing w:line="240" w:lineRule="auto"/>
        <w:rPr>
          <w:rFonts w:asciiTheme="minorHAnsi" w:eastAsia="Times New Roman" w:hAnsiTheme="minorHAnsi" w:cstheme="minorHAnsi"/>
          <w:bCs w:val="0"/>
          <w:i w:val="0"/>
          <w:iCs w:val="0"/>
          <w:color w:val="FF0000"/>
          <w:sz w:val="18"/>
          <w:szCs w:val="18"/>
          <w:highlight w:val="yellow"/>
          <w:lang w:eastAsia="tr-TR"/>
        </w:rPr>
      </w:pPr>
      <w:bookmarkStart w:id="196" w:name="_Toc216883066"/>
      <w:r w:rsidRPr="00D077B0">
        <w:rPr>
          <w:rFonts w:asciiTheme="minorHAnsi" w:hAnsiTheme="minorHAnsi" w:cstheme="minorHAnsi"/>
          <w:i w:val="0"/>
          <w:color w:val="2F5496" w:themeColor="accent1" w:themeShade="BF"/>
          <w:sz w:val="18"/>
          <w:szCs w:val="18"/>
        </w:rPr>
        <w:t xml:space="preserve">Birim Akademik Personelimizin </w:t>
      </w:r>
      <w:r>
        <w:rPr>
          <w:rFonts w:asciiTheme="minorHAnsi" w:hAnsiTheme="minorHAnsi" w:cstheme="minorHAnsi"/>
          <w:i w:val="0"/>
          <w:color w:val="2F5496" w:themeColor="accent1" w:themeShade="BF"/>
          <w:sz w:val="18"/>
          <w:szCs w:val="18"/>
        </w:rPr>
        <w:t xml:space="preserve">2024-2025 </w:t>
      </w:r>
      <w:r w:rsidRPr="00D077B0">
        <w:rPr>
          <w:rFonts w:asciiTheme="minorHAnsi" w:hAnsiTheme="minorHAnsi" w:cstheme="minorHAnsi"/>
          <w:i w:val="0"/>
          <w:color w:val="2F5496" w:themeColor="accent1" w:themeShade="BF"/>
          <w:sz w:val="18"/>
          <w:szCs w:val="18"/>
        </w:rPr>
        <w:t>Yıllar</w:t>
      </w:r>
      <w:r>
        <w:rPr>
          <w:rFonts w:asciiTheme="minorHAnsi" w:hAnsiTheme="minorHAnsi" w:cstheme="minorHAnsi"/>
          <w:i w:val="0"/>
          <w:color w:val="2F5496" w:themeColor="accent1" w:themeShade="BF"/>
          <w:sz w:val="18"/>
          <w:szCs w:val="18"/>
        </w:rPr>
        <w:t>ına</w:t>
      </w:r>
      <w:r w:rsidRPr="00D077B0">
        <w:rPr>
          <w:rFonts w:asciiTheme="minorHAnsi" w:hAnsiTheme="minorHAnsi" w:cstheme="minorHAnsi"/>
          <w:i w:val="0"/>
          <w:color w:val="2F5496" w:themeColor="accent1" w:themeShade="BF"/>
          <w:sz w:val="18"/>
          <w:szCs w:val="18"/>
        </w:rPr>
        <w:t xml:space="preserve"> Göre ISI İndekslerine Giren Dergilerdeki Görev Dağılımı </w:t>
      </w:r>
      <w:bookmarkEnd w:id="196"/>
    </w:p>
    <w:p w14:paraId="0FDC55AC" w14:textId="46731A5B" w:rsidR="001F1FAC" w:rsidRPr="00D077B0" w:rsidRDefault="001F1FAC" w:rsidP="00A766F2">
      <w:pPr>
        <w:pStyle w:val="Balk4"/>
        <w:numPr>
          <w:ilvl w:val="0"/>
          <w:numId w:val="25"/>
        </w:numPr>
        <w:spacing w:line="240" w:lineRule="auto"/>
        <w:rPr>
          <w:rFonts w:asciiTheme="minorHAnsi" w:hAnsiTheme="minorHAnsi" w:cstheme="minorHAnsi"/>
          <w:i w:val="0"/>
          <w:color w:val="2F5496" w:themeColor="accent1" w:themeShade="BF"/>
          <w:sz w:val="18"/>
          <w:szCs w:val="18"/>
        </w:rPr>
      </w:pPr>
      <w:bookmarkStart w:id="197" w:name="_Toc89083590"/>
      <w:bookmarkStart w:id="198" w:name="_Toc216883067"/>
      <w:r w:rsidRPr="00F96358">
        <w:rPr>
          <w:rFonts w:asciiTheme="minorHAnsi" w:hAnsiTheme="minorHAnsi" w:cstheme="minorHAnsi"/>
          <w:i w:val="0"/>
          <w:color w:val="2F5496" w:themeColor="accent1" w:themeShade="BF"/>
          <w:sz w:val="18"/>
          <w:szCs w:val="18"/>
        </w:rPr>
        <w:t>Uluslararası Endekslerde (WOS) Yer Alan Bilimsel Yayın Sayısı</w:t>
      </w:r>
      <w:bookmarkEnd w:id="197"/>
      <w:bookmarkEnd w:id="198"/>
      <w:r w:rsidR="00A94E58">
        <w:rPr>
          <w:rFonts w:asciiTheme="minorHAnsi" w:hAnsiTheme="minorHAnsi" w:cstheme="minorHAnsi"/>
          <w:i w:val="0"/>
          <w:color w:val="2F5496" w:themeColor="accent1" w:themeShade="BF"/>
          <w:sz w:val="18"/>
          <w:szCs w:val="18"/>
        </w:rPr>
        <w:t>:</w:t>
      </w:r>
      <w:r w:rsidR="002541E2">
        <w:rPr>
          <w:rFonts w:asciiTheme="minorHAnsi" w:hAnsiTheme="minorHAnsi" w:cstheme="minorHAnsi"/>
          <w:i w:val="0"/>
          <w:color w:val="2F5496" w:themeColor="accent1" w:themeShade="BF"/>
          <w:sz w:val="18"/>
          <w:szCs w:val="18"/>
        </w:rPr>
        <w:t xml:space="preserve"> </w:t>
      </w:r>
      <w:r w:rsidR="00E46214" w:rsidRPr="00A94E58">
        <w:rPr>
          <w:rFonts w:asciiTheme="minorHAnsi" w:hAnsiTheme="minorHAnsi" w:cstheme="minorHAnsi"/>
          <w:i w:val="0"/>
          <w:color w:val="auto"/>
          <w:sz w:val="18"/>
          <w:szCs w:val="18"/>
        </w:rPr>
        <w:t>118</w:t>
      </w:r>
    </w:p>
    <w:p w14:paraId="12CF64EE" w14:textId="25510B7E" w:rsidR="001F1FAC" w:rsidRPr="00D077B0" w:rsidRDefault="001F1FAC" w:rsidP="00A766F2">
      <w:pPr>
        <w:pStyle w:val="Balk4"/>
        <w:numPr>
          <w:ilvl w:val="0"/>
          <w:numId w:val="25"/>
        </w:numPr>
        <w:spacing w:line="240" w:lineRule="auto"/>
        <w:rPr>
          <w:rFonts w:asciiTheme="minorHAnsi" w:hAnsiTheme="minorHAnsi" w:cstheme="minorHAnsi"/>
          <w:i w:val="0"/>
          <w:color w:val="2F5496" w:themeColor="accent1" w:themeShade="BF"/>
          <w:sz w:val="18"/>
          <w:szCs w:val="18"/>
        </w:rPr>
      </w:pPr>
      <w:bookmarkStart w:id="199" w:name="_Toc89083591"/>
      <w:bookmarkStart w:id="200" w:name="_Toc216883068"/>
      <w:r w:rsidRPr="00F96358">
        <w:rPr>
          <w:rFonts w:asciiTheme="minorHAnsi" w:hAnsiTheme="minorHAnsi" w:cstheme="minorHAnsi"/>
          <w:i w:val="0"/>
          <w:color w:val="2F5496" w:themeColor="accent1" w:themeShade="BF"/>
          <w:sz w:val="18"/>
          <w:szCs w:val="18"/>
        </w:rPr>
        <w:t>Uluslararası İş Birliği İle Yapılmış Yayın Sayısı</w:t>
      </w:r>
      <w:r>
        <w:rPr>
          <w:rFonts w:asciiTheme="minorHAnsi" w:hAnsiTheme="minorHAnsi" w:cstheme="minorHAnsi"/>
          <w:i w:val="0"/>
          <w:color w:val="2F5496" w:themeColor="accent1" w:themeShade="BF"/>
          <w:sz w:val="18"/>
          <w:szCs w:val="18"/>
        </w:rPr>
        <w:t xml:space="preserve"> </w:t>
      </w:r>
      <w:bookmarkEnd w:id="199"/>
      <w:bookmarkEnd w:id="200"/>
      <w:r w:rsidR="00A94E58">
        <w:rPr>
          <w:rFonts w:asciiTheme="minorHAnsi" w:hAnsiTheme="minorHAnsi" w:cstheme="minorHAnsi"/>
          <w:i w:val="0"/>
          <w:color w:val="2F5496" w:themeColor="accent1" w:themeShade="BF"/>
          <w:sz w:val="18"/>
          <w:szCs w:val="18"/>
        </w:rPr>
        <w:t>:</w:t>
      </w:r>
      <w:r w:rsidR="00E46214" w:rsidRPr="00A94E58">
        <w:rPr>
          <w:rFonts w:asciiTheme="minorHAnsi" w:hAnsiTheme="minorHAnsi" w:cstheme="minorHAnsi"/>
          <w:i w:val="0"/>
          <w:color w:val="auto"/>
          <w:sz w:val="18"/>
          <w:szCs w:val="18"/>
        </w:rPr>
        <w:t>11</w:t>
      </w:r>
    </w:p>
    <w:p w14:paraId="395FAFD7" w14:textId="4AFEA01B" w:rsidR="001F1FAC" w:rsidRPr="00D077B0" w:rsidRDefault="001F1FAC" w:rsidP="00A766F2">
      <w:pPr>
        <w:pStyle w:val="Balk4"/>
        <w:numPr>
          <w:ilvl w:val="0"/>
          <w:numId w:val="25"/>
        </w:numPr>
        <w:spacing w:line="240" w:lineRule="auto"/>
        <w:rPr>
          <w:rFonts w:asciiTheme="minorHAnsi" w:hAnsiTheme="minorHAnsi" w:cstheme="minorHAnsi"/>
          <w:i w:val="0"/>
          <w:color w:val="2F5496" w:themeColor="accent1" w:themeShade="BF"/>
          <w:sz w:val="18"/>
          <w:szCs w:val="18"/>
        </w:rPr>
      </w:pPr>
      <w:bookmarkStart w:id="201" w:name="_Toc89083592"/>
      <w:bookmarkStart w:id="202" w:name="_Toc216883069"/>
      <w:r w:rsidRPr="00D077B0">
        <w:rPr>
          <w:rFonts w:asciiTheme="minorHAnsi" w:hAnsiTheme="minorHAnsi" w:cstheme="minorHAnsi"/>
          <w:i w:val="0"/>
          <w:color w:val="2F5496" w:themeColor="accent1" w:themeShade="BF"/>
          <w:sz w:val="18"/>
          <w:szCs w:val="18"/>
        </w:rPr>
        <w:t>Yükseköğretim Kurulu, Türkiye Bilimler Akademisi ve TÜBİTAK Bilim, Teşvik ve Sanat Ödülleri Sayısı</w:t>
      </w:r>
      <w:r>
        <w:rPr>
          <w:rFonts w:asciiTheme="minorHAnsi" w:hAnsiTheme="minorHAnsi" w:cstheme="minorHAnsi"/>
          <w:i w:val="0"/>
          <w:color w:val="2F5496" w:themeColor="accent1" w:themeShade="BF"/>
          <w:sz w:val="18"/>
          <w:szCs w:val="18"/>
        </w:rPr>
        <w:t xml:space="preserve"> </w:t>
      </w:r>
      <w:bookmarkEnd w:id="201"/>
      <w:bookmarkEnd w:id="202"/>
    </w:p>
    <w:p w14:paraId="26E9997B" w14:textId="77777777" w:rsidR="001F1FAC" w:rsidRPr="00D077B0" w:rsidRDefault="001F1FAC" w:rsidP="001F1FAC"/>
    <w:p w14:paraId="6AB1DD5F" w14:textId="77777777" w:rsidR="001F1FAC" w:rsidRPr="00905E73" w:rsidRDefault="001F1FAC" w:rsidP="001F1FAC">
      <w:pPr>
        <w:spacing w:after="0" w:line="240" w:lineRule="auto"/>
        <w:rPr>
          <w:rFonts w:asciiTheme="minorHAnsi" w:hAnsiTheme="minorHAnsi" w:cstheme="minorHAnsi"/>
          <w:sz w:val="18"/>
          <w:szCs w:val="18"/>
        </w:rPr>
      </w:pPr>
    </w:p>
    <w:p w14:paraId="24786386" w14:textId="50E75D26" w:rsidR="00E46214" w:rsidRDefault="001F1FAC" w:rsidP="00E46214">
      <w:pPr>
        <w:rPr>
          <w:rFonts w:asciiTheme="minorHAnsi" w:hAnsiTheme="minorHAnsi" w:cstheme="minorHAnsi"/>
          <w:b/>
          <w:color w:val="FF0000"/>
          <w:sz w:val="18"/>
          <w:szCs w:val="18"/>
        </w:rPr>
      </w:pPr>
      <w:bookmarkStart w:id="203" w:name="_Toc83199658"/>
      <w:bookmarkStart w:id="204" w:name="_Toc83199856"/>
      <w:bookmarkStart w:id="205" w:name="_Toc89083593"/>
      <w:bookmarkStart w:id="206" w:name="_Toc216883070"/>
      <w:r w:rsidRPr="00905E73">
        <w:rPr>
          <w:rFonts w:asciiTheme="minorHAnsi" w:hAnsiTheme="minorHAnsi" w:cstheme="minorHAnsi"/>
          <w:b/>
          <w:color w:val="2F5496" w:themeColor="accent1" w:themeShade="BF"/>
          <w:sz w:val="18"/>
          <w:szCs w:val="18"/>
        </w:rPr>
        <w:t>Bilimsel Projeler</w:t>
      </w:r>
      <w:bookmarkEnd w:id="203"/>
      <w:bookmarkEnd w:id="204"/>
      <w:r w:rsidRPr="00905E73">
        <w:rPr>
          <w:rFonts w:asciiTheme="minorHAnsi" w:hAnsiTheme="minorHAnsi" w:cstheme="minorHAnsi"/>
          <w:b/>
          <w:color w:val="2F5496" w:themeColor="accent1" w:themeShade="BF"/>
          <w:sz w:val="18"/>
          <w:szCs w:val="18"/>
        </w:rPr>
        <w:t xml:space="preserve"> </w:t>
      </w:r>
      <w:bookmarkEnd w:id="205"/>
      <w:bookmarkEnd w:id="206"/>
    </w:p>
    <w:p w14:paraId="15AAE6E8" w14:textId="08AE5ED2" w:rsidR="00E46214" w:rsidRDefault="00E46214" w:rsidP="002541E2">
      <w:pPr>
        <w:spacing w:after="0"/>
      </w:pPr>
      <w:r>
        <w:t>Ulusal proje: 13</w:t>
      </w:r>
    </w:p>
    <w:p w14:paraId="44866F9C" w14:textId="01241E0E" w:rsidR="001F1FAC" w:rsidRPr="00E46214" w:rsidRDefault="00E46214" w:rsidP="002541E2">
      <w:pPr>
        <w:spacing w:after="0"/>
      </w:pPr>
      <w:r>
        <w:t>Uluslararası proje: 6</w:t>
      </w:r>
    </w:p>
    <w:p w14:paraId="14ADA015" w14:textId="56ED6580" w:rsidR="00E46214" w:rsidRDefault="001F1FAC" w:rsidP="00E46214">
      <w:pPr>
        <w:pStyle w:val="Balk4"/>
        <w:numPr>
          <w:ilvl w:val="0"/>
          <w:numId w:val="14"/>
        </w:numPr>
        <w:spacing w:line="240" w:lineRule="auto"/>
        <w:rPr>
          <w:rFonts w:asciiTheme="minorHAnsi" w:hAnsiTheme="minorHAnsi" w:cstheme="minorHAnsi"/>
          <w:i w:val="0"/>
          <w:color w:val="FF0000"/>
          <w:sz w:val="18"/>
          <w:szCs w:val="18"/>
        </w:rPr>
      </w:pPr>
      <w:bookmarkStart w:id="207" w:name="_Toc83199659"/>
      <w:bookmarkStart w:id="208" w:name="_Toc83199857"/>
      <w:bookmarkStart w:id="209" w:name="_Toc89083594"/>
      <w:bookmarkStart w:id="210" w:name="_Toc216883071"/>
      <w:r w:rsidRPr="00905E73">
        <w:rPr>
          <w:rFonts w:asciiTheme="minorHAnsi" w:hAnsiTheme="minorHAnsi" w:cstheme="minorHAnsi"/>
          <w:i w:val="0"/>
          <w:color w:val="2F5496" w:themeColor="accent1" w:themeShade="BF"/>
          <w:sz w:val="18"/>
          <w:szCs w:val="18"/>
        </w:rPr>
        <w:t xml:space="preserve">Birimimiz </w:t>
      </w:r>
      <w:r w:rsidR="002C4A04">
        <w:rPr>
          <w:rFonts w:asciiTheme="minorHAnsi" w:hAnsiTheme="minorHAnsi" w:cstheme="minorHAnsi"/>
          <w:i w:val="0"/>
          <w:color w:val="2F5496" w:themeColor="accent1" w:themeShade="BF"/>
          <w:sz w:val="18"/>
          <w:szCs w:val="18"/>
        </w:rPr>
        <w:t>202</w:t>
      </w:r>
      <w:r w:rsidR="00D57E55">
        <w:rPr>
          <w:rFonts w:asciiTheme="minorHAnsi" w:hAnsiTheme="minorHAnsi" w:cstheme="minorHAnsi"/>
          <w:i w:val="0"/>
          <w:color w:val="2F5496" w:themeColor="accent1" w:themeShade="BF"/>
          <w:sz w:val="18"/>
          <w:szCs w:val="18"/>
        </w:rPr>
        <w:t>4</w:t>
      </w:r>
      <w:r w:rsidR="002C4A04">
        <w:rPr>
          <w:rFonts w:asciiTheme="minorHAnsi" w:hAnsiTheme="minorHAnsi" w:cstheme="minorHAnsi"/>
          <w:i w:val="0"/>
          <w:color w:val="2F5496" w:themeColor="accent1" w:themeShade="BF"/>
          <w:sz w:val="18"/>
          <w:szCs w:val="18"/>
        </w:rPr>
        <w:t>-202</w:t>
      </w:r>
      <w:r w:rsidR="00D57E55">
        <w:rPr>
          <w:rFonts w:asciiTheme="minorHAnsi" w:hAnsiTheme="minorHAnsi" w:cstheme="minorHAnsi"/>
          <w:i w:val="0"/>
          <w:color w:val="2F5496" w:themeColor="accent1" w:themeShade="BF"/>
          <w:sz w:val="18"/>
          <w:szCs w:val="18"/>
        </w:rPr>
        <w:t>5</w:t>
      </w:r>
      <w:r w:rsidR="002C4A04">
        <w:rPr>
          <w:rFonts w:asciiTheme="minorHAnsi" w:hAnsiTheme="minorHAnsi" w:cstheme="minorHAnsi"/>
          <w:i w:val="0"/>
          <w:color w:val="2F5496" w:themeColor="accent1" w:themeShade="BF"/>
          <w:sz w:val="18"/>
          <w:szCs w:val="18"/>
        </w:rPr>
        <w:t xml:space="preserve"> </w:t>
      </w:r>
      <w:r w:rsidRPr="00905E73">
        <w:rPr>
          <w:rFonts w:asciiTheme="minorHAnsi" w:hAnsiTheme="minorHAnsi" w:cstheme="minorHAnsi"/>
          <w:i w:val="0"/>
          <w:color w:val="2F5496" w:themeColor="accent1" w:themeShade="BF"/>
          <w:sz w:val="18"/>
          <w:szCs w:val="18"/>
        </w:rPr>
        <w:t>Yıllar</w:t>
      </w:r>
      <w:r w:rsidR="002C4A04">
        <w:rPr>
          <w:rFonts w:asciiTheme="minorHAnsi" w:hAnsiTheme="minorHAnsi" w:cstheme="minorHAnsi"/>
          <w:i w:val="0"/>
          <w:color w:val="2F5496" w:themeColor="accent1" w:themeShade="BF"/>
          <w:sz w:val="18"/>
          <w:szCs w:val="18"/>
        </w:rPr>
        <w:t>ın</w:t>
      </w:r>
      <w:r w:rsidRPr="00905E73">
        <w:rPr>
          <w:rFonts w:asciiTheme="minorHAnsi" w:hAnsiTheme="minorHAnsi" w:cstheme="minorHAnsi"/>
          <w:i w:val="0"/>
          <w:color w:val="2F5496" w:themeColor="accent1" w:themeShade="BF"/>
          <w:sz w:val="18"/>
          <w:szCs w:val="18"/>
        </w:rPr>
        <w:t>a Göre Proje Dağılımı</w:t>
      </w:r>
      <w:r w:rsidR="002C4A04">
        <w:rPr>
          <w:rFonts w:asciiTheme="minorHAnsi" w:hAnsiTheme="minorHAnsi" w:cstheme="minorHAnsi"/>
          <w:i w:val="0"/>
          <w:color w:val="2F5496" w:themeColor="accent1" w:themeShade="BF"/>
          <w:sz w:val="18"/>
          <w:szCs w:val="18"/>
        </w:rPr>
        <w:t xml:space="preserve"> </w:t>
      </w:r>
      <w:bookmarkEnd w:id="207"/>
      <w:bookmarkEnd w:id="208"/>
      <w:bookmarkEnd w:id="209"/>
      <w:bookmarkEnd w:id="210"/>
    </w:p>
    <w:p w14:paraId="4EB04651" w14:textId="2337AD65" w:rsidR="00E46214" w:rsidRDefault="00E46214" w:rsidP="002541E2">
      <w:pPr>
        <w:spacing w:after="0"/>
      </w:pPr>
      <w:r>
        <w:t>Tamamlanan proje: 12</w:t>
      </w:r>
    </w:p>
    <w:p w14:paraId="5E7E8EAD" w14:textId="0E48A2CD" w:rsidR="00E46214" w:rsidRPr="00E46214" w:rsidRDefault="00E46214" w:rsidP="002541E2">
      <w:pPr>
        <w:spacing w:after="0"/>
      </w:pPr>
      <w:r>
        <w:t>Devam eden: 7</w:t>
      </w:r>
    </w:p>
    <w:p w14:paraId="37909ED0" w14:textId="6C5BD283" w:rsidR="001F1FAC" w:rsidRPr="00905E73" w:rsidRDefault="001F1FAC" w:rsidP="001F1FAC">
      <w:pPr>
        <w:pStyle w:val="Balk4"/>
        <w:numPr>
          <w:ilvl w:val="0"/>
          <w:numId w:val="14"/>
        </w:numPr>
        <w:spacing w:line="240" w:lineRule="auto"/>
        <w:rPr>
          <w:rFonts w:asciiTheme="minorHAnsi" w:hAnsiTheme="minorHAnsi" w:cstheme="minorHAnsi"/>
          <w:i w:val="0"/>
          <w:color w:val="2F5496" w:themeColor="accent1" w:themeShade="BF"/>
          <w:sz w:val="18"/>
          <w:szCs w:val="18"/>
        </w:rPr>
      </w:pPr>
      <w:bookmarkStart w:id="211" w:name="_Toc83199660"/>
      <w:bookmarkStart w:id="212" w:name="_Toc83199858"/>
      <w:bookmarkStart w:id="213" w:name="_Toc89083595"/>
      <w:bookmarkStart w:id="214" w:name="_Toc216883072"/>
      <w:r w:rsidRPr="00905E73">
        <w:rPr>
          <w:rFonts w:asciiTheme="minorHAnsi" w:hAnsiTheme="minorHAnsi" w:cstheme="minorHAnsi"/>
          <w:i w:val="0"/>
          <w:color w:val="2F5496" w:themeColor="accent1" w:themeShade="BF"/>
          <w:sz w:val="18"/>
          <w:szCs w:val="18"/>
        </w:rPr>
        <w:t xml:space="preserve">Birimimiz Alanlarına </w:t>
      </w:r>
      <w:r w:rsidR="005C4284">
        <w:rPr>
          <w:rFonts w:asciiTheme="minorHAnsi" w:hAnsiTheme="minorHAnsi" w:cstheme="minorHAnsi"/>
          <w:i w:val="0"/>
          <w:color w:val="2F5496" w:themeColor="accent1" w:themeShade="BF"/>
          <w:sz w:val="18"/>
          <w:szCs w:val="18"/>
        </w:rPr>
        <w:t xml:space="preserve">Göre </w:t>
      </w:r>
      <w:r w:rsidRPr="00905E73">
        <w:rPr>
          <w:rFonts w:asciiTheme="minorHAnsi" w:hAnsiTheme="minorHAnsi" w:cstheme="minorHAnsi"/>
          <w:i w:val="0"/>
          <w:color w:val="2F5496" w:themeColor="accent1" w:themeShade="BF"/>
          <w:sz w:val="18"/>
          <w:szCs w:val="18"/>
        </w:rPr>
        <w:t xml:space="preserve">Proje Dağılımı </w:t>
      </w:r>
      <w:bookmarkEnd w:id="211"/>
      <w:bookmarkEnd w:id="212"/>
      <w:bookmarkEnd w:id="213"/>
      <w:bookmarkEnd w:id="214"/>
    </w:p>
    <w:p w14:paraId="42296482" w14:textId="77777777" w:rsidR="001F1FAC" w:rsidRDefault="001F1FAC" w:rsidP="001F1FAC">
      <w:pPr>
        <w:spacing w:after="0" w:line="240" w:lineRule="auto"/>
        <w:rPr>
          <w:rFonts w:asciiTheme="minorHAnsi" w:hAnsiTheme="minorHAnsi" w:cstheme="minorHAnsi"/>
        </w:rPr>
      </w:pPr>
    </w:p>
    <w:p w14:paraId="44F0CAA5" w14:textId="4B8193C8" w:rsidR="00E46214" w:rsidRPr="00E46214" w:rsidRDefault="00E46214" w:rsidP="00E46214">
      <w:pPr>
        <w:spacing w:after="0" w:line="240" w:lineRule="auto"/>
        <w:rPr>
          <w:rFonts w:asciiTheme="minorHAnsi" w:hAnsiTheme="minorHAnsi" w:cstheme="minorHAnsi"/>
        </w:rPr>
      </w:pPr>
      <w:r w:rsidRPr="00E46214">
        <w:rPr>
          <w:rFonts w:asciiTheme="minorHAnsi" w:hAnsiTheme="minorHAnsi" w:cstheme="minorHAnsi"/>
        </w:rPr>
        <w:t xml:space="preserve">Cerrahi Hastalıkları Hemşireliği: </w:t>
      </w:r>
      <w:r>
        <w:rPr>
          <w:rFonts w:asciiTheme="minorHAnsi" w:hAnsiTheme="minorHAnsi" w:cstheme="minorHAnsi"/>
        </w:rPr>
        <w:t>0</w:t>
      </w:r>
    </w:p>
    <w:p w14:paraId="649AF6AD" w14:textId="723D8467" w:rsidR="00E46214" w:rsidRPr="00E46214" w:rsidRDefault="00E46214" w:rsidP="00E46214">
      <w:pPr>
        <w:spacing w:after="0" w:line="240" w:lineRule="auto"/>
        <w:rPr>
          <w:rFonts w:asciiTheme="minorHAnsi" w:hAnsiTheme="minorHAnsi" w:cstheme="minorHAnsi"/>
        </w:rPr>
      </w:pPr>
      <w:r w:rsidRPr="00E46214">
        <w:rPr>
          <w:rFonts w:asciiTheme="minorHAnsi" w:hAnsiTheme="minorHAnsi" w:cstheme="minorHAnsi"/>
        </w:rPr>
        <w:t xml:space="preserve">Çocuk Sağlığı ve Hastalıkları Hemşireliği: </w:t>
      </w:r>
      <w:r>
        <w:rPr>
          <w:rFonts w:asciiTheme="minorHAnsi" w:hAnsiTheme="minorHAnsi" w:cstheme="minorHAnsi"/>
        </w:rPr>
        <w:t>1</w:t>
      </w:r>
    </w:p>
    <w:p w14:paraId="27F649C7" w14:textId="77777777" w:rsidR="00E46214" w:rsidRPr="00E46214" w:rsidRDefault="00E46214" w:rsidP="00E46214">
      <w:pPr>
        <w:spacing w:after="0" w:line="240" w:lineRule="auto"/>
        <w:rPr>
          <w:rFonts w:asciiTheme="minorHAnsi" w:hAnsiTheme="minorHAnsi" w:cstheme="minorHAnsi"/>
        </w:rPr>
      </w:pPr>
      <w:r w:rsidRPr="00E46214">
        <w:rPr>
          <w:rFonts w:asciiTheme="minorHAnsi" w:hAnsiTheme="minorHAnsi" w:cstheme="minorHAnsi"/>
        </w:rPr>
        <w:t>Doğum ve Kadın Hastalıkları Hemşireliği: 4</w:t>
      </w:r>
    </w:p>
    <w:p w14:paraId="2E792598" w14:textId="265D9981" w:rsidR="00E46214" w:rsidRPr="00E46214" w:rsidRDefault="00E46214" w:rsidP="00E46214">
      <w:pPr>
        <w:spacing w:after="0" w:line="240" w:lineRule="auto"/>
        <w:rPr>
          <w:rFonts w:asciiTheme="minorHAnsi" w:hAnsiTheme="minorHAnsi" w:cstheme="minorHAnsi"/>
        </w:rPr>
      </w:pPr>
      <w:r w:rsidRPr="00E46214">
        <w:rPr>
          <w:rFonts w:asciiTheme="minorHAnsi" w:hAnsiTheme="minorHAnsi" w:cstheme="minorHAnsi"/>
        </w:rPr>
        <w:t xml:space="preserve">Halk Sağlığı Hemşireliği: </w:t>
      </w:r>
      <w:r>
        <w:rPr>
          <w:rFonts w:asciiTheme="minorHAnsi" w:hAnsiTheme="minorHAnsi" w:cstheme="minorHAnsi"/>
        </w:rPr>
        <w:t>9</w:t>
      </w:r>
    </w:p>
    <w:p w14:paraId="78A40AF0" w14:textId="18111C43" w:rsidR="00E46214" w:rsidRPr="00E46214" w:rsidRDefault="00E46214" w:rsidP="00E46214">
      <w:pPr>
        <w:spacing w:after="0" w:line="240" w:lineRule="auto"/>
        <w:rPr>
          <w:rFonts w:asciiTheme="minorHAnsi" w:hAnsiTheme="minorHAnsi" w:cstheme="minorHAnsi"/>
        </w:rPr>
      </w:pPr>
      <w:r w:rsidRPr="00E46214">
        <w:rPr>
          <w:rFonts w:asciiTheme="minorHAnsi" w:hAnsiTheme="minorHAnsi" w:cstheme="minorHAnsi"/>
        </w:rPr>
        <w:t xml:space="preserve">Hemşirelik Esasları: </w:t>
      </w:r>
      <w:r>
        <w:rPr>
          <w:rFonts w:asciiTheme="minorHAnsi" w:hAnsiTheme="minorHAnsi" w:cstheme="minorHAnsi"/>
        </w:rPr>
        <w:t>3</w:t>
      </w:r>
    </w:p>
    <w:p w14:paraId="48448768" w14:textId="3F7AB2DF" w:rsidR="00E46214" w:rsidRPr="00E46214" w:rsidRDefault="00E46214" w:rsidP="00E46214">
      <w:pPr>
        <w:spacing w:after="0" w:line="240" w:lineRule="auto"/>
        <w:rPr>
          <w:rFonts w:asciiTheme="minorHAnsi" w:hAnsiTheme="minorHAnsi" w:cstheme="minorHAnsi"/>
        </w:rPr>
      </w:pPr>
      <w:r w:rsidRPr="00E46214">
        <w:rPr>
          <w:rFonts w:asciiTheme="minorHAnsi" w:hAnsiTheme="minorHAnsi" w:cstheme="minorHAnsi"/>
        </w:rPr>
        <w:t xml:space="preserve">İç Hastalıkları Hemşireliği: </w:t>
      </w:r>
      <w:r>
        <w:rPr>
          <w:rFonts w:asciiTheme="minorHAnsi" w:hAnsiTheme="minorHAnsi" w:cstheme="minorHAnsi"/>
        </w:rPr>
        <w:t>1</w:t>
      </w:r>
    </w:p>
    <w:p w14:paraId="4901ABFD" w14:textId="080B821E" w:rsidR="001F1FAC" w:rsidRDefault="00E46214" w:rsidP="00E46214">
      <w:pPr>
        <w:spacing w:after="0" w:line="240" w:lineRule="auto"/>
        <w:rPr>
          <w:rFonts w:asciiTheme="minorHAnsi" w:hAnsiTheme="minorHAnsi" w:cstheme="minorHAnsi"/>
        </w:rPr>
      </w:pPr>
      <w:r w:rsidRPr="00E46214">
        <w:rPr>
          <w:rFonts w:asciiTheme="minorHAnsi" w:hAnsiTheme="minorHAnsi" w:cstheme="minorHAnsi"/>
        </w:rPr>
        <w:t>Psikiyatri Hemşireliği: 2</w:t>
      </w:r>
    </w:p>
    <w:p w14:paraId="602FDDCD" w14:textId="77777777" w:rsidR="001F1FAC" w:rsidRDefault="001F1FAC" w:rsidP="001F1FAC">
      <w:pPr>
        <w:spacing w:after="0" w:line="240" w:lineRule="auto"/>
        <w:rPr>
          <w:rFonts w:asciiTheme="minorHAnsi" w:hAnsiTheme="minorHAnsi" w:cstheme="minorHAnsi"/>
        </w:rPr>
      </w:pPr>
    </w:p>
    <w:p w14:paraId="275CF9F6" w14:textId="77777777" w:rsidR="001F1FAC" w:rsidRDefault="001F1FAC" w:rsidP="001F1FAC">
      <w:pPr>
        <w:spacing w:after="0" w:line="240" w:lineRule="auto"/>
        <w:rPr>
          <w:rFonts w:asciiTheme="minorHAnsi" w:hAnsiTheme="minorHAnsi" w:cstheme="minorHAnsi"/>
        </w:rPr>
      </w:pPr>
    </w:p>
    <w:p w14:paraId="34EE08D7" w14:textId="0776F787" w:rsidR="001F1FAC" w:rsidRPr="00052BA3" w:rsidRDefault="001F1FAC" w:rsidP="001F1FAC">
      <w:pPr>
        <w:pStyle w:val="ListeParagraf"/>
        <w:numPr>
          <w:ilvl w:val="2"/>
          <w:numId w:val="3"/>
        </w:numPr>
        <w:shd w:val="clear" w:color="auto" w:fill="FFFFFF"/>
        <w:outlineLvl w:val="2"/>
        <w:rPr>
          <w:rFonts w:asciiTheme="minorHAnsi" w:hAnsiTheme="minorHAnsi" w:cstheme="minorHAnsi"/>
          <w:b/>
          <w:color w:val="2F5496" w:themeColor="accent1" w:themeShade="BF"/>
          <w:sz w:val="20"/>
          <w:szCs w:val="20"/>
        </w:rPr>
      </w:pPr>
      <w:bookmarkStart w:id="215" w:name="_Toc83199662"/>
      <w:bookmarkStart w:id="216" w:name="_Toc83199860"/>
      <w:bookmarkStart w:id="217" w:name="_Toc89083597"/>
      <w:bookmarkStart w:id="218" w:name="_Toc216883073"/>
      <w:r w:rsidRPr="00052BA3">
        <w:rPr>
          <w:rFonts w:asciiTheme="minorHAnsi" w:hAnsiTheme="minorHAnsi" w:cstheme="minorHAnsi"/>
          <w:b/>
          <w:color w:val="2F5496" w:themeColor="accent1" w:themeShade="BF"/>
          <w:sz w:val="20"/>
          <w:szCs w:val="20"/>
        </w:rPr>
        <w:t xml:space="preserve">Atıflar ve Tanınırlık </w:t>
      </w:r>
      <w:bookmarkEnd w:id="215"/>
      <w:bookmarkEnd w:id="216"/>
      <w:bookmarkEnd w:id="217"/>
      <w:bookmarkEnd w:id="218"/>
    </w:p>
    <w:p w14:paraId="2AD5FBF8" w14:textId="7A02B0DC" w:rsidR="001F1FAC" w:rsidRPr="00905E73" w:rsidRDefault="001F1FAC" w:rsidP="00A766F2">
      <w:pPr>
        <w:pStyle w:val="Balk4"/>
        <w:numPr>
          <w:ilvl w:val="0"/>
          <w:numId w:val="26"/>
        </w:numPr>
        <w:spacing w:line="240" w:lineRule="auto"/>
        <w:rPr>
          <w:rFonts w:asciiTheme="minorHAnsi" w:hAnsiTheme="minorHAnsi" w:cstheme="minorHAnsi"/>
          <w:i w:val="0"/>
          <w:color w:val="2F5496" w:themeColor="accent1" w:themeShade="BF"/>
          <w:sz w:val="18"/>
          <w:szCs w:val="18"/>
        </w:rPr>
      </w:pPr>
      <w:bookmarkStart w:id="219" w:name="_Toc83199663"/>
      <w:bookmarkStart w:id="220" w:name="_Toc83199861"/>
      <w:bookmarkStart w:id="221" w:name="_Toc89083598"/>
      <w:bookmarkStart w:id="222" w:name="_Toc216883074"/>
      <w:r w:rsidRPr="00905E73">
        <w:rPr>
          <w:rFonts w:asciiTheme="minorHAnsi" w:hAnsiTheme="minorHAnsi" w:cstheme="minorHAnsi"/>
          <w:i w:val="0"/>
          <w:color w:val="2F5496" w:themeColor="accent1" w:themeShade="BF"/>
          <w:sz w:val="18"/>
          <w:szCs w:val="18"/>
        </w:rPr>
        <w:t xml:space="preserve">Birimimiz </w:t>
      </w:r>
      <w:r w:rsidR="002C4A04">
        <w:rPr>
          <w:rFonts w:asciiTheme="minorHAnsi" w:hAnsiTheme="minorHAnsi" w:cstheme="minorHAnsi"/>
          <w:i w:val="0"/>
          <w:color w:val="2F5496" w:themeColor="accent1" w:themeShade="BF"/>
          <w:sz w:val="18"/>
          <w:szCs w:val="18"/>
        </w:rPr>
        <w:t>202</w:t>
      </w:r>
      <w:r w:rsidR="00D57E55">
        <w:rPr>
          <w:rFonts w:asciiTheme="minorHAnsi" w:hAnsiTheme="minorHAnsi" w:cstheme="minorHAnsi"/>
          <w:i w:val="0"/>
          <w:color w:val="2F5496" w:themeColor="accent1" w:themeShade="BF"/>
          <w:sz w:val="18"/>
          <w:szCs w:val="18"/>
        </w:rPr>
        <w:t>4</w:t>
      </w:r>
      <w:r w:rsidR="002C4A04">
        <w:rPr>
          <w:rFonts w:asciiTheme="minorHAnsi" w:hAnsiTheme="minorHAnsi" w:cstheme="minorHAnsi"/>
          <w:i w:val="0"/>
          <w:color w:val="2F5496" w:themeColor="accent1" w:themeShade="BF"/>
          <w:sz w:val="18"/>
          <w:szCs w:val="18"/>
        </w:rPr>
        <w:t>-202</w:t>
      </w:r>
      <w:r w:rsidR="00D57E55">
        <w:rPr>
          <w:rFonts w:asciiTheme="minorHAnsi" w:hAnsiTheme="minorHAnsi" w:cstheme="minorHAnsi"/>
          <w:i w:val="0"/>
          <w:color w:val="2F5496" w:themeColor="accent1" w:themeShade="BF"/>
          <w:sz w:val="18"/>
          <w:szCs w:val="18"/>
        </w:rPr>
        <w:t>5</w:t>
      </w:r>
      <w:r w:rsidR="002C4A04">
        <w:rPr>
          <w:rFonts w:asciiTheme="minorHAnsi" w:hAnsiTheme="minorHAnsi" w:cstheme="minorHAnsi"/>
          <w:i w:val="0"/>
          <w:color w:val="2F5496" w:themeColor="accent1" w:themeShade="BF"/>
          <w:sz w:val="18"/>
          <w:szCs w:val="18"/>
        </w:rPr>
        <w:t xml:space="preserve"> </w:t>
      </w:r>
      <w:r w:rsidRPr="00905E73">
        <w:rPr>
          <w:rFonts w:asciiTheme="minorHAnsi" w:hAnsiTheme="minorHAnsi" w:cstheme="minorHAnsi"/>
          <w:i w:val="0"/>
          <w:color w:val="2F5496" w:themeColor="accent1" w:themeShade="BF"/>
          <w:sz w:val="18"/>
          <w:szCs w:val="18"/>
        </w:rPr>
        <w:t>Yıllar</w:t>
      </w:r>
      <w:r w:rsidR="002C4A04">
        <w:rPr>
          <w:rFonts w:asciiTheme="minorHAnsi" w:hAnsiTheme="minorHAnsi" w:cstheme="minorHAnsi"/>
          <w:i w:val="0"/>
          <w:color w:val="2F5496" w:themeColor="accent1" w:themeShade="BF"/>
          <w:sz w:val="18"/>
          <w:szCs w:val="18"/>
        </w:rPr>
        <w:t>ın</w:t>
      </w:r>
      <w:r w:rsidRPr="00905E73">
        <w:rPr>
          <w:rFonts w:asciiTheme="minorHAnsi" w:hAnsiTheme="minorHAnsi" w:cstheme="minorHAnsi"/>
          <w:i w:val="0"/>
          <w:color w:val="2F5496" w:themeColor="accent1" w:themeShade="BF"/>
          <w:sz w:val="18"/>
          <w:szCs w:val="18"/>
        </w:rPr>
        <w:t>a Göre Atıf Dağılımı</w:t>
      </w:r>
      <w:bookmarkEnd w:id="219"/>
      <w:bookmarkEnd w:id="220"/>
      <w:r w:rsidRPr="00905E73">
        <w:rPr>
          <w:rFonts w:asciiTheme="minorHAnsi" w:hAnsiTheme="minorHAnsi" w:cstheme="minorHAnsi"/>
          <w:i w:val="0"/>
          <w:color w:val="2F5496" w:themeColor="accent1" w:themeShade="BF"/>
          <w:sz w:val="18"/>
          <w:szCs w:val="18"/>
        </w:rPr>
        <w:t xml:space="preserve"> </w:t>
      </w:r>
      <w:bookmarkEnd w:id="221"/>
      <w:bookmarkEnd w:id="222"/>
    </w:p>
    <w:p w14:paraId="6E302717" w14:textId="5447D850" w:rsidR="001F1FAC" w:rsidRPr="001B16F8" w:rsidRDefault="001F1FAC" w:rsidP="00A766F2">
      <w:pPr>
        <w:pStyle w:val="Balk4"/>
        <w:numPr>
          <w:ilvl w:val="0"/>
          <w:numId w:val="26"/>
        </w:numPr>
        <w:spacing w:line="240" w:lineRule="auto"/>
        <w:rPr>
          <w:rFonts w:asciiTheme="minorHAnsi" w:hAnsiTheme="minorHAnsi" w:cstheme="minorHAnsi"/>
          <w:i w:val="0"/>
          <w:color w:val="2F5496" w:themeColor="accent1" w:themeShade="BF"/>
          <w:sz w:val="18"/>
          <w:szCs w:val="18"/>
        </w:rPr>
      </w:pPr>
      <w:bookmarkStart w:id="223" w:name="_Toc83199664"/>
      <w:bookmarkStart w:id="224" w:name="_Toc83199862"/>
      <w:bookmarkStart w:id="225" w:name="_Toc89083599"/>
      <w:bookmarkStart w:id="226" w:name="_Toc216883075"/>
      <w:r w:rsidRPr="00905E73">
        <w:rPr>
          <w:rFonts w:asciiTheme="minorHAnsi" w:hAnsiTheme="minorHAnsi" w:cstheme="minorHAnsi"/>
          <w:i w:val="0"/>
          <w:color w:val="2F5496" w:themeColor="accent1" w:themeShade="BF"/>
          <w:sz w:val="18"/>
          <w:szCs w:val="18"/>
        </w:rPr>
        <w:t xml:space="preserve">Birimimiz </w:t>
      </w:r>
      <w:r w:rsidR="001B16F8">
        <w:rPr>
          <w:rFonts w:asciiTheme="minorHAnsi" w:hAnsiTheme="minorHAnsi" w:cstheme="minorHAnsi"/>
          <w:i w:val="0"/>
          <w:color w:val="2F5496" w:themeColor="accent1" w:themeShade="BF"/>
          <w:sz w:val="18"/>
          <w:szCs w:val="18"/>
        </w:rPr>
        <w:t>Unvanlara Göre</w:t>
      </w:r>
      <w:r w:rsidR="001B7152">
        <w:rPr>
          <w:rFonts w:asciiTheme="minorHAnsi" w:hAnsiTheme="minorHAnsi" w:cstheme="minorHAnsi"/>
          <w:i w:val="0"/>
          <w:color w:val="2F5496" w:themeColor="accent1" w:themeShade="BF"/>
          <w:sz w:val="18"/>
          <w:szCs w:val="18"/>
        </w:rPr>
        <w:t xml:space="preserve"> </w:t>
      </w:r>
      <w:r w:rsidRPr="001B16F8">
        <w:rPr>
          <w:rFonts w:asciiTheme="minorHAnsi" w:hAnsiTheme="minorHAnsi" w:cstheme="minorHAnsi"/>
          <w:i w:val="0"/>
          <w:color w:val="2F5496" w:themeColor="accent1" w:themeShade="BF"/>
          <w:sz w:val="18"/>
          <w:szCs w:val="18"/>
        </w:rPr>
        <w:t>Atıf Sayılarının Dağılımı</w:t>
      </w:r>
      <w:bookmarkEnd w:id="223"/>
      <w:bookmarkEnd w:id="224"/>
      <w:r w:rsidRPr="001B16F8">
        <w:rPr>
          <w:rFonts w:asciiTheme="minorHAnsi" w:hAnsiTheme="minorHAnsi" w:cstheme="minorHAnsi"/>
          <w:i w:val="0"/>
          <w:color w:val="2F5496" w:themeColor="accent1" w:themeShade="BF"/>
          <w:sz w:val="18"/>
          <w:szCs w:val="18"/>
        </w:rPr>
        <w:t xml:space="preserve"> </w:t>
      </w:r>
      <w:bookmarkEnd w:id="225"/>
      <w:bookmarkEnd w:id="226"/>
    </w:p>
    <w:p w14:paraId="4858A0EE" w14:textId="77777777" w:rsidR="001F1FAC" w:rsidRDefault="001F1FAC" w:rsidP="001F1FAC">
      <w:pPr>
        <w:spacing w:after="0" w:line="240" w:lineRule="auto"/>
        <w:rPr>
          <w:rFonts w:asciiTheme="minorHAnsi" w:hAnsiTheme="minorHAnsi" w:cstheme="minorHAnsi"/>
        </w:rPr>
      </w:pPr>
    </w:p>
    <w:p w14:paraId="0141400C" w14:textId="3F42AA2F" w:rsidR="001F1FAC" w:rsidRDefault="001F1FAC" w:rsidP="001F1FAC">
      <w:pPr>
        <w:spacing w:after="0" w:line="240" w:lineRule="auto"/>
        <w:rPr>
          <w:rFonts w:asciiTheme="minorHAnsi" w:hAnsiTheme="minorHAnsi" w:cstheme="minorHAnsi"/>
        </w:rPr>
      </w:pPr>
    </w:p>
    <w:p w14:paraId="7B87A2C8" w14:textId="1D7CDE53" w:rsidR="001F1FAC" w:rsidRDefault="001F1FAC" w:rsidP="001F1FAC">
      <w:pPr>
        <w:spacing w:after="0" w:line="240" w:lineRule="auto"/>
        <w:rPr>
          <w:rFonts w:asciiTheme="minorHAnsi" w:hAnsiTheme="minorHAnsi" w:cstheme="minorHAnsi"/>
        </w:rPr>
      </w:pPr>
    </w:p>
    <w:p w14:paraId="7F71B96F" w14:textId="77777777" w:rsidR="00F025F0" w:rsidRDefault="00F025F0" w:rsidP="00A61E0F">
      <w:pPr>
        <w:rPr>
          <w:color w:val="FF0000"/>
          <w:highlight w:val="yellow"/>
          <w:lang w:eastAsia="tr-TR"/>
        </w:rPr>
      </w:pPr>
    </w:p>
    <w:p w14:paraId="6AA4C36D" w14:textId="72E612F2" w:rsidR="00F025F0" w:rsidRPr="00F43B12" w:rsidRDefault="00F025F0" w:rsidP="00A61E0F">
      <w:pPr>
        <w:rPr>
          <w:color w:val="FF0000"/>
          <w:highlight w:val="yellow"/>
          <w:lang w:eastAsia="tr-TR"/>
        </w:rPr>
        <w:sectPr w:rsidR="00F025F0" w:rsidRPr="00F43B12" w:rsidSect="005E6781">
          <w:pgSz w:w="11906" w:h="16838" w:code="9"/>
          <w:pgMar w:top="567" w:right="1274" w:bottom="1134" w:left="993" w:header="709" w:footer="709" w:gutter="0"/>
          <w:cols w:space="708"/>
          <w:docGrid w:linePitch="299"/>
        </w:sectPr>
      </w:pPr>
    </w:p>
    <w:p w14:paraId="006A7BF1" w14:textId="3B3C23EB" w:rsidR="00A97427" w:rsidRPr="005503D6" w:rsidRDefault="00A97427" w:rsidP="00A97427">
      <w:pPr>
        <w:pStyle w:val="ListeParagraf"/>
        <w:numPr>
          <w:ilvl w:val="1"/>
          <w:numId w:val="3"/>
        </w:numPr>
        <w:shd w:val="clear" w:color="auto" w:fill="FFFFFF" w:themeFill="background1"/>
        <w:ind w:left="567" w:hanging="141"/>
        <w:outlineLvl w:val="2"/>
        <w:rPr>
          <w:rFonts w:asciiTheme="minorHAnsi" w:eastAsia="Arial" w:hAnsiTheme="minorHAnsi" w:cstheme="minorHAnsi"/>
          <w:b/>
          <w:color w:val="2F5496" w:themeColor="accent1" w:themeShade="BF"/>
          <w:sz w:val="22"/>
          <w:szCs w:val="22"/>
          <w:lang w:eastAsia="en-US"/>
        </w:rPr>
      </w:pPr>
      <w:bookmarkStart w:id="227" w:name="_Toc83199669"/>
      <w:bookmarkStart w:id="228" w:name="_Toc83199867"/>
      <w:bookmarkStart w:id="229" w:name="_Toc89083604"/>
      <w:bookmarkStart w:id="230" w:name="_Toc216883080"/>
      <w:bookmarkStart w:id="231" w:name="_Hlk216882814"/>
      <w:r w:rsidRPr="00E94478">
        <w:rPr>
          <w:rFonts w:asciiTheme="minorHAnsi" w:eastAsia="Arial" w:hAnsiTheme="minorHAnsi" w:cstheme="minorHAnsi"/>
          <w:b/>
          <w:color w:val="2F5496" w:themeColor="accent1" w:themeShade="BF"/>
          <w:sz w:val="22"/>
          <w:szCs w:val="22"/>
          <w:lang w:eastAsia="en-US"/>
        </w:rPr>
        <w:lastRenderedPageBreak/>
        <w:t>GİRİŞİMCİLİK</w:t>
      </w:r>
      <w:bookmarkEnd w:id="227"/>
      <w:bookmarkEnd w:id="228"/>
      <w:r w:rsidRPr="00E94478">
        <w:rPr>
          <w:rFonts w:asciiTheme="minorHAnsi" w:eastAsia="Arial" w:hAnsiTheme="minorHAnsi" w:cstheme="minorHAnsi"/>
          <w:b/>
          <w:color w:val="2F5496" w:themeColor="accent1" w:themeShade="BF"/>
          <w:sz w:val="22"/>
          <w:szCs w:val="22"/>
          <w:lang w:eastAsia="en-US"/>
        </w:rPr>
        <w:t xml:space="preserve"> </w:t>
      </w:r>
      <w:bookmarkEnd w:id="229"/>
      <w:bookmarkEnd w:id="230"/>
    </w:p>
    <w:p w14:paraId="10217697" w14:textId="0D3ABDB9" w:rsidR="00A97427" w:rsidRPr="00052BA3" w:rsidRDefault="00A97427" w:rsidP="00A97427">
      <w:pPr>
        <w:pStyle w:val="ListeParagraf"/>
        <w:numPr>
          <w:ilvl w:val="2"/>
          <w:numId w:val="3"/>
        </w:numPr>
        <w:shd w:val="clear" w:color="auto" w:fill="FFFFFF"/>
        <w:outlineLvl w:val="2"/>
        <w:rPr>
          <w:rFonts w:asciiTheme="minorHAnsi" w:hAnsiTheme="minorHAnsi" w:cstheme="minorHAnsi"/>
          <w:b/>
          <w:color w:val="2F5496" w:themeColor="accent1" w:themeShade="BF"/>
          <w:sz w:val="20"/>
          <w:szCs w:val="20"/>
        </w:rPr>
      </w:pPr>
      <w:bookmarkStart w:id="232" w:name="_Toc83199670"/>
      <w:bookmarkStart w:id="233" w:name="_Toc83199868"/>
      <w:bookmarkStart w:id="234" w:name="_Toc89083605"/>
      <w:bookmarkStart w:id="235" w:name="_Toc216883081"/>
      <w:r w:rsidRPr="00052BA3">
        <w:rPr>
          <w:rFonts w:asciiTheme="minorHAnsi" w:hAnsiTheme="minorHAnsi" w:cstheme="minorHAnsi"/>
          <w:b/>
          <w:color w:val="2F5496" w:themeColor="accent1" w:themeShade="BF"/>
          <w:sz w:val="20"/>
          <w:szCs w:val="20"/>
        </w:rPr>
        <w:t>Patent ve Faydalı Model</w:t>
      </w:r>
      <w:r>
        <w:rPr>
          <w:rFonts w:asciiTheme="minorHAnsi" w:hAnsiTheme="minorHAnsi" w:cstheme="minorHAnsi"/>
          <w:b/>
          <w:color w:val="2F5496" w:themeColor="accent1" w:themeShade="BF"/>
          <w:sz w:val="20"/>
          <w:szCs w:val="20"/>
        </w:rPr>
        <w:t xml:space="preserve"> </w:t>
      </w:r>
      <w:bookmarkEnd w:id="232"/>
      <w:bookmarkEnd w:id="233"/>
      <w:bookmarkEnd w:id="234"/>
      <w:bookmarkEnd w:id="235"/>
    </w:p>
    <w:p w14:paraId="6ECF2E82" w14:textId="218D2366" w:rsidR="00A97427" w:rsidRPr="001B5FEC" w:rsidRDefault="00A97427" w:rsidP="00A766F2">
      <w:pPr>
        <w:pStyle w:val="Balk4"/>
        <w:numPr>
          <w:ilvl w:val="0"/>
          <w:numId w:val="38"/>
        </w:numPr>
        <w:spacing w:line="240" w:lineRule="auto"/>
        <w:rPr>
          <w:rFonts w:asciiTheme="minorHAnsi" w:hAnsiTheme="minorHAnsi" w:cstheme="minorHAnsi"/>
          <w:i w:val="0"/>
          <w:color w:val="2F5496" w:themeColor="accent1" w:themeShade="BF"/>
          <w:sz w:val="18"/>
          <w:szCs w:val="18"/>
        </w:rPr>
      </w:pPr>
      <w:bookmarkStart w:id="236" w:name="_Toc83199671"/>
      <w:bookmarkStart w:id="237" w:name="_Toc83199869"/>
      <w:bookmarkStart w:id="238" w:name="_Toc89083606"/>
      <w:bookmarkStart w:id="239" w:name="_Toc216883082"/>
      <w:r w:rsidRPr="001B5FEC">
        <w:rPr>
          <w:rFonts w:asciiTheme="minorHAnsi" w:hAnsiTheme="minorHAnsi" w:cstheme="minorHAnsi"/>
          <w:i w:val="0"/>
          <w:color w:val="2F5496" w:themeColor="accent1" w:themeShade="BF"/>
          <w:sz w:val="18"/>
          <w:szCs w:val="18"/>
        </w:rPr>
        <w:t>Birimimiz Patent ve Faydalı Model Sayıları Yıllara Göre Dağılımı</w:t>
      </w:r>
      <w:bookmarkEnd w:id="236"/>
      <w:bookmarkEnd w:id="237"/>
      <w:r w:rsidRPr="001B5FEC">
        <w:rPr>
          <w:rFonts w:asciiTheme="minorHAnsi" w:hAnsiTheme="minorHAnsi" w:cstheme="minorHAnsi"/>
          <w:i w:val="0"/>
          <w:color w:val="2F5496" w:themeColor="accent1" w:themeShade="BF"/>
          <w:sz w:val="18"/>
          <w:szCs w:val="18"/>
        </w:rPr>
        <w:t xml:space="preserve"> </w:t>
      </w:r>
      <w:bookmarkEnd w:id="238"/>
      <w:bookmarkEnd w:id="239"/>
    </w:p>
    <w:p w14:paraId="1D382AA6" w14:textId="3E93B494" w:rsidR="00A97427" w:rsidRPr="001B5FEC" w:rsidRDefault="00A97427" w:rsidP="00A766F2">
      <w:pPr>
        <w:pStyle w:val="Balk4"/>
        <w:numPr>
          <w:ilvl w:val="0"/>
          <w:numId w:val="38"/>
        </w:numPr>
        <w:spacing w:line="240" w:lineRule="auto"/>
        <w:rPr>
          <w:rFonts w:asciiTheme="minorHAnsi" w:hAnsiTheme="minorHAnsi" w:cstheme="minorHAnsi"/>
          <w:i w:val="0"/>
          <w:color w:val="2F5496" w:themeColor="accent1" w:themeShade="BF"/>
          <w:sz w:val="18"/>
          <w:szCs w:val="18"/>
        </w:rPr>
      </w:pPr>
      <w:bookmarkStart w:id="240" w:name="_Toc83199672"/>
      <w:bookmarkStart w:id="241" w:name="_Toc83199870"/>
      <w:bookmarkStart w:id="242" w:name="_Toc89083607"/>
      <w:bookmarkStart w:id="243" w:name="_Toc216883083"/>
      <w:r w:rsidRPr="001B5FEC">
        <w:rPr>
          <w:rFonts w:asciiTheme="minorHAnsi" w:hAnsiTheme="minorHAnsi" w:cstheme="minorHAnsi"/>
          <w:i w:val="0"/>
          <w:color w:val="2F5496" w:themeColor="accent1" w:themeShade="BF"/>
          <w:sz w:val="18"/>
          <w:szCs w:val="18"/>
        </w:rPr>
        <w:t>Birimimiz 202</w:t>
      </w:r>
      <w:r w:rsidR="00927607">
        <w:rPr>
          <w:rFonts w:asciiTheme="minorHAnsi" w:hAnsiTheme="minorHAnsi" w:cstheme="minorHAnsi"/>
          <w:i w:val="0"/>
          <w:color w:val="2F5496" w:themeColor="accent1" w:themeShade="BF"/>
          <w:sz w:val="18"/>
          <w:szCs w:val="18"/>
        </w:rPr>
        <w:t>5</w:t>
      </w:r>
      <w:r>
        <w:rPr>
          <w:rFonts w:asciiTheme="minorHAnsi" w:hAnsiTheme="minorHAnsi" w:cstheme="minorHAnsi"/>
          <w:i w:val="0"/>
          <w:color w:val="2F5496" w:themeColor="accent1" w:themeShade="BF"/>
          <w:sz w:val="18"/>
          <w:szCs w:val="18"/>
        </w:rPr>
        <w:t xml:space="preserve"> </w:t>
      </w:r>
      <w:r w:rsidRPr="001B5FEC">
        <w:rPr>
          <w:rFonts w:asciiTheme="minorHAnsi" w:hAnsiTheme="minorHAnsi" w:cstheme="minorHAnsi"/>
          <w:i w:val="0"/>
          <w:color w:val="2F5496" w:themeColor="accent1" w:themeShade="BF"/>
          <w:sz w:val="18"/>
          <w:szCs w:val="18"/>
        </w:rPr>
        <w:t>Yılı Patent Sayısı ve Patent Hakkında Genel Bilgiler</w:t>
      </w:r>
      <w:bookmarkEnd w:id="240"/>
      <w:bookmarkEnd w:id="241"/>
      <w:r>
        <w:rPr>
          <w:rFonts w:asciiTheme="minorHAnsi" w:hAnsiTheme="minorHAnsi" w:cstheme="minorHAnsi"/>
          <w:i w:val="0"/>
          <w:color w:val="2F5496" w:themeColor="accent1" w:themeShade="BF"/>
          <w:sz w:val="18"/>
          <w:szCs w:val="18"/>
        </w:rPr>
        <w:t xml:space="preserve"> </w:t>
      </w:r>
      <w:bookmarkEnd w:id="242"/>
      <w:bookmarkEnd w:id="243"/>
    </w:p>
    <w:p w14:paraId="0EC8F674" w14:textId="2BA77316" w:rsidR="00A97427" w:rsidRPr="00052BA3" w:rsidRDefault="00A97427" w:rsidP="00A766F2">
      <w:pPr>
        <w:pStyle w:val="ListeParagraf"/>
        <w:numPr>
          <w:ilvl w:val="0"/>
          <w:numId w:val="19"/>
        </w:numPr>
        <w:ind w:left="1134" w:hanging="283"/>
        <w:rPr>
          <w:rFonts w:asciiTheme="minorHAnsi" w:hAnsiTheme="minorHAnsi" w:cstheme="minorHAnsi"/>
          <w:b/>
          <w:color w:val="4F81BD"/>
          <w:sz w:val="20"/>
          <w:szCs w:val="20"/>
        </w:rPr>
      </w:pPr>
      <w:r>
        <w:rPr>
          <w:rFonts w:asciiTheme="minorHAnsi" w:hAnsiTheme="minorHAnsi" w:cstheme="minorHAnsi"/>
          <w:b/>
          <w:color w:val="4F81BD"/>
          <w:sz w:val="20"/>
          <w:szCs w:val="20"/>
        </w:rPr>
        <w:t xml:space="preserve">Tablo </w:t>
      </w:r>
      <w:r w:rsidR="00297CA3">
        <w:rPr>
          <w:rFonts w:asciiTheme="minorHAnsi" w:hAnsiTheme="minorHAnsi" w:cstheme="minorHAnsi"/>
          <w:b/>
          <w:color w:val="4F81BD"/>
          <w:sz w:val="20"/>
          <w:szCs w:val="20"/>
        </w:rPr>
        <w:t>3</w:t>
      </w:r>
      <w:r w:rsidR="009A5A80">
        <w:rPr>
          <w:rFonts w:asciiTheme="minorHAnsi" w:hAnsiTheme="minorHAnsi" w:cstheme="minorHAnsi"/>
          <w:b/>
          <w:color w:val="4F81BD"/>
          <w:sz w:val="20"/>
          <w:szCs w:val="20"/>
        </w:rPr>
        <w:t>3</w:t>
      </w:r>
    </w:p>
    <w:tbl>
      <w:tblPr>
        <w:tblW w:w="10063"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48"/>
        <w:gridCol w:w="2415"/>
        <w:gridCol w:w="2415"/>
        <w:gridCol w:w="1585"/>
      </w:tblGrid>
      <w:tr w:rsidR="00A97427" w:rsidRPr="00052BA3" w14:paraId="6F7D673B" w14:textId="77777777" w:rsidTr="00297CA3">
        <w:trPr>
          <w:trHeight w:val="20"/>
        </w:trPr>
        <w:tc>
          <w:tcPr>
            <w:tcW w:w="10063" w:type="dxa"/>
            <w:gridSpan w:val="4"/>
            <w:shd w:val="clear" w:color="auto" w:fill="0093D0"/>
            <w:vAlign w:val="center"/>
            <w:hideMark/>
          </w:tcPr>
          <w:p w14:paraId="4EA372F1" w14:textId="38BD7DFC" w:rsidR="00A97427" w:rsidRPr="00517BD6" w:rsidRDefault="00A97427" w:rsidP="00517BD6">
            <w:pPr>
              <w:spacing w:after="0" w:line="240" w:lineRule="auto"/>
              <w:jc w:val="center"/>
              <w:rPr>
                <w:rFonts w:asciiTheme="minorHAnsi" w:eastAsia="Times New Roman" w:hAnsiTheme="minorHAnsi" w:cstheme="minorHAnsi"/>
                <w:b/>
                <w:bCs/>
                <w:color w:val="FFFFFF" w:themeColor="background1"/>
                <w:sz w:val="16"/>
                <w:szCs w:val="16"/>
                <w:lang w:eastAsia="tr-TR"/>
              </w:rPr>
            </w:pPr>
            <w:r w:rsidRPr="00517BD6">
              <w:rPr>
                <w:rFonts w:asciiTheme="minorHAnsi" w:eastAsia="Times New Roman" w:hAnsiTheme="minorHAnsi" w:cstheme="minorHAnsi"/>
                <w:b/>
                <w:bCs/>
                <w:color w:val="FFFFFF" w:themeColor="background1"/>
                <w:sz w:val="16"/>
                <w:szCs w:val="16"/>
                <w:lang w:eastAsia="tr-TR"/>
              </w:rPr>
              <w:t>202</w:t>
            </w:r>
            <w:r w:rsidR="00D02F36" w:rsidRPr="00517BD6">
              <w:rPr>
                <w:rFonts w:asciiTheme="minorHAnsi" w:eastAsia="Times New Roman" w:hAnsiTheme="minorHAnsi" w:cstheme="minorHAnsi"/>
                <w:b/>
                <w:bCs/>
                <w:color w:val="FFFFFF" w:themeColor="background1"/>
                <w:sz w:val="16"/>
                <w:szCs w:val="16"/>
                <w:lang w:eastAsia="tr-TR"/>
              </w:rPr>
              <w:t>5</w:t>
            </w:r>
            <w:r w:rsidRPr="00517BD6">
              <w:rPr>
                <w:rFonts w:asciiTheme="minorHAnsi" w:eastAsia="Times New Roman" w:hAnsiTheme="minorHAnsi" w:cstheme="minorHAnsi"/>
                <w:b/>
                <w:bCs/>
                <w:color w:val="FFFFFF" w:themeColor="background1"/>
                <w:sz w:val="16"/>
                <w:szCs w:val="16"/>
                <w:lang w:eastAsia="tr-TR"/>
              </w:rPr>
              <w:t xml:space="preserve"> Yılı Tescil Edilen Patent Sayısı</w:t>
            </w:r>
          </w:p>
        </w:tc>
      </w:tr>
      <w:tr w:rsidR="00A97427" w:rsidRPr="00052BA3" w14:paraId="4D14F15C" w14:textId="77777777" w:rsidTr="00297CA3">
        <w:trPr>
          <w:trHeight w:val="20"/>
        </w:trPr>
        <w:tc>
          <w:tcPr>
            <w:tcW w:w="3648" w:type="dxa"/>
            <w:shd w:val="clear" w:color="auto" w:fill="0093D0"/>
            <w:vAlign w:val="center"/>
            <w:hideMark/>
          </w:tcPr>
          <w:p w14:paraId="38EE40EA" w14:textId="77777777" w:rsidR="00A97427" w:rsidRPr="00517BD6" w:rsidRDefault="00A97427" w:rsidP="00517BD6">
            <w:pPr>
              <w:spacing w:after="0" w:line="240" w:lineRule="auto"/>
              <w:jc w:val="center"/>
              <w:rPr>
                <w:rFonts w:asciiTheme="minorHAnsi" w:eastAsia="Times New Roman" w:hAnsiTheme="minorHAnsi" w:cstheme="minorHAnsi"/>
                <w:b/>
                <w:color w:val="FFFFFF" w:themeColor="background1"/>
                <w:sz w:val="16"/>
                <w:szCs w:val="16"/>
                <w:lang w:eastAsia="tr-TR"/>
              </w:rPr>
            </w:pPr>
            <w:r w:rsidRPr="00517BD6">
              <w:rPr>
                <w:rFonts w:asciiTheme="minorHAnsi" w:eastAsia="Times New Roman" w:hAnsiTheme="minorHAnsi" w:cstheme="minorHAnsi"/>
                <w:b/>
                <w:color w:val="FFFFFF" w:themeColor="background1"/>
                <w:sz w:val="16"/>
                <w:szCs w:val="16"/>
                <w:lang w:eastAsia="tr-TR"/>
              </w:rPr>
              <w:t>Birim Adı</w:t>
            </w:r>
          </w:p>
        </w:tc>
        <w:tc>
          <w:tcPr>
            <w:tcW w:w="2415" w:type="dxa"/>
            <w:shd w:val="clear" w:color="auto" w:fill="0093D0"/>
            <w:vAlign w:val="center"/>
            <w:hideMark/>
          </w:tcPr>
          <w:p w14:paraId="273D1BDD" w14:textId="77777777" w:rsidR="00A97427" w:rsidRPr="00517BD6" w:rsidRDefault="00A97427" w:rsidP="00517BD6">
            <w:pPr>
              <w:spacing w:after="0" w:line="240" w:lineRule="auto"/>
              <w:jc w:val="center"/>
              <w:rPr>
                <w:rFonts w:asciiTheme="minorHAnsi" w:eastAsia="Times New Roman" w:hAnsiTheme="minorHAnsi" w:cstheme="minorHAnsi"/>
                <w:b/>
                <w:color w:val="FFFFFF" w:themeColor="background1"/>
                <w:sz w:val="16"/>
                <w:szCs w:val="16"/>
                <w:lang w:eastAsia="tr-TR"/>
              </w:rPr>
            </w:pPr>
            <w:r w:rsidRPr="00517BD6">
              <w:rPr>
                <w:rFonts w:asciiTheme="minorHAnsi" w:eastAsia="Times New Roman" w:hAnsiTheme="minorHAnsi" w:cstheme="minorHAnsi"/>
                <w:b/>
                <w:color w:val="FFFFFF" w:themeColor="background1"/>
                <w:sz w:val="16"/>
                <w:szCs w:val="16"/>
                <w:lang w:eastAsia="tr-TR"/>
              </w:rPr>
              <w:t>Bölümü</w:t>
            </w:r>
          </w:p>
        </w:tc>
        <w:tc>
          <w:tcPr>
            <w:tcW w:w="2415" w:type="dxa"/>
            <w:shd w:val="clear" w:color="auto" w:fill="0093D0"/>
            <w:vAlign w:val="center"/>
            <w:hideMark/>
          </w:tcPr>
          <w:p w14:paraId="6E62B25E" w14:textId="77777777" w:rsidR="00A97427" w:rsidRPr="00517BD6" w:rsidRDefault="00A97427" w:rsidP="00517BD6">
            <w:pPr>
              <w:spacing w:after="0" w:line="240" w:lineRule="auto"/>
              <w:jc w:val="center"/>
              <w:rPr>
                <w:rFonts w:asciiTheme="minorHAnsi" w:eastAsia="Times New Roman" w:hAnsiTheme="minorHAnsi" w:cstheme="minorHAnsi"/>
                <w:b/>
                <w:color w:val="FFFFFF" w:themeColor="background1"/>
                <w:sz w:val="16"/>
                <w:szCs w:val="16"/>
                <w:lang w:eastAsia="tr-TR"/>
              </w:rPr>
            </w:pPr>
            <w:r w:rsidRPr="00517BD6">
              <w:rPr>
                <w:rFonts w:asciiTheme="minorHAnsi" w:eastAsia="Times New Roman" w:hAnsiTheme="minorHAnsi" w:cstheme="minorHAnsi"/>
                <w:b/>
                <w:color w:val="FFFFFF" w:themeColor="background1"/>
                <w:sz w:val="16"/>
                <w:szCs w:val="16"/>
                <w:lang w:eastAsia="tr-TR"/>
              </w:rPr>
              <w:t>Patent Sahibinin Adı Soyadı</w:t>
            </w:r>
          </w:p>
        </w:tc>
        <w:tc>
          <w:tcPr>
            <w:tcW w:w="1585" w:type="dxa"/>
            <w:shd w:val="clear" w:color="auto" w:fill="0093D0"/>
            <w:vAlign w:val="center"/>
            <w:hideMark/>
          </w:tcPr>
          <w:p w14:paraId="5B61AC1E" w14:textId="77777777" w:rsidR="00A97427" w:rsidRPr="00517BD6" w:rsidRDefault="00A97427" w:rsidP="00517BD6">
            <w:pPr>
              <w:spacing w:after="0" w:line="240" w:lineRule="auto"/>
              <w:jc w:val="center"/>
              <w:rPr>
                <w:rFonts w:asciiTheme="minorHAnsi" w:eastAsia="Times New Roman" w:hAnsiTheme="minorHAnsi" w:cstheme="minorHAnsi"/>
                <w:b/>
                <w:color w:val="FFFFFF" w:themeColor="background1"/>
                <w:sz w:val="16"/>
                <w:szCs w:val="16"/>
                <w:lang w:eastAsia="tr-TR"/>
              </w:rPr>
            </w:pPr>
            <w:r w:rsidRPr="00517BD6">
              <w:rPr>
                <w:rFonts w:asciiTheme="minorHAnsi" w:eastAsia="Times New Roman" w:hAnsiTheme="minorHAnsi" w:cstheme="minorHAnsi"/>
                <w:b/>
                <w:color w:val="FFFFFF" w:themeColor="background1"/>
                <w:sz w:val="16"/>
                <w:szCs w:val="16"/>
                <w:lang w:eastAsia="tr-TR"/>
              </w:rPr>
              <w:t>Patent Sayısı</w:t>
            </w:r>
          </w:p>
        </w:tc>
      </w:tr>
      <w:tr w:rsidR="00A97427" w:rsidRPr="00052BA3" w14:paraId="23ED8A3D" w14:textId="77777777" w:rsidTr="00297CA3">
        <w:trPr>
          <w:trHeight w:val="20"/>
        </w:trPr>
        <w:tc>
          <w:tcPr>
            <w:tcW w:w="3648" w:type="dxa"/>
            <w:shd w:val="clear" w:color="auto" w:fill="FFFFFF" w:themeFill="background1"/>
            <w:vAlign w:val="center"/>
          </w:tcPr>
          <w:p w14:paraId="377C36EE" w14:textId="77777777" w:rsidR="00A97427" w:rsidRPr="00052BA3" w:rsidRDefault="00A97427" w:rsidP="00297CA3">
            <w:pPr>
              <w:spacing w:after="0" w:line="240" w:lineRule="auto"/>
              <w:jc w:val="center"/>
              <w:rPr>
                <w:rFonts w:asciiTheme="minorHAnsi" w:eastAsia="Times New Roman" w:hAnsiTheme="minorHAnsi" w:cstheme="minorHAnsi"/>
                <w:color w:val="FFFFFF" w:themeColor="background1"/>
                <w:sz w:val="16"/>
                <w:szCs w:val="16"/>
                <w:lang w:eastAsia="tr-TR"/>
              </w:rPr>
            </w:pPr>
          </w:p>
        </w:tc>
        <w:tc>
          <w:tcPr>
            <w:tcW w:w="2415" w:type="dxa"/>
            <w:shd w:val="clear" w:color="auto" w:fill="FFFFFF" w:themeFill="background1"/>
            <w:vAlign w:val="center"/>
          </w:tcPr>
          <w:p w14:paraId="33542081" w14:textId="77777777" w:rsidR="00A97427" w:rsidRPr="00052BA3" w:rsidRDefault="00A97427" w:rsidP="00297CA3">
            <w:pPr>
              <w:spacing w:after="0" w:line="240" w:lineRule="auto"/>
              <w:jc w:val="center"/>
              <w:rPr>
                <w:rFonts w:asciiTheme="minorHAnsi" w:eastAsia="Times New Roman" w:hAnsiTheme="minorHAnsi" w:cstheme="minorHAnsi"/>
                <w:color w:val="FFFFFF" w:themeColor="background1"/>
                <w:sz w:val="16"/>
                <w:szCs w:val="16"/>
                <w:lang w:eastAsia="tr-TR"/>
              </w:rPr>
            </w:pPr>
          </w:p>
        </w:tc>
        <w:tc>
          <w:tcPr>
            <w:tcW w:w="2415" w:type="dxa"/>
            <w:shd w:val="clear" w:color="auto" w:fill="FFFFFF" w:themeFill="background1"/>
            <w:vAlign w:val="center"/>
          </w:tcPr>
          <w:p w14:paraId="3D6FB8C0" w14:textId="77777777" w:rsidR="00A97427" w:rsidRPr="00052BA3" w:rsidRDefault="00A97427" w:rsidP="00297CA3">
            <w:pPr>
              <w:spacing w:after="0" w:line="240" w:lineRule="auto"/>
              <w:jc w:val="center"/>
              <w:rPr>
                <w:rFonts w:asciiTheme="minorHAnsi" w:eastAsia="Times New Roman" w:hAnsiTheme="minorHAnsi" w:cstheme="minorHAnsi"/>
                <w:color w:val="FFFFFF" w:themeColor="background1"/>
                <w:sz w:val="16"/>
                <w:szCs w:val="16"/>
                <w:lang w:eastAsia="tr-TR"/>
              </w:rPr>
            </w:pPr>
          </w:p>
        </w:tc>
        <w:tc>
          <w:tcPr>
            <w:tcW w:w="1585" w:type="dxa"/>
            <w:shd w:val="clear" w:color="auto" w:fill="FFFFFF" w:themeFill="background1"/>
            <w:vAlign w:val="center"/>
          </w:tcPr>
          <w:p w14:paraId="020F66F6" w14:textId="77777777" w:rsidR="00A97427" w:rsidRPr="00052BA3" w:rsidRDefault="00A97427" w:rsidP="00297CA3">
            <w:pPr>
              <w:spacing w:after="0" w:line="240" w:lineRule="auto"/>
              <w:jc w:val="center"/>
              <w:rPr>
                <w:rFonts w:asciiTheme="minorHAnsi" w:eastAsia="Times New Roman" w:hAnsiTheme="minorHAnsi" w:cstheme="minorHAnsi"/>
                <w:color w:val="FFFFFF" w:themeColor="background1"/>
                <w:sz w:val="16"/>
                <w:szCs w:val="16"/>
                <w:lang w:eastAsia="tr-TR"/>
              </w:rPr>
            </w:pPr>
          </w:p>
        </w:tc>
      </w:tr>
      <w:tr w:rsidR="00A97427" w:rsidRPr="00052BA3" w14:paraId="0CBF5BD8" w14:textId="77777777" w:rsidTr="00297CA3">
        <w:trPr>
          <w:trHeight w:val="20"/>
        </w:trPr>
        <w:tc>
          <w:tcPr>
            <w:tcW w:w="3648" w:type="dxa"/>
            <w:shd w:val="clear" w:color="auto" w:fill="CAE8F5"/>
            <w:vAlign w:val="center"/>
          </w:tcPr>
          <w:p w14:paraId="6ADD19B5" w14:textId="77777777" w:rsidR="00A97427" w:rsidRPr="00052BA3" w:rsidRDefault="00A97427" w:rsidP="00297CA3">
            <w:pPr>
              <w:spacing w:after="0" w:line="240" w:lineRule="auto"/>
              <w:jc w:val="center"/>
              <w:rPr>
                <w:rFonts w:asciiTheme="minorHAnsi" w:eastAsia="Times New Roman" w:hAnsiTheme="minorHAnsi" w:cstheme="minorHAnsi"/>
                <w:color w:val="FFFFFF" w:themeColor="background1"/>
                <w:sz w:val="16"/>
                <w:szCs w:val="16"/>
                <w:lang w:eastAsia="tr-TR"/>
              </w:rPr>
            </w:pPr>
          </w:p>
        </w:tc>
        <w:tc>
          <w:tcPr>
            <w:tcW w:w="2415" w:type="dxa"/>
            <w:shd w:val="clear" w:color="auto" w:fill="CAE8F5"/>
            <w:vAlign w:val="center"/>
          </w:tcPr>
          <w:p w14:paraId="3F30138A" w14:textId="77777777" w:rsidR="00A97427" w:rsidRPr="00052BA3" w:rsidRDefault="00A97427" w:rsidP="00297CA3">
            <w:pPr>
              <w:spacing w:after="0" w:line="240" w:lineRule="auto"/>
              <w:jc w:val="center"/>
              <w:rPr>
                <w:rFonts w:asciiTheme="minorHAnsi" w:eastAsia="Times New Roman" w:hAnsiTheme="minorHAnsi" w:cstheme="minorHAnsi"/>
                <w:color w:val="FFFFFF" w:themeColor="background1"/>
                <w:sz w:val="16"/>
                <w:szCs w:val="16"/>
                <w:lang w:eastAsia="tr-TR"/>
              </w:rPr>
            </w:pPr>
          </w:p>
        </w:tc>
        <w:tc>
          <w:tcPr>
            <w:tcW w:w="2415" w:type="dxa"/>
            <w:shd w:val="clear" w:color="auto" w:fill="CAE8F5"/>
            <w:vAlign w:val="center"/>
          </w:tcPr>
          <w:p w14:paraId="326A666E" w14:textId="77777777" w:rsidR="00A97427" w:rsidRPr="00052BA3" w:rsidRDefault="00A97427" w:rsidP="00297CA3">
            <w:pPr>
              <w:spacing w:after="0" w:line="240" w:lineRule="auto"/>
              <w:jc w:val="center"/>
              <w:rPr>
                <w:rFonts w:asciiTheme="minorHAnsi" w:eastAsia="Times New Roman" w:hAnsiTheme="minorHAnsi" w:cstheme="minorHAnsi"/>
                <w:color w:val="FFFFFF" w:themeColor="background1"/>
                <w:sz w:val="16"/>
                <w:szCs w:val="16"/>
                <w:lang w:eastAsia="tr-TR"/>
              </w:rPr>
            </w:pPr>
          </w:p>
        </w:tc>
        <w:tc>
          <w:tcPr>
            <w:tcW w:w="1585" w:type="dxa"/>
            <w:shd w:val="clear" w:color="auto" w:fill="CAE8F5"/>
            <w:vAlign w:val="center"/>
          </w:tcPr>
          <w:p w14:paraId="36E866DF" w14:textId="77777777" w:rsidR="00A97427" w:rsidRPr="00052BA3" w:rsidRDefault="00A97427" w:rsidP="00297CA3">
            <w:pPr>
              <w:spacing w:after="0" w:line="240" w:lineRule="auto"/>
              <w:jc w:val="center"/>
              <w:rPr>
                <w:rFonts w:asciiTheme="minorHAnsi" w:eastAsia="Times New Roman" w:hAnsiTheme="minorHAnsi" w:cstheme="minorHAnsi"/>
                <w:color w:val="FFFFFF" w:themeColor="background1"/>
                <w:sz w:val="16"/>
                <w:szCs w:val="16"/>
                <w:lang w:eastAsia="tr-TR"/>
              </w:rPr>
            </w:pPr>
          </w:p>
        </w:tc>
      </w:tr>
      <w:tr w:rsidR="00A97427" w:rsidRPr="00052BA3" w14:paraId="456F1D99" w14:textId="77777777" w:rsidTr="00297CA3">
        <w:trPr>
          <w:trHeight w:val="20"/>
        </w:trPr>
        <w:tc>
          <w:tcPr>
            <w:tcW w:w="3648" w:type="dxa"/>
            <w:shd w:val="clear" w:color="auto" w:fill="FFFFFF" w:themeFill="background1"/>
            <w:vAlign w:val="center"/>
          </w:tcPr>
          <w:p w14:paraId="2433375A" w14:textId="77777777" w:rsidR="00A97427" w:rsidRPr="00052BA3" w:rsidRDefault="00A97427" w:rsidP="00297CA3">
            <w:pPr>
              <w:spacing w:after="0" w:line="240" w:lineRule="auto"/>
              <w:jc w:val="center"/>
              <w:rPr>
                <w:rFonts w:asciiTheme="minorHAnsi" w:eastAsia="Times New Roman" w:hAnsiTheme="minorHAnsi" w:cstheme="minorHAnsi"/>
                <w:color w:val="FFFFFF" w:themeColor="background1"/>
                <w:sz w:val="16"/>
                <w:szCs w:val="16"/>
                <w:lang w:eastAsia="tr-TR"/>
              </w:rPr>
            </w:pPr>
          </w:p>
        </w:tc>
        <w:tc>
          <w:tcPr>
            <w:tcW w:w="2415" w:type="dxa"/>
            <w:shd w:val="clear" w:color="auto" w:fill="FFFFFF" w:themeFill="background1"/>
            <w:vAlign w:val="center"/>
          </w:tcPr>
          <w:p w14:paraId="5BDF2EEB" w14:textId="77777777" w:rsidR="00A97427" w:rsidRPr="00052BA3" w:rsidRDefault="00A97427" w:rsidP="00297CA3">
            <w:pPr>
              <w:spacing w:after="0" w:line="240" w:lineRule="auto"/>
              <w:jc w:val="center"/>
              <w:rPr>
                <w:rFonts w:asciiTheme="minorHAnsi" w:eastAsia="Times New Roman" w:hAnsiTheme="minorHAnsi" w:cstheme="minorHAnsi"/>
                <w:color w:val="FFFFFF" w:themeColor="background1"/>
                <w:sz w:val="16"/>
                <w:szCs w:val="16"/>
                <w:lang w:eastAsia="tr-TR"/>
              </w:rPr>
            </w:pPr>
          </w:p>
        </w:tc>
        <w:tc>
          <w:tcPr>
            <w:tcW w:w="2415" w:type="dxa"/>
            <w:shd w:val="clear" w:color="auto" w:fill="FFFFFF" w:themeFill="background1"/>
            <w:vAlign w:val="center"/>
          </w:tcPr>
          <w:p w14:paraId="1C17C231" w14:textId="77777777" w:rsidR="00A97427" w:rsidRPr="00052BA3" w:rsidRDefault="00A97427" w:rsidP="00297CA3">
            <w:pPr>
              <w:spacing w:after="0" w:line="240" w:lineRule="auto"/>
              <w:jc w:val="center"/>
              <w:rPr>
                <w:rFonts w:asciiTheme="minorHAnsi" w:eastAsia="Times New Roman" w:hAnsiTheme="minorHAnsi" w:cstheme="minorHAnsi"/>
                <w:color w:val="FFFFFF" w:themeColor="background1"/>
                <w:sz w:val="16"/>
                <w:szCs w:val="16"/>
                <w:lang w:eastAsia="tr-TR"/>
              </w:rPr>
            </w:pPr>
          </w:p>
        </w:tc>
        <w:tc>
          <w:tcPr>
            <w:tcW w:w="1585" w:type="dxa"/>
            <w:shd w:val="clear" w:color="auto" w:fill="FFFFFF" w:themeFill="background1"/>
            <w:vAlign w:val="center"/>
          </w:tcPr>
          <w:p w14:paraId="56819CF4" w14:textId="77777777" w:rsidR="00A97427" w:rsidRPr="00052BA3" w:rsidRDefault="00A97427" w:rsidP="00297CA3">
            <w:pPr>
              <w:spacing w:after="0" w:line="240" w:lineRule="auto"/>
              <w:jc w:val="center"/>
              <w:rPr>
                <w:rFonts w:asciiTheme="minorHAnsi" w:eastAsia="Times New Roman" w:hAnsiTheme="minorHAnsi" w:cstheme="minorHAnsi"/>
                <w:color w:val="FFFFFF" w:themeColor="background1"/>
                <w:sz w:val="16"/>
                <w:szCs w:val="16"/>
                <w:lang w:eastAsia="tr-TR"/>
              </w:rPr>
            </w:pPr>
          </w:p>
        </w:tc>
      </w:tr>
      <w:tr w:rsidR="00A97427" w:rsidRPr="00052BA3" w14:paraId="1A45CCF0" w14:textId="77777777" w:rsidTr="00297CA3">
        <w:trPr>
          <w:trHeight w:val="20"/>
        </w:trPr>
        <w:tc>
          <w:tcPr>
            <w:tcW w:w="3648" w:type="dxa"/>
            <w:shd w:val="clear" w:color="auto" w:fill="CAE8F5"/>
            <w:vAlign w:val="center"/>
          </w:tcPr>
          <w:p w14:paraId="52CF5212" w14:textId="77777777" w:rsidR="00A97427" w:rsidRPr="00052BA3" w:rsidRDefault="00A97427" w:rsidP="00297CA3">
            <w:pPr>
              <w:spacing w:after="0" w:line="240" w:lineRule="auto"/>
              <w:jc w:val="center"/>
              <w:rPr>
                <w:rFonts w:asciiTheme="minorHAnsi" w:eastAsia="Times New Roman" w:hAnsiTheme="minorHAnsi" w:cstheme="minorHAnsi"/>
                <w:color w:val="FFFFFF" w:themeColor="background1"/>
                <w:sz w:val="16"/>
                <w:szCs w:val="16"/>
                <w:lang w:eastAsia="tr-TR"/>
              </w:rPr>
            </w:pPr>
          </w:p>
        </w:tc>
        <w:tc>
          <w:tcPr>
            <w:tcW w:w="2415" w:type="dxa"/>
            <w:shd w:val="clear" w:color="auto" w:fill="CAE8F5"/>
            <w:vAlign w:val="center"/>
          </w:tcPr>
          <w:p w14:paraId="768C4E0F" w14:textId="77777777" w:rsidR="00A97427" w:rsidRPr="00052BA3" w:rsidRDefault="00A97427" w:rsidP="00297CA3">
            <w:pPr>
              <w:spacing w:after="0" w:line="240" w:lineRule="auto"/>
              <w:jc w:val="center"/>
              <w:rPr>
                <w:rFonts w:asciiTheme="minorHAnsi" w:eastAsia="Times New Roman" w:hAnsiTheme="minorHAnsi" w:cstheme="minorHAnsi"/>
                <w:color w:val="FFFFFF" w:themeColor="background1"/>
                <w:sz w:val="16"/>
                <w:szCs w:val="16"/>
                <w:lang w:eastAsia="tr-TR"/>
              </w:rPr>
            </w:pPr>
          </w:p>
        </w:tc>
        <w:tc>
          <w:tcPr>
            <w:tcW w:w="2415" w:type="dxa"/>
            <w:shd w:val="clear" w:color="auto" w:fill="CAE8F5"/>
            <w:vAlign w:val="center"/>
          </w:tcPr>
          <w:p w14:paraId="7F9B8743" w14:textId="77777777" w:rsidR="00A97427" w:rsidRPr="00052BA3" w:rsidRDefault="00A97427" w:rsidP="00297CA3">
            <w:pPr>
              <w:spacing w:after="0" w:line="240" w:lineRule="auto"/>
              <w:jc w:val="center"/>
              <w:rPr>
                <w:rFonts w:asciiTheme="minorHAnsi" w:eastAsia="Times New Roman" w:hAnsiTheme="minorHAnsi" w:cstheme="minorHAnsi"/>
                <w:color w:val="FFFFFF" w:themeColor="background1"/>
                <w:sz w:val="16"/>
                <w:szCs w:val="16"/>
                <w:lang w:eastAsia="tr-TR"/>
              </w:rPr>
            </w:pPr>
          </w:p>
        </w:tc>
        <w:tc>
          <w:tcPr>
            <w:tcW w:w="1585" w:type="dxa"/>
            <w:shd w:val="clear" w:color="auto" w:fill="CAE8F5"/>
            <w:vAlign w:val="center"/>
          </w:tcPr>
          <w:p w14:paraId="0CA11240" w14:textId="77777777" w:rsidR="00A97427" w:rsidRPr="00052BA3" w:rsidRDefault="00A97427" w:rsidP="00297CA3">
            <w:pPr>
              <w:spacing w:after="0" w:line="240" w:lineRule="auto"/>
              <w:jc w:val="center"/>
              <w:rPr>
                <w:rFonts w:asciiTheme="minorHAnsi" w:eastAsia="Times New Roman" w:hAnsiTheme="minorHAnsi" w:cstheme="minorHAnsi"/>
                <w:color w:val="FFFFFF" w:themeColor="background1"/>
                <w:sz w:val="16"/>
                <w:szCs w:val="16"/>
                <w:lang w:eastAsia="tr-TR"/>
              </w:rPr>
            </w:pPr>
          </w:p>
        </w:tc>
      </w:tr>
    </w:tbl>
    <w:p w14:paraId="02D3C2B2" w14:textId="77777777" w:rsidR="00A97427" w:rsidRPr="00BF209C" w:rsidRDefault="00A97427" w:rsidP="00A97427">
      <w:pPr>
        <w:pStyle w:val="AralkYok"/>
        <w:rPr>
          <w:rFonts w:eastAsia="Times New Roman"/>
        </w:rPr>
      </w:pPr>
      <w:r w:rsidRPr="00BF209C">
        <w:rPr>
          <w:rFonts w:eastAsia="Times New Roman"/>
        </w:rPr>
        <w:t xml:space="preserve">Patent Hakkında </w:t>
      </w:r>
      <w:r>
        <w:rPr>
          <w:rFonts w:eastAsia="Times New Roman"/>
        </w:rPr>
        <w:t>Açıklama</w:t>
      </w:r>
      <w:r w:rsidRPr="00BF209C">
        <w:rPr>
          <w:rFonts w:eastAsia="Times New Roman"/>
        </w:rPr>
        <w:t xml:space="preserve">: </w:t>
      </w:r>
    </w:p>
    <w:p w14:paraId="10E0E04A" w14:textId="63426095" w:rsidR="00A97427" w:rsidRPr="00A94E58" w:rsidRDefault="00A97427" w:rsidP="00A94E58">
      <w:pPr>
        <w:jc w:val="both"/>
        <w:rPr>
          <w:rFonts w:asciiTheme="minorHAnsi" w:hAnsiTheme="minorHAnsi" w:cstheme="minorHAnsi"/>
          <w:b/>
          <w:color w:val="FF0000"/>
          <w:sz w:val="20"/>
          <w:szCs w:val="20"/>
          <w:highlight w:val="yellow"/>
        </w:rPr>
      </w:pPr>
    </w:p>
    <w:p w14:paraId="1E091E26" w14:textId="77777777" w:rsidR="00A97427" w:rsidRPr="00052BA3" w:rsidRDefault="00A97427" w:rsidP="00A97427">
      <w:pPr>
        <w:pStyle w:val="ListeParagraf"/>
        <w:ind w:left="0"/>
        <w:rPr>
          <w:rFonts w:asciiTheme="minorHAnsi" w:eastAsia="Calibri" w:hAnsiTheme="minorHAnsi" w:cstheme="minorHAnsi"/>
          <w:b/>
          <w:sz w:val="22"/>
          <w:szCs w:val="22"/>
          <w:lang w:eastAsia="en-US"/>
        </w:rPr>
      </w:pPr>
    </w:p>
    <w:p w14:paraId="5ED6692D" w14:textId="77F6E342" w:rsidR="00A97427" w:rsidRPr="00F43B12" w:rsidRDefault="00F43B12" w:rsidP="00A97427">
      <w:pPr>
        <w:pStyle w:val="ListeParagraf"/>
        <w:numPr>
          <w:ilvl w:val="2"/>
          <w:numId w:val="3"/>
        </w:numPr>
        <w:shd w:val="clear" w:color="auto" w:fill="FFFFFF"/>
        <w:outlineLvl w:val="2"/>
        <w:rPr>
          <w:rFonts w:asciiTheme="minorHAnsi" w:hAnsiTheme="minorHAnsi" w:cstheme="minorHAnsi"/>
          <w:b/>
          <w:color w:val="2F5496" w:themeColor="accent1" w:themeShade="BF"/>
          <w:sz w:val="18"/>
          <w:szCs w:val="18"/>
        </w:rPr>
      </w:pPr>
      <w:bookmarkStart w:id="244" w:name="_Toc62508508"/>
      <w:bookmarkStart w:id="245" w:name="_Toc62508814"/>
      <w:bookmarkStart w:id="246" w:name="_Toc64207956"/>
      <w:bookmarkStart w:id="247" w:name="_Toc65175642"/>
      <w:bookmarkStart w:id="248" w:name="_Toc216883084"/>
      <w:bookmarkStart w:id="249" w:name="_Toc83199673"/>
      <w:bookmarkStart w:id="250" w:name="_Toc83199871"/>
      <w:bookmarkStart w:id="251" w:name="_Toc89083608"/>
      <w:r>
        <w:rPr>
          <w:rFonts w:asciiTheme="minorHAnsi" w:hAnsiTheme="minorHAnsi" w:cstheme="minorHAnsi"/>
          <w:b/>
          <w:color w:val="2F5496" w:themeColor="accent1" w:themeShade="BF"/>
          <w:sz w:val="18"/>
          <w:szCs w:val="18"/>
        </w:rPr>
        <w:t xml:space="preserve">TEKNOKENT </w:t>
      </w:r>
      <w:r w:rsidR="00A97427" w:rsidRPr="00F43B12">
        <w:rPr>
          <w:rFonts w:asciiTheme="minorHAnsi" w:hAnsiTheme="minorHAnsi" w:cstheme="minorHAnsi"/>
          <w:b/>
          <w:color w:val="2F5496" w:themeColor="accent1" w:themeShade="BF"/>
          <w:sz w:val="18"/>
          <w:szCs w:val="18"/>
        </w:rPr>
        <w:t xml:space="preserve">Teknoloji Transferi </w:t>
      </w:r>
      <w:r>
        <w:rPr>
          <w:rFonts w:asciiTheme="minorHAnsi" w:hAnsiTheme="minorHAnsi" w:cstheme="minorHAnsi"/>
          <w:b/>
          <w:color w:val="2F5496" w:themeColor="accent1" w:themeShade="BF"/>
          <w:sz w:val="18"/>
          <w:szCs w:val="18"/>
        </w:rPr>
        <w:t xml:space="preserve">Ofisi </w:t>
      </w:r>
      <w:r w:rsidR="00A97427" w:rsidRPr="00F43B12">
        <w:rPr>
          <w:rFonts w:asciiTheme="minorHAnsi" w:hAnsiTheme="minorHAnsi" w:cstheme="minorHAnsi"/>
          <w:b/>
          <w:color w:val="2F5496" w:themeColor="accent1" w:themeShade="BF"/>
          <w:sz w:val="18"/>
          <w:szCs w:val="18"/>
        </w:rPr>
        <w:t>Ar-Ge ve Girişimcilik Çalışmaları</w:t>
      </w:r>
      <w:bookmarkEnd w:id="244"/>
      <w:bookmarkEnd w:id="245"/>
      <w:bookmarkEnd w:id="246"/>
      <w:bookmarkEnd w:id="247"/>
      <w:bookmarkEnd w:id="248"/>
      <w:r w:rsidR="00A97427" w:rsidRPr="00F43B12">
        <w:rPr>
          <w:rFonts w:asciiTheme="minorHAnsi" w:hAnsiTheme="minorHAnsi" w:cstheme="minorHAnsi"/>
          <w:b/>
          <w:color w:val="2F5496" w:themeColor="accent1" w:themeShade="BF"/>
          <w:sz w:val="18"/>
          <w:szCs w:val="18"/>
        </w:rPr>
        <w:t xml:space="preserve"> </w:t>
      </w:r>
      <w:bookmarkEnd w:id="249"/>
      <w:bookmarkEnd w:id="250"/>
      <w:bookmarkEnd w:id="251"/>
    </w:p>
    <w:p w14:paraId="628DC73A" w14:textId="468F7134" w:rsidR="00A97427" w:rsidRDefault="00A97427" w:rsidP="00176A29">
      <w:pPr>
        <w:pStyle w:val="Balk4"/>
        <w:numPr>
          <w:ilvl w:val="0"/>
          <w:numId w:val="39"/>
        </w:numPr>
        <w:spacing w:line="240" w:lineRule="auto"/>
        <w:ind w:left="1571" w:hanging="437"/>
        <w:rPr>
          <w:rFonts w:asciiTheme="minorHAnsi" w:eastAsia="Times New Roman" w:hAnsiTheme="minorHAnsi" w:cstheme="minorBidi"/>
          <w:color w:val="FF0000"/>
          <w:sz w:val="18"/>
          <w:szCs w:val="18"/>
          <w:highlight w:val="yellow"/>
        </w:rPr>
      </w:pPr>
      <w:bookmarkStart w:id="252" w:name="_Toc83199674"/>
      <w:bookmarkStart w:id="253" w:name="_Toc83199872"/>
      <w:bookmarkStart w:id="254" w:name="_Toc89083609"/>
      <w:bookmarkStart w:id="255" w:name="_Toc216883085"/>
      <w:r w:rsidRPr="00586E7A">
        <w:rPr>
          <w:rFonts w:asciiTheme="minorHAnsi" w:hAnsiTheme="minorHAnsi" w:cstheme="minorHAnsi"/>
          <w:color w:val="2F5496" w:themeColor="accent1" w:themeShade="BF"/>
          <w:sz w:val="18"/>
          <w:szCs w:val="18"/>
        </w:rPr>
        <w:t xml:space="preserve">Genel Bilgiler: </w:t>
      </w:r>
      <w:bookmarkEnd w:id="252"/>
      <w:bookmarkEnd w:id="253"/>
      <w:bookmarkEnd w:id="254"/>
      <w:bookmarkEnd w:id="255"/>
    </w:p>
    <w:p w14:paraId="45984A79" w14:textId="147659DD" w:rsidR="005D5DC8" w:rsidRDefault="00176A29" w:rsidP="00176A29">
      <w:pPr>
        <w:pStyle w:val="Balk4"/>
        <w:numPr>
          <w:ilvl w:val="0"/>
          <w:numId w:val="39"/>
        </w:numPr>
        <w:spacing w:line="240" w:lineRule="auto"/>
        <w:ind w:left="1571" w:hanging="437"/>
        <w:rPr>
          <w:rFonts w:asciiTheme="minorHAnsi" w:hAnsiTheme="minorHAnsi" w:cstheme="minorHAnsi"/>
          <w:color w:val="2F5496" w:themeColor="accent1" w:themeShade="BF"/>
          <w:sz w:val="18"/>
          <w:szCs w:val="18"/>
        </w:rPr>
      </w:pPr>
      <w:bookmarkStart w:id="256" w:name="_Toc216883086"/>
      <w:r w:rsidRPr="00176A29">
        <w:rPr>
          <w:rFonts w:asciiTheme="minorHAnsi" w:hAnsiTheme="minorHAnsi" w:cstheme="minorHAnsi"/>
          <w:color w:val="2F5496" w:themeColor="accent1" w:themeShade="BF"/>
          <w:sz w:val="18"/>
          <w:szCs w:val="18"/>
        </w:rPr>
        <w:t xml:space="preserve">2025 Yılı Patent Sayısı ve </w:t>
      </w:r>
      <w:r w:rsidR="00345EB5">
        <w:rPr>
          <w:rFonts w:asciiTheme="minorHAnsi" w:hAnsiTheme="minorHAnsi" w:cstheme="minorHAnsi"/>
          <w:color w:val="2F5496" w:themeColor="accent1" w:themeShade="BF"/>
          <w:sz w:val="18"/>
          <w:szCs w:val="18"/>
        </w:rPr>
        <w:t>P</w:t>
      </w:r>
      <w:r w:rsidRPr="00176A29">
        <w:rPr>
          <w:rFonts w:asciiTheme="minorHAnsi" w:hAnsiTheme="minorHAnsi" w:cstheme="minorHAnsi"/>
          <w:color w:val="2F5496" w:themeColor="accent1" w:themeShade="BF"/>
          <w:sz w:val="18"/>
          <w:szCs w:val="18"/>
        </w:rPr>
        <w:t>atent Hakkında</w:t>
      </w:r>
      <w:r w:rsidR="00345EB5">
        <w:rPr>
          <w:rFonts w:asciiTheme="minorHAnsi" w:hAnsiTheme="minorHAnsi" w:cstheme="minorHAnsi"/>
          <w:color w:val="2F5496" w:themeColor="accent1" w:themeShade="BF"/>
          <w:sz w:val="18"/>
          <w:szCs w:val="18"/>
        </w:rPr>
        <w:t xml:space="preserve"> Genel </w:t>
      </w:r>
      <w:r w:rsidRPr="00176A29">
        <w:rPr>
          <w:rFonts w:asciiTheme="minorHAnsi" w:hAnsiTheme="minorHAnsi" w:cstheme="minorHAnsi"/>
          <w:color w:val="2F5496" w:themeColor="accent1" w:themeShade="BF"/>
          <w:sz w:val="18"/>
          <w:szCs w:val="18"/>
        </w:rPr>
        <w:t>Bilgiler</w:t>
      </w:r>
      <w:bookmarkEnd w:id="256"/>
    </w:p>
    <w:p w14:paraId="098EC308" w14:textId="047BEC02" w:rsidR="00176A29" w:rsidRPr="002824DA" w:rsidRDefault="00176A29" w:rsidP="00176A29">
      <w:pPr>
        <w:pStyle w:val="ListeParagraf"/>
        <w:numPr>
          <w:ilvl w:val="0"/>
          <w:numId w:val="19"/>
        </w:numPr>
        <w:ind w:left="1134" w:hanging="283"/>
        <w:rPr>
          <w:rFonts w:asciiTheme="minorHAnsi" w:hAnsiTheme="minorHAnsi" w:cstheme="minorHAnsi"/>
          <w:b/>
          <w:color w:val="4F81BD"/>
          <w:sz w:val="20"/>
          <w:szCs w:val="20"/>
        </w:rPr>
      </w:pPr>
      <w:r w:rsidRPr="002824DA">
        <w:rPr>
          <w:rFonts w:asciiTheme="minorHAnsi" w:hAnsiTheme="minorHAnsi" w:cstheme="minorHAnsi"/>
          <w:b/>
          <w:color w:val="4F81BD"/>
          <w:sz w:val="20"/>
          <w:szCs w:val="20"/>
        </w:rPr>
        <w:t xml:space="preserve">Tablo </w:t>
      </w:r>
      <w:r w:rsidR="004A7BCE">
        <w:rPr>
          <w:rFonts w:asciiTheme="minorHAnsi" w:hAnsiTheme="minorHAnsi" w:cstheme="minorHAnsi"/>
          <w:b/>
          <w:color w:val="4F81BD"/>
          <w:sz w:val="20"/>
          <w:szCs w:val="20"/>
        </w:rPr>
        <w:t>3</w:t>
      </w:r>
      <w:r w:rsidR="009A5A80">
        <w:rPr>
          <w:rFonts w:asciiTheme="minorHAnsi" w:hAnsiTheme="minorHAnsi" w:cstheme="minorHAnsi"/>
          <w:b/>
          <w:color w:val="4F81BD"/>
          <w:sz w:val="20"/>
          <w:szCs w:val="20"/>
        </w:rPr>
        <w:t>4</w:t>
      </w:r>
    </w:p>
    <w:tbl>
      <w:tblPr>
        <w:tblStyle w:val="TableNormal2"/>
        <w:tblW w:w="1004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50"/>
        <w:gridCol w:w="2560"/>
        <w:gridCol w:w="2580"/>
        <w:gridCol w:w="3659"/>
      </w:tblGrid>
      <w:tr w:rsidR="00176A29" w:rsidRPr="00586E7A" w14:paraId="7347040C" w14:textId="77777777" w:rsidTr="00472254">
        <w:trPr>
          <w:trHeight w:val="227"/>
        </w:trPr>
        <w:tc>
          <w:tcPr>
            <w:tcW w:w="1250" w:type="dxa"/>
            <w:shd w:val="clear" w:color="auto" w:fill="0093D0"/>
          </w:tcPr>
          <w:p w14:paraId="0C3B4D81" w14:textId="74A14823" w:rsidR="00176A29" w:rsidRPr="00517BD6" w:rsidRDefault="00176A29" w:rsidP="00517BD6">
            <w:pPr>
              <w:widowControl/>
              <w:spacing w:after="0" w:line="240" w:lineRule="auto"/>
              <w:jc w:val="center"/>
              <w:rPr>
                <w:rFonts w:asciiTheme="minorHAnsi" w:eastAsia="Times New Roman" w:hAnsiTheme="minorHAnsi" w:cstheme="minorHAnsi"/>
                <w:b/>
                <w:color w:val="FFFFFF" w:themeColor="background1"/>
                <w:sz w:val="16"/>
                <w:szCs w:val="16"/>
                <w:lang w:val="tr-TR" w:eastAsia="tr-TR"/>
              </w:rPr>
            </w:pPr>
            <w:r w:rsidRPr="00517BD6">
              <w:rPr>
                <w:rFonts w:asciiTheme="minorHAnsi" w:eastAsia="Times New Roman" w:hAnsiTheme="minorHAnsi" w:cstheme="minorHAnsi"/>
                <w:b/>
                <w:color w:val="FFFFFF" w:themeColor="background1"/>
                <w:sz w:val="16"/>
                <w:szCs w:val="16"/>
                <w:lang w:val="tr-TR" w:eastAsia="tr-TR"/>
              </w:rPr>
              <w:t>Patent Sahibi</w:t>
            </w:r>
          </w:p>
        </w:tc>
        <w:tc>
          <w:tcPr>
            <w:tcW w:w="2560" w:type="dxa"/>
            <w:shd w:val="clear" w:color="auto" w:fill="0093D0"/>
          </w:tcPr>
          <w:p w14:paraId="5A190ADB" w14:textId="2048A288" w:rsidR="00176A29" w:rsidRPr="00517BD6" w:rsidRDefault="00176A29" w:rsidP="00517BD6">
            <w:pPr>
              <w:widowControl/>
              <w:spacing w:after="0" w:line="240" w:lineRule="auto"/>
              <w:jc w:val="center"/>
              <w:rPr>
                <w:rFonts w:asciiTheme="minorHAnsi" w:eastAsia="Times New Roman" w:hAnsiTheme="minorHAnsi" w:cstheme="minorHAnsi"/>
                <w:b/>
                <w:color w:val="FFFFFF" w:themeColor="background1"/>
                <w:sz w:val="16"/>
                <w:szCs w:val="16"/>
                <w:lang w:val="tr-TR" w:eastAsia="tr-TR"/>
              </w:rPr>
            </w:pPr>
            <w:r w:rsidRPr="00517BD6">
              <w:rPr>
                <w:rFonts w:asciiTheme="minorHAnsi" w:eastAsia="Times New Roman" w:hAnsiTheme="minorHAnsi" w:cstheme="minorHAnsi"/>
                <w:b/>
                <w:color w:val="FFFFFF" w:themeColor="background1"/>
                <w:sz w:val="16"/>
                <w:szCs w:val="16"/>
                <w:lang w:val="tr-TR" w:eastAsia="tr-TR"/>
              </w:rPr>
              <w:t>Bölümü</w:t>
            </w:r>
          </w:p>
        </w:tc>
        <w:tc>
          <w:tcPr>
            <w:tcW w:w="2580" w:type="dxa"/>
            <w:shd w:val="clear" w:color="auto" w:fill="0093D0"/>
          </w:tcPr>
          <w:p w14:paraId="0DC247DB" w14:textId="6A595708" w:rsidR="00176A29" w:rsidRPr="00517BD6" w:rsidRDefault="00176A29" w:rsidP="00517BD6">
            <w:pPr>
              <w:widowControl/>
              <w:spacing w:after="0" w:line="240" w:lineRule="auto"/>
              <w:jc w:val="center"/>
              <w:rPr>
                <w:rFonts w:asciiTheme="minorHAnsi" w:eastAsia="Times New Roman" w:hAnsiTheme="minorHAnsi" w:cstheme="minorHAnsi"/>
                <w:b/>
                <w:color w:val="FFFFFF" w:themeColor="background1"/>
                <w:sz w:val="16"/>
                <w:szCs w:val="16"/>
                <w:lang w:val="tr-TR" w:eastAsia="tr-TR"/>
              </w:rPr>
            </w:pPr>
            <w:r w:rsidRPr="00517BD6">
              <w:rPr>
                <w:rFonts w:asciiTheme="minorHAnsi" w:eastAsia="Times New Roman" w:hAnsiTheme="minorHAnsi" w:cstheme="minorHAnsi"/>
                <w:b/>
                <w:color w:val="FFFFFF" w:themeColor="background1"/>
                <w:sz w:val="16"/>
                <w:szCs w:val="16"/>
                <w:lang w:val="tr-TR" w:eastAsia="tr-TR"/>
              </w:rPr>
              <w:t>Buluş Sahibi</w:t>
            </w:r>
          </w:p>
        </w:tc>
        <w:tc>
          <w:tcPr>
            <w:tcW w:w="3659" w:type="dxa"/>
            <w:shd w:val="clear" w:color="auto" w:fill="0093D0"/>
          </w:tcPr>
          <w:p w14:paraId="714B5D4B" w14:textId="006CB28A" w:rsidR="00176A29" w:rsidRPr="00517BD6" w:rsidRDefault="00176A29" w:rsidP="00517BD6">
            <w:pPr>
              <w:widowControl/>
              <w:spacing w:after="0" w:line="240" w:lineRule="auto"/>
              <w:jc w:val="center"/>
              <w:rPr>
                <w:rFonts w:asciiTheme="minorHAnsi" w:eastAsia="Times New Roman" w:hAnsiTheme="minorHAnsi" w:cstheme="minorHAnsi"/>
                <w:b/>
                <w:color w:val="FFFFFF" w:themeColor="background1"/>
                <w:sz w:val="16"/>
                <w:szCs w:val="16"/>
                <w:lang w:val="tr-TR" w:eastAsia="tr-TR"/>
              </w:rPr>
            </w:pPr>
            <w:r w:rsidRPr="00517BD6">
              <w:rPr>
                <w:rFonts w:asciiTheme="minorHAnsi" w:eastAsia="Times New Roman" w:hAnsiTheme="minorHAnsi" w:cstheme="minorHAnsi"/>
                <w:b/>
                <w:color w:val="FFFFFF" w:themeColor="background1"/>
                <w:sz w:val="16"/>
                <w:szCs w:val="16"/>
                <w:lang w:val="tr-TR" w:eastAsia="tr-TR"/>
              </w:rPr>
              <w:t>Patent Sayısı</w:t>
            </w:r>
          </w:p>
        </w:tc>
      </w:tr>
      <w:tr w:rsidR="00176A29" w:rsidRPr="00586E7A" w14:paraId="51282C09" w14:textId="77777777" w:rsidTr="00472254">
        <w:trPr>
          <w:trHeight w:val="227"/>
        </w:trPr>
        <w:tc>
          <w:tcPr>
            <w:tcW w:w="1250" w:type="dxa"/>
            <w:shd w:val="clear" w:color="auto" w:fill="FFFFFF"/>
            <w:vAlign w:val="center"/>
          </w:tcPr>
          <w:p w14:paraId="06733FAB" w14:textId="48B2EFA0" w:rsidR="00176A29" w:rsidRPr="00586E7A" w:rsidRDefault="00176A29" w:rsidP="00472254">
            <w:pPr>
              <w:widowControl/>
              <w:spacing w:after="0" w:line="240" w:lineRule="auto"/>
              <w:jc w:val="center"/>
              <w:rPr>
                <w:rFonts w:asciiTheme="minorHAnsi" w:eastAsia="Times New Roman" w:hAnsiTheme="minorHAnsi" w:cstheme="minorHAnsi"/>
                <w:color w:val="2F5496" w:themeColor="accent1" w:themeShade="BF"/>
                <w:sz w:val="16"/>
                <w:szCs w:val="16"/>
                <w:lang w:val="tr-TR" w:eastAsia="tr-TR"/>
              </w:rPr>
            </w:pPr>
          </w:p>
        </w:tc>
        <w:tc>
          <w:tcPr>
            <w:tcW w:w="2560" w:type="dxa"/>
            <w:shd w:val="clear" w:color="auto" w:fill="FFFFFF"/>
            <w:vAlign w:val="center"/>
          </w:tcPr>
          <w:p w14:paraId="0E5E279D" w14:textId="483231F2" w:rsidR="00176A29" w:rsidRPr="002B7D0E" w:rsidRDefault="00176A29" w:rsidP="00472254">
            <w:pPr>
              <w:widowControl/>
              <w:spacing w:after="0" w:line="240" w:lineRule="auto"/>
              <w:jc w:val="center"/>
              <w:rPr>
                <w:rFonts w:asciiTheme="minorHAnsi" w:eastAsia="Times New Roman" w:hAnsiTheme="minorHAnsi" w:cstheme="minorHAnsi"/>
                <w:color w:val="000000" w:themeColor="text1"/>
                <w:sz w:val="16"/>
                <w:szCs w:val="16"/>
                <w:lang w:val="tr-TR" w:eastAsia="tr-TR"/>
              </w:rPr>
            </w:pPr>
          </w:p>
        </w:tc>
        <w:tc>
          <w:tcPr>
            <w:tcW w:w="2580" w:type="dxa"/>
            <w:shd w:val="clear" w:color="auto" w:fill="FFFFFF"/>
            <w:vAlign w:val="center"/>
          </w:tcPr>
          <w:p w14:paraId="4D22771E" w14:textId="77777777" w:rsidR="00176A29" w:rsidRPr="002B7D0E" w:rsidRDefault="00176A29" w:rsidP="00472254">
            <w:pPr>
              <w:widowControl/>
              <w:spacing w:after="0" w:line="240" w:lineRule="auto"/>
              <w:jc w:val="center"/>
              <w:rPr>
                <w:rFonts w:asciiTheme="minorHAnsi" w:eastAsia="Times New Roman" w:hAnsiTheme="minorHAnsi" w:cstheme="minorHAnsi"/>
                <w:color w:val="000000" w:themeColor="text1"/>
                <w:sz w:val="16"/>
                <w:szCs w:val="16"/>
                <w:lang w:val="tr-TR" w:eastAsia="tr-TR"/>
              </w:rPr>
            </w:pPr>
          </w:p>
        </w:tc>
        <w:tc>
          <w:tcPr>
            <w:tcW w:w="3659" w:type="dxa"/>
            <w:shd w:val="clear" w:color="auto" w:fill="FFFFFF"/>
            <w:vAlign w:val="center"/>
          </w:tcPr>
          <w:p w14:paraId="3E40A5DF" w14:textId="09096346" w:rsidR="00176A29" w:rsidRPr="002B7D0E" w:rsidRDefault="00176A29" w:rsidP="00472254">
            <w:pPr>
              <w:widowControl/>
              <w:spacing w:after="0" w:line="240" w:lineRule="auto"/>
              <w:jc w:val="center"/>
              <w:rPr>
                <w:rFonts w:asciiTheme="minorHAnsi" w:eastAsia="Times New Roman" w:hAnsiTheme="minorHAnsi" w:cstheme="minorHAnsi"/>
                <w:color w:val="000000" w:themeColor="text1"/>
                <w:sz w:val="16"/>
                <w:szCs w:val="16"/>
                <w:lang w:val="tr-TR" w:eastAsia="tr-TR"/>
              </w:rPr>
            </w:pPr>
          </w:p>
        </w:tc>
      </w:tr>
      <w:tr w:rsidR="00176A29" w:rsidRPr="00586E7A" w14:paraId="6EF9AB14" w14:textId="77777777" w:rsidTr="00472254">
        <w:trPr>
          <w:trHeight w:val="227"/>
        </w:trPr>
        <w:tc>
          <w:tcPr>
            <w:tcW w:w="1250" w:type="dxa"/>
            <w:shd w:val="clear" w:color="auto" w:fill="CAE8F5"/>
            <w:vAlign w:val="center"/>
          </w:tcPr>
          <w:p w14:paraId="0D2E2ED0" w14:textId="76504C52" w:rsidR="00176A29" w:rsidRPr="00586E7A" w:rsidRDefault="00176A29" w:rsidP="00472254">
            <w:pPr>
              <w:widowControl/>
              <w:spacing w:after="0" w:line="240" w:lineRule="auto"/>
              <w:jc w:val="center"/>
              <w:rPr>
                <w:rFonts w:asciiTheme="minorHAnsi" w:eastAsia="Times New Roman" w:hAnsiTheme="minorHAnsi" w:cstheme="minorHAnsi"/>
                <w:color w:val="2F5496" w:themeColor="accent1" w:themeShade="BF"/>
                <w:sz w:val="16"/>
                <w:szCs w:val="16"/>
                <w:lang w:val="tr-TR" w:eastAsia="tr-TR"/>
              </w:rPr>
            </w:pPr>
          </w:p>
        </w:tc>
        <w:tc>
          <w:tcPr>
            <w:tcW w:w="2560" w:type="dxa"/>
            <w:shd w:val="clear" w:color="auto" w:fill="CAE8F5"/>
            <w:vAlign w:val="center"/>
          </w:tcPr>
          <w:p w14:paraId="3FC6975D" w14:textId="6885F68C" w:rsidR="00176A29" w:rsidRPr="002B7D0E" w:rsidRDefault="00176A29" w:rsidP="00472254">
            <w:pPr>
              <w:widowControl/>
              <w:spacing w:after="0" w:line="240" w:lineRule="auto"/>
              <w:jc w:val="center"/>
              <w:rPr>
                <w:rFonts w:asciiTheme="minorHAnsi" w:eastAsia="Times New Roman" w:hAnsiTheme="minorHAnsi" w:cstheme="minorHAnsi"/>
                <w:color w:val="000000" w:themeColor="text1"/>
                <w:sz w:val="16"/>
                <w:szCs w:val="16"/>
                <w:lang w:val="tr-TR" w:eastAsia="tr-TR"/>
              </w:rPr>
            </w:pPr>
          </w:p>
        </w:tc>
        <w:tc>
          <w:tcPr>
            <w:tcW w:w="2580" w:type="dxa"/>
            <w:shd w:val="clear" w:color="auto" w:fill="CAE8F5"/>
            <w:vAlign w:val="center"/>
          </w:tcPr>
          <w:p w14:paraId="40A98E4C" w14:textId="6C7F3E4D" w:rsidR="00176A29" w:rsidRPr="002B7D0E" w:rsidRDefault="00176A29" w:rsidP="00472254">
            <w:pPr>
              <w:widowControl/>
              <w:spacing w:after="0" w:line="240" w:lineRule="auto"/>
              <w:jc w:val="center"/>
              <w:rPr>
                <w:rFonts w:asciiTheme="minorHAnsi" w:eastAsia="Times New Roman" w:hAnsiTheme="minorHAnsi" w:cstheme="minorHAnsi"/>
                <w:color w:val="000000" w:themeColor="text1"/>
                <w:sz w:val="16"/>
                <w:szCs w:val="16"/>
                <w:lang w:val="tr-TR" w:eastAsia="tr-TR"/>
              </w:rPr>
            </w:pPr>
          </w:p>
        </w:tc>
        <w:tc>
          <w:tcPr>
            <w:tcW w:w="3659" w:type="dxa"/>
            <w:shd w:val="clear" w:color="auto" w:fill="CAE8F5"/>
            <w:vAlign w:val="center"/>
          </w:tcPr>
          <w:p w14:paraId="43C4C656" w14:textId="139F9762" w:rsidR="00176A29" w:rsidRPr="002B7D0E" w:rsidRDefault="00176A29" w:rsidP="00472254">
            <w:pPr>
              <w:widowControl/>
              <w:spacing w:after="0" w:line="240" w:lineRule="auto"/>
              <w:jc w:val="center"/>
              <w:rPr>
                <w:rFonts w:asciiTheme="minorHAnsi" w:eastAsia="Times New Roman" w:hAnsiTheme="minorHAnsi" w:cstheme="minorHAnsi"/>
                <w:color w:val="000000" w:themeColor="text1"/>
                <w:sz w:val="16"/>
                <w:szCs w:val="16"/>
                <w:lang w:val="tr-TR" w:eastAsia="tr-TR"/>
              </w:rPr>
            </w:pPr>
          </w:p>
        </w:tc>
      </w:tr>
      <w:tr w:rsidR="00176A29" w:rsidRPr="00586E7A" w14:paraId="0647CDBF" w14:textId="77777777" w:rsidTr="00472254">
        <w:trPr>
          <w:trHeight w:val="227"/>
        </w:trPr>
        <w:tc>
          <w:tcPr>
            <w:tcW w:w="1250" w:type="dxa"/>
            <w:shd w:val="clear" w:color="auto" w:fill="FFFFFF"/>
            <w:vAlign w:val="center"/>
          </w:tcPr>
          <w:p w14:paraId="7B25164C" w14:textId="4EF37B88" w:rsidR="00176A29" w:rsidRPr="00586E7A" w:rsidRDefault="00176A29" w:rsidP="00472254">
            <w:pPr>
              <w:widowControl/>
              <w:spacing w:after="0" w:line="240" w:lineRule="auto"/>
              <w:jc w:val="center"/>
              <w:rPr>
                <w:rFonts w:asciiTheme="minorHAnsi" w:eastAsia="Times New Roman" w:hAnsiTheme="minorHAnsi" w:cstheme="minorHAnsi"/>
                <w:color w:val="2F5496" w:themeColor="accent1" w:themeShade="BF"/>
                <w:sz w:val="16"/>
                <w:szCs w:val="16"/>
                <w:lang w:val="tr-TR" w:eastAsia="tr-TR"/>
              </w:rPr>
            </w:pPr>
          </w:p>
        </w:tc>
        <w:tc>
          <w:tcPr>
            <w:tcW w:w="2560" w:type="dxa"/>
            <w:shd w:val="clear" w:color="auto" w:fill="FFFFFF"/>
            <w:vAlign w:val="center"/>
          </w:tcPr>
          <w:p w14:paraId="58D56183" w14:textId="62D63671" w:rsidR="00176A29" w:rsidRPr="002B7D0E" w:rsidRDefault="00176A29" w:rsidP="00472254">
            <w:pPr>
              <w:widowControl/>
              <w:spacing w:after="0" w:line="240" w:lineRule="auto"/>
              <w:jc w:val="center"/>
              <w:rPr>
                <w:rFonts w:asciiTheme="minorHAnsi" w:eastAsia="Times New Roman" w:hAnsiTheme="minorHAnsi" w:cstheme="minorHAnsi"/>
                <w:color w:val="000000" w:themeColor="text1"/>
                <w:sz w:val="16"/>
                <w:szCs w:val="16"/>
                <w:lang w:val="tr-TR" w:eastAsia="tr-TR"/>
              </w:rPr>
            </w:pPr>
          </w:p>
        </w:tc>
        <w:tc>
          <w:tcPr>
            <w:tcW w:w="2580" w:type="dxa"/>
            <w:shd w:val="clear" w:color="auto" w:fill="FFFFFF"/>
            <w:vAlign w:val="center"/>
          </w:tcPr>
          <w:p w14:paraId="0D0ABAD4" w14:textId="14D8F907" w:rsidR="00176A29" w:rsidRPr="002B7D0E" w:rsidRDefault="00176A29" w:rsidP="00472254">
            <w:pPr>
              <w:widowControl/>
              <w:spacing w:after="0" w:line="240" w:lineRule="auto"/>
              <w:jc w:val="center"/>
              <w:rPr>
                <w:rFonts w:asciiTheme="minorHAnsi" w:eastAsia="Times New Roman" w:hAnsiTheme="minorHAnsi" w:cstheme="minorHAnsi"/>
                <w:color w:val="000000" w:themeColor="text1"/>
                <w:sz w:val="16"/>
                <w:szCs w:val="16"/>
                <w:lang w:val="tr-TR" w:eastAsia="tr-TR"/>
              </w:rPr>
            </w:pPr>
          </w:p>
        </w:tc>
        <w:tc>
          <w:tcPr>
            <w:tcW w:w="3659" w:type="dxa"/>
            <w:shd w:val="clear" w:color="auto" w:fill="FFFFFF"/>
            <w:vAlign w:val="center"/>
          </w:tcPr>
          <w:p w14:paraId="6FAE217E" w14:textId="018CE279" w:rsidR="00176A29" w:rsidRPr="002B7D0E" w:rsidRDefault="00176A29" w:rsidP="00472254">
            <w:pPr>
              <w:widowControl/>
              <w:spacing w:after="0" w:line="240" w:lineRule="auto"/>
              <w:jc w:val="center"/>
              <w:rPr>
                <w:rFonts w:asciiTheme="minorHAnsi" w:eastAsia="Times New Roman" w:hAnsiTheme="minorHAnsi" w:cstheme="minorHAnsi"/>
                <w:color w:val="000000" w:themeColor="text1"/>
                <w:sz w:val="16"/>
                <w:szCs w:val="16"/>
                <w:lang w:val="tr-TR" w:eastAsia="tr-TR"/>
              </w:rPr>
            </w:pPr>
          </w:p>
        </w:tc>
      </w:tr>
    </w:tbl>
    <w:p w14:paraId="03535148" w14:textId="77777777" w:rsidR="00176A29" w:rsidRPr="00176A29" w:rsidRDefault="00176A29" w:rsidP="00176A29"/>
    <w:p w14:paraId="3E076E5F" w14:textId="11EAB449" w:rsidR="00A97427" w:rsidRPr="00E94478" w:rsidRDefault="00A97427" w:rsidP="00A97427">
      <w:pPr>
        <w:pStyle w:val="ListeParagraf"/>
        <w:numPr>
          <w:ilvl w:val="2"/>
          <w:numId w:val="3"/>
        </w:numPr>
        <w:shd w:val="clear" w:color="auto" w:fill="FFFFFF"/>
        <w:outlineLvl w:val="2"/>
        <w:rPr>
          <w:rFonts w:asciiTheme="minorHAnsi" w:hAnsiTheme="minorHAnsi" w:cstheme="minorHAnsi"/>
          <w:b/>
          <w:color w:val="2F5496" w:themeColor="accent1" w:themeShade="BF"/>
          <w:sz w:val="18"/>
          <w:szCs w:val="18"/>
        </w:rPr>
      </w:pPr>
      <w:bookmarkStart w:id="257" w:name="_Toc83199679"/>
      <w:bookmarkStart w:id="258" w:name="_Toc83199877"/>
      <w:bookmarkStart w:id="259" w:name="_Toc89083614"/>
      <w:bookmarkStart w:id="260" w:name="_Toc216883090"/>
      <w:r w:rsidRPr="00E94478">
        <w:rPr>
          <w:rFonts w:asciiTheme="minorHAnsi" w:hAnsiTheme="minorHAnsi" w:cstheme="minorHAnsi"/>
          <w:b/>
          <w:color w:val="2F5496" w:themeColor="accent1" w:themeShade="BF"/>
          <w:sz w:val="18"/>
          <w:szCs w:val="18"/>
        </w:rPr>
        <w:t>Girişimcilik Alanında Planlanan ve AÜ 2022-2026 Stratejik Planında Yer Alan Gelişim Alanları</w:t>
      </w:r>
      <w:bookmarkEnd w:id="257"/>
      <w:bookmarkEnd w:id="258"/>
      <w:r w:rsidRPr="00E94478">
        <w:rPr>
          <w:rFonts w:asciiTheme="minorHAnsi" w:hAnsiTheme="minorHAnsi" w:cstheme="minorHAnsi"/>
          <w:b/>
          <w:color w:val="2F5496" w:themeColor="accent1" w:themeShade="BF"/>
          <w:sz w:val="18"/>
          <w:szCs w:val="18"/>
        </w:rPr>
        <w:t xml:space="preserve"> </w:t>
      </w:r>
      <w:bookmarkEnd w:id="259"/>
      <w:bookmarkEnd w:id="260"/>
    </w:p>
    <w:p w14:paraId="3E21F845" w14:textId="77777777" w:rsidR="00A97427" w:rsidRPr="00AD269B" w:rsidRDefault="00A97427" w:rsidP="00A766F2">
      <w:pPr>
        <w:pStyle w:val="ListeParagraf"/>
        <w:numPr>
          <w:ilvl w:val="0"/>
          <w:numId w:val="40"/>
        </w:numPr>
        <w:spacing w:line="480" w:lineRule="auto"/>
        <w:rPr>
          <w:rFonts w:asciiTheme="minorHAnsi" w:hAnsiTheme="minorHAnsi"/>
          <w:color w:val="2F5496" w:themeColor="accent1" w:themeShade="BF"/>
          <w:sz w:val="18"/>
          <w:szCs w:val="18"/>
        </w:rPr>
      </w:pPr>
      <w:r w:rsidRPr="00AD269B">
        <w:rPr>
          <w:rFonts w:asciiTheme="minorHAnsi" w:hAnsiTheme="minorHAnsi"/>
          <w:color w:val="2F5496" w:themeColor="accent1" w:themeShade="BF"/>
          <w:sz w:val="18"/>
          <w:szCs w:val="18"/>
        </w:rPr>
        <w:t>Teknoloji Gelişme Bölgesi’nde Kurulmuş Öğretim Elemanı Şirket Sayısı (Genel Toplam):</w:t>
      </w:r>
    </w:p>
    <w:p w14:paraId="383E4D07" w14:textId="77777777" w:rsidR="00A97427" w:rsidRPr="00AD269B" w:rsidRDefault="00A97427" w:rsidP="00A766F2">
      <w:pPr>
        <w:pStyle w:val="ListeParagraf"/>
        <w:numPr>
          <w:ilvl w:val="0"/>
          <w:numId w:val="40"/>
        </w:numPr>
        <w:spacing w:line="480" w:lineRule="auto"/>
        <w:rPr>
          <w:rFonts w:asciiTheme="minorHAnsi" w:hAnsiTheme="minorHAnsi"/>
          <w:color w:val="2F5496" w:themeColor="accent1" w:themeShade="BF"/>
          <w:sz w:val="18"/>
          <w:szCs w:val="18"/>
        </w:rPr>
      </w:pPr>
      <w:r w:rsidRPr="00AD269B">
        <w:rPr>
          <w:rFonts w:asciiTheme="minorHAnsi" w:hAnsiTheme="minorHAnsi"/>
          <w:color w:val="2F5496" w:themeColor="accent1" w:themeShade="BF"/>
          <w:sz w:val="18"/>
          <w:szCs w:val="18"/>
        </w:rPr>
        <w:t>Teknoloji Gelişme Bölgesi’nde Kurulmuş Öğrenci Ve Mezun Şirket Sayısı (Genel Toplam):</w:t>
      </w:r>
    </w:p>
    <w:p w14:paraId="491DD6D7" w14:textId="21C31E01" w:rsidR="00A97427" w:rsidRPr="00AD269B" w:rsidRDefault="00A97427" w:rsidP="00A766F2">
      <w:pPr>
        <w:pStyle w:val="ListeParagraf"/>
        <w:numPr>
          <w:ilvl w:val="0"/>
          <w:numId w:val="40"/>
        </w:numPr>
        <w:spacing w:line="480" w:lineRule="auto"/>
        <w:rPr>
          <w:rFonts w:asciiTheme="minorHAnsi" w:hAnsiTheme="minorHAnsi"/>
          <w:color w:val="2F5496" w:themeColor="accent1" w:themeShade="BF"/>
          <w:sz w:val="18"/>
          <w:szCs w:val="18"/>
        </w:rPr>
      </w:pPr>
      <w:r w:rsidRPr="00AD269B">
        <w:rPr>
          <w:rFonts w:asciiTheme="minorHAnsi" w:hAnsiTheme="minorHAnsi"/>
          <w:color w:val="2F5496" w:themeColor="accent1" w:themeShade="BF"/>
          <w:sz w:val="18"/>
          <w:szCs w:val="18"/>
        </w:rPr>
        <w:t>Girişim Hızlandırma Programından Geçen Girişimci Sayısı (202</w:t>
      </w:r>
      <w:r w:rsidR="00345EB5">
        <w:rPr>
          <w:rFonts w:asciiTheme="minorHAnsi" w:hAnsiTheme="minorHAnsi"/>
          <w:color w:val="2F5496" w:themeColor="accent1" w:themeShade="BF"/>
          <w:sz w:val="18"/>
          <w:szCs w:val="18"/>
        </w:rPr>
        <w:t>5</w:t>
      </w:r>
      <w:r w:rsidRPr="00AD269B">
        <w:rPr>
          <w:rFonts w:asciiTheme="minorHAnsi" w:hAnsiTheme="minorHAnsi"/>
          <w:color w:val="2F5496" w:themeColor="accent1" w:themeShade="BF"/>
          <w:sz w:val="18"/>
          <w:szCs w:val="18"/>
        </w:rPr>
        <w:t xml:space="preserve"> Yılı):</w:t>
      </w:r>
    </w:p>
    <w:p w14:paraId="18C7D305" w14:textId="2C180BFB" w:rsidR="00A97427" w:rsidRPr="00AD269B" w:rsidRDefault="00A97427" w:rsidP="00A766F2">
      <w:pPr>
        <w:pStyle w:val="ListeParagraf"/>
        <w:numPr>
          <w:ilvl w:val="0"/>
          <w:numId w:val="40"/>
        </w:numPr>
        <w:spacing w:line="480" w:lineRule="auto"/>
        <w:rPr>
          <w:rFonts w:asciiTheme="minorHAnsi" w:hAnsiTheme="minorHAnsi"/>
          <w:color w:val="2F5496" w:themeColor="accent1" w:themeShade="BF"/>
          <w:sz w:val="18"/>
          <w:szCs w:val="18"/>
        </w:rPr>
      </w:pPr>
      <w:r w:rsidRPr="00AD269B">
        <w:rPr>
          <w:rFonts w:asciiTheme="minorHAnsi" w:hAnsiTheme="minorHAnsi"/>
          <w:color w:val="2F5496" w:themeColor="accent1" w:themeShade="BF"/>
          <w:sz w:val="18"/>
          <w:szCs w:val="18"/>
        </w:rPr>
        <w:t>Girişimcilik Alanında Düzenlenen Etkinlik Sayısı (Seminer, Eğitim, Çalı</w:t>
      </w:r>
      <w:r w:rsidR="00517BD6">
        <w:rPr>
          <w:rFonts w:asciiTheme="minorHAnsi" w:hAnsiTheme="minorHAnsi"/>
          <w:color w:val="2F5496" w:themeColor="accent1" w:themeShade="BF"/>
          <w:sz w:val="18"/>
          <w:szCs w:val="18"/>
        </w:rPr>
        <w:t>ş</w:t>
      </w:r>
      <w:r w:rsidRPr="00AD269B">
        <w:rPr>
          <w:rFonts w:asciiTheme="minorHAnsi" w:hAnsiTheme="minorHAnsi"/>
          <w:color w:val="2F5496" w:themeColor="accent1" w:themeShade="BF"/>
          <w:sz w:val="18"/>
          <w:szCs w:val="18"/>
        </w:rPr>
        <w:t xml:space="preserve">tay </w:t>
      </w:r>
      <w:r w:rsidR="00517BD6">
        <w:rPr>
          <w:rFonts w:asciiTheme="minorHAnsi" w:hAnsiTheme="minorHAnsi"/>
          <w:color w:val="2F5496" w:themeColor="accent1" w:themeShade="BF"/>
          <w:sz w:val="18"/>
          <w:szCs w:val="18"/>
        </w:rPr>
        <w:t>v</w:t>
      </w:r>
      <w:r w:rsidRPr="00AD269B">
        <w:rPr>
          <w:rFonts w:asciiTheme="minorHAnsi" w:hAnsiTheme="minorHAnsi"/>
          <w:color w:val="2F5496" w:themeColor="accent1" w:themeShade="BF"/>
          <w:sz w:val="18"/>
          <w:szCs w:val="18"/>
        </w:rPr>
        <w:t>b.)</w:t>
      </w:r>
      <w:r>
        <w:rPr>
          <w:rFonts w:asciiTheme="minorHAnsi" w:hAnsiTheme="minorHAnsi"/>
          <w:color w:val="2F5496" w:themeColor="accent1" w:themeShade="BF"/>
          <w:sz w:val="18"/>
          <w:szCs w:val="18"/>
        </w:rPr>
        <w:t xml:space="preserve"> </w:t>
      </w:r>
      <w:r w:rsidRPr="00AD269B">
        <w:rPr>
          <w:rFonts w:asciiTheme="minorHAnsi" w:hAnsiTheme="minorHAnsi"/>
          <w:color w:val="2F5496" w:themeColor="accent1" w:themeShade="BF"/>
          <w:sz w:val="18"/>
          <w:szCs w:val="18"/>
        </w:rPr>
        <w:t>(202</w:t>
      </w:r>
      <w:r w:rsidR="00345EB5">
        <w:rPr>
          <w:rFonts w:asciiTheme="minorHAnsi" w:hAnsiTheme="minorHAnsi"/>
          <w:color w:val="2F5496" w:themeColor="accent1" w:themeShade="BF"/>
          <w:sz w:val="18"/>
          <w:szCs w:val="18"/>
        </w:rPr>
        <w:t>5</w:t>
      </w:r>
      <w:r w:rsidRPr="00AD269B">
        <w:rPr>
          <w:rFonts w:asciiTheme="minorHAnsi" w:hAnsiTheme="minorHAnsi"/>
          <w:color w:val="2F5496" w:themeColor="accent1" w:themeShade="BF"/>
          <w:sz w:val="18"/>
          <w:szCs w:val="18"/>
        </w:rPr>
        <w:t xml:space="preserve"> Yılı):</w:t>
      </w:r>
    </w:p>
    <w:p w14:paraId="44F72349" w14:textId="211E9F5B" w:rsidR="00A97427" w:rsidRPr="00AD269B" w:rsidRDefault="00A97427" w:rsidP="00A766F2">
      <w:pPr>
        <w:pStyle w:val="ListeParagraf"/>
        <w:numPr>
          <w:ilvl w:val="0"/>
          <w:numId w:val="40"/>
        </w:numPr>
        <w:spacing w:line="480" w:lineRule="auto"/>
        <w:rPr>
          <w:rFonts w:asciiTheme="minorHAnsi" w:hAnsiTheme="minorHAnsi"/>
          <w:color w:val="2F5496" w:themeColor="accent1" w:themeShade="BF"/>
          <w:sz w:val="18"/>
          <w:szCs w:val="18"/>
        </w:rPr>
      </w:pPr>
      <w:r w:rsidRPr="00AD269B">
        <w:rPr>
          <w:rFonts w:asciiTheme="minorHAnsi" w:hAnsiTheme="minorHAnsi"/>
          <w:color w:val="2F5496" w:themeColor="accent1" w:themeShade="BF"/>
          <w:sz w:val="18"/>
          <w:szCs w:val="18"/>
        </w:rPr>
        <w:t>Buluş Bildirim Sayısı (202</w:t>
      </w:r>
      <w:r w:rsidR="00345EB5">
        <w:rPr>
          <w:rFonts w:asciiTheme="minorHAnsi" w:hAnsiTheme="minorHAnsi"/>
          <w:color w:val="2F5496" w:themeColor="accent1" w:themeShade="BF"/>
          <w:sz w:val="18"/>
          <w:szCs w:val="18"/>
        </w:rPr>
        <w:t>5</w:t>
      </w:r>
      <w:r w:rsidRPr="00AD269B">
        <w:rPr>
          <w:rFonts w:asciiTheme="minorHAnsi" w:hAnsiTheme="minorHAnsi"/>
          <w:color w:val="2F5496" w:themeColor="accent1" w:themeShade="BF"/>
          <w:sz w:val="18"/>
          <w:szCs w:val="18"/>
        </w:rPr>
        <w:t xml:space="preserve"> Yılı):</w:t>
      </w:r>
    </w:p>
    <w:p w14:paraId="58117166" w14:textId="0D3D9F2B" w:rsidR="00A97427" w:rsidRPr="00AD269B" w:rsidRDefault="00A97427" w:rsidP="00A766F2">
      <w:pPr>
        <w:pStyle w:val="ListeParagraf"/>
        <w:numPr>
          <w:ilvl w:val="0"/>
          <w:numId w:val="40"/>
        </w:numPr>
        <w:spacing w:line="480" w:lineRule="auto"/>
        <w:rPr>
          <w:rFonts w:asciiTheme="minorHAnsi" w:hAnsiTheme="minorHAnsi"/>
          <w:color w:val="2F5496" w:themeColor="accent1" w:themeShade="BF"/>
          <w:sz w:val="18"/>
          <w:szCs w:val="18"/>
        </w:rPr>
      </w:pPr>
      <w:r w:rsidRPr="00AD269B">
        <w:rPr>
          <w:rFonts w:asciiTheme="minorHAnsi" w:hAnsiTheme="minorHAnsi"/>
          <w:color w:val="2F5496" w:themeColor="accent1" w:themeShade="BF"/>
          <w:sz w:val="18"/>
          <w:szCs w:val="18"/>
        </w:rPr>
        <w:t xml:space="preserve">Ulusal Başvuru (Patent, Faydalı Model, Endüstriyel Tasarım, Islahçı Hakkı </w:t>
      </w:r>
      <w:r w:rsidR="00517BD6">
        <w:rPr>
          <w:rFonts w:asciiTheme="minorHAnsi" w:hAnsiTheme="minorHAnsi"/>
          <w:color w:val="2F5496" w:themeColor="accent1" w:themeShade="BF"/>
          <w:sz w:val="18"/>
          <w:szCs w:val="18"/>
        </w:rPr>
        <w:t>v</w:t>
      </w:r>
      <w:r w:rsidRPr="00AD269B">
        <w:rPr>
          <w:rFonts w:asciiTheme="minorHAnsi" w:hAnsiTheme="minorHAnsi"/>
          <w:color w:val="2F5496" w:themeColor="accent1" w:themeShade="BF"/>
          <w:sz w:val="18"/>
          <w:szCs w:val="18"/>
        </w:rPr>
        <w:t>b.) Sayısı (202</w:t>
      </w:r>
      <w:r w:rsidR="00345EB5">
        <w:rPr>
          <w:rFonts w:asciiTheme="minorHAnsi" w:hAnsiTheme="minorHAnsi"/>
          <w:color w:val="2F5496" w:themeColor="accent1" w:themeShade="BF"/>
          <w:sz w:val="18"/>
          <w:szCs w:val="18"/>
        </w:rPr>
        <w:t>5</w:t>
      </w:r>
      <w:r>
        <w:rPr>
          <w:rFonts w:asciiTheme="minorHAnsi" w:hAnsiTheme="minorHAnsi"/>
          <w:color w:val="2F5496" w:themeColor="accent1" w:themeShade="BF"/>
          <w:sz w:val="18"/>
          <w:szCs w:val="18"/>
        </w:rPr>
        <w:t xml:space="preserve"> </w:t>
      </w:r>
      <w:r w:rsidRPr="00AD269B">
        <w:rPr>
          <w:rFonts w:asciiTheme="minorHAnsi" w:hAnsiTheme="minorHAnsi"/>
          <w:color w:val="2F5496" w:themeColor="accent1" w:themeShade="BF"/>
          <w:sz w:val="18"/>
          <w:szCs w:val="18"/>
        </w:rPr>
        <w:t>Yılı)</w:t>
      </w:r>
      <w:r>
        <w:rPr>
          <w:rFonts w:asciiTheme="minorHAnsi" w:hAnsiTheme="minorHAnsi"/>
          <w:color w:val="2F5496" w:themeColor="accent1" w:themeShade="BF"/>
          <w:sz w:val="18"/>
          <w:szCs w:val="18"/>
        </w:rPr>
        <w:t>:</w:t>
      </w:r>
    </w:p>
    <w:p w14:paraId="303833A4" w14:textId="4BAFAB1E" w:rsidR="00A97427" w:rsidRPr="00AD269B" w:rsidRDefault="00A97427" w:rsidP="00A766F2">
      <w:pPr>
        <w:pStyle w:val="ListeParagraf"/>
        <w:numPr>
          <w:ilvl w:val="0"/>
          <w:numId w:val="40"/>
        </w:numPr>
        <w:spacing w:line="480" w:lineRule="auto"/>
        <w:rPr>
          <w:rFonts w:asciiTheme="minorHAnsi" w:hAnsiTheme="minorHAnsi"/>
          <w:color w:val="2F5496" w:themeColor="accent1" w:themeShade="BF"/>
          <w:sz w:val="18"/>
          <w:szCs w:val="18"/>
        </w:rPr>
      </w:pPr>
      <w:r w:rsidRPr="00AD269B">
        <w:rPr>
          <w:rFonts w:asciiTheme="minorHAnsi" w:hAnsiTheme="minorHAnsi"/>
          <w:color w:val="2F5496" w:themeColor="accent1" w:themeShade="BF"/>
          <w:sz w:val="18"/>
          <w:szCs w:val="18"/>
        </w:rPr>
        <w:t xml:space="preserve">Uluslararası Başvuru (Patent, Faydalı Model, Endüstriyel Tasarım, Islahçı Hakkı </w:t>
      </w:r>
      <w:r w:rsidR="00517BD6">
        <w:rPr>
          <w:rFonts w:asciiTheme="minorHAnsi" w:hAnsiTheme="minorHAnsi"/>
          <w:color w:val="2F5496" w:themeColor="accent1" w:themeShade="BF"/>
          <w:sz w:val="18"/>
          <w:szCs w:val="18"/>
        </w:rPr>
        <w:t>v</w:t>
      </w:r>
      <w:r w:rsidRPr="00AD269B">
        <w:rPr>
          <w:rFonts w:asciiTheme="minorHAnsi" w:hAnsiTheme="minorHAnsi"/>
          <w:color w:val="2F5496" w:themeColor="accent1" w:themeShade="BF"/>
          <w:sz w:val="18"/>
          <w:szCs w:val="18"/>
        </w:rPr>
        <w:t>b.) Sayısı (202</w:t>
      </w:r>
      <w:r w:rsidR="00345EB5">
        <w:rPr>
          <w:rFonts w:asciiTheme="minorHAnsi" w:hAnsiTheme="minorHAnsi"/>
          <w:color w:val="2F5496" w:themeColor="accent1" w:themeShade="BF"/>
          <w:sz w:val="18"/>
          <w:szCs w:val="18"/>
        </w:rPr>
        <w:t>5</w:t>
      </w:r>
      <w:r w:rsidRPr="00AD269B">
        <w:rPr>
          <w:rFonts w:asciiTheme="minorHAnsi" w:hAnsiTheme="minorHAnsi"/>
          <w:color w:val="2F5496" w:themeColor="accent1" w:themeShade="BF"/>
          <w:sz w:val="18"/>
          <w:szCs w:val="18"/>
        </w:rPr>
        <w:t xml:space="preserve"> Yılı)</w:t>
      </w:r>
      <w:r>
        <w:rPr>
          <w:rFonts w:asciiTheme="minorHAnsi" w:hAnsiTheme="minorHAnsi"/>
          <w:color w:val="2F5496" w:themeColor="accent1" w:themeShade="BF"/>
          <w:sz w:val="18"/>
          <w:szCs w:val="18"/>
        </w:rPr>
        <w:t>:</w:t>
      </w:r>
    </w:p>
    <w:p w14:paraId="7721EF65" w14:textId="3816CF4C" w:rsidR="00A97427" w:rsidRPr="00AD269B" w:rsidRDefault="00A97427" w:rsidP="00A766F2">
      <w:pPr>
        <w:pStyle w:val="ListeParagraf"/>
        <w:numPr>
          <w:ilvl w:val="0"/>
          <w:numId w:val="40"/>
        </w:numPr>
        <w:spacing w:line="480" w:lineRule="auto"/>
        <w:rPr>
          <w:rFonts w:asciiTheme="minorHAnsi" w:hAnsiTheme="minorHAnsi"/>
          <w:color w:val="2F5496" w:themeColor="accent1" w:themeShade="BF"/>
          <w:sz w:val="18"/>
          <w:szCs w:val="18"/>
        </w:rPr>
      </w:pPr>
      <w:r w:rsidRPr="00AD269B">
        <w:rPr>
          <w:rFonts w:asciiTheme="minorHAnsi" w:hAnsiTheme="minorHAnsi"/>
          <w:color w:val="2F5496" w:themeColor="accent1" w:themeShade="BF"/>
          <w:sz w:val="18"/>
          <w:szCs w:val="18"/>
        </w:rPr>
        <w:t xml:space="preserve">Tescil (Patent, Faydalı Model, Endüstriyel Tasarım, Islahçı Hakkı </w:t>
      </w:r>
      <w:r w:rsidR="00517BD6">
        <w:rPr>
          <w:rFonts w:asciiTheme="minorHAnsi" w:hAnsiTheme="minorHAnsi"/>
          <w:color w:val="2F5496" w:themeColor="accent1" w:themeShade="BF"/>
          <w:sz w:val="18"/>
          <w:szCs w:val="18"/>
        </w:rPr>
        <w:t>v</w:t>
      </w:r>
      <w:r w:rsidRPr="00AD269B">
        <w:rPr>
          <w:rFonts w:asciiTheme="minorHAnsi" w:hAnsiTheme="minorHAnsi"/>
          <w:color w:val="2F5496" w:themeColor="accent1" w:themeShade="BF"/>
          <w:sz w:val="18"/>
          <w:szCs w:val="18"/>
        </w:rPr>
        <w:t>b.) Sayısı (202</w:t>
      </w:r>
      <w:r w:rsidR="00345EB5">
        <w:rPr>
          <w:rFonts w:asciiTheme="minorHAnsi" w:hAnsiTheme="minorHAnsi"/>
          <w:color w:val="2F5496" w:themeColor="accent1" w:themeShade="BF"/>
          <w:sz w:val="18"/>
          <w:szCs w:val="18"/>
        </w:rPr>
        <w:t>5</w:t>
      </w:r>
      <w:r w:rsidRPr="00AD269B">
        <w:rPr>
          <w:rFonts w:asciiTheme="minorHAnsi" w:hAnsiTheme="minorHAnsi"/>
          <w:color w:val="2F5496" w:themeColor="accent1" w:themeShade="BF"/>
          <w:sz w:val="18"/>
          <w:szCs w:val="18"/>
        </w:rPr>
        <w:t xml:space="preserve"> Yılı)</w:t>
      </w:r>
      <w:r>
        <w:rPr>
          <w:rFonts w:asciiTheme="minorHAnsi" w:hAnsiTheme="minorHAnsi"/>
          <w:color w:val="2F5496" w:themeColor="accent1" w:themeShade="BF"/>
          <w:sz w:val="18"/>
          <w:szCs w:val="18"/>
        </w:rPr>
        <w:t>:</w:t>
      </w:r>
    </w:p>
    <w:p w14:paraId="6BE9E735" w14:textId="61C76C08" w:rsidR="00A97427" w:rsidRPr="00AD269B" w:rsidRDefault="00A97427" w:rsidP="00A766F2">
      <w:pPr>
        <w:pStyle w:val="ListeParagraf"/>
        <w:numPr>
          <w:ilvl w:val="0"/>
          <w:numId w:val="40"/>
        </w:numPr>
        <w:spacing w:line="480" w:lineRule="auto"/>
        <w:rPr>
          <w:rFonts w:asciiTheme="minorHAnsi" w:hAnsiTheme="minorHAnsi"/>
          <w:color w:val="2F5496" w:themeColor="accent1" w:themeShade="BF"/>
          <w:sz w:val="18"/>
          <w:szCs w:val="18"/>
        </w:rPr>
      </w:pPr>
      <w:r w:rsidRPr="00AD269B">
        <w:rPr>
          <w:rFonts w:asciiTheme="minorHAnsi" w:hAnsiTheme="minorHAnsi"/>
          <w:color w:val="2F5496" w:themeColor="accent1" w:themeShade="BF"/>
          <w:sz w:val="18"/>
          <w:szCs w:val="18"/>
        </w:rPr>
        <w:t>Ticarileştirilen Teknoloji Sayısı (202</w:t>
      </w:r>
      <w:r w:rsidR="00345EB5">
        <w:rPr>
          <w:rFonts w:asciiTheme="minorHAnsi" w:hAnsiTheme="minorHAnsi"/>
          <w:color w:val="2F5496" w:themeColor="accent1" w:themeShade="BF"/>
          <w:sz w:val="18"/>
          <w:szCs w:val="18"/>
        </w:rPr>
        <w:t>5</w:t>
      </w:r>
      <w:r w:rsidRPr="00AD269B">
        <w:rPr>
          <w:rFonts w:asciiTheme="minorHAnsi" w:hAnsiTheme="minorHAnsi"/>
          <w:color w:val="2F5496" w:themeColor="accent1" w:themeShade="BF"/>
          <w:sz w:val="18"/>
          <w:szCs w:val="18"/>
        </w:rPr>
        <w:t xml:space="preserve"> Yılı)</w:t>
      </w:r>
      <w:r>
        <w:rPr>
          <w:rFonts w:asciiTheme="minorHAnsi" w:hAnsiTheme="minorHAnsi"/>
          <w:color w:val="2F5496" w:themeColor="accent1" w:themeShade="BF"/>
          <w:sz w:val="18"/>
          <w:szCs w:val="18"/>
        </w:rPr>
        <w:t>:</w:t>
      </w:r>
    </w:p>
    <w:p w14:paraId="0757BD4A" w14:textId="197B37A3" w:rsidR="00A97427" w:rsidRPr="00AD269B" w:rsidRDefault="00A97427" w:rsidP="00A766F2">
      <w:pPr>
        <w:pStyle w:val="ListeParagraf"/>
        <w:numPr>
          <w:ilvl w:val="0"/>
          <w:numId w:val="40"/>
        </w:numPr>
        <w:spacing w:line="480" w:lineRule="auto"/>
        <w:rPr>
          <w:rFonts w:asciiTheme="minorHAnsi" w:hAnsiTheme="minorHAnsi"/>
          <w:color w:val="2F5496" w:themeColor="accent1" w:themeShade="BF"/>
          <w:sz w:val="18"/>
          <w:szCs w:val="18"/>
        </w:rPr>
      </w:pPr>
      <w:r w:rsidRPr="00AD269B">
        <w:rPr>
          <w:rFonts w:asciiTheme="minorHAnsi" w:hAnsiTheme="minorHAnsi"/>
          <w:color w:val="2F5496" w:themeColor="accent1" w:themeShade="BF"/>
          <w:sz w:val="18"/>
          <w:szCs w:val="18"/>
        </w:rPr>
        <w:t>Endüstri-Üniversite İş Birliği İle Yürütülen Proje Sayısı (202</w:t>
      </w:r>
      <w:r w:rsidR="00345EB5">
        <w:rPr>
          <w:rFonts w:asciiTheme="minorHAnsi" w:hAnsiTheme="minorHAnsi"/>
          <w:color w:val="2F5496" w:themeColor="accent1" w:themeShade="BF"/>
          <w:sz w:val="18"/>
          <w:szCs w:val="18"/>
        </w:rPr>
        <w:t>5</w:t>
      </w:r>
      <w:r w:rsidRPr="00AD269B">
        <w:rPr>
          <w:rFonts w:asciiTheme="minorHAnsi" w:hAnsiTheme="minorHAnsi"/>
          <w:color w:val="2F5496" w:themeColor="accent1" w:themeShade="BF"/>
          <w:sz w:val="18"/>
          <w:szCs w:val="18"/>
        </w:rPr>
        <w:t xml:space="preserve"> Yılı)</w:t>
      </w:r>
      <w:r>
        <w:rPr>
          <w:rFonts w:asciiTheme="minorHAnsi" w:hAnsiTheme="minorHAnsi"/>
          <w:color w:val="2F5496" w:themeColor="accent1" w:themeShade="BF"/>
          <w:sz w:val="18"/>
          <w:szCs w:val="18"/>
        </w:rPr>
        <w:t>:</w:t>
      </w:r>
    </w:p>
    <w:p w14:paraId="4C057C0D" w14:textId="01605191" w:rsidR="00A97427" w:rsidRPr="00AD269B" w:rsidRDefault="00A97427" w:rsidP="00A766F2">
      <w:pPr>
        <w:pStyle w:val="ListeParagraf"/>
        <w:numPr>
          <w:ilvl w:val="0"/>
          <w:numId w:val="40"/>
        </w:numPr>
        <w:spacing w:line="480" w:lineRule="auto"/>
        <w:rPr>
          <w:rFonts w:asciiTheme="minorHAnsi" w:hAnsiTheme="minorHAnsi"/>
          <w:color w:val="2F5496" w:themeColor="accent1" w:themeShade="BF"/>
          <w:sz w:val="18"/>
          <w:szCs w:val="18"/>
        </w:rPr>
      </w:pPr>
      <w:r w:rsidRPr="00AD269B">
        <w:rPr>
          <w:rFonts w:asciiTheme="minorHAnsi" w:hAnsiTheme="minorHAnsi"/>
          <w:color w:val="2F5496" w:themeColor="accent1" w:themeShade="BF"/>
          <w:sz w:val="18"/>
          <w:szCs w:val="18"/>
        </w:rPr>
        <w:t>Endüstri-Üniversite İş Birliği Konusunda Düzenlenen Faaliyet Say</w:t>
      </w:r>
      <w:r>
        <w:rPr>
          <w:rFonts w:asciiTheme="minorHAnsi" w:hAnsiTheme="minorHAnsi"/>
          <w:color w:val="2F5496" w:themeColor="accent1" w:themeShade="BF"/>
          <w:sz w:val="18"/>
          <w:szCs w:val="18"/>
        </w:rPr>
        <w:t>ısı (Seminer, Eğitim, Çalıştay v</w:t>
      </w:r>
      <w:r w:rsidRPr="00AD269B">
        <w:rPr>
          <w:rFonts w:asciiTheme="minorHAnsi" w:hAnsiTheme="minorHAnsi"/>
          <w:color w:val="2F5496" w:themeColor="accent1" w:themeShade="BF"/>
          <w:sz w:val="18"/>
          <w:szCs w:val="18"/>
        </w:rPr>
        <w:t>b.) (202</w:t>
      </w:r>
      <w:r w:rsidR="00345EB5">
        <w:rPr>
          <w:rFonts w:asciiTheme="minorHAnsi" w:hAnsiTheme="minorHAnsi"/>
          <w:color w:val="2F5496" w:themeColor="accent1" w:themeShade="BF"/>
          <w:sz w:val="18"/>
          <w:szCs w:val="18"/>
        </w:rPr>
        <w:t>5</w:t>
      </w:r>
      <w:r w:rsidRPr="00AD269B">
        <w:rPr>
          <w:rFonts w:asciiTheme="minorHAnsi" w:hAnsiTheme="minorHAnsi"/>
          <w:color w:val="2F5496" w:themeColor="accent1" w:themeShade="BF"/>
          <w:sz w:val="18"/>
          <w:szCs w:val="18"/>
        </w:rPr>
        <w:t xml:space="preserve"> Yılı)</w:t>
      </w:r>
      <w:r>
        <w:rPr>
          <w:rFonts w:asciiTheme="minorHAnsi" w:hAnsiTheme="minorHAnsi"/>
          <w:color w:val="2F5496" w:themeColor="accent1" w:themeShade="BF"/>
          <w:sz w:val="18"/>
          <w:szCs w:val="18"/>
        </w:rPr>
        <w:t>:</w:t>
      </w:r>
    </w:p>
    <w:p w14:paraId="0974D318" w14:textId="302A71CD" w:rsidR="00A97427" w:rsidRPr="00AD269B" w:rsidRDefault="00A97427" w:rsidP="00A766F2">
      <w:pPr>
        <w:pStyle w:val="ListeParagraf"/>
        <w:numPr>
          <w:ilvl w:val="0"/>
          <w:numId w:val="40"/>
        </w:numPr>
        <w:spacing w:line="480" w:lineRule="auto"/>
        <w:rPr>
          <w:rFonts w:asciiTheme="minorHAnsi" w:hAnsiTheme="minorHAnsi"/>
          <w:color w:val="2F5496" w:themeColor="accent1" w:themeShade="BF"/>
          <w:sz w:val="18"/>
          <w:szCs w:val="18"/>
        </w:rPr>
      </w:pPr>
      <w:r w:rsidRPr="00AD269B">
        <w:rPr>
          <w:rFonts w:asciiTheme="minorHAnsi" w:hAnsiTheme="minorHAnsi"/>
          <w:color w:val="2F5496" w:themeColor="accent1" w:themeShade="BF"/>
          <w:sz w:val="18"/>
          <w:szCs w:val="18"/>
        </w:rPr>
        <w:t>Endüstri-Üniversite İş Birliği Sayısı (Danışmanlık, Eğitim Vb. Dahil) (202</w:t>
      </w:r>
      <w:r w:rsidR="00345EB5">
        <w:rPr>
          <w:rFonts w:asciiTheme="minorHAnsi" w:hAnsiTheme="minorHAnsi"/>
          <w:color w:val="2F5496" w:themeColor="accent1" w:themeShade="BF"/>
          <w:sz w:val="18"/>
          <w:szCs w:val="18"/>
        </w:rPr>
        <w:t>5</w:t>
      </w:r>
      <w:r w:rsidRPr="00AD269B">
        <w:rPr>
          <w:rFonts w:asciiTheme="minorHAnsi" w:hAnsiTheme="minorHAnsi"/>
          <w:color w:val="2F5496" w:themeColor="accent1" w:themeShade="BF"/>
          <w:sz w:val="18"/>
          <w:szCs w:val="18"/>
        </w:rPr>
        <w:t xml:space="preserve"> Yılı)</w:t>
      </w:r>
      <w:r>
        <w:rPr>
          <w:rFonts w:asciiTheme="minorHAnsi" w:hAnsiTheme="minorHAnsi"/>
          <w:color w:val="2F5496" w:themeColor="accent1" w:themeShade="BF"/>
          <w:sz w:val="18"/>
          <w:szCs w:val="18"/>
        </w:rPr>
        <w:t>:</w:t>
      </w:r>
    </w:p>
    <w:p w14:paraId="61D3076C" w14:textId="67755070" w:rsidR="00A97427" w:rsidRPr="00AD269B" w:rsidRDefault="00A97427" w:rsidP="00A766F2">
      <w:pPr>
        <w:pStyle w:val="ListeParagraf"/>
        <w:numPr>
          <w:ilvl w:val="0"/>
          <w:numId w:val="40"/>
        </w:numPr>
        <w:spacing w:line="480" w:lineRule="auto"/>
        <w:rPr>
          <w:rFonts w:asciiTheme="minorHAnsi" w:hAnsiTheme="minorHAnsi"/>
          <w:color w:val="2F5496" w:themeColor="accent1" w:themeShade="BF"/>
          <w:sz w:val="18"/>
          <w:szCs w:val="18"/>
        </w:rPr>
      </w:pPr>
      <w:r w:rsidRPr="00AD269B">
        <w:rPr>
          <w:rFonts w:asciiTheme="minorHAnsi" w:hAnsiTheme="minorHAnsi"/>
          <w:color w:val="2F5496" w:themeColor="accent1" w:themeShade="BF"/>
          <w:sz w:val="18"/>
          <w:szCs w:val="18"/>
        </w:rPr>
        <w:t>Laboratuvar İşlem Sayısı (Test-Analiz) (202</w:t>
      </w:r>
      <w:r w:rsidR="00345EB5">
        <w:rPr>
          <w:rFonts w:asciiTheme="minorHAnsi" w:hAnsiTheme="minorHAnsi"/>
          <w:color w:val="2F5496" w:themeColor="accent1" w:themeShade="BF"/>
          <w:sz w:val="18"/>
          <w:szCs w:val="18"/>
        </w:rPr>
        <w:t>5</w:t>
      </w:r>
      <w:r w:rsidRPr="00AD269B">
        <w:rPr>
          <w:rFonts w:asciiTheme="minorHAnsi" w:hAnsiTheme="minorHAnsi"/>
          <w:color w:val="2F5496" w:themeColor="accent1" w:themeShade="BF"/>
          <w:sz w:val="18"/>
          <w:szCs w:val="18"/>
        </w:rPr>
        <w:t xml:space="preserve"> Yılı)</w:t>
      </w:r>
      <w:r>
        <w:rPr>
          <w:rFonts w:asciiTheme="minorHAnsi" w:hAnsiTheme="minorHAnsi"/>
          <w:color w:val="2F5496" w:themeColor="accent1" w:themeShade="BF"/>
          <w:sz w:val="18"/>
          <w:szCs w:val="18"/>
        </w:rPr>
        <w:t>:</w:t>
      </w:r>
    </w:p>
    <w:p w14:paraId="77D0B3EA" w14:textId="4C1F5877" w:rsidR="00A97427" w:rsidRDefault="00A97427" w:rsidP="00A97427">
      <w:pPr>
        <w:pStyle w:val="ListeParagraf"/>
        <w:ind w:left="0"/>
        <w:rPr>
          <w:rFonts w:asciiTheme="minorHAnsi" w:eastAsia="Calibri" w:hAnsiTheme="minorHAnsi" w:cstheme="minorHAnsi"/>
          <w:b/>
          <w:sz w:val="22"/>
          <w:szCs w:val="22"/>
          <w:lang w:eastAsia="en-US"/>
        </w:rPr>
      </w:pPr>
    </w:p>
    <w:p w14:paraId="6991B202" w14:textId="1DE74C8F" w:rsidR="00A97427" w:rsidRDefault="00A97427" w:rsidP="00A97427">
      <w:pPr>
        <w:pStyle w:val="ListeParagraf"/>
        <w:ind w:left="0"/>
        <w:rPr>
          <w:rFonts w:asciiTheme="minorHAnsi" w:eastAsia="Calibri" w:hAnsiTheme="minorHAnsi" w:cstheme="minorHAnsi"/>
          <w:b/>
          <w:sz w:val="22"/>
          <w:szCs w:val="22"/>
          <w:lang w:eastAsia="en-US"/>
        </w:rPr>
      </w:pPr>
    </w:p>
    <w:p w14:paraId="4D70C644" w14:textId="7A730101" w:rsidR="00A97427" w:rsidRDefault="00A97427" w:rsidP="00A97427">
      <w:pPr>
        <w:pStyle w:val="ListeParagraf"/>
        <w:ind w:left="0"/>
        <w:rPr>
          <w:rFonts w:asciiTheme="minorHAnsi" w:eastAsia="Calibri" w:hAnsiTheme="minorHAnsi" w:cstheme="minorHAnsi"/>
          <w:b/>
          <w:sz w:val="22"/>
          <w:szCs w:val="22"/>
          <w:lang w:eastAsia="en-US"/>
        </w:rPr>
      </w:pPr>
    </w:p>
    <w:p w14:paraId="28FA8F8E" w14:textId="2F620EBB" w:rsidR="00A97427" w:rsidRDefault="00A97427" w:rsidP="00A97427">
      <w:pPr>
        <w:pStyle w:val="ListeParagraf"/>
        <w:ind w:left="0"/>
        <w:rPr>
          <w:rFonts w:asciiTheme="minorHAnsi" w:eastAsia="Calibri" w:hAnsiTheme="minorHAnsi" w:cstheme="minorHAnsi"/>
          <w:b/>
          <w:sz w:val="22"/>
          <w:szCs w:val="22"/>
          <w:lang w:eastAsia="en-US"/>
        </w:rPr>
      </w:pPr>
    </w:p>
    <w:p w14:paraId="5FDBF519" w14:textId="726138D4" w:rsidR="00A97427" w:rsidRDefault="00A97427" w:rsidP="00A97427">
      <w:pPr>
        <w:pStyle w:val="ListeParagraf"/>
        <w:ind w:left="0"/>
        <w:rPr>
          <w:rFonts w:asciiTheme="minorHAnsi" w:eastAsia="Calibri" w:hAnsiTheme="minorHAnsi" w:cstheme="minorHAnsi"/>
          <w:b/>
          <w:sz w:val="22"/>
          <w:szCs w:val="22"/>
          <w:lang w:eastAsia="en-US"/>
        </w:rPr>
      </w:pPr>
    </w:p>
    <w:p w14:paraId="16CE1487" w14:textId="73E1A036" w:rsidR="008C22D3" w:rsidRDefault="008C22D3" w:rsidP="00A97427">
      <w:pPr>
        <w:pStyle w:val="ListeParagraf"/>
        <w:ind w:left="0"/>
        <w:rPr>
          <w:rFonts w:asciiTheme="minorHAnsi" w:eastAsia="Calibri" w:hAnsiTheme="minorHAnsi" w:cstheme="minorHAnsi"/>
          <w:b/>
          <w:sz w:val="22"/>
          <w:szCs w:val="22"/>
          <w:lang w:eastAsia="en-US"/>
        </w:rPr>
      </w:pPr>
    </w:p>
    <w:p w14:paraId="31CC2A8F" w14:textId="77777777" w:rsidR="008C22D3" w:rsidRDefault="008C22D3" w:rsidP="00A97427">
      <w:pPr>
        <w:pStyle w:val="ListeParagraf"/>
        <w:ind w:left="0"/>
        <w:rPr>
          <w:rFonts w:asciiTheme="minorHAnsi" w:eastAsia="Calibri" w:hAnsiTheme="minorHAnsi" w:cstheme="minorHAnsi"/>
          <w:b/>
          <w:sz w:val="22"/>
          <w:szCs w:val="22"/>
          <w:lang w:eastAsia="en-US"/>
        </w:rPr>
      </w:pPr>
    </w:p>
    <w:p w14:paraId="729E53AF" w14:textId="6A724DAF" w:rsidR="00A97427" w:rsidRDefault="00A97427" w:rsidP="00A97427">
      <w:pPr>
        <w:pStyle w:val="ListeParagraf"/>
        <w:ind w:left="0"/>
        <w:rPr>
          <w:rFonts w:asciiTheme="minorHAnsi" w:eastAsia="Calibri" w:hAnsiTheme="minorHAnsi" w:cstheme="minorHAnsi"/>
          <w:b/>
          <w:sz w:val="22"/>
          <w:szCs w:val="22"/>
          <w:lang w:eastAsia="en-US"/>
        </w:rPr>
      </w:pPr>
    </w:p>
    <w:p w14:paraId="675DFA30" w14:textId="77777777" w:rsidR="00345EB5" w:rsidRDefault="00345EB5" w:rsidP="00A97427">
      <w:pPr>
        <w:pStyle w:val="ListeParagraf"/>
        <w:ind w:left="0"/>
        <w:rPr>
          <w:rFonts w:asciiTheme="minorHAnsi" w:eastAsia="Calibri" w:hAnsiTheme="minorHAnsi" w:cstheme="minorHAnsi"/>
          <w:b/>
          <w:sz w:val="22"/>
          <w:szCs w:val="22"/>
          <w:lang w:eastAsia="en-US"/>
        </w:rPr>
      </w:pPr>
    </w:p>
    <w:bookmarkEnd w:id="231"/>
    <w:p w14:paraId="17C4777F" w14:textId="6728FEA1" w:rsidR="00A97427" w:rsidRDefault="00A97427" w:rsidP="00A97427">
      <w:pPr>
        <w:pStyle w:val="ListeParagraf"/>
        <w:ind w:left="0"/>
        <w:rPr>
          <w:rFonts w:asciiTheme="minorHAnsi" w:eastAsia="Calibri" w:hAnsiTheme="minorHAnsi" w:cstheme="minorHAnsi"/>
          <w:b/>
          <w:sz w:val="22"/>
          <w:szCs w:val="22"/>
          <w:lang w:eastAsia="en-US"/>
        </w:rPr>
      </w:pPr>
    </w:p>
    <w:p w14:paraId="3B91CB6C" w14:textId="643C21AB" w:rsidR="00A97427" w:rsidRPr="007B038B" w:rsidRDefault="00A97427" w:rsidP="002C5804">
      <w:pPr>
        <w:pStyle w:val="ListeParagraf"/>
        <w:numPr>
          <w:ilvl w:val="1"/>
          <w:numId w:val="3"/>
        </w:numPr>
        <w:shd w:val="clear" w:color="auto" w:fill="FFFFFF"/>
        <w:ind w:hanging="294"/>
        <w:outlineLvl w:val="2"/>
        <w:rPr>
          <w:rFonts w:asciiTheme="minorHAnsi" w:hAnsiTheme="minorHAnsi" w:cstheme="minorHAnsi"/>
          <w:b/>
          <w:bCs/>
        </w:rPr>
      </w:pPr>
      <w:bookmarkStart w:id="261" w:name="_Toc83199628"/>
      <w:bookmarkStart w:id="262" w:name="_Toc83199826"/>
      <w:bookmarkStart w:id="263" w:name="_Toc89083558"/>
      <w:bookmarkStart w:id="264" w:name="_Toc216883091"/>
      <w:r w:rsidRPr="007B038B">
        <w:rPr>
          <w:rFonts w:asciiTheme="minorHAnsi" w:eastAsia="Arial" w:hAnsiTheme="minorHAnsi" w:cstheme="minorHAnsi"/>
          <w:b/>
          <w:color w:val="2F5496" w:themeColor="accent1" w:themeShade="BF"/>
          <w:lang w:eastAsia="en-US"/>
        </w:rPr>
        <w:lastRenderedPageBreak/>
        <w:t>EĞİTİM-ÖĞRETİM HİZMETLERİ</w:t>
      </w:r>
      <w:r w:rsidRPr="007B038B">
        <w:rPr>
          <w:rFonts w:asciiTheme="minorHAnsi" w:hAnsiTheme="minorHAnsi" w:cstheme="minorHAnsi"/>
          <w:b/>
          <w:bCs/>
          <w:color w:val="2F5496" w:themeColor="accent1" w:themeShade="BF"/>
        </w:rPr>
        <w:t xml:space="preserve"> </w:t>
      </w:r>
      <w:bookmarkEnd w:id="261"/>
      <w:bookmarkEnd w:id="262"/>
      <w:bookmarkEnd w:id="263"/>
      <w:bookmarkEnd w:id="264"/>
    </w:p>
    <w:p w14:paraId="6335BE68" w14:textId="71E48113" w:rsidR="00A97427" w:rsidRPr="00052BA3" w:rsidRDefault="00A97427" w:rsidP="00A97427">
      <w:pPr>
        <w:pStyle w:val="ListeParagraf"/>
        <w:numPr>
          <w:ilvl w:val="2"/>
          <w:numId w:val="3"/>
        </w:numPr>
        <w:shd w:val="clear" w:color="auto" w:fill="FFFFFF"/>
        <w:outlineLvl w:val="2"/>
        <w:rPr>
          <w:rFonts w:asciiTheme="minorHAnsi" w:eastAsiaTheme="majorEastAsia" w:hAnsiTheme="minorHAnsi" w:cstheme="minorHAnsi"/>
          <w:b/>
          <w:bCs/>
          <w:iCs/>
          <w:color w:val="2F5496" w:themeColor="accent1" w:themeShade="BF"/>
          <w:sz w:val="20"/>
          <w:szCs w:val="20"/>
        </w:rPr>
      </w:pPr>
      <w:bookmarkStart w:id="265" w:name="_Toc89083559"/>
      <w:bookmarkStart w:id="266" w:name="_Toc216883092"/>
      <w:bookmarkStart w:id="267" w:name="_Hlk216172890"/>
      <w:r>
        <w:rPr>
          <w:rFonts w:asciiTheme="minorHAnsi" w:eastAsiaTheme="majorEastAsia" w:hAnsiTheme="minorHAnsi" w:cstheme="minorHAnsi"/>
          <w:b/>
          <w:bCs/>
          <w:iCs/>
          <w:color w:val="2F5496" w:themeColor="accent1" w:themeShade="BF"/>
          <w:sz w:val="20"/>
          <w:szCs w:val="20"/>
        </w:rPr>
        <w:t>AÜ Öğrenci Bilgileri</w:t>
      </w:r>
      <w:r w:rsidRPr="00052BA3">
        <w:rPr>
          <w:rFonts w:asciiTheme="minorHAnsi" w:eastAsiaTheme="majorEastAsia" w:hAnsiTheme="minorHAnsi" w:cstheme="minorHAnsi"/>
          <w:b/>
          <w:bCs/>
          <w:iCs/>
          <w:color w:val="2F5496" w:themeColor="accent1" w:themeShade="BF"/>
          <w:sz w:val="20"/>
          <w:szCs w:val="20"/>
        </w:rPr>
        <w:t xml:space="preserve"> </w:t>
      </w:r>
      <w:bookmarkEnd w:id="265"/>
      <w:bookmarkEnd w:id="266"/>
    </w:p>
    <w:p w14:paraId="1FD68342" w14:textId="66389B94" w:rsidR="00A97427" w:rsidRPr="00237666" w:rsidRDefault="00A97427" w:rsidP="00A97427">
      <w:pPr>
        <w:pStyle w:val="Balk4"/>
        <w:numPr>
          <w:ilvl w:val="0"/>
          <w:numId w:val="12"/>
        </w:numPr>
        <w:spacing w:before="0" w:line="240" w:lineRule="auto"/>
        <w:rPr>
          <w:rFonts w:asciiTheme="minorHAnsi" w:hAnsiTheme="minorHAnsi" w:cstheme="minorHAnsi"/>
          <w:i w:val="0"/>
          <w:color w:val="2F5496" w:themeColor="accent1" w:themeShade="BF"/>
          <w:sz w:val="20"/>
          <w:szCs w:val="20"/>
        </w:rPr>
      </w:pPr>
      <w:bookmarkStart w:id="268" w:name="_Toc83199630"/>
      <w:bookmarkStart w:id="269" w:name="_Toc83199828"/>
      <w:bookmarkStart w:id="270" w:name="_Toc89083560"/>
      <w:bookmarkStart w:id="271" w:name="_Toc216883093"/>
      <w:r w:rsidRPr="00FC31D8">
        <w:rPr>
          <w:rFonts w:asciiTheme="minorHAnsi" w:eastAsia="Times New Roman" w:hAnsiTheme="minorHAnsi" w:cstheme="minorHAnsi"/>
          <w:bCs w:val="0"/>
          <w:i w:val="0"/>
          <w:iCs w:val="0"/>
          <w:color w:val="2F5496" w:themeColor="accent1" w:themeShade="BF"/>
          <w:sz w:val="20"/>
          <w:szCs w:val="20"/>
          <w:lang w:eastAsia="tr-TR"/>
        </w:rPr>
        <w:t>AÜ Fakülte, Yüksekokul ve Meslek Yüksek Okulları</w:t>
      </w:r>
      <w:r w:rsidRPr="00052BA3">
        <w:rPr>
          <w:rFonts w:asciiTheme="minorHAnsi" w:hAnsiTheme="minorHAnsi" w:cstheme="minorHAnsi"/>
          <w:i w:val="0"/>
          <w:color w:val="2F5496" w:themeColor="accent1" w:themeShade="BF"/>
          <w:sz w:val="20"/>
          <w:szCs w:val="20"/>
        </w:rPr>
        <w:t xml:space="preserve"> Öğrenci</w:t>
      </w:r>
      <w:bookmarkEnd w:id="268"/>
      <w:bookmarkEnd w:id="269"/>
      <w:r>
        <w:rPr>
          <w:rFonts w:asciiTheme="minorHAnsi" w:hAnsiTheme="minorHAnsi" w:cstheme="minorHAnsi"/>
          <w:i w:val="0"/>
          <w:color w:val="2F5496" w:themeColor="accent1" w:themeShade="BF"/>
          <w:sz w:val="20"/>
          <w:szCs w:val="20"/>
        </w:rPr>
        <w:t xml:space="preserve">ler   </w:t>
      </w:r>
      <w:bookmarkEnd w:id="270"/>
      <w:bookmarkEnd w:id="271"/>
    </w:p>
    <w:p w14:paraId="03764EE6" w14:textId="35ED9C11" w:rsidR="00A97427" w:rsidRPr="00052BA3" w:rsidRDefault="00A97427" w:rsidP="00A766F2">
      <w:pPr>
        <w:pStyle w:val="ListeParagraf"/>
        <w:numPr>
          <w:ilvl w:val="0"/>
          <w:numId w:val="19"/>
        </w:numPr>
        <w:ind w:left="1134" w:hanging="283"/>
        <w:rPr>
          <w:rFonts w:asciiTheme="minorHAnsi" w:hAnsiTheme="minorHAnsi" w:cstheme="minorHAnsi"/>
          <w:b/>
          <w:color w:val="4F81BD"/>
          <w:sz w:val="20"/>
          <w:szCs w:val="20"/>
        </w:rPr>
      </w:pPr>
      <w:r>
        <w:rPr>
          <w:rFonts w:asciiTheme="minorHAnsi" w:hAnsiTheme="minorHAnsi" w:cstheme="minorHAnsi"/>
          <w:b/>
          <w:color w:val="4F81BD"/>
          <w:sz w:val="20"/>
          <w:szCs w:val="20"/>
        </w:rPr>
        <w:t xml:space="preserve">Tablo </w:t>
      </w:r>
      <w:r w:rsidR="007C72DB">
        <w:rPr>
          <w:rFonts w:asciiTheme="minorHAnsi" w:hAnsiTheme="minorHAnsi" w:cstheme="minorHAnsi"/>
          <w:b/>
          <w:color w:val="4F81BD"/>
          <w:sz w:val="20"/>
          <w:szCs w:val="20"/>
        </w:rPr>
        <w:t>3</w:t>
      </w:r>
      <w:r w:rsidR="009A5A80">
        <w:rPr>
          <w:rFonts w:asciiTheme="minorHAnsi" w:hAnsiTheme="minorHAnsi" w:cstheme="minorHAnsi"/>
          <w:b/>
          <w:color w:val="4F81BD"/>
          <w:sz w:val="20"/>
          <w:szCs w:val="20"/>
        </w:rPr>
        <w:t>7</w:t>
      </w:r>
    </w:p>
    <w:tbl>
      <w:tblPr>
        <w:tblStyle w:val="TableNormal"/>
        <w:tblW w:w="46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1"/>
        <w:gridCol w:w="2407"/>
        <w:gridCol w:w="2417"/>
        <w:gridCol w:w="2415"/>
      </w:tblGrid>
      <w:tr w:rsidR="003B202D" w:rsidRPr="00052BA3" w14:paraId="3F8FC49C" w14:textId="44F35C11" w:rsidTr="003B202D">
        <w:trPr>
          <w:trHeight w:val="349"/>
          <w:jc w:val="center"/>
        </w:trPr>
        <w:tc>
          <w:tcPr>
            <w:tcW w:w="5000" w:type="pct"/>
            <w:gridSpan w:val="4"/>
            <w:shd w:val="clear" w:color="auto" w:fill="0093D0"/>
            <w:vAlign w:val="center"/>
          </w:tcPr>
          <w:p w14:paraId="471FE07A" w14:textId="3F04B81B" w:rsidR="003B202D" w:rsidRPr="00517BD6" w:rsidRDefault="003B202D" w:rsidP="00517BD6">
            <w:pPr>
              <w:pStyle w:val="TableParagraph"/>
              <w:spacing w:before="0"/>
              <w:jc w:val="center"/>
              <w:rPr>
                <w:rFonts w:asciiTheme="minorHAnsi" w:hAnsiTheme="minorHAnsi" w:cstheme="minorHAnsi"/>
                <w:b/>
                <w:color w:val="FFFFFF"/>
                <w:sz w:val="16"/>
                <w:szCs w:val="16"/>
                <w:lang w:val="tr-TR"/>
              </w:rPr>
            </w:pPr>
            <w:r w:rsidRPr="00517BD6">
              <w:rPr>
                <w:rFonts w:asciiTheme="minorHAnsi" w:hAnsiTheme="minorHAnsi" w:cstheme="minorHAnsi"/>
                <w:b/>
                <w:color w:val="FFFFFF"/>
                <w:sz w:val="16"/>
                <w:szCs w:val="16"/>
                <w:lang w:val="tr-TR"/>
              </w:rPr>
              <w:t>202</w:t>
            </w:r>
            <w:r w:rsidR="00B773D6" w:rsidRPr="00517BD6">
              <w:rPr>
                <w:rFonts w:asciiTheme="minorHAnsi" w:hAnsiTheme="minorHAnsi" w:cstheme="minorHAnsi"/>
                <w:b/>
                <w:color w:val="FFFFFF"/>
                <w:sz w:val="16"/>
                <w:szCs w:val="16"/>
                <w:lang w:val="tr-TR"/>
              </w:rPr>
              <w:t>5</w:t>
            </w:r>
            <w:r w:rsidRPr="00517BD6">
              <w:rPr>
                <w:rFonts w:asciiTheme="minorHAnsi" w:hAnsiTheme="minorHAnsi" w:cstheme="minorHAnsi"/>
                <w:b/>
                <w:color w:val="FFFFFF"/>
                <w:sz w:val="16"/>
                <w:szCs w:val="16"/>
                <w:lang w:val="tr-TR"/>
              </w:rPr>
              <w:t>-202</w:t>
            </w:r>
            <w:r w:rsidR="00B773D6" w:rsidRPr="00517BD6">
              <w:rPr>
                <w:rFonts w:asciiTheme="minorHAnsi" w:hAnsiTheme="minorHAnsi" w:cstheme="minorHAnsi"/>
                <w:b/>
                <w:color w:val="FFFFFF"/>
                <w:sz w:val="16"/>
                <w:szCs w:val="16"/>
                <w:lang w:val="tr-TR"/>
              </w:rPr>
              <w:t>6</w:t>
            </w:r>
            <w:r w:rsidRPr="00517BD6">
              <w:rPr>
                <w:rFonts w:asciiTheme="minorHAnsi" w:hAnsiTheme="minorHAnsi" w:cstheme="minorHAnsi"/>
                <w:b/>
                <w:color w:val="FFFFFF"/>
                <w:sz w:val="16"/>
                <w:szCs w:val="16"/>
                <w:lang w:val="tr-TR"/>
              </w:rPr>
              <w:t xml:space="preserve"> Eğitim Öğretim Yılı Öğrenci Sayısı</w:t>
            </w:r>
          </w:p>
        </w:tc>
      </w:tr>
      <w:tr w:rsidR="003B202D" w:rsidRPr="00052BA3" w14:paraId="4F1174DC" w14:textId="2CF37C2B" w:rsidTr="003B202D">
        <w:trPr>
          <w:trHeight w:val="486"/>
          <w:jc w:val="center"/>
        </w:trPr>
        <w:tc>
          <w:tcPr>
            <w:tcW w:w="1424" w:type="pct"/>
            <w:shd w:val="clear" w:color="auto" w:fill="0093D0"/>
            <w:vAlign w:val="center"/>
          </w:tcPr>
          <w:p w14:paraId="09766BD1" w14:textId="77777777" w:rsidR="003B202D" w:rsidRPr="00052BA3" w:rsidRDefault="003B202D" w:rsidP="00297CA3">
            <w:pPr>
              <w:pStyle w:val="TableParagraph"/>
              <w:spacing w:before="0"/>
              <w:rPr>
                <w:rFonts w:asciiTheme="minorHAnsi" w:hAnsiTheme="minorHAnsi" w:cstheme="minorHAnsi"/>
                <w:color w:val="FFFFFF" w:themeColor="background1"/>
                <w:sz w:val="16"/>
                <w:szCs w:val="16"/>
                <w:lang w:val="tr-TR"/>
              </w:rPr>
            </w:pPr>
          </w:p>
        </w:tc>
        <w:tc>
          <w:tcPr>
            <w:tcW w:w="1189" w:type="pct"/>
            <w:shd w:val="clear" w:color="auto" w:fill="0093D0"/>
            <w:vAlign w:val="center"/>
          </w:tcPr>
          <w:p w14:paraId="1F12EDEB" w14:textId="77777777" w:rsidR="003B202D" w:rsidRPr="00517BD6" w:rsidRDefault="003B202D" w:rsidP="00517BD6">
            <w:pPr>
              <w:pStyle w:val="TableParagraph"/>
              <w:spacing w:before="0"/>
              <w:ind w:left="120"/>
              <w:jc w:val="center"/>
              <w:rPr>
                <w:rFonts w:asciiTheme="minorHAnsi" w:hAnsiTheme="minorHAnsi" w:cstheme="minorHAnsi"/>
                <w:b/>
                <w:color w:val="FFFFFF" w:themeColor="background1"/>
                <w:sz w:val="16"/>
                <w:szCs w:val="16"/>
                <w:lang w:val="tr-TR"/>
              </w:rPr>
            </w:pPr>
            <w:r w:rsidRPr="00517BD6">
              <w:rPr>
                <w:rFonts w:asciiTheme="minorHAnsi" w:hAnsiTheme="minorHAnsi" w:cstheme="minorHAnsi"/>
                <w:b/>
                <w:color w:val="FFFFFF" w:themeColor="background1"/>
                <w:sz w:val="16"/>
                <w:szCs w:val="16"/>
                <w:lang w:val="tr-TR"/>
              </w:rPr>
              <w:t>Örgün Öğretim</w:t>
            </w:r>
          </w:p>
        </w:tc>
        <w:tc>
          <w:tcPr>
            <w:tcW w:w="1194" w:type="pct"/>
            <w:shd w:val="clear" w:color="auto" w:fill="0093D0"/>
            <w:vAlign w:val="center"/>
          </w:tcPr>
          <w:p w14:paraId="343E24AB" w14:textId="77777777" w:rsidR="003B202D" w:rsidRPr="00517BD6" w:rsidRDefault="003B202D" w:rsidP="00517BD6">
            <w:pPr>
              <w:pStyle w:val="TableParagraph"/>
              <w:spacing w:before="0"/>
              <w:ind w:left="120"/>
              <w:jc w:val="center"/>
              <w:rPr>
                <w:rFonts w:asciiTheme="minorHAnsi" w:hAnsiTheme="minorHAnsi" w:cstheme="minorHAnsi"/>
                <w:b/>
                <w:color w:val="FFFFFF" w:themeColor="background1"/>
                <w:sz w:val="16"/>
                <w:szCs w:val="16"/>
                <w:lang w:val="tr-TR"/>
              </w:rPr>
            </w:pPr>
            <w:r w:rsidRPr="00517BD6">
              <w:rPr>
                <w:rFonts w:asciiTheme="minorHAnsi" w:hAnsiTheme="minorHAnsi" w:cstheme="minorHAnsi"/>
                <w:b/>
                <w:color w:val="FFFFFF" w:themeColor="background1"/>
                <w:sz w:val="16"/>
                <w:szCs w:val="16"/>
                <w:lang w:val="tr-TR"/>
              </w:rPr>
              <w:t>İkinci Öğretim</w:t>
            </w:r>
          </w:p>
        </w:tc>
        <w:tc>
          <w:tcPr>
            <w:tcW w:w="1193" w:type="pct"/>
            <w:shd w:val="clear" w:color="auto" w:fill="0093D0"/>
            <w:vAlign w:val="center"/>
          </w:tcPr>
          <w:p w14:paraId="13EF3AEA" w14:textId="121431A3" w:rsidR="003B202D" w:rsidRPr="00517BD6" w:rsidRDefault="003B202D" w:rsidP="00517BD6">
            <w:pPr>
              <w:pStyle w:val="TableParagraph"/>
              <w:spacing w:before="0"/>
              <w:jc w:val="center"/>
              <w:rPr>
                <w:rFonts w:asciiTheme="minorHAnsi" w:hAnsiTheme="minorHAnsi" w:cstheme="minorHAnsi"/>
                <w:b/>
                <w:color w:val="FFFFFF" w:themeColor="background1"/>
                <w:sz w:val="16"/>
                <w:szCs w:val="16"/>
                <w:lang w:val="tr-TR"/>
              </w:rPr>
            </w:pPr>
            <w:r w:rsidRPr="00517BD6">
              <w:rPr>
                <w:rFonts w:asciiTheme="minorHAnsi" w:hAnsiTheme="minorHAnsi" w:cstheme="minorHAnsi"/>
                <w:b/>
                <w:color w:val="FFFFFF" w:themeColor="background1"/>
                <w:sz w:val="16"/>
                <w:szCs w:val="16"/>
                <w:lang w:val="tr-TR"/>
              </w:rPr>
              <w:t>Toplam</w:t>
            </w:r>
          </w:p>
        </w:tc>
      </w:tr>
      <w:tr w:rsidR="003B202D" w:rsidRPr="00052BA3" w14:paraId="4B9E6BAD" w14:textId="6BDCC3A6" w:rsidTr="003B202D">
        <w:trPr>
          <w:trHeight w:hRule="exact" w:val="257"/>
          <w:jc w:val="center"/>
        </w:trPr>
        <w:tc>
          <w:tcPr>
            <w:tcW w:w="1424" w:type="pct"/>
            <w:vAlign w:val="center"/>
          </w:tcPr>
          <w:p w14:paraId="06CC4FE0" w14:textId="77777777" w:rsidR="003B202D" w:rsidRPr="00052BA3" w:rsidRDefault="003B202D" w:rsidP="00297CA3">
            <w:pPr>
              <w:pStyle w:val="TableParagraph"/>
              <w:spacing w:before="0"/>
              <w:ind w:left="120"/>
              <w:rPr>
                <w:rFonts w:asciiTheme="minorHAnsi" w:hAnsiTheme="minorHAnsi" w:cstheme="minorHAnsi"/>
                <w:sz w:val="16"/>
                <w:szCs w:val="16"/>
                <w:lang w:val="tr-TR"/>
              </w:rPr>
            </w:pPr>
            <w:r w:rsidRPr="00052BA3">
              <w:rPr>
                <w:rFonts w:asciiTheme="minorHAnsi" w:hAnsiTheme="minorHAnsi" w:cstheme="minorHAnsi"/>
                <w:sz w:val="16"/>
                <w:szCs w:val="16"/>
                <w:lang w:val="tr-TR"/>
              </w:rPr>
              <w:t>Fakülteler</w:t>
            </w:r>
          </w:p>
        </w:tc>
        <w:tc>
          <w:tcPr>
            <w:tcW w:w="1189" w:type="pct"/>
            <w:vAlign w:val="center"/>
          </w:tcPr>
          <w:p w14:paraId="6720F1EE" w14:textId="5D7331E9" w:rsidR="003B202D" w:rsidRPr="00052BA3" w:rsidRDefault="007B038B" w:rsidP="007B038B">
            <w:pPr>
              <w:pStyle w:val="TableParagraph"/>
              <w:spacing w:before="0"/>
              <w:ind w:left="120"/>
              <w:rPr>
                <w:rFonts w:asciiTheme="minorHAnsi" w:hAnsiTheme="minorHAnsi" w:cstheme="minorHAnsi"/>
                <w:sz w:val="16"/>
                <w:szCs w:val="16"/>
                <w:lang w:val="tr-TR"/>
              </w:rPr>
            </w:pPr>
            <w:r>
              <w:rPr>
                <w:rFonts w:asciiTheme="minorHAnsi" w:hAnsiTheme="minorHAnsi" w:cstheme="minorHAnsi"/>
                <w:sz w:val="16"/>
                <w:szCs w:val="16"/>
                <w:lang w:val="tr-TR"/>
              </w:rPr>
              <w:t xml:space="preserve">                           973</w:t>
            </w:r>
          </w:p>
        </w:tc>
        <w:tc>
          <w:tcPr>
            <w:tcW w:w="1194" w:type="pct"/>
            <w:vAlign w:val="center"/>
          </w:tcPr>
          <w:p w14:paraId="75EE2215" w14:textId="77777777" w:rsidR="003B202D" w:rsidRPr="00052BA3" w:rsidRDefault="003B202D" w:rsidP="00297CA3">
            <w:pPr>
              <w:pStyle w:val="TableParagraph"/>
              <w:spacing w:before="0"/>
              <w:ind w:left="120"/>
              <w:jc w:val="right"/>
              <w:rPr>
                <w:rFonts w:asciiTheme="minorHAnsi" w:hAnsiTheme="minorHAnsi" w:cstheme="minorHAnsi"/>
                <w:sz w:val="16"/>
                <w:szCs w:val="16"/>
                <w:lang w:val="tr-TR"/>
              </w:rPr>
            </w:pPr>
          </w:p>
        </w:tc>
        <w:tc>
          <w:tcPr>
            <w:tcW w:w="1193" w:type="pct"/>
          </w:tcPr>
          <w:p w14:paraId="0F4AA873" w14:textId="502FD1FB" w:rsidR="003B202D" w:rsidRPr="00052BA3" w:rsidRDefault="007B038B" w:rsidP="007B038B">
            <w:pPr>
              <w:pStyle w:val="TableParagraph"/>
              <w:spacing w:before="0"/>
              <w:ind w:left="120"/>
              <w:jc w:val="center"/>
              <w:rPr>
                <w:rFonts w:asciiTheme="minorHAnsi" w:hAnsiTheme="minorHAnsi" w:cstheme="minorHAnsi"/>
                <w:sz w:val="16"/>
                <w:szCs w:val="16"/>
                <w:lang w:val="tr-TR"/>
              </w:rPr>
            </w:pPr>
            <w:r>
              <w:rPr>
                <w:rFonts w:asciiTheme="minorHAnsi" w:hAnsiTheme="minorHAnsi" w:cstheme="minorHAnsi"/>
                <w:sz w:val="16"/>
                <w:szCs w:val="16"/>
                <w:lang w:val="tr-TR"/>
              </w:rPr>
              <w:t>973</w:t>
            </w:r>
          </w:p>
        </w:tc>
      </w:tr>
      <w:tr w:rsidR="003B202D" w:rsidRPr="00052BA3" w14:paraId="0EDFB0BE" w14:textId="3E2D020B" w:rsidTr="003B202D">
        <w:trPr>
          <w:trHeight w:hRule="exact" w:val="257"/>
          <w:jc w:val="center"/>
        </w:trPr>
        <w:tc>
          <w:tcPr>
            <w:tcW w:w="1424" w:type="pct"/>
            <w:shd w:val="clear" w:color="auto" w:fill="CAE8F5"/>
            <w:vAlign w:val="center"/>
          </w:tcPr>
          <w:p w14:paraId="1795A2FE" w14:textId="77777777" w:rsidR="003B202D" w:rsidRPr="00052BA3" w:rsidRDefault="003B202D" w:rsidP="00297CA3">
            <w:pPr>
              <w:pStyle w:val="TableParagraph"/>
              <w:spacing w:before="0"/>
              <w:ind w:left="120"/>
              <w:rPr>
                <w:rFonts w:asciiTheme="minorHAnsi" w:hAnsiTheme="minorHAnsi" w:cstheme="minorHAnsi"/>
                <w:sz w:val="16"/>
                <w:szCs w:val="16"/>
                <w:lang w:val="tr-TR"/>
              </w:rPr>
            </w:pPr>
            <w:r w:rsidRPr="00052BA3">
              <w:rPr>
                <w:rFonts w:asciiTheme="minorHAnsi" w:hAnsiTheme="minorHAnsi" w:cstheme="minorHAnsi"/>
                <w:sz w:val="16"/>
                <w:szCs w:val="16"/>
                <w:lang w:val="tr-TR"/>
              </w:rPr>
              <w:t>Yüksekokullar</w:t>
            </w:r>
          </w:p>
        </w:tc>
        <w:tc>
          <w:tcPr>
            <w:tcW w:w="1189" w:type="pct"/>
            <w:shd w:val="clear" w:color="auto" w:fill="CAE8F5"/>
            <w:vAlign w:val="center"/>
          </w:tcPr>
          <w:p w14:paraId="629AA743" w14:textId="77777777" w:rsidR="003B202D" w:rsidRPr="00052BA3" w:rsidRDefault="003B202D" w:rsidP="00297CA3">
            <w:pPr>
              <w:pStyle w:val="TableParagraph"/>
              <w:spacing w:before="0"/>
              <w:ind w:left="120"/>
              <w:jc w:val="right"/>
              <w:rPr>
                <w:rFonts w:asciiTheme="minorHAnsi" w:hAnsiTheme="minorHAnsi" w:cstheme="minorHAnsi"/>
                <w:sz w:val="16"/>
                <w:szCs w:val="16"/>
                <w:lang w:val="tr-TR"/>
              </w:rPr>
            </w:pPr>
          </w:p>
        </w:tc>
        <w:tc>
          <w:tcPr>
            <w:tcW w:w="1194" w:type="pct"/>
            <w:shd w:val="clear" w:color="auto" w:fill="CAE8F5"/>
            <w:vAlign w:val="center"/>
          </w:tcPr>
          <w:p w14:paraId="620FAFFF" w14:textId="77777777" w:rsidR="003B202D" w:rsidRPr="00052BA3" w:rsidRDefault="003B202D" w:rsidP="00297CA3">
            <w:pPr>
              <w:pStyle w:val="TableParagraph"/>
              <w:spacing w:before="0"/>
              <w:ind w:left="120"/>
              <w:jc w:val="right"/>
              <w:rPr>
                <w:rFonts w:asciiTheme="minorHAnsi" w:hAnsiTheme="minorHAnsi" w:cstheme="minorHAnsi"/>
                <w:sz w:val="16"/>
                <w:szCs w:val="16"/>
                <w:lang w:val="tr-TR"/>
              </w:rPr>
            </w:pPr>
          </w:p>
        </w:tc>
        <w:tc>
          <w:tcPr>
            <w:tcW w:w="1193" w:type="pct"/>
            <w:shd w:val="clear" w:color="auto" w:fill="CAE8F5"/>
          </w:tcPr>
          <w:p w14:paraId="5FB437A9" w14:textId="77777777" w:rsidR="003B202D" w:rsidRPr="00052BA3" w:rsidRDefault="003B202D" w:rsidP="00297CA3">
            <w:pPr>
              <w:pStyle w:val="TableParagraph"/>
              <w:spacing w:before="0"/>
              <w:ind w:left="120"/>
              <w:jc w:val="right"/>
              <w:rPr>
                <w:rFonts w:asciiTheme="minorHAnsi" w:hAnsiTheme="minorHAnsi" w:cstheme="minorHAnsi"/>
                <w:sz w:val="16"/>
                <w:szCs w:val="16"/>
                <w:lang w:val="tr-TR"/>
              </w:rPr>
            </w:pPr>
          </w:p>
        </w:tc>
      </w:tr>
      <w:tr w:rsidR="003B202D" w:rsidRPr="00052BA3" w14:paraId="7123C39C" w14:textId="1FC83C2B" w:rsidTr="003B202D">
        <w:trPr>
          <w:trHeight w:hRule="exact" w:val="257"/>
          <w:jc w:val="center"/>
        </w:trPr>
        <w:tc>
          <w:tcPr>
            <w:tcW w:w="1424" w:type="pct"/>
            <w:shd w:val="clear" w:color="auto" w:fill="FFFFFF" w:themeFill="background1"/>
            <w:vAlign w:val="center"/>
          </w:tcPr>
          <w:p w14:paraId="368C1A1A" w14:textId="77777777" w:rsidR="003B202D" w:rsidRPr="00052BA3" w:rsidRDefault="003B202D" w:rsidP="00297CA3">
            <w:pPr>
              <w:pStyle w:val="TableParagraph"/>
              <w:spacing w:before="0"/>
              <w:ind w:left="120"/>
              <w:rPr>
                <w:rFonts w:asciiTheme="minorHAnsi" w:hAnsiTheme="minorHAnsi" w:cstheme="minorHAnsi"/>
                <w:sz w:val="16"/>
                <w:szCs w:val="16"/>
                <w:lang w:val="tr-TR"/>
              </w:rPr>
            </w:pPr>
            <w:r w:rsidRPr="00052BA3">
              <w:rPr>
                <w:rFonts w:asciiTheme="minorHAnsi" w:hAnsiTheme="minorHAnsi" w:cstheme="minorHAnsi"/>
                <w:sz w:val="16"/>
                <w:szCs w:val="16"/>
                <w:lang w:val="tr-TR"/>
              </w:rPr>
              <w:t>Meslek Yüksekokulları</w:t>
            </w:r>
          </w:p>
        </w:tc>
        <w:tc>
          <w:tcPr>
            <w:tcW w:w="1189" w:type="pct"/>
            <w:shd w:val="clear" w:color="auto" w:fill="FFFFFF" w:themeFill="background1"/>
            <w:vAlign w:val="center"/>
          </w:tcPr>
          <w:p w14:paraId="37D23050" w14:textId="77777777" w:rsidR="003B202D" w:rsidRPr="00052BA3" w:rsidRDefault="003B202D" w:rsidP="00297CA3">
            <w:pPr>
              <w:pStyle w:val="TableParagraph"/>
              <w:spacing w:before="0"/>
              <w:ind w:left="120"/>
              <w:jc w:val="right"/>
              <w:rPr>
                <w:rFonts w:asciiTheme="minorHAnsi" w:hAnsiTheme="minorHAnsi" w:cstheme="minorHAnsi"/>
                <w:sz w:val="16"/>
                <w:szCs w:val="16"/>
                <w:lang w:val="tr-TR"/>
              </w:rPr>
            </w:pPr>
          </w:p>
        </w:tc>
        <w:tc>
          <w:tcPr>
            <w:tcW w:w="1194" w:type="pct"/>
            <w:shd w:val="clear" w:color="auto" w:fill="FFFFFF" w:themeFill="background1"/>
            <w:vAlign w:val="center"/>
          </w:tcPr>
          <w:p w14:paraId="159430E0" w14:textId="77777777" w:rsidR="003B202D" w:rsidRPr="00052BA3" w:rsidRDefault="003B202D" w:rsidP="00297CA3">
            <w:pPr>
              <w:pStyle w:val="TableParagraph"/>
              <w:spacing w:before="0"/>
              <w:ind w:left="120"/>
              <w:jc w:val="right"/>
              <w:rPr>
                <w:rFonts w:asciiTheme="minorHAnsi" w:hAnsiTheme="minorHAnsi" w:cstheme="minorHAnsi"/>
                <w:sz w:val="16"/>
                <w:szCs w:val="16"/>
                <w:lang w:val="tr-TR"/>
              </w:rPr>
            </w:pPr>
          </w:p>
        </w:tc>
        <w:tc>
          <w:tcPr>
            <w:tcW w:w="1193" w:type="pct"/>
            <w:shd w:val="clear" w:color="auto" w:fill="FFFFFF" w:themeFill="background1"/>
          </w:tcPr>
          <w:p w14:paraId="5FB8F511" w14:textId="77777777" w:rsidR="003B202D" w:rsidRPr="00052BA3" w:rsidRDefault="003B202D" w:rsidP="00297CA3">
            <w:pPr>
              <w:pStyle w:val="TableParagraph"/>
              <w:spacing w:before="0"/>
              <w:ind w:left="120"/>
              <w:jc w:val="right"/>
              <w:rPr>
                <w:rFonts w:asciiTheme="minorHAnsi" w:hAnsiTheme="minorHAnsi" w:cstheme="minorHAnsi"/>
                <w:sz w:val="16"/>
                <w:szCs w:val="16"/>
                <w:lang w:val="tr-TR"/>
              </w:rPr>
            </w:pPr>
          </w:p>
        </w:tc>
      </w:tr>
      <w:tr w:rsidR="003B202D" w:rsidRPr="00052BA3" w14:paraId="5C8AD041" w14:textId="559E76E6" w:rsidTr="003B202D">
        <w:trPr>
          <w:trHeight w:hRule="exact" w:val="257"/>
          <w:jc w:val="center"/>
        </w:trPr>
        <w:tc>
          <w:tcPr>
            <w:tcW w:w="1424" w:type="pct"/>
            <w:shd w:val="clear" w:color="auto" w:fill="CAE8F5"/>
            <w:vAlign w:val="center"/>
          </w:tcPr>
          <w:p w14:paraId="04142765" w14:textId="77777777" w:rsidR="003B202D" w:rsidRPr="00052BA3" w:rsidRDefault="003B202D" w:rsidP="00297CA3">
            <w:pPr>
              <w:pStyle w:val="TableParagraph"/>
              <w:spacing w:before="0"/>
              <w:ind w:left="120"/>
              <w:rPr>
                <w:rFonts w:asciiTheme="minorHAnsi" w:hAnsiTheme="minorHAnsi" w:cstheme="minorHAnsi"/>
                <w:sz w:val="16"/>
                <w:szCs w:val="16"/>
                <w:lang w:val="tr-TR"/>
              </w:rPr>
            </w:pPr>
            <w:r w:rsidRPr="00052BA3">
              <w:rPr>
                <w:rFonts w:asciiTheme="minorHAnsi" w:hAnsiTheme="minorHAnsi" w:cstheme="minorHAnsi"/>
                <w:sz w:val="16"/>
                <w:szCs w:val="16"/>
                <w:lang w:val="tr-TR"/>
              </w:rPr>
              <w:t>Enstitüler</w:t>
            </w:r>
          </w:p>
        </w:tc>
        <w:tc>
          <w:tcPr>
            <w:tcW w:w="1189" w:type="pct"/>
            <w:shd w:val="clear" w:color="auto" w:fill="CAE8F5"/>
            <w:vAlign w:val="center"/>
          </w:tcPr>
          <w:p w14:paraId="1437FA94" w14:textId="77777777" w:rsidR="003B202D" w:rsidRPr="00052BA3" w:rsidRDefault="003B202D" w:rsidP="00297CA3">
            <w:pPr>
              <w:pStyle w:val="TableParagraph"/>
              <w:spacing w:before="0"/>
              <w:ind w:left="120"/>
              <w:jc w:val="right"/>
              <w:rPr>
                <w:rFonts w:asciiTheme="minorHAnsi" w:hAnsiTheme="minorHAnsi" w:cstheme="minorHAnsi"/>
                <w:sz w:val="16"/>
                <w:szCs w:val="16"/>
                <w:lang w:val="tr-TR"/>
              </w:rPr>
            </w:pPr>
          </w:p>
        </w:tc>
        <w:tc>
          <w:tcPr>
            <w:tcW w:w="1194" w:type="pct"/>
            <w:shd w:val="clear" w:color="auto" w:fill="CAE8F5"/>
            <w:vAlign w:val="center"/>
          </w:tcPr>
          <w:p w14:paraId="4294ABAC" w14:textId="77777777" w:rsidR="003B202D" w:rsidRPr="00052BA3" w:rsidRDefault="003B202D" w:rsidP="00297CA3">
            <w:pPr>
              <w:pStyle w:val="TableParagraph"/>
              <w:spacing w:before="0"/>
              <w:ind w:left="120"/>
              <w:jc w:val="right"/>
              <w:rPr>
                <w:rFonts w:asciiTheme="minorHAnsi" w:hAnsiTheme="minorHAnsi" w:cstheme="minorHAnsi"/>
                <w:sz w:val="16"/>
                <w:szCs w:val="16"/>
                <w:lang w:val="tr-TR"/>
              </w:rPr>
            </w:pPr>
          </w:p>
        </w:tc>
        <w:tc>
          <w:tcPr>
            <w:tcW w:w="1193" w:type="pct"/>
            <w:shd w:val="clear" w:color="auto" w:fill="CAE8F5"/>
          </w:tcPr>
          <w:p w14:paraId="3B443AB5" w14:textId="77777777" w:rsidR="003B202D" w:rsidRPr="00052BA3" w:rsidRDefault="003B202D" w:rsidP="00297CA3">
            <w:pPr>
              <w:pStyle w:val="TableParagraph"/>
              <w:spacing w:before="0"/>
              <w:ind w:left="120"/>
              <w:jc w:val="right"/>
              <w:rPr>
                <w:rFonts w:asciiTheme="minorHAnsi" w:hAnsiTheme="minorHAnsi" w:cstheme="minorHAnsi"/>
                <w:sz w:val="16"/>
                <w:szCs w:val="16"/>
                <w:lang w:val="tr-TR"/>
              </w:rPr>
            </w:pPr>
          </w:p>
        </w:tc>
      </w:tr>
      <w:tr w:rsidR="003B202D" w:rsidRPr="00052BA3" w14:paraId="367307DA" w14:textId="438D13D6" w:rsidTr="003B202D">
        <w:trPr>
          <w:trHeight w:hRule="exact" w:val="257"/>
          <w:jc w:val="center"/>
        </w:trPr>
        <w:tc>
          <w:tcPr>
            <w:tcW w:w="1424" w:type="pct"/>
            <w:shd w:val="clear" w:color="auto" w:fill="0093D0"/>
            <w:vAlign w:val="center"/>
          </w:tcPr>
          <w:p w14:paraId="54644798" w14:textId="77777777" w:rsidR="003B202D" w:rsidRPr="00517BD6" w:rsidRDefault="003B202D" w:rsidP="00517BD6">
            <w:pPr>
              <w:pStyle w:val="TableParagraph"/>
              <w:spacing w:before="0"/>
              <w:ind w:left="120"/>
              <w:jc w:val="center"/>
              <w:rPr>
                <w:rFonts w:asciiTheme="minorHAnsi" w:hAnsiTheme="minorHAnsi" w:cstheme="minorHAnsi"/>
                <w:b/>
                <w:color w:val="FFFFFF" w:themeColor="background1"/>
                <w:sz w:val="16"/>
                <w:szCs w:val="16"/>
                <w:lang w:val="tr-TR"/>
              </w:rPr>
            </w:pPr>
            <w:r w:rsidRPr="00517BD6">
              <w:rPr>
                <w:rFonts w:asciiTheme="minorHAnsi" w:hAnsiTheme="minorHAnsi" w:cstheme="minorHAnsi"/>
                <w:b/>
                <w:color w:val="FFFFFF" w:themeColor="background1"/>
                <w:sz w:val="16"/>
                <w:szCs w:val="16"/>
                <w:lang w:val="tr-TR"/>
              </w:rPr>
              <w:t>Toplam</w:t>
            </w:r>
          </w:p>
        </w:tc>
        <w:tc>
          <w:tcPr>
            <w:tcW w:w="1189" w:type="pct"/>
            <w:shd w:val="clear" w:color="auto" w:fill="0093D0"/>
            <w:vAlign w:val="center"/>
          </w:tcPr>
          <w:p w14:paraId="261B8755" w14:textId="710E4D1C" w:rsidR="003B202D" w:rsidRPr="00517BD6" w:rsidRDefault="007B038B" w:rsidP="00517BD6">
            <w:pPr>
              <w:pStyle w:val="TableParagraph"/>
              <w:spacing w:before="0"/>
              <w:ind w:left="120"/>
              <w:jc w:val="center"/>
              <w:rPr>
                <w:rFonts w:asciiTheme="minorHAnsi" w:hAnsiTheme="minorHAnsi" w:cstheme="minorHAnsi"/>
                <w:b/>
                <w:color w:val="FFFFFF" w:themeColor="background1"/>
                <w:sz w:val="16"/>
                <w:szCs w:val="16"/>
                <w:lang w:val="tr-TR"/>
              </w:rPr>
            </w:pPr>
            <w:r>
              <w:rPr>
                <w:rFonts w:asciiTheme="minorHAnsi" w:hAnsiTheme="minorHAnsi" w:cstheme="minorHAnsi"/>
                <w:b/>
                <w:color w:val="FFFFFF" w:themeColor="background1"/>
                <w:sz w:val="16"/>
                <w:szCs w:val="16"/>
                <w:lang w:val="tr-TR"/>
              </w:rPr>
              <w:t>973</w:t>
            </w:r>
          </w:p>
        </w:tc>
        <w:tc>
          <w:tcPr>
            <w:tcW w:w="1194" w:type="pct"/>
            <w:shd w:val="clear" w:color="auto" w:fill="0093D0"/>
            <w:vAlign w:val="center"/>
          </w:tcPr>
          <w:p w14:paraId="09239E0D" w14:textId="77777777" w:rsidR="003B202D" w:rsidRPr="00517BD6" w:rsidRDefault="003B202D" w:rsidP="00517BD6">
            <w:pPr>
              <w:pStyle w:val="TableParagraph"/>
              <w:spacing w:before="0"/>
              <w:ind w:left="120"/>
              <w:jc w:val="center"/>
              <w:rPr>
                <w:rFonts w:asciiTheme="minorHAnsi" w:hAnsiTheme="minorHAnsi" w:cstheme="minorHAnsi"/>
                <w:b/>
                <w:color w:val="FFFFFF" w:themeColor="background1"/>
                <w:sz w:val="16"/>
                <w:szCs w:val="16"/>
                <w:lang w:val="tr-TR"/>
              </w:rPr>
            </w:pPr>
          </w:p>
        </w:tc>
        <w:tc>
          <w:tcPr>
            <w:tcW w:w="1193" w:type="pct"/>
            <w:shd w:val="clear" w:color="auto" w:fill="0093D0"/>
          </w:tcPr>
          <w:p w14:paraId="163EC9AB" w14:textId="77777777" w:rsidR="003B202D" w:rsidRPr="00517BD6" w:rsidRDefault="003B202D" w:rsidP="00517BD6">
            <w:pPr>
              <w:pStyle w:val="TableParagraph"/>
              <w:spacing w:before="0"/>
              <w:ind w:left="120"/>
              <w:jc w:val="center"/>
              <w:rPr>
                <w:rFonts w:asciiTheme="minorHAnsi" w:hAnsiTheme="minorHAnsi" w:cstheme="minorHAnsi"/>
                <w:b/>
                <w:color w:val="FFFFFF" w:themeColor="background1"/>
                <w:sz w:val="16"/>
                <w:szCs w:val="16"/>
                <w:lang w:val="tr-TR"/>
              </w:rPr>
            </w:pPr>
          </w:p>
        </w:tc>
      </w:tr>
    </w:tbl>
    <w:p w14:paraId="459BDDCE" w14:textId="77777777" w:rsidR="00A97427" w:rsidRPr="00052BA3" w:rsidRDefault="00A97427" w:rsidP="00A97427">
      <w:pPr>
        <w:spacing w:after="0" w:line="240" w:lineRule="auto"/>
        <w:jc w:val="center"/>
        <w:rPr>
          <w:rFonts w:asciiTheme="minorHAnsi" w:hAnsiTheme="minorHAnsi"/>
          <w:b/>
          <w:color w:val="FF0000"/>
          <w:sz w:val="20"/>
          <w:szCs w:val="20"/>
          <w:highlight w:val="yellow"/>
        </w:rPr>
      </w:pPr>
    </w:p>
    <w:p w14:paraId="68FABB31" w14:textId="1A04C914" w:rsidR="00A97427" w:rsidRPr="00052BA3" w:rsidRDefault="00A97427" w:rsidP="00A97427">
      <w:pPr>
        <w:shd w:val="clear" w:color="auto" w:fill="FFFFFF"/>
        <w:spacing w:after="0" w:line="240" w:lineRule="auto"/>
        <w:rPr>
          <w:rFonts w:asciiTheme="minorHAnsi" w:eastAsia="Times New Roman" w:hAnsiTheme="minorHAnsi" w:cstheme="minorHAnsi"/>
          <w:b/>
          <w:bCs/>
          <w:color w:val="FF0000"/>
          <w:sz w:val="24"/>
          <w:szCs w:val="24"/>
          <w:lang w:eastAsia="tr-TR"/>
        </w:rPr>
      </w:pPr>
    </w:p>
    <w:p w14:paraId="57053486" w14:textId="77777777" w:rsidR="00A97427" w:rsidRPr="00052BA3" w:rsidRDefault="00A97427" w:rsidP="00A97427">
      <w:pPr>
        <w:shd w:val="clear" w:color="auto" w:fill="FFFFFF"/>
        <w:spacing w:after="0" w:line="240" w:lineRule="auto"/>
        <w:rPr>
          <w:rFonts w:asciiTheme="minorHAnsi" w:eastAsia="Times New Roman" w:hAnsiTheme="minorHAnsi" w:cstheme="minorHAnsi"/>
          <w:b/>
          <w:bCs/>
          <w:color w:val="FF0000"/>
          <w:sz w:val="24"/>
          <w:szCs w:val="24"/>
          <w:lang w:eastAsia="tr-TR"/>
        </w:rPr>
      </w:pPr>
    </w:p>
    <w:p w14:paraId="7DBCEFD0" w14:textId="76DA93BC" w:rsidR="00A97427" w:rsidRPr="005409D1" w:rsidRDefault="00A97427" w:rsidP="00A766F2">
      <w:pPr>
        <w:pStyle w:val="Balk4"/>
        <w:numPr>
          <w:ilvl w:val="0"/>
          <w:numId w:val="49"/>
        </w:numPr>
        <w:spacing w:before="0" w:line="240" w:lineRule="auto"/>
        <w:rPr>
          <w:rFonts w:asciiTheme="minorHAnsi" w:hAnsiTheme="minorHAnsi" w:cstheme="minorHAnsi"/>
          <w:i w:val="0"/>
          <w:color w:val="2F5496" w:themeColor="accent1" w:themeShade="BF"/>
          <w:sz w:val="20"/>
          <w:szCs w:val="20"/>
        </w:rPr>
      </w:pPr>
      <w:bookmarkStart w:id="272" w:name="_Toc83199639"/>
      <w:bookmarkStart w:id="273" w:name="_Toc83199837"/>
      <w:bookmarkStart w:id="274" w:name="_Toc89083565"/>
      <w:bookmarkStart w:id="275" w:name="_Toc216883098"/>
      <w:r w:rsidRPr="005409D1">
        <w:rPr>
          <w:rFonts w:asciiTheme="minorHAnsi" w:hAnsiTheme="minorHAnsi" w:cstheme="minorHAnsi"/>
          <w:i w:val="0"/>
          <w:color w:val="2F5496" w:themeColor="accent1" w:themeShade="BF"/>
          <w:sz w:val="20"/>
          <w:szCs w:val="20"/>
        </w:rPr>
        <w:t xml:space="preserve">AÜ Son </w:t>
      </w:r>
      <w:r w:rsidR="004D7912">
        <w:rPr>
          <w:rFonts w:asciiTheme="minorHAnsi" w:hAnsiTheme="minorHAnsi" w:cstheme="minorHAnsi"/>
          <w:i w:val="0"/>
          <w:color w:val="2F5496" w:themeColor="accent1" w:themeShade="BF"/>
          <w:sz w:val="20"/>
          <w:szCs w:val="20"/>
        </w:rPr>
        <w:t>iki</w:t>
      </w:r>
      <w:r w:rsidRPr="005409D1">
        <w:rPr>
          <w:rFonts w:asciiTheme="minorHAnsi" w:hAnsiTheme="minorHAnsi" w:cstheme="minorHAnsi"/>
          <w:i w:val="0"/>
          <w:color w:val="2F5496" w:themeColor="accent1" w:themeShade="BF"/>
          <w:sz w:val="20"/>
          <w:szCs w:val="20"/>
        </w:rPr>
        <w:t xml:space="preserve"> Yıllık Uluslararası Öğrenci Bilgileri </w:t>
      </w:r>
      <w:bookmarkEnd w:id="272"/>
      <w:bookmarkEnd w:id="273"/>
      <w:bookmarkEnd w:id="274"/>
      <w:bookmarkEnd w:id="275"/>
    </w:p>
    <w:p w14:paraId="5448F76C" w14:textId="25DA0556" w:rsidR="00A97427" w:rsidRPr="00052BA3" w:rsidRDefault="00A97427" w:rsidP="00A766F2">
      <w:pPr>
        <w:pStyle w:val="ListeParagraf"/>
        <w:numPr>
          <w:ilvl w:val="0"/>
          <w:numId w:val="19"/>
        </w:numPr>
        <w:ind w:left="1134" w:hanging="283"/>
        <w:rPr>
          <w:rFonts w:asciiTheme="minorHAnsi" w:hAnsiTheme="minorHAnsi" w:cstheme="minorHAnsi"/>
          <w:b/>
          <w:color w:val="4F81BD"/>
          <w:sz w:val="20"/>
          <w:szCs w:val="20"/>
        </w:rPr>
      </w:pPr>
      <w:r>
        <w:rPr>
          <w:rFonts w:asciiTheme="minorHAnsi" w:hAnsiTheme="minorHAnsi" w:cstheme="minorHAnsi"/>
          <w:b/>
          <w:color w:val="4F81BD"/>
          <w:sz w:val="20"/>
          <w:szCs w:val="20"/>
        </w:rPr>
        <w:t xml:space="preserve">Tablo </w:t>
      </w:r>
      <w:r w:rsidR="00297CA3">
        <w:rPr>
          <w:rFonts w:asciiTheme="minorHAnsi" w:hAnsiTheme="minorHAnsi" w:cstheme="minorHAnsi"/>
          <w:b/>
          <w:color w:val="4F81BD"/>
          <w:sz w:val="20"/>
          <w:szCs w:val="20"/>
        </w:rPr>
        <w:t>4</w:t>
      </w:r>
      <w:r w:rsidR="009A5A80">
        <w:rPr>
          <w:rFonts w:asciiTheme="minorHAnsi" w:hAnsiTheme="minorHAnsi" w:cstheme="minorHAnsi"/>
          <w:b/>
          <w:color w:val="4F81BD"/>
          <w:sz w:val="20"/>
          <w:szCs w:val="20"/>
        </w:rPr>
        <w:t>2</w:t>
      </w:r>
    </w:p>
    <w:tbl>
      <w:tblPr>
        <w:tblStyle w:val="TableNormal"/>
        <w:tblW w:w="8669" w:type="dxa"/>
        <w:tblInd w:w="7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919"/>
        <w:gridCol w:w="1725"/>
        <w:gridCol w:w="1858"/>
        <w:gridCol w:w="2167"/>
      </w:tblGrid>
      <w:tr w:rsidR="00A97427" w:rsidRPr="00052BA3" w14:paraId="3CBAFAFF" w14:textId="77777777" w:rsidTr="00297CA3">
        <w:trPr>
          <w:trHeight w:val="170"/>
        </w:trPr>
        <w:tc>
          <w:tcPr>
            <w:tcW w:w="2919" w:type="dxa"/>
            <w:shd w:val="clear" w:color="auto" w:fill="0093D0"/>
          </w:tcPr>
          <w:p w14:paraId="0E48C3A1" w14:textId="77777777" w:rsidR="00A97427" w:rsidRPr="00517BD6" w:rsidRDefault="00A97427" w:rsidP="00517BD6">
            <w:pPr>
              <w:pStyle w:val="TableParagraph"/>
              <w:spacing w:before="0"/>
              <w:ind w:left="120"/>
              <w:jc w:val="center"/>
              <w:rPr>
                <w:rFonts w:asciiTheme="minorHAnsi" w:hAnsiTheme="minorHAnsi" w:cstheme="minorHAnsi"/>
                <w:b/>
                <w:sz w:val="16"/>
                <w:szCs w:val="16"/>
                <w:lang w:val="tr-TR"/>
              </w:rPr>
            </w:pPr>
            <w:r w:rsidRPr="00517BD6">
              <w:rPr>
                <w:rFonts w:asciiTheme="minorHAnsi" w:hAnsiTheme="minorHAnsi" w:cstheme="minorHAnsi"/>
                <w:b/>
                <w:color w:val="FFFFFF"/>
                <w:sz w:val="16"/>
                <w:szCs w:val="16"/>
                <w:lang w:val="tr-TR"/>
              </w:rPr>
              <w:t>Eğitim Öğretim Dönemi</w:t>
            </w:r>
          </w:p>
        </w:tc>
        <w:tc>
          <w:tcPr>
            <w:tcW w:w="1725" w:type="dxa"/>
            <w:shd w:val="clear" w:color="auto" w:fill="0093D0"/>
          </w:tcPr>
          <w:p w14:paraId="18859F5A" w14:textId="77777777" w:rsidR="00A97427" w:rsidRPr="00517BD6" w:rsidRDefault="00A97427" w:rsidP="00517BD6">
            <w:pPr>
              <w:pStyle w:val="TableParagraph"/>
              <w:spacing w:before="0"/>
              <w:ind w:left="451" w:right="380"/>
              <w:jc w:val="center"/>
              <w:rPr>
                <w:rFonts w:asciiTheme="minorHAnsi" w:hAnsiTheme="minorHAnsi" w:cstheme="minorHAnsi"/>
                <w:b/>
                <w:sz w:val="16"/>
                <w:szCs w:val="16"/>
                <w:lang w:val="tr-TR"/>
              </w:rPr>
            </w:pPr>
            <w:r w:rsidRPr="00517BD6">
              <w:rPr>
                <w:rFonts w:asciiTheme="minorHAnsi" w:hAnsiTheme="minorHAnsi" w:cstheme="minorHAnsi"/>
                <w:b/>
                <w:color w:val="FFFFFF"/>
                <w:sz w:val="16"/>
                <w:szCs w:val="16"/>
                <w:lang w:val="tr-TR"/>
              </w:rPr>
              <w:t>Kız Öğrenci</w:t>
            </w:r>
          </w:p>
        </w:tc>
        <w:tc>
          <w:tcPr>
            <w:tcW w:w="1858" w:type="dxa"/>
            <w:shd w:val="clear" w:color="auto" w:fill="0093D0"/>
          </w:tcPr>
          <w:p w14:paraId="593F0B72" w14:textId="77777777" w:rsidR="00A97427" w:rsidRPr="00517BD6" w:rsidRDefault="00A97427" w:rsidP="00517BD6">
            <w:pPr>
              <w:pStyle w:val="TableParagraph"/>
              <w:spacing w:before="0"/>
              <w:ind w:left="292" w:right="480"/>
              <w:jc w:val="center"/>
              <w:rPr>
                <w:rFonts w:asciiTheme="minorHAnsi" w:hAnsiTheme="minorHAnsi" w:cstheme="minorHAnsi"/>
                <w:b/>
                <w:sz w:val="16"/>
                <w:szCs w:val="16"/>
                <w:lang w:val="tr-TR"/>
              </w:rPr>
            </w:pPr>
            <w:r w:rsidRPr="00517BD6">
              <w:rPr>
                <w:rFonts w:asciiTheme="minorHAnsi" w:hAnsiTheme="minorHAnsi" w:cstheme="minorHAnsi"/>
                <w:b/>
                <w:color w:val="FFFFFF"/>
                <w:sz w:val="16"/>
                <w:szCs w:val="16"/>
                <w:lang w:val="tr-TR"/>
              </w:rPr>
              <w:t>Erkek Öğrenci</w:t>
            </w:r>
          </w:p>
        </w:tc>
        <w:tc>
          <w:tcPr>
            <w:tcW w:w="2167" w:type="dxa"/>
            <w:shd w:val="clear" w:color="auto" w:fill="0093D0"/>
            <w:vAlign w:val="center"/>
          </w:tcPr>
          <w:p w14:paraId="62A706C1" w14:textId="77777777" w:rsidR="00A97427" w:rsidRPr="00517BD6" w:rsidRDefault="00A97427" w:rsidP="00517BD6">
            <w:pPr>
              <w:pStyle w:val="TableParagraph"/>
              <w:spacing w:before="0"/>
              <w:ind w:left="292" w:right="480"/>
              <w:jc w:val="center"/>
              <w:rPr>
                <w:rFonts w:asciiTheme="minorHAnsi" w:hAnsiTheme="minorHAnsi" w:cstheme="minorHAnsi"/>
                <w:b/>
                <w:sz w:val="16"/>
                <w:szCs w:val="16"/>
                <w:lang w:val="tr-TR"/>
              </w:rPr>
            </w:pPr>
            <w:r w:rsidRPr="00517BD6">
              <w:rPr>
                <w:rFonts w:asciiTheme="minorHAnsi" w:hAnsiTheme="minorHAnsi" w:cstheme="minorHAnsi"/>
                <w:b/>
                <w:color w:val="FFFFFF"/>
                <w:sz w:val="16"/>
                <w:szCs w:val="16"/>
                <w:lang w:val="tr-TR"/>
              </w:rPr>
              <w:t>Toplam</w:t>
            </w:r>
          </w:p>
        </w:tc>
      </w:tr>
      <w:tr w:rsidR="004D7912" w:rsidRPr="00052BA3" w14:paraId="110DFC87" w14:textId="77777777" w:rsidTr="002255B4">
        <w:trPr>
          <w:trHeight w:val="170"/>
        </w:trPr>
        <w:tc>
          <w:tcPr>
            <w:tcW w:w="2919" w:type="dxa"/>
            <w:tcBorders>
              <w:top w:val="single" w:sz="6" w:space="0" w:color="000000"/>
              <w:bottom w:val="single" w:sz="6" w:space="0" w:color="000000"/>
            </w:tcBorders>
            <w:shd w:val="clear" w:color="auto" w:fill="FFFFFF"/>
          </w:tcPr>
          <w:p w14:paraId="254E217A" w14:textId="093BE063" w:rsidR="004D7912" w:rsidRPr="00052BA3" w:rsidRDefault="004D7912" w:rsidP="004D7912">
            <w:pPr>
              <w:pStyle w:val="TableParagraph"/>
              <w:spacing w:before="0"/>
              <w:ind w:left="120"/>
              <w:rPr>
                <w:rFonts w:asciiTheme="minorHAnsi" w:hAnsiTheme="minorHAnsi" w:cstheme="minorHAnsi"/>
                <w:sz w:val="16"/>
                <w:szCs w:val="16"/>
                <w:lang w:val="tr-TR"/>
              </w:rPr>
            </w:pPr>
            <w:r>
              <w:rPr>
                <w:rFonts w:asciiTheme="minorHAnsi" w:hAnsiTheme="minorHAnsi" w:cstheme="minorHAnsi"/>
                <w:sz w:val="16"/>
                <w:szCs w:val="16"/>
                <w:lang w:val="tr-TR"/>
              </w:rPr>
              <w:t>202</w:t>
            </w:r>
            <w:r w:rsidR="0091205F">
              <w:rPr>
                <w:rFonts w:asciiTheme="minorHAnsi" w:hAnsiTheme="minorHAnsi" w:cstheme="minorHAnsi"/>
                <w:sz w:val="16"/>
                <w:szCs w:val="16"/>
                <w:lang w:val="tr-TR"/>
              </w:rPr>
              <w:t>4</w:t>
            </w:r>
            <w:r>
              <w:rPr>
                <w:rFonts w:asciiTheme="minorHAnsi" w:hAnsiTheme="minorHAnsi" w:cstheme="minorHAnsi"/>
                <w:sz w:val="16"/>
                <w:szCs w:val="16"/>
                <w:lang w:val="tr-TR"/>
              </w:rPr>
              <w:t>-202</w:t>
            </w:r>
            <w:r w:rsidR="0091205F">
              <w:rPr>
                <w:rFonts w:asciiTheme="minorHAnsi" w:hAnsiTheme="minorHAnsi" w:cstheme="minorHAnsi"/>
                <w:sz w:val="16"/>
                <w:szCs w:val="16"/>
                <w:lang w:val="tr-TR"/>
              </w:rPr>
              <w:t>5</w:t>
            </w:r>
          </w:p>
        </w:tc>
        <w:tc>
          <w:tcPr>
            <w:tcW w:w="1725" w:type="dxa"/>
            <w:tcBorders>
              <w:top w:val="single" w:sz="6" w:space="0" w:color="000000"/>
              <w:bottom w:val="single" w:sz="6" w:space="0" w:color="000000"/>
            </w:tcBorders>
            <w:shd w:val="clear" w:color="auto" w:fill="FFFFFF"/>
          </w:tcPr>
          <w:p w14:paraId="41671246" w14:textId="6C660454" w:rsidR="004D7912" w:rsidRPr="00052BA3" w:rsidRDefault="007B038B" w:rsidP="004D7912">
            <w:pPr>
              <w:pStyle w:val="TableParagraph"/>
              <w:spacing w:before="0"/>
              <w:ind w:left="451" w:right="380"/>
              <w:jc w:val="center"/>
              <w:rPr>
                <w:rFonts w:asciiTheme="minorHAnsi" w:hAnsiTheme="minorHAnsi" w:cstheme="minorHAnsi"/>
                <w:sz w:val="16"/>
                <w:szCs w:val="16"/>
                <w:lang w:val="tr-TR"/>
              </w:rPr>
            </w:pPr>
            <w:r>
              <w:rPr>
                <w:rFonts w:asciiTheme="minorHAnsi" w:hAnsiTheme="minorHAnsi" w:cstheme="minorHAnsi"/>
                <w:sz w:val="16"/>
                <w:szCs w:val="16"/>
                <w:lang w:val="tr-TR"/>
              </w:rPr>
              <w:t>3</w:t>
            </w:r>
          </w:p>
        </w:tc>
        <w:tc>
          <w:tcPr>
            <w:tcW w:w="1858" w:type="dxa"/>
            <w:tcBorders>
              <w:top w:val="single" w:sz="6" w:space="0" w:color="000000"/>
              <w:bottom w:val="single" w:sz="6" w:space="0" w:color="000000"/>
            </w:tcBorders>
            <w:shd w:val="clear" w:color="auto" w:fill="FFFFFF"/>
          </w:tcPr>
          <w:p w14:paraId="2A34CFD0" w14:textId="20C0F212" w:rsidR="004D7912" w:rsidRPr="00052BA3" w:rsidRDefault="004D7912" w:rsidP="004D7912">
            <w:pPr>
              <w:pStyle w:val="TableParagraph"/>
              <w:spacing w:before="0"/>
              <w:ind w:left="291" w:right="480"/>
              <w:jc w:val="center"/>
              <w:rPr>
                <w:rFonts w:asciiTheme="minorHAnsi" w:hAnsiTheme="minorHAnsi" w:cstheme="minorHAnsi"/>
                <w:sz w:val="16"/>
                <w:szCs w:val="16"/>
                <w:lang w:val="tr-TR"/>
              </w:rPr>
            </w:pPr>
          </w:p>
        </w:tc>
        <w:tc>
          <w:tcPr>
            <w:tcW w:w="2167" w:type="dxa"/>
            <w:tcBorders>
              <w:top w:val="single" w:sz="6" w:space="0" w:color="000000"/>
              <w:bottom w:val="single" w:sz="6" w:space="0" w:color="000000"/>
            </w:tcBorders>
            <w:shd w:val="clear" w:color="auto" w:fill="FFFFFF"/>
          </w:tcPr>
          <w:p w14:paraId="471523DF" w14:textId="711F790E" w:rsidR="004D7912" w:rsidRPr="00052BA3" w:rsidRDefault="007B038B" w:rsidP="004D7912">
            <w:pPr>
              <w:pStyle w:val="TableParagraph"/>
              <w:spacing w:before="0"/>
              <w:ind w:left="820" w:right="820"/>
              <w:jc w:val="center"/>
              <w:rPr>
                <w:rFonts w:asciiTheme="minorHAnsi" w:hAnsiTheme="minorHAnsi" w:cstheme="minorHAnsi"/>
                <w:sz w:val="16"/>
                <w:szCs w:val="16"/>
                <w:lang w:val="tr-TR"/>
              </w:rPr>
            </w:pPr>
            <w:r>
              <w:rPr>
                <w:rFonts w:asciiTheme="minorHAnsi" w:hAnsiTheme="minorHAnsi" w:cstheme="minorHAnsi"/>
                <w:sz w:val="16"/>
                <w:szCs w:val="16"/>
                <w:lang w:val="tr-TR"/>
              </w:rPr>
              <w:t>3</w:t>
            </w:r>
          </w:p>
        </w:tc>
      </w:tr>
      <w:tr w:rsidR="004D7912" w:rsidRPr="00052BA3" w14:paraId="00068FFD" w14:textId="77777777" w:rsidTr="002255B4">
        <w:trPr>
          <w:trHeight w:val="170"/>
        </w:trPr>
        <w:tc>
          <w:tcPr>
            <w:tcW w:w="2919" w:type="dxa"/>
            <w:tcBorders>
              <w:top w:val="single" w:sz="6" w:space="0" w:color="000000"/>
              <w:bottom w:val="single" w:sz="6" w:space="0" w:color="000000"/>
            </w:tcBorders>
            <w:shd w:val="clear" w:color="auto" w:fill="CAE8F5"/>
          </w:tcPr>
          <w:p w14:paraId="609D8AB4" w14:textId="583256DD" w:rsidR="004D7912" w:rsidRPr="00052BA3" w:rsidRDefault="004D7912" w:rsidP="004D7912">
            <w:pPr>
              <w:pStyle w:val="TableParagraph"/>
              <w:spacing w:before="0"/>
              <w:ind w:left="120"/>
              <w:rPr>
                <w:rFonts w:asciiTheme="minorHAnsi" w:hAnsiTheme="minorHAnsi" w:cstheme="minorHAnsi"/>
                <w:sz w:val="16"/>
                <w:szCs w:val="16"/>
                <w:lang w:val="tr-TR"/>
              </w:rPr>
            </w:pPr>
            <w:r>
              <w:rPr>
                <w:rFonts w:asciiTheme="minorHAnsi" w:hAnsiTheme="minorHAnsi" w:cstheme="minorHAnsi"/>
                <w:sz w:val="16"/>
                <w:szCs w:val="16"/>
                <w:lang w:val="tr-TR"/>
              </w:rPr>
              <w:t>202</w:t>
            </w:r>
            <w:r w:rsidR="0091205F">
              <w:rPr>
                <w:rFonts w:asciiTheme="minorHAnsi" w:hAnsiTheme="minorHAnsi" w:cstheme="minorHAnsi"/>
                <w:sz w:val="16"/>
                <w:szCs w:val="16"/>
                <w:lang w:val="tr-TR"/>
              </w:rPr>
              <w:t>5</w:t>
            </w:r>
            <w:r>
              <w:rPr>
                <w:rFonts w:asciiTheme="minorHAnsi" w:hAnsiTheme="minorHAnsi" w:cstheme="minorHAnsi"/>
                <w:sz w:val="16"/>
                <w:szCs w:val="16"/>
                <w:lang w:val="tr-TR"/>
              </w:rPr>
              <w:t>-202</w:t>
            </w:r>
            <w:r w:rsidR="0091205F">
              <w:rPr>
                <w:rFonts w:asciiTheme="minorHAnsi" w:hAnsiTheme="minorHAnsi" w:cstheme="minorHAnsi"/>
                <w:sz w:val="16"/>
                <w:szCs w:val="16"/>
                <w:lang w:val="tr-TR"/>
              </w:rPr>
              <w:t>6</w:t>
            </w:r>
          </w:p>
        </w:tc>
        <w:tc>
          <w:tcPr>
            <w:tcW w:w="1725" w:type="dxa"/>
            <w:tcBorders>
              <w:top w:val="single" w:sz="6" w:space="0" w:color="000000"/>
              <w:bottom w:val="single" w:sz="6" w:space="0" w:color="000000"/>
            </w:tcBorders>
            <w:shd w:val="clear" w:color="auto" w:fill="CAE8F5"/>
          </w:tcPr>
          <w:p w14:paraId="16DEF60F" w14:textId="5F73F243" w:rsidR="004D7912" w:rsidRPr="00052BA3" w:rsidRDefault="007B038B" w:rsidP="004D7912">
            <w:pPr>
              <w:pStyle w:val="TableParagraph"/>
              <w:spacing w:before="0"/>
              <w:ind w:left="451" w:right="380"/>
              <w:jc w:val="center"/>
              <w:rPr>
                <w:rFonts w:asciiTheme="minorHAnsi" w:hAnsiTheme="minorHAnsi" w:cstheme="minorHAnsi"/>
                <w:sz w:val="16"/>
                <w:szCs w:val="16"/>
                <w:lang w:val="tr-TR"/>
              </w:rPr>
            </w:pPr>
            <w:r>
              <w:rPr>
                <w:rFonts w:asciiTheme="minorHAnsi" w:hAnsiTheme="minorHAnsi" w:cstheme="minorHAnsi"/>
                <w:sz w:val="16"/>
                <w:szCs w:val="16"/>
                <w:lang w:val="tr-TR"/>
              </w:rPr>
              <w:t>3</w:t>
            </w:r>
          </w:p>
        </w:tc>
        <w:tc>
          <w:tcPr>
            <w:tcW w:w="1858" w:type="dxa"/>
            <w:tcBorders>
              <w:top w:val="single" w:sz="6" w:space="0" w:color="000000"/>
              <w:bottom w:val="single" w:sz="6" w:space="0" w:color="000000"/>
            </w:tcBorders>
            <w:shd w:val="clear" w:color="auto" w:fill="CAE8F5"/>
          </w:tcPr>
          <w:p w14:paraId="029248B0" w14:textId="0D3F7D3A" w:rsidR="004D7912" w:rsidRPr="00052BA3" w:rsidRDefault="004D7912" w:rsidP="004D7912">
            <w:pPr>
              <w:pStyle w:val="TableParagraph"/>
              <w:spacing w:before="0"/>
              <w:ind w:left="291" w:right="480"/>
              <w:jc w:val="center"/>
              <w:rPr>
                <w:rFonts w:asciiTheme="minorHAnsi" w:hAnsiTheme="minorHAnsi" w:cstheme="minorHAnsi"/>
                <w:sz w:val="16"/>
                <w:szCs w:val="16"/>
                <w:lang w:val="tr-TR"/>
              </w:rPr>
            </w:pPr>
          </w:p>
        </w:tc>
        <w:tc>
          <w:tcPr>
            <w:tcW w:w="2167" w:type="dxa"/>
            <w:tcBorders>
              <w:top w:val="single" w:sz="6" w:space="0" w:color="000000"/>
              <w:bottom w:val="single" w:sz="6" w:space="0" w:color="000000"/>
            </w:tcBorders>
            <w:shd w:val="clear" w:color="auto" w:fill="CAE8F5"/>
          </w:tcPr>
          <w:p w14:paraId="40FB33FF" w14:textId="7E21EEFE" w:rsidR="004D7912" w:rsidRPr="00052BA3" w:rsidRDefault="007B038B" w:rsidP="004D7912">
            <w:pPr>
              <w:pStyle w:val="TableParagraph"/>
              <w:spacing w:before="0"/>
              <w:ind w:left="820" w:right="820"/>
              <w:jc w:val="center"/>
              <w:rPr>
                <w:rFonts w:asciiTheme="minorHAnsi" w:hAnsiTheme="minorHAnsi" w:cstheme="minorHAnsi"/>
                <w:sz w:val="16"/>
                <w:szCs w:val="16"/>
                <w:lang w:val="tr-TR"/>
              </w:rPr>
            </w:pPr>
            <w:r>
              <w:rPr>
                <w:rFonts w:asciiTheme="minorHAnsi" w:hAnsiTheme="minorHAnsi" w:cstheme="minorHAnsi"/>
                <w:sz w:val="16"/>
                <w:szCs w:val="16"/>
                <w:lang w:val="tr-TR"/>
              </w:rPr>
              <w:t>3</w:t>
            </w:r>
          </w:p>
        </w:tc>
      </w:tr>
    </w:tbl>
    <w:p w14:paraId="0F04B9D9" w14:textId="67A25DEF" w:rsidR="00D02F36" w:rsidRDefault="00D02F36" w:rsidP="00A97427">
      <w:pPr>
        <w:spacing w:after="0" w:line="240" w:lineRule="auto"/>
        <w:rPr>
          <w:rFonts w:asciiTheme="minorHAnsi" w:eastAsia="Times New Roman" w:hAnsiTheme="minorHAnsi" w:cstheme="minorHAnsi"/>
          <w:b/>
          <w:bCs/>
          <w:sz w:val="16"/>
          <w:szCs w:val="16"/>
          <w:lang w:eastAsia="tr-TR"/>
        </w:rPr>
      </w:pPr>
    </w:p>
    <w:p w14:paraId="6C5393D7" w14:textId="3CC0F70D" w:rsidR="00D02F36" w:rsidRDefault="00D02F36" w:rsidP="00A97427">
      <w:pPr>
        <w:spacing w:after="0" w:line="240" w:lineRule="auto"/>
        <w:rPr>
          <w:rFonts w:asciiTheme="minorHAnsi" w:eastAsia="Times New Roman" w:hAnsiTheme="minorHAnsi" w:cstheme="minorHAnsi"/>
          <w:b/>
          <w:bCs/>
          <w:sz w:val="16"/>
          <w:szCs w:val="16"/>
          <w:lang w:eastAsia="tr-TR"/>
        </w:rPr>
      </w:pPr>
    </w:p>
    <w:p w14:paraId="69E330CD" w14:textId="44A2C6BA" w:rsidR="00D02F36" w:rsidRDefault="00D02F36" w:rsidP="00A97427">
      <w:pPr>
        <w:spacing w:after="0" w:line="240" w:lineRule="auto"/>
        <w:rPr>
          <w:rFonts w:asciiTheme="minorHAnsi" w:eastAsia="Times New Roman" w:hAnsiTheme="minorHAnsi" w:cstheme="minorHAnsi"/>
          <w:b/>
          <w:bCs/>
          <w:sz w:val="16"/>
          <w:szCs w:val="16"/>
          <w:lang w:eastAsia="tr-TR"/>
        </w:rPr>
      </w:pPr>
    </w:p>
    <w:p w14:paraId="51B57221" w14:textId="77777777" w:rsidR="00D02F36" w:rsidRPr="00052BA3" w:rsidRDefault="00D02F36" w:rsidP="00A97427">
      <w:pPr>
        <w:spacing w:after="0" w:line="240" w:lineRule="auto"/>
        <w:rPr>
          <w:rFonts w:asciiTheme="minorHAnsi" w:eastAsia="Times New Roman" w:hAnsiTheme="minorHAnsi" w:cstheme="minorHAnsi"/>
          <w:b/>
          <w:bCs/>
          <w:sz w:val="16"/>
          <w:szCs w:val="16"/>
          <w:lang w:eastAsia="tr-TR"/>
        </w:rPr>
      </w:pPr>
    </w:p>
    <w:p w14:paraId="55381C74" w14:textId="4AC2A7CA" w:rsidR="00A97427" w:rsidRPr="00D73433" w:rsidRDefault="00A97427" w:rsidP="00A97427">
      <w:pPr>
        <w:pStyle w:val="ListeParagraf"/>
        <w:numPr>
          <w:ilvl w:val="2"/>
          <w:numId w:val="3"/>
        </w:numPr>
        <w:shd w:val="clear" w:color="auto" w:fill="FFFFFF"/>
        <w:outlineLvl w:val="2"/>
        <w:rPr>
          <w:rFonts w:asciiTheme="minorHAnsi" w:hAnsiTheme="minorHAnsi" w:cstheme="minorHAnsi"/>
          <w:b/>
          <w:bCs/>
          <w:sz w:val="16"/>
          <w:szCs w:val="16"/>
        </w:rPr>
      </w:pPr>
      <w:bookmarkStart w:id="276" w:name="_Toc89083569"/>
      <w:bookmarkStart w:id="277" w:name="_Toc216883102"/>
      <w:r>
        <w:rPr>
          <w:rFonts w:asciiTheme="minorHAnsi" w:eastAsiaTheme="majorEastAsia" w:hAnsiTheme="minorHAnsi" w:cstheme="minorHAnsi"/>
          <w:b/>
          <w:bCs/>
          <w:iCs/>
          <w:color w:val="2F5496" w:themeColor="accent1" w:themeShade="BF"/>
          <w:sz w:val="20"/>
          <w:szCs w:val="20"/>
        </w:rPr>
        <w:t>AÜ Eğitim Öğretim Programları</w:t>
      </w:r>
      <w:r w:rsidRPr="00052BA3">
        <w:rPr>
          <w:rFonts w:asciiTheme="minorHAnsi" w:eastAsiaTheme="majorEastAsia" w:hAnsiTheme="minorHAnsi" w:cstheme="minorHAnsi"/>
          <w:b/>
          <w:bCs/>
          <w:iCs/>
          <w:color w:val="2F5496" w:themeColor="accent1" w:themeShade="BF"/>
          <w:sz w:val="20"/>
          <w:szCs w:val="20"/>
        </w:rPr>
        <w:t xml:space="preserve"> </w:t>
      </w:r>
      <w:bookmarkEnd w:id="276"/>
      <w:bookmarkEnd w:id="277"/>
    </w:p>
    <w:p w14:paraId="78D17DFA" w14:textId="3D0D8561" w:rsidR="00D73433" w:rsidRPr="00680E91" w:rsidRDefault="00D73433" w:rsidP="00680E91">
      <w:pPr>
        <w:shd w:val="clear" w:color="auto" w:fill="FFFFFF"/>
        <w:ind w:left="851"/>
        <w:outlineLvl w:val="2"/>
        <w:rPr>
          <w:rFonts w:asciiTheme="minorHAnsi" w:hAnsiTheme="minorHAnsi" w:cstheme="minorHAnsi"/>
          <w:bCs/>
          <w:sz w:val="16"/>
          <w:szCs w:val="16"/>
        </w:rPr>
      </w:pPr>
      <w:r w:rsidRPr="00680E91">
        <w:rPr>
          <w:rFonts w:asciiTheme="minorHAnsi" w:hAnsiTheme="minorHAnsi" w:cstheme="minorHAnsi"/>
          <w:bCs/>
          <w:sz w:val="16"/>
          <w:szCs w:val="16"/>
        </w:rPr>
        <w:t>Fakültemizde Sağlık Bilimleri Enstitüsü Hemşirelik Anabilim Dalı olarak; 9 Yüksek Lisans, 8 Doktora programı yürütülmektedir.</w:t>
      </w:r>
    </w:p>
    <w:p w14:paraId="68EB9DF4" w14:textId="65424783" w:rsidR="00A13793" w:rsidRPr="00E94478" w:rsidRDefault="00A13793" w:rsidP="00A13793">
      <w:pPr>
        <w:pStyle w:val="ListeParagraf"/>
        <w:numPr>
          <w:ilvl w:val="2"/>
          <w:numId w:val="3"/>
        </w:numPr>
        <w:shd w:val="clear" w:color="auto" w:fill="FFFFFF"/>
        <w:outlineLvl w:val="2"/>
        <w:rPr>
          <w:rFonts w:asciiTheme="minorHAnsi" w:hAnsiTheme="minorHAnsi"/>
          <w:color w:val="FF0000"/>
        </w:rPr>
      </w:pPr>
      <w:bookmarkStart w:id="278" w:name="_Toc83199700"/>
      <w:bookmarkStart w:id="279" w:name="_Toc83199898"/>
      <w:bookmarkStart w:id="280" w:name="_Toc89083637"/>
      <w:bookmarkStart w:id="281" w:name="_Toc216883107"/>
      <w:bookmarkStart w:id="282" w:name="_Toc83199643"/>
      <w:bookmarkStart w:id="283" w:name="_Toc83199841"/>
      <w:bookmarkStart w:id="284" w:name="_Toc89083575"/>
      <w:r w:rsidRPr="00E94478">
        <w:rPr>
          <w:rFonts w:asciiTheme="minorHAnsi" w:hAnsiTheme="minorHAnsi" w:cstheme="minorHAnsi"/>
          <w:b/>
          <w:color w:val="2F5496" w:themeColor="accent1" w:themeShade="BF"/>
          <w:sz w:val="20"/>
          <w:szCs w:val="20"/>
        </w:rPr>
        <w:t xml:space="preserve">Kurumun Web Sayfasından İzlenebilen Ders Programı Bilgi Paketleri </w:t>
      </w:r>
      <w:bookmarkEnd w:id="278"/>
      <w:bookmarkEnd w:id="279"/>
      <w:bookmarkEnd w:id="280"/>
      <w:bookmarkEnd w:id="281"/>
    </w:p>
    <w:p w14:paraId="3217980C" w14:textId="4DD6D7B4" w:rsidR="00A13793" w:rsidRPr="00473300" w:rsidRDefault="00A13793" w:rsidP="00A13793">
      <w:pPr>
        <w:pStyle w:val="ListeParagraf"/>
        <w:numPr>
          <w:ilvl w:val="1"/>
          <w:numId w:val="7"/>
        </w:numPr>
        <w:rPr>
          <w:rFonts w:asciiTheme="minorHAnsi" w:hAnsiTheme="minorHAnsi"/>
          <w:b/>
          <w:color w:val="2F5496" w:themeColor="accent1" w:themeShade="BF"/>
          <w:sz w:val="18"/>
          <w:szCs w:val="18"/>
        </w:rPr>
      </w:pPr>
      <w:r w:rsidRPr="00473300">
        <w:rPr>
          <w:rFonts w:asciiTheme="minorHAnsi" w:hAnsiTheme="minorHAnsi"/>
          <w:b/>
          <w:color w:val="2F5496" w:themeColor="accent1" w:themeShade="BF"/>
          <w:sz w:val="18"/>
          <w:szCs w:val="18"/>
        </w:rPr>
        <w:t xml:space="preserve">Tablo </w:t>
      </w:r>
      <w:r w:rsidR="004A7BCE">
        <w:rPr>
          <w:rFonts w:asciiTheme="minorHAnsi" w:hAnsiTheme="minorHAnsi"/>
          <w:b/>
          <w:color w:val="2F5496" w:themeColor="accent1" w:themeShade="BF"/>
          <w:sz w:val="18"/>
          <w:szCs w:val="18"/>
        </w:rPr>
        <w:t>5</w:t>
      </w:r>
      <w:r w:rsidR="009A5A80">
        <w:rPr>
          <w:rFonts w:asciiTheme="minorHAnsi" w:hAnsiTheme="minorHAnsi"/>
          <w:b/>
          <w:color w:val="2F5496" w:themeColor="accent1" w:themeShade="BF"/>
          <w:sz w:val="18"/>
          <w:szCs w:val="18"/>
        </w:rPr>
        <w:t>0</w:t>
      </w:r>
    </w:p>
    <w:tbl>
      <w:tblPr>
        <w:tblStyle w:val="TabloKlavuzu"/>
        <w:tblW w:w="4440" w:type="pct"/>
        <w:tblInd w:w="704" w:type="dxa"/>
        <w:tblLook w:val="04A0" w:firstRow="1" w:lastRow="0" w:firstColumn="1" w:lastColumn="0" w:noHBand="0" w:noVBand="1"/>
      </w:tblPr>
      <w:tblGrid>
        <w:gridCol w:w="2559"/>
        <w:gridCol w:w="2466"/>
        <w:gridCol w:w="3013"/>
        <w:gridCol w:w="1588"/>
      </w:tblGrid>
      <w:tr w:rsidR="00A13793" w:rsidRPr="00D8721C" w14:paraId="3169BC38" w14:textId="77777777" w:rsidTr="00A13793">
        <w:trPr>
          <w:trHeight w:val="170"/>
        </w:trPr>
        <w:tc>
          <w:tcPr>
            <w:tcW w:w="1329" w:type="pct"/>
            <w:tcBorders>
              <w:bottom w:val="single" w:sz="4" w:space="0" w:color="000000"/>
            </w:tcBorders>
            <w:shd w:val="clear" w:color="auto" w:fill="0093D0"/>
          </w:tcPr>
          <w:p w14:paraId="4E30C83E" w14:textId="77777777" w:rsidR="00A13793" w:rsidRPr="00D8721C" w:rsidRDefault="00A13793" w:rsidP="00323521">
            <w:pPr>
              <w:pStyle w:val="TableParagraph"/>
              <w:autoSpaceDE w:val="0"/>
              <w:autoSpaceDN w:val="0"/>
              <w:spacing w:before="0"/>
              <w:ind w:left="125"/>
              <w:rPr>
                <w:rFonts w:asciiTheme="minorHAnsi" w:hAnsiTheme="minorHAnsi" w:cstheme="minorHAnsi"/>
                <w:b/>
                <w:color w:val="FFFFFF" w:themeColor="background1"/>
                <w:sz w:val="16"/>
                <w:lang w:val="tr-TR"/>
              </w:rPr>
            </w:pPr>
          </w:p>
        </w:tc>
        <w:tc>
          <w:tcPr>
            <w:tcW w:w="1281" w:type="pct"/>
            <w:tcBorders>
              <w:bottom w:val="single" w:sz="4" w:space="0" w:color="000000"/>
            </w:tcBorders>
            <w:shd w:val="clear" w:color="auto" w:fill="0093D0"/>
          </w:tcPr>
          <w:p w14:paraId="407EE218" w14:textId="77777777" w:rsidR="00A13793" w:rsidRPr="00D8721C" w:rsidRDefault="00A13793" w:rsidP="00323521">
            <w:pPr>
              <w:pStyle w:val="TableParagraph"/>
              <w:autoSpaceDE w:val="0"/>
              <w:autoSpaceDN w:val="0"/>
              <w:spacing w:before="0"/>
              <w:ind w:left="125"/>
              <w:jc w:val="center"/>
              <w:rPr>
                <w:rFonts w:asciiTheme="minorHAnsi" w:hAnsiTheme="minorHAnsi" w:cstheme="minorHAnsi"/>
                <w:b/>
                <w:color w:val="FFFFFF" w:themeColor="background1"/>
                <w:sz w:val="16"/>
                <w:lang w:val="tr-TR"/>
              </w:rPr>
            </w:pPr>
            <w:r w:rsidRPr="00D8721C">
              <w:rPr>
                <w:rFonts w:asciiTheme="minorHAnsi" w:hAnsiTheme="minorHAnsi" w:cstheme="minorHAnsi"/>
                <w:b/>
                <w:color w:val="FFFFFF" w:themeColor="background1"/>
                <w:sz w:val="16"/>
                <w:lang w:val="tr-TR"/>
              </w:rPr>
              <w:t>Program Sayısı</w:t>
            </w:r>
          </w:p>
        </w:tc>
        <w:tc>
          <w:tcPr>
            <w:tcW w:w="1565" w:type="pct"/>
            <w:tcBorders>
              <w:bottom w:val="single" w:sz="4" w:space="0" w:color="000000"/>
            </w:tcBorders>
            <w:shd w:val="clear" w:color="auto" w:fill="0093D0"/>
          </w:tcPr>
          <w:p w14:paraId="5EB477F3" w14:textId="77777777" w:rsidR="00A13793" w:rsidRPr="00D8721C" w:rsidRDefault="00A13793" w:rsidP="00323521">
            <w:pPr>
              <w:pStyle w:val="TableParagraph"/>
              <w:autoSpaceDE w:val="0"/>
              <w:autoSpaceDN w:val="0"/>
              <w:spacing w:before="0"/>
              <w:ind w:left="125"/>
              <w:jc w:val="center"/>
              <w:rPr>
                <w:rFonts w:asciiTheme="minorHAnsi" w:hAnsiTheme="minorHAnsi" w:cstheme="minorHAnsi"/>
                <w:b/>
                <w:color w:val="FFFFFF" w:themeColor="background1"/>
                <w:sz w:val="16"/>
                <w:lang w:val="tr-TR"/>
              </w:rPr>
            </w:pPr>
            <w:r w:rsidRPr="00D8721C">
              <w:rPr>
                <w:rFonts w:asciiTheme="minorHAnsi" w:hAnsiTheme="minorHAnsi" w:cstheme="minorHAnsi"/>
                <w:b/>
                <w:color w:val="FFFFFF" w:themeColor="background1"/>
                <w:sz w:val="16"/>
                <w:lang w:val="tr-TR"/>
              </w:rPr>
              <w:t>İzlenebilen Program Bilgi Paketi</w:t>
            </w:r>
          </w:p>
        </w:tc>
        <w:tc>
          <w:tcPr>
            <w:tcW w:w="826" w:type="pct"/>
            <w:tcBorders>
              <w:bottom w:val="single" w:sz="4" w:space="0" w:color="000000"/>
            </w:tcBorders>
            <w:shd w:val="clear" w:color="auto" w:fill="0093D0"/>
          </w:tcPr>
          <w:p w14:paraId="4C6A9F2F" w14:textId="77777777" w:rsidR="00A13793" w:rsidRPr="00D8721C" w:rsidRDefault="00A13793" w:rsidP="00323521">
            <w:pPr>
              <w:pStyle w:val="TableParagraph"/>
              <w:autoSpaceDE w:val="0"/>
              <w:autoSpaceDN w:val="0"/>
              <w:spacing w:before="0"/>
              <w:ind w:left="125"/>
              <w:jc w:val="center"/>
              <w:rPr>
                <w:rFonts w:asciiTheme="minorHAnsi" w:hAnsiTheme="minorHAnsi" w:cstheme="minorHAnsi"/>
                <w:b/>
                <w:color w:val="FFFFFF" w:themeColor="background1"/>
                <w:sz w:val="16"/>
                <w:lang w:val="tr-TR"/>
              </w:rPr>
            </w:pPr>
            <w:r w:rsidRPr="00D8721C">
              <w:rPr>
                <w:rFonts w:asciiTheme="minorHAnsi" w:hAnsiTheme="minorHAnsi" w:cstheme="minorHAnsi"/>
                <w:b/>
                <w:color w:val="FFFFFF" w:themeColor="background1"/>
                <w:sz w:val="16"/>
                <w:lang w:val="tr-TR"/>
              </w:rPr>
              <w:t>İzlenme Oranı</w:t>
            </w:r>
          </w:p>
        </w:tc>
      </w:tr>
      <w:tr w:rsidR="00A13793" w:rsidRPr="00D46F45" w14:paraId="62C91448" w14:textId="77777777" w:rsidTr="00A13793">
        <w:trPr>
          <w:trHeight w:val="170"/>
        </w:trPr>
        <w:tc>
          <w:tcPr>
            <w:tcW w:w="1329" w:type="pct"/>
            <w:tcBorders>
              <w:bottom w:val="single" w:sz="4" w:space="0" w:color="000000"/>
            </w:tcBorders>
          </w:tcPr>
          <w:p w14:paraId="40668AA2" w14:textId="77777777" w:rsidR="00A13793" w:rsidRPr="00D8721C" w:rsidRDefault="00A13793" w:rsidP="00323521">
            <w:pPr>
              <w:pStyle w:val="TableParagraph"/>
              <w:autoSpaceDE w:val="0"/>
              <w:autoSpaceDN w:val="0"/>
              <w:spacing w:before="0"/>
              <w:ind w:left="125"/>
              <w:rPr>
                <w:rFonts w:asciiTheme="minorHAnsi" w:hAnsiTheme="minorHAnsi" w:cstheme="minorHAnsi"/>
                <w:color w:val="000000" w:themeColor="text1"/>
                <w:sz w:val="16"/>
                <w:lang w:val="tr-TR"/>
              </w:rPr>
            </w:pPr>
            <w:r w:rsidRPr="00D8721C">
              <w:rPr>
                <w:rFonts w:asciiTheme="minorHAnsi" w:hAnsiTheme="minorHAnsi" w:cstheme="minorHAnsi"/>
                <w:color w:val="000000" w:themeColor="text1"/>
                <w:sz w:val="16"/>
                <w:lang w:val="tr-TR"/>
              </w:rPr>
              <w:t>Ön Lisans</w:t>
            </w:r>
          </w:p>
        </w:tc>
        <w:tc>
          <w:tcPr>
            <w:tcW w:w="1281" w:type="pct"/>
            <w:tcBorders>
              <w:bottom w:val="single" w:sz="4" w:space="0" w:color="000000"/>
            </w:tcBorders>
          </w:tcPr>
          <w:p w14:paraId="38E13DF9" w14:textId="77777777" w:rsidR="00A13793" w:rsidRPr="00D46F45" w:rsidRDefault="00A13793" w:rsidP="00323521">
            <w:pPr>
              <w:pStyle w:val="TableParagraph"/>
              <w:autoSpaceDE w:val="0"/>
              <w:autoSpaceDN w:val="0"/>
              <w:spacing w:before="0"/>
              <w:ind w:left="125"/>
              <w:jc w:val="center"/>
              <w:rPr>
                <w:rFonts w:asciiTheme="minorHAnsi" w:hAnsiTheme="minorHAnsi" w:cstheme="minorHAnsi"/>
                <w:color w:val="2F5496" w:themeColor="accent1" w:themeShade="BF"/>
                <w:sz w:val="16"/>
                <w:lang w:val="tr-TR"/>
              </w:rPr>
            </w:pPr>
          </w:p>
        </w:tc>
        <w:tc>
          <w:tcPr>
            <w:tcW w:w="1565" w:type="pct"/>
            <w:tcBorders>
              <w:bottom w:val="single" w:sz="4" w:space="0" w:color="000000"/>
            </w:tcBorders>
          </w:tcPr>
          <w:p w14:paraId="34133A1F" w14:textId="77777777" w:rsidR="00A13793" w:rsidRPr="00D46F45" w:rsidRDefault="00A13793" w:rsidP="00323521">
            <w:pPr>
              <w:pStyle w:val="TableParagraph"/>
              <w:autoSpaceDE w:val="0"/>
              <w:autoSpaceDN w:val="0"/>
              <w:spacing w:before="0"/>
              <w:ind w:left="125"/>
              <w:jc w:val="center"/>
              <w:rPr>
                <w:rFonts w:asciiTheme="minorHAnsi" w:hAnsiTheme="minorHAnsi" w:cstheme="minorHAnsi"/>
                <w:color w:val="2F5496" w:themeColor="accent1" w:themeShade="BF"/>
                <w:sz w:val="16"/>
                <w:lang w:val="tr-TR"/>
              </w:rPr>
            </w:pPr>
          </w:p>
        </w:tc>
        <w:tc>
          <w:tcPr>
            <w:tcW w:w="826" w:type="pct"/>
            <w:tcBorders>
              <w:bottom w:val="single" w:sz="4" w:space="0" w:color="000000"/>
            </w:tcBorders>
          </w:tcPr>
          <w:p w14:paraId="60A987BC" w14:textId="77777777" w:rsidR="00A13793" w:rsidRPr="00D46F45" w:rsidRDefault="00A13793" w:rsidP="00323521">
            <w:pPr>
              <w:pStyle w:val="TableParagraph"/>
              <w:autoSpaceDE w:val="0"/>
              <w:autoSpaceDN w:val="0"/>
              <w:spacing w:before="0"/>
              <w:ind w:left="125"/>
              <w:jc w:val="center"/>
              <w:rPr>
                <w:rFonts w:asciiTheme="minorHAnsi" w:hAnsiTheme="minorHAnsi" w:cstheme="minorHAnsi"/>
                <w:color w:val="2F5496" w:themeColor="accent1" w:themeShade="BF"/>
                <w:sz w:val="16"/>
                <w:lang w:val="tr-TR"/>
              </w:rPr>
            </w:pPr>
          </w:p>
        </w:tc>
      </w:tr>
      <w:tr w:rsidR="00A13793" w:rsidRPr="00D46F45" w14:paraId="63A7807A" w14:textId="77777777" w:rsidTr="00A13793">
        <w:trPr>
          <w:trHeight w:val="170"/>
        </w:trPr>
        <w:tc>
          <w:tcPr>
            <w:tcW w:w="1329" w:type="pct"/>
            <w:shd w:val="clear" w:color="auto" w:fill="CAE8F5"/>
          </w:tcPr>
          <w:p w14:paraId="571BF7F4" w14:textId="77777777" w:rsidR="00A13793" w:rsidRPr="00D8721C" w:rsidRDefault="00A13793" w:rsidP="00323521">
            <w:pPr>
              <w:pStyle w:val="TableParagraph"/>
              <w:autoSpaceDE w:val="0"/>
              <w:autoSpaceDN w:val="0"/>
              <w:spacing w:before="0"/>
              <w:ind w:left="125"/>
              <w:rPr>
                <w:rFonts w:asciiTheme="minorHAnsi" w:hAnsiTheme="minorHAnsi" w:cstheme="minorHAnsi"/>
                <w:color w:val="000000" w:themeColor="text1"/>
                <w:sz w:val="16"/>
                <w:lang w:val="tr-TR"/>
              </w:rPr>
            </w:pPr>
            <w:r w:rsidRPr="00D8721C">
              <w:rPr>
                <w:rFonts w:asciiTheme="minorHAnsi" w:hAnsiTheme="minorHAnsi" w:cstheme="minorHAnsi"/>
                <w:color w:val="000000" w:themeColor="text1"/>
                <w:sz w:val="16"/>
                <w:lang w:val="tr-TR"/>
              </w:rPr>
              <w:t>Lisans</w:t>
            </w:r>
          </w:p>
        </w:tc>
        <w:tc>
          <w:tcPr>
            <w:tcW w:w="1281" w:type="pct"/>
            <w:shd w:val="clear" w:color="auto" w:fill="CAE8F5"/>
          </w:tcPr>
          <w:p w14:paraId="670437C3" w14:textId="142EDA16" w:rsidR="00A13793" w:rsidRPr="00D46F45" w:rsidRDefault="00680E91" w:rsidP="00323521">
            <w:pPr>
              <w:pStyle w:val="TableParagraph"/>
              <w:autoSpaceDE w:val="0"/>
              <w:autoSpaceDN w:val="0"/>
              <w:spacing w:before="0"/>
              <w:ind w:left="125"/>
              <w:jc w:val="center"/>
              <w:rPr>
                <w:rFonts w:asciiTheme="minorHAnsi" w:hAnsiTheme="minorHAnsi" w:cstheme="minorHAnsi"/>
                <w:color w:val="2F5496" w:themeColor="accent1" w:themeShade="BF"/>
                <w:sz w:val="16"/>
                <w:lang w:val="tr-TR"/>
              </w:rPr>
            </w:pPr>
            <w:r>
              <w:rPr>
                <w:rFonts w:asciiTheme="minorHAnsi" w:hAnsiTheme="minorHAnsi" w:cstheme="minorHAnsi"/>
                <w:color w:val="2F5496" w:themeColor="accent1" w:themeShade="BF"/>
                <w:sz w:val="16"/>
                <w:lang w:val="tr-TR"/>
              </w:rPr>
              <w:t>1</w:t>
            </w:r>
          </w:p>
        </w:tc>
        <w:tc>
          <w:tcPr>
            <w:tcW w:w="1565" w:type="pct"/>
            <w:shd w:val="clear" w:color="auto" w:fill="CAE8F5"/>
          </w:tcPr>
          <w:p w14:paraId="27DC11CD" w14:textId="343F4597" w:rsidR="00A13793" w:rsidRPr="00D46F45" w:rsidRDefault="00680E91" w:rsidP="00323521">
            <w:pPr>
              <w:pStyle w:val="TableParagraph"/>
              <w:autoSpaceDE w:val="0"/>
              <w:autoSpaceDN w:val="0"/>
              <w:spacing w:before="0"/>
              <w:ind w:left="125"/>
              <w:jc w:val="center"/>
              <w:rPr>
                <w:rFonts w:asciiTheme="minorHAnsi" w:hAnsiTheme="minorHAnsi" w:cstheme="minorHAnsi"/>
                <w:color w:val="2F5496" w:themeColor="accent1" w:themeShade="BF"/>
                <w:sz w:val="16"/>
                <w:lang w:val="tr-TR"/>
              </w:rPr>
            </w:pPr>
            <w:r>
              <w:rPr>
                <w:rFonts w:asciiTheme="minorHAnsi" w:hAnsiTheme="minorHAnsi" w:cstheme="minorHAnsi"/>
                <w:color w:val="2F5496" w:themeColor="accent1" w:themeShade="BF"/>
                <w:sz w:val="16"/>
                <w:lang w:val="tr-TR"/>
              </w:rPr>
              <w:t>Hemşirelik</w:t>
            </w:r>
          </w:p>
        </w:tc>
        <w:tc>
          <w:tcPr>
            <w:tcW w:w="826" w:type="pct"/>
            <w:shd w:val="clear" w:color="auto" w:fill="CAE8F5"/>
          </w:tcPr>
          <w:p w14:paraId="40A3B6C5" w14:textId="1F6AF4E9" w:rsidR="00A13793" w:rsidRPr="00D46F45" w:rsidRDefault="00680E91" w:rsidP="00323521">
            <w:pPr>
              <w:pStyle w:val="TableParagraph"/>
              <w:autoSpaceDE w:val="0"/>
              <w:autoSpaceDN w:val="0"/>
              <w:spacing w:before="0"/>
              <w:ind w:left="125"/>
              <w:jc w:val="center"/>
              <w:rPr>
                <w:rFonts w:asciiTheme="minorHAnsi" w:hAnsiTheme="minorHAnsi" w:cstheme="minorHAnsi"/>
                <w:color w:val="2F5496" w:themeColor="accent1" w:themeShade="BF"/>
                <w:sz w:val="16"/>
                <w:lang w:val="tr-TR"/>
              </w:rPr>
            </w:pPr>
            <w:r>
              <w:rPr>
                <w:rFonts w:asciiTheme="minorHAnsi" w:hAnsiTheme="minorHAnsi" w:cstheme="minorHAnsi"/>
                <w:color w:val="2F5496" w:themeColor="accent1" w:themeShade="BF"/>
                <w:sz w:val="16"/>
                <w:lang w:val="tr-TR"/>
              </w:rPr>
              <w:t>100</w:t>
            </w:r>
          </w:p>
        </w:tc>
      </w:tr>
      <w:tr w:rsidR="00A13793" w:rsidRPr="00D46F45" w14:paraId="5C970552" w14:textId="77777777" w:rsidTr="00A13793">
        <w:trPr>
          <w:trHeight w:val="170"/>
        </w:trPr>
        <w:tc>
          <w:tcPr>
            <w:tcW w:w="1329" w:type="pct"/>
            <w:tcBorders>
              <w:bottom w:val="single" w:sz="4" w:space="0" w:color="000000"/>
            </w:tcBorders>
          </w:tcPr>
          <w:p w14:paraId="2BF8AB27" w14:textId="77777777" w:rsidR="00A13793" w:rsidRPr="00D8721C" w:rsidRDefault="00A13793" w:rsidP="00323521">
            <w:pPr>
              <w:pStyle w:val="TableParagraph"/>
              <w:autoSpaceDE w:val="0"/>
              <w:autoSpaceDN w:val="0"/>
              <w:spacing w:before="0"/>
              <w:ind w:left="125"/>
              <w:rPr>
                <w:rFonts w:asciiTheme="minorHAnsi" w:hAnsiTheme="minorHAnsi" w:cstheme="minorHAnsi"/>
                <w:color w:val="000000" w:themeColor="text1"/>
                <w:sz w:val="16"/>
                <w:lang w:val="tr-TR"/>
              </w:rPr>
            </w:pPr>
            <w:r w:rsidRPr="00D8721C">
              <w:rPr>
                <w:rFonts w:asciiTheme="minorHAnsi" w:hAnsiTheme="minorHAnsi" w:cstheme="minorHAnsi"/>
                <w:color w:val="000000" w:themeColor="text1"/>
                <w:sz w:val="16"/>
                <w:lang w:val="tr-TR"/>
              </w:rPr>
              <w:t>Yüksek</w:t>
            </w:r>
            <w:r>
              <w:rPr>
                <w:rFonts w:asciiTheme="minorHAnsi" w:hAnsiTheme="minorHAnsi" w:cstheme="minorHAnsi"/>
                <w:color w:val="000000" w:themeColor="text1"/>
                <w:sz w:val="16"/>
                <w:lang w:val="tr-TR"/>
              </w:rPr>
              <w:t xml:space="preserve"> L</w:t>
            </w:r>
            <w:r w:rsidRPr="00D8721C">
              <w:rPr>
                <w:rFonts w:asciiTheme="minorHAnsi" w:hAnsiTheme="minorHAnsi" w:cstheme="minorHAnsi"/>
                <w:color w:val="000000" w:themeColor="text1"/>
                <w:sz w:val="16"/>
                <w:lang w:val="tr-TR"/>
              </w:rPr>
              <w:t>isans</w:t>
            </w:r>
          </w:p>
        </w:tc>
        <w:tc>
          <w:tcPr>
            <w:tcW w:w="1281" w:type="pct"/>
            <w:tcBorders>
              <w:bottom w:val="single" w:sz="4" w:space="0" w:color="000000"/>
            </w:tcBorders>
          </w:tcPr>
          <w:p w14:paraId="7DCAC10B" w14:textId="77777777" w:rsidR="00A13793" w:rsidRPr="00D46F45" w:rsidRDefault="00A13793" w:rsidP="00323521">
            <w:pPr>
              <w:pStyle w:val="TableParagraph"/>
              <w:autoSpaceDE w:val="0"/>
              <w:autoSpaceDN w:val="0"/>
              <w:spacing w:before="0"/>
              <w:ind w:left="125"/>
              <w:jc w:val="center"/>
              <w:rPr>
                <w:rFonts w:asciiTheme="minorHAnsi" w:hAnsiTheme="minorHAnsi" w:cstheme="minorHAnsi"/>
                <w:color w:val="2F5496" w:themeColor="accent1" w:themeShade="BF"/>
                <w:sz w:val="16"/>
                <w:lang w:val="tr-TR"/>
              </w:rPr>
            </w:pPr>
          </w:p>
        </w:tc>
        <w:tc>
          <w:tcPr>
            <w:tcW w:w="1565" w:type="pct"/>
            <w:tcBorders>
              <w:bottom w:val="single" w:sz="4" w:space="0" w:color="000000"/>
            </w:tcBorders>
          </w:tcPr>
          <w:p w14:paraId="665CC6F1" w14:textId="77777777" w:rsidR="00A13793" w:rsidRPr="00D46F45" w:rsidRDefault="00A13793" w:rsidP="00323521">
            <w:pPr>
              <w:pStyle w:val="TableParagraph"/>
              <w:autoSpaceDE w:val="0"/>
              <w:autoSpaceDN w:val="0"/>
              <w:spacing w:before="0"/>
              <w:ind w:left="125"/>
              <w:jc w:val="center"/>
              <w:rPr>
                <w:rFonts w:asciiTheme="minorHAnsi" w:hAnsiTheme="minorHAnsi" w:cstheme="minorHAnsi"/>
                <w:color w:val="2F5496" w:themeColor="accent1" w:themeShade="BF"/>
                <w:sz w:val="16"/>
                <w:lang w:val="tr-TR"/>
              </w:rPr>
            </w:pPr>
          </w:p>
        </w:tc>
        <w:tc>
          <w:tcPr>
            <w:tcW w:w="826" w:type="pct"/>
            <w:tcBorders>
              <w:bottom w:val="single" w:sz="4" w:space="0" w:color="000000"/>
            </w:tcBorders>
          </w:tcPr>
          <w:p w14:paraId="104906D0" w14:textId="77777777" w:rsidR="00A13793" w:rsidRPr="00D46F45" w:rsidRDefault="00A13793" w:rsidP="00323521">
            <w:pPr>
              <w:pStyle w:val="TableParagraph"/>
              <w:autoSpaceDE w:val="0"/>
              <w:autoSpaceDN w:val="0"/>
              <w:spacing w:before="0"/>
              <w:ind w:left="125"/>
              <w:jc w:val="center"/>
              <w:rPr>
                <w:rFonts w:asciiTheme="minorHAnsi" w:hAnsiTheme="minorHAnsi" w:cstheme="minorHAnsi"/>
                <w:color w:val="2F5496" w:themeColor="accent1" w:themeShade="BF"/>
                <w:sz w:val="16"/>
                <w:lang w:val="tr-TR"/>
              </w:rPr>
            </w:pPr>
          </w:p>
        </w:tc>
      </w:tr>
      <w:tr w:rsidR="00A13793" w:rsidRPr="00D46F45" w14:paraId="486D73E6" w14:textId="77777777" w:rsidTr="00A13793">
        <w:trPr>
          <w:trHeight w:val="170"/>
        </w:trPr>
        <w:tc>
          <w:tcPr>
            <w:tcW w:w="1329" w:type="pct"/>
            <w:tcBorders>
              <w:bottom w:val="single" w:sz="4" w:space="0" w:color="000000"/>
            </w:tcBorders>
            <w:shd w:val="clear" w:color="auto" w:fill="CAE8F5"/>
          </w:tcPr>
          <w:p w14:paraId="28B3F7A1" w14:textId="77777777" w:rsidR="00A13793" w:rsidRPr="00D8721C" w:rsidRDefault="00A13793" w:rsidP="00323521">
            <w:pPr>
              <w:pStyle w:val="TableParagraph"/>
              <w:autoSpaceDE w:val="0"/>
              <w:autoSpaceDN w:val="0"/>
              <w:spacing w:before="0"/>
              <w:ind w:left="125"/>
              <w:rPr>
                <w:rFonts w:asciiTheme="minorHAnsi" w:hAnsiTheme="minorHAnsi" w:cstheme="minorHAnsi"/>
                <w:color w:val="000000" w:themeColor="text1"/>
                <w:sz w:val="16"/>
                <w:lang w:val="tr-TR"/>
              </w:rPr>
            </w:pPr>
            <w:r w:rsidRPr="00D8721C">
              <w:rPr>
                <w:rFonts w:asciiTheme="minorHAnsi" w:hAnsiTheme="minorHAnsi" w:cstheme="minorHAnsi"/>
                <w:color w:val="000000" w:themeColor="text1"/>
                <w:sz w:val="16"/>
                <w:lang w:val="tr-TR"/>
              </w:rPr>
              <w:t>Doktora</w:t>
            </w:r>
          </w:p>
        </w:tc>
        <w:tc>
          <w:tcPr>
            <w:tcW w:w="1281" w:type="pct"/>
            <w:tcBorders>
              <w:bottom w:val="single" w:sz="4" w:space="0" w:color="000000"/>
            </w:tcBorders>
            <w:shd w:val="clear" w:color="auto" w:fill="CAE8F5"/>
          </w:tcPr>
          <w:p w14:paraId="1B2F90FD" w14:textId="77777777" w:rsidR="00A13793" w:rsidRPr="00D46F45" w:rsidRDefault="00A13793" w:rsidP="00323521">
            <w:pPr>
              <w:pStyle w:val="TableParagraph"/>
              <w:autoSpaceDE w:val="0"/>
              <w:autoSpaceDN w:val="0"/>
              <w:spacing w:before="0"/>
              <w:ind w:left="125"/>
              <w:jc w:val="center"/>
              <w:rPr>
                <w:rFonts w:asciiTheme="minorHAnsi" w:hAnsiTheme="minorHAnsi" w:cstheme="minorHAnsi"/>
                <w:color w:val="2F5496" w:themeColor="accent1" w:themeShade="BF"/>
                <w:sz w:val="16"/>
                <w:lang w:val="tr-TR"/>
              </w:rPr>
            </w:pPr>
          </w:p>
        </w:tc>
        <w:tc>
          <w:tcPr>
            <w:tcW w:w="1565" w:type="pct"/>
            <w:tcBorders>
              <w:bottom w:val="single" w:sz="4" w:space="0" w:color="000000"/>
            </w:tcBorders>
            <w:shd w:val="clear" w:color="auto" w:fill="CAE8F5"/>
          </w:tcPr>
          <w:p w14:paraId="0ADA07EA" w14:textId="77777777" w:rsidR="00A13793" w:rsidRPr="00D46F45" w:rsidRDefault="00A13793" w:rsidP="00323521">
            <w:pPr>
              <w:pStyle w:val="TableParagraph"/>
              <w:autoSpaceDE w:val="0"/>
              <w:autoSpaceDN w:val="0"/>
              <w:spacing w:before="0"/>
              <w:ind w:left="125"/>
              <w:jc w:val="center"/>
              <w:rPr>
                <w:rFonts w:asciiTheme="minorHAnsi" w:hAnsiTheme="minorHAnsi" w:cstheme="minorHAnsi"/>
                <w:color w:val="2F5496" w:themeColor="accent1" w:themeShade="BF"/>
                <w:sz w:val="16"/>
                <w:lang w:val="tr-TR"/>
              </w:rPr>
            </w:pPr>
          </w:p>
        </w:tc>
        <w:tc>
          <w:tcPr>
            <w:tcW w:w="826" w:type="pct"/>
            <w:tcBorders>
              <w:bottom w:val="single" w:sz="4" w:space="0" w:color="000000"/>
            </w:tcBorders>
            <w:shd w:val="clear" w:color="auto" w:fill="CAE8F5"/>
          </w:tcPr>
          <w:p w14:paraId="696E52DA" w14:textId="77777777" w:rsidR="00A13793" w:rsidRPr="00D46F45" w:rsidRDefault="00A13793" w:rsidP="00323521">
            <w:pPr>
              <w:pStyle w:val="TableParagraph"/>
              <w:autoSpaceDE w:val="0"/>
              <w:autoSpaceDN w:val="0"/>
              <w:spacing w:before="0"/>
              <w:ind w:left="125"/>
              <w:jc w:val="center"/>
              <w:rPr>
                <w:rFonts w:asciiTheme="minorHAnsi" w:hAnsiTheme="minorHAnsi" w:cstheme="minorHAnsi"/>
                <w:color w:val="2F5496" w:themeColor="accent1" w:themeShade="BF"/>
                <w:sz w:val="16"/>
                <w:lang w:val="tr-TR"/>
              </w:rPr>
            </w:pPr>
          </w:p>
        </w:tc>
      </w:tr>
      <w:tr w:rsidR="00A13793" w:rsidRPr="00D46F45" w14:paraId="563F524E" w14:textId="77777777" w:rsidTr="00A13793">
        <w:trPr>
          <w:trHeight w:val="170"/>
        </w:trPr>
        <w:tc>
          <w:tcPr>
            <w:tcW w:w="1329" w:type="pct"/>
            <w:shd w:val="clear" w:color="auto" w:fill="0093D0"/>
          </w:tcPr>
          <w:p w14:paraId="2A041E51" w14:textId="77777777" w:rsidR="00A13793" w:rsidRPr="003A32B7" w:rsidRDefault="00A13793" w:rsidP="003A32B7">
            <w:pPr>
              <w:pStyle w:val="TableParagraph"/>
              <w:autoSpaceDE w:val="0"/>
              <w:autoSpaceDN w:val="0"/>
              <w:spacing w:before="0"/>
              <w:ind w:left="125"/>
              <w:jc w:val="center"/>
              <w:rPr>
                <w:rFonts w:asciiTheme="minorHAnsi" w:hAnsiTheme="minorHAnsi" w:cstheme="minorHAnsi"/>
                <w:b/>
                <w:color w:val="FFFFFF" w:themeColor="background1"/>
                <w:sz w:val="16"/>
                <w:lang w:val="tr-TR"/>
              </w:rPr>
            </w:pPr>
            <w:r w:rsidRPr="003A32B7">
              <w:rPr>
                <w:rFonts w:asciiTheme="minorHAnsi" w:hAnsiTheme="minorHAnsi" w:cstheme="minorHAnsi"/>
                <w:b/>
                <w:color w:val="FFFFFF" w:themeColor="background1"/>
                <w:sz w:val="16"/>
                <w:lang w:val="tr-TR"/>
              </w:rPr>
              <w:t>Genel Toplam</w:t>
            </w:r>
          </w:p>
        </w:tc>
        <w:tc>
          <w:tcPr>
            <w:tcW w:w="1281" w:type="pct"/>
            <w:shd w:val="clear" w:color="auto" w:fill="0093D0"/>
          </w:tcPr>
          <w:p w14:paraId="7B0BC225" w14:textId="77777777" w:rsidR="00A13793" w:rsidRPr="003A32B7" w:rsidRDefault="00A13793" w:rsidP="003A32B7">
            <w:pPr>
              <w:pStyle w:val="TableParagraph"/>
              <w:autoSpaceDE w:val="0"/>
              <w:autoSpaceDN w:val="0"/>
              <w:spacing w:before="0"/>
              <w:ind w:left="125"/>
              <w:jc w:val="center"/>
              <w:rPr>
                <w:rFonts w:asciiTheme="minorHAnsi" w:hAnsiTheme="minorHAnsi" w:cstheme="minorHAnsi"/>
                <w:b/>
                <w:color w:val="FFFFFF" w:themeColor="background1"/>
                <w:sz w:val="16"/>
                <w:lang w:val="tr-TR"/>
              </w:rPr>
            </w:pPr>
          </w:p>
        </w:tc>
        <w:tc>
          <w:tcPr>
            <w:tcW w:w="1565" w:type="pct"/>
            <w:shd w:val="clear" w:color="auto" w:fill="0093D0"/>
          </w:tcPr>
          <w:p w14:paraId="0D23F28A" w14:textId="77777777" w:rsidR="00A13793" w:rsidRPr="003A32B7" w:rsidRDefault="00A13793" w:rsidP="003A32B7">
            <w:pPr>
              <w:pStyle w:val="TableParagraph"/>
              <w:autoSpaceDE w:val="0"/>
              <w:autoSpaceDN w:val="0"/>
              <w:spacing w:before="0"/>
              <w:ind w:left="125"/>
              <w:jc w:val="center"/>
              <w:rPr>
                <w:rFonts w:asciiTheme="minorHAnsi" w:hAnsiTheme="minorHAnsi" w:cstheme="minorHAnsi"/>
                <w:b/>
                <w:color w:val="FFFFFF" w:themeColor="background1"/>
                <w:sz w:val="16"/>
                <w:lang w:val="tr-TR"/>
              </w:rPr>
            </w:pPr>
          </w:p>
        </w:tc>
        <w:tc>
          <w:tcPr>
            <w:tcW w:w="826" w:type="pct"/>
            <w:shd w:val="clear" w:color="auto" w:fill="0093D0"/>
          </w:tcPr>
          <w:p w14:paraId="371C5D98" w14:textId="77777777" w:rsidR="00A13793" w:rsidRPr="003A32B7" w:rsidRDefault="00A13793" w:rsidP="003A32B7">
            <w:pPr>
              <w:pStyle w:val="TableParagraph"/>
              <w:autoSpaceDE w:val="0"/>
              <w:autoSpaceDN w:val="0"/>
              <w:spacing w:before="0"/>
              <w:ind w:left="125"/>
              <w:jc w:val="center"/>
              <w:rPr>
                <w:rFonts w:asciiTheme="minorHAnsi" w:hAnsiTheme="minorHAnsi" w:cstheme="minorHAnsi"/>
                <w:b/>
                <w:color w:val="FFFFFF" w:themeColor="background1"/>
                <w:sz w:val="16"/>
                <w:lang w:val="tr-TR"/>
              </w:rPr>
            </w:pPr>
          </w:p>
        </w:tc>
      </w:tr>
    </w:tbl>
    <w:p w14:paraId="3DEBC650" w14:textId="77777777" w:rsidR="00A13793" w:rsidRDefault="00A13793" w:rsidP="00A13793">
      <w:pPr>
        <w:spacing w:after="0" w:line="240" w:lineRule="auto"/>
        <w:rPr>
          <w:rFonts w:asciiTheme="minorHAnsi" w:hAnsiTheme="minorHAnsi"/>
        </w:rPr>
      </w:pPr>
    </w:p>
    <w:p w14:paraId="37007CED" w14:textId="4EFEFD68" w:rsidR="00A97427" w:rsidRPr="00A13793" w:rsidRDefault="00A97427" w:rsidP="00A13793">
      <w:pPr>
        <w:pStyle w:val="ListeParagraf"/>
        <w:numPr>
          <w:ilvl w:val="2"/>
          <w:numId w:val="3"/>
        </w:numPr>
        <w:shd w:val="clear" w:color="auto" w:fill="FFFFFF"/>
        <w:outlineLvl w:val="2"/>
        <w:rPr>
          <w:rFonts w:asciiTheme="minorHAnsi" w:eastAsiaTheme="majorEastAsia" w:hAnsiTheme="minorHAnsi" w:cstheme="minorHAnsi"/>
          <w:b/>
          <w:bCs/>
          <w:iCs/>
          <w:color w:val="2F5496" w:themeColor="accent1" w:themeShade="BF"/>
          <w:sz w:val="20"/>
          <w:szCs w:val="20"/>
        </w:rPr>
      </w:pPr>
      <w:bookmarkStart w:id="285" w:name="_Toc216883108"/>
      <w:r w:rsidRPr="00F96358">
        <w:rPr>
          <w:rFonts w:asciiTheme="minorHAnsi" w:eastAsiaTheme="majorEastAsia" w:hAnsiTheme="minorHAnsi" w:cstheme="minorHAnsi"/>
          <w:b/>
          <w:bCs/>
          <w:iCs/>
          <w:color w:val="2F5496" w:themeColor="accent1" w:themeShade="BF"/>
          <w:sz w:val="20"/>
          <w:szCs w:val="20"/>
        </w:rPr>
        <w:t>Eğitim Alanları ve Derslikler</w:t>
      </w:r>
      <w:bookmarkEnd w:id="282"/>
      <w:bookmarkEnd w:id="283"/>
      <w:r w:rsidRPr="00A13793">
        <w:rPr>
          <w:rFonts w:asciiTheme="minorHAnsi" w:eastAsiaTheme="majorEastAsia" w:hAnsiTheme="minorHAnsi" w:cstheme="minorHAnsi"/>
          <w:b/>
          <w:bCs/>
          <w:iCs/>
          <w:color w:val="2F5496" w:themeColor="accent1" w:themeShade="BF"/>
          <w:sz w:val="20"/>
          <w:szCs w:val="20"/>
        </w:rPr>
        <w:t xml:space="preserve"> </w:t>
      </w:r>
      <w:bookmarkEnd w:id="284"/>
      <w:bookmarkEnd w:id="285"/>
    </w:p>
    <w:p w14:paraId="28C551F6" w14:textId="08233E43" w:rsidR="00A97427" w:rsidRPr="00EB336D" w:rsidRDefault="00A97427" w:rsidP="00A766F2">
      <w:pPr>
        <w:pStyle w:val="ListeParagraf"/>
        <w:numPr>
          <w:ilvl w:val="0"/>
          <w:numId w:val="19"/>
        </w:numPr>
        <w:ind w:left="1134" w:hanging="283"/>
        <w:rPr>
          <w:rFonts w:asciiTheme="minorHAnsi" w:hAnsiTheme="minorHAnsi" w:cstheme="minorHAnsi"/>
          <w:b/>
          <w:color w:val="4F81BD"/>
          <w:sz w:val="20"/>
          <w:szCs w:val="20"/>
        </w:rPr>
      </w:pPr>
      <w:r>
        <w:rPr>
          <w:rFonts w:asciiTheme="minorHAnsi" w:hAnsiTheme="minorHAnsi" w:cstheme="minorHAnsi"/>
          <w:b/>
          <w:color w:val="4F81BD"/>
          <w:sz w:val="20"/>
          <w:szCs w:val="20"/>
        </w:rPr>
        <w:t xml:space="preserve">Tablo </w:t>
      </w:r>
      <w:r w:rsidR="00297CA3">
        <w:rPr>
          <w:rFonts w:asciiTheme="minorHAnsi" w:hAnsiTheme="minorHAnsi" w:cstheme="minorHAnsi"/>
          <w:b/>
          <w:color w:val="4F81BD"/>
          <w:sz w:val="20"/>
          <w:szCs w:val="20"/>
        </w:rPr>
        <w:t>5</w:t>
      </w:r>
      <w:r w:rsidR="009A5A80">
        <w:rPr>
          <w:rFonts w:asciiTheme="minorHAnsi" w:hAnsiTheme="minorHAnsi" w:cstheme="minorHAnsi"/>
          <w:b/>
          <w:color w:val="4F81BD"/>
          <w:sz w:val="20"/>
          <w:szCs w:val="20"/>
        </w:rPr>
        <w:t>1</w:t>
      </w:r>
    </w:p>
    <w:tbl>
      <w:tblPr>
        <w:tblStyle w:val="TableNormal"/>
        <w:tblW w:w="0" w:type="auto"/>
        <w:tblInd w:w="7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782"/>
        <w:gridCol w:w="2294"/>
        <w:gridCol w:w="1913"/>
        <w:gridCol w:w="2286"/>
      </w:tblGrid>
      <w:tr w:rsidR="00A97427" w:rsidRPr="00052BA3" w14:paraId="0737A623" w14:textId="77777777" w:rsidTr="00297CA3">
        <w:trPr>
          <w:trHeight w:val="20"/>
        </w:trPr>
        <w:tc>
          <w:tcPr>
            <w:tcW w:w="2782" w:type="dxa"/>
            <w:shd w:val="clear" w:color="auto" w:fill="0093D0"/>
          </w:tcPr>
          <w:p w14:paraId="34E6173F" w14:textId="77777777" w:rsidR="00A97427" w:rsidRPr="003A32B7" w:rsidRDefault="00A97427" w:rsidP="003A32B7">
            <w:pPr>
              <w:pStyle w:val="TableParagraph"/>
              <w:spacing w:before="55"/>
              <w:ind w:left="120"/>
              <w:jc w:val="center"/>
              <w:rPr>
                <w:rFonts w:asciiTheme="minorHAnsi" w:hAnsiTheme="minorHAnsi" w:cstheme="minorHAnsi"/>
                <w:b/>
                <w:sz w:val="16"/>
                <w:szCs w:val="16"/>
                <w:lang w:val="tr-TR"/>
              </w:rPr>
            </w:pPr>
            <w:r w:rsidRPr="003A32B7">
              <w:rPr>
                <w:rFonts w:asciiTheme="minorHAnsi" w:hAnsiTheme="minorHAnsi" w:cstheme="minorHAnsi"/>
                <w:b/>
                <w:color w:val="FFFFFF"/>
                <w:sz w:val="16"/>
                <w:szCs w:val="16"/>
                <w:lang w:val="tr-TR"/>
              </w:rPr>
              <w:t>Eğitim Alanı</w:t>
            </w:r>
          </w:p>
        </w:tc>
        <w:tc>
          <w:tcPr>
            <w:tcW w:w="2294" w:type="dxa"/>
            <w:shd w:val="clear" w:color="auto" w:fill="0093D0"/>
          </w:tcPr>
          <w:p w14:paraId="7A168D4C" w14:textId="77777777" w:rsidR="00A97427" w:rsidRPr="003A32B7" w:rsidRDefault="00A97427" w:rsidP="003A32B7">
            <w:pPr>
              <w:pStyle w:val="TableParagraph"/>
              <w:spacing w:before="55"/>
              <w:ind w:left="698" w:right="639"/>
              <w:jc w:val="center"/>
              <w:rPr>
                <w:rFonts w:asciiTheme="minorHAnsi" w:hAnsiTheme="minorHAnsi" w:cstheme="minorHAnsi"/>
                <w:b/>
                <w:sz w:val="16"/>
                <w:szCs w:val="16"/>
                <w:lang w:val="tr-TR"/>
              </w:rPr>
            </w:pPr>
            <w:r w:rsidRPr="003A32B7">
              <w:rPr>
                <w:rFonts w:asciiTheme="minorHAnsi" w:hAnsiTheme="minorHAnsi" w:cstheme="minorHAnsi"/>
                <w:b/>
                <w:color w:val="FFFFFF"/>
                <w:sz w:val="16"/>
                <w:szCs w:val="16"/>
                <w:lang w:val="tr-TR"/>
              </w:rPr>
              <w:t>Amfi (Adet)</w:t>
            </w:r>
          </w:p>
        </w:tc>
        <w:tc>
          <w:tcPr>
            <w:tcW w:w="1913" w:type="dxa"/>
            <w:shd w:val="clear" w:color="auto" w:fill="0093D0"/>
          </w:tcPr>
          <w:p w14:paraId="4E378C67" w14:textId="77777777" w:rsidR="00A97427" w:rsidRPr="003A32B7" w:rsidRDefault="00A97427" w:rsidP="003A32B7">
            <w:pPr>
              <w:pStyle w:val="TableParagraph"/>
              <w:spacing w:before="56"/>
              <w:ind w:left="502" w:right="495"/>
              <w:jc w:val="center"/>
              <w:rPr>
                <w:rFonts w:asciiTheme="minorHAnsi" w:hAnsiTheme="minorHAnsi" w:cstheme="minorHAnsi"/>
                <w:b/>
                <w:sz w:val="16"/>
                <w:szCs w:val="16"/>
                <w:lang w:val="tr-TR"/>
              </w:rPr>
            </w:pPr>
            <w:proofErr w:type="gramStart"/>
            <w:r w:rsidRPr="003A32B7">
              <w:rPr>
                <w:rFonts w:asciiTheme="minorHAnsi" w:hAnsiTheme="minorHAnsi" w:cstheme="minorHAnsi"/>
                <w:b/>
                <w:color w:val="FFFFFF"/>
                <w:sz w:val="16"/>
                <w:szCs w:val="16"/>
                <w:lang w:val="tr-TR"/>
              </w:rPr>
              <w:t>Sınıf(</w:t>
            </w:r>
            <w:proofErr w:type="gramEnd"/>
            <w:r w:rsidRPr="003A32B7">
              <w:rPr>
                <w:rFonts w:asciiTheme="minorHAnsi" w:hAnsiTheme="minorHAnsi" w:cstheme="minorHAnsi"/>
                <w:b/>
                <w:color w:val="FFFFFF"/>
                <w:sz w:val="16"/>
                <w:szCs w:val="16"/>
                <w:lang w:val="tr-TR"/>
              </w:rPr>
              <w:t>Adet)</w:t>
            </w:r>
          </w:p>
        </w:tc>
        <w:tc>
          <w:tcPr>
            <w:tcW w:w="2286" w:type="dxa"/>
            <w:shd w:val="clear" w:color="auto" w:fill="0093D0"/>
          </w:tcPr>
          <w:p w14:paraId="4412258F" w14:textId="77777777" w:rsidR="00A97427" w:rsidRPr="003A32B7" w:rsidRDefault="00A97427" w:rsidP="003A32B7">
            <w:pPr>
              <w:pStyle w:val="TableParagraph"/>
              <w:spacing w:before="56"/>
              <w:ind w:left="546" w:right="543"/>
              <w:jc w:val="center"/>
              <w:rPr>
                <w:rFonts w:asciiTheme="minorHAnsi" w:hAnsiTheme="minorHAnsi" w:cstheme="minorHAnsi"/>
                <w:b/>
                <w:sz w:val="16"/>
                <w:szCs w:val="16"/>
                <w:lang w:val="tr-TR"/>
              </w:rPr>
            </w:pPr>
            <w:r w:rsidRPr="003A32B7">
              <w:rPr>
                <w:rFonts w:asciiTheme="minorHAnsi" w:hAnsiTheme="minorHAnsi" w:cstheme="minorHAnsi"/>
                <w:b/>
                <w:color w:val="FFFFFF"/>
                <w:sz w:val="16"/>
                <w:szCs w:val="16"/>
                <w:lang w:val="tr-TR"/>
              </w:rPr>
              <w:t>Toplam (Adet)</w:t>
            </w:r>
          </w:p>
        </w:tc>
      </w:tr>
      <w:tr w:rsidR="00680E91" w:rsidRPr="00052BA3" w14:paraId="6F7B4C4E" w14:textId="77777777" w:rsidTr="00297CA3">
        <w:trPr>
          <w:trHeight w:val="20"/>
        </w:trPr>
        <w:tc>
          <w:tcPr>
            <w:tcW w:w="2782" w:type="dxa"/>
            <w:tcBorders>
              <w:bottom w:val="single" w:sz="8" w:space="0" w:color="000000"/>
            </w:tcBorders>
            <w:shd w:val="clear" w:color="auto" w:fill="FFFFFF"/>
          </w:tcPr>
          <w:p w14:paraId="7CED2F41" w14:textId="77777777" w:rsidR="00680E91" w:rsidRPr="00052BA3" w:rsidRDefault="00680E91" w:rsidP="00680E91">
            <w:pPr>
              <w:pStyle w:val="TableParagraph"/>
              <w:spacing w:before="52"/>
              <w:ind w:left="120"/>
              <w:rPr>
                <w:rFonts w:asciiTheme="minorHAnsi" w:hAnsiTheme="minorHAnsi" w:cstheme="minorHAnsi"/>
                <w:sz w:val="16"/>
                <w:szCs w:val="16"/>
                <w:lang w:val="tr-TR"/>
              </w:rPr>
            </w:pPr>
            <w:r w:rsidRPr="00052BA3">
              <w:rPr>
                <w:rFonts w:asciiTheme="minorHAnsi" w:hAnsiTheme="minorHAnsi" w:cstheme="minorHAnsi"/>
                <w:sz w:val="16"/>
                <w:szCs w:val="16"/>
                <w:lang w:val="tr-TR"/>
              </w:rPr>
              <w:t>0–50 Kişilik</w:t>
            </w:r>
          </w:p>
        </w:tc>
        <w:tc>
          <w:tcPr>
            <w:tcW w:w="2294" w:type="dxa"/>
            <w:tcBorders>
              <w:bottom w:val="single" w:sz="8" w:space="0" w:color="000000"/>
            </w:tcBorders>
            <w:shd w:val="clear" w:color="auto" w:fill="FFFFFF"/>
          </w:tcPr>
          <w:p w14:paraId="323AC6B4" w14:textId="77777777" w:rsidR="00680E91" w:rsidRPr="00052BA3" w:rsidRDefault="00680E91" w:rsidP="00680E91">
            <w:pPr>
              <w:pStyle w:val="TableParagraph"/>
              <w:spacing w:before="52"/>
              <w:ind w:left="39"/>
              <w:jc w:val="center"/>
              <w:rPr>
                <w:rFonts w:asciiTheme="minorHAnsi" w:hAnsiTheme="minorHAnsi" w:cstheme="minorHAnsi"/>
                <w:sz w:val="16"/>
                <w:szCs w:val="16"/>
                <w:lang w:val="tr-TR"/>
              </w:rPr>
            </w:pPr>
          </w:p>
        </w:tc>
        <w:tc>
          <w:tcPr>
            <w:tcW w:w="1913" w:type="dxa"/>
            <w:tcBorders>
              <w:bottom w:val="single" w:sz="8" w:space="0" w:color="000000"/>
            </w:tcBorders>
            <w:shd w:val="clear" w:color="auto" w:fill="FFFFFF"/>
          </w:tcPr>
          <w:p w14:paraId="13E5A50F" w14:textId="145ABA7B" w:rsidR="00680E91" w:rsidRPr="00052BA3" w:rsidRDefault="00680E91" w:rsidP="00680E91">
            <w:pPr>
              <w:pStyle w:val="TableParagraph"/>
              <w:spacing w:before="52"/>
              <w:ind w:left="424" w:right="495"/>
              <w:jc w:val="center"/>
              <w:rPr>
                <w:rFonts w:asciiTheme="minorHAnsi" w:hAnsiTheme="minorHAnsi" w:cstheme="minorHAnsi"/>
                <w:sz w:val="16"/>
                <w:szCs w:val="16"/>
                <w:lang w:val="tr-TR"/>
              </w:rPr>
            </w:pPr>
            <w:r w:rsidRPr="00F37F36">
              <w:rPr>
                <w:rFonts w:asciiTheme="minorHAnsi" w:hAnsiTheme="minorHAnsi" w:cstheme="minorHAnsi"/>
                <w:sz w:val="16"/>
                <w:szCs w:val="16"/>
                <w:lang w:val="tr-TR"/>
              </w:rPr>
              <w:t>5</w:t>
            </w:r>
          </w:p>
        </w:tc>
        <w:tc>
          <w:tcPr>
            <w:tcW w:w="2286" w:type="dxa"/>
            <w:tcBorders>
              <w:bottom w:val="single" w:sz="8" w:space="0" w:color="000000"/>
            </w:tcBorders>
            <w:shd w:val="clear" w:color="auto" w:fill="FFFFFF"/>
          </w:tcPr>
          <w:p w14:paraId="6BF9F6BB" w14:textId="77B0AA44" w:rsidR="00680E91" w:rsidRPr="00052BA3" w:rsidRDefault="00680E91" w:rsidP="00680E91">
            <w:pPr>
              <w:pStyle w:val="TableParagraph"/>
              <w:spacing w:before="52"/>
              <w:ind w:left="468" w:right="543"/>
              <w:jc w:val="center"/>
              <w:rPr>
                <w:rFonts w:asciiTheme="minorHAnsi" w:hAnsiTheme="minorHAnsi" w:cstheme="minorHAnsi"/>
                <w:sz w:val="16"/>
                <w:szCs w:val="16"/>
                <w:lang w:val="tr-TR"/>
              </w:rPr>
            </w:pPr>
            <w:r w:rsidRPr="00F37F36">
              <w:rPr>
                <w:rFonts w:asciiTheme="minorHAnsi" w:hAnsiTheme="minorHAnsi" w:cstheme="minorHAnsi"/>
                <w:sz w:val="16"/>
                <w:szCs w:val="16"/>
                <w:lang w:val="tr-TR"/>
              </w:rPr>
              <w:t>5</w:t>
            </w:r>
          </w:p>
        </w:tc>
      </w:tr>
      <w:tr w:rsidR="00680E91" w:rsidRPr="00052BA3" w14:paraId="3DD168CE" w14:textId="77777777" w:rsidTr="00297CA3">
        <w:trPr>
          <w:trHeight w:val="20"/>
        </w:trPr>
        <w:tc>
          <w:tcPr>
            <w:tcW w:w="2782" w:type="dxa"/>
            <w:tcBorders>
              <w:top w:val="single" w:sz="8" w:space="0" w:color="000000"/>
            </w:tcBorders>
            <w:shd w:val="clear" w:color="auto" w:fill="CAE8F5"/>
          </w:tcPr>
          <w:p w14:paraId="682B4D96" w14:textId="77777777" w:rsidR="00680E91" w:rsidRPr="00052BA3" w:rsidRDefault="00680E91" w:rsidP="00680E91">
            <w:pPr>
              <w:pStyle w:val="TableParagraph"/>
              <w:spacing w:before="46"/>
              <w:ind w:left="120"/>
              <w:rPr>
                <w:rFonts w:asciiTheme="minorHAnsi" w:hAnsiTheme="minorHAnsi" w:cstheme="minorHAnsi"/>
                <w:sz w:val="16"/>
                <w:szCs w:val="16"/>
                <w:lang w:val="tr-TR"/>
              </w:rPr>
            </w:pPr>
            <w:r w:rsidRPr="00052BA3">
              <w:rPr>
                <w:rFonts w:asciiTheme="minorHAnsi" w:hAnsiTheme="minorHAnsi" w:cstheme="minorHAnsi"/>
                <w:sz w:val="16"/>
                <w:szCs w:val="16"/>
                <w:lang w:val="tr-TR"/>
              </w:rPr>
              <w:t>51–75 Kişilik</w:t>
            </w:r>
          </w:p>
        </w:tc>
        <w:tc>
          <w:tcPr>
            <w:tcW w:w="2294" w:type="dxa"/>
            <w:tcBorders>
              <w:top w:val="single" w:sz="8" w:space="0" w:color="000000"/>
            </w:tcBorders>
            <w:shd w:val="clear" w:color="auto" w:fill="CAE8F5"/>
          </w:tcPr>
          <w:p w14:paraId="604C5A11" w14:textId="77777777" w:rsidR="00680E91" w:rsidRPr="00052BA3" w:rsidRDefault="00680E91" w:rsidP="00680E91">
            <w:pPr>
              <w:pStyle w:val="TableParagraph"/>
              <w:spacing w:before="46"/>
              <w:ind w:left="581" w:right="639"/>
              <w:jc w:val="center"/>
              <w:rPr>
                <w:rFonts w:asciiTheme="minorHAnsi" w:hAnsiTheme="minorHAnsi" w:cstheme="minorHAnsi"/>
                <w:sz w:val="16"/>
                <w:szCs w:val="16"/>
                <w:lang w:val="tr-TR"/>
              </w:rPr>
            </w:pPr>
          </w:p>
        </w:tc>
        <w:tc>
          <w:tcPr>
            <w:tcW w:w="1913" w:type="dxa"/>
            <w:tcBorders>
              <w:top w:val="single" w:sz="8" w:space="0" w:color="000000"/>
            </w:tcBorders>
            <w:shd w:val="clear" w:color="auto" w:fill="CAE8F5"/>
          </w:tcPr>
          <w:p w14:paraId="6C283190" w14:textId="77777777" w:rsidR="00680E91" w:rsidRPr="00052BA3" w:rsidRDefault="00680E91" w:rsidP="00680E91">
            <w:pPr>
              <w:pStyle w:val="TableParagraph"/>
              <w:spacing w:before="46"/>
              <w:ind w:left="424" w:right="495"/>
              <w:jc w:val="center"/>
              <w:rPr>
                <w:rFonts w:asciiTheme="minorHAnsi" w:hAnsiTheme="minorHAnsi" w:cstheme="minorHAnsi"/>
                <w:sz w:val="16"/>
                <w:szCs w:val="16"/>
                <w:lang w:val="tr-TR"/>
              </w:rPr>
            </w:pPr>
          </w:p>
        </w:tc>
        <w:tc>
          <w:tcPr>
            <w:tcW w:w="2286" w:type="dxa"/>
            <w:tcBorders>
              <w:top w:val="single" w:sz="8" w:space="0" w:color="000000"/>
            </w:tcBorders>
            <w:shd w:val="clear" w:color="auto" w:fill="CAE8F5"/>
          </w:tcPr>
          <w:p w14:paraId="5D025706" w14:textId="77777777" w:rsidR="00680E91" w:rsidRPr="00052BA3" w:rsidRDefault="00680E91" w:rsidP="00680E91">
            <w:pPr>
              <w:pStyle w:val="TableParagraph"/>
              <w:spacing w:before="47"/>
              <w:ind w:left="468" w:right="543"/>
              <w:jc w:val="center"/>
              <w:rPr>
                <w:rFonts w:asciiTheme="minorHAnsi" w:hAnsiTheme="minorHAnsi" w:cstheme="minorHAnsi"/>
                <w:sz w:val="16"/>
                <w:szCs w:val="16"/>
                <w:lang w:val="tr-TR"/>
              </w:rPr>
            </w:pPr>
          </w:p>
        </w:tc>
      </w:tr>
      <w:tr w:rsidR="00680E91" w:rsidRPr="00052BA3" w14:paraId="02EAFB6C" w14:textId="77777777" w:rsidTr="00297CA3">
        <w:trPr>
          <w:trHeight w:val="20"/>
        </w:trPr>
        <w:tc>
          <w:tcPr>
            <w:tcW w:w="2782" w:type="dxa"/>
            <w:tcBorders>
              <w:bottom w:val="single" w:sz="8" w:space="0" w:color="000000"/>
            </w:tcBorders>
            <w:shd w:val="clear" w:color="auto" w:fill="FFFFFF"/>
          </w:tcPr>
          <w:p w14:paraId="25AE88B2" w14:textId="77777777" w:rsidR="00680E91" w:rsidRPr="00052BA3" w:rsidRDefault="00680E91" w:rsidP="00680E91">
            <w:pPr>
              <w:pStyle w:val="TableParagraph"/>
              <w:spacing w:before="45"/>
              <w:ind w:left="120"/>
              <w:rPr>
                <w:rFonts w:asciiTheme="minorHAnsi" w:hAnsiTheme="minorHAnsi" w:cstheme="minorHAnsi"/>
                <w:sz w:val="16"/>
                <w:szCs w:val="16"/>
                <w:lang w:val="tr-TR"/>
              </w:rPr>
            </w:pPr>
            <w:r w:rsidRPr="00052BA3">
              <w:rPr>
                <w:rFonts w:asciiTheme="minorHAnsi" w:hAnsiTheme="minorHAnsi" w:cstheme="minorHAnsi"/>
                <w:sz w:val="16"/>
                <w:szCs w:val="16"/>
                <w:lang w:val="tr-TR"/>
              </w:rPr>
              <w:t>76–100 Kişilik</w:t>
            </w:r>
          </w:p>
        </w:tc>
        <w:tc>
          <w:tcPr>
            <w:tcW w:w="2294" w:type="dxa"/>
            <w:tcBorders>
              <w:bottom w:val="single" w:sz="8" w:space="0" w:color="000000"/>
            </w:tcBorders>
            <w:shd w:val="clear" w:color="auto" w:fill="FFFFFF"/>
          </w:tcPr>
          <w:p w14:paraId="33BED0AF" w14:textId="77777777" w:rsidR="00680E91" w:rsidRPr="00052BA3" w:rsidRDefault="00680E91" w:rsidP="00680E91">
            <w:pPr>
              <w:pStyle w:val="TableParagraph"/>
              <w:spacing w:before="45"/>
              <w:ind w:left="581" w:right="639"/>
              <w:jc w:val="center"/>
              <w:rPr>
                <w:rFonts w:asciiTheme="minorHAnsi" w:hAnsiTheme="minorHAnsi" w:cstheme="minorHAnsi"/>
                <w:sz w:val="16"/>
                <w:szCs w:val="16"/>
                <w:lang w:val="tr-TR"/>
              </w:rPr>
            </w:pPr>
          </w:p>
        </w:tc>
        <w:tc>
          <w:tcPr>
            <w:tcW w:w="1913" w:type="dxa"/>
            <w:tcBorders>
              <w:bottom w:val="single" w:sz="8" w:space="0" w:color="000000"/>
            </w:tcBorders>
            <w:shd w:val="clear" w:color="auto" w:fill="FFFFFF"/>
          </w:tcPr>
          <w:p w14:paraId="3A589002" w14:textId="77777777" w:rsidR="00680E91" w:rsidRPr="00052BA3" w:rsidRDefault="00680E91" w:rsidP="00680E91">
            <w:pPr>
              <w:pStyle w:val="TableParagraph"/>
              <w:spacing w:before="46"/>
              <w:ind w:left="424" w:right="495"/>
              <w:jc w:val="center"/>
              <w:rPr>
                <w:rFonts w:asciiTheme="minorHAnsi" w:hAnsiTheme="minorHAnsi" w:cstheme="minorHAnsi"/>
                <w:sz w:val="16"/>
                <w:szCs w:val="16"/>
                <w:lang w:val="tr-TR"/>
              </w:rPr>
            </w:pPr>
          </w:p>
        </w:tc>
        <w:tc>
          <w:tcPr>
            <w:tcW w:w="2286" w:type="dxa"/>
            <w:tcBorders>
              <w:bottom w:val="single" w:sz="8" w:space="0" w:color="000000"/>
            </w:tcBorders>
            <w:shd w:val="clear" w:color="auto" w:fill="FFFFFF"/>
          </w:tcPr>
          <w:p w14:paraId="72996CAC" w14:textId="77777777" w:rsidR="00680E91" w:rsidRPr="00052BA3" w:rsidRDefault="00680E91" w:rsidP="00680E91">
            <w:pPr>
              <w:pStyle w:val="TableParagraph"/>
              <w:spacing w:before="46"/>
              <w:ind w:left="468" w:right="543"/>
              <w:jc w:val="center"/>
              <w:rPr>
                <w:rFonts w:asciiTheme="minorHAnsi" w:hAnsiTheme="minorHAnsi" w:cstheme="minorHAnsi"/>
                <w:sz w:val="16"/>
                <w:szCs w:val="16"/>
                <w:lang w:val="tr-TR"/>
              </w:rPr>
            </w:pPr>
          </w:p>
        </w:tc>
      </w:tr>
      <w:tr w:rsidR="00680E91" w:rsidRPr="00052BA3" w14:paraId="79B021FF" w14:textId="77777777" w:rsidTr="00297CA3">
        <w:trPr>
          <w:trHeight w:val="20"/>
        </w:trPr>
        <w:tc>
          <w:tcPr>
            <w:tcW w:w="2782" w:type="dxa"/>
            <w:tcBorders>
              <w:top w:val="single" w:sz="8" w:space="0" w:color="000000"/>
            </w:tcBorders>
            <w:shd w:val="clear" w:color="auto" w:fill="CAE8F5"/>
          </w:tcPr>
          <w:p w14:paraId="0BBC184F" w14:textId="77777777" w:rsidR="00680E91" w:rsidRPr="00052BA3" w:rsidRDefault="00680E91" w:rsidP="00680E91">
            <w:pPr>
              <w:pStyle w:val="TableParagraph"/>
              <w:spacing w:before="40"/>
              <w:ind w:left="120"/>
              <w:rPr>
                <w:rFonts w:asciiTheme="minorHAnsi" w:hAnsiTheme="minorHAnsi" w:cstheme="minorHAnsi"/>
                <w:sz w:val="16"/>
                <w:szCs w:val="16"/>
                <w:lang w:val="tr-TR"/>
              </w:rPr>
            </w:pPr>
            <w:r w:rsidRPr="00052BA3">
              <w:rPr>
                <w:rFonts w:asciiTheme="minorHAnsi" w:hAnsiTheme="minorHAnsi" w:cstheme="minorHAnsi"/>
                <w:sz w:val="16"/>
                <w:szCs w:val="16"/>
                <w:lang w:val="tr-TR"/>
              </w:rPr>
              <w:t>101–150 Kişilik</w:t>
            </w:r>
          </w:p>
        </w:tc>
        <w:tc>
          <w:tcPr>
            <w:tcW w:w="2294" w:type="dxa"/>
            <w:tcBorders>
              <w:top w:val="single" w:sz="8" w:space="0" w:color="000000"/>
            </w:tcBorders>
            <w:shd w:val="clear" w:color="auto" w:fill="CAE8F5"/>
          </w:tcPr>
          <w:p w14:paraId="49FD3969" w14:textId="4F80EBA3" w:rsidR="00680E91" w:rsidRPr="00052BA3" w:rsidRDefault="00680E91" w:rsidP="00680E91">
            <w:pPr>
              <w:pStyle w:val="TableParagraph"/>
              <w:spacing w:before="40"/>
              <w:ind w:left="581" w:right="639"/>
              <w:jc w:val="center"/>
              <w:rPr>
                <w:rFonts w:asciiTheme="minorHAnsi" w:hAnsiTheme="minorHAnsi" w:cstheme="minorHAnsi"/>
                <w:sz w:val="16"/>
                <w:szCs w:val="16"/>
                <w:lang w:val="tr-TR"/>
              </w:rPr>
            </w:pPr>
            <w:r w:rsidRPr="00F37F36">
              <w:rPr>
                <w:rFonts w:asciiTheme="minorHAnsi" w:hAnsiTheme="minorHAnsi" w:cstheme="minorHAnsi"/>
                <w:sz w:val="16"/>
                <w:szCs w:val="16"/>
                <w:lang w:val="tr-TR"/>
              </w:rPr>
              <w:t>7</w:t>
            </w:r>
          </w:p>
        </w:tc>
        <w:tc>
          <w:tcPr>
            <w:tcW w:w="1913" w:type="dxa"/>
            <w:tcBorders>
              <w:top w:val="single" w:sz="8" w:space="0" w:color="000000"/>
            </w:tcBorders>
            <w:shd w:val="clear" w:color="auto" w:fill="CAE8F5"/>
          </w:tcPr>
          <w:p w14:paraId="12905026" w14:textId="77777777" w:rsidR="00680E91" w:rsidRPr="00052BA3" w:rsidRDefault="00680E91" w:rsidP="00680E91">
            <w:pPr>
              <w:pStyle w:val="TableParagraph"/>
              <w:spacing w:before="40"/>
              <w:ind w:left="502" w:right="476"/>
              <w:jc w:val="center"/>
              <w:rPr>
                <w:rFonts w:asciiTheme="minorHAnsi" w:hAnsiTheme="minorHAnsi" w:cstheme="minorHAnsi"/>
                <w:sz w:val="16"/>
                <w:szCs w:val="16"/>
                <w:lang w:val="tr-TR"/>
              </w:rPr>
            </w:pPr>
          </w:p>
        </w:tc>
        <w:tc>
          <w:tcPr>
            <w:tcW w:w="2286" w:type="dxa"/>
            <w:tcBorders>
              <w:top w:val="single" w:sz="8" w:space="0" w:color="000000"/>
            </w:tcBorders>
            <w:shd w:val="clear" w:color="auto" w:fill="CAE8F5"/>
          </w:tcPr>
          <w:p w14:paraId="455F7249" w14:textId="1FDCACA6" w:rsidR="00680E91" w:rsidRPr="00052BA3" w:rsidRDefault="00680E91" w:rsidP="00680E91">
            <w:pPr>
              <w:pStyle w:val="TableParagraph"/>
              <w:spacing w:before="40"/>
              <w:ind w:left="546" w:right="524"/>
              <w:jc w:val="center"/>
              <w:rPr>
                <w:rFonts w:asciiTheme="minorHAnsi" w:hAnsiTheme="minorHAnsi" w:cstheme="minorHAnsi"/>
                <w:sz w:val="16"/>
                <w:szCs w:val="16"/>
                <w:lang w:val="tr-TR"/>
              </w:rPr>
            </w:pPr>
            <w:r w:rsidRPr="00F37F36">
              <w:rPr>
                <w:rFonts w:asciiTheme="minorHAnsi" w:hAnsiTheme="minorHAnsi" w:cstheme="minorHAnsi"/>
                <w:sz w:val="16"/>
                <w:szCs w:val="16"/>
                <w:lang w:val="tr-TR"/>
              </w:rPr>
              <w:t>7</w:t>
            </w:r>
          </w:p>
        </w:tc>
      </w:tr>
      <w:tr w:rsidR="00680E91" w:rsidRPr="00052BA3" w14:paraId="062CB032" w14:textId="77777777" w:rsidTr="00297CA3">
        <w:trPr>
          <w:trHeight w:val="20"/>
        </w:trPr>
        <w:tc>
          <w:tcPr>
            <w:tcW w:w="2782" w:type="dxa"/>
            <w:tcBorders>
              <w:bottom w:val="single" w:sz="8" w:space="0" w:color="000000"/>
            </w:tcBorders>
            <w:shd w:val="clear" w:color="auto" w:fill="FFFFFF"/>
          </w:tcPr>
          <w:p w14:paraId="75153EC7" w14:textId="77777777" w:rsidR="00680E91" w:rsidRPr="00052BA3" w:rsidRDefault="00680E91" w:rsidP="00680E91">
            <w:pPr>
              <w:pStyle w:val="TableParagraph"/>
              <w:spacing w:before="39"/>
              <w:ind w:left="120"/>
              <w:rPr>
                <w:rFonts w:asciiTheme="minorHAnsi" w:hAnsiTheme="minorHAnsi" w:cstheme="minorHAnsi"/>
                <w:sz w:val="16"/>
                <w:szCs w:val="16"/>
                <w:lang w:val="tr-TR"/>
              </w:rPr>
            </w:pPr>
            <w:r w:rsidRPr="00052BA3">
              <w:rPr>
                <w:rFonts w:asciiTheme="minorHAnsi" w:hAnsiTheme="minorHAnsi" w:cstheme="minorHAnsi"/>
                <w:sz w:val="16"/>
                <w:szCs w:val="16"/>
                <w:lang w:val="tr-TR"/>
              </w:rPr>
              <w:t>151–250 Kişilik</w:t>
            </w:r>
          </w:p>
        </w:tc>
        <w:tc>
          <w:tcPr>
            <w:tcW w:w="2294" w:type="dxa"/>
            <w:tcBorders>
              <w:bottom w:val="single" w:sz="8" w:space="0" w:color="000000"/>
            </w:tcBorders>
            <w:shd w:val="clear" w:color="auto" w:fill="FFFFFF"/>
          </w:tcPr>
          <w:p w14:paraId="4B163DF8" w14:textId="6FD82D60" w:rsidR="00680E91" w:rsidRPr="00052BA3" w:rsidRDefault="00680E91" w:rsidP="00680E91">
            <w:pPr>
              <w:pStyle w:val="TableParagraph"/>
              <w:spacing w:before="39"/>
              <w:ind w:left="581" w:right="639"/>
              <w:jc w:val="center"/>
              <w:rPr>
                <w:rFonts w:asciiTheme="minorHAnsi" w:hAnsiTheme="minorHAnsi" w:cstheme="minorHAnsi"/>
                <w:sz w:val="16"/>
                <w:szCs w:val="16"/>
                <w:lang w:val="tr-TR"/>
              </w:rPr>
            </w:pPr>
            <w:r w:rsidRPr="00F37F36">
              <w:rPr>
                <w:rFonts w:asciiTheme="minorHAnsi" w:hAnsiTheme="minorHAnsi" w:cstheme="minorHAnsi"/>
                <w:sz w:val="16"/>
                <w:szCs w:val="16"/>
                <w:lang w:val="tr-TR"/>
              </w:rPr>
              <w:t>1</w:t>
            </w:r>
          </w:p>
        </w:tc>
        <w:tc>
          <w:tcPr>
            <w:tcW w:w="1913" w:type="dxa"/>
            <w:tcBorders>
              <w:bottom w:val="single" w:sz="8" w:space="0" w:color="000000"/>
            </w:tcBorders>
            <w:shd w:val="clear" w:color="auto" w:fill="FFFFFF"/>
          </w:tcPr>
          <w:p w14:paraId="2F543FAB" w14:textId="77777777" w:rsidR="00680E91" w:rsidRPr="00052BA3" w:rsidRDefault="00680E91" w:rsidP="00680E91">
            <w:pPr>
              <w:pStyle w:val="TableParagraph"/>
              <w:spacing w:before="39"/>
              <w:ind w:left="502" w:right="476"/>
              <w:jc w:val="center"/>
              <w:rPr>
                <w:rFonts w:asciiTheme="minorHAnsi" w:hAnsiTheme="minorHAnsi" w:cstheme="minorHAnsi"/>
                <w:sz w:val="16"/>
                <w:szCs w:val="16"/>
                <w:lang w:val="tr-TR"/>
              </w:rPr>
            </w:pPr>
          </w:p>
        </w:tc>
        <w:tc>
          <w:tcPr>
            <w:tcW w:w="2286" w:type="dxa"/>
            <w:tcBorders>
              <w:bottom w:val="single" w:sz="8" w:space="0" w:color="000000"/>
            </w:tcBorders>
            <w:shd w:val="clear" w:color="auto" w:fill="FFFFFF"/>
          </w:tcPr>
          <w:p w14:paraId="4E1B3E2A" w14:textId="5351AA3E" w:rsidR="00680E91" w:rsidRPr="00052BA3" w:rsidRDefault="00680E91" w:rsidP="00680E91">
            <w:pPr>
              <w:pStyle w:val="TableParagraph"/>
              <w:spacing w:before="40"/>
              <w:ind w:left="546" w:right="524"/>
              <w:jc w:val="center"/>
              <w:rPr>
                <w:rFonts w:asciiTheme="minorHAnsi" w:hAnsiTheme="minorHAnsi" w:cstheme="minorHAnsi"/>
                <w:sz w:val="16"/>
                <w:szCs w:val="16"/>
                <w:lang w:val="tr-TR"/>
              </w:rPr>
            </w:pPr>
            <w:r w:rsidRPr="00F37F36">
              <w:rPr>
                <w:rFonts w:asciiTheme="minorHAnsi" w:hAnsiTheme="minorHAnsi" w:cstheme="minorHAnsi"/>
                <w:sz w:val="16"/>
                <w:szCs w:val="16"/>
                <w:lang w:val="tr-TR"/>
              </w:rPr>
              <w:t>1</w:t>
            </w:r>
          </w:p>
        </w:tc>
      </w:tr>
      <w:tr w:rsidR="00680E91" w:rsidRPr="00052BA3" w14:paraId="2FCAE6AE" w14:textId="77777777" w:rsidTr="00297CA3">
        <w:trPr>
          <w:trHeight w:val="20"/>
        </w:trPr>
        <w:tc>
          <w:tcPr>
            <w:tcW w:w="2782" w:type="dxa"/>
            <w:tcBorders>
              <w:top w:val="single" w:sz="8" w:space="0" w:color="000000"/>
            </w:tcBorders>
            <w:shd w:val="clear" w:color="auto" w:fill="CAE8F5"/>
          </w:tcPr>
          <w:p w14:paraId="7B7026F5" w14:textId="77777777" w:rsidR="00680E91" w:rsidRPr="00052BA3" w:rsidRDefault="00680E91" w:rsidP="00680E91">
            <w:pPr>
              <w:pStyle w:val="TableParagraph"/>
              <w:spacing w:before="33"/>
              <w:ind w:left="120"/>
              <w:rPr>
                <w:rFonts w:asciiTheme="minorHAnsi" w:hAnsiTheme="minorHAnsi" w:cstheme="minorHAnsi"/>
                <w:sz w:val="16"/>
                <w:szCs w:val="16"/>
                <w:lang w:val="tr-TR"/>
              </w:rPr>
            </w:pPr>
            <w:r w:rsidRPr="00052BA3">
              <w:rPr>
                <w:rFonts w:asciiTheme="minorHAnsi" w:hAnsiTheme="minorHAnsi" w:cstheme="minorHAnsi"/>
                <w:sz w:val="16"/>
                <w:szCs w:val="16"/>
                <w:lang w:val="tr-TR"/>
              </w:rPr>
              <w:t>251–Üzeri Kişilik</w:t>
            </w:r>
          </w:p>
        </w:tc>
        <w:tc>
          <w:tcPr>
            <w:tcW w:w="2294" w:type="dxa"/>
            <w:tcBorders>
              <w:top w:val="single" w:sz="8" w:space="0" w:color="000000"/>
            </w:tcBorders>
            <w:shd w:val="clear" w:color="auto" w:fill="CAE8F5"/>
          </w:tcPr>
          <w:p w14:paraId="18937912" w14:textId="77777777" w:rsidR="00680E91" w:rsidRPr="00052BA3" w:rsidRDefault="00680E91" w:rsidP="00680E91">
            <w:pPr>
              <w:pStyle w:val="TableParagraph"/>
              <w:spacing w:before="33"/>
              <w:ind w:left="39"/>
              <w:jc w:val="center"/>
              <w:rPr>
                <w:rFonts w:asciiTheme="minorHAnsi" w:hAnsiTheme="minorHAnsi" w:cstheme="minorHAnsi"/>
                <w:sz w:val="16"/>
                <w:szCs w:val="16"/>
                <w:lang w:val="tr-TR"/>
              </w:rPr>
            </w:pPr>
          </w:p>
        </w:tc>
        <w:tc>
          <w:tcPr>
            <w:tcW w:w="1913" w:type="dxa"/>
            <w:tcBorders>
              <w:top w:val="single" w:sz="8" w:space="0" w:color="000000"/>
            </w:tcBorders>
            <w:shd w:val="clear" w:color="auto" w:fill="CAE8F5"/>
          </w:tcPr>
          <w:p w14:paraId="6C9868F3" w14:textId="77777777" w:rsidR="00680E91" w:rsidRPr="00052BA3" w:rsidRDefault="00680E91" w:rsidP="00680E91">
            <w:pPr>
              <w:pStyle w:val="TableParagraph"/>
              <w:rPr>
                <w:rFonts w:asciiTheme="minorHAnsi" w:hAnsiTheme="minorHAnsi" w:cstheme="minorHAnsi"/>
                <w:sz w:val="16"/>
                <w:szCs w:val="16"/>
                <w:lang w:val="tr-TR"/>
              </w:rPr>
            </w:pPr>
          </w:p>
        </w:tc>
        <w:tc>
          <w:tcPr>
            <w:tcW w:w="2286" w:type="dxa"/>
            <w:tcBorders>
              <w:top w:val="single" w:sz="8" w:space="0" w:color="000000"/>
            </w:tcBorders>
            <w:shd w:val="clear" w:color="auto" w:fill="CAE8F5"/>
          </w:tcPr>
          <w:p w14:paraId="2DFF2212" w14:textId="77777777" w:rsidR="00680E91" w:rsidRPr="00052BA3" w:rsidRDefault="00680E91" w:rsidP="00680E91">
            <w:pPr>
              <w:pStyle w:val="TableParagraph"/>
              <w:spacing w:before="34"/>
              <w:ind w:left="122"/>
              <w:jc w:val="center"/>
              <w:rPr>
                <w:rFonts w:asciiTheme="minorHAnsi" w:hAnsiTheme="minorHAnsi" w:cstheme="minorHAnsi"/>
                <w:sz w:val="16"/>
                <w:szCs w:val="16"/>
                <w:lang w:val="tr-TR"/>
              </w:rPr>
            </w:pPr>
          </w:p>
        </w:tc>
      </w:tr>
      <w:tr w:rsidR="00680E91" w:rsidRPr="00052BA3" w14:paraId="75E9846E" w14:textId="77777777" w:rsidTr="00297CA3">
        <w:trPr>
          <w:trHeight w:val="20"/>
        </w:trPr>
        <w:tc>
          <w:tcPr>
            <w:tcW w:w="2782" w:type="dxa"/>
            <w:shd w:val="clear" w:color="auto" w:fill="0093D0"/>
          </w:tcPr>
          <w:p w14:paraId="16006865" w14:textId="77777777" w:rsidR="00680E91" w:rsidRPr="003A32B7" w:rsidRDefault="00680E91" w:rsidP="00680E91">
            <w:pPr>
              <w:pStyle w:val="TableParagraph"/>
              <w:spacing w:before="33"/>
              <w:ind w:left="120"/>
              <w:jc w:val="center"/>
              <w:rPr>
                <w:rFonts w:asciiTheme="minorHAnsi" w:hAnsiTheme="minorHAnsi" w:cstheme="minorHAnsi"/>
                <w:b/>
                <w:sz w:val="16"/>
                <w:szCs w:val="16"/>
                <w:lang w:val="tr-TR"/>
              </w:rPr>
            </w:pPr>
            <w:r w:rsidRPr="003A32B7">
              <w:rPr>
                <w:rFonts w:asciiTheme="minorHAnsi" w:hAnsiTheme="minorHAnsi" w:cstheme="minorHAnsi"/>
                <w:b/>
                <w:color w:val="FFFFFF"/>
                <w:sz w:val="16"/>
                <w:szCs w:val="16"/>
                <w:lang w:val="tr-TR"/>
              </w:rPr>
              <w:t>Toplam</w:t>
            </w:r>
          </w:p>
        </w:tc>
        <w:tc>
          <w:tcPr>
            <w:tcW w:w="2294" w:type="dxa"/>
            <w:shd w:val="clear" w:color="auto" w:fill="0093D0"/>
          </w:tcPr>
          <w:p w14:paraId="28B1B399" w14:textId="7EFCFBCA" w:rsidR="00680E91" w:rsidRPr="003A32B7" w:rsidRDefault="00680E91" w:rsidP="00680E91">
            <w:pPr>
              <w:pStyle w:val="TableParagraph"/>
              <w:spacing w:before="33"/>
              <w:ind w:left="581" w:right="639"/>
              <w:jc w:val="center"/>
              <w:rPr>
                <w:rFonts w:asciiTheme="minorHAnsi" w:hAnsiTheme="minorHAnsi" w:cstheme="minorHAnsi"/>
                <w:b/>
                <w:sz w:val="16"/>
                <w:szCs w:val="16"/>
                <w:lang w:val="tr-TR"/>
              </w:rPr>
            </w:pPr>
            <w:r w:rsidRPr="00F37F36">
              <w:rPr>
                <w:rFonts w:asciiTheme="minorHAnsi" w:hAnsiTheme="minorHAnsi" w:cstheme="minorHAnsi"/>
                <w:sz w:val="16"/>
                <w:szCs w:val="16"/>
                <w:lang w:val="tr-TR"/>
              </w:rPr>
              <w:t>8</w:t>
            </w:r>
          </w:p>
        </w:tc>
        <w:tc>
          <w:tcPr>
            <w:tcW w:w="1913" w:type="dxa"/>
            <w:shd w:val="clear" w:color="auto" w:fill="0093D0"/>
          </w:tcPr>
          <w:p w14:paraId="4443C44E" w14:textId="4A546A78" w:rsidR="00680E91" w:rsidRPr="003A32B7" w:rsidRDefault="00680E91" w:rsidP="00680E91">
            <w:pPr>
              <w:pStyle w:val="TableParagraph"/>
              <w:spacing w:before="33"/>
              <w:ind w:left="424" w:right="495"/>
              <w:jc w:val="center"/>
              <w:rPr>
                <w:rFonts w:asciiTheme="minorHAnsi" w:hAnsiTheme="minorHAnsi" w:cstheme="minorHAnsi"/>
                <w:b/>
                <w:sz w:val="16"/>
                <w:szCs w:val="16"/>
                <w:lang w:val="tr-TR"/>
              </w:rPr>
            </w:pPr>
            <w:r w:rsidRPr="00F37F36">
              <w:rPr>
                <w:rFonts w:asciiTheme="minorHAnsi" w:hAnsiTheme="minorHAnsi" w:cstheme="minorHAnsi"/>
                <w:sz w:val="16"/>
                <w:szCs w:val="16"/>
                <w:lang w:val="tr-TR"/>
              </w:rPr>
              <w:t>5</w:t>
            </w:r>
          </w:p>
        </w:tc>
        <w:tc>
          <w:tcPr>
            <w:tcW w:w="2286" w:type="dxa"/>
            <w:shd w:val="clear" w:color="auto" w:fill="0093D0"/>
          </w:tcPr>
          <w:p w14:paraId="76CEC85D" w14:textId="238561A0" w:rsidR="00680E91" w:rsidRPr="003A32B7" w:rsidRDefault="00680E91" w:rsidP="00680E91">
            <w:pPr>
              <w:pStyle w:val="TableParagraph"/>
              <w:spacing w:before="34"/>
              <w:ind w:left="468" w:right="543"/>
              <w:jc w:val="center"/>
              <w:rPr>
                <w:rFonts w:asciiTheme="minorHAnsi" w:hAnsiTheme="minorHAnsi" w:cstheme="minorHAnsi"/>
                <w:b/>
                <w:sz w:val="16"/>
                <w:szCs w:val="16"/>
                <w:lang w:val="tr-TR"/>
              </w:rPr>
            </w:pPr>
            <w:r w:rsidRPr="00F37F36">
              <w:rPr>
                <w:rFonts w:asciiTheme="minorHAnsi" w:hAnsiTheme="minorHAnsi" w:cstheme="minorHAnsi"/>
                <w:sz w:val="16"/>
                <w:szCs w:val="16"/>
                <w:lang w:val="tr-TR"/>
              </w:rPr>
              <w:t>13</w:t>
            </w:r>
          </w:p>
        </w:tc>
      </w:tr>
    </w:tbl>
    <w:p w14:paraId="1A8A587D" w14:textId="77777777" w:rsidR="00A97427" w:rsidRPr="00052BA3" w:rsidRDefault="00A97427" w:rsidP="00A97427">
      <w:pPr>
        <w:shd w:val="clear" w:color="auto" w:fill="FFFFFF"/>
        <w:spacing w:after="0" w:line="240" w:lineRule="auto"/>
        <w:rPr>
          <w:rFonts w:asciiTheme="minorHAnsi" w:hAnsiTheme="minorHAnsi" w:cstheme="minorHAnsi"/>
          <w:b/>
        </w:rPr>
      </w:pPr>
    </w:p>
    <w:p w14:paraId="682A7976" w14:textId="1D9A5EB5" w:rsidR="00A97427" w:rsidRPr="00052BA3" w:rsidRDefault="00A97427" w:rsidP="00A97427">
      <w:pPr>
        <w:pStyle w:val="ListeParagraf"/>
        <w:numPr>
          <w:ilvl w:val="1"/>
          <w:numId w:val="3"/>
        </w:numPr>
        <w:shd w:val="clear" w:color="auto" w:fill="FFFFFF" w:themeFill="background1"/>
        <w:ind w:left="567" w:hanging="141"/>
        <w:outlineLvl w:val="2"/>
        <w:rPr>
          <w:rFonts w:asciiTheme="minorHAnsi" w:eastAsia="Arial" w:hAnsiTheme="minorHAnsi" w:cstheme="minorHAnsi"/>
          <w:b/>
          <w:color w:val="2F5496" w:themeColor="accent1" w:themeShade="BF"/>
          <w:sz w:val="22"/>
          <w:szCs w:val="22"/>
          <w:lang w:eastAsia="en-US"/>
        </w:rPr>
      </w:pPr>
      <w:bookmarkStart w:id="286" w:name="_Toc83199701"/>
      <w:bookmarkStart w:id="287" w:name="_Toc83199899"/>
      <w:bookmarkStart w:id="288" w:name="_Toc89083638"/>
      <w:bookmarkStart w:id="289" w:name="_Toc216883114"/>
      <w:bookmarkEnd w:id="267"/>
      <w:r w:rsidRPr="00052BA3">
        <w:rPr>
          <w:rFonts w:asciiTheme="minorHAnsi" w:eastAsia="Arial" w:hAnsiTheme="minorHAnsi" w:cstheme="minorHAnsi"/>
          <w:b/>
          <w:color w:val="2F5496" w:themeColor="accent1" w:themeShade="BF"/>
          <w:sz w:val="22"/>
          <w:szCs w:val="22"/>
          <w:lang w:eastAsia="en-US"/>
        </w:rPr>
        <w:t>TOPLUMSAL KATKI</w:t>
      </w:r>
      <w:bookmarkEnd w:id="286"/>
      <w:bookmarkEnd w:id="287"/>
      <w:r>
        <w:rPr>
          <w:rFonts w:asciiTheme="minorHAnsi" w:eastAsia="Arial" w:hAnsiTheme="minorHAnsi" w:cstheme="minorHAnsi"/>
          <w:b/>
          <w:color w:val="2F5496" w:themeColor="accent1" w:themeShade="BF"/>
          <w:sz w:val="22"/>
          <w:szCs w:val="22"/>
          <w:lang w:eastAsia="en-US"/>
        </w:rPr>
        <w:t xml:space="preserve"> </w:t>
      </w:r>
      <w:bookmarkEnd w:id="288"/>
      <w:bookmarkEnd w:id="289"/>
    </w:p>
    <w:p w14:paraId="40829CBA" w14:textId="33E4CFA1" w:rsidR="00A97427" w:rsidRPr="00052BA3" w:rsidRDefault="00A97427" w:rsidP="00A97427">
      <w:pPr>
        <w:pStyle w:val="ListeParagraf"/>
        <w:numPr>
          <w:ilvl w:val="2"/>
          <w:numId w:val="3"/>
        </w:numPr>
        <w:shd w:val="clear" w:color="auto" w:fill="FFFFFF"/>
        <w:outlineLvl w:val="2"/>
        <w:rPr>
          <w:rFonts w:asciiTheme="minorHAnsi" w:hAnsiTheme="minorHAnsi" w:cstheme="minorHAnsi"/>
          <w:b/>
          <w:color w:val="2F5496" w:themeColor="accent1" w:themeShade="BF"/>
          <w:sz w:val="20"/>
          <w:szCs w:val="20"/>
        </w:rPr>
      </w:pPr>
      <w:r w:rsidRPr="00052BA3">
        <w:rPr>
          <w:rFonts w:asciiTheme="minorHAnsi" w:hAnsiTheme="minorHAnsi" w:cstheme="minorHAnsi"/>
          <w:b/>
          <w:color w:val="2F5496" w:themeColor="accent1" w:themeShade="BF"/>
          <w:sz w:val="20"/>
          <w:szCs w:val="20"/>
        </w:rPr>
        <w:t xml:space="preserve"> </w:t>
      </w:r>
    </w:p>
    <w:p w14:paraId="197C2ACA" w14:textId="00D01770" w:rsidR="001814CE" w:rsidRDefault="001814CE" w:rsidP="00A97427">
      <w:pPr>
        <w:spacing w:after="0" w:line="240" w:lineRule="auto"/>
        <w:rPr>
          <w:rFonts w:asciiTheme="minorHAnsi" w:hAnsiTheme="minorHAnsi"/>
        </w:rPr>
      </w:pPr>
    </w:p>
    <w:p w14:paraId="6A12EBE9" w14:textId="4927C58E" w:rsidR="00A97427" w:rsidRPr="00052BA3" w:rsidRDefault="00A97427" w:rsidP="00F96358">
      <w:pPr>
        <w:pStyle w:val="ListeParagraf"/>
        <w:numPr>
          <w:ilvl w:val="2"/>
          <w:numId w:val="3"/>
        </w:numPr>
        <w:shd w:val="clear" w:color="auto" w:fill="FFFFFF"/>
        <w:ind w:left="1560"/>
        <w:outlineLvl w:val="2"/>
        <w:rPr>
          <w:rFonts w:asciiTheme="minorHAnsi" w:hAnsiTheme="minorHAnsi" w:cstheme="minorHAnsi"/>
          <w:b/>
          <w:color w:val="2F5496" w:themeColor="accent1" w:themeShade="BF"/>
          <w:sz w:val="20"/>
          <w:szCs w:val="20"/>
        </w:rPr>
      </w:pPr>
      <w:bookmarkStart w:id="290" w:name="_Toc83199715"/>
      <w:bookmarkStart w:id="291" w:name="_Toc83199913"/>
      <w:bookmarkStart w:id="292" w:name="_Toc89083653"/>
      <w:bookmarkStart w:id="293" w:name="_Toc216883133"/>
      <w:r w:rsidRPr="00052BA3">
        <w:rPr>
          <w:rFonts w:asciiTheme="minorHAnsi" w:hAnsiTheme="minorHAnsi" w:cstheme="minorHAnsi"/>
          <w:b/>
          <w:color w:val="2F5496" w:themeColor="accent1" w:themeShade="BF"/>
          <w:sz w:val="20"/>
          <w:szCs w:val="20"/>
        </w:rPr>
        <w:t xml:space="preserve">Engelsiz Üniversite Hizmetlerimiz </w:t>
      </w:r>
      <w:bookmarkEnd w:id="290"/>
      <w:bookmarkEnd w:id="291"/>
      <w:bookmarkEnd w:id="292"/>
      <w:bookmarkEnd w:id="293"/>
    </w:p>
    <w:p w14:paraId="69254ADB" w14:textId="15D2B041" w:rsidR="006236EB" w:rsidRPr="005B1A52" w:rsidRDefault="006236EB" w:rsidP="006236EB">
      <w:pPr>
        <w:pStyle w:val="ListeParagraf"/>
        <w:numPr>
          <w:ilvl w:val="0"/>
          <w:numId w:val="30"/>
        </w:numPr>
        <w:shd w:val="clear" w:color="auto" w:fill="FFFFFF"/>
        <w:outlineLvl w:val="2"/>
        <w:rPr>
          <w:rFonts w:asciiTheme="minorHAnsi" w:hAnsiTheme="minorHAnsi" w:cstheme="minorHAnsi"/>
          <w:b/>
          <w:color w:val="0070C0"/>
          <w:sz w:val="20"/>
          <w:szCs w:val="20"/>
        </w:rPr>
      </w:pPr>
      <w:bookmarkStart w:id="294" w:name="_Toc216883134"/>
      <w:bookmarkStart w:id="295" w:name="_Toc83199716"/>
      <w:bookmarkStart w:id="296" w:name="_Toc83199914"/>
      <w:bookmarkStart w:id="297" w:name="_Toc89083654"/>
      <w:r w:rsidRPr="005B1A52">
        <w:rPr>
          <w:rFonts w:asciiTheme="minorHAnsi" w:hAnsiTheme="minorHAnsi" w:cstheme="minorHAnsi"/>
          <w:b/>
          <w:color w:val="2F5496" w:themeColor="accent1" w:themeShade="BF"/>
          <w:sz w:val="20"/>
          <w:szCs w:val="20"/>
        </w:rPr>
        <w:t>Engelli Öğrenci Birimi 202</w:t>
      </w:r>
      <w:r>
        <w:rPr>
          <w:rFonts w:asciiTheme="minorHAnsi" w:hAnsiTheme="minorHAnsi" w:cstheme="minorHAnsi"/>
          <w:b/>
          <w:color w:val="2F5496" w:themeColor="accent1" w:themeShade="BF"/>
          <w:sz w:val="20"/>
          <w:szCs w:val="20"/>
        </w:rPr>
        <w:t>5</w:t>
      </w:r>
      <w:r w:rsidRPr="005B1A52">
        <w:rPr>
          <w:rFonts w:asciiTheme="minorHAnsi" w:hAnsiTheme="minorHAnsi" w:cstheme="minorHAnsi"/>
          <w:b/>
          <w:color w:val="2F5496" w:themeColor="accent1" w:themeShade="BF"/>
          <w:sz w:val="20"/>
          <w:szCs w:val="20"/>
        </w:rPr>
        <w:t xml:space="preserve"> Yılı Çalışmaları </w:t>
      </w:r>
      <w:bookmarkEnd w:id="294"/>
    </w:p>
    <w:p w14:paraId="72F14B6B" w14:textId="4EC07505" w:rsidR="00A97427" w:rsidRPr="006236EB" w:rsidRDefault="00A97427" w:rsidP="006236EB">
      <w:pPr>
        <w:pStyle w:val="ListeParagraf"/>
        <w:numPr>
          <w:ilvl w:val="0"/>
          <w:numId w:val="30"/>
        </w:numPr>
        <w:shd w:val="clear" w:color="auto" w:fill="FFFFFF"/>
        <w:outlineLvl w:val="2"/>
        <w:rPr>
          <w:rFonts w:asciiTheme="minorHAnsi" w:hAnsiTheme="minorHAnsi" w:cstheme="minorHAnsi"/>
          <w:i/>
          <w:color w:val="2F5496" w:themeColor="accent1" w:themeShade="BF"/>
          <w:sz w:val="18"/>
          <w:szCs w:val="18"/>
        </w:rPr>
      </w:pPr>
      <w:bookmarkStart w:id="298" w:name="_Toc216883135"/>
      <w:r w:rsidRPr="006236EB">
        <w:rPr>
          <w:rFonts w:asciiTheme="minorHAnsi" w:hAnsiTheme="minorHAnsi" w:cstheme="minorHAnsi"/>
          <w:b/>
          <w:color w:val="2F5496" w:themeColor="accent1" w:themeShade="BF"/>
          <w:sz w:val="20"/>
          <w:szCs w:val="20"/>
        </w:rPr>
        <w:t>AÜ Engel Türüne Göre Öğrencilerimizin Dağılımı</w:t>
      </w:r>
      <w:bookmarkEnd w:id="295"/>
      <w:bookmarkEnd w:id="296"/>
      <w:r w:rsidRPr="006236EB">
        <w:rPr>
          <w:rFonts w:asciiTheme="minorHAnsi" w:hAnsiTheme="minorHAnsi" w:cstheme="minorHAnsi"/>
          <w:i/>
          <w:color w:val="2F5496" w:themeColor="accent1" w:themeShade="BF"/>
          <w:sz w:val="18"/>
          <w:szCs w:val="18"/>
        </w:rPr>
        <w:t xml:space="preserve"> </w:t>
      </w:r>
      <w:bookmarkEnd w:id="297"/>
      <w:bookmarkEnd w:id="298"/>
    </w:p>
    <w:p w14:paraId="2DE738CA" w14:textId="15DEB029" w:rsidR="00A97427" w:rsidRPr="001D0C8C" w:rsidRDefault="00A97427" w:rsidP="00A97427">
      <w:pPr>
        <w:pStyle w:val="ListeParagraf"/>
        <w:numPr>
          <w:ilvl w:val="1"/>
          <w:numId w:val="7"/>
        </w:numPr>
        <w:ind w:left="851" w:hanging="284"/>
        <w:rPr>
          <w:rFonts w:asciiTheme="minorHAnsi" w:hAnsiTheme="minorHAnsi"/>
          <w:b/>
          <w:color w:val="2F5496" w:themeColor="accent1" w:themeShade="BF"/>
          <w:sz w:val="18"/>
          <w:szCs w:val="18"/>
        </w:rPr>
      </w:pPr>
      <w:r w:rsidRPr="001D0C8C">
        <w:rPr>
          <w:rFonts w:asciiTheme="minorHAnsi" w:hAnsiTheme="minorHAnsi"/>
          <w:b/>
          <w:color w:val="2F5496" w:themeColor="accent1" w:themeShade="BF"/>
          <w:sz w:val="18"/>
          <w:szCs w:val="18"/>
        </w:rPr>
        <w:t xml:space="preserve">Tablo </w:t>
      </w:r>
      <w:r w:rsidR="00297CA3">
        <w:rPr>
          <w:rFonts w:asciiTheme="minorHAnsi" w:hAnsiTheme="minorHAnsi"/>
          <w:b/>
          <w:color w:val="2F5496" w:themeColor="accent1" w:themeShade="BF"/>
          <w:sz w:val="18"/>
          <w:szCs w:val="18"/>
        </w:rPr>
        <w:t>6</w:t>
      </w:r>
      <w:r w:rsidR="009A5A80">
        <w:rPr>
          <w:rFonts w:asciiTheme="minorHAnsi" w:hAnsiTheme="minorHAnsi"/>
          <w:b/>
          <w:color w:val="2F5496" w:themeColor="accent1" w:themeShade="BF"/>
          <w:sz w:val="18"/>
          <w:szCs w:val="18"/>
        </w:rPr>
        <w:t>8</w:t>
      </w:r>
    </w:p>
    <w:tbl>
      <w:tblPr>
        <w:tblW w:w="9609" w:type="dxa"/>
        <w:tblInd w:w="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1"/>
        <w:gridCol w:w="3688"/>
      </w:tblGrid>
      <w:tr w:rsidR="00A97427" w:rsidRPr="00052BA3" w14:paraId="051FFC80" w14:textId="77777777" w:rsidTr="00DC59E2">
        <w:trPr>
          <w:trHeight w:val="25"/>
        </w:trPr>
        <w:tc>
          <w:tcPr>
            <w:tcW w:w="5921" w:type="dxa"/>
            <w:shd w:val="clear" w:color="auto" w:fill="0093D0"/>
          </w:tcPr>
          <w:p w14:paraId="1A7A6D09" w14:textId="77777777" w:rsidR="00A97427" w:rsidRPr="000B0D6C" w:rsidRDefault="00A97427" w:rsidP="000B0D6C">
            <w:pPr>
              <w:pStyle w:val="TableParagraph"/>
              <w:spacing w:before="0"/>
              <w:ind w:left="120"/>
              <w:jc w:val="center"/>
              <w:rPr>
                <w:rFonts w:asciiTheme="minorHAnsi" w:hAnsiTheme="minorHAnsi" w:cstheme="minorHAnsi"/>
                <w:b/>
                <w:color w:val="FFFFFF" w:themeColor="background1"/>
                <w:sz w:val="16"/>
                <w:szCs w:val="16"/>
                <w:lang w:val="tr-TR"/>
              </w:rPr>
            </w:pPr>
            <w:r w:rsidRPr="000B0D6C">
              <w:rPr>
                <w:rFonts w:asciiTheme="minorHAnsi" w:hAnsiTheme="minorHAnsi" w:cstheme="minorHAnsi"/>
                <w:b/>
                <w:color w:val="FFFFFF" w:themeColor="background1"/>
                <w:sz w:val="16"/>
                <w:szCs w:val="16"/>
                <w:lang w:val="tr-TR"/>
              </w:rPr>
              <w:t>Engel Türü</w:t>
            </w:r>
          </w:p>
        </w:tc>
        <w:tc>
          <w:tcPr>
            <w:tcW w:w="3688" w:type="dxa"/>
            <w:shd w:val="clear" w:color="auto" w:fill="0093D0"/>
          </w:tcPr>
          <w:p w14:paraId="65B5A8F7" w14:textId="77777777" w:rsidR="00A97427" w:rsidRPr="000B0D6C" w:rsidRDefault="00A97427" w:rsidP="000B0D6C">
            <w:pPr>
              <w:pStyle w:val="TableParagraph"/>
              <w:spacing w:before="0"/>
              <w:ind w:left="120"/>
              <w:jc w:val="center"/>
              <w:rPr>
                <w:rFonts w:asciiTheme="minorHAnsi" w:hAnsiTheme="minorHAnsi" w:cstheme="minorHAnsi"/>
                <w:b/>
                <w:color w:val="FFFFFF" w:themeColor="background1"/>
                <w:sz w:val="16"/>
                <w:szCs w:val="16"/>
                <w:lang w:val="tr-TR"/>
              </w:rPr>
            </w:pPr>
            <w:r w:rsidRPr="000B0D6C">
              <w:rPr>
                <w:rFonts w:asciiTheme="minorHAnsi" w:hAnsiTheme="minorHAnsi" w:cstheme="minorHAnsi"/>
                <w:b/>
                <w:color w:val="FFFFFF" w:themeColor="background1"/>
                <w:sz w:val="16"/>
                <w:szCs w:val="16"/>
                <w:lang w:val="tr-TR"/>
              </w:rPr>
              <w:t>Kişi Sayısı</w:t>
            </w:r>
          </w:p>
        </w:tc>
      </w:tr>
      <w:tr w:rsidR="00A97427" w:rsidRPr="00052BA3" w14:paraId="5BB4A57F" w14:textId="77777777" w:rsidTr="00DC59E2">
        <w:trPr>
          <w:trHeight w:val="25"/>
        </w:trPr>
        <w:tc>
          <w:tcPr>
            <w:tcW w:w="5921" w:type="dxa"/>
            <w:shd w:val="clear" w:color="auto" w:fill="FFFFFF"/>
          </w:tcPr>
          <w:p w14:paraId="37267C23" w14:textId="3DE16F27" w:rsidR="00A97427" w:rsidRPr="00052BA3" w:rsidRDefault="00287DD0" w:rsidP="00297CA3">
            <w:pPr>
              <w:pStyle w:val="TableParagraph"/>
              <w:spacing w:before="0"/>
              <w:ind w:left="120"/>
              <w:rPr>
                <w:rFonts w:asciiTheme="minorHAnsi" w:hAnsiTheme="minorHAnsi" w:cstheme="minorHAnsi"/>
                <w:sz w:val="16"/>
                <w:szCs w:val="16"/>
                <w:lang w:val="tr-TR"/>
              </w:rPr>
            </w:pPr>
            <w:r>
              <w:rPr>
                <w:rFonts w:asciiTheme="minorHAnsi" w:hAnsiTheme="minorHAnsi" w:cstheme="minorHAnsi"/>
                <w:sz w:val="16"/>
                <w:szCs w:val="16"/>
                <w:lang w:val="tr-TR"/>
              </w:rPr>
              <w:t>Görme Engelli (Az Gören)</w:t>
            </w:r>
          </w:p>
        </w:tc>
        <w:tc>
          <w:tcPr>
            <w:tcW w:w="3688" w:type="dxa"/>
            <w:shd w:val="clear" w:color="auto" w:fill="FFFFFF"/>
          </w:tcPr>
          <w:p w14:paraId="5A75290C" w14:textId="0F525231" w:rsidR="00A97427" w:rsidRPr="00052BA3" w:rsidRDefault="00287DD0" w:rsidP="00297CA3">
            <w:pPr>
              <w:pStyle w:val="TableParagraph"/>
              <w:spacing w:before="0"/>
              <w:ind w:left="120"/>
              <w:jc w:val="center"/>
              <w:rPr>
                <w:rFonts w:asciiTheme="minorHAnsi" w:hAnsiTheme="minorHAnsi" w:cstheme="minorHAnsi"/>
                <w:sz w:val="16"/>
                <w:szCs w:val="16"/>
                <w:lang w:val="tr-TR"/>
              </w:rPr>
            </w:pPr>
            <w:r>
              <w:rPr>
                <w:rFonts w:asciiTheme="minorHAnsi" w:hAnsiTheme="minorHAnsi" w:cstheme="minorHAnsi"/>
                <w:sz w:val="16"/>
                <w:szCs w:val="16"/>
                <w:lang w:val="tr-TR"/>
              </w:rPr>
              <w:t>1</w:t>
            </w:r>
          </w:p>
        </w:tc>
      </w:tr>
      <w:tr w:rsidR="00A97427" w:rsidRPr="00052BA3" w14:paraId="521EC2C4" w14:textId="77777777" w:rsidTr="00DC59E2">
        <w:trPr>
          <w:trHeight w:val="25"/>
        </w:trPr>
        <w:tc>
          <w:tcPr>
            <w:tcW w:w="5921" w:type="dxa"/>
            <w:shd w:val="clear" w:color="auto" w:fill="CAE8F5"/>
          </w:tcPr>
          <w:p w14:paraId="3C3DE7CE" w14:textId="7DBDEAA9" w:rsidR="00A97427" w:rsidRPr="00052BA3" w:rsidRDefault="00287DD0" w:rsidP="00297CA3">
            <w:pPr>
              <w:pStyle w:val="TableParagraph"/>
              <w:spacing w:before="0"/>
              <w:ind w:left="120"/>
              <w:rPr>
                <w:rFonts w:asciiTheme="minorHAnsi" w:hAnsiTheme="minorHAnsi" w:cstheme="minorHAnsi"/>
                <w:sz w:val="16"/>
                <w:szCs w:val="16"/>
                <w:lang w:val="tr-TR"/>
              </w:rPr>
            </w:pPr>
            <w:r>
              <w:rPr>
                <w:rFonts w:asciiTheme="minorHAnsi" w:hAnsiTheme="minorHAnsi" w:cstheme="minorHAnsi"/>
                <w:sz w:val="16"/>
                <w:szCs w:val="16"/>
                <w:lang w:val="tr-TR"/>
              </w:rPr>
              <w:t>İşitme Engelli</w:t>
            </w:r>
          </w:p>
        </w:tc>
        <w:tc>
          <w:tcPr>
            <w:tcW w:w="3688" w:type="dxa"/>
            <w:shd w:val="clear" w:color="auto" w:fill="CAE8F5"/>
          </w:tcPr>
          <w:p w14:paraId="2DF2AE8A" w14:textId="11E3D722" w:rsidR="00A97427" w:rsidRPr="00052BA3" w:rsidRDefault="00287DD0" w:rsidP="00297CA3">
            <w:pPr>
              <w:pStyle w:val="TableParagraph"/>
              <w:spacing w:before="0"/>
              <w:ind w:left="120"/>
              <w:jc w:val="center"/>
              <w:rPr>
                <w:rFonts w:asciiTheme="minorHAnsi" w:hAnsiTheme="minorHAnsi" w:cstheme="minorHAnsi"/>
                <w:sz w:val="16"/>
                <w:szCs w:val="16"/>
                <w:lang w:val="tr-TR"/>
              </w:rPr>
            </w:pPr>
            <w:r>
              <w:rPr>
                <w:rFonts w:asciiTheme="minorHAnsi" w:hAnsiTheme="minorHAnsi" w:cstheme="minorHAnsi"/>
                <w:sz w:val="16"/>
                <w:szCs w:val="16"/>
                <w:lang w:val="tr-TR"/>
              </w:rPr>
              <w:t>1</w:t>
            </w:r>
          </w:p>
        </w:tc>
      </w:tr>
      <w:tr w:rsidR="00A97427" w:rsidRPr="00052BA3" w14:paraId="08808672" w14:textId="77777777" w:rsidTr="00DC59E2">
        <w:trPr>
          <w:trHeight w:val="25"/>
        </w:trPr>
        <w:tc>
          <w:tcPr>
            <w:tcW w:w="5921" w:type="dxa"/>
            <w:shd w:val="clear" w:color="auto" w:fill="FFFFFF"/>
          </w:tcPr>
          <w:p w14:paraId="0122C2DB" w14:textId="401FC15F" w:rsidR="00A97427" w:rsidRPr="00052BA3" w:rsidRDefault="00287DD0" w:rsidP="00297CA3">
            <w:pPr>
              <w:pStyle w:val="TableParagraph"/>
              <w:spacing w:before="0"/>
              <w:ind w:left="120"/>
              <w:rPr>
                <w:rFonts w:asciiTheme="minorHAnsi" w:hAnsiTheme="minorHAnsi" w:cstheme="minorHAnsi"/>
                <w:sz w:val="16"/>
                <w:szCs w:val="16"/>
                <w:lang w:val="tr-TR"/>
              </w:rPr>
            </w:pPr>
            <w:r>
              <w:rPr>
                <w:rFonts w:asciiTheme="minorHAnsi" w:hAnsiTheme="minorHAnsi" w:cstheme="minorHAnsi"/>
                <w:sz w:val="16"/>
                <w:szCs w:val="16"/>
                <w:lang w:val="tr-TR"/>
              </w:rPr>
              <w:t>Kronik Hastalığa Sahip Olma</w:t>
            </w:r>
            <w:r w:rsidR="002541E2">
              <w:rPr>
                <w:rFonts w:asciiTheme="minorHAnsi" w:hAnsiTheme="minorHAnsi" w:cstheme="minorHAnsi"/>
                <w:sz w:val="16"/>
                <w:szCs w:val="16"/>
                <w:lang w:val="tr-TR"/>
              </w:rPr>
              <w:t xml:space="preserve"> </w:t>
            </w:r>
            <w:r>
              <w:rPr>
                <w:rFonts w:asciiTheme="minorHAnsi" w:hAnsiTheme="minorHAnsi" w:cstheme="minorHAnsi"/>
                <w:sz w:val="16"/>
                <w:szCs w:val="16"/>
                <w:lang w:val="tr-TR"/>
              </w:rPr>
              <w:t>(Süreğen engellilik)</w:t>
            </w:r>
          </w:p>
        </w:tc>
        <w:tc>
          <w:tcPr>
            <w:tcW w:w="3688" w:type="dxa"/>
            <w:shd w:val="clear" w:color="auto" w:fill="FFFFFF"/>
          </w:tcPr>
          <w:p w14:paraId="2D9A0362" w14:textId="4F438526" w:rsidR="00A97427" w:rsidRPr="00052BA3" w:rsidRDefault="00287DD0" w:rsidP="00297CA3">
            <w:pPr>
              <w:pStyle w:val="TableParagraph"/>
              <w:spacing w:before="0"/>
              <w:ind w:left="120"/>
              <w:jc w:val="center"/>
              <w:rPr>
                <w:rFonts w:asciiTheme="minorHAnsi" w:hAnsiTheme="minorHAnsi" w:cstheme="minorHAnsi"/>
                <w:sz w:val="16"/>
                <w:szCs w:val="16"/>
                <w:lang w:val="tr-TR"/>
              </w:rPr>
            </w:pPr>
            <w:r>
              <w:rPr>
                <w:rFonts w:asciiTheme="minorHAnsi" w:hAnsiTheme="minorHAnsi" w:cstheme="minorHAnsi"/>
                <w:sz w:val="16"/>
                <w:szCs w:val="16"/>
                <w:lang w:val="tr-TR"/>
              </w:rPr>
              <w:t>2</w:t>
            </w:r>
          </w:p>
        </w:tc>
      </w:tr>
      <w:tr w:rsidR="00A97427" w:rsidRPr="00052BA3" w14:paraId="2DF36DA1" w14:textId="77777777" w:rsidTr="00DC59E2">
        <w:trPr>
          <w:trHeight w:val="25"/>
        </w:trPr>
        <w:tc>
          <w:tcPr>
            <w:tcW w:w="5921" w:type="dxa"/>
            <w:shd w:val="clear" w:color="auto" w:fill="0093D0"/>
          </w:tcPr>
          <w:p w14:paraId="45B2791A" w14:textId="563B67F3" w:rsidR="000B0D6C" w:rsidRPr="000B0D6C" w:rsidRDefault="000B0D6C" w:rsidP="000B0D6C">
            <w:pPr>
              <w:pStyle w:val="TableParagraph"/>
              <w:spacing w:before="0"/>
              <w:ind w:left="120"/>
              <w:jc w:val="center"/>
              <w:rPr>
                <w:rFonts w:asciiTheme="minorHAnsi" w:hAnsiTheme="minorHAnsi" w:cstheme="minorHAnsi"/>
                <w:b/>
                <w:color w:val="FFFFFF" w:themeColor="background1"/>
                <w:sz w:val="16"/>
                <w:szCs w:val="16"/>
                <w:lang w:val="tr-TR"/>
              </w:rPr>
            </w:pPr>
            <w:r w:rsidRPr="000B0D6C">
              <w:rPr>
                <w:rFonts w:asciiTheme="minorHAnsi" w:hAnsiTheme="minorHAnsi" w:cstheme="minorHAnsi"/>
                <w:b/>
                <w:color w:val="FFFFFF" w:themeColor="background1"/>
                <w:sz w:val="16"/>
                <w:szCs w:val="16"/>
                <w:lang w:val="tr-TR"/>
              </w:rPr>
              <w:t>Toplam</w:t>
            </w:r>
          </w:p>
        </w:tc>
        <w:tc>
          <w:tcPr>
            <w:tcW w:w="3688" w:type="dxa"/>
            <w:shd w:val="clear" w:color="auto" w:fill="0093D0"/>
          </w:tcPr>
          <w:p w14:paraId="6ADCA6AF" w14:textId="04369AE8" w:rsidR="00A97427" w:rsidRPr="000B0D6C" w:rsidRDefault="00287DD0" w:rsidP="000B0D6C">
            <w:pPr>
              <w:pStyle w:val="TableParagraph"/>
              <w:spacing w:before="0"/>
              <w:ind w:left="120"/>
              <w:jc w:val="center"/>
              <w:rPr>
                <w:rFonts w:asciiTheme="minorHAnsi" w:hAnsiTheme="minorHAnsi" w:cstheme="minorHAnsi"/>
                <w:b/>
                <w:color w:val="FFFFFF" w:themeColor="background1"/>
                <w:sz w:val="16"/>
                <w:szCs w:val="16"/>
                <w:lang w:val="tr-TR"/>
              </w:rPr>
            </w:pPr>
            <w:r>
              <w:rPr>
                <w:rFonts w:asciiTheme="minorHAnsi" w:hAnsiTheme="minorHAnsi" w:cstheme="minorHAnsi"/>
                <w:b/>
                <w:color w:val="FFFFFF" w:themeColor="background1"/>
                <w:sz w:val="16"/>
                <w:szCs w:val="16"/>
                <w:lang w:val="tr-TR"/>
              </w:rPr>
              <w:t>4</w:t>
            </w:r>
          </w:p>
        </w:tc>
      </w:tr>
    </w:tbl>
    <w:p w14:paraId="6EC17C3F" w14:textId="4AB4E01B" w:rsidR="00A97427" w:rsidRDefault="00A97427" w:rsidP="00A97427">
      <w:pPr>
        <w:pStyle w:val="GvdeMetni"/>
        <w:spacing w:before="0" w:beforeAutospacing="0" w:after="0" w:afterAutospacing="0"/>
        <w:rPr>
          <w:rFonts w:asciiTheme="minorHAnsi" w:hAnsiTheme="minorHAnsi" w:cstheme="minorHAnsi"/>
          <w:b/>
          <w:color w:val="0093D0"/>
          <w:sz w:val="16"/>
          <w:szCs w:val="16"/>
        </w:rPr>
      </w:pPr>
    </w:p>
    <w:p w14:paraId="18065563" w14:textId="460667D1" w:rsidR="008C22D3" w:rsidRDefault="008C22D3" w:rsidP="00A97427">
      <w:pPr>
        <w:pStyle w:val="GvdeMetni"/>
        <w:spacing w:before="0" w:beforeAutospacing="0" w:after="0" w:afterAutospacing="0"/>
        <w:rPr>
          <w:rFonts w:asciiTheme="minorHAnsi" w:hAnsiTheme="minorHAnsi" w:cstheme="minorHAnsi"/>
          <w:b/>
          <w:color w:val="0093D0"/>
          <w:sz w:val="16"/>
          <w:szCs w:val="16"/>
        </w:rPr>
      </w:pPr>
    </w:p>
    <w:p w14:paraId="7EC9A73F" w14:textId="170CF9C8" w:rsidR="008C22D3" w:rsidRDefault="008C22D3" w:rsidP="00A97427">
      <w:pPr>
        <w:pStyle w:val="GvdeMetni"/>
        <w:spacing w:before="0" w:beforeAutospacing="0" w:after="0" w:afterAutospacing="0"/>
        <w:rPr>
          <w:rFonts w:asciiTheme="minorHAnsi" w:hAnsiTheme="minorHAnsi" w:cstheme="minorHAnsi"/>
          <w:b/>
          <w:color w:val="0093D0"/>
          <w:sz w:val="16"/>
          <w:szCs w:val="16"/>
        </w:rPr>
      </w:pPr>
    </w:p>
    <w:p w14:paraId="67D729AC" w14:textId="4E452861" w:rsidR="008C22D3" w:rsidRDefault="008C22D3" w:rsidP="00A97427">
      <w:pPr>
        <w:pStyle w:val="GvdeMetni"/>
        <w:spacing w:before="0" w:beforeAutospacing="0" w:after="0" w:afterAutospacing="0"/>
        <w:rPr>
          <w:rFonts w:asciiTheme="minorHAnsi" w:hAnsiTheme="minorHAnsi" w:cstheme="minorHAnsi"/>
          <w:b/>
          <w:color w:val="0093D0"/>
          <w:sz w:val="16"/>
          <w:szCs w:val="16"/>
        </w:rPr>
      </w:pPr>
    </w:p>
    <w:p w14:paraId="4E2AF185" w14:textId="31CA646E" w:rsidR="008C22D3" w:rsidRDefault="008C22D3" w:rsidP="00A97427">
      <w:pPr>
        <w:pStyle w:val="GvdeMetni"/>
        <w:spacing w:before="0" w:beforeAutospacing="0" w:after="0" w:afterAutospacing="0"/>
        <w:rPr>
          <w:rFonts w:asciiTheme="minorHAnsi" w:hAnsiTheme="minorHAnsi" w:cstheme="minorHAnsi"/>
          <w:b/>
          <w:color w:val="0093D0"/>
          <w:sz w:val="16"/>
          <w:szCs w:val="16"/>
        </w:rPr>
      </w:pPr>
    </w:p>
    <w:p w14:paraId="3C7B9FC3" w14:textId="77777777" w:rsidR="008C22D3" w:rsidRPr="00052BA3" w:rsidRDefault="008C22D3" w:rsidP="00A97427">
      <w:pPr>
        <w:pStyle w:val="GvdeMetni"/>
        <w:spacing w:before="0" w:beforeAutospacing="0" w:after="0" w:afterAutospacing="0"/>
        <w:rPr>
          <w:rFonts w:asciiTheme="minorHAnsi" w:hAnsiTheme="minorHAnsi" w:cstheme="minorHAnsi"/>
          <w:b/>
          <w:color w:val="0093D0"/>
          <w:sz w:val="16"/>
          <w:szCs w:val="16"/>
        </w:rPr>
      </w:pPr>
    </w:p>
    <w:p w14:paraId="16E489A0" w14:textId="77777777" w:rsidR="005B1A52" w:rsidRPr="00287DD0" w:rsidRDefault="00A97427" w:rsidP="00A766F2">
      <w:pPr>
        <w:pStyle w:val="ListeParagraf"/>
        <w:numPr>
          <w:ilvl w:val="0"/>
          <w:numId w:val="30"/>
        </w:numPr>
        <w:shd w:val="clear" w:color="auto" w:fill="FFFFFF"/>
        <w:outlineLvl w:val="2"/>
        <w:rPr>
          <w:rFonts w:asciiTheme="minorHAnsi" w:hAnsiTheme="minorHAnsi" w:cstheme="minorHAnsi"/>
          <w:b/>
          <w:color w:val="C00000"/>
          <w:sz w:val="20"/>
          <w:szCs w:val="20"/>
        </w:rPr>
      </w:pPr>
      <w:bookmarkStart w:id="299" w:name="_Toc83199718"/>
      <w:bookmarkStart w:id="300" w:name="_Toc83199916"/>
      <w:bookmarkStart w:id="301" w:name="_Toc89083656"/>
      <w:bookmarkStart w:id="302" w:name="_Toc216883136"/>
      <w:r w:rsidRPr="005B1A52">
        <w:rPr>
          <w:rFonts w:asciiTheme="minorHAnsi" w:hAnsiTheme="minorHAnsi" w:cstheme="minorHAnsi"/>
          <w:b/>
          <w:color w:val="2F5496" w:themeColor="accent1" w:themeShade="BF"/>
          <w:sz w:val="20"/>
          <w:szCs w:val="20"/>
        </w:rPr>
        <w:lastRenderedPageBreak/>
        <w:t>Akademik Birimler 202</w:t>
      </w:r>
      <w:r w:rsidR="00EA656D">
        <w:rPr>
          <w:rFonts w:asciiTheme="minorHAnsi" w:hAnsiTheme="minorHAnsi" w:cstheme="minorHAnsi"/>
          <w:b/>
          <w:color w:val="2F5496" w:themeColor="accent1" w:themeShade="BF"/>
          <w:sz w:val="20"/>
          <w:szCs w:val="20"/>
        </w:rPr>
        <w:t>5</w:t>
      </w:r>
      <w:r w:rsidRPr="005B1A52">
        <w:rPr>
          <w:rFonts w:asciiTheme="minorHAnsi" w:hAnsiTheme="minorHAnsi" w:cstheme="minorHAnsi"/>
          <w:b/>
          <w:color w:val="2F5496" w:themeColor="accent1" w:themeShade="BF"/>
          <w:sz w:val="20"/>
          <w:szCs w:val="20"/>
        </w:rPr>
        <w:t xml:space="preserve"> Yılı Engelli Öğrenci Çalışmaları</w:t>
      </w:r>
      <w:bookmarkEnd w:id="299"/>
      <w:bookmarkEnd w:id="300"/>
      <w:bookmarkEnd w:id="301"/>
      <w:bookmarkEnd w:id="302"/>
    </w:p>
    <w:p w14:paraId="20783B42" w14:textId="1D4A2172" w:rsidR="00287DD0" w:rsidRPr="00910E67" w:rsidRDefault="00287DD0" w:rsidP="00287DD0">
      <w:pPr>
        <w:shd w:val="clear" w:color="auto" w:fill="FFFFFF"/>
        <w:ind w:left="1135"/>
        <w:outlineLvl w:val="2"/>
        <w:rPr>
          <w:rFonts w:asciiTheme="minorHAnsi" w:hAnsiTheme="minorHAnsi" w:cstheme="minorHAnsi"/>
          <w:sz w:val="20"/>
          <w:szCs w:val="20"/>
        </w:rPr>
      </w:pPr>
      <w:r w:rsidRPr="00910E67">
        <w:rPr>
          <w:rFonts w:asciiTheme="minorHAnsi" w:hAnsiTheme="minorHAnsi" w:cstheme="minorHAnsi"/>
          <w:sz w:val="20"/>
          <w:szCs w:val="20"/>
        </w:rPr>
        <w:t>•</w:t>
      </w:r>
      <w:r w:rsidRPr="00910E67">
        <w:rPr>
          <w:rFonts w:asciiTheme="minorHAnsi" w:hAnsiTheme="minorHAnsi" w:cstheme="minorHAnsi"/>
          <w:sz w:val="20"/>
          <w:szCs w:val="20"/>
        </w:rPr>
        <w:tab/>
        <w:t>Fakültemizde güz döneminde, 2. Sınıfta iki (işitme yetersizliği ve diyabet), 3. sınıfta bir (az gören) ve bir kronik hastalığı olan öğrenci olmak üzere, toplam dört özel gereksinimli öğrenci eğitimlerine devam etmiştir.</w:t>
      </w:r>
    </w:p>
    <w:p w14:paraId="60545FDE" w14:textId="5E28EC84" w:rsidR="00287DD0" w:rsidRPr="00910E67" w:rsidRDefault="00287DD0" w:rsidP="00287DD0">
      <w:pPr>
        <w:shd w:val="clear" w:color="auto" w:fill="FFFFFF"/>
        <w:ind w:left="1135"/>
        <w:outlineLvl w:val="2"/>
        <w:rPr>
          <w:rFonts w:asciiTheme="minorHAnsi" w:hAnsiTheme="minorHAnsi" w:cstheme="minorHAnsi"/>
          <w:sz w:val="20"/>
          <w:szCs w:val="20"/>
        </w:rPr>
      </w:pPr>
      <w:r w:rsidRPr="00910E67">
        <w:rPr>
          <w:rFonts w:asciiTheme="minorHAnsi" w:hAnsiTheme="minorHAnsi" w:cstheme="minorHAnsi"/>
          <w:sz w:val="20"/>
          <w:szCs w:val="20"/>
        </w:rPr>
        <w:t>•</w:t>
      </w:r>
      <w:r w:rsidRPr="00910E67">
        <w:rPr>
          <w:rFonts w:asciiTheme="minorHAnsi" w:hAnsiTheme="minorHAnsi" w:cstheme="minorHAnsi"/>
          <w:sz w:val="20"/>
          <w:szCs w:val="20"/>
        </w:rPr>
        <w:tab/>
        <w:t xml:space="preserve">Öğrencilerimizin yanı sıra bir işitme, bir görme, bir bedensel yetersizlik olmak üzere özel gereksinimli üç idari personel, süreğen engelli iki destek hizmetleri personeli görev yapmaktadır.  </w:t>
      </w:r>
    </w:p>
    <w:p w14:paraId="258172DD" w14:textId="7B44C5A3" w:rsidR="00287DD0" w:rsidRPr="00910E67" w:rsidRDefault="00287DD0" w:rsidP="00287DD0">
      <w:pPr>
        <w:shd w:val="clear" w:color="auto" w:fill="FFFFFF"/>
        <w:ind w:left="1135"/>
        <w:outlineLvl w:val="2"/>
        <w:rPr>
          <w:rFonts w:asciiTheme="minorHAnsi" w:hAnsiTheme="minorHAnsi" w:cstheme="minorHAnsi"/>
          <w:sz w:val="20"/>
          <w:szCs w:val="20"/>
        </w:rPr>
      </w:pPr>
      <w:r w:rsidRPr="00910E67">
        <w:rPr>
          <w:rFonts w:asciiTheme="minorHAnsi" w:hAnsiTheme="minorHAnsi" w:cstheme="minorHAnsi"/>
          <w:sz w:val="20"/>
          <w:szCs w:val="20"/>
        </w:rPr>
        <w:t>•</w:t>
      </w:r>
      <w:r w:rsidRPr="00910E67">
        <w:rPr>
          <w:rFonts w:asciiTheme="minorHAnsi" w:hAnsiTheme="minorHAnsi" w:cstheme="minorHAnsi"/>
          <w:sz w:val="20"/>
          <w:szCs w:val="20"/>
        </w:rPr>
        <w:tab/>
        <w:t xml:space="preserve">Güz döneminde öğrencilerle görüşmeler yapılmış, talepleri ve ihtiyaçları belirlenmiş, eğitim öğretim süreçleri içinde desteğe ihtiyaç duydukları konularda destek sağlanmıştır. </w:t>
      </w:r>
    </w:p>
    <w:p w14:paraId="5A50D19F" w14:textId="185EFC9F" w:rsidR="00287DD0" w:rsidRPr="00910E67" w:rsidRDefault="00287DD0" w:rsidP="00287DD0">
      <w:pPr>
        <w:shd w:val="clear" w:color="auto" w:fill="FFFFFF"/>
        <w:ind w:left="1135"/>
        <w:outlineLvl w:val="2"/>
        <w:rPr>
          <w:rFonts w:asciiTheme="minorHAnsi" w:hAnsiTheme="minorHAnsi" w:cstheme="minorHAnsi"/>
          <w:sz w:val="20"/>
          <w:szCs w:val="20"/>
        </w:rPr>
      </w:pPr>
      <w:r w:rsidRPr="00910E67">
        <w:rPr>
          <w:rFonts w:asciiTheme="minorHAnsi" w:hAnsiTheme="minorHAnsi" w:cstheme="minorHAnsi"/>
          <w:sz w:val="20"/>
          <w:szCs w:val="20"/>
        </w:rPr>
        <w:t>•</w:t>
      </w:r>
      <w:r w:rsidRPr="00910E67">
        <w:rPr>
          <w:rFonts w:asciiTheme="minorHAnsi" w:hAnsiTheme="minorHAnsi" w:cstheme="minorHAnsi"/>
          <w:sz w:val="20"/>
          <w:szCs w:val="20"/>
        </w:rPr>
        <w:tab/>
        <w:t>Dönem içinde sağlık kontrollerinin takibi yapılmış, gerekli randevuların planlanması konusunda öğrenciye destek olunmuştur.</w:t>
      </w:r>
    </w:p>
    <w:p w14:paraId="6E69BAA5" w14:textId="0F0E23BA" w:rsidR="00287DD0" w:rsidRPr="00910E67" w:rsidRDefault="00287DD0" w:rsidP="00287DD0">
      <w:pPr>
        <w:shd w:val="clear" w:color="auto" w:fill="FFFFFF"/>
        <w:ind w:left="1135"/>
        <w:outlineLvl w:val="2"/>
        <w:rPr>
          <w:rFonts w:asciiTheme="minorHAnsi" w:hAnsiTheme="minorHAnsi" w:cstheme="minorHAnsi"/>
          <w:sz w:val="20"/>
          <w:szCs w:val="20"/>
        </w:rPr>
      </w:pPr>
      <w:r w:rsidRPr="00910E67">
        <w:rPr>
          <w:rFonts w:asciiTheme="minorHAnsi" w:hAnsiTheme="minorHAnsi" w:cstheme="minorHAnsi"/>
          <w:sz w:val="20"/>
          <w:szCs w:val="20"/>
        </w:rPr>
        <w:t>•</w:t>
      </w:r>
      <w:r w:rsidRPr="00910E67">
        <w:rPr>
          <w:rFonts w:asciiTheme="minorHAnsi" w:hAnsiTheme="minorHAnsi" w:cstheme="minorHAnsi"/>
          <w:sz w:val="20"/>
          <w:szCs w:val="20"/>
        </w:rPr>
        <w:tab/>
        <w:t xml:space="preserve">Klinik uygulama sürecinde yaşadığı güçlükler değerlendirilerek, yaşanan problemlerin çözümüne ilişkin gerekli görüşmeler ilgili ders ve ilgili öğretim elemanları ile gerçekleştirilmiştir. </w:t>
      </w:r>
    </w:p>
    <w:p w14:paraId="4C6BCEF3" w14:textId="2C7D4062" w:rsidR="00287DD0" w:rsidRPr="00910E67" w:rsidRDefault="00287DD0" w:rsidP="00287DD0">
      <w:pPr>
        <w:shd w:val="clear" w:color="auto" w:fill="FFFFFF"/>
        <w:ind w:left="1135"/>
        <w:outlineLvl w:val="2"/>
        <w:rPr>
          <w:rFonts w:asciiTheme="minorHAnsi" w:hAnsiTheme="minorHAnsi" w:cstheme="minorHAnsi"/>
          <w:sz w:val="20"/>
          <w:szCs w:val="20"/>
        </w:rPr>
      </w:pPr>
      <w:r w:rsidRPr="00910E67">
        <w:rPr>
          <w:rFonts w:asciiTheme="minorHAnsi" w:hAnsiTheme="minorHAnsi" w:cstheme="minorHAnsi"/>
          <w:sz w:val="20"/>
          <w:szCs w:val="20"/>
        </w:rPr>
        <w:t>•</w:t>
      </w:r>
      <w:r w:rsidRPr="00910E67">
        <w:rPr>
          <w:rFonts w:asciiTheme="minorHAnsi" w:hAnsiTheme="minorHAnsi" w:cstheme="minorHAnsi"/>
          <w:sz w:val="20"/>
          <w:szCs w:val="20"/>
        </w:rPr>
        <w:tab/>
        <w:t xml:space="preserve">Sınav dönemlerinde ek destek talepleri olup olmadığı birebir görüşme yapılarak sorulmuş, sınav yönergesi ve süreçleri hakkında bilgilendirme yapılmıştır. </w:t>
      </w:r>
    </w:p>
    <w:p w14:paraId="788A6FCE" w14:textId="5EEF2282" w:rsidR="00287DD0" w:rsidRPr="00910E67" w:rsidRDefault="00287DD0" w:rsidP="00287DD0">
      <w:pPr>
        <w:shd w:val="clear" w:color="auto" w:fill="FFFFFF"/>
        <w:ind w:left="1135"/>
        <w:outlineLvl w:val="2"/>
        <w:rPr>
          <w:rFonts w:asciiTheme="minorHAnsi" w:hAnsiTheme="minorHAnsi" w:cstheme="minorHAnsi"/>
          <w:sz w:val="20"/>
          <w:szCs w:val="20"/>
        </w:rPr>
      </w:pPr>
      <w:r w:rsidRPr="00910E67">
        <w:rPr>
          <w:rFonts w:asciiTheme="minorHAnsi" w:hAnsiTheme="minorHAnsi" w:cstheme="minorHAnsi"/>
          <w:sz w:val="20"/>
          <w:szCs w:val="20"/>
        </w:rPr>
        <w:t>•</w:t>
      </w:r>
      <w:r w:rsidRPr="00910E67">
        <w:rPr>
          <w:rFonts w:asciiTheme="minorHAnsi" w:hAnsiTheme="minorHAnsi" w:cstheme="minorHAnsi"/>
          <w:sz w:val="20"/>
          <w:szCs w:val="20"/>
        </w:rPr>
        <w:tab/>
        <w:t>Fakültemizde yapılan fiziki iyileştirmelerden sonra, Yüksek Öğretim Kurumunun Engelsiz Üniversite Ödülleri- Mekânda Erişilebilirlik Turuncu Bayrak başvurusu yapılmıştır. Değerlendirme süreci devam etmektedir.</w:t>
      </w:r>
    </w:p>
    <w:p w14:paraId="6626AADA" w14:textId="58F5956C" w:rsidR="005B1A52" w:rsidRPr="005B1A52" w:rsidRDefault="00A97427" w:rsidP="00A766F2">
      <w:pPr>
        <w:pStyle w:val="ListeParagraf"/>
        <w:numPr>
          <w:ilvl w:val="0"/>
          <w:numId w:val="30"/>
        </w:numPr>
        <w:shd w:val="clear" w:color="auto" w:fill="FFFFFF"/>
        <w:outlineLvl w:val="2"/>
        <w:rPr>
          <w:rFonts w:asciiTheme="minorHAnsi" w:hAnsiTheme="minorHAnsi" w:cstheme="minorHAnsi"/>
          <w:b/>
          <w:color w:val="2F5496" w:themeColor="accent1" w:themeShade="BF"/>
          <w:sz w:val="20"/>
          <w:szCs w:val="20"/>
        </w:rPr>
      </w:pPr>
      <w:bookmarkStart w:id="303" w:name="_Toc83199719"/>
      <w:bookmarkStart w:id="304" w:name="_Toc83199917"/>
      <w:bookmarkStart w:id="305" w:name="_Toc89083657"/>
      <w:bookmarkStart w:id="306" w:name="_Toc216883137"/>
      <w:r w:rsidRPr="005B1A52">
        <w:rPr>
          <w:rFonts w:asciiTheme="minorHAnsi" w:hAnsiTheme="minorHAnsi" w:cstheme="minorHAnsi"/>
          <w:b/>
          <w:color w:val="2F5496" w:themeColor="accent1" w:themeShade="BF"/>
          <w:sz w:val="20"/>
          <w:szCs w:val="20"/>
        </w:rPr>
        <w:t>İdari Birimler 202</w:t>
      </w:r>
      <w:r w:rsidR="00EA656D">
        <w:rPr>
          <w:rFonts w:asciiTheme="minorHAnsi" w:hAnsiTheme="minorHAnsi" w:cstheme="minorHAnsi"/>
          <w:b/>
          <w:color w:val="2F5496" w:themeColor="accent1" w:themeShade="BF"/>
          <w:sz w:val="20"/>
          <w:szCs w:val="20"/>
        </w:rPr>
        <w:t>5</w:t>
      </w:r>
      <w:r w:rsidRPr="005B1A52">
        <w:rPr>
          <w:rFonts w:asciiTheme="minorHAnsi" w:hAnsiTheme="minorHAnsi" w:cstheme="minorHAnsi"/>
          <w:b/>
          <w:color w:val="2F5496" w:themeColor="accent1" w:themeShade="BF"/>
          <w:sz w:val="20"/>
          <w:szCs w:val="20"/>
        </w:rPr>
        <w:t xml:space="preserve"> Yılı Engelli Öğrenci Çalışmaları </w:t>
      </w:r>
      <w:bookmarkEnd w:id="303"/>
      <w:bookmarkEnd w:id="304"/>
      <w:bookmarkEnd w:id="305"/>
      <w:bookmarkEnd w:id="306"/>
    </w:p>
    <w:p w14:paraId="716B2AFD" w14:textId="17DE9FE7" w:rsidR="00A97427" w:rsidRPr="001814CE" w:rsidRDefault="00A97427" w:rsidP="00A766F2">
      <w:pPr>
        <w:pStyle w:val="ListeParagraf"/>
        <w:numPr>
          <w:ilvl w:val="0"/>
          <w:numId w:val="30"/>
        </w:numPr>
        <w:shd w:val="clear" w:color="auto" w:fill="FFFFFF"/>
        <w:outlineLvl w:val="2"/>
        <w:rPr>
          <w:rFonts w:asciiTheme="minorHAnsi" w:hAnsiTheme="minorHAnsi" w:cstheme="minorHAnsi"/>
          <w:b/>
          <w:color w:val="2F5496" w:themeColor="accent1" w:themeShade="BF"/>
          <w:sz w:val="20"/>
          <w:szCs w:val="20"/>
        </w:rPr>
      </w:pPr>
      <w:bookmarkStart w:id="307" w:name="_Toc83199720"/>
      <w:bookmarkStart w:id="308" w:name="_Toc83199918"/>
      <w:bookmarkStart w:id="309" w:name="_Toc89083658"/>
      <w:bookmarkStart w:id="310" w:name="_Toc216883138"/>
      <w:r w:rsidRPr="005B1A52">
        <w:rPr>
          <w:rFonts w:asciiTheme="minorHAnsi" w:hAnsiTheme="minorHAnsi" w:cstheme="minorHAnsi"/>
          <w:b/>
          <w:color w:val="2F5496" w:themeColor="accent1" w:themeShade="BF"/>
          <w:sz w:val="20"/>
          <w:szCs w:val="20"/>
        </w:rPr>
        <w:t>Araştırma ve Uygulama Merkezleri 202</w:t>
      </w:r>
      <w:r w:rsidR="00EA656D">
        <w:rPr>
          <w:rFonts w:asciiTheme="minorHAnsi" w:hAnsiTheme="minorHAnsi" w:cstheme="minorHAnsi"/>
          <w:b/>
          <w:color w:val="2F5496" w:themeColor="accent1" w:themeShade="BF"/>
          <w:sz w:val="20"/>
          <w:szCs w:val="20"/>
        </w:rPr>
        <w:t>5</w:t>
      </w:r>
      <w:r w:rsidRPr="005B1A52">
        <w:rPr>
          <w:rFonts w:asciiTheme="minorHAnsi" w:hAnsiTheme="minorHAnsi" w:cstheme="minorHAnsi"/>
          <w:b/>
          <w:color w:val="2F5496" w:themeColor="accent1" w:themeShade="BF"/>
          <w:sz w:val="20"/>
          <w:szCs w:val="20"/>
        </w:rPr>
        <w:t xml:space="preserve"> Yılı Engelli Öğrenci Çalışmaları </w:t>
      </w:r>
      <w:bookmarkEnd w:id="307"/>
      <w:bookmarkEnd w:id="308"/>
      <w:bookmarkEnd w:id="309"/>
      <w:bookmarkEnd w:id="310"/>
    </w:p>
    <w:p w14:paraId="6F14D020" w14:textId="77777777" w:rsidR="001814CE" w:rsidRPr="00F31BF2" w:rsidRDefault="001814CE" w:rsidP="001814CE">
      <w:pPr>
        <w:pStyle w:val="ListeParagraf"/>
        <w:shd w:val="clear" w:color="auto" w:fill="FFFFFF"/>
        <w:ind w:left="1497"/>
        <w:rPr>
          <w:rFonts w:asciiTheme="minorHAnsi" w:hAnsiTheme="minorHAnsi" w:cstheme="minorHAnsi"/>
          <w:b/>
          <w:color w:val="2F5496" w:themeColor="accent1" w:themeShade="BF"/>
          <w:sz w:val="20"/>
          <w:szCs w:val="20"/>
        </w:rPr>
      </w:pPr>
    </w:p>
    <w:p w14:paraId="375D2A9D" w14:textId="5078255E" w:rsidR="00A97427" w:rsidRPr="00052BA3" w:rsidRDefault="00A97427" w:rsidP="00A97427">
      <w:pPr>
        <w:pStyle w:val="ListeParagraf"/>
        <w:numPr>
          <w:ilvl w:val="2"/>
          <w:numId w:val="3"/>
        </w:numPr>
        <w:shd w:val="clear" w:color="auto" w:fill="FFFFFF"/>
        <w:outlineLvl w:val="2"/>
        <w:rPr>
          <w:rFonts w:asciiTheme="minorHAnsi" w:hAnsiTheme="minorHAnsi" w:cstheme="minorHAnsi"/>
          <w:b/>
          <w:color w:val="2F5496" w:themeColor="accent1" w:themeShade="BF"/>
          <w:sz w:val="20"/>
          <w:szCs w:val="20"/>
        </w:rPr>
      </w:pPr>
      <w:bookmarkStart w:id="311" w:name="_Toc83199721"/>
      <w:bookmarkStart w:id="312" w:name="_Toc83199919"/>
      <w:bookmarkStart w:id="313" w:name="_Toc89083659"/>
      <w:bookmarkStart w:id="314" w:name="_Toc216883139"/>
      <w:r w:rsidRPr="00052BA3">
        <w:rPr>
          <w:rFonts w:asciiTheme="minorHAnsi" w:hAnsiTheme="minorHAnsi" w:cstheme="minorHAnsi"/>
          <w:b/>
          <w:color w:val="2F5496" w:themeColor="accent1" w:themeShade="BF"/>
          <w:sz w:val="20"/>
          <w:szCs w:val="20"/>
        </w:rPr>
        <w:t>Sosyal Sorumluluk Projeleri Çalışmaları</w:t>
      </w:r>
      <w:bookmarkEnd w:id="311"/>
      <w:bookmarkEnd w:id="312"/>
      <w:bookmarkEnd w:id="313"/>
      <w:bookmarkEnd w:id="314"/>
    </w:p>
    <w:p w14:paraId="0C38A8DF" w14:textId="1BA6406A" w:rsidR="00A97427" w:rsidRPr="002C32E2" w:rsidRDefault="00A97427" w:rsidP="00A766F2">
      <w:pPr>
        <w:pStyle w:val="ListeParagraf"/>
        <w:numPr>
          <w:ilvl w:val="1"/>
          <w:numId w:val="30"/>
        </w:numPr>
        <w:shd w:val="clear" w:color="auto" w:fill="FFFFFF"/>
        <w:outlineLvl w:val="2"/>
        <w:rPr>
          <w:rFonts w:asciiTheme="minorHAnsi" w:hAnsiTheme="minorHAnsi" w:cstheme="minorHAnsi"/>
          <w:b/>
          <w:color w:val="2F5496" w:themeColor="accent1" w:themeShade="BF"/>
          <w:sz w:val="20"/>
          <w:szCs w:val="20"/>
        </w:rPr>
      </w:pPr>
      <w:bookmarkStart w:id="315" w:name="_Toc83199722"/>
      <w:bookmarkStart w:id="316" w:name="_Toc83199920"/>
      <w:bookmarkStart w:id="317" w:name="_Toc89083660"/>
      <w:bookmarkStart w:id="318" w:name="_Toc216883140"/>
      <w:r w:rsidRPr="002C32E2">
        <w:rPr>
          <w:rFonts w:asciiTheme="minorHAnsi" w:hAnsiTheme="minorHAnsi" w:cstheme="minorHAnsi"/>
          <w:b/>
          <w:color w:val="2F5496" w:themeColor="accent1" w:themeShade="BF"/>
          <w:sz w:val="20"/>
          <w:szCs w:val="20"/>
        </w:rPr>
        <w:t xml:space="preserve">AÜ Toplumsal Destek Projeleri Koordinatörlüğü Çalışmaları </w:t>
      </w:r>
      <w:bookmarkEnd w:id="315"/>
      <w:bookmarkEnd w:id="316"/>
      <w:bookmarkEnd w:id="317"/>
      <w:bookmarkEnd w:id="318"/>
    </w:p>
    <w:p w14:paraId="74B332B3" w14:textId="77777777" w:rsidR="00A97427" w:rsidRPr="002C32E2" w:rsidRDefault="00A97427" w:rsidP="00A97427">
      <w:pPr>
        <w:spacing w:after="0" w:line="240" w:lineRule="auto"/>
        <w:rPr>
          <w:rFonts w:asciiTheme="minorHAnsi" w:hAnsiTheme="minorHAnsi"/>
          <w:sz w:val="20"/>
          <w:szCs w:val="20"/>
        </w:rPr>
      </w:pPr>
    </w:p>
    <w:p w14:paraId="19ACE601" w14:textId="5401DC94" w:rsidR="00A97427" w:rsidRPr="001814CE" w:rsidRDefault="00A97427" w:rsidP="00A766F2">
      <w:pPr>
        <w:pStyle w:val="ListeParagraf"/>
        <w:numPr>
          <w:ilvl w:val="1"/>
          <w:numId w:val="30"/>
        </w:numPr>
        <w:shd w:val="clear" w:color="auto" w:fill="FFFFFF"/>
        <w:outlineLvl w:val="2"/>
        <w:rPr>
          <w:rFonts w:asciiTheme="minorHAnsi" w:hAnsiTheme="minorHAnsi" w:cstheme="minorHAnsi"/>
          <w:b/>
          <w:color w:val="2F5496" w:themeColor="accent1" w:themeShade="BF"/>
          <w:sz w:val="20"/>
          <w:szCs w:val="20"/>
        </w:rPr>
      </w:pPr>
      <w:bookmarkStart w:id="319" w:name="_Toc83199723"/>
      <w:bookmarkStart w:id="320" w:name="_Toc83199921"/>
      <w:bookmarkStart w:id="321" w:name="_Toc89083661"/>
      <w:bookmarkStart w:id="322" w:name="_Toc216883141"/>
      <w:r w:rsidRPr="00052BA3">
        <w:rPr>
          <w:rFonts w:asciiTheme="minorHAnsi" w:hAnsiTheme="minorHAnsi" w:cstheme="minorHAnsi"/>
          <w:b/>
          <w:color w:val="2F5496" w:themeColor="accent1" w:themeShade="BF"/>
          <w:sz w:val="20"/>
          <w:szCs w:val="20"/>
        </w:rPr>
        <w:t xml:space="preserve">Sosyal Sorumluluk Projelerimiz </w:t>
      </w:r>
      <w:bookmarkEnd w:id="319"/>
      <w:bookmarkEnd w:id="320"/>
      <w:bookmarkEnd w:id="321"/>
      <w:bookmarkEnd w:id="322"/>
    </w:p>
    <w:p w14:paraId="0743E9C1" w14:textId="77777777" w:rsidR="001814CE" w:rsidRPr="001814CE" w:rsidRDefault="001814CE" w:rsidP="001814CE">
      <w:pPr>
        <w:pStyle w:val="ListeParagraf"/>
        <w:rPr>
          <w:rFonts w:asciiTheme="minorHAnsi" w:hAnsiTheme="minorHAnsi" w:cstheme="minorHAnsi"/>
          <w:b/>
          <w:color w:val="2F5496" w:themeColor="accent1" w:themeShade="BF"/>
          <w:sz w:val="20"/>
          <w:szCs w:val="20"/>
        </w:rPr>
      </w:pPr>
    </w:p>
    <w:p w14:paraId="1BC8F3F6" w14:textId="6677EAD6" w:rsidR="001814CE" w:rsidRPr="00052BA3" w:rsidRDefault="001814CE" w:rsidP="001814CE">
      <w:pPr>
        <w:pStyle w:val="ListeParagraf"/>
        <w:numPr>
          <w:ilvl w:val="2"/>
          <w:numId w:val="27"/>
        </w:numPr>
        <w:shd w:val="clear" w:color="auto" w:fill="FFFFFF"/>
        <w:outlineLvl w:val="2"/>
        <w:rPr>
          <w:rFonts w:asciiTheme="minorHAnsi" w:hAnsiTheme="minorHAnsi" w:cstheme="minorHAnsi"/>
          <w:b/>
          <w:color w:val="2F5496" w:themeColor="accent1" w:themeShade="BF"/>
          <w:sz w:val="20"/>
          <w:szCs w:val="20"/>
        </w:rPr>
      </w:pPr>
      <w:bookmarkStart w:id="323" w:name="_Toc216883142"/>
      <w:r>
        <w:rPr>
          <w:rFonts w:asciiTheme="minorHAnsi" w:hAnsiTheme="minorHAnsi"/>
          <w:b/>
          <w:color w:val="2F5496" w:themeColor="accent1" w:themeShade="BF"/>
          <w:sz w:val="18"/>
          <w:szCs w:val="18"/>
        </w:rPr>
        <w:t xml:space="preserve">2025 Yılında Tamamlanan Sosyal Sorumluluk Projeleri </w:t>
      </w:r>
      <w:bookmarkEnd w:id="323"/>
    </w:p>
    <w:p w14:paraId="19007A46" w14:textId="1F7A4F7E" w:rsidR="00A97427" w:rsidRDefault="00A97427" w:rsidP="00A97427">
      <w:pPr>
        <w:pStyle w:val="ListeParagraf"/>
        <w:numPr>
          <w:ilvl w:val="1"/>
          <w:numId w:val="7"/>
        </w:numPr>
        <w:rPr>
          <w:rFonts w:asciiTheme="minorHAnsi" w:hAnsiTheme="minorHAnsi"/>
          <w:b/>
          <w:color w:val="2F5496" w:themeColor="accent1" w:themeShade="BF"/>
          <w:sz w:val="18"/>
          <w:szCs w:val="18"/>
        </w:rPr>
      </w:pPr>
      <w:r>
        <w:rPr>
          <w:rFonts w:asciiTheme="minorHAnsi" w:hAnsiTheme="minorHAnsi"/>
          <w:b/>
          <w:color w:val="2F5496" w:themeColor="accent1" w:themeShade="BF"/>
          <w:sz w:val="18"/>
          <w:szCs w:val="18"/>
        </w:rPr>
        <w:t xml:space="preserve">Tablo </w:t>
      </w:r>
      <w:r w:rsidR="009A5A80">
        <w:rPr>
          <w:rFonts w:asciiTheme="minorHAnsi" w:hAnsiTheme="minorHAnsi"/>
          <w:b/>
          <w:color w:val="2F5496" w:themeColor="accent1" w:themeShade="BF"/>
          <w:sz w:val="18"/>
          <w:szCs w:val="18"/>
        </w:rPr>
        <w:t>69</w:t>
      </w:r>
      <w:r w:rsidRPr="00052BA3">
        <w:rPr>
          <w:rFonts w:asciiTheme="minorHAnsi" w:hAnsiTheme="minorHAnsi"/>
          <w:b/>
          <w:color w:val="2F5496" w:themeColor="accent1" w:themeShade="BF"/>
          <w:sz w:val="18"/>
          <w:szCs w:val="18"/>
        </w:rPr>
        <w:t xml:space="preserve"> </w:t>
      </w:r>
    </w:p>
    <w:p w14:paraId="32486699" w14:textId="10AA150E" w:rsidR="00B41965" w:rsidRDefault="00B41965" w:rsidP="00B41965">
      <w:pPr>
        <w:rPr>
          <w:rFonts w:asciiTheme="minorHAnsi" w:hAnsiTheme="minorHAnsi"/>
          <w:b/>
          <w:color w:val="2F5496" w:themeColor="accent1" w:themeShade="BF"/>
          <w:sz w:val="18"/>
          <w:szCs w:val="18"/>
        </w:rPr>
      </w:pPr>
    </w:p>
    <w:tbl>
      <w:tblPr>
        <w:tblStyle w:val="TableNormal"/>
        <w:tblW w:w="5301"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52"/>
        <w:gridCol w:w="1245"/>
        <w:gridCol w:w="1243"/>
        <w:gridCol w:w="2226"/>
        <w:gridCol w:w="3561"/>
        <w:gridCol w:w="1659"/>
      </w:tblGrid>
      <w:tr w:rsidR="00B41965" w:rsidRPr="00B41965" w14:paraId="4EEDD1A6" w14:textId="77777777" w:rsidTr="002869F0">
        <w:trPr>
          <w:trHeight w:val="308"/>
        </w:trPr>
        <w:tc>
          <w:tcPr>
            <w:tcW w:w="676" w:type="pct"/>
            <w:shd w:val="clear" w:color="auto" w:fill="0093D0"/>
            <w:vAlign w:val="center"/>
          </w:tcPr>
          <w:p w14:paraId="34084CDE" w14:textId="77777777" w:rsidR="00B41965" w:rsidRPr="00B41965" w:rsidRDefault="00B41965" w:rsidP="00B41965">
            <w:pPr>
              <w:spacing w:before="13" w:after="0" w:line="240" w:lineRule="auto"/>
              <w:jc w:val="center"/>
              <w:rPr>
                <w:rFonts w:asciiTheme="minorHAnsi" w:eastAsia="Arial" w:hAnsiTheme="minorHAnsi" w:cstheme="minorHAnsi"/>
                <w:sz w:val="16"/>
                <w:szCs w:val="16"/>
              </w:rPr>
            </w:pPr>
            <w:r w:rsidRPr="00B41965">
              <w:rPr>
                <w:rFonts w:asciiTheme="minorHAnsi" w:eastAsia="Arial" w:hAnsiTheme="minorHAnsi" w:cstheme="minorHAnsi"/>
                <w:color w:val="FFFFFF"/>
                <w:sz w:val="16"/>
                <w:szCs w:val="16"/>
              </w:rPr>
              <w:t>Biriminizin Adı</w:t>
            </w:r>
          </w:p>
        </w:tc>
        <w:tc>
          <w:tcPr>
            <w:tcW w:w="542" w:type="pct"/>
            <w:shd w:val="clear" w:color="auto" w:fill="0093D0"/>
            <w:vAlign w:val="center"/>
          </w:tcPr>
          <w:p w14:paraId="3D79B518" w14:textId="77777777" w:rsidR="00B41965" w:rsidRPr="00B41965" w:rsidRDefault="00B41965" w:rsidP="00B41965">
            <w:pPr>
              <w:spacing w:before="13" w:after="0" w:line="240" w:lineRule="auto"/>
              <w:ind w:left="57" w:right="30"/>
              <w:jc w:val="center"/>
              <w:rPr>
                <w:rFonts w:asciiTheme="minorHAnsi" w:eastAsia="Arial" w:hAnsiTheme="minorHAnsi" w:cstheme="minorHAnsi"/>
                <w:sz w:val="16"/>
                <w:szCs w:val="16"/>
              </w:rPr>
            </w:pPr>
            <w:r w:rsidRPr="00B41965">
              <w:rPr>
                <w:rFonts w:asciiTheme="minorHAnsi" w:eastAsia="Arial" w:hAnsiTheme="minorHAnsi" w:cstheme="minorHAnsi"/>
                <w:color w:val="FFFFFF"/>
                <w:sz w:val="16"/>
                <w:szCs w:val="16"/>
              </w:rPr>
              <w:t>Projeyi Yürüten Birim</w:t>
            </w:r>
          </w:p>
        </w:tc>
        <w:tc>
          <w:tcPr>
            <w:tcW w:w="541" w:type="pct"/>
            <w:tcBorders>
              <w:right w:val="single" w:sz="4" w:space="0" w:color="auto"/>
            </w:tcBorders>
            <w:shd w:val="clear" w:color="auto" w:fill="0093D0"/>
            <w:vAlign w:val="center"/>
          </w:tcPr>
          <w:p w14:paraId="01252866" w14:textId="77777777" w:rsidR="00B41965" w:rsidRPr="00B41965" w:rsidRDefault="00B41965" w:rsidP="00B41965">
            <w:pPr>
              <w:spacing w:before="13" w:after="0" w:line="240" w:lineRule="auto"/>
              <w:jc w:val="center"/>
              <w:rPr>
                <w:rFonts w:asciiTheme="minorHAnsi" w:eastAsia="Arial" w:hAnsiTheme="minorHAnsi" w:cstheme="minorHAnsi"/>
                <w:color w:val="FFFFFF"/>
                <w:sz w:val="16"/>
                <w:szCs w:val="16"/>
              </w:rPr>
            </w:pPr>
            <w:r w:rsidRPr="00B41965">
              <w:rPr>
                <w:rFonts w:asciiTheme="minorHAnsi" w:eastAsia="Arial" w:hAnsiTheme="minorHAnsi" w:cstheme="minorHAnsi"/>
                <w:color w:val="FFFFFF"/>
                <w:sz w:val="16"/>
                <w:szCs w:val="16"/>
              </w:rPr>
              <w:t>Proje Sahibi</w:t>
            </w:r>
          </w:p>
        </w:tc>
        <w:tc>
          <w:tcPr>
            <w:tcW w:w="969" w:type="pct"/>
            <w:tcBorders>
              <w:left w:val="single" w:sz="4" w:space="0" w:color="auto"/>
            </w:tcBorders>
            <w:shd w:val="clear" w:color="auto" w:fill="0093D0"/>
            <w:vAlign w:val="center"/>
          </w:tcPr>
          <w:p w14:paraId="098B79E5" w14:textId="77777777" w:rsidR="00B41965" w:rsidRPr="00B41965" w:rsidRDefault="00B41965" w:rsidP="00B41965">
            <w:pPr>
              <w:spacing w:before="13" w:after="0" w:line="240" w:lineRule="auto"/>
              <w:jc w:val="center"/>
              <w:rPr>
                <w:rFonts w:asciiTheme="minorHAnsi" w:eastAsia="Arial" w:hAnsiTheme="minorHAnsi" w:cstheme="minorHAnsi"/>
                <w:color w:val="FFFFFF"/>
                <w:sz w:val="16"/>
                <w:szCs w:val="16"/>
              </w:rPr>
            </w:pPr>
            <w:r w:rsidRPr="00B41965">
              <w:rPr>
                <w:rFonts w:asciiTheme="minorHAnsi" w:eastAsia="Arial" w:hAnsiTheme="minorHAnsi" w:cstheme="minorHAnsi"/>
                <w:color w:val="FFFFFF"/>
                <w:sz w:val="16"/>
                <w:szCs w:val="16"/>
              </w:rPr>
              <w:t>Projenin Adı</w:t>
            </w:r>
          </w:p>
        </w:tc>
        <w:tc>
          <w:tcPr>
            <w:tcW w:w="1550" w:type="pct"/>
            <w:shd w:val="clear" w:color="auto" w:fill="0093D0"/>
            <w:vAlign w:val="center"/>
          </w:tcPr>
          <w:p w14:paraId="46CFF972" w14:textId="77777777" w:rsidR="00B41965" w:rsidRPr="00B41965" w:rsidRDefault="00B41965" w:rsidP="00B41965">
            <w:pPr>
              <w:spacing w:before="13" w:after="0" w:line="240" w:lineRule="auto"/>
              <w:jc w:val="center"/>
              <w:rPr>
                <w:rFonts w:asciiTheme="minorHAnsi" w:eastAsia="Arial" w:hAnsiTheme="minorHAnsi" w:cstheme="minorHAnsi"/>
                <w:sz w:val="16"/>
                <w:szCs w:val="16"/>
              </w:rPr>
            </w:pPr>
            <w:r w:rsidRPr="00B41965">
              <w:rPr>
                <w:rFonts w:asciiTheme="minorHAnsi" w:eastAsia="Arial" w:hAnsiTheme="minorHAnsi" w:cstheme="minorHAnsi"/>
                <w:color w:val="FFFFFF"/>
                <w:sz w:val="16"/>
                <w:szCs w:val="16"/>
              </w:rPr>
              <w:t>Projenin Kapsamı-Açıklaması</w:t>
            </w:r>
          </w:p>
        </w:tc>
        <w:tc>
          <w:tcPr>
            <w:tcW w:w="722" w:type="pct"/>
            <w:shd w:val="clear" w:color="auto" w:fill="0093D0"/>
            <w:vAlign w:val="center"/>
          </w:tcPr>
          <w:p w14:paraId="33A152AF" w14:textId="77777777" w:rsidR="00B41965" w:rsidRPr="00B41965" w:rsidRDefault="00B41965" w:rsidP="00B41965">
            <w:pPr>
              <w:spacing w:before="13" w:after="0" w:line="240" w:lineRule="auto"/>
              <w:ind w:left="73" w:right="-15"/>
              <w:jc w:val="center"/>
              <w:rPr>
                <w:rFonts w:asciiTheme="minorHAnsi" w:eastAsia="Arial" w:hAnsiTheme="minorHAnsi" w:cstheme="minorHAnsi"/>
                <w:sz w:val="16"/>
                <w:szCs w:val="16"/>
              </w:rPr>
            </w:pPr>
            <w:r w:rsidRPr="00B41965">
              <w:rPr>
                <w:rFonts w:asciiTheme="minorHAnsi" w:eastAsia="Arial" w:hAnsiTheme="minorHAnsi" w:cstheme="minorHAnsi"/>
                <w:color w:val="FFFFFF"/>
                <w:sz w:val="16"/>
                <w:szCs w:val="16"/>
              </w:rPr>
              <w:t>Başlangıç ve Bitiş</w:t>
            </w:r>
            <w:r w:rsidRPr="00B41965">
              <w:rPr>
                <w:rFonts w:asciiTheme="minorHAnsi" w:eastAsia="Arial" w:hAnsiTheme="minorHAnsi" w:cstheme="minorHAnsi"/>
                <w:color w:val="FFFFFF"/>
                <w:spacing w:val="-36"/>
                <w:sz w:val="16"/>
                <w:szCs w:val="16"/>
              </w:rPr>
              <w:t xml:space="preserve"> </w:t>
            </w:r>
            <w:r w:rsidRPr="00B41965">
              <w:rPr>
                <w:rFonts w:asciiTheme="minorHAnsi" w:eastAsia="Arial" w:hAnsiTheme="minorHAnsi" w:cstheme="minorHAnsi"/>
                <w:color w:val="FFFFFF"/>
                <w:spacing w:val="-6"/>
                <w:sz w:val="16"/>
                <w:szCs w:val="16"/>
              </w:rPr>
              <w:t>Tarihi</w:t>
            </w:r>
          </w:p>
        </w:tc>
      </w:tr>
      <w:tr w:rsidR="00B41965" w:rsidRPr="00B41965" w14:paraId="4DA8AE8C" w14:textId="77777777" w:rsidTr="002869F0">
        <w:trPr>
          <w:trHeight w:hRule="exact" w:val="5543"/>
        </w:trPr>
        <w:tc>
          <w:tcPr>
            <w:tcW w:w="676" w:type="pct"/>
            <w:shd w:val="clear" w:color="auto" w:fill="FFFFFF"/>
          </w:tcPr>
          <w:p w14:paraId="1490B17D" w14:textId="77777777" w:rsidR="00B41965" w:rsidRPr="00B41965" w:rsidRDefault="00B41965" w:rsidP="00B41965">
            <w:pPr>
              <w:spacing w:before="32" w:after="0" w:line="240" w:lineRule="auto"/>
              <w:ind w:right="12"/>
              <w:rPr>
                <w:rFonts w:asciiTheme="minorHAnsi" w:eastAsia="Arial" w:hAnsiTheme="minorHAnsi" w:cstheme="minorHAnsi"/>
                <w:sz w:val="16"/>
                <w:szCs w:val="16"/>
              </w:rPr>
            </w:pPr>
            <w:r w:rsidRPr="00B41965">
              <w:rPr>
                <w:rFonts w:asciiTheme="minorHAnsi" w:eastAsia="Arial" w:hAnsiTheme="minorHAnsi" w:cstheme="minorHAnsi"/>
                <w:sz w:val="16"/>
                <w:szCs w:val="16"/>
              </w:rPr>
              <w:t>Hemşirelik Fakültesi (HF)</w:t>
            </w:r>
          </w:p>
        </w:tc>
        <w:tc>
          <w:tcPr>
            <w:tcW w:w="542" w:type="pct"/>
            <w:shd w:val="clear" w:color="auto" w:fill="FFFFFF"/>
          </w:tcPr>
          <w:p w14:paraId="0DF5B645" w14:textId="77777777" w:rsidR="00B41965" w:rsidRPr="00B41965" w:rsidRDefault="00B41965" w:rsidP="002541E2">
            <w:pPr>
              <w:spacing w:after="160"/>
              <w:rPr>
                <w:rFonts w:asciiTheme="minorHAnsi" w:hAnsiTheme="minorHAnsi" w:cstheme="minorHAnsi"/>
                <w:sz w:val="16"/>
                <w:szCs w:val="16"/>
              </w:rPr>
            </w:pPr>
            <w:r w:rsidRPr="00B41965">
              <w:rPr>
                <w:rFonts w:asciiTheme="minorHAnsi" w:hAnsiTheme="minorHAnsi" w:cstheme="minorHAnsi"/>
                <w:sz w:val="16"/>
                <w:szCs w:val="16"/>
              </w:rPr>
              <w:t>Hemşirelik</w:t>
            </w:r>
          </w:p>
          <w:p w14:paraId="265E2ED7" w14:textId="77777777" w:rsidR="00B41965" w:rsidRPr="00B41965" w:rsidRDefault="00B41965" w:rsidP="002541E2">
            <w:pPr>
              <w:spacing w:after="160"/>
              <w:rPr>
                <w:rFonts w:asciiTheme="minorHAnsi" w:hAnsiTheme="minorHAnsi" w:cstheme="minorHAnsi"/>
                <w:sz w:val="16"/>
                <w:szCs w:val="16"/>
              </w:rPr>
            </w:pPr>
            <w:r w:rsidRPr="00B41965">
              <w:rPr>
                <w:rFonts w:asciiTheme="minorHAnsi" w:hAnsiTheme="minorHAnsi" w:cstheme="minorHAnsi"/>
                <w:sz w:val="16"/>
                <w:szCs w:val="16"/>
              </w:rPr>
              <w:t>(HF-2025)</w:t>
            </w:r>
          </w:p>
        </w:tc>
        <w:tc>
          <w:tcPr>
            <w:tcW w:w="541" w:type="pct"/>
            <w:tcBorders>
              <w:right w:val="single" w:sz="4" w:space="0" w:color="auto"/>
            </w:tcBorders>
            <w:shd w:val="clear" w:color="auto" w:fill="FFFFFF"/>
          </w:tcPr>
          <w:p w14:paraId="0637A34F" w14:textId="77777777" w:rsidR="00B41965" w:rsidRPr="00B41965" w:rsidRDefault="00B41965" w:rsidP="00B41965">
            <w:pPr>
              <w:spacing w:after="160" w:line="259" w:lineRule="auto"/>
              <w:rPr>
                <w:rFonts w:asciiTheme="minorHAnsi" w:hAnsiTheme="minorHAnsi" w:cstheme="minorHAnsi"/>
                <w:sz w:val="16"/>
                <w:szCs w:val="16"/>
              </w:rPr>
            </w:pPr>
            <w:r w:rsidRPr="00B41965">
              <w:rPr>
                <w:rFonts w:asciiTheme="minorHAnsi" w:hAnsiTheme="minorHAnsi" w:cstheme="minorHAnsi"/>
                <w:sz w:val="16"/>
                <w:szCs w:val="16"/>
              </w:rPr>
              <w:t>Dr. Öğr. Üyesi Fatma Dursun Ergezen</w:t>
            </w:r>
          </w:p>
        </w:tc>
        <w:tc>
          <w:tcPr>
            <w:tcW w:w="969" w:type="pct"/>
            <w:tcBorders>
              <w:left w:val="single" w:sz="4" w:space="0" w:color="auto"/>
            </w:tcBorders>
            <w:shd w:val="clear" w:color="auto" w:fill="FFFFFF"/>
          </w:tcPr>
          <w:p w14:paraId="1F80BFD4" w14:textId="6D8CF54F" w:rsidR="00B41965" w:rsidRPr="00B41965" w:rsidRDefault="00B41965" w:rsidP="00B41965">
            <w:pPr>
              <w:spacing w:after="160" w:line="259" w:lineRule="auto"/>
              <w:ind w:left="162"/>
              <w:jc w:val="center"/>
              <w:rPr>
                <w:rFonts w:asciiTheme="minorHAnsi" w:hAnsiTheme="minorHAnsi" w:cstheme="minorHAnsi"/>
                <w:sz w:val="16"/>
                <w:szCs w:val="16"/>
              </w:rPr>
            </w:pPr>
            <w:r w:rsidRPr="00B41965">
              <w:rPr>
                <w:rFonts w:asciiTheme="minorHAnsi" w:hAnsiTheme="minorHAnsi" w:cstheme="minorHAnsi"/>
                <w:sz w:val="16"/>
                <w:szCs w:val="16"/>
              </w:rPr>
              <w:t>P1</w:t>
            </w:r>
            <w:proofErr w:type="gramStart"/>
            <w:r w:rsidRPr="00B41965">
              <w:rPr>
                <w:rFonts w:asciiTheme="minorHAnsi" w:hAnsiTheme="minorHAnsi" w:cstheme="minorHAnsi"/>
                <w:sz w:val="16"/>
                <w:szCs w:val="16"/>
              </w:rPr>
              <w:t>-“</w:t>
            </w:r>
            <w:proofErr w:type="gramEnd"/>
            <w:r w:rsidRPr="00B41965">
              <w:rPr>
                <w:rFonts w:asciiTheme="minorHAnsi" w:hAnsiTheme="minorHAnsi" w:cstheme="minorHAnsi"/>
                <w:sz w:val="16"/>
                <w:szCs w:val="16"/>
              </w:rPr>
              <w:t>Bil, Uygula, Hayat Kurtar”</w:t>
            </w:r>
          </w:p>
          <w:p w14:paraId="294BEF59" w14:textId="77777777" w:rsidR="00B41965" w:rsidRPr="00B41965" w:rsidRDefault="00B41965" w:rsidP="00B41965">
            <w:pPr>
              <w:spacing w:after="160" w:line="259" w:lineRule="auto"/>
              <w:jc w:val="center"/>
              <w:rPr>
                <w:rFonts w:asciiTheme="minorHAnsi" w:hAnsiTheme="minorHAnsi" w:cstheme="minorHAnsi"/>
                <w:sz w:val="16"/>
                <w:szCs w:val="16"/>
              </w:rPr>
            </w:pPr>
            <w:r w:rsidRPr="00B41965">
              <w:rPr>
                <w:rFonts w:asciiTheme="minorHAnsi" w:hAnsiTheme="minorHAnsi" w:cstheme="minorHAnsi"/>
                <w:sz w:val="16"/>
                <w:szCs w:val="16"/>
              </w:rPr>
              <w:t>Proje kodu:</w:t>
            </w:r>
          </w:p>
          <w:p w14:paraId="612A002C" w14:textId="77777777" w:rsidR="00B41965" w:rsidRPr="00B41965" w:rsidRDefault="00B41965" w:rsidP="00B41965">
            <w:pPr>
              <w:spacing w:after="160" w:line="259" w:lineRule="auto"/>
              <w:jc w:val="center"/>
              <w:rPr>
                <w:rFonts w:asciiTheme="minorHAnsi" w:hAnsiTheme="minorHAnsi" w:cstheme="minorHAnsi"/>
                <w:sz w:val="16"/>
                <w:szCs w:val="16"/>
              </w:rPr>
            </w:pPr>
            <w:r w:rsidRPr="00B41965">
              <w:rPr>
                <w:rFonts w:asciiTheme="minorHAnsi" w:hAnsiTheme="minorHAnsi" w:cstheme="minorHAnsi"/>
                <w:sz w:val="16"/>
                <w:szCs w:val="16"/>
              </w:rPr>
              <w:t>(AÜ-HF-2025-P1)</w:t>
            </w:r>
          </w:p>
          <w:p w14:paraId="235585D5" w14:textId="77777777" w:rsidR="00B41965" w:rsidRPr="00B41965" w:rsidRDefault="00B41965" w:rsidP="00B41965">
            <w:pPr>
              <w:spacing w:after="160" w:line="259" w:lineRule="auto"/>
              <w:rPr>
                <w:rFonts w:asciiTheme="minorHAnsi" w:hAnsiTheme="minorHAnsi" w:cstheme="minorHAnsi"/>
                <w:sz w:val="16"/>
                <w:szCs w:val="16"/>
              </w:rPr>
            </w:pPr>
          </w:p>
        </w:tc>
        <w:tc>
          <w:tcPr>
            <w:tcW w:w="1550" w:type="pct"/>
            <w:shd w:val="clear" w:color="auto" w:fill="FFFFFF"/>
          </w:tcPr>
          <w:p w14:paraId="22FBFACC" w14:textId="77777777" w:rsidR="00B41965" w:rsidRPr="00B41965" w:rsidRDefault="00B41965" w:rsidP="00B41965">
            <w:pPr>
              <w:spacing w:after="0" w:line="240" w:lineRule="auto"/>
              <w:ind w:left="141" w:right="140"/>
              <w:contextualSpacing/>
              <w:jc w:val="both"/>
              <w:rPr>
                <w:rFonts w:asciiTheme="minorHAnsi" w:hAnsiTheme="minorHAnsi" w:cstheme="minorHAnsi"/>
                <w:sz w:val="16"/>
                <w:szCs w:val="16"/>
              </w:rPr>
            </w:pPr>
            <w:r w:rsidRPr="00B41965">
              <w:rPr>
                <w:rFonts w:asciiTheme="minorHAnsi" w:hAnsiTheme="minorHAnsi" w:cstheme="minorHAnsi"/>
                <w:sz w:val="16"/>
                <w:szCs w:val="16"/>
              </w:rPr>
              <w:t>Bu proje, Akdeniz Üniversitesi Ziraat Fakültesi öğrencilerinde ilk yardım konusunda farkındalık oluşturmak amacıyla yürütülmüştür. Proje kapsamında, Ziraat Fakültesi öğrencilerine yönelik olarak Fakültemiz öğretim üyesi Doç. Dr. Ebru Karazeybek tarafından temel ilk yardım eğitimi gerçekleştirilmiştir. Bunun yanı sıra, Hemşirelik Fakültesi öğrencilerine yönelik bilgilendirme ve farkındalık çalışmalarını desteklemek amacıyla Hemşirelik Fakültesi bünyesinde bir “İlk Yardım Bilgilendirme Köşesi” oluşturulmuştur. Ayrıca, Hemşirelik Fakültesi binasında kullanılmak üzere üç adet ilk yardım kiti temin edilerek katlara yerleştirilmiştir. Proje kapsamındaki eğitim faaliyetlerine toplam 84 öğrenci katılım sağlamıştır.</w:t>
            </w:r>
          </w:p>
        </w:tc>
        <w:tc>
          <w:tcPr>
            <w:tcW w:w="722" w:type="pct"/>
            <w:shd w:val="clear" w:color="auto" w:fill="FFFFFF"/>
          </w:tcPr>
          <w:p w14:paraId="37D1235A" w14:textId="77777777" w:rsidR="00B41965" w:rsidRPr="00B41965" w:rsidRDefault="00B41965" w:rsidP="00B41965">
            <w:pPr>
              <w:spacing w:after="160" w:line="259" w:lineRule="auto"/>
              <w:jc w:val="center"/>
              <w:rPr>
                <w:rFonts w:asciiTheme="minorHAnsi" w:hAnsiTheme="minorHAnsi" w:cstheme="minorHAnsi"/>
                <w:sz w:val="16"/>
                <w:szCs w:val="16"/>
              </w:rPr>
            </w:pPr>
          </w:p>
          <w:p w14:paraId="6D45F2DC" w14:textId="77777777" w:rsidR="00B41965" w:rsidRPr="00B41965" w:rsidRDefault="00B41965" w:rsidP="00B41965">
            <w:pPr>
              <w:spacing w:after="160" w:line="259" w:lineRule="auto"/>
              <w:jc w:val="center"/>
              <w:rPr>
                <w:rFonts w:asciiTheme="minorHAnsi" w:hAnsiTheme="minorHAnsi" w:cstheme="minorHAnsi"/>
                <w:sz w:val="16"/>
                <w:szCs w:val="16"/>
              </w:rPr>
            </w:pPr>
            <w:r w:rsidRPr="00B41965">
              <w:rPr>
                <w:rFonts w:asciiTheme="minorHAnsi" w:hAnsiTheme="minorHAnsi" w:cstheme="minorHAnsi"/>
                <w:sz w:val="16"/>
                <w:szCs w:val="16"/>
              </w:rPr>
              <w:t>2025-2026</w:t>
            </w:r>
          </w:p>
          <w:p w14:paraId="2F82C07C" w14:textId="77777777" w:rsidR="00B41965" w:rsidRPr="00B41965" w:rsidRDefault="00B41965" w:rsidP="00B41965">
            <w:pPr>
              <w:spacing w:after="160" w:line="259" w:lineRule="auto"/>
              <w:jc w:val="center"/>
              <w:rPr>
                <w:rFonts w:asciiTheme="minorHAnsi" w:hAnsiTheme="minorHAnsi" w:cstheme="minorHAnsi"/>
                <w:sz w:val="16"/>
                <w:szCs w:val="16"/>
              </w:rPr>
            </w:pPr>
            <w:r w:rsidRPr="00B41965">
              <w:rPr>
                <w:rFonts w:asciiTheme="minorHAnsi" w:hAnsiTheme="minorHAnsi" w:cstheme="minorHAnsi"/>
                <w:sz w:val="16"/>
                <w:szCs w:val="16"/>
              </w:rPr>
              <w:t>Akademik Yılı</w:t>
            </w:r>
          </w:p>
          <w:p w14:paraId="461F1184" w14:textId="77777777" w:rsidR="00B41965" w:rsidRPr="00B41965" w:rsidRDefault="00B41965" w:rsidP="00B41965">
            <w:pPr>
              <w:spacing w:after="160" w:line="259" w:lineRule="auto"/>
              <w:jc w:val="center"/>
              <w:rPr>
                <w:rFonts w:asciiTheme="minorHAnsi" w:hAnsiTheme="minorHAnsi" w:cstheme="minorHAnsi"/>
                <w:sz w:val="16"/>
                <w:szCs w:val="16"/>
              </w:rPr>
            </w:pPr>
            <w:r w:rsidRPr="00B41965">
              <w:rPr>
                <w:rFonts w:asciiTheme="minorHAnsi" w:hAnsiTheme="minorHAnsi" w:cstheme="minorHAnsi"/>
                <w:sz w:val="16"/>
                <w:szCs w:val="16"/>
              </w:rPr>
              <w:t>Güz Dönemi</w:t>
            </w:r>
          </w:p>
          <w:p w14:paraId="30EFBED5" w14:textId="77777777" w:rsidR="00B41965" w:rsidRPr="00B41965" w:rsidRDefault="00B41965" w:rsidP="00B41965">
            <w:pPr>
              <w:spacing w:after="160" w:line="259" w:lineRule="auto"/>
              <w:jc w:val="center"/>
              <w:rPr>
                <w:rFonts w:asciiTheme="minorHAnsi" w:hAnsiTheme="minorHAnsi" w:cstheme="minorHAnsi"/>
                <w:sz w:val="16"/>
                <w:szCs w:val="16"/>
              </w:rPr>
            </w:pPr>
          </w:p>
          <w:p w14:paraId="7878CEF6" w14:textId="77777777" w:rsidR="00B41965" w:rsidRPr="00B41965" w:rsidRDefault="00B41965" w:rsidP="00B41965">
            <w:pPr>
              <w:spacing w:after="160" w:line="259" w:lineRule="auto"/>
              <w:jc w:val="center"/>
              <w:rPr>
                <w:rFonts w:asciiTheme="minorHAnsi" w:hAnsiTheme="minorHAnsi" w:cstheme="minorHAnsi"/>
                <w:sz w:val="16"/>
                <w:szCs w:val="16"/>
              </w:rPr>
            </w:pPr>
            <w:r w:rsidRPr="00B41965">
              <w:rPr>
                <w:rFonts w:asciiTheme="minorHAnsi" w:hAnsiTheme="minorHAnsi" w:cstheme="minorHAnsi"/>
                <w:sz w:val="16"/>
                <w:szCs w:val="16"/>
              </w:rPr>
              <w:t>15.09.2025-15.12.2025</w:t>
            </w:r>
          </w:p>
        </w:tc>
      </w:tr>
    </w:tbl>
    <w:p w14:paraId="67F66C83" w14:textId="73ADC0CB" w:rsidR="00B41965" w:rsidRDefault="00B41965" w:rsidP="00B41965">
      <w:pPr>
        <w:rPr>
          <w:rFonts w:asciiTheme="minorHAnsi" w:hAnsiTheme="minorHAnsi"/>
          <w:b/>
          <w:color w:val="2F5496" w:themeColor="accent1" w:themeShade="BF"/>
          <w:sz w:val="18"/>
          <w:szCs w:val="18"/>
        </w:rPr>
      </w:pPr>
    </w:p>
    <w:p w14:paraId="6BCA1877" w14:textId="43197CA6" w:rsidR="00B41965" w:rsidRDefault="00B41965" w:rsidP="00B41965">
      <w:pPr>
        <w:rPr>
          <w:rFonts w:asciiTheme="minorHAnsi" w:hAnsiTheme="minorHAnsi"/>
          <w:b/>
          <w:color w:val="2F5496" w:themeColor="accent1" w:themeShade="BF"/>
          <w:sz w:val="18"/>
          <w:szCs w:val="18"/>
        </w:rPr>
      </w:pPr>
    </w:p>
    <w:p w14:paraId="43CFCA0A" w14:textId="77777777" w:rsidR="00B41965" w:rsidRPr="00B41965" w:rsidRDefault="00B41965" w:rsidP="00B41965">
      <w:pPr>
        <w:rPr>
          <w:rFonts w:asciiTheme="minorHAnsi" w:hAnsiTheme="minorHAnsi"/>
          <w:b/>
          <w:color w:val="2F5496" w:themeColor="accent1" w:themeShade="BF"/>
          <w:sz w:val="18"/>
          <w:szCs w:val="18"/>
        </w:rPr>
      </w:pPr>
    </w:p>
    <w:p w14:paraId="1892FB10" w14:textId="77777777" w:rsidR="00B41965" w:rsidRPr="00052BA3" w:rsidRDefault="00B41965" w:rsidP="00B41965">
      <w:pPr>
        <w:pStyle w:val="ListeParagraf"/>
        <w:ind w:left="1440"/>
        <w:rPr>
          <w:rFonts w:asciiTheme="minorHAnsi" w:hAnsiTheme="minorHAnsi"/>
          <w:b/>
          <w:color w:val="2F5496" w:themeColor="accent1" w:themeShade="BF"/>
          <w:sz w:val="18"/>
          <w:szCs w:val="18"/>
        </w:rPr>
      </w:pPr>
    </w:p>
    <w:tbl>
      <w:tblPr>
        <w:tblStyle w:val="TableNormal"/>
        <w:tblW w:w="5112"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54"/>
        <w:gridCol w:w="1245"/>
        <w:gridCol w:w="1243"/>
        <w:gridCol w:w="2226"/>
        <w:gridCol w:w="3562"/>
        <w:gridCol w:w="1247"/>
      </w:tblGrid>
      <w:tr w:rsidR="00273DA3" w:rsidRPr="00B41965" w14:paraId="440A3608" w14:textId="77777777" w:rsidTr="00B41965">
        <w:trPr>
          <w:trHeight w:hRule="exact" w:val="3704"/>
        </w:trPr>
        <w:tc>
          <w:tcPr>
            <w:tcW w:w="701" w:type="pct"/>
            <w:shd w:val="clear" w:color="auto" w:fill="FFFFFF"/>
          </w:tcPr>
          <w:p w14:paraId="2E931656" w14:textId="77777777" w:rsidR="00273DA3" w:rsidRPr="00B41965" w:rsidRDefault="00273DA3" w:rsidP="00273DA3">
            <w:pPr>
              <w:spacing w:before="32" w:after="0" w:line="240" w:lineRule="auto"/>
              <w:ind w:right="12"/>
              <w:rPr>
                <w:rFonts w:asciiTheme="minorHAnsi" w:eastAsia="Arial" w:hAnsiTheme="minorHAnsi" w:cstheme="minorHAnsi"/>
                <w:sz w:val="16"/>
                <w:szCs w:val="16"/>
              </w:rPr>
            </w:pPr>
            <w:r w:rsidRPr="00B41965">
              <w:rPr>
                <w:rFonts w:asciiTheme="minorHAnsi" w:eastAsia="Arial" w:hAnsiTheme="minorHAnsi" w:cstheme="minorHAnsi"/>
                <w:sz w:val="16"/>
                <w:szCs w:val="16"/>
              </w:rPr>
              <w:t>Hemşirelik Fakültesi (HF)</w:t>
            </w:r>
          </w:p>
          <w:p w14:paraId="5BCCBD41" w14:textId="77777777" w:rsidR="00273DA3" w:rsidRPr="00B41965" w:rsidRDefault="00273DA3" w:rsidP="00273DA3">
            <w:pPr>
              <w:spacing w:after="160" w:line="259" w:lineRule="auto"/>
              <w:rPr>
                <w:rFonts w:asciiTheme="minorHAnsi" w:hAnsiTheme="minorHAnsi" w:cstheme="minorHAnsi"/>
                <w:sz w:val="16"/>
                <w:szCs w:val="16"/>
              </w:rPr>
            </w:pPr>
          </w:p>
          <w:p w14:paraId="5885428D" w14:textId="77777777" w:rsidR="00273DA3" w:rsidRPr="00B41965" w:rsidRDefault="00273DA3" w:rsidP="00273DA3">
            <w:pPr>
              <w:spacing w:after="160" w:line="259" w:lineRule="auto"/>
              <w:rPr>
                <w:rFonts w:asciiTheme="minorHAnsi" w:hAnsiTheme="minorHAnsi" w:cstheme="minorHAnsi"/>
                <w:sz w:val="16"/>
                <w:szCs w:val="16"/>
              </w:rPr>
            </w:pPr>
          </w:p>
          <w:p w14:paraId="0B56F032" w14:textId="77777777" w:rsidR="00273DA3" w:rsidRPr="00B41965" w:rsidRDefault="00273DA3" w:rsidP="00273DA3">
            <w:pPr>
              <w:spacing w:after="160" w:line="259" w:lineRule="auto"/>
              <w:rPr>
                <w:rFonts w:asciiTheme="minorHAnsi" w:hAnsiTheme="minorHAnsi" w:cstheme="minorHAnsi"/>
                <w:sz w:val="16"/>
                <w:szCs w:val="16"/>
              </w:rPr>
            </w:pPr>
          </w:p>
          <w:p w14:paraId="214960E5" w14:textId="77777777" w:rsidR="00273DA3" w:rsidRPr="00B41965" w:rsidRDefault="00273DA3" w:rsidP="00273DA3">
            <w:pPr>
              <w:spacing w:after="160" w:line="259" w:lineRule="auto"/>
              <w:rPr>
                <w:rFonts w:asciiTheme="minorHAnsi" w:hAnsiTheme="minorHAnsi" w:cstheme="minorHAnsi"/>
                <w:sz w:val="16"/>
                <w:szCs w:val="16"/>
              </w:rPr>
            </w:pPr>
          </w:p>
          <w:p w14:paraId="1716E38C" w14:textId="77777777" w:rsidR="00273DA3" w:rsidRPr="00B41965" w:rsidRDefault="00273DA3" w:rsidP="00273DA3">
            <w:pPr>
              <w:spacing w:after="160" w:line="259" w:lineRule="auto"/>
              <w:rPr>
                <w:rFonts w:asciiTheme="minorHAnsi" w:hAnsiTheme="minorHAnsi" w:cstheme="minorHAnsi"/>
                <w:sz w:val="16"/>
                <w:szCs w:val="16"/>
              </w:rPr>
            </w:pPr>
          </w:p>
          <w:p w14:paraId="642427BB" w14:textId="77777777" w:rsidR="00273DA3" w:rsidRPr="00B41965" w:rsidRDefault="00273DA3" w:rsidP="00273DA3">
            <w:pPr>
              <w:spacing w:after="160" w:line="259" w:lineRule="auto"/>
              <w:rPr>
                <w:rFonts w:asciiTheme="minorHAnsi" w:hAnsiTheme="minorHAnsi" w:cstheme="minorHAnsi"/>
                <w:sz w:val="16"/>
                <w:szCs w:val="16"/>
              </w:rPr>
            </w:pPr>
          </w:p>
          <w:p w14:paraId="5A1521C6" w14:textId="77777777" w:rsidR="00273DA3" w:rsidRPr="00B41965" w:rsidRDefault="00273DA3" w:rsidP="00273DA3">
            <w:pPr>
              <w:spacing w:after="160" w:line="259" w:lineRule="auto"/>
              <w:rPr>
                <w:rFonts w:asciiTheme="minorHAnsi" w:hAnsiTheme="minorHAnsi" w:cstheme="minorHAnsi"/>
                <w:sz w:val="16"/>
                <w:szCs w:val="16"/>
              </w:rPr>
            </w:pPr>
          </w:p>
          <w:p w14:paraId="77BD97E5" w14:textId="77777777" w:rsidR="00273DA3" w:rsidRPr="00B41965" w:rsidRDefault="00273DA3" w:rsidP="00273DA3">
            <w:pPr>
              <w:spacing w:after="160" w:line="259" w:lineRule="auto"/>
              <w:rPr>
                <w:rFonts w:asciiTheme="minorHAnsi" w:hAnsiTheme="minorHAnsi" w:cstheme="minorHAnsi"/>
                <w:sz w:val="16"/>
                <w:szCs w:val="16"/>
              </w:rPr>
            </w:pPr>
          </w:p>
          <w:p w14:paraId="3F792CC5" w14:textId="77777777" w:rsidR="00273DA3" w:rsidRPr="00B41965" w:rsidRDefault="00273DA3" w:rsidP="00273DA3">
            <w:pPr>
              <w:spacing w:after="160" w:line="259" w:lineRule="auto"/>
              <w:rPr>
                <w:rFonts w:asciiTheme="minorHAnsi" w:hAnsiTheme="minorHAnsi" w:cstheme="minorHAnsi"/>
                <w:sz w:val="16"/>
                <w:szCs w:val="16"/>
              </w:rPr>
            </w:pPr>
          </w:p>
        </w:tc>
        <w:tc>
          <w:tcPr>
            <w:tcW w:w="562" w:type="pct"/>
            <w:shd w:val="clear" w:color="auto" w:fill="FFFFFF"/>
          </w:tcPr>
          <w:p w14:paraId="26B74FB8" w14:textId="77777777" w:rsidR="00273DA3" w:rsidRPr="00B41965" w:rsidRDefault="00273DA3" w:rsidP="00273DA3">
            <w:pPr>
              <w:spacing w:after="160" w:line="259" w:lineRule="auto"/>
              <w:rPr>
                <w:rFonts w:asciiTheme="minorHAnsi" w:hAnsiTheme="minorHAnsi" w:cstheme="minorHAnsi"/>
                <w:sz w:val="16"/>
                <w:szCs w:val="16"/>
              </w:rPr>
            </w:pPr>
            <w:r w:rsidRPr="00B41965">
              <w:rPr>
                <w:rFonts w:asciiTheme="minorHAnsi" w:hAnsiTheme="minorHAnsi" w:cstheme="minorHAnsi"/>
                <w:sz w:val="16"/>
                <w:szCs w:val="16"/>
              </w:rPr>
              <w:t>Hemşirelik</w:t>
            </w:r>
          </w:p>
          <w:p w14:paraId="617A0AA0" w14:textId="77777777" w:rsidR="00273DA3" w:rsidRPr="00B41965" w:rsidRDefault="00273DA3" w:rsidP="00273DA3">
            <w:pPr>
              <w:spacing w:after="160" w:line="259" w:lineRule="auto"/>
              <w:rPr>
                <w:rFonts w:asciiTheme="minorHAnsi" w:hAnsiTheme="minorHAnsi" w:cstheme="minorHAnsi"/>
                <w:sz w:val="16"/>
                <w:szCs w:val="16"/>
              </w:rPr>
            </w:pPr>
            <w:r w:rsidRPr="00B41965">
              <w:rPr>
                <w:rFonts w:asciiTheme="minorHAnsi" w:hAnsiTheme="minorHAnsi" w:cstheme="minorHAnsi"/>
                <w:sz w:val="16"/>
                <w:szCs w:val="16"/>
              </w:rPr>
              <w:t>(HF-2025)</w:t>
            </w:r>
          </w:p>
          <w:p w14:paraId="21F69297" w14:textId="77777777" w:rsidR="00273DA3" w:rsidRPr="00B41965" w:rsidRDefault="00273DA3" w:rsidP="00273DA3">
            <w:pPr>
              <w:spacing w:after="160" w:line="259" w:lineRule="auto"/>
              <w:rPr>
                <w:rFonts w:asciiTheme="minorHAnsi" w:hAnsiTheme="minorHAnsi" w:cstheme="minorHAnsi"/>
                <w:sz w:val="16"/>
                <w:szCs w:val="16"/>
              </w:rPr>
            </w:pPr>
          </w:p>
          <w:p w14:paraId="0B626501" w14:textId="77777777" w:rsidR="00273DA3" w:rsidRPr="00B41965" w:rsidRDefault="00273DA3" w:rsidP="00273DA3">
            <w:pPr>
              <w:spacing w:after="160" w:line="259" w:lineRule="auto"/>
              <w:rPr>
                <w:rFonts w:asciiTheme="minorHAnsi" w:hAnsiTheme="minorHAnsi" w:cstheme="minorHAnsi"/>
                <w:sz w:val="16"/>
                <w:szCs w:val="16"/>
              </w:rPr>
            </w:pPr>
          </w:p>
          <w:p w14:paraId="58C9890A" w14:textId="77777777" w:rsidR="00273DA3" w:rsidRPr="00B41965" w:rsidRDefault="00273DA3" w:rsidP="00273DA3">
            <w:pPr>
              <w:spacing w:after="160" w:line="259" w:lineRule="auto"/>
              <w:rPr>
                <w:rFonts w:asciiTheme="minorHAnsi" w:hAnsiTheme="minorHAnsi" w:cstheme="minorHAnsi"/>
                <w:sz w:val="16"/>
                <w:szCs w:val="16"/>
              </w:rPr>
            </w:pPr>
          </w:p>
          <w:p w14:paraId="469B2EE2" w14:textId="77777777" w:rsidR="00273DA3" w:rsidRPr="00B41965" w:rsidRDefault="00273DA3" w:rsidP="00273DA3">
            <w:pPr>
              <w:spacing w:after="160" w:line="259" w:lineRule="auto"/>
              <w:rPr>
                <w:rFonts w:asciiTheme="minorHAnsi" w:hAnsiTheme="minorHAnsi" w:cstheme="minorHAnsi"/>
                <w:sz w:val="16"/>
                <w:szCs w:val="16"/>
              </w:rPr>
            </w:pPr>
          </w:p>
          <w:p w14:paraId="4A625D4E" w14:textId="77777777" w:rsidR="00273DA3" w:rsidRPr="00B41965" w:rsidRDefault="00273DA3" w:rsidP="00273DA3">
            <w:pPr>
              <w:spacing w:after="160" w:line="259" w:lineRule="auto"/>
              <w:rPr>
                <w:rFonts w:asciiTheme="minorHAnsi" w:hAnsiTheme="minorHAnsi" w:cstheme="minorHAnsi"/>
                <w:sz w:val="16"/>
                <w:szCs w:val="16"/>
              </w:rPr>
            </w:pPr>
          </w:p>
          <w:p w14:paraId="3AA264EF" w14:textId="77777777" w:rsidR="00273DA3" w:rsidRPr="00B41965" w:rsidRDefault="00273DA3" w:rsidP="00273DA3">
            <w:pPr>
              <w:spacing w:after="160" w:line="259" w:lineRule="auto"/>
              <w:rPr>
                <w:rFonts w:asciiTheme="minorHAnsi" w:hAnsiTheme="minorHAnsi" w:cstheme="minorHAnsi"/>
                <w:sz w:val="16"/>
                <w:szCs w:val="16"/>
              </w:rPr>
            </w:pPr>
          </w:p>
          <w:p w14:paraId="0306F860" w14:textId="77777777" w:rsidR="00273DA3" w:rsidRPr="00B41965" w:rsidRDefault="00273DA3" w:rsidP="00273DA3">
            <w:pPr>
              <w:spacing w:after="160" w:line="259" w:lineRule="auto"/>
              <w:rPr>
                <w:rFonts w:asciiTheme="minorHAnsi" w:hAnsiTheme="minorHAnsi" w:cstheme="minorHAnsi"/>
                <w:sz w:val="16"/>
                <w:szCs w:val="16"/>
              </w:rPr>
            </w:pPr>
          </w:p>
          <w:p w14:paraId="3D731C4B" w14:textId="77777777" w:rsidR="00273DA3" w:rsidRPr="00B41965" w:rsidRDefault="00273DA3" w:rsidP="00273DA3">
            <w:pPr>
              <w:spacing w:after="160" w:line="259" w:lineRule="auto"/>
              <w:rPr>
                <w:rFonts w:asciiTheme="minorHAnsi" w:hAnsiTheme="minorHAnsi" w:cstheme="minorHAnsi"/>
                <w:sz w:val="16"/>
                <w:szCs w:val="16"/>
              </w:rPr>
            </w:pPr>
          </w:p>
          <w:p w14:paraId="0411438A" w14:textId="77777777" w:rsidR="00273DA3" w:rsidRPr="00B41965" w:rsidRDefault="00273DA3" w:rsidP="00273DA3">
            <w:pPr>
              <w:spacing w:after="160" w:line="259" w:lineRule="auto"/>
              <w:rPr>
                <w:rFonts w:asciiTheme="minorHAnsi" w:hAnsiTheme="minorHAnsi" w:cstheme="minorHAnsi"/>
                <w:sz w:val="16"/>
                <w:szCs w:val="16"/>
              </w:rPr>
            </w:pPr>
          </w:p>
          <w:p w14:paraId="2558CAE5" w14:textId="77777777" w:rsidR="00273DA3" w:rsidRPr="00B41965" w:rsidRDefault="00273DA3" w:rsidP="00273DA3">
            <w:pPr>
              <w:spacing w:after="160" w:line="259" w:lineRule="auto"/>
              <w:rPr>
                <w:rFonts w:asciiTheme="minorHAnsi" w:hAnsiTheme="minorHAnsi" w:cstheme="minorHAnsi"/>
                <w:sz w:val="16"/>
                <w:szCs w:val="16"/>
              </w:rPr>
            </w:pPr>
          </w:p>
          <w:p w14:paraId="5A6C6AC9" w14:textId="77777777" w:rsidR="00273DA3" w:rsidRPr="00B41965" w:rsidRDefault="00273DA3" w:rsidP="00273DA3">
            <w:pPr>
              <w:spacing w:after="160" w:line="259" w:lineRule="auto"/>
              <w:rPr>
                <w:rFonts w:asciiTheme="minorHAnsi" w:hAnsiTheme="minorHAnsi" w:cstheme="minorHAnsi"/>
                <w:sz w:val="16"/>
                <w:szCs w:val="16"/>
              </w:rPr>
            </w:pPr>
          </w:p>
          <w:p w14:paraId="0C4998AF" w14:textId="77777777" w:rsidR="00273DA3" w:rsidRPr="00B41965" w:rsidRDefault="00273DA3" w:rsidP="00273DA3">
            <w:pPr>
              <w:spacing w:after="160" w:line="259" w:lineRule="auto"/>
              <w:rPr>
                <w:rFonts w:asciiTheme="minorHAnsi" w:hAnsiTheme="minorHAnsi" w:cstheme="minorHAnsi"/>
                <w:sz w:val="16"/>
                <w:szCs w:val="16"/>
              </w:rPr>
            </w:pPr>
          </w:p>
        </w:tc>
        <w:tc>
          <w:tcPr>
            <w:tcW w:w="561" w:type="pct"/>
            <w:tcBorders>
              <w:right w:val="single" w:sz="4" w:space="0" w:color="auto"/>
            </w:tcBorders>
            <w:shd w:val="clear" w:color="auto" w:fill="FFFFFF"/>
          </w:tcPr>
          <w:p w14:paraId="7E73281E" w14:textId="77777777" w:rsidR="00273DA3" w:rsidRPr="00B41965" w:rsidRDefault="00273DA3" w:rsidP="00273DA3">
            <w:pPr>
              <w:spacing w:after="160" w:line="259" w:lineRule="auto"/>
              <w:rPr>
                <w:rFonts w:asciiTheme="minorHAnsi" w:hAnsiTheme="minorHAnsi" w:cstheme="minorHAnsi"/>
                <w:sz w:val="16"/>
                <w:szCs w:val="16"/>
              </w:rPr>
            </w:pPr>
            <w:r w:rsidRPr="00B41965">
              <w:rPr>
                <w:rFonts w:asciiTheme="minorHAnsi" w:hAnsiTheme="minorHAnsi" w:cstheme="minorHAnsi"/>
                <w:sz w:val="16"/>
                <w:szCs w:val="16"/>
              </w:rPr>
              <w:t>Dr. Öğr. Üyesi Fatma Dursun Ergezen</w:t>
            </w:r>
          </w:p>
          <w:p w14:paraId="22D71018" w14:textId="77777777" w:rsidR="00273DA3" w:rsidRPr="00B41965" w:rsidRDefault="00273DA3" w:rsidP="00273DA3">
            <w:pPr>
              <w:spacing w:after="160" w:line="259" w:lineRule="auto"/>
              <w:rPr>
                <w:rFonts w:asciiTheme="minorHAnsi" w:hAnsiTheme="minorHAnsi" w:cstheme="minorHAnsi"/>
                <w:sz w:val="16"/>
                <w:szCs w:val="16"/>
              </w:rPr>
            </w:pPr>
          </w:p>
          <w:p w14:paraId="2F9132AD" w14:textId="77777777" w:rsidR="00273DA3" w:rsidRPr="00B41965" w:rsidRDefault="00273DA3" w:rsidP="00273DA3">
            <w:pPr>
              <w:spacing w:after="160" w:line="259" w:lineRule="auto"/>
              <w:rPr>
                <w:rFonts w:asciiTheme="minorHAnsi" w:hAnsiTheme="minorHAnsi" w:cstheme="minorHAnsi"/>
                <w:sz w:val="16"/>
                <w:szCs w:val="16"/>
              </w:rPr>
            </w:pPr>
          </w:p>
          <w:p w14:paraId="7051D509" w14:textId="77777777" w:rsidR="00273DA3" w:rsidRPr="00B41965" w:rsidRDefault="00273DA3" w:rsidP="00273DA3">
            <w:pPr>
              <w:spacing w:after="160" w:line="259" w:lineRule="auto"/>
              <w:rPr>
                <w:rFonts w:asciiTheme="minorHAnsi" w:hAnsiTheme="minorHAnsi" w:cstheme="minorHAnsi"/>
                <w:sz w:val="16"/>
                <w:szCs w:val="16"/>
              </w:rPr>
            </w:pPr>
          </w:p>
          <w:p w14:paraId="0E66B155" w14:textId="77777777" w:rsidR="00273DA3" w:rsidRPr="00B41965" w:rsidRDefault="00273DA3" w:rsidP="00273DA3">
            <w:pPr>
              <w:spacing w:after="160" w:line="259" w:lineRule="auto"/>
              <w:rPr>
                <w:rFonts w:asciiTheme="minorHAnsi" w:hAnsiTheme="minorHAnsi" w:cstheme="minorHAnsi"/>
                <w:sz w:val="16"/>
                <w:szCs w:val="16"/>
              </w:rPr>
            </w:pPr>
          </w:p>
          <w:p w14:paraId="14ADD57C" w14:textId="77777777" w:rsidR="00273DA3" w:rsidRPr="00B41965" w:rsidRDefault="00273DA3" w:rsidP="00273DA3">
            <w:pPr>
              <w:spacing w:after="160" w:line="259" w:lineRule="auto"/>
              <w:rPr>
                <w:rFonts w:asciiTheme="minorHAnsi" w:hAnsiTheme="minorHAnsi" w:cstheme="minorHAnsi"/>
                <w:sz w:val="16"/>
                <w:szCs w:val="16"/>
              </w:rPr>
            </w:pPr>
          </w:p>
          <w:p w14:paraId="6BE3B416" w14:textId="77777777" w:rsidR="00273DA3" w:rsidRPr="00B41965" w:rsidRDefault="00273DA3" w:rsidP="00273DA3">
            <w:pPr>
              <w:spacing w:after="160" w:line="259" w:lineRule="auto"/>
              <w:rPr>
                <w:rFonts w:asciiTheme="minorHAnsi" w:hAnsiTheme="minorHAnsi" w:cstheme="minorHAnsi"/>
                <w:sz w:val="16"/>
                <w:szCs w:val="16"/>
              </w:rPr>
            </w:pPr>
          </w:p>
          <w:p w14:paraId="1980991F" w14:textId="77777777" w:rsidR="00273DA3" w:rsidRPr="00B41965" w:rsidRDefault="00273DA3" w:rsidP="00273DA3">
            <w:pPr>
              <w:spacing w:after="160" w:line="259" w:lineRule="auto"/>
              <w:rPr>
                <w:rFonts w:asciiTheme="minorHAnsi" w:hAnsiTheme="minorHAnsi" w:cstheme="minorHAnsi"/>
                <w:sz w:val="16"/>
                <w:szCs w:val="16"/>
              </w:rPr>
            </w:pPr>
          </w:p>
          <w:p w14:paraId="757EE7BE" w14:textId="77777777" w:rsidR="00273DA3" w:rsidRPr="00B41965" w:rsidRDefault="00273DA3" w:rsidP="00273DA3">
            <w:pPr>
              <w:spacing w:after="160" w:line="259" w:lineRule="auto"/>
              <w:rPr>
                <w:rFonts w:asciiTheme="minorHAnsi" w:hAnsiTheme="minorHAnsi" w:cstheme="minorHAnsi"/>
                <w:sz w:val="16"/>
                <w:szCs w:val="16"/>
              </w:rPr>
            </w:pPr>
          </w:p>
          <w:p w14:paraId="208D47AE" w14:textId="77777777" w:rsidR="00273DA3" w:rsidRPr="00B41965" w:rsidRDefault="00273DA3" w:rsidP="00273DA3">
            <w:pPr>
              <w:spacing w:after="160" w:line="259" w:lineRule="auto"/>
              <w:rPr>
                <w:rFonts w:asciiTheme="minorHAnsi" w:hAnsiTheme="minorHAnsi" w:cstheme="minorHAnsi"/>
                <w:sz w:val="16"/>
                <w:szCs w:val="16"/>
              </w:rPr>
            </w:pPr>
          </w:p>
          <w:p w14:paraId="6703A82A" w14:textId="77777777" w:rsidR="00273DA3" w:rsidRPr="00B41965" w:rsidRDefault="00273DA3" w:rsidP="00273DA3">
            <w:pPr>
              <w:spacing w:after="160" w:line="259" w:lineRule="auto"/>
              <w:rPr>
                <w:rFonts w:asciiTheme="minorHAnsi" w:hAnsiTheme="minorHAnsi" w:cstheme="minorHAnsi"/>
                <w:sz w:val="16"/>
                <w:szCs w:val="16"/>
              </w:rPr>
            </w:pPr>
          </w:p>
          <w:p w14:paraId="125737D1" w14:textId="77777777" w:rsidR="00273DA3" w:rsidRPr="00B41965" w:rsidRDefault="00273DA3" w:rsidP="00273DA3">
            <w:pPr>
              <w:spacing w:after="160" w:line="259" w:lineRule="auto"/>
              <w:rPr>
                <w:rFonts w:asciiTheme="minorHAnsi" w:hAnsiTheme="minorHAnsi" w:cstheme="minorHAnsi"/>
                <w:sz w:val="16"/>
                <w:szCs w:val="16"/>
              </w:rPr>
            </w:pPr>
          </w:p>
        </w:tc>
        <w:tc>
          <w:tcPr>
            <w:tcW w:w="1005" w:type="pct"/>
            <w:tcBorders>
              <w:left w:val="single" w:sz="4" w:space="0" w:color="auto"/>
            </w:tcBorders>
            <w:shd w:val="clear" w:color="auto" w:fill="FFFFFF"/>
          </w:tcPr>
          <w:p w14:paraId="3704F743" w14:textId="77777777" w:rsidR="00273DA3" w:rsidRPr="00B41965" w:rsidRDefault="00273DA3" w:rsidP="00273DA3">
            <w:pPr>
              <w:spacing w:after="160" w:line="259" w:lineRule="auto"/>
              <w:ind w:left="162"/>
              <w:jc w:val="center"/>
              <w:rPr>
                <w:rFonts w:asciiTheme="minorHAnsi" w:hAnsiTheme="minorHAnsi" w:cstheme="minorHAnsi"/>
                <w:sz w:val="16"/>
                <w:szCs w:val="16"/>
              </w:rPr>
            </w:pPr>
            <w:r w:rsidRPr="00B41965">
              <w:rPr>
                <w:rFonts w:asciiTheme="minorHAnsi" w:hAnsiTheme="minorHAnsi" w:cstheme="minorHAnsi"/>
                <w:sz w:val="16"/>
                <w:szCs w:val="16"/>
              </w:rPr>
              <w:t>P2- “Kanımız can olsun, paylaştıkça yaşıyoruz”</w:t>
            </w:r>
          </w:p>
          <w:p w14:paraId="548E90DE" w14:textId="77777777" w:rsidR="00273DA3" w:rsidRPr="00B41965" w:rsidRDefault="00273DA3" w:rsidP="00273DA3">
            <w:pPr>
              <w:spacing w:after="160" w:line="259" w:lineRule="auto"/>
              <w:ind w:left="162"/>
              <w:jc w:val="center"/>
              <w:rPr>
                <w:rFonts w:asciiTheme="minorHAnsi" w:hAnsiTheme="minorHAnsi" w:cstheme="minorHAnsi"/>
                <w:sz w:val="16"/>
                <w:szCs w:val="16"/>
              </w:rPr>
            </w:pPr>
            <w:r w:rsidRPr="00B41965">
              <w:rPr>
                <w:rFonts w:asciiTheme="minorHAnsi" w:hAnsiTheme="minorHAnsi" w:cstheme="minorHAnsi"/>
                <w:sz w:val="16"/>
                <w:szCs w:val="16"/>
              </w:rPr>
              <w:t>Proje kodu:</w:t>
            </w:r>
          </w:p>
          <w:p w14:paraId="7C587215" w14:textId="77777777" w:rsidR="00273DA3" w:rsidRPr="00B41965" w:rsidRDefault="00273DA3" w:rsidP="00273DA3">
            <w:pPr>
              <w:spacing w:after="160" w:line="259" w:lineRule="auto"/>
              <w:jc w:val="center"/>
              <w:rPr>
                <w:rFonts w:asciiTheme="minorHAnsi" w:hAnsiTheme="minorHAnsi" w:cstheme="minorHAnsi"/>
                <w:sz w:val="16"/>
                <w:szCs w:val="16"/>
              </w:rPr>
            </w:pPr>
            <w:r w:rsidRPr="00B41965">
              <w:rPr>
                <w:rFonts w:asciiTheme="minorHAnsi" w:hAnsiTheme="minorHAnsi" w:cstheme="minorHAnsi"/>
                <w:sz w:val="16"/>
                <w:szCs w:val="16"/>
              </w:rPr>
              <w:t>(AÜ-HF-2025-P2)</w:t>
            </w:r>
          </w:p>
          <w:p w14:paraId="681D7CDF" w14:textId="77777777" w:rsidR="00273DA3" w:rsidRPr="00B41965" w:rsidRDefault="00273DA3" w:rsidP="00273DA3">
            <w:pPr>
              <w:spacing w:after="160" w:line="259" w:lineRule="auto"/>
              <w:rPr>
                <w:rFonts w:asciiTheme="minorHAnsi" w:hAnsiTheme="minorHAnsi" w:cstheme="minorHAnsi"/>
                <w:sz w:val="16"/>
                <w:szCs w:val="16"/>
              </w:rPr>
            </w:pPr>
          </w:p>
          <w:p w14:paraId="4E4C70EB" w14:textId="77777777" w:rsidR="00273DA3" w:rsidRPr="00B41965" w:rsidRDefault="00273DA3" w:rsidP="00273DA3">
            <w:pPr>
              <w:spacing w:after="160" w:line="259" w:lineRule="auto"/>
              <w:rPr>
                <w:rFonts w:asciiTheme="minorHAnsi" w:hAnsiTheme="minorHAnsi" w:cstheme="minorHAnsi"/>
                <w:sz w:val="16"/>
                <w:szCs w:val="16"/>
              </w:rPr>
            </w:pPr>
          </w:p>
          <w:p w14:paraId="6594D584" w14:textId="77777777" w:rsidR="00273DA3" w:rsidRPr="00B41965" w:rsidRDefault="00273DA3" w:rsidP="00273DA3">
            <w:pPr>
              <w:spacing w:after="160" w:line="259" w:lineRule="auto"/>
              <w:rPr>
                <w:rFonts w:asciiTheme="minorHAnsi" w:hAnsiTheme="minorHAnsi" w:cstheme="minorHAnsi"/>
                <w:sz w:val="16"/>
                <w:szCs w:val="16"/>
              </w:rPr>
            </w:pPr>
          </w:p>
          <w:p w14:paraId="19D0033F" w14:textId="77777777" w:rsidR="00273DA3" w:rsidRPr="00B41965" w:rsidRDefault="00273DA3" w:rsidP="00273DA3">
            <w:pPr>
              <w:spacing w:after="160" w:line="259" w:lineRule="auto"/>
              <w:rPr>
                <w:rFonts w:asciiTheme="minorHAnsi" w:hAnsiTheme="minorHAnsi" w:cstheme="minorHAnsi"/>
                <w:sz w:val="16"/>
                <w:szCs w:val="16"/>
              </w:rPr>
            </w:pPr>
          </w:p>
          <w:p w14:paraId="5C1936A4" w14:textId="77777777" w:rsidR="00273DA3" w:rsidRPr="00B41965" w:rsidRDefault="00273DA3" w:rsidP="00273DA3">
            <w:pPr>
              <w:spacing w:after="160" w:line="259" w:lineRule="auto"/>
              <w:rPr>
                <w:rFonts w:asciiTheme="minorHAnsi" w:hAnsiTheme="minorHAnsi" w:cstheme="minorHAnsi"/>
                <w:sz w:val="16"/>
                <w:szCs w:val="16"/>
              </w:rPr>
            </w:pPr>
          </w:p>
          <w:p w14:paraId="4E52189B" w14:textId="77777777" w:rsidR="00273DA3" w:rsidRPr="00B41965" w:rsidRDefault="00273DA3" w:rsidP="00273DA3">
            <w:pPr>
              <w:spacing w:after="160" w:line="259" w:lineRule="auto"/>
              <w:rPr>
                <w:rFonts w:asciiTheme="minorHAnsi" w:hAnsiTheme="minorHAnsi" w:cstheme="minorHAnsi"/>
                <w:sz w:val="16"/>
                <w:szCs w:val="16"/>
              </w:rPr>
            </w:pPr>
          </w:p>
          <w:p w14:paraId="3E86C2C8" w14:textId="77777777" w:rsidR="00273DA3" w:rsidRPr="00B41965" w:rsidRDefault="00273DA3" w:rsidP="00273DA3">
            <w:pPr>
              <w:spacing w:after="160" w:line="259" w:lineRule="auto"/>
              <w:rPr>
                <w:rFonts w:asciiTheme="minorHAnsi" w:hAnsiTheme="minorHAnsi" w:cstheme="minorHAnsi"/>
                <w:sz w:val="16"/>
                <w:szCs w:val="16"/>
              </w:rPr>
            </w:pPr>
          </w:p>
          <w:p w14:paraId="52EB4FA4" w14:textId="77777777" w:rsidR="00273DA3" w:rsidRPr="00B41965" w:rsidRDefault="00273DA3" w:rsidP="00273DA3">
            <w:pPr>
              <w:spacing w:after="160" w:line="259" w:lineRule="auto"/>
              <w:rPr>
                <w:rFonts w:asciiTheme="minorHAnsi" w:hAnsiTheme="minorHAnsi" w:cstheme="minorHAnsi"/>
                <w:sz w:val="16"/>
                <w:szCs w:val="16"/>
              </w:rPr>
            </w:pPr>
          </w:p>
          <w:p w14:paraId="285B3061" w14:textId="77777777" w:rsidR="00273DA3" w:rsidRPr="00B41965" w:rsidRDefault="00273DA3" w:rsidP="00273DA3">
            <w:pPr>
              <w:spacing w:after="160" w:line="259" w:lineRule="auto"/>
              <w:rPr>
                <w:rFonts w:asciiTheme="minorHAnsi" w:hAnsiTheme="minorHAnsi" w:cstheme="minorHAnsi"/>
                <w:sz w:val="16"/>
                <w:szCs w:val="16"/>
              </w:rPr>
            </w:pPr>
          </w:p>
        </w:tc>
        <w:tc>
          <w:tcPr>
            <w:tcW w:w="1608" w:type="pct"/>
            <w:tcBorders>
              <w:top w:val="single" w:sz="4" w:space="0" w:color="auto"/>
              <w:left w:val="single" w:sz="4" w:space="0" w:color="000000"/>
              <w:bottom w:val="single" w:sz="4" w:space="0" w:color="000000"/>
              <w:right w:val="single" w:sz="4" w:space="0" w:color="auto"/>
            </w:tcBorders>
          </w:tcPr>
          <w:p w14:paraId="4BF830E1" w14:textId="231FCFDE" w:rsidR="00273DA3" w:rsidRPr="00B41965" w:rsidRDefault="00B41965" w:rsidP="00273DA3">
            <w:pPr>
              <w:tabs>
                <w:tab w:val="left" w:pos="0"/>
              </w:tabs>
              <w:spacing w:before="18" w:after="0" w:line="240" w:lineRule="auto"/>
              <w:ind w:right="110"/>
              <w:rPr>
                <w:rFonts w:asciiTheme="minorHAnsi" w:eastAsia="Arial" w:hAnsiTheme="minorHAnsi" w:cstheme="minorHAnsi"/>
                <w:sz w:val="16"/>
                <w:szCs w:val="16"/>
              </w:rPr>
            </w:pPr>
            <w:r w:rsidRPr="00B41965">
              <w:rPr>
                <w:rFonts w:asciiTheme="minorHAnsi" w:hAnsiTheme="minorHAnsi" w:cstheme="minorHAnsi"/>
                <w:sz w:val="16"/>
                <w:szCs w:val="16"/>
                <w:lang w:val="tr-TR"/>
              </w:rPr>
              <w:t>Bu proje, üniversite öğrencilerinde kan bağışının önemi ve gerekliliği konusunda farkındalık oluşturmayı, düzenli kan bağışı alışkanlığının kazandırılmasını ve gönüllü bağışçı sayısının artırılmasını amaçlamaktadır. Proje faaliyetleri kapsamında, İletişim Fakültesi öğrencilerine yönelik olarak Kızılay ile iş birliği yapılmış; Kızılay Kan Bağışı Kazanım Uzmanı Muharrem Çalhan tarafından kan bağışına ilişkin bir eğitim programı gerçekleştirilmiştir. Eğitim sürecinde fakülte bahçesinde Kızılay tarafından hazırlanan afiş ve broşürler kullanılarak bilgilendirme çalışmaları yürütülmüştür. Aynı gün içerisinde Kızılay Kan Bağışı aracı fakülte bahçesinde konumlandırılmış ve öğrencilerin gönüllü katılımıyla kan bağışları kabul edilmiştir. Gerçekleştirilen faaliyet kapsamında toplam 41 bireyden kan bağışı alınmıştır.</w:t>
            </w:r>
          </w:p>
        </w:tc>
        <w:tc>
          <w:tcPr>
            <w:tcW w:w="563" w:type="pct"/>
            <w:shd w:val="clear" w:color="auto" w:fill="FFFFFF"/>
          </w:tcPr>
          <w:p w14:paraId="0B7804A7" w14:textId="77777777" w:rsidR="00273DA3" w:rsidRPr="00B41965" w:rsidRDefault="00273DA3" w:rsidP="00273DA3">
            <w:pPr>
              <w:spacing w:after="160" w:line="259" w:lineRule="auto"/>
              <w:rPr>
                <w:rFonts w:asciiTheme="minorHAnsi" w:hAnsiTheme="minorHAnsi" w:cstheme="minorHAnsi"/>
                <w:sz w:val="16"/>
                <w:szCs w:val="16"/>
              </w:rPr>
            </w:pPr>
          </w:p>
          <w:p w14:paraId="16573723" w14:textId="77777777" w:rsidR="00273DA3" w:rsidRPr="00B41965" w:rsidRDefault="00273DA3" w:rsidP="00273DA3">
            <w:pPr>
              <w:spacing w:after="160" w:line="259" w:lineRule="auto"/>
              <w:rPr>
                <w:rFonts w:asciiTheme="minorHAnsi" w:hAnsiTheme="minorHAnsi" w:cstheme="minorHAnsi"/>
                <w:sz w:val="16"/>
                <w:szCs w:val="16"/>
              </w:rPr>
            </w:pPr>
            <w:r w:rsidRPr="00B41965">
              <w:rPr>
                <w:rFonts w:asciiTheme="minorHAnsi" w:hAnsiTheme="minorHAnsi" w:cstheme="minorHAnsi"/>
                <w:sz w:val="16"/>
                <w:szCs w:val="16"/>
              </w:rPr>
              <w:t>2025-2026</w:t>
            </w:r>
          </w:p>
          <w:p w14:paraId="2AEB0399" w14:textId="77777777" w:rsidR="00273DA3" w:rsidRPr="00B41965" w:rsidRDefault="00273DA3" w:rsidP="00273DA3">
            <w:pPr>
              <w:spacing w:after="160" w:line="259" w:lineRule="auto"/>
              <w:rPr>
                <w:rFonts w:asciiTheme="minorHAnsi" w:hAnsiTheme="minorHAnsi" w:cstheme="minorHAnsi"/>
                <w:sz w:val="16"/>
                <w:szCs w:val="16"/>
              </w:rPr>
            </w:pPr>
            <w:r w:rsidRPr="00B41965">
              <w:rPr>
                <w:rFonts w:asciiTheme="minorHAnsi" w:hAnsiTheme="minorHAnsi" w:cstheme="minorHAnsi"/>
                <w:sz w:val="16"/>
                <w:szCs w:val="16"/>
              </w:rPr>
              <w:t>Akademik Yılı</w:t>
            </w:r>
          </w:p>
          <w:p w14:paraId="14F5BBCF" w14:textId="77777777" w:rsidR="00273DA3" w:rsidRPr="00B41965" w:rsidRDefault="00273DA3" w:rsidP="00273DA3">
            <w:pPr>
              <w:spacing w:after="160" w:line="259" w:lineRule="auto"/>
              <w:rPr>
                <w:rFonts w:asciiTheme="minorHAnsi" w:hAnsiTheme="minorHAnsi" w:cstheme="minorHAnsi"/>
                <w:sz w:val="16"/>
                <w:szCs w:val="16"/>
              </w:rPr>
            </w:pPr>
            <w:r w:rsidRPr="00B41965">
              <w:rPr>
                <w:rFonts w:asciiTheme="minorHAnsi" w:hAnsiTheme="minorHAnsi" w:cstheme="minorHAnsi"/>
                <w:sz w:val="16"/>
                <w:szCs w:val="16"/>
              </w:rPr>
              <w:t>Güz Dönemi</w:t>
            </w:r>
          </w:p>
          <w:p w14:paraId="3232A2A8" w14:textId="77777777" w:rsidR="00273DA3" w:rsidRPr="00B41965" w:rsidRDefault="00273DA3" w:rsidP="00273DA3">
            <w:pPr>
              <w:spacing w:after="160" w:line="259" w:lineRule="auto"/>
              <w:rPr>
                <w:rFonts w:asciiTheme="minorHAnsi" w:hAnsiTheme="minorHAnsi" w:cstheme="minorHAnsi"/>
                <w:sz w:val="16"/>
                <w:szCs w:val="16"/>
              </w:rPr>
            </w:pPr>
          </w:p>
          <w:p w14:paraId="5B96D22F" w14:textId="77777777" w:rsidR="00273DA3" w:rsidRPr="00B41965" w:rsidRDefault="00273DA3" w:rsidP="00273DA3">
            <w:pPr>
              <w:spacing w:after="160" w:line="259" w:lineRule="auto"/>
              <w:rPr>
                <w:rFonts w:asciiTheme="minorHAnsi" w:hAnsiTheme="minorHAnsi" w:cstheme="minorHAnsi"/>
                <w:sz w:val="16"/>
                <w:szCs w:val="16"/>
              </w:rPr>
            </w:pPr>
            <w:r w:rsidRPr="00B41965">
              <w:rPr>
                <w:rFonts w:asciiTheme="minorHAnsi" w:hAnsiTheme="minorHAnsi" w:cstheme="minorHAnsi"/>
                <w:sz w:val="16"/>
                <w:szCs w:val="16"/>
              </w:rPr>
              <w:t>15.09.2025-15.12.2025</w:t>
            </w:r>
          </w:p>
        </w:tc>
      </w:tr>
      <w:tr w:rsidR="00273DA3" w:rsidRPr="00B41965" w14:paraId="6C87E934" w14:textId="77777777" w:rsidTr="00B41965">
        <w:trPr>
          <w:trHeight w:hRule="exact" w:val="4253"/>
        </w:trPr>
        <w:tc>
          <w:tcPr>
            <w:tcW w:w="701" w:type="pct"/>
            <w:shd w:val="clear" w:color="auto" w:fill="FFFFFF"/>
          </w:tcPr>
          <w:p w14:paraId="56C7AC65" w14:textId="77777777" w:rsidR="00273DA3" w:rsidRPr="00B41965" w:rsidRDefault="00273DA3" w:rsidP="00273DA3">
            <w:pPr>
              <w:spacing w:before="32" w:after="0" w:line="240" w:lineRule="auto"/>
              <w:ind w:right="12"/>
              <w:rPr>
                <w:rFonts w:asciiTheme="minorHAnsi" w:eastAsia="Arial" w:hAnsiTheme="minorHAnsi" w:cstheme="minorHAnsi"/>
                <w:sz w:val="16"/>
                <w:szCs w:val="16"/>
              </w:rPr>
            </w:pPr>
            <w:r w:rsidRPr="00B41965">
              <w:rPr>
                <w:rFonts w:asciiTheme="minorHAnsi" w:eastAsia="Arial" w:hAnsiTheme="minorHAnsi" w:cstheme="minorHAnsi"/>
                <w:sz w:val="16"/>
                <w:szCs w:val="16"/>
              </w:rPr>
              <w:t>Hemşirelik Fakültesi (HF)</w:t>
            </w:r>
          </w:p>
        </w:tc>
        <w:tc>
          <w:tcPr>
            <w:tcW w:w="562" w:type="pct"/>
            <w:shd w:val="clear" w:color="auto" w:fill="FFFFFF"/>
          </w:tcPr>
          <w:p w14:paraId="452D7037" w14:textId="77777777" w:rsidR="00273DA3" w:rsidRPr="00B41965" w:rsidRDefault="00273DA3" w:rsidP="00273DA3">
            <w:pPr>
              <w:spacing w:after="160" w:line="259" w:lineRule="auto"/>
              <w:rPr>
                <w:rFonts w:asciiTheme="minorHAnsi" w:hAnsiTheme="minorHAnsi" w:cstheme="minorHAnsi"/>
                <w:sz w:val="16"/>
                <w:szCs w:val="16"/>
              </w:rPr>
            </w:pPr>
            <w:r w:rsidRPr="00B41965">
              <w:rPr>
                <w:rFonts w:asciiTheme="minorHAnsi" w:hAnsiTheme="minorHAnsi" w:cstheme="minorHAnsi"/>
                <w:sz w:val="16"/>
                <w:szCs w:val="16"/>
              </w:rPr>
              <w:t>Hemşirelik</w:t>
            </w:r>
          </w:p>
          <w:p w14:paraId="7B36B96E" w14:textId="77777777" w:rsidR="00273DA3" w:rsidRPr="00B41965" w:rsidRDefault="00273DA3" w:rsidP="00273DA3">
            <w:pPr>
              <w:spacing w:after="160" w:line="259" w:lineRule="auto"/>
              <w:rPr>
                <w:rFonts w:asciiTheme="minorHAnsi" w:hAnsiTheme="minorHAnsi" w:cstheme="minorHAnsi"/>
                <w:sz w:val="16"/>
                <w:szCs w:val="16"/>
              </w:rPr>
            </w:pPr>
            <w:r w:rsidRPr="00B41965">
              <w:rPr>
                <w:rFonts w:asciiTheme="minorHAnsi" w:hAnsiTheme="minorHAnsi" w:cstheme="minorHAnsi"/>
                <w:sz w:val="16"/>
                <w:szCs w:val="16"/>
              </w:rPr>
              <w:t>(HF-2025)</w:t>
            </w:r>
          </w:p>
        </w:tc>
        <w:tc>
          <w:tcPr>
            <w:tcW w:w="561" w:type="pct"/>
            <w:tcBorders>
              <w:right w:val="single" w:sz="4" w:space="0" w:color="auto"/>
            </w:tcBorders>
            <w:shd w:val="clear" w:color="auto" w:fill="FFFFFF"/>
          </w:tcPr>
          <w:p w14:paraId="7D74ADCA" w14:textId="77777777" w:rsidR="00273DA3" w:rsidRPr="00B41965" w:rsidRDefault="00273DA3" w:rsidP="00273DA3">
            <w:pPr>
              <w:spacing w:after="160" w:line="259" w:lineRule="auto"/>
              <w:rPr>
                <w:rFonts w:asciiTheme="minorHAnsi" w:hAnsiTheme="minorHAnsi" w:cstheme="minorHAnsi"/>
                <w:sz w:val="16"/>
                <w:szCs w:val="16"/>
              </w:rPr>
            </w:pPr>
            <w:r w:rsidRPr="00B41965">
              <w:rPr>
                <w:rFonts w:asciiTheme="minorHAnsi" w:hAnsiTheme="minorHAnsi" w:cstheme="minorHAnsi"/>
                <w:sz w:val="16"/>
                <w:szCs w:val="16"/>
              </w:rPr>
              <w:t>Dr. Öğr. Üyesi Fatma Dursun Ergezen</w:t>
            </w:r>
          </w:p>
          <w:p w14:paraId="003C0FE7" w14:textId="77777777" w:rsidR="00273DA3" w:rsidRPr="00B41965" w:rsidRDefault="00273DA3" w:rsidP="00273DA3">
            <w:pPr>
              <w:spacing w:after="160" w:line="259" w:lineRule="auto"/>
              <w:rPr>
                <w:rFonts w:asciiTheme="minorHAnsi" w:hAnsiTheme="minorHAnsi" w:cstheme="minorHAnsi"/>
                <w:sz w:val="16"/>
                <w:szCs w:val="16"/>
              </w:rPr>
            </w:pPr>
          </w:p>
        </w:tc>
        <w:tc>
          <w:tcPr>
            <w:tcW w:w="1005" w:type="pct"/>
            <w:tcBorders>
              <w:left w:val="single" w:sz="4" w:space="0" w:color="auto"/>
            </w:tcBorders>
            <w:shd w:val="clear" w:color="auto" w:fill="FFFFFF"/>
          </w:tcPr>
          <w:p w14:paraId="1B3ACB97" w14:textId="77777777" w:rsidR="00273DA3" w:rsidRPr="00B41965" w:rsidRDefault="00273DA3" w:rsidP="00273DA3">
            <w:pPr>
              <w:spacing w:before="6" w:after="0" w:line="240" w:lineRule="auto"/>
              <w:jc w:val="center"/>
              <w:rPr>
                <w:rFonts w:asciiTheme="minorHAnsi" w:hAnsiTheme="minorHAnsi" w:cstheme="minorHAnsi"/>
                <w:sz w:val="16"/>
                <w:szCs w:val="16"/>
              </w:rPr>
            </w:pPr>
            <w:r w:rsidRPr="00B41965">
              <w:rPr>
                <w:rFonts w:asciiTheme="minorHAnsi" w:hAnsiTheme="minorHAnsi" w:cstheme="minorHAnsi"/>
                <w:sz w:val="16"/>
                <w:szCs w:val="16"/>
              </w:rPr>
              <w:t>P3</w:t>
            </w:r>
            <w:proofErr w:type="gramStart"/>
            <w:r w:rsidRPr="00B41965">
              <w:rPr>
                <w:rFonts w:asciiTheme="minorHAnsi" w:hAnsiTheme="minorHAnsi" w:cstheme="minorHAnsi"/>
                <w:sz w:val="16"/>
                <w:szCs w:val="16"/>
              </w:rPr>
              <w:t>-“</w:t>
            </w:r>
            <w:proofErr w:type="gramEnd"/>
            <w:r w:rsidRPr="00B41965">
              <w:rPr>
                <w:rFonts w:asciiTheme="minorHAnsi" w:hAnsiTheme="minorHAnsi" w:cstheme="minorHAnsi"/>
                <w:sz w:val="16"/>
                <w:szCs w:val="16"/>
              </w:rPr>
              <w:t>Düzenle, Paylaş, İlham Ver”</w:t>
            </w:r>
          </w:p>
          <w:p w14:paraId="39A11BF3" w14:textId="77777777" w:rsidR="00273DA3" w:rsidRPr="00B41965" w:rsidRDefault="00273DA3" w:rsidP="00273DA3">
            <w:pPr>
              <w:spacing w:before="6" w:after="0" w:line="240" w:lineRule="auto"/>
              <w:jc w:val="center"/>
              <w:rPr>
                <w:rFonts w:asciiTheme="minorHAnsi" w:eastAsia="Times New Roman" w:hAnsiTheme="minorHAnsi" w:cstheme="minorHAnsi"/>
                <w:sz w:val="16"/>
                <w:szCs w:val="16"/>
              </w:rPr>
            </w:pPr>
          </w:p>
          <w:p w14:paraId="74BA1510" w14:textId="77777777" w:rsidR="00273DA3" w:rsidRPr="00B41965" w:rsidRDefault="00273DA3" w:rsidP="00273DA3">
            <w:pPr>
              <w:spacing w:before="6" w:after="0" w:line="240" w:lineRule="auto"/>
              <w:jc w:val="center"/>
              <w:rPr>
                <w:rFonts w:asciiTheme="minorHAnsi" w:eastAsia="Times New Roman" w:hAnsiTheme="minorHAnsi" w:cstheme="minorHAnsi"/>
                <w:sz w:val="16"/>
                <w:szCs w:val="16"/>
              </w:rPr>
            </w:pPr>
            <w:r w:rsidRPr="00B41965">
              <w:rPr>
                <w:rFonts w:asciiTheme="minorHAnsi" w:eastAsia="Times New Roman" w:hAnsiTheme="minorHAnsi" w:cstheme="minorHAnsi"/>
                <w:sz w:val="16"/>
                <w:szCs w:val="16"/>
              </w:rPr>
              <w:t>Proje kodu:</w:t>
            </w:r>
          </w:p>
          <w:p w14:paraId="21C6F436" w14:textId="77777777" w:rsidR="00273DA3" w:rsidRPr="00B41965" w:rsidRDefault="00273DA3" w:rsidP="00273DA3">
            <w:pPr>
              <w:spacing w:before="6" w:after="0" w:line="240" w:lineRule="auto"/>
              <w:jc w:val="center"/>
              <w:rPr>
                <w:rFonts w:asciiTheme="minorHAnsi" w:eastAsia="Times New Roman" w:hAnsiTheme="minorHAnsi" w:cstheme="minorHAnsi"/>
                <w:sz w:val="16"/>
                <w:szCs w:val="16"/>
              </w:rPr>
            </w:pPr>
            <w:r w:rsidRPr="00B41965">
              <w:rPr>
                <w:rFonts w:asciiTheme="minorHAnsi" w:eastAsia="Times New Roman" w:hAnsiTheme="minorHAnsi" w:cstheme="minorHAnsi"/>
                <w:sz w:val="16"/>
                <w:szCs w:val="16"/>
              </w:rPr>
              <w:t>(AÜ-HF-2025-P3)</w:t>
            </w:r>
          </w:p>
          <w:p w14:paraId="68937695" w14:textId="77777777" w:rsidR="00273DA3" w:rsidRPr="00B41965" w:rsidRDefault="00273DA3" w:rsidP="00273DA3">
            <w:pPr>
              <w:spacing w:before="6" w:after="0" w:line="240" w:lineRule="auto"/>
              <w:rPr>
                <w:rFonts w:asciiTheme="minorHAnsi" w:eastAsia="Times New Roman" w:hAnsiTheme="minorHAnsi" w:cstheme="minorHAnsi"/>
                <w:sz w:val="16"/>
                <w:szCs w:val="16"/>
              </w:rPr>
            </w:pPr>
          </w:p>
        </w:tc>
        <w:tc>
          <w:tcPr>
            <w:tcW w:w="1608" w:type="pct"/>
            <w:shd w:val="clear" w:color="auto" w:fill="FFFFFF"/>
          </w:tcPr>
          <w:p w14:paraId="4A62D87A" w14:textId="132BAF43" w:rsidR="00B41965" w:rsidRPr="00B41965" w:rsidRDefault="00B41965" w:rsidP="00273DA3">
            <w:pPr>
              <w:tabs>
                <w:tab w:val="left" w:pos="0"/>
              </w:tabs>
              <w:spacing w:before="18" w:after="0" w:line="240" w:lineRule="auto"/>
              <w:ind w:right="110"/>
              <w:rPr>
                <w:rFonts w:asciiTheme="minorHAnsi" w:eastAsia="Arial" w:hAnsiTheme="minorHAnsi" w:cstheme="minorHAnsi"/>
                <w:sz w:val="16"/>
                <w:szCs w:val="16"/>
              </w:rPr>
            </w:pPr>
            <w:r w:rsidRPr="00B41965">
              <w:rPr>
                <w:rFonts w:asciiTheme="minorHAnsi" w:hAnsiTheme="minorHAnsi" w:cstheme="minorHAnsi"/>
                <w:sz w:val="16"/>
                <w:szCs w:val="16"/>
                <w:lang w:val="tr-TR"/>
              </w:rPr>
              <w:t>Bu proje, Akdeniz Üniversitesi Hemşirelik Fakültesi Kütüphanesi’nin etkin kullanımını desteklemek, öğrencilerde okuma alışkanlığını geliştirmek ve kütüphane kaynaklarından verimli yararlanma bilincini artırmak amacıyla yürütülmüştür. Proje kapsamında, fakülte öğrencilerinin kütüphaneye erişimini kolaylaştırmak, mevcut kaynakların düzenli kullanımını sağlamak ve kütüphanenin görünürlüğünü artırmak amacıyla kütüphaneyi tanıtan afiş ve broşürler hazırlanarak öğrenci grupları aracılığıyla duyurulmuştur. Ayrıca kütüphanede mevcut kitaplar yeniden düzenlenmiş, raf sistemleri iyileştirilmiş ve eksik materyaller belirlenmiştir. Fiziksel ortamın iyileştirilmesine yönelik olarak Dekanlığa gerekli talepler iletilmiştir. Bunun yanı sıra, kitap bağışı kampanyası düzenlenmiş ve kampanya kapsamında 200’ün üzerinde kitap bağışı alınarak kütüphaneye kazandırılmıştır. Bağışlanan kitaplar tasnif edilerek raflara yerleştirilmiştir.</w:t>
            </w:r>
          </w:p>
          <w:p w14:paraId="2078C66D" w14:textId="77777777" w:rsidR="00B41965" w:rsidRPr="00B41965" w:rsidRDefault="00B41965" w:rsidP="00273DA3">
            <w:pPr>
              <w:tabs>
                <w:tab w:val="left" w:pos="0"/>
              </w:tabs>
              <w:spacing w:before="18" w:after="0" w:line="240" w:lineRule="auto"/>
              <w:ind w:right="110"/>
              <w:rPr>
                <w:rFonts w:asciiTheme="minorHAnsi" w:eastAsia="Arial" w:hAnsiTheme="minorHAnsi" w:cstheme="minorHAnsi"/>
                <w:sz w:val="16"/>
                <w:szCs w:val="16"/>
              </w:rPr>
            </w:pPr>
          </w:p>
          <w:p w14:paraId="2A90FBEF" w14:textId="77777777" w:rsidR="00B41965" w:rsidRPr="00B41965" w:rsidRDefault="00B41965" w:rsidP="00273DA3">
            <w:pPr>
              <w:tabs>
                <w:tab w:val="left" w:pos="0"/>
              </w:tabs>
              <w:spacing w:before="18" w:after="0" w:line="240" w:lineRule="auto"/>
              <w:ind w:right="110"/>
              <w:rPr>
                <w:rFonts w:asciiTheme="minorHAnsi" w:eastAsia="Arial" w:hAnsiTheme="minorHAnsi" w:cstheme="minorHAnsi"/>
                <w:sz w:val="16"/>
                <w:szCs w:val="16"/>
              </w:rPr>
            </w:pPr>
          </w:p>
          <w:p w14:paraId="6BBEC842" w14:textId="77777777" w:rsidR="00B41965" w:rsidRPr="00B41965" w:rsidRDefault="00B41965" w:rsidP="00273DA3">
            <w:pPr>
              <w:tabs>
                <w:tab w:val="left" w:pos="0"/>
              </w:tabs>
              <w:spacing w:before="18" w:after="0" w:line="240" w:lineRule="auto"/>
              <w:ind w:right="110"/>
              <w:rPr>
                <w:rFonts w:asciiTheme="minorHAnsi" w:eastAsia="Arial" w:hAnsiTheme="minorHAnsi" w:cstheme="minorHAnsi"/>
                <w:sz w:val="16"/>
                <w:szCs w:val="16"/>
              </w:rPr>
            </w:pPr>
          </w:p>
          <w:p w14:paraId="031CCD8C" w14:textId="77777777" w:rsidR="00B41965" w:rsidRPr="00B41965" w:rsidRDefault="00B41965" w:rsidP="00273DA3">
            <w:pPr>
              <w:tabs>
                <w:tab w:val="left" w:pos="0"/>
              </w:tabs>
              <w:spacing w:before="18" w:after="0" w:line="240" w:lineRule="auto"/>
              <w:ind w:right="110"/>
              <w:rPr>
                <w:rFonts w:asciiTheme="minorHAnsi" w:eastAsia="Arial" w:hAnsiTheme="minorHAnsi" w:cstheme="minorHAnsi"/>
                <w:sz w:val="16"/>
                <w:szCs w:val="16"/>
              </w:rPr>
            </w:pPr>
          </w:p>
          <w:p w14:paraId="1EA13A19" w14:textId="77777777" w:rsidR="00B41965" w:rsidRPr="00B41965" w:rsidRDefault="00B41965" w:rsidP="00273DA3">
            <w:pPr>
              <w:tabs>
                <w:tab w:val="left" w:pos="0"/>
              </w:tabs>
              <w:spacing w:before="18" w:after="0" w:line="240" w:lineRule="auto"/>
              <w:ind w:right="110"/>
              <w:rPr>
                <w:rFonts w:asciiTheme="minorHAnsi" w:eastAsia="Arial" w:hAnsiTheme="minorHAnsi" w:cstheme="minorHAnsi"/>
                <w:sz w:val="16"/>
                <w:szCs w:val="16"/>
              </w:rPr>
            </w:pPr>
          </w:p>
          <w:p w14:paraId="3FC593B2" w14:textId="77777777" w:rsidR="00B41965" w:rsidRPr="00B41965" w:rsidRDefault="00B41965" w:rsidP="00273DA3">
            <w:pPr>
              <w:tabs>
                <w:tab w:val="left" w:pos="0"/>
              </w:tabs>
              <w:spacing w:before="18" w:after="0" w:line="240" w:lineRule="auto"/>
              <w:ind w:right="110"/>
              <w:rPr>
                <w:rFonts w:asciiTheme="minorHAnsi" w:eastAsia="Arial" w:hAnsiTheme="minorHAnsi" w:cstheme="minorHAnsi"/>
                <w:sz w:val="16"/>
                <w:szCs w:val="16"/>
              </w:rPr>
            </w:pPr>
          </w:p>
          <w:p w14:paraId="73017FCA" w14:textId="77777777" w:rsidR="00B41965" w:rsidRPr="00B41965" w:rsidRDefault="00B41965" w:rsidP="00273DA3">
            <w:pPr>
              <w:tabs>
                <w:tab w:val="left" w:pos="0"/>
              </w:tabs>
              <w:spacing w:before="18" w:after="0" w:line="240" w:lineRule="auto"/>
              <w:ind w:right="110"/>
              <w:rPr>
                <w:rFonts w:asciiTheme="minorHAnsi" w:eastAsia="Arial" w:hAnsiTheme="minorHAnsi" w:cstheme="minorHAnsi"/>
                <w:sz w:val="16"/>
                <w:szCs w:val="16"/>
              </w:rPr>
            </w:pPr>
          </w:p>
          <w:p w14:paraId="0F3406CB" w14:textId="77777777" w:rsidR="00B41965" w:rsidRPr="00B41965" w:rsidRDefault="00B41965" w:rsidP="00273DA3">
            <w:pPr>
              <w:tabs>
                <w:tab w:val="left" w:pos="0"/>
              </w:tabs>
              <w:spacing w:before="18" w:after="0" w:line="240" w:lineRule="auto"/>
              <w:ind w:right="110"/>
              <w:rPr>
                <w:rFonts w:asciiTheme="minorHAnsi" w:eastAsia="Arial" w:hAnsiTheme="minorHAnsi" w:cstheme="minorHAnsi"/>
                <w:sz w:val="16"/>
                <w:szCs w:val="16"/>
              </w:rPr>
            </w:pPr>
          </w:p>
          <w:p w14:paraId="329D7582" w14:textId="77777777" w:rsidR="00B41965" w:rsidRPr="00B41965" w:rsidRDefault="00B41965" w:rsidP="00273DA3">
            <w:pPr>
              <w:tabs>
                <w:tab w:val="left" w:pos="0"/>
              </w:tabs>
              <w:spacing w:before="18" w:after="0" w:line="240" w:lineRule="auto"/>
              <w:ind w:right="110"/>
              <w:rPr>
                <w:rFonts w:asciiTheme="minorHAnsi" w:eastAsia="Arial" w:hAnsiTheme="minorHAnsi" w:cstheme="minorHAnsi"/>
                <w:sz w:val="16"/>
                <w:szCs w:val="16"/>
              </w:rPr>
            </w:pPr>
          </w:p>
          <w:p w14:paraId="0AFAF584" w14:textId="77777777" w:rsidR="00B41965" w:rsidRPr="00B41965" w:rsidRDefault="00B41965" w:rsidP="00273DA3">
            <w:pPr>
              <w:tabs>
                <w:tab w:val="left" w:pos="0"/>
              </w:tabs>
              <w:spacing w:before="18" w:after="0" w:line="240" w:lineRule="auto"/>
              <w:ind w:right="110"/>
              <w:rPr>
                <w:rFonts w:asciiTheme="minorHAnsi" w:eastAsia="Arial" w:hAnsiTheme="minorHAnsi" w:cstheme="minorHAnsi"/>
                <w:sz w:val="16"/>
                <w:szCs w:val="16"/>
              </w:rPr>
            </w:pPr>
          </w:p>
          <w:p w14:paraId="77820BDD" w14:textId="77777777" w:rsidR="00B41965" w:rsidRPr="00B41965" w:rsidRDefault="00B41965" w:rsidP="00273DA3">
            <w:pPr>
              <w:tabs>
                <w:tab w:val="left" w:pos="0"/>
              </w:tabs>
              <w:spacing w:before="18" w:after="0" w:line="240" w:lineRule="auto"/>
              <w:ind w:right="110"/>
              <w:rPr>
                <w:rFonts w:asciiTheme="minorHAnsi" w:eastAsia="Arial" w:hAnsiTheme="minorHAnsi" w:cstheme="minorHAnsi"/>
                <w:sz w:val="16"/>
                <w:szCs w:val="16"/>
              </w:rPr>
            </w:pPr>
          </w:p>
          <w:p w14:paraId="60546D28" w14:textId="77777777" w:rsidR="00B41965" w:rsidRPr="00B41965" w:rsidRDefault="00B41965" w:rsidP="00273DA3">
            <w:pPr>
              <w:tabs>
                <w:tab w:val="left" w:pos="0"/>
              </w:tabs>
              <w:spacing w:before="18" w:after="0" w:line="240" w:lineRule="auto"/>
              <w:ind w:right="110"/>
              <w:rPr>
                <w:rFonts w:asciiTheme="minorHAnsi" w:eastAsia="Arial" w:hAnsiTheme="minorHAnsi" w:cstheme="minorHAnsi"/>
                <w:sz w:val="16"/>
                <w:szCs w:val="16"/>
              </w:rPr>
            </w:pPr>
          </w:p>
          <w:p w14:paraId="0A161509" w14:textId="77777777" w:rsidR="00B41965" w:rsidRPr="00B41965" w:rsidRDefault="00B41965" w:rsidP="00273DA3">
            <w:pPr>
              <w:tabs>
                <w:tab w:val="left" w:pos="0"/>
              </w:tabs>
              <w:spacing w:before="18" w:after="0" w:line="240" w:lineRule="auto"/>
              <w:ind w:right="110"/>
              <w:rPr>
                <w:rFonts w:asciiTheme="minorHAnsi" w:eastAsia="Arial" w:hAnsiTheme="minorHAnsi" w:cstheme="minorHAnsi"/>
                <w:sz w:val="16"/>
                <w:szCs w:val="16"/>
              </w:rPr>
            </w:pPr>
          </w:p>
          <w:p w14:paraId="6A9B1645" w14:textId="77777777" w:rsidR="00B41965" w:rsidRPr="00B41965" w:rsidRDefault="00B41965" w:rsidP="00273DA3">
            <w:pPr>
              <w:tabs>
                <w:tab w:val="left" w:pos="0"/>
              </w:tabs>
              <w:spacing w:before="18" w:after="0" w:line="240" w:lineRule="auto"/>
              <w:ind w:right="110"/>
              <w:rPr>
                <w:rFonts w:asciiTheme="minorHAnsi" w:eastAsia="Arial" w:hAnsiTheme="minorHAnsi" w:cstheme="minorHAnsi"/>
                <w:sz w:val="16"/>
                <w:szCs w:val="16"/>
              </w:rPr>
            </w:pPr>
          </w:p>
          <w:p w14:paraId="03EBC75C" w14:textId="77777777" w:rsidR="00B41965" w:rsidRPr="00B41965" w:rsidRDefault="00B41965" w:rsidP="00273DA3">
            <w:pPr>
              <w:tabs>
                <w:tab w:val="left" w:pos="0"/>
              </w:tabs>
              <w:spacing w:before="18" w:after="0" w:line="240" w:lineRule="auto"/>
              <w:ind w:right="110"/>
              <w:rPr>
                <w:rFonts w:asciiTheme="minorHAnsi" w:eastAsia="Arial" w:hAnsiTheme="minorHAnsi" w:cstheme="minorHAnsi"/>
                <w:sz w:val="16"/>
                <w:szCs w:val="16"/>
              </w:rPr>
            </w:pPr>
          </w:p>
          <w:p w14:paraId="7C393074" w14:textId="5AB2441C" w:rsidR="00B41965" w:rsidRPr="00B41965" w:rsidRDefault="00B41965" w:rsidP="00273DA3">
            <w:pPr>
              <w:tabs>
                <w:tab w:val="left" w:pos="0"/>
              </w:tabs>
              <w:spacing w:before="18" w:after="0" w:line="240" w:lineRule="auto"/>
              <w:ind w:right="110"/>
              <w:rPr>
                <w:rFonts w:asciiTheme="minorHAnsi" w:eastAsia="Arial" w:hAnsiTheme="minorHAnsi" w:cstheme="minorHAnsi"/>
                <w:sz w:val="16"/>
                <w:szCs w:val="16"/>
              </w:rPr>
            </w:pPr>
          </w:p>
        </w:tc>
        <w:tc>
          <w:tcPr>
            <w:tcW w:w="563" w:type="pct"/>
            <w:shd w:val="clear" w:color="auto" w:fill="FFFFFF"/>
          </w:tcPr>
          <w:p w14:paraId="3904DBC9" w14:textId="77777777" w:rsidR="00273DA3" w:rsidRPr="00B41965" w:rsidRDefault="00273DA3" w:rsidP="00273DA3">
            <w:pPr>
              <w:spacing w:before="15" w:after="0" w:line="240" w:lineRule="auto"/>
              <w:ind w:right="210"/>
              <w:jc w:val="center"/>
              <w:rPr>
                <w:rFonts w:asciiTheme="minorHAnsi" w:eastAsia="Arial" w:hAnsiTheme="minorHAnsi" w:cstheme="minorHAnsi"/>
                <w:sz w:val="16"/>
                <w:szCs w:val="16"/>
              </w:rPr>
            </w:pPr>
            <w:r w:rsidRPr="00B41965">
              <w:rPr>
                <w:rFonts w:asciiTheme="minorHAnsi" w:eastAsia="Arial" w:hAnsiTheme="minorHAnsi" w:cstheme="minorHAnsi"/>
                <w:sz w:val="16"/>
                <w:szCs w:val="16"/>
              </w:rPr>
              <w:t>2025-2026</w:t>
            </w:r>
          </w:p>
          <w:p w14:paraId="0A707B6D" w14:textId="77777777" w:rsidR="00273DA3" w:rsidRPr="00B41965" w:rsidRDefault="00273DA3" w:rsidP="00273DA3">
            <w:pPr>
              <w:spacing w:before="15" w:after="0" w:line="240" w:lineRule="auto"/>
              <w:ind w:right="210"/>
              <w:jc w:val="center"/>
              <w:rPr>
                <w:rFonts w:asciiTheme="minorHAnsi" w:eastAsia="Arial" w:hAnsiTheme="minorHAnsi" w:cstheme="minorHAnsi"/>
                <w:sz w:val="16"/>
                <w:szCs w:val="16"/>
              </w:rPr>
            </w:pPr>
            <w:r w:rsidRPr="00B41965">
              <w:rPr>
                <w:rFonts w:asciiTheme="minorHAnsi" w:eastAsia="Arial" w:hAnsiTheme="minorHAnsi" w:cstheme="minorHAnsi"/>
                <w:sz w:val="16"/>
                <w:szCs w:val="16"/>
              </w:rPr>
              <w:t>Akademik Yılı</w:t>
            </w:r>
          </w:p>
          <w:p w14:paraId="183BAA11" w14:textId="77777777" w:rsidR="00273DA3" w:rsidRPr="00B41965" w:rsidRDefault="00273DA3" w:rsidP="00273DA3">
            <w:pPr>
              <w:spacing w:before="15" w:after="0" w:line="240" w:lineRule="auto"/>
              <w:ind w:right="210"/>
              <w:jc w:val="center"/>
              <w:rPr>
                <w:rFonts w:asciiTheme="minorHAnsi" w:eastAsia="Arial" w:hAnsiTheme="minorHAnsi" w:cstheme="minorHAnsi"/>
                <w:sz w:val="16"/>
                <w:szCs w:val="16"/>
              </w:rPr>
            </w:pPr>
            <w:r w:rsidRPr="00B41965">
              <w:rPr>
                <w:rFonts w:asciiTheme="minorHAnsi" w:eastAsia="Arial" w:hAnsiTheme="minorHAnsi" w:cstheme="minorHAnsi"/>
                <w:sz w:val="16"/>
                <w:szCs w:val="16"/>
              </w:rPr>
              <w:t>Güz Dönemi</w:t>
            </w:r>
          </w:p>
          <w:p w14:paraId="43F7FAC2" w14:textId="77777777" w:rsidR="00273DA3" w:rsidRPr="00B41965" w:rsidRDefault="00273DA3" w:rsidP="00273DA3">
            <w:pPr>
              <w:spacing w:before="15" w:after="0" w:line="259" w:lineRule="auto"/>
              <w:ind w:right="210"/>
              <w:jc w:val="center"/>
              <w:rPr>
                <w:rFonts w:asciiTheme="minorHAnsi" w:eastAsia="Arial" w:hAnsiTheme="minorHAnsi" w:cstheme="minorHAnsi"/>
                <w:sz w:val="16"/>
                <w:szCs w:val="16"/>
              </w:rPr>
            </w:pPr>
          </w:p>
          <w:p w14:paraId="1B5BC13E" w14:textId="77777777" w:rsidR="00273DA3" w:rsidRPr="00B41965" w:rsidRDefault="00273DA3" w:rsidP="00273DA3">
            <w:pPr>
              <w:spacing w:before="15" w:after="0" w:line="259" w:lineRule="auto"/>
              <w:ind w:right="210"/>
              <w:jc w:val="center"/>
              <w:rPr>
                <w:rFonts w:asciiTheme="minorHAnsi" w:eastAsia="Arial" w:hAnsiTheme="minorHAnsi" w:cstheme="minorHAnsi"/>
                <w:sz w:val="16"/>
                <w:szCs w:val="16"/>
              </w:rPr>
            </w:pPr>
          </w:p>
          <w:p w14:paraId="2A11160E" w14:textId="77777777" w:rsidR="00273DA3" w:rsidRPr="00B41965" w:rsidRDefault="00273DA3" w:rsidP="00273DA3">
            <w:pPr>
              <w:spacing w:before="15" w:after="0" w:line="259" w:lineRule="auto"/>
              <w:ind w:right="210"/>
              <w:jc w:val="center"/>
              <w:rPr>
                <w:rFonts w:asciiTheme="minorHAnsi" w:eastAsia="Arial" w:hAnsiTheme="minorHAnsi" w:cstheme="minorHAnsi"/>
                <w:sz w:val="16"/>
                <w:szCs w:val="16"/>
              </w:rPr>
            </w:pPr>
            <w:r w:rsidRPr="00B41965">
              <w:rPr>
                <w:rFonts w:asciiTheme="minorHAnsi" w:eastAsia="Arial" w:hAnsiTheme="minorHAnsi" w:cstheme="minorHAnsi"/>
                <w:sz w:val="16"/>
                <w:szCs w:val="16"/>
              </w:rPr>
              <w:t>15.09.202-15.12.2025</w:t>
            </w:r>
          </w:p>
        </w:tc>
      </w:tr>
      <w:tr w:rsidR="00273DA3" w:rsidRPr="00B41965" w14:paraId="3CA9F1F7" w14:textId="77777777" w:rsidTr="00B41965">
        <w:trPr>
          <w:trHeight w:hRule="exact" w:val="2839"/>
        </w:trPr>
        <w:tc>
          <w:tcPr>
            <w:tcW w:w="701" w:type="pct"/>
            <w:shd w:val="clear" w:color="auto" w:fill="FFFFFF"/>
          </w:tcPr>
          <w:p w14:paraId="350A7317" w14:textId="77777777" w:rsidR="00273DA3" w:rsidRPr="00B41965" w:rsidRDefault="00273DA3" w:rsidP="00273DA3">
            <w:pPr>
              <w:spacing w:before="32" w:after="0" w:line="240" w:lineRule="auto"/>
              <w:ind w:right="12"/>
              <w:rPr>
                <w:rFonts w:asciiTheme="minorHAnsi" w:eastAsia="Arial" w:hAnsiTheme="minorHAnsi" w:cstheme="minorHAnsi"/>
                <w:sz w:val="16"/>
                <w:szCs w:val="16"/>
              </w:rPr>
            </w:pPr>
            <w:r w:rsidRPr="00B41965">
              <w:rPr>
                <w:rFonts w:asciiTheme="minorHAnsi" w:eastAsia="Arial" w:hAnsiTheme="minorHAnsi" w:cstheme="minorHAnsi"/>
                <w:sz w:val="16"/>
                <w:szCs w:val="16"/>
              </w:rPr>
              <w:t>Hemşirelik Fakültesi (HF)</w:t>
            </w:r>
          </w:p>
        </w:tc>
        <w:tc>
          <w:tcPr>
            <w:tcW w:w="562" w:type="pct"/>
            <w:shd w:val="clear" w:color="auto" w:fill="FFFFFF"/>
          </w:tcPr>
          <w:p w14:paraId="6CEE154A" w14:textId="77777777" w:rsidR="00273DA3" w:rsidRPr="00B41965" w:rsidRDefault="00273DA3" w:rsidP="00273DA3">
            <w:pPr>
              <w:spacing w:after="160" w:line="259" w:lineRule="auto"/>
              <w:rPr>
                <w:rFonts w:asciiTheme="minorHAnsi" w:hAnsiTheme="minorHAnsi" w:cstheme="minorHAnsi"/>
                <w:sz w:val="16"/>
                <w:szCs w:val="16"/>
              </w:rPr>
            </w:pPr>
            <w:r w:rsidRPr="00B41965">
              <w:rPr>
                <w:rFonts w:asciiTheme="minorHAnsi" w:hAnsiTheme="minorHAnsi" w:cstheme="minorHAnsi"/>
                <w:sz w:val="16"/>
                <w:szCs w:val="16"/>
              </w:rPr>
              <w:t>Hemşirelik</w:t>
            </w:r>
          </w:p>
          <w:p w14:paraId="04B3B338" w14:textId="77777777" w:rsidR="00273DA3" w:rsidRPr="00B41965" w:rsidRDefault="00273DA3" w:rsidP="00273DA3">
            <w:pPr>
              <w:spacing w:after="160" w:line="259" w:lineRule="auto"/>
              <w:rPr>
                <w:rFonts w:asciiTheme="minorHAnsi" w:hAnsiTheme="minorHAnsi" w:cstheme="minorHAnsi"/>
                <w:sz w:val="16"/>
                <w:szCs w:val="16"/>
              </w:rPr>
            </w:pPr>
            <w:r w:rsidRPr="00B41965">
              <w:rPr>
                <w:rFonts w:asciiTheme="minorHAnsi" w:hAnsiTheme="minorHAnsi" w:cstheme="minorHAnsi"/>
                <w:sz w:val="16"/>
                <w:szCs w:val="16"/>
              </w:rPr>
              <w:t>(HF-2025)</w:t>
            </w:r>
          </w:p>
        </w:tc>
        <w:tc>
          <w:tcPr>
            <w:tcW w:w="561" w:type="pct"/>
            <w:tcBorders>
              <w:right w:val="single" w:sz="4" w:space="0" w:color="auto"/>
            </w:tcBorders>
            <w:shd w:val="clear" w:color="auto" w:fill="FFFFFF"/>
          </w:tcPr>
          <w:p w14:paraId="7CEF1E37" w14:textId="77777777" w:rsidR="00273DA3" w:rsidRPr="00B41965" w:rsidRDefault="00273DA3" w:rsidP="00273DA3">
            <w:pPr>
              <w:spacing w:after="160" w:line="259" w:lineRule="auto"/>
              <w:rPr>
                <w:rFonts w:asciiTheme="minorHAnsi" w:hAnsiTheme="minorHAnsi" w:cstheme="minorHAnsi"/>
                <w:sz w:val="16"/>
                <w:szCs w:val="16"/>
              </w:rPr>
            </w:pPr>
            <w:r w:rsidRPr="00B41965">
              <w:rPr>
                <w:rFonts w:asciiTheme="minorHAnsi" w:hAnsiTheme="minorHAnsi" w:cstheme="minorHAnsi"/>
                <w:sz w:val="16"/>
                <w:szCs w:val="16"/>
              </w:rPr>
              <w:t>Dr. Öğr. Üyesi Fatma Dursun Ergezen</w:t>
            </w:r>
          </w:p>
          <w:p w14:paraId="7C6730FE" w14:textId="77777777" w:rsidR="00273DA3" w:rsidRPr="00B41965" w:rsidRDefault="00273DA3" w:rsidP="00273DA3">
            <w:pPr>
              <w:spacing w:after="160" w:line="259" w:lineRule="auto"/>
              <w:rPr>
                <w:rFonts w:asciiTheme="minorHAnsi" w:hAnsiTheme="minorHAnsi" w:cstheme="minorHAnsi"/>
                <w:sz w:val="16"/>
                <w:szCs w:val="16"/>
              </w:rPr>
            </w:pPr>
          </w:p>
        </w:tc>
        <w:tc>
          <w:tcPr>
            <w:tcW w:w="1005" w:type="pct"/>
            <w:tcBorders>
              <w:left w:val="single" w:sz="4" w:space="0" w:color="auto"/>
            </w:tcBorders>
            <w:shd w:val="clear" w:color="auto" w:fill="FFFFFF"/>
          </w:tcPr>
          <w:p w14:paraId="1DCF7AC9" w14:textId="77777777" w:rsidR="00273DA3" w:rsidRPr="00B41965" w:rsidRDefault="00273DA3" w:rsidP="00273DA3">
            <w:pPr>
              <w:spacing w:before="6" w:after="0" w:line="240" w:lineRule="auto"/>
              <w:jc w:val="center"/>
              <w:rPr>
                <w:rFonts w:asciiTheme="minorHAnsi" w:hAnsiTheme="minorHAnsi" w:cstheme="minorHAnsi"/>
                <w:sz w:val="16"/>
                <w:szCs w:val="16"/>
              </w:rPr>
            </w:pPr>
            <w:r w:rsidRPr="00B41965">
              <w:rPr>
                <w:rFonts w:asciiTheme="minorHAnsi" w:hAnsiTheme="minorHAnsi" w:cstheme="minorHAnsi"/>
                <w:sz w:val="16"/>
                <w:szCs w:val="16"/>
              </w:rPr>
              <w:t>P4</w:t>
            </w:r>
            <w:proofErr w:type="gramStart"/>
            <w:r w:rsidRPr="00B41965">
              <w:rPr>
                <w:rFonts w:asciiTheme="minorHAnsi" w:hAnsiTheme="minorHAnsi" w:cstheme="minorHAnsi"/>
                <w:sz w:val="16"/>
                <w:szCs w:val="16"/>
              </w:rPr>
              <w:t>-“</w:t>
            </w:r>
            <w:proofErr w:type="gramEnd"/>
            <w:r w:rsidRPr="00B41965">
              <w:rPr>
                <w:rFonts w:asciiTheme="minorHAnsi" w:hAnsiTheme="minorHAnsi" w:cstheme="minorHAnsi"/>
                <w:sz w:val="16"/>
                <w:szCs w:val="16"/>
              </w:rPr>
              <w:t>Yeşil Hat: Yangında Hayat Kurtaran Adımlar”</w:t>
            </w:r>
          </w:p>
          <w:p w14:paraId="3BA623E5" w14:textId="77777777" w:rsidR="00273DA3" w:rsidRPr="00B41965" w:rsidRDefault="00273DA3" w:rsidP="00273DA3">
            <w:pPr>
              <w:spacing w:before="6" w:after="0" w:line="240" w:lineRule="auto"/>
              <w:jc w:val="center"/>
              <w:rPr>
                <w:rFonts w:asciiTheme="minorHAnsi" w:eastAsia="Times New Roman" w:hAnsiTheme="minorHAnsi" w:cstheme="minorHAnsi"/>
                <w:sz w:val="16"/>
                <w:szCs w:val="16"/>
              </w:rPr>
            </w:pPr>
          </w:p>
          <w:p w14:paraId="6FBBEED7" w14:textId="77777777" w:rsidR="00273DA3" w:rsidRPr="00B41965" w:rsidRDefault="00273DA3" w:rsidP="00273DA3">
            <w:pPr>
              <w:spacing w:before="6" w:after="0" w:line="240" w:lineRule="auto"/>
              <w:jc w:val="center"/>
              <w:rPr>
                <w:rFonts w:asciiTheme="minorHAnsi" w:eastAsia="Times New Roman" w:hAnsiTheme="minorHAnsi" w:cstheme="minorHAnsi"/>
                <w:sz w:val="16"/>
                <w:szCs w:val="16"/>
              </w:rPr>
            </w:pPr>
            <w:r w:rsidRPr="00B41965">
              <w:rPr>
                <w:rFonts w:asciiTheme="minorHAnsi" w:eastAsia="Times New Roman" w:hAnsiTheme="minorHAnsi" w:cstheme="minorHAnsi"/>
                <w:sz w:val="16"/>
                <w:szCs w:val="16"/>
              </w:rPr>
              <w:t>Proje kodu:</w:t>
            </w:r>
          </w:p>
          <w:p w14:paraId="17C6A877" w14:textId="77777777" w:rsidR="00273DA3" w:rsidRPr="00B41965" w:rsidRDefault="00273DA3" w:rsidP="00273DA3">
            <w:pPr>
              <w:spacing w:before="6" w:after="0" w:line="240" w:lineRule="auto"/>
              <w:jc w:val="center"/>
              <w:rPr>
                <w:rFonts w:asciiTheme="minorHAnsi" w:eastAsia="Times New Roman" w:hAnsiTheme="minorHAnsi" w:cstheme="minorHAnsi"/>
                <w:sz w:val="16"/>
                <w:szCs w:val="16"/>
              </w:rPr>
            </w:pPr>
            <w:r w:rsidRPr="00B41965">
              <w:rPr>
                <w:rFonts w:asciiTheme="minorHAnsi" w:eastAsia="Times New Roman" w:hAnsiTheme="minorHAnsi" w:cstheme="minorHAnsi"/>
                <w:sz w:val="16"/>
                <w:szCs w:val="16"/>
              </w:rPr>
              <w:t>(AÜ-HF-2025-P4)</w:t>
            </w:r>
          </w:p>
          <w:p w14:paraId="3B39A889" w14:textId="77777777" w:rsidR="00273DA3" w:rsidRPr="00B41965" w:rsidRDefault="00273DA3" w:rsidP="00273DA3">
            <w:pPr>
              <w:spacing w:before="6" w:after="0" w:line="240" w:lineRule="auto"/>
              <w:rPr>
                <w:rFonts w:asciiTheme="minorHAnsi" w:eastAsia="Times New Roman" w:hAnsiTheme="minorHAnsi" w:cstheme="minorHAnsi"/>
                <w:sz w:val="16"/>
                <w:szCs w:val="16"/>
              </w:rPr>
            </w:pPr>
          </w:p>
        </w:tc>
        <w:tc>
          <w:tcPr>
            <w:tcW w:w="1608" w:type="pct"/>
            <w:shd w:val="clear" w:color="auto" w:fill="FFFFFF"/>
          </w:tcPr>
          <w:p w14:paraId="2E03584D" w14:textId="30EA8491" w:rsidR="00273DA3" w:rsidRPr="00B41965" w:rsidRDefault="00B41965" w:rsidP="00273DA3">
            <w:pPr>
              <w:tabs>
                <w:tab w:val="left" w:pos="0"/>
              </w:tabs>
              <w:spacing w:before="18" w:after="0" w:line="240" w:lineRule="auto"/>
              <w:ind w:right="110"/>
              <w:rPr>
                <w:rFonts w:asciiTheme="minorHAnsi" w:eastAsia="Arial" w:hAnsiTheme="minorHAnsi" w:cstheme="minorHAnsi"/>
                <w:sz w:val="16"/>
                <w:szCs w:val="16"/>
              </w:rPr>
            </w:pPr>
            <w:r w:rsidRPr="00B41965">
              <w:rPr>
                <w:rFonts w:asciiTheme="minorHAnsi" w:hAnsiTheme="minorHAnsi" w:cstheme="minorHAnsi"/>
                <w:sz w:val="16"/>
                <w:szCs w:val="16"/>
                <w:lang w:val="tr-TR"/>
              </w:rPr>
              <w:t>Bu proje, Akdeniz Üniversitesi Hemşirelik Fakültesi’nde öğrenci ve personelin yangın anında doğru ve etkili biçimde müdahale edebilmesini sağlamak amacıyla planlanmış ve uygulanmıştır. Proje kapsamında fakülte genelinde yangın güvenliğine yönelik bilgilendirme çalışmaları yürütülmüş, mevcut yangın söndürme ekipmanlarının kontrolü gerçekleştirilmiştir. Ayrıca, Hemşirelik Fakültesi öğrenci ve akademik personeline yönelik olarak Antalya Büyükşehir Belediyesi iş birliğiyle “Temel Yangın Eğitimi” düzenlenmiştir. Gerçekleştirilen eğitim programına öğrenci ve personelden oluşan toplam 114 kişi katılım sağlamıştır.</w:t>
            </w:r>
          </w:p>
        </w:tc>
        <w:tc>
          <w:tcPr>
            <w:tcW w:w="563" w:type="pct"/>
            <w:shd w:val="clear" w:color="auto" w:fill="FFFFFF"/>
          </w:tcPr>
          <w:p w14:paraId="515F5538" w14:textId="77777777" w:rsidR="00273DA3" w:rsidRPr="00B41965" w:rsidRDefault="00273DA3" w:rsidP="00273DA3">
            <w:pPr>
              <w:spacing w:before="15" w:after="0" w:line="259" w:lineRule="auto"/>
              <w:ind w:right="210"/>
              <w:rPr>
                <w:rFonts w:asciiTheme="minorHAnsi" w:eastAsia="Arial" w:hAnsiTheme="minorHAnsi" w:cstheme="minorHAnsi"/>
                <w:sz w:val="16"/>
                <w:szCs w:val="16"/>
              </w:rPr>
            </w:pPr>
          </w:p>
          <w:p w14:paraId="5155179D" w14:textId="77777777" w:rsidR="00273DA3" w:rsidRPr="00B41965" w:rsidRDefault="00273DA3" w:rsidP="00273DA3">
            <w:pPr>
              <w:spacing w:before="15" w:after="0" w:line="240" w:lineRule="auto"/>
              <w:ind w:right="210"/>
              <w:jc w:val="center"/>
              <w:rPr>
                <w:rFonts w:asciiTheme="minorHAnsi" w:eastAsia="Arial" w:hAnsiTheme="minorHAnsi" w:cstheme="minorHAnsi"/>
                <w:sz w:val="16"/>
                <w:szCs w:val="16"/>
              </w:rPr>
            </w:pPr>
            <w:r w:rsidRPr="00B41965">
              <w:rPr>
                <w:rFonts w:asciiTheme="minorHAnsi" w:eastAsia="Arial" w:hAnsiTheme="minorHAnsi" w:cstheme="minorHAnsi"/>
                <w:sz w:val="16"/>
                <w:szCs w:val="16"/>
              </w:rPr>
              <w:t>2025-2026</w:t>
            </w:r>
          </w:p>
          <w:p w14:paraId="4877CCCF" w14:textId="77777777" w:rsidR="00273DA3" w:rsidRPr="00B41965" w:rsidRDefault="00273DA3" w:rsidP="00273DA3">
            <w:pPr>
              <w:spacing w:before="15" w:after="0" w:line="240" w:lineRule="auto"/>
              <w:ind w:right="210"/>
              <w:jc w:val="center"/>
              <w:rPr>
                <w:rFonts w:asciiTheme="minorHAnsi" w:eastAsia="Arial" w:hAnsiTheme="minorHAnsi" w:cstheme="minorHAnsi"/>
                <w:sz w:val="16"/>
                <w:szCs w:val="16"/>
              </w:rPr>
            </w:pPr>
            <w:r w:rsidRPr="00B41965">
              <w:rPr>
                <w:rFonts w:asciiTheme="minorHAnsi" w:eastAsia="Arial" w:hAnsiTheme="minorHAnsi" w:cstheme="minorHAnsi"/>
                <w:sz w:val="16"/>
                <w:szCs w:val="16"/>
              </w:rPr>
              <w:t>Akademik Yılı</w:t>
            </w:r>
          </w:p>
          <w:p w14:paraId="36F8F4D2" w14:textId="77777777" w:rsidR="00273DA3" w:rsidRPr="00B41965" w:rsidRDefault="00273DA3" w:rsidP="00273DA3">
            <w:pPr>
              <w:spacing w:before="15" w:after="0" w:line="240" w:lineRule="auto"/>
              <w:ind w:right="210"/>
              <w:jc w:val="center"/>
              <w:rPr>
                <w:rFonts w:asciiTheme="minorHAnsi" w:eastAsia="Arial" w:hAnsiTheme="minorHAnsi" w:cstheme="minorHAnsi"/>
                <w:sz w:val="16"/>
                <w:szCs w:val="16"/>
              </w:rPr>
            </w:pPr>
            <w:r w:rsidRPr="00B41965">
              <w:rPr>
                <w:rFonts w:asciiTheme="minorHAnsi" w:eastAsia="Arial" w:hAnsiTheme="minorHAnsi" w:cstheme="minorHAnsi"/>
                <w:sz w:val="16"/>
                <w:szCs w:val="16"/>
              </w:rPr>
              <w:t>Güz Dönemi</w:t>
            </w:r>
          </w:p>
          <w:p w14:paraId="07D4EB0B" w14:textId="77777777" w:rsidR="00273DA3" w:rsidRPr="00B41965" w:rsidRDefault="00273DA3" w:rsidP="00273DA3">
            <w:pPr>
              <w:spacing w:before="15" w:after="0" w:line="259" w:lineRule="auto"/>
              <w:ind w:right="210"/>
              <w:jc w:val="center"/>
              <w:rPr>
                <w:rFonts w:asciiTheme="minorHAnsi" w:eastAsia="Arial" w:hAnsiTheme="minorHAnsi" w:cstheme="minorHAnsi"/>
                <w:sz w:val="16"/>
                <w:szCs w:val="16"/>
              </w:rPr>
            </w:pPr>
          </w:p>
          <w:p w14:paraId="0E49B4CE" w14:textId="77777777" w:rsidR="00273DA3" w:rsidRPr="00B41965" w:rsidRDefault="00273DA3" w:rsidP="00273DA3">
            <w:pPr>
              <w:spacing w:before="15" w:after="0" w:line="259" w:lineRule="auto"/>
              <w:ind w:right="210"/>
              <w:jc w:val="center"/>
              <w:rPr>
                <w:rFonts w:asciiTheme="minorHAnsi" w:eastAsia="Arial" w:hAnsiTheme="minorHAnsi" w:cstheme="minorHAnsi"/>
                <w:sz w:val="16"/>
                <w:szCs w:val="16"/>
              </w:rPr>
            </w:pPr>
            <w:r w:rsidRPr="00B41965">
              <w:rPr>
                <w:rFonts w:asciiTheme="minorHAnsi" w:eastAsia="Arial" w:hAnsiTheme="minorHAnsi" w:cstheme="minorHAnsi"/>
                <w:sz w:val="16"/>
                <w:szCs w:val="16"/>
              </w:rPr>
              <w:t>15.09.2025-15.12.2025</w:t>
            </w:r>
          </w:p>
        </w:tc>
      </w:tr>
      <w:tr w:rsidR="00273DA3" w:rsidRPr="00B41965" w14:paraId="192D4927" w14:textId="77777777" w:rsidTr="00273DA3">
        <w:trPr>
          <w:trHeight w:hRule="exact" w:val="1843"/>
        </w:trPr>
        <w:tc>
          <w:tcPr>
            <w:tcW w:w="701" w:type="pct"/>
            <w:shd w:val="clear" w:color="auto" w:fill="FFFFFF"/>
          </w:tcPr>
          <w:p w14:paraId="5EB4743C" w14:textId="77777777" w:rsidR="00273DA3" w:rsidRPr="00B41965" w:rsidRDefault="00273DA3" w:rsidP="00273DA3">
            <w:pPr>
              <w:spacing w:before="32" w:after="0" w:line="240" w:lineRule="auto"/>
              <w:ind w:right="12"/>
              <w:rPr>
                <w:rFonts w:asciiTheme="minorHAnsi" w:eastAsia="Arial" w:hAnsiTheme="minorHAnsi" w:cstheme="minorHAnsi"/>
                <w:sz w:val="16"/>
                <w:szCs w:val="16"/>
              </w:rPr>
            </w:pPr>
            <w:r w:rsidRPr="00B41965">
              <w:rPr>
                <w:rFonts w:asciiTheme="minorHAnsi" w:eastAsia="Arial" w:hAnsiTheme="minorHAnsi" w:cstheme="minorHAnsi"/>
                <w:sz w:val="16"/>
                <w:szCs w:val="16"/>
              </w:rPr>
              <w:t>Hemşirelik Fakültesi (HF)</w:t>
            </w:r>
          </w:p>
        </w:tc>
        <w:tc>
          <w:tcPr>
            <w:tcW w:w="562" w:type="pct"/>
            <w:shd w:val="clear" w:color="auto" w:fill="FFFFFF"/>
          </w:tcPr>
          <w:p w14:paraId="4BDC0407" w14:textId="77777777" w:rsidR="00273DA3" w:rsidRPr="00B41965" w:rsidRDefault="00273DA3" w:rsidP="00273DA3">
            <w:pPr>
              <w:spacing w:after="160" w:line="259" w:lineRule="auto"/>
              <w:rPr>
                <w:rFonts w:asciiTheme="minorHAnsi" w:hAnsiTheme="minorHAnsi" w:cstheme="minorHAnsi"/>
                <w:sz w:val="16"/>
                <w:szCs w:val="16"/>
              </w:rPr>
            </w:pPr>
            <w:r w:rsidRPr="00B41965">
              <w:rPr>
                <w:rFonts w:asciiTheme="minorHAnsi" w:hAnsiTheme="minorHAnsi" w:cstheme="minorHAnsi"/>
                <w:sz w:val="16"/>
                <w:szCs w:val="16"/>
              </w:rPr>
              <w:t>Hemşirelik</w:t>
            </w:r>
          </w:p>
          <w:p w14:paraId="52935F67" w14:textId="77777777" w:rsidR="00273DA3" w:rsidRPr="00B41965" w:rsidRDefault="00273DA3" w:rsidP="00273DA3">
            <w:pPr>
              <w:spacing w:after="160" w:line="259" w:lineRule="auto"/>
              <w:rPr>
                <w:rFonts w:asciiTheme="minorHAnsi" w:hAnsiTheme="minorHAnsi" w:cstheme="minorHAnsi"/>
                <w:sz w:val="16"/>
                <w:szCs w:val="16"/>
              </w:rPr>
            </w:pPr>
            <w:r w:rsidRPr="00B41965">
              <w:rPr>
                <w:rFonts w:asciiTheme="minorHAnsi" w:hAnsiTheme="minorHAnsi" w:cstheme="minorHAnsi"/>
                <w:sz w:val="16"/>
                <w:szCs w:val="16"/>
              </w:rPr>
              <w:t>(HF-2025)</w:t>
            </w:r>
          </w:p>
        </w:tc>
        <w:tc>
          <w:tcPr>
            <w:tcW w:w="561" w:type="pct"/>
            <w:tcBorders>
              <w:right w:val="single" w:sz="4" w:space="0" w:color="auto"/>
            </w:tcBorders>
            <w:shd w:val="clear" w:color="auto" w:fill="FFFFFF"/>
          </w:tcPr>
          <w:p w14:paraId="7ABFCA9B" w14:textId="77777777" w:rsidR="00273DA3" w:rsidRPr="00B41965" w:rsidRDefault="00273DA3" w:rsidP="00273DA3">
            <w:pPr>
              <w:spacing w:after="160" w:line="259" w:lineRule="auto"/>
              <w:rPr>
                <w:rFonts w:asciiTheme="minorHAnsi" w:hAnsiTheme="minorHAnsi" w:cstheme="minorHAnsi"/>
                <w:sz w:val="16"/>
                <w:szCs w:val="16"/>
              </w:rPr>
            </w:pPr>
            <w:r w:rsidRPr="00B41965">
              <w:rPr>
                <w:rFonts w:asciiTheme="minorHAnsi" w:hAnsiTheme="minorHAnsi" w:cstheme="minorHAnsi"/>
                <w:sz w:val="16"/>
                <w:szCs w:val="16"/>
              </w:rPr>
              <w:t>Öğr. Gör. Dr. Nazik Yalnız</w:t>
            </w:r>
          </w:p>
        </w:tc>
        <w:tc>
          <w:tcPr>
            <w:tcW w:w="1005" w:type="pct"/>
            <w:tcBorders>
              <w:left w:val="single" w:sz="4" w:space="0" w:color="auto"/>
            </w:tcBorders>
            <w:shd w:val="clear" w:color="auto" w:fill="FFFFFF"/>
          </w:tcPr>
          <w:p w14:paraId="2ACC947F" w14:textId="77777777" w:rsidR="00273DA3" w:rsidRPr="00B41965" w:rsidRDefault="00273DA3" w:rsidP="00273DA3">
            <w:pPr>
              <w:spacing w:before="6" w:after="0" w:line="240" w:lineRule="auto"/>
              <w:jc w:val="center"/>
              <w:rPr>
                <w:rFonts w:asciiTheme="minorHAnsi" w:hAnsiTheme="minorHAnsi" w:cstheme="minorHAnsi"/>
                <w:sz w:val="16"/>
                <w:szCs w:val="16"/>
              </w:rPr>
            </w:pPr>
            <w:r w:rsidRPr="00B41965">
              <w:rPr>
                <w:rFonts w:asciiTheme="minorHAnsi" w:hAnsiTheme="minorHAnsi" w:cstheme="minorHAnsi"/>
                <w:sz w:val="16"/>
                <w:szCs w:val="16"/>
              </w:rPr>
              <w:t>P5</w:t>
            </w:r>
            <w:proofErr w:type="gramStart"/>
            <w:r w:rsidRPr="00B41965">
              <w:rPr>
                <w:rFonts w:asciiTheme="minorHAnsi" w:hAnsiTheme="minorHAnsi" w:cstheme="minorHAnsi"/>
                <w:sz w:val="16"/>
                <w:szCs w:val="16"/>
              </w:rPr>
              <w:t>-“</w:t>
            </w:r>
            <w:proofErr w:type="gramEnd"/>
            <w:r w:rsidRPr="00B41965">
              <w:rPr>
                <w:rFonts w:asciiTheme="minorHAnsi" w:hAnsiTheme="minorHAnsi" w:cstheme="minorHAnsi"/>
                <w:sz w:val="16"/>
                <w:szCs w:val="16"/>
              </w:rPr>
              <w:t>Bir kap su, bir kap sevgi”</w:t>
            </w:r>
          </w:p>
          <w:p w14:paraId="05698D1A" w14:textId="77777777" w:rsidR="00273DA3" w:rsidRPr="00B41965" w:rsidRDefault="00273DA3" w:rsidP="00273DA3">
            <w:pPr>
              <w:spacing w:before="6" w:after="0" w:line="240" w:lineRule="auto"/>
              <w:jc w:val="center"/>
              <w:rPr>
                <w:rFonts w:asciiTheme="minorHAnsi" w:eastAsia="Times New Roman" w:hAnsiTheme="minorHAnsi" w:cstheme="minorHAnsi"/>
                <w:sz w:val="16"/>
                <w:szCs w:val="16"/>
              </w:rPr>
            </w:pPr>
          </w:p>
          <w:p w14:paraId="3D56E46E" w14:textId="77777777" w:rsidR="00273DA3" w:rsidRPr="00B41965" w:rsidRDefault="00273DA3" w:rsidP="00273DA3">
            <w:pPr>
              <w:spacing w:before="6" w:after="0" w:line="240" w:lineRule="auto"/>
              <w:jc w:val="center"/>
              <w:rPr>
                <w:rFonts w:asciiTheme="minorHAnsi" w:eastAsia="Times New Roman" w:hAnsiTheme="minorHAnsi" w:cstheme="minorHAnsi"/>
                <w:sz w:val="16"/>
                <w:szCs w:val="16"/>
              </w:rPr>
            </w:pPr>
            <w:r w:rsidRPr="00B41965">
              <w:rPr>
                <w:rFonts w:asciiTheme="minorHAnsi" w:eastAsia="Times New Roman" w:hAnsiTheme="minorHAnsi" w:cstheme="minorHAnsi"/>
                <w:sz w:val="16"/>
                <w:szCs w:val="16"/>
              </w:rPr>
              <w:t>Proje kodu:</w:t>
            </w:r>
          </w:p>
          <w:p w14:paraId="49861C76" w14:textId="77777777" w:rsidR="00273DA3" w:rsidRPr="00B41965" w:rsidRDefault="00273DA3" w:rsidP="00273DA3">
            <w:pPr>
              <w:spacing w:before="6" w:after="0" w:line="240" w:lineRule="auto"/>
              <w:jc w:val="center"/>
              <w:rPr>
                <w:rFonts w:asciiTheme="minorHAnsi" w:eastAsia="Times New Roman" w:hAnsiTheme="minorHAnsi" w:cstheme="minorHAnsi"/>
                <w:sz w:val="16"/>
                <w:szCs w:val="16"/>
              </w:rPr>
            </w:pPr>
            <w:r w:rsidRPr="00B41965">
              <w:rPr>
                <w:rFonts w:asciiTheme="minorHAnsi" w:eastAsia="Times New Roman" w:hAnsiTheme="minorHAnsi" w:cstheme="minorHAnsi"/>
                <w:sz w:val="16"/>
                <w:szCs w:val="16"/>
              </w:rPr>
              <w:t>(AÜ-HF-2025-P5)</w:t>
            </w:r>
          </w:p>
          <w:p w14:paraId="38FEC62A" w14:textId="77777777" w:rsidR="00273DA3" w:rsidRPr="00B41965" w:rsidRDefault="00273DA3" w:rsidP="00273DA3">
            <w:pPr>
              <w:spacing w:before="6" w:after="0" w:line="240" w:lineRule="auto"/>
              <w:rPr>
                <w:rFonts w:asciiTheme="minorHAnsi" w:eastAsia="Times New Roman" w:hAnsiTheme="minorHAnsi" w:cstheme="minorHAnsi"/>
                <w:sz w:val="16"/>
                <w:szCs w:val="16"/>
              </w:rPr>
            </w:pPr>
          </w:p>
        </w:tc>
        <w:tc>
          <w:tcPr>
            <w:tcW w:w="1608" w:type="pct"/>
            <w:shd w:val="clear" w:color="auto" w:fill="FFFFFF"/>
          </w:tcPr>
          <w:p w14:paraId="2105174C" w14:textId="77777777" w:rsidR="00273DA3" w:rsidRPr="00B41965" w:rsidRDefault="00273DA3" w:rsidP="00273DA3">
            <w:pPr>
              <w:tabs>
                <w:tab w:val="left" w:pos="0"/>
              </w:tabs>
              <w:spacing w:before="18" w:after="0" w:line="240" w:lineRule="auto"/>
              <w:ind w:right="110"/>
              <w:jc w:val="both"/>
              <w:rPr>
                <w:rFonts w:asciiTheme="minorHAnsi" w:eastAsia="Arial" w:hAnsiTheme="minorHAnsi" w:cstheme="minorHAnsi"/>
                <w:sz w:val="16"/>
                <w:szCs w:val="16"/>
              </w:rPr>
            </w:pPr>
            <w:r w:rsidRPr="00B41965">
              <w:rPr>
                <w:rFonts w:asciiTheme="minorHAnsi" w:eastAsia="Times New Roman" w:hAnsiTheme="minorHAnsi" w:cstheme="minorHAnsi"/>
                <w:sz w:val="16"/>
                <w:szCs w:val="16"/>
              </w:rPr>
              <w:t xml:space="preserve">Bu proje kapsamında hastanede yatan veya poliklinikte bekleyen çocuklarla çeşitli aktiviteler aracılığıyla stres düzeylerini azaltmak, iyilik hallerini arttırmak amaçlanmıştır. Proje kapsamında boyama etkinlikleri ve bu boyama etkinliklerinde boyanan kuş yuvası, mama gibi kaplar birleştirilerek proje üyeleri tarafından kampüs içi uygun alanlara yerleştirilmiştir. </w:t>
            </w:r>
          </w:p>
        </w:tc>
        <w:tc>
          <w:tcPr>
            <w:tcW w:w="563" w:type="pct"/>
            <w:shd w:val="clear" w:color="auto" w:fill="FFFFFF"/>
          </w:tcPr>
          <w:p w14:paraId="5B5B7083" w14:textId="77777777" w:rsidR="00273DA3" w:rsidRPr="00B41965" w:rsidRDefault="00273DA3" w:rsidP="00273DA3">
            <w:pPr>
              <w:spacing w:before="15" w:after="0" w:line="240" w:lineRule="auto"/>
              <w:ind w:right="210"/>
              <w:jc w:val="center"/>
              <w:rPr>
                <w:rFonts w:asciiTheme="minorHAnsi" w:eastAsia="Arial" w:hAnsiTheme="minorHAnsi" w:cstheme="minorHAnsi"/>
                <w:sz w:val="16"/>
                <w:szCs w:val="16"/>
              </w:rPr>
            </w:pPr>
            <w:r w:rsidRPr="00B41965">
              <w:rPr>
                <w:rFonts w:asciiTheme="minorHAnsi" w:eastAsia="Arial" w:hAnsiTheme="minorHAnsi" w:cstheme="minorHAnsi"/>
                <w:sz w:val="16"/>
                <w:szCs w:val="16"/>
              </w:rPr>
              <w:t>2025-2026</w:t>
            </w:r>
          </w:p>
          <w:p w14:paraId="5DF82A61" w14:textId="77777777" w:rsidR="00273DA3" w:rsidRPr="00B41965" w:rsidRDefault="00273DA3" w:rsidP="00273DA3">
            <w:pPr>
              <w:spacing w:before="15" w:after="0" w:line="240" w:lineRule="auto"/>
              <w:ind w:right="210"/>
              <w:jc w:val="center"/>
              <w:rPr>
                <w:rFonts w:asciiTheme="minorHAnsi" w:eastAsia="Arial" w:hAnsiTheme="minorHAnsi" w:cstheme="minorHAnsi"/>
                <w:sz w:val="16"/>
                <w:szCs w:val="16"/>
              </w:rPr>
            </w:pPr>
            <w:r w:rsidRPr="00B41965">
              <w:rPr>
                <w:rFonts w:asciiTheme="minorHAnsi" w:eastAsia="Arial" w:hAnsiTheme="minorHAnsi" w:cstheme="minorHAnsi"/>
                <w:sz w:val="16"/>
                <w:szCs w:val="16"/>
              </w:rPr>
              <w:t>Akademik Yılı</w:t>
            </w:r>
          </w:p>
          <w:p w14:paraId="147EAE72" w14:textId="77777777" w:rsidR="00273DA3" w:rsidRPr="00B41965" w:rsidRDefault="00273DA3" w:rsidP="00273DA3">
            <w:pPr>
              <w:spacing w:before="15" w:after="0" w:line="240" w:lineRule="auto"/>
              <w:ind w:right="210"/>
              <w:jc w:val="center"/>
              <w:rPr>
                <w:rFonts w:asciiTheme="minorHAnsi" w:eastAsia="Arial" w:hAnsiTheme="minorHAnsi" w:cstheme="minorHAnsi"/>
                <w:sz w:val="16"/>
                <w:szCs w:val="16"/>
              </w:rPr>
            </w:pPr>
            <w:r w:rsidRPr="00B41965">
              <w:rPr>
                <w:rFonts w:asciiTheme="minorHAnsi" w:eastAsia="Arial" w:hAnsiTheme="minorHAnsi" w:cstheme="minorHAnsi"/>
                <w:sz w:val="16"/>
                <w:szCs w:val="16"/>
              </w:rPr>
              <w:t>Güz Dönemi</w:t>
            </w:r>
          </w:p>
          <w:p w14:paraId="5AF711C5" w14:textId="77777777" w:rsidR="00273DA3" w:rsidRPr="00B41965" w:rsidRDefault="00273DA3" w:rsidP="00273DA3">
            <w:pPr>
              <w:spacing w:before="15" w:after="0" w:line="259" w:lineRule="auto"/>
              <w:ind w:right="210"/>
              <w:jc w:val="center"/>
              <w:rPr>
                <w:rFonts w:asciiTheme="minorHAnsi" w:eastAsia="Arial" w:hAnsiTheme="minorHAnsi" w:cstheme="minorHAnsi"/>
                <w:sz w:val="16"/>
                <w:szCs w:val="16"/>
              </w:rPr>
            </w:pPr>
          </w:p>
          <w:p w14:paraId="5371A1E9" w14:textId="77777777" w:rsidR="00273DA3" w:rsidRPr="00B41965" w:rsidRDefault="00273DA3" w:rsidP="00273DA3">
            <w:pPr>
              <w:spacing w:before="15" w:after="0" w:line="259" w:lineRule="auto"/>
              <w:ind w:right="210"/>
              <w:jc w:val="center"/>
              <w:rPr>
                <w:rFonts w:asciiTheme="minorHAnsi" w:eastAsia="Arial" w:hAnsiTheme="minorHAnsi" w:cstheme="minorHAnsi"/>
                <w:sz w:val="16"/>
                <w:szCs w:val="16"/>
              </w:rPr>
            </w:pPr>
          </w:p>
          <w:p w14:paraId="495D3E56" w14:textId="77777777" w:rsidR="00273DA3" w:rsidRPr="00B41965" w:rsidRDefault="00273DA3" w:rsidP="00273DA3">
            <w:pPr>
              <w:spacing w:before="15" w:after="0" w:line="259" w:lineRule="auto"/>
              <w:ind w:right="210"/>
              <w:jc w:val="center"/>
              <w:rPr>
                <w:rFonts w:asciiTheme="minorHAnsi" w:eastAsia="Arial" w:hAnsiTheme="minorHAnsi" w:cstheme="minorHAnsi"/>
                <w:sz w:val="16"/>
                <w:szCs w:val="16"/>
              </w:rPr>
            </w:pPr>
            <w:r w:rsidRPr="00B41965">
              <w:rPr>
                <w:rFonts w:asciiTheme="minorHAnsi" w:eastAsia="Arial" w:hAnsiTheme="minorHAnsi" w:cstheme="minorHAnsi"/>
                <w:sz w:val="16"/>
                <w:szCs w:val="16"/>
              </w:rPr>
              <w:t>16.09.2025-16.12.2025</w:t>
            </w:r>
          </w:p>
        </w:tc>
      </w:tr>
      <w:tr w:rsidR="00273DA3" w:rsidRPr="00B41965" w14:paraId="68D6D477" w14:textId="77777777" w:rsidTr="00273DA3">
        <w:trPr>
          <w:trHeight w:hRule="exact" w:val="1983"/>
        </w:trPr>
        <w:tc>
          <w:tcPr>
            <w:tcW w:w="701" w:type="pct"/>
            <w:shd w:val="clear" w:color="auto" w:fill="FFFFFF"/>
          </w:tcPr>
          <w:p w14:paraId="795C23D2" w14:textId="77777777" w:rsidR="00273DA3" w:rsidRPr="00B41965" w:rsidRDefault="00273DA3" w:rsidP="00273DA3">
            <w:pPr>
              <w:spacing w:before="32" w:after="0" w:line="240" w:lineRule="auto"/>
              <w:ind w:right="12"/>
              <w:rPr>
                <w:rFonts w:asciiTheme="minorHAnsi" w:eastAsia="Arial" w:hAnsiTheme="minorHAnsi" w:cstheme="minorHAnsi"/>
                <w:sz w:val="16"/>
                <w:szCs w:val="16"/>
              </w:rPr>
            </w:pPr>
            <w:r w:rsidRPr="00B41965">
              <w:rPr>
                <w:rFonts w:asciiTheme="minorHAnsi" w:eastAsia="Arial" w:hAnsiTheme="minorHAnsi" w:cstheme="minorHAnsi"/>
                <w:sz w:val="16"/>
                <w:szCs w:val="16"/>
              </w:rPr>
              <w:t>Hemşirelik Fakültesi (HF)</w:t>
            </w:r>
          </w:p>
        </w:tc>
        <w:tc>
          <w:tcPr>
            <w:tcW w:w="562" w:type="pct"/>
            <w:shd w:val="clear" w:color="auto" w:fill="FFFFFF"/>
          </w:tcPr>
          <w:p w14:paraId="5ED73A81" w14:textId="77777777" w:rsidR="00273DA3" w:rsidRPr="00B41965" w:rsidRDefault="00273DA3" w:rsidP="00273DA3">
            <w:pPr>
              <w:spacing w:after="160" w:line="259" w:lineRule="auto"/>
              <w:rPr>
                <w:rFonts w:asciiTheme="minorHAnsi" w:hAnsiTheme="minorHAnsi" w:cstheme="minorHAnsi"/>
                <w:sz w:val="16"/>
                <w:szCs w:val="16"/>
              </w:rPr>
            </w:pPr>
            <w:r w:rsidRPr="00B41965">
              <w:rPr>
                <w:rFonts w:asciiTheme="minorHAnsi" w:hAnsiTheme="minorHAnsi" w:cstheme="minorHAnsi"/>
                <w:sz w:val="16"/>
                <w:szCs w:val="16"/>
              </w:rPr>
              <w:t>Hemşirelik</w:t>
            </w:r>
          </w:p>
          <w:p w14:paraId="01EC5397" w14:textId="77777777" w:rsidR="00273DA3" w:rsidRPr="00B41965" w:rsidRDefault="00273DA3" w:rsidP="00273DA3">
            <w:pPr>
              <w:spacing w:after="160" w:line="259" w:lineRule="auto"/>
              <w:rPr>
                <w:rFonts w:asciiTheme="minorHAnsi" w:hAnsiTheme="minorHAnsi" w:cstheme="minorHAnsi"/>
                <w:sz w:val="16"/>
                <w:szCs w:val="16"/>
              </w:rPr>
            </w:pPr>
            <w:r w:rsidRPr="00B41965">
              <w:rPr>
                <w:rFonts w:asciiTheme="minorHAnsi" w:hAnsiTheme="minorHAnsi" w:cstheme="minorHAnsi"/>
                <w:sz w:val="16"/>
                <w:szCs w:val="16"/>
              </w:rPr>
              <w:t>(HF-2025)</w:t>
            </w:r>
          </w:p>
        </w:tc>
        <w:tc>
          <w:tcPr>
            <w:tcW w:w="561" w:type="pct"/>
            <w:tcBorders>
              <w:right w:val="single" w:sz="4" w:space="0" w:color="auto"/>
            </w:tcBorders>
            <w:shd w:val="clear" w:color="auto" w:fill="FFFFFF"/>
          </w:tcPr>
          <w:p w14:paraId="624F6A78" w14:textId="77777777" w:rsidR="00273DA3" w:rsidRPr="00B41965" w:rsidRDefault="00273DA3" w:rsidP="00273DA3">
            <w:pPr>
              <w:spacing w:after="160" w:line="259" w:lineRule="auto"/>
              <w:rPr>
                <w:rFonts w:asciiTheme="minorHAnsi" w:hAnsiTheme="minorHAnsi" w:cstheme="minorHAnsi"/>
                <w:sz w:val="16"/>
                <w:szCs w:val="16"/>
              </w:rPr>
            </w:pPr>
            <w:r w:rsidRPr="00B41965">
              <w:rPr>
                <w:rFonts w:asciiTheme="minorHAnsi" w:hAnsiTheme="minorHAnsi" w:cstheme="minorHAnsi"/>
                <w:sz w:val="16"/>
                <w:szCs w:val="16"/>
              </w:rPr>
              <w:t>Öğr. Gör. Dr. Nazik Yalnız</w:t>
            </w:r>
          </w:p>
        </w:tc>
        <w:tc>
          <w:tcPr>
            <w:tcW w:w="1005" w:type="pct"/>
            <w:tcBorders>
              <w:left w:val="single" w:sz="4" w:space="0" w:color="auto"/>
            </w:tcBorders>
            <w:shd w:val="clear" w:color="auto" w:fill="FFFFFF"/>
          </w:tcPr>
          <w:p w14:paraId="1BB47AA7" w14:textId="77777777" w:rsidR="00273DA3" w:rsidRPr="00B41965" w:rsidRDefault="00273DA3" w:rsidP="00273DA3">
            <w:pPr>
              <w:spacing w:before="6" w:after="0" w:line="240" w:lineRule="auto"/>
              <w:jc w:val="center"/>
              <w:rPr>
                <w:rFonts w:asciiTheme="minorHAnsi" w:hAnsiTheme="minorHAnsi" w:cstheme="minorHAnsi"/>
                <w:sz w:val="16"/>
                <w:szCs w:val="16"/>
              </w:rPr>
            </w:pPr>
            <w:r w:rsidRPr="00B41965">
              <w:rPr>
                <w:rFonts w:asciiTheme="minorHAnsi" w:hAnsiTheme="minorHAnsi" w:cstheme="minorHAnsi"/>
                <w:sz w:val="16"/>
                <w:szCs w:val="16"/>
              </w:rPr>
              <w:t>P6</w:t>
            </w:r>
            <w:proofErr w:type="gramStart"/>
            <w:r w:rsidRPr="00B41965">
              <w:rPr>
                <w:rFonts w:asciiTheme="minorHAnsi" w:hAnsiTheme="minorHAnsi" w:cstheme="minorHAnsi"/>
                <w:sz w:val="16"/>
                <w:szCs w:val="16"/>
              </w:rPr>
              <w:t>-“</w:t>
            </w:r>
            <w:proofErr w:type="gramEnd"/>
            <w:r w:rsidRPr="00B41965">
              <w:rPr>
                <w:rFonts w:asciiTheme="minorHAnsi" w:hAnsiTheme="minorHAnsi" w:cstheme="minorHAnsi"/>
                <w:sz w:val="16"/>
                <w:szCs w:val="16"/>
              </w:rPr>
              <w:t>Dönüşümü başlat, dünyayı yaşat”</w:t>
            </w:r>
          </w:p>
          <w:p w14:paraId="75D22937" w14:textId="77777777" w:rsidR="00273DA3" w:rsidRPr="00B41965" w:rsidRDefault="00273DA3" w:rsidP="00273DA3">
            <w:pPr>
              <w:spacing w:before="6" w:after="0" w:line="240" w:lineRule="auto"/>
              <w:jc w:val="center"/>
              <w:rPr>
                <w:rFonts w:asciiTheme="minorHAnsi" w:eastAsia="Times New Roman" w:hAnsiTheme="minorHAnsi" w:cstheme="minorHAnsi"/>
                <w:sz w:val="16"/>
                <w:szCs w:val="16"/>
              </w:rPr>
            </w:pPr>
          </w:p>
          <w:p w14:paraId="1A8406F0" w14:textId="77777777" w:rsidR="00273DA3" w:rsidRPr="00B41965" w:rsidRDefault="00273DA3" w:rsidP="00273DA3">
            <w:pPr>
              <w:spacing w:before="6" w:after="0" w:line="240" w:lineRule="auto"/>
              <w:jc w:val="center"/>
              <w:rPr>
                <w:rFonts w:asciiTheme="minorHAnsi" w:eastAsia="Times New Roman" w:hAnsiTheme="minorHAnsi" w:cstheme="minorHAnsi"/>
                <w:sz w:val="16"/>
                <w:szCs w:val="16"/>
              </w:rPr>
            </w:pPr>
            <w:r w:rsidRPr="00B41965">
              <w:rPr>
                <w:rFonts w:asciiTheme="minorHAnsi" w:eastAsia="Times New Roman" w:hAnsiTheme="minorHAnsi" w:cstheme="minorHAnsi"/>
                <w:sz w:val="16"/>
                <w:szCs w:val="16"/>
              </w:rPr>
              <w:t>Proje kodu:</w:t>
            </w:r>
          </w:p>
          <w:p w14:paraId="560AE4A7" w14:textId="77777777" w:rsidR="00273DA3" w:rsidRPr="00B41965" w:rsidRDefault="00273DA3" w:rsidP="00273DA3">
            <w:pPr>
              <w:spacing w:before="6" w:after="0" w:line="240" w:lineRule="auto"/>
              <w:jc w:val="center"/>
              <w:rPr>
                <w:rFonts w:asciiTheme="minorHAnsi" w:eastAsia="Times New Roman" w:hAnsiTheme="minorHAnsi" w:cstheme="minorHAnsi"/>
                <w:sz w:val="16"/>
                <w:szCs w:val="16"/>
              </w:rPr>
            </w:pPr>
            <w:r w:rsidRPr="00B41965">
              <w:rPr>
                <w:rFonts w:asciiTheme="minorHAnsi" w:eastAsia="Times New Roman" w:hAnsiTheme="minorHAnsi" w:cstheme="minorHAnsi"/>
                <w:sz w:val="16"/>
                <w:szCs w:val="16"/>
              </w:rPr>
              <w:t>(AÜ-HF-2025-P6)</w:t>
            </w:r>
          </w:p>
          <w:p w14:paraId="7AF2AEBC" w14:textId="77777777" w:rsidR="00273DA3" w:rsidRPr="00B41965" w:rsidRDefault="00273DA3" w:rsidP="00273DA3">
            <w:pPr>
              <w:spacing w:before="6" w:after="0" w:line="240" w:lineRule="auto"/>
              <w:rPr>
                <w:rFonts w:asciiTheme="minorHAnsi" w:eastAsia="Times New Roman" w:hAnsiTheme="minorHAnsi" w:cstheme="minorHAnsi"/>
                <w:sz w:val="16"/>
                <w:szCs w:val="16"/>
              </w:rPr>
            </w:pPr>
          </w:p>
        </w:tc>
        <w:tc>
          <w:tcPr>
            <w:tcW w:w="1608" w:type="pct"/>
            <w:shd w:val="clear" w:color="auto" w:fill="FFFFFF"/>
          </w:tcPr>
          <w:p w14:paraId="4B265ADB" w14:textId="77777777" w:rsidR="00273DA3" w:rsidRPr="00B41965" w:rsidRDefault="00273DA3" w:rsidP="00273DA3">
            <w:pPr>
              <w:tabs>
                <w:tab w:val="left" w:pos="0"/>
              </w:tabs>
              <w:spacing w:before="18" w:after="0" w:line="240" w:lineRule="auto"/>
              <w:ind w:right="110"/>
              <w:jc w:val="both"/>
              <w:rPr>
                <w:rFonts w:asciiTheme="minorHAnsi" w:eastAsia="Arial" w:hAnsiTheme="minorHAnsi" w:cstheme="minorHAnsi"/>
                <w:sz w:val="16"/>
                <w:szCs w:val="16"/>
              </w:rPr>
            </w:pPr>
            <w:r w:rsidRPr="00B41965">
              <w:rPr>
                <w:rFonts w:asciiTheme="minorHAnsi" w:eastAsia="Times New Roman" w:hAnsiTheme="minorHAnsi" w:cstheme="minorHAnsi"/>
                <w:sz w:val="16"/>
                <w:szCs w:val="16"/>
              </w:rPr>
              <w:t>Bu proje kapsamında sürdürülebilir kalkınma hedefi kapsamında kampüs içi öğrenci yoğunluğunun fazla olduğu sosyal alanlar, işletmelere (Olbia, Yakut Çarşı, kantin vb.) yönelik sıfır atık ve atık yönetimi ihtiyacının belirlenmesi, gerekli iyileştirme çalışmalarının yürütülmesi amaçlanmış ve bu bağlamda çalışmalar yürütülmüştür.</w:t>
            </w:r>
          </w:p>
        </w:tc>
        <w:tc>
          <w:tcPr>
            <w:tcW w:w="563" w:type="pct"/>
            <w:shd w:val="clear" w:color="auto" w:fill="FFFFFF"/>
          </w:tcPr>
          <w:p w14:paraId="19786771" w14:textId="77777777" w:rsidR="00273DA3" w:rsidRPr="00B41965" w:rsidRDefault="00273DA3" w:rsidP="00273DA3">
            <w:pPr>
              <w:spacing w:before="15" w:after="0" w:line="259" w:lineRule="auto"/>
              <w:ind w:right="210"/>
              <w:rPr>
                <w:rFonts w:asciiTheme="minorHAnsi" w:eastAsia="Arial" w:hAnsiTheme="minorHAnsi" w:cstheme="minorHAnsi"/>
                <w:sz w:val="16"/>
                <w:szCs w:val="16"/>
              </w:rPr>
            </w:pPr>
          </w:p>
          <w:p w14:paraId="3B251266" w14:textId="77777777" w:rsidR="00273DA3" w:rsidRPr="00B41965" w:rsidRDefault="00273DA3" w:rsidP="00273DA3">
            <w:pPr>
              <w:spacing w:before="15" w:after="0" w:line="240" w:lineRule="auto"/>
              <w:ind w:right="210"/>
              <w:jc w:val="center"/>
              <w:rPr>
                <w:rFonts w:asciiTheme="minorHAnsi" w:eastAsia="Arial" w:hAnsiTheme="minorHAnsi" w:cstheme="minorHAnsi"/>
                <w:sz w:val="16"/>
                <w:szCs w:val="16"/>
              </w:rPr>
            </w:pPr>
            <w:r w:rsidRPr="00B41965">
              <w:rPr>
                <w:rFonts w:asciiTheme="minorHAnsi" w:eastAsia="Arial" w:hAnsiTheme="minorHAnsi" w:cstheme="minorHAnsi"/>
                <w:sz w:val="16"/>
                <w:szCs w:val="16"/>
              </w:rPr>
              <w:t>2025-2026</w:t>
            </w:r>
          </w:p>
          <w:p w14:paraId="183F9D50" w14:textId="77777777" w:rsidR="00273DA3" w:rsidRPr="00B41965" w:rsidRDefault="00273DA3" w:rsidP="00273DA3">
            <w:pPr>
              <w:spacing w:before="15" w:after="0" w:line="240" w:lineRule="auto"/>
              <w:ind w:right="210"/>
              <w:jc w:val="center"/>
              <w:rPr>
                <w:rFonts w:asciiTheme="minorHAnsi" w:eastAsia="Arial" w:hAnsiTheme="minorHAnsi" w:cstheme="minorHAnsi"/>
                <w:sz w:val="16"/>
                <w:szCs w:val="16"/>
              </w:rPr>
            </w:pPr>
            <w:r w:rsidRPr="00B41965">
              <w:rPr>
                <w:rFonts w:asciiTheme="minorHAnsi" w:eastAsia="Arial" w:hAnsiTheme="minorHAnsi" w:cstheme="minorHAnsi"/>
                <w:sz w:val="16"/>
                <w:szCs w:val="16"/>
              </w:rPr>
              <w:t>Akademik Yılı</w:t>
            </w:r>
          </w:p>
          <w:p w14:paraId="5B82B9C3" w14:textId="77777777" w:rsidR="00273DA3" w:rsidRPr="00B41965" w:rsidRDefault="00273DA3" w:rsidP="00273DA3">
            <w:pPr>
              <w:spacing w:before="15" w:after="0" w:line="240" w:lineRule="auto"/>
              <w:ind w:right="210"/>
              <w:jc w:val="center"/>
              <w:rPr>
                <w:rFonts w:asciiTheme="minorHAnsi" w:eastAsia="Arial" w:hAnsiTheme="minorHAnsi" w:cstheme="minorHAnsi"/>
                <w:sz w:val="16"/>
                <w:szCs w:val="16"/>
              </w:rPr>
            </w:pPr>
            <w:r w:rsidRPr="00B41965">
              <w:rPr>
                <w:rFonts w:asciiTheme="minorHAnsi" w:eastAsia="Arial" w:hAnsiTheme="minorHAnsi" w:cstheme="minorHAnsi"/>
                <w:sz w:val="16"/>
                <w:szCs w:val="16"/>
              </w:rPr>
              <w:t>Güz Dönemi</w:t>
            </w:r>
          </w:p>
          <w:p w14:paraId="411D546B" w14:textId="77777777" w:rsidR="00273DA3" w:rsidRPr="00B41965" w:rsidRDefault="00273DA3" w:rsidP="00273DA3">
            <w:pPr>
              <w:spacing w:before="15" w:after="0" w:line="259" w:lineRule="auto"/>
              <w:ind w:right="210"/>
              <w:jc w:val="center"/>
              <w:rPr>
                <w:rFonts w:asciiTheme="minorHAnsi" w:eastAsia="Arial" w:hAnsiTheme="minorHAnsi" w:cstheme="minorHAnsi"/>
                <w:sz w:val="16"/>
                <w:szCs w:val="16"/>
              </w:rPr>
            </w:pPr>
          </w:p>
          <w:p w14:paraId="1D3C59E6" w14:textId="77777777" w:rsidR="00273DA3" w:rsidRPr="00B41965" w:rsidRDefault="00273DA3" w:rsidP="00273DA3">
            <w:pPr>
              <w:spacing w:before="15" w:after="0" w:line="259" w:lineRule="auto"/>
              <w:ind w:right="210"/>
              <w:jc w:val="center"/>
              <w:rPr>
                <w:rFonts w:asciiTheme="minorHAnsi" w:eastAsia="Arial" w:hAnsiTheme="minorHAnsi" w:cstheme="minorHAnsi"/>
                <w:sz w:val="16"/>
                <w:szCs w:val="16"/>
              </w:rPr>
            </w:pPr>
          </w:p>
          <w:p w14:paraId="2F519BE8" w14:textId="77777777" w:rsidR="00273DA3" w:rsidRPr="00B41965" w:rsidRDefault="00273DA3" w:rsidP="00273DA3">
            <w:pPr>
              <w:spacing w:before="15" w:after="0" w:line="259" w:lineRule="auto"/>
              <w:ind w:right="210"/>
              <w:jc w:val="center"/>
              <w:rPr>
                <w:rFonts w:asciiTheme="minorHAnsi" w:eastAsia="Arial" w:hAnsiTheme="minorHAnsi" w:cstheme="minorHAnsi"/>
                <w:sz w:val="16"/>
                <w:szCs w:val="16"/>
              </w:rPr>
            </w:pPr>
            <w:r w:rsidRPr="00B41965">
              <w:rPr>
                <w:rFonts w:asciiTheme="minorHAnsi" w:eastAsia="Arial" w:hAnsiTheme="minorHAnsi" w:cstheme="minorHAnsi"/>
                <w:sz w:val="16"/>
                <w:szCs w:val="16"/>
              </w:rPr>
              <w:t>16.09.2025-16.12.2025</w:t>
            </w:r>
          </w:p>
        </w:tc>
      </w:tr>
      <w:tr w:rsidR="00273DA3" w:rsidRPr="00B41965" w14:paraId="5E656210" w14:textId="77777777" w:rsidTr="00273DA3">
        <w:trPr>
          <w:trHeight w:hRule="exact" w:val="1997"/>
        </w:trPr>
        <w:tc>
          <w:tcPr>
            <w:tcW w:w="701" w:type="pct"/>
            <w:shd w:val="clear" w:color="auto" w:fill="FFFFFF"/>
          </w:tcPr>
          <w:p w14:paraId="14A1DA7C" w14:textId="77777777" w:rsidR="00273DA3" w:rsidRPr="00B41965" w:rsidRDefault="00273DA3" w:rsidP="00273DA3">
            <w:pPr>
              <w:spacing w:before="32" w:after="0" w:line="240" w:lineRule="auto"/>
              <w:ind w:right="12"/>
              <w:rPr>
                <w:rFonts w:asciiTheme="minorHAnsi" w:eastAsia="Arial" w:hAnsiTheme="minorHAnsi" w:cstheme="minorHAnsi"/>
                <w:sz w:val="16"/>
                <w:szCs w:val="16"/>
              </w:rPr>
            </w:pPr>
            <w:r w:rsidRPr="00B41965">
              <w:rPr>
                <w:rFonts w:asciiTheme="minorHAnsi" w:eastAsia="Arial" w:hAnsiTheme="minorHAnsi" w:cstheme="minorHAnsi"/>
                <w:sz w:val="16"/>
                <w:szCs w:val="16"/>
              </w:rPr>
              <w:lastRenderedPageBreak/>
              <w:t>Hemşirelik Fakültesi (HF)</w:t>
            </w:r>
          </w:p>
        </w:tc>
        <w:tc>
          <w:tcPr>
            <w:tcW w:w="562" w:type="pct"/>
            <w:shd w:val="clear" w:color="auto" w:fill="FFFFFF"/>
          </w:tcPr>
          <w:p w14:paraId="20478730" w14:textId="77777777" w:rsidR="00273DA3" w:rsidRPr="00B41965" w:rsidRDefault="00273DA3" w:rsidP="00273DA3">
            <w:pPr>
              <w:spacing w:after="160" w:line="259" w:lineRule="auto"/>
              <w:rPr>
                <w:rFonts w:asciiTheme="minorHAnsi" w:hAnsiTheme="minorHAnsi" w:cstheme="minorHAnsi"/>
                <w:sz w:val="16"/>
                <w:szCs w:val="16"/>
              </w:rPr>
            </w:pPr>
            <w:r w:rsidRPr="00B41965">
              <w:rPr>
                <w:rFonts w:asciiTheme="minorHAnsi" w:hAnsiTheme="minorHAnsi" w:cstheme="minorHAnsi"/>
                <w:sz w:val="16"/>
                <w:szCs w:val="16"/>
              </w:rPr>
              <w:t>Hemşirelik</w:t>
            </w:r>
          </w:p>
          <w:p w14:paraId="731A027E" w14:textId="77777777" w:rsidR="00273DA3" w:rsidRPr="00B41965" w:rsidRDefault="00273DA3" w:rsidP="00273DA3">
            <w:pPr>
              <w:spacing w:after="160" w:line="259" w:lineRule="auto"/>
              <w:rPr>
                <w:rFonts w:asciiTheme="minorHAnsi" w:hAnsiTheme="minorHAnsi" w:cstheme="minorHAnsi"/>
                <w:sz w:val="16"/>
                <w:szCs w:val="16"/>
              </w:rPr>
            </w:pPr>
            <w:r w:rsidRPr="00B41965">
              <w:rPr>
                <w:rFonts w:asciiTheme="minorHAnsi" w:hAnsiTheme="minorHAnsi" w:cstheme="minorHAnsi"/>
                <w:sz w:val="16"/>
                <w:szCs w:val="16"/>
              </w:rPr>
              <w:t>(HF-2025)</w:t>
            </w:r>
          </w:p>
        </w:tc>
        <w:tc>
          <w:tcPr>
            <w:tcW w:w="561" w:type="pct"/>
            <w:tcBorders>
              <w:right w:val="single" w:sz="4" w:space="0" w:color="auto"/>
            </w:tcBorders>
            <w:shd w:val="clear" w:color="auto" w:fill="FFFFFF"/>
          </w:tcPr>
          <w:p w14:paraId="47DE959B" w14:textId="77777777" w:rsidR="00273DA3" w:rsidRPr="00B41965" w:rsidRDefault="00273DA3" w:rsidP="00273DA3">
            <w:pPr>
              <w:spacing w:after="160" w:line="259" w:lineRule="auto"/>
              <w:rPr>
                <w:rFonts w:asciiTheme="minorHAnsi" w:hAnsiTheme="minorHAnsi" w:cstheme="minorHAnsi"/>
                <w:sz w:val="16"/>
                <w:szCs w:val="16"/>
              </w:rPr>
            </w:pPr>
            <w:r w:rsidRPr="00B41965">
              <w:rPr>
                <w:rFonts w:asciiTheme="minorHAnsi" w:hAnsiTheme="minorHAnsi" w:cstheme="minorHAnsi"/>
                <w:sz w:val="16"/>
                <w:szCs w:val="16"/>
              </w:rPr>
              <w:t>Öğr. Gör. Dr. Nazik Yalnız</w:t>
            </w:r>
          </w:p>
        </w:tc>
        <w:tc>
          <w:tcPr>
            <w:tcW w:w="1005" w:type="pct"/>
            <w:tcBorders>
              <w:left w:val="single" w:sz="4" w:space="0" w:color="auto"/>
            </w:tcBorders>
            <w:shd w:val="clear" w:color="auto" w:fill="FFFFFF"/>
          </w:tcPr>
          <w:p w14:paraId="411E42A3" w14:textId="77777777" w:rsidR="00273DA3" w:rsidRPr="00B41965" w:rsidRDefault="00273DA3" w:rsidP="00273DA3">
            <w:pPr>
              <w:spacing w:before="6" w:after="0" w:line="240" w:lineRule="auto"/>
              <w:jc w:val="center"/>
              <w:rPr>
                <w:rFonts w:asciiTheme="minorHAnsi" w:hAnsiTheme="minorHAnsi" w:cstheme="minorHAnsi"/>
                <w:sz w:val="16"/>
                <w:szCs w:val="16"/>
              </w:rPr>
            </w:pPr>
            <w:r w:rsidRPr="00B41965">
              <w:rPr>
                <w:rFonts w:asciiTheme="minorHAnsi" w:hAnsiTheme="minorHAnsi" w:cstheme="minorHAnsi"/>
                <w:sz w:val="16"/>
                <w:szCs w:val="16"/>
              </w:rPr>
              <w:t>P7</w:t>
            </w:r>
            <w:proofErr w:type="gramStart"/>
            <w:r w:rsidRPr="00B41965">
              <w:rPr>
                <w:rFonts w:asciiTheme="minorHAnsi" w:hAnsiTheme="minorHAnsi" w:cstheme="minorHAnsi"/>
                <w:sz w:val="16"/>
                <w:szCs w:val="16"/>
              </w:rPr>
              <w:t>-“</w:t>
            </w:r>
            <w:proofErr w:type="gramEnd"/>
            <w:r w:rsidRPr="00B41965">
              <w:rPr>
                <w:rFonts w:asciiTheme="minorHAnsi" w:hAnsiTheme="minorHAnsi" w:cstheme="minorHAnsi"/>
                <w:sz w:val="16"/>
                <w:szCs w:val="16"/>
              </w:rPr>
              <w:t>Ufak dokunuşlar büyük miraslar bırakır”</w:t>
            </w:r>
          </w:p>
          <w:p w14:paraId="40EF2D33" w14:textId="77777777" w:rsidR="00273DA3" w:rsidRPr="00B41965" w:rsidRDefault="00273DA3" w:rsidP="00273DA3">
            <w:pPr>
              <w:spacing w:before="6" w:after="0" w:line="240" w:lineRule="auto"/>
              <w:jc w:val="center"/>
              <w:rPr>
                <w:rFonts w:asciiTheme="minorHAnsi" w:eastAsia="Times New Roman" w:hAnsiTheme="minorHAnsi" w:cstheme="minorHAnsi"/>
                <w:sz w:val="16"/>
                <w:szCs w:val="16"/>
              </w:rPr>
            </w:pPr>
          </w:p>
          <w:p w14:paraId="32A5CA08" w14:textId="77777777" w:rsidR="00273DA3" w:rsidRPr="00B41965" w:rsidRDefault="00273DA3" w:rsidP="00273DA3">
            <w:pPr>
              <w:spacing w:before="6" w:after="0" w:line="240" w:lineRule="auto"/>
              <w:jc w:val="center"/>
              <w:rPr>
                <w:rFonts w:asciiTheme="minorHAnsi" w:eastAsia="Times New Roman" w:hAnsiTheme="minorHAnsi" w:cstheme="minorHAnsi"/>
                <w:sz w:val="16"/>
                <w:szCs w:val="16"/>
              </w:rPr>
            </w:pPr>
            <w:r w:rsidRPr="00B41965">
              <w:rPr>
                <w:rFonts w:asciiTheme="minorHAnsi" w:eastAsia="Times New Roman" w:hAnsiTheme="minorHAnsi" w:cstheme="minorHAnsi"/>
                <w:sz w:val="16"/>
                <w:szCs w:val="16"/>
              </w:rPr>
              <w:t>Proje kodu:</w:t>
            </w:r>
          </w:p>
          <w:p w14:paraId="1D4459D8" w14:textId="77777777" w:rsidR="00273DA3" w:rsidRPr="00B41965" w:rsidRDefault="00273DA3" w:rsidP="00273DA3">
            <w:pPr>
              <w:spacing w:before="6" w:after="0" w:line="240" w:lineRule="auto"/>
              <w:jc w:val="center"/>
              <w:rPr>
                <w:rFonts w:asciiTheme="minorHAnsi" w:eastAsia="Times New Roman" w:hAnsiTheme="minorHAnsi" w:cstheme="minorHAnsi"/>
                <w:sz w:val="16"/>
                <w:szCs w:val="16"/>
              </w:rPr>
            </w:pPr>
            <w:r w:rsidRPr="00B41965">
              <w:rPr>
                <w:rFonts w:asciiTheme="minorHAnsi" w:eastAsia="Times New Roman" w:hAnsiTheme="minorHAnsi" w:cstheme="minorHAnsi"/>
                <w:sz w:val="16"/>
                <w:szCs w:val="16"/>
              </w:rPr>
              <w:t>(AÜ-HF-2025-P7)</w:t>
            </w:r>
          </w:p>
          <w:p w14:paraId="62376B24" w14:textId="77777777" w:rsidR="00273DA3" w:rsidRPr="00B41965" w:rsidRDefault="00273DA3" w:rsidP="00273DA3">
            <w:pPr>
              <w:spacing w:before="6" w:after="0" w:line="240" w:lineRule="auto"/>
              <w:rPr>
                <w:rFonts w:asciiTheme="minorHAnsi" w:eastAsia="Times New Roman" w:hAnsiTheme="minorHAnsi" w:cstheme="minorHAnsi"/>
                <w:sz w:val="16"/>
                <w:szCs w:val="16"/>
              </w:rPr>
            </w:pPr>
          </w:p>
        </w:tc>
        <w:tc>
          <w:tcPr>
            <w:tcW w:w="1608" w:type="pct"/>
            <w:shd w:val="clear" w:color="auto" w:fill="FFFFFF"/>
          </w:tcPr>
          <w:p w14:paraId="03161C59" w14:textId="77777777" w:rsidR="00273DA3" w:rsidRPr="00B41965" w:rsidRDefault="00273DA3" w:rsidP="00273DA3">
            <w:pPr>
              <w:tabs>
                <w:tab w:val="left" w:pos="0"/>
              </w:tabs>
              <w:spacing w:before="18" w:after="0" w:line="240" w:lineRule="auto"/>
              <w:ind w:right="110"/>
              <w:jc w:val="both"/>
              <w:rPr>
                <w:rFonts w:asciiTheme="minorHAnsi" w:eastAsia="Arial" w:hAnsiTheme="minorHAnsi" w:cstheme="minorHAnsi"/>
                <w:sz w:val="16"/>
                <w:szCs w:val="16"/>
              </w:rPr>
            </w:pPr>
            <w:r w:rsidRPr="00B41965">
              <w:rPr>
                <w:rFonts w:asciiTheme="minorHAnsi" w:eastAsia="Arial" w:hAnsiTheme="minorHAnsi" w:cstheme="minorHAnsi"/>
                <w:sz w:val="16"/>
                <w:szCs w:val="16"/>
              </w:rPr>
              <w:t>Bu proje kapsamında Hemşirelik Fakültesinin bina içi ve bina dışı alanlarına yönelik ihtiyaç tespiti yapılarak, gerekli iyileştirme çalışmalarının yürütülmesi, olumlu öğrenme ve çalışma ortamının güçlendirilmesi amaçlanmıştır. Bu bağlamda ihtiyaç tespiti yapılmış, fakülte kapsamında bahçe ve iç mekanlarda iyileştirme çalışmaları gerçekleştirilmiştir.</w:t>
            </w:r>
          </w:p>
        </w:tc>
        <w:tc>
          <w:tcPr>
            <w:tcW w:w="563" w:type="pct"/>
            <w:shd w:val="clear" w:color="auto" w:fill="FFFFFF"/>
          </w:tcPr>
          <w:p w14:paraId="024A34C3" w14:textId="77777777" w:rsidR="00273DA3" w:rsidRPr="00B41965" w:rsidRDefault="00273DA3" w:rsidP="00273DA3">
            <w:pPr>
              <w:spacing w:before="15" w:after="0" w:line="240" w:lineRule="auto"/>
              <w:ind w:right="210"/>
              <w:jc w:val="center"/>
              <w:rPr>
                <w:rFonts w:asciiTheme="minorHAnsi" w:eastAsia="Arial" w:hAnsiTheme="minorHAnsi" w:cstheme="minorHAnsi"/>
                <w:sz w:val="16"/>
                <w:szCs w:val="16"/>
              </w:rPr>
            </w:pPr>
            <w:r w:rsidRPr="00B41965">
              <w:rPr>
                <w:rFonts w:asciiTheme="minorHAnsi" w:eastAsia="Arial" w:hAnsiTheme="minorHAnsi" w:cstheme="minorHAnsi"/>
                <w:sz w:val="16"/>
                <w:szCs w:val="16"/>
              </w:rPr>
              <w:t>2025-2026</w:t>
            </w:r>
          </w:p>
          <w:p w14:paraId="73D6D9AE" w14:textId="77777777" w:rsidR="00273DA3" w:rsidRPr="00B41965" w:rsidRDefault="00273DA3" w:rsidP="00273DA3">
            <w:pPr>
              <w:spacing w:before="15" w:after="0" w:line="240" w:lineRule="auto"/>
              <w:ind w:right="210"/>
              <w:jc w:val="center"/>
              <w:rPr>
                <w:rFonts w:asciiTheme="minorHAnsi" w:eastAsia="Arial" w:hAnsiTheme="minorHAnsi" w:cstheme="minorHAnsi"/>
                <w:sz w:val="16"/>
                <w:szCs w:val="16"/>
              </w:rPr>
            </w:pPr>
            <w:r w:rsidRPr="00B41965">
              <w:rPr>
                <w:rFonts w:asciiTheme="minorHAnsi" w:eastAsia="Arial" w:hAnsiTheme="minorHAnsi" w:cstheme="minorHAnsi"/>
                <w:sz w:val="16"/>
                <w:szCs w:val="16"/>
              </w:rPr>
              <w:t>Akademik Yılı</w:t>
            </w:r>
          </w:p>
          <w:p w14:paraId="1469EBEF" w14:textId="77777777" w:rsidR="00273DA3" w:rsidRPr="00B41965" w:rsidRDefault="00273DA3" w:rsidP="00273DA3">
            <w:pPr>
              <w:spacing w:before="15" w:after="0" w:line="240" w:lineRule="auto"/>
              <w:ind w:right="210"/>
              <w:jc w:val="center"/>
              <w:rPr>
                <w:rFonts w:asciiTheme="minorHAnsi" w:eastAsia="Arial" w:hAnsiTheme="minorHAnsi" w:cstheme="minorHAnsi"/>
                <w:sz w:val="16"/>
                <w:szCs w:val="16"/>
              </w:rPr>
            </w:pPr>
            <w:r w:rsidRPr="00B41965">
              <w:rPr>
                <w:rFonts w:asciiTheme="minorHAnsi" w:eastAsia="Arial" w:hAnsiTheme="minorHAnsi" w:cstheme="minorHAnsi"/>
                <w:sz w:val="16"/>
                <w:szCs w:val="16"/>
              </w:rPr>
              <w:t>Güz Dönemi</w:t>
            </w:r>
          </w:p>
          <w:p w14:paraId="3E8CE83F" w14:textId="77777777" w:rsidR="00273DA3" w:rsidRPr="00B41965" w:rsidRDefault="00273DA3" w:rsidP="00273DA3">
            <w:pPr>
              <w:spacing w:before="15" w:after="0" w:line="259" w:lineRule="auto"/>
              <w:ind w:right="210"/>
              <w:jc w:val="center"/>
              <w:rPr>
                <w:rFonts w:asciiTheme="minorHAnsi" w:eastAsia="Arial" w:hAnsiTheme="minorHAnsi" w:cstheme="minorHAnsi"/>
                <w:sz w:val="16"/>
                <w:szCs w:val="16"/>
              </w:rPr>
            </w:pPr>
          </w:p>
          <w:p w14:paraId="3EB68A1C" w14:textId="77777777" w:rsidR="00273DA3" w:rsidRPr="00B41965" w:rsidRDefault="00273DA3" w:rsidP="00273DA3">
            <w:pPr>
              <w:spacing w:before="15" w:after="0" w:line="259" w:lineRule="auto"/>
              <w:ind w:right="210"/>
              <w:jc w:val="center"/>
              <w:rPr>
                <w:rFonts w:asciiTheme="minorHAnsi" w:eastAsia="Arial" w:hAnsiTheme="minorHAnsi" w:cstheme="minorHAnsi"/>
                <w:sz w:val="16"/>
                <w:szCs w:val="16"/>
              </w:rPr>
            </w:pPr>
          </w:p>
          <w:p w14:paraId="7BDD2A1C" w14:textId="77777777" w:rsidR="00273DA3" w:rsidRPr="00B41965" w:rsidRDefault="00273DA3" w:rsidP="00273DA3">
            <w:pPr>
              <w:spacing w:before="15" w:after="0" w:line="259" w:lineRule="auto"/>
              <w:ind w:right="210"/>
              <w:jc w:val="center"/>
              <w:rPr>
                <w:rFonts w:asciiTheme="minorHAnsi" w:eastAsia="Arial" w:hAnsiTheme="minorHAnsi" w:cstheme="minorHAnsi"/>
                <w:sz w:val="16"/>
                <w:szCs w:val="16"/>
              </w:rPr>
            </w:pPr>
          </w:p>
          <w:p w14:paraId="6EA5817C" w14:textId="77777777" w:rsidR="00273DA3" w:rsidRPr="00B41965" w:rsidRDefault="00273DA3" w:rsidP="00273DA3">
            <w:pPr>
              <w:spacing w:before="15" w:after="0" w:line="259" w:lineRule="auto"/>
              <w:ind w:right="210"/>
              <w:jc w:val="center"/>
              <w:rPr>
                <w:rFonts w:asciiTheme="minorHAnsi" w:eastAsia="Arial" w:hAnsiTheme="minorHAnsi" w:cstheme="minorHAnsi"/>
                <w:sz w:val="16"/>
                <w:szCs w:val="16"/>
              </w:rPr>
            </w:pPr>
            <w:r w:rsidRPr="00B41965">
              <w:rPr>
                <w:rFonts w:asciiTheme="minorHAnsi" w:eastAsia="Arial" w:hAnsiTheme="minorHAnsi" w:cstheme="minorHAnsi"/>
                <w:sz w:val="16"/>
                <w:szCs w:val="16"/>
              </w:rPr>
              <w:t>16.09.2025-16.12.2025</w:t>
            </w:r>
          </w:p>
        </w:tc>
      </w:tr>
      <w:tr w:rsidR="00273DA3" w:rsidRPr="00B41965" w14:paraId="61EF0AEE" w14:textId="77777777" w:rsidTr="00273DA3">
        <w:trPr>
          <w:trHeight w:hRule="exact" w:val="1977"/>
        </w:trPr>
        <w:tc>
          <w:tcPr>
            <w:tcW w:w="701" w:type="pct"/>
            <w:shd w:val="clear" w:color="auto" w:fill="FFFFFF"/>
          </w:tcPr>
          <w:p w14:paraId="726FEEEE" w14:textId="77777777" w:rsidR="00273DA3" w:rsidRPr="00B41965" w:rsidRDefault="00273DA3" w:rsidP="00273DA3">
            <w:pPr>
              <w:spacing w:before="32" w:after="0" w:line="240" w:lineRule="auto"/>
              <w:ind w:right="12"/>
              <w:rPr>
                <w:rFonts w:asciiTheme="minorHAnsi" w:eastAsia="Arial" w:hAnsiTheme="minorHAnsi" w:cstheme="minorHAnsi"/>
                <w:sz w:val="16"/>
                <w:szCs w:val="16"/>
              </w:rPr>
            </w:pPr>
            <w:r w:rsidRPr="00B41965">
              <w:rPr>
                <w:rFonts w:asciiTheme="minorHAnsi" w:eastAsia="Arial" w:hAnsiTheme="minorHAnsi" w:cstheme="minorHAnsi"/>
                <w:sz w:val="16"/>
                <w:szCs w:val="16"/>
              </w:rPr>
              <w:t>Hemşirelik Fakültesi (HF)</w:t>
            </w:r>
          </w:p>
        </w:tc>
        <w:tc>
          <w:tcPr>
            <w:tcW w:w="562" w:type="pct"/>
            <w:shd w:val="clear" w:color="auto" w:fill="FFFFFF"/>
          </w:tcPr>
          <w:p w14:paraId="4B2E089C" w14:textId="77777777" w:rsidR="00273DA3" w:rsidRPr="00B41965" w:rsidRDefault="00273DA3" w:rsidP="00273DA3">
            <w:pPr>
              <w:spacing w:after="160" w:line="259" w:lineRule="auto"/>
              <w:rPr>
                <w:rFonts w:asciiTheme="minorHAnsi" w:hAnsiTheme="minorHAnsi" w:cstheme="minorHAnsi"/>
                <w:sz w:val="16"/>
                <w:szCs w:val="16"/>
              </w:rPr>
            </w:pPr>
            <w:r w:rsidRPr="00B41965">
              <w:rPr>
                <w:rFonts w:asciiTheme="minorHAnsi" w:hAnsiTheme="minorHAnsi" w:cstheme="minorHAnsi"/>
                <w:sz w:val="16"/>
                <w:szCs w:val="16"/>
              </w:rPr>
              <w:t>Hemşirelik</w:t>
            </w:r>
          </w:p>
          <w:p w14:paraId="400D3518" w14:textId="77777777" w:rsidR="00273DA3" w:rsidRPr="00B41965" w:rsidRDefault="00273DA3" w:rsidP="00273DA3">
            <w:pPr>
              <w:spacing w:after="160" w:line="259" w:lineRule="auto"/>
              <w:rPr>
                <w:rFonts w:asciiTheme="minorHAnsi" w:hAnsiTheme="minorHAnsi" w:cstheme="minorHAnsi"/>
                <w:sz w:val="16"/>
                <w:szCs w:val="16"/>
              </w:rPr>
            </w:pPr>
            <w:r w:rsidRPr="00B41965">
              <w:rPr>
                <w:rFonts w:asciiTheme="minorHAnsi" w:hAnsiTheme="minorHAnsi" w:cstheme="minorHAnsi"/>
                <w:sz w:val="16"/>
                <w:szCs w:val="16"/>
              </w:rPr>
              <w:t>(HF-2025)</w:t>
            </w:r>
          </w:p>
        </w:tc>
        <w:tc>
          <w:tcPr>
            <w:tcW w:w="561" w:type="pct"/>
            <w:tcBorders>
              <w:right w:val="single" w:sz="4" w:space="0" w:color="auto"/>
            </w:tcBorders>
            <w:shd w:val="clear" w:color="auto" w:fill="FFFFFF"/>
          </w:tcPr>
          <w:p w14:paraId="55BAAD30" w14:textId="77777777" w:rsidR="00273DA3" w:rsidRPr="00B41965" w:rsidRDefault="00273DA3" w:rsidP="00273DA3">
            <w:pPr>
              <w:spacing w:after="160" w:line="259" w:lineRule="auto"/>
              <w:rPr>
                <w:rFonts w:asciiTheme="minorHAnsi" w:hAnsiTheme="minorHAnsi" w:cstheme="minorHAnsi"/>
                <w:sz w:val="16"/>
                <w:szCs w:val="16"/>
              </w:rPr>
            </w:pPr>
            <w:r w:rsidRPr="00B41965">
              <w:rPr>
                <w:rFonts w:asciiTheme="minorHAnsi" w:hAnsiTheme="minorHAnsi" w:cstheme="minorHAnsi"/>
                <w:sz w:val="16"/>
                <w:szCs w:val="16"/>
              </w:rPr>
              <w:t>Öğr. Gör. Dr. Nazik Yalnız</w:t>
            </w:r>
          </w:p>
        </w:tc>
        <w:tc>
          <w:tcPr>
            <w:tcW w:w="1005" w:type="pct"/>
            <w:tcBorders>
              <w:left w:val="single" w:sz="4" w:space="0" w:color="auto"/>
            </w:tcBorders>
            <w:shd w:val="clear" w:color="auto" w:fill="FFFFFF"/>
          </w:tcPr>
          <w:p w14:paraId="7592F19C" w14:textId="77777777" w:rsidR="00273DA3" w:rsidRPr="00B41965" w:rsidRDefault="00273DA3" w:rsidP="00273DA3">
            <w:pPr>
              <w:spacing w:before="6" w:after="0" w:line="240" w:lineRule="auto"/>
              <w:jc w:val="center"/>
              <w:rPr>
                <w:rFonts w:asciiTheme="minorHAnsi" w:hAnsiTheme="minorHAnsi" w:cstheme="minorHAnsi"/>
                <w:sz w:val="16"/>
                <w:szCs w:val="16"/>
              </w:rPr>
            </w:pPr>
            <w:r w:rsidRPr="00B41965">
              <w:rPr>
                <w:rFonts w:asciiTheme="minorHAnsi" w:hAnsiTheme="minorHAnsi" w:cstheme="minorHAnsi"/>
                <w:sz w:val="16"/>
                <w:szCs w:val="16"/>
              </w:rPr>
              <w:t>P8</w:t>
            </w:r>
            <w:proofErr w:type="gramStart"/>
            <w:r w:rsidRPr="00B41965">
              <w:rPr>
                <w:rFonts w:asciiTheme="minorHAnsi" w:hAnsiTheme="minorHAnsi" w:cstheme="minorHAnsi"/>
                <w:sz w:val="16"/>
                <w:szCs w:val="16"/>
              </w:rPr>
              <w:t>-“</w:t>
            </w:r>
            <w:proofErr w:type="gramEnd"/>
            <w:r w:rsidRPr="00B41965">
              <w:rPr>
                <w:rFonts w:asciiTheme="minorHAnsi" w:hAnsiTheme="minorHAnsi" w:cstheme="minorHAnsi"/>
                <w:sz w:val="16"/>
                <w:szCs w:val="16"/>
              </w:rPr>
              <w:t>Her dokunuş, bir sevgi köprüsü”</w:t>
            </w:r>
          </w:p>
          <w:p w14:paraId="214BF272" w14:textId="77777777" w:rsidR="00273DA3" w:rsidRPr="00B41965" w:rsidRDefault="00273DA3" w:rsidP="00273DA3">
            <w:pPr>
              <w:spacing w:before="6" w:after="0" w:line="240" w:lineRule="auto"/>
              <w:jc w:val="center"/>
              <w:rPr>
                <w:rFonts w:asciiTheme="minorHAnsi" w:eastAsia="Times New Roman" w:hAnsiTheme="minorHAnsi" w:cstheme="minorHAnsi"/>
                <w:sz w:val="16"/>
                <w:szCs w:val="16"/>
              </w:rPr>
            </w:pPr>
          </w:p>
          <w:p w14:paraId="79A0D428" w14:textId="77777777" w:rsidR="00273DA3" w:rsidRPr="00B41965" w:rsidRDefault="00273DA3" w:rsidP="00273DA3">
            <w:pPr>
              <w:spacing w:before="6" w:after="0" w:line="240" w:lineRule="auto"/>
              <w:jc w:val="center"/>
              <w:rPr>
                <w:rFonts w:asciiTheme="minorHAnsi" w:eastAsia="Times New Roman" w:hAnsiTheme="minorHAnsi" w:cstheme="minorHAnsi"/>
                <w:sz w:val="16"/>
                <w:szCs w:val="16"/>
              </w:rPr>
            </w:pPr>
            <w:r w:rsidRPr="00B41965">
              <w:rPr>
                <w:rFonts w:asciiTheme="minorHAnsi" w:eastAsia="Times New Roman" w:hAnsiTheme="minorHAnsi" w:cstheme="minorHAnsi"/>
                <w:sz w:val="16"/>
                <w:szCs w:val="16"/>
              </w:rPr>
              <w:t>Proje kodu:</w:t>
            </w:r>
          </w:p>
          <w:p w14:paraId="29F7ED15" w14:textId="77777777" w:rsidR="00273DA3" w:rsidRPr="00B41965" w:rsidRDefault="00273DA3" w:rsidP="00273DA3">
            <w:pPr>
              <w:spacing w:before="6" w:after="0" w:line="240" w:lineRule="auto"/>
              <w:jc w:val="center"/>
              <w:rPr>
                <w:rFonts w:asciiTheme="minorHAnsi" w:eastAsia="Times New Roman" w:hAnsiTheme="minorHAnsi" w:cstheme="minorHAnsi"/>
                <w:sz w:val="16"/>
                <w:szCs w:val="16"/>
              </w:rPr>
            </w:pPr>
            <w:r w:rsidRPr="00B41965">
              <w:rPr>
                <w:rFonts w:asciiTheme="minorHAnsi" w:eastAsia="Times New Roman" w:hAnsiTheme="minorHAnsi" w:cstheme="minorHAnsi"/>
                <w:sz w:val="16"/>
                <w:szCs w:val="16"/>
              </w:rPr>
              <w:t>(AÜ-HF-2025-P8)</w:t>
            </w:r>
          </w:p>
          <w:p w14:paraId="274EFD7F" w14:textId="77777777" w:rsidR="00273DA3" w:rsidRPr="00B41965" w:rsidRDefault="00273DA3" w:rsidP="00273DA3">
            <w:pPr>
              <w:spacing w:before="6" w:after="0" w:line="240" w:lineRule="auto"/>
              <w:rPr>
                <w:rFonts w:asciiTheme="minorHAnsi" w:eastAsia="Times New Roman" w:hAnsiTheme="minorHAnsi" w:cstheme="minorHAnsi"/>
                <w:sz w:val="16"/>
                <w:szCs w:val="16"/>
              </w:rPr>
            </w:pPr>
          </w:p>
        </w:tc>
        <w:tc>
          <w:tcPr>
            <w:tcW w:w="1608" w:type="pct"/>
            <w:shd w:val="clear" w:color="auto" w:fill="FFFFFF"/>
          </w:tcPr>
          <w:p w14:paraId="1C5FB3D3" w14:textId="77777777" w:rsidR="00273DA3" w:rsidRPr="00B41965" w:rsidRDefault="00273DA3" w:rsidP="00273DA3">
            <w:pPr>
              <w:tabs>
                <w:tab w:val="left" w:pos="0"/>
              </w:tabs>
              <w:spacing w:before="18" w:after="0" w:line="240" w:lineRule="auto"/>
              <w:ind w:right="110"/>
              <w:rPr>
                <w:rFonts w:asciiTheme="minorHAnsi" w:eastAsia="Arial" w:hAnsiTheme="minorHAnsi" w:cstheme="minorHAnsi"/>
                <w:sz w:val="16"/>
                <w:szCs w:val="16"/>
              </w:rPr>
            </w:pPr>
            <w:r w:rsidRPr="00B41965">
              <w:rPr>
                <w:rFonts w:asciiTheme="minorHAnsi" w:eastAsia="Times New Roman" w:hAnsiTheme="minorHAnsi" w:cstheme="minorHAnsi"/>
                <w:sz w:val="16"/>
                <w:szCs w:val="16"/>
              </w:rPr>
              <w:t>Bu proje kapsamında belirlenen bir lisenin meslek seçimi aşamasında olan 10-11. Sınıf öğrencilerine yapılacak olan hemşirelik mesleğine yönelik   bilgilendirme ve farkındalık geliştirmek amaçlanmış ve bu bağlamda faaliyetler   gerçekleştirilmiştir.</w:t>
            </w:r>
          </w:p>
        </w:tc>
        <w:tc>
          <w:tcPr>
            <w:tcW w:w="563" w:type="pct"/>
            <w:shd w:val="clear" w:color="auto" w:fill="FFFFFF"/>
          </w:tcPr>
          <w:p w14:paraId="1E827275" w14:textId="77777777" w:rsidR="00273DA3" w:rsidRPr="00B41965" w:rsidRDefault="00273DA3" w:rsidP="00273DA3">
            <w:pPr>
              <w:spacing w:before="15" w:after="0" w:line="240" w:lineRule="auto"/>
              <w:ind w:right="210"/>
              <w:jc w:val="center"/>
              <w:rPr>
                <w:rFonts w:asciiTheme="minorHAnsi" w:eastAsia="Arial" w:hAnsiTheme="minorHAnsi" w:cstheme="minorHAnsi"/>
                <w:sz w:val="16"/>
                <w:szCs w:val="16"/>
              </w:rPr>
            </w:pPr>
            <w:r w:rsidRPr="00B41965">
              <w:rPr>
                <w:rFonts w:asciiTheme="minorHAnsi" w:eastAsia="Arial" w:hAnsiTheme="minorHAnsi" w:cstheme="minorHAnsi"/>
                <w:sz w:val="16"/>
                <w:szCs w:val="16"/>
              </w:rPr>
              <w:t>2025-2026</w:t>
            </w:r>
          </w:p>
          <w:p w14:paraId="0D6DACF4" w14:textId="77777777" w:rsidR="00273DA3" w:rsidRPr="00B41965" w:rsidRDefault="00273DA3" w:rsidP="00273DA3">
            <w:pPr>
              <w:spacing w:before="15" w:after="0" w:line="240" w:lineRule="auto"/>
              <w:ind w:right="210"/>
              <w:jc w:val="center"/>
              <w:rPr>
                <w:rFonts w:asciiTheme="minorHAnsi" w:eastAsia="Arial" w:hAnsiTheme="minorHAnsi" w:cstheme="minorHAnsi"/>
                <w:sz w:val="16"/>
                <w:szCs w:val="16"/>
              </w:rPr>
            </w:pPr>
            <w:r w:rsidRPr="00B41965">
              <w:rPr>
                <w:rFonts w:asciiTheme="minorHAnsi" w:eastAsia="Arial" w:hAnsiTheme="minorHAnsi" w:cstheme="minorHAnsi"/>
                <w:sz w:val="16"/>
                <w:szCs w:val="16"/>
              </w:rPr>
              <w:t>Akademik Yılı</w:t>
            </w:r>
          </w:p>
          <w:p w14:paraId="4390B3D4" w14:textId="77777777" w:rsidR="00273DA3" w:rsidRPr="00B41965" w:rsidRDefault="00273DA3" w:rsidP="00273DA3">
            <w:pPr>
              <w:spacing w:before="15" w:after="0" w:line="240" w:lineRule="auto"/>
              <w:ind w:right="210"/>
              <w:jc w:val="center"/>
              <w:rPr>
                <w:rFonts w:asciiTheme="minorHAnsi" w:eastAsia="Arial" w:hAnsiTheme="minorHAnsi" w:cstheme="minorHAnsi"/>
                <w:sz w:val="16"/>
                <w:szCs w:val="16"/>
              </w:rPr>
            </w:pPr>
            <w:r w:rsidRPr="00B41965">
              <w:rPr>
                <w:rFonts w:asciiTheme="minorHAnsi" w:eastAsia="Arial" w:hAnsiTheme="minorHAnsi" w:cstheme="minorHAnsi"/>
                <w:sz w:val="16"/>
                <w:szCs w:val="16"/>
              </w:rPr>
              <w:t>Güz Dönemi</w:t>
            </w:r>
          </w:p>
          <w:p w14:paraId="214FA5C8" w14:textId="77777777" w:rsidR="00273DA3" w:rsidRPr="00B41965" w:rsidRDefault="00273DA3" w:rsidP="00273DA3">
            <w:pPr>
              <w:spacing w:before="15" w:after="0" w:line="259" w:lineRule="auto"/>
              <w:ind w:right="210"/>
              <w:jc w:val="center"/>
              <w:rPr>
                <w:rFonts w:asciiTheme="minorHAnsi" w:eastAsia="Arial" w:hAnsiTheme="minorHAnsi" w:cstheme="minorHAnsi"/>
                <w:sz w:val="16"/>
                <w:szCs w:val="16"/>
              </w:rPr>
            </w:pPr>
          </w:p>
          <w:p w14:paraId="0797B45D" w14:textId="77777777" w:rsidR="00273DA3" w:rsidRPr="00B41965" w:rsidRDefault="00273DA3" w:rsidP="00273DA3">
            <w:pPr>
              <w:spacing w:before="15" w:after="0" w:line="259" w:lineRule="auto"/>
              <w:ind w:right="210"/>
              <w:jc w:val="center"/>
              <w:rPr>
                <w:rFonts w:asciiTheme="minorHAnsi" w:eastAsia="Arial" w:hAnsiTheme="minorHAnsi" w:cstheme="minorHAnsi"/>
                <w:sz w:val="16"/>
                <w:szCs w:val="16"/>
              </w:rPr>
            </w:pPr>
            <w:r w:rsidRPr="00B41965">
              <w:rPr>
                <w:rFonts w:asciiTheme="minorHAnsi" w:eastAsia="Arial" w:hAnsiTheme="minorHAnsi" w:cstheme="minorHAnsi"/>
                <w:sz w:val="16"/>
                <w:szCs w:val="16"/>
              </w:rPr>
              <w:t>16.09.2025-16.12.2025</w:t>
            </w:r>
          </w:p>
        </w:tc>
      </w:tr>
      <w:tr w:rsidR="00273DA3" w:rsidRPr="00B41965" w14:paraId="77B295DC" w14:textId="77777777" w:rsidTr="00273DA3">
        <w:trPr>
          <w:trHeight w:hRule="exact" w:val="2569"/>
        </w:trPr>
        <w:tc>
          <w:tcPr>
            <w:tcW w:w="701" w:type="pct"/>
            <w:shd w:val="clear" w:color="auto" w:fill="FFFFFF"/>
          </w:tcPr>
          <w:p w14:paraId="2A8340AD" w14:textId="77777777" w:rsidR="00273DA3" w:rsidRPr="00B41965" w:rsidRDefault="00273DA3" w:rsidP="00273DA3">
            <w:pPr>
              <w:spacing w:before="32" w:after="0" w:line="240" w:lineRule="auto"/>
              <w:ind w:right="12"/>
              <w:rPr>
                <w:rFonts w:asciiTheme="minorHAnsi" w:eastAsia="Arial" w:hAnsiTheme="minorHAnsi" w:cstheme="minorHAnsi"/>
                <w:sz w:val="16"/>
                <w:szCs w:val="16"/>
              </w:rPr>
            </w:pPr>
            <w:r w:rsidRPr="00B41965">
              <w:rPr>
                <w:rFonts w:asciiTheme="minorHAnsi" w:eastAsia="Arial" w:hAnsiTheme="minorHAnsi" w:cstheme="minorHAnsi"/>
                <w:sz w:val="16"/>
                <w:szCs w:val="16"/>
              </w:rPr>
              <w:t>Hemşirelik Fakültesi (HF)</w:t>
            </w:r>
          </w:p>
        </w:tc>
        <w:tc>
          <w:tcPr>
            <w:tcW w:w="562" w:type="pct"/>
            <w:shd w:val="clear" w:color="auto" w:fill="FFFFFF"/>
          </w:tcPr>
          <w:p w14:paraId="0854FC20" w14:textId="77777777" w:rsidR="00273DA3" w:rsidRPr="00B41965" w:rsidRDefault="00273DA3" w:rsidP="00273DA3">
            <w:pPr>
              <w:spacing w:after="160" w:line="259" w:lineRule="auto"/>
              <w:rPr>
                <w:rFonts w:asciiTheme="minorHAnsi" w:hAnsiTheme="minorHAnsi" w:cstheme="minorHAnsi"/>
                <w:sz w:val="16"/>
                <w:szCs w:val="16"/>
              </w:rPr>
            </w:pPr>
            <w:r w:rsidRPr="00B41965">
              <w:rPr>
                <w:rFonts w:asciiTheme="minorHAnsi" w:hAnsiTheme="minorHAnsi" w:cstheme="minorHAnsi"/>
                <w:sz w:val="16"/>
                <w:szCs w:val="16"/>
              </w:rPr>
              <w:t>Hemşirelik</w:t>
            </w:r>
          </w:p>
          <w:p w14:paraId="3F5911D8" w14:textId="77777777" w:rsidR="00273DA3" w:rsidRPr="00B41965" w:rsidRDefault="00273DA3" w:rsidP="00273DA3">
            <w:pPr>
              <w:spacing w:after="160" w:line="259" w:lineRule="auto"/>
              <w:rPr>
                <w:rFonts w:asciiTheme="minorHAnsi" w:hAnsiTheme="minorHAnsi" w:cstheme="minorHAnsi"/>
                <w:sz w:val="16"/>
                <w:szCs w:val="16"/>
              </w:rPr>
            </w:pPr>
            <w:r w:rsidRPr="00B41965">
              <w:rPr>
                <w:rFonts w:asciiTheme="minorHAnsi" w:hAnsiTheme="minorHAnsi" w:cstheme="minorHAnsi"/>
                <w:sz w:val="16"/>
                <w:szCs w:val="16"/>
              </w:rPr>
              <w:t>(HF-2025)</w:t>
            </w:r>
          </w:p>
        </w:tc>
        <w:tc>
          <w:tcPr>
            <w:tcW w:w="561" w:type="pct"/>
            <w:tcBorders>
              <w:right w:val="single" w:sz="4" w:space="0" w:color="auto"/>
            </w:tcBorders>
            <w:shd w:val="clear" w:color="auto" w:fill="FFFFFF"/>
          </w:tcPr>
          <w:p w14:paraId="570E6A7A" w14:textId="77777777" w:rsidR="00273DA3" w:rsidRPr="00B41965" w:rsidRDefault="00273DA3" w:rsidP="00273DA3">
            <w:pPr>
              <w:spacing w:after="160" w:line="259" w:lineRule="auto"/>
              <w:rPr>
                <w:rFonts w:asciiTheme="minorHAnsi" w:hAnsiTheme="minorHAnsi" w:cstheme="minorHAnsi"/>
                <w:sz w:val="16"/>
                <w:szCs w:val="16"/>
              </w:rPr>
            </w:pPr>
            <w:r w:rsidRPr="00B41965">
              <w:rPr>
                <w:rFonts w:asciiTheme="minorHAnsi" w:hAnsiTheme="minorHAnsi" w:cstheme="minorHAnsi"/>
                <w:sz w:val="16"/>
                <w:szCs w:val="16"/>
              </w:rPr>
              <w:t>Öğr. Gör. Kadriye AYDEMİR</w:t>
            </w:r>
          </w:p>
        </w:tc>
        <w:tc>
          <w:tcPr>
            <w:tcW w:w="1005" w:type="pct"/>
            <w:tcBorders>
              <w:left w:val="single" w:sz="4" w:space="0" w:color="auto"/>
            </w:tcBorders>
            <w:shd w:val="clear" w:color="auto" w:fill="FFFFFF"/>
          </w:tcPr>
          <w:p w14:paraId="5F17B072" w14:textId="77777777" w:rsidR="00273DA3" w:rsidRPr="00B41965" w:rsidRDefault="00273DA3" w:rsidP="00273DA3">
            <w:pPr>
              <w:spacing w:before="6" w:after="0" w:line="240" w:lineRule="auto"/>
              <w:jc w:val="center"/>
              <w:rPr>
                <w:rFonts w:asciiTheme="minorHAnsi" w:hAnsiTheme="minorHAnsi" w:cstheme="minorHAnsi"/>
                <w:sz w:val="16"/>
                <w:szCs w:val="16"/>
              </w:rPr>
            </w:pPr>
            <w:r w:rsidRPr="00B41965">
              <w:rPr>
                <w:rFonts w:asciiTheme="minorHAnsi" w:hAnsiTheme="minorHAnsi" w:cstheme="minorHAnsi"/>
                <w:sz w:val="16"/>
                <w:szCs w:val="16"/>
              </w:rPr>
              <w:t>P9</w:t>
            </w:r>
            <w:proofErr w:type="gramStart"/>
            <w:r w:rsidRPr="00B41965">
              <w:rPr>
                <w:rFonts w:asciiTheme="minorHAnsi" w:hAnsiTheme="minorHAnsi" w:cstheme="minorHAnsi"/>
                <w:sz w:val="16"/>
                <w:szCs w:val="16"/>
              </w:rPr>
              <w:t>-“</w:t>
            </w:r>
            <w:proofErr w:type="gramEnd"/>
            <w:r w:rsidRPr="00B41965">
              <w:rPr>
                <w:rFonts w:asciiTheme="minorHAnsi" w:hAnsiTheme="minorHAnsi" w:cstheme="minorHAnsi"/>
                <w:sz w:val="16"/>
                <w:szCs w:val="16"/>
              </w:rPr>
              <w:t>Teknoloji Elden Ele, Kuşaklar Gönülden Gönüle”</w:t>
            </w:r>
          </w:p>
          <w:p w14:paraId="2AD8F55C" w14:textId="77777777" w:rsidR="00273DA3" w:rsidRPr="00B41965" w:rsidRDefault="00273DA3" w:rsidP="00273DA3">
            <w:pPr>
              <w:spacing w:before="6" w:after="0" w:line="240" w:lineRule="auto"/>
              <w:jc w:val="center"/>
              <w:rPr>
                <w:rFonts w:asciiTheme="minorHAnsi" w:eastAsia="Times New Roman" w:hAnsiTheme="minorHAnsi" w:cstheme="minorHAnsi"/>
                <w:sz w:val="16"/>
                <w:szCs w:val="16"/>
              </w:rPr>
            </w:pPr>
          </w:p>
          <w:p w14:paraId="60498C22" w14:textId="77777777" w:rsidR="00273DA3" w:rsidRPr="00B41965" w:rsidRDefault="00273DA3" w:rsidP="00273DA3">
            <w:pPr>
              <w:spacing w:before="6" w:after="0" w:line="240" w:lineRule="auto"/>
              <w:jc w:val="center"/>
              <w:rPr>
                <w:rFonts w:asciiTheme="minorHAnsi" w:eastAsia="Times New Roman" w:hAnsiTheme="minorHAnsi" w:cstheme="minorHAnsi"/>
                <w:sz w:val="16"/>
                <w:szCs w:val="16"/>
              </w:rPr>
            </w:pPr>
            <w:r w:rsidRPr="00B41965">
              <w:rPr>
                <w:rFonts w:asciiTheme="minorHAnsi" w:eastAsia="Times New Roman" w:hAnsiTheme="minorHAnsi" w:cstheme="minorHAnsi"/>
                <w:sz w:val="16"/>
                <w:szCs w:val="16"/>
              </w:rPr>
              <w:t>Proje kodu:</w:t>
            </w:r>
          </w:p>
          <w:p w14:paraId="0091D9A9" w14:textId="77777777" w:rsidR="00273DA3" w:rsidRPr="00B41965" w:rsidRDefault="00273DA3" w:rsidP="00273DA3">
            <w:pPr>
              <w:spacing w:before="6" w:after="0" w:line="240" w:lineRule="auto"/>
              <w:jc w:val="center"/>
              <w:rPr>
                <w:rFonts w:asciiTheme="minorHAnsi" w:eastAsia="Times New Roman" w:hAnsiTheme="minorHAnsi" w:cstheme="minorHAnsi"/>
                <w:sz w:val="16"/>
                <w:szCs w:val="16"/>
              </w:rPr>
            </w:pPr>
            <w:r w:rsidRPr="00B41965">
              <w:rPr>
                <w:rFonts w:asciiTheme="minorHAnsi" w:eastAsia="Times New Roman" w:hAnsiTheme="minorHAnsi" w:cstheme="minorHAnsi"/>
                <w:sz w:val="16"/>
                <w:szCs w:val="16"/>
              </w:rPr>
              <w:t>(AÜ-HF-2025-P9)</w:t>
            </w:r>
          </w:p>
          <w:p w14:paraId="7657CBAF" w14:textId="77777777" w:rsidR="00273DA3" w:rsidRPr="00B41965" w:rsidRDefault="00273DA3" w:rsidP="00273DA3">
            <w:pPr>
              <w:spacing w:before="6" w:after="0" w:line="240" w:lineRule="auto"/>
              <w:rPr>
                <w:rFonts w:asciiTheme="minorHAnsi" w:eastAsia="Times New Roman" w:hAnsiTheme="minorHAnsi" w:cstheme="minorHAnsi"/>
                <w:sz w:val="16"/>
                <w:szCs w:val="16"/>
              </w:rPr>
            </w:pPr>
          </w:p>
        </w:tc>
        <w:tc>
          <w:tcPr>
            <w:tcW w:w="1608" w:type="pct"/>
            <w:shd w:val="clear" w:color="auto" w:fill="FFFFFF"/>
          </w:tcPr>
          <w:p w14:paraId="212DE79F" w14:textId="77777777" w:rsidR="00273DA3" w:rsidRPr="00B41965" w:rsidRDefault="00273DA3" w:rsidP="00273DA3">
            <w:pPr>
              <w:tabs>
                <w:tab w:val="left" w:pos="0"/>
              </w:tabs>
              <w:spacing w:before="18" w:after="0" w:line="240" w:lineRule="auto"/>
              <w:ind w:right="110"/>
              <w:jc w:val="both"/>
              <w:rPr>
                <w:rFonts w:asciiTheme="minorHAnsi" w:eastAsia="Arial" w:hAnsiTheme="minorHAnsi" w:cstheme="minorHAnsi"/>
                <w:sz w:val="16"/>
                <w:szCs w:val="16"/>
              </w:rPr>
            </w:pPr>
            <w:r w:rsidRPr="00B41965">
              <w:rPr>
                <w:rFonts w:asciiTheme="minorHAnsi" w:hAnsiTheme="minorHAnsi" w:cstheme="minorHAnsi"/>
                <w:sz w:val="16"/>
                <w:szCs w:val="16"/>
              </w:rPr>
              <w:t xml:space="preserve">Proje kapsamında, 50 yaş üzeri bireylerin dijital okur yazarlık becerilerini geliştirmek ve teknolojiyi bilinçli güvenli bir şekilde kullanımlarını sağlamak amaçlanmıştır. Kepez Belediyesi Konyaaltı Emekli Kahvesi proje uygulama alanı belirlenmiş, dijital okur yazarlığı arttırma ve teknolojiyi bilinçli kullanabilmeye yönelik broşür ve afişler hazırlanmış, eğitimler verilmiştir. Yaşlı bireylerin e-devlet, e-nabız gibi sık kullandıkları dijital platformlara girme, güvenli işlem yapabilme becerilerini arttırmaya yönelik bire bir eğitimler verilmiştir. </w:t>
            </w:r>
          </w:p>
        </w:tc>
        <w:tc>
          <w:tcPr>
            <w:tcW w:w="563" w:type="pct"/>
            <w:shd w:val="clear" w:color="auto" w:fill="FFFFFF"/>
          </w:tcPr>
          <w:p w14:paraId="791B851E" w14:textId="77777777" w:rsidR="00273DA3" w:rsidRPr="00B41965" w:rsidRDefault="00273DA3" w:rsidP="00273DA3">
            <w:pPr>
              <w:spacing w:before="15" w:after="0" w:line="240" w:lineRule="auto"/>
              <w:ind w:right="210"/>
              <w:jc w:val="center"/>
              <w:rPr>
                <w:rFonts w:asciiTheme="minorHAnsi" w:eastAsia="Arial" w:hAnsiTheme="minorHAnsi" w:cstheme="minorHAnsi"/>
                <w:sz w:val="16"/>
                <w:szCs w:val="16"/>
              </w:rPr>
            </w:pPr>
            <w:r w:rsidRPr="00B41965">
              <w:rPr>
                <w:rFonts w:asciiTheme="minorHAnsi" w:eastAsia="Arial" w:hAnsiTheme="minorHAnsi" w:cstheme="minorHAnsi"/>
                <w:sz w:val="16"/>
                <w:szCs w:val="16"/>
              </w:rPr>
              <w:t>2025-2026</w:t>
            </w:r>
          </w:p>
          <w:p w14:paraId="2FCEBF3E" w14:textId="77777777" w:rsidR="00273DA3" w:rsidRPr="00B41965" w:rsidRDefault="00273DA3" w:rsidP="00273DA3">
            <w:pPr>
              <w:spacing w:before="15" w:after="0" w:line="240" w:lineRule="auto"/>
              <w:ind w:right="210"/>
              <w:jc w:val="center"/>
              <w:rPr>
                <w:rFonts w:asciiTheme="minorHAnsi" w:eastAsia="Arial" w:hAnsiTheme="minorHAnsi" w:cstheme="minorHAnsi"/>
                <w:sz w:val="16"/>
                <w:szCs w:val="16"/>
              </w:rPr>
            </w:pPr>
            <w:r w:rsidRPr="00B41965">
              <w:rPr>
                <w:rFonts w:asciiTheme="minorHAnsi" w:eastAsia="Arial" w:hAnsiTheme="minorHAnsi" w:cstheme="minorHAnsi"/>
                <w:sz w:val="16"/>
                <w:szCs w:val="16"/>
              </w:rPr>
              <w:t>Akademik Yılı</w:t>
            </w:r>
          </w:p>
          <w:p w14:paraId="298B845E" w14:textId="77777777" w:rsidR="00273DA3" w:rsidRPr="00B41965" w:rsidRDefault="00273DA3" w:rsidP="00273DA3">
            <w:pPr>
              <w:spacing w:before="15" w:after="0" w:line="240" w:lineRule="auto"/>
              <w:ind w:right="210"/>
              <w:jc w:val="center"/>
              <w:rPr>
                <w:rFonts w:asciiTheme="minorHAnsi" w:eastAsia="Arial" w:hAnsiTheme="minorHAnsi" w:cstheme="minorHAnsi"/>
                <w:sz w:val="16"/>
                <w:szCs w:val="16"/>
              </w:rPr>
            </w:pPr>
            <w:r w:rsidRPr="00B41965">
              <w:rPr>
                <w:rFonts w:asciiTheme="minorHAnsi" w:eastAsia="Arial" w:hAnsiTheme="minorHAnsi" w:cstheme="minorHAnsi"/>
                <w:sz w:val="16"/>
                <w:szCs w:val="16"/>
              </w:rPr>
              <w:t>Güz Dönemi</w:t>
            </w:r>
          </w:p>
          <w:p w14:paraId="6861D1A1" w14:textId="77777777" w:rsidR="00273DA3" w:rsidRPr="00B41965" w:rsidRDefault="00273DA3" w:rsidP="00273DA3">
            <w:pPr>
              <w:spacing w:before="15" w:after="0" w:line="259" w:lineRule="auto"/>
              <w:ind w:right="210"/>
              <w:jc w:val="center"/>
              <w:rPr>
                <w:rFonts w:asciiTheme="minorHAnsi" w:eastAsia="Arial" w:hAnsiTheme="minorHAnsi" w:cstheme="minorHAnsi"/>
                <w:sz w:val="16"/>
                <w:szCs w:val="16"/>
              </w:rPr>
            </w:pPr>
          </w:p>
          <w:p w14:paraId="0BB3F245" w14:textId="77777777" w:rsidR="00273DA3" w:rsidRPr="00B41965" w:rsidRDefault="00273DA3" w:rsidP="00273DA3">
            <w:pPr>
              <w:spacing w:before="15" w:after="0" w:line="259" w:lineRule="auto"/>
              <w:ind w:right="210"/>
              <w:jc w:val="center"/>
              <w:rPr>
                <w:rFonts w:asciiTheme="minorHAnsi" w:eastAsia="Arial" w:hAnsiTheme="minorHAnsi" w:cstheme="minorHAnsi"/>
                <w:sz w:val="16"/>
                <w:szCs w:val="16"/>
              </w:rPr>
            </w:pPr>
          </w:p>
          <w:p w14:paraId="1162004F" w14:textId="77777777" w:rsidR="00273DA3" w:rsidRPr="00B41965" w:rsidRDefault="00273DA3" w:rsidP="00273DA3">
            <w:pPr>
              <w:spacing w:before="15" w:after="0" w:line="259" w:lineRule="auto"/>
              <w:ind w:right="210"/>
              <w:jc w:val="center"/>
              <w:rPr>
                <w:rFonts w:asciiTheme="minorHAnsi" w:eastAsia="Arial" w:hAnsiTheme="minorHAnsi" w:cstheme="minorHAnsi"/>
                <w:sz w:val="16"/>
                <w:szCs w:val="16"/>
              </w:rPr>
            </w:pPr>
            <w:r w:rsidRPr="00B41965">
              <w:rPr>
                <w:rFonts w:asciiTheme="minorHAnsi" w:eastAsia="Arial" w:hAnsiTheme="minorHAnsi" w:cstheme="minorHAnsi"/>
                <w:sz w:val="16"/>
                <w:szCs w:val="16"/>
              </w:rPr>
              <w:t>17.09.2025-17.12.2025</w:t>
            </w:r>
          </w:p>
        </w:tc>
      </w:tr>
      <w:tr w:rsidR="00273DA3" w:rsidRPr="00B41965" w14:paraId="644F77DA" w14:textId="77777777" w:rsidTr="00273DA3">
        <w:trPr>
          <w:trHeight w:hRule="exact" w:val="2549"/>
        </w:trPr>
        <w:tc>
          <w:tcPr>
            <w:tcW w:w="701" w:type="pct"/>
            <w:shd w:val="clear" w:color="auto" w:fill="FFFFFF"/>
          </w:tcPr>
          <w:p w14:paraId="192C1DD9" w14:textId="77777777" w:rsidR="00273DA3" w:rsidRPr="00B41965" w:rsidRDefault="00273DA3" w:rsidP="00273DA3">
            <w:pPr>
              <w:spacing w:before="32" w:after="0" w:line="240" w:lineRule="auto"/>
              <w:ind w:right="12"/>
              <w:rPr>
                <w:rFonts w:asciiTheme="minorHAnsi" w:eastAsia="Arial" w:hAnsiTheme="minorHAnsi" w:cstheme="minorHAnsi"/>
                <w:sz w:val="16"/>
                <w:szCs w:val="16"/>
              </w:rPr>
            </w:pPr>
            <w:r w:rsidRPr="00B41965">
              <w:rPr>
                <w:rFonts w:asciiTheme="minorHAnsi" w:eastAsia="Arial" w:hAnsiTheme="minorHAnsi" w:cstheme="minorHAnsi"/>
                <w:sz w:val="16"/>
                <w:szCs w:val="16"/>
              </w:rPr>
              <w:t>Hemşirelik Fakültesi (HF)</w:t>
            </w:r>
          </w:p>
        </w:tc>
        <w:tc>
          <w:tcPr>
            <w:tcW w:w="562" w:type="pct"/>
            <w:shd w:val="clear" w:color="auto" w:fill="FFFFFF"/>
          </w:tcPr>
          <w:p w14:paraId="4C81CA4C" w14:textId="77777777" w:rsidR="00273DA3" w:rsidRPr="00B41965" w:rsidRDefault="00273DA3" w:rsidP="00273DA3">
            <w:pPr>
              <w:spacing w:after="160" w:line="259" w:lineRule="auto"/>
              <w:rPr>
                <w:rFonts w:asciiTheme="minorHAnsi" w:hAnsiTheme="minorHAnsi" w:cstheme="minorHAnsi"/>
                <w:sz w:val="16"/>
                <w:szCs w:val="16"/>
              </w:rPr>
            </w:pPr>
            <w:r w:rsidRPr="00B41965">
              <w:rPr>
                <w:rFonts w:asciiTheme="minorHAnsi" w:hAnsiTheme="minorHAnsi" w:cstheme="minorHAnsi"/>
                <w:sz w:val="16"/>
                <w:szCs w:val="16"/>
              </w:rPr>
              <w:t>Hemşirelik</w:t>
            </w:r>
          </w:p>
          <w:p w14:paraId="2A3AB5DB" w14:textId="77777777" w:rsidR="00273DA3" w:rsidRPr="00B41965" w:rsidRDefault="00273DA3" w:rsidP="00273DA3">
            <w:pPr>
              <w:spacing w:after="160" w:line="259" w:lineRule="auto"/>
              <w:rPr>
                <w:rFonts w:asciiTheme="minorHAnsi" w:hAnsiTheme="minorHAnsi" w:cstheme="minorHAnsi"/>
                <w:sz w:val="16"/>
                <w:szCs w:val="16"/>
              </w:rPr>
            </w:pPr>
            <w:r w:rsidRPr="00B41965">
              <w:rPr>
                <w:rFonts w:asciiTheme="minorHAnsi" w:hAnsiTheme="minorHAnsi" w:cstheme="minorHAnsi"/>
                <w:sz w:val="16"/>
                <w:szCs w:val="16"/>
              </w:rPr>
              <w:t>(HF-2025)</w:t>
            </w:r>
          </w:p>
        </w:tc>
        <w:tc>
          <w:tcPr>
            <w:tcW w:w="561" w:type="pct"/>
            <w:tcBorders>
              <w:right w:val="single" w:sz="4" w:space="0" w:color="auto"/>
            </w:tcBorders>
            <w:shd w:val="clear" w:color="auto" w:fill="FFFFFF"/>
          </w:tcPr>
          <w:p w14:paraId="295F49C8" w14:textId="77777777" w:rsidR="00273DA3" w:rsidRPr="00B41965" w:rsidRDefault="00273DA3" w:rsidP="00273DA3">
            <w:pPr>
              <w:spacing w:after="160" w:line="259" w:lineRule="auto"/>
              <w:rPr>
                <w:rFonts w:asciiTheme="minorHAnsi" w:hAnsiTheme="minorHAnsi" w:cstheme="minorHAnsi"/>
                <w:sz w:val="16"/>
                <w:szCs w:val="16"/>
              </w:rPr>
            </w:pPr>
            <w:r w:rsidRPr="00B41965">
              <w:rPr>
                <w:rFonts w:asciiTheme="minorHAnsi" w:hAnsiTheme="minorHAnsi" w:cstheme="minorHAnsi"/>
                <w:sz w:val="16"/>
                <w:szCs w:val="16"/>
              </w:rPr>
              <w:t>Öğr. Gör. Kadriye AYDEMİR</w:t>
            </w:r>
          </w:p>
        </w:tc>
        <w:tc>
          <w:tcPr>
            <w:tcW w:w="1005" w:type="pct"/>
            <w:tcBorders>
              <w:left w:val="single" w:sz="4" w:space="0" w:color="auto"/>
            </w:tcBorders>
            <w:shd w:val="clear" w:color="auto" w:fill="FFFFFF"/>
          </w:tcPr>
          <w:p w14:paraId="479E527A" w14:textId="77777777" w:rsidR="00273DA3" w:rsidRPr="00B41965" w:rsidRDefault="00273DA3" w:rsidP="00273DA3">
            <w:pPr>
              <w:spacing w:before="6" w:after="0" w:line="240" w:lineRule="auto"/>
              <w:jc w:val="center"/>
              <w:rPr>
                <w:rFonts w:asciiTheme="minorHAnsi" w:hAnsiTheme="minorHAnsi" w:cstheme="minorHAnsi"/>
                <w:sz w:val="16"/>
                <w:szCs w:val="16"/>
              </w:rPr>
            </w:pPr>
            <w:r w:rsidRPr="00B41965">
              <w:rPr>
                <w:rFonts w:asciiTheme="minorHAnsi" w:hAnsiTheme="minorHAnsi" w:cstheme="minorHAnsi"/>
                <w:sz w:val="16"/>
                <w:szCs w:val="16"/>
              </w:rPr>
              <w:t>P10-Doğaya Can, Geleceğe Umut Ekiyoruz.”</w:t>
            </w:r>
          </w:p>
          <w:p w14:paraId="1FCEDD7A" w14:textId="77777777" w:rsidR="00273DA3" w:rsidRPr="00B41965" w:rsidRDefault="00273DA3" w:rsidP="00273DA3">
            <w:pPr>
              <w:spacing w:before="6" w:after="0" w:line="240" w:lineRule="auto"/>
              <w:jc w:val="center"/>
              <w:rPr>
                <w:rFonts w:asciiTheme="minorHAnsi" w:hAnsiTheme="minorHAnsi" w:cstheme="minorHAnsi"/>
                <w:sz w:val="16"/>
                <w:szCs w:val="16"/>
              </w:rPr>
            </w:pPr>
          </w:p>
          <w:p w14:paraId="5E134BEA" w14:textId="77777777" w:rsidR="00273DA3" w:rsidRPr="00B41965" w:rsidRDefault="00273DA3" w:rsidP="00273DA3">
            <w:pPr>
              <w:spacing w:before="6" w:after="0" w:line="240" w:lineRule="auto"/>
              <w:jc w:val="center"/>
              <w:rPr>
                <w:rFonts w:asciiTheme="minorHAnsi" w:eastAsia="Times New Roman" w:hAnsiTheme="minorHAnsi" w:cstheme="minorHAnsi"/>
                <w:sz w:val="16"/>
                <w:szCs w:val="16"/>
              </w:rPr>
            </w:pPr>
            <w:r w:rsidRPr="00B41965">
              <w:rPr>
                <w:rFonts w:asciiTheme="minorHAnsi" w:eastAsia="Times New Roman" w:hAnsiTheme="minorHAnsi" w:cstheme="minorHAnsi"/>
                <w:sz w:val="16"/>
                <w:szCs w:val="16"/>
              </w:rPr>
              <w:t>Proje kodu:</w:t>
            </w:r>
          </w:p>
          <w:p w14:paraId="25542B7F" w14:textId="77777777" w:rsidR="00273DA3" w:rsidRPr="00B41965" w:rsidRDefault="00273DA3" w:rsidP="00273DA3">
            <w:pPr>
              <w:spacing w:before="6" w:after="0" w:line="240" w:lineRule="auto"/>
              <w:jc w:val="center"/>
              <w:rPr>
                <w:rFonts w:asciiTheme="minorHAnsi" w:eastAsia="Times New Roman" w:hAnsiTheme="minorHAnsi" w:cstheme="minorHAnsi"/>
                <w:sz w:val="16"/>
                <w:szCs w:val="16"/>
              </w:rPr>
            </w:pPr>
            <w:r w:rsidRPr="00B41965">
              <w:rPr>
                <w:rFonts w:asciiTheme="minorHAnsi" w:eastAsia="Times New Roman" w:hAnsiTheme="minorHAnsi" w:cstheme="minorHAnsi"/>
                <w:sz w:val="16"/>
                <w:szCs w:val="16"/>
              </w:rPr>
              <w:t>(AÜ-HF-2025-P10)</w:t>
            </w:r>
          </w:p>
          <w:p w14:paraId="291578A9" w14:textId="77777777" w:rsidR="00273DA3" w:rsidRPr="00B41965" w:rsidRDefault="00273DA3" w:rsidP="00273DA3">
            <w:pPr>
              <w:spacing w:before="6" w:after="0" w:line="240" w:lineRule="auto"/>
              <w:rPr>
                <w:rFonts w:asciiTheme="minorHAnsi" w:eastAsia="Times New Roman" w:hAnsiTheme="minorHAnsi" w:cstheme="minorHAnsi"/>
                <w:sz w:val="16"/>
                <w:szCs w:val="16"/>
              </w:rPr>
            </w:pPr>
          </w:p>
        </w:tc>
        <w:tc>
          <w:tcPr>
            <w:tcW w:w="1608" w:type="pct"/>
            <w:shd w:val="clear" w:color="auto" w:fill="FFFFFF"/>
          </w:tcPr>
          <w:p w14:paraId="37C2B6D9" w14:textId="6A79781B" w:rsidR="00273DA3" w:rsidRPr="00B41965" w:rsidRDefault="00273DA3" w:rsidP="00273DA3">
            <w:pPr>
              <w:tabs>
                <w:tab w:val="left" w:pos="0"/>
              </w:tabs>
              <w:spacing w:before="18" w:after="0" w:line="240" w:lineRule="auto"/>
              <w:ind w:right="110"/>
              <w:jc w:val="both"/>
              <w:rPr>
                <w:rFonts w:asciiTheme="minorHAnsi" w:eastAsia="Arial" w:hAnsiTheme="minorHAnsi" w:cstheme="minorHAnsi"/>
                <w:sz w:val="16"/>
                <w:szCs w:val="16"/>
              </w:rPr>
            </w:pPr>
            <w:r w:rsidRPr="00B41965">
              <w:rPr>
                <w:rFonts w:asciiTheme="minorHAnsi" w:eastAsia="Arial" w:hAnsiTheme="minorHAnsi" w:cstheme="minorHAnsi"/>
                <w:sz w:val="16"/>
                <w:szCs w:val="16"/>
              </w:rPr>
              <w:t xml:space="preserve">Proje kapsamında merkeze bağlı bir köy okulunda öğrenim gören öğrencilerde </w:t>
            </w:r>
            <w:r w:rsidRPr="00B41965">
              <w:rPr>
                <w:rFonts w:asciiTheme="minorHAnsi" w:eastAsia="Times New Roman" w:hAnsiTheme="minorHAnsi" w:cstheme="minorHAnsi"/>
                <w:color w:val="000000"/>
                <w:sz w:val="16"/>
                <w:szCs w:val="16"/>
              </w:rPr>
              <w:t xml:space="preserve">çevre bilinci oluşturmak ve okuma alışkanlığını kazandırmak amaçlanmıştır. Bu amaç doğrultusunda öğrencilere yönelik çevre bilinci hakkında sınıf içi eğitimler yapılmış, öğrencilerle birlikte okul bahçesinde fidan dikimi gerçekleştirilmiştir. Okul kütüphanesi için yeni kitaplar alınmış, kütüphane ve akıl oyunları sınıfı düzenlenmiştir.  Öğrencilerle birlikte kitap okuma ve akıl oyunları etkinlikleri gerçekleştirilmiştir. </w:t>
            </w:r>
          </w:p>
        </w:tc>
        <w:tc>
          <w:tcPr>
            <w:tcW w:w="563" w:type="pct"/>
            <w:shd w:val="clear" w:color="auto" w:fill="FFFFFF"/>
          </w:tcPr>
          <w:p w14:paraId="43ED794D" w14:textId="77777777" w:rsidR="00273DA3" w:rsidRPr="00B41965" w:rsidRDefault="00273DA3" w:rsidP="00273DA3">
            <w:pPr>
              <w:spacing w:before="15" w:after="0" w:line="259" w:lineRule="auto"/>
              <w:ind w:right="210"/>
              <w:rPr>
                <w:rFonts w:asciiTheme="minorHAnsi" w:eastAsia="Arial" w:hAnsiTheme="minorHAnsi" w:cstheme="minorHAnsi"/>
                <w:sz w:val="16"/>
                <w:szCs w:val="16"/>
              </w:rPr>
            </w:pPr>
          </w:p>
          <w:p w14:paraId="085349FB" w14:textId="77777777" w:rsidR="00273DA3" w:rsidRPr="00B41965" w:rsidRDefault="00273DA3" w:rsidP="00273DA3">
            <w:pPr>
              <w:spacing w:before="15" w:after="0" w:line="240" w:lineRule="auto"/>
              <w:ind w:right="210"/>
              <w:jc w:val="center"/>
              <w:rPr>
                <w:rFonts w:asciiTheme="minorHAnsi" w:eastAsia="Arial" w:hAnsiTheme="minorHAnsi" w:cstheme="minorHAnsi"/>
                <w:sz w:val="16"/>
                <w:szCs w:val="16"/>
              </w:rPr>
            </w:pPr>
            <w:r w:rsidRPr="00B41965">
              <w:rPr>
                <w:rFonts w:asciiTheme="minorHAnsi" w:eastAsia="Arial" w:hAnsiTheme="minorHAnsi" w:cstheme="minorHAnsi"/>
                <w:sz w:val="16"/>
                <w:szCs w:val="16"/>
              </w:rPr>
              <w:t>2025-2026</w:t>
            </w:r>
          </w:p>
          <w:p w14:paraId="7E49CED6" w14:textId="77777777" w:rsidR="00273DA3" w:rsidRPr="00B41965" w:rsidRDefault="00273DA3" w:rsidP="00273DA3">
            <w:pPr>
              <w:spacing w:before="15" w:after="0" w:line="240" w:lineRule="auto"/>
              <w:ind w:right="210"/>
              <w:jc w:val="center"/>
              <w:rPr>
                <w:rFonts w:asciiTheme="minorHAnsi" w:eastAsia="Arial" w:hAnsiTheme="minorHAnsi" w:cstheme="minorHAnsi"/>
                <w:sz w:val="16"/>
                <w:szCs w:val="16"/>
              </w:rPr>
            </w:pPr>
            <w:r w:rsidRPr="00B41965">
              <w:rPr>
                <w:rFonts w:asciiTheme="minorHAnsi" w:eastAsia="Arial" w:hAnsiTheme="minorHAnsi" w:cstheme="minorHAnsi"/>
                <w:sz w:val="16"/>
                <w:szCs w:val="16"/>
              </w:rPr>
              <w:t>Akademik Yılı</w:t>
            </w:r>
          </w:p>
          <w:p w14:paraId="7090F1D5" w14:textId="77777777" w:rsidR="00273DA3" w:rsidRPr="00B41965" w:rsidRDefault="00273DA3" w:rsidP="00273DA3">
            <w:pPr>
              <w:spacing w:before="15" w:after="0" w:line="240" w:lineRule="auto"/>
              <w:ind w:right="210"/>
              <w:jc w:val="center"/>
              <w:rPr>
                <w:rFonts w:asciiTheme="minorHAnsi" w:eastAsia="Arial" w:hAnsiTheme="minorHAnsi" w:cstheme="minorHAnsi"/>
                <w:sz w:val="16"/>
                <w:szCs w:val="16"/>
              </w:rPr>
            </w:pPr>
            <w:r w:rsidRPr="00B41965">
              <w:rPr>
                <w:rFonts w:asciiTheme="minorHAnsi" w:eastAsia="Arial" w:hAnsiTheme="minorHAnsi" w:cstheme="minorHAnsi"/>
                <w:sz w:val="16"/>
                <w:szCs w:val="16"/>
              </w:rPr>
              <w:t>Güz Dönemi</w:t>
            </w:r>
          </w:p>
          <w:p w14:paraId="039A6F98" w14:textId="77777777" w:rsidR="00273DA3" w:rsidRPr="00B41965" w:rsidRDefault="00273DA3" w:rsidP="00273DA3">
            <w:pPr>
              <w:spacing w:before="15" w:after="0" w:line="259" w:lineRule="auto"/>
              <w:ind w:right="210"/>
              <w:jc w:val="center"/>
              <w:rPr>
                <w:rFonts w:asciiTheme="minorHAnsi" w:eastAsia="Arial" w:hAnsiTheme="minorHAnsi" w:cstheme="minorHAnsi"/>
                <w:sz w:val="16"/>
                <w:szCs w:val="16"/>
              </w:rPr>
            </w:pPr>
          </w:p>
          <w:p w14:paraId="56B7CD65" w14:textId="77777777" w:rsidR="00273DA3" w:rsidRPr="00B41965" w:rsidRDefault="00273DA3" w:rsidP="00273DA3">
            <w:pPr>
              <w:spacing w:before="15" w:after="0" w:line="259" w:lineRule="auto"/>
              <w:ind w:right="210"/>
              <w:jc w:val="center"/>
              <w:rPr>
                <w:rFonts w:asciiTheme="minorHAnsi" w:eastAsia="Arial" w:hAnsiTheme="minorHAnsi" w:cstheme="minorHAnsi"/>
                <w:sz w:val="16"/>
                <w:szCs w:val="16"/>
              </w:rPr>
            </w:pPr>
            <w:r w:rsidRPr="00B41965">
              <w:rPr>
                <w:rFonts w:asciiTheme="minorHAnsi" w:eastAsia="Arial" w:hAnsiTheme="minorHAnsi" w:cstheme="minorHAnsi"/>
                <w:sz w:val="16"/>
                <w:szCs w:val="16"/>
              </w:rPr>
              <w:t>17.09.2025-17.12.2025</w:t>
            </w:r>
          </w:p>
        </w:tc>
      </w:tr>
      <w:tr w:rsidR="00273DA3" w:rsidRPr="00B41965" w14:paraId="61F4E615" w14:textId="77777777" w:rsidTr="00273DA3">
        <w:trPr>
          <w:trHeight w:hRule="exact" w:val="1692"/>
        </w:trPr>
        <w:tc>
          <w:tcPr>
            <w:tcW w:w="701" w:type="pct"/>
            <w:shd w:val="clear" w:color="auto" w:fill="FFFFFF"/>
          </w:tcPr>
          <w:p w14:paraId="57B5D011" w14:textId="77777777" w:rsidR="00273DA3" w:rsidRPr="00B41965" w:rsidRDefault="00273DA3" w:rsidP="00273DA3">
            <w:pPr>
              <w:spacing w:before="32" w:after="0" w:line="240" w:lineRule="auto"/>
              <w:ind w:right="12"/>
              <w:rPr>
                <w:rFonts w:asciiTheme="minorHAnsi" w:eastAsia="Arial" w:hAnsiTheme="minorHAnsi" w:cstheme="minorHAnsi"/>
                <w:sz w:val="16"/>
                <w:szCs w:val="16"/>
              </w:rPr>
            </w:pPr>
            <w:r w:rsidRPr="00B41965">
              <w:rPr>
                <w:rFonts w:asciiTheme="minorHAnsi" w:eastAsia="Arial" w:hAnsiTheme="minorHAnsi" w:cstheme="minorHAnsi"/>
                <w:sz w:val="16"/>
                <w:szCs w:val="16"/>
              </w:rPr>
              <w:t>Hemşirelik Fakültesi (HF)</w:t>
            </w:r>
          </w:p>
        </w:tc>
        <w:tc>
          <w:tcPr>
            <w:tcW w:w="562" w:type="pct"/>
            <w:shd w:val="clear" w:color="auto" w:fill="FFFFFF"/>
          </w:tcPr>
          <w:p w14:paraId="74FC0F43" w14:textId="77777777" w:rsidR="00273DA3" w:rsidRPr="00B41965" w:rsidRDefault="00273DA3" w:rsidP="00273DA3">
            <w:pPr>
              <w:spacing w:after="160" w:line="259" w:lineRule="auto"/>
              <w:rPr>
                <w:rFonts w:asciiTheme="minorHAnsi" w:hAnsiTheme="minorHAnsi" w:cstheme="minorHAnsi"/>
                <w:sz w:val="16"/>
                <w:szCs w:val="16"/>
              </w:rPr>
            </w:pPr>
            <w:r w:rsidRPr="00B41965">
              <w:rPr>
                <w:rFonts w:asciiTheme="minorHAnsi" w:hAnsiTheme="minorHAnsi" w:cstheme="minorHAnsi"/>
                <w:sz w:val="16"/>
                <w:szCs w:val="16"/>
              </w:rPr>
              <w:t>Hemşirelik</w:t>
            </w:r>
          </w:p>
          <w:p w14:paraId="04E27D8C" w14:textId="77777777" w:rsidR="00273DA3" w:rsidRPr="00B41965" w:rsidRDefault="00273DA3" w:rsidP="00273DA3">
            <w:pPr>
              <w:spacing w:after="160" w:line="259" w:lineRule="auto"/>
              <w:rPr>
                <w:rFonts w:asciiTheme="minorHAnsi" w:hAnsiTheme="minorHAnsi" w:cstheme="minorHAnsi"/>
                <w:sz w:val="16"/>
                <w:szCs w:val="16"/>
              </w:rPr>
            </w:pPr>
            <w:r w:rsidRPr="00B41965">
              <w:rPr>
                <w:rFonts w:asciiTheme="minorHAnsi" w:hAnsiTheme="minorHAnsi" w:cstheme="minorHAnsi"/>
                <w:sz w:val="16"/>
                <w:szCs w:val="16"/>
              </w:rPr>
              <w:t>(HF-2025)</w:t>
            </w:r>
          </w:p>
        </w:tc>
        <w:tc>
          <w:tcPr>
            <w:tcW w:w="561" w:type="pct"/>
            <w:tcBorders>
              <w:right w:val="single" w:sz="4" w:space="0" w:color="auto"/>
            </w:tcBorders>
            <w:shd w:val="clear" w:color="auto" w:fill="FFFFFF"/>
          </w:tcPr>
          <w:p w14:paraId="7FF70F3D" w14:textId="77777777" w:rsidR="00273DA3" w:rsidRPr="00B41965" w:rsidRDefault="00273DA3" w:rsidP="00273DA3">
            <w:pPr>
              <w:spacing w:after="160" w:line="259" w:lineRule="auto"/>
              <w:rPr>
                <w:rFonts w:asciiTheme="minorHAnsi" w:hAnsiTheme="minorHAnsi" w:cstheme="minorHAnsi"/>
                <w:sz w:val="16"/>
                <w:szCs w:val="16"/>
              </w:rPr>
            </w:pPr>
            <w:r w:rsidRPr="00B41965">
              <w:rPr>
                <w:rFonts w:asciiTheme="minorHAnsi" w:hAnsiTheme="minorHAnsi" w:cstheme="minorHAnsi"/>
                <w:sz w:val="16"/>
                <w:szCs w:val="16"/>
              </w:rPr>
              <w:t>Öğr. Gör. Kadriye AYDEMİR</w:t>
            </w:r>
          </w:p>
        </w:tc>
        <w:tc>
          <w:tcPr>
            <w:tcW w:w="1005" w:type="pct"/>
            <w:tcBorders>
              <w:left w:val="single" w:sz="4" w:space="0" w:color="auto"/>
            </w:tcBorders>
            <w:shd w:val="clear" w:color="auto" w:fill="FFFFFF"/>
          </w:tcPr>
          <w:p w14:paraId="44109DE2" w14:textId="77777777" w:rsidR="00273DA3" w:rsidRPr="00B41965" w:rsidRDefault="00273DA3" w:rsidP="00273DA3">
            <w:pPr>
              <w:spacing w:before="6" w:after="0" w:line="240" w:lineRule="auto"/>
              <w:jc w:val="center"/>
              <w:rPr>
                <w:rFonts w:asciiTheme="minorHAnsi" w:hAnsiTheme="minorHAnsi" w:cstheme="minorHAnsi"/>
                <w:sz w:val="16"/>
                <w:szCs w:val="16"/>
              </w:rPr>
            </w:pPr>
            <w:r w:rsidRPr="00B41965">
              <w:rPr>
                <w:rFonts w:asciiTheme="minorHAnsi" w:hAnsiTheme="minorHAnsi" w:cstheme="minorHAnsi"/>
                <w:sz w:val="16"/>
                <w:szCs w:val="16"/>
              </w:rPr>
              <w:t>P11</w:t>
            </w:r>
            <w:proofErr w:type="gramStart"/>
            <w:r w:rsidRPr="00B41965">
              <w:rPr>
                <w:rFonts w:asciiTheme="minorHAnsi" w:hAnsiTheme="minorHAnsi" w:cstheme="minorHAnsi"/>
                <w:sz w:val="16"/>
                <w:szCs w:val="16"/>
              </w:rPr>
              <w:t>-“</w:t>
            </w:r>
            <w:proofErr w:type="gramEnd"/>
            <w:r w:rsidRPr="00B41965">
              <w:rPr>
                <w:rFonts w:asciiTheme="minorHAnsi" w:hAnsiTheme="minorHAnsi" w:cstheme="minorHAnsi"/>
                <w:sz w:val="16"/>
                <w:szCs w:val="16"/>
              </w:rPr>
              <w:t>Korkma Kontrol Et, Erken Farket”</w:t>
            </w:r>
          </w:p>
          <w:p w14:paraId="4C85B15B" w14:textId="77777777" w:rsidR="00273DA3" w:rsidRPr="00B41965" w:rsidRDefault="00273DA3" w:rsidP="00273DA3">
            <w:pPr>
              <w:spacing w:before="6" w:after="0" w:line="240" w:lineRule="auto"/>
              <w:jc w:val="center"/>
              <w:rPr>
                <w:rFonts w:asciiTheme="minorHAnsi" w:eastAsia="Times New Roman" w:hAnsiTheme="minorHAnsi" w:cstheme="minorHAnsi"/>
                <w:sz w:val="16"/>
                <w:szCs w:val="16"/>
              </w:rPr>
            </w:pPr>
          </w:p>
          <w:p w14:paraId="3FF1CA1F" w14:textId="77777777" w:rsidR="00273DA3" w:rsidRPr="00B41965" w:rsidRDefault="00273DA3" w:rsidP="00273DA3">
            <w:pPr>
              <w:spacing w:before="6" w:after="0" w:line="240" w:lineRule="auto"/>
              <w:jc w:val="center"/>
              <w:rPr>
                <w:rFonts w:asciiTheme="minorHAnsi" w:eastAsia="Times New Roman" w:hAnsiTheme="minorHAnsi" w:cstheme="minorHAnsi"/>
                <w:sz w:val="16"/>
                <w:szCs w:val="16"/>
              </w:rPr>
            </w:pPr>
            <w:r w:rsidRPr="00B41965">
              <w:rPr>
                <w:rFonts w:asciiTheme="minorHAnsi" w:eastAsia="Times New Roman" w:hAnsiTheme="minorHAnsi" w:cstheme="minorHAnsi"/>
                <w:sz w:val="16"/>
                <w:szCs w:val="16"/>
              </w:rPr>
              <w:t>Proje kodu:</w:t>
            </w:r>
          </w:p>
          <w:p w14:paraId="39E3EDD7" w14:textId="77777777" w:rsidR="00273DA3" w:rsidRPr="00B41965" w:rsidRDefault="00273DA3" w:rsidP="00273DA3">
            <w:pPr>
              <w:spacing w:before="6" w:after="0" w:line="240" w:lineRule="auto"/>
              <w:jc w:val="center"/>
              <w:rPr>
                <w:rFonts w:asciiTheme="minorHAnsi" w:eastAsia="Times New Roman" w:hAnsiTheme="minorHAnsi" w:cstheme="minorHAnsi"/>
                <w:sz w:val="16"/>
                <w:szCs w:val="16"/>
              </w:rPr>
            </w:pPr>
            <w:r w:rsidRPr="00B41965">
              <w:rPr>
                <w:rFonts w:asciiTheme="minorHAnsi" w:eastAsia="Times New Roman" w:hAnsiTheme="minorHAnsi" w:cstheme="minorHAnsi"/>
                <w:sz w:val="16"/>
                <w:szCs w:val="16"/>
              </w:rPr>
              <w:t>(AÜ-HF-2025-P11)</w:t>
            </w:r>
          </w:p>
          <w:p w14:paraId="78281E21" w14:textId="77777777" w:rsidR="00273DA3" w:rsidRPr="00B41965" w:rsidRDefault="00273DA3" w:rsidP="00273DA3">
            <w:pPr>
              <w:spacing w:before="6" w:after="0" w:line="240" w:lineRule="auto"/>
              <w:rPr>
                <w:rFonts w:asciiTheme="minorHAnsi" w:eastAsia="Times New Roman" w:hAnsiTheme="minorHAnsi" w:cstheme="minorHAnsi"/>
                <w:sz w:val="16"/>
                <w:szCs w:val="16"/>
              </w:rPr>
            </w:pPr>
          </w:p>
        </w:tc>
        <w:tc>
          <w:tcPr>
            <w:tcW w:w="1608" w:type="pct"/>
            <w:shd w:val="clear" w:color="auto" w:fill="FFFFFF"/>
          </w:tcPr>
          <w:p w14:paraId="3618CDB4" w14:textId="0767A8CE" w:rsidR="00273DA3" w:rsidRPr="00B41965" w:rsidRDefault="00273DA3" w:rsidP="00273DA3">
            <w:pPr>
              <w:tabs>
                <w:tab w:val="left" w:pos="0"/>
              </w:tabs>
              <w:spacing w:before="18" w:after="0" w:line="240" w:lineRule="auto"/>
              <w:ind w:right="110"/>
              <w:rPr>
                <w:rFonts w:asciiTheme="minorHAnsi" w:eastAsia="Arial" w:hAnsiTheme="minorHAnsi" w:cstheme="minorHAnsi"/>
                <w:sz w:val="16"/>
                <w:szCs w:val="16"/>
              </w:rPr>
            </w:pPr>
            <w:r w:rsidRPr="00B41965">
              <w:rPr>
                <w:rFonts w:asciiTheme="minorHAnsi" w:hAnsiTheme="minorHAnsi" w:cstheme="minorHAnsi"/>
                <w:sz w:val="16"/>
                <w:szCs w:val="16"/>
              </w:rPr>
              <w:t>Proje kapsamında, 18-45 Yaş Arası Kadınlara Kendi Kendine Meme Muayenesinin önemi ve uygulama becerisi kazandırmak amaçlanmıştır. Bu bağlamda Kepez Gençlik ve Spor İlçe Müdürlüğü Özgecan Gençlik Merkezi’nde kadınlara yönelik eğitim faaliyetleri gerçekleştirilmiştir.</w:t>
            </w:r>
          </w:p>
        </w:tc>
        <w:tc>
          <w:tcPr>
            <w:tcW w:w="563" w:type="pct"/>
            <w:shd w:val="clear" w:color="auto" w:fill="FFFFFF"/>
          </w:tcPr>
          <w:p w14:paraId="709833A7" w14:textId="77777777" w:rsidR="00273DA3" w:rsidRPr="00B41965" w:rsidRDefault="00273DA3" w:rsidP="00273DA3">
            <w:pPr>
              <w:spacing w:before="15" w:after="0" w:line="240" w:lineRule="auto"/>
              <w:ind w:right="210"/>
              <w:jc w:val="center"/>
              <w:rPr>
                <w:rFonts w:asciiTheme="minorHAnsi" w:eastAsia="Arial" w:hAnsiTheme="minorHAnsi" w:cstheme="minorHAnsi"/>
                <w:sz w:val="16"/>
                <w:szCs w:val="16"/>
              </w:rPr>
            </w:pPr>
            <w:r w:rsidRPr="00B41965">
              <w:rPr>
                <w:rFonts w:asciiTheme="minorHAnsi" w:eastAsia="Arial" w:hAnsiTheme="minorHAnsi" w:cstheme="minorHAnsi"/>
                <w:sz w:val="16"/>
                <w:szCs w:val="16"/>
              </w:rPr>
              <w:t>2025-2026</w:t>
            </w:r>
          </w:p>
          <w:p w14:paraId="1A026F87" w14:textId="77777777" w:rsidR="00273DA3" w:rsidRPr="00B41965" w:rsidRDefault="00273DA3" w:rsidP="00273DA3">
            <w:pPr>
              <w:spacing w:before="15" w:after="0" w:line="240" w:lineRule="auto"/>
              <w:ind w:right="210"/>
              <w:jc w:val="center"/>
              <w:rPr>
                <w:rFonts w:asciiTheme="minorHAnsi" w:eastAsia="Arial" w:hAnsiTheme="minorHAnsi" w:cstheme="minorHAnsi"/>
                <w:sz w:val="16"/>
                <w:szCs w:val="16"/>
              </w:rPr>
            </w:pPr>
            <w:r w:rsidRPr="00B41965">
              <w:rPr>
                <w:rFonts w:asciiTheme="minorHAnsi" w:eastAsia="Arial" w:hAnsiTheme="minorHAnsi" w:cstheme="minorHAnsi"/>
                <w:sz w:val="16"/>
                <w:szCs w:val="16"/>
              </w:rPr>
              <w:t>Akademik Yılı</w:t>
            </w:r>
          </w:p>
          <w:p w14:paraId="6A7D4A35" w14:textId="77777777" w:rsidR="00273DA3" w:rsidRPr="00B41965" w:rsidRDefault="00273DA3" w:rsidP="00273DA3">
            <w:pPr>
              <w:spacing w:before="15" w:after="0" w:line="240" w:lineRule="auto"/>
              <w:ind w:right="210"/>
              <w:jc w:val="center"/>
              <w:rPr>
                <w:rFonts w:asciiTheme="minorHAnsi" w:eastAsia="Arial" w:hAnsiTheme="minorHAnsi" w:cstheme="minorHAnsi"/>
                <w:sz w:val="16"/>
                <w:szCs w:val="16"/>
              </w:rPr>
            </w:pPr>
            <w:r w:rsidRPr="00B41965">
              <w:rPr>
                <w:rFonts w:asciiTheme="minorHAnsi" w:eastAsia="Arial" w:hAnsiTheme="minorHAnsi" w:cstheme="minorHAnsi"/>
                <w:sz w:val="16"/>
                <w:szCs w:val="16"/>
              </w:rPr>
              <w:t>Güz Dönemi</w:t>
            </w:r>
          </w:p>
          <w:p w14:paraId="6394CDFC" w14:textId="77777777" w:rsidR="00273DA3" w:rsidRPr="00B41965" w:rsidRDefault="00273DA3" w:rsidP="00273DA3">
            <w:pPr>
              <w:spacing w:before="15" w:after="0" w:line="259" w:lineRule="auto"/>
              <w:ind w:right="210"/>
              <w:jc w:val="center"/>
              <w:rPr>
                <w:rFonts w:asciiTheme="minorHAnsi" w:eastAsia="Arial" w:hAnsiTheme="minorHAnsi" w:cstheme="minorHAnsi"/>
                <w:sz w:val="16"/>
                <w:szCs w:val="16"/>
              </w:rPr>
            </w:pPr>
          </w:p>
          <w:p w14:paraId="5EAF2A9D" w14:textId="77777777" w:rsidR="00273DA3" w:rsidRPr="00B41965" w:rsidRDefault="00273DA3" w:rsidP="00273DA3">
            <w:pPr>
              <w:spacing w:before="15" w:after="0" w:line="259" w:lineRule="auto"/>
              <w:ind w:right="210"/>
              <w:jc w:val="center"/>
              <w:rPr>
                <w:rFonts w:asciiTheme="minorHAnsi" w:eastAsia="Arial" w:hAnsiTheme="minorHAnsi" w:cstheme="minorHAnsi"/>
                <w:sz w:val="16"/>
                <w:szCs w:val="16"/>
              </w:rPr>
            </w:pPr>
          </w:p>
          <w:p w14:paraId="0102C2B9" w14:textId="77777777" w:rsidR="00273DA3" w:rsidRPr="00B41965" w:rsidRDefault="00273DA3" w:rsidP="00273DA3">
            <w:pPr>
              <w:spacing w:before="15" w:after="0" w:line="259" w:lineRule="auto"/>
              <w:ind w:right="210"/>
              <w:jc w:val="center"/>
              <w:rPr>
                <w:rFonts w:asciiTheme="minorHAnsi" w:eastAsia="Arial" w:hAnsiTheme="minorHAnsi" w:cstheme="minorHAnsi"/>
                <w:sz w:val="16"/>
                <w:szCs w:val="16"/>
              </w:rPr>
            </w:pPr>
            <w:r w:rsidRPr="00B41965">
              <w:rPr>
                <w:rFonts w:asciiTheme="minorHAnsi" w:eastAsia="Arial" w:hAnsiTheme="minorHAnsi" w:cstheme="minorHAnsi"/>
                <w:sz w:val="16"/>
                <w:szCs w:val="16"/>
              </w:rPr>
              <w:t>17.09.2025-17.12.2025</w:t>
            </w:r>
          </w:p>
        </w:tc>
      </w:tr>
      <w:tr w:rsidR="00273DA3" w:rsidRPr="00B41965" w14:paraId="14B373F4" w14:textId="77777777" w:rsidTr="00273DA3">
        <w:trPr>
          <w:trHeight w:hRule="exact" w:val="1843"/>
        </w:trPr>
        <w:tc>
          <w:tcPr>
            <w:tcW w:w="701" w:type="pct"/>
            <w:shd w:val="clear" w:color="auto" w:fill="FFFFFF"/>
          </w:tcPr>
          <w:p w14:paraId="0B2B9A49" w14:textId="77777777" w:rsidR="00273DA3" w:rsidRPr="00B41965" w:rsidRDefault="00273DA3" w:rsidP="00273DA3">
            <w:pPr>
              <w:spacing w:before="32" w:after="0" w:line="240" w:lineRule="auto"/>
              <w:ind w:right="12"/>
              <w:rPr>
                <w:rFonts w:asciiTheme="minorHAnsi" w:eastAsia="Arial" w:hAnsiTheme="minorHAnsi" w:cstheme="minorHAnsi"/>
                <w:sz w:val="16"/>
                <w:szCs w:val="16"/>
              </w:rPr>
            </w:pPr>
            <w:r w:rsidRPr="00B41965">
              <w:rPr>
                <w:rFonts w:asciiTheme="minorHAnsi" w:eastAsia="Arial" w:hAnsiTheme="minorHAnsi" w:cstheme="minorHAnsi"/>
                <w:sz w:val="16"/>
                <w:szCs w:val="16"/>
              </w:rPr>
              <w:t>Hemşirelik Fakültesi (HF)</w:t>
            </w:r>
          </w:p>
        </w:tc>
        <w:tc>
          <w:tcPr>
            <w:tcW w:w="562" w:type="pct"/>
            <w:shd w:val="clear" w:color="auto" w:fill="FFFFFF"/>
          </w:tcPr>
          <w:p w14:paraId="22CA9B9E" w14:textId="77777777" w:rsidR="00273DA3" w:rsidRPr="00B41965" w:rsidRDefault="00273DA3" w:rsidP="00273DA3">
            <w:pPr>
              <w:spacing w:after="160" w:line="259" w:lineRule="auto"/>
              <w:rPr>
                <w:rFonts w:asciiTheme="minorHAnsi" w:hAnsiTheme="minorHAnsi" w:cstheme="minorHAnsi"/>
                <w:sz w:val="16"/>
                <w:szCs w:val="16"/>
              </w:rPr>
            </w:pPr>
            <w:r w:rsidRPr="00B41965">
              <w:rPr>
                <w:rFonts w:asciiTheme="minorHAnsi" w:hAnsiTheme="minorHAnsi" w:cstheme="minorHAnsi"/>
                <w:sz w:val="16"/>
                <w:szCs w:val="16"/>
              </w:rPr>
              <w:t>Hemşirelik</w:t>
            </w:r>
          </w:p>
          <w:p w14:paraId="51C0BF9C" w14:textId="77777777" w:rsidR="00273DA3" w:rsidRPr="00B41965" w:rsidRDefault="00273DA3" w:rsidP="00273DA3">
            <w:pPr>
              <w:spacing w:after="160" w:line="259" w:lineRule="auto"/>
              <w:rPr>
                <w:rFonts w:asciiTheme="minorHAnsi" w:hAnsiTheme="minorHAnsi" w:cstheme="minorHAnsi"/>
                <w:sz w:val="16"/>
                <w:szCs w:val="16"/>
              </w:rPr>
            </w:pPr>
            <w:r w:rsidRPr="00B41965">
              <w:rPr>
                <w:rFonts w:asciiTheme="minorHAnsi" w:hAnsiTheme="minorHAnsi" w:cstheme="minorHAnsi"/>
                <w:sz w:val="16"/>
                <w:szCs w:val="16"/>
              </w:rPr>
              <w:t>(HF-2025)</w:t>
            </w:r>
          </w:p>
        </w:tc>
        <w:tc>
          <w:tcPr>
            <w:tcW w:w="561" w:type="pct"/>
            <w:tcBorders>
              <w:right w:val="single" w:sz="4" w:space="0" w:color="auto"/>
            </w:tcBorders>
            <w:shd w:val="clear" w:color="auto" w:fill="FFFFFF"/>
          </w:tcPr>
          <w:p w14:paraId="6A839AE3" w14:textId="77777777" w:rsidR="00273DA3" w:rsidRPr="00B41965" w:rsidRDefault="00273DA3" w:rsidP="00273DA3">
            <w:pPr>
              <w:spacing w:after="160" w:line="259" w:lineRule="auto"/>
              <w:rPr>
                <w:rFonts w:asciiTheme="minorHAnsi" w:hAnsiTheme="minorHAnsi" w:cstheme="minorHAnsi"/>
                <w:sz w:val="16"/>
                <w:szCs w:val="16"/>
              </w:rPr>
            </w:pPr>
            <w:r w:rsidRPr="00B41965">
              <w:rPr>
                <w:rFonts w:asciiTheme="minorHAnsi" w:hAnsiTheme="minorHAnsi" w:cstheme="minorHAnsi"/>
                <w:sz w:val="16"/>
                <w:szCs w:val="16"/>
              </w:rPr>
              <w:t>Öğr. Gör. Kadriye AYDEMİR</w:t>
            </w:r>
          </w:p>
        </w:tc>
        <w:tc>
          <w:tcPr>
            <w:tcW w:w="1005" w:type="pct"/>
            <w:tcBorders>
              <w:left w:val="single" w:sz="4" w:space="0" w:color="auto"/>
            </w:tcBorders>
            <w:shd w:val="clear" w:color="auto" w:fill="FFFFFF"/>
          </w:tcPr>
          <w:p w14:paraId="55D9E0C9" w14:textId="77777777" w:rsidR="00273DA3" w:rsidRPr="00B41965" w:rsidRDefault="00273DA3" w:rsidP="00273DA3">
            <w:pPr>
              <w:spacing w:before="6" w:after="0" w:line="240" w:lineRule="auto"/>
              <w:jc w:val="center"/>
              <w:rPr>
                <w:rFonts w:asciiTheme="minorHAnsi" w:hAnsiTheme="minorHAnsi" w:cstheme="minorHAnsi"/>
                <w:sz w:val="16"/>
                <w:szCs w:val="16"/>
              </w:rPr>
            </w:pPr>
            <w:r w:rsidRPr="00B41965">
              <w:rPr>
                <w:rFonts w:asciiTheme="minorHAnsi" w:hAnsiTheme="minorHAnsi" w:cstheme="minorHAnsi"/>
                <w:sz w:val="16"/>
                <w:szCs w:val="16"/>
              </w:rPr>
              <w:t>P12</w:t>
            </w:r>
            <w:proofErr w:type="gramStart"/>
            <w:r w:rsidRPr="00B41965">
              <w:rPr>
                <w:rFonts w:asciiTheme="minorHAnsi" w:hAnsiTheme="minorHAnsi" w:cstheme="minorHAnsi"/>
                <w:sz w:val="16"/>
                <w:szCs w:val="16"/>
              </w:rPr>
              <w:t>-“</w:t>
            </w:r>
            <w:proofErr w:type="gramEnd"/>
            <w:r w:rsidRPr="00B41965">
              <w:rPr>
                <w:rFonts w:asciiTheme="minorHAnsi" w:hAnsiTheme="minorHAnsi" w:cstheme="minorHAnsi"/>
                <w:sz w:val="16"/>
                <w:szCs w:val="16"/>
              </w:rPr>
              <w:t>Neşeli Dokunuşlar”</w:t>
            </w:r>
          </w:p>
          <w:p w14:paraId="2291758F" w14:textId="77777777" w:rsidR="00273DA3" w:rsidRPr="00B41965" w:rsidRDefault="00273DA3" w:rsidP="00273DA3">
            <w:pPr>
              <w:spacing w:before="6" w:after="0" w:line="240" w:lineRule="auto"/>
              <w:jc w:val="center"/>
              <w:rPr>
                <w:rFonts w:asciiTheme="minorHAnsi" w:eastAsia="Times New Roman" w:hAnsiTheme="minorHAnsi" w:cstheme="minorHAnsi"/>
                <w:sz w:val="16"/>
                <w:szCs w:val="16"/>
              </w:rPr>
            </w:pPr>
          </w:p>
          <w:p w14:paraId="4157B010" w14:textId="77777777" w:rsidR="00273DA3" w:rsidRPr="00B41965" w:rsidRDefault="00273DA3" w:rsidP="00273DA3">
            <w:pPr>
              <w:spacing w:before="6" w:after="0" w:line="240" w:lineRule="auto"/>
              <w:jc w:val="center"/>
              <w:rPr>
                <w:rFonts w:asciiTheme="minorHAnsi" w:eastAsia="Times New Roman" w:hAnsiTheme="minorHAnsi" w:cstheme="minorHAnsi"/>
                <w:sz w:val="16"/>
                <w:szCs w:val="16"/>
              </w:rPr>
            </w:pPr>
            <w:r w:rsidRPr="00B41965">
              <w:rPr>
                <w:rFonts w:asciiTheme="minorHAnsi" w:eastAsia="Times New Roman" w:hAnsiTheme="minorHAnsi" w:cstheme="minorHAnsi"/>
                <w:sz w:val="16"/>
                <w:szCs w:val="16"/>
              </w:rPr>
              <w:t>Proje kodu:</w:t>
            </w:r>
          </w:p>
          <w:p w14:paraId="5C0A29BB" w14:textId="77777777" w:rsidR="00273DA3" w:rsidRPr="00B41965" w:rsidRDefault="00273DA3" w:rsidP="00273DA3">
            <w:pPr>
              <w:spacing w:before="6" w:after="0" w:line="240" w:lineRule="auto"/>
              <w:jc w:val="center"/>
              <w:rPr>
                <w:rFonts w:asciiTheme="minorHAnsi" w:eastAsia="Times New Roman" w:hAnsiTheme="minorHAnsi" w:cstheme="minorHAnsi"/>
                <w:sz w:val="16"/>
                <w:szCs w:val="16"/>
              </w:rPr>
            </w:pPr>
            <w:r w:rsidRPr="00B41965">
              <w:rPr>
                <w:rFonts w:asciiTheme="minorHAnsi" w:eastAsia="Times New Roman" w:hAnsiTheme="minorHAnsi" w:cstheme="minorHAnsi"/>
                <w:sz w:val="16"/>
                <w:szCs w:val="16"/>
              </w:rPr>
              <w:t>(AÜ-HF-2025-P12)</w:t>
            </w:r>
          </w:p>
          <w:p w14:paraId="0CEFD58F" w14:textId="77777777" w:rsidR="00273DA3" w:rsidRPr="00B41965" w:rsidRDefault="00273DA3" w:rsidP="00273DA3">
            <w:pPr>
              <w:spacing w:before="6" w:after="0" w:line="240" w:lineRule="auto"/>
              <w:rPr>
                <w:rFonts w:asciiTheme="minorHAnsi" w:eastAsia="Times New Roman" w:hAnsiTheme="minorHAnsi" w:cstheme="minorHAnsi"/>
                <w:sz w:val="16"/>
                <w:szCs w:val="16"/>
              </w:rPr>
            </w:pPr>
          </w:p>
        </w:tc>
        <w:tc>
          <w:tcPr>
            <w:tcW w:w="1608" w:type="pct"/>
            <w:shd w:val="clear" w:color="auto" w:fill="FFFFFF"/>
          </w:tcPr>
          <w:p w14:paraId="67E094A1" w14:textId="77777777" w:rsidR="00273DA3" w:rsidRPr="00B41965" w:rsidRDefault="00273DA3" w:rsidP="00273DA3">
            <w:pPr>
              <w:tabs>
                <w:tab w:val="left" w:pos="0"/>
              </w:tabs>
              <w:spacing w:before="18" w:after="0" w:line="240" w:lineRule="auto"/>
              <w:ind w:right="110"/>
              <w:rPr>
                <w:rFonts w:asciiTheme="minorHAnsi" w:eastAsia="Arial" w:hAnsiTheme="minorHAnsi" w:cstheme="minorHAnsi"/>
                <w:sz w:val="16"/>
                <w:szCs w:val="16"/>
              </w:rPr>
            </w:pPr>
            <w:r w:rsidRPr="00B41965">
              <w:rPr>
                <w:rFonts w:asciiTheme="minorHAnsi" w:eastAsia="Times New Roman" w:hAnsiTheme="minorHAnsi" w:cstheme="minorHAnsi"/>
                <w:sz w:val="16"/>
                <w:szCs w:val="16"/>
              </w:rPr>
              <w:t xml:space="preserve">Proje kapsamında, Akdeniz Üniversitesi Hastanesi Çocuk Sağlığı ve Hastalıkları Kliniği Pediatri servisinde yatan çocukların tedavi sürecine uyumlarını artırmak, duygusal iyilik hallerini desteklemek ve hemşirelik öğrencilerinin terapötik iletişim becerilerini geliştirmek amaçlanmıştır. Proje kapsamında çocuklarla çeşitli faaliyetler gerçekleştirilmiştir. </w:t>
            </w:r>
          </w:p>
        </w:tc>
        <w:tc>
          <w:tcPr>
            <w:tcW w:w="563" w:type="pct"/>
            <w:shd w:val="clear" w:color="auto" w:fill="FFFFFF"/>
          </w:tcPr>
          <w:p w14:paraId="2DB2E1D8" w14:textId="77777777" w:rsidR="00273DA3" w:rsidRPr="00B41965" w:rsidRDefault="00273DA3" w:rsidP="00273DA3">
            <w:pPr>
              <w:spacing w:before="15" w:after="0" w:line="240" w:lineRule="auto"/>
              <w:ind w:right="210"/>
              <w:jc w:val="center"/>
              <w:rPr>
                <w:rFonts w:asciiTheme="minorHAnsi" w:eastAsia="Arial" w:hAnsiTheme="minorHAnsi" w:cstheme="minorHAnsi"/>
                <w:sz w:val="16"/>
                <w:szCs w:val="16"/>
              </w:rPr>
            </w:pPr>
            <w:r w:rsidRPr="00B41965">
              <w:rPr>
                <w:rFonts w:asciiTheme="minorHAnsi" w:eastAsia="Arial" w:hAnsiTheme="minorHAnsi" w:cstheme="minorHAnsi"/>
                <w:sz w:val="16"/>
                <w:szCs w:val="16"/>
              </w:rPr>
              <w:t>2025-2026</w:t>
            </w:r>
          </w:p>
          <w:p w14:paraId="428EF0E3" w14:textId="77777777" w:rsidR="00273DA3" w:rsidRPr="00B41965" w:rsidRDefault="00273DA3" w:rsidP="00273DA3">
            <w:pPr>
              <w:spacing w:before="15" w:after="0" w:line="240" w:lineRule="auto"/>
              <w:ind w:right="210"/>
              <w:jc w:val="center"/>
              <w:rPr>
                <w:rFonts w:asciiTheme="minorHAnsi" w:eastAsia="Arial" w:hAnsiTheme="minorHAnsi" w:cstheme="minorHAnsi"/>
                <w:sz w:val="16"/>
                <w:szCs w:val="16"/>
              </w:rPr>
            </w:pPr>
            <w:r w:rsidRPr="00B41965">
              <w:rPr>
                <w:rFonts w:asciiTheme="minorHAnsi" w:eastAsia="Arial" w:hAnsiTheme="minorHAnsi" w:cstheme="minorHAnsi"/>
                <w:sz w:val="16"/>
                <w:szCs w:val="16"/>
              </w:rPr>
              <w:t>Akademik Yılı</w:t>
            </w:r>
          </w:p>
          <w:p w14:paraId="00BC1101" w14:textId="77777777" w:rsidR="00273DA3" w:rsidRPr="00B41965" w:rsidRDefault="00273DA3" w:rsidP="00273DA3">
            <w:pPr>
              <w:spacing w:before="15" w:after="0" w:line="240" w:lineRule="auto"/>
              <w:ind w:right="210"/>
              <w:jc w:val="center"/>
              <w:rPr>
                <w:rFonts w:asciiTheme="minorHAnsi" w:eastAsia="Arial" w:hAnsiTheme="minorHAnsi" w:cstheme="minorHAnsi"/>
                <w:sz w:val="16"/>
                <w:szCs w:val="16"/>
              </w:rPr>
            </w:pPr>
            <w:r w:rsidRPr="00B41965">
              <w:rPr>
                <w:rFonts w:asciiTheme="minorHAnsi" w:eastAsia="Arial" w:hAnsiTheme="minorHAnsi" w:cstheme="minorHAnsi"/>
                <w:sz w:val="16"/>
                <w:szCs w:val="16"/>
              </w:rPr>
              <w:t>Güz Dönemi</w:t>
            </w:r>
          </w:p>
          <w:p w14:paraId="49E5135A" w14:textId="77777777" w:rsidR="00273DA3" w:rsidRPr="00B41965" w:rsidRDefault="00273DA3" w:rsidP="00273DA3">
            <w:pPr>
              <w:spacing w:before="15" w:after="0" w:line="259" w:lineRule="auto"/>
              <w:ind w:right="210"/>
              <w:jc w:val="center"/>
              <w:rPr>
                <w:rFonts w:asciiTheme="minorHAnsi" w:eastAsia="Arial" w:hAnsiTheme="minorHAnsi" w:cstheme="minorHAnsi"/>
                <w:sz w:val="16"/>
                <w:szCs w:val="16"/>
              </w:rPr>
            </w:pPr>
          </w:p>
          <w:p w14:paraId="7424422E" w14:textId="77777777" w:rsidR="00273DA3" w:rsidRPr="00B41965" w:rsidRDefault="00273DA3" w:rsidP="00273DA3">
            <w:pPr>
              <w:spacing w:before="15" w:after="0" w:line="259" w:lineRule="auto"/>
              <w:ind w:right="210"/>
              <w:jc w:val="center"/>
              <w:rPr>
                <w:rFonts w:asciiTheme="minorHAnsi" w:eastAsia="Arial" w:hAnsiTheme="minorHAnsi" w:cstheme="minorHAnsi"/>
                <w:sz w:val="16"/>
                <w:szCs w:val="16"/>
              </w:rPr>
            </w:pPr>
          </w:p>
          <w:p w14:paraId="2E0BC5E3" w14:textId="77777777" w:rsidR="00273DA3" w:rsidRPr="00B41965" w:rsidRDefault="00273DA3" w:rsidP="00273DA3">
            <w:pPr>
              <w:spacing w:before="15" w:after="0" w:line="259" w:lineRule="auto"/>
              <w:ind w:right="210"/>
              <w:jc w:val="center"/>
              <w:rPr>
                <w:rFonts w:asciiTheme="minorHAnsi" w:eastAsia="Arial" w:hAnsiTheme="minorHAnsi" w:cstheme="minorHAnsi"/>
                <w:sz w:val="16"/>
                <w:szCs w:val="16"/>
              </w:rPr>
            </w:pPr>
            <w:r w:rsidRPr="00B41965">
              <w:rPr>
                <w:rFonts w:asciiTheme="minorHAnsi" w:eastAsia="Arial" w:hAnsiTheme="minorHAnsi" w:cstheme="minorHAnsi"/>
                <w:sz w:val="16"/>
                <w:szCs w:val="16"/>
              </w:rPr>
              <w:t>17.09.2025-17.12.2025</w:t>
            </w:r>
          </w:p>
        </w:tc>
      </w:tr>
      <w:tr w:rsidR="00273DA3" w:rsidRPr="00B41965" w14:paraId="1970217B" w14:textId="77777777" w:rsidTr="00273DA3">
        <w:trPr>
          <w:trHeight w:hRule="exact" w:val="2124"/>
        </w:trPr>
        <w:tc>
          <w:tcPr>
            <w:tcW w:w="701" w:type="pct"/>
            <w:shd w:val="clear" w:color="auto" w:fill="FFFFFF"/>
          </w:tcPr>
          <w:p w14:paraId="43740CFD" w14:textId="77777777" w:rsidR="00273DA3" w:rsidRPr="00B41965" w:rsidRDefault="00273DA3" w:rsidP="00273DA3">
            <w:pPr>
              <w:spacing w:before="32" w:after="0" w:line="240" w:lineRule="auto"/>
              <w:ind w:right="12"/>
              <w:rPr>
                <w:rFonts w:asciiTheme="minorHAnsi" w:eastAsia="Arial" w:hAnsiTheme="minorHAnsi" w:cstheme="minorHAnsi"/>
                <w:sz w:val="16"/>
                <w:szCs w:val="16"/>
              </w:rPr>
            </w:pPr>
            <w:r w:rsidRPr="00B41965">
              <w:rPr>
                <w:rFonts w:asciiTheme="minorHAnsi" w:eastAsia="Arial" w:hAnsiTheme="minorHAnsi" w:cstheme="minorHAnsi"/>
                <w:sz w:val="16"/>
                <w:szCs w:val="16"/>
              </w:rPr>
              <w:t>Hemşirelik Fakültesi (HF)</w:t>
            </w:r>
          </w:p>
        </w:tc>
        <w:tc>
          <w:tcPr>
            <w:tcW w:w="562" w:type="pct"/>
            <w:shd w:val="clear" w:color="auto" w:fill="FFFFFF"/>
          </w:tcPr>
          <w:p w14:paraId="56232C56" w14:textId="77777777" w:rsidR="00273DA3" w:rsidRPr="00B41965" w:rsidRDefault="00273DA3" w:rsidP="00273DA3">
            <w:pPr>
              <w:spacing w:after="160" w:line="259" w:lineRule="auto"/>
              <w:rPr>
                <w:rFonts w:asciiTheme="minorHAnsi" w:hAnsiTheme="minorHAnsi" w:cstheme="minorHAnsi"/>
                <w:sz w:val="16"/>
                <w:szCs w:val="16"/>
              </w:rPr>
            </w:pPr>
            <w:r w:rsidRPr="00B41965">
              <w:rPr>
                <w:rFonts w:asciiTheme="minorHAnsi" w:hAnsiTheme="minorHAnsi" w:cstheme="minorHAnsi"/>
                <w:sz w:val="16"/>
                <w:szCs w:val="16"/>
              </w:rPr>
              <w:t>Hemşirelik</w:t>
            </w:r>
          </w:p>
          <w:p w14:paraId="1E68C4B3" w14:textId="77777777" w:rsidR="00273DA3" w:rsidRPr="00B41965" w:rsidRDefault="00273DA3" w:rsidP="00273DA3">
            <w:pPr>
              <w:spacing w:after="160" w:line="259" w:lineRule="auto"/>
              <w:rPr>
                <w:rFonts w:asciiTheme="minorHAnsi" w:hAnsiTheme="minorHAnsi" w:cstheme="minorHAnsi"/>
                <w:sz w:val="16"/>
                <w:szCs w:val="16"/>
              </w:rPr>
            </w:pPr>
            <w:r w:rsidRPr="00B41965">
              <w:rPr>
                <w:rFonts w:asciiTheme="minorHAnsi" w:hAnsiTheme="minorHAnsi" w:cstheme="minorHAnsi"/>
                <w:sz w:val="16"/>
                <w:szCs w:val="16"/>
              </w:rPr>
              <w:t>(HF-2025)</w:t>
            </w:r>
          </w:p>
        </w:tc>
        <w:tc>
          <w:tcPr>
            <w:tcW w:w="561" w:type="pct"/>
            <w:tcBorders>
              <w:right w:val="single" w:sz="4" w:space="0" w:color="auto"/>
            </w:tcBorders>
            <w:shd w:val="clear" w:color="auto" w:fill="FFFFFF"/>
          </w:tcPr>
          <w:p w14:paraId="344EB842" w14:textId="77777777" w:rsidR="00273DA3" w:rsidRPr="00B41965" w:rsidRDefault="00273DA3" w:rsidP="00273DA3">
            <w:pPr>
              <w:spacing w:after="160" w:line="259" w:lineRule="auto"/>
              <w:rPr>
                <w:rFonts w:asciiTheme="minorHAnsi" w:hAnsiTheme="minorHAnsi" w:cstheme="minorHAnsi"/>
                <w:sz w:val="16"/>
                <w:szCs w:val="16"/>
              </w:rPr>
            </w:pPr>
            <w:r w:rsidRPr="00B41965">
              <w:rPr>
                <w:rFonts w:asciiTheme="minorHAnsi" w:hAnsiTheme="minorHAnsi" w:cstheme="minorHAnsi"/>
                <w:sz w:val="16"/>
                <w:szCs w:val="16"/>
              </w:rPr>
              <w:t>Dr. Öğr. Üyesi Yasemin Demir Avcı</w:t>
            </w:r>
          </w:p>
        </w:tc>
        <w:tc>
          <w:tcPr>
            <w:tcW w:w="1005" w:type="pct"/>
            <w:tcBorders>
              <w:left w:val="single" w:sz="4" w:space="0" w:color="auto"/>
            </w:tcBorders>
            <w:shd w:val="clear" w:color="auto" w:fill="FFFFFF"/>
          </w:tcPr>
          <w:p w14:paraId="4AFF7C6A" w14:textId="77777777" w:rsidR="00273DA3" w:rsidRPr="00B41965" w:rsidRDefault="00273DA3" w:rsidP="00273DA3">
            <w:pPr>
              <w:spacing w:before="6" w:after="0" w:line="240" w:lineRule="auto"/>
              <w:jc w:val="center"/>
              <w:rPr>
                <w:rFonts w:asciiTheme="minorHAnsi" w:hAnsiTheme="minorHAnsi" w:cstheme="minorHAnsi"/>
                <w:sz w:val="16"/>
                <w:szCs w:val="16"/>
              </w:rPr>
            </w:pPr>
            <w:r w:rsidRPr="00B41965">
              <w:rPr>
                <w:rFonts w:asciiTheme="minorHAnsi" w:hAnsiTheme="minorHAnsi" w:cstheme="minorHAnsi"/>
                <w:sz w:val="16"/>
                <w:szCs w:val="16"/>
              </w:rPr>
              <w:t>P13</w:t>
            </w:r>
            <w:proofErr w:type="gramStart"/>
            <w:r w:rsidRPr="00B41965">
              <w:rPr>
                <w:rFonts w:asciiTheme="minorHAnsi" w:hAnsiTheme="minorHAnsi" w:cstheme="minorHAnsi"/>
                <w:sz w:val="16"/>
                <w:szCs w:val="16"/>
              </w:rPr>
              <w:t>-“</w:t>
            </w:r>
            <w:proofErr w:type="gramEnd"/>
            <w:r w:rsidRPr="00B41965">
              <w:rPr>
                <w:rFonts w:asciiTheme="minorHAnsi" w:hAnsiTheme="minorHAnsi" w:cstheme="minorHAnsi"/>
                <w:sz w:val="16"/>
                <w:szCs w:val="16"/>
              </w:rPr>
              <w:t>Birlikte oynayalım, eskiyi yaşatalım”</w:t>
            </w:r>
          </w:p>
          <w:p w14:paraId="4654D070" w14:textId="77777777" w:rsidR="00273DA3" w:rsidRPr="00B41965" w:rsidRDefault="00273DA3" w:rsidP="00273DA3">
            <w:pPr>
              <w:spacing w:before="6" w:after="0" w:line="240" w:lineRule="auto"/>
              <w:jc w:val="center"/>
              <w:rPr>
                <w:rFonts w:asciiTheme="minorHAnsi" w:eastAsia="Times New Roman" w:hAnsiTheme="minorHAnsi" w:cstheme="minorHAnsi"/>
                <w:sz w:val="16"/>
                <w:szCs w:val="16"/>
              </w:rPr>
            </w:pPr>
          </w:p>
          <w:p w14:paraId="3ECD4209" w14:textId="77777777" w:rsidR="00273DA3" w:rsidRPr="00B41965" w:rsidRDefault="00273DA3" w:rsidP="00273DA3">
            <w:pPr>
              <w:spacing w:before="6" w:after="0" w:line="240" w:lineRule="auto"/>
              <w:jc w:val="center"/>
              <w:rPr>
                <w:rFonts w:asciiTheme="minorHAnsi" w:eastAsia="Times New Roman" w:hAnsiTheme="minorHAnsi" w:cstheme="minorHAnsi"/>
                <w:sz w:val="16"/>
                <w:szCs w:val="16"/>
              </w:rPr>
            </w:pPr>
            <w:r w:rsidRPr="00B41965">
              <w:rPr>
                <w:rFonts w:asciiTheme="minorHAnsi" w:eastAsia="Times New Roman" w:hAnsiTheme="minorHAnsi" w:cstheme="minorHAnsi"/>
                <w:sz w:val="16"/>
                <w:szCs w:val="16"/>
              </w:rPr>
              <w:t>Proje kodu:</w:t>
            </w:r>
          </w:p>
          <w:p w14:paraId="636B3BF1" w14:textId="77777777" w:rsidR="00273DA3" w:rsidRPr="00B41965" w:rsidRDefault="00273DA3" w:rsidP="00273DA3">
            <w:pPr>
              <w:spacing w:before="6" w:after="0" w:line="240" w:lineRule="auto"/>
              <w:jc w:val="center"/>
              <w:rPr>
                <w:rFonts w:asciiTheme="minorHAnsi" w:eastAsia="Times New Roman" w:hAnsiTheme="minorHAnsi" w:cstheme="minorHAnsi"/>
                <w:sz w:val="16"/>
                <w:szCs w:val="16"/>
              </w:rPr>
            </w:pPr>
            <w:r w:rsidRPr="00B41965">
              <w:rPr>
                <w:rFonts w:asciiTheme="minorHAnsi" w:eastAsia="Times New Roman" w:hAnsiTheme="minorHAnsi" w:cstheme="minorHAnsi"/>
                <w:sz w:val="16"/>
                <w:szCs w:val="16"/>
              </w:rPr>
              <w:t>(AÜ-HF-2025-P13)</w:t>
            </w:r>
          </w:p>
          <w:p w14:paraId="23E7833D" w14:textId="77777777" w:rsidR="00273DA3" w:rsidRPr="00B41965" w:rsidRDefault="00273DA3" w:rsidP="00273DA3">
            <w:pPr>
              <w:spacing w:before="6" w:after="0" w:line="240" w:lineRule="auto"/>
              <w:rPr>
                <w:rFonts w:asciiTheme="minorHAnsi" w:eastAsia="Times New Roman" w:hAnsiTheme="minorHAnsi" w:cstheme="minorHAnsi"/>
                <w:sz w:val="16"/>
                <w:szCs w:val="16"/>
              </w:rPr>
            </w:pPr>
          </w:p>
        </w:tc>
        <w:tc>
          <w:tcPr>
            <w:tcW w:w="1608" w:type="pct"/>
            <w:shd w:val="clear" w:color="auto" w:fill="FFFFFF"/>
          </w:tcPr>
          <w:p w14:paraId="03A28A37" w14:textId="77777777" w:rsidR="00273DA3" w:rsidRPr="00B41965" w:rsidRDefault="00273DA3" w:rsidP="00273DA3">
            <w:pPr>
              <w:spacing w:after="160" w:line="259" w:lineRule="auto"/>
              <w:rPr>
                <w:rFonts w:asciiTheme="minorHAnsi" w:hAnsiTheme="minorHAnsi" w:cstheme="minorHAnsi"/>
                <w:sz w:val="16"/>
                <w:szCs w:val="16"/>
              </w:rPr>
            </w:pPr>
            <w:r w:rsidRPr="00B41965">
              <w:rPr>
                <w:rFonts w:asciiTheme="minorHAnsi" w:hAnsiTheme="minorHAnsi" w:cstheme="minorHAnsi"/>
                <w:sz w:val="16"/>
                <w:szCs w:val="16"/>
              </w:rPr>
              <w:t xml:space="preserve">Proje kapsamında, Geçmişte oynanan geleneksel oyunların kültürel değerlerini korumak ve gelecek nesillere aktarmak amaçlanmıştır. Çocukların geleneksel oyunlarla aktif vakit geçirmesi sağlanarak dijital platformlarla etkileşimini azaltılabileceği, fiziksel aktivitelerinin artacağı öngörülmüştür. Bu bağlamda Kepez İlçesine bağlı Turgut Reis Anaokulu ve Akdeniz Üniversitesi </w:t>
            </w:r>
            <w:proofErr w:type="gramStart"/>
            <w:r w:rsidRPr="00B41965">
              <w:rPr>
                <w:rFonts w:asciiTheme="minorHAnsi" w:hAnsiTheme="minorHAnsi" w:cstheme="minorHAnsi"/>
                <w:sz w:val="16"/>
                <w:szCs w:val="16"/>
              </w:rPr>
              <w:t>75.Yıl</w:t>
            </w:r>
            <w:proofErr w:type="gramEnd"/>
            <w:r w:rsidRPr="00B41965">
              <w:rPr>
                <w:rFonts w:asciiTheme="minorHAnsi" w:hAnsiTheme="minorHAnsi" w:cstheme="minorHAnsi"/>
                <w:sz w:val="16"/>
                <w:szCs w:val="16"/>
              </w:rPr>
              <w:t xml:space="preserve"> Kreş ve Anaokulu Kulubü’nde etkinlikler gerçekleştirilmiştir. </w:t>
            </w:r>
          </w:p>
        </w:tc>
        <w:tc>
          <w:tcPr>
            <w:tcW w:w="563" w:type="pct"/>
            <w:shd w:val="clear" w:color="auto" w:fill="FFFFFF"/>
          </w:tcPr>
          <w:p w14:paraId="0D9D054C" w14:textId="77777777" w:rsidR="00273DA3" w:rsidRPr="00B41965" w:rsidRDefault="00273DA3" w:rsidP="00273DA3">
            <w:pPr>
              <w:spacing w:before="15" w:after="0" w:line="240" w:lineRule="auto"/>
              <w:ind w:right="210"/>
              <w:jc w:val="center"/>
              <w:rPr>
                <w:rFonts w:asciiTheme="minorHAnsi" w:eastAsia="Arial" w:hAnsiTheme="minorHAnsi" w:cstheme="minorHAnsi"/>
                <w:sz w:val="16"/>
                <w:szCs w:val="16"/>
              </w:rPr>
            </w:pPr>
            <w:r w:rsidRPr="00B41965">
              <w:rPr>
                <w:rFonts w:asciiTheme="minorHAnsi" w:eastAsia="Arial" w:hAnsiTheme="minorHAnsi" w:cstheme="minorHAnsi"/>
                <w:sz w:val="16"/>
                <w:szCs w:val="16"/>
              </w:rPr>
              <w:t>2025-2026</w:t>
            </w:r>
          </w:p>
          <w:p w14:paraId="5BE0F99E" w14:textId="77777777" w:rsidR="00273DA3" w:rsidRPr="00B41965" w:rsidRDefault="00273DA3" w:rsidP="00273DA3">
            <w:pPr>
              <w:spacing w:before="15" w:after="0" w:line="240" w:lineRule="auto"/>
              <w:ind w:right="210"/>
              <w:jc w:val="center"/>
              <w:rPr>
                <w:rFonts w:asciiTheme="minorHAnsi" w:eastAsia="Arial" w:hAnsiTheme="minorHAnsi" w:cstheme="minorHAnsi"/>
                <w:sz w:val="16"/>
                <w:szCs w:val="16"/>
              </w:rPr>
            </w:pPr>
            <w:r w:rsidRPr="00B41965">
              <w:rPr>
                <w:rFonts w:asciiTheme="minorHAnsi" w:eastAsia="Arial" w:hAnsiTheme="minorHAnsi" w:cstheme="minorHAnsi"/>
                <w:sz w:val="16"/>
                <w:szCs w:val="16"/>
              </w:rPr>
              <w:t>Akademik Yılı</w:t>
            </w:r>
          </w:p>
          <w:p w14:paraId="60D50766" w14:textId="77777777" w:rsidR="00273DA3" w:rsidRPr="00B41965" w:rsidRDefault="00273DA3" w:rsidP="00273DA3">
            <w:pPr>
              <w:spacing w:before="15" w:after="0" w:line="240" w:lineRule="auto"/>
              <w:ind w:right="210"/>
              <w:jc w:val="center"/>
              <w:rPr>
                <w:rFonts w:asciiTheme="minorHAnsi" w:eastAsia="Arial" w:hAnsiTheme="minorHAnsi" w:cstheme="minorHAnsi"/>
                <w:sz w:val="16"/>
                <w:szCs w:val="16"/>
              </w:rPr>
            </w:pPr>
            <w:r w:rsidRPr="00B41965">
              <w:rPr>
                <w:rFonts w:asciiTheme="minorHAnsi" w:eastAsia="Arial" w:hAnsiTheme="minorHAnsi" w:cstheme="minorHAnsi"/>
                <w:sz w:val="16"/>
                <w:szCs w:val="16"/>
              </w:rPr>
              <w:t>Güz Dönemi</w:t>
            </w:r>
          </w:p>
          <w:p w14:paraId="6789CE8F" w14:textId="77777777" w:rsidR="00273DA3" w:rsidRPr="00B41965" w:rsidRDefault="00273DA3" w:rsidP="00273DA3">
            <w:pPr>
              <w:spacing w:before="15" w:after="0" w:line="259" w:lineRule="auto"/>
              <w:ind w:right="210"/>
              <w:jc w:val="center"/>
              <w:rPr>
                <w:rFonts w:asciiTheme="minorHAnsi" w:eastAsia="Arial" w:hAnsiTheme="minorHAnsi" w:cstheme="minorHAnsi"/>
                <w:sz w:val="16"/>
                <w:szCs w:val="16"/>
              </w:rPr>
            </w:pPr>
          </w:p>
          <w:p w14:paraId="2CC6437B" w14:textId="77777777" w:rsidR="00273DA3" w:rsidRPr="00B41965" w:rsidRDefault="00273DA3" w:rsidP="00273DA3">
            <w:pPr>
              <w:spacing w:before="15" w:after="0" w:line="259" w:lineRule="auto"/>
              <w:ind w:right="210"/>
              <w:jc w:val="center"/>
              <w:rPr>
                <w:rFonts w:asciiTheme="minorHAnsi" w:eastAsia="Arial" w:hAnsiTheme="minorHAnsi" w:cstheme="minorHAnsi"/>
                <w:sz w:val="16"/>
                <w:szCs w:val="16"/>
              </w:rPr>
            </w:pPr>
          </w:p>
          <w:p w14:paraId="4D177F01" w14:textId="77777777" w:rsidR="00273DA3" w:rsidRPr="00B41965" w:rsidRDefault="00273DA3" w:rsidP="00273DA3">
            <w:pPr>
              <w:spacing w:before="15" w:after="0" w:line="259" w:lineRule="auto"/>
              <w:ind w:right="210"/>
              <w:jc w:val="center"/>
              <w:rPr>
                <w:rFonts w:asciiTheme="minorHAnsi" w:eastAsia="Arial" w:hAnsiTheme="minorHAnsi" w:cstheme="minorHAnsi"/>
                <w:sz w:val="16"/>
                <w:szCs w:val="16"/>
              </w:rPr>
            </w:pPr>
            <w:r w:rsidRPr="00B41965">
              <w:rPr>
                <w:rFonts w:asciiTheme="minorHAnsi" w:eastAsia="Arial" w:hAnsiTheme="minorHAnsi" w:cstheme="minorHAnsi"/>
                <w:sz w:val="16"/>
                <w:szCs w:val="16"/>
              </w:rPr>
              <w:t>19.09.2025-19.12.2025</w:t>
            </w:r>
          </w:p>
        </w:tc>
      </w:tr>
      <w:tr w:rsidR="00273DA3" w:rsidRPr="00B41965" w14:paraId="4263C540" w14:textId="77777777" w:rsidTr="00273DA3">
        <w:trPr>
          <w:trHeight w:hRule="exact" w:val="1843"/>
        </w:trPr>
        <w:tc>
          <w:tcPr>
            <w:tcW w:w="701" w:type="pct"/>
            <w:shd w:val="clear" w:color="auto" w:fill="FFFFFF"/>
          </w:tcPr>
          <w:p w14:paraId="7DC13689" w14:textId="77777777" w:rsidR="00273DA3" w:rsidRPr="00B41965" w:rsidRDefault="00273DA3" w:rsidP="00273DA3">
            <w:pPr>
              <w:spacing w:before="32" w:after="0" w:line="240" w:lineRule="auto"/>
              <w:ind w:right="12"/>
              <w:rPr>
                <w:rFonts w:asciiTheme="minorHAnsi" w:eastAsia="Arial" w:hAnsiTheme="minorHAnsi" w:cstheme="minorHAnsi"/>
                <w:sz w:val="16"/>
                <w:szCs w:val="16"/>
              </w:rPr>
            </w:pPr>
            <w:r w:rsidRPr="00B41965">
              <w:rPr>
                <w:rFonts w:asciiTheme="minorHAnsi" w:eastAsia="Arial" w:hAnsiTheme="minorHAnsi" w:cstheme="minorHAnsi"/>
                <w:sz w:val="16"/>
                <w:szCs w:val="16"/>
              </w:rPr>
              <w:lastRenderedPageBreak/>
              <w:t>Hemşirelik Fakültesi (HF)</w:t>
            </w:r>
          </w:p>
        </w:tc>
        <w:tc>
          <w:tcPr>
            <w:tcW w:w="562" w:type="pct"/>
            <w:shd w:val="clear" w:color="auto" w:fill="FFFFFF"/>
          </w:tcPr>
          <w:p w14:paraId="78561137" w14:textId="77777777" w:rsidR="00273DA3" w:rsidRPr="00B41965" w:rsidRDefault="00273DA3" w:rsidP="00273DA3">
            <w:pPr>
              <w:spacing w:after="160" w:line="259" w:lineRule="auto"/>
              <w:rPr>
                <w:rFonts w:asciiTheme="minorHAnsi" w:hAnsiTheme="minorHAnsi" w:cstheme="minorHAnsi"/>
                <w:sz w:val="16"/>
                <w:szCs w:val="16"/>
              </w:rPr>
            </w:pPr>
            <w:r w:rsidRPr="00B41965">
              <w:rPr>
                <w:rFonts w:asciiTheme="minorHAnsi" w:hAnsiTheme="minorHAnsi" w:cstheme="minorHAnsi"/>
                <w:sz w:val="16"/>
                <w:szCs w:val="16"/>
              </w:rPr>
              <w:t>Hemşirelik</w:t>
            </w:r>
          </w:p>
          <w:p w14:paraId="18DF571B" w14:textId="77777777" w:rsidR="00273DA3" w:rsidRPr="00B41965" w:rsidRDefault="00273DA3" w:rsidP="00273DA3">
            <w:pPr>
              <w:spacing w:after="160" w:line="259" w:lineRule="auto"/>
              <w:rPr>
                <w:rFonts w:asciiTheme="minorHAnsi" w:hAnsiTheme="minorHAnsi" w:cstheme="minorHAnsi"/>
                <w:sz w:val="16"/>
                <w:szCs w:val="16"/>
              </w:rPr>
            </w:pPr>
            <w:r w:rsidRPr="00B41965">
              <w:rPr>
                <w:rFonts w:asciiTheme="minorHAnsi" w:hAnsiTheme="minorHAnsi" w:cstheme="minorHAnsi"/>
                <w:sz w:val="16"/>
                <w:szCs w:val="16"/>
              </w:rPr>
              <w:t>(HF-2025)</w:t>
            </w:r>
          </w:p>
        </w:tc>
        <w:tc>
          <w:tcPr>
            <w:tcW w:w="561" w:type="pct"/>
            <w:tcBorders>
              <w:right w:val="single" w:sz="4" w:space="0" w:color="auto"/>
            </w:tcBorders>
            <w:shd w:val="clear" w:color="auto" w:fill="FFFFFF"/>
          </w:tcPr>
          <w:p w14:paraId="4B1D5E7B" w14:textId="77777777" w:rsidR="00273DA3" w:rsidRPr="00B41965" w:rsidRDefault="00273DA3" w:rsidP="00273DA3">
            <w:pPr>
              <w:spacing w:after="160" w:line="259" w:lineRule="auto"/>
              <w:rPr>
                <w:rFonts w:asciiTheme="minorHAnsi" w:hAnsiTheme="minorHAnsi" w:cstheme="minorHAnsi"/>
                <w:sz w:val="16"/>
                <w:szCs w:val="16"/>
              </w:rPr>
            </w:pPr>
            <w:r w:rsidRPr="00B41965">
              <w:rPr>
                <w:rFonts w:asciiTheme="minorHAnsi" w:hAnsiTheme="minorHAnsi" w:cstheme="minorHAnsi"/>
                <w:sz w:val="16"/>
                <w:szCs w:val="16"/>
              </w:rPr>
              <w:t>Dr. Öğr. Üyesi Yasemin Demir Avcı</w:t>
            </w:r>
          </w:p>
        </w:tc>
        <w:tc>
          <w:tcPr>
            <w:tcW w:w="1005" w:type="pct"/>
            <w:tcBorders>
              <w:left w:val="single" w:sz="4" w:space="0" w:color="auto"/>
            </w:tcBorders>
            <w:shd w:val="clear" w:color="auto" w:fill="FFFFFF"/>
          </w:tcPr>
          <w:p w14:paraId="40BE6CF3" w14:textId="77777777" w:rsidR="00273DA3" w:rsidRPr="00B41965" w:rsidRDefault="00273DA3" w:rsidP="00273DA3">
            <w:pPr>
              <w:spacing w:before="6" w:after="0" w:line="240" w:lineRule="auto"/>
              <w:jc w:val="center"/>
              <w:rPr>
                <w:rFonts w:asciiTheme="minorHAnsi" w:hAnsiTheme="minorHAnsi" w:cstheme="minorHAnsi"/>
                <w:sz w:val="16"/>
                <w:szCs w:val="16"/>
              </w:rPr>
            </w:pPr>
            <w:r w:rsidRPr="00B41965">
              <w:rPr>
                <w:rFonts w:asciiTheme="minorHAnsi" w:hAnsiTheme="minorHAnsi" w:cstheme="minorHAnsi"/>
                <w:sz w:val="16"/>
                <w:szCs w:val="16"/>
              </w:rPr>
              <w:t>P14</w:t>
            </w:r>
            <w:proofErr w:type="gramStart"/>
            <w:r w:rsidRPr="00B41965">
              <w:rPr>
                <w:rFonts w:asciiTheme="minorHAnsi" w:hAnsiTheme="minorHAnsi" w:cstheme="minorHAnsi"/>
                <w:sz w:val="16"/>
                <w:szCs w:val="16"/>
              </w:rPr>
              <w:t>-“</w:t>
            </w:r>
            <w:proofErr w:type="gramEnd"/>
            <w:r w:rsidRPr="00B41965">
              <w:rPr>
                <w:rFonts w:asciiTheme="minorHAnsi" w:hAnsiTheme="minorHAnsi" w:cstheme="minorHAnsi"/>
                <w:sz w:val="16"/>
                <w:szCs w:val="16"/>
              </w:rPr>
              <w:t>Bir Ziyaret Bin Mutluluk”</w:t>
            </w:r>
          </w:p>
          <w:p w14:paraId="64667F11" w14:textId="77777777" w:rsidR="00273DA3" w:rsidRPr="00B41965" w:rsidRDefault="00273DA3" w:rsidP="00273DA3">
            <w:pPr>
              <w:spacing w:before="6" w:after="0" w:line="240" w:lineRule="auto"/>
              <w:jc w:val="center"/>
              <w:rPr>
                <w:rFonts w:asciiTheme="minorHAnsi" w:hAnsiTheme="minorHAnsi" w:cstheme="minorHAnsi"/>
                <w:sz w:val="16"/>
                <w:szCs w:val="16"/>
              </w:rPr>
            </w:pPr>
          </w:p>
          <w:p w14:paraId="4B259261" w14:textId="77777777" w:rsidR="00273DA3" w:rsidRPr="00B41965" w:rsidRDefault="00273DA3" w:rsidP="00273DA3">
            <w:pPr>
              <w:spacing w:before="6" w:after="0" w:line="240" w:lineRule="auto"/>
              <w:jc w:val="center"/>
              <w:rPr>
                <w:rFonts w:asciiTheme="minorHAnsi" w:eastAsia="Times New Roman" w:hAnsiTheme="minorHAnsi" w:cstheme="minorHAnsi"/>
                <w:sz w:val="16"/>
                <w:szCs w:val="16"/>
              </w:rPr>
            </w:pPr>
            <w:r w:rsidRPr="00B41965">
              <w:rPr>
                <w:rFonts w:asciiTheme="minorHAnsi" w:eastAsia="Times New Roman" w:hAnsiTheme="minorHAnsi" w:cstheme="minorHAnsi"/>
                <w:sz w:val="16"/>
                <w:szCs w:val="16"/>
              </w:rPr>
              <w:t>Proje kodu:</w:t>
            </w:r>
          </w:p>
          <w:p w14:paraId="7B6D7FF5" w14:textId="77777777" w:rsidR="00273DA3" w:rsidRPr="00B41965" w:rsidRDefault="00273DA3" w:rsidP="00273DA3">
            <w:pPr>
              <w:spacing w:before="6" w:after="0" w:line="240" w:lineRule="auto"/>
              <w:jc w:val="center"/>
              <w:rPr>
                <w:rFonts w:asciiTheme="minorHAnsi" w:eastAsia="Times New Roman" w:hAnsiTheme="minorHAnsi" w:cstheme="minorHAnsi"/>
                <w:sz w:val="16"/>
                <w:szCs w:val="16"/>
              </w:rPr>
            </w:pPr>
            <w:r w:rsidRPr="00B41965">
              <w:rPr>
                <w:rFonts w:asciiTheme="minorHAnsi" w:eastAsia="Times New Roman" w:hAnsiTheme="minorHAnsi" w:cstheme="minorHAnsi"/>
                <w:sz w:val="16"/>
                <w:szCs w:val="16"/>
              </w:rPr>
              <w:t>(AÜ-HF-2025-P14)</w:t>
            </w:r>
          </w:p>
          <w:p w14:paraId="32D2C959" w14:textId="77777777" w:rsidR="00273DA3" w:rsidRPr="00B41965" w:rsidRDefault="00273DA3" w:rsidP="00273DA3">
            <w:pPr>
              <w:spacing w:before="6" w:after="0" w:line="240" w:lineRule="auto"/>
              <w:rPr>
                <w:rFonts w:asciiTheme="minorHAnsi" w:eastAsia="Times New Roman" w:hAnsiTheme="minorHAnsi" w:cstheme="minorHAnsi"/>
                <w:sz w:val="16"/>
                <w:szCs w:val="16"/>
              </w:rPr>
            </w:pPr>
          </w:p>
        </w:tc>
        <w:tc>
          <w:tcPr>
            <w:tcW w:w="1608" w:type="pct"/>
            <w:shd w:val="clear" w:color="auto" w:fill="FFFFFF"/>
          </w:tcPr>
          <w:p w14:paraId="5B83322C" w14:textId="2EC39DC2" w:rsidR="00273DA3" w:rsidRPr="00B41965" w:rsidRDefault="00273DA3" w:rsidP="00273DA3">
            <w:pPr>
              <w:tabs>
                <w:tab w:val="left" w:pos="0"/>
              </w:tabs>
              <w:spacing w:before="18" w:after="0" w:line="240" w:lineRule="auto"/>
              <w:ind w:right="110"/>
              <w:jc w:val="both"/>
              <w:rPr>
                <w:rFonts w:asciiTheme="minorHAnsi" w:eastAsia="Arial" w:hAnsiTheme="minorHAnsi" w:cstheme="minorHAnsi"/>
                <w:sz w:val="16"/>
                <w:szCs w:val="16"/>
              </w:rPr>
            </w:pPr>
            <w:r w:rsidRPr="00B41965">
              <w:rPr>
                <w:rFonts w:asciiTheme="minorHAnsi" w:hAnsiTheme="minorHAnsi" w:cstheme="minorHAnsi"/>
                <w:sz w:val="16"/>
                <w:szCs w:val="16"/>
              </w:rPr>
              <w:t xml:space="preserve">Proje kapsamında yaşlı bireylerin yalnızlıklarını azaltmak, sosyal destek sağlamak, Yaşlıların moral ve motivasyonunu yükseltmek, kuşaklar arası iletişimi güçlendirmek ve toplumsal dayanışmayı arttırmak hedeflenmiştir. Bu bağlamda, Kepez Belediyesi Kepez Şefkat ve Huzurevi’ne ziyaretler düzenlenmiş, birlikte aktiviteler gerçekleştirilmiştir. </w:t>
            </w:r>
          </w:p>
        </w:tc>
        <w:tc>
          <w:tcPr>
            <w:tcW w:w="563" w:type="pct"/>
            <w:shd w:val="clear" w:color="auto" w:fill="FFFFFF"/>
          </w:tcPr>
          <w:p w14:paraId="5328AFD4" w14:textId="77777777" w:rsidR="00273DA3" w:rsidRPr="00B41965" w:rsidRDefault="00273DA3" w:rsidP="00273DA3">
            <w:pPr>
              <w:spacing w:before="15" w:after="0" w:line="259" w:lineRule="auto"/>
              <w:ind w:right="210"/>
              <w:jc w:val="center"/>
              <w:rPr>
                <w:rFonts w:asciiTheme="minorHAnsi" w:eastAsia="Arial" w:hAnsiTheme="minorHAnsi" w:cstheme="minorHAnsi"/>
                <w:sz w:val="16"/>
                <w:szCs w:val="16"/>
              </w:rPr>
            </w:pPr>
          </w:p>
          <w:p w14:paraId="5AEE3CCB" w14:textId="77777777" w:rsidR="00273DA3" w:rsidRPr="00B41965" w:rsidRDefault="00273DA3" w:rsidP="00273DA3">
            <w:pPr>
              <w:spacing w:before="15" w:after="0" w:line="240" w:lineRule="auto"/>
              <w:ind w:right="210"/>
              <w:jc w:val="center"/>
              <w:rPr>
                <w:rFonts w:asciiTheme="minorHAnsi" w:eastAsia="Arial" w:hAnsiTheme="minorHAnsi" w:cstheme="minorHAnsi"/>
                <w:sz w:val="16"/>
                <w:szCs w:val="16"/>
              </w:rPr>
            </w:pPr>
            <w:r w:rsidRPr="00B41965">
              <w:rPr>
                <w:rFonts w:asciiTheme="minorHAnsi" w:eastAsia="Arial" w:hAnsiTheme="minorHAnsi" w:cstheme="minorHAnsi"/>
                <w:sz w:val="16"/>
                <w:szCs w:val="16"/>
              </w:rPr>
              <w:t>2025-2026</w:t>
            </w:r>
          </w:p>
          <w:p w14:paraId="009F1D5A" w14:textId="77777777" w:rsidR="00273DA3" w:rsidRPr="00B41965" w:rsidRDefault="00273DA3" w:rsidP="00273DA3">
            <w:pPr>
              <w:spacing w:before="15" w:after="0" w:line="240" w:lineRule="auto"/>
              <w:ind w:right="210"/>
              <w:jc w:val="center"/>
              <w:rPr>
                <w:rFonts w:asciiTheme="minorHAnsi" w:eastAsia="Arial" w:hAnsiTheme="minorHAnsi" w:cstheme="minorHAnsi"/>
                <w:sz w:val="16"/>
                <w:szCs w:val="16"/>
              </w:rPr>
            </w:pPr>
            <w:r w:rsidRPr="00B41965">
              <w:rPr>
                <w:rFonts w:asciiTheme="minorHAnsi" w:eastAsia="Arial" w:hAnsiTheme="minorHAnsi" w:cstheme="minorHAnsi"/>
                <w:sz w:val="16"/>
                <w:szCs w:val="16"/>
              </w:rPr>
              <w:t>Akademik Yılı</w:t>
            </w:r>
          </w:p>
          <w:p w14:paraId="7335C4DB" w14:textId="77777777" w:rsidR="00273DA3" w:rsidRPr="00B41965" w:rsidRDefault="00273DA3" w:rsidP="00273DA3">
            <w:pPr>
              <w:spacing w:before="15" w:after="0" w:line="240" w:lineRule="auto"/>
              <w:ind w:right="210"/>
              <w:jc w:val="center"/>
              <w:rPr>
                <w:rFonts w:asciiTheme="minorHAnsi" w:eastAsia="Arial" w:hAnsiTheme="minorHAnsi" w:cstheme="minorHAnsi"/>
                <w:sz w:val="16"/>
                <w:szCs w:val="16"/>
              </w:rPr>
            </w:pPr>
            <w:r w:rsidRPr="00B41965">
              <w:rPr>
                <w:rFonts w:asciiTheme="minorHAnsi" w:eastAsia="Arial" w:hAnsiTheme="minorHAnsi" w:cstheme="minorHAnsi"/>
                <w:sz w:val="16"/>
                <w:szCs w:val="16"/>
              </w:rPr>
              <w:t>Güz Dönemi</w:t>
            </w:r>
          </w:p>
          <w:p w14:paraId="70CE0A7B" w14:textId="77777777" w:rsidR="00273DA3" w:rsidRPr="00B41965" w:rsidRDefault="00273DA3" w:rsidP="00273DA3">
            <w:pPr>
              <w:spacing w:before="15" w:after="0" w:line="259" w:lineRule="auto"/>
              <w:ind w:right="210"/>
              <w:jc w:val="center"/>
              <w:rPr>
                <w:rFonts w:asciiTheme="minorHAnsi" w:eastAsia="Arial" w:hAnsiTheme="minorHAnsi" w:cstheme="minorHAnsi"/>
                <w:sz w:val="16"/>
                <w:szCs w:val="16"/>
              </w:rPr>
            </w:pPr>
          </w:p>
          <w:p w14:paraId="2B74FEE8" w14:textId="77777777" w:rsidR="00273DA3" w:rsidRPr="00B41965" w:rsidRDefault="00273DA3" w:rsidP="00273DA3">
            <w:pPr>
              <w:spacing w:before="15" w:after="0" w:line="259" w:lineRule="auto"/>
              <w:ind w:right="210"/>
              <w:jc w:val="center"/>
              <w:rPr>
                <w:rFonts w:asciiTheme="minorHAnsi" w:eastAsia="Arial" w:hAnsiTheme="minorHAnsi" w:cstheme="minorHAnsi"/>
                <w:sz w:val="16"/>
                <w:szCs w:val="16"/>
              </w:rPr>
            </w:pPr>
            <w:r w:rsidRPr="00B41965">
              <w:rPr>
                <w:rFonts w:asciiTheme="minorHAnsi" w:eastAsia="Arial" w:hAnsiTheme="minorHAnsi" w:cstheme="minorHAnsi"/>
                <w:sz w:val="16"/>
                <w:szCs w:val="16"/>
              </w:rPr>
              <w:t>19.09.2025-19.12.2025</w:t>
            </w:r>
          </w:p>
        </w:tc>
      </w:tr>
      <w:tr w:rsidR="00273DA3" w:rsidRPr="00B41965" w14:paraId="7B87930C" w14:textId="77777777" w:rsidTr="00273DA3">
        <w:trPr>
          <w:trHeight w:hRule="exact" w:val="1577"/>
        </w:trPr>
        <w:tc>
          <w:tcPr>
            <w:tcW w:w="701" w:type="pct"/>
            <w:shd w:val="clear" w:color="auto" w:fill="FFFFFF"/>
          </w:tcPr>
          <w:p w14:paraId="08930038" w14:textId="77777777" w:rsidR="00273DA3" w:rsidRPr="00B41965" w:rsidRDefault="00273DA3" w:rsidP="00273DA3">
            <w:pPr>
              <w:spacing w:before="32" w:after="0" w:line="240" w:lineRule="auto"/>
              <w:ind w:right="12"/>
              <w:rPr>
                <w:rFonts w:asciiTheme="minorHAnsi" w:eastAsia="Arial" w:hAnsiTheme="minorHAnsi" w:cstheme="minorHAnsi"/>
                <w:sz w:val="16"/>
                <w:szCs w:val="16"/>
              </w:rPr>
            </w:pPr>
            <w:r w:rsidRPr="00B41965">
              <w:rPr>
                <w:rFonts w:asciiTheme="minorHAnsi" w:eastAsia="Arial" w:hAnsiTheme="minorHAnsi" w:cstheme="minorHAnsi"/>
                <w:sz w:val="16"/>
                <w:szCs w:val="16"/>
              </w:rPr>
              <w:t>Hemşirelik Fakültesi (HF)</w:t>
            </w:r>
          </w:p>
        </w:tc>
        <w:tc>
          <w:tcPr>
            <w:tcW w:w="562" w:type="pct"/>
            <w:shd w:val="clear" w:color="auto" w:fill="FFFFFF"/>
          </w:tcPr>
          <w:p w14:paraId="0A7C2144" w14:textId="77777777" w:rsidR="00273DA3" w:rsidRPr="00B41965" w:rsidRDefault="00273DA3" w:rsidP="00273DA3">
            <w:pPr>
              <w:spacing w:after="160" w:line="259" w:lineRule="auto"/>
              <w:rPr>
                <w:rFonts w:asciiTheme="minorHAnsi" w:hAnsiTheme="minorHAnsi" w:cstheme="minorHAnsi"/>
                <w:sz w:val="16"/>
                <w:szCs w:val="16"/>
              </w:rPr>
            </w:pPr>
            <w:r w:rsidRPr="00B41965">
              <w:rPr>
                <w:rFonts w:asciiTheme="minorHAnsi" w:hAnsiTheme="minorHAnsi" w:cstheme="minorHAnsi"/>
                <w:sz w:val="16"/>
                <w:szCs w:val="16"/>
              </w:rPr>
              <w:t>Hemşirelik</w:t>
            </w:r>
          </w:p>
          <w:p w14:paraId="5714D4AA" w14:textId="77777777" w:rsidR="00273DA3" w:rsidRPr="00B41965" w:rsidRDefault="00273DA3" w:rsidP="00273DA3">
            <w:pPr>
              <w:spacing w:after="160" w:line="259" w:lineRule="auto"/>
              <w:rPr>
                <w:rFonts w:asciiTheme="minorHAnsi" w:hAnsiTheme="minorHAnsi" w:cstheme="minorHAnsi"/>
                <w:sz w:val="16"/>
                <w:szCs w:val="16"/>
              </w:rPr>
            </w:pPr>
            <w:r w:rsidRPr="00B41965">
              <w:rPr>
                <w:rFonts w:asciiTheme="minorHAnsi" w:hAnsiTheme="minorHAnsi" w:cstheme="minorHAnsi"/>
                <w:sz w:val="16"/>
                <w:szCs w:val="16"/>
              </w:rPr>
              <w:t>(HF-2025)</w:t>
            </w:r>
          </w:p>
        </w:tc>
        <w:tc>
          <w:tcPr>
            <w:tcW w:w="561" w:type="pct"/>
            <w:tcBorders>
              <w:right w:val="single" w:sz="4" w:space="0" w:color="auto"/>
            </w:tcBorders>
            <w:shd w:val="clear" w:color="auto" w:fill="FFFFFF"/>
          </w:tcPr>
          <w:p w14:paraId="552F68FB" w14:textId="77777777" w:rsidR="00273DA3" w:rsidRPr="00B41965" w:rsidRDefault="00273DA3" w:rsidP="00273DA3">
            <w:pPr>
              <w:spacing w:after="160" w:line="259" w:lineRule="auto"/>
              <w:rPr>
                <w:rFonts w:asciiTheme="minorHAnsi" w:hAnsiTheme="minorHAnsi" w:cstheme="minorHAnsi"/>
                <w:sz w:val="16"/>
                <w:szCs w:val="16"/>
              </w:rPr>
            </w:pPr>
            <w:r w:rsidRPr="00B41965">
              <w:rPr>
                <w:rFonts w:asciiTheme="minorHAnsi" w:hAnsiTheme="minorHAnsi" w:cstheme="minorHAnsi"/>
                <w:sz w:val="16"/>
                <w:szCs w:val="16"/>
              </w:rPr>
              <w:t>Dr. Öğr. Üyesi Yasemin Demir Avcı</w:t>
            </w:r>
          </w:p>
        </w:tc>
        <w:tc>
          <w:tcPr>
            <w:tcW w:w="1005" w:type="pct"/>
            <w:tcBorders>
              <w:left w:val="single" w:sz="4" w:space="0" w:color="auto"/>
            </w:tcBorders>
            <w:shd w:val="clear" w:color="auto" w:fill="FFFFFF"/>
          </w:tcPr>
          <w:p w14:paraId="16DB3C41" w14:textId="77777777" w:rsidR="00273DA3" w:rsidRPr="00B41965" w:rsidRDefault="00273DA3" w:rsidP="00273DA3">
            <w:pPr>
              <w:spacing w:before="6" w:after="0" w:line="240" w:lineRule="auto"/>
              <w:jc w:val="center"/>
              <w:rPr>
                <w:rFonts w:asciiTheme="minorHAnsi" w:hAnsiTheme="minorHAnsi" w:cstheme="minorHAnsi"/>
                <w:sz w:val="16"/>
                <w:szCs w:val="16"/>
              </w:rPr>
            </w:pPr>
            <w:r w:rsidRPr="00B41965">
              <w:rPr>
                <w:rFonts w:asciiTheme="minorHAnsi" w:hAnsiTheme="minorHAnsi" w:cstheme="minorHAnsi"/>
                <w:sz w:val="16"/>
                <w:szCs w:val="16"/>
              </w:rPr>
              <w:t>P15</w:t>
            </w:r>
            <w:proofErr w:type="gramStart"/>
            <w:r w:rsidRPr="00B41965">
              <w:rPr>
                <w:rFonts w:asciiTheme="minorHAnsi" w:hAnsiTheme="minorHAnsi" w:cstheme="minorHAnsi"/>
                <w:sz w:val="16"/>
                <w:szCs w:val="16"/>
              </w:rPr>
              <w:t>-“</w:t>
            </w:r>
            <w:proofErr w:type="gramEnd"/>
            <w:r w:rsidRPr="00B41965">
              <w:rPr>
                <w:rFonts w:asciiTheme="minorHAnsi" w:hAnsiTheme="minorHAnsi" w:cstheme="minorHAnsi"/>
                <w:sz w:val="16"/>
                <w:szCs w:val="16"/>
              </w:rPr>
              <w:t>Geleceğin Kahramanları: Sağlığı Korumayı Öğreniyor!”</w:t>
            </w:r>
          </w:p>
          <w:p w14:paraId="73A33FA2" w14:textId="77777777" w:rsidR="00273DA3" w:rsidRPr="00B41965" w:rsidRDefault="00273DA3" w:rsidP="00273DA3">
            <w:pPr>
              <w:spacing w:before="6" w:after="0" w:line="240" w:lineRule="auto"/>
              <w:jc w:val="center"/>
              <w:rPr>
                <w:rFonts w:asciiTheme="minorHAnsi" w:eastAsia="Times New Roman" w:hAnsiTheme="minorHAnsi" w:cstheme="minorHAnsi"/>
                <w:sz w:val="16"/>
                <w:szCs w:val="16"/>
              </w:rPr>
            </w:pPr>
          </w:p>
          <w:p w14:paraId="58CD28A1" w14:textId="77777777" w:rsidR="00273DA3" w:rsidRPr="00B41965" w:rsidRDefault="00273DA3" w:rsidP="00273DA3">
            <w:pPr>
              <w:spacing w:before="6" w:after="0" w:line="240" w:lineRule="auto"/>
              <w:jc w:val="center"/>
              <w:rPr>
                <w:rFonts w:asciiTheme="minorHAnsi" w:eastAsia="Times New Roman" w:hAnsiTheme="minorHAnsi" w:cstheme="minorHAnsi"/>
                <w:sz w:val="16"/>
                <w:szCs w:val="16"/>
              </w:rPr>
            </w:pPr>
            <w:r w:rsidRPr="00B41965">
              <w:rPr>
                <w:rFonts w:asciiTheme="minorHAnsi" w:eastAsia="Times New Roman" w:hAnsiTheme="minorHAnsi" w:cstheme="minorHAnsi"/>
                <w:sz w:val="16"/>
                <w:szCs w:val="16"/>
              </w:rPr>
              <w:t>Proje kodu:</w:t>
            </w:r>
          </w:p>
          <w:p w14:paraId="519C8F37" w14:textId="77777777" w:rsidR="00273DA3" w:rsidRPr="00B41965" w:rsidRDefault="00273DA3" w:rsidP="00273DA3">
            <w:pPr>
              <w:spacing w:before="6" w:after="0" w:line="240" w:lineRule="auto"/>
              <w:jc w:val="center"/>
              <w:rPr>
                <w:rFonts w:asciiTheme="minorHAnsi" w:eastAsia="Times New Roman" w:hAnsiTheme="minorHAnsi" w:cstheme="minorHAnsi"/>
                <w:sz w:val="16"/>
                <w:szCs w:val="16"/>
              </w:rPr>
            </w:pPr>
            <w:r w:rsidRPr="00B41965">
              <w:rPr>
                <w:rFonts w:asciiTheme="minorHAnsi" w:eastAsia="Times New Roman" w:hAnsiTheme="minorHAnsi" w:cstheme="minorHAnsi"/>
                <w:sz w:val="16"/>
                <w:szCs w:val="16"/>
              </w:rPr>
              <w:t>(AÜ-HF-2025-P15)</w:t>
            </w:r>
          </w:p>
          <w:p w14:paraId="7E2F0BF1" w14:textId="77777777" w:rsidR="00273DA3" w:rsidRPr="00B41965" w:rsidRDefault="00273DA3" w:rsidP="00273DA3">
            <w:pPr>
              <w:spacing w:before="6" w:after="0" w:line="240" w:lineRule="auto"/>
              <w:rPr>
                <w:rFonts w:asciiTheme="minorHAnsi" w:eastAsia="Times New Roman" w:hAnsiTheme="minorHAnsi" w:cstheme="minorHAnsi"/>
                <w:sz w:val="16"/>
                <w:szCs w:val="16"/>
              </w:rPr>
            </w:pPr>
          </w:p>
        </w:tc>
        <w:tc>
          <w:tcPr>
            <w:tcW w:w="1608" w:type="pct"/>
            <w:shd w:val="clear" w:color="auto" w:fill="FFFFFF"/>
          </w:tcPr>
          <w:p w14:paraId="6DEA0A05" w14:textId="2187FACA" w:rsidR="00273DA3" w:rsidRPr="00B41965" w:rsidRDefault="00273DA3" w:rsidP="00273DA3">
            <w:pPr>
              <w:tabs>
                <w:tab w:val="left" w:pos="0"/>
              </w:tabs>
              <w:spacing w:before="18" w:after="0" w:line="240" w:lineRule="auto"/>
              <w:ind w:right="110"/>
              <w:jc w:val="both"/>
              <w:rPr>
                <w:rFonts w:asciiTheme="minorHAnsi" w:eastAsia="Arial" w:hAnsiTheme="minorHAnsi" w:cstheme="minorHAnsi"/>
                <w:sz w:val="16"/>
                <w:szCs w:val="16"/>
              </w:rPr>
            </w:pPr>
            <w:r w:rsidRPr="00B41965">
              <w:rPr>
                <w:rFonts w:asciiTheme="minorHAnsi" w:hAnsiTheme="minorHAnsi" w:cstheme="minorHAnsi"/>
                <w:sz w:val="16"/>
                <w:szCs w:val="16"/>
              </w:rPr>
              <w:t>Proje kapsamında, İlkokullarda çocuklara sağlığı geliştirmeye ve sürdürmelerine yönelik eğitimler vermek ve eğlenceli etkinlikler düzenlemek amaçlanmıştır. Bu bağlamda,</w:t>
            </w:r>
            <w:r w:rsidR="009F254B">
              <w:rPr>
                <w:rFonts w:asciiTheme="minorHAnsi" w:hAnsiTheme="minorHAnsi" w:cstheme="minorHAnsi"/>
                <w:sz w:val="16"/>
                <w:szCs w:val="16"/>
              </w:rPr>
              <w:t xml:space="preserve"> </w:t>
            </w:r>
            <w:r w:rsidRPr="00B41965">
              <w:rPr>
                <w:rFonts w:asciiTheme="minorHAnsi" w:hAnsiTheme="minorHAnsi" w:cstheme="minorHAnsi"/>
                <w:sz w:val="16"/>
                <w:szCs w:val="16"/>
              </w:rPr>
              <w:t xml:space="preserve">Gülgün Nihat Ömür İlkokulu’nda sağlık eğitimleri gerçekleştirilmiştir. </w:t>
            </w:r>
          </w:p>
        </w:tc>
        <w:tc>
          <w:tcPr>
            <w:tcW w:w="563" w:type="pct"/>
            <w:shd w:val="clear" w:color="auto" w:fill="FFFFFF"/>
          </w:tcPr>
          <w:p w14:paraId="468F4A31" w14:textId="77777777" w:rsidR="00273DA3" w:rsidRPr="00B41965" w:rsidRDefault="00273DA3" w:rsidP="00273DA3">
            <w:pPr>
              <w:spacing w:before="15" w:after="0" w:line="240" w:lineRule="auto"/>
              <w:ind w:right="210"/>
              <w:jc w:val="center"/>
              <w:rPr>
                <w:rFonts w:asciiTheme="minorHAnsi" w:eastAsia="Arial" w:hAnsiTheme="minorHAnsi" w:cstheme="minorHAnsi"/>
                <w:sz w:val="16"/>
                <w:szCs w:val="16"/>
              </w:rPr>
            </w:pPr>
            <w:r w:rsidRPr="00B41965">
              <w:rPr>
                <w:rFonts w:asciiTheme="minorHAnsi" w:eastAsia="Arial" w:hAnsiTheme="minorHAnsi" w:cstheme="minorHAnsi"/>
                <w:sz w:val="16"/>
                <w:szCs w:val="16"/>
              </w:rPr>
              <w:t>2025-2026</w:t>
            </w:r>
          </w:p>
          <w:p w14:paraId="021E14B1" w14:textId="77777777" w:rsidR="00273DA3" w:rsidRPr="00B41965" w:rsidRDefault="00273DA3" w:rsidP="00273DA3">
            <w:pPr>
              <w:spacing w:before="15" w:after="0" w:line="240" w:lineRule="auto"/>
              <w:ind w:right="210"/>
              <w:jc w:val="center"/>
              <w:rPr>
                <w:rFonts w:asciiTheme="minorHAnsi" w:eastAsia="Arial" w:hAnsiTheme="minorHAnsi" w:cstheme="minorHAnsi"/>
                <w:sz w:val="16"/>
                <w:szCs w:val="16"/>
              </w:rPr>
            </w:pPr>
            <w:r w:rsidRPr="00B41965">
              <w:rPr>
                <w:rFonts w:asciiTheme="minorHAnsi" w:eastAsia="Arial" w:hAnsiTheme="minorHAnsi" w:cstheme="minorHAnsi"/>
                <w:sz w:val="16"/>
                <w:szCs w:val="16"/>
              </w:rPr>
              <w:t>Akademik Yılı</w:t>
            </w:r>
          </w:p>
          <w:p w14:paraId="570C8A70" w14:textId="77777777" w:rsidR="00273DA3" w:rsidRPr="00B41965" w:rsidRDefault="00273DA3" w:rsidP="00273DA3">
            <w:pPr>
              <w:spacing w:before="15" w:after="0" w:line="240" w:lineRule="auto"/>
              <w:ind w:right="210"/>
              <w:jc w:val="center"/>
              <w:rPr>
                <w:rFonts w:asciiTheme="minorHAnsi" w:eastAsia="Arial" w:hAnsiTheme="minorHAnsi" w:cstheme="minorHAnsi"/>
                <w:sz w:val="16"/>
                <w:szCs w:val="16"/>
              </w:rPr>
            </w:pPr>
            <w:r w:rsidRPr="00B41965">
              <w:rPr>
                <w:rFonts w:asciiTheme="minorHAnsi" w:eastAsia="Arial" w:hAnsiTheme="minorHAnsi" w:cstheme="minorHAnsi"/>
                <w:sz w:val="16"/>
                <w:szCs w:val="16"/>
              </w:rPr>
              <w:t>Güz Dönemi</w:t>
            </w:r>
          </w:p>
          <w:p w14:paraId="1727D71D" w14:textId="77777777" w:rsidR="00273DA3" w:rsidRPr="00B41965" w:rsidRDefault="00273DA3" w:rsidP="00273DA3">
            <w:pPr>
              <w:spacing w:before="15" w:after="0" w:line="259" w:lineRule="auto"/>
              <w:ind w:right="210"/>
              <w:rPr>
                <w:rFonts w:asciiTheme="minorHAnsi" w:eastAsia="Arial" w:hAnsiTheme="minorHAnsi" w:cstheme="minorHAnsi"/>
                <w:sz w:val="16"/>
                <w:szCs w:val="16"/>
              </w:rPr>
            </w:pPr>
          </w:p>
          <w:p w14:paraId="6E7437A4" w14:textId="77777777" w:rsidR="00273DA3" w:rsidRPr="00B41965" w:rsidRDefault="00273DA3" w:rsidP="00273DA3">
            <w:pPr>
              <w:spacing w:before="15" w:after="0" w:line="259" w:lineRule="auto"/>
              <w:ind w:right="210"/>
              <w:jc w:val="center"/>
              <w:rPr>
                <w:rFonts w:asciiTheme="minorHAnsi" w:eastAsia="Arial" w:hAnsiTheme="minorHAnsi" w:cstheme="minorHAnsi"/>
                <w:sz w:val="16"/>
                <w:szCs w:val="16"/>
              </w:rPr>
            </w:pPr>
            <w:r w:rsidRPr="00B41965">
              <w:rPr>
                <w:rFonts w:asciiTheme="minorHAnsi" w:eastAsia="Arial" w:hAnsiTheme="minorHAnsi" w:cstheme="minorHAnsi"/>
                <w:sz w:val="16"/>
                <w:szCs w:val="16"/>
              </w:rPr>
              <w:t>19.09.2025-19.12.2025</w:t>
            </w:r>
          </w:p>
        </w:tc>
      </w:tr>
      <w:tr w:rsidR="00273DA3" w:rsidRPr="00B41965" w14:paraId="3618851A" w14:textId="77777777" w:rsidTr="00273DA3">
        <w:trPr>
          <w:trHeight w:hRule="exact" w:val="1434"/>
        </w:trPr>
        <w:tc>
          <w:tcPr>
            <w:tcW w:w="701" w:type="pct"/>
            <w:shd w:val="clear" w:color="auto" w:fill="FFFFFF"/>
          </w:tcPr>
          <w:p w14:paraId="1B2138F6" w14:textId="77777777" w:rsidR="00273DA3" w:rsidRPr="00B41965" w:rsidRDefault="00273DA3" w:rsidP="00273DA3">
            <w:pPr>
              <w:spacing w:before="32" w:after="0" w:line="240" w:lineRule="auto"/>
              <w:ind w:right="12"/>
              <w:rPr>
                <w:rFonts w:asciiTheme="minorHAnsi" w:eastAsia="Arial" w:hAnsiTheme="minorHAnsi" w:cstheme="minorHAnsi"/>
                <w:sz w:val="16"/>
                <w:szCs w:val="16"/>
              </w:rPr>
            </w:pPr>
            <w:r w:rsidRPr="00B41965">
              <w:rPr>
                <w:rFonts w:asciiTheme="minorHAnsi" w:eastAsia="Arial" w:hAnsiTheme="minorHAnsi" w:cstheme="minorHAnsi"/>
                <w:sz w:val="16"/>
                <w:szCs w:val="16"/>
              </w:rPr>
              <w:t>Hemşirelik Fakültesi (HF)</w:t>
            </w:r>
          </w:p>
        </w:tc>
        <w:tc>
          <w:tcPr>
            <w:tcW w:w="562" w:type="pct"/>
            <w:shd w:val="clear" w:color="auto" w:fill="FFFFFF"/>
          </w:tcPr>
          <w:p w14:paraId="6492E3BF" w14:textId="77777777" w:rsidR="00273DA3" w:rsidRPr="00B41965" w:rsidRDefault="00273DA3" w:rsidP="00273DA3">
            <w:pPr>
              <w:spacing w:after="160" w:line="259" w:lineRule="auto"/>
              <w:rPr>
                <w:rFonts w:asciiTheme="minorHAnsi" w:hAnsiTheme="minorHAnsi" w:cstheme="minorHAnsi"/>
                <w:sz w:val="16"/>
                <w:szCs w:val="16"/>
              </w:rPr>
            </w:pPr>
            <w:r w:rsidRPr="00B41965">
              <w:rPr>
                <w:rFonts w:asciiTheme="minorHAnsi" w:hAnsiTheme="minorHAnsi" w:cstheme="minorHAnsi"/>
                <w:sz w:val="16"/>
                <w:szCs w:val="16"/>
              </w:rPr>
              <w:t>Hemşirelik</w:t>
            </w:r>
          </w:p>
          <w:p w14:paraId="723800EF" w14:textId="77777777" w:rsidR="00273DA3" w:rsidRPr="00B41965" w:rsidRDefault="00273DA3" w:rsidP="00273DA3">
            <w:pPr>
              <w:spacing w:after="160" w:line="259" w:lineRule="auto"/>
              <w:rPr>
                <w:rFonts w:asciiTheme="minorHAnsi" w:hAnsiTheme="minorHAnsi" w:cstheme="minorHAnsi"/>
                <w:sz w:val="16"/>
                <w:szCs w:val="16"/>
              </w:rPr>
            </w:pPr>
            <w:r w:rsidRPr="00B41965">
              <w:rPr>
                <w:rFonts w:asciiTheme="minorHAnsi" w:hAnsiTheme="minorHAnsi" w:cstheme="minorHAnsi"/>
                <w:sz w:val="16"/>
                <w:szCs w:val="16"/>
              </w:rPr>
              <w:t>(HF-2025)</w:t>
            </w:r>
          </w:p>
        </w:tc>
        <w:tc>
          <w:tcPr>
            <w:tcW w:w="561" w:type="pct"/>
            <w:tcBorders>
              <w:right w:val="single" w:sz="4" w:space="0" w:color="auto"/>
            </w:tcBorders>
            <w:shd w:val="clear" w:color="auto" w:fill="FFFFFF"/>
          </w:tcPr>
          <w:p w14:paraId="6988B5E6" w14:textId="77777777" w:rsidR="00273DA3" w:rsidRPr="00B41965" w:rsidRDefault="00273DA3" w:rsidP="00273DA3">
            <w:pPr>
              <w:spacing w:after="160" w:line="259" w:lineRule="auto"/>
              <w:rPr>
                <w:rFonts w:asciiTheme="minorHAnsi" w:hAnsiTheme="minorHAnsi" w:cstheme="minorHAnsi"/>
                <w:sz w:val="16"/>
                <w:szCs w:val="16"/>
              </w:rPr>
            </w:pPr>
            <w:r w:rsidRPr="00B41965">
              <w:rPr>
                <w:rFonts w:asciiTheme="minorHAnsi" w:hAnsiTheme="minorHAnsi" w:cstheme="minorHAnsi"/>
                <w:sz w:val="16"/>
                <w:szCs w:val="16"/>
              </w:rPr>
              <w:t>Dr. Öğr. Üyesi Yasemin Demir Avcı</w:t>
            </w:r>
          </w:p>
        </w:tc>
        <w:tc>
          <w:tcPr>
            <w:tcW w:w="1005" w:type="pct"/>
            <w:tcBorders>
              <w:left w:val="single" w:sz="4" w:space="0" w:color="auto"/>
            </w:tcBorders>
            <w:shd w:val="clear" w:color="auto" w:fill="FFFFFF"/>
          </w:tcPr>
          <w:p w14:paraId="3CB73A1B" w14:textId="77777777" w:rsidR="00273DA3" w:rsidRPr="00B41965" w:rsidRDefault="00273DA3" w:rsidP="00273DA3">
            <w:pPr>
              <w:spacing w:before="6" w:after="0" w:line="240" w:lineRule="auto"/>
              <w:jc w:val="center"/>
              <w:rPr>
                <w:rFonts w:asciiTheme="minorHAnsi" w:hAnsiTheme="minorHAnsi" w:cstheme="minorHAnsi"/>
                <w:sz w:val="16"/>
                <w:szCs w:val="16"/>
              </w:rPr>
            </w:pPr>
            <w:r w:rsidRPr="00B41965">
              <w:rPr>
                <w:rFonts w:asciiTheme="minorHAnsi" w:hAnsiTheme="minorHAnsi" w:cstheme="minorHAnsi"/>
                <w:sz w:val="16"/>
                <w:szCs w:val="16"/>
              </w:rPr>
              <w:t>P16</w:t>
            </w:r>
            <w:proofErr w:type="gramStart"/>
            <w:r w:rsidRPr="00B41965">
              <w:rPr>
                <w:rFonts w:asciiTheme="minorHAnsi" w:hAnsiTheme="minorHAnsi" w:cstheme="minorHAnsi"/>
                <w:sz w:val="16"/>
                <w:szCs w:val="16"/>
              </w:rPr>
              <w:t>-“</w:t>
            </w:r>
            <w:proofErr w:type="gramEnd"/>
            <w:r w:rsidRPr="00B41965">
              <w:rPr>
                <w:rFonts w:asciiTheme="minorHAnsi" w:hAnsiTheme="minorHAnsi" w:cstheme="minorHAnsi"/>
                <w:sz w:val="16"/>
                <w:szCs w:val="16"/>
              </w:rPr>
              <w:t>Okuyan Doğayı Anlar, Anlayan Doğayı Yaşatır.”</w:t>
            </w:r>
          </w:p>
          <w:p w14:paraId="5C3CF9D2" w14:textId="77777777" w:rsidR="00273DA3" w:rsidRPr="00B41965" w:rsidRDefault="00273DA3" w:rsidP="00273DA3">
            <w:pPr>
              <w:spacing w:before="6" w:after="0" w:line="240" w:lineRule="auto"/>
              <w:jc w:val="center"/>
              <w:rPr>
                <w:rFonts w:asciiTheme="minorHAnsi" w:eastAsia="Times New Roman" w:hAnsiTheme="minorHAnsi" w:cstheme="minorHAnsi"/>
                <w:sz w:val="16"/>
                <w:szCs w:val="16"/>
              </w:rPr>
            </w:pPr>
          </w:p>
          <w:p w14:paraId="2A48C93A" w14:textId="77777777" w:rsidR="00273DA3" w:rsidRPr="00B41965" w:rsidRDefault="00273DA3" w:rsidP="00273DA3">
            <w:pPr>
              <w:spacing w:before="6" w:after="0" w:line="240" w:lineRule="auto"/>
              <w:jc w:val="center"/>
              <w:rPr>
                <w:rFonts w:asciiTheme="minorHAnsi" w:eastAsia="Times New Roman" w:hAnsiTheme="minorHAnsi" w:cstheme="minorHAnsi"/>
                <w:sz w:val="16"/>
                <w:szCs w:val="16"/>
              </w:rPr>
            </w:pPr>
            <w:r w:rsidRPr="00B41965">
              <w:rPr>
                <w:rFonts w:asciiTheme="minorHAnsi" w:eastAsia="Times New Roman" w:hAnsiTheme="minorHAnsi" w:cstheme="minorHAnsi"/>
                <w:sz w:val="16"/>
                <w:szCs w:val="16"/>
              </w:rPr>
              <w:t>Proje kodu:</w:t>
            </w:r>
          </w:p>
          <w:p w14:paraId="455C8B0A" w14:textId="77777777" w:rsidR="00273DA3" w:rsidRPr="00B41965" w:rsidRDefault="00273DA3" w:rsidP="00273DA3">
            <w:pPr>
              <w:spacing w:before="6" w:after="0" w:line="240" w:lineRule="auto"/>
              <w:jc w:val="center"/>
              <w:rPr>
                <w:rFonts w:asciiTheme="minorHAnsi" w:eastAsia="Times New Roman" w:hAnsiTheme="minorHAnsi" w:cstheme="minorHAnsi"/>
                <w:sz w:val="16"/>
                <w:szCs w:val="16"/>
              </w:rPr>
            </w:pPr>
            <w:r w:rsidRPr="00B41965">
              <w:rPr>
                <w:rFonts w:asciiTheme="minorHAnsi" w:eastAsia="Times New Roman" w:hAnsiTheme="minorHAnsi" w:cstheme="minorHAnsi"/>
                <w:sz w:val="16"/>
                <w:szCs w:val="16"/>
              </w:rPr>
              <w:t>(AÜ-HF-2025-P16)</w:t>
            </w:r>
          </w:p>
          <w:p w14:paraId="0A4ED7BA" w14:textId="77777777" w:rsidR="00273DA3" w:rsidRPr="00B41965" w:rsidRDefault="00273DA3" w:rsidP="00273DA3">
            <w:pPr>
              <w:spacing w:before="6" w:after="0" w:line="240" w:lineRule="auto"/>
              <w:rPr>
                <w:rFonts w:asciiTheme="minorHAnsi" w:eastAsia="Times New Roman" w:hAnsiTheme="minorHAnsi" w:cstheme="minorHAnsi"/>
                <w:sz w:val="16"/>
                <w:szCs w:val="16"/>
              </w:rPr>
            </w:pPr>
          </w:p>
        </w:tc>
        <w:tc>
          <w:tcPr>
            <w:tcW w:w="1608" w:type="pct"/>
            <w:shd w:val="clear" w:color="auto" w:fill="FFFFFF"/>
          </w:tcPr>
          <w:p w14:paraId="0DB6ACED" w14:textId="77777777" w:rsidR="00273DA3" w:rsidRPr="00B41965" w:rsidRDefault="00273DA3" w:rsidP="00273DA3">
            <w:pPr>
              <w:spacing w:after="160" w:line="259" w:lineRule="auto"/>
              <w:rPr>
                <w:rFonts w:asciiTheme="minorHAnsi" w:hAnsiTheme="minorHAnsi" w:cstheme="minorHAnsi"/>
                <w:sz w:val="16"/>
                <w:szCs w:val="16"/>
              </w:rPr>
            </w:pPr>
            <w:r w:rsidRPr="00B41965">
              <w:rPr>
                <w:rFonts w:asciiTheme="minorHAnsi" w:hAnsiTheme="minorHAnsi" w:cstheme="minorHAnsi"/>
                <w:sz w:val="16"/>
                <w:szCs w:val="16"/>
              </w:rPr>
              <w:t>Proje kapsamında, Ortaokul öğrencilerine çevre okuryazarlığını geliştirmek ve çevre bilinci kazandırmak amaçlanmıştır. Bu bağlamda, Kepez İlçesiTurgut Reis Ortaokulu’nda eğitimleri gerçekleştirilmiştir.</w:t>
            </w:r>
          </w:p>
        </w:tc>
        <w:tc>
          <w:tcPr>
            <w:tcW w:w="563" w:type="pct"/>
            <w:shd w:val="clear" w:color="auto" w:fill="FFFFFF"/>
          </w:tcPr>
          <w:p w14:paraId="3414B5F9" w14:textId="77777777" w:rsidR="00273DA3" w:rsidRPr="00B41965" w:rsidRDefault="00273DA3" w:rsidP="00273DA3">
            <w:pPr>
              <w:spacing w:before="15" w:after="0" w:line="240" w:lineRule="auto"/>
              <w:ind w:right="210"/>
              <w:jc w:val="center"/>
              <w:rPr>
                <w:rFonts w:asciiTheme="minorHAnsi" w:eastAsia="Arial" w:hAnsiTheme="minorHAnsi" w:cstheme="minorHAnsi"/>
                <w:sz w:val="16"/>
                <w:szCs w:val="16"/>
              </w:rPr>
            </w:pPr>
            <w:r w:rsidRPr="00B41965">
              <w:rPr>
                <w:rFonts w:asciiTheme="minorHAnsi" w:eastAsia="Arial" w:hAnsiTheme="minorHAnsi" w:cstheme="minorHAnsi"/>
                <w:sz w:val="16"/>
                <w:szCs w:val="16"/>
              </w:rPr>
              <w:t>2025-2026</w:t>
            </w:r>
          </w:p>
          <w:p w14:paraId="1995DBF0" w14:textId="77777777" w:rsidR="00273DA3" w:rsidRPr="00B41965" w:rsidRDefault="00273DA3" w:rsidP="00273DA3">
            <w:pPr>
              <w:spacing w:before="15" w:after="0" w:line="240" w:lineRule="auto"/>
              <w:ind w:right="210"/>
              <w:jc w:val="center"/>
              <w:rPr>
                <w:rFonts w:asciiTheme="minorHAnsi" w:eastAsia="Arial" w:hAnsiTheme="minorHAnsi" w:cstheme="minorHAnsi"/>
                <w:sz w:val="16"/>
                <w:szCs w:val="16"/>
              </w:rPr>
            </w:pPr>
            <w:r w:rsidRPr="00B41965">
              <w:rPr>
                <w:rFonts w:asciiTheme="minorHAnsi" w:eastAsia="Arial" w:hAnsiTheme="minorHAnsi" w:cstheme="minorHAnsi"/>
                <w:sz w:val="16"/>
                <w:szCs w:val="16"/>
              </w:rPr>
              <w:t>Akademik Yılı</w:t>
            </w:r>
          </w:p>
          <w:p w14:paraId="25234ECC" w14:textId="77777777" w:rsidR="00273DA3" w:rsidRPr="00B41965" w:rsidRDefault="00273DA3" w:rsidP="00273DA3">
            <w:pPr>
              <w:spacing w:before="15" w:after="0" w:line="240" w:lineRule="auto"/>
              <w:ind w:right="210"/>
              <w:jc w:val="center"/>
              <w:rPr>
                <w:rFonts w:asciiTheme="minorHAnsi" w:eastAsia="Arial" w:hAnsiTheme="minorHAnsi" w:cstheme="minorHAnsi"/>
                <w:sz w:val="16"/>
                <w:szCs w:val="16"/>
              </w:rPr>
            </w:pPr>
            <w:r w:rsidRPr="00B41965">
              <w:rPr>
                <w:rFonts w:asciiTheme="minorHAnsi" w:eastAsia="Arial" w:hAnsiTheme="minorHAnsi" w:cstheme="minorHAnsi"/>
                <w:sz w:val="16"/>
                <w:szCs w:val="16"/>
              </w:rPr>
              <w:t>Güz Dönemi</w:t>
            </w:r>
          </w:p>
          <w:p w14:paraId="56929BF5" w14:textId="77777777" w:rsidR="00273DA3" w:rsidRPr="00B41965" w:rsidRDefault="00273DA3" w:rsidP="00273DA3">
            <w:pPr>
              <w:spacing w:before="15" w:after="0" w:line="259" w:lineRule="auto"/>
              <w:ind w:right="210"/>
              <w:rPr>
                <w:rFonts w:asciiTheme="minorHAnsi" w:eastAsia="Arial" w:hAnsiTheme="minorHAnsi" w:cstheme="minorHAnsi"/>
                <w:sz w:val="16"/>
                <w:szCs w:val="16"/>
              </w:rPr>
            </w:pPr>
          </w:p>
          <w:p w14:paraId="5175FA84" w14:textId="77777777" w:rsidR="00273DA3" w:rsidRPr="00B41965" w:rsidRDefault="00273DA3" w:rsidP="00273DA3">
            <w:pPr>
              <w:spacing w:before="15" w:after="0" w:line="259" w:lineRule="auto"/>
              <w:ind w:right="210"/>
              <w:jc w:val="center"/>
              <w:rPr>
                <w:rFonts w:asciiTheme="minorHAnsi" w:eastAsia="Arial" w:hAnsiTheme="minorHAnsi" w:cstheme="minorHAnsi"/>
                <w:sz w:val="16"/>
                <w:szCs w:val="16"/>
              </w:rPr>
            </w:pPr>
            <w:r w:rsidRPr="00B41965">
              <w:rPr>
                <w:rFonts w:asciiTheme="minorHAnsi" w:eastAsia="Arial" w:hAnsiTheme="minorHAnsi" w:cstheme="minorHAnsi"/>
                <w:sz w:val="16"/>
                <w:szCs w:val="16"/>
              </w:rPr>
              <w:t>19.09.2025-19.12.2025</w:t>
            </w:r>
          </w:p>
        </w:tc>
      </w:tr>
    </w:tbl>
    <w:p w14:paraId="276FD666" w14:textId="77777777" w:rsidR="00273DA3" w:rsidRDefault="00273DA3" w:rsidP="00273DA3">
      <w:pPr>
        <w:rPr>
          <w:color w:val="FF0000"/>
          <w:highlight w:val="yellow"/>
        </w:rPr>
      </w:pPr>
    </w:p>
    <w:p w14:paraId="2C72AA87" w14:textId="3C1E4930" w:rsidR="001814CE" w:rsidRPr="00D459E1" w:rsidRDefault="001814CE" w:rsidP="00D459E1">
      <w:pPr>
        <w:pStyle w:val="ListeParagraf"/>
        <w:numPr>
          <w:ilvl w:val="2"/>
          <w:numId w:val="27"/>
        </w:numPr>
        <w:rPr>
          <w:color w:val="FF0000"/>
        </w:rPr>
      </w:pPr>
      <w:r w:rsidRPr="00D459E1">
        <w:rPr>
          <w:rFonts w:asciiTheme="minorHAnsi" w:hAnsiTheme="minorHAnsi"/>
          <w:b/>
          <w:color w:val="2F5496" w:themeColor="accent1" w:themeShade="BF"/>
          <w:sz w:val="18"/>
          <w:szCs w:val="18"/>
        </w:rPr>
        <w:t xml:space="preserve">2025 Yılında Devam Eden Sosyal Sorumluluk Projeleri </w:t>
      </w:r>
    </w:p>
    <w:p w14:paraId="0511D0FF" w14:textId="1A5D48B5" w:rsidR="00A97427" w:rsidRPr="00052BA3" w:rsidRDefault="00A97427" w:rsidP="00A97427">
      <w:pPr>
        <w:pStyle w:val="ListeParagraf"/>
        <w:numPr>
          <w:ilvl w:val="1"/>
          <w:numId w:val="7"/>
        </w:numPr>
        <w:rPr>
          <w:rFonts w:asciiTheme="minorHAnsi" w:hAnsiTheme="minorHAnsi"/>
          <w:b/>
          <w:color w:val="2F5496" w:themeColor="accent1" w:themeShade="BF"/>
          <w:sz w:val="18"/>
          <w:szCs w:val="18"/>
        </w:rPr>
      </w:pPr>
      <w:r>
        <w:rPr>
          <w:rFonts w:asciiTheme="minorHAnsi" w:hAnsiTheme="minorHAnsi"/>
          <w:b/>
          <w:color w:val="2F5496" w:themeColor="accent1" w:themeShade="BF"/>
          <w:sz w:val="18"/>
          <w:szCs w:val="18"/>
        </w:rPr>
        <w:t xml:space="preserve">Tablo </w:t>
      </w:r>
      <w:r w:rsidR="00F61392">
        <w:rPr>
          <w:rFonts w:asciiTheme="minorHAnsi" w:hAnsiTheme="minorHAnsi"/>
          <w:b/>
          <w:color w:val="2F5496" w:themeColor="accent1" w:themeShade="BF"/>
          <w:sz w:val="18"/>
          <w:szCs w:val="18"/>
        </w:rPr>
        <w:t>7</w:t>
      </w:r>
      <w:r w:rsidR="009A5A80">
        <w:rPr>
          <w:rFonts w:asciiTheme="minorHAnsi" w:hAnsiTheme="minorHAnsi"/>
          <w:b/>
          <w:color w:val="2F5496" w:themeColor="accent1" w:themeShade="BF"/>
          <w:sz w:val="18"/>
          <w:szCs w:val="18"/>
        </w:rPr>
        <w:t>0</w:t>
      </w:r>
      <w:r w:rsidRPr="00052BA3">
        <w:rPr>
          <w:rFonts w:asciiTheme="minorHAnsi" w:hAnsiTheme="minorHAnsi"/>
          <w:b/>
          <w:color w:val="2F5496" w:themeColor="accent1" w:themeShade="BF"/>
          <w:sz w:val="18"/>
          <w:szCs w:val="18"/>
        </w:rPr>
        <w:t xml:space="preserve"> </w:t>
      </w:r>
    </w:p>
    <w:p w14:paraId="292C1E1A" w14:textId="77777777" w:rsidR="00273DA3" w:rsidRDefault="00273DA3" w:rsidP="00D80931">
      <w:pPr>
        <w:rPr>
          <w:color w:val="FF0000"/>
          <w:highlight w:val="yellow"/>
        </w:rPr>
      </w:pPr>
    </w:p>
    <w:tbl>
      <w:tblPr>
        <w:tblW w:w="5232" w:type="pct"/>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CellMar>
          <w:left w:w="0" w:type="dxa"/>
          <w:right w:w="0" w:type="dxa"/>
        </w:tblCellMar>
        <w:tblLook w:val="01E0" w:firstRow="1" w:lastRow="1" w:firstColumn="1" w:lastColumn="1" w:noHBand="0" w:noVBand="0"/>
      </w:tblPr>
      <w:tblGrid>
        <w:gridCol w:w="2170"/>
        <w:gridCol w:w="1206"/>
        <w:gridCol w:w="1533"/>
        <w:gridCol w:w="2297"/>
        <w:gridCol w:w="2707"/>
        <w:gridCol w:w="1424"/>
      </w:tblGrid>
      <w:tr w:rsidR="00273DA3" w:rsidRPr="00273DA3" w14:paraId="11107AC6" w14:textId="77777777" w:rsidTr="00DB384E">
        <w:trPr>
          <w:trHeight w:val="498"/>
        </w:trPr>
        <w:tc>
          <w:tcPr>
            <w:tcW w:w="957" w:type="pct"/>
            <w:shd w:val="clear" w:color="auto" w:fill="00B0F0"/>
          </w:tcPr>
          <w:p w14:paraId="1C9ADAAA" w14:textId="77777777" w:rsidR="00273DA3" w:rsidRPr="00DB384E" w:rsidRDefault="00273DA3" w:rsidP="00273DA3">
            <w:pPr>
              <w:spacing w:after="0" w:line="240" w:lineRule="auto"/>
              <w:jc w:val="center"/>
              <w:rPr>
                <w:rFonts w:asciiTheme="minorHAnsi" w:eastAsia="Times New Roman" w:hAnsiTheme="minorHAnsi" w:cstheme="minorHAnsi"/>
                <w:b/>
                <w:bCs/>
                <w:sz w:val="18"/>
                <w:szCs w:val="18"/>
                <w:lang w:eastAsia="tr-TR"/>
              </w:rPr>
            </w:pPr>
            <w:r w:rsidRPr="00DB384E">
              <w:rPr>
                <w:rFonts w:asciiTheme="minorHAnsi" w:eastAsia="Times New Roman" w:hAnsiTheme="minorHAnsi" w:cstheme="minorHAnsi"/>
                <w:b/>
                <w:bCs/>
                <w:sz w:val="18"/>
                <w:szCs w:val="18"/>
                <w:lang w:eastAsia="tr-TR"/>
              </w:rPr>
              <w:t>Biriminizin Adı</w:t>
            </w:r>
          </w:p>
        </w:tc>
        <w:tc>
          <w:tcPr>
            <w:tcW w:w="532" w:type="pct"/>
            <w:shd w:val="clear" w:color="auto" w:fill="00B0F0"/>
          </w:tcPr>
          <w:p w14:paraId="7BC36B12" w14:textId="77777777" w:rsidR="00273DA3" w:rsidRPr="00DB384E" w:rsidRDefault="00273DA3" w:rsidP="00273DA3">
            <w:pPr>
              <w:spacing w:after="0" w:line="240" w:lineRule="auto"/>
              <w:jc w:val="center"/>
              <w:rPr>
                <w:rFonts w:asciiTheme="minorHAnsi" w:eastAsia="Times New Roman" w:hAnsiTheme="minorHAnsi" w:cstheme="minorHAnsi"/>
                <w:b/>
                <w:bCs/>
                <w:sz w:val="18"/>
                <w:szCs w:val="18"/>
                <w:lang w:eastAsia="tr-TR"/>
              </w:rPr>
            </w:pPr>
            <w:r w:rsidRPr="00DB384E">
              <w:rPr>
                <w:rFonts w:asciiTheme="minorHAnsi" w:eastAsia="Times New Roman" w:hAnsiTheme="minorHAnsi" w:cstheme="minorHAnsi"/>
                <w:b/>
                <w:bCs/>
                <w:sz w:val="18"/>
                <w:szCs w:val="18"/>
                <w:lang w:eastAsia="tr-TR"/>
              </w:rPr>
              <w:t>Projeyi Yürüten Birim</w:t>
            </w:r>
          </w:p>
        </w:tc>
        <w:tc>
          <w:tcPr>
            <w:tcW w:w="676" w:type="pct"/>
            <w:tcBorders>
              <w:right w:val="single" w:sz="4" w:space="0" w:color="auto"/>
            </w:tcBorders>
            <w:shd w:val="clear" w:color="auto" w:fill="00B0F0"/>
          </w:tcPr>
          <w:p w14:paraId="12EF7E0A" w14:textId="77777777" w:rsidR="00273DA3" w:rsidRPr="00DB384E" w:rsidRDefault="00273DA3" w:rsidP="00273DA3">
            <w:pPr>
              <w:spacing w:after="0" w:line="240" w:lineRule="auto"/>
              <w:jc w:val="center"/>
              <w:rPr>
                <w:rFonts w:asciiTheme="minorHAnsi" w:eastAsia="Times New Roman" w:hAnsiTheme="minorHAnsi" w:cstheme="minorHAnsi"/>
                <w:b/>
                <w:bCs/>
                <w:sz w:val="18"/>
                <w:szCs w:val="18"/>
                <w:lang w:eastAsia="tr-TR"/>
              </w:rPr>
            </w:pPr>
            <w:r w:rsidRPr="00DB384E">
              <w:rPr>
                <w:rFonts w:asciiTheme="minorHAnsi" w:eastAsia="Times New Roman" w:hAnsiTheme="minorHAnsi" w:cstheme="minorHAnsi"/>
                <w:b/>
                <w:bCs/>
                <w:sz w:val="18"/>
                <w:szCs w:val="18"/>
                <w:lang w:eastAsia="tr-TR"/>
              </w:rPr>
              <w:t>Proje Sahibi</w:t>
            </w:r>
          </w:p>
        </w:tc>
        <w:tc>
          <w:tcPr>
            <w:tcW w:w="1013" w:type="pct"/>
            <w:tcBorders>
              <w:left w:val="single" w:sz="4" w:space="0" w:color="auto"/>
            </w:tcBorders>
            <w:shd w:val="clear" w:color="auto" w:fill="00B0F0"/>
          </w:tcPr>
          <w:p w14:paraId="08C2F9B6" w14:textId="77777777" w:rsidR="00273DA3" w:rsidRPr="00DB384E" w:rsidRDefault="00273DA3" w:rsidP="00273DA3">
            <w:pPr>
              <w:spacing w:after="0" w:line="240" w:lineRule="auto"/>
              <w:jc w:val="center"/>
              <w:rPr>
                <w:rFonts w:asciiTheme="minorHAnsi" w:eastAsia="Times New Roman" w:hAnsiTheme="minorHAnsi" w:cstheme="minorHAnsi"/>
                <w:b/>
                <w:bCs/>
                <w:sz w:val="18"/>
                <w:szCs w:val="18"/>
                <w:lang w:eastAsia="tr-TR"/>
              </w:rPr>
            </w:pPr>
            <w:r w:rsidRPr="00DB384E">
              <w:rPr>
                <w:rFonts w:asciiTheme="minorHAnsi" w:eastAsia="Times New Roman" w:hAnsiTheme="minorHAnsi" w:cstheme="minorHAnsi"/>
                <w:b/>
                <w:bCs/>
                <w:sz w:val="18"/>
                <w:szCs w:val="18"/>
                <w:lang w:eastAsia="tr-TR"/>
              </w:rPr>
              <w:t>Projenin Adı</w:t>
            </w:r>
          </w:p>
        </w:tc>
        <w:tc>
          <w:tcPr>
            <w:tcW w:w="1194" w:type="pct"/>
            <w:shd w:val="clear" w:color="auto" w:fill="00B0F0"/>
          </w:tcPr>
          <w:p w14:paraId="3AF277CF" w14:textId="77777777" w:rsidR="00273DA3" w:rsidRPr="00DB384E" w:rsidRDefault="00273DA3" w:rsidP="00273DA3">
            <w:pPr>
              <w:spacing w:after="0" w:line="240" w:lineRule="auto"/>
              <w:jc w:val="center"/>
              <w:rPr>
                <w:rFonts w:asciiTheme="minorHAnsi" w:eastAsia="Times New Roman" w:hAnsiTheme="minorHAnsi" w:cstheme="minorHAnsi"/>
                <w:b/>
                <w:bCs/>
                <w:sz w:val="18"/>
                <w:szCs w:val="18"/>
                <w:lang w:eastAsia="tr-TR"/>
              </w:rPr>
            </w:pPr>
            <w:r w:rsidRPr="00DB384E">
              <w:rPr>
                <w:rFonts w:asciiTheme="minorHAnsi" w:eastAsia="Times New Roman" w:hAnsiTheme="minorHAnsi" w:cstheme="minorHAnsi"/>
                <w:b/>
                <w:bCs/>
                <w:sz w:val="18"/>
                <w:szCs w:val="18"/>
                <w:lang w:eastAsia="tr-TR"/>
              </w:rPr>
              <w:t>Projenin Kapsamı-Açıklaması</w:t>
            </w:r>
          </w:p>
        </w:tc>
        <w:tc>
          <w:tcPr>
            <w:tcW w:w="629" w:type="pct"/>
            <w:shd w:val="clear" w:color="auto" w:fill="00B0F0"/>
          </w:tcPr>
          <w:p w14:paraId="02EB1EFD" w14:textId="77777777" w:rsidR="00273DA3" w:rsidRPr="00DB384E" w:rsidRDefault="00273DA3" w:rsidP="00273DA3">
            <w:pPr>
              <w:spacing w:after="0" w:line="240" w:lineRule="auto"/>
              <w:jc w:val="center"/>
              <w:rPr>
                <w:rFonts w:asciiTheme="minorHAnsi" w:eastAsia="Times New Roman" w:hAnsiTheme="minorHAnsi" w:cstheme="minorHAnsi"/>
                <w:b/>
                <w:bCs/>
                <w:sz w:val="18"/>
                <w:szCs w:val="18"/>
                <w:lang w:eastAsia="tr-TR"/>
              </w:rPr>
            </w:pPr>
            <w:r w:rsidRPr="00DB384E">
              <w:rPr>
                <w:rFonts w:asciiTheme="minorHAnsi" w:eastAsia="Times New Roman" w:hAnsiTheme="minorHAnsi" w:cstheme="minorHAnsi"/>
                <w:b/>
                <w:bCs/>
                <w:sz w:val="18"/>
                <w:szCs w:val="18"/>
                <w:lang w:eastAsia="tr-TR"/>
              </w:rPr>
              <w:t>Başlangıç ve Bitiş Tarihi</w:t>
            </w:r>
          </w:p>
        </w:tc>
      </w:tr>
      <w:tr w:rsidR="00273DA3" w:rsidRPr="00273DA3" w14:paraId="54F5F1E3" w14:textId="77777777" w:rsidTr="00DB384E">
        <w:trPr>
          <w:trHeight w:val="886"/>
        </w:trPr>
        <w:tc>
          <w:tcPr>
            <w:tcW w:w="957" w:type="pct"/>
            <w:shd w:val="clear" w:color="auto" w:fill="FFFFFF"/>
          </w:tcPr>
          <w:p w14:paraId="4042AD83" w14:textId="77777777" w:rsidR="00273DA3" w:rsidRPr="00DB384E" w:rsidRDefault="00273DA3" w:rsidP="00273DA3">
            <w:pPr>
              <w:jc w:val="center"/>
              <w:rPr>
                <w:rFonts w:asciiTheme="minorHAnsi" w:hAnsiTheme="minorHAnsi" w:cstheme="minorHAnsi"/>
                <w:sz w:val="18"/>
                <w:szCs w:val="18"/>
              </w:rPr>
            </w:pPr>
            <w:r w:rsidRPr="00DB384E">
              <w:rPr>
                <w:rFonts w:asciiTheme="minorHAnsi" w:hAnsiTheme="minorHAnsi" w:cstheme="minorHAnsi"/>
                <w:sz w:val="18"/>
                <w:szCs w:val="18"/>
              </w:rPr>
              <w:t>Hemşirelik Fakültesi (HF)</w:t>
            </w:r>
          </w:p>
        </w:tc>
        <w:tc>
          <w:tcPr>
            <w:tcW w:w="532" w:type="pct"/>
            <w:shd w:val="clear" w:color="auto" w:fill="FFFFFF"/>
          </w:tcPr>
          <w:p w14:paraId="5907522E" w14:textId="77777777" w:rsidR="00273DA3" w:rsidRPr="00DB384E" w:rsidRDefault="00273DA3" w:rsidP="00273DA3">
            <w:pPr>
              <w:jc w:val="center"/>
              <w:rPr>
                <w:rFonts w:asciiTheme="minorHAnsi" w:hAnsiTheme="minorHAnsi" w:cstheme="minorHAnsi"/>
                <w:sz w:val="18"/>
                <w:szCs w:val="18"/>
              </w:rPr>
            </w:pPr>
            <w:r w:rsidRPr="00DB384E">
              <w:rPr>
                <w:rFonts w:asciiTheme="minorHAnsi" w:hAnsiTheme="minorHAnsi" w:cstheme="minorHAnsi"/>
                <w:sz w:val="18"/>
                <w:szCs w:val="18"/>
              </w:rPr>
              <w:t>Hemşirelik</w:t>
            </w:r>
          </w:p>
          <w:p w14:paraId="08E89584" w14:textId="77777777" w:rsidR="00273DA3" w:rsidRPr="00DB384E" w:rsidRDefault="00273DA3" w:rsidP="00273DA3">
            <w:pPr>
              <w:jc w:val="center"/>
              <w:rPr>
                <w:rFonts w:asciiTheme="minorHAnsi" w:hAnsiTheme="minorHAnsi" w:cstheme="minorHAnsi"/>
                <w:sz w:val="18"/>
                <w:szCs w:val="18"/>
              </w:rPr>
            </w:pPr>
            <w:r w:rsidRPr="00DB384E">
              <w:rPr>
                <w:rFonts w:asciiTheme="minorHAnsi" w:hAnsiTheme="minorHAnsi" w:cstheme="minorHAnsi"/>
                <w:sz w:val="18"/>
                <w:szCs w:val="18"/>
              </w:rPr>
              <w:t>(HF-2025)</w:t>
            </w:r>
          </w:p>
        </w:tc>
        <w:tc>
          <w:tcPr>
            <w:tcW w:w="676" w:type="pct"/>
            <w:tcBorders>
              <w:right w:val="single" w:sz="4" w:space="0" w:color="auto"/>
            </w:tcBorders>
            <w:shd w:val="clear" w:color="auto" w:fill="FFFFFF"/>
          </w:tcPr>
          <w:p w14:paraId="5DBCA485" w14:textId="77777777" w:rsidR="00273DA3" w:rsidRPr="00DB384E" w:rsidRDefault="00273DA3" w:rsidP="00273DA3">
            <w:pPr>
              <w:jc w:val="center"/>
              <w:rPr>
                <w:rFonts w:asciiTheme="minorHAnsi" w:hAnsiTheme="minorHAnsi" w:cstheme="minorHAnsi"/>
                <w:sz w:val="18"/>
                <w:szCs w:val="18"/>
              </w:rPr>
            </w:pPr>
            <w:r w:rsidRPr="00DB384E">
              <w:rPr>
                <w:rFonts w:asciiTheme="minorHAnsi" w:hAnsiTheme="minorHAnsi" w:cstheme="minorHAnsi"/>
                <w:sz w:val="18"/>
                <w:szCs w:val="18"/>
              </w:rPr>
              <w:t>Doç. Dr.</w:t>
            </w:r>
          </w:p>
          <w:p w14:paraId="29006BAB" w14:textId="77777777" w:rsidR="00273DA3" w:rsidRPr="00DB384E" w:rsidRDefault="00273DA3" w:rsidP="00273DA3">
            <w:pPr>
              <w:jc w:val="center"/>
              <w:rPr>
                <w:rFonts w:asciiTheme="minorHAnsi" w:hAnsiTheme="minorHAnsi" w:cstheme="minorHAnsi"/>
                <w:sz w:val="18"/>
                <w:szCs w:val="18"/>
              </w:rPr>
            </w:pPr>
            <w:r w:rsidRPr="00DB384E">
              <w:rPr>
                <w:rFonts w:asciiTheme="minorHAnsi" w:hAnsiTheme="minorHAnsi" w:cstheme="minorHAnsi"/>
                <w:sz w:val="18"/>
                <w:szCs w:val="18"/>
              </w:rPr>
              <w:t>İlkay KESER</w:t>
            </w:r>
          </w:p>
          <w:p w14:paraId="102F4170" w14:textId="77777777" w:rsidR="00273DA3" w:rsidRPr="00DB384E" w:rsidRDefault="00273DA3" w:rsidP="00273DA3">
            <w:pPr>
              <w:jc w:val="center"/>
              <w:rPr>
                <w:rFonts w:asciiTheme="minorHAnsi" w:hAnsiTheme="minorHAnsi" w:cstheme="minorHAnsi"/>
                <w:sz w:val="18"/>
                <w:szCs w:val="18"/>
              </w:rPr>
            </w:pPr>
          </w:p>
          <w:p w14:paraId="7FEE0FA5" w14:textId="77777777" w:rsidR="00273DA3" w:rsidRPr="00DB384E" w:rsidRDefault="00273DA3" w:rsidP="00273DA3">
            <w:pPr>
              <w:jc w:val="center"/>
              <w:rPr>
                <w:rFonts w:asciiTheme="minorHAnsi" w:hAnsiTheme="minorHAnsi" w:cstheme="minorHAnsi"/>
                <w:sz w:val="18"/>
                <w:szCs w:val="18"/>
              </w:rPr>
            </w:pPr>
          </w:p>
        </w:tc>
        <w:tc>
          <w:tcPr>
            <w:tcW w:w="1013" w:type="pct"/>
            <w:tcBorders>
              <w:left w:val="single" w:sz="4" w:space="0" w:color="auto"/>
            </w:tcBorders>
            <w:shd w:val="clear" w:color="auto" w:fill="FFFFFF"/>
          </w:tcPr>
          <w:p w14:paraId="6ADB225A" w14:textId="77777777" w:rsidR="00273DA3" w:rsidRPr="00DB384E" w:rsidRDefault="00273DA3" w:rsidP="00273DA3">
            <w:pPr>
              <w:jc w:val="center"/>
              <w:rPr>
                <w:rFonts w:asciiTheme="minorHAnsi" w:hAnsiTheme="minorHAnsi" w:cstheme="minorHAnsi"/>
                <w:sz w:val="18"/>
                <w:szCs w:val="18"/>
              </w:rPr>
            </w:pPr>
            <w:r w:rsidRPr="00DB384E">
              <w:rPr>
                <w:rFonts w:asciiTheme="minorHAnsi" w:hAnsiTheme="minorHAnsi" w:cstheme="minorHAnsi"/>
                <w:sz w:val="18"/>
                <w:szCs w:val="18"/>
              </w:rPr>
              <w:t>P17- “Aşılır Engel Yeter ki Sen Gel!” (6. Yıl)</w:t>
            </w:r>
          </w:p>
          <w:p w14:paraId="73C1C8CF" w14:textId="77777777" w:rsidR="00273DA3" w:rsidRPr="00DB384E" w:rsidRDefault="00273DA3" w:rsidP="00273DA3">
            <w:pPr>
              <w:jc w:val="center"/>
              <w:rPr>
                <w:rFonts w:asciiTheme="minorHAnsi" w:hAnsiTheme="minorHAnsi" w:cstheme="minorHAnsi"/>
                <w:sz w:val="18"/>
                <w:szCs w:val="18"/>
              </w:rPr>
            </w:pPr>
          </w:p>
          <w:p w14:paraId="6C419F9D" w14:textId="77777777" w:rsidR="00273DA3" w:rsidRPr="00DB384E" w:rsidRDefault="00273DA3" w:rsidP="00273DA3">
            <w:pPr>
              <w:jc w:val="center"/>
              <w:rPr>
                <w:rFonts w:asciiTheme="minorHAnsi" w:hAnsiTheme="minorHAnsi" w:cstheme="minorHAnsi"/>
                <w:sz w:val="18"/>
                <w:szCs w:val="18"/>
              </w:rPr>
            </w:pPr>
            <w:r w:rsidRPr="00DB384E">
              <w:rPr>
                <w:rFonts w:asciiTheme="minorHAnsi" w:hAnsiTheme="minorHAnsi" w:cstheme="minorHAnsi"/>
                <w:sz w:val="18"/>
                <w:szCs w:val="18"/>
              </w:rPr>
              <w:t>Proje kodu:</w:t>
            </w:r>
          </w:p>
          <w:p w14:paraId="2C9531F6" w14:textId="77777777" w:rsidR="00273DA3" w:rsidRPr="00DB384E" w:rsidRDefault="00273DA3" w:rsidP="00273DA3">
            <w:pPr>
              <w:jc w:val="center"/>
              <w:rPr>
                <w:rFonts w:asciiTheme="minorHAnsi" w:hAnsiTheme="minorHAnsi" w:cstheme="minorHAnsi"/>
                <w:sz w:val="18"/>
                <w:szCs w:val="18"/>
              </w:rPr>
            </w:pPr>
            <w:r w:rsidRPr="00DB384E">
              <w:rPr>
                <w:rFonts w:asciiTheme="minorHAnsi" w:hAnsiTheme="minorHAnsi" w:cstheme="minorHAnsi"/>
                <w:sz w:val="18"/>
                <w:szCs w:val="18"/>
              </w:rPr>
              <w:t>(AÜ-HF-2025-P17)</w:t>
            </w:r>
          </w:p>
          <w:p w14:paraId="72AA81CE" w14:textId="77777777" w:rsidR="00273DA3" w:rsidRPr="00DB384E" w:rsidRDefault="00273DA3" w:rsidP="00273DA3">
            <w:pPr>
              <w:jc w:val="center"/>
              <w:rPr>
                <w:rFonts w:asciiTheme="minorHAnsi" w:hAnsiTheme="minorHAnsi" w:cstheme="minorHAnsi"/>
                <w:sz w:val="18"/>
                <w:szCs w:val="18"/>
              </w:rPr>
            </w:pPr>
          </w:p>
        </w:tc>
        <w:tc>
          <w:tcPr>
            <w:tcW w:w="1194" w:type="pct"/>
            <w:shd w:val="clear" w:color="auto" w:fill="FFFFFF"/>
          </w:tcPr>
          <w:p w14:paraId="1242BB11" w14:textId="77777777" w:rsidR="00273DA3" w:rsidRPr="00DB384E" w:rsidRDefault="00273DA3" w:rsidP="00273DA3">
            <w:pPr>
              <w:jc w:val="center"/>
              <w:rPr>
                <w:rFonts w:asciiTheme="minorHAnsi" w:hAnsiTheme="minorHAnsi" w:cstheme="minorHAnsi"/>
                <w:sz w:val="18"/>
                <w:szCs w:val="18"/>
              </w:rPr>
            </w:pPr>
            <w:r w:rsidRPr="00DB384E">
              <w:rPr>
                <w:rFonts w:asciiTheme="minorHAnsi" w:hAnsiTheme="minorHAnsi" w:cstheme="minorHAnsi"/>
                <w:sz w:val="18"/>
                <w:szCs w:val="18"/>
              </w:rPr>
              <w:t>Proje kapsamında özel gereksinimli bireylerin günlük yaşamda karşılaştıkları güçlükler konusunda farkındalık yaratmak amaçlanmaktadır.  Proje kapsamında gerçekleştirilecek faaliyetler aracılığıyla, özel gereksinimli bireylerin toplumsal yaşama katılımlarını desteklemeye yönelik faaliyetler planlanmaktadır.</w:t>
            </w:r>
          </w:p>
        </w:tc>
        <w:tc>
          <w:tcPr>
            <w:tcW w:w="629" w:type="pct"/>
            <w:shd w:val="clear" w:color="auto" w:fill="FFFFFF"/>
          </w:tcPr>
          <w:p w14:paraId="250F3F23" w14:textId="77777777" w:rsidR="00273DA3" w:rsidRPr="00DB384E" w:rsidRDefault="00273DA3" w:rsidP="00273DA3">
            <w:pPr>
              <w:jc w:val="center"/>
              <w:rPr>
                <w:rFonts w:asciiTheme="minorHAnsi" w:hAnsiTheme="minorHAnsi" w:cstheme="minorHAnsi"/>
                <w:sz w:val="18"/>
                <w:szCs w:val="18"/>
              </w:rPr>
            </w:pPr>
            <w:r w:rsidRPr="00DB384E">
              <w:rPr>
                <w:rFonts w:asciiTheme="minorHAnsi" w:hAnsiTheme="minorHAnsi" w:cstheme="minorHAnsi"/>
                <w:sz w:val="18"/>
                <w:szCs w:val="18"/>
              </w:rPr>
              <w:t>12.11.2025-devam ediyor.</w:t>
            </w:r>
          </w:p>
        </w:tc>
      </w:tr>
      <w:tr w:rsidR="00273DA3" w:rsidRPr="00273DA3" w14:paraId="440F8453" w14:textId="77777777" w:rsidTr="00DB384E">
        <w:trPr>
          <w:trHeight w:val="1755"/>
        </w:trPr>
        <w:tc>
          <w:tcPr>
            <w:tcW w:w="957" w:type="pct"/>
            <w:shd w:val="clear" w:color="auto" w:fill="FFFFFF"/>
          </w:tcPr>
          <w:p w14:paraId="7A4D78F0" w14:textId="77777777" w:rsidR="00273DA3" w:rsidRPr="00DB384E" w:rsidRDefault="00273DA3" w:rsidP="00273DA3">
            <w:pPr>
              <w:jc w:val="center"/>
              <w:rPr>
                <w:rFonts w:asciiTheme="minorHAnsi" w:hAnsiTheme="minorHAnsi" w:cstheme="minorHAnsi"/>
                <w:sz w:val="18"/>
                <w:szCs w:val="18"/>
              </w:rPr>
            </w:pPr>
            <w:r w:rsidRPr="00DB384E">
              <w:rPr>
                <w:rFonts w:asciiTheme="minorHAnsi" w:hAnsiTheme="minorHAnsi" w:cstheme="minorHAnsi"/>
                <w:sz w:val="18"/>
                <w:szCs w:val="18"/>
              </w:rPr>
              <w:t xml:space="preserve">Hemşirelik </w:t>
            </w:r>
            <w:proofErr w:type="gramStart"/>
            <w:r w:rsidRPr="00DB384E">
              <w:rPr>
                <w:rFonts w:asciiTheme="minorHAnsi" w:hAnsiTheme="minorHAnsi" w:cstheme="minorHAnsi"/>
                <w:sz w:val="18"/>
                <w:szCs w:val="18"/>
              </w:rPr>
              <w:t>Fakültesi(</w:t>
            </w:r>
            <w:proofErr w:type="gramEnd"/>
            <w:r w:rsidRPr="00DB384E">
              <w:rPr>
                <w:rFonts w:asciiTheme="minorHAnsi" w:hAnsiTheme="minorHAnsi" w:cstheme="minorHAnsi"/>
                <w:sz w:val="18"/>
                <w:szCs w:val="18"/>
              </w:rPr>
              <w:t>HF)</w:t>
            </w:r>
          </w:p>
        </w:tc>
        <w:tc>
          <w:tcPr>
            <w:tcW w:w="532" w:type="pct"/>
            <w:shd w:val="clear" w:color="auto" w:fill="FFFFFF"/>
          </w:tcPr>
          <w:p w14:paraId="09258979" w14:textId="77777777" w:rsidR="00273DA3" w:rsidRPr="00DB384E" w:rsidRDefault="00273DA3" w:rsidP="00273DA3">
            <w:pPr>
              <w:jc w:val="center"/>
              <w:rPr>
                <w:rFonts w:asciiTheme="minorHAnsi" w:hAnsiTheme="minorHAnsi" w:cstheme="minorHAnsi"/>
                <w:sz w:val="18"/>
                <w:szCs w:val="18"/>
              </w:rPr>
            </w:pPr>
            <w:r w:rsidRPr="00DB384E">
              <w:rPr>
                <w:rFonts w:asciiTheme="minorHAnsi" w:hAnsiTheme="minorHAnsi" w:cstheme="minorHAnsi"/>
                <w:sz w:val="18"/>
                <w:szCs w:val="18"/>
              </w:rPr>
              <w:t>Hemşirelik</w:t>
            </w:r>
          </w:p>
          <w:p w14:paraId="0017AB39" w14:textId="77777777" w:rsidR="00273DA3" w:rsidRPr="00DB384E" w:rsidRDefault="00273DA3" w:rsidP="00273DA3">
            <w:pPr>
              <w:jc w:val="center"/>
              <w:rPr>
                <w:rFonts w:asciiTheme="minorHAnsi" w:hAnsiTheme="minorHAnsi" w:cstheme="minorHAnsi"/>
                <w:sz w:val="18"/>
                <w:szCs w:val="18"/>
              </w:rPr>
            </w:pPr>
            <w:r w:rsidRPr="00DB384E">
              <w:rPr>
                <w:rFonts w:asciiTheme="minorHAnsi" w:hAnsiTheme="minorHAnsi" w:cstheme="minorHAnsi"/>
                <w:sz w:val="18"/>
                <w:szCs w:val="18"/>
              </w:rPr>
              <w:t>(HF-2025)</w:t>
            </w:r>
          </w:p>
        </w:tc>
        <w:tc>
          <w:tcPr>
            <w:tcW w:w="676" w:type="pct"/>
            <w:tcBorders>
              <w:right w:val="single" w:sz="4" w:space="0" w:color="auto"/>
            </w:tcBorders>
            <w:shd w:val="clear" w:color="auto" w:fill="FFFFFF"/>
          </w:tcPr>
          <w:p w14:paraId="27104907" w14:textId="77777777" w:rsidR="00273DA3" w:rsidRPr="00DB384E" w:rsidRDefault="00273DA3" w:rsidP="00273DA3">
            <w:pPr>
              <w:jc w:val="center"/>
              <w:rPr>
                <w:rFonts w:asciiTheme="minorHAnsi" w:hAnsiTheme="minorHAnsi" w:cstheme="minorHAnsi"/>
                <w:sz w:val="18"/>
                <w:szCs w:val="18"/>
              </w:rPr>
            </w:pPr>
            <w:r w:rsidRPr="00DB384E">
              <w:rPr>
                <w:rFonts w:asciiTheme="minorHAnsi" w:hAnsiTheme="minorHAnsi" w:cstheme="minorHAnsi"/>
                <w:sz w:val="18"/>
                <w:szCs w:val="18"/>
              </w:rPr>
              <w:t>Doç. Dr.</w:t>
            </w:r>
          </w:p>
          <w:p w14:paraId="36CE6889" w14:textId="77777777" w:rsidR="00273DA3" w:rsidRPr="00DB384E" w:rsidRDefault="00273DA3" w:rsidP="00273DA3">
            <w:pPr>
              <w:jc w:val="center"/>
              <w:rPr>
                <w:rFonts w:asciiTheme="minorHAnsi" w:hAnsiTheme="minorHAnsi" w:cstheme="minorHAnsi"/>
                <w:sz w:val="18"/>
                <w:szCs w:val="18"/>
              </w:rPr>
            </w:pPr>
            <w:r w:rsidRPr="00DB384E">
              <w:rPr>
                <w:rFonts w:asciiTheme="minorHAnsi" w:hAnsiTheme="minorHAnsi" w:cstheme="minorHAnsi"/>
                <w:sz w:val="18"/>
                <w:szCs w:val="18"/>
              </w:rPr>
              <w:t>İlkay KESER</w:t>
            </w:r>
          </w:p>
          <w:p w14:paraId="278D32D4" w14:textId="77777777" w:rsidR="00273DA3" w:rsidRPr="00DB384E" w:rsidRDefault="00273DA3" w:rsidP="00273DA3">
            <w:pPr>
              <w:jc w:val="center"/>
              <w:rPr>
                <w:rFonts w:asciiTheme="minorHAnsi" w:hAnsiTheme="minorHAnsi" w:cstheme="minorHAnsi"/>
                <w:sz w:val="18"/>
                <w:szCs w:val="18"/>
              </w:rPr>
            </w:pPr>
          </w:p>
          <w:p w14:paraId="6EE3A76F" w14:textId="77777777" w:rsidR="00273DA3" w:rsidRPr="00DB384E" w:rsidRDefault="00273DA3" w:rsidP="00273DA3">
            <w:pPr>
              <w:jc w:val="center"/>
              <w:rPr>
                <w:rFonts w:asciiTheme="minorHAnsi" w:hAnsiTheme="minorHAnsi" w:cstheme="minorHAnsi"/>
                <w:sz w:val="18"/>
                <w:szCs w:val="18"/>
              </w:rPr>
            </w:pPr>
          </w:p>
          <w:p w14:paraId="2E9B44E9" w14:textId="77777777" w:rsidR="00273DA3" w:rsidRPr="00DB384E" w:rsidRDefault="00273DA3" w:rsidP="00273DA3">
            <w:pPr>
              <w:jc w:val="center"/>
              <w:rPr>
                <w:rFonts w:asciiTheme="minorHAnsi" w:hAnsiTheme="minorHAnsi" w:cstheme="minorHAnsi"/>
                <w:sz w:val="18"/>
                <w:szCs w:val="18"/>
              </w:rPr>
            </w:pPr>
          </w:p>
        </w:tc>
        <w:tc>
          <w:tcPr>
            <w:tcW w:w="1013" w:type="pct"/>
            <w:tcBorders>
              <w:left w:val="single" w:sz="4" w:space="0" w:color="auto"/>
            </w:tcBorders>
            <w:shd w:val="clear" w:color="auto" w:fill="FFFFFF"/>
          </w:tcPr>
          <w:p w14:paraId="15AF7497" w14:textId="77777777" w:rsidR="00273DA3" w:rsidRPr="00DB384E" w:rsidRDefault="00273DA3" w:rsidP="00273DA3">
            <w:pPr>
              <w:jc w:val="center"/>
              <w:rPr>
                <w:rFonts w:asciiTheme="minorHAnsi" w:hAnsiTheme="minorHAnsi" w:cstheme="minorHAnsi"/>
                <w:sz w:val="18"/>
                <w:szCs w:val="18"/>
              </w:rPr>
            </w:pPr>
            <w:r w:rsidRPr="00DB384E">
              <w:rPr>
                <w:rFonts w:asciiTheme="minorHAnsi" w:hAnsiTheme="minorHAnsi" w:cstheme="minorHAnsi"/>
                <w:sz w:val="18"/>
                <w:szCs w:val="18"/>
              </w:rPr>
              <w:t>P18“Kitaplarınız tozlu raflarda değil, yeni kalplerde parlasın” (5. Yıl)</w:t>
            </w:r>
          </w:p>
          <w:p w14:paraId="07188573" w14:textId="77777777" w:rsidR="00273DA3" w:rsidRPr="00DB384E" w:rsidRDefault="00273DA3" w:rsidP="00273DA3">
            <w:pPr>
              <w:jc w:val="center"/>
              <w:rPr>
                <w:rFonts w:asciiTheme="minorHAnsi" w:hAnsiTheme="minorHAnsi" w:cstheme="minorHAnsi"/>
                <w:sz w:val="18"/>
                <w:szCs w:val="18"/>
              </w:rPr>
            </w:pPr>
            <w:r w:rsidRPr="00DB384E">
              <w:rPr>
                <w:rFonts w:asciiTheme="minorHAnsi" w:hAnsiTheme="minorHAnsi" w:cstheme="minorHAnsi"/>
                <w:sz w:val="18"/>
                <w:szCs w:val="18"/>
              </w:rPr>
              <w:t>Proje kodu:</w:t>
            </w:r>
          </w:p>
          <w:p w14:paraId="52C42FEB" w14:textId="77777777" w:rsidR="00273DA3" w:rsidRPr="00DB384E" w:rsidRDefault="00273DA3" w:rsidP="00273DA3">
            <w:pPr>
              <w:jc w:val="center"/>
              <w:rPr>
                <w:rFonts w:asciiTheme="minorHAnsi" w:hAnsiTheme="minorHAnsi" w:cstheme="minorHAnsi"/>
                <w:sz w:val="18"/>
                <w:szCs w:val="18"/>
              </w:rPr>
            </w:pPr>
            <w:r w:rsidRPr="00DB384E">
              <w:rPr>
                <w:rFonts w:asciiTheme="minorHAnsi" w:hAnsiTheme="minorHAnsi" w:cstheme="minorHAnsi"/>
                <w:sz w:val="18"/>
                <w:szCs w:val="18"/>
              </w:rPr>
              <w:t>(AÜ-HF-2025-P18)</w:t>
            </w:r>
          </w:p>
          <w:p w14:paraId="4B6F2B7A" w14:textId="77777777" w:rsidR="00273DA3" w:rsidRPr="00DB384E" w:rsidRDefault="00273DA3" w:rsidP="00273DA3">
            <w:pPr>
              <w:jc w:val="center"/>
              <w:rPr>
                <w:rFonts w:asciiTheme="minorHAnsi" w:hAnsiTheme="minorHAnsi" w:cstheme="minorHAnsi"/>
                <w:sz w:val="18"/>
                <w:szCs w:val="18"/>
              </w:rPr>
            </w:pPr>
          </w:p>
        </w:tc>
        <w:tc>
          <w:tcPr>
            <w:tcW w:w="1194" w:type="pct"/>
            <w:shd w:val="clear" w:color="auto" w:fill="FFFFFF"/>
          </w:tcPr>
          <w:p w14:paraId="02E3D0C0" w14:textId="77777777" w:rsidR="00273DA3" w:rsidRPr="00DB384E" w:rsidRDefault="00273DA3" w:rsidP="00273DA3">
            <w:pPr>
              <w:jc w:val="center"/>
              <w:rPr>
                <w:rFonts w:asciiTheme="minorHAnsi" w:hAnsiTheme="minorHAnsi" w:cstheme="minorHAnsi"/>
                <w:sz w:val="18"/>
                <w:szCs w:val="18"/>
              </w:rPr>
            </w:pPr>
            <w:r w:rsidRPr="00DB384E">
              <w:rPr>
                <w:rFonts w:asciiTheme="minorHAnsi" w:hAnsiTheme="minorHAnsi" w:cstheme="minorHAnsi"/>
                <w:sz w:val="18"/>
                <w:szCs w:val="18"/>
              </w:rPr>
              <w:t>Proje kapsamında, Akdeniz Üniversitesi Hastanesi Psikiyatri Kliniklerinde bulunan kütüphanelere kitap desteği sağlamak amaçlanmaktadır.</w:t>
            </w:r>
          </w:p>
        </w:tc>
        <w:tc>
          <w:tcPr>
            <w:tcW w:w="629" w:type="pct"/>
            <w:shd w:val="clear" w:color="auto" w:fill="FFFFFF"/>
          </w:tcPr>
          <w:p w14:paraId="78CBF8AA" w14:textId="77777777" w:rsidR="00273DA3" w:rsidRPr="00DB384E" w:rsidRDefault="00273DA3" w:rsidP="00273DA3">
            <w:pPr>
              <w:jc w:val="center"/>
              <w:rPr>
                <w:rFonts w:asciiTheme="minorHAnsi" w:hAnsiTheme="minorHAnsi" w:cstheme="minorHAnsi"/>
                <w:sz w:val="18"/>
                <w:szCs w:val="18"/>
              </w:rPr>
            </w:pPr>
            <w:r w:rsidRPr="00DB384E">
              <w:rPr>
                <w:rFonts w:asciiTheme="minorHAnsi" w:hAnsiTheme="minorHAnsi" w:cstheme="minorHAnsi"/>
                <w:sz w:val="18"/>
                <w:szCs w:val="18"/>
              </w:rPr>
              <w:t>18.11.2025-devam ediyor.</w:t>
            </w:r>
          </w:p>
        </w:tc>
      </w:tr>
    </w:tbl>
    <w:p w14:paraId="30E11AC4" w14:textId="409CDBAF" w:rsidR="00273DA3" w:rsidRDefault="00273DA3" w:rsidP="00D80931">
      <w:pPr>
        <w:rPr>
          <w:color w:val="FF0000"/>
          <w:highlight w:val="yellow"/>
        </w:rPr>
      </w:pPr>
    </w:p>
    <w:p w14:paraId="49C6D662" w14:textId="77777777" w:rsidR="00876901" w:rsidRDefault="00876901" w:rsidP="00876901">
      <w:pPr>
        <w:pStyle w:val="ListeParagraf"/>
        <w:rPr>
          <w:rFonts w:asciiTheme="minorHAnsi" w:hAnsiTheme="minorHAnsi" w:cstheme="minorHAnsi"/>
          <w:b/>
          <w:bCs/>
          <w:color w:val="FF0000"/>
        </w:rPr>
      </w:pPr>
    </w:p>
    <w:p w14:paraId="6C1B5C6B" w14:textId="1B62BC10" w:rsidR="00876901" w:rsidRPr="00763770" w:rsidRDefault="00876901" w:rsidP="00876901">
      <w:pPr>
        <w:pStyle w:val="ListeParagraf"/>
        <w:numPr>
          <w:ilvl w:val="1"/>
          <w:numId w:val="30"/>
        </w:numPr>
        <w:shd w:val="clear" w:color="auto" w:fill="FFFFFF"/>
        <w:outlineLvl w:val="2"/>
        <w:rPr>
          <w:rFonts w:asciiTheme="minorHAnsi" w:hAnsiTheme="minorHAnsi" w:cstheme="minorHAnsi"/>
          <w:b/>
          <w:color w:val="2F5496" w:themeColor="accent1" w:themeShade="BF"/>
          <w:sz w:val="20"/>
          <w:szCs w:val="20"/>
        </w:rPr>
      </w:pPr>
      <w:bookmarkStart w:id="324" w:name="_Toc83199724"/>
      <w:bookmarkStart w:id="325" w:name="_Toc83199922"/>
      <w:bookmarkStart w:id="326" w:name="_Toc89083662"/>
      <w:bookmarkStart w:id="327" w:name="_Toc216883143"/>
      <w:r>
        <w:rPr>
          <w:rFonts w:asciiTheme="minorHAnsi" w:hAnsiTheme="minorHAnsi" w:cstheme="minorHAnsi"/>
          <w:b/>
          <w:color w:val="2F5496" w:themeColor="accent1" w:themeShade="BF"/>
          <w:sz w:val="20"/>
          <w:szCs w:val="20"/>
        </w:rPr>
        <w:t xml:space="preserve">2025 Yılında Öğrencilerimizin Yürüttüğü </w:t>
      </w:r>
      <w:r w:rsidRPr="00052BA3">
        <w:rPr>
          <w:rFonts w:asciiTheme="minorHAnsi" w:hAnsiTheme="minorHAnsi" w:cstheme="minorHAnsi"/>
          <w:b/>
          <w:color w:val="2F5496" w:themeColor="accent1" w:themeShade="BF"/>
          <w:sz w:val="20"/>
          <w:szCs w:val="20"/>
        </w:rPr>
        <w:t xml:space="preserve">Sosyal Sorumluluk Projelerimiz </w:t>
      </w:r>
      <w:bookmarkEnd w:id="324"/>
      <w:bookmarkEnd w:id="325"/>
      <w:bookmarkEnd w:id="326"/>
      <w:bookmarkEnd w:id="327"/>
    </w:p>
    <w:p w14:paraId="70B56782" w14:textId="77777777" w:rsidR="00876901" w:rsidRDefault="00876901" w:rsidP="00876901">
      <w:pPr>
        <w:pStyle w:val="ListeParagraf"/>
        <w:numPr>
          <w:ilvl w:val="1"/>
          <w:numId w:val="7"/>
        </w:numPr>
        <w:rPr>
          <w:rFonts w:asciiTheme="minorHAnsi" w:hAnsiTheme="minorHAnsi"/>
          <w:b/>
          <w:color w:val="2F5496" w:themeColor="accent1" w:themeShade="BF"/>
          <w:sz w:val="18"/>
          <w:szCs w:val="18"/>
        </w:rPr>
      </w:pPr>
      <w:r>
        <w:rPr>
          <w:rFonts w:asciiTheme="minorHAnsi" w:hAnsiTheme="minorHAnsi"/>
          <w:b/>
          <w:color w:val="2F5496" w:themeColor="accent1" w:themeShade="BF"/>
          <w:sz w:val="18"/>
          <w:szCs w:val="18"/>
        </w:rPr>
        <w:t>Tablo 71</w:t>
      </w:r>
    </w:p>
    <w:p w14:paraId="7DF9F267" w14:textId="70EA852F" w:rsidR="00876901" w:rsidRDefault="00876901" w:rsidP="00D80931">
      <w:pPr>
        <w:rPr>
          <w:color w:val="FF0000"/>
          <w:highlight w:val="yellow"/>
        </w:rPr>
      </w:pPr>
    </w:p>
    <w:tbl>
      <w:tblPr>
        <w:tblStyle w:val="TableNormal3"/>
        <w:tblpPr w:leftFromText="141" w:rightFromText="141" w:vertAnchor="text" w:horzAnchor="margin" w:tblpXSpec="center" w:tblpY="-850"/>
        <w:tblW w:w="4147" w:type="pct"/>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1273"/>
        <w:gridCol w:w="1233"/>
        <w:gridCol w:w="1506"/>
        <w:gridCol w:w="1752"/>
        <w:gridCol w:w="2205"/>
        <w:gridCol w:w="1017"/>
      </w:tblGrid>
      <w:tr w:rsidR="00876901" w:rsidRPr="00876901" w14:paraId="0B133F5D" w14:textId="77777777" w:rsidTr="00876901">
        <w:trPr>
          <w:trHeight w:val="1690"/>
        </w:trPr>
        <w:tc>
          <w:tcPr>
            <w:tcW w:w="708" w:type="pct"/>
            <w:shd w:val="clear" w:color="auto" w:fill="0093D0"/>
            <w:vAlign w:val="center"/>
          </w:tcPr>
          <w:p w14:paraId="0440A6A9" w14:textId="77777777" w:rsidR="00876901" w:rsidRPr="00876901" w:rsidRDefault="00876901" w:rsidP="00876901">
            <w:pPr>
              <w:spacing w:before="13" w:after="0" w:line="240" w:lineRule="auto"/>
              <w:jc w:val="center"/>
              <w:rPr>
                <w:rFonts w:asciiTheme="minorHAnsi" w:eastAsia="Arial" w:hAnsiTheme="minorHAnsi" w:cstheme="minorHAnsi"/>
                <w:sz w:val="16"/>
                <w:szCs w:val="16"/>
              </w:rPr>
            </w:pPr>
            <w:r w:rsidRPr="00876901">
              <w:rPr>
                <w:rFonts w:asciiTheme="minorHAnsi" w:eastAsia="Arial" w:hAnsiTheme="minorHAnsi" w:cstheme="minorHAnsi"/>
                <w:color w:val="FFFFFF"/>
                <w:sz w:val="16"/>
                <w:szCs w:val="16"/>
              </w:rPr>
              <w:lastRenderedPageBreak/>
              <w:t>Biriminizin Adı</w:t>
            </w:r>
          </w:p>
        </w:tc>
        <w:tc>
          <w:tcPr>
            <w:tcW w:w="686" w:type="pct"/>
            <w:shd w:val="clear" w:color="auto" w:fill="0093D0"/>
            <w:vAlign w:val="center"/>
          </w:tcPr>
          <w:p w14:paraId="3F4661C2" w14:textId="77777777" w:rsidR="00876901" w:rsidRPr="00876901" w:rsidRDefault="00876901" w:rsidP="00876901">
            <w:pPr>
              <w:spacing w:before="13" w:after="0" w:line="240" w:lineRule="auto"/>
              <w:ind w:left="57" w:right="30"/>
              <w:jc w:val="center"/>
              <w:rPr>
                <w:rFonts w:asciiTheme="minorHAnsi" w:eastAsia="Arial" w:hAnsiTheme="minorHAnsi" w:cstheme="minorHAnsi"/>
                <w:sz w:val="16"/>
                <w:szCs w:val="16"/>
              </w:rPr>
            </w:pPr>
            <w:r w:rsidRPr="00876901">
              <w:rPr>
                <w:rFonts w:asciiTheme="minorHAnsi" w:eastAsia="Arial" w:hAnsiTheme="minorHAnsi" w:cstheme="minorHAnsi"/>
                <w:color w:val="FFFFFF"/>
                <w:sz w:val="16"/>
                <w:szCs w:val="16"/>
              </w:rPr>
              <w:t>Projeyi Yürüten Birim</w:t>
            </w:r>
          </w:p>
        </w:tc>
        <w:tc>
          <w:tcPr>
            <w:tcW w:w="838" w:type="pct"/>
            <w:tcBorders>
              <w:right w:val="single" w:sz="4" w:space="0" w:color="auto"/>
            </w:tcBorders>
            <w:shd w:val="clear" w:color="auto" w:fill="0093D0"/>
            <w:vAlign w:val="center"/>
          </w:tcPr>
          <w:p w14:paraId="0A212A71" w14:textId="77777777" w:rsidR="00876901" w:rsidRPr="00876901" w:rsidRDefault="00876901" w:rsidP="00876901">
            <w:pPr>
              <w:spacing w:before="13" w:after="0" w:line="240" w:lineRule="auto"/>
              <w:jc w:val="center"/>
              <w:rPr>
                <w:rFonts w:asciiTheme="minorHAnsi" w:eastAsia="Arial" w:hAnsiTheme="minorHAnsi" w:cstheme="minorHAnsi"/>
                <w:color w:val="FFFFFF"/>
                <w:sz w:val="16"/>
                <w:szCs w:val="16"/>
              </w:rPr>
            </w:pPr>
            <w:r w:rsidRPr="00876901">
              <w:rPr>
                <w:rFonts w:asciiTheme="minorHAnsi" w:eastAsia="Arial" w:hAnsiTheme="minorHAnsi" w:cstheme="minorHAnsi"/>
                <w:color w:val="FFFFFF"/>
                <w:sz w:val="16"/>
                <w:szCs w:val="16"/>
              </w:rPr>
              <w:t>Proje Sahibi</w:t>
            </w:r>
          </w:p>
        </w:tc>
        <w:tc>
          <w:tcPr>
            <w:tcW w:w="975" w:type="pct"/>
            <w:tcBorders>
              <w:left w:val="single" w:sz="4" w:space="0" w:color="auto"/>
            </w:tcBorders>
            <w:shd w:val="clear" w:color="auto" w:fill="0093D0"/>
            <w:vAlign w:val="center"/>
          </w:tcPr>
          <w:p w14:paraId="3565F829" w14:textId="77777777" w:rsidR="00876901" w:rsidRPr="00876901" w:rsidRDefault="00876901" w:rsidP="00876901">
            <w:pPr>
              <w:spacing w:before="13" w:after="0" w:line="240" w:lineRule="auto"/>
              <w:jc w:val="center"/>
              <w:rPr>
                <w:rFonts w:asciiTheme="minorHAnsi" w:eastAsia="Arial" w:hAnsiTheme="minorHAnsi" w:cstheme="minorHAnsi"/>
                <w:color w:val="FFFFFF"/>
                <w:sz w:val="16"/>
                <w:szCs w:val="16"/>
              </w:rPr>
            </w:pPr>
            <w:r w:rsidRPr="00876901">
              <w:rPr>
                <w:rFonts w:asciiTheme="minorHAnsi" w:eastAsia="Arial" w:hAnsiTheme="minorHAnsi" w:cstheme="minorHAnsi"/>
                <w:color w:val="FFFFFF"/>
                <w:sz w:val="16"/>
                <w:szCs w:val="16"/>
              </w:rPr>
              <w:t>Projenin Adı</w:t>
            </w:r>
          </w:p>
        </w:tc>
        <w:tc>
          <w:tcPr>
            <w:tcW w:w="1227" w:type="pct"/>
            <w:shd w:val="clear" w:color="auto" w:fill="0093D0"/>
            <w:vAlign w:val="center"/>
          </w:tcPr>
          <w:p w14:paraId="23EDFED5" w14:textId="77777777" w:rsidR="00876901" w:rsidRPr="00876901" w:rsidRDefault="00876901" w:rsidP="00876901">
            <w:pPr>
              <w:spacing w:before="13" w:after="0" w:line="240" w:lineRule="auto"/>
              <w:jc w:val="center"/>
              <w:rPr>
                <w:rFonts w:asciiTheme="minorHAnsi" w:eastAsia="Arial" w:hAnsiTheme="minorHAnsi" w:cstheme="minorHAnsi"/>
                <w:sz w:val="16"/>
                <w:szCs w:val="16"/>
              </w:rPr>
            </w:pPr>
            <w:r w:rsidRPr="00876901">
              <w:rPr>
                <w:rFonts w:asciiTheme="minorHAnsi" w:eastAsia="Arial" w:hAnsiTheme="minorHAnsi" w:cstheme="minorHAnsi"/>
                <w:color w:val="FFFFFF"/>
                <w:sz w:val="16"/>
                <w:szCs w:val="16"/>
              </w:rPr>
              <w:t>Projenin Kapsamı-Açıklaması</w:t>
            </w:r>
          </w:p>
        </w:tc>
        <w:tc>
          <w:tcPr>
            <w:tcW w:w="566" w:type="pct"/>
            <w:shd w:val="clear" w:color="auto" w:fill="0093D0"/>
            <w:vAlign w:val="center"/>
          </w:tcPr>
          <w:p w14:paraId="7C560538" w14:textId="77777777" w:rsidR="00876901" w:rsidRPr="00876901" w:rsidRDefault="00876901" w:rsidP="00876901">
            <w:pPr>
              <w:spacing w:before="13" w:after="0" w:line="240" w:lineRule="auto"/>
              <w:ind w:left="73" w:right="-15"/>
              <w:jc w:val="center"/>
              <w:rPr>
                <w:rFonts w:asciiTheme="minorHAnsi" w:eastAsia="Arial" w:hAnsiTheme="minorHAnsi" w:cstheme="minorHAnsi"/>
                <w:sz w:val="16"/>
                <w:szCs w:val="16"/>
              </w:rPr>
            </w:pPr>
            <w:r w:rsidRPr="00876901">
              <w:rPr>
                <w:rFonts w:asciiTheme="minorHAnsi" w:eastAsia="Arial" w:hAnsiTheme="minorHAnsi" w:cstheme="minorHAnsi"/>
                <w:color w:val="FFFFFF"/>
                <w:sz w:val="16"/>
                <w:szCs w:val="16"/>
              </w:rPr>
              <w:t>Başlangıç ve Bitiş/Planlanan Bitiş</w:t>
            </w:r>
            <w:r w:rsidRPr="00876901">
              <w:rPr>
                <w:rFonts w:asciiTheme="minorHAnsi" w:eastAsia="Arial" w:hAnsiTheme="minorHAnsi" w:cstheme="minorHAnsi"/>
                <w:color w:val="FFFFFF"/>
                <w:spacing w:val="-36"/>
                <w:sz w:val="16"/>
                <w:szCs w:val="16"/>
              </w:rPr>
              <w:t xml:space="preserve"> </w:t>
            </w:r>
            <w:r w:rsidRPr="00876901">
              <w:rPr>
                <w:rFonts w:asciiTheme="minorHAnsi" w:eastAsia="Arial" w:hAnsiTheme="minorHAnsi" w:cstheme="minorHAnsi"/>
                <w:color w:val="FFFFFF"/>
                <w:spacing w:val="-6"/>
                <w:sz w:val="16"/>
                <w:szCs w:val="16"/>
              </w:rPr>
              <w:t>Tarihi</w:t>
            </w:r>
          </w:p>
        </w:tc>
      </w:tr>
      <w:tr w:rsidR="00876901" w:rsidRPr="00876901" w14:paraId="6F95A3DB" w14:textId="77777777" w:rsidTr="00876901">
        <w:trPr>
          <w:trHeight w:hRule="exact" w:val="1831"/>
        </w:trPr>
        <w:tc>
          <w:tcPr>
            <w:tcW w:w="708" w:type="pct"/>
            <w:shd w:val="clear" w:color="auto" w:fill="FFFFFF" w:themeFill="background1"/>
          </w:tcPr>
          <w:p w14:paraId="7C729CBC" w14:textId="77777777" w:rsidR="00876901" w:rsidRPr="00876901" w:rsidRDefault="00876901" w:rsidP="00876901">
            <w:pPr>
              <w:spacing w:before="32" w:after="0"/>
              <w:ind w:right="12"/>
              <w:rPr>
                <w:rFonts w:asciiTheme="minorHAnsi" w:eastAsia="Arial" w:hAnsiTheme="minorHAnsi" w:cstheme="minorHAnsi"/>
                <w:sz w:val="16"/>
                <w:szCs w:val="16"/>
              </w:rPr>
            </w:pPr>
            <w:r w:rsidRPr="00876901">
              <w:rPr>
                <w:rFonts w:asciiTheme="minorHAnsi" w:eastAsia="Arial" w:hAnsiTheme="minorHAnsi" w:cstheme="minorHAnsi"/>
                <w:sz w:val="16"/>
                <w:szCs w:val="16"/>
              </w:rPr>
              <w:t>Hemşirelik Fakültesi</w:t>
            </w:r>
          </w:p>
        </w:tc>
        <w:tc>
          <w:tcPr>
            <w:tcW w:w="686" w:type="pct"/>
            <w:shd w:val="clear" w:color="auto" w:fill="FFFFFF" w:themeFill="background1"/>
          </w:tcPr>
          <w:p w14:paraId="53F3E337" w14:textId="77777777" w:rsidR="00876901" w:rsidRPr="00876901" w:rsidRDefault="00876901" w:rsidP="00876901">
            <w:pPr>
              <w:spacing w:after="0"/>
              <w:rPr>
                <w:rFonts w:asciiTheme="minorHAnsi" w:eastAsiaTheme="minorHAnsi" w:hAnsiTheme="minorHAnsi" w:cstheme="minorHAnsi"/>
                <w:sz w:val="16"/>
                <w:szCs w:val="16"/>
              </w:rPr>
            </w:pPr>
            <w:r w:rsidRPr="00876901">
              <w:rPr>
                <w:rFonts w:asciiTheme="minorHAnsi" w:eastAsiaTheme="minorHAnsi" w:hAnsiTheme="minorHAnsi" w:cstheme="minorHAnsi"/>
                <w:sz w:val="16"/>
                <w:szCs w:val="16"/>
              </w:rPr>
              <w:t>Psikiyatri Hemşireliği Anabilim Dalı</w:t>
            </w:r>
          </w:p>
          <w:p w14:paraId="4E6085D4" w14:textId="77777777" w:rsidR="00876901" w:rsidRPr="00876901" w:rsidRDefault="00876901" w:rsidP="00876901">
            <w:pPr>
              <w:spacing w:after="0"/>
              <w:rPr>
                <w:rFonts w:asciiTheme="minorHAnsi" w:eastAsiaTheme="minorHAnsi" w:hAnsiTheme="minorHAnsi" w:cstheme="minorHAnsi"/>
                <w:sz w:val="16"/>
                <w:szCs w:val="16"/>
              </w:rPr>
            </w:pPr>
          </w:p>
        </w:tc>
        <w:tc>
          <w:tcPr>
            <w:tcW w:w="838" w:type="pct"/>
            <w:tcBorders>
              <w:right w:val="single" w:sz="4" w:space="0" w:color="auto"/>
            </w:tcBorders>
            <w:shd w:val="clear" w:color="auto" w:fill="FFFFFF" w:themeFill="background1"/>
          </w:tcPr>
          <w:p w14:paraId="67FAEF7A" w14:textId="77777777" w:rsidR="00876901" w:rsidRPr="00876901" w:rsidRDefault="00876901" w:rsidP="00876901">
            <w:pPr>
              <w:spacing w:after="0"/>
              <w:rPr>
                <w:rFonts w:asciiTheme="minorHAnsi" w:eastAsiaTheme="minorHAnsi" w:hAnsiTheme="minorHAnsi" w:cstheme="minorHAnsi"/>
                <w:sz w:val="16"/>
                <w:szCs w:val="16"/>
                <w:shd w:val="clear" w:color="auto" w:fill="FFFFFF"/>
              </w:rPr>
            </w:pPr>
            <w:r w:rsidRPr="00876901">
              <w:rPr>
                <w:rFonts w:asciiTheme="minorHAnsi" w:eastAsiaTheme="minorHAnsi" w:hAnsiTheme="minorHAnsi" w:cstheme="minorHAnsi"/>
                <w:sz w:val="16"/>
                <w:szCs w:val="16"/>
                <w:shd w:val="clear" w:color="auto" w:fill="FFFFFF"/>
              </w:rPr>
              <w:t>Öğr. Gör. Yağmur ÇOLAK</w:t>
            </w:r>
          </w:p>
          <w:p w14:paraId="00636B7E" w14:textId="77777777" w:rsidR="006A4958" w:rsidRDefault="00876901" w:rsidP="00876901">
            <w:pPr>
              <w:spacing w:after="0"/>
              <w:rPr>
                <w:rFonts w:asciiTheme="minorHAnsi" w:eastAsiaTheme="minorHAnsi" w:hAnsiTheme="minorHAnsi" w:cstheme="minorHAnsi"/>
                <w:sz w:val="16"/>
                <w:szCs w:val="16"/>
                <w:shd w:val="clear" w:color="auto" w:fill="FFFFFF"/>
              </w:rPr>
            </w:pPr>
            <w:r w:rsidRPr="00876901">
              <w:rPr>
                <w:rFonts w:asciiTheme="minorHAnsi" w:eastAsiaTheme="minorHAnsi" w:hAnsiTheme="minorHAnsi" w:cstheme="minorHAnsi"/>
                <w:sz w:val="16"/>
                <w:szCs w:val="16"/>
                <w:shd w:val="clear" w:color="auto" w:fill="FFFFFF"/>
              </w:rPr>
              <w:t>Büşra ÖZCAN</w:t>
            </w:r>
          </w:p>
          <w:p w14:paraId="20C216E1" w14:textId="011F78C0" w:rsidR="00876901" w:rsidRPr="00876901" w:rsidRDefault="00876901" w:rsidP="00876901">
            <w:pPr>
              <w:spacing w:after="0"/>
              <w:rPr>
                <w:rFonts w:asciiTheme="minorHAnsi" w:eastAsiaTheme="minorHAnsi" w:hAnsiTheme="minorHAnsi" w:cstheme="minorHAnsi"/>
                <w:sz w:val="16"/>
                <w:szCs w:val="16"/>
              </w:rPr>
            </w:pPr>
            <w:r w:rsidRPr="00876901">
              <w:rPr>
                <w:rFonts w:asciiTheme="minorHAnsi" w:eastAsiaTheme="minorHAnsi" w:hAnsiTheme="minorHAnsi" w:cstheme="minorHAnsi"/>
                <w:sz w:val="16"/>
                <w:szCs w:val="16"/>
                <w:shd w:val="clear" w:color="auto" w:fill="FFFFFF"/>
              </w:rPr>
              <w:t>Rümeysa DOĞRUYOL</w:t>
            </w:r>
          </w:p>
        </w:tc>
        <w:tc>
          <w:tcPr>
            <w:tcW w:w="975" w:type="pct"/>
            <w:tcBorders>
              <w:left w:val="single" w:sz="4" w:space="0" w:color="auto"/>
            </w:tcBorders>
            <w:shd w:val="clear" w:color="auto" w:fill="FFFFFF" w:themeFill="background1"/>
          </w:tcPr>
          <w:p w14:paraId="50F47D5E" w14:textId="77777777" w:rsidR="00876901" w:rsidRPr="00876901" w:rsidRDefault="00876901" w:rsidP="00876901">
            <w:pPr>
              <w:spacing w:after="0"/>
              <w:rPr>
                <w:rFonts w:asciiTheme="minorHAnsi" w:eastAsiaTheme="minorHAnsi" w:hAnsiTheme="minorHAnsi" w:cstheme="minorHAnsi"/>
                <w:sz w:val="16"/>
                <w:szCs w:val="16"/>
              </w:rPr>
            </w:pPr>
            <w:r w:rsidRPr="00876901">
              <w:rPr>
                <w:rFonts w:asciiTheme="minorHAnsi" w:eastAsia="Times New Roman" w:hAnsiTheme="minorHAnsi" w:cstheme="minorHAnsi"/>
                <w:sz w:val="16"/>
                <w:szCs w:val="16"/>
              </w:rPr>
              <w:t>Hemşirelik Öğrencilerinin Ruh Sağlığı Okuryazarlığı ve Psikolojik Yardım Aramada Kendini Damgalama Düzeylerinin İncelenmesi</w:t>
            </w:r>
          </w:p>
        </w:tc>
        <w:tc>
          <w:tcPr>
            <w:tcW w:w="1227" w:type="pct"/>
            <w:shd w:val="clear" w:color="auto" w:fill="FFFFFF" w:themeFill="background1"/>
          </w:tcPr>
          <w:p w14:paraId="4E7A71DD" w14:textId="77777777" w:rsidR="00876901" w:rsidRPr="006F77FB" w:rsidRDefault="00876901" w:rsidP="00876901">
            <w:pPr>
              <w:spacing w:after="0"/>
              <w:rPr>
                <w:rFonts w:asciiTheme="minorHAnsi" w:eastAsia="Times New Roman" w:hAnsiTheme="minorHAnsi" w:cstheme="minorHAnsi"/>
                <w:color w:val="000000" w:themeColor="text1"/>
                <w:sz w:val="16"/>
                <w:szCs w:val="16"/>
              </w:rPr>
            </w:pPr>
            <w:r w:rsidRPr="006F77FB">
              <w:rPr>
                <w:rFonts w:asciiTheme="minorHAnsi" w:eastAsiaTheme="minorHAnsi" w:hAnsiTheme="minorHAnsi" w:cstheme="minorHAnsi"/>
                <w:color w:val="000000" w:themeColor="text1"/>
                <w:sz w:val="16"/>
                <w:szCs w:val="16"/>
              </w:rPr>
              <w:t xml:space="preserve">TÜBİTAK2209-A projesi kapsamında desstek alan projenin kodu: </w:t>
            </w:r>
            <w:r w:rsidRPr="006F77FB">
              <w:rPr>
                <w:rFonts w:asciiTheme="minorHAnsi" w:eastAsia="Times New Roman" w:hAnsiTheme="minorHAnsi" w:cstheme="minorHAnsi"/>
                <w:color w:val="000000" w:themeColor="text1"/>
                <w:sz w:val="16"/>
                <w:szCs w:val="16"/>
              </w:rPr>
              <w:t>1919B012432077’dur. Proje devam etmektedir. Bütçesi 9.000 TL’dir.</w:t>
            </w:r>
          </w:p>
          <w:p w14:paraId="4A6F08A5" w14:textId="55D82259" w:rsidR="00876901" w:rsidRPr="006F77FB" w:rsidRDefault="00876901" w:rsidP="00876901">
            <w:pPr>
              <w:spacing w:after="0"/>
              <w:rPr>
                <w:rFonts w:asciiTheme="minorHAnsi" w:eastAsiaTheme="minorHAnsi" w:hAnsiTheme="minorHAnsi" w:cstheme="minorHAnsi"/>
                <w:color w:val="000000" w:themeColor="text1"/>
                <w:sz w:val="16"/>
                <w:szCs w:val="16"/>
              </w:rPr>
            </w:pPr>
          </w:p>
        </w:tc>
        <w:tc>
          <w:tcPr>
            <w:tcW w:w="566" w:type="pct"/>
            <w:shd w:val="clear" w:color="auto" w:fill="FFFFFF" w:themeFill="background1"/>
          </w:tcPr>
          <w:p w14:paraId="62A992D6" w14:textId="77777777" w:rsidR="00876901" w:rsidRDefault="006F77FB" w:rsidP="00876901">
            <w:pPr>
              <w:spacing w:after="0"/>
              <w:rPr>
                <w:rFonts w:asciiTheme="minorHAnsi" w:eastAsiaTheme="minorHAnsi" w:hAnsiTheme="minorHAnsi" w:cstheme="minorHAnsi"/>
                <w:color w:val="000000" w:themeColor="text1"/>
                <w:sz w:val="16"/>
                <w:szCs w:val="16"/>
              </w:rPr>
            </w:pPr>
            <w:r w:rsidRPr="006F77FB">
              <w:rPr>
                <w:rFonts w:asciiTheme="minorHAnsi" w:eastAsiaTheme="minorHAnsi" w:hAnsiTheme="minorHAnsi" w:cstheme="minorHAnsi"/>
                <w:color w:val="000000" w:themeColor="text1"/>
                <w:sz w:val="16"/>
                <w:szCs w:val="16"/>
              </w:rPr>
              <w:t>1.3.2025</w:t>
            </w:r>
          </w:p>
          <w:p w14:paraId="20AB8839" w14:textId="6D2500B5" w:rsidR="006F77FB" w:rsidRPr="006F77FB" w:rsidRDefault="006F77FB" w:rsidP="00876901">
            <w:pPr>
              <w:spacing w:after="0"/>
              <w:rPr>
                <w:rFonts w:asciiTheme="minorHAnsi" w:eastAsiaTheme="minorHAnsi" w:hAnsiTheme="minorHAnsi" w:cstheme="minorHAnsi"/>
                <w:color w:val="000000" w:themeColor="text1"/>
                <w:sz w:val="16"/>
                <w:szCs w:val="16"/>
              </w:rPr>
            </w:pPr>
            <w:r>
              <w:rPr>
                <w:rFonts w:asciiTheme="minorHAnsi" w:eastAsiaTheme="minorHAnsi" w:hAnsiTheme="minorHAnsi" w:cstheme="minorHAnsi"/>
                <w:color w:val="000000" w:themeColor="text1"/>
                <w:sz w:val="16"/>
                <w:szCs w:val="16"/>
              </w:rPr>
              <w:t>1.3.2026</w:t>
            </w:r>
          </w:p>
        </w:tc>
      </w:tr>
      <w:tr w:rsidR="00876901" w:rsidRPr="00876901" w14:paraId="7B9DCB00" w14:textId="77777777" w:rsidTr="00876901">
        <w:trPr>
          <w:trHeight w:hRule="exact" w:val="1831"/>
        </w:trPr>
        <w:tc>
          <w:tcPr>
            <w:tcW w:w="708" w:type="pct"/>
            <w:shd w:val="clear" w:color="auto" w:fill="FFFFFF" w:themeFill="background1"/>
          </w:tcPr>
          <w:p w14:paraId="5ABC0EC1" w14:textId="77777777" w:rsidR="00876901" w:rsidRPr="00876901" w:rsidRDefault="00876901" w:rsidP="00876901">
            <w:pPr>
              <w:spacing w:after="0"/>
              <w:rPr>
                <w:rFonts w:asciiTheme="minorHAnsi" w:eastAsiaTheme="minorHAnsi" w:hAnsiTheme="minorHAnsi" w:cstheme="minorHAnsi"/>
                <w:sz w:val="16"/>
                <w:szCs w:val="16"/>
              </w:rPr>
            </w:pPr>
            <w:r w:rsidRPr="00876901">
              <w:rPr>
                <w:rFonts w:asciiTheme="minorHAnsi" w:eastAsiaTheme="minorHAnsi" w:hAnsiTheme="minorHAnsi" w:cstheme="minorHAnsi"/>
                <w:sz w:val="16"/>
                <w:szCs w:val="16"/>
              </w:rPr>
              <w:t>Hemşirelik Fakültesi</w:t>
            </w:r>
          </w:p>
          <w:p w14:paraId="7B8EE83D" w14:textId="77777777" w:rsidR="00876901" w:rsidRPr="00876901" w:rsidRDefault="00876901" w:rsidP="00876901">
            <w:pPr>
              <w:spacing w:before="32" w:after="0"/>
              <w:ind w:right="12"/>
              <w:rPr>
                <w:rFonts w:asciiTheme="minorHAnsi" w:eastAsia="Arial" w:hAnsiTheme="minorHAnsi" w:cstheme="minorHAnsi"/>
                <w:sz w:val="16"/>
                <w:szCs w:val="16"/>
              </w:rPr>
            </w:pPr>
          </w:p>
        </w:tc>
        <w:tc>
          <w:tcPr>
            <w:tcW w:w="686" w:type="pct"/>
            <w:shd w:val="clear" w:color="auto" w:fill="FFFFFF" w:themeFill="background1"/>
          </w:tcPr>
          <w:p w14:paraId="34705C1B" w14:textId="77777777" w:rsidR="00876901" w:rsidRPr="00876901" w:rsidRDefault="00876901" w:rsidP="00876901">
            <w:pPr>
              <w:spacing w:after="0"/>
              <w:rPr>
                <w:rFonts w:asciiTheme="minorHAnsi" w:eastAsiaTheme="minorHAnsi" w:hAnsiTheme="minorHAnsi" w:cstheme="minorHAnsi"/>
                <w:sz w:val="16"/>
                <w:szCs w:val="16"/>
              </w:rPr>
            </w:pPr>
            <w:r w:rsidRPr="00876901">
              <w:rPr>
                <w:rFonts w:asciiTheme="minorHAnsi" w:eastAsiaTheme="minorHAnsi" w:hAnsiTheme="minorHAnsi" w:cstheme="minorHAnsi"/>
                <w:sz w:val="16"/>
                <w:szCs w:val="16"/>
              </w:rPr>
              <w:t>Halk Sağlığı Hemşireliği Anabilim Dalı</w:t>
            </w:r>
          </w:p>
        </w:tc>
        <w:tc>
          <w:tcPr>
            <w:tcW w:w="838" w:type="pct"/>
            <w:tcBorders>
              <w:right w:val="single" w:sz="4" w:space="0" w:color="auto"/>
            </w:tcBorders>
            <w:shd w:val="clear" w:color="auto" w:fill="FFFFFF" w:themeFill="background1"/>
          </w:tcPr>
          <w:p w14:paraId="558A39AB" w14:textId="77777777" w:rsidR="00876901" w:rsidRPr="00876901" w:rsidRDefault="00876901" w:rsidP="00876901">
            <w:pPr>
              <w:spacing w:after="0"/>
              <w:rPr>
                <w:rFonts w:asciiTheme="minorHAnsi" w:eastAsiaTheme="minorHAnsi" w:hAnsiTheme="minorHAnsi" w:cstheme="minorHAnsi"/>
                <w:sz w:val="16"/>
                <w:szCs w:val="16"/>
                <w:shd w:val="clear" w:color="auto" w:fill="FFFFFF"/>
              </w:rPr>
            </w:pPr>
            <w:r w:rsidRPr="00876901">
              <w:rPr>
                <w:rFonts w:asciiTheme="minorHAnsi" w:eastAsiaTheme="minorHAnsi" w:hAnsiTheme="minorHAnsi" w:cstheme="minorHAnsi"/>
                <w:sz w:val="16"/>
                <w:szCs w:val="16"/>
                <w:shd w:val="clear" w:color="auto" w:fill="FFFFFF"/>
              </w:rPr>
              <w:t>Öğr. Gör. Dr.</w:t>
            </w:r>
          </w:p>
          <w:p w14:paraId="32D3485D" w14:textId="77777777" w:rsidR="00876901" w:rsidRPr="00876901" w:rsidRDefault="00876901" w:rsidP="00876901">
            <w:pPr>
              <w:spacing w:after="0"/>
              <w:rPr>
                <w:rFonts w:asciiTheme="minorHAnsi" w:eastAsiaTheme="minorHAnsi" w:hAnsiTheme="minorHAnsi" w:cstheme="minorHAnsi"/>
                <w:sz w:val="16"/>
                <w:szCs w:val="16"/>
                <w:shd w:val="clear" w:color="auto" w:fill="FFFFFF"/>
              </w:rPr>
            </w:pPr>
            <w:r w:rsidRPr="00876901">
              <w:rPr>
                <w:rFonts w:asciiTheme="minorHAnsi" w:eastAsiaTheme="minorHAnsi" w:hAnsiTheme="minorHAnsi" w:cstheme="minorHAnsi"/>
                <w:sz w:val="16"/>
                <w:szCs w:val="16"/>
                <w:shd w:val="clear" w:color="auto" w:fill="FFFFFF"/>
              </w:rPr>
              <w:t>Yasemin DEMİR AVCI</w:t>
            </w:r>
          </w:p>
          <w:p w14:paraId="6E8BD932" w14:textId="77777777" w:rsidR="00876901" w:rsidRPr="00876901" w:rsidRDefault="00876901" w:rsidP="00876901">
            <w:pPr>
              <w:spacing w:after="0"/>
              <w:rPr>
                <w:rFonts w:asciiTheme="minorHAnsi" w:eastAsiaTheme="minorHAnsi" w:hAnsiTheme="minorHAnsi" w:cstheme="minorHAnsi"/>
                <w:sz w:val="16"/>
                <w:szCs w:val="16"/>
                <w:shd w:val="clear" w:color="auto" w:fill="FFFFFF"/>
              </w:rPr>
            </w:pPr>
            <w:r w:rsidRPr="00876901">
              <w:rPr>
                <w:rFonts w:asciiTheme="minorHAnsi" w:eastAsiaTheme="minorHAnsi" w:hAnsiTheme="minorHAnsi" w:cstheme="minorHAnsi"/>
                <w:sz w:val="16"/>
                <w:szCs w:val="16"/>
                <w:shd w:val="clear" w:color="auto" w:fill="FFFFFF"/>
              </w:rPr>
              <w:t>Esra ONAY</w:t>
            </w:r>
          </w:p>
          <w:p w14:paraId="061842F6" w14:textId="77777777" w:rsidR="00876901" w:rsidRPr="00876901" w:rsidRDefault="00876901" w:rsidP="00876901">
            <w:pPr>
              <w:spacing w:after="0"/>
              <w:rPr>
                <w:rFonts w:asciiTheme="minorHAnsi" w:eastAsiaTheme="minorHAnsi" w:hAnsiTheme="minorHAnsi" w:cstheme="minorHAnsi"/>
                <w:sz w:val="16"/>
                <w:szCs w:val="16"/>
                <w:shd w:val="clear" w:color="auto" w:fill="FFFFFF"/>
              </w:rPr>
            </w:pPr>
            <w:r w:rsidRPr="00876901">
              <w:rPr>
                <w:rFonts w:asciiTheme="minorHAnsi" w:eastAsiaTheme="minorHAnsi" w:hAnsiTheme="minorHAnsi" w:cstheme="minorHAnsi"/>
                <w:sz w:val="16"/>
                <w:szCs w:val="16"/>
                <w:shd w:val="clear" w:color="auto" w:fill="FFFFFF"/>
              </w:rPr>
              <w:t>Şerife UYGUR</w:t>
            </w:r>
          </w:p>
          <w:p w14:paraId="6BCD8B24" w14:textId="77777777" w:rsidR="00876901" w:rsidRPr="00876901" w:rsidRDefault="00876901" w:rsidP="00876901">
            <w:pPr>
              <w:spacing w:after="0"/>
              <w:rPr>
                <w:rFonts w:asciiTheme="minorHAnsi" w:eastAsiaTheme="minorHAnsi" w:hAnsiTheme="minorHAnsi" w:cstheme="minorHAnsi"/>
                <w:sz w:val="16"/>
                <w:szCs w:val="16"/>
                <w:shd w:val="clear" w:color="auto" w:fill="FFFFFF"/>
              </w:rPr>
            </w:pPr>
            <w:r w:rsidRPr="00876901">
              <w:rPr>
                <w:rFonts w:asciiTheme="minorHAnsi" w:eastAsiaTheme="minorHAnsi" w:hAnsiTheme="minorHAnsi" w:cstheme="minorHAnsi"/>
                <w:sz w:val="16"/>
                <w:szCs w:val="16"/>
                <w:shd w:val="clear" w:color="auto" w:fill="FFFFFF"/>
              </w:rPr>
              <w:t>Aıda Dabır SAHIH</w:t>
            </w:r>
          </w:p>
        </w:tc>
        <w:tc>
          <w:tcPr>
            <w:tcW w:w="975" w:type="pct"/>
            <w:tcBorders>
              <w:left w:val="single" w:sz="4" w:space="0" w:color="auto"/>
            </w:tcBorders>
            <w:shd w:val="clear" w:color="auto" w:fill="FFFFFF" w:themeFill="background1"/>
          </w:tcPr>
          <w:p w14:paraId="475FD1A0" w14:textId="77777777" w:rsidR="00876901" w:rsidRPr="00876901" w:rsidRDefault="00876901" w:rsidP="00876901">
            <w:pPr>
              <w:spacing w:after="0"/>
              <w:rPr>
                <w:rFonts w:asciiTheme="minorHAnsi" w:eastAsia="Times New Roman" w:hAnsiTheme="minorHAnsi" w:cstheme="minorHAnsi"/>
                <w:sz w:val="16"/>
                <w:szCs w:val="16"/>
              </w:rPr>
            </w:pPr>
            <w:r w:rsidRPr="00876901">
              <w:rPr>
                <w:rFonts w:asciiTheme="minorHAnsi" w:eastAsiaTheme="minorHAnsi" w:hAnsiTheme="minorHAnsi" w:cstheme="minorHAnsi"/>
                <w:sz w:val="16"/>
                <w:szCs w:val="16"/>
              </w:rPr>
              <w:t>Hemşirelik Lisans Öğrencilerinin Çevre Sağlığı Okuryazarlığı ve Dijital Sağlık Okuryazarlıklarının Değerlendirilmesi</w:t>
            </w:r>
          </w:p>
        </w:tc>
        <w:tc>
          <w:tcPr>
            <w:tcW w:w="1227" w:type="pct"/>
            <w:shd w:val="clear" w:color="auto" w:fill="FFFFFF" w:themeFill="background1"/>
          </w:tcPr>
          <w:p w14:paraId="41F9B02E" w14:textId="77777777" w:rsidR="00876901" w:rsidRPr="00876901" w:rsidRDefault="00876901" w:rsidP="00876901">
            <w:pPr>
              <w:spacing w:after="0"/>
              <w:rPr>
                <w:rFonts w:asciiTheme="minorHAnsi" w:eastAsia="Times New Roman" w:hAnsiTheme="minorHAnsi" w:cstheme="minorHAnsi"/>
                <w:sz w:val="16"/>
                <w:szCs w:val="16"/>
              </w:rPr>
            </w:pPr>
            <w:r w:rsidRPr="00876901">
              <w:rPr>
                <w:rFonts w:asciiTheme="minorHAnsi" w:eastAsiaTheme="minorHAnsi" w:hAnsiTheme="minorHAnsi" w:cstheme="minorHAnsi"/>
                <w:sz w:val="16"/>
                <w:szCs w:val="16"/>
              </w:rPr>
              <w:t xml:space="preserve">TÜBİTAK2209-A projesi kapsamında desstek alan projenin kodu: </w:t>
            </w:r>
            <w:r w:rsidRPr="00876901">
              <w:rPr>
                <w:rFonts w:asciiTheme="minorHAnsi" w:eastAsia="Times New Roman" w:hAnsiTheme="minorHAnsi" w:cstheme="minorHAnsi"/>
                <w:sz w:val="16"/>
                <w:szCs w:val="16"/>
              </w:rPr>
              <w:t>1919B012408981’dur. Proje devam etmektedir. Bütçesi 7.500 TL’dir.</w:t>
            </w:r>
          </w:p>
          <w:p w14:paraId="22E8B260" w14:textId="31204A23" w:rsidR="00876901" w:rsidRPr="00876901" w:rsidRDefault="00876901" w:rsidP="00876901">
            <w:pPr>
              <w:spacing w:after="0"/>
              <w:rPr>
                <w:rFonts w:asciiTheme="minorHAnsi" w:eastAsiaTheme="minorHAnsi" w:hAnsiTheme="minorHAnsi" w:cstheme="minorHAnsi"/>
                <w:sz w:val="16"/>
                <w:szCs w:val="16"/>
              </w:rPr>
            </w:pPr>
          </w:p>
        </w:tc>
        <w:tc>
          <w:tcPr>
            <w:tcW w:w="566" w:type="pct"/>
            <w:shd w:val="clear" w:color="auto" w:fill="FFFFFF" w:themeFill="background1"/>
          </w:tcPr>
          <w:p w14:paraId="540FC24C" w14:textId="79BC7708" w:rsidR="00876901" w:rsidRPr="00876901" w:rsidRDefault="007D0B53" w:rsidP="007D0B53">
            <w:pPr>
              <w:spacing w:after="0"/>
              <w:rPr>
                <w:rFonts w:asciiTheme="minorHAnsi" w:eastAsiaTheme="minorHAnsi" w:hAnsiTheme="minorHAnsi" w:cstheme="minorHAnsi"/>
                <w:sz w:val="16"/>
                <w:szCs w:val="16"/>
              </w:rPr>
            </w:pPr>
            <w:r w:rsidRPr="007D0B53">
              <w:rPr>
                <w:rFonts w:asciiTheme="minorHAnsi" w:eastAsiaTheme="minorHAnsi" w:hAnsiTheme="minorHAnsi" w:cstheme="minorHAnsi"/>
                <w:color w:val="000000" w:themeColor="text1"/>
                <w:sz w:val="16"/>
                <w:szCs w:val="16"/>
              </w:rPr>
              <w:t>1.3.2025-</w:t>
            </w:r>
            <w:r>
              <w:rPr>
                <w:rFonts w:asciiTheme="minorHAnsi" w:eastAsiaTheme="minorHAnsi" w:hAnsiTheme="minorHAnsi" w:cstheme="minorHAnsi"/>
                <w:color w:val="000000" w:themeColor="text1"/>
                <w:sz w:val="16"/>
                <w:szCs w:val="16"/>
              </w:rPr>
              <w:t>1.3.2026</w:t>
            </w:r>
          </w:p>
        </w:tc>
      </w:tr>
      <w:tr w:rsidR="00876901" w:rsidRPr="00876901" w14:paraId="78634682" w14:textId="77777777" w:rsidTr="00876901">
        <w:trPr>
          <w:trHeight w:hRule="exact" w:val="1831"/>
        </w:trPr>
        <w:tc>
          <w:tcPr>
            <w:tcW w:w="708" w:type="pct"/>
            <w:shd w:val="clear" w:color="auto" w:fill="FFFFFF" w:themeFill="background1"/>
          </w:tcPr>
          <w:p w14:paraId="6F81C6B1" w14:textId="77777777" w:rsidR="00876901" w:rsidRPr="00876901" w:rsidRDefault="00876901" w:rsidP="00876901">
            <w:pPr>
              <w:spacing w:after="0"/>
              <w:rPr>
                <w:rFonts w:asciiTheme="minorHAnsi" w:eastAsiaTheme="minorHAnsi" w:hAnsiTheme="minorHAnsi" w:cstheme="minorHAnsi"/>
                <w:sz w:val="16"/>
                <w:szCs w:val="16"/>
              </w:rPr>
            </w:pPr>
            <w:r w:rsidRPr="00876901">
              <w:rPr>
                <w:rFonts w:asciiTheme="minorHAnsi" w:eastAsiaTheme="minorHAnsi" w:hAnsiTheme="minorHAnsi" w:cstheme="minorHAnsi"/>
                <w:sz w:val="16"/>
                <w:szCs w:val="16"/>
              </w:rPr>
              <w:t>Hemşirelik Fakültesi</w:t>
            </w:r>
          </w:p>
          <w:p w14:paraId="60B072B4" w14:textId="77777777" w:rsidR="00876901" w:rsidRPr="00876901" w:rsidRDefault="00876901" w:rsidP="00876901">
            <w:pPr>
              <w:spacing w:after="0"/>
              <w:rPr>
                <w:rFonts w:asciiTheme="minorHAnsi" w:eastAsiaTheme="minorHAnsi" w:hAnsiTheme="minorHAnsi" w:cstheme="minorHAnsi"/>
                <w:sz w:val="16"/>
                <w:szCs w:val="16"/>
              </w:rPr>
            </w:pPr>
          </w:p>
        </w:tc>
        <w:tc>
          <w:tcPr>
            <w:tcW w:w="686" w:type="pct"/>
            <w:shd w:val="clear" w:color="auto" w:fill="FFFFFF" w:themeFill="background1"/>
          </w:tcPr>
          <w:p w14:paraId="6C2D4DB6" w14:textId="77777777" w:rsidR="00876901" w:rsidRPr="00876901" w:rsidRDefault="00876901" w:rsidP="00876901">
            <w:pPr>
              <w:spacing w:after="0"/>
              <w:rPr>
                <w:rFonts w:asciiTheme="minorHAnsi" w:eastAsiaTheme="minorHAnsi" w:hAnsiTheme="minorHAnsi" w:cstheme="minorHAnsi"/>
                <w:sz w:val="16"/>
                <w:szCs w:val="16"/>
              </w:rPr>
            </w:pPr>
            <w:r w:rsidRPr="00876901">
              <w:rPr>
                <w:rFonts w:asciiTheme="minorHAnsi" w:eastAsiaTheme="minorHAnsi" w:hAnsiTheme="minorHAnsi" w:cstheme="minorHAnsi"/>
                <w:sz w:val="16"/>
                <w:szCs w:val="16"/>
              </w:rPr>
              <w:t>Çocuk Sağlığı ve Hastalıkları Hemşireliği Anabilim Dalı</w:t>
            </w:r>
          </w:p>
        </w:tc>
        <w:tc>
          <w:tcPr>
            <w:tcW w:w="838" w:type="pct"/>
            <w:tcBorders>
              <w:right w:val="single" w:sz="4" w:space="0" w:color="auto"/>
            </w:tcBorders>
            <w:shd w:val="clear" w:color="auto" w:fill="FFFFFF" w:themeFill="background1"/>
          </w:tcPr>
          <w:p w14:paraId="210B35A8" w14:textId="77777777" w:rsidR="00876901" w:rsidRPr="00876901" w:rsidRDefault="00876901" w:rsidP="00876901">
            <w:pPr>
              <w:spacing w:after="0"/>
              <w:rPr>
                <w:rFonts w:asciiTheme="minorHAnsi" w:eastAsiaTheme="minorHAnsi" w:hAnsiTheme="minorHAnsi" w:cstheme="minorHAnsi"/>
                <w:sz w:val="16"/>
                <w:szCs w:val="16"/>
                <w:shd w:val="clear" w:color="auto" w:fill="FFFFFF"/>
              </w:rPr>
            </w:pPr>
            <w:r w:rsidRPr="00876901">
              <w:rPr>
                <w:rFonts w:asciiTheme="minorHAnsi" w:eastAsiaTheme="minorHAnsi" w:hAnsiTheme="minorHAnsi" w:cstheme="minorHAnsi"/>
                <w:sz w:val="16"/>
                <w:szCs w:val="16"/>
                <w:shd w:val="clear" w:color="auto" w:fill="FFFFFF"/>
              </w:rPr>
              <w:t>Prof. Dr. Emine EFE</w:t>
            </w:r>
          </w:p>
          <w:p w14:paraId="46162F4B" w14:textId="77777777" w:rsidR="00876901" w:rsidRPr="00876901" w:rsidRDefault="00876901" w:rsidP="00876901">
            <w:pPr>
              <w:spacing w:after="0"/>
              <w:rPr>
                <w:rFonts w:asciiTheme="minorHAnsi" w:eastAsiaTheme="minorHAnsi" w:hAnsiTheme="minorHAnsi" w:cstheme="minorHAnsi"/>
                <w:sz w:val="16"/>
                <w:szCs w:val="16"/>
                <w:shd w:val="clear" w:color="auto" w:fill="FFFFFF"/>
              </w:rPr>
            </w:pPr>
            <w:r w:rsidRPr="00876901">
              <w:rPr>
                <w:rFonts w:asciiTheme="minorHAnsi" w:eastAsiaTheme="minorHAnsi" w:hAnsiTheme="minorHAnsi" w:cstheme="minorHAnsi"/>
                <w:sz w:val="16"/>
                <w:szCs w:val="16"/>
                <w:shd w:val="clear" w:color="auto" w:fill="FFFFFF"/>
              </w:rPr>
              <w:t>Fulya KILIÇ (Proje Sorumlusu)</w:t>
            </w:r>
          </w:p>
          <w:p w14:paraId="5C21321A" w14:textId="77777777" w:rsidR="00876901" w:rsidRPr="00876901" w:rsidRDefault="00876901" w:rsidP="00876901">
            <w:pPr>
              <w:spacing w:after="0"/>
              <w:rPr>
                <w:rFonts w:asciiTheme="minorHAnsi" w:eastAsiaTheme="minorHAnsi" w:hAnsiTheme="minorHAnsi" w:cstheme="minorHAnsi"/>
                <w:sz w:val="16"/>
                <w:szCs w:val="16"/>
                <w:shd w:val="clear" w:color="auto" w:fill="FFFFFF"/>
              </w:rPr>
            </w:pPr>
            <w:r w:rsidRPr="00876901">
              <w:rPr>
                <w:rFonts w:asciiTheme="minorHAnsi" w:eastAsiaTheme="minorHAnsi" w:hAnsiTheme="minorHAnsi" w:cstheme="minorHAnsi"/>
                <w:sz w:val="16"/>
                <w:szCs w:val="16"/>
                <w:shd w:val="clear" w:color="auto" w:fill="FFFFFF"/>
              </w:rPr>
              <w:t>Kübra KOÇYİĞİT (Araştırmacı)</w:t>
            </w:r>
          </w:p>
        </w:tc>
        <w:tc>
          <w:tcPr>
            <w:tcW w:w="975" w:type="pct"/>
            <w:tcBorders>
              <w:left w:val="single" w:sz="4" w:space="0" w:color="auto"/>
            </w:tcBorders>
            <w:shd w:val="clear" w:color="auto" w:fill="FFFFFF" w:themeFill="background1"/>
          </w:tcPr>
          <w:p w14:paraId="008BF1D5" w14:textId="77777777" w:rsidR="00876901" w:rsidRPr="00876901" w:rsidRDefault="00876901" w:rsidP="00876901">
            <w:pPr>
              <w:spacing w:after="0"/>
              <w:rPr>
                <w:rFonts w:asciiTheme="minorHAnsi" w:eastAsiaTheme="minorHAnsi" w:hAnsiTheme="minorHAnsi" w:cstheme="minorHAnsi"/>
                <w:sz w:val="16"/>
                <w:szCs w:val="16"/>
              </w:rPr>
            </w:pPr>
            <w:r w:rsidRPr="00876901">
              <w:rPr>
                <w:rFonts w:asciiTheme="minorHAnsi" w:eastAsiaTheme="minorHAnsi" w:hAnsiTheme="minorHAnsi" w:cstheme="minorHAnsi"/>
                <w:sz w:val="16"/>
                <w:szCs w:val="16"/>
              </w:rPr>
              <w:t>Z Kuşağı Hemşirelik Öğrencilerinin Afet Okuryazarlığı ile Afet Hazır bulunuşluk Durumlarının Belirlenmesi</w:t>
            </w:r>
          </w:p>
        </w:tc>
        <w:tc>
          <w:tcPr>
            <w:tcW w:w="1227" w:type="pct"/>
            <w:shd w:val="clear" w:color="auto" w:fill="FFFFFF" w:themeFill="background1"/>
          </w:tcPr>
          <w:p w14:paraId="13C91874" w14:textId="29DA73A9" w:rsidR="00876901" w:rsidRPr="00876901" w:rsidRDefault="00876901" w:rsidP="00876901">
            <w:pPr>
              <w:spacing w:after="0"/>
              <w:rPr>
                <w:rFonts w:asciiTheme="minorHAnsi" w:eastAsia="Times New Roman" w:hAnsiTheme="minorHAnsi" w:cstheme="minorHAnsi"/>
                <w:color w:val="FF0000"/>
                <w:sz w:val="16"/>
                <w:szCs w:val="16"/>
              </w:rPr>
            </w:pPr>
            <w:r w:rsidRPr="00876901">
              <w:rPr>
                <w:rFonts w:asciiTheme="minorHAnsi" w:eastAsiaTheme="minorHAnsi" w:hAnsiTheme="minorHAnsi" w:cstheme="minorHAnsi"/>
                <w:sz w:val="16"/>
                <w:szCs w:val="16"/>
              </w:rPr>
              <w:t xml:space="preserve">TÜBİTAK2209-A projesi kapsamında desstek alan </w:t>
            </w:r>
            <w:r w:rsidRPr="00876901">
              <w:rPr>
                <w:rFonts w:asciiTheme="minorHAnsi" w:eastAsia="Times New Roman" w:hAnsiTheme="minorHAnsi" w:cstheme="minorHAnsi"/>
                <w:sz w:val="16"/>
                <w:szCs w:val="16"/>
              </w:rPr>
              <w:t xml:space="preserve">Proje devam etmektedir. </w:t>
            </w:r>
            <w:r w:rsidR="00910E67" w:rsidRPr="00910E67">
              <w:rPr>
                <w:rFonts w:asciiTheme="minorHAnsi" w:eastAsia="Times New Roman" w:hAnsiTheme="minorHAnsi" w:cstheme="minorHAnsi"/>
                <w:sz w:val="16"/>
                <w:szCs w:val="16"/>
              </w:rPr>
              <w:t xml:space="preserve">Bütçesi 9.000 </w:t>
            </w:r>
            <w:r w:rsidRPr="00910E67">
              <w:rPr>
                <w:rFonts w:asciiTheme="minorHAnsi" w:eastAsia="Times New Roman" w:hAnsiTheme="minorHAnsi" w:cstheme="minorHAnsi"/>
                <w:sz w:val="16"/>
                <w:szCs w:val="16"/>
              </w:rPr>
              <w:t>TL’dir.</w:t>
            </w:r>
          </w:p>
          <w:p w14:paraId="24BBC3BB" w14:textId="0AC0D8CF" w:rsidR="00876901" w:rsidRPr="00876901" w:rsidRDefault="00876901" w:rsidP="00876901">
            <w:pPr>
              <w:spacing w:after="0"/>
              <w:rPr>
                <w:rFonts w:asciiTheme="minorHAnsi" w:eastAsiaTheme="minorHAnsi" w:hAnsiTheme="minorHAnsi" w:cstheme="minorHAnsi"/>
                <w:sz w:val="16"/>
                <w:szCs w:val="16"/>
              </w:rPr>
            </w:pPr>
          </w:p>
        </w:tc>
        <w:tc>
          <w:tcPr>
            <w:tcW w:w="566" w:type="pct"/>
            <w:shd w:val="clear" w:color="auto" w:fill="FFFFFF" w:themeFill="background1"/>
          </w:tcPr>
          <w:p w14:paraId="525094A4" w14:textId="516D1A6D" w:rsidR="00876901" w:rsidRPr="00876901" w:rsidRDefault="00910E67" w:rsidP="00876901">
            <w:pPr>
              <w:spacing w:after="0"/>
              <w:rPr>
                <w:rFonts w:asciiTheme="minorHAnsi" w:eastAsiaTheme="minorHAnsi" w:hAnsiTheme="minorHAnsi" w:cstheme="minorHAnsi"/>
                <w:color w:val="FF0000"/>
                <w:sz w:val="16"/>
                <w:szCs w:val="16"/>
              </w:rPr>
            </w:pPr>
            <w:r w:rsidRPr="00910E67">
              <w:rPr>
                <w:rFonts w:asciiTheme="minorHAnsi" w:eastAsiaTheme="minorHAnsi" w:hAnsiTheme="minorHAnsi" w:cstheme="minorHAnsi"/>
                <w:sz w:val="16"/>
                <w:szCs w:val="16"/>
              </w:rPr>
              <w:t>15.04.2025-15.04.2026</w:t>
            </w:r>
          </w:p>
        </w:tc>
      </w:tr>
      <w:tr w:rsidR="00876901" w:rsidRPr="00876901" w14:paraId="33EE0591" w14:textId="77777777" w:rsidTr="00876901">
        <w:trPr>
          <w:trHeight w:hRule="exact" w:val="1831"/>
        </w:trPr>
        <w:tc>
          <w:tcPr>
            <w:tcW w:w="708" w:type="pct"/>
            <w:shd w:val="clear" w:color="auto" w:fill="FFFFFF" w:themeFill="background1"/>
          </w:tcPr>
          <w:p w14:paraId="1394D32E" w14:textId="77777777" w:rsidR="00876901" w:rsidRPr="00876901" w:rsidRDefault="00876901" w:rsidP="00876901">
            <w:pPr>
              <w:spacing w:after="0"/>
              <w:rPr>
                <w:rFonts w:asciiTheme="minorHAnsi" w:eastAsiaTheme="minorHAnsi" w:hAnsiTheme="minorHAnsi" w:cstheme="minorHAnsi"/>
                <w:sz w:val="16"/>
                <w:szCs w:val="16"/>
              </w:rPr>
            </w:pPr>
            <w:r w:rsidRPr="00876901">
              <w:rPr>
                <w:rFonts w:asciiTheme="minorHAnsi" w:eastAsiaTheme="minorHAnsi" w:hAnsiTheme="minorHAnsi" w:cstheme="minorHAnsi"/>
                <w:sz w:val="16"/>
                <w:szCs w:val="16"/>
              </w:rPr>
              <w:t>Hemşirelik Fakültesi</w:t>
            </w:r>
          </w:p>
          <w:p w14:paraId="4F763931" w14:textId="77777777" w:rsidR="00876901" w:rsidRPr="00876901" w:rsidRDefault="00876901" w:rsidP="00876901">
            <w:pPr>
              <w:spacing w:after="0"/>
              <w:rPr>
                <w:rFonts w:asciiTheme="minorHAnsi" w:eastAsiaTheme="minorHAnsi" w:hAnsiTheme="minorHAnsi" w:cstheme="minorHAnsi"/>
                <w:sz w:val="16"/>
                <w:szCs w:val="16"/>
              </w:rPr>
            </w:pPr>
          </w:p>
        </w:tc>
        <w:tc>
          <w:tcPr>
            <w:tcW w:w="686" w:type="pct"/>
            <w:shd w:val="clear" w:color="auto" w:fill="FFFFFF" w:themeFill="background1"/>
          </w:tcPr>
          <w:p w14:paraId="057CF076" w14:textId="77777777" w:rsidR="00876901" w:rsidRPr="00876901" w:rsidRDefault="00876901" w:rsidP="00876901">
            <w:pPr>
              <w:spacing w:after="0"/>
              <w:rPr>
                <w:rFonts w:asciiTheme="minorHAnsi" w:eastAsiaTheme="minorHAnsi" w:hAnsiTheme="minorHAnsi" w:cstheme="minorHAnsi"/>
                <w:sz w:val="16"/>
                <w:szCs w:val="16"/>
              </w:rPr>
            </w:pPr>
            <w:r w:rsidRPr="00876901">
              <w:rPr>
                <w:rFonts w:asciiTheme="minorHAnsi" w:eastAsiaTheme="minorHAnsi" w:hAnsiTheme="minorHAnsi" w:cstheme="minorHAnsi"/>
                <w:sz w:val="16"/>
                <w:szCs w:val="16"/>
              </w:rPr>
              <w:t>Cerrahi Hastalıkları Hemşireliği Anabilim Dalı</w:t>
            </w:r>
          </w:p>
        </w:tc>
        <w:tc>
          <w:tcPr>
            <w:tcW w:w="838" w:type="pct"/>
            <w:tcBorders>
              <w:right w:val="single" w:sz="4" w:space="0" w:color="auto"/>
            </w:tcBorders>
            <w:shd w:val="clear" w:color="auto" w:fill="FFFFFF" w:themeFill="background1"/>
          </w:tcPr>
          <w:p w14:paraId="2521824F" w14:textId="77777777" w:rsidR="00876901" w:rsidRPr="00876901" w:rsidRDefault="00876901" w:rsidP="00876901">
            <w:pPr>
              <w:spacing w:after="0"/>
              <w:rPr>
                <w:rFonts w:asciiTheme="minorHAnsi" w:eastAsiaTheme="minorHAnsi" w:hAnsiTheme="minorHAnsi" w:cstheme="minorHAnsi"/>
                <w:sz w:val="16"/>
                <w:szCs w:val="16"/>
                <w:shd w:val="clear" w:color="auto" w:fill="FFFFFF"/>
              </w:rPr>
            </w:pPr>
            <w:r w:rsidRPr="00876901">
              <w:rPr>
                <w:rFonts w:asciiTheme="minorHAnsi" w:eastAsiaTheme="minorHAnsi" w:hAnsiTheme="minorHAnsi" w:cstheme="minorHAnsi"/>
                <w:sz w:val="16"/>
                <w:szCs w:val="16"/>
                <w:shd w:val="clear" w:color="auto" w:fill="FFFFFF"/>
              </w:rPr>
              <w:t>Araş. Gör. Cafer ÖZDEMİR</w:t>
            </w:r>
          </w:p>
          <w:p w14:paraId="1190E752" w14:textId="77777777" w:rsidR="00876901" w:rsidRPr="00876901" w:rsidRDefault="00876901" w:rsidP="00876901">
            <w:pPr>
              <w:spacing w:after="0"/>
              <w:rPr>
                <w:rFonts w:asciiTheme="minorHAnsi" w:eastAsiaTheme="minorHAnsi" w:hAnsiTheme="minorHAnsi" w:cstheme="minorHAnsi"/>
                <w:sz w:val="16"/>
                <w:szCs w:val="16"/>
                <w:shd w:val="clear" w:color="auto" w:fill="FFFFFF"/>
              </w:rPr>
            </w:pPr>
            <w:r w:rsidRPr="00876901">
              <w:rPr>
                <w:rFonts w:asciiTheme="minorHAnsi" w:eastAsiaTheme="minorHAnsi" w:hAnsiTheme="minorHAnsi" w:cstheme="minorHAnsi"/>
                <w:sz w:val="16"/>
                <w:szCs w:val="16"/>
                <w:shd w:val="clear" w:color="auto" w:fill="FFFFFF"/>
              </w:rPr>
              <w:t>Fatma OBUZLU</w:t>
            </w:r>
          </w:p>
        </w:tc>
        <w:tc>
          <w:tcPr>
            <w:tcW w:w="975" w:type="pct"/>
            <w:tcBorders>
              <w:left w:val="single" w:sz="4" w:space="0" w:color="auto"/>
            </w:tcBorders>
            <w:shd w:val="clear" w:color="auto" w:fill="FFFFFF" w:themeFill="background1"/>
          </w:tcPr>
          <w:p w14:paraId="7F06E75D" w14:textId="77777777" w:rsidR="00876901" w:rsidRPr="00876901" w:rsidRDefault="00876901" w:rsidP="00876901">
            <w:pPr>
              <w:spacing w:after="0"/>
              <w:rPr>
                <w:rFonts w:asciiTheme="minorHAnsi" w:eastAsiaTheme="minorHAnsi" w:hAnsiTheme="minorHAnsi" w:cstheme="minorHAnsi"/>
                <w:sz w:val="16"/>
                <w:szCs w:val="16"/>
              </w:rPr>
            </w:pPr>
            <w:r w:rsidRPr="00876901">
              <w:rPr>
                <w:rFonts w:asciiTheme="minorHAnsi" w:eastAsiaTheme="minorHAnsi" w:hAnsiTheme="minorHAnsi" w:cstheme="minorHAnsi"/>
                <w:sz w:val="16"/>
                <w:szCs w:val="16"/>
              </w:rPr>
              <w:t>Hemşirelik Öğrencilerine Yönelik Geliştirilen Web Temelli Oyunlaştırılmış Uygulamanın Öğrencilerin Öz Yeterlik ve Memnuniyet Düzeyine Etkisi</w:t>
            </w:r>
          </w:p>
        </w:tc>
        <w:tc>
          <w:tcPr>
            <w:tcW w:w="1227" w:type="pct"/>
            <w:shd w:val="clear" w:color="auto" w:fill="FFFFFF" w:themeFill="background1"/>
          </w:tcPr>
          <w:p w14:paraId="46E6CBED" w14:textId="77777777" w:rsidR="00876901" w:rsidRPr="00876901" w:rsidRDefault="00876901" w:rsidP="00876901">
            <w:pPr>
              <w:spacing w:after="0"/>
              <w:rPr>
                <w:rFonts w:asciiTheme="minorHAnsi" w:eastAsia="Times New Roman" w:hAnsiTheme="minorHAnsi" w:cstheme="minorHAnsi"/>
                <w:sz w:val="16"/>
                <w:szCs w:val="16"/>
              </w:rPr>
            </w:pPr>
            <w:r w:rsidRPr="00876901">
              <w:rPr>
                <w:rFonts w:asciiTheme="minorHAnsi" w:eastAsiaTheme="minorHAnsi" w:hAnsiTheme="minorHAnsi" w:cstheme="minorHAnsi"/>
                <w:sz w:val="16"/>
                <w:szCs w:val="16"/>
              </w:rPr>
              <w:t xml:space="preserve">TÜBİTAK2209-A projesi kapsamında desstek alan projenin kodu: </w:t>
            </w:r>
            <w:r w:rsidRPr="00876901">
              <w:rPr>
                <w:rFonts w:asciiTheme="minorHAnsi" w:eastAsia="Times New Roman" w:hAnsiTheme="minorHAnsi" w:cstheme="minorHAnsi"/>
                <w:sz w:val="16"/>
                <w:szCs w:val="16"/>
              </w:rPr>
              <w:t>1919B012405614’dur. Proje devam etmektedir. Bütçesi 9.000 TL’dir.</w:t>
            </w:r>
          </w:p>
          <w:p w14:paraId="1F2A27BB" w14:textId="2F86A898" w:rsidR="00876901" w:rsidRPr="00876901" w:rsidRDefault="00876901" w:rsidP="00876901">
            <w:pPr>
              <w:spacing w:after="0"/>
              <w:rPr>
                <w:rFonts w:asciiTheme="minorHAnsi" w:eastAsiaTheme="minorHAnsi" w:hAnsiTheme="minorHAnsi" w:cstheme="minorHAnsi"/>
                <w:sz w:val="16"/>
                <w:szCs w:val="16"/>
              </w:rPr>
            </w:pPr>
          </w:p>
        </w:tc>
        <w:tc>
          <w:tcPr>
            <w:tcW w:w="566" w:type="pct"/>
            <w:shd w:val="clear" w:color="auto" w:fill="FFFFFF" w:themeFill="background1"/>
          </w:tcPr>
          <w:p w14:paraId="2F42E23D" w14:textId="04D89455" w:rsidR="00876901" w:rsidRPr="00876901" w:rsidRDefault="00876901" w:rsidP="00E35F83">
            <w:pPr>
              <w:spacing w:after="0"/>
              <w:rPr>
                <w:rFonts w:asciiTheme="minorHAnsi" w:eastAsiaTheme="minorHAnsi" w:hAnsiTheme="minorHAnsi" w:cstheme="minorHAnsi"/>
                <w:sz w:val="16"/>
                <w:szCs w:val="16"/>
              </w:rPr>
            </w:pPr>
            <w:r w:rsidRPr="00876901">
              <w:rPr>
                <w:rFonts w:asciiTheme="minorHAnsi" w:eastAsiaTheme="minorHAnsi" w:hAnsiTheme="minorHAnsi" w:cstheme="minorHAnsi"/>
                <w:sz w:val="16"/>
                <w:szCs w:val="16"/>
              </w:rPr>
              <w:t>15.04.2025-</w:t>
            </w:r>
            <w:r w:rsidR="00E35F83" w:rsidRPr="00E35F83">
              <w:rPr>
                <w:rFonts w:asciiTheme="minorHAnsi" w:eastAsiaTheme="minorHAnsi" w:hAnsiTheme="minorHAnsi" w:cstheme="minorHAnsi"/>
                <w:color w:val="000000" w:themeColor="text1"/>
                <w:sz w:val="16"/>
                <w:szCs w:val="16"/>
              </w:rPr>
              <w:t>15.04.2026</w:t>
            </w:r>
          </w:p>
        </w:tc>
      </w:tr>
      <w:tr w:rsidR="00876901" w:rsidRPr="00876901" w14:paraId="01BDAA5E" w14:textId="77777777" w:rsidTr="00876901">
        <w:trPr>
          <w:trHeight w:hRule="exact" w:val="1831"/>
        </w:trPr>
        <w:tc>
          <w:tcPr>
            <w:tcW w:w="708" w:type="pct"/>
            <w:shd w:val="clear" w:color="auto" w:fill="FFFFFF" w:themeFill="background1"/>
          </w:tcPr>
          <w:p w14:paraId="4D58697C" w14:textId="77777777" w:rsidR="00876901" w:rsidRPr="00876901" w:rsidRDefault="00876901" w:rsidP="00876901">
            <w:pPr>
              <w:spacing w:after="0"/>
              <w:rPr>
                <w:rFonts w:asciiTheme="minorHAnsi" w:eastAsiaTheme="minorHAnsi" w:hAnsiTheme="minorHAnsi" w:cstheme="minorHAnsi"/>
                <w:sz w:val="16"/>
                <w:szCs w:val="16"/>
              </w:rPr>
            </w:pPr>
            <w:r w:rsidRPr="00876901">
              <w:rPr>
                <w:rFonts w:asciiTheme="minorHAnsi" w:eastAsiaTheme="minorHAnsi" w:hAnsiTheme="minorHAnsi" w:cstheme="minorHAnsi"/>
                <w:sz w:val="16"/>
                <w:szCs w:val="16"/>
              </w:rPr>
              <w:t>Hemşirelik Fakültesi</w:t>
            </w:r>
          </w:p>
          <w:p w14:paraId="53D3A3C5" w14:textId="77777777" w:rsidR="00876901" w:rsidRPr="00876901" w:rsidRDefault="00876901" w:rsidP="00876901">
            <w:pPr>
              <w:spacing w:after="0"/>
              <w:rPr>
                <w:rFonts w:asciiTheme="minorHAnsi" w:eastAsiaTheme="minorHAnsi" w:hAnsiTheme="minorHAnsi" w:cstheme="minorHAnsi"/>
                <w:sz w:val="16"/>
                <w:szCs w:val="16"/>
              </w:rPr>
            </w:pPr>
          </w:p>
        </w:tc>
        <w:tc>
          <w:tcPr>
            <w:tcW w:w="686" w:type="pct"/>
            <w:shd w:val="clear" w:color="auto" w:fill="FFFFFF" w:themeFill="background1"/>
          </w:tcPr>
          <w:p w14:paraId="793EA1B7" w14:textId="77777777" w:rsidR="00876901" w:rsidRPr="00876901" w:rsidRDefault="00876901" w:rsidP="00876901">
            <w:pPr>
              <w:spacing w:after="0"/>
              <w:rPr>
                <w:rFonts w:asciiTheme="minorHAnsi" w:eastAsiaTheme="minorHAnsi" w:hAnsiTheme="minorHAnsi" w:cstheme="minorHAnsi"/>
                <w:sz w:val="16"/>
                <w:szCs w:val="16"/>
              </w:rPr>
            </w:pPr>
            <w:r w:rsidRPr="00876901">
              <w:rPr>
                <w:rFonts w:asciiTheme="minorHAnsi" w:eastAsiaTheme="minorHAnsi" w:hAnsiTheme="minorHAnsi" w:cstheme="minorHAnsi"/>
                <w:sz w:val="16"/>
                <w:szCs w:val="16"/>
              </w:rPr>
              <w:t>Psikiyatri Hemşireliği Anabilim Dalı</w:t>
            </w:r>
          </w:p>
        </w:tc>
        <w:tc>
          <w:tcPr>
            <w:tcW w:w="838" w:type="pct"/>
            <w:tcBorders>
              <w:right w:val="single" w:sz="4" w:space="0" w:color="auto"/>
            </w:tcBorders>
            <w:shd w:val="clear" w:color="auto" w:fill="FFFFFF" w:themeFill="background1"/>
          </w:tcPr>
          <w:p w14:paraId="72CEF1EC" w14:textId="77777777" w:rsidR="00876901" w:rsidRPr="00876901" w:rsidRDefault="00876901" w:rsidP="00876901">
            <w:pPr>
              <w:spacing w:after="0"/>
              <w:rPr>
                <w:rFonts w:asciiTheme="minorHAnsi" w:eastAsiaTheme="minorHAnsi" w:hAnsiTheme="minorHAnsi" w:cstheme="minorHAnsi"/>
                <w:sz w:val="16"/>
                <w:szCs w:val="16"/>
                <w:shd w:val="clear" w:color="auto" w:fill="FFFFFF"/>
              </w:rPr>
            </w:pPr>
            <w:r w:rsidRPr="00876901">
              <w:rPr>
                <w:rFonts w:asciiTheme="minorHAnsi" w:eastAsiaTheme="minorHAnsi" w:hAnsiTheme="minorHAnsi" w:cstheme="minorHAnsi"/>
                <w:sz w:val="16"/>
                <w:szCs w:val="16"/>
                <w:shd w:val="clear" w:color="auto" w:fill="FFFFFF"/>
              </w:rPr>
              <w:t xml:space="preserve">Araş. Gör. Dr. Yeliz KARAÇAR </w:t>
            </w:r>
          </w:p>
          <w:p w14:paraId="0823E219" w14:textId="77777777" w:rsidR="00876901" w:rsidRPr="00876901" w:rsidRDefault="00876901" w:rsidP="00876901">
            <w:pPr>
              <w:spacing w:after="0"/>
              <w:rPr>
                <w:rFonts w:asciiTheme="minorHAnsi" w:eastAsiaTheme="minorHAnsi" w:hAnsiTheme="minorHAnsi" w:cstheme="minorHAnsi"/>
                <w:sz w:val="16"/>
                <w:szCs w:val="16"/>
                <w:shd w:val="clear" w:color="auto" w:fill="FFFFFF"/>
              </w:rPr>
            </w:pPr>
            <w:r w:rsidRPr="00876901">
              <w:rPr>
                <w:rFonts w:asciiTheme="minorHAnsi" w:eastAsiaTheme="minorHAnsi" w:hAnsiTheme="minorHAnsi" w:cstheme="minorHAnsi"/>
                <w:sz w:val="16"/>
                <w:szCs w:val="16"/>
                <w:shd w:val="clear" w:color="auto" w:fill="FFFFFF"/>
              </w:rPr>
              <w:t>Hatice KARAAĞAÇ Pervin ERSOY</w:t>
            </w:r>
          </w:p>
        </w:tc>
        <w:tc>
          <w:tcPr>
            <w:tcW w:w="975" w:type="pct"/>
            <w:tcBorders>
              <w:left w:val="single" w:sz="4" w:space="0" w:color="auto"/>
            </w:tcBorders>
            <w:shd w:val="clear" w:color="auto" w:fill="FFFFFF" w:themeFill="background1"/>
          </w:tcPr>
          <w:p w14:paraId="63A59A31" w14:textId="77777777" w:rsidR="00876901" w:rsidRPr="00876901" w:rsidRDefault="00876901" w:rsidP="00876901">
            <w:pPr>
              <w:spacing w:after="0"/>
              <w:rPr>
                <w:rFonts w:asciiTheme="minorHAnsi" w:eastAsiaTheme="minorHAnsi" w:hAnsiTheme="minorHAnsi" w:cstheme="minorHAnsi"/>
                <w:sz w:val="16"/>
                <w:szCs w:val="16"/>
              </w:rPr>
            </w:pPr>
            <w:r w:rsidRPr="00876901">
              <w:rPr>
                <w:rFonts w:asciiTheme="minorHAnsi" w:eastAsiaTheme="minorHAnsi" w:hAnsiTheme="minorHAnsi" w:cstheme="minorHAnsi"/>
                <w:sz w:val="16"/>
                <w:szCs w:val="16"/>
              </w:rPr>
              <w:t>Hemşirelik Öğrencilerinin Ruh Sağlığını Geliştirme Becerilerinin Klinik Performansta Öz-Yeterlik Düzeylerine Etkisi</w:t>
            </w:r>
          </w:p>
        </w:tc>
        <w:tc>
          <w:tcPr>
            <w:tcW w:w="1227" w:type="pct"/>
            <w:shd w:val="clear" w:color="auto" w:fill="FFFFFF" w:themeFill="background1"/>
          </w:tcPr>
          <w:p w14:paraId="63194415" w14:textId="77777777" w:rsidR="00876901" w:rsidRPr="00876901" w:rsidRDefault="00876901" w:rsidP="00876901">
            <w:pPr>
              <w:spacing w:after="0"/>
              <w:rPr>
                <w:rFonts w:asciiTheme="minorHAnsi" w:eastAsiaTheme="minorHAnsi" w:hAnsiTheme="minorHAnsi" w:cstheme="minorHAnsi"/>
                <w:sz w:val="16"/>
                <w:szCs w:val="16"/>
              </w:rPr>
            </w:pPr>
            <w:r w:rsidRPr="00876901">
              <w:rPr>
                <w:rFonts w:asciiTheme="minorHAnsi" w:eastAsiaTheme="minorHAnsi" w:hAnsiTheme="minorHAnsi" w:cstheme="minorHAnsi"/>
                <w:sz w:val="16"/>
                <w:szCs w:val="16"/>
              </w:rPr>
              <w:t>TÜBİTAK2209-A projesi kapsamında desstek alan projenin kodu: 1919BO</w:t>
            </w:r>
          </w:p>
          <w:p w14:paraId="5B55C440" w14:textId="77777777" w:rsidR="00876901" w:rsidRPr="00876901" w:rsidRDefault="00876901" w:rsidP="00876901">
            <w:pPr>
              <w:spacing w:after="0"/>
              <w:rPr>
                <w:rFonts w:asciiTheme="minorHAnsi" w:eastAsia="Times New Roman" w:hAnsiTheme="minorHAnsi" w:cstheme="minorHAnsi"/>
                <w:sz w:val="16"/>
                <w:szCs w:val="16"/>
              </w:rPr>
            </w:pPr>
            <w:r w:rsidRPr="00876901">
              <w:rPr>
                <w:rFonts w:asciiTheme="minorHAnsi" w:eastAsiaTheme="minorHAnsi" w:hAnsiTheme="minorHAnsi" w:cstheme="minorHAnsi"/>
                <w:sz w:val="16"/>
                <w:szCs w:val="16"/>
              </w:rPr>
              <w:t>12427743</w:t>
            </w:r>
            <w:r w:rsidRPr="00876901">
              <w:rPr>
                <w:rFonts w:asciiTheme="minorHAnsi" w:eastAsia="Times New Roman" w:hAnsiTheme="minorHAnsi" w:cstheme="minorHAnsi"/>
                <w:sz w:val="16"/>
                <w:szCs w:val="16"/>
              </w:rPr>
              <w:t>’dur. Proje devam etmektedir. Bütçesi 9.000 TL’dir.</w:t>
            </w:r>
          </w:p>
          <w:p w14:paraId="0456B74D" w14:textId="05A5DF6E" w:rsidR="00876901" w:rsidRPr="00876901" w:rsidRDefault="00876901" w:rsidP="00876901">
            <w:pPr>
              <w:spacing w:after="0"/>
              <w:rPr>
                <w:rFonts w:asciiTheme="minorHAnsi" w:eastAsiaTheme="minorHAnsi" w:hAnsiTheme="minorHAnsi" w:cstheme="minorHAnsi"/>
                <w:sz w:val="16"/>
                <w:szCs w:val="16"/>
              </w:rPr>
            </w:pPr>
          </w:p>
        </w:tc>
        <w:tc>
          <w:tcPr>
            <w:tcW w:w="566" w:type="pct"/>
            <w:shd w:val="clear" w:color="auto" w:fill="FFFFFF" w:themeFill="background1"/>
          </w:tcPr>
          <w:p w14:paraId="0DC2B59B" w14:textId="09EA8967" w:rsidR="00876901" w:rsidRPr="00876901" w:rsidRDefault="00876901" w:rsidP="00E35F83">
            <w:pPr>
              <w:spacing w:after="0"/>
              <w:rPr>
                <w:rFonts w:asciiTheme="minorHAnsi" w:eastAsiaTheme="minorHAnsi" w:hAnsiTheme="minorHAnsi" w:cstheme="minorHAnsi"/>
                <w:color w:val="FF0000"/>
                <w:sz w:val="16"/>
                <w:szCs w:val="16"/>
              </w:rPr>
            </w:pPr>
            <w:r w:rsidRPr="00876901">
              <w:rPr>
                <w:rFonts w:asciiTheme="minorHAnsi" w:eastAsiaTheme="minorHAnsi" w:hAnsiTheme="minorHAnsi" w:cstheme="minorHAnsi"/>
                <w:sz w:val="16"/>
                <w:szCs w:val="16"/>
              </w:rPr>
              <w:t>15.04.2025-</w:t>
            </w:r>
            <w:r w:rsidR="00E35F83" w:rsidRPr="00E35F83">
              <w:rPr>
                <w:rFonts w:asciiTheme="minorHAnsi" w:eastAsiaTheme="minorHAnsi" w:hAnsiTheme="minorHAnsi" w:cstheme="minorHAnsi"/>
                <w:color w:val="000000" w:themeColor="text1"/>
                <w:sz w:val="16"/>
                <w:szCs w:val="16"/>
              </w:rPr>
              <w:t>15.04.2026</w:t>
            </w:r>
          </w:p>
        </w:tc>
      </w:tr>
      <w:tr w:rsidR="00876901" w:rsidRPr="00876901" w14:paraId="1EE9510C" w14:textId="77777777" w:rsidTr="00876901">
        <w:trPr>
          <w:trHeight w:hRule="exact" w:val="1831"/>
        </w:trPr>
        <w:tc>
          <w:tcPr>
            <w:tcW w:w="708" w:type="pct"/>
            <w:shd w:val="clear" w:color="auto" w:fill="FFFFFF" w:themeFill="background1"/>
          </w:tcPr>
          <w:p w14:paraId="643D8E52" w14:textId="77777777" w:rsidR="00876901" w:rsidRPr="00876901" w:rsidRDefault="00876901" w:rsidP="00876901">
            <w:pPr>
              <w:spacing w:after="0"/>
              <w:rPr>
                <w:rFonts w:asciiTheme="minorHAnsi" w:eastAsiaTheme="minorHAnsi" w:hAnsiTheme="minorHAnsi" w:cstheme="minorHAnsi"/>
                <w:sz w:val="16"/>
                <w:szCs w:val="16"/>
              </w:rPr>
            </w:pPr>
            <w:r w:rsidRPr="00876901">
              <w:rPr>
                <w:rFonts w:asciiTheme="minorHAnsi" w:eastAsiaTheme="minorHAnsi" w:hAnsiTheme="minorHAnsi" w:cstheme="minorHAnsi"/>
                <w:sz w:val="16"/>
                <w:szCs w:val="16"/>
              </w:rPr>
              <w:t>Hemşirelik Fakültesi</w:t>
            </w:r>
          </w:p>
          <w:p w14:paraId="2889C625" w14:textId="77777777" w:rsidR="00876901" w:rsidRPr="00876901" w:rsidRDefault="00876901" w:rsidP="00876901">
            <w:pPr>
              <w:spacing w:after="0"/>
              <w:rPr>
                <w:rFonts w:asciiTheme="minorHAnsi" w:eastAsiaTheme="minorHAnsi" w:hAnsiTheme="minorHAnsi" w:cstheme="minorHAnsi"/>
                <w:sz w:val="16"/>
                <w:szCs w:val="16"/>
              </w:rPr>
            </w:pPr>
          </w:p>
        </w:tc>
        <w:tc>
          <w:tcPr>
            <w:tcW w:w="686" w:type="pct"/>
            <w:shd w:val="clear" w:color="auto" w:fill="FFFFFF" w:themeFill="background1"/>
          </w:tcPr>
          <w:p w14:paraId="48834891" w14:textId="77777777" w:rsidR="00876901" w:rsidRPr="00876901" w:rsidRDefault="00876901" w:rsidP="00876901">
            <w:pPr>
              <w:spacing w:after="0"/>
              <w:rPr>
                <w:rFonts w:asciiTheme="minorHAnsi" w:eastAsiaTheme="minorHAnsi" w:hAnsiTheme="minorHAnsi" w:cstheme="minorHAnsi"/>
                <w:sz w:val="16"/>
                <w:szCs w:val="16"/>
              </w:rPr>
            </w:pPr>
            <w:r w:rsidRPr="00876901">
              <w:rPr>
                <w:rFonts w:asciiTheme="minorHAnsi" w:eastAsiaTheme="minorHAnsi" w:hAnsiTheme="minorHAnsi" w:cstheme="minorHAnsi"/>
                <w:sz w:val="16"/>
                <w:szCs w:val="16"/>
              </w:rPr>
              <w:t>Çocuk Sağlığı ve Hastalıkları Hemşireliği Anabilim Dalı</w:t>
            </w:r>
          </w:p>
        </w:tc>
        <w:tc>
          <w:tcPr>
            <w:tcW w:w="838" w:type="pct"/>
            <w:tcBorders>
              <w:right w:val="single" w:sz="4" w:space="0" w:color="auto"/>
            </w:tcBorders>
            <w:shd w:val="clear" w:color="auto" w:fill="FFFFFF" w:themeFill="background1"/>
          </w:tcPr>
          <w:p w14:paraId="6F83B552" w14:textId="77777777" w:rsidR="00876901" w:rsidRPr="00876901" w:rsidRDefault="00876901" w:rsidP="00876901">
            <w:pPr>
              <w:spacing w:after="0" w:line="240" w:lineRule="auto"/>
              <w:rPr>
                <w:rFonts w:asciiTheme="minorHAnsi" w:eastAsiaTheme="minorHAnsi" w:hAnsiTheme="minorHAnsi" w:cstheme="minorHAnsi"/>
                <w:sz w:val="16"/>
                <w:szCs w:val="16"/>
              </w:rPr>
            </w:pPr>
            <w:r w:rsidRPr="00876901">
              <w:rPr>
                <w:rFonts w:asciiTheme="minorHAnsi" w:eastAsiaTheme="minorHAnsi" w:hAnsiTheme="minorHAnsi" w:cstheme="minorHAnsi"/>
                <w:sz w:val="16"/>
                <w:szCs w:val="16"/>
              </w:rPr>
              <w:t>Araş. Gör. Dr. Şule ŞENOL</w:t>
            </w:r>
          </w:p>
          <w:p w14:paraId="2ACFF20B" w14:textId="77777777" w:rsidR="00876901" w:rsidRPr="00876901" w:rsidRDefault="00876901" w:rsidP="00876901">
            <w:pPr>
              <w:spacing w:after="0" w:line="240" w:lineRule="auto"/>
              <w:rPr>
                <w:rFonts w:asciiTheme="minorHAnsi" w:eastAsiaTheme="minorHAnsi" w:hAnsiTheme="minorHAnsi" w:cstheme="minorHAnsi"/>
                <w:sz w:val="16"/>
                <w:szCs w:val="16"/>
              </w:rPr>
            </w:pPr>
            <w:r w:rsidRPr="00876901">
              <w:rPr>
                <w:rFonts w:asciiTheme="minorHAnsi" w:eastAsiaTheme="minorHAnsi" w:hAnsiTheme="minorHAnsi" w:cstheme="minorHAnsi"/>
                <w:sz w:val="16"/>
                <w:szCs w:val="16"/>
              </w:rPr>
              <w:t xml:space="preserve">Mahire KARABULUT </w:t>
            </w:r>
          </w:p>
        </w:tc>
        <w:tc>
          <w:tcPr>
            <w:tcW w:w="975" w:type="pct"/>
            <w:tcBorders>
              <w:left w:val="single" w:sz="4" w:space="0" w:color="auto"/>
            </w:tcBorders>
            <w:shd w:val="clear" w:color="auto" w:fill="FFFFFF" w:themeFill="background1"/>
          </w:tcPr>
          <w:p w14:paraId="06854F2A" w14:textId="77777777" w:rsidR="00876901" w:rsidRPr="00876901" w:rsidRDefault="00876901" w:rsidP="00876901">
            <w:pPr>
              <w:spacing w:after="0"/>
              <w:rPr>
                <w:rFonts w:asciiTheme="minorHAnsi" w:eastAsiaTheme="minorHAnsi" w:hAnsiTheme="minorHAnsi" w:cstheme="minorHAnsi"/>
                <w:sz w:val="16"/>
                <w:szCs w:val="16"/>
              </w:rPr>
            </w:pPr>
            <w:r w:rsidRPr="00876901">
              <w:rPr>
                <w:rFonts w:asciiTheme="minorHAnsi" w:eastAsiaTheme="minorHAnsi" w:hAnsiTheme="minorHAnsi" w:cstheme="minorHAnsi"/>
                <w:sz w:val="16"/>
                <w:szCs w:val="16"/>
              </w:rPr>
              <w:t>İlkokul Çağındaki Çocuklarda Dijital Bağımlılığı Etkileyen Faktörlerin İncelenmesi</w:t>
            </w:r>
          </w:p>
        </w:tc>
        <w:tc>
          <w:tcPr>
            <w:tcW w:w="1227" w:type="pct"/>
            <w:shd w:val="clear" w:color="auto" w:fill="FFFFFF" w:themeFill="background1"/>
          </w:tcPr>
          <w:p w14:paraId="433AB674" w14:textId="77777777" w:rsidR="00876901" w:rsidRPr="00876901" w:rsidRDefault="00876901" w:rsidP="00876901">
            <w:pPr>
              <w:spacing w:after="0"/>
              <w:rPr>
                <w:rFonts w:asciiTheme="minorHAnsi" w:eastAsia="Times New Roman" w:hAnsiTheme="minorHAnsi" w:cstheme="minorHAnsi"/>
                <w:sz w:val="16"/>
                <w:szCs w:val="16"/>
              </w:rPr>
            </w:pPr>
            <w:r w:rsidRPr="00876901">
              <w:rPr>
                <w:rFonts w:asciiTheme="minorHAnsi" w:eastAsiaTheme="minorHAnsi" w:hAnsiTheme="minorHAnsi" w:cstheme="minorHAnsi"/>
                <w:sz w:val="16"/>
                <w:szCs w:val="16"/>
              </w:rPr>
              <w:t xml:space="preserve">TÜBİTAK2209-A projesi kapsamında desstek alan projenin kodu: </w:t>
            </w:r>
            <w:r w:rsidRPr="00876901">
              <w:rPr>
                <w:rFonts w:asciiTheme="minorHAnsi" w:eastAsia="Times New Roman" w:hAnsiTheme="minorHAnsi" w:cstheme="minorHAnsi"/>
                <w:sz w:val="16"/>
                <w:szCs w:val="16"/>
              </w:rPr>
              <w:t>1919012475583’dur. Proje devam etmektedir. Bütçesi 9.000 TL’dir.</w:t>
            </w:r>
          </w:p>
          <w:p w14:paraId="3E7662D2" w14:textId="47793C7A" w:rsidR="00876901" w:rsidRPr="00876901" w:rsidRDefault="00876901" w:rsidP="00876901">
            <w:pPr>
              <w:spacing w:after="0"/>
              <w:rPr>
                <w:rFonts w:asciiTheme="minorHAnsi" w:eastAsiaTheme="minorHAnsi" w:hAnsiTheme="minorHAnsi" w:cstheme="minorHAnsi"/>
                <w:sz w:val="16"/>
                <w:szCs w:val="16"/>
              </w:rPr>
            </w:pPr>
          </w:p>
        </w:tc>
        <w:tc>
          <w:tcPr>
            <w:tcW w:w="566" w:type="pct"/>
            <w:shd w:val="clear" w:color="auto" w:fill="FFFFFF" w:themeFill="background1"/>
          </w:tcPr>
          <w:p w14:paraId="5EB9F498" w14:textId="2FD742B6" w:rsidR="00876901" w:rsidRPr="00876901" w:rsidRDefault="00876901" w:rsidP="00725E16">
            <w:pPr>
              <w:spacing w:after="0"/>
              <w:rPr>
                <w:rFonts w:asciiTheme="minorHAnsi" w:eastAsiaTheme="minorHAnsi" w:hAnsiTheme="minorHAnsi" w:cstheme="minorHAnsi"/>
                <w:color w:val="FF0000"/>
                <w:sz w:val="16"/>
                <w:szCs w:val="16"/>
              </w:rPr>
            </w:pPr>
            <w:r w:rsidRPr="00876901">
              <w:rPr>
                <w:rFonts w:asciiTheme="minorHAnsi" w:eastAsiaTheme="minorHAnsi" w:hAnsiTheme="minorHAnsi" w:cstheme="minorHAnsi"/>
                <w:sz w:val="16"/>
                <w:szCs w:val="16"/>
              </w:rPr>
              <w:t>15.04.2025-</w:t>
            </w:r>
            <w:r w:rsidR="00725E16" w:rsidRPr="00725E16">
              <w:rPr>
                <w:rFonts w:asciiTheme="minorHAnsi" w:eastAsiaTheme="minorHAnsi" w:hAnsiTheme="minorHAnsi" w:cstheme="minorHAnsi"/>
                <w:color w:val="000000" w:themeColor="text1"/>
                <w:sz w:val="16"/>
                <w:szCs w:val="16"/>
              </w:rPr>
              <w:t>15.04.2026</w:t>
            </w:r>
          </w:p>
        </w:tc>
      </w:tr>
      <w:tr w:rsidR="00876901" w:rsidRPr="00876901" w14:paraId="5F1AD431" w14:textId="77777777" w:rsidTr="00876901">
        <w:trPr>
          <w:trHeight w:hRule="exact" w:val="1831"/>
        </w:trPr>
        <w:tc>
          <w:tcPr>
            <w:tcW w:w="708" w:type="pct"/>
            <w:shd w:val="clear" w:color="auto" w:fill="FFFFFF" w:themeFill="background1"/>
          </w:tcPr>
          <w:p w14:paraId="77D70D6D" w14:textId="77777777" w:rsidR="00876901" w:rsidRPr="00876901" w:rsidRDefault="00876901" w:rsidP="00876901">
            <w:pPr>
              <w:spacing w:after="0"/>
              <w:rPr>
                <w:rFonts w:asciiTheme="minorHAnsi" w:eastAsiaTheme="minorHAnsi" w:hAnsiTheme="minorHAnsi" w:cstheme="minorHAnsi"/>
                <w:sz w:val="16"/>
                <w:szCs w:val="16"/>
              </w:rPr>
            </w:pPr>
            <w:r w:rsidRPr="00876901">
              <w:rPr>
                <w:rFonts w:asciiTheme="minorHAnsi" w:eastAsiaTheme="minorHAnsi" w:hAnsiTheme="minorHAnsi" w:cstheme="minorHAnsi"/>
                <w:sz w:val="16"/>
                <w:szCs w:val="16"/>
              </w:rPr>
              <w:t>Hemşirelik Fakültesi</w:t>
            </w:r>
          </w:p>
          <w:p w14:paraId="102B0729" w14:textId="77777777" w:rsidR="00876901" w:rsidRPr="00876901" w:rsidRDefault="00876901" w:rsidP="00876901">
            <w:pPr>
              <w:spacing w:after="0"/>
              <w:rPr>
                <w:rFonts w:asciiTheme="minorHAnsi" w:eastAsiaTheme="minorHAnsi" w:hAnsiTheme="minorHAnsi" w:cstheme="minorHAnsi"/>
                <w:sz w:val="16"/>
                <w:szCs w:val="16"/>
              </w:rPr>
            </w:pPr>
          </w:p>
        </w:tc>
        <w:tc>
          <w:tcPr>
            <w:tcW w:w="686" w:type="pct"/>
            <w:shd w:val="clear" w:color="auto" w:fill="FFFFFF" w:themeFill="background1"/>
          </w:tcPr>
          <w:p w14:paraId="5DBE6D69" w14:textId="77777777" w:rsidR="00876901" w:rsidRPr="00876901" w:rsidRDefault="00876901" w:rsidP="00876901">
            <w:pPr>
              <w:spacing w:after="0"/>
              <w:rPr>
                <w:rFonts w:asciiTheme="minorHAnsi" w:eastAsiaTheme="minorHAnsi" w:hAnsiTheme="minorHAnsi" w:cstheme="minorHAnsi"/>
                <w:sz w:val="16"/>
                <w:szCs w:val="16"/>
              </w:rPr>
            </w:pPr>
            <w:r w:rsidRPr="00876901">
              <w:rPr>
                <w:rFonts w:asciiTheme="minorHAnsi" w:eastAsiaTheme="minorHAnsi" w:hAnsiTheme="minorHAnsi" w:cstheme="minorHAnsi"/>
                <w:sz w:val="16"/>
                <w:szCs w:val="16"/>
              </w:rPr>
              <w:t>Hemşirelik Esasları Anabilim Dalı</w:t>
            </w:r>
          </w:p>
        </w:tc>
        <w:tc>
          <w:tcPr>
            <w:tcW w:w="838" w:type="pct"/>
            <w:tcBorders>
              <w:right w:val="single" w:sz="4" w:space="0" w:color="auto"/>
            </w:tcBorders>
            <w:shd w:val="clear" w:color="auto" w:fill="FFFFFF" w:themeFill="background1"/>
          </w:tcPr>
          <w:p w14:paraId="6D7833DA" w14:textId="77777777" w:rsidR="00876901" w:rsidRPr="00876901" w:rsidRDefault="00876901" w:rsidP="00876901">
            <w:pPr>
              <w:spacing w:after="0"/>
              <w:rPr>
                <w:rFonts w:asciiTheme="minorHAnsi" w:eastAsiaTheme="minorHAnsi" w:hAnsiTheme="minorHAnsi" w:cstheme="minorHAnsi"/>
                <w:sz w:val="16"/>
                <w:szCs w:val="16"/>
                <w:shd w:val="clear" w:color="auto" w:fill="FFFFFF"/>
              </w:rPr>
            </w:pPr>
            <w:r w:rsidRPr="00876901">
              <w:rPr>
                <w:rFonts w:asciiTheme="minorHAnsi" w:eastAsiaTheme="minorHAnsi" w:hAnsiTheme="minorHAnsi" w:cstheme="minorHAnsi"/>
                <w:sz w:val="16"/>
                <w:szCs w:val="16"/>
                <w:shd w:val="clear" w:color="auto" w:fill="FFFFFF"/>
              </w:rPr>
              <w:t>Araş. Gör. Ayşe YACAN KÖK</w:t>
            </w:r>
          </w:p>
          <w:p w14:paraId="376A22D0" w14:textId="77777777" w:rsidR="00876901" w:rsidRPr="00876901" w:rsidRDefault="00876901" w:rsidP="00876901">
            <w:pPr>
              <w:spacing w:after="0"/>
              <w:rPr>
                <w:rFonts w:asciiTheme="minorHAnsi" w:eastAsiaTheme="minorHAnsi" w:hAnsiTheme="minorHAnsi" w:cstheme="minorHAnsi"/>
                <w:sz w:val="16"/>
                <w:szCs w:val="16"/>
                <w:shd w:val="clear" w:color="auto" w:fill="FFFFFF"/>
              </w:rPr>
            </w:pPr>
            <w:r w:rsidRPr="00876901">
              <w:rPr>
                <w:rFonts w:asciiTheme="minorHAnsi" w:eastAsiaTheme="minorHAnsi" w:hAnsiTheme="minorHAnsi" w:cstheme="minorHAnsi"/>
                <w:sz w:val="16"/>
                <w:szCs w:val="16"/>
                <w:shd w:val="clear" w:color="auto" w:fill="FFFFFF"/>
              </w:rPr>
              <w:t xml:space="preserve">Nazife Nur AKGÖZ </w:t>
            </w:r>
          </w:p>
        </w:tc>
        <w:tc>
          <w:tcPr>
            <w:tcW w:w="975" w:type="pct"/>
            <w:tcBorders>
              <w:left w:val="single" w:sz="4" w:space="0" w:color="auto"/>
            </w:tcBorders>
            <w:shd w:val="clear" w:color="auto" w:fill="FFFFFF" w:themeFill="background1"/>
          </w:tcPr>
          <w:p w14:paraId="7DC65FB3" w14:textId="77777777" w:rsidR="00876901" w:rsidRPr="00876901" w:rsidRDefault="00876901" w:rsidP="00876901">
            <w:pPr>
              <w:spacing w:after="0"/>
              <w:rPr>
                <w:rFonts w:asciiTheme="minorHAnsi" w:eastAsiaTheme="minorHAnsi" w:hAnsiTheme="minorHAnsi" w:cstheme="minorHAnsi"/>
                <w:sz w:val="16"/>
                <w:szCs w:val="16"/>
              </w:rPr>
            </w:pPr>
            <w:r w:rsidRPr="00876901">
              <w:rPr>
                <w:rFonts w:asciiTheme="minorHAnsi" w:eastAsiaTheme="minorHAnsi" w:hAnsiTheme="minorHAnsi" w:cstheme="minorHAnsi"/>
                <w:sz w:val="16"/>
                <w:szCs w:val="16"/>
              </w:rPr>
              <w:t>Hemşirelerde Bütüncül Yeterlik İle Duygusal Zeka Arasındaki İlişkide Temel Kişilik Özelliklerinin Aracı Rolü</w:t>
            </w:r>
          </w:p>
        </w:tc>
        <w:tc>
          <w:tcPr>
            <w:tcW w:w="1227" w:type="pct"/>
            <w:shd w:val="clear" w:color="auto" w:fill="FFFFFF" w:themeFill="background1"/>
          </w:tcPr>
          <w:p w14:paraId="3E524393" w14:textId="70B39D7D" w:rsidR="00876901" w:rsidRPr="00876901" w:rsidRDefault="00876901" w:rsidP="00876901">
            <w:pPr>
              <w:spacing w:after="0"/>
              <w:rPr>
                <w:rFonts w:asciiTheme="minorHAnsi" w:eastAsia="Times New Roman" w:hAnsiTheme="minorHAnsi" w:cstheme="minorHAnsi"/>
                <w:sz w:val="16"/>
                <w:szCs w:val="16"/>
              </w:rPr>
            </w:pPr>
            <w:r w:rsidRPr="00876901">
              <w:rPr>
                <w:rFonts w:asciiTheme="minorHAnsi" w:eastAsiaTheme="minorHAnsi" w:hAnsiTheme="minorHAnsi" w:cstheme="minorHAnsi"/>
                <w:sz w:val="16"/>
                <w:szCs w:val="16"/>
              </w:rPr>
              <w:t xml:space="preserve">TÜBİTAK2209-A projesi kapsamında desstek alan </w:t>
            </w:r>
            <w:r w:rsidRPr="00876901">
              <w:rPr>
                <w:rFonts w:asciiTheme="minorHAnsi" w:eastAsia="Times New Roman" w:hAnsiTheme="minorHAnsi" w:cstheme="minorHAnsi"/>
                <w:sz w:val="16"/>
                <w:szCs w:val="16"/>
              </w:rPr>
              <w:t>Proje devam etmektedir. Bütçesi 5.000 TL’dir.</w:t>
            </w:r>
          </w:p>
          <w:p w14:paraId="74F72774" w14:textId="2B6A187F" w:rsidR="00876901" w:rsidRPr="00876901" w:rsidRDefault="00876901" w:rsidP="00876901">
            <w:pPr>
              <w:spacing w:after="0"/>
              <w:rPr>
                <w:rFonts w:asciiTheme="minorHAnsi" w:eastAsiaTheme="minorHAnsi" w:hAnsiTheme="minorHAnsi" w:cstheme="minorHAnsi"/>
                <w:sz w:val="16"/>
                <w:szCs w:val="16"/>
              </w:rPr>
            </w:pPr>
          </w:p>
        </w:tc>
        <w:tc>
          <w:tcPr>
            <w:tcW w:w="566" w:type="pct"/>
            <w:shd w:val="clear" w:color="auto" w:fill="FFFFFF" w:themeFill="background1"/>
          </w:tcPr>
          <w:p w14:paraId="48B1912A" w14:textId="1EA4980E" w:rsidR="00876901" w:rsidRPr="00876901" w:rsidRDefault="00876901" w:rsidP="00E35F83">
            <w:pPr>
              <w:spacing w:after="0"/>
              <w:rPr>
                <w:rFonts w:asciiTheme="minorHAnsi" w:eastAsiaTheme="minorHAnsi" w:hAnsiTheme="minorHAnsi" w:cstheme="minorHAnsi"/>
                <w:color w:val="FF0000"/>
                <w:sz w:val="16"/>
                <w:szCs w:val="16"/>
              </w:rPr>
            </w:pPr>
            <w:r w:rsidRPr="00876901">
              <w:rPr>
                <w:rFonts w:asciiTheme="minorHAnsi" w:eastAsiaTheme="minorHAnsi" w:hAnsiTheme="minorHAnsi" w:cstheme="minorHAnsi"/>
                <w:sz w:val="16"/>
                <w:szCs w:val="16"/>
              </w:rPr>
              <w:t>18.06.2025-</w:t>
            </w:r>
            <w:r w:rsidR="00E35F83" w:rsidRPr="00E35F83">
              <w:rPr>
                <w:rFonts w:asciiTheme="minorHAnsi" w:eastAsiaTheme="minorHAnsi" w:hAnsiTheme="minorHAnsi" w:cstheme="minorHAnsi"/>
                <w:color w:val="000000" w:themeColor="text1"/>
                <w:sz w:val="16"/>
                <w:szCs w:val="16"/>
              </w:rPr>
              <w:t>18.06.2026</w:t>
            </w:r>
          </w:p>
        </w:tc>
      </w:tr>
      <w:tr w:rsidR="00876901" w:rsidRPr="00876901" w14:paraId="48C89D00" w14:textId="77777777" w:rsidTr="00876901">
        <w:trPr>
          <w:trHeight w:hRule="exact" w:val="1831"/>
        </w:trPr>
        <w:tc>
          <w:tcPr>
            <w:tcW w:w="708" w:type="pct"/>
            <w:shd w:val="clear" w:color="auto" w:fill="FFFFFF" w:themeFill="background1"/>
          </w:tcPr>
          <w:p w14:paraId="234B5723" w14:textId="77777777" w:rsidR="00876901" w:rsidRPr="00876901" w:rsidRDefault="00876901" w:rsidP="00876901">
            <w:pPr>
              <w:spacing w:after="0"/>
              <w:rPr>
                <w:rFonts w:asciiTheme="minorHAnsi" w:eastAsiaTheme="minorHAnsi" w:hAnsiTheme="minorHAnsi" w:cstheme="minorHAnsi"/>
                <w:sz w:val="16"/>
                <w:szCs w:val="16"/>
              </w:rPr>
            </w:pPr>
            <w:r w:rsidRPr="00876901">
              <w:rPr>
                <w:rFonts w:asciiTheme="minorHAnsi" w:eastAsiaTheme="minorHAnsi" w:hAnsiTheme="minorHAnsi" w:cstheme="minorHAnsi"/>
                <w:sz w:val="16"/>
                <w:szCs w:val="16"/>
              </w:rPr>
              <w:lastRenderedPageBreak/>
              <w:t>Hemşirelik Fakültesi</w:t>
            </w:r>
          </w:p>
          <w:p w14:paraId="1C5A8C72" w14:textId="77777777" w:rsidR="00876901" w:rsidRPr="00876901" w:rsidRDefault="00876901" w:rsidP="00876901">
            <w:pPr>
              <w:spacing w:after="0"/>
              <w:rPr>
                <w:rFonts w:asciiTheme="minorHAnsi" w:eastAsiaTheme="minorHAnsi" w:hAnsiTheme="minorHAnsi" w:cstheme="minorHAnsi"/>
                <w:sz w:val="16"/>
                <w:szCs w:val="16"/>
              </w:rPr>
            </w:pPr>
          </w:p>
        </w:tc>
        <w:tc>
          <w:tcPr>
            <w:tcW w:w="686" w:type="pct"/>
            <w:shd w:val="clear" w:color="auto" w:fill="FFFFFF" w:themeFill="background1"/>
          </w:tcPr>
          <w:p w14:paraId="58CAA3C4" w14:textId="77777777" w:rsidR="00876901" w:rsidRPr="00876901" w:rsidRDefault="00876901" w:rsidP="00876901">
            <w:pPr>
              <w:spacing w:after="0"/>
              <w:rPr>
                <w:rFonts w:asciiTheme="minorHAnsi" w:eastAsiaTheme="minorHAnsi" w:hAnsiTheme="minorHAnsi" w:cstheme="minorHAnsi"/>
                <w:sz w:val="16"/>
                <w:szCs w:val="16"/>
              </w:rPr>
            </w:pPr>
            <w:r w:rsidRPr="00876901">
              <w:rPr>
                <w:rFonts w:asciiTheme="minorHAnsi" w:eastAsiaTheme="minorHAnsi" w:hAnsiTheme="minorHAnsi" w:cstheme="minorHAnsi"/>
                <w:sz w:val="16"/>
                <w:szCs w:val="16"/>
              </w:rPr>
              <w:t>Hemşirelik Esasları Anabilim Dalı</w:t>
            </w:r>
          </w:p>
        </w:tc>
        <w:tc>
          <w:tcPr>
            <w:tcW w:w="838" w:type="pct"/>
            <w:tcBorders>
              <w:right w:val="single" w:sz="4" w:space="0" w:color="auto"/>
            </w:tcBorders>
            <w:shd w:val="clear" w:color="auto" w:fill="FFFFFF" w:themeFill="background1"/>
          </w:tcPr>
          <w:p w14:paraId="70F97270" w14:textId="77777777" w:rsidR="00876901" w:rsidRPr="00876901" w:rsidRDefault="00876901" w:rsidP="00876901">
            <w:pPr>
              <w:spacing w:after="0"/>
              <w:rPr>
                <w:rFonts w:asciiTheme="minorHAnsi" w:eastAsiaTheme="minorHAnsi" w:hAnsiTheme="minorHAnsi" w:cstheme="minorHAnsi"/>
                <w:sz w:val="16"/>
                <w:szCs w:val="16"/>
                <w:shd w:val="clear" w:color="auto" w:fill="FFFFFF"/>
              </w:rPr>
            </w:pPr>
            <w:r w:rsidRPr="00876901">
              <w:rPr>
                <w:rFonts w:asciiTheme="minorHAnsi" w:eastAsiaTheme="minorHAnsi" w:hAnsiTheme="minorHAnsi" w:cstheme="minorHAnsi"/>
                <w:sz w:val="16"/>
                <w:szCs w:val="16"/>
                <w:shd w:val="clear" w:color="auto" w:fill="FFFFFF"/>
              </w:rPr>
              <w:t>Dr. Öğr. Üyesi Fatma DURSUN ERGEZEN</w:t>
            </w:r>
          </w:p>
          <w:p w14:paraId="2CA82388" w14:textId="14EAAF1D" w:rsidR="00876901" w:rsidRPr="00876901" w:rsidRDefault="00876901" w:rsidP="00876901">
            <w:pPr>
              <w:spacing w:after="0"/>
              <w:rPr>
                <w:rFonts w:asciiTheme="minorHAnsi" w:eastAsiaTheme="minorHAnsi" w:hAnsiTheme="minorHAnsi" w:cstheme="minorHAnsi"/>
                <w:sz w:val="16"/>
                <w:szCs w:val="16"/>
                <w:shd w:val="clear" w:color="auto" w:fill="FFFFFF"/>
              </w:rPr>
            </w:pPr>
          </w:p>
        </w:tc>
        <w:tc>
          <w:tcPr>
            <w:tcW w:w="975" w:type="pct"/>
            <w:tcBorders>
              <w:left w:val="single" w:sz="4" w:space="0" w:color="auto"/>
            </w:tcBorders>
            <w:shd w:val="clear" w:color="auto" w:fill="FFFFFF" w:themeFill="background1"/>
          </w:tcPr>
          <w:p w14:paraId="4967E129" w14:textId="77777777" w:rsidR="00876901" w:rsidRPr="00876901" w:rsidRDefault="00876901" w:rsidP="00876901">
            <w:pPr>
              <w:spacing w:after="0"/>
              <w:rPr>
                <w:rFonts w:asciiTheme="minorHAnsi" w:eastAsiaTheme="minorHAnsi" w:hAnsiTheme="minorHAnsi" w:cstheme="minorHAnsi"/>
                <w:sz w:val="16"/>
                <w:szCs w:val="16"/>
              </w:rPr>
            </w:pPr>
            <w:r w:rsidRPr="00876901">
              <w:rPr>
                <w:rFonts w:asciiTheme="minorHAnsi" w:eastAsiaTheme="minorHAnsi" w:hAnsiTheme="minorHAnsi" w:cstheme="minorHAnsi"/>
                <w:sz w:val="16"/>
                <w:szCs w:val="16"/>
              </w:rPr>
              <w:t>Hemşirelerde Öz-Şefkat ve Şefkat Yorgunluğu Arasındaki İlişkide Dayanıklılığın Aracı Rolü: Tanımlayıcı Bir Araştırma</w:t>
            </w:r>
          </w:p>
        </w:tc>
        <w:tc>
          <w:tcPr>
            <w:tcW w:w="1227" w:type="pct"/>
            <w:shd w:val="clear" w:color="auto" w:fill="FFFFFF" w:themeFill="background1"/>
          </w:tcPr>
          <w:p w14:paraId="6C784A0B" w14:textId="79D94507" w:rsidR="00910E67" w:rsidRDefault="00876901" w:rsidP="00876901">
            <w:pPr>
              <w:spacing w:after="0"/>
              <w:rPr>
                <w:rFonts w:asciiTheme="minorHAnsi" w:eastAsia="Times New Roman" w:hAnsiTheme="minorHAnsi" w:cstheme="minorHAnsi"/>
                <w:color w:val="FF0000"/>
                <w:sz w:val="16"/>
                <w:szCs w:val="16"/>
              </w:rPr>
            </w:pPr>
            <w:r w:rsidRPr="00876901">
              <w:rPr>
                <w:rFonts w:asciiTheme="minorHAnsi" w:eastAsiaTheme="minorHAnsi" w:hAnsiTheme="minorHAnsi" w:cstheme="minorHAnsi"/>
                <w:sz w:val="16"/>
                <w:szCs w:val="16"/>
              </w:rPr>
              <w:t>TÜBİTAK2209-A projesi kapsamında desstek alan projenin kodu</w:t>
            </w:r>
            <w:r w:rsidRPr="00876901">
              <w:rPr>
                <w:rFonts w:asciiTheme="minorHAnsi" w:eastAsiaTheme="minorHAnsi" w:hAnsiTheme="minorHAnsi" w:cstheme="minorHAnsi"/>
                <w:color w:val="FF0000"/>
                <w:sz w:val="16"/>
                <w:szCs w:val="16"/>
              </w:rPr>
              <w:t xml:space="preserve">: </w:t>
            </w:r>
            <w:r w:rsidR="00910E67">
              <w:rPr>
                <w:rFonts w:asciiTheme="minorHAnsi" w:eastAsiaTheme="minorHAnsi" w:hAnsiTheme="minorHAnsi" w:cstheme="minorHAnsi"/>
                <w:color w:val="FF0000"/>
                <w:sz w:val="16"/>
                <w:szCs w:val="16"/>
              </w:rPr>
              <w:t xml:space="preserve"> </w:t>
            </w:r>
            <w:r w:rsidR="00910E67" w:rsidRPr="00910E67">
              <w:rPr>
                <w:rFonts w:asciiTheme="minorHAnsi" w:eastAsiaTheme="minorHAnsi" w:hAnsiTheme="minorHAnsi" w:cstheme="minorHAnsi"/>
                <w:sz w:val="16"/>
                <w:szCs w:val="16"/>
              </w:rPr>
              <w:t>1919B012469550</w:t>
            </w:r>
            <w:r w:rsidR="00910E67">
              <w:rPr>
                <w:rFonts w:asciiTheme="minorHAnsi" w:eastAsiaTheme="minorHAnsi" w:hAnsiTheme="minorHAnsi" w:cstheme="minorHAnsi"/>
                <w:sz w:val="16"/>
                <w:szCs w:val="16"/>
              </w:rPr>
              <w:t>’dır.</w:t>
            </w:r>
            <w:r w:rsidR="00910E67">
              <w:rPr>
                <w:rFonts w:asciiTheme="minorHAnsi" w:eastAsiaTheme="minorHAnsi" w:hAnsiTheme="minorHAnsi" w:cstheme="minorHAnsi"/>
                <w:color w:val="FF0000"/>
                <w:sz w:val="16"/>
                <w:szCs w:val="16"/>
              </w:rPr>
              <w:t xml:space="preserve"> </w:t>
            </w:r>
          </w:p>
          <w:p w14:paraId="3135CA0C" w14:textId="078DF839" w:rsidR="00876901" w:rsidRPr="00876901" w:rsidRDefault="00876901" w:rsidP="00876901">
            <w:pPr>
              <w:spacing w:after="0"/>
              <w:rPr>
                <w:rFonts w:asciiTheme="minorHAnsi" w:eastAsia="Times New Roman" w:hAnsiTheme="minorHAnsi" w:cstheme="minorHAnsi"/>
                <w:sz w:val="16"/>
                <w:szCs w:val="16"/>
              </w:rPr>
            </w:pPr>
            <w:r w:rsidRPr="00876901">
              <w:rPr>
                <w:rFonts w:asciiTheme="minorHAnsi" w:eastAsia="Times New Roman" w:hAnsiTheme="minorHAnsi" w:cstheme="minorHAnsi"/>
                <w:sz w:val="16"/>
                <w:szCs w:val="16"/>
              </w:rPr>
              <w:t>Proje devam etmektedir. Bütçesi 6.000 TL’dir.</w:t>
            </w:r>
          </w:p>
          <w:p w14:paraId="7794F444" w14:textId="2CD74A4B" w:rsidR="00876901" w:rsidRPr="00876901" w:rsidRDefault="00876901" w:rsidP="00876901">
            <w:pPr>
              <w:spacing w:after="0"/>
              <w:rPr>
                <w:rFonts w:asciiTheme="minorHAnsi" w:eastAsiaTheme="minorHAnsi" w:hAnsiTheme="minorHAnsi" w:cstheme="minorHAnsi"/>
                <w:sz w:val="16"/>
                <w:szCs w:val="16"/>
              </w:rPr>
            </w:pPr>
          </w:p>
        </w:tc>
        <w:tc>
          <w:tcPr>
            <w:tcW w:w="566" w:type="pct"/>
            <w:shd w:val="clear" w:color="auto" w:fill="FFFFFF" w:themeFill="background1"/>
          </w:tcPr>
          <w:p w14:paraId="286BC09A" w14:textId="77606125" w:rsidR="00876901" w:rsidRPr="00876901" w:rsidRDefault="00876901" w:rsidP="002869F0">
            <w:pPr>
              <w:spacing w:after="0"/>
              <w:rPr>
                <w:rFonts w:asciiTheme="minorHAnsi" w:eastAsiaTheme="minorHAnsi" w:hAnsiTheme="minorHAnsi" w:cstheme="minorHAnsi"/>
                <w:color w:val="FF0000"/>
                <w:sz w:val="16"/>
                <w:szCs w:val="16"/>
              </w:rPr>
            </w:pPr>
            <w:r w:rsidRPr="00876901">
              <w:rPr>
                <w:rFonts w:asciiTheme="minorHAnsi" w:eastAsiaTheme="minorHAnsi" w:hAnsiTheme="minorHAnsi" w:cstheme="minorHAnsi"/>
                <w:sz w:val="16"/>
                <w:szCs w:val="16"/>
              </w:rPr>
              <w:t>18.06.2025-</w:t>
            </w:r>
            <w:r w:rsidR="007D0B53">
              <w:rPr>
                <w:rFonts w:asciiTheme="minorHAnsi" w:eastAsiaTheme="minorHAnsi" w:hAnsiTheme="minorHAnsi" w:cstheme="minorHAnsi"/>
                <w:color w:val="FF0000"/>
                <w:sz w:val="16"/>
                <w:szCs w:val="16"/>
              </w:rPr>
              <w:t xml:space="preserve"> </w:t>
            </w:r>
            <w:r w:rsidR="007D0B53" w:rsidRPr="007D0B53">
              <w:rPr>
                <w:rFonts w:asciiTheme="minorHAnsi" w:eastAsiaTheme="minorHAnsi" w:hAnsiTheme="minorHAnsi" w:cstheme="minorHAnsi"/>
                <w:color w:val="000000" w:themeColor="text1"/>
                <w:sz w:val="16"/>
                <w:szCs w:val="16"/>
              </w:rPr>
              <w:t>31.12.2025</w:t>
            </w:r>
            <w:r w:rsidR="002869F0" w:rsidRPr="007D0B53">
              <w:rPr>
                <w:rFonts w:asciiTheme="minorHAnsi" w:eastAsiaTheme="minorHAnsi" w:hAnsiTheme="minorHAnsi" w:cstheme="minorHAnsi"/>
                <w:color w:val="000000" w:themeColor="text1"/>
                <w:sz w:val="16"/>
                <w:szCs w:val="16"/>
              </w:rPr>
              <w:t xml:space="preserve"> </w:t>
            </w:r>
          </w:p>
        </w:tc>
      </w:tr>
      <w:tr w:rsidR="00876901" w:rsidRPr="00876901" w14:paraId="5CFCEED3" w14:textId="77777777" w:rsidTr="00876901">
        <w:trPr>
          <w:trHeight w:hRule="exact" w:val="1831"/>
        </w:trPr>
        <w:tc>
          <w:tcPr>
            <w:tcW w:w="708" w:type="pct"/>
            <w:shd w:val="clear" w:color="auto" w:fill="FFFFFF" w:themeFill="background1"/>
          </w:tcPr>
          <w:p w14:paraId="533BE6A9" w14:textId="77777777" w:rsidR="00876901" w:rsidRPr="00876901" w:rsidRDefault="00876901" w:rsidP="00876901">
            <w:pPr>
              <w:spacing w:after="0"/>
              <w:rPr>
                <w:rFonts w:asciiTheme="minorHAnsi" w:eastAsiaTheme="minorHAnsi" w:hAnsiTheme="minorHAnsi" w:cstheme="minorHAnsi"/>
                <w:sz w:val="16"/>
                <w:szCs w:val="16"/>
              </w:rPr>
            </w:pPr>
            <w:r w:rsidRPr="00876901">
              <w:rPr>
                <w:rFonts w:asciiTheme="minorHAnsi" w:eastAsiaTheme="minorHAnsi" w:hAnsiTheme="minorHAnsi" w:cstheme="minorHAnsi"/>
                <w:sz w:val="16"/>
                <w:szCs w:val="16"/>
              </w:rPr>
              <w:t>Hemşirelik Fakültesi</w:t>
            </w:r>
          </w:p>
          <w:p w14:paraId="3C0CBD2F" w14:textId="77777777" w:rsidR="00876901" w:rsidRPr="00876901" w:rsidRDefault="00876901" w:rsidP="00876901">
            <w:pPr>
              <w:spacing w:after="0"/>
              <w:rPr>
                <w:rFonts w:asciiTheme="minorHAnsi" w:eastAsiaTheme="minorHAnsi" w:hAnsiTheme="minorHAnsi" w:cstheme="minorHAnsi"/>
                <w:sz w:val="16"/>
                <w:szCs w:val="16"/>
              </w:rPr>
            </w:pPr>
          </w:p>
        </w:tc>
        <w:tc>
          <w:tcPr>
            <w:tcW w:w="686" w:type="pct"/>
            <w:shd w:val="clear" w:color="auto" w:fill="FFFFFF" w:themeFill="background1"/>
          </w:tcPr>
          <w:p w14:paraId="4FC27B1B" w14:textId="77777777" w:rsidR="00876901" w:rsidRPr="00876901" w:rsidRDefault="00876901" w:rsidP="00876901">
            <w:pPr>
              <w:spacing w:after="0"/>
              <w:rPr>
                <w:rFonts w:asciiTheme="minorHAnsi" w:eastAsiaTheme="minorHAnsi" w:hAnsiTheme="minorHAnsi" w:cstheme="minorHAnsi"/>
                <w:sz w:val="16"/>
                <w:szCs w:val="16"/>
              </w:rPr>
            </w:pPr>
            <w:r w:rsidRPr="00876901">
              <w:rPr>
                <w:rFonts w:asciiTheme="minorHAnsi" w:eastAsiaTheme="minorHAnsi" w:hAnsiTheme="minorHAnsi" w:cstheme="minorHAnsi"/>
                <w:sz w:val="16"/>
                <w:szCs w:val="16"/>
              </w:rPr>
              <w:t>Halk Sağlığı Hemşireliği Anabilim Dalı</w:t>
            </w:r>
          </w:p>
        </w:tc>
        <w:tc>
          <w:tcPr>
            <w:tcW w:w="838" w:type="pct"/>
            <w:tcBorders>
              <w:right w:val="single" w:sz="4" w:space="0" w:color="auto"/>
            </w:tcBorders>
            <w:shd w:val="clear" w:color="auto" w:fill="FFFFFF" w:themeFill="background1"/>
          </w:tcPr>
          <w:p w14:paraId="72F99C23" w14:textId="77777777" w:rsidR="00876901" w:rsidRPr="00876901" w:rsidRDefault="00876901" w:rsidP="00876901">
            <w:pPr>
              <w:spacing w:after="0"/>
              <w:rPr>
                <w:rFonts w:asciiTheme="minorHAnsi" w:eastAsiaTheme="minorHAnsi" w:hAnsiTheme="minorHAnsi" w:cstheme="minorHAnsi"/>
                <w:sz w:val="16"/>
                <w:szCs w:val="16"/>
                <w:shd w:val="clear" w:color="auto" w:fill="FFFFFF"/>
              </w:rPr>
            </w:pPr>
            <w:r w:rsidRPr="00876901">
              <w:rPr>
                <w:rFonts w:asciiTheme="minorHAnsi" w:eastAsiaTheme="minorHAnsi" w:hAnsiTheme="minorHAnsi" w:cstheme="minorHAnsi"/>
                <w:sz w:val="16"/>
                <w:szCs w:val="16"/>
                <w:shd w:val="clear" w:color="auto" w:fill="FFFFFF"/>
              </w:rPr>
              <w:t>Öğr. Gör. Dr. Habibe ÖZÇELİK</w:t>
            </w:r>
          </w:p>
          <w:p w14:paraId="6CE7E90B" w14:textId="77777777" w:rsidR="00876901" w:rsidRPr="00876901" w:rsidRDefault="00876901" w:rsidP="00876901">
            <w:pPr>
              <w:spacing w:after="0"/>
              <w:rPr>
                <w:rFonts w:asciiTheme="minorHAnsi" w:eastAsiaTheme="minorHAnsi" w:hAnsiTheme="minorHAnsi" w:cstheme="minorHAnsi"/>
                <w:sz w:val="16"/>
                <w:szCs w:val="16"/>
                <w:shd w:val="clear" w:color="auto" w:fill="FFFFFF"/>
              </w:rPr>
            </w:pPr>
            <w:r w:rsidRPr="00876901">
              <w:rPr>
                <w:rFonts w:asciiTheme="minorHAnsi" w:eastAsiaTheme="minorHAnsi" w:hAnsiTheme="minorHAnsi" w:cstheme="minorHAnsi"/>
                <w:sz w:val="16"/>
                <w:szCs w:val="16"/>
                <w:shd w:val="clear" w:color="auto" w:fill="FFFFFF"/>
              </w:rPr>
              <w:t>Mehmet Anteplioğlu</w:t>
            </w:r>
          </w:p>
          <w:p w14:paraId="17E42E6E" w14:textId="77777777" w:rsidR="00876901" w:rsidRPr="00876901" w:rsidRDefault="00876901" w:rsidP="00876901">
            <w:pPr>
              <w:spacing w:after="0"/>
              <w:rPr>
                <w:rFonts w:asciiTheme="minorHAnsi" w:eastAsiaTheme="minorHAnsi" w:hAnsiTheme="minorHAnsi" w:cstheme="minorHAnsi"/>
                <w:sz w:val="16"/>
                <w:szCs w:val="16"/>
                <w:shd w:val="clear" w:color="auto" w:fill="FFFFFF"/>
              </w:rPr>
            </w:pPr>
            <w:r w:rsidRPr="00876901">
              <w:rPr>
                <w:rFonts w:asciiTheme="minorHAnsi" w:eastAsiaTheme="minorHAnsi" w:hAnsiTheme="minorHAnsi" w:cstheme="minorHAnsi"/>
                <w:sz w:val="16"/>
                <w:szCs w:val="16"/>
                <w:shd w:val="clear" w:color="auto" w:fill="FFFFFF"/>
              </w:rPr>
              <w:t>Süleyman Eker</w:t>
            </w:r>
          </w:p>
          <w:p w14:paraId="27D5E6F0" w14:textId="77777777" w:rsidR="00876901" w:rsidRPr="00876901" w:rsidRDefault="00876901" w:rsidP="00876901">
            <w:pPr>
              <w:spacing w:after="0"/>
              <w:rPr>
                <w:rFonts w:asciiTheme="minorHAnsi" w:eastAsiaTheme="minorHAnsi" w:hAnsiTheme="minorHAnsi" w:cstheme="minorHAnsi"/>
                <w:sz w:val="16"/>
                <w:szCs w:val="16"/>
                <w:shd w:val="clear" w:color="auto" w:fill="FFFFFF"/>
              </w:rPr>
            </w:pPr>
            <w:r w:rsidRPr="00876901">
              <w:rPr>
                <w:rFonts w:asciiTheme="minorHAnsi" w:eastAsiaTheme="minorHAnsi" w:hAnsiTheme="minorHAnsi" w:cstheme="minorHAnsi"/>
                <w:sz w:val="16"/>
                <w:szCs w:val="16"/>
                <w:shd w:val="clear" w:color="auto" w:fill="FFFFFF"/>
              </w:rPr>
              <w:t>Özge Özateş</w:t>
            </w:r>
          </w:p>
        </w:tc>
        <w:tc>
          <w:tcPr>
            <w:tcW w:w="975" w:type="pct"/>
            <w:tcBorders>
              <w:left w:val="single" w:sz="4" w:space="0" w:color="auto"/>
            </w:tcBorders>
            <w:shd w:val="clear" w:color="auto" w:fill="FFFFFF" w:themeFill="background1"/>
          </w:tcPr>
          <w:p w14:paraId="540948C6" w14:textId="77777777" w:rsidR="00876901" w:rsidRPr="00876901" w:rsidRDefault="00876901" w:rsidP="00876901">
            <w:pPr>
              <w:spacing w:after="0"/>
              <w:rPr>
                <w:rFonts w:asciiTheme="minorHAnsi" w:eastAsiaTheme="minorHAnsi" w:hAnsiTheme="minorHAnsi" w:cstheme="minorHAnsi"/>
                <w:sz w:val="16"/>
                <w:szCs w:val="16"/>
              </w:rPr>
            </w:pPr>
            <w:r w:rsidRPr="00876901">
              <w:rPr>
                <w:rFonts w:asciiTheme="minorHAnsi" w:eastAsiaTheme="minorHAnsi" w:hAnsiTheme="minorHAnsi" w:cstheme="minorHAnsi"/>
                <w:sz w:val="16"/>
                <w:szCs w:val="16"/>
              </w:rPr>
              <w:t>Üniversite öğrencilerinin HPV enfeksiyonu ve aşısı hakkında bilgi düzeyini ve farkındalığını etkileyen faktörlerin değerlendirilmesi</w:t>
            </w:r>
          </w:p>
        </w:tc>
        <w:tc>
          <w:tcPr>
            <w:tcW w:w="1227" w:type="pct"/>
            <w:shd w:val="clear" w:color="auto" w:fill="FFFFFF" w:themeFill="background1"/>
          </w:tcPr>
          <w:p w14:paraId="0339A7A1" w14:textId="77777777" w:rsidR="00876901" w:rsidRPr="00876901" w:rsidRDefault="00876901" w:rsidP="00876901">
            <w:pPr>
              <w:spacing w:after="0"/>
              <w:rPr>
                <w:rFonts w:asciiTheme="minorHAnsi" w:eastAsia="Times New Roman" w:hAnsiTheme="minorHAnsi" w:cstheme="minorHAnsi"/>
                <w:sz w:val="16"/>
                <w:szCs w:val="16"/>
              </w:rPr>
            </w:pPr>
            <w:r w:rsidRPr="00876901">
              <w:rPr>
                <w:rFonts w:asciiTheme="minorHAnsi" w:eastAsiaTheme="minorHAnsi" w:hAnsiTheme="minorHAnsi" w:cstheme="minorHAnsi"/>
                <w:sz w:val="16"/>
                <w:szCs w:val="16"/>
              </w:rPr>
              <w:t xml:space="preserve">TÜBİTAK2209-A projesi kapsamında desstek alan projenin kodu: </w:t>
            </w:r>
            <w:r w:rsidRPr="00876901">
              <w:rPr>
                <w:rFonts w:asciiTheme="minorHAnsi" w:eastAsia="Times New Roman" w:hAnsiTheme="minorHAnsi" w:cstheme="minorHAnsi"/>
                <w:sz w:val="16"/>
                <w:szCs w:val="16"/>
              </w:rPr>
              <w:t>19198012416443’dur. Proje devam etmektedir. Bütçesi 9.000 TL’dir.</w:t>
            </w:r>
          </w:p>
          <w:p w14:paraId="55E07AD8" w14:textId="1632A497" w:rsidR="00876901" w:rsidRPr="00876901" w:rsidRDefault="00876901" w:rsidP="00876901">
            <w:pPr>
              <w:spacing w:after="0"/>
              <w:rPr>
                <w:rFonts w:asciiTheme="minorHAnsi" w:eastAsiaTheme="minorHAnsi" w:hAnsiTheme="minorHAnsi" w:cstheme="minorHAnsi"/>
                <w:sz w:val="16"/>
                <w:szCs w:val="16"/>
              </w:rPr>
            </w:pPr>
          </w:p>
        </w:tc>
        <w:tc>
          <w:tcPr>
            <w:tcW w:w="566" w:type="pct"/>
            <w:shd w:val="clear" w:color="auto" w:fill="FFFFFF" w:themeFill="background1"/>
          </w:tcPr>
          <w:p w14:paraId="1FD58285" w14:textId="4CB4C74F" w:rsidR="00876901" w:rsidRPr="00876901" w:rsidRDefault="00876901" w:rsidP="00E35F83">
            <w:pPr>
              <w:spacing w:after="0"/>
              <w:rPr>
                <w:rFonts w:asciiTheme="minorHAnsi" w:eastAsiaTheme="minorHAnsi" w:hAnsiTheme="minorHAnsi" w:cstheme="minorHAnsi"/>
                <w:color w:val="FF0000"/>
                <w:sz w:val="16"/>
                <w:szCs w:val="16"/>
              </w:rPr>
            </w:pPr>
            <w:r w:rsidRPr="00876901">
              <w:rPr>
                <w:rFonts w:asciiTheme="minorHAnsi" w:eastAsiaTheme="minorHAnsi" w:hAnsiTheme="minorHAnsi" w:cstheme="minorHAnsi"/>
                <w:sz w:val="16"/>
                <w:szCs w:val="16"/>
              </w:rPr>
              <w:t>08.04.2025-</w:t>
            </w:r>
            <w:r w:rsidR="00E35F83" w:rsidRPr="00E35F83">
              <w:rPr>
                <w:rFonts w:asciiTheme="minorHAnsi" w:eastAsiaTheme="minorHAnsi" w:hAnsiTheme="minorHAnsi" w:cstheme="minorHAnsi"/>
                <w:color w:val="000000" w:themeColor="text1"/>
                <w:sz w:val="16"/>
                <w:szCs w:val="16"/>
              </w:rPr>
              <w:t>08.04.2026</w:t>
            </w:r>
          </w:p>
        </w:tc>
      </w:tr>
      <w:tr w:rsidR="00876901" w:rsidRPr="00876901" w14:paraId="528ADE52" w14:textId="77777777" w:rsidTr="00876901">
        <w:trPr>
          <w:trHeight w:hRule="exact" w:val="1831"/>
        </w:trPr>
        <w:tc>
          <w:tcPr>
            <w:tcW w:w="708" w:type="pct"/>
            <w:shd w:val="clear" w:color="auto" w:fill="FFFFFF" w:themeFill="background1"/>
          </w:tcPr>
          <w:p w14:paraId="6E62EB91" w14:textId="77777777" w:rsidR="00876901" w:rsidRPr="00876901" w:rsidRDefault="00876901" w:rsidP="00876901">
            <w:pPr>
              <w:spacing w:after="0"/>
              <w:rPr>
                <w:rFonts w:asciiTheme="minorHAnsi" w:eastAsiaTheme="minorHAnsi" w:hAnsiTheme="minorHAnsi" w:cstheme="minorHAnsi"/>
                <w:sz w:val="16"/>
                <w:szCs w:val="16"/>
              </w:rPr>
            </w:pPr>
            <w:r w:rsidRPr="00876901">
              <w:rPr>
                <w:rFonts w:asciiTheme="minorHAnsi" w:eastAsiaTheme="minorHAnsi" w:hAnsiTheme="minorHAnsi" w:cstheme="minorHAnsi"/>
                <w:sz w:val="16"/>
                <w:szCs w:val="16"/>
              </w:rPr>
              <w:t>Hemşirelik Fakültesi</w:t>
            </w:r>
          </w:p>
          <w:p w14:paraId="63F40E7D" w14:textId="77777777" w:rsidR="00876901" w:rsidRPr="00876901" w:rsidRDefault="00876901" w:rsidP="00876901">
            <w:pPr>
              <w:spacing w:after="0"/>
              <w:rPr>
                <w:rFonts w:asciiTheme="minorHAnsi" w:eastAsiaTheme="minorHAnsi" w:hAnsiTheme="minorHAnsi" w:cstheme="minorHAnsi"/>
                <w:sz w:val="16"/>
                <w:szCs w:val="16"/>
              </w:rPr>
            </w:pPr>
          </w:p>
        </w:tc>
        <w:tc>
          <w:tcPr>
            <w:tcW w:w="686" w:type="pct"/>
            <w:shd w:val="clear" w:color="auto" w:fill="FFFFFF" w:themeFill="background1"/>
          </w:tcPr>
          <w:p w14:paraId="24DCB225" w14:textId="77777777" w:rsidR="00876901" w:rsidRPr="00876901" w:rsidRDefault="00876901" w:rsidP="00876901">
            <w:pPr>
              <w:spacing w:after="0"/>
              <w:rPr>
                <w:rFonts w:asciiTheme="minorHAnsi" w:eastAsiaTheme="minorHAnsi" w:hAnsiTheme="minorHAnsi" w:cstheme="minorHAnsi"/>
                <w:sz w:val="16"/>
                <w:szCs w:val="16"/>
              </w:rPr>
            </w:pPr>
            <w:r w:rsidRPr="00876901">
              <w:rPr>
                <w:rFonts w:asciiTheme="minorHAnsi" w:eastAsiaTheme="minorHAnsi" w:hAnsiTheme="minorHAnsi" w:cstheme="minorHAnsi"/>
                <w:sz w:val="16"/>
                <w:szCs w:val="16"/>
              </w:rPr>
              <w:t>Çocuk Sağlığı ve Hastalıkları Hemşireliği</w:t>
            </w:r>
          </w:p>
        </w:tc>
        <w:tc>
          <w:tcPr>
            <w:tcW w:w="838" w:type="pct"/>
            <w:tcBorders>
              <w:right w:val="single" w:sz="4" w:space="0" w:color="auto"/>
            </w:tcBorders>
            <w:shd w:val="clear" w:color="auto" w:fill="FFFFFF" w:themeFill="background1"/>
          </w:tcPr>
          <w:p w14:paraId="41AAFC06" w14:textId="77777777" w:rsidR="00876901" w:rsidRPr="00876901" w:rsidRDefault="00876901" w:rsidP="00876901">
            <w:pPr>
              <w:spacing w:after="0"/>
              <w:rPr>
                <w:rFonts w:asciiTheme="minorHAnsi" w:eastAsiaTheme="minorHAnsi" w:hAnsiTheme="minorHAnsi" w:cstheme="minorHAnsi"/>
                <w:sz w:val="16"/>
                <w:szCs w:val="16"/>
                <w:shd w:val="clear" w:color="auto" w:fill="FFFFFF"/>
              </w:rPr>
            </w:pPr>
            <w:r w:rsidRPr="00876901">
              <w:rPr>
                <w:rFonts w:asciiTheme="minorHAnsi" w:eastAsiaTheme="minorHAnsi" w:hAnsiTheme="minorHAnsi" w:cstheme="minorHAnsi"/>
                <w:sz w:val="16"/>
                <w:szCs w:val="16"/>
                <w:shd w:val="clear" w:color="auto" w:fill="FFFFFF"/>
              </w:rPr>
              <w:t>Araş. Gör. Dr. Nimet Karataş</w:t>
            </w:r>
          </w:p>
          <w:p w14:paraId="57935010" w14:textId="77777777" w:rsidR="00876901" w:rsidRPr="00876901" w:rsidRDefault="00876901" w:rsidP="00876901">
            <w:pPr>
              <w:spacing w:after="0"/>
              <w:rPr>
                <w:rFonts w:asciiTheme="minorHAnsi" w:eastAsiaTheme="minorHAnsi" w:hAnsiTheme="minorHAnsi" w:cstheme="minorHAnsi"/>
                <w:sz w:val="16"/>
                <w:szCs w:val="16"/>
                <w:shd w:val="clear" w:color="auto" w:fill="FFFFFF"/>
              </w:rPr>
            </w:pPr>
            <w:r w:rsidRPr="00876901">
              <w:rPr>
                <w:rFonts w:asciiTheme="minorHAnsi" w:eastAsiaTheme="minorHAnsi" w:hAnsiTheme="minorHAnsi" w:cstheme="minorHAnsi"/>
                <w:sz w:val="16"/>
                <w:szCs w:val="16"/>
                <w:shd w:val="clear" w:color="auto" w:fill="FFFFFF"/>
              </w:rPr>
              <w:t>Ayşenur DEMİREL</w:t>
            </w:r>
          </w:p>
        </w:tc>
        <w:tc>
          <w:tcPr>
            <w:tcW w:w="975" w:type="pct"/>
            <w:tcBorders>
              <w:left w:val="single" w:sz="4" w:space="0" w:color="auto"/>
            </w:tcBorders>
            <w:shd w:val="clear" w:color="auto" w:fill="FFFFFF" w:themeFill="background1"/>
          </w:tcPr>
          <w:p w14:paraId="49736681" w14:textId="77777777" w:rsidR="00876901" w:rsidRPr="00876901" w:rsidRDefault="00876901" w:rsidP="00876901">
            <w:pPr>
              <w:spacing w:after="0"/>
              <w:rPr>
                <w:rFonts w:asciiTheme="minorHAnsi" w:eastAsiaTheme="minorHAnsi" w:hAnsiTheme="minorHAnsi" w:cstheme="minorHAnsi"/>
                <w:sz w:val="16"/>
                <w:szCs w:val="16"/>
              </w:rPr>
            </w:pPr>
            <w:r w:rsidRPr="00876901">
              <w:rPr>
                <w:rFonts w:asciiTheme="minorHAnsi" w:eastAsiaTheme="minorHAnsi" w:hAnsiTheme="minorHAnsi" w:cstheme="minorHAnsi"/>
                <w:sz w:val="16"/>
                <w:szCs w:val="16"/>
              </w:rPr>
              <w:t>İlk Kez Ebeveyn Olan Anne ve Babaların Akılcı İlaç Kullanımına Yönelik Tutumlarının Değerlendirilmesi</w:t>
            </w:r>
          </w:p>
        </w:tc>
        <w:tc>
          <w:tcPr>
            <w:tcW w:w="1227" w:type="pct"/>
            <w:shd w:val="clear" w:color="auto" w:fill="FFFFFF" w:themeFill="background1"/>
          </w:tcPr>
          <w:p w14:paraId="6B3043E5" w14:textId="77777777" w:rsidR="00876901" w:rsidRPr="00876901" w:rsidRDefault="00876901" w:rsidP="00876901">
            <w:pPr>
              <w:spacing w:after="0"/>
              <w:rPr>
                <w:rFonts w:asciiTheme="minorHAnsi" w:eastAsia="Times New Roman" w:hAnsiTheme="minorHAnsi" w:cstheme="minorHAnsi"/>
                <w:sz w:val="16"/>
                <w:szCs w:val="16"/>
              </w:rPr>
            </w:pPr>
            <w:r w:rsidRPr="00876901">
              <w:rPr>
                <w:rFonts w:asciiTheme="minorHAnsi" w:eastAsiaTheme="minorHAnsi" w:hAnsiTheme="minorHAnsi" w:cstheme="minorHAnsi"/>
                <w:sz w:val="16"/>
                <w:szCs w:val="16"/>
              </w:rPr>
              <w:t>TÜBİTAK2209-A projesi kapsamında desstek alan projenin kodu: 1919B012472448</w:t>
            </w:r>
            <w:r w:rsidRPr="00876901">
              <w:rPr>
                <w:rFonts w:asciiTheme="minorHAnsi" w:eastAsia="Times New Roman" w:hAnsiTheme="minorHAnsi" w:cstheme="minorHAnsi"/>
                <w:sz w:val="16"/>
                <w:szCs w:val="16"/>
              </w:rPr>
              <w:t>’dur. Proje devam etmektedir. Bütçesi 9.000 TL’dir.</w:t>
            </w:r>
          </w:p>
          <w:p w14:paraId="35A98AA6" w14:textId="4E4EFF0F" w:rsidR="00876901" w:rsidRPr="00876901" w:rsidRDefault="00876901" w:rsidP="00876901">
            <w:pPr>
              <w:spacing w:after="0"/>
              <w:rPr>
                <w:rFonts w:asciiTheme="minorHAnsi" w:eastAsiaTheme="minorHAnsi" w:hAnsiTheme="minorHAnsi" w:cstheme="minorHAnsi"/>
                <w:sz w:val="16"/>
                <w:szCs w:val="16"/>
              </w:rPr>
            </w:pPr>
          </w:p>
        </w:tc>
        <w:tc>
          <w:tcPr>
            <w:tcW w:w="566" w:type="pct"/>
            <w:shd w:val="clear" w:color="auto" w:fill="FFFFFF" w:themeFill="background1"/>
          </w:tcPr>
          <w:p w14:paraId="4438CFDB" w14:textId="77777777" w:rsidR="00876901" w:rsidRPr="00876901" w:rsidRDefault="00876901" w:rsidP="00876901">
            <w:pPr>
              <w:spacing w:after="0"/>
              <w:rPr>
                <w:rFonts w:asciiTheme="minorHAnsi" w:eastAsiaTheme="minorHAnsi" w:hAnsiTheme="minorHAnsi" w:cstheme="minorHAnsi"/>
                <w:color w:val="FF0000"/>
                <w:sz w:val="16"/>
                <w:szCs w:val="16"/>
              </w:rPr>
            </w:pPr>
            <w:r w:rsidRPr="00876901">
              <w:rPr>
                <w:rFonts w:asciiTheme="minorHAnsi" w:eastAsiaTheme="minorHAnsi" w:hAnsiTheme="minorHAnsi" w:cstheme="minorHAnsi"/>
                <w:sz w:val="16"/>
                <w:szCs w:val="16"/>
              </w:rPr>
              <w:t>08.04.2025-Şubat 2026</w:t>
            </w:r>
          </w:p>
        </w:tc>
      </w:tr>
      <w:tr w:rsidR="00876901" w:rsidRPr="00876901" w14:paraId="5EB0D309" w14:textId="77777777" w:rsidTr="00876901">
        <w:trPr>
          <w:trHeight w:hRule="exact" w:val="1831"/>
        </w:trPr>
        <w:tc>
          <w:tcPr>
            <w:tcW w:w="708" w:type="pct"/>
            <w:shd w:val="clear" w:color="auto" w:fill="FFFFFF" w:themeFill="background1"/>
          </w:tcPr>
          <w:p w14:paraId="347FE0DB" w14:textId="77777777" w:rsidR="00876901" w:rsidRPr="00876901" w:rsidRDefault="00876901" w:rsidP="00876901">
            <w:pPr>
              <w:spacing w:after="0"/>
              <w:rPr>
                <w:rFonts w:asciiTheme="minorHAnsi" w:eastAsiaTheme="minorHAnsi" w:hAnsiTheme="minorHAnsi" w:cstheme="minorHAnsi"/>
                <w:sz w:val="16"/>
                <w:szCs w:val="16"/>
              </w:rPr>
            </w:pPr>
            <w:r w:rsidRPr="00876901">
              <w:rPr>
                <w:rFonts w:asciiTheme="minorHAnsi" w:eastAsiaTheme="minorHAnsi" w:hAnsiTheme="minorHAnsi" w:cstheme="minorHAnsi"/>
                <w:sz w:val="16"/>
                <w:szCs w:val="16"/>
              </w:rPr>
              <w:t>Hemşirelik Fakültesi</w:t>
            </w:r>
          </w:p>
          <w:p w14:paraId="28E20F12" w14:textId="77777777" w:rsidR="00876901" w:rsidRPr="00876901" w:rsidRDefault="00876901" w:rsidP="00876901">
            <w:pPr>
              <w:spacing w:after="0"/>
              <w:rPr>
                <w:rFonts w:asciiTheme="minorHAnsi" w:eastAsiaTheme="minorHAnsi" w:hAnsiTheme="minorHAnsi" w:cstheme="minorHAnsi"/>
                <w:sz w:val="16"/>
                <w:szCs w:val="16"/>
              </w:rPr>
            </w:pPr>
          </w:p>
        </w:tc>
        <w:tc>
          <w:tcPr>
            <w:tcW w:w="686" w:type="pct"/>
            <w:shd w:val="clear" w:color="auto" w:fill="FFFFFF" w:themeFill="background1"/>
          </w:tcPr>
          <w:p w14:paraId="0368F365" w14:textId="77777777" w:rsidR="00876901" w:rsidRPr="00876901" w:rsidRDefault="00876901" w:rsidP="00876901">
            <w:pPr>
              <w:spacing w:after="0"/>
              <w:rPr>
                <w:rFonts w:asciiTheme="minorHAnsi" w:eastAsiaTheme="minorHAnsi" w:hAnsiTheme="minorHAnsi" w:cstheme="minorHAnsi"/>
                <w:sz w:val="16"/>
                <w:szCs w:val="16"/>
              </w:rPr>
            </w:pPr>
            <w:r w:rsidRPr="00876901">
              <w:rPr>
                <w:rFonts w:asciiTheme="minorHAnsi" w:eastAsiaTheme="minorHAnsi" w:hAnsiTheme="minorHAnsi" w:cstheme="minorHAnsi"/>
                <w:sz w:val="16"/>
                <w:szCs w:val="16"/>
              </w:rPr>
              <w:t>Çocuk Sağlığı ve Hastalıkları Hemşireliği</w:t>
            </w:r>
          </w:p>
        </w:tc>
        <w:tc>
          <w:tcPr>
            <w:tcW w:w="838" w:type="pct"/>
            <w:tcBorders>
              <w:right w:val="single" w:sz="4" w:space="0" w:color="auto"/>
            </w:tcBorders>
            <w:shd w:val="clear" w:color="auto" w:fill="FFFFFF" w:themeFill="background1"/>
          </w:tcPr>
          <w:p w14:paraId="6C4E129A" w14:textId="77777777" w:rsidR="00876901" w:rsidRPr="00876901" w:rsidRDefault="00876901" w:rsidP="00876901">
            <w:pPr>
              <w:spacing w:after="0"/>
              <w:rPr>
                <w:rFonts w:asciiTheme="minorHAnsi" w:eastAsiaTheme="minorHAnsi" w:hAnsiTheme="minorHAnsi" w:cstheme="minorHAnsi"/>
                <w:sz w:val="16"/>
                <w:szCs w:val="16"/>
                <w:shd w:val="clear" w:color="auto" w:fill="FFFFFF"/>
              </w:rPr>
            </w:pPr>
            <w:r w:rsidRPr="00876901">
              <w:rPr>
                <w:rFonts w:asciiTheme="minorHAnsi" w:eastAsiaTheme="minorHAnsi" w:hAnsiTheme="minorHAnsi" w:cstheme="minorHAnsi"/>
                <w:sz w:val="16"/>
                <w:szCs w:val="16"/>
                <w:shd w:val="clear" w:color="auto" w:fill="FFFFFF"/>
              </w:rPr>
              <w:t>Araş. Gör. Dr. Nimet Karataş</w:t>
            </w:r>
          </w:p>
          <w:p w14:paraId="0A2C7E88" w14:textId="77777777" w:rsidR="00876901" w:rsidRPr="00876901" w:rsidRDefault="00876901" w:rsidP="00876901">
            <w:pPr>
              <w:spacing w:after="0"/>
              <w:rPr>
                <w:rFonts w:asciiTheme="minorHAnsi" w:eastAsiaTheme="minorHAnsi" w:hAnsiTheme="minorHAnsi" w:cstheme="minorHAnsi"/>
                <w:sz w:val="16"/>
                <w:szCs w:val="16"/>
                <w:shd w:val="clear" w:color="auto" w:fill="FFFFFF"/>
              </w:rPr>
            </w:pPr>
            <w:r w:rsidRPr="00876901">
              <w:rPr>
                <w:rFonts w:asciiTheme="minorHAnsi" w:eastAsiaTheme="minorHAnsi" w:hAnsiTheme="minorHAnsi" w:cstheme="minorHAnsi"/>
                <w:sz w:val="16"/>
                <w:szCs w:val="16"/>
                <w:shd w:val="clear" w:color="auto" w:fill="FFFFFF"/>
              </w:rPr>
              <w:t>Hüseyin Ahmet SOLAK</w:t>
            </w:r>
          </w:p>
        </w:tc>
        <w:tc>
          <w:tcPr>
            <w:tcW w:w="975" w:type="pct"/>
            <w:tcBorders>
              <w:left w:val="single" w:sz="4" w:space="0" w:color="auto"/>
            </w:tcBorders>
            <w:shd w:val="clear" w:color="auto" w:fill="FFFFFF" w:themeFill="background1"/>
          </w:tcPr>
          <w:p w14:paraId="67FEE020" w14:textId="77777777" w:rsidR="00876901" w:rsidRPr="00876901" w:rsidRDefault="00876901" w:rsidP="00876901">
            <w:pPr>
              <w:spacing w:after="0"/>
              <w:rPr>
                <w:rFonts w:asciiTheme="minorHAnsi" w:eastAsiaTheme="minorHAnsi" w:hAnsiTheme="minorHAnsi" w:cstheme="minorHAnsi"/>
                <w:sz w:val="16"/>
                <w:szCs w:val="16"/>
              </w:rPr>
            </w:pPr>
            <w:r w:rsidRPr="00876901">
              <w:rPr>
                <w:rFonts w:asciiTheme="minorHAnsi" w:eastAsiaTheme="minorHAnsi" w:hAnsiTheme="minorHAnsi" w:cstheme="minorHAnsi"/>
                <w:sz w:val="16"/>
                <w:szCs w:val="16"/>
              </w:rPr>
              <w:t>Hemşirelik Öğrencilerinin Yetkinlikleri ve Akademik Öz Yeterlikleri Arasındaki İlişkinin Değerlendirilmesi</w:t>
            </w:r>
          </w:p>
        </w:tc>
        <w:tc>
          <w:tcPr>
            <w:tcW w:w="1227" w:type="pct"/>
            <w:shd w:val="clear" w:color="auto" w:fill="FFFFFF" w:themeFill="background1"/>
          </w:tcPr>
          <w:p w14:paraId="37E918B9" w14:textId="77777777" w:rsidR="00876901" w:rsidRPr="00876901" w:rsidRDefault="00876901" w:rsidP="00876901">
            <w:pPr>
              <w:spacing w:after="0"/>
              <w:rPr>
                <w:rFonts w:asciiTheme="minorHAnsi" w:eastAsia="Times New Roman" w:hAnsiTheme="minorHAnsi" w:cstheme="minorHAnsi"/>
                <w:sz w:val="16"/>
                <w:szCs w:val="16"/>
              </w:rPr>
            </w:pPr>
            <w:r w:rsidRPr="00876901">
              <w:rPr>
                <w:rFonts w:asciiTheme="minorHAnsi" w:eastAsiaTheme="minorHAnsi" w:hAnsiTheme="minorHAnsi" w:cstheme="minorHAnsi"/>
                <w:sz w:val="16"/>
                <w:szCs w:val="16"/>
              </w:rPr>
              <w:t>TÜBİTAK2209-A projesi kapsamında desstek alan projenin kodu: 1919B012472448</w:t>
            </w:r>
            <w:r w:rsidRPr="00876901">
              <w:rPr>
                <w:rFonts w:asciiTheme="minorHAnsi" w:eastAsia="Times New Roman" w:hAnsiTheme="minorHAnsi" w:cstheme="minorHAnsi"/>
                <w:sz w:val="16"/>
                <w:szCs w:val="16"/>
              </w:rPr>
              <w:t>’dur. Proje devam etmektedir. Bütçesi 9.000 TL’dir.</w:t>
            </w:r>
          </w:p>
          <w:p w14:paraId="046636AB" w14:textId="479BC8BA" w:rsidR="00876901" w:rsidRPr="00876901" w:rsidRDefault="00876901" w:rsidP="00876901">
            <w:pPr>
              <w:spacing w:after="0"/>
              <w:rPr>
                <w:rFonts w:asciiTheme="minorHAnsi" w:eastAsiaTheme="minorHAnsi" w:hAnsiTheme="minorHAnsi" w:cstheme="minorHAnsi"/>
                <w:sz w:val="16"/>
                <w:szCs w:val="16"/>
              </w:rPr>
            </w:pPr>
          </w:p>
        </w:tc>
        <w:tc>
          <w:tcPr>
            <w:tcW w:w="566" w:type="pct"/>
            <w:shd w:val="clear" w:color="auto" w:fill="FFFFFF" w:themeFill="background1"/>
          </w:tcPr>
          <w:p w14:paraId="604C0035" w14:textId="77777777" w:rsidR="00876901" w:rsidRPr="00876901" w:rsidRDefault="00876901" w:rsidP="00876901">
            <w:pPr>
              <w:spacing w:after="0"/>
              <w:rPr>
                <w:rFonts w:asciiTheme="minorHAnsi" w:eastAsiaTheme="minorHAnsi" w:hAnsiTheme="minorHAnsi" w:cstheme="minorHAnsi"/>
                <w:color w:val="FF0000"/>
                <w:sz w:val="16"/>
                <w:szCs w:val="16"/>
              </w:rPr>
            </w:pPr>
            <w:r w:rsidRPr="00876901">
              <w:rPr>
                <w:rFonts w:asciiTheme="minorHAnsi" w:eastAsiaTheme="minorHAnsi" w:hAnsiTheme="minorHAnsi" w:cstheme="minorHAnsi"/>
                <w:sz w:val="16"/>
                <w:szCs w:val="16"/>
              </w:rPr>
              <w:t>08.04.2025-Şubat 2026</w:t>
            </w:r>
          </w:p>
        </w:tc>
      </w:tr>
    </w:tbl>
    <w:p w14:paraId="33FB9FFB" w14:textId="398F7E7F" w:rsidR="00273DA3" w:rsidRDefault="00273DA3" w:rsidP="00D80931">
      <w:pPr>
        <w:rPr>
          <w:color w:val="FF0000"/>
          <w:highlight w:val="yellow"/>
        </w:rPr>
      </w:pPr>
    </w:p>
    <w:p w14:paraId="50F495D8" w14:textId="522552CA" w:rsidR="00273DA3" w:rsidRDefault="00273DA3" w:rsidP="00D80931">
      <w:pPr>
        <w:rPr>
          <w:color w:val="FF0000"/>
          <w:highlight w:val="yellow"/>
        </w:rPr>
      </w:pPr>
    </w:p>
    <w:p w14:paraId="7CE5E89E" w14:textId="1B1A026B" w:rsidR="00273DA3" w:rsidRDefault="00273DA3" w:rsidP="00D80931">
      <w:pPr>
        <w:rPr>
          <w:color w:val="FF0000"/>
          <w:highlight w:val="yellow"/>
        </w:rPr>
      </w:pPr>
    </w:p>
    <w:p w14:paraId="4FDB70A7" w14:textId="307D8FD5" w:rsidR="00273DA3" w:rsidRDefault="00273DA3" w:rsidP="00D80931">
      <w:pPr>
        <w:rPr>
          <w:color w:val="FF0000"/>
          <w:highlight w:val="yellow"/>
        </w:rPr>
      </w:pPr>
    </w:p>
    <w:p w14:paraId="5C03BE10" w14:textId="169F43EE" w:rsidR="00273DA3" w:rsidRDefault="00273DA3" w:rsidP="00D80931">
      <w:pPr>
        <w:rPr>
          <w:color w:val="FF0000"/>
          <w:highlight w:val="yellow"/>
        </w:rPr>
      </w:pPr>
    </w:p>
    <w:p w14:paraId="76FDCC50" w14:textId="01940484" w:rsidR="00273DA3" w:rsidRDefault="00273DA3" w:rsidP="00D80931">
      <w:pPr>
        <w:rPr>
          <w:color w:val="FF0000"/>
          <w:highlight w:val="yellow"/>
        </w:rPr>
      </w:pPr>
    </w:p>
    <w:p w14:paraId="267DDB5A" w14:textId="4554C34B" w:rsidR="00273DA3" w:rsidRDefault="00273DA3" w:rsidP="00D80931">
      <w:pPr>
        <w:rPr>
          <w:color w:val="FF0000"/>
          <w:highlight w:val="yellow"/>
        </w:rPr>
      </w:pPr>
    </w:p>
    <w:p w14:paraId="5FD4F10B" w14:textId="07301E99" w:rsidR="00273DA3" w:rsidRDefault="00273DA3" w:rsidP="00D80931">
      <w:pPr>
        <w:rPr>
          <w:color w:val="FF0000"/>
          <w:highlight w:val="yellow"/>
        </w:rPr>
      </w:pPr>
    </w:p>
    <w:p w14:paraId="5C1280C3" w14:textId="4CE2A6FC" w:rsidR="00273DA3" w:rsidRDefault="00273DA3" w:rsidP="00D80931">
      <w:pPr>
        <w:rPr>
          <w:color w:val="FF0000"/>
          <w:highlight w:val="yellow"/>
        </w:rPr>
      </w:pPr>
    </w:p>
    <w:p w14:paraId="2E2CEBD6" w14:textId="0C6045DD" w:rsidR="00273DA3" w:rsidRDefault="00273DA3" w:rsidP="00D80931">
      <w:pPr>
        <w:rPr>
          <w:color w:val="FF0000"/>
          <w:highlight w:val="yellow"/>
        </w:rPr>
      </w:pPr>
    </w:p>
    <w:p w14:paraId="6464EFF2" w14:textId="0F560DC1" w:rsidR="00273DA3" w:rsidRDefault="00273DA3" w:rsidP="00D80931">
      <w:pPr>
        <w:rPr>
          <w:color w:val="FF0000"/>
          <w:highlight w:val="yellow"/>
        </w:rPr>
      </w:pPr>
    </w:p>
    <w:p w14:paraId="735A5BBC" w14:textId="77777777" w:rsidR="00273DA3" w:rsidRDefault="00273DA3" w:rsidP="00D80931">
      <w:pPr>
        <w:rPr>
          <w:color w:val="FF0000"/>
          <w:highlight w:val="yellow"/>
        </w:rPr>
      </w:pPr>
    </w:p>
    <w:p w14:paraId="2E679C38" w14:textId="77777777" w:rsidR="00273DA3" w:rsidRDefault="00273DA3" w:rsidP="00D80931">
      <w:pPr>
        <w:rPr>
          <w:color w:val="FF0000"/>
          <w:highlight w:val="yellow"/>
        </w:rPr>
      </w:pPr>
    </w:p>
    <w:p w14:paraId="0FECF6ED" w14:textId="77777777" w:rsidR="00876901" w:rsidRDefault="00876901" w:rsidP="00D80931">
      <w:pPr>
        <w:rPr>
          <w:color w:val="FF0000"/>
          <w:highlight w:val="yellow"/>
        </w:rPr>
      </w:pPr>
    </w:p>
    <w:p w14:paraId="2302BCFA" w14:textId="77777777" w:rsidR="00876901" w:rsidRDefault="00876901" w:rsidP="00D80931">
      <w:pPr>
        <w:rPr>
          <w:color w:val="FF0000"/>
          <w:highlight w:val="yellow"/>
        </w:rPr>
      </w:pPr>
    </w:p>
    <w:p w14:paraId="770EBE1C" w14:textId="0BA03C59" w:rsidR="00876901" w:rsidRDefault="00876901" w:rsidP="00DB384E">
      <w:pPr>
        <w:rPr>
          <w:rFonts w:asciiTheme="minorHAnsi" w:hAnsiTheme="minorHAnsi"/>
          <w:b/>
          <w:color w:val="2F5496" w:themeColor="accent1" w:themeShade="BF"/>
          <w:sz w:val="18"/>
          <w:szCs w:val="18"/>
        </w:rPr>
      </w:pPr>
    </w:p>
    <w:p w14:paraId="52EA9D38" w14:textId="77777777" w:rsidR="00876901" w:rsidRDefault="00876901" w:rsidP="00DB384E">
      <w:pPr>
        <w:rPr>
          <w:rFonts w:asciiTheme="minorHAnsi" w:hAnsiTheme="minorHAnsi"/>
          <w:b/>
          <w:color w:val="2F5496" w:themeColor="accent1" w:themeShade="BF"/>
          <w:sz w:val="18"/>
          <w:szCs w:val="18"/>
        </w:rPr>
      </w:pPr>
      <w:r>
        <w:rPr>
          <w:rFonts w:asciiTheme="minorHAnsi" w:hAnsiTheme="minorHAnsi"/>
          <w:b/>
          <w:color w:val="2F5496" w:themeColor="accent1" w:themeShade="BF"/>
          <w:sz w:val="18"/>
          <w:szCs w:val="18"/>
        </w:rPr>
        <w:t xml:space="preserve">                    </w:t>
      </w:r>
    </w:p>
    <w:p w14:paraId="1D37E5B2" w14:textId="7AC0D64F" w:rsidR="00876901" w:rsidRDefault="00876901" w:rsidP="00DB384E">
      <w:pPr>
        <w:rPr>
          <w:rFonts w:asciiTheme="minorHAnsi" w:hAnsiTheme="minorHAnsi"/>
          <w:b/>
          <w:color w:val="2F5496" w:themeColor="accent1" w:themeShade="BF"/>
          <w:sz w:val="18"/>
          <w:szCs w:val="18"/>
        </w:rPr>
      </w:pPr>
    </w:p>
    <w:p w14:paraId="6245F038" w14:textId="301D8BA2" w:rsidR="00876901" w:rsidRDefault="00876901" w:rsidP="00DB384E">
      <w:pPr>
        <w:rPr>
          <w:rFonts w:asciiTheme="minorHAnsi" w:hAnsiTheme="minorHAnsi"/>
          <w:b/>
          <w:color w:val="2F5496" w:themeColor="accent1" w:themeShade="BF"/>
          <w:sz w:val="18"/>
          <w:szCs w:val="18"/>
        </w:rPr>
      </w:pPr>
    </w:p>
    <w:p w14:paraId="78827FEB" w14:textId="417251CF" w:rsidR="00876901" w:rsidRDefault="00876901" w:rsidP="00DB384E">
      <w:pPr>
        <w:rPr>
          <w:rFonts w:asciiTheme="minorHAnsi" w:hAnsiTheme="minorHAnsi"/>
          <w:b/>
          <w:color w:val="2F5496" w:themeColor="accent1" w:themeShade="BF"/>
          <w:sz w:val="18"/>
          <w:szCs w:val="18"/>
        </w:rPr>
      </w:pPr>
    </w:p>
    <w:p w14:paraId="59B93A5B" w14:textId="32008BD4" w:rsidR="00876901" w:rsidRDefault="00876901" w:rsidP="00DB384E">
      <w:pPr>
        <w:rPr>
          <w:rFonts w:asciiTheme="minorHAnsi" w:hAnsiTheme="minorHAnsi"/>
          <w:b/>
          <w:color w:val="2F5496" w:themeColor="accent1" w:themeShade="BF"/>
          <w:sz w:val="18"/>
          <w:szCs w:val="18"/>
        </w:rPr>
      </w:pPr>
    </w:p>
    <w:p w14:paraId="5A010487" w14:textId="741797F1" w:rsidR="00876901" w:rsidRDefault="00876901" w:rsidP="00DB384E">
      <w:pPr>
        <w:rPr>
          <w:rFonts w:asciiTheme="minorHAnsi" w:hAnsiTheme="minorHAnsi"/>
          <w:b/>
          <w:color w:val="2F5496" w:themeColor="accent1" w:themeShade="BF"/>
          <w:sz w:val="18"/>
          <w:szCs w:val="18"/>
        </w:rPr>
      </w:pPr>
    </w:p>
    <w:p w14:paraId="482CDDC7" w14:textId="7C45046A" w:rsidR="00876901" w:rsidRDefault="00876901" w:rsidP="00DB384E">
      <w:pPr>
        <w:rPr>
          <w:rFonts w:asciiTheme="minorHAnsi" w:hAnsiTheme="minorHAnsi"/>
          <w:b/>
          <w:color w:val="2F5496" w:themeColor="accent1" w:themeShade="BF"/>
          <w:sz w:val="18"/>
          <w:szCs w:val="18"/>
        </w:rPr>
      </w:pPr>
    </w:p>
    <w:p w14:paraId="7EC750A3" w14:textId="3F6D806A" w:rsidR="00876901" w:rsidRDefault="00876901" w:rsidP="00DB384E">
      <w:pPr>
        <w:rPr>
          <w:rFonts w:asciiTheme="minorHAnsi" w:hAnsiTheme="minorHAnsi"/>
          <w:b/>
          <w:color w:val="2F5496" w:themeColor="accent1" w:themeShade="BF"/>
          <w:sz w:val="18"/>
          <w:szCs w:val="18"/>
        </w:rPr>
      </w:pPr>
    </w:p>
    <w:p w14:paraId="66E43E71" w14:textId="5D3C7062" w:rsidR="00876901" w:rsidRDefault="00876901" w:rsidP="00DB384E">
      <w:pPr>
        <w:rPr>
          <w:rFonts w:asciiTheme="minorHAnsi" w:hAnsiTheme="minorHAnsi"/>
          <w:b/>
          <w:color w:val="2F5496" w:themeColor="accent1" w:themeShade="BF"/>
          <w:sz w:val="18"/>
          <w:szCs w:val="18"/>
        </w:rPr>
      </w:pPr>
    </w:p>
    <w:p w14:paraId="72B038B0" w14:textId="6D7BB703" w:rsidR="00876901" w:rsidRDefault="00876901" w:rsidP="00DB384E">
      <w:pPr>
        <w:rPr>
          <w:rFonts w:asciiTheme="minorHAnsi" w:hAnsiTheme="minorHAnsi"/>
          <w:b/>
          <w:color w:val="2F5496" w:themeColor="accent1" w:themeShade="BF"/>
          <w:sz w:val="18"/>
          <w:szCs w:val="18"/>
        </w:rPr>
      </w:pPr>
    </w:p>
    <w:p w14:paraId="3E28F0B1" w14:textId="43A680DB" w:rsidR="00876901" w:rsidRDefault="00876901" w:rsidP="00DB384E">
      <w:pPr>
        <w:rPr>
          <w:rFonts w:asciiTheme="minorHAnsi" w:hAnsiTheme="minorHAnsi"/>
          <w:b/>
          <w:color w:val="2F5496" w:themeColor="accent1" w:themeShade="BF"/>
          <w:sz w:val="18"/>
          <w:szCs w:val="18"/>
        </w:rPr>
      </w:pPr>
    </w:p>
    <w:p w14:paraId="65AA2121" w14:textId="4AC5EB72" w:rsidR="00876901" w:rsidRDefault="00876901" w:rsidP="00DB384E">
      <w:pPr>
        <w:rPr>
          <w:rFonts w:asciiTheme="minorHAnsi" w:hAnsiTheme="minorHAnsi"/>
          <w:b/>
          <w:color w:val="2F5496" w:themeColor="accent1" w:themeShade="BF"/>
          <w:sz w:val="18"/>
          <w:szCs w:val="18"/>
        </w:rPr>
      </w:pPr>
    </w:p>
    <w:p w14:paraId="25E642F1" w14:textId="0DA2D8D1" w:rsidR="00876901" w:rsidRDefault="00876901" w:rsidP="00DB384E">
      <w:pPr>
        <w:rPr>
          <w:rFonts w:asciiTheme="minorHAnsi" w:hAnsiTheme="minorHAnsi"/>
          <w:b/>
          <w:color w:val="2F5496" w:themeColor="accent1" w:themeShade="BF"/>
          <w:sz w:val="18"/>
          <w:szCs w:val="18"/>
        </w:rPr>
      </w:pPr>
    </w:p>
    <w:p w14:paraId="3B64856B" w14:textId="1A5F3C41" w:rsidR="00876901" w:rsidRDefault="00876901" w:rsidP="00DB384E">
      <w:pPr>
        <w:rPr>
          <w:rFonts w:asciiTheme="minorHAnsi" w:hAnsiTheme="minorHAnsi"/>
          <w:b/>
          <w:color w:val="2F5496" w:themeColor="accent1" w:themeShade="BF"/>
          <w:sz w:val="18"/>
          <w:szCs w:val="18"/>
        </w:rPr>
      </w:pPr>
    </w:p>
    <w:p w14:paraId="5297500C" w14:textId="11E6AC50" w:rsidR="00876901" w:rsidRDefault="00876901" w:rsidP="00DB384E">
      <w:pPr>
        <w:rPr>
          <w:rFonts w:asciiTheme="minorHAnsi" w:hAnsiTheme="minorHAnsi"/>
          <w:b/>
          <w:color w:val="2F5496" w:themeColor="accent1" w:themeShade="BF"/>
          <w:sz w:val="18"/>
          <w:szCs w:val="18"/>
        </w:rPr>
      </w:pPr>
    </w:p>
    <w:p w14:paraId="596D2545" w14:textId="4B3BA859" w:rsidR="00876901" w:rsidRDefault="00876901" w:rsidP="00DB384E">
      <w:pPr>
        <w:rPr>
          <w:rFonts w:asciiTheme="minorHAnsi" w:hAnsiTheme="minorHAnsi"/>
          <w:b/>
          <w:color w:val="2F5496" w:themeColor="accent1" w:themeShade="BF"/>
          <w:sz w:val="18"/>
          <w:szCs w:val="18"/>
        </w:rPr>
      </w:pPr>
    </w:p>
    <w:p w14:paraId="4AB647D5" w14:textId="4DEE86A0" w:rsidR="00876901" w:rsidRDefault="00876901" w:rsidP="00DB384E">
      <w:pPr>
        <w:rPr>
          <w:rFonts w:asciiTheme="minorHAnsi" w:hAnsiTheme="minorHAnsi"/>
          <w:b/>
          <w:color w:val="2F5496" w:themeColor="accent1" w:themeShade="BF"/>
          <w:sz w:val="18"/>
          <w:szCs w:val="18"/>
        </w:rPr>
      </w:pPr>
    </w:p>
    <w:p w14:paraId="77B8ADA4" w14:textId="306BFD93" w:rsidR="00A97427" w:rsidRDefault="00A97427" w:rsidP="00A766F2">
      <w:pPr>
        <w:pStyle w:val="ListeParagraf"/>
        <w:numPr>
          <w:ilvl w:val="1"/>
          <w:numId w:val="30"/>
        </w:numPr>
        <w:shd w:val="clear" w:color="auto" w:fill="FFFFFF"/>
        <w:outlineLvl w:val="2"/>
        <w:rPr>
          <w:rFonts w:asciiTheme="minorHAnsi" w:hAnsiTheme="minorHAnsi" w:cstheme="minorHAnsi"/>
          <w:b/>
          <w:color w:val="2F5496" w:themeColor="accent1" w:themeShade="BF"/>
          <w:sz w:val="20"/>
          <w:szCs w:val="20"/>
        </w:rPr>
      </w:pPr>
      <w:bookmarkStart w:id="328" w:name="_Toc89083663"/>
      <w:bookmarkStart w:id="329" w:name="_Toc216883144"/>
      <w:r w:rsidRPr="00581354">
        <w:rPr>
          <w:rFonts w:asciiTheme="minorHAnsi" w:hAnsiTheme="minorHAnsi" w:cstheme="minorHAnsi"/>
          <w:b/>
          <w:color w:val="2F5496" w:themeColor="accent1" w:themeShade="BF"/>
          <w:sz w:val="20"/>
          <w:szCs w:val="20"/>
        </w:rPr>
        <w:t>202</w:t>
      </w:r>
      <w:r w:rsidR="0026426C">
        <w:rPr>
          <w:rFonts w:asciiTheme="minorHAnsi" w:hAnsiTheme="minorHAnsi" w:cstheme="minorHAnsi"/>
          <w:b/>
          <w:color w:val="2F5496" w:themeColor="accent1" w:themeShade="BF"/>
          <w:sz w:val="20"/>
          <w:szCs w:val="20"/>
        </w:rPr>
        <w:t>5</w:t>
      </w:r>
      <w:r w:rsidRPr="00581354">
        <w:rPr>
          <w:rFonts w:asciiTheme="minorHAnsi" w:hAnsiTheme="minorHAnsi" w:cstheme="minorHAnsi"/>
          <w:b/>
          <w:color w:val="2F5496" w:themeColor="accent1" w:themeShade="BF"/>
          <w:sz w:val="20"/>
          <w:szCs w:val="20"/>
        </w:rPr>
        <w:t xml:space="preserve"> Yılı Toplumsal Destek Projeleri ve Gönüllülük Çalışmaları Kapsamlı Ders/Proje Sayısı </w:t>
      </w:r>
      <w:bookmarkEnd w:id="328"/>
      <w:bookmarkEnd w:id="329"/>
    </w:p>
    <w:p w14:paraId="39EBAAFF" w14:textId="77777777" w:rsidR="000E0871" w:rsidRPr="00876901" w:rsidRDefault="000E0871" w:rsidP="000E0871">
      <w:pPr>
        <w:pStyle w:val="ListeParagraf"/>
        <w:shd w:val="clear" w:color="auto" w:fill="FFFFFF"/>
        <w:ind w:left="1637"/>
        <w:outlineLvl w:val="2"/>
        <w:rPr>
          <w:rFonts w:asciiTheme="minorHAnsi" w:hAnsiTheme="minorHAnsi" w:cstheme="minorHAnsi"/>
          <w:b/>
          <w:color w:val="2F5496" w:themeColor="accent1" w:themeShade="BF"/>
          <w:sz w:val="20"/>
          <w:szCs w:val="20"/>
        </w:rPr>
      </w:pPr>
    </w:p>
    <w:p w14:paraId="21C36D94" w14:textId="02BD3065" w:rsidR="00876901" w:rsidRPr="000E0871" w:rsidRDefault="00876901" w:rsidP="00876901">
      <w:pPr>
        <w:shd w:val="clear" w:color="auto" w:fill="FFFFFF"/>
        <w:outlineLvl w:val="2"/>
        <w:rPr>
          <w:rFonts w:asciiTheme="minorHAnsi" w:hAnsiTheme="minorHAnsi" w:cstheme="minorHAnsi"/>
          <w:color w:val="C00000"/>
          <w:sz w:val="20"/>
          <w:szCs w:val="20"/>
        </w:rPr>
      </w:pPr>
      <w:r w:rsidRPr="000E0871">
        <w:rPr>
          <w:rFonts w:asciiTheme="minorHAnsi" w:hAnsiTheme="minorHAnsi" w:cstheme="minorHAnsi"/>
          <w:sz w:val="20"/>
          <w:szCs w:val="20"/>
        </w:rPr>
        <w:t xml:space="preserve">   Fakültemiz 2025-2026 Eğitim-Öğretim Yılı Akdeniz Üniversitesi Hemşirelik Fakültesi 3. sınıf öğrencilerinin Toplumsal Duyarlılık ve Katkı Dersi (HMF317) kapsamında 4 ayrı şubede toplam 16 adet proje gerçekleştirilmiştir. Dersler kapsamında yürütülen projelerin tamamı biten projeler tablosunda sunulmuştur.</w:t>
      </w:r>
      <w:r w:rsidRPr="000E0871">
        <w:rPr>
          <w:rFonts w:asciiTheme="minorHAnsi" w:hAnsiTheme="minorHAnsi" w:cstheme="minorHAnsi"/>
          <w:color w:val="C00000"/>
          <w:sz w:val="20"/>
          <w:szCs w:val="20"/>
        </w:rPr>
        <w:t xml:space="preserve"> </w:t>
      </w:r>
    </w:p>
    <w:p w14:paraId="755C31FC" w14:textId="4163BFE2" w:rsidR="00A97427" w:rsidRPr="00052BA3" w:rsidRDefault="00A97427" w:rsidP="00A97427">
      <w:pPr>
        <w:pStyle w:val="ListeParagraf"/>
        <w:numPr>
          <w:ilvl w:val="2"/>
          <w:numId w:val="3"/>
        </w:numPr>
        <w:shd w:val="clear" w:color="auto" w:fill="FFFFFF"/>
        <w:outlineLvl w:val="2"/>
        <w:rPr>
          <w:rFonts w:asciiTheme="minorHAnsi" w:hAnsiTheme="minorHAnsi" w:cstheme="minorHAnsi"/>
          <w:b/>
          <w:color w:val="2F5496" w:themeColor="accent1" w:themeShade="BF"/>
          <w:sz w:val="20"/>
          <w:szCs w:val="20"/>
        </w:rPr>
      </w:pPr>
      <w:bookmarkStart w:id="330" w:name="_Toc83199725"/>
      <w:bookmarkStart w:id="331" w:name="_Toc83199923"/>
      <w:bookmarkStart w:id="332" w:name="_Toc89083664"/>
      <w:bookmarkStart w:id="333" w:name="_Toc216883145"/>
      <w:r w:rsidRPr="00052BA3">
        <w:rPr>
          <w:rFonts w:asciiTheme="minorHAnsi" w:hAnsiTheme="minorHAnsi" w:cstheme="minorHAnsi"/>
          <w:b/>
          <w:color w:val="2F5496" w:themeColor="accent1" w:themeShade="BF"/>
          <w:sz w:val="20"/>
          <w:szCs w:val="20"/>
        </w:rPr>
        <w:t xml:space="preserve">Topluma Açık Düzenlenen Kurs, Panel Konferans, Çalıştay ve Eğitimler </w:t>
      </w:r>
      <w:bookmarkEnd w:id="330"/>
      <w:bookmarkEnd w:id="331"/>
      <w:bookmarkEnd w:id="332"/>
      <w:bookmarkEnd w:id="333"/>
    </w:p>
    <w:p w14:paraId="6CF68D61" w14:textId="4AE088D8" w:rsidR="00A97427" w:rsidRPr="005B1A52" w:rsidRDefault="00A97427" w:rsidP="005B1A52">
      <w:pPr>
        <w:pStyle w:val="ListeParagraf"/>
        <w:numPr>
          <w:ilvl w:val="1"/>
          <w:numId w:val="7"/>
        </w:numPr>
        <w:rPr>
          <w:rFonts w:asciiTheme="minorHAnsi" w:hAnsiTheme="minorHAnsi"/>
          <w:b/>
          <w:color w:val="2F5496" w:themeColor="accent1" w:themeShade="BF"/>
          <w:sz w:val="18"/>
          <w:szCs w:val="18"/>
        </w:rPr>
      </w:pPr>
      <w:r w:rsidRPr="005B1A52">
        <w:rPr>
          <w:rFonts w:asciiTheme="minorHAnsi" w:hAnsiTheme="minorHAnsi"/>
          <w:b/>
          <w:color w:val="2F5496" w:themeColor="accent1" w:themeShade="BF"/>
          <w:sz w:val="18"/>
          <w:szCs w:val="18"/>
        </w:rPr>
        <w:t xml:space="preserve">Tablo </w:t>
      </w:r>
      <w:r w:rsidR="00297CA3" w:rsidRPr="005B1A52">
        <w:rPr>
          <w:rFonts w:asciiTheme="minorHAnsi" w:hAnsiTheme="minorHAnsi"/>
          <w:b/>
          <w:color w:val="2F5496" w:themeColor="accent1" w:themeShade="BF"/>
          <w:sz w:val="18"/>
          <w:szCs w:val="18"/>
        </w:rPr>
        <w:t>7</w:t>
      </w:r>
      <w:r w:rsidR="009A5A80">
        <w:rPr>
          <w:rFonts w:asciiTheme="minorHAnsi" w:hAnsiTheme="minorHAnsi"/>
          <w:b/>
          <w:color w:val="2F5496" w:themeColor="accent1" w:themeShade="BF"/>
          <w:sz w:val="18"/>
          <w:szCs w:val="18"/>
        </w:rPr>
        <w:t>2</w:t>
      </w:r>
    </w:p>
    <w:tbl>
      <w:tblPr>
        <w:tblW w:w="4642"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53"/>
        <w:gridCol w:w="3976"/>
        <w:gridCol w:w="1749"/>
        <w:gridCol w:w="2186"/>
      </w:tblGrid>
      <w:tr w:rsidR="00A97427" w:rsidRPr="00052BA3" w14:paraId="3542A1E5" w14:textId="77777777" w:rsidTr="007F171D">
        <w:trPr>
          <w:trHeight w:val="20"/>
        </w:trPr>
        <w:tc>
          <w:tcPr>
            <w:tcW w:w="1069" w:type="pct"/>
            <w:shd w:val="clear" w:color="auto" w:fill="0093D0"/>
            <w:vAlign w:val="center"/>
            <w:hideMark/>
          </w:tcPr>
          <w:p w14:paraId="499AA452" w14:textId="77777777" w:rsidR="00A97427" w:rsidRPr="000B0D6C" w:rsidRDefault="00A97427" w:rsidP="000B0D6C">
            <w:pPr>
              <w:spacing w:after="0" w:line="240" w:lineRule="auto"/>
              <w:jc w:val="center"/>
              <w:rPr>
                <w:rFonts w:asciiTheme="minorHAnsi" w:eastAsia="Times New Roman" w:hAnsiTheme="minorHAnsi" w:cstheme="minorHAnsi"/>
                <w:b/>
                <w:bCs/>
                <w:color w:val="FFFFFF" w:themeColor="background1"/>
                <w:sz w:val="16"/>
                <w:szCs w:val="16"/>
                <w:lang w:eastAsia="tr-TR"/>
              </w:rPr>
            </w:pPr>
            <w:r w:rsidRPr="000B0D6C">
              <w:rPr>
                <w:rFonts w:asciiTheme="minorHAnsi" w:eastAsia="Times New Roman" w:hAnsiTheme="minorHAnsi" w:cstheme="minorHAnsi"/>
                <w:b/>
                <w:bCs/>
                <w:color w:val="FFFFFF" w:themeColor="background1"/>
                <w:sz w:val="16"/>
                <w:szCs w:val="16"/>
                <w:lang w:eastAsia="tr-TR"/>
              </w:rPr>
              <w:t>Eğitimi Veren Birimin Adı</w:t>
            </w:r>
          </w:p>
        </w:tc>
        <w:tc>
          <w:tcPr>
            <w:tcW w:w="1975" w:type="pct"/>
            <w:shd w:val="clear" w:color="auto" w:fill="0093D0"/>
            <w:vAlign w:val="center"/>
            <w:hideMark/>
          </w:tcPr>
          <w:p w14:paraId="4C9EAEC9" w14:textId="77777777" w:rsidR="00A97427" w:rsidRPr="000B0D6C" w:rsidRDefault="00A97427" w:rsidP="000B0D6C">
            <w:pPr>
              <w:spacing w:after="0" w:line="240" w:lineRule="auto"/>
              <w:jc w:val="center"/>
              <w:rPr>
                <w:rFonts w:asciiTheme="minorHAnsi" w:eastAsia="Times New Roman" w:hAnsiTheme="minorHAnsi" w:cstheme="minorHAnsi"/>
                <w:b/>
                <w:bCs/>
                <w:color w:val="FFFFFF" w:themeColor="background1"/>
                <w:sz w:val="16"/>
                <w:szCs w:val="16"/>
                <w:lang w:eastAsia="tr-TR"/>
              </w:rPr>
            </w:pPr>
            <w:r w:rsidRPr="000B0D6C">
              <w:rPr>
                <w:rFonts w:asciiTheme="minorHAnsi" w:eastAsia="Times New Roman" w:hAnsiTheme="minorHAnsi" w:cstheme="minorHAnsi"/>
                <w:b/>
                <w:bCs/>
                <w:color w:val="FFFFFF" w:themeColor="background1"/>
                <w:sz w:val="16"/>
                <w:szCs w:val="16"/>
                <w:lang w:eastAsia="tr-TR"/>
              </w:rPr>
              <w:t>Eğitimin Kapsamı/Adı</w:t>
            </w:r>
          </w:p>
        </w:tc>
        <w:tc>
          <w:tcPr>
            <w:tcW w:w="869" w:type="pct"/>
            <w:shd w:val="clear" w:color="auto" w:fill="0093D0"/>
            <w:vAlign w:val="center"/>
            <w:hideMark/>
          </w:tcPr>
          <w:p w14:paraId="7EA43C6B" w14:textId="77777777" w:rsidR="00A97427" w:rsidRPr="000B0D6C" w:rsidRDefault="00A97427" w:rsidP="000B0D6C">
            <w:pPr>
              <w:spacing w:after="0" w:line="240" w:lineRule="auto"/>
              <w:jc w:val="center"/>
              <w:rPr>
                <w:rFonts w:asciiTheme="minorHAnsi" w:eastAsia="Times New Roman" w:hAnsiTheme="minorHAnsi" w:cstheme="minorHAnsi"/>
                <w:b/>
                <w:bCs/>
                <w:color w:val="FFFFFF" w:themeColor="background1"/>
                <w:sz w:val="16"/>
                <w:szCs w:val="16"/>
                <w:lang w:eastAsia="tr-TR"/>
              </w:rPr>
            </w:pPr>
            <w:r w:rsidRPr="000B0D6C">
              <w:rPr>
                <w:rFonts w:asciiTheme="minorHAnsi" w:eastAsia="Times New Roman" w:hAnsiTheme="minorHAnsi" w:cstheme="minorHAnsi"/>
                <w:b/>
                <w:bCs/>
                <w:color w:val="FFFFFF" w:themeColor="background1"/>
                <w:sz w:val="16"/>
                <w:szCs w:val="16"/>
                <w:lang w:eastAsia="tr-TR"/>
              </w:rPr>
              <w:t>Katılımcı Belgesi</w:t>
            </w:r>
            <w:r w:rsidRPr="000B0D6C">
              <w:rPr>
                <w:rFonts w:asciiTheme="minorHAnsi" w:eastAsia="Times New Roman" w:hAnsiTheme="minorHAnsi" w:cstheme="minorHAnsi"/>
                <w:b/>
                <w:bCs/>
                <w:color w:val="FFFFFF" w:themeColor="background1"/>
                <w:sz w:val="16"/>
                <w:szCs w:val="16"/>
                <w:lang w:eastAsia="tr-TR"/>
              </w:rPr>
              <w:br/>
              <w:t>Verilen Kişi Sayısı</w:t>
            </w:r>
          </w:p>
        </w:tc>
        <w:tc>
          <w:tcPr>
            <w:tcW w:w="1086" w:type="pct"/>
            <w:shd w:val="clear" w:color="auto" w:fill="0093D0"/>
            <w:vAlign w:val="center"/>
            <w:hideMark/>
          </w:tcPr>
          <w:p w14:paraId="7DAEC82F" w14:textId="77777777" w:rsidR="00A97427" w:rsidRPr="000B0D6C" w:rsidRDefault="00A97427" w:rsidP="000B0D6C">
            <w:pPr>
              <w:spacing w:after="0" w:line="240" w:lineRule="auto"/>
              <w:jc w:val="center"/>
              <w:rPr>
                <w:rFonts w:asciiTheme="minorHAnsi" w:eastAsia="Times New Roman" w:hAnsiTheme="minorHAnsi" w:cstheme="minorHAnsi"/>
                <w:b/>
                <w:bCs/>
                <w:color w:val="FFFFFF" w:themeColor="background1"/>
                <w:sz w:val="16"/>
                <w:szCs w:val="16"/>
                <w:lang w:eastAsia="tr-TR"/>
              </w:rPr>
            </w:pPr>
            <w:r w:rsidRPr="000B0D6C">
              <w:rPr>
                <w:rFonts w:asciiTheme="minorHAnsi" w:eastAsia="Times New Roman" w:hAnsiTheme="minorHAnsi" w:cstheme="minorHAnsi"/>
                <w:b/>
                <w:bCs/>
                <w:color w:val="FFFFFF" w:themeColor="background1"/>
                <w:sz w:val="16"/>
                <w:szCs w:val="16"/>
                <w:lang w:eastAsia="tr-TR"/>
              </w:rPr>
              <w:t xml:space="preserve">Sertifika Verilen </w:t>
            </w:r>
            <w:r w:rsidRPr="000B0D6C">
              <w:rPr>
                <w:rFonts w:asciiTheme="minorHAnsi" w:eastAsia="Times New Roman" w:hAnsiTheme="minorHAnsi" w:cstheme="minorHAnsi"/>
                <w:b/>
                <w:bCs/>
                <w:color w:val="FFFFFF" w:themeColor="background1"/>
                <w:sz w:val="16"/>
                <w:szCs w:val="16"/>
                <w:lang w:eastAsia="tr-TR"/>
              </w:rPr>
              <w:br/>
              <w:t>Kişi Sayısı</w:t>
            </w:r>
          </w:p>
        </w:tc>
      </w:tr>
      <w:tr w:rsidR="00A97427" w:rsidRPr="00052BA3" w14:paraId="72FA46CF" w14:textId="77777777" w:rsidTr="007F171D">
        <w:trPr>
          <w:trHeight w:val="20"/>
        </w:trPr>
        <w:tc>
          <w:tcPr>
            <w:tcW w:w="1069" w:type="pct"/>
            <w:vAlign w:val="center"/>
          </w:tcPr>
          <w:p w14:paraId="58499A8B" w14:textId="5D9049E1" w:rsidR="00A97427" w:rsidRPr="00052BA3" w:rsidRDefault="00643B18" w:rsidP="00297CA3">
            <w:pPr>
              <w:spacing w:after="0" w:line="240" w:lineRule="auto"/>
              <w:rPr>
                <w:rFonts w:asciiTheme="minorHAnsi" w:eastAsia="Times New Roman" w:hAnsiTheme="minorHAnsi" w:cstheme="minorHAnsi"/>
                <w:bCs/>
                <w:color w:val="000000"/>
                <w:sz w:val="16"/>
                <w:szCs w:val="16"/>
                <w:lang w:eastAsia="tr-TR"/>
              </w:rPr>
            </w:pPr>
            <w:r>
              <w:rPr>
                <w:rFonts w:asciiTheme="minorHAnsi" w:eastAsia="Times New Roman" w:hAnsiTheme="minorHAnsi" w:cstheme="minorHAnsi"/>
                <w:bCs/>
                <w:color w:val="000000"/>
                <w:sz w:val="16"/>
                <w:szCs w:val="16"/>
                <w:lang w:eastAsia="tr-TR"/>
              </w:rPr>
              <w:t>Hemşirelik Fakültesi</w:t>
            </w:r>
          </w:p>
        </w:tc>
        <w:tc>
          <w:tcPr>
            <w:tcW w:w="1975" w:type="pct"/>
            <w:vAlign w:val="center"/>
          </w:tcPr>
          <w:p w14:paraId="6C6337A8" w14:textId="7ACC2553" w:rsidR="00643B18" w:rsidRDefault="00643B18" w:rsidP="00297CA3">
            <w:pPr>
              <w:spacing w:after="0" w:line="240" w:lineRule="auto"/>
              <w:rPr>
                <w:rFonts w:asciiTheme="minorHAnsi" w:eastAsia="Times New Roman" w:hAnsiTheme="minorHAnsi" w:cstheme="minorHAnsi"/>
                <w:bCs/>
                <w:color w:val="000000"/>
                <w:sz w:val="16"/>
                <w:szCs w:val="16"/>
                <w:lang w:eastAsia="tr-TR"/>
              </w:rPr>
            </w:pPr>
            <w:r w:rsidRPr="00643B18">
              <w:rPr>
                <w:rFonts w:asciiTheme="minorHAnsi" w:eastAsia="Times New Roman" w:hAnsiTheme="minorHAnsi" w:cstheme="minorHAnsi"/>
                <w:bCs/>
                <w:color w:val="000000"/>
                <w:sz w:val="16"/>
                <w:szCs w:val="16"/>
                <w:lang w:eastAsia="tr-TR"/>
              </w:rPr>
              <w:t xml:space="preserve">Meme Kanseri Farkındalık Etkinlikleri kapsamında </w:t>
            </w:r>
            <w:r>
              <w:rPr>
                <w:rFonts w:asciiTheme="minorHAnsi" w:eastAsia="Times New Roman" w:hAnsiTheme="minorHAnsi" w:cstheme="minorHAnsi"/>
                <w:bCs/>
                <w:color w:val="000000"/>
                <w:sz w:val="16"/>
                <w:szCs w:val="16"/>
                <w:lang w:eastAsia="tr-TR"/>
              </w:rPr>
              <w:t>20-26 Ekim 2025 tarihleri arasında 6 adet etkinlik yapılmıştır.</w:t>
            </w:r>
          </w:p>
          <w:p w14:paraId="306F697B" w14:textId="77777777" w:rsidR="00643B18" w:rsidRDefault="00643B18" w:rsidP="00643B18">
            <w:pPr>
              <w:spacing w:after="0" w:line="240" w:lineRule="auto"/>
              <w:rPr>
                <w:rFonts w:asciiTheme="minorHAnsi" w:eastAsia="Times New Roman" w:hAnsiTheme="minorHAnsi" w:cstheme="minorHAnsi"/>
                <w:bCs/>
                <w:color w:val="000000"/>
                <w:sz w:val="16"/>
                <w:szCs w:val="16"/>
                <w:lang w:eastAsia="tr-TR"/>
              </w:rPr>
            </w:pPr>
            <w:r w:rsidRPr="00643B18">
              <w:rPr>
                <w:rFonts w:asciiTheme="minorHAnsi" w:eastAsia="Times New Roman" w:hAnsiTheme="minorHAnsi" w:cstheme="minorHAnsi"/>
                <w:bCs/>
                <w:color w:val="000000"/>
                <w:sz w:val="16"/>
                <w:szCs w:val="16"/>
                <w:lang w:eastAsia="tr-TR"/>
              </w:rPr>
              <w:t xml:space="preserve">Doç. Dr. Fatma ARIKAN liderliğinde, </w:t>
            </w:r>
          </w:p>
          <w:p w14:paraId="380FEC28" w14:textId="77777777" w:rsidR="00643B18" w:rsidRDefault="00643B18" w:rsidP="00643B18">
            <w:pPr>
              <w:spacing w:after="0" w:line="240" w:lineRule="auto"/>
              <w:rPr>
                <w:rFonts w:asciiTheme="minorHAnsi" w:eastAsia="Times New Roman" w:hAnsiTheme="minorHAnsi" w:cstheme="minorHAnsi"/>
                <w:bCs/>
                <w:color w:val="000000"/>
                <w:sz w:val="16"/>
                <w:szCs w:val="16"/>
                <w:lang w:eastAsia="tr-TR"/>
              </w:rPr>
            </w:pPr>
            <w:r w:rsidRPr="00643B18">
              <w:rPr>
                <w:rFonts w:asciiTheme="minorHAnsi" w:eastAsia="Times New Roman" w:hAnsiTheme="minorHAnsi" w:cstheme="minorHAnsi"/>
                <w:bCs/>
                <w:color w:val="000000"/>
                <w:sz w:val="16"/>
                <w:szCs w:val="16"/>
                <w:lang w:eastAsia="tr-TR"/>
              </w:rPr>
              <w:t xml:space="preserve">Araş. Gör. Dr. Zeynep KARAKUŞ, </w:t>
            </w:r>
          </w:p>
          <w:p w14:paraId="14950B25" w14:textId="77777777" w:rsidR="00643B18" w:rsidRDefault="00643B18" w:rsidP="00643B18">
            <w:pPr>
              <w:spacing w:after="0" w:line="240" w:lineRule="auto"/>
              <w:rPr>
                <w:rFonts w:asciiTheme="minorHAnsi" w:eastAsia="Times New Roman" w:hAnsiTheme="minorHAnsi" w:cstheme="minorHAnsi"/>
                <w:bCs/>
                <w:color w:val="000000"/>
                <w:sz w:val="16"/>
                <w:szCs w:val="16"/>
                <w:lang w:eastAsia="tr-TR"/>
              </w:rPr>
            </w:pPr>
            <w:r w:rsidRPr="00643B18">
              <w:rPr>
                <w:rFonts w:asciiTheme="minorHAnsi" w:eastAsia="Times New Roman" w:hAnsiTheme="minorHAnsi" w:cstheme="minorHAnsi"/>
                <w:bCs/>
                <w:color w:val="000000"/>
                <w:sz w:val="16"/>
                <w:szCs w:val="16"/>
                <w:lang w:eastAsia="tr-TR"/>
              </w:rPr>
              <w:t xml:space="preserve">Araş. Gör. Dr. Müge ALTINIŞIK, </w:t>
            </w:r>
          </w:p>
          <w:p w14:paraId="114DE253" w14:textId="77777777" w:rsidR="00A97427" w:rsidRDefault="00643B18" w:rsidP="00643B18">
            <w:pPr>
              <w:spacing w:after="0" w:line="240" w:lineRule="auto"/>
              <w:rPr>
                <w:rFonts w:asciiTheme="minorHAnsi" w:eastAsia="Times New Roman" w:hAnsiTheme="minorHAnsi" w:cstheme="minorHAnsi"/>
                <w:bCs/>
                <w:color w:val="000000"/>
                <w:sz w:val="16"/>
                <w:szCs w:val="16"/>
                <w:lang w:eastAsia="tr-TR"/>
              </w:rPr>
            </w:pPr>
            <w:r w:rsidRPr="00643B18">
              <w:rPr>
                <w:rFonts w:asciiTheme="minorHAnsi" w:eastAsia="Times New Roman" w:hAnsiTheme="minorHAnsi" w:cstheme="minorHAnsi"/>
                <w:bCs/>
                <w:color w:val="000000"/>
                <w:sz w:val="16"/>
                <w:szCs w:val="16"/>
                <w:lang w:eastAsia="tr-TR"/>
              </w:rPr>
              <w:t xml:space="preserve">Akdeniz Üniversitesi Hastanesi’nin değerli hemşireleri ve Fakültemiz öğrencilerinden oluşan Kanser Farkındalık grubunun katkılarıyla geleneksel hale gelen Meme Kanseri Farkındalık Etkinlikleri </w:t>
            </w:r>
            <w:r>
              <w:rPr>
                <w:rFonts w:asciiTheme="minorHAnsi" w:eastAsia="Times New Roman" w:hAnsiTheme="minorHAnsi" w:cstheme="minorHAnsi"/>
                <w:bCs/>
                <w:color w:val="000000"/>
                <w:sz w:val="16"/>
                <w:szCs w:val="16"/>
                <w:lang w:eastAsia="tr-TR"/>
              </w:rPr>
              <w:t>yapılmıştır.</w:t>
            </w:r>
          </w:p>
          <w:p w14:paraId="1ABAA3DC" w14:textId="61EE6788" w:rsidR="00643B18" w:rsidRPr="00052BA3" w:rsidRDefault="00643B18" w:rsidP="00643B18">
            <w:pPr>
              <w:spacing w:after="0" w:line="240" w:lineRule="auto"/>
              <w:rPr>
                <w:rFonts w:asciiTheme="minorHAnsi" w:eastAsia="Times New Roman" w:hAnsiTheme="minorHAnsi" w:cstheme="minorHAnsi"/>
                <w:bCs/>
                <w:color w:val="000000"/>
                <w:sz w:val="16"/>
                <w:szCs w:val="16"/>
                <w:lang w:eastAsia="tr-TR"/>
              </w:rPr>
            </w:pPr>
            <w:r>
              <w:rPr>
                <w:rFonts w:asciiTheme="minorHAnsi" w:eastAsia="Times New Roman" w:hAnsiTheme="minorHAnsi" w:cstheme="minorHAnsi"/>
                <w:bCs/>
                <w:color w:val="000000"/>
                <w:sz w:val="16"/>
                <w:szCs w:val="16"/>
                <w:lang w:eastAsia="tr-TR"/>
              </w:rPr>
              <w:t>400-500 bandında kişiye ulaşılmıştır.</w:t>
            </w:r>
          </w:p>
        </w:tc>
        <w:tc>
          <w:tcPr>
            <w:tcW w:w="869" w:type="pct"/>
            <w:vAlign w:val="center"/>
          </w:tcPr>
          <w:p w14:paraId="052CEED7" w14:textId="5A4FC5CA" w:rsidR="00A97427" w:rsidRPr="00052BA3" w:rsidRDefault="00643B18" w:rsidP="005C3D8B">
            <w:pPr>
              <w:spacing w:after="0" w:line="240" w:lineRule="auto"/>
              <w:jc w:val="center"/>
              <w:rPr>
                <w:rFonts w:asciiTheme="minorHAnsi" w:eastAsia="Times New Roman" w:hAnsiTheme="minorHAnsi" w:cstheme="minorHAnsi"/>
                <w:bCs/>
                <w:color w:val="000000"/>
                <w:sz w:val="16"/>
                <w:szCs w:val="16"/>
                <w:lang w:eastAsia="tr-TR"/>
              </w:rPr>
            </w:pPr>
            <w:r>
              <w:rPr>
                <w:rFonts w:asciiTheme="minorHAnsi" w:eastAsia="Times New Roman" w:hAnsiTheme="minorHAnsi" w:cstheme="minorHAnsi"/>
                <w:bCs/>
                <w:color w:val="000000"/>
                <w:sz w:val="16"/>
                <w:szCs w:val="16"/>
                <w:lang w:eastAsia="tr-TR"/>
              </w:rPr>
              <w:t>500</w:t>
            </w:r>
          </w:p>
        </w:tc>
        <w:tc>
          <w:tcPr>
            <w:tcW w:w="1086" w:type="pct"/>
            <w:vAlign w:val="center"/>
          </w:tcPr>
          <w:p w14:paraId="27D35F43" w14:textId="77777777" w:rsidR="00A97427" w:rsidRPr="00052BA3" w:rsidRDefault="00A97427" w:rsidP="00297CA3">
            <w:pPr>
              <w:spacing w:after="0" w:line="240" w:lineRule="auto"/>
              <w:jc w:val="right"/>
              <w:rPr>
                <w:rFonts w:asciiTheme="minorHAnsi" w:eastAsia="Times New Roman" w:hAnsiTheme="minorHAnsi" w:cstheme="minorHAnsi"/>
                <w:bCs/>
                <w:color w:val="000000"/>
                <w:sz w:val="16"/>
                <w:szCs w:val="16"/>
                <w:lang w:eastAsia="tr-TR"/>
              </w:rPr>
            </w:pPr>
          </w:p>
        </w:tc>
      </w:tr>
      <w:tr w:rsidR="00A97427" w:rsidRPr="00052BA3" w14:paraId="5C3EFB6A" w14:textId="77777777" w:rsidTr="007F171D">
        <w:trPr>
          <w:trHeight w:val="20"/>
        </w:trPr>
        <w:tc>
          <w:tcPr>
            <w:tcW w:w="1069" w:type="pct"/>
            <w:shd w:val="clear" w:color="auto" w:fill="CAE8F5"/>
            <w:vAlign w:val="center"/>
          </w:tcPr>
          <w:p w14:paraId="067B5941" w14:textId="77777777" w:rsidR="00A97427" w:rsidRPr="00052BA3" w:rsidRDefault="00A97427" w:rsidP="00297CA3">
            <w:pPr>
              <w:spacing w:after="0" w:line="240" w:lineRule="auto"/>
              <w:rPr>
                <w:rFonts w:asciiTheme="minorHAnsi" w:eastAsia="Times New Roman" w:hAnsiTheme="minorHAnsi" w:cstheme="minorHAnsi"/>
                <w:bCs/>
                <w:color w:val="000000"/>
                <w:sz w:val="16"/>
                <w:szCs w:val="16"/>
                <w:lang w:eastAsia="tr-TR"/>
              </w:rPr>
            </w:pPr>
          </w:p>
        </w:tc>
        <w:tc>
          <w:tcPr>
            <w:tcW w:w="1975" w:type="pct"/>
            <w:shd w:val="clear" w:color="auto" w:fill="CAE8F5"/>
            <w:vAlign w:val="center"/>
          </w:tcPr>
          <w:p w14:paraId="451BD560" w14:textId="77777777" w:rsidR="00A97427" w:rsidRPr="00052BA3" w:rsidRDefault="00A97427" w:rsidP="00297CA3">
            <w:pPr>
              <w:spacing w:after="0" w:line="240" w:lineRule="auto"/>
              <w:rPr>
                <w:rFonts w:asciiTheme="minorHAnsi" w:eastAsia="Times New Roman" w:hAnsiTheme="minorHAnsi" w:cstheme="minorHAnsi"/>
                <w:bCs/>
                <w:color w:val="000000"/>
                <w:sz w:val="16"/>
                <w:szCs w:val="16"/>
                <w:lang w:eastAsia="tr-TR"/>
              </w:rPr>
            </w:pPr>
          </w:p>
        </w:tc>
        <w:tc>
          <w:tcPr>
            <w:tcW w:w="869" w:type="pct"/>
            <w:shd w:val="clear" w:color="auto" w:fill="CAE8F5"/>
            <w:vAlign w:val="center"/>
          </w:tcPr>
          <w:p w14:paraId="57D597A5" w14:textId="77777777" w:rsidR="00A97427" w:rsidRPr="00052BA3" w:rsidRDefault="00A97427" w:rsidP="00297CA3">
            <w:pPr>
              <w:spacing w:after="0" w:line="240" w:lineRule="auto"/>
              <w:jc w:val="right"/>
              <w:rPr>
                <w:rFonts w:asciiTheme="minorHAnsi" w:eastAsia="Times New Roman" w:hAnsiTheme="minorHAnsi" w:cstheme="minorHAnsi"/>
                <w:bCs/>
                <w:color w:val="000000"/>
                <w:sz w:val="16"/>
                <w:szCs w:val="16"/>
                <w:lang w:eastAsia="tr-TR"/>
              </w:rPr>
            </w:pPr>
          </w:p>
        </w:tc>
        <w:tc>
          <w:tcPr>
            <w:tcW w:w="1086" w:type="pct"/>
            <w:shd w:val="clear" w:color="auto" w:fill="CAE8F5"/>
            <w:vAlign w:val="center"/>
          </w:tcPr>
          <w:p w14:paraId="382771A1" w14:textId="77777777" w:rsidR="00A97427" w:rsidRPr="00052BA3" w:rsidRDefault="00A97427" w:rsidP="00297CA3">
            <w:pPr>
              <w:spacing w:after="0" w:line="240" w:lineRule="auto"/>
              <w:jc w:val="right"/>
              <w:rPr>
                <w:rFonts w:asciiTheme="minorHAnsi" w:eastAsia="Times New Roman" w:hAnsiTheme="minorHAnsi" w:cstheme="minorHAnsi"/>
                <w:bCs/>
                <w:color w:val="000000"/>
                <w:sz w:val="16"/>
                <w:szCs w:val="16"/>
                <w:lang w:eastAsia="tr-TR"/>
              </w:rPr>
            </w:pPr>
          </w:p>
        </w:tc>
      </w:tr>
      <w:tr w:rsidR="00A97427" w:rsidRPr="00052BA3" w14:paraId="4138B36E" w14:textId="77777777" w:rsidTr="007F171D">
        <w:trPr>
          <w:trHeight w:val="20"/>
        </w:trPr>
        <w:tc>
          <w:tcPr>
            <w:tcW w:w="1069" w:type="pct"/>
            <w:vAlign w:val="center"/>
          </w:tcPr>
          <w:p w14:paraId="773FE7BF" w14:textId="77777777" w:rsidR="00A97427" w:rsidRPr="00052BA3" w:rsidRDefault="00A97427" w:rsidP="00297CA3">
            <w:pPr>
              <w:spacing w:after="0" w:line="240" w:lineRule="auto"/>
              <w:rPr>
                <w:rFonts w:asciiTheme="minorHAnsi" w:eastAsia="Times New Roman" w:hAnsiTheme="minorHAnsi" w:cstheme="minorHAnsi"/>
                <w:bCs/>
                <w:color w:val="000000"/>
                <w:sz w:val="16"/>
                <w:szCs w:val="16"/>
                <w:lang w:eastAsia="tr-TR"/>
              </w:rPr>
            </w:pPr>
          </w:p>
        </w:tc>
        <w:tc>
          <w:tcPr>
            <w:tcW w:w="1975" w:type="pct"/>
            <w:vAlign w:val="center"/>
          </w:tcPr>
          <w:p w14:paraId="69AA8D36" w14:textId="77777777" w:rsidR="00A97427" w:rsidRPr="00052BA3" w:rsidRDefault="00A97427" w:rsidP="00297CA3">
            <w:pPr>
              <w:spacing w:after="0" w:line="240" w:lineRule="auto"/>
              <w:rPr>
                <w:rFonts w:asciiTheme="minorHAnsi" w:eastAsia="Times New Roman" w:hAnsiTheme="minorHAnsi" w:cstheme="minorHAnsi"/>
                <w:bCs/>
                <w:color w:val="000000"/>
                <w:sz w:val="16"/>
                <w:szCs w:val="16"/>
                <w:lang w:eastAsia="tr-TR"/>
              </w:rPr>
            </w:pPr>
          </w:p>
        </w:tc>
        <w:tc>
          <w:tcPr>
            <w:tcW w:w="869" w:type="pct"/>
            <w:vAlign w:val="center"/>
          </w:tcPr>
          <w:p w14:paraId="4EF83026" w14:textId="77777777" w:rsidR="00A97427" w:rsidRPr="00052BA3" w:rsidRDefault="00A97427" w:rsidP="00297CA3">
            <w:pPr>
              <w:spacing w:after="0" w:line="240" w:lineRule="auto"/>
              <w:jc w:val="right"/>
              <w:rPr>
                <w:rFonts w:asciiTheme="minorHAnsi" w:eastAsia="Times New Roman" w:hAnsiTheme="minorHAnsi" w:cstheme="minorHAnsi"/>
                <w:bCs/>
                <w:color w:val="000000"/>
                <w:sz w:val="16"/>
                <w:szCs w:val="16"/>
                <w:lang w:eastAsia="tr-TR"/>
              </w:rPr>
            </w:pPr>
          </w:p>
        </w:tc>
        <w:tc>
          <w:tcPr>
            <w:tcW w:w="1086" w:type="pct"/>
            <w:vAlign w:val="center"/>
          </w:tcPr>
          <w:p w14:paraId="225C1259" w14:textId="77777777" w:rsidR="00A97427" w:rsidRPr="00052BA3" w:rsidRDefault="00A97427" w:rsidP="00297CA3">
            <w:pPr>
              <w:spacing w:after="0" w:line="240" w:lineRule="auto"/>
              <w:jc w:val="right"/>
              <w:rPr>
                <w:rFonts w:asciiTheme="minorHAnsi" w:eastAsia="Times New Roman" w:hAnsiTheme="minorHAnsi" w:cstheme="minorHAnsi"/>
                <w:bCs/>
                <w:color w:val="000000"/>
                <w:sz w:val="16"/>
                <w:szCs w:val="16"/>
                <w:lang w:eastAsia="tr-TR"/>
              </w:rPr>
            </w:pPr>
          </w:p>
        </w:tc>
      </w:tr>
      <w:tr w:rsidR="00A97427" w:rsidRPr="00052BA3" w14:paraId="2992D9E7" w14:textId="77777777" w:rsidTr="007F171D">
        <w:trPr>
          <w:trHeight w:val="20"/>
        </w:trPr>
        <w:tc>
          <w:tcPr>
            <w:tcW w:w="1069" w:type="pct"/>
            <w:shd w:val="clear" w:color="auto" w:fill="0093D0"/>
            <w:vAlign w:val="center"/>
          </w:tcPr>
          <w:p w14:paraId="3748474C" w14:textId="77777777" w:rsidR="00A97427" w:rsidRPr="000B0D6C" w:rsidRDefault="00A97427" w:rsidP="000B0D6C">
            <w:pPr>
              <w:spacing w:after="0" w:line="240" w:lineRule="auto"/>
              <w:jc w:val="center"/>
              <w:rPr>
                <w:rFonts w:asciiTheme="minorHAnsi" w:eastAsia="Times New Roman" w:hAnsiTheme="minorHAnsi" w:cstheme="minorHAnsi"/>
                <w:b/>
                <w:bCs/>
                <w:color w:val="FFFFFF" w:themeColor="background1"/>
                <w:sz w:val="16"/>
                <w:szCs w:val="16"/>
                <w:lang w:eastAsia="tr-TR"/>
              </w:rPr>
            </w:pPr>
            <w:r w:rsidRPr="000B0D6C">
              <w:rPr>
                <w:rFonts w:asciiTheme="minorHAnsi" w:eastAsia="Times New Roman" w:hAnsiTheme="minorHAnsi" w:cstheme="minorHAnsi"/>
                <w:b/>
                <w:bCs/>
                <w:color w:val="FFFFFF" w:themeColor="background1"/>
                <w:sz w:val="16"/>
                <w:szCs w:val="16"/>
                <w:lang w:eastAsia="tr-TR"/>
              </w:rPr>
              <w:t>Genel Toplam</w:t>
            </w:r>
          </w:p>
        </w:tc>
        <w:tc>
          <w:tcPr>
            <w:tcW w:w="1975" w:type="pct"/>
            <w:shd w:val="clear" w:color="auto" w:fill="0093D0"/>
            <w:vAlign w:val="center"/>
          </w:tcPr>
          <w:p w14:paraId="6AE3FB42" w14:textId="5F4FB91B" w:rsidR="00A97427" w:rsidRPr="000B0D6C" w:rsidRDefault="005C3D8B" w:rsidP="000B0D6C">
            <w:pPr>
              <w:spacing w:after="0" w:line="240" w:lineRule="auto"/>
              <w:jc w:val="center"/>
              <w:rPr>
                <w:rFonts w:asciiTheme="minorHAnsi" w:eastAsia="Times New Roman" w:hAnsiTheme="minorHAnsi" w:cstheme="minorHAnsi"/>
                <w:b/>
                <w:bCs/>
                <w:color w:val="FFFFFF" w:themeColor="background1"/>
                <w:sz w:val="16"/>
                <w:szCs w:val="16"/>
                <w:lang w:eastAsia="tr-TR"/>
              </w:rPr>
            </w:pPr>
            <w:r>
              <w:rPr>
                <w:rFonts w:asciiTheme="minorHAnsi" w:eastAsia="Times New Roman" w:hAnsiTheme="minorHAnsi" w:cstheme="minorHAnsi"/>
                <w:b/>
                <w:bCs/>
                <w:color w:val="FFFFFF" w:themeColor="background1"/>
                <w:sz w:val="16"/>
                <w:szCs w:val="16"/>
                <w:lang w:eastAsia="tr-TR"/>
              </w:rPr>
              <w:t>1</w:t>
            </w:r>
          </w:p>
        </w:tc>
        <w:tc>
          <w:tcPr>
            <w:tcW w:w="869" w:type="pct"/>
            <w:shd w:val="clear" w:color="auto" w:fill="0093D0"/>
            <w:vAlign w:val="center"/>
          </w:tcPr>
          <w:p w14:paraId="472B0C36" w14:textId="77777777" w:rsidR="00A97427" w:rsidRPr="000B0D6C" w:rsidRDefault="00A97427" w:rsidP="000B0D6C">
            <w:pPr>
              <w:spacing w:after="0" w:line="240" w:lineRule="auto"/>
              <w:jc w:val="center"/>
              <w:rPr>
                <w:rFonts w:asciiTheme="minorHAnsi" w:eastAsia="Times New Roman" w:hAnsiTheme="minorHAnsi" w:cstheme="minorHAnsi"/>
                <w:b/>
                <w:bCs/>
                <w:color w:val="FFFFFF" w:themeColor="background1"/>
                <w:sz w:val="16"/>
                <w:szCs w:val="16"/>
                <w:lang w:eastAsia="tr-TR"/>
              </w:rPr>
            </w:pPr>
          </w:p>
        </w:tc>
        <w:tc>
          <w:tcPr>
            <w:tcW w:w="1086" w:type="pct"/>
            <w:shd w:val="clear" w:color="auto" w:fill="0093D0"/>
            <w:vAlign w:val="center"/>
          </w:tcPr>
          <w:p w14:paraId="5980498F" w14:textId="77777777" w:rsidR="00A97427" w:rsidRPr="000B0D6C" w:rsidRDefault="00A97427" w:rsidP="000B0D6C">
            <w:pPr>
              <w:spacing w:after="0" w:line="240" w:lineRule="auto"/>
              <w:jc w:val="center"/>
              <w:rPr>
                <w:rFonts w:asciiTheme="minorHAnsi" w:eastAsia="Times New Roman" w:hAnsiTheme="minorHAnsi" w:cstheme="minorHAnsi"/>
                <w:b/>
                <w:bCs/>
                <w:color w:val="FFFFFF" w:themeColor="background1"/>
                <w:sz w:val="16"/>
                <w:szCs w:val="16"/>
                <w:lang w:eastAsia="tr-TR"/>
              </w:rPr>
            </w:pPr>
          </w:p>
        </w:tc>
      </w:tr>
    </w:tbl>
    <w:p w14:paraId="01BE3C6D" w14:textId="64CBA2B4" w:rsidR="00A97427" w:rsidRDefault="00A97427" w:rsidP="007F171D">
      <w:pPr>
        <w:pStyle w:val="GvdeMetni"/>
        <w:spacing w:before="0" w:beforeAutospacing="0" w:after="0" w:afterAutospacing="0"/>
        <w:ind w:firstLine="708"/>
        <w:rPr>
          <w:color w:val="FF0000"/>
          <w:highlight w:val="yellow"/>
        </w:rPr>
      </w:pPr>
    </w:p>
    <w:p w14:paraId="75340CE2" w14:textId="68DF2000" w:rsidR="001814CE" w:rsidRDefault="001814CE" w:rsidP="00A97427">
      <w:pPr>
        <w:pStyle w:val="GvdeMetni"/>
        <w:spacing w:before="0" w:beforeAutospacing="0" w:after="0" w:afterAutospacing="0"/>
        <w:rPr>
          <w:rFonts w:asciiTheme="minorHAnsi" w:hAnsiTheme="minorHAnsi" w:cstheme="minorHAnsi"/>
          <w:sz w:val="21"/>
        </w:rPr>
      </w:pPr>
    </w:p>
    <w:p w14:paraId="59B1DF08" w14:textId="6C74F414" w:rsidR="00A97427" w:rsidRPr="00763770" w:rsidRDefault="00A97427" w:rsidP="00A97427">
      <w:pPr>
        <w:pStyle w:val="ListeParagraf"/>
        <w:numPr>
          <w:ilvl w:val="2"/>
          <w:numId w:val="3"/>
        </w:numPr>
        <w:shd w:val="clear" w:color="auto" w:fill="FFFFFF"/>
        <w:outlineLvl w:val="2"/>
        <w:rPr>
          <w:rFonts w:asciiTheme="minorHAnsi" w:hAnsiTheme="minorHAnsi" w:cstheme="minorHAnsi"/>
          <w:b/>
          <w:color w:val="2F5496" w:themeColor="accent1" w:themeShade="BF"/>
          <w:sz w:val="20"/>
          <w:szCs w:val="20"/>
        </w:rPr>
      </w:pPr>
      <w:bookmarkStart w:id="334" w:name="_Toc83199726"/>
      <w:bookmarkStart w:id="335" w:name="_Toc83199924"/>
      <w:bookmarkStart w:id="336" w:name="_Toc89083665"/>
      <w:bookmarkStart w:id="337" w:name="_Toc216883146"/>
      <w:r w:rsidRPr="00052BA3">
        <w:rPr>
          <w:rFonts w:asciiTheme="minorHAnsi" w:hAnsiTheme="minorHAnsi" w:cstheme="minorHAnsi"/>
          <w:b/>
          <w:color w:val="2F5496" w:themeColor="accent1" w:themeShade="BF"/>
          <w:sz w:val="20"/>
          <w:szCs w:val="20"/>
        </w:rPr>
        <w:t xml:space="preserve">Kurum, Kuruluş ve Özel Sektöre Verilen </w:t>
      </w:r>
      <w:r>
        <w:rPr>
          <w:rFonts w:asciiTheme="minorHAnsi" w:hAnsiTheme="minorHAnsi" w:cstheme="minorHAnsi"/>
          <w:b/>
          <w:color w:val="2F5496" w:themeColor="accent1" w:themeShade="BF"/>
          <w:sz w:val="20"/>
          <w:szCs w:val="20"/>
        </w:rPr>
        <w:t xml:space="preserve">Genel Kamu </w:t>
      </w:r>
      <w:r w:rsidRPr="00052BA3">
        <w:rPr>
          <w:rFonts w:asciiTheme="minorHAnsi" w:hAnsiTheme="minorHAnsi" w:cstheme="minorHAnsi"/>
          <w:b/>
          <w:color w:val="2F5496" w:themeColor="accent1" w:themeShade="BF"/>
          <w:sz w:val="20"/>
          <w:szCs w:val="20"/>
        </w:rPr>
        <w:t>Hizmetler</w:t>
      </w:r>
      <w:r>
        <w:rPr>
          <w:rFonts w:asciiTheme="minorHAnsi" w:hAnsiTheme="minorHAnsi" w:cstheme="minorHAnsi"/>
          <w:b/>
          <w:color w:val="2F5496" w:themeColor="accent1" w:themeShade="BF"/>
          <w:sz w:val="20"/>
          <w:szCs w:val="20"/>
        </w:rPr>
        <w:t>i</w:t>
      </w:r>
      <w:r w:rsidRPr="00052BA3">
        <w:rPr>
          <w:rFonts w:asciiTheme="minorHAnsi" w:hAnsiTheme="minorHAnsi" w:cstheme="minorHAnsi"/>
          <w:b/>
          <w:color w:val="2F5496" w:themeColor="accent1" w:themeShade="BF"/>
          <w:sz w:val="20"/>
          <w:szCs w:val="20"/>
        </w:rPr>
        <w:t xml:space="preserve"> </w:t>
      </w:r>
      <w:bookmarkEnd w:id="334"/>
      <w:bookmarkEnd w:id="335"/>
      <w:bookmarkEnd w:id="336"/>
      <w:bookmarkEnd w:id="337"/>
    </w:p>
    <w:p w14:paraId="19C9B13C" w14:textId="1A860141" w:rsidR="00A97427" w:rsidRPr="00591868" w:rsidRDefault="00A97427" w:rsidP="00A97427">
      <w:pPr>
        <w:pStyle w:val="ListeParagraf"/>
        <w:rPr>
          <w:rFonts w:asciiTheme="minorHAnsi" w:hAnsiTheme="minorHAnsi" w:cstheme="minorHAnsi"/>
          <w:b/>
          <w:bCs/>
          <w:color w:val="2F5496" w:themeColor="accent1" w:themeShade="BF"/>
          <w:sz w:val="20"/>
          <w:szCs w:val="20"/>
        </w:rPr>
      </w:pPr>
    </w:p>
    <w:p w14:paraId="1E146E11" w14:textId="588CC946" w:rsidR="00A97427" w:rsidRDefault="00A97427" w:rsidP="00A97427">
      <w:pPr>
        <w:pStyle w:val="ListeParagraf"/>
        <w:numPr>
          <w:ilvl w:val="2"/>
          <w:numId w:val="3"/>
        </w:numPr>
        <w:shd w:val="clear" w:color="auto" w:fill="FFFFFF"/>
        <w:outlineLvl w:val="2"/>
        <w:rPr>
          <w:rFonts w:asciiTheme="minorHAnsi" w:hAnsiTheme="minorHAnsi" w:cstheme="minorHAnsi"/>
          <w:b/>
          <w:color w:val="FF0000"/>
          <w:sz w:val="20"/>
          <w:szCs w:val="20"/>
        </w:rPr>
      </w:pPr>
      <w:bookmarkStart w:id="338" w:name="_Toc83199727"/>
      <w:bookmarkStart w:id="339" w:name="_Toc83199925"/>
      <w:bookmarkStart w:id="340" w:name="_Toc89083666"/>
      <w:bookmarkStart w:id="341" w:name="_Toc216883147"/>
      <w:r w:rsidRPr="00AD269B">
        <w:rPr>
          <w:rFonts w:asciiTheme="minorHAnsi" w:hAnsiTheme="minorHAnsi" w:cstheme="minorHAnsi"/>
          <w:b/>
          <w:color w:val="2F5496" w:themeColor="accent1" w:themeShade="BF"/>
          <w:sz w:val="20"/>
          <w:szCs w:val="20"/>
        </w:rPr>
        <w:t xml:space="preserve">Sürekli Eğitim Merkezi (AKÜNSEM) ve Dil Merkezi (TÖMER) Tarafından </w:t>
      </w:r>
      <w:r>
        <w:rPr>
          <w:rFonts w:asciiTheme="minorHAnsi" w:hAnsiTheme="minorHAnsi" w:cstheme="minorHAnsi"/>
          <w:b/>
          <w:color w:val="2F5496" w:themeColor="accent1" w:themeShade="BF"/>
          <w:sz w:val="20"/>
          <w:szCs w:val="20"/>
        </w:rPr>
        <w:t xml:space="preserve">Verilen </w:t>
      </w:r>
      <w:r w:rsidRPr="00AD269B">
        <w:rPr>
          <w:rFonts w:asciiTheme="minorHAnsi" w:hAnsiTheme="minorHAnsi" w:cstheme="minorHAnsi"/>
          <w:b/>
          <w:color w:val="2F5496" w:themeColor="accent1" w:themeShade="BF"/>
          <w:sz w:val="20"/>
          <w:szCs w:val="20"/>
        </w:rPr>
        <w:t>Mesleki Eğitim</w:t>
      </w:r>
      <w:r>
        <w:rPr>
          <w:rFonts w:asciiTheme="minorHAnsi" w:hAnsiTheme="minorHAnsi" w:cstheme="minorHAnsi"/>
          <w:b/>
          <w:color w:val="2F5496" w:themeColor="accent1" w:themeShade="BF"/>
          <w:sz w:val="20"/>
          <w:szCs w:val="20"/>
        </w:rPr>
        <w:t>ler</w:t>
      </w:r>
      <w:r w:rsidRPr="00AD269B">
        <w:rPr>
          <w:rFonts w:asciiTheme="minorHAnsi" w:hAnsiTheme="minorHAnsi" w:cstheme="minorHAnsi"/>
          <w:b/>
          <w:color w:val="2F5496" w:themeColor="accent1" w:themeShade="BF"/>
          <w:sz w:val="20"/>
          <w:szCs w:val="20"/>
        </w:rPr>
        <w:t xml:space="preserve"> </w:t>
      </w:r>
      <w:bookmarkEnd w:id="338"/>
      <w:bookmarkEnd w:id="339"/>
      <w:bookmarkEnd w:id="340"/>
      <w:bookmarkEnd w:id="341"/>
    </w:p>
    <w:p w14:paraId="0597D9DA" w14:textId="0D6A7168" w:rsidR="00D80931" w:rsidRDefault="00D80931" w:rsidP="00A97427">
      <w:pPr>
        <w:spacing w:after="0" w:line="240" w:lineRule="auto"/>
      </w:pPr>
    </w:p>
    <w:p w14:paraId="261E86A2" w14:textId="77777777" w:rsidR="00E862E9" w:rsidRPr="00B44F5B" w:rsidRDefault="00E862E9" w:rsidP="00A97427">
      <w:pPr>
        <w:spacing w:after="0" w:line="240" w:lineRule="auto"/>
        <w:ind w:left="708"/>
        <w:rPr>
          <w:b/>
          <w:sz w:val="10"/>
          <w:szCs w:val="10"/>
        </w:rPr>
      </w:pPr>
    </w:p>
    <w:p w14:paraId="10BBDB61" w14:textId="13399B7A" w:rsidR="00A97427" w:rsidRPr="00052BA3" w:rsidRDefault="00A97427" w:rsidP="00A97427">
      <w:pPr>
        <w:pStyle w:val="ListeParagraf"/>
        <w:numPr>
          <w:ilvl w:val="2"/>
          <w:numId w:val="3"/>
        </w:numPr>
        <w:shd w:val="clear" w:color="auto" w:fill="FFFFFF"/>
        <w:ind w:left="284" w:hanging="284"/>
        <w:outlineLvl w:val="2"/>
        <w:rPr>
          <w:rFonts w:asciiTheme="minorHAnsi" w:hAnsiTheme="minorHAnsi" w:cstheme="minorHAnsi"/>
          <w:b/>
          <w:color w:val="2F5496" w:themeColor="accent1" w:themeShade="BF"/>
          <w:sz w:val="20"/>
          <w:szCs w:val="20"/>
        </w:rPr>
      </w:pPr>
      <w:bookmarkStart w:id="342" w:name="_Toc83199728"/>
      <w:bookmarkStart w:id="343" w:name="_Toc83199926"/>
      <w:bookmarkStart w:id="344" w:name="_Toc89083667"/>
      <w:bookmarkStart w:id="345" w:name="_Toc216883148"/>
      <w:r w:rsidRPr="00052BA3">
        <w:rPr>
          <w:rFonts w:asciiTheme="minorHAnsi" w:hAnsiTheme="minorHAnsi" w:cstheme="minorHAnsi"/>
          <w:b/>
          <w:color w:val="2F5496" w:themeColor="accent1" w:themeShade="BF"/>
          <w:sz w:val="20"/>
          <w:szCs w:val="20"/>
        </w:rPr>
        <w:t xml:space="preserve">Halka Açık Kültür Sanat ve Spor Alanları </w:t>
      </w:r>
      <w:bookmarkEnd w:id="342"/>
      <w:bookmarkEnd w:id="343"/>
      <w:bookmarkEnd w:id="344"/>
      <w:bookmarkEnd w:id="345"/>
    </w:p>
    <w:p w14:paraId="58399E45" w14:textId="77777777" w:rsidR="00E3454F" w:rsidRPr="00052BA3" w:rsidRDefault="00E3454F" w:rsidP="00297CA3">
      <w:pPr>
        <w:tabs>
          <w:tab w:val="left" w:pos="2181"/>
          <w:tab w:val="left" w:pos="4571"/>
          <w:tab w:val="left" w:pos="6681"/>
          <w:tab w:val="left" w:pos="8648"/>
        </w:tabs>
        <w:spacing w:after="0" w:line="240" w:lineRule="auto"/>
        <w:ind w:left="5"/>
        <w:rPr>
          <w:rFonts w:asciiTheme="minorHAnsi" w:eastAsia="Times New Roman" w:hAnsiTheme="minorHAnsi" w:cstheme="minorHAnsi"/>
          <w:bCs/>
          <w:color w:val="000000"/>
          <w:sz w:val="16"/>
          <w:szCs w:val="16"/>
          <w:lang w:eastAsia="tr-TR"/>
        </w:rPr>
      </w:pPr>
      <w:r w:rsidRPr="00052BA3">
        <w:rPr>
          <w:rFonts w:asciiTheme="minorHAnsi" w:eastAsia="Times New Roman" w:hAnsiTheme="minorHAnsi" w:cstheme="minorHAnsi"/>
          <w:bCs/>
          <w:color w:val="000000"/>
          <w:sz w:val="16"/>
          <w:szCs w:val="16"/>
          <w:lang w:eastAsia="tr-TR"/>
        </w:rPr>
        <w:tab/>
      </w:r>
      <w:r w:rsidRPr="00052BA3">
        <w:rPr>
          <w:rFonts w:asciiTheme="minorHAnsi" w:eastAsia="Times New Roman" w:hAnsiTheme="minorHAnsi" w:cstheme="minorHAnsi"/>
          <w:bCs/>
          <w:color w:val="000000"/>
          <w:sz w:val="16"/>
          <w:szCs w:val="16"/>
          <w:lang w:eastAsia="tr-TR"/>
        </w:rPr>
        <w:tab/>
      </w:r>
      <w:r w:rsidRPr="00052BA3">
        <w:rPr>
          <w:rFonts w:asciiTheme="minorHAnsi" w:eastAsia="Times New Roman" w:hAnsiTheme="minorHAnsi" w:cstheme="minorHAnsi"/>
          <w:bCs/>
          <w:color w:val="000000"/>
          <w:sz w:val="16"/>
          <w:szCs w:val="16"/>
          <w:lang w:eastAsia="tr-TR"/>
        </w:rPr>
        <w:tab/>
      </w:r>
      <w:r w:rsidRPr="00052BA3">
        <w:rPr>
          <w:rFonts w:asciiTheme="minorHAnsi" w:eastAsia="Times New Roman" w:hAnsiTheme="minorHAnsi" w:cstheme="minorHAnsi"/>
          <w:bCs/>
          <w:color w:val="000000"/>
          <w:sz w:val="16"/>
          <w:szCs w:val="16"/>
          <w:lang w:eastAsia="tr-TR"/>
        </w:rPr>
        <w:tab/>
      </w:r>
    </w:p>
    <w:p w14:paraId="3BD2D055" w14:textId="2C125AFF" w:rsidR="00A97427" w:rsidRPr="00052BA3" w:rsidRDefault="00A97427" w:rsidP="00A97427">
      <w:pPr>
        <w:pStyle w:val="ListeParagraf"/>
        <w:numPr>
          <w:ilvl w:val="2"/>
          <w:numId w:val="3"/>
        </w:numPr>
        <w:shd w:val="clear" w:color="auto" w:fill="FFFFFF"/>
        <w:ind w:left="284" w:hanging="284"/>
        <w:outlineLvl w:val="2"/>
        <w:rPr>
          <w:rFonts w:asciiTheme="minorHAnsi" w:hAnsiTheme="minorHAnsi" w:cstheme="minorHAnsi"/>
          <w:b/>
          <w:color w:val="2F5496" w:themeColor="accent1" w:themeShade="BF"/>
          <w:sz w:val="20"/>
          <w:szCs w:val="20"/>
        </w:rPr>
      </w:pPr>
      <w:bookmarkStart w:id="346" w:name="_Toc83199729"/>
      <w:bookmarkStart w:id="347" w:name="_Toc83199927"/>
      <w:bookmarkStart w:id="348" w:name="_Toc89083668"/>
      <w:bookmarkStart w:id="349" w:name="_Toc216883149"/>
      <w:r w:rsidRPr="000A102B">
        <w:rPr>
          <w:rFonts w:asciiTheme="minorHAnsi" w:hAnsiTheme="minorHAnsi" w:cstheme="minorHAnsi"/>
          <w:b/>
          <w:color w:val="2F5496" w:themeColor="accent1" w:themeShade="BF"/>
          <w:sz w:val="20"/>
          <w:szCs w:val="20"/>
        </w:rPr>
        <w:t>AÜ Öğrencilerine Sunulan Destekler</w:t>
      </w:r>
      <w:bookmarkEnd w:id="346"/>
      <w:bookmarkEnd w:id="347"/>
      <w:r>
        <w:rPr>
          <w:rFonts w:asciiTheme="minorHAnsi" w:hAnsiTheme="minorHAnsi" w:cstheme="minorHAnsi"/>
          <w:b/>
          <w:color w:val="2F5496" w:themeColor="accent1" w:themeShade="BF"/>
          <w:sz w:val="20"/>
          <w:szCs w:val="20"/>
        </w:rPr>
        <w:t xml:space="preserve"> </w:t>
      </w:r>
      <w:bookmarkEnd w:id="348"/>
      <w:bookmarkEnd w:id="349"/>
    </w:p>
    <w:p w14:paraId="218F1E07" w14:textId="240E585C" w:rsidR="00A97427" w:rsidRPr="00052BA3" w:rsidRDefault="00A97427" w:rsidP="00A766F2">
      <w:pPr>
        <w:pStyle w:val="ListeParagraf"/>
        <w:numPr>
          <w:ilvl w:val="0"/>
          <w:numId w:val="28"/>
        </w:numPr>
        <w:shd w:val="clear" w:color="auto" w:fill="FFFFFF"/>
        <w:outlineLvl w:val="2"/>
        <w:rPr>
          <w:rFonts w:asciiTheme="minorHAnsi" w:hAnsiTheme="minorHAnsi" w:cstheme="minorHAnsi"/>
          <w:b/>
          <w:color w:val="2F5496" w:themeColor="accent1" w:themeShade="BF"/>
          <w:sz w:val="18"/>
          <w:szCs w:val="18"/>
        </w:rPr>
      </w:pPr>
      <w:bookmarkStart w:id="350" w:name="_Toc83199730"/>
      <w:bookmarkStart w:id="351" w:name="_Toc83199928"/>
      <w:bookmarkStart w:id="352" w:name="_Toc89083669"/>
      <w:bookmarkStart w:id="353" w:name="_Toc216883150"/>
      <w:r>
        <w:rPr>
          <w:rFonts w:asciiTheme="minorHAnsi" w:hAnsiTheme="minorHAnsi" w:cstheme="minorHAnsi"/>
          <w:b/>
          <w:color w:val="2F5496" w:themeColor="accent1" w:themeShade="BF"/>
          <w:sz w:val="18"/>
          <w:szCs w:val="18"/>
        </w:rPr>
        <w:t>AÜ</w:t>
      </w:r>
      <w:r w:rsidRPr="00052BA3">
        <w:rPr>
          <w:rFonts w:asciiTheme="minorHAnsi" w:hAnsiTheme="minorHAnsi" w:cstheme="minorHAnsi"/>
          <w:b/>
          <w:color w:val="2F5496" w:themeColor="accent1" w:themeShade="BF"/>
          <w:sz w:val="18"/>
          <w:szCs w:val="18"/>
        </w:rPr>
        <w:t xml:space="preserve"> Öğrencilerine 202</w:t>
      </w:r>
      <w:r w:rsidR="00A26249">
        <w:rPr>
          <w:rFonts w:asciiTheme="minorHAnsi" w:hAnsiTheme="minorHAnsi" w:cstheme="minorHAnsi"/>
          <w:b/>
          <w:color w:val="2F5496" w:themeColor="accent1" w:themeShade="BF"/>
          <w:sz w:val="18"/>
          <w:szCs w:val="18"/>
        </w:rPr>
        <w:t>5</w:t>
      </w:r>
      <w:r w:rsidRPr="00052BA3">
        <w:rPr>
          <w:rFonts w:asciiTheme="minorHAnsi" w:hAnsiTheme="minorHAnsi" w:cstheme="minorHAnsi"/>
          <w:b/>
          <w:color w:val="2F5496" w:themeColor="accent1" w:themeShade="BF"/>
          <w:sz w:val="18"/>
          <w:szCs w:val="18"/>
        </w:rPr>
        <w:t xml:space="preserve"> Kamu Kurum ve Kuruluşlarından ve Özel Kuruluşlardan Sağlanan Karşılıksız Burslar </w:t>
      </w:r>
      <w:bookmarkEnd w:id="350"/>
      <w:bookmarkEnd w:id="351"/>
      <w:bookmarkEnd w:id="352"/>
      <w:bookmarkEnd w:id="353"/>
    </w:p>
    <w:p w14:paraId="0A7FC185" w14:textId="61882C1B" w:rsidR="00A97427" w:rsidRPr="00052BA3" w:rsidRDefault="00A97427" w:rsidP="00A97427">
      <w:pPr>
        <w:pStyle w:val="ListeParagraf"/>
        <w:numPr>
          <w:ilvl w:val="1"/>
          <w:numId w:val="7"/>
        </w:numPr>
        <w:rPr>
          <w:rFonts w:asciiTheme="minorHAnsi" w:hAnsiTheme="minorHAnsi"/>
          <w:b/>
          <w:color w:val="2F5496" w:themeColor="accent1" w:themeShade="BF"/>
          <w:sz w:val="18"/>
          <w:szCs w:val="18"/>
        </w:rPr>
      </w:pPr>
      <w:r>
        <w:rPr>
          <w:rFonts w:asciiTheme="minorHAnsi" w:hAnsiTheme="minorHAnsi"/>
          <w:b/>
          <w:color w:val="2F5496" w:themeColor="accent1" w:themeShade="BF"/>
          <w:sz w:val="18"/>
          <w:szCs w:val="18"/>
        </w:rPr>
        <w:t xml:space="preserve">Tablo </w:t>
      </w:r>
      <w:r w:rsidR="00297CA3">
        <w:rPr>
          <w:rFonts w:asciiTheme="minorHAnsi" w:hAnsiTheme="minorHAnsi"/>
          <w:b/>
          <w:color w:val="2F5496" w:themeColor="accent1" w:themeShade="BF"/>
          <w:sz w:val="18"/>
          <w:szCs w:val="18"/>
        </w:rPr>
        <w:t>7</w:t>
      </w:r>
      <w:r w:rsidR="009A5A80">
        <w:rPr>
          <w:rFonts w:asciiTheme="minorHAnsi" w:hAnsiTheme="minorHAnsi"/>
          <w:b/>
          <w:color w:val="2F5496" w:themeColor="accent1" w:themeShade="BF"/>
          <w:sz w:val="18"/>
          <w:szCs w:val="18"/>
        </w:rPr>
        <w:t>6</w:t>
      </w:r>
    </w:p>
    <w:tbl>
      <w:tblPr>
        <w:tblStyle w:val="TableNormal"/>
        <w:tblW w:w="9373"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64"/>
        <w:gridCol w:w="1847"/>
        <w:gridCol w:w="2757"/>
        <w:gridCol w:w="2705"/>
      </w:tblGrid>
      <w:tr w:rsidR="00A97427" w:rsidRPr="00052BA3" w14:paraId="4A0B9C33" w14:textId="77777777" w:rsidTr="00297CA3">
        <w:trPr>
          <w:trHeight w:val="20"/>
        </w:trPr>
        <w:tc>
          <w:tcPr>
            <w:tcW w:w="3911" w:type="dxa"/>
            <w:gridSpan w:val="2"/>
            <w:shd w:val="clear" w:color="auto" w:fill="0093D0"/>
            <w:vAlign w:val="center"/>
          </w:tcPr>
          <w:p w14:paraId="622FD006" w14:textId="77777777" w:rsidR="00A97427" w:rsidRPr="00182209" w:rsidRDefault="00A97427" w:rsidP="00182209">
            <w:pPr>
              <w:pStyle w:val="TableParagraph"/>
              <w:spacing w:before="89"/>
              <w:ind w:left="105"/>
              <w:jc w:val="center"/>
              <w:rPr>
                <w:rFonts w:asciiTheme="minorHAnsi" w:hAnsiTheme="minorHAnsi" w:cstheme="minorHAnsi"/>
                <w:b/>
                <w:sz w:val="16"/>
                <w:szCs w:val="16"/>
                <w:lang w:val="tr-TR"/>
              </w:rPr>
            </w:pPr>
            <w:r w:rsidRPr="00182209">
              <w:rPr>
                <w:rFonts w:asciiTheme="minorHAnsi" w:hAnsiTheme="minorHAnsi" w:cstheme="minorHAnsi"/>
                <w:b/>
                <w:color w:val="FFFFFF"/>
                <w:sz w:val="16"/>
                <w:szCs w:val="16"/>
                <w:lang w:val="tr-TR"/>
              </w:rPr>
              <w:t>Bursu Veren Kurum/Kuruluş</w:t>
            </w:r>
          </w:p>
        </w:tc>
        <w:tc>
          <w:tcPr>
            <w:tcW w:w="2757" w:type="dxa"/>
            <w:shd w:val="clear" w:color="auto" w:fill="0093D0"/>
            <w:vAlign w:val="center"/>
          </w:tcPr>
          <w:p w14:paraId="5F4C65AC" w14:textId="77777777" w:rsidR="00A97427" w:rsidRPr="00182209" w:rsidRDefault="00A97427" w:rsidP="00182209">
            <w:pPr>
              <w:pStyle w:val="TableParagraph"/>
              <w:spacing w:before="49"/>
              <w:ind w:left="371"/>
              <w:jc w:val="center"/>
              <w:rPr>
                <w:rFonts w:asciiTheme="minorHAnsi" w:hAnsiTheme="minorHAnsi" w:cstheme="minorHAnsi"/>
                <w:b/>
                <w:sz w:val="16"/>
                <w:szCs w:val="16"/>
                <w:lang w:val="tr-TR"/>
              </w:rPr>
            </w:pPr>
            <w:r w:rsidRPr="00182209">
              <w:rPr>
                <w:rFonts w:asciiTheme="minorHAnsi" w:hAnsiTheme="minorHAnsi" w:cstheme="minorHAnsi"/>
                <w:b/>
                <w:color w:val="FFFFFF"/>
                <w:sz w:val="16"/>
                <w:szCs w:val="16"/>
                <w:lang w:val="tr-TR"/>
              </w:rPr>
              <w:t>Burs Alan Öğrenci Sayısı</w:t>
            </w:r>
          </w:p>
        </w:tc>
        <w:tc>
          <w:tcPr>
            <w:tcW w:w="2705" w:type="dxa"/>
            <w:shd w:val="clear" w:color="auto" w:fill="0093D0"/>
            <w:vAlign w:val="center"/>
          </w:tcPr>
          <w:p w14:paraId="10E55C1E" w14:textId="77777777" w:rsidR="00A97427" w:rsidRPr="00182209" w:rsidRDefault="00A97427" w:rsidP="00182209">
            <w:pPr>
              <w:pStyle w:val="TableParagraph"/>
              <w:spacing w:before="69"/>
              <w:ind w:left="923" w:right="782"/>
              <w:jc w:val="center"/>
              <w:rPr>
                <w:rFonts w:asciiTheme="minorHAnsi" w:hAnsiTheme="minorHAnsi" w:cstheme="minorHAnsi"/>
                <w:b/>
                <w:sz w:val="16"/>
                <w:szCs w:val="16"/>
                <w:lang w:val="tr-TR"/>
              </w:rPr>
            </w:pPr>
            <w:r w:rsidRPr="00182209">
              <w:rPr>
                <w:rFonts w:asciiTheme="minorHAnsi" w:hAnsiTheme="minorHAnsi" w:cstheme="minorHAnsi"/>
                <w:b/>
                <w:color w:val="FFFFFF"/>
                <w:sz w:val="16"/>
                <w:szCs w:val="16"/>
                <w:lang w:val="tr-TR"/>
              </w:rPr>
              <w:t>Burs Tutarı</w:t>
            </w:r>
          </w:p>
        </w:tc>
      </w:tr>
      <w:tr w:rsidR="00A97427" w:rsidRPr="00052BA3" w14:paraId="7C50D55E" w14:textId="77777777" w:rsidTr="00297CA3">
        <w:trPr>
          <w:trHeight w:val="20"/>
        </w:trPr>
        <w:tc>
          <w:tcPr>
            <w:tcW w:w="3911" w:type="dxa"/>
            <w:gridSpan w:val="2"/>
            <w:shd w:val="clear" w:color="auto" w:fill="CAE8F5"/>
            <w:vAlign w:val="center"/>
          </w:tcPr>
          <w:p w14:paraId="3A743E4C" w14:textId="77777777" w:rsidR="00A97427" w:rsidRPr="00182209" w:rsidRDefault="00A97427" w:rsidP="00297CA3">
            <w:pPr>
              <w:pStyle w:val="TableParagraph"/>
              <w:spacing w:before="85"/>
              <w:ind w:left="105"/>
              <w:rPr>
                <w:rFonts w:asciiTheme="minorHAnsi" w:hAnsiTheme="minorHAnsi" w:cstheme="minorHAnsi"/>
                <w:sz w:val="16"/>
                <w:szCs w:val="16"/>
                <w:lang w:val="tr-TR"/>
              </w:rPr>
            </w:pPr>
            <w:r w:rsidRPr="00182209">
              <w:rPr>
                <w:rFonts w:asciiTheme="minorHAnsi" w:hAnsiTheme="minorHAnsi" w:cstheme="minorHAnsi"/>
                <w:sz w:val="16"/>
                <w:szCs w:val="16"/>
                <w:lang w:val="tr-TR"/>
              </w:rPr>
              <w:t>Türk Eğitim Vakfı</w:t>
            </w:r>
          </w:p>
        </w:tc>
        <w:tc>
          <w:tcPr>
            <w:tcW w:w="2757" w:type="dxa"/>
            <w:shd w:val="clear" w:color="auto" w:fill="CAE8F5"/>
            <w:vAlign w:val="center"/>
          </w:tcPr>
          <w:p w14:paraId="1886C76C" w14:textId="092AA9A0" w:rsidR="00A97427" w:rsidRPr="00182209" w:rsidRDefault="002C5804" w:rsidP="00297CA3">
            <w:pPr>
              <w:pStyle w:val="TableParagraph"/>
              <w:spacing w:before="45"/>
              <w:ind w:left="1260" w:right="1086"/>
              <w:rPr>
                <w:rFonts w:asciiTheme="minorHAnsi" w:hAnsiTheme="minorHAnsi" w:cstheme="minorHAnsi"/>
                <w:sz w:val="16"/>
                <w:szCs w:val="16"/>
                <w:lang w:val="tr-TR"/>
              </w:rPr>
            </w:pPr>
            <w:r>
              <w:rPr>
                <w:rFonts w:asciiTheme="minorHAnsi" w:hAnsiTheme="minorHAnsi" w:cstheme="minorHAnsi"/>
                <w:sz w:val="16"/>
                <w:szCs w:val="16"/>
                <w:lang w:val="tr-TR"/>
              </w:rPr>
              <w:t>5</w:t>
            </w:r>
          </w:p>
        </w:tc>
        <w:tc>
          <w:tcPr>
            <w:tcW w:w="2705" w:type="dxa"/>
            <w:shd w:val="clear" w:color="auto" w:fill="CAE8F5"/>
            <w:vAlign w:val="center"/>
          </w:tcPr>
          <w:p w14:paraId="059D3D99" w14:textId="30E318C2" w:rsidR="00A97427" w:rsidRPr="00182209" w:rsidRDefault="005C3D8B" w:rsidP="00297CA3">
            <w:pPr>
              <w:pStyle w:val="TableParagraph"/>
              <w:spacing w:before="65"/>
              <w:ind w:left="923" w:right="782"/>
              <w:rPr>
                <w:rFonts w:asciiTheme="minorHAnsi" w:hAnsiTheme="minorHAnsi" w:cstheme="minorHAnsi"/>
                <w:sz w:val="16"/>
                <w:szCs w:val="16"/>
                <w:lang w:val="tr-TR"/>
              </w:rPr>
            </w:pPr>
            <w:r>
              <w:rPr>
                <w:rFonts w:asciiTheme="minorHAnsi" w:hAnsiTheme="minorHAnsi" w:cstheme="minorHAnsi"/>
                <w:sz w:val="16"/>
                <w:szCs w:val="16"/>
                <w:lang w:val="tr-TR"/>
              </w:rPr>
              <w:t>5800</w:t>
            </w:r>
          </w:p>
        </w:tc>
      </w:tr>
      <w:tr w:rsidR="00A97427" w:rsidRPr="00052BA3" w14:paraId="281AC08E" w14:textId="77777777" w:rsidTr="00297CA3">
        <w:trPr>
          <w:trHeight w:val="20"/>
        </w:trPr>
        <w:tc>
          <w:tcPr>
            <w:tcW w:w="3911" w:type="dxa"/>
            <w:gridSpan w:val="2"/>
            <w:shd w:val="clear" w:color="auto" w:fill="FFFFFF"/>
            <w:vAlign w:val="center"/>
          </w:tcPr>
          <w:p w14:paraId="44167F98" w14:textId="77777777" w:rsidR="00A97427" w:rsidRPr="00182209" w:rsidRDefault="00A97427" w:rsidP="00297CA3">
            <w:pPr>
              <w:pStyle w:val="TableParagraph"/>
              <w:spacing w:before="82"/>
              <w:ind w:left="105"/>
              <w:rPr>
                <w:rFonts w:asciiTheme="minorHAnsi" w:hAnsiTheme="minorHAnsi" w:cstheme="minorHAnsi"/>
                <w:sz w:val="16"/>
                <w:szCs w:val="16"/>
                <w:lang w:val="tr-TR"/>
              </w:rPr>
            </w:pPr>
            <w:r w:rsidRPr="00182209">
              <w:rPr>
                <w:rFonts w:asciiTheme="minorHAnsi" w:hAnsiTheme="minorHAnsi" w:cstheme="minorHAnsi"/>
                <w:sz w:val="16"/>
                <w:szCs w:val="16"/>
                <w:lang w:val="tr-TR"/>
              </w:rPr>
              <w:t>Mehmet Zorlu Vakfı</w:t>
            </w:r>
          </w:p>
        </w:tc>
        <w:tc>
          <w:tcPr>
            <w:tcW w:w="2757" w:type="dxa"/>
            <w:shd w:val="clear" w:color="auto" w:fill="FFFFFF"/>
            <w:vAlign w:val="center"/>
          </w:tcPr>
          <w:p w14:paraId="2E29BB38" w14:textId="77777777" w:rsidR="00A97427" w:rsidRPr="00182209" w:rsidRDefault="00A97427" w:rsidP="00297CA3">
            <w:pPr>
              <w:pStyle w:val="TableParagraph"/>
              <w:spacing w:before="42"/>
              <w:ind w:left="1260" w:right="989"/>
              <w:rPr>
                <w:rFonts w:asciiTheme="minorHAnsi" w:hAnsiTheme="minorHAnsi" w:cstheme="minorHAnsi"/>
                <w:sz w:val="16"/>
                <w:szCs w:val="16"/>
                <w:lang w:val="tr-TR"/>
              </w:rPr>
            </w:pPr>
          </w:p>
        </w:tc>
        <w:tc>
          <w:tcPr>
            <w:tcW w:w="2705" w:type="dxa"/>
            <w:shd w:val="clear" w:color="auto" w:fill="FFFFFF"/>
            <w:vAlign w:val="center"/>
          </w:tcPr>
          <w:p w14:paraId="12001462" w14:textId="77777777" w:rsidR="00A97427" w:rsidRPr="00182209" w:rsidRDefault="00A97427" w:rsidP="00297CA3">
            <w:pPr>
              <w:pStyle w:val="TableParagraph"/>
              <w:spacing w:before="62"/>
              <w:ind w:left="923" w:right="782"/>
              <w:rPr>
                <w:rFonts w:asciiTheme="minorHAnsi" w:hAnsiTheme="minorHAnsi" w:cstheme="minorHAnsi"/>
                <w:sz w:val="16"/>
                <w:szCs w:val="16"/>
                <w:lang w:val="tr-TR"/>
              </w:rPr>
            </w:pPr>
          </w:p>
        </w:tc>
      </w:tr>
      <w:tr w:rsidR="00A97427" w:rsidRPr="00052BA3" w14:paraId="1122D4F5" w14:textId="77777777" w:rsidTr="00297CA3">
        <w:trPr>
          <w:trHeight w:val="20"/>
        </w:trPr>
        <w:tc>
          <w:tcPr>
            <w:tcW w:w="2064" w:type="dxa"/>
            <w:vMerge w:val="restart"/>
            <w:shd w:val="clear" w:color="auto" w:fill="CAE8F5"/>
            <w:vAlign w:val="center"/>
          </w:tcPr>
          <w:p w14:paraId="2559CFF8" w14:textId="77777777" w:rsidR="00A97427" w:rsidRPr="00182209" w:rsidRDefault="00A97427" w:rsidP="00297CA3">
            <w:pPr>
              <w:pStyle w:val="TableParagraph"/>
              <w:rPr>
                <w:rFonts w:asciiTheme="minorHAnsi" w:hAnsiTheme="minorHAnsi" w:cstheme="minorHAnsi"/>
                <w:b/>
                <w:sz w:val="16"/>
                <w:szCs w:val="16"/>
                <w:lang w:val="tr-TR"/>
              </w:rPr>
            </w:pPr>
          </w:p>
          <w:p w14:paraId="018C2268" w14:textId="77777777" w:rsidR="00A97427" w:rsidRPr="00182209" w:rsidRDefault="00A97427" w:rsidP="00297CA3">
            <w:pPr>
              <w:pStyle w:val="TableParagraph"/>
              <w:spacing w:before="2"/>
              <w:rPr>
                <w:rFonts w:asciiTheme="minorHAnsi" w:hAnsiTheme="minorHAnsi" w:cstheme="minorHAnsi"/>
                <w:b/>
                <w:sz w:val="16"/>
                <w:szCs w:val="16"/>
                <w:lang w:val="tr-TR"/>
              </w:rPr>
            </w:pPr>
          </w:p>
          <w:p w14:paraId="7810A3EE" w14:textId="77777777" w:rsidR="00A97427" w:rsidRPr="00182209" w:rsidRDefault="00A97427" w:rsidP="00297CA3">
            <w:pPr>
              <w:pStyle w:val="TableParagraph"/>
              <w:spacing w:before="1"/>
              <w:ind w:left="317" w:right="721"/>
              <w:rPr>
                <w:rFonts w:asciiTheme="minorHAnsi" w:hAnsiTheme="minorHAnsi" w:cstheme="minorHAnsi"/>
                <w:sz w:val="16"/>
                <w:szCs w:val="16"/>
                <w:lang w:val="tr-TR"/>
              </w:rPr>
            </w:pPr>
            <w:r w:rsidRPr="00182209">
              <w:rPr>
                <w:rFonts w:asciiTheme="minorHAnsi" w:hAnsiTheme="minorHAnsi" w:cstheme="minorHAnsi"/>
                <w:sz w:val="16"/>
                <w:szCs w:val="16"/>
                <w:lang w:val="tr-TR"/>
              </w:rPr>
              <w:t>Antalya Destekleme Vakfı</w:t>
            </w:r>
          </w:p>
        </w:tc>
        <w:tc>
          <w:tcPr>
            <w:tcW w:w="1847" w:type="dxa"/>
            <w:shd w:val="clear" w:color="auto" w:fill="CAE8F5"/>
            <w:vAlign w:val="center"/>
          </w:tcPr>
          <w:p w14:paraId="316DCB7D" w14:textId="77777777" w:rsidR="00A97427" w:rsidRPr="00182209" w:rsidRDefault="00A97427" w:rsidP="00297CA3">
            <w:pPr>
              <w:pStyle w:val="TableParagraph"/>
              <w:spacing w:before="78"/>
              <w:ind w:left="128"/>
              <w:rPr>
                <w:rFonts w:asciiTheme="minorHAnsi" w:hAnsiTheme="minorHAnsi" w:cstheme="minorHAnsi"/>
                <w:sz w:val="16"/>
                <w:szCs w:val="16"/>
                <w:lang w:val="tr-TR"/>
              </w:rPr>
            </w:pPr>
            <w:r w:rsidRPr="00182209">
              <w:rPr>
                <w:rFonts w:asciiTheme="minorHAnsi" w:hAnsiTheme="minorHAnsi" w:cstheme="minorHAnsi"/>
                <w:sz w:val="16"/>
                <w:szCs w:val="16"/>
                <w:lang w:val="tr-TR"/>
              </w:rPr>
              <w:t>Ön Lisans</w:t>
            </w:r>
          </w:p>
        </w:tc>
        <w:tc>
          <w:tcPr>
            <w:tcW w:w="2757" w:type="dxa"/>
            <w:shd w:val="clear" w:color="auto" w:fill="CAE8F5"/>
            <w:vAlign w:val="center"/>
          </w:tcPr>
          <w:p w14:paraId="5C243A53" w14:textId="77777777" w:rsidR="00A97427" w:rsidRPr="00182209" w:rsidRDefault="00A97427" w:rsidP="00297CA3">
            <w:pPr>
              <w:pStyle w:val="TableParagraph"/>
              <w:spacing w:before="38"/>
              <w:ind w:left="369"/>
              <w:rPr>
                <w:rFonts w:asciiTheme="minorHAnsi" w:hAnsiTheme="minorHAnsi" w:cstheme="minorHAnsi"/>
                <w:sz w:val="16"/>
                <w:szCs w:val="16"/>
                <w:lang w:val="tr-TR"/>
              </w:rPr>
            </w:pPr>
          </w:p>
        </w:tc>
        <w:tc>
          <w:tcPr>
            <w:tcW w:w="2705" w:type="dxa"/>
            <w:shd w:val="clear" w:color="auto" w:fill="CAE8F5"/>
            <w:vAlign w:val="center"/>
          </w:tcPr>
          <w:p w14:paraId="74DE59AA" w14:textId="77777777" w:rsidR="00A97427" w:rsidRPr="00182209" w:rsidRDefault="00A97427" w:rsidP="00297CA3">
            <w:pPr>
              <w:pStyle w:val="TableParagraph"/>
              <w:spacing w:before="58"/>
              <w:ind w:left="923" w:right="782"/>
              <w:rPr>
                <w:rFonts w:asciiTheme="minorHAnsi" w:hAnsiTheme="minorHAnsi" w:cstheme="minorHAnsi"/>
                <w:sz w:val="16"/>
                <w:szCs w:val="16"/>
                <w:lang w:val="tr-TR"/>
              </w:rPr>
            </w:pPr>
          </w:p>
        </w:tc>
      </w:tr>
      <w:tr w:rsidR="00A97427" w:rsidRPr="00052BA3" w14:paraId="1483DDCE" w14:textId="77777777" w:rsidTr="00297CA3">
        <w:trPr>
          <w:trHeight w:val="20"/>
        </w:trPr>
        <w:tc>
          <w:tcPr>
            <w:tcW w:w="2064" w:type="dxa"/>
            <w:vMerge/>
            <w:tcBorders>
              <w:top w:val="nil"/>
            </w:tcBorders>
            <w:shd w:val="clear" w:color="auto" w:fill="CAE8F5"/>
            <w:vAlign w:val="center"/>
          </w:tcPr>
          <w:p w14:paraId="00507AC6" w14:textId="77777777" w:rsidR="00A97427" w:rsidRPr="00182209" w:rsidRDefault="00A97427" w:rsidP="00297CA3">
            <w:pPr>
              <w:spacing w:after="0" w:line="240" w:lineRule="auto"/>
              <w:rPr>
                <w:rFonts w:asciiTheme="minorHAnsi" w:hAnsiTheme="minorHAnsi" w:cstheme="minorHAnsi"/>
                <w:sz w:val="16"/>
                <w:szCs w:val="16"/>
                <w:lang w:val="tr-TR"/>
              </w:rPr>
            </w:pPr>
          </w:p>
        </w:tc>
        <w:tc>
          <w:tcPr>
            <w:tcW w:w="1847" w:type="dxa"/>
            <w:shd w:val="clear" w:color="auto" w:fill="CAE8F5"/>
            <w:vAlign w:val="center"/>
          </w:tcPr>
          <w:p w14:paraId="2A82A126" w14:textId="77777777" w:rsidR="00A97427" w:rsidRPr="00182209" w:rsidRDefault="00A97427" w:rsidP="00297CA3">
            <w:pPr>
              <w:pStyle w:val="TableParagraph"/>
              <w:spacing w:before="75"/>
              <w:ind w:left="128"/>
              <w:rPr>
                <w:rFonts w:asciiTheme="minorHAnsi" w:hAnsiTheme="minorHAnsi" w:cstheme="minorHAnsi"/>
                <w:sz w:val="16"/>
                <w:szCs w:val="16"/>
                <w:lang w:val="tr-TR"/>
              </w:rPr>
            </w:pPr>
            <w:r w:rsidRPr="00182209">
              <w:rPr>
                <w:rFonts w:asciiTheme="minorHAnsi" w:hAnsiTheme="minorHAnsi" w:cstheme="minorHAnsi"/>
                <w:sz w:val="16"/>
                <w:szCs w:val="16"/>
                <w:lang w:val="tr-TR"/>
              </w:rPr>
              <w:t>Lisans</w:t>
            </w:r>
          </w:p>
        </w:tc>
        <w:tc>
          <w:tcPr>
            <w:tcW w:w="2757" w:type="dxa"/>
            <w:shd w:val="clear" w:color="auto" w:fill="CAE8F5"/>
            <w:vAlign w:val="center"/>
          </w:tcPr>
          <w:p w14:paraId="706CF084" w14:textId="77777777" w:rsidR="00A97427" w:rsidRPr="00182209" w:rsidRDefault="00A97427" w:rsidP="00297CA3">
            <w:pPr>
              <w:pStyle w:val="TableParagraph"/>
              <w:spacing w:before="35"/>
              <w:ind w:left="1260" w:right="1086"/>
              <w:rPr>
                <w:rFonts w:asciiTheme="minorHAnsi" w:hAnsiTheme="minorHAnsi" w:cstheme="minorHAnsi"/>
                <w:sz w:val="16"/>
                <w:szCs w:val="16"/>
                <w:lang w:val="tr-TR"/>
              </w:rPr>
            </w:pPr>
          </w:p>
        </w:tc>
        <w:tc>
          <w:tcPr>
            <w:tcW w:w="2705" w:type="dxa"/>
            <w:shd w:val="clear" w:color="auto" w:fill="CAE8F5"/>
            <w:vAlign w:val="center"/>
          </w:tcPr>
          <w:p w14:paraId="1E53EBA5" w14:textId="77777777" w:rsidR="00A97427" w:rsidRPr="00182209" w:rsidRDefault="00A97427" w:rsidP="00297CA3">
            <w:pPr>
              <w:pStyle w:val="TableParagraph"/>
              <w:spacing w:before="55"/>
              <w:ind w:left="923" w:right="782"/>
              <w:rPr>
                <w:rFonts w:asciiTheme="minorHAnsi" w:hAnsiTheme="minorHAnsi" w:cstheme="minorHAnsi"/>
                <w:sz w:val="16"/>
                <w:szCs w:val="16"/>
                <w:lang w:val="tr-TR"/>
              </w:rPr>
            </w:pPr>
          </w:p>
        </w:tc>
      </w:tr>
      <w:tr w:rsidR="00A97427" w:rsidRPr="00052BA3" w14:paraId="5DE56A5B" w14:textId="77777777" w:rsidTr="00297CA3">
        <w:trPr>
          <w:trHeight w:val="20"/>
        </w:trPr>
        <w:tc>
          <w:tcPr>
            <w:tcW w:w="2064" w:type="dxa"/>
            <w:vMerge/>
            <w:tcBorders>
              <w:top w:val="nil"/>
            </w:tcBorders>
            <w:shd w:val="clear" w:color="auto" w:fill="CAE8F5"/>
            <w:vAlign w:val="center"/>
          </w:tcPr>
          <w:p w14:paraId="21E0D88B" w14:textId="77777777" w:rsidR="00A97427" w:rsidRPr="00182209" w:rsidRDefault="00A97427" w:rsidP="00297CA3">
            <w:pPr>
              <w:spacing w:after="0" w:line="240" w:lineRule="auto"/>
              <w:rPr>
                <w:rFonts w:asciiTheme="minorHAnsi" w:hAnsiTheme="minorHAnsi" w:cstheme="minorHAnsi"/>
                <w:sz w:val="16"/>
                <w:szCs w:val="16"/>
                <w:lang w:val="tr-TR"/>
              </w:rPr>
            </w:pPr>
          </w:p>
        </w:tc>
        <w:tc>
          <w:tcPr>
            <w:tcW w:w="1847" w:type="dxa"/>
            <w:shd w:val="clear" w:color="auto" w:fill="CAE8F5"/>
            <w:vAlign w:val="center"/>
          </w:tcPr>
          <w:p w14:paraId="49E00285" w14:textId="77777777" w:rsidR="00A97427" w:rsidRPr="00182209" w:rsidRDefault="00A97427" w:rsidP="00297CA3">
            <w:pPr>
              <w:pStyle w:val="TableParagraph"/>
              <w:spacing w:before="71"/>
              <w:ind w:left="128"/>
              <w:rPr>
                <w:rFonts w:asciiTheme="minorHAnsi" w:hAnsiTheme="minorHAnsi" w:cstheme="minorHAnsi"/>
                <w:sz w:val="16"/>
                <w:szCs w:val="16"/>
                <w:lang w:val="tr-TR"/>
              </w:rPr>
            </w:pPr>
            <w:r w:rsidRPr="00182209">
              <w:rPr>
                <w:rFonts w:asciiTheme="minorHAnsi" w:hAnsiTheme="minorHAnsi" w:cstheme="minorHAnsi"/>
                <w:sz w:val="16"/>
                <w:szCs w:val="16"/>
                <w:lang w:val="tr-TR"/>
              </w:rPr>
              <w:t>Yüksek Lisans</w:t>
            </w:r>
          </w:p>
        </w:tc>
        <w:tc>
          <w:tcPr>
            <w:tcW w:w="2757" w:type="dxa"/>
            <w:shd w:val="clear" w:color="auto" w:fill="CAE8F5"/>
            <w:vAlign w:val="center"/>
          </w:tcPr>
          <w:p w14:paraId="31CD80BC" w14:textId="77777777" w:rsidR="00A97427" w:rsidRPr="00182209" w:rsidRDefault="00A97427" w:rsidP="00297CA3">
            <w:pPr>
              <w:pStyle w:val="TableParagraph"/>
              <w:spacing w:before="32"/>
              <w:ind w:left="369"/>
              <w:rPr>
                <w:rFonts w:asciiTheme="minorHAnsi" w:hAnsiTheme="minorHAnsi" w:cstheme="minorHAnsi"/>
                <w:sz w:val="16"/>
                <w:szCs w:val="16"/>
                <w:lang w:val="tr-TR"/>
              </w:rPr>
            </w:pPr>
          </w:p>
        </w:tc>
        <w:tc>
          <w:tcPr>
            <w:tcW w:w="2705" w:type="dxa"/>
            <w:shd w:val="clear" w:color="auto" w:fill="CAE8F5"/>
            <w:vAlign w:val="center"/>
          </w:tcPr>
          <w:p w14:paraId="33D06CA9" w14:textId="77777777" w:rsidR="00A97427" w:rsidRPr="00182209" w:rsidRDefault="00A97427" w:rsidP="00297CA3">
            <w:pPr>
              <w:pStyle w:val="TableParagraph"/>
              <w:spacing w:before="51"/>
              <w:ind w:left="923" w:right="782"/>
              <w:rPr>
                <w:rFonts w:asciiTheme="minorHAnsi" w:hAnsiTheme="minorHAnsi" w:cstheme="minorHAnsi"/>
                <w:sz w:val="16"/>
                <w:szCs w:val="16"/>
                <w:lang w:val="tr-TR"/>
              </w:rPr>
            </w:pPr>
          </w:p>
        </w:tc>
      </w:tr>
      <w:tr w:rsidR="00A97427" w:rsidRPr="00052BA3" w14:paraId="44CC5D26" w14:textId="77777777" w:rsidTr="00297CA3">
        <w:trPr>
          <w:trHeight w:val="20"/>
        </w:trPr>
        <w:tc>
          <w:tcPr>
            <w:tcW w:w="2064" w:type="dxa"/>
            <w:vMerge/>
            <w:tcBorders>
              <w:top w:val="nil"/>
            </w:tcBorders>
            <w:shd w:val="clear" w:color="auto" w:fill="CAE8F5"/>
            <w:vAlign w:val="center"/>
          </w:tcPr>
          <w:p w14:paraId="452E1287" w14:textId="77777777" w:rsidR="00A97427" w:rsidRPr="00182209" w:rsidRDefault="00A97427" w:rsidP="00297CA3">
            <w:pPr>
              <w:spacing w:after="0" w:line="240" w:lineRule="auto"/>
              <w:rPr>
                <w:rFonts w:asciiTheme="minorHAnsi" w:hAnsiTheme="minorHAnsi" w:cstheme="minorHAnsi"/>
                <w:sz w:val="16"/>
                <w:szCs w:val="16"/>
                <w:lang w:val="tr-TR"/>
              </w:rPr>
            </w:pPr>
          </w:p>
        </w:tc>
        <w:tc>
          <w:tcPr>
            <w:tcW w:w="1847" w:type="dxa"/>
            <w:shd w:val="clear" w:color="auto" w:fill="CAE8F5"/>
            <w:vAlign w:val="center"/>
          </w:tcPr>
          <w:p w14:paraId="1389AD59" w14:textId="77777777" w:rsidR="00A97427" w:rsidRPr="00182209" w:rsidRDefault="00A97427" w:rsidP="00297CA3">
            <w:pPr>
              <w:pStyle w:val="TableParagraph"/>
              <w:spacing w:before="68"/>
              <w:ind w:left="128"/>
              <w:rPr>
                <w:rFonts w:asciiTheme="minorHAnsi" w:hAnsiTheme="minorHAnsi" w:cstheme="minorHAnsi"/>
                <w:sz w:val="16"/>
                <w:szCs w:val="16"/>
                <w:lang w:val="tr-TR"/>
              </w:rPr>
            </w:pPr>
            <w:r w:rsidRPr="00182209">
              <w:rPr>
                <w:rFonts w:asciiTheme="minorHAnsi" w:hAnsiTheme="minorHAnsi" w:cstheme="minorHAnsi"/>
                <w:sz w:val="16"/>
                <w:szCs w:val="16"/>
                <w:lang w:val="tr-TR"/>
              </w:rPr>
              <w:t>Doktora</w:t>
            </w:r>
          </w:p>
        </w:tc>
        <w:tc>
          <w:tcPr>
            <w:tcW w:w="2757" w:type="dxa"/>
            <w:shd w:val="clear" w:color="auto" w:fill="CAE8F5"/>
            <w:vAlign w:val="center"/>
          </w:tcPr>
          <w:p w14:paraId="23CBDCD1" w14:textId="77777777" w:rsidR="00A97427" w:rsidRPr="00182209" w:rsidRDefault="00A97427" w:rsidP="00297CA3">
            <w:pPr>
              <w:pStyle w:val="TableParagraph"/>
              <w:rPr>
                <w:rFonts w:asciiTheme="minorHAnsi" w:hAnsiTheme="minorHAnsi" w:cstheme="minorHAnsi"/>
                <w:sz w:val="16"/>
                <w:szCs w:val="16"/>
                <w:lang w:val="tr-TR"/>
              </w:rPr>
            </w:pPr>
          </w:p>
        </w:tc>
        <w:tc>
          <w:tcPr>
            <w:tcW w:w="2705" w:type="dxa"/>
            <w:shd w:val="clear" w:color="auto" w:fill="CAE8F5"/>
            <w:vAlign w:val="center"/>
          </w:tcPr>
          <w:p w14:paraId="5EE2FB37" w14:textId="77777777" w:rsidR="00A97427" w:rsidRPr="00182209" w:rsidRDefault="00A97427" w:rsidP="00297CA3">
            <w:pPr>
              <w:pStyle w:val="TableParagraph"/>
              <w:rPr>
                <w:rFonts w:asciiTheme="minorHAnsi" w:hAnsiTheme="minorHAnsi" w:cstheme="minorHAnsi"/>
                <w:sz w:val="16"/>
                <w:szCs w:val="16"/>
                <w:lang w:val="tr-TR"/>
              </w:rPr>
            </w:pPr>
          </w:p>
        </w:tc>
      </w:tr>
      <w:tr w:rsidR="00A97427" w:rsidRPr="00052BA3" w14:paraId="3C8AE94D" w14:textId="77777777" w:rsidTr="00297CA3">
        <w:trPr>
          <w:trHeight w:val="20"/>
        </w:trPr>
        <w:tc>
          <w:tcPr>
            <w:tcW w:w="2064" w:type="dxa"/>
            <w:vMerge/>
            <w:tcBorders>
              <w:top w:val="nil"/>
            </w:tcBorders>
            <w:shd w:val="clear" w:color="auto" w:fill="CAE8F5"/>
            <w:vAlign w:val="center"/>
          </w:tcPr>
          <w:p w14:paraId="6F1E516B" w14:textId="77777777" w:rsidR="00A97427" w:rsidRPr="00182209" w:rsidRDefault="00A97427" w:rsidP="00297CA3">
            <w:pPr>
              <w:spacing w:after="0" w:line="240" w:lineRule="auto"/>
              <w:rPr>
                <w:rFonts w:asciiTheme="minorHAnsi" w:hAnsiTheme="minorHAnsi" w:cstheme="minorHAnsi"/>
                <w:sz w:val="16"/>
                <w:szCs w:val="16"/>
                <w:lang w:val="tr-TR"/>
              </w:rPr>
            </w:pPr>
          </w:p>
        </w:tc>
        <w:tc>
          <w:tcPr>
            <w:tcW w:w="1847" w:type="dxa"/>
            <w:shd w:val="clear" w:color="auto" w:fill="CAE8F5"/>
            <w:vAlign w:val="center"/>
          </w:tcPr>
          <w:p w14:paraId="7926752C" w14:textId="77777777" w:rsidR="00A97427" w:rsidRPr="00182209" w:rsidRDefault="00A97427" w:rsidP="00297CA3">
            <w:pPr>
              <w:pStyle w:val="TableParagraph"/>
              <w:spacing w:before="65"/>
              <w:ind w:left="128"/>
              <w:rPr>
                <w:rFonts w:asciiTheme="minorHAnsi" w:hAnsiTheme="minorHAnsi" w:cstheme="minorHAnsi"/>
                <w:sz w:val="16"/>
                <w:szCs w:val="16"/>
                <w:lang w:val="tr-TR"/>
              </w:rPr>
            </w:pPr>
            <w:r w:rsidRPr="00182209">
              <w:rPr>
                <w:rFonts w:asciiTheme="minorHAnsi" w:hAnsiTheme="minorHAnsi" w:cstheme="minorHAnsi"/>
                <w:sz w:val="16"/>
                <w:szCs w:val="16"/>
                <w:lang w:val="tr-TR"/>
              </w:rPr>
              <w:t>Temel Bilimler</w:t>
            </w:r>
          </w:p>
        </w:tc>
        <w:tc>
          <w:tcPr>
            <w:tcW w:w="2757" w:type="dxa"/>
            <w:shd w:val="clear" w:color="auto" w:fill="CAE8F5"/>
            <w:vAlign w:val="center"/>
          </w:tcPr>
          <w:p w14:paraId="536A0A33" w14:textId="77777777" w:rsidR="00A97427" w:rsidRPr="00182209" w:rsidRDefault="00A97427" w:rsidP="00297CA3">
            <w:pPr>
              <w:pStyle w:val="TableParagraph"/>
              <w:rPr>
                <w:rFonts w:asciiTheme="minorHAnsi" w:hAnsiTheme="minorHAnsi" w:cstheme="minorHAnsi"/>
                <w:sz w:val="16"/>
                <w:szCs w:val="16"/>
                <w:lang w:val="tr-TR"/>
              </w:rPr>
            </w:pPr>
          </w:p>
        </w:tc>
        <w:tc>
          <w:tcPr>
            <w:tcW w:w="2705" w:type="dxa"/>
            <w:shd w:val="clear" w:color="auto" w:fill="CAE8F5"/>
            <w:vAlign w:val="center"/>
          </w:tcPr>
          <w:p w14:paraId="2616320D" w14:textId="77777777" w:rsidR="00A97427" w:rsidRPr="00182209" w:rsidRDefault="00A97427" w:rsidP="00297CA3">
            <w:pPr>
              <w:pStyle w:val="TableParagraph"/>
              <w:rPr>
                <w:rFonts w:asciiTheme="minorHAnsi" w:hAnsiTheme="minorHAnsi" w:cstheme="minorHAnsi"/>
                <w:sz w:val="16"/>
                <w:szCs w:val="16"/>
                <w:lang w:val="tr-TR"/>
              </w:rPr>
            </w:pPr>
          </w:p>
        </w:tc>
      </w:tr>
      <w:tr w:rsidR="00A97427" w:rsidRPr="00052BA3" w14:paraId="7BC6A205" w14:textId="77777777" w:rsidTr="00297CA3">
        <w:trPr>
          <w:trHeight w:val="20"/>
        </w:trPr>
        <w:tc>
          <w:tcPr>
            <w:tcW w:w="3911" w:type="dxa"/>
            <w:gridSpan w:val="2"/>
            <w:shd w:val="clear" w:color="auto" w:fill="FFFFFF"/>
            <w:vAlign w:val="center"/>
          </w:tcPr>
          <w:p w14:paraId="3824FAE0" w14:textId="77777777" w:rsidR="00A97427" w:rsidRPr="00182209" w:rsidRDefault="00A97427" w:rsidP="00297CA3">
            <w:pPr>
              <w:pStyle w:val="TableParagraph"/>
              <w:spacing w:before="61"/>
              <w:ind w:left="105"/>
              <w:rPr>
                <w:rFonts w:asciiTheme="minorHAnsi" w:hAnsiTheme="minorHAnsi" w:cstheme="minorHAnsi"/>
                <w:sz w:val="16"/>
                <w:szCs w:val="16"/>
                <w:lang w:val="tr-TR"/>
              </w:rPr>
            </w:pPr>
            <w:r w:rsidRPr="00182209">
              <w:rPr>
                <w:rFonts w:asciiTheme="minorHAnsi" w:hAnsiTheme="minorHAnsi" w:cstheme="minorHAnsi"/>
                <w:sz w:val="16"/>
                <w:szCs w:val="16"/>
                <w:lang w:val="tr-TR"/>
              </w:rPr>
              <w:t>Vehbi Koç Vakfı</w:t>
            </w:r>
          </w:p>
        </w:tc>
        <w:tc>
          <w:tcPr>
            <w:tcW w:w="2757" w:type="dxa"/>
            <w:shd w:val="clear" w:color="auto" w:fill="FFFFFF"/>
            <w:vAlign w:val="center"/>
          </w:tcPr>
          <w:p w14:paraId="7DB93D49" w14:textId="77777777" w:rsidR="00A97427" w:rsidRPr="00182209" w:rsidRDefault="00A97427" w:rsidP="00297CA3">
            <w:pPr>
              <w:pStyle w:val="TableParagraph"/>
              <w:spacing w:before="61"/>
              <w:ind w:left="1260" w:right="989"/>
              <w:rPr>
                <w:rFonts w:asciiTheme="minorHAnsi" w:hAnsiTheme="minorHAnsi" w:cstheme="minorHAnsi"/>
                <w:sz w:val="16"/>
                <w:szCs w:val="16"/>
                <w:lang w:val="tr-TR"/>
              </w:rPr>
            </w:pPr>
          </w:p>
        </w:tc>
        <w:tc>
          <w:tcPr>
            <w:tcW w:w="2705" w:type="dxa"/>
            <w:shd w:val="clear" w:color="auto" w:fill="FFFFFF"/>
            <w:vAlign w:val="center"/>
          </w:tcPr>
          <w:p w14:paraId="46711886" w14:textId="77777777" w:rsidR="00A97427" w:rsidRPr="00182209" w:rsidRDefault="00A97427" w:rsidP="00297CA3">
            <w:pPr>
              <w:pStyle w:val="TableParagraph"/>
              <w:spacing w:before="61"/>
              <w:ind w:left="923" w:right="782"/>
              <w:rPr>
                <w:rFonts w:asciiTheme="minorHAnsi" w:hAnsiTheme="minorHAnsi" w:cstheme="minorHAnsi"/>
                <w:sz w:val="16"/>
                <w:szCs w:val="16"/>
                <w:lang w:val="tr-TR"/>
              </w:rPr>
            </w:pPr>
          </w:p>
        </w:tc>
      </w:tr>
      <w:tr w:rsidR="00A97427" w:rsidRPr="00052BA3" w14:paraId="747C1DEB" w14:textId="77777777" w:rsidTr="00297CA3">
        <w:trPr>
          <w:trHeight w:val="20"/>
        </w:trPr>
        <w:tc>
          <w:tcPr>
            <w:tcW w:w="3911" w:type="dxa"/>
            <w:gridSpan w:val="2"/>
            <w:tcBorders>
              <w:bottom w:val="single" w:sz="8" w:space="0" w:color="000000"/>
            </w:tcBorders>
            <w:shd w:val="clear" w:color="auto" w:fill="CAE8F5"/>
            <w:vAlign w:val="center"/>
          </w:tcPr>
          <w:p w14:paraId="0E4295C0" w14:textId="77777777" w:rsidR="00A97427" w:rsidRPr="00182209" w:rsidRDefault="00A97427" w:rsidP="00297CA3">
            <w:pPr>
              <w:pStyle w:val="TableParagraph"/>
              <w:spacing w:before="58"/>
              <w:ind w:left="105"/>
              <w:rPr>
                <w:rFonts w:asciiTheme="minorHAnsi" w:hAnsiTheme="minorHAnsi" w:cstheme="minorHAnsi"/>
                <w:sz w:val="16"/>
                <w:szCs w:val="16"/>
                <w:lang w:val="tr-TR"/>
              </w:rPr>
            </w:pPr>
            <w:r w:rsidRPr="00182209">
              <w:rPr>
                <w:rFonts w:asciiTheme="minorHAnsi" w:hAnsiTheme="minorHAnsi" w:cstheme="minorHAnsi"/>
                <w:sz w:val="16"/>
                <w:szCs w:val="16"/>
                <w:lang w:val="tr-TR"/>
              </w:rPr>
              <w:t>AKMED</w:t>
            </w:r>
          </w:p>
        </w:tc>
        <w:tc>
          <w:tcPr>
            <w:tcW w:w="2757" w:type="dxa"/>
            <w:tcBorders>
              <w:bottom w:val="single" w:sz="8" w:space="0" w:color="000000"/>
            </w:tcBorders>
            <w:shd w:val="clear" w:color="auto" w:fill="CAE8F5"/>
            <w:vAlign w:val="center"/>
          </w:tcPr>
          <w:p w14:paraId="2B77AB03" w14:textId="77777777" w:rsidR="00A97427" w:rsidRPr="00182209" w:rsidRDefault="00A97427" w:rsidP="00297CA3">
            <w:pPr>
              <w:pStyle w:val="TableParagraph"/>
              <w:spacing w:before="58"/>
              <w:ind w:left="369"/>
              <w:rPr>
                <w:rFonts w:asciiTheme="minorHAnsi" w:hAnsiTheme="minorHAnsi" w:cstheme="minorHAnsi"/>
                <w:sz w:val="16"/>
                <w:szCs w:val="16"/>
                <w:lang w:val="tr-TR"/>
              </w:rPr>
            </w:pPr>
          </w:p>
        </w:tc>
        <w:tc>
          <w:tcPr>
            <w:tcW w:w="2705" w:type="dxa"/>
            <w:tcBorders>
              <w:bottom w:val="single" w:sz="8" w:space="0" w:color="000000"/>
            </w:tcBorders>
            <w:shd w:val="clear" w:color="auto" w:fill="CAE8F5"/>
            <w:vAlign w:val="center"/>
          </w:tcPr>
          <w:p w14:paraId="28E857C6" w14:textId="77777777" w:rsidR="00A97427" w:rsidRPr="00182209" w:rsidRDefault="00A97427" w:rsidP="00297CA3">
            <w:pPr>
              <w:pStyle w:val="TableParagraph"/>
              <w:spacing w:before="58"/>
              <w:ind w:left="923" w:right="782"/>
              <w:rPr>
                <w:rFonts w:asciiTheme="minorHAnsi" w:hAnsiTheme="minorHAnsi" w:cstheme="minorHAnsi"/>
                <w:sz w:val="16"/>
                <w:szCs w:val="16"/>
                <w:lang w:val="tr-TR"/>
              </w:rPr>
            </w:pPr>
          </w:p>
        </w:tc>
      </w:tr>
      <w:tr w:rsidR="00A97427" w:rsidRPr="00052BA3" w14:paraId="221A5A83" w14:textId="77777777" w:rsidTr="00297CA3">
        <w:trPr>
          <w:trHeight w:val="20"/>
        </w:trPr>
        <w:tc>
          <w:tcPr>
            <w:tcW w:w="3911" w:type="dxa"/>
            <w:gridSpan w:val="2"/>
            <w:tcBorders>
              <w:top w:val="single" w:sz="8" w:space="0" w:color="000000"/>
            </w:tcBorders>
            <w:shd w:val="clear" w:color="auto" w:fill="FFFFFF"/>
            <w:vAlign w:val="center"/>
          </w:tcPr>
          <w:p w14:paraId="5894BC27" w14:textId="77777777" w:rsidR="00A97427" w:rsidRPr="00182209" w:rsidRDefault="00A97427" w:rsidP="00297CA3">
            <w:pPr>
              <w:pStyle w:val="TableParagraph"/>
              <w:spacing w:before="53"/>
              <w:ind w:left="105"/>
              <w:rPr>
                <w:rFonts w:asciiTheme="minorHAnsi" w:hAnsiTheme="minorHAnsi" w:cstheme="minorHAnsi"/>
                <w:sz w:val="16"/>
                <w:szCs w:val="16"/>
                <w:lang w:val="tr-TR"/>
              </w:rPr>
            </w:pPr>
            <w:r w:rsidRPr="00182209">
              <w:rPr>
                <w:rFonts w:asciiTheme="minorHAnsi" w:hAnsiTheme="minorHAnsi" w:cstheme="minorHAnsi"/>
                <w:sz w:val="16"/>
                <w:szCs w:val="16"/>
                <w:lang w:val="tr-TR"/>
              </w:rPr>
              <w:t>Türkiye’nin Mühendis Kızları Vakfı</w:t>
            </w:r>
          </w:p>
        </w:tc>
        <w:tc>
          <w:tcPr>
            <w:tcW w:w="2757" w:type="dxa"/>
            <w:tcBorders>
              <w:top w:val="single" w:sz="8" w:space="0" w:color="000000"/>
            </w:tcBorders>
            <w:shd w:val="clear" w:color="auto" w:fill="FFFFFF"/>
            <w:vAlign w:val="center"/>
          </w:tcPr>
          <w:p w14:paraId="5D0300B4" w14:textId="77777777" w:rsidR="00A97427" w:rsidRPr="00182209" w:rsidRDefault="00A97427" w:rsidP="00297CA3">
            <w:pPr>
              <w:pStyle w:val="TableParagraph"/>
              <w:spacing w:before="53"/>
              <w:ind w:left="369"/>
              <w:rPr>
                <w:rFonts w:asciiTheme="minorHAnsi" w:hAnsiTheme="minorHAnsi" w:cstheme="minorHAnsi"/>
                <w:sz w:val="16"/>
                <w:szCs w:val="16"/>
                <w:lang w:val="tr-TR"/>
              </w:rPr>
            </w:pPr>
          </w:p>
        </w:tc>
        <w:tc>
          <w:tcPr>
            <w:tcW w:w="2705" w:type="dxa"/>
            <w:tcBorders>
              <w:top w:val="single" w:sz="8" w:space="0" w:color="000000"/>
            </w:tcBorders>
            <w:shd w:val="clear" w:color="auto" w:fill="FFFFFF"/>
            <w:vAlign w:val="center"/>
          </w:tcPr>
          <w:p w14:paraId="573EDFBE" w14:textId="77777777" w:rsidR="00A97427" w:rsidRPr="00182209" w:rsidRDefault="00A97427" w:rsidP="00297CA3">
            <w:pPr>
              <w:pStyle w:val="TableParagraph"/>
              <w:spacing w:before="53"/>
              <w:ind w:left="923" w:right="782"/>
              <w:rPr>
                <w:rFonts w:asciiTheme="minorHAnsi" w:hAnsiTheme="minorHAnsi" w:cstheme="minorHAnsi"/>
                <w:sz w:val="16"/>
                <w:szCs w:val="16"/>
                <w:lang w:val="tr-TR"/>
              </w:rPr>
            </w:pPr>
          </w:p>
        </w:tc>
      </w:tr>
      <w:tr w:rsidR="00A97427" w:rsidRPr="00052BA3" w14:paraId="0D747C01" w14:textId="77777777" w:rsidTr="00297CA3">
        <w:trPr>
          <w:trHeight w:val="20"/>
        </w:trPr>
        <w:tc>
          <w:tcPr>
            <w:tcW w:w="3911" w:type="dxa"/>
            <w:gridSpan w:val="2"/>
            <w:shd w:val="clear" w:color="auto" w:fill="CAE8F5"/>
            <w:vAlign w:val="center"/>
          </w:tcPr>
          <w:p w14:paraId="680F08F0" w14:textId="77777777" w:rsidR="00A97427" w:rsidRPr="00182209" w:rsidRDefault="00A97427" w:rsidP="00297CA3">
            <w:pPr>
              <w:pStyle w:val="TableParagraph"/>
              <w:spacing w:before="52"/>
              <w:ind w:left="105"/>
              <w:rPr>
                <w:rFonts w:asciiTheme="minorHAnsi" w:hAnsiTheme="minorHAnsi" w:cstheme="minorHAnsi"/>
                <w:sz w:val="16"/>
                <w:szCs w:val="16"/>
                <w:lang w:val="tr-TR"/>
              </w:rPr>
            </w:pPr>
            <w:r w:rsidRPr="00182209">
              <w:rPr>
                <w:rFonts w:asciiTheme="minorHAnsi" w:hAnsiTheme="minorHAnsi" w:cstheme="minorHAnsi"/>
                <w:sz w:val="16"/>
                <w:szCs w:val="16"/>
                <w:lang w:val="tr-TR"/>
              </w:rPr>
              <w:t>Başbakanlık Bursu</w:t>
            </w:r>
          </w:p>
        </w:tc>
        <w:tc>
          <w:tcPr>
            <w:tcW w:w="2757" w:type="dxa"/>
            <w:shd w:val="clear" w:color="auto" w:fill="CAE8F5"/>
            <w:vAlign w:val="center"/>
          </w:tcPr>
          <w:p w14:paraId="23D6C59E" w14:textId="77777777" w:rsidR="00A97427" w:rsidRPr="00182209" w:rsidRDefault="00A97427" w:rsidP="00297CA3">
            <w:pPr>
              <w:pStyle w:val="TableParagraph"/>
              <w:spacing w:before="52"/>
              <w:ind w:left="1260" w:right="1086"/>
              <w:rPr>
                <w:rFonts w:asciiTheme="minorHAnsi" w:hAnsiTheme="minorHAnsi" w:cstheme="minorHAnsi"/>
                <w:sz w:val="16"/>
                <w:szCs w:val="16"/>
                <w:lang w:val="tr-TR"/>
              </w:rPr>
            </w:pPr>
          </w:p>
        </w:tc>
        <w:tc>
          <w:tcPr>
            <w:tcW w:w="2705" w:type="dxa"/>
            <w:shd w:val="clear" w:color="auto" w:fill="CAE8F5"/>
            <w:vAlign w:val="center"/>
          </w:tcPr>
          <w:p w14:paraId="0167FD7E" w14:textId="77777777" w:rsidR="00A97427" w:rsidRPr="00182209" w:rsidRDefault="00A97427" w:rsidP="00297CA3">
            <w:pPr>
              <w:pStyle w:val="TableParagraph"/>
              <w:spacing w:before="52"/>
              <w:ind w:left="923" w:right="782"/>
              <w:rPr>
                <w:rFonts w:asciiTheme="minorHAnsi" w:hAnsiTheme="minorHAnsi" w:cstheme="minorHAnsi"/>
                <w:sz w:val="16"/>
                <w:szCs w:val="16"/>
                <w:lang w:val="tr-TR"/>
              </w:rPr>
            </w:pPr>
          </w:p>
        </w:tc>
      </w:tr>
      <w:tr w:rsidR="00A97427" w:rsidRPr="00052BA3" w14:paraId="3B9BD22E" w14:textId="77777777" w:rsidTr="00297CA3">
        <w:trPr>
          <w:trHeight w:val="20"/>
        </w:trPr>
        <w:tc>
          <w:tcPr>
            <w:tcW w:w="3911" w:type="dxa"/>
            <w:gridSpan w:val="2"/>
            <w:shd w:val="clear" w:color="auto" w:fill="FFFFFF"/>
            <w:vAlign w:val="center"/>
          </w:tcPr>
          <w:p w14:paraId="48C5F2CD" w14:textId="77777777" w:rsidR="00A97427" w:rsidRPr="00182209" w:rsidRDefault="00A97427" w:rsidP="00297CA3">
            <w:pPr>
              <w:pStyle w:val="TableParagraph"/>
              <w:spacing w:before="49"/>
              <w:ind w:left="105"/>
              <w:rPr>
                <w:rFonts w:asciiTheme="minorHAnsi" w:hAnsiTheme="minorHAnsi" w:cstheme="minorHAnsi"/>
                <w:sz w:val="16"/>
                <w:szCs w:val="16"/>
                <w:lang w:val="tr-TR"/>
              </w:rPr>
            </w:pPr>
            <w:r w:rsidRPr="00182209">
              <w:rPr>
                <w:rFonts w:asciiTheme="minorHAnsi" w:hAnsiTheme="minorHAnsi" w:cstheme="minorHAnsi"/>
                <w:sz w:val="16"/>
                <w:szCs w:val="16"/>
                <w:lang w:val="tr-TR"/>
              </w:rPr>
              <w:t>TESYEV</w:t>
            </w:r>
          </w:p>
        </w:tc>
        <w:tc>
          <w:tcPr>
            <w:tcW w:w="2757" w:type="dxa"/>
            <w:shd w:val="clear" w:color="auto" w:fill="FFFFFF"/>
            <w:vAlign w:val="center"/>
          </w:tcPr>
          <w:p w14:paraId="6D008FE7" w14:textId="77777777" w:rsidR="00A97427" w:rsidRPr="00182209" w:rsidRDefault="00A97427" w:rsidP="00297CA3">
            <w:pPr>
              <w:pStyle w:val="TableParagraph"/>
              <w:spacing w:before="49"/>
              <w:ind w:left="369"/>
              <w:rPr>
                <w:rFonts w:asciiTheme="minorHAnsi" w:hAnsiTheme="minorHAnsi" w:cstheme="minorHAnsi"/>
                <w:sz w:val="16"/>
                <w:szCs w:val="16"/>
                <w:lang w:val="tr-TR"/>
              </w:rPr>
            </w:pPr>
          </w:p>
        </w:tc>
        <w:tc>
          <w:tcPr>
            <w:tcW w:w="2705" w:type="dxa"/>
            <w:shd w:val="clear" w:color="auto" w:fill="FFFFFF"/>
            <w:vAlign w:val="center"/>
          </w:tcPr>
          <w:p w14:paraId="499D88F4" w14:textId="77777777" w:rsidR="00A97427" w:rsidRPr="00182209" w:rsidRDefault="00A97427" w:rsidP="00297CA3">
            <w:pPr>
              <w:pStyle w:val="TableParagraph"/>
              <w:spacing w:before="49"/>
              <w:ind w:left="923" w:right="782"/>
              <w:rPr>
                <w:rFonts w:asciiTheme="minorHAnsi" w:hAnsiTheme="minorHAnsi" w:cstheme="minorHAnsi"/>
                <w:sz w:val="16"/>
                <w:szCs w:val="16"/>
                <w:lang w:val="tr-TR"/>
              </w:rPr>
            </w:pPr>
          </w:p>
        </w:tc>
      </w:tr>
      <w:tr w:rsidR="00A97427" w:rsidRPr="00052BA3" w14:paraId="769744A3" w14:textId="77777777" w:rsidTr="00297CA3">
        <w:trPr>
          <w:trHeight w:val="20"/>
        </w:trPr>
        <w:tc>
          <w:tcPr>
            <w:tcW w:w="3911" w:type="dxa"/>
            <w:gridSpan w:val="2"/>
            <w:shd w:val="clear" w:color="auto" w:fill="CAE8F5"/>
            <w:vAlign w:val="center"/>
          </w:tcPr>
          <w:p w14:paraId="63DB0ADF" w14:textId="77777777" w:rsidR="00A97427" w:rsidRPr="00182209" w:rsidRDefault="00A97427" w:rsidP="00297CA3">
            <w:pPr>
              <w:pStyle w:val="TableParagraph"/>
              <w:spacing w:before="52"/>
              <w:ind w:left="105"/>
              <w:rPr>
                <w:rFonts w:asciiTheme="minorHAnsi" w:hAnsiTheme="minorHAnsi" w:cstheme="minorHAnsi"/>
                <w:sz w:val="16"/>
                <w:szCs w:val="16"/>
                <w:lang w:val="tr-TR"/>
              </w:rPr>
            </w:pPr>
            <w:r w:rsidRPr="00182209">
              <w:rPr>
                <w:rFonts w:asciiTheme="minorHAnsi" w:hAnsiTheme="minorHAnsi" w:cstheme="minorHAnsi"/>
                <w:sz w:val="16"/>
                <w:szCs w:val="16"/>
                <w:lang w:val="tr-TR"/>
              </w:rPr>
              <w:t>Var ise diğer bursları da ekleyiniz.</w:t>
            </w:r>
          </w:p>
        </w:tc>
        <w:tc>
          <w:tcPr>
            <w:tcW w:w="2757" w:type="dxa"/>
            <w:shd w:val="clear" w:color="auto" w:fill="CAE8F5"/>
            <w:vAlign w:val="center"/>
          </w:tcPr>
          <w:p w14:paraId="653CF6E2" w14:textId="77777777" w:rsidR="00A97427" w:rsidRPr="00182209" w:rsidRDefault="00A97427" w:rsidP="00297CA3">
            <w:pPr>
              <w:pStyle w:val="TableParagraph"/>
              <w:spacing w:before="52"/>
              <w:ind w:left="1260" w:right="1086"/>
              <w:rPr>
                <w:rFonts w:asciiTheme="minorHAnsi" w:hAnsiTheme="minorHAnsi" w:cstheme="minorHAnsi"/>
                <w:sz w:val="16"/>
                <w:szCs w:val="16"/>
                <w:lang w:val="tr-TR"/>
              </w:rPr>
            </w:pPr>
          </w:p>
        </w:tc>
        <w:tc>
          <w:tcPr>
            <w:tcW w:w="2705" w:type="dxa"/>
            <w:shd w:val="clear" w:color="auto" w:fill="CAE8F5"/>
            <w:vAlign w:val="center"/>
          </w:tcPr>
          <w:p w14:paraId="6ED82F30" w14:textId="77777777" w:rsidR="00A97427" w:rsidRPr="00182209" w:rsidRDefault="00A97427" w:rsidP="00297CA3">
            <w:pPr>
              <w:pStyle w:val="TableParagraph"/>
              <w:spacing w:before="52"/>
              <w:ind w:left="923" w:right="782"/>
              <w:rPr>
                <w:rFonts w:asciiTheme="minorHAnsi" w:hAnsiTheme="minorHAnsi" w:cstheme="minorHAnsi"/>
                <w:sz w:val="16"/>
                <w:szCs w:val="16"/>
                <w:lang w:val="tr-TR"/>
              </w:rPr>
            </w:pPr>
          </w:p>
        </w:tc>
      </w:tr>
      <w:tr w:rsidR="00A26249" w:rsidRPr="00052BA3" w14:paraId="641B7380" w14:textId="77777777" w:rsidTr="00A26249">
        <w:trPr>
          <w:trHeight w:val="20"/>
        </w:trPr>
        <w:tc>
          <w:tcPr>
            <w:tcW w:w="3911" w:type="dxa"/>
            <w:gridSpan w:val="2"/>
            <w:vAlign w:val="center"/>
          </w:tcPr>
          <w:p w14:paraId="03DC5076" w14:textId="6609F89B" w:rsidR="00A26249" w:rsidRPr="00182209" w:rsidRDefault="00A26249" w:rsidP="00297CA3">
            <w:pPr>
              <w:pStyle w:val="TableParagraph"/>
              <w:spacing w:before="52"/>
              <w:ind w:left="105"/>
              <w:rPr>
                <w:rFonts w:asciiTheme="minorHAnsi" w:hAnsiTheme="minorHAnsi" w:cstheme="minorHAnsi"/>
                <w:sz w:val="16"/>
                <w:szCs w:val="16"/>
                <w:lang w:val="tr-TR"/>
              </w:rPr>
            </w:pPr>
            <w:r w:rsidRPr="00182209">
              <w:rPr>
                <w:rFonts w:asciiTheme="minorHAnsi" w:hAnsiTheme="minorHAnsi" w:cstheme="minorHAnsi"/>
                <w:sz w:val="16"/>
                <w:szCs w:val="16"/>
                <w:lang w:val="tr-TR"/>
              </w:rPr>
              <w:t>Var ise diğer bursları da ekleyiniz.</w:t>
            </w:r>
          </w:p>
        </w:tc>
        <w:tc>
          <w:tcPr>
            <w:tcW w:w="2757" w:type="dxa"/>
            <w:vAlign w:val="center"/>
          </w:tcPr>
          <w:p w14:paraId="36077AE3" w14:textId="77777777" w:rsidR="00A26249" w:rsidRPr="00182209" w:rsidRDefault="00A26249" w:rsidP="00297CA3">
            <w:pPr>
              <w:pStyle w:val="TableParagraph"/>
              <w:spacing w:before="52"/>
              <w:ind w:left="1260" w:right="1086"/>
              <w:rPr>
                <w:rFonts w:asciiTheme="minorHAnsi" w:hAnsiTheme="minorHAnsi" w:cstheme="minorHAnsi"/>
                <w:sz w:val="16"/>
                <w:szCs w:val="16"/>
                <w:lang w:val="tr-TR"/>
              </w:rPr>
            </w:pPr>
          </w:p>
        </w:tc>
        <w:tc>
          <w:tcPr>
            <w:tcW w:w="2705" w:type="dxa"/>
            <w:vAlign w:val="center"/>
          </w:tcPr>
          <w:p w14:paraId="58021CE5" w14:textId="77777777" w:rsidR="00A26249" w:rsidRPr="00182209" w:rsidRDefault="00A26249" w:rsidP="00297CA3">
            <w:pPr>
              <w:pStyle w:val="TableParagraph"/>
              <w:spacing w:before="52"/>
              <w:ind w:left="923" w:right="782"/>
              <w:rPr>
                <w:rFonts w:asciiTheme="minorHAnsi" w:hAnsiTheme="minorHAnsi" w:cstheme="minorHAnsi"/>
                <w:sz w:val="16"/>
                <w:szCs w:val="16"/>
                <w:lang w:val="tr-TR"/>
              </w:rPr>
            </w:pPr>
          </w:p>
        </w:tc>
      </w:tr>
      <w:tr w:rsidR="00A97427" w:rsidRPr="00052BA3" w14:paraId="06840EB0" w14:textId="77777777" w:rsidTr="00297CA3">
        <w:trPr>
          <w:trHeight w:val="20"/>
        </w:trPr>
        <w:tc>
          <w:tcPr>
            <w:tcW w:w="3911" w:type="dxa"/>
            <w:gridSpan w:val="2"/>
            <w:shd w:val="clear" w:color="auto" w:fill="0093D0"/>
            <w:vAlign w:val="center"/>
          </w:tcPr>
          <w:p w14:paraId="24311954" w14:textId="77777777" w:rsidR="00A97427" w:rsidRPr="00182209" w:rsidRDefault="00A97427" w:rsidP="00182209">
            <w:pPr>
              <w:pStyle w:val="TableParagraph"/>
              <w:spacing w:before="46"/>
              <w:ind w:left="105"/>
              <w:jc w:val="center"/>
              <w:rPr>
                <w:rFonts w:asciiTheme="minorHAnsi" w:hAnsiTheme="minorHAnsi" w:cstheme="minorHAnsi"/>
                <w:b/>
                <w:sz w:val="16"/>
                <w:szCs w:val="16"/>
                <w:lang w:val="tr-TR"/>
              </w:rPr>
            </w:pPr>
            <w:r w:rsidRPr="00182209">
              <w:rPr>
                <w:rFonts w:asciiTheme="minorHAnsi" w:hAnsiTheme="minorHAnsi" w:cstheme="minorHAnsi"/>
                <w:b/>
                <w:color w:val="FFFFFF"/>
                <w:sz w:val="16"/>
                <w:szCs w:val="16"/>
                <w:lang w:val="tr-TR"/>
              </w:rPr>
              <w:t>Toplam</w:t>
            </w:r>
          </w:p>
        </w:tc>
        <w:tc>
          <w:tcPr>
            <w:tcW w:w="2757" w:type="dxa"/>
            <w:shd w:val="clear" w:color="auto" w:fill="0093D0"/>
            <w:vAlign w:val="center"/>
          </w:tcPr>
          <w:p w14:paraId="0AA56597" w14:textId="77777777" w:rsidR="00A97427" w:rsidRPr="00182209" w:rsidRDefault="00A97427" w:rsidP="00182209">
            <w:pPr>
              <w:pStyle w:val="TableParagraph"/>
              <w:spacing w:before="46"/>
              <w:ind w:left="1260" w:right="1086"/>
              <w:jc w:val="center"/>
              <w:rPr>
                <w:rFonts w:asciiTheme="minorHAnsi" w:hAnsiTheme="minorHAnsi" w:cstheme="minorHAnsi"/>
                <w:b/>
                <w:sz w:val="16"/>
                <w:szCs w:val="16"/>
                <w:lang w:val="tr-TR"/>
              </w:rPr>
            </w:pPr>
          </w:p>
        </w:tc>
        <w:tc>
          <w:tcPr>
            <w:tcW w:w="2705" w:type="dxa"/>
            <w:shd w:val="clear" w:color="auto" w:fill="0093D0"/>
            <w:vAlign w:val="center"/>
          </w:tcPr>
          <w:p w14:paraId="0636FC92" w14:textId="77777777" w:rsidR="00A97427" w:rsidRPr="00182209" w:rsidRDefault="00A97427" w:rsidP="00182209">
            <w:pPr>
              <w:pStyle w:val="TableParagraph"/>
              <w:jc w:val="center"/>
              <w:rPr>
                <w:rFonts w:asciiTheme="minorHAnsi" w:hAnsiTheme="minorHAnsi" w:cstheme="minorHAnsi"/>
                <w:b/>
                <w:sz w:val="16"/>
                <w:szCs w:val="16"/>
                <w:lang w:val="tr-TR"/>
              </w:rPr>
            </w:pPr>
          </w:p>
        </w:tc>
      </w:tr>
    </w:tbl>
    <w:p w14:paraId="1888AFE7" w14:textId="04E5C9FF" w:rsidR="00D459E1" w:rsidRDefault="00D459E1" w:rsidP="00D459E1">
      <w:pPr>
        <w:pStyle w:val="ListeParagraf"/>
        <w:shd w:val="clear" w:color="auto" w:fill="FFFFFF"/>
        <w:ind w:left="1497"/>
        <w:rPr>
          <w:rFonts w:asciiTheme="minorHAnsi" w:hAnsiTheme="minorHAnsi" w:cstheme="minorHAnsi"/>
          <w:b/>
          <w:color w:val="2F5496" w:themeColor="accent1" w:themeShade="BF"/>
          <w:sz w:val="18"/>
          <w:szCs w:val="18"/>
        </w:rPr>
      </w:pPr>
      <w:bookmarkStart w:id="354" w:name="_Toc83199731"/>
      <w:bookmarkStart w:id="355" w:name="_Toc83199929"/>
      <w:bookmarkStart w:id="356" w:name="_Toc89083670"/>
    </w:p>
    <w:p w14:paraId="309D5086" w14:textId="77777777" w:rsidR="00B44F5B" w:rsidRDefault="00B44F5B" w:rsidP="00D459E1">
      <w:pPr>
        <w:pStyle w:val="ListeParagraf"/>
        <w:shd w:val="clear" w:color="auto" w:fill="FFFFFF"/>
        <w:ind w:left="1497"/>
        <w:rPr>
          <w:rFonts w:asciiTheme="minorHAnsi" w:hAnsiTheme="minorHAnsi" w:cstheme="minorHAnsi"/>
          <w:b/>
          <w:color w:val="2F5496" w:themeColor="accent1" w:themeShade="BF"/>
          <w:sz w:val="18"/>
          <w:szCs w:val="18"/>
        </w:rPr>
      </w:pPr>
    </w:p>
    <w:p w14:paraId="1C026DEC" w14:textId="20415139" w:rsidR="00A97427" w:rsidRPr="00D459E1" w:rsidRDefault="00A97427" w:rsidP="00D459E1">
      <w:pPr>
        <w:pStyle w:val="ListeParagraf"/>
        <w:numPr>
          <w:ilvl w:val="0"/>
          <w:numId w:val="28"/>
        </w:numPr>
        <w:shd w:val="clear" w:color="auto" w:fill="FFFFFF"/>
        <w:outlineLvl w:val="2"/>
        <w:rPr>
          <w:rFonts w:asciiTheme="minorHAnsi" w:hAnsiTheme="minorHAnsi" w:cstheme="minorHAnsi"/>
          <w:b/>
          <w:color w:val="2F5496" w:themeColor="accent1" w:themeShade="BF"/>
          <w:sz w:val="18"/>
          <w:szCs w:val="18"/>
        </w:rPr>
      </w:pPr>
      <w:bookmarkStart w:id="357" w:name="_Toc216883151"/>
      <w:r w:rsidRPr="00D459E1">
        <w:rPr>
          <w:rFonts w:asciiTheme="minorHAnsi" w:hAnsiTheme="minorHAnsi" w:cstheme="minorHAnsi"/>
          <w:b/>
          <w:color w:val="2F5496" w:themeColor="accent1" w:themeShade="BF"/>
          <w:sz w:val="18"/>
          <w:szCs w:val="18"/>
        </w:rPr>
        <w:t xml:space="preserve">Öğrencilere Yönelik Sosyal, Kültürel, Sanatsal ve Sportif Etkinlik Sayısı: </w:t>
      </w:r>
      <w:bookmarkEnd w:id="354"/>
      <w:bookmarkEnd w:id="355"/>
      <w:bookmarkEnd w:id="356"/>
      <w:bookmarkEnd w:id="357"/>
    </w:p>
    <w:p w14:paraId="243FBCA5" w14:textId="63BBA2D1" w:rsidR="00A97427" w:rsidRPr="008705E8" w:rsidRDefault="00A97427" w:rsidP="00A97427">
      <w:pPr>
        <w:pStyle w:val="ListeParagraf"/>
        <w:numPr>
          <w:ilvl w:val="1"/>
          <w:numId w:val="7"/>
        </w:numPr>
        <w:rPr>
          <w:rFonts w:asciiTheme="minorHAnsi" w:hAnsiTheme="minorHAnsi"/>
          <w:b/>
          <w:color w:val="2F5496" w:themeColor="accent1" w:themeShade="BF"/>
          <w:sz w:val="18"/>
          <w:szCs w:val="18"/>
        </w:rPr>
      </w:pPr>
      <w:r>
        <w:rPr>
          <w:rFonts w:asciiTheme="minorHAnsi" w:hAnsiTheme="minorHAnsi"/>
          <w:b/>
          <w:color w:val="2F5496" w:themeColor="accent1" w:themeShade="BF"/>
          <w:sz w:val="18"/>
          <w:szCs w:val="18"/>
        </w:rPr>
        <w:t xml:space="preserve">Tablo </w:t>
      </w:r>
      <w:r w:rsidR="00297CA3">
        <w:rPr>
          <w:rFonts w:asciiTheme="minorHAnsi" w:hAnsiTheme="minorHAnsi"/>
          <w:b/>
          <w:color w:val="2F5496" w:themeColor="accent1" w:themeShade="BF"/>
          <w:sz w:val="18"/>
          <w:szCs w:val="18"/>
        </w:rPr>
        <w:t>7</w:t>
      </w:r>
      <w:r w:rsidR="009A5A80">
        <w:rPr>
          <w:rFonts w:asciiTheme="minorHAnsi" w:hAnsiTheme="minorHAnsi"/>
          <w:b/>
          <w:color w:val="2F5496" w:themeColor="accent1" w:themeShade="BF"/>
          <w:sz w:val="18"/>
          <w:szCs w:val="18"/>
        </w:rPr>
        <w:t>7</w:t>
      </w:r>
    </w:p>
    <w:tbl>
      <w:tblPr>
        <w:tblStyle w:val="TabloKlavuzu"/>
        <w:tblW w:w="0" w:type="auto"/>
        <w:tblInd w:w="-5" w:type="dxa"/>
        <w:tblLook w:val="04A0" w:firstRow="1" w:lastRow="0" w:firstColumn="1" w:lastColumn="0" w:noHBand="0" w:noVBand="1"/>
      </w:tblPr>
      <w:tblGrid>
        <w:gridCol w:w="4536"/>
        <w:gridCol w:w="4820"/>
      </w:tblGrid>
      <w:tr w:rsidR="00A97427" w:rsidRPr="00162715" w14:paraId="26447BFC" w14:textId="77777777" w:rsidTr="00D459E1">
        <w:trPr>
          <w:trHeight w:val="20"/>
        </w:trPr>
        <w:tc>
          <w:tcPr>
            <w:tcW w:w="4536" w:type="dxa"/>
            <w:tcBorders>
              <w:bottom w:val="single" w:sz="4" w:space="0" w:color="000000"/>
            </w:tcBorders>
            <w:shd w:val="clear" w:color="auto" w:fill="0093D0"/>
          </w:tcPr>
          <w:p w14:paraId="3C34CB7A" w14:textId="566A4472" w:rsidR="00A97427" w:rsidRPr="00182209" w:rsidRDefault="00A97427" w:rsidP="00182209">
            <w:pPr>
              <w:pStyle w:val="TableParagraph"/>
              <w:spacing w:before="0"/>
              <w:ind w:left="105"/>
              <w:jc w:val="center"/>
              <w:rPr>
                <w:rFonts w:asciiTheme="minorHAnsi" w:hAnsiTheme="minorHAnsi" w:cstheme="minorHAnsi"/>
                <w:b/>
                <w:color w:val="FFFFFF" w:themeColor="background1"/>
                <w:sz w:val="16"/>
                <w:szCs w:val="16"/>
                <w:lang w:val="tr-TR"/>
              </w:rPr>
            </w:pPr>
            <w:r w:rsidRPr="00182209">
              <w:rPr>
                <w:rFonts w:asciiTheme="minorHAnsi" w:hAnsiTheme="minorHAnsi" w:cstheme="minorHAnsi"/>
                <w:b/>
                <w:color w:val="FFFFFF" w:themeColor="background1"/>
                <w:sz w:val="16"/>
                <w:szCs w:val="16"/>
                <w:lang w:val="tr-TR"/>
              </w:rPr>
              <w:t>202</w:t>
            </w:r>
            <w:r w:rsidR="00A26249" w:rsidRPr="00182209">
              <w:rPr>
                <w:rFonts w:asciiTheme="minorHAnsi" w:hAnsiTheme="minorHAnsi" w:cstheme="minorHAnsi"/>
                <w:b/>
                <w:color w:val="FFFFFF" w:themeColor="background1"/>
                <w:sz w:val="16"/>
                <w:szCs w:val="16"/>
                <w:lang w:val="tr-TR"/>
              </w:rPr>
              <w:t>5</w:t>
            </w:r>
            <w:r w:rsidRPr="00182209">
              <w:rPr>
                <w:rFonts w:asciiTheme="minorHAnsi" w:hAnsiTheme="minorHAnsi" w:cstheme="minorHAnsi"/>
                <w:b/>
                <w:color w:val="FFFFFF" w:themeColor="background1"/>
                <w:sz w:val="16"/>
                <w:szCs w:val="16"/>
                <w:lang w:val="tr-TR"/>
              </w:rPr>
              <w:t xml:space="preserve"> Yılı</w:t>
            </w:r>
          </w:p>
          <w:p w14:paraId="506ED060" w14:textId="77777777" w:rsidR="00A97427" w:rsidRPr="00182209" w:rsidRDefault="00A97427" w:rsidP="00182209">
            <w:pPr>
              <w:pStyle w:val="TableParagraph"/>
              <w:spacing w:before="0"/>
              <w:ind w:left="105"/>
              <w:jc w:val="center"/>
              <w:rPr>
                <w:rFonts w:asciiTheme="minorHAnsi" w:hAnsiTheme="minorHAnsi" w:cstheme="minorHAnsi"/>
                <w:b/>
                <w:color w:val="FFFFFF" w:themeColor="background1"/>
                <w:sz w:val="16"/>
                <w:szCs w:val="16"/>
                <w:lang w:val="tr-TR"/>
              </w:rPr>
            </w:pPr>
            <w:r w:rsidRPr="00182209">
              <w:rPr>
                <w:rFonts w:asciiTheme="minorHAnsi" w:hAnsiTheme="minorHAnsi" w:cstheme="minorHAnsi"/>
                <w:b/>
                <w:color w:val="FFFFFF" w:themeColor="background1"/>
                <w:sz w:val="16"/>
                <w:szCs w:val="16"/>
                <w:lang w:val="tr-TR"/>
              </w:rPr>
              <w:t>Kültür ve Sanat Etkinliği Sayısı</w:t>
            </w:r>
          </w:p>
        </w:tc>
        <w:tc>
          <w:tcPr>
            <w:tcW w:w="4820" w:type="dxa"/>
            <w:tcBorders>
              <w:bottom w:val="single" w:sz="4" w:space="0" w:color="000000"/>
            </w:tcBorders>
            <w:shd w:val="clear" w:color="auto" w:fill="0093D0"/>
          </w:tcPr>
          <w:p w14:paraId="463CD089" w14:textId="732A42B8" w:rsidR="00A97427" w:rsidRPr="00182209" w:rsidRDefault="00A97427" w:rsidP="00182209">
            <w:pPr>
              <w:pStyle w:val="TableParagraph"/>
              <w:spacing w:before="0"/>
              <w:ind w:left="105"/>
              <w:jc w:val="center"/>
              <w:rPr>
                <w:rFonts w:asciiTheme="minorHAnsi" w:hAnsiTheme="minorHAnsi" w:cstheme="minorHAnsi"/>
                <w:b/>
                <w:color w:val="FFFFFF" w:themeColor="background1"/>
                <w:sz w:val="16"/>
                <w:szCs w:val="16"/>
                <w:lang w:val="tr-TR"/>
              </w:rPr>
            </w:pPr>
            <w:r w:rsidRPr="00182209">
              <w:rPr>
                <w:rFonts w:asciiTheme="minorHAnsi" w:hAnsiTheme="minorHAnsi" w:cstheme="minorHAnsi"/>
                <w:b/>
                <w:color w:val="FFFFFF" w:themeColor="background1"/>
                <w:sz w:val="16"/>
                <w:szCs w:val="16"/>
                <w:lang w:val="tr-TR"/>
              </w:rPr>
              <w:t>202</w:t>
            </w:r>
            <w:r w:rsidR="00A26249" w:rsidRPr="00182209">
              <w:rPr>
                <w:rFonts w:asciiTheme="minorHAnsi" w:hAnsiTheme="minorHAnsi" w:cstheme="minorHAnsi"/>
                <w:b/>
                <w:color w:val="FFFFFF" w:themeColor="background1"/>
                <w:sz w:val="16"/>
                <w:szCs w:val="16"/>
                <w:lang w:val="tr-TR"/>
              </w:rPr>
              <w:t>5</w:t>
            </w:r>
            <w:r w:rsidRPr="00182209">
              <w:rPr>
                <w:rFonts w:asciiTheme="minorHAnsi" w:hAnsiTheme="minorHAnsi" w:cstheme="minorHAnsi"/>
                <w:b/>
                <w:color w:val="FFFFFF" w:themeColor="background1"/>
                <w:sz w:val="16"/>
                <w:szCs w:val="16"/>
                <w:lang w:val="tr-TR"/>
              </w:rPr>
              <w:t xml:space="preserve"> Yılı</w:t>
            </w:r>
          </w:p>
          <w:p w14:paraId="2618F38F" w14:textId="77777777" w:rsidR="00A97427" w:rsidRPr="00182209" w:rsidRDefault="00A97427" w:rsidP="00182209">
            <w:pPr>
              <w:pStyle w:val="TableParagraph"/>
              <w:spacing w:before="0"/>
              <w:ind w:left="105"/>
              <w:jc w:val="center"/>
              <w:rPr>
                <w:rFonts w:asciiTheme="minorHAnsi" w:hAnsiTheme="minorHAnsi" w:cstheme="minorHAnsi"/>
                <w:b/>
                <w:color w:val="FFFFFF" w:themeColor="background1"/>
                <w:sz w:val="16"/>
                <w:szCs w:val="16"/>
                <w:lang w:val="tr-TR"/>
              </w:rPr>
            </w:pPr>
            <w:r w:rsidRPr="00182209">
              <w:rPr>
                <w:rFonts w:asciiTheme="minorHAnsi" w:hAnsiTheme="minorHAnsi" w:cstheme="minorHAnsi"/>
                <w:b/>
                <w:color w:val="FFFFFF" w:themeColor="background1"/>
                <w:sz w:val="16"/>
                <w:szCs w:val="16"/>
                <w:lang w:val="tr-TR"/>
              </w:rPr>
              <w:t>Spor Etkinliği Sayısı</w:t>
            </w:r>
          </w:p>
        </w:tc>
      </w:tr>
      <w:tr w:rsidR="00A97427" w14:paraId="11BD32A7" w14:textId="77777777" w:rsidTr="00D459E1">
        <w:trPr>
          <w:trHeight w:val="20"/>
        </w:trPr>
        <w:tc>
          <w:tcPr>
            <w:tcW w:w="4536" w:type="dxa"/>
            <w:tcBorders>
              <w:bottom w:val="single" w:sz="4" w:space="0" w:color="000000"/>
            </w:tcBorders>
          </w:tcPr>
          <w:p w14:paraId="2C552D84" w14:textId="6A7EDF16" w:rsidR="00A97427" w:rsidRDefault="00762141" w:rsidP="00297CA3">
            <w:pPr>
              <w:pStyle w:val="ListeParagraf"/>
              <w:ind w:left="0"/>
              <w:outlineLvl w:val="2"/>
              <w:rPr>
                <w:rFonts w:asciiTheme="minorHAnsi" w:hAnsiTheme="minorHAnsi" w:cstheme="minorHAnsi"/>
                <w:b/>
                <w:color w:val="2F5496" w:themeColor="accent1" w:themeShade="BF"/>
                <w:sz w:val="18"/>
                <w:szCs w:val="18"/>
              </w:rPr>
            </w:pPr>
            <w:r>
              <w:rPr>
                <w:rFonts w:asciiTheme="minorHAnsi" w:hAnsiTheme="minorHAnsi" w:cstheme="minorHAnsi"/>
                <w:b/>
                <w:color w:val="2F5496" w:themeColor="accent1" w:themeShade="BF"/>
                <w:sz w:val="18"/>
                <w:szCs w:val="18"/>
              </w:rPr>
              <w:t xml:space="preserve">                                                   5</w:t>
            </w:r>
          </w:p>
        </w:tc>
        <w:tc>
          <w:tcPr>
            <w:tcW w:w="4820" w:type="dxa"/>
            <w:tcBorders>
              <w:bottom w:val="single" w:sz="4" w:space="0" w:color="000000"/>
            </w:tcBorders>
          </w:tcPr>
          <w:p w14:paraId="5ABFF8EB" w14:textId="24657D52" w:rsidR="00A97427" w:rsidRDefault="00762141" w:rsidP="00297CA3">
            <w:pPr>
              <w:pStyle w:val="ListeParagraf"/>
              <w:ind w:left="0"/>
              <w:outlineLvl w:val="2"/>
              <w:rPr>
                <w:rFonts w:asciiTheme="minorHAnsi" w:hAnsiTheme="minorHAnsi" w:cstheme="minorHAnsi"/>
                <w:b/>
                <w:color w:val="2F5496" w:themeColor="accent1" w:themeShade="BF"/>
                <w:sz w:val="18"/>
                <w:szCs w:val="18"/>
              </w:rPr>
            </w:pPr>
            <w:r>
              <w:rPr>
                <w:rFonts w:asciiTheme="minorHAnsi" w:hAnsiTheme="minorHAnsi" w:cstheme="minorHAnsi"/>
                <w:b/>
                <w:color w:val="2F5496" w:themeColor="accent1" w:themeShade="BF"/>
                <w:sz w:val="18"/>
                <w:szCs w:val="18"/>
              </w:rPr>
              <w:t xml:space="preserve">                                                      2</w:t>
            </w:r>
          </w:p>
        </w:tc>
      </w:tr>
      <w:tr w:rsidR="00A97427" w14:paraId="1622B335" w14:textId="77777777" w:rsidTr="00D459E1">
        <w:trPr>
          <w:trHeight w:val="20"/>
        </w:trPr>
        <w:tc>
          <w:tcPr>
            <w:tcW w:w="4536" w:type="dxa"/>
            <w:shd w:val="clear" w:color="auto" w:fill="CAE8F5"/>
          </w:tcPr>
          <w:p w14:paraId="224CFDFF" w14:textId="77777777" w:rsidR="00A97427" w:rsidRDefault="00A97427" w:rsidP="00297CA3">
            <w:pPr>
              <w:pStyle w:val="ListeParagraf"/>
              <w:ind w:left="0"/>
              <w:outlineLvl w:val="2"/>
              <w:rPr>
                <w:rFonts w:asciiTheme="minorHAnsi" w:hAnsiTheme="minorHAnsi" w:cstheme="minorHAnsi"/>
                <w:b/>
                <w:color w:val="2F5496" w:themeColor="accent1" w:themeShade="BF"/>
                <w:sz w:val="18"/>
                <w:szCs w:val="18"/>
              </w:rPr>
            </w:pPr>
          </w:p>
        </w:tc>
        <w:tc>
          <w:tcPr>
            <w:tcW w:w="4820" w:type="dxa"/>
            <w:shd w:val="clear" w:color="auto" w:fill="CAE8F5"/>
          </w:tcPr>
          <w:p w14:paraId="7EB8E47E" w14:textId="77777777" w:rsidR="00A97427" w:rsidRDefault="00A97427" w:rsidP="00297CA3">
            <w:pPr>
              <w:pStyle w:val="ListeParagraf"/>
              <w:ind w:left="0"/>
              <w:outlineLvl w:val="2"/>
              <w:rPr>
                <w:rFonts w:asciiTheme="minorHAnsi" w:hAnsiTheme="minorHAnsi" w:cstheme="minorHAnsi"/>
                <w:b/>
                <w:color w:val="2F5496" w:themeColor="accent1" w:themeShade="BF"/>
                <w:sz w:val="18"/>
                <w:szCs w:val="18"/>
              </w:rPr>
            </w:pPr>
          </w:p>
        </w:tc>
      </w:tr>
      <w:tr w:rsidR="00A97427" w14:paraId="7A9955C2" w14:textId="77777777" w:rsidTr="00D459E1">
        <w:trPr>
          <w:trHeight w:val="20"/>
        </w:trPr>
        <w:tc>
          <w:tcPr>
            <w:tcW w:w="4536" w:type="dxa"/>
          </w:tcPr>
          <w:p w14:paraId="4C41AE6D" w14:textId="77777777" w:rsidR="00A97427" w:rsidRDefault="00A97427" w:rsidP="00297CA3">
            <w:pPr>
              <w:pStyle w:val="ListeParagraf"/>
              <w:ind w:left="0"/>
              <w:outlineLvl w:val="2"/>
              <w:rPr>
                <w:rFonts w:asciiTheme="minorHAnsi" w:hAnsiTheme="minorHAnsi" w:cstheme="minorHAnsi"/>
                <w:b/>
                <w:color w:val="2F5496" w:themeColor="accent1" w:themeShade="BF"/>
                <w:sz w:val="18"/>
                <w:szCs w:val="18"/>
              </w:rPr>
            </w:pPr>
          </w:p>
        </w:tc>
        <w:tc>
          <w:tcPr>
            <w:tcW w:w="4820" w:type="dxa"/>
          </w:tcPr>
          <w:p w14:paraId="0ECD71F4" w14:textId="77777777" w:rsidR="00A97427" w:rsidRDefault="00A97427" w:rsidP="00297CA3">
            <w:pPr>
              <w:pStyle w:val="ListeParagraf"/>
              <w:ind w:left="0"/>
              <w:outlineLvl w:val="2"/>
              <w:rPr>
                <w:rFonts w:asciiTheme="minorHAnsi" w:hAnsiTheme="minorHAnsi" w:cstheme="minorHAnsi"/>
                <w:b/>
                <w:color w:val="2F5496" w:themeColor="accent1" w:themeShade="BF"/>
                <w:sz w:val="18"/>
                <w:szCs w:val="18"/>
              </w:rPr>
            </w:pPr>
          </w:p>
        </w:tc>
      </w:tr>
    </w:tbl>
    <w:p w14:paraId="677BF58D" w14:textId="21D5AC7F" w:rsidR="00A97427" w:rsidRPr="00052BA3" w:rsidRDefault="00A97427" w:rsidP="00A97427">
      <w:pPr>
        <w:spacing w:after="0" w:line="240" w:lineRule="auto"/>
      </w:pPr>
    </w:p>
    <w:p w14:paraId="5C1ABA22" w14:textId="52DD9000" w:rsidR="002C5804" w:rsidRPr="00F37F36" w:rsidRDefault="00A97427" w:rsidP="002C5804">
      <w:pPr>
        <w:shd w:val="clear" w:color="auto" w:fill="FFFFFF"/>
        <w:ind w:left="1416"/>
        <w:outlineLvl w:val="2"/>
        <w:rPr>
          <w:rFonts w:asciiTheme="minorHAnsi" w:hAnsiTheme="minorHAnsi" w:cstheme="minorHAnsi"/>
          <w:color w:val="000000" w:themeColor="text1"/>
          <w:sz w:val="20"/>
          <w:szCs w:val="20"/>
        </w:rPr>
      </w:pPr>
      <w:bookmarkStart w:id="358" w:name="_Toc83199735"/>
      <w:bookmarkStart w:id="359" w:name="_Toc83199933"/>
      <w:bookmarkStart w:id="360" w:name="_Toc89083674"/>
      <w:bookmarkStart w:id="361" w:name="_Toc216883155"/>
      <w:r w:rsidRPr="002C5804">
        <w:rPr>
          <w:rFonts w:asciiTheme="minorHAnsi" w:hAnsiTheme="minorHAnsi" w:cstheme="minorHAnsi"/>
          <w:b/>
          <w:color w:val="2F5496" w:themeColor="accent1" w:themeShade="BF"/>
          <w:sz w:val="18"/>
          <w:szCs w:val="18"/>
        </w:rPr>
        <w:t xml:space="preserve">Kariyer Planlama, Staj vb. Verilen Diğer Hizmetler: </w:t>
      </w:r>
      <w:bookmarkStart w:id="362" w:name="_Toc83199736"/>
      <w:bookmarkStart w:id="363" w:name="_Toc83199934"/>
      <w:bookmarkStart w:id="364" w:name="_Toc89083675"/>
      <w:bookmarkStart w:id="365" w:name="_Toc216883156"/>
      <w:bookmarkEnd w:id="358"/>
      <w:bookmarkEnd w:id="359"/>
      <w:bookmarkEnd w:id="360"/>
      <w:bookmarkEnd w:id="361"/>
      <w:r w:rsidR="002C5804">
        <w:rPr>
          <w:rFonts w:asciiTheme="minorHAnsi" w:hAnsiTheme="minorHAnsi" w:cstheme="minorHAnsi"/>
          <w:color w:val="000000" w:themeColor="text1"/>
          <w:sz w:val="20"/>
          <w:szCs w:val="20"/>
        </w:rPr>
        <w:t>Fakültemiz öğrencilerinden 1</w:t>
      </w:r>
      <w:r w:rsidR="002C5804" w:rsidRPr="00F37F36">
        <w:rPr>
          <w:rFonts w:asciiTheme="minorHAnsi" w:hAnsiTheme="minorHAnsi" w:cstheme="minorHAnsi"/>
          <w:color w:val="000000" w:themeColor="text1"/>
          <w:sz w:val="20"/>
          <w:szCs w:val="20"/>
        </w:rPr>
        <w:t>4 öğrenci Cumhurbaşkanlığı Staj Seferberliği kapsamında yaz döneminde sağlık kurumlarında staj yapmıştır.</w:t>
      </w:r>
    </w:p>
    <w:bookmarkEnd w:id="362"/>
    <w:bookmarkEnd w:id="363"/>
    <w:bookmarkEnd w:id="364"/>
    <w:bookmarkEnd w:id="365"/>
    <w:p w14:paraId="269A0355" w14:textId="5F90131B" w:rsidR="00A97427" w:rsidRPr="002C5804" w:rsidRDefault="00A97427" w:rsidP="002C5804">
      <w:pPr>
        <w:pStyle w:val="ListeParagraf"/>
        <w:ind w:left="1855"/>
        <w:rPr>
          <w:rFonts w:asciiTheme="minorHAnsi" w:hAnsiTheme="minorHAnsi" w:cstheme="minorHAnsi"/>
          <w:bCs/>
          <w:color w:val="2F5496" w:themeColor="accent1" w:themeShade="BF"/>
          <w:sz w:val="18"/>
          <w:szCs w:val="18"/>
        </w:rPr>
      </w:pPr>
      <w:r w:rsidRPr="00D92EE8">
        <w:rPr>
          <w:rFonts w:asciiTheme="minorHAnsi" w:hAnsiTheme="minorHAnsi" w:cstheme="minorHAnsi"/>
          <w:bCs/>
          <w:color w:val="2F5496" w:themeColor="accent1" w:themeShade="BF"/>
          <w:sz w:val="18"/>
          <w:szCs w:val="18"/>
        </w:rPr>
        <w:lastRenderedPageBreak/>
        <w:tab/>
      </w:r>
    </w:p>
    <w:p w14:paraId="0A15B84F" w14:textId="77777777" w:rsidR="002C5804" w:rsidRPr="008E79EC" w:rsidRDefault="002C5804" w:rsidP="008E79EC">
      <w:pPr>
        <w:pStyle w:val="ListeParagraf"/>
        <w:shd w:val="clear" w:color="auto" w:fill="FFFFFF"/>
        <w:ind w:left="360" w:firstLine="774"/>
        <w:rPr>
          <w:rFonts w:asciiTheme="minorHAnsi" w:hAnsiTheme="minorHAnsi" w:cstheme="minorHAnsi"/>
          <w:b/>
          <w:color w:val="2F5496" w:themeColor="accent1" w:themeShade="BF"/>
          <w:sz w:val="18"/>
          <w:szCs w:val="18"/>
        </w:rPr>
      </w:pPr>
    </w:p>
    <w:p w14:paraId="7B54D1A1" w14:textId="24328DEF" w:rsidR="00A97427" w:rsidRDefault="00A97427" w:rsidP="00A97427">
      <w:pPr>
        <w:pStyle w:val="ListeParagraf"/>
        <w:numPr>
          <w:ilvl w:val="2"/>
          <w:numId w:val="3"/>
        </w:numPr>
        <w:shd w:val="clear" w:color="auto" w:fill="FFFFFF"/>
        <w:ind w:left="284" w:hanging="284"/>
        <w:outlineLvl w:val="2"/>
        <w:rPr>
          <w:rFonts w:asciiTheme="minorHAnsi" w:hAnsiTheme="minorHAnsi" w:cstheme="minorHAnsi"/>
          <w:b/>
          <w:color w:val="2F5496" w:themeColor="accent1" w:themeShade="BF"/>
          <w:sz w:val="20"/>
          <w:szCs w:val="20"/>
        </w:rPr>
      </w:pPr>
      <w:bookmarkStart w:id="366" w:name="_Toc83199738"/>
      <w:bookmarkStart w:id="367" w:name="_Toc83199936"/>
      <w:bookmarkStart w:id="368" w:name="_Toc89083677"/>
      <w:bookmarkStart w:id="369" w:name="_Toc216883159"/>
      <w:r w:rsidRPr="002431DC">
        <w:rPr>
          <w:rFonts w:asciiTheme="minorHAnsi" w:hAnsiTheme="minorHAnsi" w:cstheme="minorHAnsi"/>
          <w:b/>
          <w:color w:val="2F5496" w:themeColor="accent1" w:themeShade="BF"/>
          <w:sz w:val="20"/>
          <w:szCs w:val="20"/>
        </w:rPr>
        <w:t>Mezun Öğrencilere Yönelik Yapılan Ç</w:t>
      </w:r>
      <w:r>
        <w:rPr>
          <w:rFonts w:asciiTheme="minorHAnsi" w:hAnsiTheme="minorHAnsi" w:cstheme="minorHAnsi"/>
          <w:b/>
          <w:color w:val="2F5496" w:themeColor="accent1" w:themeShade="BF"/>
          <w:sz w:val="20"/>
          <w:szCs w:val="20"/>
        </w:rPr>
        <w:t>alışmalar</w:t>
      </w:r>
      <w:bookmarkEnd w:id="366"/>
      <w:bookmarkEnd w:id="367"/>
      <w:r w:rsidRPr="00052BA3">
        <w:rPr>
          <w:rFonts w:asciiTheme="minorHAnsi" w:hAnsiTheme="minorHAnsi" w:cstheme="minorHAnsi"/>
          <w:b/>
          <w:color w:val="2F5496" w:themeColor="accent1" w:themeShade="BF"/>
          <w:sz w:val="20"/>
          <w:szCs w:val="20"/>
        </w:rPr>
        <w:t xml:space="preserve"> </w:t>
      </w:r>
      <w:bookmarkEnd w:id="368"/>
      <w:bookmarkEnd w:id="369"/>
    </w:p>
    <w:p w14:paraId="427BD6C7" w14:textId="23EB58AD" w:rsidR="008A70FF" w:rsidRDefault="008A70FF" w:rsidP="008A70FF">
      <w:pPr>
        <w:pStyle w:val="ListeParagraf"/>
        <w:shd w:val="clear" w:color="auto" w:fill="FFFFFF"/>
        <w:ind w:left="284"/>
        <w:outlineLvl w:val="2"/>
        <w:rPr>
          <w:rFonts w:asciiTheme="minorHAnsi" w:hAnsiTheme="minorHAnsi" w:cstheme="minorHAnsi"/>
          <w:b/>
          <w:color w:val="2F5496" w:themeColor="accent1" w:themeShade="BF"/>
          <w:sz w:val="20"/>
          <w:szCs w:val="20"/>
        </w:rPr>
      </w:pPr>
    </w:p>
    <w:p w14:paraId="2C4A0163" w14:textId="5E35F097" w:rsidR="008A70FF" w:rsidRPr="008A70FF" w:rsidRDefault="008A70FF" w:rsidP="008A70FF">
      <w:pPr>
        <w:shd w:val="clear" w:color="auto" w:fill="FFFFFF"/>
        <w:spacing w:after="0" w:line="240" w:lineRule="auto"/>
        <w:ind w:left="284"/>
        <w:contextualSpacing/>
        <w:jc w:val="both"/>
        <w:outlineLvl w:val="2"/>
        <w:rPr>
          <w:rFonts w:asciiTheme="minorHAnsi" w:eastAsia="Times New Roman" w:hAnsiTheme="minorHAnsi" w:cstheme="minorHAnsi"/>
          <w:color w:val="000000" w:themeColor="text1"/>
          <w:sz w:val="20"/>
          <w:szCs w:val="20"/>
          <w:lang w:eastAsia="tr-TR"/>
        </w:rPr>
      </w:pPr>
      <w:r w:rsidRPr="008A70FF">
        <w:rPr>
          <w:rFonts w:asciiTheme="minorHAnsi" w:eastAsia="Times New Roman" w:hAnsiTheme="minorHAnsi" w:cstheme="minorHAnsi"/>
          <w:color w:val="000000" w:themeColor="text1"/>
          <w:sz w:val="20"/>
          <w:szCs w:val="20"/>
          <w:lang w:eastAsia="tr-TR"/>
        </w:rPr>
        <w:t>Mezunlarımız Fakültemiz Mezun Takip Komisyonu tarafından Mezun Takip Sistemi ile düzen</w:t>
      </w:r>
      <w:r>
        <w:rPr>
          <w:rFonts w:asciiTheme="minorHAnsi" w:eastAsia="Times New Roman" w:hAnsiTheme="minorHAnsi" w:cstheme="minorHAnsi"/>
          <w:color w:val="000000" w:themeColor="text1"/>
          <w:sz w:val="20"/>
          <w:szCs w:val="20"/>
          <w:lang w:eastAsia="tr-TR"/>
        </w:rPr>
        <w:t>li olarak takip edilmektedir. 10 Şubat 2025</w:t>
      </w:r>
      <w:r w:rsidRPr="008A70FF">
        <w:rPr>
          <w:rFonts w:asciiTheme="minorHAnsi" w:eastAsia="Times New Roman" w:hAnsiTheme="minorHAnsi" w:cstheme="minorHAnsi"/>
          <w:color w:val="000000" w:themeColor="text1"/>
          <w:sz w:val="20"/>
          <w:szCs w:val="20"/>
          <w:lang w:eastAsia="tr-TR"/>
        </w:rPr>
        <w:t xml:space="preserve"> tarihinde Ben Mezunum Bana Sor</w:t>
      </w:r>
      <w:r w:rsidR="001D502F">
        <w:rPr>
          <w:rFonts w:asciiTheme="minorHAnsi" w:eastAsia="Times New Roman" w:hAnsiTheme="minorHAnsi" w:cstheme="minorHAnsi"/>
          <w:color w:val="000000" w:themeColor="text1"/>
          <w:sz w:val="20"/>
          <w:szCs w:val="20"/>
          <w:lang w:eastAsia="tr-TR"/>
        </w:rPr>
        <w:t xml:space="preserve"> adlı etkinlik gerçekleştirildi (Ek.4)</w:t>
      </w:r>
    </w:p>
    <w:p w14:paraId="2E23F966" w14:textId="77777777" w:rsidR="008A70FF" w:rsidRPr="008A70FF" w:rsidRDefault="008A70FF" w:rsidP="008A70FF">
      <w:pPr>
        <w:shd w:val="clear" w:color="auto" w:fill="FFFFFF"/>
        <w:ind w:left="284"/>
        <w:jc w:val="both"/>
        <w:outlineLvl w:val="2"/>
        <w:rPr>
          <w:rFonts w:asciiTheme="minorHAnsi" w:hAnsiTheme="minorHAnsi" w:cstheme="minorHAnsi"/>
          <w:color w:val="000000" w:themeColor="text1"/>
          <w:sz w:val="20"/>
          <w:szCs w:val="20"/>
        </w:rPr>
      </w:pPr>
      <w:r w:rsidRPr="008A70FF">
        <w:rPr>
          <w:rFonts w:asciiTheme="minorHAnsi" w:hAnsiTheme="minorHAnsi" w:cstheme="minorHAnsi"/>
          <w:color w:val="000000" w:themeColor="text1"/>
          <w:sz w:val="20"/>
          <w:szCs w:val="20"/>
        </w:rPr>
        <w:t>Ayrıca mezunlarımızla daha rahat iletişim kurabilmek ve iş birliğimizi sürdürebilmek amacıyla Akdeniz Üniversitesi Hemşirelik Fakültesi Kısa Mesaj Hattı (A.Ü.Hemş.Fak.) alınmış ve mezuniyet yıllarına göre gruplar oluşturulmuştur. Bu hat aracılığıyla mezunlarımızın kariyer gelişim süreçleri yakından takip edebilmekte ve yıllık olarak düzenlenecek öğrenci-mezun buluşmalarını kolaylaştıracaktır. Yine bu hat aracılığıyla mezunlarımıza, Fakültemizdeki bilimsel etkinliklere davet mesajları, mesleki özel gün ve haftalarda ise bilgilendirme mesajları gönderilmektedir. Ayrıca mezuniyet sonrası süreçleri değerlendirmek amacıyla oluşturduğumuz “Mezun Takip Anketi” her yıl yapılmaktadır. </w:t>
      </w:r>
    </w:p>
    <w:p w14:paraId="5EE6FE6C" w14:textId="63E6CE72" w:rsidR="00A97427" w:rsidRPr="00B16E74" w:rsidRDefault="00A97427" w:rsidP="00B16E74">
      <w:pPr>
        <w:shd w:val="clear" w:color="auto" w:fill="FFFFFF"/>
        <w:outlineLvl w:val="2"/>
        <w:rPr>
          <w:rFonts w:asciiTheme="minorHAnsi" w:hAnsiTheme="minorHAnsi" w:cstheme="minorHAnsi"/>
          <w:b/>
          <w:color w:val="2F5496" w:themeColor="accent1" w:themeShade="BF"/>
          <w:sz w:val="18"/>
          <w:szCs w:val="18"/>
        </w:rPr>
      </w:pPr>
    </w:p>
    <w:p w14:paraId="13FD7522" w14:textId="07D3C866" w:rsidR="00A97427" w:rsidRPr="00B16E74" w:rsidRDefault="00A97427" w:rsidP="00B16E74">
      <w:pPr>
        <w:pStyle w:val="ListeParagraf"/>
        <w:numPr>
          <w:ilvl w:val="0"/>
          <w:numId w:val="27"/>
        </w:numPr>
        <w:shd w:val="clear" w:color="auto" w:fill="FFFFFF"/>
        <w:outlineLvl w:val="2"/>
        <w:rPr>
          <w:rFonts w:asciiTheme="minorHAnsi" w:hAnsiTheme="minorHAnsi" w:cstheme="minorHAnsi"/>
          <w:b/>
          <w:color w:val="2F5496" w:themeColor="accent1" w:themeShade="BF"/>
          <w:sz w:val="18"/>
          <w:szCs w:val="18"/>
        </w:rPr>
      </w:pPr>
      <w:bookmarkStart w:id="370" w:name="_Toc83199740"/>
      <w:bookmarkStart w:id="371" w:name="_Toc83199938"/>
      <w:bookmarkStart w:id="372" w:name="_Toc89083679"/>
      <w:bookmarkStart w:id="373" w:name="_Toc216883161"/>
      <w:r w:rsidRPr="00B16E74">
        <w:rPr>
          <w:rFonts w:asciiTheme="minorHAnsi" w:hAnsiTheme="minorHAnsi" w:cstheme="minorHAnsi"/>
          <w:b/>
          <w:color w:val="2F5496" w:themeColor="accent1" w:themeShade="BF"/>
          <w:sz w:val="18"/>
          <w:szCs w:val="18"/>
        </w:rPr>
        <w:t xml:space="preserve">AÜ Mezunlarına Yönelik Gerçekleştirilen Faaliyetler </w:t>
      </w:r>
      <w:bookmarkEnd w:id="370"/>
      <w:bookmarkEnd w:id="371"/>
      <w:bookmarkEnd w:id="372"/>
      <w:bookmarkEnd w:id="373"/>
    </w:p>
    <w:p w14:paraId="7D83664D" w14:textId="28AFF222" w:rsidR="00A97427" w:rsidRPr="00D459E1" w:rsidRDefault="00A97427" w:rsidP="00A97427">
      <w:pPr>
        <w:pStyle w:val="ListeParagraf"/>
        <w:shd w:val="clear" w:color="auto" w:fill="FFFFFF"/>
        <w:ind w:left="1495"/>
        <w:rPr>
          <w:rFonts w:asciiTheme="minorHAnsi" w:eastAsiaTheme="majorEastAsia" w:hAnsiTheme="minorHAnsi" w:cstheme="minorHAnsi"/>
          <w:bCs/>
          <w:iCs/>
          <w:color w:val="323E4F" w:themeColor="text2" w:themeShade="BF"/>
          <w:sz w:val="20"/>
          <w:szCs w:val="20"/>
        </w:rPr>
      </w:pPr>
      <w:r w:rsidRPr="00D459E1">
        <w:rPr>
          <w:rFonts w:asciiTheme="minorHAnsi" w:eastAsiaTheme="majorEastAsia" w:hAnsiTheme="minorHAnsi" w:cstheme="minorHAnsi"/>
          <w:bCs/>
          <w:iCs/>
          <w:color w:val="323E4F" w:themeColor="text2" w:themeShade="BF"/>
          <w:sz w:val="20"/>
          <w:szCs w:val="20"/>
        </w:rPr>
        <w:t xml:space="preserve">1. </w:t>
      </w:r>
      <w:r w:rsidR="00B16E74" w:rsidRPr="00B16E74">
        <w:rPr>
          <w:rFonts w:asciiTheme="minorHAnsi" w:eastAsiaTheme="majorEastAsia" w:hAnsiTheme="minorHAnsi" w:cstheme="minorHAnsi"/>
          <w:bCs/>
          <w:iCs/>
          <w:color w:val="323E4F" w:themeColor="text2" w:themeShade="BF"/>
          <w:sz w:val="20"/>
          <w:szCs w:val="20"/>
        </w:rPr>
        <w:t xml:space="preserve">10 Şubat 2025 Ben Mezunum Bana Sor Etkinliği Gerçekleştirildi </w:t>
      </w:r>
      <w:r w:rsidR="001D502F">
        <w:rPr>
          <w:rFonts w:asciiTheme="minorHAnsi" w:eastAsiaTheme="majorEastAsia" w:hAnsiTheme="minorHAnsi" w:cstheme="minorHAnsi"/>
          <w:bCs/>
          <w:iCs/>
          <w:color w:val="323E4F" w:themeColor="text2" w:themeShade="BF"/>
          <w:sz w:val="20"/>
          <w:szCs w:val="20"/>
        </w:rPr>
        <w:t>(Ek.4)</w:t>
      </w:r>
    </w:p>
    <w:p w14:paraId="34F886B8" w14:textId="77777777" w:rsidR="00A97427" w:rsidRPr="00D459E1" w:rsidRDefault="00A97427" w:rsidP="00A97427">
      <w:pPr>
        <w:pStyle w:val="ListeParagraf"/>
        <w:shd w:val="clear" w:color="auto" w:fill="FFFFFF"/>
        <w:ind w:left="1495"/>
        <w:rPr>
          <w:rFonts w:asciiTheme="minorHAnsi" w:eastAsiaTheme="majorEastAsia" w:hAnsiTheme="minorHAnsi" w:cstheme="minorHAnsi"/>
          <w:bCs/>
          <w:iCs/>
          <w:color w:val="323E4F" w:themeColor="text2" w:themeShade="BF"/>
          <w:sz w:val="20"/>
          <w:szCs w:val="20"/>
        </w:rPr>
      </w:pPr>
      <w:r w:rsidRPr="00D459E1">
        <w:rPr>
          <w:rFonts w:asciiTheme="minorHAnsi" w:eastAsiaTheme="majorEastAsia" w:hAnsiTheme="minorHAnsi" w:cstheme="minorHAnsi"/>
          <w:bCs/>
          <w:iCs/>
          <w:color w:val="323E4F" w:themeColor="text2" w:themeShade="BF"/>
          <w:sz w:val="20"/>
          <w:szCs w:val="20"/>
        </w:rPr>
        <w:t>2. … …</w:t>
      </w:r>
    </w:p>
    <w:p w14:paraId="02103169" w14:textId="5ECF2667" w:rsidR="007F171D" w:rsidRPr="00B16E74" w:rsidRDefault="00A97427" w:rsidP="00B16E74">
      <w:pPr>
        <w:pStyle w:val="ListeParagraf"/>
        <w:shd w:val="clear" w:color="auto" w:fill="FFFFFF"/>
        <w:ind w:left="1495"/>
        <w:rPr>
          <w:rFonts w:asciiTheme="minorHAnsi" w:eastAsiaTheme="majorEastAsia" w:hAnsiTheme="minorHAnsi" w:cstheme="minorHAnsi"/>
          <w:bCs/>
          <w:iCs/>
          <w:color w:val="323E4F" w:themeColor="text2" w:themeShade="BF"/>
          <w:sz w:val="20"/>
          <w:szCs w:val="20"/>
        </w:rPr>
      </w:pPr>
      <w:r w:rsidRPr="00D459E1">
        <w:rPr>
          <w:rFonts w:asciiTheme="minorHAnsi" w:eastAsiaTheme="majorEastAsia" w:hAnsiTheme="minorHAnsi" w:cstheme="minorHAnsi"/>
          <w:bCs/>
          <w:iCs/>
          <w:color w:val="323E4F" w:themeColor="text2" w:themeShade="BF"/>
          <w:sz w:val="20"/>
          <w:szCs w:val="20"/>
        </w:rPr>
        <w:t>3. … …</w:t>
      </w:r>
    </w:p>
    <w:p w14:paraId="63EADB05" w14:textId="36A2B642" w:rsidR="007F171D" w:rsidRDefault="007F171D" w:rsidP="00A97427">
      <w:pPr>
        <w:pStyle w:val="ListeParagraf"/>
        <w:shd w:val="clear" w:color="auto" w:fill="FFFFFF"/>
        <w:ind w:left="1495"/>
        <w:rPr>
          <w:rFonts w:asciiTheme="minorHAnsi" w:eastAsiaTheme="majorEastAsia" w:hAnsiTheme="minorHAnsi" w:cstheme="minorHAnsi"/>
          <w:bCs/>
          <w:iCs/>
          <w:color w:val="323E4F" w:themeColor="text2" w:themeShade="BF"/>
          <w:sz w:val="20"/>
          <w:szCs w:val="20"/>
        </w:rPr>
      </w:pPr>
    </w:p>
    <w:p w14:paraId="1B36D0A7" w14:textId="77777777" w:rsidR="007F171D" w:rsidRPr="00D459E1" w:rsidRDefault="007F171D" w:rsidP="00A97427">
      <w:pPr>
        <w:pStyle w:val="ListeParagraf"/>
        <w:shd w:val="clear" w:color="auto" w:fill="FFFFFF"/>
        <w:ind w:left="1495"/>
        <w:rPr>
          <w:rFonts w:asciiTheme="minorHAnsi" w:eastAsiaTheme="majorEastAsia" w:hAnsiTheme="minorHAnsi" w:cstheme="minorHAnsi"/>
          <w:bCs/>
          <w:iCs/>
          <w:color w:val="323E4F" w:themeColor="text2" w:themeShade="BF"/>
          <w:sz w:val="20"/>
          <w:szCs w:val="20"/>
        </w:rPr>
      </w:pPr>
    </w:p>
    <w:p w14:paraId="4E59415B" w14:textId="03EB5628" w:rsidR="00A97427" w:rsidRPr="00052BA3" w:rsidRDefault="00A97427" w:rsidP="00A97427">
      <w:pPr>
        <w:pStyle w:val="ListeParagraf"/>
        <w:numPr>
          <w:ilvl w:val="1"/>
          <w:numId w:val="3"/>
        </w:numPr>
        <w:shd w:val="clear" w:color="auto" w:fill="FFFFFF" w:themeFill="background1"/>
        <w:ind w:left="567" w:hanging="141"/>
        <w:outlineLvl w:val="2"/>
        <w:rPr>
          <w:rFonts w:asciiTheme="minorHAnsi" w:eastAsia="Arial" w:hAnsiTheme="minorHAnsi" w:cstheme="minorHAnsi"/>
          <w:b/>
          <w:color w:val="2F5496" w:themeColor="accent1" w:themeShade="BF"/>
          <w:sz w:val="22"/>
          <w:szCs w:val="22"/>
          <w:lang w:eastAsia="en-US"/>
        </w:rPr>
      </w:pPr>
      <w:bookmarkStart w:id="374" w:name="_Toc83199680"/>
      <w:bookmarkStart w:id="375" w:name="_Toc83199878"/>
      <w:bookmarkStart w:id="376" w:name="_Toc89083615"/>
      <w:bookmarkStart w:id="377" w:name="_Toc216883162"/>
      <w:r w:rsidRPr="00052BA3">
        <w:rPr>
          <w:rFonts w:asciiTheme="minorHAnsi" w:eastAsia="Arial" w:hAnsiTheme="minorHAnsi" w:cstheme="minorHAnsi"/>
          <w:b/>
          <w:color w:val="2F5496" w:themeColor="accent1" w:themeShade="BF"/>
          <w:sz w:val="22"/>
          <w:szCs w:val="22"/>
          <w:lang w:eastAsia="en-US"/>
        </w:rPr>
        <w:t>KURUMSALLAŞMA</w:t>
      </w:r>
      <w:bookmarkEnd w:id="374"/>
      <w:bookmarkEnd w:id="375"/>
      <w:r w:rsidRPr="00052BA3">
        <w:rPr>
          <w:rFonts w:asciiTheme="minorHAnsi" w:eastAsia="Arial" w:hAnsiTheme="minorHAnsi" w:cstheme="minorHAnsi"/>
          <w:b/>
          <w:color w:val="2F5496" w:themeColor="accent1" w:themeShade="BF"/>
          <w:sz w:val="22"/>
          <w:szCs w:val="22"/>
          <w:lang w:eastAsia="en-US"/>
        </w:rPr>
        <w:t xml:space="preserve">  </w:t>
      </w:r>
      <w:bookmarkEnd w:id="376"/>
      <w:bookmarkEnd w:id="377"/>
    </w:p>
    <w:p w14:paraId="512D11F4" w14:textId="232CACBB" w:rsidR="00A97427" w:rsidRPr="008A04C4" w:rsidRDefault="00A97427" w:rsidP="00A97427">
      <w:pPr>
        <w:pStyle w:val="ListeParagraf"/>
        <w:numPr>
          <w:ilvl w:val="2"/>
          <w:numId w:val="3"/>
        </w:numPr>
        <w:shd w:val="clear" w:color="auto" w:fill="FFFFFF"/>
        <w:outlineLvl w:val="2"/>
        <w:rPr>
          <w:rFonts w:asciiTheme="minorHAnsi" w:hAnsiTheme="minorHAnsi" w:cstheme="minorHAnsi"/>
          <w:b/>
          <w:color w:val="2F5496" w:themeColor="accent1" w:themeShade="BF"/>
          <w:sz w:val="18"/>
          <w:szCs w:val="18"/>
        </w:rPr>
      </w:pPr>
      <w:r w:rsidRPr="008A04C4">
        <w:rPr>
          <w:rFonts w:asciiTheme="minorHAnsi" w:hAnsiTheme="minorHAnsi" w:cstheme="minorHAnsi"/>
          <w:b/>
          <w:color w:val="2F5496" w:themeColor="accent1" w:themeShade="BF"/>
          <w:sz w:val="18"/>
          <w:szCs w:val="18"/>
        </w:rPr>
        <w:t xml:space="preserve"> </w:t>
      </w:r>
      <w:bookmarkStart w:id="378" w:name="_Toc83199681"/>
      <w:bookmarkStart w:id="379" w:name="_Toc83199879"/>
      <w:bookmarkStart w:id="380" w:name="_Toc89083616"/>
      <w:bookmarkStart w:id="381" w:name="_Toc216883163"/>
      <w:r w:rsidRPr="008A04C4">
        <w:rPr>
          <w:rFonts w:asciiTheme="minorHAnsi" w:hAnsiTheme="minorHAnsi" w:cstheme="minorHAnsi"/>
          <w:b/>
          <w:color w:val="2F5496" w:themeColor="accent1" w:themeShade="BF"/>
          <w:sz w:val="18"/>
          <w:szCs w:val="18"/>
        </w:rPr>
        <w:t xml:space="preserve">AÜ Bilim Ödülleri ve Bilimsel Etkinlikler </w:t>
      </w:r>
      <w:bookmarkEnd w:id="378"/>
      <w:bookmarkEnd w:id="379"/>
      <w:bookmarkEnd w:id="380"/>
      <w:bookmarkEnd w:id="381"/>
    </w:p>
    <w:p w14:paraId="4916ABEF" w14:textId="04C0CF60" w:rsidR="00A97427" w:rsidRPr="00BF209C" w:rsidRDefault="00A97427" w:rsidP="00A97427">
      <w:pPr>
        <w:pStyle w:val="Balk4"/>
        <w:numPr>
          <w:ilvl w:val="0"/>
          <w:numId w:val="15"/>
        </w:numPr>
        <w:spacing w:line="240" w:lineRule="auto"/>
        <w:ind w:left="1418" w:hanging="284"/>
        <w:rPr>
          <w:rFonts w:asciiTheme="minorHAnsi" w:hAnsiTheme="minorHAnsi" w:cstheme="minorHAnsi"/>
          <w:i w:val="0"/>
          <w:color w:val="2F5496" w:themeColor="accent1" w:themeShade="BF"/>
          <w:sz w:val="18"/>
          <w:szCs w:val="18"/>
        </w:rPr>
      </w:pPr>
      <w:bookmarkStart w:id="382" w:name="_Toc83199682"/>
      <w:bookmarkStart w:id="383" w:name="_Toc83199880"/>
      <w:bookmarkStart w:id="384" w:name="_Toc89083617"/>
      <w:bookmarkStart w:id="385" w:name="_Toc216883164"/>
      <w:r w:rsidRPr="00BF209C">
        <w:rPr>
          <w:rFonts w:asciiTheme="minorHAnsi" w:hAnsiTheme="minorHAnsi" w:cstheme="minorHAnsi"/>
          <w:i w:val="0"/>
          <w:color w:val="2F5496" w:themeColor="accent1" w:themeShade="BF"/>
          <w:sz w:val="18"/>
          <w:szCs w:val="18"/>
        </w:rPr>
        <w:t>20</w:t>
      </w:r>
      <w:r w:rsidR="00E75237">
        <w:rPr>
          <w:rFonts w:asciiTheme="minorHAnsi" w:hAnsiTheme="minorHAnsi" w:cstheme="minorHAnsi"/>
          <w:i w:val="0"/>
          <w:color w:val="2F5496" w:themeColor="accent1" w:themeShade="BF"/>
          <w:sz w:val="18"/>
          <w:szCs w:val="18"/>
        </w:rPr>
        <w:t>2</w:t>
      </w:r>
      <w:r w:rsidR="00A96C8A">
        <w:rPr>
          <w:rFonts w:asciiTheme="minorHAnsi" w:hAnsiTheme="minorHAnsi" w:cstheme="minorHAnsi"/>
          <w:i w:val="0"/>
          <w:color w:val="2F5496" w:themeColor="accent1" w:themeShade="BF"/>
          <w:sz w:val="18"/>
          <w:szCs w:val="18"/>
        </w:rPr>
        <w:t>4</w:t>
      </w:r>
      <w:r w:rsidRPr="00BF209C">
        <w:rPr>
          <w:rFonts w:asciiTheme="minorHAnsi" w:hAnsiTheme="minorHAnsi" w:cstheme="minorHAnsi"/>
          <w:i w:val="0"/>
          <w:color w:val="2F5496" w:themeColor="accent1" w:themeShade="BF"/>
          <w:sz w:val="18"/>
          <w:szCs w:val="18"/>
        </w:rPr>
        <w:t>-202</w:t>
      </w:r>
      <w:r w:rsidR="00A96C8A">
        <w:rPr>
          <w:rFonts w:asciiTheme="minorHAnsi" w:hAnsiTheme="minorHAnsi" w:cstheme="minorHAnsi"/>
          <w:i w:val="0"/>
          <w:color w:val="2F5496" w:themeColor="accent1" w:themeShade="BF"/>
          <w:sz w:val="18"/>
          <w:szCs w:val="18"/>
        </w:rPr>
        <w:t>5</w:t>
      </w:r>
      <w:r w:rsidRPr="00BF209C">
        <w:rPr>
          <w:rFonts w:asciiTheme="minorHAnsi" w:hAnsiTheme="minorHAnsi" w:cstheme="minorHAnsi"/>
          <w:i w:val="0"/>
          <w:color w:val="2F5496" w:themeColor="accent1" w:themeShade="BF"/>
          <w:sz w:val="18"/>
          <w:szCs w:val="18"/>
        </w:rPr>
        <w:t xml:space="preserve"> Yılları arası Birimimizi</w:t>
      </w:r>
      <w:r>
        <w:rPr>
          <w:rFonts w:asciiTheme="minorHAnsi" w:hAnsiTheme="minorHAnsi" w:cstheme="minorHAnsi"/>
          <w:i w:val="0"/>
          <w:color w:val="2F5496" w:themeColor="accent1" w:themeShade="BF"/>
          <w:sz w:val="18"/>
          <w:szCs w:val="18"/>
        </w:rPr>
        <w:t>n</w:t>
      </w:r>
      <w:r w:rsidRPr="00BF209C">
        <w:rPr>
          <w:rFonts w:asciiTheme="minorHAnsi" w:hAnsiTheme="minorHAnsi" w:cstheme="minorHAnsi"/>
          <w:i w:val="0"/>
          <w:color w:val="2F5496" w:themeColor="accent1" w:themeShade="BF"/>
          <w:sz w:val="18"/>
          <w:szCs w:val="18"/>
        </w:rPr>
        <w:t xml:space="preserve"> Ulusal Bilim Ödülleri Dağılımı</w:t>
      </w:r>
      <w:bookmarkEnd w:id="382"/>
      <w:bookmarkEnd w:id="383"/>
      <w:bookmarkEnd w:id="384"/>
      <w:bookmarkEnd w:id="385"/>
      <w:r w:rsidR="00081F4C" w:rsidRPr="00081F4C">
        <w:rPr>
          <w:rFonts w:asciiTheme="minorHAnsi" w:hAnsiTheme="minorHAnsi" w:cstheme="minorHAnsi"/>
          <w:i w:val="0"/>
          <w:color w:val="auto"/>
          <w:sz w:val="18"/>
          <w:szCs w:val="18"/>
        </w:rPr>
        <w:t>: 2</w:t>
      </w:r>
    </w:p>
    <w:p w14:paraId="05CED80E" w14:textId="73E050D7" w:rsidR="00A97427" w:rsidRPr="00BF209C" w:rsidRDefault="00A97427" w:rsidP="00A97427">
      <w:pPr>
        <w:pStyle w:val="Balk4"/>
        <w:numPr>
          <w:ilvl w:val="0"/>
          <w:numId w:val="15"/>
        </w:numPr>
        <w:spacing w:line="240" w:lineRule="auto"/>
        <w:ind w:left="1418" w:hanging="284"/>
        <w:rPr>
          <w:rFonts w:asciiTheme="minorHAnsi" w:hAnsiTheme="minorHAnsi" w:cstheme="minorHAnsi"/>
          <w:i w:val="0"/>
          <w:color w:val="2F5496" w:themeColor="accent1" w:themeShade="BF"/>
          <w:sz w:val="18"/>
          <w:szCs w:val="18"/>
        </w:rPr>
      </w:pPr>
      <w:bookmarkStart w:id="386" w:name="_Toc83199683"/>
      <w:bookmarkStart w:id="387" w:name="_Toc83199881"/>
      <w:bookmarkStart w:id="388" w:name="_Toc89083618"/>
      <w:bookmarkStart w:id="389" w:name="_Toc216883165"/>
      <w:r>
        <w:rPr>
          <w:rFonts w:asciiTheme="minorHAnsi" w:hAnsiTheme="minorHAnsi" w:cstheme="minorHAnsi"/>
          <w:i w:val="0"/>
          <w:color w:val="2F5496" w:themeColor="accent1" w:themeShade="BF"/>
          <w:sz w:val="18"/>
          <w:szCs w:val="18"/>
        </w:rPr>
        <w:t>20</w:t>
      </w:r>
      <w:r w:rsidR="00E75237">
        <w:rPr>
          <w:rFonts w:asciiTheme="minorHAnsi" w:hAnsiTheme="minorHAnsi" w:cstheme="minorHAnsi"/>
          <w:i w:val="0"/>
          <w:color w:val="2F5496" w:themeColor="accent1" w:themeShade="BF"/>
          <w:sz w:val="18"/>
          <w:szCs w:val="18"/>
        </w:rPr>
        <w:t>2</w:t>
      </w:r>
      <w:r w:rsidR="00A96C8A">
        <w:rPr>
          <w:rFonts w:asciiTheme="minorHAnsi" w:hAnsiTheme="minorHAnsi" w:cstheme="minorHAnsi"/>
          <w:i w:val="0"/>
          <w:color w:val="2F5496" w:themeColor="accent1" w:themeShade="BF"/>
          <w:sz w:val="18"/>
          <w:szCs w:val="18"/>
        </w:rPr>
        <w:t>4</w:t>
      </w:r>
      <w:r w:rsidRPr="00BF209C">
        <w:rPr>
          <w:rFonts w:asciiTheme="minorHAnsi" w:hAnsiTheme="minorHAnsi" w:cstheme="minorHAnsi"/>
          <w:i w:val="0"/>
          <w:color w:val="2F5496" w:themeColor="accent1" w:themeShade="BF"/>
          <w:sz w:val="18"/>
          <w:szCs w:val="18"/>
        </w:rPr>
        <w:t>-202</w:t>
      </w:r>
      <w:r w:rsidR="00A96C8A">
        <w:rPr>
          <w:rFonts w:asciiTheme="minorHAnsi" w:hAnsiTheme="minorHAnsi" w:cstheme="minorHAnsi"/>
          <w:i w:val="0"/>
          <w:color w:val="2F5496" w:themeColor="accent1" w:themeShade="BF"/>
          <w:sz w:val="18"/>
          <w:szCs w:val="18"/>
        </w:rPr>
        <w:t>5</w:t>
      </w:r>
      <w:r w:rsidRPr="00BF209C">
        <w:rPr>
          <w:rFonts w:asciiTheme="minorHAnsi" w:hAnsiTheme="minorHAnsi" w:cstheme="minorHAnsi"/>
          <w:i w:val="0"/>
          <w:color w:val="2F5496" w:themeColor="accent1" w:themeShade="BF"/>
          <w:sz w:val="18"/>
          <w:szCs w:val="18"/>
        </w:rPr>
        <w:t xml:space="preserve"> Yılları arası Birimimizin Uluslararası Bilim Ödülleri Dağılımı</w:t>
      </w:r>
      <w:bookmarkEnd w:id="386"/>
      <w:bookmarkEnd w:id="387"/>
      <w:bookmarkEnd w:id="388"/>
      <w:bookmarkEnd w:id="389"/>
      <w:r w:rsidR="00081F4C" w:rsidRPr="00081F4C">
        <w:rPr>
          <w:rFonts w:asciiTheme="minorHAnsi" w:hAnsiTheme="minorHAnsi" w:cstheme="minorHAnsi"/>
          <w:i w:val="0"/>
          <w:color w:val="000000" w:themeColor="text1"/>
          <w:sz w:val="18"/>
          <w:szCs w:val="18"/>
        </w:rPr>
        <w:t>: 2</w:t>
      </w:r>
    </w:p>
    <w:p w14:paraId="6B433799" w14:textId="645F2775" w:rsidR="00A97427" w:rsidRPr="00BF209C" w:rsidRDefault="00A97427" w:rsidP="00A97427">
      <w:pPr>
        <w:pStyle w:val="Balk4"/>
        <w:numPr>
          <w:ilvl w:val="0"/>
          <w:numId w:val="15"/>
        </w:numPr>
        <w:spacing w:line="240" w:lineRule="auto"/>
        <w:ind w:left="1418" w:hanging="284"/>
        <w:rPr>
          <w:rFonts w:asciiTheme="minorHAnsi" w:hAnsiTheme="minorHAnsi" w:cstheme="minorHAnsi"/>
          <w:i w:val="0"/>
          <w:color w:val="2F5496" w:themeColor="accent1" w:themeShade="BF"/>
          <w:sz w:val="18"/>
          <w:szCs w:val="18"/>
        </w:rPr>
      </w:pPr>
      <w:bookmarkStart w:id="390" w:name="_Toc83199684"/>
      <w:bookmarkStart w:id="391" w:name="_Toc83199882"/>
      <w:bookmarkStart w:id="392" w:name="_Toc89083619"/>
      <w:bookmarkStart w:id="393" w:name="_Toc216883166"/>
      <w:r w:rsidRPr="00BF209C">
        <w:rPr>
          <w:rFonts w:asciiTheme="minorHAnsi" w:hAnsiTheme="minorHAnsi" w:cstheme="minorHAnsi"/>
          <w:i w:val="0"/>
          <w:color w:val="2F5496" w:themeColor="accent1" w:themeShade="BF"/>
          <w:sz w:val="18"/>
          <w:szCs w:val="18"/>
        </w:rPr>
        <w:t>20</w:t>
      </w:r>
      <w:r w:rsidR="00E75237">
        <w:rPr>
          <w:rFonts w:asciiTheme="minorHAnsi" w:hAnsiTheme="minorHAnsi" w:cstheme="minorHAnsi"/>
          <w:i w:val="0"/>
          <w:color w:val="2F5496" w:themeColor="accent1" w:themeShade="BF"/>
          <w:sz w:val="18"/>
          <w:szCs w:val="18"/>
        </w:rPr>
        <w:t>2</w:t>
      </w:r>
      <w:r w:rsidR="00A96C8A">
        <w:rPr>
          <w:rFonts w:asciiTheme="minorHAnsi" w:hAnsiTheme="minorHAnsi" w:cstheme="minorHAnsi"/>
          <w:i w:val="0"/>
          <w:color w:val="2F5496" w:themeColor="accent1" w:themeShade="BF"/>
          <w:sz w:val="18"/>
          <w:szCs w:val="18"/>
        </w:rPr>
        <w:t>4</w:t>
      </w:r>
      <w:r w:rsidRPr="00BF209C">
        <w:rPr>
          <w:rFonts w:asciiTheme="minorHAnsi" w:hAnsiTheme="minorHAnsi" w:cstheme="minorHAnsi"/>
          <w:i w:val="0"/>
          <w:color w:val="2F5496" w:themeColor="accent1" w:themeShade="BF"/>
          <w:sz w:val="18"/>
          <w:szCs w:val="18"/>
        </w:rPr>
        <w:t>-202</w:t>
      </w:r>
      <w:r w:rsidR="00A96C8A">
        <w:rPr>
          <w:rFonts w:asciiTheme="minorHAnsi" w:hAnsiTheme="minorHAnsi" w:cstheme="minorHAnsi"/>
          <w:i w:val="0"/>
          <w:color w:val="2F5496" w:themeColor="accent1" w:themeShade="BF"/>
          <w:sz w:val="18"/>
          <w:szCs w:val="18"/>
        </w:rPr>
        <w:t>5</w:t>
      </w:r>
      <w:r w:rsidRPr="00BF209C">
        <w:rPr>
          <w:rFonts w:asciiTheme="minorHAnsi" w:hAnsiTheme="minorHAnsi" w:cstheme="minorHAnsi"/>
          <w:i w:val="0"/>
          <w:color w:val="2F5496" w:themeColor="accent1" w:themeShade="BF"/>
          <w:sz w:val="18"/>
          <w:szCs w:val="18"/>
        </w:rPr>
        <w:t xml:space="preserve"> Yılları arası Birimimizin Organize Ettiği Ulusal Etkinlikler</w:t>
      </w:r>
      <w:bookmarkEnd w:id="390"/>
      <w:bookmarkEnd w:id="391"/>
      <w:r w:rsidRPr="00BF209C">
        <w:rPr>
          <w:rFonts w:asciiTheme="minorHAnsi" w:hAnsiTheme="minorHAnsi" w:cstheme="minorHAnsi"/>
          <w:i w:val="0"/>
          <w:color w:val="2F5496" w:themeColor="accent1" w:themeShade="BF"/>
          <w:sz w:val="18"/>
          <w:szCs w:val="18"/>
        </w:rPr>
        <w:t xml:space="preserve"> </w:t>
      </w:r>
      <w:bookmarkEnd w:id="392"/>
      <w:bookmarkEnd w:id="393"/>
    </w:p>
    <w:p w14:paraId="0CB8D05C" w14:textId="3179A7F2" w:rsidR="00A97427" w:rsidRPr="00BF209C" w:rsidRDefault="00A97427" w:rsidP="00A97427">
      <w:pPr>
        <w:pStyle w:val="Balk4"/>
        <w:numPr>
          <w:ilvl w:val="0"/>
          <w:numId w:val="15"/>
        </w:numPr>
        <w:spacing w:line="240" w:lineRule="auto"/>
        <w:ind w:left="1418" w:hanging="284"/>
        <w:rPr>
          <w:rFonts w:asciiTheme="minorHAnsi" w:hAnsiTheme="minorHAnsi" w:cstheme="minorHAnsi"/>
          <w:i w:val="0"/>
          <w:color w:val="2F5496" w:themeColor="accent1" w:themeShade="BF"/>
          <w:sz w:val="18"/>
          <w:szCs w:val="18"/>
        </w:rPr>
      </w:pPr>
      <w:bookmarkStart w:id="394" w:name="_Toc83199685"/>
      <w:bookmarkStart w:id="395" w:name="_Toc83199883"/>
      <w:bookmarkStart w:id="396" w:name="_Toc89083620"/>
      <w:bookmarkStart w:id="397" w:name="_Toc216883167"/>
      <w:r w:rsidRPr="00BF209C">
        <w:rPr>
          <w:rFonts w:asciiTheme="minorHAnsi" w:hAnsiTheme="minorHAnsi" w:cstheme="minorHAnsi"/>
          <w:i w:val="0"/>
          <w:color w:val="2F5496" w:themeColor="accent1" w:themeShade="BF"/>
          <w:sz w:val="18"/>
          <w:szCs w:val="18"/>
        </w:rPr>
        <w:t>20</w:t>
      </w:r>
      <w:r w:rsidR="00E75237">
        <w:rPr>
          <w:rFonts w:asciiTheme="minorHAnsi" w:hAnsiTheme="minorHAnsi" w:cstheme="minorHAnsi"/>
          <w:i w:val="0"/>
          <w:color w:val="2F5496" w:themeColor="accent1" w:themeShade="BF"/>
          <w:sz w:val="18"/>
          <w:szCs w:val="18"/>
        </w:rPr>
        <w:t>2</w:t>
      </w:r>
      <w:r w:rsidR="00A96C8A">
        <w:rPr>
          <w:rFonts w:asciiTheme="minorHAnsi" w:hAnsiTheme="minorHAnsi" w:cstheme="minorHAnsi"/>
          <w:i w:val="0"/>
          <w:color w:val="2F5496" w:themeColor="accent1" w:themeShade="BF"/>
          <w:sz w:val="18"/>
          <w:szCs w:val="18"/>
        </w:rPr>
        <w:t>4</w:t>
      </w:r>
      <w:r w:rsidRPr="00BF209C">
        <w:rPr>
          <w:rFonts w:asciiTheme="minorHAnsi" w:hAnsiTheme="minorHAnsi" w:cstheme="minorHAnsi"/>
          <w:i w:val="0"/>
          <w:color w:val="2F5496" w:themeColor="accent1" w:themeShade="BF"/>
          <w:sz w:val="18"/>
          <w:szCs w:val="18"/>
        </w:rPr>
        <w:t>-202</w:t>
      </w:r>
      <w:r w:rsidR="00A96C8A">
        <w:rPr>
          <w:rFonts w:asciiTheme="minorHAnsi" w:hAnsiTheme="minorHAnsi" w:cstheme="minorHAnsi"/>
          <w:i w:val="0"/>
          <w:color w:val="2F5496" w:themeColor="accent1" w:themeShade="BF"/>
          <w:sz w:val="18"/>
          <w:szCs w:val="18"/>
        </w:rPr>
        <w:t>5</w:t>
      </w:r>
      <w:r w:rsidRPr="00BF209C">
        <w:rPr>
          <w:rFonts w:asciiTheme="minorHAnsi" w:hAnsiTheme="minorHAnsi" w:cstheme="minorHAnsi"/>
          <w:i w:val="0"/>
          <w:color w:val="2F5496" w:themeColor="accent1" w:themeShade="BF"/>
          <w:sz w:val="18"/>
          <w:szCs w:val="18"/>
        </w:rPr>
        <w:t xml:space="preserve"> Yılları arası Birimimizin Organize Ettiği Uluslararası Etkinlikler</w:t>
      </w:r>
      <w:bookmarkEnd w:id="394"/>
      <w:bookmarkEnd w:id="395"/>
      <w:r w:rsidRPr="00BF209C">
        <w:rPr>
          <w:rFonts w:asciiTheme="minorHAnsi" w:hAnsiTheme="minorHAnsi" w:cstheme="minorHAnsi"/>
          <w:i w:val="0"/>
          <w:color w:val="2F5496" w:themeColor="accent1" w:themeShade="BF"/>
          <w:sz w:val="18"/>
          <w:szCs w:val="18"/>
        </w:rPr>
        <w:t xml:space="preserve"> </w:t>
      </w:r>
      <w:bookmarkEnd w:id="396"/>
      <w:bookmarkEnd w:id="397"/>
    </w:p>
    <w:p w14:paraId="291E22EE" w14:textId="77777777" w:rsidR="00A97427" w:rsidRDefault="00A97427" w:rsidP="00A97427">
      <w:pPr>
        <w:pStyle w:val="ListeParagraf"/>
        <w:jc w:val="both"/>
        <w:rPr>
          <w:rFonts w:asciiTheme="minorHAnsi" w:hAnsiTheme="minorHAnsi" w:cstheme="minorHAnsi"/>
          <w:b/>
          <w:sz w:val="20"/>
          <w:szCs w:val="20"/>
          <w:lang w:eastAsia="en-US"/>
        </w:rPr>
      </w:pPr>
    </w:p>
    <w:p w14:paraId="09A9ED5F" w14:textId="3FE23545" w:rsidR="00A97427" w:rsidRPr="00E00AEC" w:rsidRDefault="00A97427" w:rsidP="00A97427">
      <w:pPr>
        <w:pStyle w:val="ListeParagraf"/>
        <w:numPr>
          <w:ilvl w:val="2"/>
          <w:numId w:val="3"/>
        </w:numPr>
        <w:shd w:val="clear" w:color="auto" w:fill="FFFFFF"/>
        <w:outlineLvl w:val="2"/>
        <w:rPr>
          <w:rFonts w:asciiTheme="minorHAnsi" w:hAnsiTheme="minorHAnsi" w:cstheme="minorHAnsi"/>
          <w:b/>
          <w:color w:val="2F5496" w:themeColor="accent1" w:themeShade="BF"/>
          <w:sz w:val="18"/>
          <w:szCs w:val="18"/>
        </w:rPr>
      </w:pPr>
      <w:bookmarkStart w:id="398" w:name="_Toc62508535"/>
      <w:bookmarkStart w:id="399" w:name="_Toc62508841"/>
      <w:bookmarkStart w:id="400" w:name="_Toc64207982"/>
      <w:bookmarkStart w:id="401" w:name="_Toc65175668"/>
      <w:bookmarkStart w:id="402" w:name="_Toc83199686"/>
      <w:bookmarkStart w:id="403" w:name="_Toc83199884"/>
      <w:bookmarkStart w:id="404" w:name="_Toc89083621"/>
      <w:bookmarkStart w:id="405" w:name="_Toc216883168"/>
      <w:r w:rsidRPr="00865079">
        <w:rPr>
          <w:rFonts w:asciiTheme="minorHAnsi" w:hAnsiTheme="minorHAnsi" w:cstheme="minorHAnsi"/>
          <w:b/>
          <w:color w:val="2F5496" w:themeColor="accent1" w:themeShade="BF"/>
          <w:sz w:val="20"/>
          <w:szCs w:val="20"/>
        </w:rPr>
        <w:t xml:space="preserve">AÜ Uluslararası </w:t>
      </w:r>
      <w:bookmarkEnd w:id="398"/>
      <w:bookmarkEnd w:id="399"/>
      <w:bookmarkEnd w:id="400"/>
      <w:bookmarkEnd w:id="401"/>
      <w:r w:rsidR="00CB75C7">
        <w:rPr>
          <w:rFonts w:asciiTheme="minorHAnsi" w:hAnsiTheme="minorHAnsi" w:cstheme="minorHAnsi"/>
          <w:b/>
          <w:color w:val="2F5496" w:themeColor="accent1" w:themeShade="BF"/>
          <w:sz w:val="20"/>
          <w:szCs w:val="20"/>
        </w:rPr>
        <w:t>Eğitim Öğretim Hizmetleri</w:t>
      </w:r>
      <w:r w:rsidRPr="008A04C4">
        <w:rPr>
          <w:rFonts w:asciiTheme="minorHAnsi" w:hAnsiTheme="minorHAnsi" w:cstheme="minorHAnsi"/>
          <w:b/>
          <w:color w:val="2F5496" w:themeColor="accent1" w:themeShade="BF"/>
          <w:sz w:val="18"/>
          <w:szCs w:val="18"/>
        </w:rPr>
        <w:t xml:space="preserve"> </w:t>
      </w:r>
      <w:bookmarkEnd w:id="402"/>
      <w:bookmarkEnd w:id="403"/>
      <w:bookmarkEnd w:id="404"/>
      <w:bookmarkEnd w:id="405"/>
    </w:p>
    <w:p w14:paraId="35D0BC84" w14:textId="77777777" w:rsidR="00E00AEC" w:rsidRPr="00E00AEC" w:rsidRDefault="00E00AEC" w:rsidP="00E00AEC">
      <w:pPr>
        <w:pStyle w:val="ListeParagraf"/>
        <w:shd w:val="clear" w:color="auto" w:fill="FFFFFF"/>
        <w:ind w:left="1571"/>
        <w:outlineLvl w:val="2"/>
        <w:rPr>
          <w:rFonts w:asciiTheme="minorHAnsi" w:hAnsiTheme="minorHAnsi" w:cstheme="minorHAnsi"/>
          <w:b/>
          <w:color w:val="2F5496" w:themeColor="accent1" w:themeShade="BF"/>
          <w:sz w:val="18"/>
          <w:szCs w:val="18"/>
        </w:rPr>
      </w:pPr>
    </w:p>
    <w:p w14:paraId="5703F85A" w14:textId="5B21EF32" w:rsidR="00A97427" w:rsidRPr="008A04C4" w:rsidRDefault="00A97427" w:rsidP="00A97427">
      <w:pPr>
        <w:pStyle w:val="ListeParagraf"/>
        <w:numPr>
          <w:ilvl w:val="2"/>
          <w:numId w:val="3"/>
        </w:numPr>
        <w:shd w:val="clear" w:color="auto" w:fill="FFFFFF"/>
        <w:outlineLvl w:val="2"/>
        <w:rPr>
          <w:rFonts w:asciiTheme="minorHAnsi" w:hAnsiTheme="minorHAnsi" w:cstheme="minorHAnsi"/>
          <w:b/>
          <w:color w:val="FF0000"/>
          <w:sz w:val="18"/>
          <w:szCs w:val="18"/>
        </w:rPr>
      </w:pPr>
      <w:bookmarkStart w:id="406" w:name="_Toc83199693"/>
      <w:bookmarkStart w:id="407" w:name="_Toc83199891"/>
      <w:bookmarkStart w:id="408" w:name="_Toc89083628"/>
      <w:bookmarkStart w:id="409" w:name="_Toc216883175"/>
      <w:r w:rsidRPr="008A04C4">
        <w:rPr>
          <w:rFonts w:asciiTheme="minorHAnsi" w:hAnsiTheme="minorHAnsi" w:cstheme="minorHAnsi"/>
          <w:b/>
          <w:color w:val="2F5496" w:themeColor="accent1" w:themeShade="BF"/>
          <w:sz w:val="20"/>
          <w:szCs w:val="20"/>
        </w:rPr>
        <w:t>AÜ Kalite Güvence Sistemlerinin Üniversite Genelinde Yaygınlaştırılması Çalışmaları</w:t>
      </w:r>
      <w:r w:rsidRPr="008A04C4">
        <w:rPr>
          <w:rFonts w:asciiTheme="minorHAnsi" w:hAnsiTheme="minorHAnsi" w:cstheme="minorHAnsi"/>
          <w:b/>
          <w:color w:val="2F5496" w:themeColor="accent1" w:themeShade="BF"/>
          <w:sz w:val="18"/>
          <w:szCs w:val="18"/>
        </w:rPr>
        <w:t xml:space="preserve"> </w:t>
      </w:r>
      <w:bookmarkEnd w:id="406"/>
      <w:bookmarkEnd w:id="407"/>
      <w:bookmarkEnd w:id="408"/>
      <w:bookmarkEnd w:id="409"/>
    </w:p>
    <w:p w14:paraId="4E5B804B" w14:textId="0D837D39" w:rsidR="00A97427" w:rsidRDefault="00A97427" w:rsidP="00A766F2">
      <w:pPr>
        <w:pStyle w:val="Balk4"/>
        <w:numPr>
          <w:ilvl w:val="0"/>
          <w:numId w:val="31"/>
        </w:numPr>
        <w:spacing w:before="0" w:line="240" w:lineRule="auto"/>
        <w:rPr>
          <w:rFonts w:asciiTheme="minorHAnsi" w:hAnsiTheme="minorHAnsi" w:cstheme="minorHAnsi"/>
          <w:i w:val="0"/>
          <w:color w:val="2F5496" w:themeColor="accent1" w:themeShade="BF"/>
          <w:sz w:val="18"/>
          <w:szCs w:val="18"/>
        </w:rPr>
      </w:pPr>
      <w:bookmarkStart w:id="410" w:name="_Toc83199694"/>
      <w:bookmarkStart w:id="411" w:name="_Toc83199892"/>
      <w:bookmarkStart w:id="412" w:name="_Toc89083629"/>
      <w:bookmarkStart w:id="413" w:name="_Toc216883176"/>
      <w:r w:rsidRPr="00052BA3">
        <w:rPr>
          <w:rFonts w:asciiTheme="minorHAnsi" w:hAnsiTheme="minorHAnsi" w:cstheme="minorHAnsi"/>
          <w:i w:val="0"/>
          <w:color w:val="2F5496" w:themeColor="accent1" w:themeShade="BF"/>
          <w:sz w:val="18"/>
          <w:szCs w:val="18"/>
        </w:rPr>
        <w:t>Kurumsal Gelişim ve Kalite Koordinatörlüğü Çalışmaları:</w:t>
      </w:r>
      <w:bookmarkEnd w:id="410"/>
      <w:bookmarkEnd w:id="411"/>
      <w:r>
        <w:rPr>
          <w:rFonts w:asciiTheme="minorHAnsi" w:hAnsiTheme="minorHAnsi" w:cstheme="minorHAnsi"/>
          <w:i w:val="0"/>
          <w:color w:val="2F5496" w:themeColor="accent1" w:themeShade="BF"/>
          <w:sz w:val="18"/>
          <w:szCs w:val="18"/>
        </w:rPr>
        <w:t xml:space="preserve"> </w:t>
      </w:r>
      <w:bookmarkEnd w:id="412"/>
      <w:bookmarkEnd w:id="413"/>
    </w:p>
    <w:p w14:paraId="0867A264" w14:textId="2A206F7B" w:rsidR="00E00AEC" w:rsidRPr="00E00AEC" w:rsidRDefault="00E00AEC" w:rsidP="00E00AEC">
      <w:pPr>
        <w:ind w:left="720"/>
      </w:pPr>
      <w:r>
        <w:t>Fakültemiz Kalite Yönetim Sistemi Komisyonu tarafından süreçler ile ilgili 3 (üç) adet toplantı yapılmıştır.</w:t>
      </w:r>
      <w:r w:rsidR="00F82AEB">
        <w:t xml:space="preserve"> 2024 yılı memnuniyet anketleri yapılacaktır.</w:t>
      </w:r>
    </w:p>
    <w:p w14:paraId="18A08388" w14:textId="19F5916D" w:rsidR="00A97427" w:rsidRDefault="00A97427" w:rsidP="00A766F2">
      <w:pPr>
        <w:pStyle w:val="Balk4"/>
        <w:numPr>
          <w:ilvl w:val="0"/>
          <w:numId w:val="31"/>
        </w:numPr>
        <w:spacing w:line="240" w:lineRule="auto"/>
        <w:rPr>
          <w:rFonts w:asciiTheme="minorHAnsi" w:hAnsiTheme="minorHAnsi" w:cstheme="minorHAnsi"/>
          <w:i w:val="0"/>
          <w:color w:val="FF0000"/>
          <w:sz w:val="18"/>
          <w:szCs w:val="18"/>
        </w:rPr>
      </w:pPr>
      <w:bookmarkStart w:id="414" w:name="_Toc83199695"/>
      <w:bookmarkStart w:id="415" w:name="_Toc83199893"/>
      <w:bookmarkStart w:id="416" w:name="_Toc89083630"/>
      <w:bookmarkStart w:id="417" w:name="_Toc216883177"/>
      <w:r w:rsidRPr="00052BA3">
        <w:rPr>
          <w:rFonts w:asciiTheme="minorHAnsi" w:hAnsiTheme="minorHAnsi" w:cstheme="minorHAnsi"/>
          <w:i w:val="0"/>
          <w:color w:val="2F5496" w:themeColor="accent1" w:themeShade="BF"/>
          <w:sz w:val="18"/>
          <w:szCs w:val="18"/>
        </w:rPr>
        <w:t>Akredit</w:t>
      </w:r>
      <w:r w:rsidR="00AB5CA1">
        <w:rPr>
          <w:rFonts w:asciiTheme="minorHAnsi" w:hAnsiTheme="minorHAnsi" w:cstheme="minorHAnsi"/>
          <w:i w:val="0"/>
          <w:color w:val="2F5496" w:themeColor="accent1" w:themeShade="BF"/>
          <w:sz w:val="18"/>
          <w:szCs w:val="18"/>
        </w:rPr>
        <w:t>asyon</w:t>
      </w:r>
      <w:r w:rsidRPr="00052BA3">
        <w:rPr>
          <w:rFonts w:asciiTheme="minorHAnsi" w:hAnsiTheme="minorHAnsi" w:cstheme="minorHAnsi"/>
          <w:i w:val="0"/>
          <w:color w:val="2F5496" w:themeColor="accent1" w:themeShade="BF"/>
          <w:sz w:val="18"/>
          <w:szCs w:val="18"/>
        </w:rPr>
        <w:t xml:space="preserve"> Belgesi </w:t>
      </w:r>
      <w:r>
        <w:rPr>
          <w:rFonts w:asciiTheme="minorHAnsi" w:hAnsiTheme="minorHAnsi" w:cstheme="minorHAnsi"/>
          <w:i w:val="0"/>
          <w:color w:val="2F5496" w:themeColor="accent1" w:themeShade="BF"/>
          <w:sz w:val="18"/>
          <w:szCs w:val="18"/>
        </w:rPr>
        <w:t>Alan</w:t>
      </w:r>
      <w:r w:rsidRPr="00052BA3">
        <w:rPr>
          <w:rFonts w:asciiTheme="minorHAnsi" w:hAnsiTheme="minorHAnsi" w:cstheme="minorHAnsi"/>
          <w:i w:val="0"/>
          <w:color w:val="2F5496" w:themeColor="accent1" w:themeShade="BF"/>
          <w:sz w:val="18"/>
          <w:szCs w:val="18"/>
        </w:rPr>
        <w:t xml:space="preserve"> Programlar</w:t>
      </w:r>
      <w:bookmarkEnd w:id="414"/>
      <w:bookmarkEnd w:id="415"/>
      <w:r>
        <w:rPr>
          <w:rFonts w:asciiTheme="minorHAnsi" w:hAnsiTheme="minorHAnsi" w:cstheme="minorHAnsi"/>
          <w:i w:val="0"/>
          <w:color w:val="2F5496" w:themeColor="accent1" w:themeShade="BF"/>
          <w:sz w:val="18"/>
          <w:szCs w:val="18"/>
        </w:rPr>
        <w:t xml:space="preserve"> </w:t>
      </w:r>
      <w:bookmarkEnd w:id="416"/>
      <w:bookmarkEnd w:id="417"/>
    </w:p>
    <w:p w14:paraId="60E2AC54" w14:textId="2F106E16" w:rsidR="00A97427" w:rsidRPr="00052BA3" w:rsidRDefault="00A97427" w:rsidP="00A97427">
      <w:pPr>
        <w:pStyle w:val="ListeParagraf"/>
        <w:numPr>
          <w:ilvl w:val="1"/>
          <w:numId w:val="7"/>
        </w:numPr>
        <w:rPr>
          <w:rFonts w:asciiTheme="minorHAnsi" w:hAnsiTheme="minorHAnsi"/>
          <w:b/>
          <w:color w:val="2F5496" w:themeColor="accent1" w:themeShade="BF"/>
          <w:sz w:val="18"/>
          <w:szCs w:val="18"/>
        </w:rPr>
      </w:pPr>
      <w:r w:rsidRPr="00052BA3">
        <w:rPr>
          <w:rFonts w:asciiTheme="minorHAnsi" w:hAnsiTheme="minorHAnsi"/>
          <w:b/>
          <w:color w:val="2F5496" w:themeColor="accent1" w:themeShade="BF"/>
          <w:sz w:val="18"/>
          <w:szCs w:val="18"/>
        </w:rPr>
        <w:t>Tablo</w:t>
      </w:r>
      <w:r>
        <w:rPr>
          <w:rFonts w:asciiTheme="minorHAnsi" w:hAnsiTheme="minorHAnsi"/>
          <w:b/>
          <w:color w:val="2F5496" w:themeColor="accent1" w:themeShade="BF"/>
          <w:sz w:val="18"/>
          <w:szCs w:val="18"/>
        </w:rPr>
        <w:t xml:space="preserve"> </w:t>
      </w:r>
      <w:r w:rsidR="00297CA3">
        <w:rPr>
          <w:rFonts w:asciiTheme="minorHAnsi" w:hAnsiTheme="minorHAnsi"/>
          <w:b/>
          <w:color w:val="2F5496" w:themeColor="accent1" w:themeShade="BF"/>
          <w:sz w:val="18"/>
          <w:szCs w:val="18"/>
        </w:rPr>
        <w:t>8</w:t>
      </w:r>
      <w:r w:rsidR="009A5A80">
        <w:rPr>
          <w:rFonts w:asciiTheme="minorHAnsi" w:hAnsiTheme="minorHAnsi"/>
          <w:b/>
          <w:color w:val="2F5496" w:themeColor="accent1" w:themeShade="BF"/>
          <w:sz w:val="18"/>
          <w:szCs w:val="18"/>
        </w:rPr>
        <w:t>6</w:t>
      </w:r>
    </w:p>
    <w:tbl>
      <w:tblPr>
        <w:tblStyle w:val="TableNormal1"/>
        <w:tblW w:w="94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87"/>
        <w:gridCol w:w="2693"/>
        <w:gridCol w:w="2334"/>
      </w:tblGrid>
      <w:tr w:rsidR="00A97427" w:rsidRPr="00052BA3" w14:paraId="31927C5E" w14:textId="77777777" w:rsidTr="004311B6">
        <w:trPr>
          <w:trHeight w:val="205"/>
        </w:trPr>
        <w:tc>
          <w:tcPr>
            <w:tcW w:w="4387" w:type="dxa"/>
            <w:shd w:val="clear" w:color="auto" w:fill="0093D0"/>
          </w:tcPr>
          <w:p w14:paraId="72FA0DFF" w14:textId="77777777" w:rsidR="00A97427" w:rsidRPr="00182209" w:rsidRDefault="00A97427" w:rsidP="00182209">
            <w:pPr>
              <w:pStyle w:val="TableParagraph"/>
              <w:spacing w:before="0"/>
              <w:ind w:left="125"/>
              <w:jc w:val="center"/>
              <w:rPr>
                <w:rFonts w:asciiTheme="minorHAnsi" w:hAnsiTheme="minorHAnsi" w:cstheme="minorHAnsi"/>
                <w:b/>
                <w:color w:val="FFFFFF" w:themeColor="background1"/>
                <w:sz w:val="16"/>
                <w:lang w:val="tr-TR"/>
              </w:rPr>
            </w:pPr>
            <w:r w:rsidRPr="00182209">
              <w:rPr>
                <w:rFonts w:asciiTheme="minorHAnsi" w:hAnsiTheme="minorHAnsi" w:cstheme="minorHAnsi"/>
                <w:b/>
                <w:color w:val="FFFFFF" w:themeColor="background1"/>
                <w:sz w:val="16"/>
                <w:lang w:val="tr-TR"/>
              </w:rPr>
              <w:t>Birim/Program/Bölüm Adı</w:t>
            </w:r>
          </w:p>
        </w:tc>
        <w:tc>
          <w:tcPr>
            <w:tcW w:w="2693" w:type="dxa"/>
            <w:shd w:val="clear" w:color="auto" w:fill="0093D0"/>
          </w:tcPr>
          <w:p w14:paraId="7DF7D6A9" w14:textId="5D45F1BC" w:rsidR="00A97427" w:rsidRPr="00182209" w:rsidRDefault="00A97427" w:rsidP="00182209">
            <w:pPr>
              <w:pStyle w:val="TableParagraph"/>
              <w:spacing w:before="0"/>
              <w:ind w:left="125"/>
              <w:jc w:val="center"/>
              <w:rPr>
                <w:rFonts w:asciiTheme="minorHAnsi" w:hAnsiTheme="minorHAnsi" w:cstheme="minorHAnsi"/>
                <w:b/>
                <w:color w:val="FFFFFF" w:themeColor="background1"/>
                <w:sz w:val="16"/>
                <w:lang w:val="tr-TR"/>
              </w:rPr>
            </w:pPr>
            <w:r w:rsidRPr="00182209">
              <w:rPr>
                <w:rFonts w:asciiTheme="minorHAnsi" w:hAnsiTheme="minorHAnsi" w:cstheme="minorHAnsi"/>
                <w:b/>
                <w:color w:val="FFFFFF" w:themeColor="background1"/>
                <w:sz w:val="16"/>
                <w:lang w:val="tr-TR"/>
              </w:rPr>
              <w:t>Akredit</w:t>
            </w:r>
            <w:r w:rsidR="00AB5CA1" w:rsidRPr="00182209">
              <w:rPr>
                <w:rFonts w:asciiTheme="minorHAnsi" w:hAnsiTheme="minorHAnsi" w:cstheme="minorHAnsi"/>
                <w:b/>
                <w:color w:val="FFFFFF" w:themeColor="background1"/>
                <w:sz w:val="16"/>
                <w:lang w:val="tr-TR"/>
              </w:rPr>
              <w:t>e</w:t>
            </w:r>
            <w:r w:rsidRPr="00182209">
              <w:rPr>
                <w:rFonts w:asciiTheme="minorHAnsi" w:hAnsiTheme="minorHAnsi" w:cstheme="minorHAnsi"/>
                <w:b/>
                <w:color w:val="FFFFFF" w:themeColor="background1"/>
                <w:sz w:val="16"/>
                <w:lang w:val="tr-TR"/>
              </w:rPr>
              <w:t xml:space="preserve"> Belgesi</w:t>
            </w:r>
          </w:p>
        </w:tc>
        <w:tc>
          <w:tcPr>
            <w:tcW w:w="2334" w:type="dxa"/>
            <w:shd w:val="clear" w:color="auto" w:fill="0093D0"/>
          </w:tcPr>
          <w:p w14:paraId="27F3084F" w14:textId="77777777" w:rsidR="00A97427" w:rsidRPr="00182209" w:rsidRDefault="00A97427" w:rsidP="00182209">
            <w:pPr>
              <w:pStyle w:val="TableParagraph"/>
              <w:spacing w:before="0"/>
              <w:ind w:left="125"/>
              <w:jc w:val="center"/>
              <w:rPr>
                <w:rFonts w:asciiTheme="minorHAnsi" w:hAnsiTheme="minorHAnsi" w:cstheme="minorHAnsi"/>
                <w:b/>
                <w:color w:val="FFFFFF" w:themeColor="background1"/>
                <w:sz w:val="16"/>
                <w:lang w:val="tr-TR"/>
              </w:rPr>
            </w:pPr>
            <w:r w:rsidRPr="00182209">
              <w:rPr>
                <w:rFonts w:asciiTheme="minorHAnsi" w:hAnsiTheme="minorHAnsi" w:cstheme="minorHAnsi"/>
                <w:b/>
                <w:color w:val="FFFFFF" w:themeColor="background1"/>
                <w:sz w:val="16"/>
                <w:lang w:val="tr-TR"/>
              </w:rPr>
              <w:t>Geçerlilik Tarihi</w:t>
            </w:r>
          </w:p>
        </w:tc>
      </w:tr>
      <w:tr w:rsidR="004311B6" w:rsidRPr="00052BA3" w14:paraId="1E660A9F" w14:textId="77777777" w:rsidTr="004311B6">
        <w:trPr>
          <w:trHeight w:val="205"/>
        </w:trPr>
        <w:tc>
          <w:tcPr>
            <w:tcW w:w="4387" w:type="dxa"/>
            <w:tcBorders>
              <w:bottom w:val="single" w:sz="6" w:space="0" w:color="000000"/>
            </w:tcBorders>
            <w:shd w:val="clear" w:color="auto" w:fill="FFFFFF" w:themeFill="background1"/>
          </w:tcPr>
          <w:p w14:paraId="5BB9E86E" w14:textId="72A18666" w:rsidR="004311B6" w:rsidRPr="003D458C" w:rsidRDefault="004311B6" w:rsidP="004311B6">
            <w:pPr>
              <w:pStyle w:val="TableParagraph"/>
              <w:spacing w:before="0"/>
              <w:rPr>
                <w:rFonts w:asciiTheme="minorHAnsi" w:hAnsiTheme="minorHAnsi" w:cstheme="minorHAnsi"/>
                <w:color w:val="FFFFFF" w:themeColor="background1"/>
                <w:sz w:val="16"/>
                <w:szCs w:val="16"/>
                <w:lang w:val="tr-TR"/>
              </w:rPr>
            </w:pPr>
            <w:r>
              <w:rPr>
                <w:color w:val="231F20"/>
                <w:sz w:val="14"/>
                <w:szCs w:val="14"/>
              </w:rPr>
              <w:t>Tıp</w:t>
            </w:r>
            <w:r>
              <w:rPr>
                <w:color w:val="231F20"/>
                <w:spacing w:val="-4"/>
                <w:sz w:val="14"/>
                <w:szCs w:val="14"/>
              </w:rPr>
              <w:t xml:space="preserve"> </w:t>
            </w:r>
            <w:r>
              <w:rPr>
                <w:color w:val="231F20"/>
                <w:sz w:val="14"/>
                <w:szCs w:val="14"/>
              </w:rPr>
              <w:t>Fakültesi</w:t>
            </w:r>
            <w:r>
              <w:rPr>
                <w:color w:val="231F20"/>
                <w:spacing w:val="-3"/>
                <w:sz w:val="14"/>
                <w:szCs w:val="14"/>
              </w:rPr>
              <w:t xml:space="preserve"> </w:t>
            </w:r>
            <w:r>
              <w:rPr>
                <w:color w:val="231F20"/>
                <w:sz w:val="14"/>
                <w:szCs w:val="14"/>
              </w:rPr>
              <w:t>-</w:t>
            </w:r>
            <w:r>
              <w:rPr>
                <w:color w:val="231F20"/>
                <w:spacing w:val="-5"/>
                <w:sz w:val="14"/>
                <w:szCs w:val="14"/>
              </w:rPr>
              <w:t xml:space="preserve"> </w:t>
            </w:r>
            <w:r>
              <w:rPr>
                <w:color w:val="231F20"/>
                <w:sz w:val="14"/>
                <w:szCs w:val="14"/>
              </w:rPr>
              <w:t>Tıp</w:t>
            </w:r>
            <w:r>
              <w:rPr>
                <w:color w:val="231F20"/>
                <w:spacing w:val="-3"/>
                <w:sz w:val="14"/>
                <w:szCs w:val="14"/>
              </w:rPr>
              <w:t xml:space="preserve"> </w:t>
            </w:r>
            <w:r>
              <w:rPr>
                <w:color w:val="231F20"/>
                <w:spacing w:val="-2"/>
                <w:sz w:val="14"/>
                <w:szCs w:val="14"/>
              </w:rPr>
              <w:t>Eğitimi</w:t>
            </w:r>
          </w:p>
        </w:tc>
        <w:tc>
          <w:tcPr>
            <w:tcW w:w="2693" w:type="dxa"/>
            <w:tcBorders>
              <w:bottom w:val="single" w:sz="6" w:space="0" w:color="000000"/>
            </w:tcBorders>
            <w:shd w:val="clear" w:color="auto" w:fill="FFFFFF" w:themeFill="background1"/>
          </w:tcPr>
          <w:p w14:paraId="0616AC57" w14:textId="61CB3288" w:rsidR="004311B6" w:rsidRPr="003D458C" w:rsidRDefault="004311B6" w:rsidP="004311B6">
            <w:pPr>
              <w:pStyle w:val="TableParagraph"/>
              <w:spacing w:before="0"/>
              <w:ind w:left="125"/>
              <w:jc w:val="center"/>
              <w:rPr>
                <w:rFonts w:asciiTheme="minorHAnsi" w:hAnsiTheme="minorHAnsi" w:cstheme="minorHAnsi"/>
                <w:sz w:val="16"/>
                <w:szCs w:val="16"/>
                <w:lang w:val="tr-TR"/>
              </w:rPr>
            </w:pPr>
            <w:r>
              <w:rPr>
                <w:color w:val="231F20"/>
                <w:sz w:val="14"/>
                <w:szCs w:val="14"/>
              </w:rPr>
              <w:t>TEPDAD</w:t>
            </w:r>
            <w:r>
              <w:rPr>
                <w:color w:val="231F20"/>
                <w:spacing w:val="-3"/>
                <w:sz w:val="14"/>
                <w:szCs w:val="14"/>
              </w:rPr>
              <w:t xml:space="preserve"> </w:t>
            </w:r>
            <w:r>
              <w:rPr>
                <w:color w:val="231F20"/>
                <w:sz w:val="14"/>
                <w:szCs w:val="14"/>
              </w:rPr>
              <w:t>-</w:t>
            </w:r>
            <w:r>
              <w:rPr>
                <w:color w:val="231F20"/>
                <w:spacing w:val="-2"/>
                <w:sz w:val="14"/>
                <w:szCs w:val="14"/>
              </w:rPr>
              <w:t xml:space="preserve"> UTEAK</w:t>
            </w:r>
          </w:p>
        </w:tc>
        <w:tc>
          <w:tcPr>
            <w:tcW w:w="2334" w:type="dxa"/>
            <w:tcBorders>
              <w:bottom w:val="single" w:sz="6" w:space="0" w:color="000000"/>
            </w:tcBorders>
            <w:shd w:val="clear" w:color="auto" w:fill="FFFFFF" w:themeFill="background1"/>
          </w:tcPr>
          <w:p w14:paraId="2EDE3A0F" w14:textId="033EA6F2" w:rsidR="004311B6" w:rsidRPr="003D458C" w:rsidRDefault="004311B6" w:rsidP="004311B6">
            <w:pPr>
              <w:pStyle w:val="TableParagraph"/>
              <w:spacing w:before="0"/>
              <w:ind w:left="125"/>
              <w:jc w:val="right"/>
              <w:rPr>
                <w:rFonts w:asciiTheme="minorHAnsi" w:hAnsiTheme="minorHAnsi" w:cstheme="minorHAnsi"/>
                <w:sz w:val="16"/>
                <w:szCs w:val="16"/>
                <w:lang w:val="tr-TR"/>
              </w:rPr>
            </w:pPr>
            <w:r>
              <w:rPr>
                <w:color w:val="231F20"/>
                <w:spacing w:val="-2"/>
                <w:sz w:val="14"/>
                <w:szCs w:val="14"/>
              </w:rPr>
              <w:t>01.01.2029</w:t>
            </w:r>
          </w:p>
        </w:tc>
      </w:tr>
      <w:tr w:rsidR="004311B6" w:rsidRPr="00052BA3" w14:paraId="41799F3B" w14:textId="77777777" w:rsidTr="004311B6">
        <w:trPr>
          <w:trHeight w:val="210"/>
        </w:trPr>
        <w:tc>
          <w:tcPr>
            <w:tcW w:w="4387" w:type="dxa"/>
            <w:shd w:val="clear" w:color="auto" w:fill="CAE8F5"/>
          </w:tcPr>
          <w:p w14:paraId="4BB23FF1" w14:textId="66E383C9" w:rsidR="004311B6" w:rsidRPr="003D458C" w:rsidRDefault="004311B6" w:rsidP="004311B6">
            <w:pPr>
              <w:pStyle w:val="TableParagraph"/>
              <w:spacing w:before="0"/>
              <w:rPr>
                <w:rFonts w:asciiTheme="minorHAnsi" w:hAnsiTheme="minorHAnsi" w:cstheme="minorHAnsi"/>
                <w:color w:val="FFFFFF" w:themeColor="background1"/>
                <w:sz w:val="16"/>
                <w:szCs w:val="16"/>
                <w:lang w:val="tr-TR"/>
              </w:rPr>
            </w:pPr>
            <w:r>
              <w:rPr>
                <w:color w:val="231F20"/>
                <w:sz w:val="14"/>
                <w:szCs w:val="14"/>
              </w:rPr>
              <w:t>Turizm</w:t>
            </w:r>
            <w:r>
              <w:rPr>
                <w:color w:val="231F20"/>
                <w:spacing w:val="-6"/>
                <w:sz w:val="14"/>
                <w:szCs w:val="14"/>
              </w:rPr>
              <w:t xml:space="preserve"> </w:t>
            </w:r>
            <w:r>
              <w:rPr>
                <w:color w:val="231F20"/>
                <w:sz w:val="14"/>
                <w:szCs w:val="14"/>
              </w:rPr>
              <w:t>Fakültesi</w:t>
            </w:r>
            <w:r>
              <w:rPr>
                <w:color w:val="231F20"/>
                <w:spacing w:val="-5"/>
                <w:sz w:val="14"/>
                <w:szCs w:val="14"/>
              </w:rPr>
              <w:t xml:space="preserve"> </w:t>
            </w:r>
            <w:r>
              <w:rPr>
                <w:color w:val="231F20"/>
                <w:sz w:val="14"/>
                <w:szCs w:val="14"/>
              </w:rPr>
              <w:t>-</w:t>
            </w:r>
            <w:r>
              <w:rPr>
                <w:color w:val="231F20"/>
                <w:spacing w:val="-7"/>
                <w:sz w:val="14"/>
                <w:szCs w:val="14"/>
              </w:rPr>
              <w:t xml:space="preserve"> </w:t>
            </w:r>
            <w:r>
              <w:rPr>
                <w:color w:val="231F20"/>
                <w:sz w:val="14"/>
                <w:szCs w:val="14"/>
              </w:rPr>
              <w:t>Turizm</w:t>
            </w:r>
            <w:r>
              <w:rPr>
                <w:color w:val="231F20"/>
                <w:spacing w:val="-5"/>
                <w:sz w:val="14"/>
                <w:szCs w:val="14"/>
              </w:rPr>
              <w:t xml:space="preserve"> </w:t>
            </w:r>
            <w:r>
              <w:rPr>
                <w:color w:val="231F20"/>
                <w:spacing w:val="-2"/>
                <w:sz w:val="14"/>
                <w:szCs w:val="14"/>
              </w:rPr>
              <w:t>İşletmeciliği</w:t>
            </w:r>
          </w:p>
        </w:tc>
        <w:tc>
          <w:tcPr>
            <w:tcW w:w="2693" w:type="dxa"/>
            <w:shd w:val="clear" w:color="auto" w:fill="CAE8F5"/>
          </w:tcPr>
          <w:p w14:paraId="104BD3A6" w14:textId="5B2E9759" w:rsidR="004311B6" w:rsidRPr="003D458C" w:rsidRDefault="004311B6" w:rsidP="004311B6">
            <w:pPr>
              <w:pStyle w:val="TableParagraph"/>
              <w:spacing w:before="0"/>
              <w:ind w:left="125"/>
              <w:jc w:val="center"/>
              <w:rPr>
                <w:rFonts w:asciiTheme="minorHAnsi" w:hAnsiTheme="minorHAnsi" w:cstheme="minorHAnsi"/>
                <w:sz w:val="16"/>
                <w:szCs w:val="16"/>
                <w:lang w:val="tr-TR"/>
              </w:rPr>
            </w:pPr>
            <w:r>
              <w:rPr>
                <w:color w:val="231F20"/>
                <w:spacing w:val="-2"/>
                <w:sz w:val="14"/>
                <w:szCs w:val="14"/>
              </w:rPr>
              <w:t>TEDQUAL</w:t>
            </w:r>
          </w:p>
        </w:tc>
        <w:tc>
          <w:tcPr>
            <w:tcW w:w="2334" w:type="dxa"/>
            <w:shd w:val="clear" w:color="auto" w:fill="CAE8F5"/>
          </w:tcPr>
          <w:p w14:paraId="48034BA4" w14:textId="7D11254A" w:rsidR="004311B6" w:rsidRPr="003D458C" w:rsidRDefault="004311B6" w:rsidP="004311B6">
            <w:pPr>
              <w:pStyle w:val="TableParagraph"/>
              <w:spacing w:before="0"/>
              <w:ind w:left="125"/>
              <w:jc w:val="right"/>
              <w:rPr>
                <w:rFonts w:asciiTheme="minorHAnsi" w:hAnsiTheme="minorHAnsi" w:cstheme="minorHAnsi"/>
                <w:sz w:val="16"/>
                <w:szCs w:val="16"/>
                <w:lang w:val="tr-TR"/>
              </w:rPr>
            </w:pPr>
            <w:r>
              <w:rPr>
                <w:color w:val="231F20"/>
                <w:spacing w:val="-2"/>
                <w:sz w:val="14"/>
                <w:szCs w:val="14"/>
              </w:rPr>
              <w:t>08.04.2025</w:t>
            </w:r>
          </w:p>
        </w:tc>
      </w:tr>
      <w:tr w:rsidR="004311B6" w:rsidRPr="00052BA3" w14:paraId="4557EE0E" w14:textId="77777777" w:rsidTr="004311B6">
        <w:trPr>
          <w:trHeight w:val="210"/>
        </w:trPr>
        <w:tc>
          <w:tcPr>
            <w:tcW w:w="4387" w:type="dxa"/>
            <w:tcBorders>
              <w:bottom w:val="single" w:sz="6" w:space="0" w:color="000000"/>
            </w:tcBorders>
            <w:shd w:val="clear" w:color="auto" w:fill="FFFFFF" w:themeFill="background1"/>
          </w:tcPr>
          <w:p w14:paraId="71DE6D4D" w14:textId="7D20F8CE" w:rsidR="004311B6" w:rsidRPr="003D458C" w:rsidRDefault="004311B6" w:rsidP="004311B6">
            <w:pPr>
              <w:pStyle w:val="TableParagraph"/>
              <w:spacing w:before="0"/>
              <w:rPr>
                <w:rFonts w:asciiTheme="minorHAnsi" w:hAnsiTheme="minorHAnsi" w:cstheme="minorHAnsi"/>
                <w:sz w:val="16"/>
                <w:szCs w:val="16"/>
              </w:rPr>
            </w:pPr>
            <w:r>
              <w:rPr>
                <w:color w:val="231F20"/>
                <w:sz w:val="14"/>
                <w:szCs w:val="14"/>
              </w:rPr>
              <w:t>Hemşirelik</w:t>
            </w:r>
            <w:r>
              <w:rPr>
                <w:color w:val="231F20"/>
                <w:spacing w:val="-4"/>
                <w:sz w:val="14"/>
                <w:szCs w:val="14"/>
              </w:rPr>
              <w:t xml:space="preserve"> </w:t>
            </w:r>
            <w:r>
              <w:rPr>
                <w:color w:val="231F20"/>
                <w:sz w:val="14"/>
                <w:szCs w:val="14"/>
              </w:rPr>
              <w:t>Fakültesi</w:t>
            </w:r>
            <w:r>
              <w:rPr>
                <w:color w:val="231F20"/>
                <w:spacing w:val="-2"/>
                <w:sz w:val="14"/>
                <w:szCs w:val="14"/>
              </w:rPr>
              <w:t xml:space="preserve"> </w:t>
            </w:r>
            <w:r>
              <w:rPr>
                <w:color w:val="231F20"/>
                <w:sz w:val="14"/>
                <w:szCs w:val="14"/>
              </w:rPr>
              <w:t>-</w:t>
            </w:r>
            <w:r>
              <w:rPr>
                <w:color w:val="231F20"/>
                <w:spacing w:val="-2"/>
                <w:sz w:val="14"/>
                <w:szCs w:val="14"/>
              </w:rPr>
              <w:t xml:space="preserve"> </w:t>
            </w:r>
            <w:r>
              <w:rPr>
                <w:color w:val="231F20"/>
                <w:sz w:val="14"/>
                <w:szCs w:val="14"/>
              </w:rPr>
              <w:t>Hemşirelik</w:t>
            </w:r>
            <w:r>
              <w:rPr>
                <w:color w:val="231F20"/>
                <w:spacing w:val="-2"/>
                <w:sz w:val="14"/>
                <w:szCs w:val="14"/>
              </w:rPr>
              <w:t xml:space="preserve"> Eğitimi</w:t>
            </w:r>
          </w:p>
        </w:tc>
        <w:tc>
          <w:tcPr>
            <w:tcW w:w="2693" w:type="dxa"/>
            <w:tcBorders>
              <w:bottom w:val="single" w:sz="6" w:space="0" w:color="000000"/>
            </w:tcBorders>
            <w:shd w:val="clear" w:color="auto" w:fill="FFFFFF" w:themeFill="background1"/>
          </w:tcPr>
          <w:p w14:paraId="7D141F20" w14:textId="17C8D25A" w:rsidR="004311B6" w:rsidRPr="003D458C" w:rsidRDefault="004311B6" w:rsidP="004311B6">
            <w:pPr>
              <w:pStyle w:val="TableParagraph"/>
              <w:spacing w:before="0"/>
              <w:ind w:left="125"/>
              <w:jc w:val="center"/>
              <w:rPr>
                <w:rFonts w:asciiTheme="minorHAnsi" w:hAnsiTheme="minorHAnsi" w:cstheme="minorHAnsi"/>
                <w:sz w:val="16"/>
                <w:szCs w:val="16"/>
                <w:lang w:val="tr-TR"/>
              </w:rPr>
            </w:pPr>
            <w:r>
              <w:rPr>
                <w:color w:val="231F20"/>
                <w:spacing w:val="-2"/>
                <w:sz w:val="14"/>
                <w:szCs w:val="14"/>
              </w:rPr>
              <w:t>HEPDAK</w:t>
            </w:r>
          </w:p>
        </w:tc>
        <w:tc>
          <w:tcPr>
            <w:tcW w:w="2334" w:type="dxa"/>
            <w:tcBorders>
              <w:bottom w:val="single" w:sz="6" w:space="0" w:color="000000"/>
            </w:tcBorders>
            <w:shd w:val="clear" w:color="auto" w:fill="FFFFFF" w:themeFill="background1"/>
          </w:tcPr>
          <w:p w14:paraId="07FB0E15" w14:textId="659527E4" w:rsidR="004311B6" w:rsidRPr="003D458C" w:rsidRDefault="004311B6" w:rsidP="000E0871">
            <w:pPr>
              <w:pStyle w:val="TableParagraph"/>
              <w:spacing w:before="0"/>
              <w:ind w:left="125"/>
              <w:jc w:val="right"/>
              <w:rPr>
                <w:rFonts w:asciiTheme="minorHAnsi" w:hAnsiTheme="minorHAnsi" w:cstheme="minorHAnsi"/>
                <w:sz w:val="16"/>
                <w:szCs w:val="16"/>
                <w:lang w:val="tr-TR"/>
              </w:rPr>
            </w:pPr>
            <w:r>
              <w:rPr>
                <w:color w:val="231F20"/>
                <w:spacing w:val="-2"/>
                <w:sz w:val="14"/>
                <w:szCs w:val="14"/>
              </w:rPr>
              <w:t>30.09.20</w:t>
            </w:r>
            <w:r w:rsidR="000E0871">
              <w:rPr>
                <w:color w:val="231F20"/>
                <w:spacing w:val="-2"/>
                <w:sz w:val="14"/>
                <w:szCs w:val="14"/>
              </w:rPr>
              <w:t>30</w:t>
            </w:r>
          </w:p>
        </w:tc>
      </w:tr>
      <w:tr w:rsidR="004311B6" w:rsidRPr="00052BA3" w14:paraId="6271F138" w14:textId="77777777" w:rsidTr="004311B6">
        <w:trPr>
          <w:trHeight w:val="210"/>
        </w:trPr>
        <w:tc>
          <w:tcPr>
            <w:tcW w:w="4387" w:type="dxa"/>
            <w:shd w:val="clear" w:color="auto" w:fill="CAE8F5"/>
          </w:tcPr>
          <w:p w14:paraId="2518D0BF" w14:textId="6CCC6CB0" w:rsidR="004311B6" w:rsidRPr="003D458C" w:rsidRDefault="004311B6" w:rsidP="004311B6">
            <w:pPr>
              <w:pStyle w:val="TableParagraph"/>
              <w:spacing w:before="0"/>
              <w:rPr>
                <w:rFonts w:asciiTheme="minorHAnsi" w:hAnsiTheme="minorHAnsi" w:cstheme="minorHAnsi"/>
                <w:sz w:val="16"/>
                <w:szCs w:val="16"/>
              </w:rPr>
            </w:pPr>
            <w:r>
              <w:rPr>
                <w:color w:val="231F20"/>
                <w:sz w:val="14"/>
                <w:szCs w:val="14"/>
              </w:rPr>
              <w:t>İletişim</w:t>
            </w:r>
            <w:r>
              <w:rPr>
                <w:color w:val="231F20"/>
                <w:spacing w:val="-6"/>
                <w:sz w:val="14"/>
                <w:szCs w:val="14"/>
              </w:rPr>
              <w:t xml:space="preserve"> </w:t>
            </w:r>
            <w:r>
              <w:rPr>
                <w:color w:val="231F20"/>
                <w:sz w:val="14"/>
                <w:szCs w:val="14"/>
              </w:rPr>
              <w:t>Fakültesi</w:t>
            </w:r>
            <w:r>
              <w:rPr>
                <w:color w:val="231F20"/>
                <w:spacing w:val="-5"/>
                <w:sz w:val="14"/>
                <w:szCs w:val="14"/>
              </w:rPr>
              <w:t xml:space="preserve"> </w:t>
            </w:r>
            <w:r>
              <w:rPr>
                <w:color w:val="231F20"/>
                <w:sz w:val="14"/>
                <w:szCs w:val="14"/>
              </w:rPr>
              <w:t>-</w:t>
            </w:r>
            <w:r>
              <w:rPr>
                <w:color w:val="231F20"/>
                <w:spacing w:val="-6"/>
                <w:sz w:val="14"/>
                <w:szCs w:val="14"/>
              </w:rPr>
              <w:t xml:space="preserve"> </w:t>
            </w:r>
            <w:r>
              <w:rPr>
                <w:color w:val="231F20"/>
                <w:sz w:val="14"/>
                <w:szCs w:val="14"/>
              </w:rPr>
              <w:t>Radyo,</w:t>
            </w:r>
            <w:r>
              <w:rPr>
                <w:color w:val="231F20"/>
                <w:spacing w:val="-8"/>
                <w:sz w:val="14"/>
                <w:szCs w:val="14"/>
              </w:rPr>
              <w:t xml:space="preserve"> </w:t>
            </w:r>
            <w:r>
              <w:rPr>
                <w:color w:val="231F20"/>
                <w:sz w:val="14"/>
                <w:szCs w:val="14"/>
              </w:rPr>
              <w:t>Televizyon</w:t>
            </w:r>
            <w:r>
              <w:rPr>
                <w:color w:val="231F20"/>
                <w:spacing w:val="-6"/>
                <w:sz w:val="14"/>
                <w:szCs w:val="14"/>
              </w:rPr>
              <w:t xml:space="preserve"> </w:t>
            </w:r>
            <w:r>
              <w:rPr>
                <w:color w:val="231F20"/>
                <w:sz w:val="14"/>
                <w:szCs w:val="14"/>
              </w:rPr>
              <w:t>ve</w:t>
            </w:r>
            <w:r>
              <w:rPr>
                <w:color w:val="231F20"/>
                <w:spacing w:val="-5"/>
                <w:sz w:val="14"/>
                <w:szCs w:val="14"/>
              </w:rPr>
              <w:t xml:space="preserve"> </w:t>
            </w:r>
            <w:r>
              <w:rPr>
                <w:color w:val="231F20"/>
                <w:sz w:val="14"/>
                <w:szCs w:val="14"/>
              </w:rPr>
              <w:t>Sinema</w:t>
            </w:r>
            <w:r>
              <w:rPr>
                <w:color w:val="231F20"/>
                <w:spacing w:val="-5"/>
                <w:sz w:val="14"/>
                <w:szCs w:val="14"/>
              </w:rPr>
              <w:t xml:space="preserve"> </w:t>
            </w:r>
            <w:r>
              <w:rPr>
                <w:color w:val="231F20"/>
                <w:spacing w:val="-2"/>
                <w:sz w:val="14"/>
                <w:szCs w:val="14"/>
              </w:rPr>
              <w:t>Eğitimi</w:t>
            </w:r>
          </w:p>
        </w:tc>
        <w:tc>
          <w:tcPr>
            <w:tcW w:w="2693" w:type="dxa"/>
            <w:shd w:val="clear" w:color="auto" w:fill="CAE8F5"/>
          </w:tcPr>
          <w:p w14:paraId="440D0122" w14:textId="3C3EC9DD" w:rsidR="004311B6" w:rsidRPr="003D458C" w:rsidRDefault="004311B6" w:rsidP="004311B6">
            <w:pPr>
              <w:pStyle w:val="TableParagraph"/>
              <w:spacing w:before="0"/>
              <w:ind w:left="125"/>
              <w:jc w:val="center"/>
              <w:rPr>
                <w:rFonts w:asciiTheme="minorHAnsi" w:hAnsiTheme="minorHAnsi" w:cstheme="minorHAnsi"/>
                <w:sz w:val="16"/>
                <w:szCs w:val="16"/>
                <w:lang w:val="tr-TR"/>
              </w:rPr>
            </w:pPr>
            <w:r>
              <w:rPr>
                <w:color w:val="231F20"/>
                <w:spacing w:val="-2"/>
                <w:sz w:val="14"/>
                <w:szCs w:val="14"/>
              </w:rPr>
              <w:t>İLEDAK</w:t>
            </w:r>
          </w:p>
        </w:tc>
        <w:tc>
          <w:tcPr>
            <w:tcW w:w="2334" w:type="dxa"/>
            <w:shd w:val="clear" w:color="auto" w:fill="CAE8F5"/>
          </w:tcPr>
          <w:p w14:paraId="41F155B6" w14:textId="6BB00D05" w:rsidR="004311B6" w:rsidRPr="003D458C" w:rsidRDefault="004311B6" w:rsidP="004311B6">
            <w:pPr>
              <w:pStyle w:val="TableParagraph"/>
              <w:spacing w:before="0"/>
              <w:ind w:left="125"/>
              <w:jc w:val="right"/>
              <w:rPr>
                <w:rFonts w:asciiTheme="minorHAnsi" w:hAnsiTheme="minorHAnsi" w:cstheme="minorHAnsi"/>
                <w:sz w:val="16"/>
                <w:szCs w:val="16"/>
                <w:lang w:val="tr-TR"/>
              </w:rPr>
            </w:pPr>
            <w:r>
              <w:rPr>
                <w:color w:val="231F20"/>
                <w:spacing w:val="-2"/>
                <w:sz w:val="14"/>
                <w:szCs w:val="14"/>
              </w:rPr>
              <w:t>10.03.2025</w:t>
            </w:r>
          </w:p>
        </w:tc>
      </w:tr>
      <w:tr w:rsidR="004311B6" w:rsidRPr="00052BA3" w14:paraId="2A90A123" w14:textId="77777777" w:rsidTr="004311B6">
        <w:trPr>
          <w:trHeight w:val="210"/>
        </w:trPr>
        <w:tc>
          <w:tcPr>
            <w:tcW w:w="4387" w:type="dxa"/>
            <w:tcBorders>
              <w:bottom w:val="single" w:sz="6" w:space="0" w:color="000000"/>
            </w:tcBorders>
            <w:shd w:val="clear" w:color="auto" w:fill="FFFFFF" w:themeFill="background1"/>
          </w:tcPr>
          <w:p w14:paraId="0C8494F7" w14:textId="30ECE2C2" w:rsidR="004311B6" w:rsidRPr="003D458C" w:rsidRDefault="004311B6" w:rsidP="004311B6">
            <w:pPr>
              <w:pStyle w:val="TableParagraph"/>
              <w:spacing w:before="0"/>
              <w:rPr>
                <w:rFonts w:asciiTheme="minorHAnsi" w:hAnsiTheme="minorHAnsi" w:cstheme="minorHAnsi"/>
                <w:sz w:val="16"/>
                <w:szCs w:val="16"/>
              </w:rPr>
            </w:pPr>
            <w:r>
              <w:rPr>
                <w:color w:val="231F20"/>
                <w:sz w:val="14"/>
                <w:szCs w:val="14"/>
              </w:rPr>
              <w:t>Mühendislik</w:t>
            </w:r>
            <w:r>
              <w:rPr>
                <w:color w:val="231F20"/>
                <w:spacing w:val="-4"/>
                <w:sz w:val="14"/>
                <w:szCs w:val="14"/>
              </w:rPr>
              <w:t xml:space="preserve"> </w:t>
            </w:r>
            <w:r>
              <w:rPr>
                <w:color w:val="231F20"/>
                <w:sz w:val="14"/>
                <w:szCs w:val="14"/>
              </w:rPr>
              <w:t>Fakültesi</w:t>
            </w:r>
            <w:r>
              <w:rPr>
                <w:color w:val="231F20"/>
                <w:spacing w:val="-4"/>
                <w:sz w:val="14"/>
                <w:szCs w:val="14"/>
              </w:rPr>
              <w:t xml:space="preserve"> </w:t>
            </w:r>
            <w:r>
              <w:rPr>
                <w:color w:val="231F20"/>
                <w:sz w:val="14"/>
                <w:szCs w:val="14"/>
              </w:rPr>
              <w:t>-</w:t>
            </w:r>
            <w:r>
              <w:rPr>
                <w:color w:val="231F20"/>
                <w:spacing w:val="-4"/>
                <w:sz w:val="14"/>
                <w:szCs w:val="14"/>
              </w:rPr>
              <w:t xml:space="preserve"> </w:t>
            </w:r>
            <w:r>
              <w:rPr>
                <w:color w:val="231F20"/>
                <w:sz w:val="14"/>
                <w:szCs w:val="14"/>
              </w:rPr>
              <w:t>Bilgisayar</w:t>
            </w:r>
            <w:r>
              <w:rPr>
                <w:color w:val="231F20"/>
                <w:spacing w:val="-4"/>
                <w:sz w:val="14"/>
                <w:szCs w:val="14"/>
              </w:rPr>
              <w:t xml:space="preserve"> </w:t>
            </w:r>
            <w:r>
              <w:rPr>
                <w:color w:val="231F20"/>
                <w:sz w:val="14"/>
                <w:szCs w:val="14"/>
              </w:rPr>
              <w:t>Mühendisliği</w:t>
            </w:r>
            <w:r>
              <w:rPr>
                <w:color w:val="231F20"/>
                <w:spacing w:val="-3"/>
                <w:sz w:val="14"/>
                <w:szCs w:val="14"/>
              </w:rPr>
              <w:t xml:space="preserve"> </w:t>
            </w:r>
            <w:r>
              <w:rPr>
                <w:color w:val="231F20"/>
                <w:spacing w:val="-2"/>
                <w:sz w:val="14"/>
                <w:szCs w:val="14"/>
              </w:rPr>
              <w:t>Eğitimi</w:t>
            </w:r>
          </w:p>
        </w:tc>
        <w:tc>
          <w:tcPr>
            <w:tcW w:w="2693" w:type="dxa"/>
            <w:tcBorders>
              <w:bottom w:val="single" w:sz="6" w:space="0" w:color="000000"/>
            </w:tcBorders>
            <w:shd w:val="clear" w:color="auto" w:fill="FFFFFF" w:themeFill="background1"/>
          </w:tcPr>
          <w:p w14:paraId="55538878" w14:textId="1AD49E63" w:rsidR="004311B6" w:rsidRPr="003D458C" w:rsidRDefault="004311B6" w:rsidP="004311B6">
            <w:pPr>
              <w:pStyle w:val="TableParagraph"/>
              <w:spacing w:before="0"/>
              <w:ind w:left="125"/>
              <w:jc w:val="center"/>
              <w:rPr>
                <w:rFonts w:asciiTheme="minorHAnsi" w:hAnsiTheme="minorHAnsi" w:cstheme="minorHAnsi"/>
                <w:sz w:val="16"/>
                <w:szCs w:val="16"/>
                <w:lang w:val="tr-TR"/>
              </w:rPr>
            </w:pPr>
            <w:r>
              <w:rPr>
                <w:color w:val="231F20"/>
                <w:spacing w:val="-2"/>
                <w:sz w:val="14"/>
                <w:szCs w:val="14"/>
              </w:rPr>
              <w:t>MÜDEK</w:t>
            </w:r>
          </w:p>
        </w:tc>
        <w:tc>
          <w:tcPr>
            <w:tcW w:w="2334" w:type="dxa"/>
            <w:tcBorders>
              <w:bottom w:val="single" w:sz="6" w:space="0" w:color="000000"/>
            </w:tcBorders>
            <w:shd w:val="clear" w:color="auto" w:fill="FFFFFF" w:themeFill="background1"/>
          </w:tcPr>
          <w:p w14:paraId="00A73B0A" w14:textId="79CD8865" w:rsidR="004311B6" w:rsidRPr="003D458C" w:rsidRDefault="004311B6" w:rsidP="004311B6">
            <w:pPr>
              <w:pStyle w:val="TableParagraph"/>
              <w:spacing w:before="0"/>
              <w:ind w:left="125"/>
              <w:jc w:val="right"/>
              <w:rPr>
                <w:rFonts w:asciiTheme="minorHAnsi" w:hAnsiTheme="minorHAnsi" w:cstheme="minorHAnsi"/>
                <w:sz w:val="16"/>
                <w:szCs w:val="16"/>
                <w:lang w:val="tr-TR"/>
              </w:rPr>
            </w:pPr>
            <w:r>
              <w:rPr>
                <w:color w:val="231F20"/>
                <w:spacing w:val="-2"/>
                <w:sz w:val="14"/>
                <w:szCs w:val="14"/>
              </w:rPr>
              <w:t>30.09.2025</w:t>
            </w:r>
          </w:p>
        </w:tc>
      </w:tr>
      <w:tr w:rsidR="004311B6" w:rsidRPr="00052BA3" w14:paraId="50925609" w14:textId="77777777" w:rsidTr="004311B6">
        <w:trPr>
          <w:trHeight w:val="210"/>
        </w:trPr>
        <w:tc>
          <w:tcPr>
            <w:tcW w:w="4387" w:type="dxa"/>
            <w:shd w:val="clear" w:color="auto" w:fill="CAE8F5"/>
          </w:tcPr>
          <w:p w14:paraId="4C2F7A17" w14:textId="793E24BB" w:rsidR="004311B6" w:rsidRPr="003D458C" w:rsidRDefault="004311B6" w:rsidP="004311B6">
            <w:pPr>
              <w:pStyle w:val="TableParagraph"/>
              <w:spacing w:before="0"/>
              <w:rPr>
                <w:rFonts w:asciiTheme="minorHAnsi" w:hAnsiTheme="minorHAnsi" w:cstheme="minorHAnsi"/>
                <w:sz w:val="16"/>
                <w:szCs w:val="16"/>
              </w:rPr>
            </w:pPr>
            <w:r>
              <w:rPr>
                <w:color w:val="231F20"/>
                <w:sz w:val="14"/>
                <w:szCs w:val="14"/>
              </w:rPr>
              <w:t>Spor</w:t>
            </w:r>
            <w:r>
              <w:rPr>
                <w:color w:val="231F20"/>
                <w:spacing w:val="-5"/>
                <w:sz w:val="14"/>
                <w:szCs w:val="14"/>
              </w:rPr>
              <w:t xml:space="preserve"> </w:t>
            </w:r>
            <w:r>
              <w:rPr>
                <w:color w:val="231F20"/>
                <w:sz w:val="14"/>
                <w:szCs w:val="14"/>
              </w:rPr>
              <w:t>Bilimleri</w:t>
            </w:r>
            <w:r>
              <w:rPr>
                <w:color w:val="231F20"/>
                <w:spacing w:val="-3"/>
                <w:sz w:val="14"/>
                <w:szCs w:val="14"/>
              </w:rPr>
              <w:t xml:space="preserve"> </w:t>
            </w:r>
            <w:r>
              <w:rPr>
                <w:color w:val="231F20"/>
                <w:sz w:val="14"/>
                <w:szCs w:val="14"/>
              </w:rPr>
              <w:t>Fakültesi</w:t>
            </w:r>
            <w:r>
              <w:rPr>
                <w:color w:val="231F20"/>
                <w:spacing w:val="-3"/>
                <w:sz w:val="14"/>
                <w:szCs w:val="14"/>
              </w:rPr>
              <w:t xml:space="preserve"> </w:t>
            </w:r>
            <w:r>
              <w:rPr>
                <w:color w:val="231F20"/>
                <w:sz w:val="14"/>
                <w:szCs w:val="14"/>
              </w:rPr>
              <w:t>-</w:t>
            </w:r>
            <w:r>
              <w:rPr>
                <w:color w:val="231F20"/>
                <w:spacing w:val="-10"/>
                <w:sz w:val="14"/>
                <w:szCs w:val="14"/>
              </w:rPr>
              <w:t xml:space="preserve"> </w:t>
            </w:r>
            <w:r>
              <w:rPr>
                <w:color w:val="231F20"/>
                <w:sz w:val="14"/>
                <w:szCs w:val="14"/>
              </w:rPr>
              <w:t>Antrenörlük</w:t>
            </w:r>
            <w:r>
              <w:rPr>
                <w:color w:val="231F20"/>
                <w:spacing w:val="-3"/>
                <w:sz w:val="14"/>
                <w:szCs w:val="14"/>
              </w:rPr>
              <w:t xml:space="preserve"> </w:t>
            </w:r>
            <w:r>
              <w:rPr>
                <w:color w:val="231F20"/>
                <w:spacing w:val="-2"/>
                <w:sz w:val="14"/>
                <w:szCs w:val="14"/>
              </w:rPr>
              <w:t>Eğitimi</w:t>
            </w:r>
          </w:p>
        </w:tc>
        <w:tc>
          <w:tcPr>
            <w:tcW w:w="2693" w:type="dxa"/>
            <w:shd w:val="clear" w:color="auto" w:fill="CAE8F5"/>
          </w:tcPr>
          <w:p w14:paraId="546B9A26" w14:textId="7D8C2A6C" w:rsidR="004311B6" w:rsidRPr="003D458C" w:rsidRDefault="004311B6" w:rsidP="004311B6">
            <w:pPr>
              <w:pStyle w:val="TableParagraph"/>
              <w:spacing w:before="0"/>
              <w:ind w:left="125"/>
              <w:jc w:val="center"/>
              <w:rPr>
                <w:rFonts w:asciiTheme="minorHAnsi" w:hAnsiTheme="minorHAnsi" w:cstheme="minorHAnsi"/>
                <w:sz w:val="16"/>
                <w:szCs w:val="16"/>
                <w:lang w:val="tr-TR"/>
              </w:rPr>
            </w:pPr>
            <w:r>
              <w:rPr>
                <w:color w:val="231F20"/>
                <w:spacing w:val="-2"/>
                <w:sz w:val="14"/>
                <w:szCs w:val="14"/>
              </w:rPr>
              <w:t>SPORAK</w:t>
            </w:r>
          </w:p>
        </w:tc>
        <w:tc>
          <w:tcPr>
            <w:tcW w:w="2334" w:type="dxa"/>
            <w:shd w:val="clear" w:color="auto" w:fill="CAE8F5"/>
          </w:tcPr>
          <w:p w14:paraId="3F057CD2" w14:textId="2D33CDD9" w:rsidR="004311B6" w:rsidRPr="003D458C" w:rsidRDefault="004311B6" w:rsidP="004311B6">
            <w:pPr>
              <w:pStyle w:val="TableParagraph"/>
              <w:spacing w:before="0"/>
              <w:ind w:left="125"/>
              <w:jc w:val="right"/>
              <w:rPr>
                <w:rFonts w:asciiTheme="minorHAnsi" w:hAnsiTheme="minorHAnsi" w:cstheme="minorHAnsi"/>
                <w:sz w:val="16"/>
                <w:szCs w:val="16"/>
                <w:lang w:val="tr-TR"/>
              </w:rPr>
            </w:pPr>
            <w:r>
              <w:rPr>
                <w:color w:val="231F20"/>
                <w:spacing w:val="-2"/>
                <w:sz w:val="14"/>
                <w:szCs w:val="14"/>
              </w:rPr>
              <w:t>26.07.2025</w:t>
            </w:r>
          </w:p>
        </w:tc>
      </w:tr>
      <w:tr w:rsidR="004311B6" w:rsidRPr="00052BA3" w14:paraId="0E54FDBA" w14:textId="77777777" w:rsidTr="004311B6">
        <w:trPr>
          <w:trHeight w:val="210"/>
        </w:trPr>
        <w:tc>
          <w:tcPr>
            <w:tcW w:w="4387" w:type="dxa"/>
            <w:tcBorders>
              <w:bottom w:val="single" w:sz="6" w:space="0" w:color="000000"/>
            </w:tcBorders>
            <w:shd w:val="clear" w:color="auto" w:fill="FFFFFF" w:themeFill="background1"/>
          </w:tcPr>
          <w:p w14:paraId="6C7792CA" w14:textId="63646CA2" w:rsidR="004311B6" w:rsidRPr="003D458C" w:rsidRDefault="004311B6" w:rsidP="004311B6">
            <w:pPr>
              <w:pStyle w:val="TableParagraph"/>
              <w:spacing w:before="0"/>
              <w:rPr>
                <w:rFonts w:asciiTheme="minorHAnsi" w:hAnsiTheme="minorHAnsi" w:cstheme="minorHAnsi"/>
                <w:sz w:val="16"/>
                <w:szCs w:val="16"/>
              </w:rPr>
            </w:pPr>
            <w:r>
              <w:rPr>
                <w:color w:val="231F20"/>
                <w:sz w:val="14"/>
                <w:szCs w:val="14"/>
              </w:rPr>
              <w:t>Spor</w:t>
            </w:r>
            <w:r>
              <w:rPr>
                <w:color w:val="231F20"/>
                <w:spacing w:val="-4"/>
                <w:sz w:val="14"/>
                <w:szCs w:val="14"/>
              </w:rPr>
              <w:t xml:space="preserve"> </w:t>
            </w:r>
            <w:r>
              <w:rPr>
                <w:color w:val="231F20"/>
                <w:sz w:val="14"/>
                <w:szCs w:val="14"/>
              </w:rPr>
              <w:t>Bilimleri</w:t>
            </w:r>
            <w:r>
              <w:rPr>
                <w:color w:val="231F20"/>
                <w:spacing w:val="-4"/>
                <w:sz w:val="14"/>
                <w:szCs w:val="14"/>
              </w:rPr>
              <w:t xml:space="preserve"> </w:t>
            </w:r>
            <w:r>
              <w:rPr>
                <w:color w:val="231F20"/>
                <w:sz w:val="14"/>
                <w:szCs w:val="14"/>
              </w:rPr>
              <w:t>Fakültesi</w:t>
            </w:r>
            <w:r>
              <w:rPr>
                <w:color w:val="231F20"/>
                <w:spacing w:val="-4"/>
                <w:sz w:val="14"/>
                <w:szCs w:val="14"/>
              </w:rPr>
              <w:t xml:space="preserve"> </w:t>
            </w:r>
            <w:r>
              <w:rPr>
                <w:color w:val="231F20"/>
                <w:sz w:val="14"/>
                <w:szCs w:val="14"/>
              </w:rPr>
              <w:t>-</w:t>
            </w:r>
            <w:r>
              <w:rPr>
                <w:color w:val="231F20"/>
                <w:spacing w:val="-4"/>
                <w:sz w:val="14"/>
                <w:szCs w:val="14"/>
              </w:rPr>
              <w:t xml:space="preserve"> </w:t>
            </w:r>
            <w:r>
              <w:rPr>
                <w:color w:val="231F20"/>
                <w:spacing w:val="-2"/>
                <w:sz w:val="14"/>
                <w:szCs w:val="14"/>
              </w:rPr>
              <w:t>Rekreasyon</w:t>
            </w:r>
          </w:p>
        </w:tc>
        <w:tc>
          <w:tcPr>
            <w:tcW w:w="2693" w:type="dxa"/>
            <w:tcBorders>
              <w:bottom w:val="single" w:sz="6" w:space="0" w:color="000000"/>
            </w:tcBorders>
            <w:shd w:val="clear" w:color="auto" w:fill="FFFFFF" w:themeFill="background1"/>
          </w:tcPr>
          <w:p w14:paraId="424732AA" w14:textId="3CD61A04" w:rsidR="004311B6" w:rsidRPr="003D458C" w:rsidRDefault="004311B6" w:rsidP="004311B6">
            <w:pPr>
              <w:pStyle w:val="TableParagraph"/>
              <w:spacing w:before="0"/>
              <w:ind w:left="125"/>
              <w:jc w:val="center"/>
              <w:rPr>
                <w:rFonts w:asciiTheme="minorHAnsi" w:hAnsiTheme="minorHAnsi" w:cstheme="minorHAnsi"/>
                <w:sz w:val="16"/>
                <w:szCs w:val="16"/>
                <w:lang w:val="tr-TR"/>
              </w:rPr>
            </w:pPr>
            <w:r>
              <w:rPr>
                <w:color w:val="231F20"/>
                <w:spacing w:val="-2"/>
                <w:sz w:val="14"/>
                <w:szCs w:val="14"/>
              </w:rPr>
              <w:t>SPORAK</w:t>
            </w:r>
          </w:p>
        </w:tc>
        <w:tc>
          <w:tcPr>
            <w:tcW w:w="2334" w:type="dxa"/>
            <w:tcBorders>
              <w:bottom w:val="single" w:sz="6" w:space="0" w:color="000000"/>
            </w:tcBorders>
            <w:shd w:val="clear" w:color="auto" w:fill="FFFFFF" w:themeFill="background1"/>
          </w:tcPr>
          <w:p w14:paraId="406F7129" w14:textId="27B872AC" w:rsidR="004311B6" w:rsidRPr="003D458C" w:rsidRDefault="004311B6" w:rsidP="004311B6">
            <w:pPr>
              <w:pStyle w:val="TableParagraph"/>
              <w:spacing w:before="0"/>
              <w:ind w:left="125"/>
              <w:jc w:val="right"/>
              <w:rPr>
                <w:rFonts w:asciiTheme="minorHAnsi" w:hAnsiTheme="minorHAnsi" w:cstheme="minorHAnsi"/>
                <w:sz w:val="16"/>
                <w:szCs w:val="16"/>
                <w:lang w:val="tr-TR"/>
              </w:rPr>
            </w:pPr>
            <w:r>
              <w:rPr>
                <w:color w:val="231F20"/>
                <w:spacing w:val="-2"/>
                <w:sz w:val="14"/>
                <w:szCs w:val="14"/>
              </w:rPr>
              <w:t>26.07.2025</w:t>
            </w:r>
          </w:p>
        </w:tc>
      </w:tr>
      <w:tr w:rsidR="004311B6" w:rsidRPr="00052BA3" w14:paraId="785785F1" w14:textId="77777777" w:rsidTr="004311B6">
        <w:trPr>
          <w:trHeight w:val="210"/>
        </w:trPr>
        <w:tc>
          <w:tcPr>
            <w:tcW w:w="4387" w:type="dxa"/>
            <w:shd w:val="clear" w:color="auto" w:fill="CAE8F5"/>
          </w:tcPr>
          <w:p w14:paraId="2983F4EC" w14:textId="1B5EC089" w:rsidR="004311B6" w:rsidRPr="003D458C" w:rsidRDefault="004311B6" w:rsidP="004311B6">
            <w:pPr>
              <w:pStyle w:val="TableParagraph"/>
              <w:spacing w:before="0"/>
              <w:rPr>
                <w:rFonts w:asciiTheme="minorHAnsi" w:hAnsiTheme="minorHAnsi" w:cstheme="minorHAnsi"/>
                <w:sz w:val="16"/>
                <w:szCs w:val="16"/>
              </w:rPr>
            </w:pPr>
            <w:r>
              <w:rPr>
                <w:color w:val="231F20"/>
                <w:sz w:val="14"/>
                <w:szCs w:val="14"/>
              </w:rPr>
              <w:t>Eğitim</w:t>
            </w:r>
            <w:r>
              <w:rPr>
                <w:color w:val="231F20"/>
                <w:spacing w:val="-4"/>
                <w:sz w:val="14"/>
                <w:szCs w:val="14"/>
              </w:rPr>
              <w:t xml:space="preserve"> </w:t>
            </w:r>
            <w:r>
              <w:rPr>
                <w:color w:val="231F20"/>
                <w:sz w:val="14"/>
                <w:szCs w:val="14"/>
              </w:rPr>
              <w:t>Fakültesi</w:t>
            </w:r>
            <w:r>
              <w:rPr>
                <w:color w:val="231F20"/>
                <w:spacing w:val="-4"/>
                <w:sz w:val="14"/>
                <w:szCs w:val="14"/>
              </w:rPr>
              <w:t xml:space="preserve"> </w:t>
            </w:r>
            <w:r>
              <w:rPr>
                <w:color w:val="231F20"/>
                <w:sz w:val="14"/>
                <w:szCs w:val="14"/>
              </w:rPr>
              <w:t>-</w:t>
            </w:r>
            <w:r>
              <w:rPr>
                <w:color w:val="231F20"/>
                <w:spacing w:val="-4"/>
                <w:sz w:val="14"/>
                <w:szCs w:val="14"/>
              </w:rPr>
              <w:t xml:space="preserve"> </w:t>
            </w:r>
            <w:r>
              <w:rPr>
                <w:color w:val="231F20"/>
                <w:sz w:val="14"/>
                <w:szCs w:val="14"/>
              </w:rPr>
              <w:t>Sosyal</w:t>
            </w:r>
            <w:r>
              <w:rPr>
                <w:color w:val="231F20"/>
                <w:spacing w:val="-4"/>
                <w:sz w:val="14"/>
                <w:szCs w:val="14"/>
              </w:rPr>
              <w:t xml:space="preserve"> </w:t>
            </w:r>
            <w:r>
              <w:rPr>
                <w:color w:val="231F20"/>
                <w:sz w:val="14"/>
                <w:szCs w:val="14"/>
              </w:rPr>
              <w:t>Bilgiler</w:t>
            </w:r>
            <w:r>
              <w:rPr>
                <w:color w:val="231F20"/>
                <w:spacing w:val="-4"/>
                <w:sz w:val="14"/>
                <w:szCs w:val="14"/>
              </w:rPr>
              <w:t xml:space="preserve"> </w:t>
            </w:r>
            <w:r>
              <w:rPr>
                <w:color w:val="231F20"/>
                <w:sz w:val="14"/>
                <w:szCs w:val="14"/>
              </w:rPr>
              <w:t>Öğretmenliği</w:t>
            </w:r>
            <w:r>
              <w:rPr>
                <w:color w:val="231F20"/>
                <w:spacing w:val="-4"/>
                <w:sz w:val="14"/>
                <w:szCs w:val="14"/>
              </w:rPr>
              <w:t xml:space="preserve"> </w:t>
            </w:r>
            <w:r>
              <w:rPr>
                <w:color w:val="231F20"/>
                <w:spacing w:val="-2"/>
                <w:sz w:val="14"/>
                <w:szCs w:val="14"/>
              </w:rPr>
              <w:t>Eğitimi</w:t>
            </w:r>
          </w:p>
        </w:tc>
        <w:tc>
          <w:tcPr>
            <w:tcW w:w="2693" w:type="dxa"/>
            <w:shd w:val="clear" w:color="auto" w:fill="CAE8F5"/>
          </w:tcPr>
          <w:p w14:paraId="4657D654" w14:textId="1ADDBA36" w:rsidR="004311B6" w:rsidRPr="003D458C" w:rsidRDefault="004311B6" w:rsidP="004311B6">
            <w:pPr>
              <w:pStyle w:val="TableParagraph"/>
              <w:spacing w:before="0"/>
              <w:ind w:left="125"/>
              <w:jc w:val="center"/>
              <w:rPr>
                <w:rFonts w:asciiTheme="minorHAnsi" w:hAnsiTheme="minorHAnsi" w:cstheme="minorHAnsi"/>
                <w:sz w:val="16"/>
                <w:szCs w:val="16"/>
                <w:lang w:val="tr-TR"/>
              </w:rPr>
            </w:pPr>
            <w:r>
              <w:rPr>
                <w:color w:val="231F20"/>
                <w:spacing w:val="-2"/>
                <w:sz w:val="14"/>
                <w:szCs w:val="14"/>
              </w:rPr>
              <w:t>EPDAD</w:t>
            </w:r>
          </w:p>
        </w:tc>
        <w:tc>
          <w:tcPr>
            <w:tcW w:w="2334" w:type="dxa"/>
            <w:shd w:val="clear" w:color="auto" w:fill="CAE8F5"/>
          </w:tcPr>
          <w:p w14:paraId="32C63121" w14:textId="183A729E" w:rsidR="004311B6" w:rsidRPr="003D458C" w:rsidRDefault="004311B6" w:rsidP="004311B6">
            <w:pPr>
              <w:pStyle w:val="TableParagraph"/>
              <w:spacing w:before="0"/>
              <w:ind w:left="125"/>
              <w:jc w:val="right"/>
              <w:rPr>
                <w:rFonts w:asciiTheme="minorHAnsi" w:hAnsiTheme="minorHAnsi" w:cstheme="minorHAnsi"/>
                <w:sz w:val="16"/>
                <w:szCs w:val="16"/>
                <w:lang w:val="tr-TR"/>
              </w:rPr>
            </w:pPr>
            <w:r>
              <w:rPr>
                <w:color w:val="231F20"/>
                <w:spacing w:val="-2"/>
                <w:sz w:val="14"/>
                <w:szCs w:val="14"/>
              </w:rPr>
              <w:t>01.05.2026</w:t>
            </w:r>
          </w:p>
        </w:tc>
      </w:tr>
      <w:tr w:rsidR="004311B6" w:rsidRPr="00052BA3" w14:paraId="4CA76FFD" w14:textId="77777777" w:rsidTr="004311B6">
        <w:trPr>
          <w:trHeight w:val="210"/>
        </w:trPr>
        <w:tc>
          <w:tcPr>
            <w:tcW w:w="4387" w:type="dxa"/>
            <w:tcBorders>
              <w:bottom w:val="single" w:sz="6" w:space="0" w:color="000000"/>
            </w:tcBorders>
            <w:shd w:val="clear" w:color="auto" w:fill="FFFFFF" w:themeFill="background1"/>
          </w:tcPr>
          <w:p w14:paraId="590E3292" w14:textId="19ACAE4A" w:rsidR="004311B6" w:rsidRPr="003D458C" w:rsidRDefault="004311B6" w:rsidP="004311B6">
            <w:pPr>
              <w:pStyle w:val="TableParagraph"/>
              <w:spacing w:before="0"/>
              <w:rPr>
                <w:rFonts w:asciiTheme="minorHAnsi" w:hAnsiTheme="minorHAnsi" w:cstheme="minorHAnsi"/>
                <w:sz w:val="16"/>
                <w:szCs w:val="16"/>
              </w:rPr>
            </w:pPr>
            <w:r>
              <w:rPr>
                <w:color w:val="231F20"/>
                <w:sz w:val="14"/>
                <w:szCs w:val="14"/>
              </w:rPr>
              <w:t>Eğitim</w:t>
            </w:r>
            <w:r>
              <w:rPr>
                <w:color w:val="231F20"/>
                <w:spacing w:val="-5"/>
                <w:sz w:val="14"/>
                <w:szCs w:val="14"/>
              </w:rPr>
              <w:t xml:space="preserve"> </w:t>
            </w:r>
            <w:r>
              <w:rPr>
                <w:color w:val="231F20"/>
                <w:sz w:val="14"/>
                <w:szCs w:val="14"/>
              </w:rPr>
              <w:t>Fakültesi</w:t>
            </w:r>
            <w:r>
              <w:rPr>
                <w:color w:val="231F20"/>
                <w:spacing w:val="-5"/>
                <w:sz w:val="14"/>
                <w:szCs w:val="14"/>
              </w:rPr>
              <w:t xml:space="preserve"> </w:t>
            </w:r>
            <w:r>
              <w:rPr>
                <w:color w:val="231F20"/>
                <w:sz w:val="14"/>
                <w:szCs w:val="14"/>
              </w:rPr>
              <w:t>-</w:t>
            </w:r>
            <w:r>
              <w:rPr>
                <w:color w:val="231F20"/>
                <w:spacing w:val="-8"/>
                <w:sz w:val="14"/>
                <w:szCs w:val="14"/>
              </w:rPr>
              <w:t xml:space="preserve"> </w:t>
            </w:r>
            <w:r>
              <w:rPr>
                <w:color w:val="231F20"/>
                <w:sz w:val="14"/>
                <w:szCs w:val="14"/>
              </w:rPr>
              <w:t>Türkçe</w:t>
            </w:r>
            <w:r>
              <w:rPr>
                <w:color w:val="231F20"/>
                <w:spacing w:val="-5"/>
                <w:sz w:val="14"/>
                <w:szCs w:val="14"/>
              </w:rPr>
              <w:t xml:space="preserve"> </w:t>
            </w:r>
            <w:r>
              <w:rPr>
                <w:color w:val="231F20"/>
                <w:sz w:val="14"/>
                <w:szCs w:val="14"/>
              </w:rPr>
              <w:t>Öğretmenliği</w:t>
            </w:r>
            <w:r>
              <w:rPr>
                <w:color w:val="231F20"/>
                <w:spacing w:val="-4"/>
                <w:sz w:val="14"/>
                <w:szCs w:val="14"/>
              </w:rPr>
              <w:t xml:space="preserve"> </w:t>
            </w:r>
            <w:r>
              <w:rPr>
                <w:color w:val="231F20"/>
                <w:spacing w:val="-2"/>
                <w:sz w:val="14"/>
                <w:szCs w:val="14"/>
              </w:rPr>
              <w:t>Eğitimi</w:t>
            </w:r>
          </w:p>
        </w:tc>
        <w:tc>
          <w:tcPr>
            <w:tcW w:w="2693" w:type="dxa"/>
            <w:tcBorders>
              <w:bottom w:val="single" w:sz="6" w:space="0" w:color="000000"/>
            </w:tcBorders>
            <w:shd w:val="clear" w:color="auto" w:fill="FFFFFF" w:themeFill="background1"/>
          </w:tcPr>
          <w:p w14:paraId="10B6E542" w14:textId="723E55A9" w:rsidR="004311B6" w:rsidRPr="003D458C" w:rsidRDefault="004311B6" w:rsidP="004311B6">
            <w:pPr>
              <w:pStyle w:val="TableParagraph"/>
              <w:spacing w:before="0"/>
              <w:ind w:left="125"/>
              <w:jc w:val="center"/>
              <w:rPr>
                <w:rFonts w:asciiTheme="minorHAnsi" w:hAnsiTheme="minorHAnsi" w:cstheme="minorHAnsi"/>
                <w:sz w:val="16"/>
                <w:szCs w:val="16"/>
                <w:lang w:val="tr-TR"/>
              </w:rPr>
            </w:pPr>
            <w:r>
              <w:rPr>
                <w:color w:val="231F20"/>
                <w:spacing w:val="-2"/>
                <w:sz w:val="14"/>
                <w:szCs w:val="14"/>
              </w:rPr>
              <w:t>EPDAD</w:t>
            </w:r>
          </w:p>
        </w:tc>
        <w:tc>
          <w:tcPr>
            <w:tcW w:w="2334" w:type="dxa"/>
            <w:tcBorders>
              <w:bottom w:val="single" w:sz="6" w:space="0" w:color="000000"/>
            </w:tcBorders>
            <w:shd w:val="clear" w:color="auto" w:fill="FFFFFF" w:themeFill="background1"/>
          </w:tcPr>
          <w:p w14:paraId="5385BCC3" w14:textId="481145FD" w:rsidR="004311B6" w:rsidRPr="003D458C" w:rsidRDefault="004311B6" w:rsidP="004311B6">
            <w:pPr>
              <w:pStyle w:val="TableParagraph"/>
              <w:spacing w:before="0"/>
              <w:ind w:left="125"/>
              <w:jc w:val="right"/>
              <w:rPr>
                <w:rFonts w:asciiTheme="minorHAnsi" w:hAnsiTheme="minorHAnsi" w:cstheme="minorHAnsi"/>
                <w:sz w:val="16"/>
                <w:szCs w:val="16"/>
                <w:lang w:val="tr-TR"/>
              </w:rPr>
            </w:pPr>
            <w:r>
              <w:rPr>
                <w:color w:val="231F20"/>
                <w:spacing w:val="-2"/>
                <w:sz w:val="14"/>
                <w:szCs w:val="14"/>
              </w:rPr>
              <w:t>01.05.2026</w:t>
            </w:r>
          </w:p>
        </w:tc>
      </w:tr>
      <w:tr w:rsidR="004311B6" w:rsidRPr="00052BA3" w14:paraId="3A07ACEB" w14:textId="77777777" w:rsidTr="004311B6">
        <w:trPr>
          <w:trHeight w:val="210"/>
        </w:trPr>
        <w:tc>
          <w:tcPr>
            <w:tcW w:w="4387" w:type="dxa"/>
            <w:shd w:val="clear" w:color="auto" w:fill="CAE8F5"/>
          </w:tcPr>
          <w:p w14:paraId="03F2F2FF" w14:textId="55D03E23" w:rsidR="004311B6" w:rsidRPr="003D458C" w:rsidRDefault="004311B6" w:rsidP="004311B6">
            <w:pPr>
              <w:pStyle w:val="TableParagraph"/>
              <w:spacing w:before="0"/>
              <w:rPr>
                <w:rFonts w:asciiTheme="minorHAnsi" w:hAnsiTheme="minorHAnsi" w:cstheme="minorHAnsi"/>
                <w:sz w:val="16"/>
                <w:szCs w:val="16"/>
              </w:rPr>
            </w:pPr>
            <w:r>
              <w:rPr>
                <w:color w:val="231F20"/>
                <w:sz w:val="14"/>
                <w:szCs w:val="14"/>
              </w:rPr>
              <w:t>Eğitim</w:t>
            </w:r>
            <w:r>
              <w:rPr>
                <w:color w:val="231F20"/>
                <w:spacing w:val="-5"/>
                <w:sz w:val="14"/>
                <w:szCs w:val="14"/>
              </w:rPr>
              <w:t xml:space="preserve"> </w:t>
            </w:r>
            <w:r>
              <w:rPr>
                <w:color w:val="231F20"/>
                <w:sz w:val="14"/>
                <w:szCs w:val="14"/>
              </w:rPr>
              <w:t>Fakültesi</w:t>
            </w:r>
            <w:r>
              <w:rPr>
                <w:color w:val="231F20"/>
                <w:spacing w:val="-4"/>
                <w:sz w:val="14"/>
                <w:szCs w:val="14"/>
              </w:rPr>
              <w:t xml:space="preserve"> </w:t>
            </w:r>
            <w:r>
              <w:rPr>
                <w:color w:val="231F20"/>
                <w:sz w:val="14"/>
                <w:szCs w:val="14"/>
              </w:rPr>
              <w:t>-</w:t>
            </w:r>
            <w:r>
              <w:rPr>
                <w:color w:val="231F20"/>
                <w:spacing w:val="-5"/>
                <w:sz w:val="14"/>
                <w:szCs w:val="14"/>
              </w:rPr>
              <w:t xml:space="preserve"> </w:t>
            </w:r>
            <w:r>
              <w:rPr>
                <w:color w:val="231F20"/>
                <w:sz w:val="14"/>
                <w:szCs w:val="14"/>
              </w:rPr>
              <w:t>Fen</w:t>
            </w:r>
            <w:r>
              <w:rPr>
                <w:color w:val="231F20"/>
                <w:spacing w:val="-4"/>
                <w:sz w:val="14"/>
                <w:szCs w:val="14"/>
              </w:rPr>
              <w:t xml:space="preserve"> </w:t>
            </w:r>
            <w:r>
              <w:rPr>
                <w:color w:val="231F20"/>
                <w:sz w:val="14"/>
                <w:szCs w:val="14"/>
              </w:rPr>
              <w:t>Bilgisi</w:t>
            </w:r>
            <w:r>
              <w:rPr>
                <w:color w:val="231F20"/>
                <w:spacing w:val="-5"/>
                <w:sz w:val="14"/>
                <w:szCs w:val="14"/>
              </w:rPr>
              <w:t xml:space="preserve"> </w:t>
            </w:r>
            <w:r>
              <w:rPr>
                <w:color w:val="231F20"/>
                <w:sz w:val="14"/>
                <w:szCs w:val="14"/>
              </w:rPr>
              <w:t>Öğretmenliği</w:t>
            </w:r>
            <w:r>
              <w:rPr>
                <w:color w:val="231F20"/>
                <w:spacing w:val="-4"/>
                <w:sz w:val="14"/>
                <w:szCs w:val="14"/>
              </w:rPr>
              <w:t xml:space="preserve"> </w:t>
            </w:r>
            <w:r>
              <w:rPr>
                <w:color w:val="231F20"/>
                <w:spacing w:val="-2"/>
                <w:sz w:val="14"/>
                <w:szCs w:val="14"/>
              </w:rPr>
              <w:t>Eğitimi</w:t>
            </w:r>
          </w:p>
        </w:tc>
        <w:tc>
          <w:tcPr>
            <w:tcW w:w="2693" w:type="dxa"/>
            <w:shd w:val="clear" w:color="auto" w:fill="CAE8F5"/>
          </w:tcPr>
          <w:p w14:paraId="1A60C37B" w14:textId="01F2CF19" w:rsidR="004311B6" w:rsidRPr="003D458C" w:rsidRDefault="004311B6" w:rsidP="004311B6">
            <w:pPr>
              <w:pStyle w:val="TableParagraph"/>
              <w:spacing w:before="0"/>
              <w:ind w:left="125"/>
              <w:jc w:val="center"/>
              <w:rPr>
                <w:rFonts w:asciiTheme="minorHAnsi" w:hAnsiTheme="minorHAnsi" w:cstheme="minorHAnsi"/>
                <w:sz w:val="16"/>
                <w:szCs w:val="16"/>
                <w:lang w:val="tr-TR"/>
              </w:rPr>
            </w:pPr>
            <w:r>
              <w:rPr>
                <w:color w:val="231F20"/>
                <w:spacing w:val="-2"/>
                <w:sz w:val="14"/>
                <w:szCs w:val="14"/>
              </w:rPr>
              <w:t>EPDAD</w:t>
            </w:r>
          </w:p>
        </w:tc>
        <w:tc>
          <w:tcPr>
            <w:tcW w:w="2334" w:type="dxa"/>
            <w:shd w:val="clear" w:color="auto" w:fill="CAE8F5"/>
          </w:tcPr>
          <w:p w14:paraId="0D380AEC" w14:textId="19F86DB9" w:rsidR="004311B6" w:rsidRPr="003D458C" w:rsidRDefault="004311B6" w:rsidP="004311B6">
            <w:pPr>
              <w:pStyle w:val="TableParagraph"/>
              <w:spacing w:before="0"/>
              <w:ind w:left="125"/>
              <w:jc w:val="right"/>
              <w:rPr>
                <w:rFonts w:asciiTheme="minorHAnsi" w:hAnsiTheme="minorHAnsi" w:cstheme="minorHAnsi"/>
                <w:sz w:val="16"/>
                <w:szCs w:val="16"/>
                <w:lang w:val="tr-TR"/>
              </w:rPr>
            </w:pPr>
            <w:r>
              <w:rPr>
                <w:color w:val="231F20"/>
                <w:spacing w:val="-2"/>
                <w:sz w:val="14"/>
                <w:szCs w:val="14"/>
              </w:rPr>
              <w:t>01.05.2026</w:t>
            </w:r>
          </w:p>
        </w:tc>
      </w:tr>
      <w:tr w:rsidR="004311B6" w:rsidRPr="00052BA3" w14:paraId="1CC08D0A" w14:textId="77777777" w:rsidTr="004311B6">
        <w:trPr>
          <w:trHeight w:val="210"/>
        </w:trPr>
        <w:tc>
          <w:tcPr>
            <w:tcW w:w="4387" w:type="dxa"/>
            <w:tcBorders>
              <w:bottom w:val="single" w:sz="6" w:space="0" w:color="000000"/>
            </w:tcBorders>
            <w:shd w:val="clear" w:color="auto" w:fill="FFFFFF" w:themeFill="background1"/>
          </w:tcPr>
          <w:p w14:paraId="7EB1ACC9" w14:textId="1CC02A12" w:rsidR="004311B6" w:rsidRPr="003D458C" w:rsidRDefault="004311B6" w:rsidP="004311B6">
            <w:pPr>
              <w:pStyle w:val="TableParagraph"/>
              <w:spacing w:before="0"/>
              <w:rPr>
                <w:rFonts w:asciiTheme="minorHAnsi" w:hAnsiTheme="minorHAnsi" w:cstheme="minorHAnsi"/>
                <w:sz w:val="16"/>
                <w:szCs w:val="16"/>
              </w:rPr>
            </w:pPr>
            <w:r>
              <w:rPr>
                <w:color w:val="231F20"/>
                <w:sz w:val="14"/>
                <w:szCs w:val="14"/>
              </w:rPr>
              <w:t>Eğitim</w:t>
            </w:r>
            <w:r>
              <w:rPr>
                <w:color w:val="231F20"/>
                <w:spacing w:val="-4"/>
                <w:sz w:val="14"/>
                <w:szCs w:val="14"/>
              </w:rPr>
              <w:t xml:space="preserve"> </w:t>
            </w:r>
            <w:r>
              <w:rPr>
                <w:color w:val="231F20"/>
                <w:sz w:val="14"/>
                <w:szCs w:val="14"/>
              </w:rPr>
              <w:t>Fakültesi</w:t>
            </w:r>
            <w:r>
              <w:rPr>
                <w:color w:val="231F20"/>
                <w:spacing w:val="-3"/>
                <w:sz w:val="14"/>
                <w:szCs w:val="14"/>
              </w:rPr>
              <w:t xml:space="preserve"> </w:t>
            </w:r>
            <w:r>
              <w:rPr>
                <w:color w:val="231F20"/>
                <w:sz w:val="14"/>
                <w:szCs w:val="14"/>
              </w:rPr>
              <w:t>-</w:t>
            </w:r>
            <w:r>
              <w:rPr>
                <w:color w:val="231F20"/>
                <w:spacing w:val="-3"/>
                <w:sz w:val="14"/>
                <w:szCs w:val="14"/>
              </w:rPr>
              <w:t xml:space="preserve"> </w:t>
            </w:r>
            <w:r>
              <w:rPr>
                <w:color w:val="231F20"/>
                <w:sz w:val="14"/>
                <w:szCs w:val="14"/>
              </w:rPr>
              <w:t>İlköğretim</w:t>
            </w:r>
            <w:r>
              <w:rPr>
                <w:color w:val="231F20"/>
                <w:spacing w:val="-3"/>
                <w:sz w:val="14"/>
                <w:szCs w:val="14"/>
              </w:rPr>
              <w:t xml:space="preserve"> </w:t>
            </w:r>
            <w:r>
              <w:rPr>
                <w:color w:val="231F20"/>
                <w:sz w:val="14"/>
                <w:szCs w:val="14"/>
              </w:rPr>
              <w:t>Matematik</w:t>
            </w:r>
            <w:r>
              <w:rPr>
                <w:color w:val="231F20"/>
                <w:spacing w:val="-3"/>
                <w:sz w:val="14"/>
                <w:szCs w:val="14"/>
              </w:rPr>
              <w:t xml:space="preserve"> </w:t>
            </w:r>
            <w:r>
              <w:rPr>
                <w:color w:val="231F20"/>
                <w:sz w:val="14"/>
                <w:szCs w:val="14"/>
              </w:rPr>
              <w:t>Öğretmenliği</w:t>
            </w:r>
            <w:r>
              <w:rPr>
                <w:color w:val="231F20"/>
                <w:spacing w:val="-3"/>
                <w:sz w:val="14"/>
                <w:szCs w:val="14"/>
              </w:rPr>
              <w:t xml:space="preserve"> </w:t>
            </w:r>
            <w:r>
              <w:rPr>
                <w:color w:val="231F20"/>
                <w:spacing w:val="-2"/>
                <w:sz w:val="14"/>
                <w:szCs w:val="14"/>
              </w:rPr>
              <w:t>Eğitimi</w:t>
            </w:r>
          </w:p>
        </w:tc>
        <w:tc>
          <w:tcPr>
            <w:tcW w:w="2693" w:type="dxa"/>
            <w:tcBorders>
              <w:bottom w:val="single" w:sz="6" w:space="0" w:color="000000"/>
            </w:tcBorders>
            <w:shd w:val="clear" w:color="auto" w:fill="FFFFFF" w:themeFill="background1"/>
          </w:tcPr>
          <w:p w14:paraId="013E91DC" w14:textId="02729EB2" w:rsidR="004311B6" w:rsidRPr="003D458C" w:rsidRDefault="004311B6" w:rsidP="004311B6">
            <w:pPr>
              <w:pStyle w:val="TableParagraph"/>
              <w:spacing w:before="0"/>
              <w:ind w:left="125"/>
              <w:jc w:val="center"/>
              <w:rPr>
                <w:rFonts w:asciiTheme="minorHAnsi" w:hAnsiTheme="minorHAnsi" w:cstheme="minorHAnsi"/>
                <w:sz w:val="16"/>
                <w:szCs w:val="16"/>
                <w:lang w:val="tr-TR"/>
              </w:rPr>
            </w:pPr>
            <w:r>
              <w:rPr>
                <w:color w:val="231F20"/>
                <w:spacing w:val="-2"/>
                <w:sz w:val="14"/>
                <w:szCs w:val="14"/>
              </w:rPr>
              <w:t>EPDAD</w:t>
            </w:r>
          </w:p>
        </w:tc>
        <w:tc>
          <w:tcPr>
            <w:tcW w:w="2334" w:type="dxa"/>
            <w:tcBorders>
              <w:bottom w:val="single" w:sz="6" w:space="0" w:color="000000"/>
            </w:tcBorders>
            <w:shd w:val="clear" w:color="auto" w:fill="FFFFFF" w:themeFill="background1"/>
          </w:tcPr>
          <w:p w14:paraId="586E5BB1" w14:textId="3D5B23B8" w:rsidR="004311B6" w:rsidRPr="003D458C" w:rsidRDefault="004311B6" w:rsidP="004311B6">
            <w:pPr>
              <w:pStyle w:val="TableParagraph"/>
              <w:spacing w:before="0"/>
              <w:ind w:left="125"/>
              <w:jc w:val="right"/>
              <w:rPr>
                <w:rFonts w:asciiTheme="minorHAnsi" w:hAnsiTheme="minorHAnsi" w:cstheme="minorHAnsi"/>
                <w:sz w:val="16"/>
                <w:szCs w:val="16"/>
                <w:lang w:val="tr-TR"/>
              </w:rPr>
            </w:pPr>
            <w:r>
              <w:rPr>
                <w:color w:val="231F20"/>
                <w:spacing w:val="-2"/>
                <w:sz w:val="14"/>
                <w:szCs w:val="14"/>
              </w:rPr>
              <w:t>01.05.2026</w:t>
            </w:r>
          </w:p>
        </w:tc>
      </w:tr>
      <w:tr w:rsidR="004311B6" w:rsidRPr="00052BA3" w14:paraId="6A2D2B08" w14:textId="77777777" w:rsidTr="004311B6">
        <w:trPr>
          <w:trHeight w:val="210"/>
        </w:trPr>
        <w:tc>
          <w:tcPr>
            <w:tcW w:w="4387" w:type="dxa"/>
            <w:shd w:val="clear" w:color="auto" w:fill="CAE8F5"/>
          </w:tcPr>
          <w:p w14:paraId="5565B135" w14:textId="09B40638" w:rsidR="004311B6" w:rsidRPr="003D458C" w:rsidRDefault="004311B6" w:rsidP="004311B6">
            <w:pPr>
              <w:pStyle w:val="TableParagraph"/>
              <w:spacing w:before="0"/>
              <w:rPr>
                <w:rFonts w:asciiTheme="minorHAnsi" w:hAnsiTheme="minorHAnsi" w:cstheme="minorHAnsi"/>
                <w:sz w:val="16"/>
                <w:szCs w:val="16"/>
              </w:rPr>
            </w:pPr>
            <w:r>
              <w:rPr>
                <w:color w:val="231F20"/>
                <w:sz w:val="14"/>
                <w:szCs w:val="14"/>
              </w:rPr>
              <w:t>Eğitim</w:t>
            </w:r>
            <w:r>
              <w:rPr>
                <w:color w:val="231F20"/>
                <w:spacing w:val="-8"/>
                <w:sz w:val="14"/>
                <w:szCs w:val="14"/>
              </w:rPr>
              <w:t xml:space="preserve"> </w:t>
            </w:r>
            <w:r>
              <w:rPr>
                <w:color w:val="231F20"/>
                <w:sz w:val="14"/>
                <w:szCs w:val="14"/>
              </w:rPr>
              <w:t>Fakültesi</w:t>
            </w:r>
            <w:r>
              <w:rPr>
                <w:color w:val="231F20"/>
                <w:spacing w:val="-5"/>
                <w:sz w:val="14"/>
                <w:szCs w:val="14"/>
              </w:rPr>
              <w:t xml:space="preserve"> </w:t>
            </w:r>
            <w:r>
              <w:rPr>
                <w:color w:val="231F20"/>
                <w:sz w:val="14"/>
                <w:szCs w:val="14"/>
              </w:rPr>
              <w:t>-</w:t>
            </w:r>
            <w:r>
              <w:rPr>
                <w:color w:val="231F20"/>
                <w:spacing w:val="-6"/>
                <w:sz w:val="14"/>
                <w:szCs w:val="14"/>
              </w:rPr>
              <w:t xml:space="preserve"> </w:t>
            </w:r>
            <w:r>
              <w:rPr>
                <w:color w:val="231F20"/>
                <w:sz w:val="14"/>
                <w:szCs w:val="14"/>
              </w:rPr>
              <w:t>İngilizce</w:t>
            </w:r>
            <w:r>
              <w:rPr>
                <w:color w:val="231F20"/>
                <w:spacing w:val="-5"/>
                <w:sz w:val="14"/>
                <w:szCs w:val="14"/>
              </w:rPr>
              <w:t xml:space="preserve"> </w:t>
            </w:r>
            <w:r>
              <w:rPr>
                <w:color w:val="231F20"/>
                <w:sz w:val="14"/>
                <w:szCs w:val="14"/>
              </w:rPr>
              <w:t>Öğretmenliği</w:t>
            </w:r>
            <w:r>
              <w:rPr>
                <w:color w:val="231F20"/>
                <w:spacing w:val="-5"/>
                <w:sz w:val="14"/>
                <w:szCs w:val="14"/>
              </w:rPr>
              <w:t xml:space="preserve"> </w:t>
            </w:r>
            <w:r>
              <w:rPr>
                <w:color w:val="231F20"/>
                <w:spacing w:val="-2"/>
                <w:sz w:val="14"/>
                <w:szCs w:val="14"/>
              </w:rPr>
              <w:t>Eğitimi</w:t>
            </w:r>
          </w:p>
        </w:tc>
        <w:tc>
          <w:tcPr>
            <w:tcW w:w="2693" w:type="dxa"/>
            <w:shd w:val="clear" w:color="auto" w:fill="CAE8F5"/>
          </w:tcPr>
          <w:p w14:paraId="394C20C9" w14:textId="164B00D7" w:rsidR="004311B6" w:rsidRPr="003D458C" w:rsidRDefault="004311B6" w:rsidP="004311B6">
            <w:pPr>
              <w:pStyle w:val="TableParagraph"/>
              <w:spacing w:before="0"/>
              <w:ind w:left="125"/>
              <w:jc w:val="center"/>
              <w:rPr>
                <w:rFonts w:asciiTheme="minorHAnsi" w:hAnsiTheme="minorHAnsi" w:cstheme="minorHAnsi"/>
                <w:sz w:val="16"/>
                <w:szCs w:val="16"/>
                <w:lang w:val="tr-TR"/>
              </w:rPr>
            </w:pPr>
            <w:r>
              <w:rPr>
                <w:color w:val="231F20"/>
                <w:spacing w:val="-2"/>
                <w:sz w:val="14"/>
                <w:szCs w:val="14"/>
              </w:rPr>
              <w:t>EPDAD</w:t>
            </w:r>
          </w:p>
        </w:tc>
        <w:tc>
          <w:tcPr>
            <w:tcW w:w="2334" w:type="dxa"/>
            <w:shd w:val="clear" w:color="auto" w:fill="CAE8F5"/>
          </w:tcPr>
          <w:p w14:paraId="38929364" w14:textId="06E2F1AA" w:rsidR="004311B6" w:rsidRPr="003D458C" w:rsidRDefault="004311B6" w:rsidP="004311B6">
            <w:pPr>
              <w:pStyle w:val="TableParagraph"/>
              <w:spacing w:before="0"/>
              <w:ind w:left="125"/>
              <w:jc w:val="right"/>
              <w:rPr>
                <w:rFonts w:asciiTheme="minorHAnsi" w:hAnsiTheme="minorHAnsi" w:cstheme="minorHAnsi"/>
                <w:sz w:val="16"/>
                <w:szCs w:val="16"/>
                <w:lang w:val="tr-TR"/>
              </w:rPr>
            </w:pPr>
            <w:r>
              <w:rPr>
                <w:color w:val="231F20"/>
                <w:spacing w:val="-2"/>
                <w:sz w:val="14"/>
                <w:szCs w:val="14"/>
              </w:rPr>
              <w:t>01.05.2026</w:t>
            </w:r>
          </w:p>
        </w:tc>
      </w:tr>
      <w:tr w:rsidR="004311B6" w:rsidRPr="00052BA3" w14:paraId="0935168D" w14:textId="77777777" w:rsidTr="004311B6">
        <w:trPr>
          <w:trHeight w:val="210"/>
        </w:trPr>
        <w:tc>
          <w:tcPr>
            <w:tcW w:w="4387" w:type="dxa"/>
            <w:tcBorders>
              <w:bottom w:val="single" w:sz="6" w:space="0" w:color="000000"/>
            </w:tcBorders>
            <w:shd w:val="clear" w:color="auto" w:fill="FFFFFF" w:themeFill="background1"/>
          </w:tcPr>
          <w:p w14:paraId="01B3F483" w14:textId="66429B85" w:rsidR="004311B6" w:rsidRPr="003D458C" w:rsidRDefault="004311B6" w:rsidP="004311B6">
            <w:pPr>
              <w:pStyle w:val="TableParagraph"/>
              <w:spacing w:before="0"/>
              <w:rPr>
                <w:rFonts w:asciiTheme="minorHAnsi" w:hAnsiTheme="minorHAnsi" w:cstheme="minorHAnsi"/>
                <w:sz w:val="16"/>
                <w:szCs w:val="16"/>
              </w:rPr>
            </w:pPr>
            <w:r>
              <w:rPr>
                <w:color w:val="231F20"/>
                <w:sz w:val="14"/>
                <w:szCs w:val="14"/>
              </w:rPr>
              <w:t>Edebiyat</w:t>
            </w:r>
            <w:r>
              <w:rPr>
                <w:color w:val="231F20"/>
                <w:spacing w:val="-4"/>
                <w:sz w:val="14"/>
                <w:szCs w:val="14"/>
              </w:rPr>
              <w:t xml:space="preserve"> </w:t>
            </w:r>
            <w:r>
              <w:rPr>
                <w:color w:val="231F20"/>
                <w:sz w:val="14"/>
                <w:szCs w:val="14"/>
              </w:rPr>
              <w:t>Fakültesi</w:t>
            </w:r>
            <w:r>
              <w:rPr>
                <w:color w:val="231F20"/>
                <w:spacing w:val="-4"/>
                <w:sz w:val="14"/>
                <w:szCs w:val="14"/>
              </w:rPr>
              <w:t xml:space="preserve"> </w:t>
            </w:r>
            <w:r>
              <w:rPr>
                <w:color w:val="231F20"/>
                <w:sz w:val="14"/>
                <w:szCs w:val="14"/>
              </w:rPr>
              <w:t>-</w:t>
            </w:r>
            <w:r>
              <w:rPr>
                <w:color w:val="231F20"/>
                <w:spacing w:val="-4"/>
                <w:sz w:val="14"/>
                <w:szCs w:val="14"/>
              </w:rPr>
              <w:t xml:space="preserve"> </w:t>
            </w:r>
            <w:r>
              <w:rPr>
                <w:color w:val="231F20"/>
                <w:sz w:val="14"/>
                <w:szCs w:val="14"/>
              </w:rPr>
              <w:t>Coğrafya</w:t>
            </w:r>
            <w:r>
              <w:rPr>
                <w:color w:val="231F20"/>
                <w:spacing w:val="-3"/>
                <w:sz w:val="14"/>
                <w:szCs w:val="14"/>
              </w:rPr>
              <w:t xml:space="preserve"> </w:t>
            </w:r>
            <w:r>
              <w:rPr>
                <w:color w:val="231F20"/>
                <w:spacing w:val="-2"/>
                <w:sz w:val="14"/>
                <w:szCs w:val="14"/>
              </w:rPr>
              <w:t>Eğitimi</w:t>
            </w:r>
          </w:p>
        </w:tc>
        <w:tc>
          <w:tcPr>
            <w:tcW w:w="2693" w:type="dxa"/>
            <w:tcBorders>
              <w:bottom w:val="single" w:sz="6" w:space="0" w:color="000000"/>
            </w:tcBorders>
            <w:shd w:val="clear" w:color="auto" w:fill="FFFFFF" w:themeFill="background1"/>
          </w:tcPr>
          <w:p w14:paraId="6FB7EA74" w14:textId="6FAB2819" w:rsidR="004311B6" w:rsidRPr="003D458C" w:rsidRDefault="004311B6" w:rsidP="004311B6">
            <w:pPr>
              <w:pStyle w:val="TableParagraph"/>
              <w:spacing w:before="0"/>
              <w:ind w:left="125"/>
              <w:jc w:val="center"/>
              <w:rPr>
                <w:rFonts w:asciiTheme="minorHAnsi" w:hAnsiTheme="minorHAnsi" w:cstheme="minorHAnsi"/>
                <w:sz w:val="16"/>
                <w:szCs w:val="16"/>
                <w:lang w:val="tr-TR"/>
              </w:rPr>
            </w:pPr>
            <w:r>
              <w:rPr>
                <w:color w:val="231F20"/>
                <w:spacing w:val="-2"/>
                <w:sz w:val="14"/>
                <w:szCs w:val="14"/>
              </w:rPr>
              <w:t>FEDEK</w:t>
            </w:r>
          </w:p>
        </w:tc>
        <w:tc>
          <w:tcPr>
            <w:tcW w:w="2334" w:type="dxa"/>
            <w:tcBorders>
              <w:bottom w:val="single" w:sz="6" w:space="0" w:color="000000"/>
            </w:tcBorders>
            <w:shd w:val="clear" w:color="auto" w:fill="FFFFFF" w:themeFill="background1"/>
          </w:tcPr>
          <w:p w14:paraId="7DAA4C11" w14:textId="4B0D7453" w:rsidR="004311B6" w:rsidRPr="003D458C" w:rsidRDefault="004311B6" w:rsidP="004311B6">
            <w:pPr>
              <w:pStyle w:val="TableParagraph"/>
              <w:spacing w:before="0"/>
              <w:ind w:left="125"/>
              <w:jc w:val="right"/>
              <w:rPr>
                <w:rFonts w:asciiTheme="minorHAnsi" w:hAnsiTheme="minorHAnsi" w:cstheme="minorHAnsi"/>
                <w:sz w:val="16"/>
                <w:szCs w:val="16"/>
                <w:lang w:val="tr-TR"/>
              </w:rPr>
            </w:pPr>
            <w:r>
              <w:rPr>
                <w:color w:val="231F20"/>
                <w:spacing w:val="-2"/>
                <w:sz w:val="14"/>
                <w:szCs w:val="14"/>
              </w:rPr>
              <w:t>30.09.2025</w:t>
            </w:r>
          </w:p>
        </w:tc>
      </w:tr>
      <w:tr w:rsidR="004311B6" w:rsidRPr="00052BA3" w14:paraId="6EC468D1" w14:textId="77777777" w:rsidTr="004311B6">
        <w:trPr>
          <w:trHeight w:val="210"/>
        </w:trPr>
        <w:tc>
          <w:tcPr>
            <w:tcW w:w="4387" w:type="dxa"/>
            <w:shd w:val="clear" w:color="auto" w:fill="CAE8F5"/>
          </w:tcPr>
          <w:p w14:paraId="365D6346" w14:textId="1A3074AF" w:rsidR="004311B6" w:rsidRPr="003D458C" w:rsidRDefault="004311B6" w:rsidP="004311B6">
            <w:pPr>
              <w:pStyle w:val="TableParagraph"/>
              <w:spacing w:before="0"/>
              <w:rPr>
                <w:rFonts w:asciiTheme="minorHAnsi" w:hAnsiTheme="minorHAnsi" w:cstheme="minorHAnsi"/>
                <w:sz w:val="16"/>
                <w:szCs w:val="16"/>
              </w:rPr>
            </w:pPr>
            <w:r>
              <w:rPr>
                <w:color w:val="231F20"/>
                <w:sz w:val="14"/>
                <w:szCs w:val="14"/>
              </w:rPr>
              <w:t>Edebiyat</w:t>
            </w:r>
            <w:r>
              <w:rPr>
                <w:color w:val="231F20"/>
                <w:spacing w:val="-4"/>
                <w:sz w:val="14"/>
                <w:szCs w:val="14"/>
              </w:rPr>
              <w:t xml:space="preserve"> </w:t>
            </w:r>
            <w:r>
              <w:rPr>
                <w:color w:val="231F20"/>
                <w:sz w:val="14"/>
                <w:szCs w:val="14"/>
              </w:rPr>
              <w:t>Fakültesi</w:t>
            </w:r>
            <w:r>
              <w:rPr>
                <w:color w:val="231F20"/>
                <w:spacing w:val="-4"/>
                <w:sz w:val="14"/>
                <w:szCs w:val="14"/>
              </w:rPr>
              <w:t xml:space="preserve"> </w:t>
            </w:r>
            <w:r>
              <w:rPr>
                <w:color w:val="231F20"/>
                <w:sz w:val="14"/>
                <w:szCs w:val="14"/>
              </w:rPr>
              <w:t>-</w:t>
            </w:r>
            <w:r>
              <w:rPr>
                <w:color w:val="231F20"/>
                <w:spacing w:val="-4"/>
                <w:sz w:val="14"/>
                <w:szCs w:val="14"/>
              </w:rPr>
              <w:t xml:space="preserve"> </w:t>
            </w:r>
            <w:r>
              <w:rPr>
                <w:color w:val="231F20"/>
                <w:sz w:val="14"/>
                <w:szCs w:val="14"/>
              </w:rPr>
              <w:t>Sosyoloji</w:t>
            </w:r>
            <w:r>
              <w:rPr>
                <w:color w:val="231F20"/>
                <w:spacing w:val="-4"/>
                <w:sz w:val="14"/>
                <w:szCs w:val="14"/>
              </w:rPr>
              <w:t xml:space="preserve"> </w:t>
            </w:r>
            <w:r>
              <w:rPr>
                <w:color w:val="231F20"/>
                <w:spacing w:val="-2"/>
                <w:sz w:val="14"/>
                <w:szCs w:val="14"/>
              </w:rPr>
              <w:t>Eğitimi</w:t>
            </w:r>
          </w:p>
        </w:tc>
        <w:tc>
          <w:tcPr>
            <w:tcW w:w="2693" w:type="dxa"/>
            <w:shd w:val="clear" w:color="auto" w:fill="CAE8F5"/>
          </w:tcPr>
          <w:p w14:paraId="37B63671" w14:textId="23297936" w:rsidR="004311B6" w:rsidRPr="003D458C" w:rsidRDefault="004311B6" w:rsidP="004311B6">
            <w:pPr>
              <w:pStyle w:val="TableParagraph"/>
              <w:spacing w:before="0"/>
              <w:ind w:left="125"/>
              <w:jc w:val="center"/>
              <w:rPr>
                <w:rFonts w:asciiTheme="minorHAnsi" w:hAnsiTheme="minorHAnsi" w:cstheme="minorHAnsi"/>
                <w:sz w:val="16"/>
                <w:szCs w:val="16"/>
                <w:lang w:val="tr-TR"/>
              </w:rPr>
            </w:pPr>
            <w:r>
              <w:rPr>
                <w:color w:val="231F20"/>
                <w:spacing w:val="-2"/>
                <w:sz w:val="14"/>
                <w:szCs w:val="14"/>
              </w:rPr>
              <w:t>FEDEK</w:t>
            </w:r>
          </w:p>
        </w:tc>
        <w:tc>
          <w:tcPr>
            <w:tcW w:w="2334" w:type="dxa"/>
            <w:shd w:val="clear" w:color="auto" w:fill="CAE8F5"/>
          </w:tcPr>
          <w:p w14:paraId="645367DD" w14:textId="0DD24EC6" w:rsidR="004311B6" w:rsidRPr="003D458C" w:rsidRDefault="004311B6" w:rsidP="004311B6">
            <w:pPr>
              <w:pStyle w:val="TableParagraph"/>
              <w:spacing w:before="0"/>
              <w:ind w:left="125"/>
              <w:jc w:val="right"/>
              <w:rPr>
                <w:rFonts w:asciiTheme="minorHAnsi" w:hAnsiTheme="minorHAnsi" w:cstheme="minorHAnsi"/>
                <w:sz w:val="16"/>
                <w:szCs w:val="16"/>
                <w:lang w:val="tr-TR"/>
              </w:rPr>
            </w:pPr>
            <w:r>
              <w:rPr>
                <w:color w:val="231F20"/>
                <w:spacing w:val="-2"/>
                <w:sz w:val="14"/>
                <w:szCs w:val="14"/>
              </w:rPr>
              <w:t>30.09.2025</w:t>
            </w:r>
          </w:p>
        </w:tc>
      </w:tr>
      <w:tr w:rsidR="004311B6" w:rsidRPr="00052BA3" w14:paraId="245A055A" w14:textId="77777777" w:rsidTr="004311B6">
        <w:trPr>
          <w:trHeight w:val="210"/>
        </w:trPr>
        <w:tc>
          <w:tcPr>
            <w:tcW w:w="4387" w:type="dxa"/>
          </w:tcPr>
          <w:p w14:paraId="7A230357" w14:textId="5824C750" w:rsidR="004311B6" w:rsidRPr="003D458C" w:rsidRDefault="004311B6" w:rsidP="004311B6">
            <w:pPr>
              <w:pStyle w:val="TableParagraph"/>
              <w:spacing w:before="0"/>
              <w:rPr>
                <w:rFonts w:asciiTheme="minorHAnsi" w:hAnsiTheme="minorHAnsi" w:cstheme="minorHAnsi"/>
                <w:sz w:val="16"/>
                <w:szCs w:val="16"/>
              </w:rPr>
            </w:pPr>
            <w:r>
              <w:rPr>
                <w:color w:val="231F20"/>
                <w:sz w:val="14"/>
                <w:szCs w:val="14"/>
              </w:rPr>
              <w:t>Diş</w:t>
            </w:r>
            <w:r>
              <w:rPr>
                <w:color w:val="231F20"/>
                <w:spacing w:val="-4"/>
                <w:sz w:val="14"/>
                <w:szCs w:val="14"/>
              </w:rPr>
              <w:t xml:space="preserve"> </w:t>
            </w:r>
            <w:r>
              <w:rPr>
                <w:color w:val="231F20"/>
                <w:sz w:val="14"/>
                <w:szCs w:val="14"/>
              </w:rPr>
              <w:t>Hekimliği</w:t>
            </w:r>
            <w:r>
              <w:rPr>
                <w:color w:val="231F20"/>
                <w:spacing w:val="-4"/>
                <w:sz w:val="14"/>
                <w:szCs w:val="14"/>
              </w:rPr>
              <w:t xml:space="preserve"> </w:t>
            </w:r>
            <w:r>
              <w:rPr>
                <w:color w:val="231F20"/>
                <w:sz w:val="14"/>
                <w:szCs w:val="14"/>
              </w:rPr>
              <w:t>Fakültesi</w:t>
            </w:r>
            <w:r>
              <w:rPr>
                <w:color w:val="231F20"/>
                <w:spacing w:val="-4"/>
                <w:sz w:val="14"/>
                <w:szCs w:val="14"/>
              </w:rPr>
              <w:t xml:space="preserve"> </w:t>
            </w:r>
            <w:r>
              <w:rPr>
                <w:color w:val="231F20"/>
                <w:sz w:val="14"/>
                <w:szCs w:val="14"/>
              </w:rPr>
              <w:t>–</w:t>
            </w:r>
            <w:r>
              <w:rPr>
                <w:color w:val="231F20"/>
                <w:spacing w:val="-4"/>
                <w:sz w:val="14"/>
                <w:szCs w:val="14"/>
              </w:rPr>
              <w:t xml:space="preserve"> </w:t>
            </w:r>
            <w:r>
              <w:rPr>
                <w:color w:val="231F20"/>
                <w:sz w:val="14"/>
                <w:szCs w:val="14"/>
              </w:rPr>
              <w:t>Diş</w:t>
            </w:r>
            <w:r>
              <w:rPr>
                <w:color w:val="231F20"/>
                <w:spacing w:val="-4"/>
                <w:sz w:val="14"/>
                <w:szCs w:val="14"/>
              </w:rPr>
              <w:t xml:space="preserve"> </w:t>
            </w:r>
            <w:r>
              <w:rPr>
                <w:color w:val="231F20"/>
                <w:sz w:val="14"/>
                <w:szCs w:val="14"/>
              </w:rPr>
              <w:t>Hekimliği</w:t>
            </w:r>
            <w:r>
              <w:rPr>
                <w:color w:val="231F20"/>
                <w:spacing w:val="-4"/>
                <w:sz w:val="14"/>
                <w:szCs w:val="14"/>
              </w:rPr>
              <w:t xml:space="preserve"> </w:t>
            </w:r>
            <w:r>
              <w:rPr>
                <w:color w:val="231F20"/>
                <w:spacing w:val="-2"/>
                <w:sz w:val="14"/>
                <w:szCs w:val="14"/>
              </w:rPr>
              <w:t>Eğitimi</w:t>
            </w:r>
          </w:p>
        </w:tc>
        <w:tc>
          <w:tcPr>
            <w:tcW w:w="2693" w:type="dxa"/>
          </w:tcPr>
          <w:p w14:paraId="2C441532" w14:textId="15FF298C" w:rsidR="004311B6" w:rsidRPr="003D458C" w:rsidRDefault="004311B6" w:rsidP="004311B6">
            <w:pPr>
              <w:pStyle w:val="TableParagraph"/>
              <w:spacing w:before="0"/>
              <w:ind w:left="125"/>
              <w:jc w:val="center"/>
              <w:rPr>
                <w:rFonts w:asciiTheme="minorHAnsi" w:hAnsiTheme="minorHAnsi" w:cstheme="minorHAnsi"/>
                <w:sz w:val="16"/>
                <w:szCs w:val="16"/>
              </w:rPr>
            </w:pPr>
            <w:r>
              <w:rPr>
                <w:color w:val="231F20"/>
                <w:spacing w:val="-2"/>
                <w:sz w:val="14"/>
                <w:szCs w:val="14"/>
              </w:rPr>
              <w:t>DEPAD</w:t>
            </w:r>
          </w:p>
        </w:tc>
        <w:tc>
          <w:tcPr>
            <w:tcW w:w="2334" w:type="dxa"/>
          </w:tcPr>
          <w:p w14:paraId="4AEDEAEB" w14:textId="78E99F65" w:rsidR="004311B6" w:rsidRPr="003D458C" w:rsidRDefault="004311B6" w:rsidP="004311B6">
            <w:pPr>
              <w:pStyle w:val="TableParagraph"/>
              <w:spacing w:before="0"/>
              <w:ind w:left="125"/>
              <w:jc w:val="right"/>
              <w:rPr>
                <w:rFonts w:asciiTheme="minorHAnsi" w:hAnsiTheme="minorHAnsi" w:cstheme="minorHAnsi"/>
                <w:sz w:val="16"/>
                <w:szCs w:val="16"/>
              </w:rPr>
            </w:pPr>
            <w:r>
              <w:rPr>
                <w:color w:val="231F20"/>
                <w:spacing w:val="-4"/>
                <w:sz w:val="14"/>
                <w:szCs w:val="14"/>
              </w:rPr>
              <w:t>2030</w:t>
            </w:r>
          </w:p>
        </w:tc>
      </w:tr>
    </w:tbl>
    <w:p w14:paraId="5954724A" w14:textId="5FAA9569" w:rsidR="00A97427" w:rsidRDefault="00A97427" w:rsidP="00A97427">
      <w:pPr>
        <w:spacing w:after="0" w:line="240" w:lineRule="auto"/>
        <w:rPr>
          <w:rFonts w:asciiTheme="minorHAnsi" w:hAnsiTheme="minorHAnsi"/>
        </w:rPr>
      </w:pPr>
    </w:p>
    <w:p w14:paraId="2E32B842" w14:textId="6AD39105" w:rsidR="008C22D3" w:rsidRDefault="008C22D3" w:rsidP="00A97427">
      <w:pPr>
        <w:spacing w:after="0" w:line="240" w:lineRule="auto"/>
        <w:rPr>
          <w:rFonts w:asciiTheme="minorHAnsi" w:hAnsiTheme="minorHAnsi"/>
        </w:rPr>
      </w:pPr>
    </w:p>
    <w:p w14:paraId="516F4CE0" w14:textId="674FB17E" w:rsidR="008C22D3" w:rsidRDefault="008C22D3" w:rsidP="00A97427">
      <w:pPr>
        <w:spacing w:after="0" w:line="240" w:lineRule="auto"/>
        <w:rPr>
          <w:rFonts w:asciiTheme="minorHAnsi" w:hAnsiTheme="minorHAnsi"/>
        </w:rPr>
      </w:pPr>
    </w:p>
    <w:p w14:paraId="775909E2" w14:textId="672041FB" w:rsidR="008C22D3" w:rsidRDefault="008C22D3" w:rsidP="00A97427">
      <w:pPr>
        <w:spacing w:after="0" w:line="240" w:lineRule="auto"/>
        <w:rPr>
          <w:rFonts w:asciiTheme="minorHAnsi" w:hAnsiTheme="minorHAnsi"/>
        </w:rPr>
      </w:pPr>
    </w:p>
    <w:p w14:paraId="5B903909" w14:textId="55D713E2" w:rsidR="008C22D3" w:rsidRDefault="008C22D3" w:rsidP="00A97427">
      <w:pPr>
        <w:spacing w:after="0" w:line="240" w:lineRule="auto"/>
        <w:rPr>
          <w:rFonts w:asciiTheme="minorHAnsi" w:hAnsiTheme="minorHAnsi"/>
        </w:rPr>
      </w:pPr>
    </w:p>
    <w:p w14:paraId="3722AA08" w14:textId="77777777" w:rsidR="008C22D3" w:rsidRPr="00052BA3" w:rsidRDefault="008C22D3" w:rsidP="00A97427">
      <w:pPr>
        <w:spacing w:after="0" w:line="240" w:lineRule="auto"/>
        <w:rPr>
          <w:rFonts w:asciiTheme="minorHAnsi" w:hAnsiTheme="minorHAnsi"/>
        </w:rPr>
      </w:pPr>
    </w:p>
    <w:p w14:paraId="17B16D9B" w14:textId="43752CCE" w:rsidR="00A97427" w:rsidRPr="00052BA3" w:rsidRDefault="00A97427" w:rsidP="00A766F2">
      <w:pPr>
        <w:pStyle w:val="Balk4"/>
        <w:numPr>
          <w:ilvl w:val="0"/>
          <w:numId w:val="31"/>
        </w:numPr>
        <w:spacing w:line="240" w:lineRule="auto"/>
        <w:rPr>
          <w:rFonts w:asciiTheme="minorHAnsi" w:hAnsiTheme="minorHAnsi" w:cstheme="minorHAnsi"/>
          <w:i w:val="0"/>
          <w:color w:val="2F5496" w:themeColor="accent1" w:themeShade="BF"/>
          <w:sz w:val="18"/>
          <w:szCs w:val="18"/>
        </w:rPr>
      </w:pPr>
      <w:bookmarkStart w:id="418" w:name="_Toc89083631"/>
      <w:bookmarkStart w:id="419" w:name="_Toc216883178"/>
      <w:bookmarkStart w:id="420" w:name="_Toc83199696"/>
      <w:bookmarkStart w:id="421" w:name="_Toc83199894"/>
      <w:r w:rsidRPr="00D077B0">
        <w:rPr>
          <w:rFonts w:asciiTheme="minorHAnsi" w:hAnsiTheme="minorHAnsi" w:cstheme="minorHAnsi"/>
          <w:i w:val="0"/>
          <w:color w:val="2F5496" w:themeColor="accent1" w:themeShade="BF"/>
          <w:sz w:val="18"/>
          <w:szCs w:val="18"/>
        </w:rPr>
        <w:lastRenderedPageBreak/>
        <w:t>Program Akreditasyonu Dışında Kalan</w:t>
      </w:r>
      <w:r>
        <w:rPr>
          <w:rFonts w:asciiTheme="minorHAnsi" w:hAnsiTheme="minorHAnsi" w:cstheme="minorHAnsi"/>
          <w:i w:val="0"/>
          <w:color w:val="2F5496" w:themeColor="accent1" w:themeShade="BF"/>
          <w:sz w:val="18"/>
          <w:szCs w:val="18"/>
        </w:rPr>
        <w:t xml:space="preserve"> </w:t>
      </w:r>
      <w:r w:rsidRPr="00D077B0">
        <w:rPr>
          <w:rFonts w:asciiTheme="minorHAnsi" w:hAnsiTheme="minorHAnsi" w:cstheme="minorHAnsi"/>
          <w:i w:val="0"/>
          <w:color w:val="2F5496" w:themeColor="accent1" w:themeShade="BF"/>
          <w:sz w:val="18"/>
          <w:szCs w:val="18"/>
        </w:rPr>
        <w:t>Belgelendirme ve Akreditasyon</w:t>
      </w:r>
      <w:r>
        <w:rPr>
          <w:rFonts w:asciiTheme="minorHAnsi" w:hAnsiTheme="minorHAnsi" w:cstheme="minorHAnsi"/>
          <w:i w:val="0"/>
          <w:color w:val="2F5496" w:themeColor="accent1" w:themeShade="BF"/>
          <w:sz w:val="18"/>
          <w:szCs w:val="18"/>
        </w:rPr>
        <w:t xml:space="preserve">lar </w:t>
      </w:r>
      <w:bookmarkEnd w:id="418"/>
      <w:bookmarkEnd w:id="419"/>
    </w:p>
    <w:p w14:paraId="0CC69C4B" w14:textId="78D90EC3" w:rsidR="00A97427" w:rsidRPr="00052BA3" w:rsidRDefault="00A97427" w:rsidP="00A97427">
      <w:pPr>
        <w:pStyle w:val="ListeParagraf"/>
        <w:numPr>
          <w:ilvl w:val="1"/>
          <w:numId w:val="7"/>
        </w:numPr>
        <w:rPr>
          <w:rFonts w:asciiTheme="minorHAnsi" w:hAnsiTheme="minorHAnsi"/>
          <w:b/>
          <w:color w:val="2F5496" w:themeColor="accent1" w:themeShade="BF"/>
          <w:sz w:val="18"/>
          <w:szCs w:val="18"/>
        </w:rPr>
      </w:pPr>
      <w:r w:rsidRPr="00052BA3">
        <w:rPr>
          <w:rFonts w:asciiTheme="minorHAnsi" w:hAnsiTheme="minorHAnsi"/>
          <w:b/>
          <w:color w:val="2F5496" w:themeColor="accent1" w:themeShade="BF"/>
          <w:sz w:val="18"/>
          <w:szCs w:val="18"/>
        </w:rPr>
        <w:t>Tablo</w:t>
      </w:r>
      <w:r>
        <w:rPr>
          <w:rFonts w:asciiTheme="minorHAnsi" w:hAnsiTheme="minorHAnsi"/>
          <w:b/>
          <w:color w:val="2F5496" w:themeColor="accent1" w:themeShade="BF"/>
          <w:sz w:val="18"/>
          <w:szCs w:val="18"/>
        </w:rPr>
        <w:t xml:space="preserve"> </w:t>
      </w:r>
      <w:r w:rsidR="00297CA3">
        <w:rPr>
          <w:rFonts w:asciiTheme="minorHAnsi" w:hAnsiTheme="minorHAnsi"/>
          <w:b/>
          <w:color w:val="2F5496" w:themeColor="accent1" w:themeShade="BF"/>
          <w:sz w:val="18"/>
          <w:szCs w:val="18"/>
        </w:rPr>
        <w:t>8</w:t>
      </w:r>
      <w:r w:rsidR="009A5A80">
        <w:rPr>
          <w:rFonts w:asciiTheme="minorHAnsi" w:hAnsiTheme="minorHAnsi"/>
          <w:b/>
          <w:color w:val="2F5496" w:themeColor="accent1" w:themeShade="BF"/>
          <w:sz w:val="18"/>
          <w:szCs w:val="18"/>
        </w:rPr>
        <w:t>7</w:t>
      </w:r>
    </w:p>
    <w:tbl>
      <w:tblPr>
        <w:tblStyle w:val="TableNormal1"/>
        <w:tblW w:w="99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237"/>
        <w:gridCol w:w="3402"/>
        <w:gridCol w:w="1276"/>
      </w:tblGrid>
      <w:tr w:rsidR="00A97427" w:rsidRPr="003D458C" w14:paraId="7294AAB2" w14:textId="77777777" w:rsidTr="00B44F5B">
        <w:trPr>
          <w:trHeight w:val="20"/>
        </w:trPr>
        <w:tc>
          <w:tcPr>
            <w:tcW w:w="5237" w:type="dxa"/>
            <w:shd w:val="clear" w:color="auto" w:fill="0093D0"/>
          </w:tcPr>
          <w:p w14:paraId="3A669993" w14:textId="77777777" w:rsidR="00A97427" w:rsidRPr="00182209" w:rsidRDefault="00A97427" w:rsidP="00182209">
            <w:pPr>
              <w:pStyle w:val="TableParagraph"/>
              <w:spacing w:before="0"/>
              <w:ind w:left="125"/>
              <w:jc w:val="center"/>
              <w:rPr>
                <w:rFonts w:asciiTheme="minorHAnsi" w:hAnsiTheme="minorHAnsi" w:cstheme="minorHAnsi"/>
                <w:b/>
                <w:color w:val="FFFFFF" w:themeColor="background1"/>
                <w:sz w:val="16"/>
                <w:szCs w:val="16"/>
                <w:lang w:val="tr-TR"/>
              </w:rPr>
            </w:pPr>
            <w:r w:rsidRPr="00182209">
              <w:rPr>
                <w:rFonts w:asciiTheme="minorHAnsi" w:hAnsiTheme="minorHAnsi" w:cstheme="minorHAnsi"/>
                <w:b/>
                <w:color w:val="FFFFFF" w:themeColor="background1"/>
                <w:sz w:val="16"/>
                <w:szCs w:val="16"/>
                <w:lang w:val="tr-TR"/>
              </w:rPr>
              <w:t>Birim/Program/Bölüm Adı</w:t>
            </w:r>
          </w:p>
        </w:tc>
        <w:tc>
          <w:tcPr>
            <w:tcW w:w="3402" w:type="dxa"/>
            <w:shd w:val="clear" w:color="auto" w:fill="0093D0"/>
          </w:tcPr>
          <w:p w14:paraId="0D1E7C50" w14:textId="77777777" w:rsidR="00A97427" w:rsidRPr="00182209" w:rsidRDefault="00A97427" w:rsidP="00182209">
            <w:pPr>
              <w:pStyle w:val="TableParagraph"/>
              <w:spacing w:before="0"/>
              <w:ind w:left="125"/>
              <w:jc w:val="center"/>
              <w:rPr>
                <w:rFonts w:asciiTheme="minorHAnsi" w:hAnsiTheme="minorHAnsi" w:cstheme="minorHAnsi"/>
                <w:b/>
                <w:color w:val="FFFFFF" w:themeColor="background1"/>
                <w:sz w:val="16"/>
                <w:szCs w:val="16"/>
                <w:lang w:val="tr-TR"/>
              </w:rPr>
            </w:pPr>
            <w:r w:rsidRPr="00182209">
              <w:rPr>
                <w:rFonts w:asciiTheme="minorHAnsi" w:hAnsiTheme="minorHAnsi" w:cstheme="minorHAnsi"/>
                <w:b/>
                <w:color w:val="FFFFFF" w:themeColor="background1"/>
                <w:sz w:val="16"/>
                <w:szCs w:val="16"/>
                <w:lang w:val="tr-TR"/>
              </w:rPr>
              <w:t>Akredite Belgesi</w:t>
            </w:r>
          </w:p>
        </w:tc>
        <w:tc>
          <w:tcPr>
            <w:tcW w:w="1276" w:type="dxa"/>
            <w:shd w:val="clear" w:color="auto" w:fill="0093D0"/>
          </w:tcPr>
          <w:p w14:paraId="6593CFB8" w14:textId="77777777" w:rsidR="00A97427" w:rsidRPr="00182209" w:rsidRDefault="00A97427" w:rsidP="00182209">
            <w:pPr>
              <w:pStyle w:val="TableParagraph"/>
              <w:spacing w:before="0"/>
              <w:ind w:left="125"/>
              <w:jc w:val="center"/>
              <w:rPr>
                <w:rFonts w:asciiTheme="minorHAnsi" w:hAnsiTheme="minorHAnsi" w:cstheme="minorHAnsi"/>
                <w:b/>
                <w:color w:val="FFFFFF" w:themeColor="background1"/>
                <w:sz w:val="16"/>
                <w:szCs w:val="16"/>
                <w:lang w:val="tr-TR"/>
              </w:rPr>
            </w:pPr>
            <w:r w:rsidRPr="00182209">
              <w:rPr>
                <w:rFonts w:asciiTheme="minorHAnsi" w:hAnsiTheme="minorHAnsi" w:cstheme="minorHAnsi"/>
                <w:b/>
                <w:color w:val="FFFFFF" w:themeColor="background1"/>
                <w:sz w:val="16"/>
                <w:szCs w:val="16"/>
                <w:lang w:val="tr-TR"/>
              </w:rPr>
              <w:t>Geçerlilik Tarihi</w:t>
            </w:r>
          </w:p>
        </w:tc>
      </w:tr>
      <w:tr w:rsidR="004311B6" w:rsidRPr="003D458C" w14:paraId="69EC2AB3" w14:textId="77777777" w:rsidTr="00B44F5B">
        <w:trPr>
          <w:trHeight w:val="20"/>
        </w:trPr>
        <w:tc>
          <w:tcPr>
            <w:tcW w:w="5237" w:type="dxa"/>
            <w:tcBorders>
              <w:bottom w:val="single" w:sz="6" w:space="0" w:color="000000"/>
            </w:tcBorders>
            <w:shd w:val="clear" w:color="auto" w:fill="FFFFFF" w:themeFill="background1"/>
          </w:tcPr>
          <w:p w14:paraId="4C655B3C" w14:textId="7D20C5A4" w:rsidR="004311B6" w:rsidRPr="003D458C" w:rsidRDefault="004311B6" w:rsidP="004311B6">
            <w:pPr>
              <w:pStyle w:val="TableParagraph"/>
              <w:spacing w:before="0"/>
              <w:rPr>
                <w:rFonts w:asciiTheme="minorHAnsi" w:hAnsiTheme="minorHAnsi" w:cstheme="minorHAnsi"/>
                <w:color w:val="FFFFFF" w:themeColor="background1"/>
                <w:sz w:val="16"/>
                <w:szCs w:val="16"/>
                <w:lang w:val="tr-TR"/>
              </w:rPr>
            </w:pPr>
            <w:r>
              <w:rPr>
                <w:color w:val="231F20"/>
                <w:sz w:val="14"/>
                <w:szCs w:val="14"/>
              </w:rPr>
              <w:t>YÖKAK</w:t>
            </w:r>
            <w:r>
              <w:rPr>
                <w:color w:val="231F20"/>
                <w:spacing w:val="-7"/>
                <w:sz w:val="14"/>
                <w:szCs w:val="14"/>
              </w:rPr>
              <w:t xml:space="preserve"> </w:t>
            </w:r>
            <w:r>
              <w:rPr>
                <w:color w:val="231F20"/>
                <w:sz w:val="14"/>
                <w:szCs w:val="14"/>
              </w:rPr>
              <w:t>Kurumsal</w:t>
            </w:r>
            <w:r>
              <w:rPr>
                <w:color w:val="231F20"/>
                <w:spacing w:val="-6"/>
                <w:sz w:val="14"/>
                <w:szCs w:val="14"/>
              </w:rPr>
              <w:t xml:space="preserve"> </w:t>
            </w:r>
            <w:r>
              <w:rPr>
                <w:color w:val="231F20"/>
                <w:sz w:val="14"/>
                <w:szCs w:val="14"/>
              </w:rPr>
              <w:t>Değerlendirme</w:t>
            </w:r>
            <w:r>
              <w:rPr>
                <w:color w:val="231F20"/>
                <w:spacing w:val="-6"/>
                <w:sz w:val="14"/>
                <w:szCs w:val="14"/>
              </w:rPr>
              <w:t xml:space="preserve"> </w:t>
            </w:r>
            <w:r>
              <w:rPr>
                <w:color w:val="231F20"/>
                <w:spacing w:val="-2"/>
                <w:sz w:val="14"/>
                <w:szCs w:val="14"/>
              </w:rPr>
              <w:t>Programı</w:t>
            </w:r>
          </w:p>
        </w:tc>
        <w:tc>
          <w:tcPr>
            <w:tcW w:w="3402" w:type="dxa"/>
            <w:tcBorders>
              <w:bottom w:val="single" w:sz="6" w:space="0" w:color="000000"/>
            </w:tcBorders>
            <w:shd w:val="clear" w:color="auto" w:fill="FFFFFF" w:themeFill="background1"/>
          </w:tcPr>
          <w:p w14:paraId="6769EE47" w14:textId="6D4B10C6" w:rsidR="004311B6" w:rsidRPr="003D458C" w:rsidRDefault="004311B6" w:rsidP="004311B6">
            <w:pPr>
              <w:pStyle w:val="TableParagraph"/>
              <w:spacing w:before="0"/>
              <w:rPr>
                <w:rFonts w:asciiTheme="minorHAnsi" w:hAnsiTheme="minorHAnsi" w:cstheme="minorHAnsi"/>
                <w:sz w:val="16"/>
                <w:szCs w:val="16"/>
                <w:lang w:val="tr-TR"/>
              </w:rPr>
            </w:pPr>
            <w:r>
              <w:rPr>
                <w:color w:val="231F20"/>
                <w:sz w:val="14"/>
                <w:szCs w:val="14"/>
              </w:rPr>
              <w:t>YÖKAK</w:t>
            </w:r>
            <w:r>
              <w:rPr>
                <w:color w:val="231F20"/>
                <w:spacing w:val="-10"/>
                <w:sz w:val="14"/>
                <w:szCs w:val="14"/>
              </w:rPr>
              <w:t xml:space="preserve"> </w:t>
            </w:r>
            <w:r>
              <w:rPr>
                <w:color w:val="231F20"/>
                <w:sz w:val="14"/>
                <w:szCs w:val="14"/>
              </w:rPr>
              <w:t>Kurumsal</w:t>
            </w:r>
            <w:r>
              <w:rPr>
                <w:color w:val="231F20"/>
                <w:spacing w:val="-10"/>
                <w:sz w:val="14"/>
                <w:szCs w:val="14"/>
              </w:rPr>
              <w:t xml:space="preserve"> </w:t>
            </w:r>
            <w:r>
              <w:rPr>
                <w:color w:val="231F20"/>
                <w:sz w:val="14"/>
                <w:szCs w:val="14"/>
              </w:rPr>
              <w:t>Akreditasyon</w:t>
            </w:r>
            <w:r>
              <w:rPr>
                <w:color w:val="231F20"/>
                <w:spacing w:val="-6"/>
                <w:sz w:val="14"/>
                <w:szCs w:val="14"/>
              </w:rPr>
              <w:t xml:space="preserve"> </w:t>
            </w:r>
            <w:r>
              <w:rPr>
                <w:color w:val="231F20"/>
                <w:spacing w:val="-2"/>
                <w:sz w:val="14"/>
                <w:szCs w:val="14"/>
              </w:rPr>
              <w:t>Belgesi</w:t>
            </w:r>
          </w:p>
        </w:tc>
        <w:tc>
          <w:tcPr>
            <w:tcW w:w="1276" w:type="dxa"/>
            <w:tcBorders>
              <w:bottom w:val="single" w:sz="6" w:space="0" w:color="000000"/>
            </w:tcBorders>
            <w:shd w:val="clear" w:color="auto" w:fill="FFFFFF" w:themeFill="background1"/>
          </w:tcPr>
          <w:p w14:paraId="65E6FFB2" w14:textId="73CF60DB" w:rsidR="004311B6" w:rsidRPr="003D458C" w:rsidRDefault="004311B6" w:rsidP="004311B6">
            <w:pPr>
              <w:pStyle w:val="TableParagraph"/>
              <w:spacing w:before="0"/>
              <w:ind w:left="125"/>
              <w:jc w:val="right"/>
              <w:rPr>
                <w:rFonts w:asciiTheme="minorHAnsi" w:hAnsiTheme="minorHAnsi" w:cstheme="minorHAnsi"/>
                <w:sz w:val="16"/>
                <w:szCs w:val="16"/>
                <w:lang w:val="tr-TR"/>
              </w:rPr>
            </w:pPr>
            <w:r>
              <w:rPr>
                <w:color w:val="231F20"/>
                <w:spacing w:val="-4"/>
                <w:sz w:val="14"/>
                <w:szCs w:val="14"/>
              </w:rPr>
              <w:t>2026</w:t>
            </w:r>
          </w:p>
        </w:tc>
      </w:tr>
      <w:tr w:rsidR="004311B6" w:rsidRPr="003D458C" w14:paraId="11828DEC" w14:textId="77777777" w:rsidTr="00B44F5B">
        <w:trPr>
          <w:trHeight w:val="20"/>
        </w:trPr>
        <w:tc>
          <w:tcPr>
            <w:tcW w:w="5237" w:type="dxa"/>
            <w:shd w:val="clear" w:color="auto" w:fill="CAE8F5"/>
          </w:tcPr>
          <w:p w14:paraId="242F0978" w14:textId="75C3A52C" w:rsidR="004311B6" w:rsidRPr="003D458C" w:rsidRDefault="004311B6" w:rsidP="004311B6">
            <w:pPr>
              <w:pStyle w:val="TableParagraph"/>
              <w:spacing w:before="0"/>
              <w:rPr>
                <w:rFonts w:asciiTheme="minorHAnsi" w:hAnsiTheme="minorHAnsi" w:cstheme="minorHAnsi"/>
                <w:color w:val="FFFFFF" w:themeColor="background1"/>
                <w:sz w:val="16"/>
                <w:szCs w:val="16"/>
                <w:lang w:val="tr-TR"/>
              </w:rPr>
            </w:pPr>
            <w:r>
              <w:rPr>
                <w:color w:val="231F20"/>
                <w:sz w:val="14"/>
                <w:szCs w:val="14"/>
              </w:rPr>
              <w:t>Algoloji</w:t>
            </w:r>
            <w:r>
              <w:rPr>
                <w:color w:val="231F20"/>
                <w:spacing w:val="-9"/>
                <w:sz w:val="14"/>
                <w:szCs w:val="14"/>
              </w:rPr>
              <w:t xml:space="preserve"> </w:t>
            </w:r>
            <w:r>
              <w:rPr>
                <w:color w:val="231F20"/>
                <w:sz w:val="14"/>
                <w:szCs w:val="14"/>
              </w:rPr>
              <w:t>Tıpta</w:t>
            </w:r>
            <w:r>
              <w:rPr>
                <w:color w:val="231F20"/>
                <w:spacing w:val="-6"/>
                <w:sz w:val="14"/>
                <w:szCs w:val="14"/>
              </w:rPr>
              <w:t xml:space="preserve"> </w:t>
            </w:r>
            <w:r>
              <w:rPr>
                <w:color w:val="231F20"/>
                <w:sz w:val="14"/>
                <w:szCs w:val="14"/>
              </w:rPr>
              <w:t>Uzmanlık</w:t>
            </w:r>
            <w:r>
              <w:rPr>
                <w:color w:val="231F20"/>
                <w:spacing w:val="-7"/>
                <w:sz w:val="14"/>
                <w:szCs w:val="14"/>
              </w:rPr>
              <w:t xml:space="preserve"> </w:t>
            </w:r>
            <w:r>
              <w:rPr>
                <w:color w:val="231F20"/>
                <w:sz w:val="14"/>
                <w:szCs w:val="14"/>
              </w:rPr>
              <w:t>Eğitimi</w:t>
            </w:r>
            <w:r>
              <w:rPr>
                <w:color w:val="231F20"/>
                <w:spacing w:val="-8"/>
                <w:sz w:val="14"/>
                <w:szCs w:val="14"/>
              </w:rPr>
              <w:t xml:space="preserve"> </w:t>
            </w:r>
            <w:r>
              <w:rPr>
                <w:color w:val="231F20"/>
                <w:sz w:val="14"/>
                <w:szCs w:val="14"/>
              </w:rPr>
              <w:t>Yeterlik</w:t>
            </w:r>
            <w:r>
              <w:rPr>
                <w:color w:val="231F20"/>
                <w:spacing w:val="-6"/>
                <w:sz w:val="14"/>
                <w:szCs w:val="14"/>
              </w:rPr>
              <w:t xml:space="preserve"> </w:t>
            </w:r>
            <w:r>
              <w:rPr>
                <w:color w:val="231F20"/>
                <w:spacing w:val="-2"/>
                <w:sz w:val="14"/>
                <w:szCs w:val="14"/>
              </w:rPr>
              <w:t>Belgesi</w:t>
            </w:r>
          </w:p>
        </w:tc>
        <w:tc>
          <w:tcPr>
            <w:tcW w:w="3402" w:type="dxa"/>
            <w:shd w:val="clear" w:color="auto" w:fill="CAE8F5"/>
          </w:tcPr>
          <w:p w14:paraId="3B8AFE69" w14:textId="6DA46D50" w:rsidR="004311B6" w:rsidRPr="003D458C" w:rsidRDefault="004311B6" w:rsidP="004311B6">
            <w:pPr>
              <w:pStyle w:val="TableParagraph"/>
              <w:spacing w:before="0"/>
              <w:rPr>
                <w:rFonts w:asciiTheme="minorHAnsi" w:hAnsiTheme="minorHAnsi" w:cstheme="minorHAnsi"/>
                <w:sz w:val="16"/>
                <w:szCs w:val="16"/>
                <w:lang w:val="tr-TR"/>
              </w:rPr>
            </w:pPr>
            <w:r>
              <w:rPr>
                <w:color w:val="231F20"/>
                <w:sz w:val="14"/>
                <w:szCs w:val="14"/>
              </w:rPr>
              <w:t>Algoloji</w:t>
            </w:r>
            <w:r>
              <w:rPr>
                <w:color w:val="231F20"/>
                <w:spacing w:val="-11"/>
                <w:sz w:val="14"/>
                <w:szCs w:val="14"/>
              </w:rPr>
              <w:t xml:space="preserve"> </w:t>
            </w:r>
            <w:r>
              <w:rPr>
                <w:color w:val="231F20"/>
                <w:sz w:val="14"/>
                <w:szCs w:val="14"/>
              </w:rPr>
              <w:t>Tipta</w:t>
            </w:r>
            <w:r>
              <w:rPr>
                <w:color w:val="231F20"/>
                <w:spacing w:val="-6"/>
                <w:sz w:val="14"/>
                <w:szCs w:val="14"/>
              </w:rPr>
              <w:t xml:space="preserve"> </w:t>
            </w:r>
            <w:r>
              <w:rPr>
                <w:color w:val="231F20"/>
                <w:sz w:val="14"/>
                <w:szCs w:val="14"/>
              </w:rPr>
              <w:t>Uzmanlik</w:t>
            </w:r>
            <w:r>
              <w:rPr>
                <w:color w:val="231F20"/>
                <w:spacing w:val="-9"/>
                <w:sz w:val="14"/>
                <w:szCs w:val="14"/>
              </w:rPr>
              <w:t xml:space="preserve"> </w:t>
            </w:r>
            <w:r>
              <w:rPr>
                <w:color w:val="231F20"/>
                <w:sz w:val="14"/>
                <w:szCs w:val="14"/>
              </w:rPr>
              <w:t>Yeterlik</w:t>
            </w:r>
            <w:r>
              <w:rPr>
                <w:color w:val="231F20"/>
                <w:spacing w:val="-6"/>
                <w:sz w:val="14"/>
                <w:szCs w:val="14"/>
              </w:rPr>
              <w:t xml:space="preserve"> </w:t>
            </w:r>
            <w:r>
              <w:rPr>
                <w:color w:val="231F20"/>
                <w:spacing w:val="-2"/>
                <w:sz w:val="14"/>
                <w:szCs w:val="14"/>
              </w:rPr>
              <w:t>Kurulu</w:t>
            </w:r>
          </w:p>
        </w:tc>
        <w:tc>
          <w:tcPr>
            <w:tcW w:w="1276" w:type="dxa"/>
            <w:shd w:val="clear" w:color="auto" w:fill="CAE8F5"/>
          </w:tcPr>
          <w:p w14:paraId="5E4ED65D" w14:textId="5802784B" w:rsidR="004311B6" w:rsidRPr="003D458C" w:rsidRDefault="004311B6" w:rsidP="004311B6">
            <w:pPr>
              <w:pStyle w:val="TableParagraph"/>
              <w:spacing w:before="0"/>
              <w:ind w:left="125"/>
              <w:jc w:val="right"/>
              <w:rPr>
                <w:rFonts w:asciiTheme="minorHAnsi" w:hAnsiTheme="minorHAnsi" w:cstheme="minorHAnsi"/>
                <w:sz w:val="16"/>
                <w:szCs w:val="16"/>
                <w:lang w:val="tr-TR"/>
              </w:rPr>
            </w:pPr>
            <w:r>
              <w:rPr>
                <w:color w:val="231F20"/>
                <w:spacing w:val="-2"/>
                <w:sz w:val="14"/>
                <w:szCs w:val="14"/>
              </w:rPr>
              <w:t>15.10.2026</w:t>
            </w:r>
          </w:p>
        </w:tc>
      </w:tr>
      <w:tr w:rsidR="004311B6" w:rsidRPr="003D458C" w14:paraId="613D1351" w14:textId="77777777" w:rsidTr="00B44F5B">
        <w:trPr>
          <w:trHeight w:val="20"/>
        </w:trPr>
        <w:tc>
          <w:tcPr>
            <w:tcW w:w="5237" w:type="dxa"/>
            <w:tcBorders>
              <w:bottom w:val="single" w:sz="6" w:space="0" w:color="000000"/>
            </w:tcBorders>
            <w:shd w:val="clear" w:color="auto" w:fill="FFFFFF" w:themeFill="background1"/>
          </w:tcPr>
          <w:p w14:paraId="588B4BEF" w14:textId="71CDB42D" w:rsidR="004311B6" w:rsidRPr="003D458C" w:rsidRDefault="004311B6" w:rsidP="004311B6">
            <w:pPr>
              <w:pStyle w:val="TableParagraph"/>
              <w:spacing w:before="0"/>
              <w:rPr>
                <w:rFonts w:asciiTheme="minorHAnsi" w:hAnsiTheme="minorHAnsi" w:cstheme="minorHAnsi"/>
                <w:color w:val="FFFFFF" w:themeColor="background1"/>
                <w:sz w:val="16"/>
                <w:szCs w:val="16"/>
                <w:lang w:val="tr-TR"/>
              </w:rPr>
            </w:pPr>
            <w:r>
              <w:rPr>
                <w:color w:val="231F20"/>
                <w:sz w:val="14"/>
                <w:szCs w:val="14"/>
              </w:rPr>
              <w:t>Tıbbi</w:t>
            </w:r>
            <w:r>
              <w:rPr>
                <w:color w:val="231F20"/>
                <w:spacing w:val="-7"/>
                <w:sz w:val="14"/>
                <w:szCs w:val="14"/>
              </w:rPr>
              <w:t xml:space="preserve"> </w:t>
            </w:r>
            <w:r>
              <w:rPr>
                <w:color w:val="231F20"/>
                <w:sz w:val="14"/>
                <w:szCs w:val="14"/>
              </w:rPr>
              <w:t>Patoloji</w:t>
            </w:r>
            <w:r>
              <w:rPr>
                <w:color w:val="231F20"/>
                <w:spacing w:val="-6"/>
                <w:sz w:val="14"/>
                <w:szCs w:val="14"/>
              </w:rPr>
              <w:t xml:space="preserve"> </w:t>
            </w:r>
            <w:r>
              <w:rPr>
                <w:color w:val="231F20"/>
                <w:sz w:val="14"/>
                <w:szCs w:val="14"/>
              </w:rPr>
              <w:t>Uzmanlık</w:t>
            </w:r>
            <w:r>
              <w:rPr>
                <w:color w:val="231F20"/>
                <w:spacing w:val="-6"/>
                <w:sz w:val="14"/>
                <w:szCs w:val="14"/>
              </w:rPr>
              <w:t xml:space="preserve"> </w:t>
            </w:r>
            <w:r>
              <w:rPr>
                <w:color w:val="231F20"/>
                <w:sz w:val="14"/>
                <w:szCs w:val="14"/>
              </w:rPr>
              <w:t>Eğitimi</w:t>
            </w:r>
            <w:r>
              <w:rPr>
                <w:color w:val="231F20"/>
                <w:spacing w:val="-8"/>
                <w:sz w:val="14"/>
                <w:szCs w:val="14"/>
              </w:rPr>
              <w:t xml:space="preserve"> </w:t>
            </w:r>
            <w:r>
              <w:rPr>
                <w:color w:val="231F20"/>
                <w:sz w:val="14"/>
                <w:szCs w:val="14"/>
              </w:rPr>
              <w:t>Yeterlik</w:t>
            </w:r>
            <w:r>
              <w:rPr>
                <w:color w:val="231F20"/>
                <w:spacing w:val="-6"/>
                <w:sz w:val="14"/>
                <w:szCs w:val="14"/>
              </w:rPr>
              <w:t xml:space="preserve"> </w:t>
            </w:r>
            <w:r>
              <w:rPr>
                <w:color w:val="231F20"/>
                <w:spacing w:val="-2"/>
                <w:sz w:val="14"/>
                <w:szCs w:val="14"/>
              </w:rPr>
              <w:t>Belgesi</w:t>
            </w:r>
          </w:p>
        </w:tc>
        <w:tc>
          <w:tcPr>
            <w:tcW w:w="3402" w:type="dxa"/>
            <w:tcBorders>
              <w:bottom w:val="single" w:sz="6" w:space="0" w:color="000000"/>
            </w:tcBorders>
            <w:shd w:val="clear" w:color="auto" w:fill="FFFFFF" w:themeFill="background1"/>
          </w:tcPr>
          <w:p w14:paraId="72ECE850" w14:textId="7B8627DE" w:rsidR="004311B6" w:rsidRPr="003D458C" w:rsidRDefault="004311B6" w:rsidP="004311B6">
            <w:pPr>
              <w:pStyle w:val="TableParagraph"/>
              <w:spacing w:before="0"/>
              <w:rPr>
                <w:rFonts w:asciiTheme="minorHAnsi" w:hAnsiTheme="minorHAnsi" w:cstheme="minorHAnsi"/>
                <w:sz w:val="16"/>
                <w:szCs w:val="16"/>
                <w:lang w:val="tr-TR"/>
              </w:rPr>
            </w:pPr>
            <w:r>
              <w:rPr>
                <w:color w:val="231F20"/>
                <w:sz w:val="14"/>
                <w:szCs w:val="14"/>
              </w:rPr>
              <w:t>Patoloji</w:t>
            </w:r>
            <w:r>
              <w:rPr>
                <w:color w:val="231F20"/>
                <w:spacing w:val="-8"/>
                <w:sz w:val="14"/>
                <w:szCs w:val="14"/>
              </w:rPr>
              <w:t xml:space="preserve"> </w:t>
            </w:r>
            <w:r>
              <w:rPr>
                <w:color w:val="231F20"/>
                <w:sz w:val="14"/>
                <w:szCs w:val="14"/>
              </w:rPr>
              <w:t>Dernekleri</w:t>
            </w:r>
            <w:r>
              <w:rPr>
                <w:color w:val="231F20"/>
                <w:spacing w:val="-8"/>
                <w:sz w:val="14"/>
                <w:szCs w:val="14"/>
              </w:rPr>
              <w:t xml:space="preserve"> </w:t>
            </w:r>
            <w:r>
              <w:rPr>
                <w:color w:val="231F20"/>
                <w:spacing w:val="-2"/>
                <w:sz w:val="14"/>
                <w:szCs w:val="14"/>
              </w:rPr>
              <w:t>Federasyonu</w:t>
            </w:r>
          </w:p>
        </w:tc>
        <w:tc>
          <w:tcPr>
            <w:tcW w:w="1276" w:type="dxa"/>
            <w:tcBorders>
              <w:bottom w:val="single" w:sz="6" w:space="0" w:color="000000"/>
            </w:tcBorders>
            <w:shd w:val="clear" w:color="auto" w:fill="FFFFFF" w:themeFill="background1"/>
          </w:tcPr>
          <w:p w14:paraId="059932C3" w14:textId="64B463DC" w:rsidR="004311B6" w:rsidRPr="003D458C" w:rsidRDefault="004311B6" w:rsidP="004311B6">
            <w:pPr>
              <w:pStyle w:val="TableParagraph"/>
              <w:spacing w:before="0"/>
              <w:ind w:left="125"/>
              <w:jc w:val="right"/>
              <w:rPr>
                <w:rFonts w:asciiTheme="minorHAnsi" w:hAnsiTheme="minorHAnsi" w:cstheme="minorHAnsi"/>
                <w:sz w:val="16"/>
                <w:szCs w:val="16"/>
                <w:lang w:val="tr-TR"/>
              </w:rPr>
            </w:pPr>
            <w:r>
              <w:rPr>
                <w:color w:val="231F20"/>
                <w:spacing w:val="-2"/>
                <w:sz w:val="14"/>
                <w:szCs w:val="14"/>
              </w:rPr>
              <w:t>01.01.2024</w:t>
            </w:r>
          </w:p>
        </w:tc>
      </w:tr>
      <w:tr w:rsidR="004311B6" w:rsidRPr="003D458C" w14:paraId="28A6971F" w14:textId="77777777" w:rsidTr="00B44F5B">
        <w:trPr>
          <w:trHeight w:val="20"/>
        </w:trPr>
        <w:tc>
          <w:tcPr>
            <w:tcW w:w="5237" w:type="dxa"/>
            <w:shd w:val="clear" w:color="auto" w:fill="CAE8F5"/>
          </w:tcPr>
          <w:p w14:paraId="3C1D42F9" w14:textId="7767E4A2" w:rsidR="004311B6" w:rsidRPr="003D458C" w:rsidRDefault="004311B6" w:rsidP="004311B6">
            <w:pPr>
              <w:pStyle w:val="TableParagraph"/>
              <w:spacing w:before="0"/>
              <w:rPr>
                <w:rFonts w:asciiTheme="minorHAnsi" w:hAnsiTheme="minorHAnsi" w:cstheme="minorHAnsi"/>
                <w:color w:val="FFFFFF" w:themeColor="background1"/>
                <w:sz w:val="16"/>
                <w:szCs w:val="16"/>
                <w:lang w:val="tr-TR"/>
              </w:rPr>
            </w:pPr>
            <w:r>
              <w:rPr>
                <w:color w:val="231F20"/>
                <w:sz w:val="14"/>
                <w:szCs w:val="14"/>
              </w:rPr>
              <w:t>Çocuk</w:t>
            </w:r>
            <w:r>
              <w:rPr>
                <w:color w:val="231F20"/>
                <w:spacing w:val="-5"/>
                <w:sz w:val="14"/>
                <w:szCs w:val="14"/>
              </w:rPr>
              <w:t xml:space="preserve"> </w:t>
            </w:r>
            <w:r>
              <w:rPr>
                <w:color w:val="231F20"/>
                <w:sz w:val="14"/>
                <w:szCs w:val="14"/>
              </w:rPr>
              <w:t>Sağ.</w:t>
            </w:r>
            <w:r>
              <w:rPr>
                <w:color w:val="231F20"/>
                <w:spacing w:val="-3"/>
                <w:sz w:val="14"/>
                <w:szCs w:val="14"/>
              </w:rPr>
              <w:t xml:space="preserve"> </w:t>
            </w:r>
            <w:r>
              <w:rPr>
                <w:color w:val="231F20"/>
                <w:sz w:val="14"/>
                <w:szCs w:val="14"/>
              </w:rPr>
              <w:t>ve</w:t>
            </w:r>
            <w:r>
              <w:rPr>
                <w:color w:val="231F20"/>
                <w:spacing w:val="-2"/>
                <w:sz w:val="14"/>
                <w:szCs w:val="14"/>
              </w:rPr>
              <w:t xml:space="preserve"> </w:t>
            </w:r>
            <w:r>
              <w:rPr>
                <w:color w:val="231F20"/>
                <w:sz w:val="14"/>
                <w:szCs w:val="14"/>
              </w:rPr>
              <w:t>Hast.</w:t>
            </w:r>
            <w:r>
              <w:rPr>
                <w:color w:val="231F20"/>
                <w:spacing w:val="-6"/>
                <w:sz w:val="14"/>
                <w:szCs w:val="14"/>
              </w:rPr>
              <w:t xml:space="preserve"> </w:t>
            </w:r>
            <w:r>
              <w:rPr>
                <w:color w:val="231F20"/>
                <w:sz w:val="14"/>
                <w:szCs w:val="14"/>
              </w:rPr>
              <w:t>Tıpta</w:t>
            </w:r>
            <w:r>
              <w:rPr>
                <w:color w:val="231F20"/>
                <w:spacing w:val="-2"/>
                <w:sz w:val="14"/>
                <w:szCs w:val="14"/>
              </w:rPr>
              <w:t xml:space="preserve"> </w:t>
            </w:r>
            <w:r>
              <w:rPr>
                <w:color w:val="231F20"/>
                <w:sz w:val="14"/>
                <w:szCs w:val="14"/>
              </w:rPr>
              <w:t>Uzmanlık</w:t>
            </w:r>
            <w:r>
              <w:rPr>
                <w:color w:val="231F20"/>
                <w:spacing w:val="-6"/>
                <w:sz w:val="14"/>
                <w:szCs w:val="14"/>
              </w:rPr>
              <w:t xml:space="preserve"> </w:t>
            </w:r>
            <w:r>
              <w:rPr>
                <w:color w:val="231F20"/>
                <w:sz w:val="14"/>
                <w:szCs w:val="14"/>
              </w:rPr>
              <w:t>Yeterlik</w:t>
            </w:r>
            <w:r>
              <w:rPr>
                <w:color w:val="231F20"/>
                <w:spacing w:val="-2"/>
                <w:sz w:val="14"/>
                <w:szCs w:val="14"/>
              </w:rPr>
              <w:t xml:space="preserve"> Belgesi</w:t>
            </w:r>
          </w:p>
        </w:tc>
        <w:tc>
          <w:tcPr>
            <w:tcW w:w="3402" w:type="dxa"/>
            <w:shd w:val="clear" w:color="auto" w:fill="CAE8F5"/>
          </w:tcPr>
          <w:p w14:paraId="499F1BAE" w14:textId="67BB0266" w:rsidR="004311B6" w:rsidRPr="003D458C" w:rsidRDefault="004311B6" w:rsidP="004311B6">
            <w:pPr>
              <w:pStyle w:val="TableParagraph"/>
              <w:spacing w:before="0"/>
              <w:rPr>
                <w:rFonts w:asciiTheme="minorHAnsi" w:hAnsiTheme="minorHAnsi" w:cstheme="minorHAnsi"/>
                <w:sz w:val="16"/>
                <w:szCs w:val="16"/>
                <w:lang w:val="tr-TR"/>
              </w:rPr>
            </w:pPr>
            <w:r>
              <w:rPr>
                <w:color w:val="231F20"/>
                <w:sz w:val="14"/>
                <w:szCs w:val="14"/>
              </w:rPr>
              <w:t>Çocuk</w:t>
            </w:r>
            <w:r>
              <w:rPr>
                <w:color w:val="231F20"/>
                <w:spacing w:val="-5"/>
                <w:sz w:val="14"/>
                <w:szCs w:val="14"/>
              </w:rPr>
              <w:t xml:space="preserve"> </w:t>
            </w:r>
            <w:r>
              <w:rPr>
                <w:color w:val="231F20"/>
                <w:sz w:val="14"/>
                <w:szCs w:val="14"/>
              </w:rPr>
              <w:t>Sağ.</w:t>
            </w:r>
            <w:r>
              <w:rPr>
                <w:color w:val="231F20"/>
                <w:spacing w:val="-3"/>
                <w:sz w:val="14"/>
                <w:szCs w:val="14"/>
              </w:rPr>
              <w:t xml:space="preserve"> </w:t>
            </w:r>
            <w:r>
              <w:rPr>
                <w:color w:val="231F20"/>
                <w:sz w:val="14"/>
                <w:szCs w:val="14"/>
              </w:rPr>
              <w:t>ve</w:t>
            </w:r>
            <w:r>
              <w:rPr>
                <w:color w:val="231F20"/>
                <w:spacing w:val="-2"/>
                <w:sz w:val="14"/>
                <w:szCs w:val="14"/>
              </w:rPr>
              <w:t xml:space="preserve"> </w:t>
            </w:r>
            <w:r>
              <w:rPr>
                <w:color w:val="231F20"/>
                <w:sz w:val="14"/>
                <w:szCs w:val="14"/>
              </w:rPr>
              <w:t>Hast.</w:t>
            </w:r>
            <w:r>
              <w:rPr>
                <w:color w:val="231F20"/>
                <w:spacing w:val="-6"/>
                <w:sz w:val="14"/>
                <w:szCs w:val="14"/>
              </w:rPr>
              <w:t xml:space="preserve"> </w:t>
            </w:r>
            <w:r>
              <w:rPr>
                <w:color w:val="231F20"/>
                <w:sz w:val="14"/>
                <w:szCs w:val="14"/>
              </w:rPr>
              <w:t>Tıpta</w:t>
            </w:r>
            <w:r>
              <w:rPr>
                <w:color w:val="231F20"/>
                <w:spacing w:val="-2"/>
                <w:sz w:val="14"/>
                <w:szCs w:val="14"/>
              </w:rPr>
              <w:t xml:space="preserve"> </w:t>
            </w:r>
            <w:r>
              <w:rPr>
                <w:color w:val="231F20"/>
                <w:sz w:val="14"/>
                <w:szCs w:val="14"/>
              </w:rPr>
              <w:t>Uzm.</w:t>
            </w:r>
            <w:r>
              <w:rPr>
                <w:color w:val="231F20"/>
                <w:spacing w:val="-6"/>
                <w:sz w:val="14"/>
                <w:szCs w:val="14"/>
              </w:rPr>
              <w:t xml:space="preserve"> </w:t>
            </w:r>
            <w:r>
              <w:rPr>
                <w:color w:val="231F20"/>
                <w:sz w:val="14"/>
                <w:szCs w:val="14"/>
              </w:rPr>
              <w:t>Yeterlik</w:t>
            </w:r>
            <w:r>
              <w:rPr>
                <w:color w:val="231F20"/>
                <w:spacing w:val="-2"/>
                <w:sz w:val="14"/>
                <w:szCs w:val="14"/>
              </w:rPr>
              <w:t xml:space="preserve"> Kurulu</w:t>
            </w:r>
          </w:p>
        </w:tc>
        <w:tc>
          <w:tcPr>
            <w:tcW w:w="1276" w:type="dxa"/>
            <w:shd w:val="clear" w:color="auto" w:fill="CAE8F5"/>
          </w:tcPr>
          <w:p w14:paraId="77F5B827" w14:textId="0C580476" w:rsidR="004311B6" w:rsidRPr="003D458C" w:rsidRDefault="004311B6" w:rsidP="004311B6">
            <w:pPr>
              <w:pStyle w:val="TableParagraph"/>
              <w:spacing w:before="0"/>
              <w:ind w:left="125"/>
              <w:jc w:val="right"/>
              <w:rPr>
                <w:rFonts w:asciiTheme="minorHAnsi" w:hAnsiTheme="minorHAnsi" w:cstheme="minorHAnsi"/>
                <w:sz w:val="16"/>
                <w:szCs w:val="16"/>
                <w:lang w:val="tr-TR"/>
              </w:rPr>
            </w:pPr>
            <w:r>
              <w:rPr>
                <w:color w:val="231F20"/>
                <w:spacing w:val="-2"/>
                <w:sz w:val="14"/>
                <w:szCs w:val="14"/>
              </w:rPr>
              <w:t>16.08.2027</w:t>
            </w:r>
          </w:p>
        </w:tc>
      </w:tr>
      <w:tr w:rsidR="004311B6" w:rsidRPr="003D458C" w14:paraId="6E6279A1" w14:textId="77777777" w:rsidTr="00B44F5B">
        <w:trPr>
          <w:trHeight w:val="20"/>
        </w:trPr>
        <w:tc>
          <w:tcPr>
            <w:tcW w:w="5237" w:type="dxa"/>
            <w:tcBorders>
              <w:bottom w:val="single" w:sz="6" w:space="0" w:color="000000"/>
            </w:tcBorders>
            <w:shd w:val="clear" w:color="auto" w:fill="FFFFFF" w:themeFill="background1"/>
          </w:tcPr>
          <w:p w14:paraId="33DBFD89" w14:textId="27AFCA95" w:rsidR="004311B6" w:rsidRPr="003D458C" w:rsidRDefault="004311B6" w:rsidP="004311B6">
            <w:pPr>
              <w:pStyle w:val="TableParagraph"/>
              <w:spacing w:before="0"/>
              <w:rPr>
                <w:rFonts w:asciiTheme="minorHAnsi" w:hAnsiTheme="minorHAnsi" w:cstheme="minorHAnsi"/>
                <w:color w:val="FFFFFF" w:themeColor="background1"/>
                <w:sz w:val="16"/>
                <w:szCs w:val="16"/>
                <w:lang w:val="tr-TR"/>
              </w:rPr>
            </w:pPr>
            <w:r>
              <w:rPr>
                <w:color w:val="231F20"/>
                <w:sz w:val="14"/>
                <w:szCs w:val="14"/>
              </w:rPr>
              <w:t>Dermatoloji</w:t>
            </w:r>
            <w:r>
              <w:rPr>
                <w:color w:val="231F20"/>
                <w:spacing w:val="-6"/>
                <w:sz w:val="14"/>
                <w:szCs w:val="14"/>
              </w:rPr>
              <w:t xml:space="preserve"> </w:t>
            </w:r>
            <w:r>
              <w:rPr>
                <w:color w:val="231F20"/>
                <w:sz w:val="14"/>
                <w:szCs w:val="14"/>
              </w:rPr>
              <w:t>Kurum</w:t>
            </w:r>
            <w:r>
              <w:rPr>
                <w:color w:val="231F20"/>
                <w:spacing w:val="-6"/>
                <w:sz w:val="14"/>
                <w:szCs w:val="14"/>
              </w:rPr>
              <w:t xml:space="preserve"> </w:t>
            </w:r>
            <w:r>
              <w:rPr>
                <w:color w:val="231F20"/>
                <w:sz w:val="14"/>
                <w:szCs w:val="14"/>
              </w:rPr>
              <w:t>Uzm.</w:t>
            </w:r>
            <w:r>
              <w:rPr>
                <w:color w:val="231F20"/>
                <w:spacing w:val="-6"/>
                <w:sz w:val="14"/>
                <w:szCs w:val="14"/>
              </w:rPr>
              <w:t xml:space="preserve"> </w:t>
            </w:r>
            <w:r>
              <w:rPr>
                <w:color w:val="231F20"/>
                <w:sz w:val="14"/>
                <w:szCs w:val="14"/>
              </w:rPr>
              <w:t>Eğitimi</w:t>
            </w:r>
            <w:r>
              <w:rPr>
                <w:color w:val="231F20"/>
                <w:spacing w:val="-9"/>
                <w:sz w:val="14"/>
                <w:szCs w:val="14"/>
              </w:rPr>
              <w:t xml:space="preserve"> </w:t>
            </w:r>
            <w:r>
              <w:rPr>
                <w:color w:val="231F20"/>
                <w:sz w:val="14"/>
                <w:szCs w:val="14"/>
              </w:rPr>
              <w:t>Yeterlik</w:t>
            </w:r>
            <w:r>
              <w:rPr>
                <w:color w:val="231F20"/>
                <w:spacing w:val="-5"/>
                <w:sz w:val="14"/>
                <w:szCs w:val="14"/>
              </w:rPr>
              <w:t xml:space="preserve"> </w:t>
            </w:r>
            <w:r>
              <w:rPr>
                <w:color w:val="231F20"/>
                <w:spacing w:val="-2"/>
                <w:sz w:val="14"/>
                <w:szCs w:val="14"/>
              </w:rPr>
              <w:t>Belgesi</w:t>
            </w:r>
          </w:p>
        </w:tc>
        <w:tc>
          <w:tcPr>
            <w:tcW w:w="3402" w:type="dxa"/>
            <w:tcBorders>
              <w:bottom w:val="single" w:sz="6" w:space="0" w:color="000000"/>
            </w:tcBorders>
            <w:shd w:val="clear" w:color="auto" w:fill="FFFFFF" w:themeFill="background1"/>
          </w:tcPr>
          <w:p w14:paraId="199A39FA" w14:textId="1DFB73F2" w:rsidR="004311B6" w:rsidRPr="003D458C" w:rsidRDefault="004311B6" w:rsidP="004311B6">
            <w:pPr>
              <w:pStyle w:val="TableParagraph"/>
              <w:spacing w:before="0"/>
              <w:rPr>
                <w:rFonts w:asciiTheme="minorHAnsi" w:hAnsiTheme="minorHAnsi" w:cstheme="minorHAnsi"/>
                <w:sz w:val="16"/>
                <w:szCs w:val="16"/>
                <w:lang w:val="tr-TR"/>
              </w:rPr>
            </w:pPr>
            <w:r>
              <w:rPr>
                <w:color w:val="231F20"/>
                <w:sz w:val="14"/>
                <w:szCs w:val="14"/>
              </w:rPr>
              <w:t>Türk</w:t>
            </w:r>
            <w:r>
              <w:rPr>
                <w:color w:val="231F20"/>
                <w:spacing w:val="-9"/>
                <w:sz w:val="14"/>
                <w:szCs w:val="14"/>
              </w:rPr>
              <w:t xml:space="preserve"> </w:t>
            </w:r>
            <w:r>
              <w:rPr>
                <w:color w:val="231F20"/>
                <w:sz w:val="14"/>
                <w:szCs w:val="14"/>
              </w:rPr>
              <w:t>Dermatoloji</w:t>
            </w:r>
            <w:r>
              <w:rPr>
                <w:color w:val="231F20"/>
                <w:spacing w:val="-10"/>
                <w:sz w:val="14"/>
                <w:szCs w:val="14"/>
              </w:rPr>
              <w:t xml:space="preserve"> </w:t>
            </w:r>
            <w:r>
              <w:rPr>
                <w:color w:val="231F20"/>
                <w:sz w:val="14"/>
                <w:szCs w:val="14"/>
              </w:rPr>
              <w:t>Yeterlik</w:t>
            </w:r>
            <w:r>
              <w:rPr>
                <w:color w:val="231F20"/>
                <w:spacing w:val="-7"/>
                <w:sz w:val="14"/>
                <w:szCs w:val="14"/>
              </w:rPr>
              <w:t xml:space="preserve"> </w:t>
            </w:r>
            <w:r>
              <w:rPr>
                <w:color w:val="231F20"/>
                <w:spacing w:val="-2"/>
                <w:sz w:val="14"/>
                <w:szCs w:val="14"/>
              </w:rPr>
              <w:t>Kurulu</w:t>
            </w:r>
          </w:p>
        </w:tc>
        <w:tc>
          <w:tcPr>
            <w:tcW w:w="1276" w:type="dxa"/>
            <w:tcBorders>
              <w:bottom w:val="single" w:sz="6" w:space="0" w:color="000000"/>
            </w:tcBorders>
            <w:shd w:val="clear" w:color="auto" w:fill="FFFFFF" w:themeFill="background1"/>
          </w:tcPr>
          <w:p w14:paraId="4CAEF10E" w14:textId="529BDF22" w:rsidR="004311B6" w:rsidRPr="003D458C" w:rsidRDefault="004311B6" w:rsidP="004311B6">
            <w:pPr>
              <w:pStyle w:val="TableParagraph"/>
              <w:spacing w:before="0"/>
              <w:ind w:left="125"/>
              <w:jc w:val="right"/>
              <w:rPr>
                <w:rFonts w:asciiTheme="minorHAnsi" w:hAnsiTheme="minorHAnsi" w:cstheme="minorHAnsi"/>
                <w:sz w:val="16"/>
                <w:szCs w:val="16"/>
                <w:lang w:val="tr-TR"/>
              </w:rPr>
            </w:pPr>
            <w:r>
              <w:rPr>
                <w:color w:val="231F20"/>
                <w:spacing w:val="-2"/>
                <w:sz w:val="14"/>
                <w:szCs w:val="14"/>
              </w:rPr>
              <w:t>30.05.2027</w:t>
            </w:r>
          </w:p>
        </w:tc>
      </w:tr>
      <w:tr w:rsidR="004311B6" w:rsidRPr="003D458C" w14:paraId="5F396F97" w14:textId="77777777" w:rsidTr="00B44F5B">
        <w:trPr>
          <w:trHeight w:val="20"/>
        </w:trPr>
        <w:tc>
          <w:tcPr>
            <w:tcW w:w="5237" w:type="dxa"/>
            <w:shd w:val="clear" w:color="auto" w:fill="CAE8F5"/>
          </w:tcPr>
          <w:p w14:paraId="76DB9CC1" w14:textId="40CBFB7C" w:rsidR="004311B6" w:rsidRPr="003D458C" w:rsidRDefault="004311B6" w:rsidP="004311B6">
            <w:pPr>
              <w:pStyle w:val="TableParagraph"/>
              <w:spacing w:before="0"/>
              <w:rPr>
                <w:rFonts w:asciiTheme="minorHAnsi" w:hAnsiTheme="minorHAnsi" w:cstheme="minorHAnsi"/>
                <w:color w:val="FFFFFF" w:themeColor="background1"/>
                <w:sz w:val="16"/>
                <w:szCs w:val="16"/>
                <w:lang w:val="tr-TR"/>
              </w:rPr>
            </w:pPr>
            <w:r>
              <w:rPr>
                <w:color w:val="231F20"/>
                <w:sz w:val="14"/>
                <w:szCs w:val="14"/>
              </w:rPr>
              <w:t>Tıbbi</w:t>
            </w:r>
            <w:r>
              <w:rPr>
                <w:color w:val="231F20"/>
                <w:spacing w:val="-7"/>
                <w:sz w:val="14"/>
                <w:szCs w:val="14"/>
              </w:rPr>
              <w:t xml:space="preserve"> </w:t>
            </w:r>
            <w:r>
              <w:rPr>
                <w:color w:val="231F20"/>
                <w:sz w:val="14"/>
                <w:szCs w:val="14"/>
              </w:rPr>
              <w:t>Onkoloji</w:t>
            </w:r>
            <w:r>
              <w:rPr>
                <w:color w:val="231F20"/>
                <w:spacing w:val="-6"/>
                <w:sz w:val="14"/>
                <w:szCs w:val="14"/>
              </w:rPr>
              <w:t xml:space="preserve"> </w:t>
            </w:r>
            <w:r>
              <w:rPr>
                <w:color w:val="231F20"/>
                <w:sz w:val="14"/>
                <w:szCs w:val="14"/>
              </w:rPr>
              <w:t>Uzmanlık</w:t>
            </w:r>
            <w:r>
              <w:rPr>
                <w:color w:val="231F20"/>
                <w:spacing w:val="-6"/>
                <w:sz w:val="14"/>
                <w:szCs w:val="14"/>
              </w:rPr>
              <w:t xml:space="preserve"> </w:t>
            </w:r>
            <w:r>
              <w:rPr>
                <w:color w:val="231F20"/>
                <w:sz w:val="14"/>
                <w:szCs w:val="14"/>
              </w:rPr>
              <w:t>Eğitimi</w:t>
            </w:r>
            <w:r>
              <w:rPr>
                <w:color w:val="231F20"/>
                <w:spacing w:val="-8"/>
                <w:sz w:val="14"/>
                <w:szCs w:val="14"/>
              </w:rPr>
              <w:t xml:space="preserve"> </w:t>
            </w:r>
            <w:r>
              <w:rPr>
                <w:color w:val="231F20"/>
                <w:sz w:val="14"/>
                <w:szCs w:val="14"/>
              </w:rPr>
              <w:t>Yeterlilik</w:t>
            </w:r>
            <w:r>
              <w:rPr>
                <w:color w:val="231F20"/>
                <w:spacing w:val="-6"/>
                <w:sz w:val="14"/>
                <w:szCs w:val="14"/>
              </w:rPr>
              <w:t xml:space="preserve"> </w:t>
            </w:r>
            <w:r>
              <w:rPr>
                <w:color w:val="231F20"/>
                <w:spacing w:val="-2"/>
                <w:sz w:val="14"/>
                <w:szCs w:val="14"/>
              </w:rPr>
              <w:t>Belgesi</w:t>
            </w:r>
          </w:p>
        </w:tc>
        <w:tc>
          <w:tcPr>
            <w:tcW w:w="3402" w:type="dxa"/>
            <w:shd w:val="clear" w:color="auto" w:fill="CAE8F5"/>
          </w:tcPr>
          <w:p w14:paraId="62199983" w14:textId="6C7B9F9B" w:rsidR="004311B6" w:rsidRPr="003D458C" w:rsidRDefault="004311B6" w:rsidP="004311B6">
            <w:pPr>
              <w:pStyle w:val="TableParagraph"/>
              <w:spacing w:before="0"/>
              <w:rPr>
                <w:rFonts w:asciiTheme="minorHAnsi" w:hAnsiTheme="minorHAnsi" w:cstheme="minorHAnsi"/>
                <w:sz w:val="16"/>
                <w:szCs w:val="16"/>
                <w:lang w:val="tr-TR"/>
              </w:rPr>
            </w:pPr>
            <w:r>
              <w:rPr>
                <w:color w:val="231F20"/>
                <w:sz w:val="14"/>
                <w:szCs w:val="14"/>
              </w:rPr>
              <w:t>Tıbbi</w:t>
            </w:r>
            <w:r>
              <w:rPr>
                <w:color w:val="231F20"/>
                <w:spacing w:val="-7"/>
                <w:sz w:val="14"/>
                <w:szCs w:val="14"/>
              </w:rPr>
              <w:t xml:space="preserve"> </w:t>
            </w:r>
            <w:r>
              <w:rPr>
                <w:color w:val="231F20"/>
                <w:sz w:val="14"/>
                <w:szCs w:val="14"/>
              </w:rPr>
              <w:t>Onkoloji</w:t>
            </w:r>
            <w:r>
              <w:rPr>
                <w:color w:val="231F20"/>
                <w:spacing w:val="-6"/>
                <w:sz w:val="14"/>
                <w:szCs w:val="14"/>
              </w:rPr>
              <w:t xml:space="preserve"> </w:t>
            </w:r>
            <w:r>
              <w:rPr>
                <w:color w:val="231F20"/>
                <w:sz w:val="14"/>
                <w:szCs w:val="14"/>
              </w:rPr>
              <w:t>Uzmanlık</w:t>
            </w:r>
            <w:r>
              <w:rPr>
                <w:color w:val="231F20"/>
                <w:spacing w:val="-6"/>
                <w:sz w:val="14"/>
                <w:szCs w:val="14"/>
              </w:rPr>
              <w:t xml:space="preserve"> </w:t>
            </w:r>
            <w:r>
              <w:rPr>
                <w:color w:val="231F20"/>
                <w:sz w:val="14"/>
                <w:szCs w:val="14"/>
              </w:rPr>
              <w:t>Eğitimi</w:t>
            </w:r>
            <w:r>
              <w:rPr>
                <w:color w:val="231F20"/>
                <w:spacing w:val="-8"/>
                <w:sz w:val="14"/>
                <w:szCs w:val="14"/>
              </w:rPr>
              <w:t xml:space="preserve"> </w:t>
            </w:r>
            <w:r>
              <w:rPr>
                <w:color w:val="231F20"/>
                <w:sz w:val="14"/>
                <w:szCs w:val="14"/>
              </w:rPr>
              <w:t>Yeterlilik</w:t>
            </w:r>
            <w:r>
              <w:rPr>
                <w:color w:val="231F20"/>
                <w:spacing w:val="-6"/>
                <w:sz w:val="14"/>
                <w:szCs w:val="14"/>
              </w:rPr>
              <w:t xml:space="preserve"> </w:t>
            </w:r>
            <w:r>
              <w:rPr>
                <w:color w:val="231F20"/>
                <w:spacing w:val="-2"/>
                <w:sz w:val="14"/>
                <w:szCs w:val="14"/>
              </w:rPr>
              <w:t>Belgesi</w:t>
            </w:r>
          </w:p>
        </w:tc>
        <w:tc>
          <w:tcPr>
            <w:tcW w:w="1276" w:type="dxa"/>
            <w:shd w:val="clear" w:color="auto" w:fill="CAE8F5"/>
          </w:tcPr>
          <w:p w14:paraId="0B232B1B" w14:textId="5DA6FC29" w:rsidR="004311B6" w:rsidRPr="003D458C" w:rsidRDefault="004311B6" w:rsidP="004311B6">
            <w:pPr>
              <w:pStyle w:val="TableParagraph"/>
              <w:spacing w:before="0"/>
              <w:ind w:left="125"/>
              <w:jc w:val="right"/>
              <w:rPr>
                <w:rFonts w:asciiTheme="minorHAnsi" w:hAnsiTheme="minorHAnsi" w:cstheme="minorHAnsi"/>
                <w:sz w:val="16"/>
                <w:szCs w:val="16"/>
                <w:lang w:val="tr-TR"/>
              </w:rPr>
            </w:pPr>
            <w:r>
              <w:rPr>
                <w:color w:val="231F20"/>
                <w:spacing w:val="-2"/>
                <w:sz w:val="14"/>
                <w:szCs w:val="14"/>
              </w:rPr>
              <w:t>05.01.2033</w:t>
            </w:r>
          </w:p>
        </w:tc>
      </w:tr>
      <w:tr w:rsidR="004311B6" w:rsidRPr="003D458C" w14:paraId="09AB7D3F" w14:textId="77777777" w:rsidTr="00B44F5B">
        <w:trPr>
          <w:trHeight w:val="134"/>
        </w:trPr>
        <w:tc>
          <w:tcPr>
            <w:tcW w:w="5237" w:type="dxa"/>
            <w:tcBorders>
              <w:bottom w:val="single" w:sz="6" w:space="0" w:color="000000"/>
            </w:tcBorders>
            <w:shd w:val="clear" w:color="auto" w:fill="FFFFFF" w:themeFill="background1"/>
          </w:tcPr>
          <w:p w14:paraId="64D18B2F" w14:textId="6A249EAA" w:rsidR="004311B6" w:rsidRPr="003D458C" w:rsidRDefault="004311B6" w:rsidP="004311B6">
            <w:pPr>
              <w:rPr>
                <w:rFonts w:asciiTheme="minorHAnsi" w:eastAsia="Times New Roman" w:hAnsiTheme="minorHAnsi" w:cstheme="minorHAnsi"/>
                <w:color w:val="000000"/>
                <w:sz w:val="16"/>
                <w:szCs w:val="16"/>
                <w:lang w:eastAsia="tr-TR"/>
              </w:rPr>
            </w:pPr>
            <w:r>
              <w:rPr>
                <w:color w:val="231F20"/>
                <w:sz w:val="14"/>
                <w:szCs w:val="14"/>
              </w:rPr>
              <w:t>Halk</w:t>
            </w:r>
            <w:r>
              <w:rPr>
                <w:color w:val="231F20"/>
                <w:spacing w:val="-4"/>
                <w:sz w:val="14"/>
                <w:szCs w:val="14"/>
              </w:rPr>
              <w:t xml:space="preserve"> </w:t>
            </w:r>
            <w:r>
              <w:rPr>
                <w:color w:val="231F20"/>
                <w:sz w:val="14"/>
                <w:szCs w:val="14"/>
              </w:rPr>
              <w:t>Sağ.</w:t>
            </w:r>
            <w:r>
              <w:rPr>
                <w:color w:val="231F20"/>
                <w:spacing w:val="-9"/>
                <w:sz w:val="14"/>
                <w:szCs w:val="14"/>
              </w:rPr>
              <w:t xml:space="preserve"> </w:t>
            </w:r>
            <w:r>
              <w:rPr>
                <w:color w:val="231F20"/>
                <w:sz w:val="14"/>
                <w:szCs w:val="14"/>
              </w:rPr>
              <w:t>Ana</w:t>
            </w:r>
            <w:r>
              <w:rPr>
                <w:color w:val="231F20"/>
                <w:spacing w:val="-3"/>
                <w:sz w:val="14"/>
                <w:szCs w:val="14"/>
              </w:rPr>
              <w:t xml:space="preserve"> </w:t>
            </w:r>
            <w:r>
              <w:rPr>
                <w:color w:val="231F20"/>
                <w:sz w:val="14"/>
                <w:szCs w:val="14"/>
              </w:rPr>
              <w:t>Bilim</w:t>
            </w:r>
            <w:r>
              <w:rPr>
                <w:color w:val="231F20"/>
                <w:spacing w:val="-3"/>
                <w:sz w:val="14"/>
                <w:szCs w:val="14"/>
              </w:rPr>
              <w:t xml:space="preserve"> </w:t>
            </w:r>
            <w:r>
              <w:rPr>
                <w:color w:val="231F20"/>
                <w:sz w:val="14"/>
                <w:szCs w:val="14"/>
              </w:rPr>
              <w:t>Dalı</w:t>
            </w:r>
            <w:r>
              <w:rPr>
                <w:color w:val="231F20"/>
                <w:spacing w:val="-3"/>
                <w:sz w:val="14"/>
                <w:szCs w:val="14"/>
              </w:rPr>
              <w:t xml:space="preserve"> </w:t>
            </w:r>
            <w:r>
              <w:rPr>
                <w:color w:val="231F20"/>
                <w:sz w:val="14"/>
                <w:szCs w:val="14"/>
              </w:rPr>
              <w:t>Uzm.</w:t>
            </w:r>
            <w:r>
              <w:rPr>
                <w:color w:val="231F20"/>
                <w:spacing w:val="-2"/>
                <w:sz w:val="14"/>
                <w:szCs w:val="14"/>
              </w:rPr>
              <w:t xml:space="preserve"> </w:t>
            </w:r>
            <w:r>
              <w:rPr>
                <w:color w:val="231F20"/>
                <w:sz w:val="14"/>
                <w:szCs w:val="14"/>
              </w:rPr>
              <w:t>Eğitimi</w:t>
            </w:r>
            <w:r>
              <w:rPr>
                <w:color w:val="231F20"/>
                <w:spacing w:val="-6"/>
                <w:sz w:val="14"/>
                <w:szCs w:val="14"/>
              </w:rPr>
              <w:t xml:space="preserve"> </w:t>
            </w:r>
            <w:r>
              <w:rPr>
                <w:color w:val="231F20"/>
                <w:sz w:val="14"/>
                <w:szCs w:val="14"/>
              </w:rPr>
              <w:t>Yeterlik</w:t>
            </w:r>
            <w:r>
              <w:rPr>
                <w:color w:val="231F20"/>
                <w:spacing w:val="-2"/>
                <w:sz w:val="14"/>
                <w:szCs w:val="14"/>
              </w:rPr>
              <w:t xml:space="preserve"> Belgesi</w:t>
            </w:r>
          </w:p>
        </w:tc>
        <w:tc>
          <w:tcPr>
            <w:tcW w:w="3402" w:type="dxa"/>
            <w:tcBorders>
              <w:bottom w:val="single" w:sz="6" w:space="0" w:color="000000"/>
            </w:tcBorders>
            <w:shd w:val="clear" w:color="auto" w:fill="FFFFFF" w:themeFill="background1"/>
          </w:tcPr>
          <w:p w14:paraId="55D57555" w14:textId="19E7BD92" w:rsidR="004311B6" w:rsidRPr="003D458C" w:rsidRDefault="004311B6" w:rsidP="004311B6">
            <w:pPr>
              <w:pStyle w:val="TableParagraph"/>
              <w:spacing w:before="0"/>
              <w:rPr>
                <w:rFonts w:asciiTheme="minorHAnsi" w:hAnsiTheme="minorHAnsi" w:cstheme="minorHAnsi"/>
                <w:sz w:val="16"/>
                <w:szCs w:val="16"/>
                <w:lang w:val="tr-TR"/>
              </w:rPr>
            </w:pPr>
            <w:r>
              <w:rPr>
                <w:color w:val="231F20"/>
                <w:sz w:val="14"/>
                <w:szCs w:val="14"/>
              </w:rPr>
              <w:t>Halk</w:t>
            </w:r>
            <w:r>
              <w:rPr>
                <w:color w:val="231F20"/>
                <w:spacing w:val="-5"/>
                <w:sz w:val="14"/>
                <w:szCs w:val="14"/>
              </w:rPr>
              <w:t xml:space="preserve"> </w:t>
            </w:r>
            <w:r>
              <w:rPr>
                <w:color w:val="231F20"/>
                <w:sz w:val="14"/>
                <w:szCs w:val="14"/>
              </w:rPr>
              <w:t>Sağlığı</w:t>
            </w:r>
            <w:r>
              <w:rPr>
                <w:color w:val="231F20"/>
                <w:spacing w:val="-7"/>
                <w:sz w:val="14"/>
                <w:szCs w:val="14"/>
              </w:rPr>
              <w:t xml:space="preserve"> </w:t>
            </w:r>
            <w:r>
              <w:rPr>
                <w:color w:val="231F20"/>
                <w:sz w:val="14"/>
                <w:szCs w:val="14"/>
              </w:rPr>
              <w:t>Yeterlik</w:t>
            </w:r>
            <w:r>
              <w:rPr>
                <w:color w:val="231F20"/>
                <w:spacing w:val="-4"/>
                <w:sz w:val="14"/>
                <w:szCs w:val="14"/>
              </w:rPr>
              <w:t xml:space="preserve"> </w:t>
            </w:r>
            <w:r>
              <w:rPr>
                <w:color w:val="231F20"/>
                <w:spacing w:val="-2"/>
                <w:sz w:val="14"/>
                <w:szCs w:val="14"/>
              </w:rPr>
              <w:t>Kurulu</w:t>
            </w:r>
          </w:p>
        </w:tc>
        <w:tc>
          <w:tcPr>
            <w:tcW w:w="1276" w:type="dxa"/>
            <w:tcBorders>
              <w:bottom w:val="single" w:sz="6" w:space="0" w:color="000000"/>
            </w:tcBorders>
            <w:shd w:val="clear" w:color="auto" w:fill="FFFFFF" w:themeFill="background1"/>
          </w:tcPr>
          <w:p w14:paraId="79032B92" w14:textId="6A604D66" w:rsidR="004311B6" w:rsidRPr="003D458C" w:rsidRDefault="004311B6" w:rsidP="004311B6">
            <w:pPr>
              <w:pStyle w:val="TableParagraph"/>
              <w:spacing w:before="0"/>
              <w:ind w:left="125"/>
              <w:jc w:val="right"/>
              <w:rPr>
                <w:rFonts w:asciiTheme="minorHAnsi" w:hAnsiTheme="minorHAnsi" w:cstheme="minorHAnsi"/>
                <w:sz w:val="16"/>
                <w:szCs w:val="16"/>
                <w:lang w:val="tr-TR"/>
              </w:rPr>
            </w:pPr>
            <w:r>
              <w:rPr>
                <w:color w:val="231F20"/>
                <w:spacing w:val="-2"/>
                <w:sz w:val="14"/>
                <w:szCs w:val="14"/>
              </w:rPr>
              <w:t>02.10.2028</w:t>
            </w:r>
          </w:p>
        </w:tc>
      </w:tr>
      <w:tr w:rsidR="004311B6" w:rsidRPr="003D458C" w14:paraId="5EDA8C70" w14:textId="77777777" w:rsidTr="00B44F5B">
        <w:trPr>
          <w:trHeight w:val="20"/>
        </w:trPr>
        <w:tc>
          <w:tcPr>
            <w:tcW w:w="5237" w:type="dxa"/>
            <w:shd w:val="clear" w:color="auto" w:fill="CAE8F5"/>
          </w:tcPr>
          <w:p w14:paraId="6AB3E8A9" w14:textId="0B862736" w:rsidR="004311B6" w:rsidRPr="003D458C" w:rsidRDefault="004311B6" w:rsidP="004311B6">
            <w:pPr>
              <w:pStyle w:val="TableParagraph"/>
              <w:spacing w:before="0"/>
              <w:rPr>
                <w:rFonts w:asciiTheme="minorHAnsi" w:hAnsiTheme="minorHAnsi" w:cstheme="minorHAnsi"/>
                <w:color w:val="FFFFFF" w:themeColor="background1"/>
                <w:sz w:val="16"/>
                <w:szCs w:val="16"/>
                <w:lang w:val="tr-TR"/>
              </w:rPr>
            </w:pPr>
            <w:r>
              <w:rPr>
                <w:color w:val="231F20"/>
                <w:sz w:val="14"/>
                <w:szCs w:val="14"/>
              </w:rPr>
              <w:t>Anesteziyoloji</w:t>
            </w:r>
            <w:r>
              <w:rPr>
                <w:color w:val="231F20"/>
                <w:spacing w:val="-8"/>
                <w:sz w:val="14"/>
                <w:szCs w:val="14"/>
              </w:rPr>
              <w:t xml:space="preserve"> </w:t>
            </w:r>
            <w:r>
              <w:rPr>
                <w:color w:val="231F20"/>
                <w:sz w:val="14"/>
                <w:szCs w:val="14"/>
              </w:rPr>
              <w:t>ve</w:t>
            </w:r>
            <w:r>
              <w:rPr>
                <w:color w:val="231F20"/>
                <w:spacing w:val="-5"/>
                <w:sz w:val="14"/>
                <w:szCs w:val="14"/>
              </w:rPr>
              <w:t xml:space="preserve"> </w:t>
            </w:r>
            <w:r>
              <w:rPr>
                <w:color w:val="231F20"/>
                <w:sz w:val="14"/>
                <w:szCs w:val="14"/>
              </w:rPr>
              <w:t>Reanimasyon</w:t>
            </w:r>
            <w:r>
              <w:rPr>
                <w:color w:val="231F20"/>
                <w:spacing w:val="-10"/>
                <w:sz w:val="14"/>
                <w:szCs w:val="14"/>
              </w:rPr>
              <w:t xml:space="preserve"> </w:t>
            </w:r>
            <w:r>
              <w:rPr>
                <w:color w:val="231F20"/>
                <w:sz w:val="14"/>
                <w:szCs w:val="14"/>
              </w:rPr>
              <w:t>Ana</w:t>
            </w:r>
            <w:r>
              <w:rPr>
                <w:color w:val="231F20"/>
                <w:spacing w:val="-5"/>
                <w:sz w:val="14"/>
                <w:szCs w:val="14"/>
              </w:rPr>
              <w:t xml:space="preserve"> </w:t>
            </w:r>
            <w:r>
              <w:rPr>
                <w:color w:val="231F20"/>
                <w:sz w:val="14"/>
                <w:szCs w:val="14"/>
              </w:rPr>
              <w:t>Bilim</w:t>
            </w:r>
            <w:r>
              <w:rPr>
                <w:color w:val="231F20"/>
                <w:spacing w:val="-5"/>
                <w:sz w:val="14"/>
                <w:szCs w:val="14"/>
              </w:rPr>
              <w:t xml:space="preserve"> </w:t>
            </w:r>
            <w:r>
              <w:rPr>
                <w:color w:val="231F20"/>
                <w:sz w:val="14"/>
                <w:szCs w:val="14"/>
              </w:rPr>
              <w:t>Dalı</w:t>
            </w:r>
            <w:r>
              <w:rPr>
                <w:color w:val="231F20"/>
                <w:spacing w:val="-5"/>
                <w:sz w:val="14"/>
                <w:szCs w:val="14"/>
              </w:rPr>
              <w:t xml:space="preserve"> </w:t>
            </w:r>
            <w:r>
              <w:rPr>
                <w:color w:val="231F20"/>
                <w:sz w:val="14"/>
                <w:szCs w:val="14"/>
              </w:rPr>
              <w:t>Uzm.</w:t>
            </w:r>
            <w:r>
              <w:rPr>
                <w:color w:val="231F20"/>
                <w:spacing w:val="-6"/>
                <w:sz w:val="14"/>
                <w:szCs w:val="14"/>
              </w:rPr>
              <w:t xml:space="preserve"> </w:t>
            </w:r>
            <w:r>
              <w:rPr>
                <w:color w:val="231F20"/>
                <w:sz w:val="14"/>
                <w:szCs w:val="14"/>
              </w:rPr>
              <w:t>Eğitimi</w:t>
            </w:r>
            <w:r>
              <w:rPr>
                <w:color w:val="231F20"/>
                <w:spacing w:val="-7"/>
                <w:sz w:val="14"/>
                <w:szCs w:val="14"/>
              </w:rPr>
              <w:t xml:space="preserve"> </w:t>
            </w:r>
            <w:r>
              <w:rPr>
                <w:color w:val="231F20"/>
                <w:sz w:val="14"/>
                <w:szCs w:val="14"/>
              </w:rPr>
              <w:t>Yeterlik</w:t>
            </w:r>
            <w:r>
              <w:rPr>
                <w:color w:val="231F20"/>
                <w:spacing w:val="-5"/>
                <w:sz w:val="14"/>
                <w:szCs w:val="14"/>
              </w:rPr>
              <w:t xml:space="preserve"> </w:t>
            </w:r>
            <w:r>
              <w:rPr>
                <w:color w:val="231F20"/>
                <w:spacing w:val="-2"/>
                <w:sz w:val="14"/>
                <w:szCs w:val="14"/>
              </w:rPr>
              <w:t>Belgesi</w:t>
            </w:r>
          </w:p>
        </w:tc>
        <w:tc>
          <w:tcPr>
            <w:tcW w:w="3402" w:type="dxa"/>
            <w:shd w:val="clear" w:color="auto" w:fill="CAE8F5"/>
          </w:tcPr>
          <w:p w14:paraId="12F19681" w14:textId="349AFE56" w:rsidR="004311B6" w:rsidRPr="00317437" w:rsidRDefault="004311B6" w:rsidP="004311B6">
            <w:pPr>
              <w:rPr>
                <w:rFonts w:asciiTheme="minorHAnsi" w:eastAsia="Times New Roman" w:hAnsiTheme="minorHAnsi" w:cstheme="minorHAnsi"/>
                <w:color w:val="000000"/>
                <w:sz w:val="16"/>
                <w:szCs w:val="16"/>
                <w:lang w:eastAsia="tr-TR"/>
              </w:rPr>
            </w:pPr>
            <w:r>
              <w:rPr>
                <w:color w:val="231F20"/>
                <w:sz w:val="14"/>
                <w:szCs w:val="14"/>
              </w:rPr>
              <w:t>Türk</w:t>
            </w:r>
            <w:r>
              <w:rPr>
                <w:color w:val="231F20"/>
                <w:spacing w:val="-10"/>
                <w:sz w:val="14"/>
                <w:szCs w:val="14"/>
              </w:rPr>
              <w:t xml:space="preserve"> </w:t>
            </w:r>
            <w:r>
              <w:rPr>
                <w:color w:val="231F20"/>
                <w:sz w:val="14"/>
                <w:szCs w:val="14"/>
              </w:rPr>
              <w:t>Anesteziyoloji</w:t>
            </w:r>
            <w:r>
              <w:rPr>
                <w:color w:val="231F20"/>
                <w:spacing w:val="-8"/>
                <w:sz w:val="14"/>
                <w:szCs w:val="14"/>
              </w:rPr>
              <w:t xml:space="preserve"> </w:t>
            </w:r>
            <w:r>
              <w:rPr>
                <w:color w:val="231F20"/>
                <w:sz w:val="14"/>
                <w:szCs w:val="14"/>
              </w:rPr>
              <w:t>ve</w:t>
            </w:r>
            <w:r>
              <w:rPr>
                <w:color w:val="231F20"/>
                <w:spacing w:val="-5"/>
                <w:sz w:val="14"/>
                <w:szCs w:val="14"/>
              </w:rPr>
              <w:t xml:space="preserve"> </w:t>
            </w:r>
            <w:r>
              <w:rPr>
                <w:color w:val="231F20"/>
                <w:sz w:val="14"/>
                <w:szCs w:val="14"/>
              </w:rPr>
              <w:t>Reanimasyon</w:t>
            </w:r>
            <w:r>
              <w:rPr>
                <w:color w:val="231F20"/>
                <w:spacing w:val="-5"/>
                <w:sz w:val="14"/>
                <w:szCs w:val="14"/>
              </w:rPr>
              <w:t xml:space="preserve"> </w:t>
            </w:r>
            <w:r>
              <w:rPr>
                <w:color w:val="231F20"/>
                <w:sz w:val="14"/>
                <w:szCs w:val="14"/>
              </w:rPr>
              <w:t>Derneği</w:t>
            </w:r>
            <w:r>
              <w:rPr>
                <w:color w:val="231F20"/>
                <w:spacing w:val="-5"/>
                <w:sz w:val="14"/>
                <w:szCs w:val="14"/>
              </w:rPr>
              <w:t xml:space="preserve"> </w:t>
            </w:r>
            <w:r>
              <w:rPr>
                <w:color w:val="231F20"/>
                <w:sz w:val="14"/>
                <w:szCs w:val="14"/>
              </w:rPr>
              <w:t>Denklik</w:t>
            </w:r>
            <w:r>
              <w:rPr>
                <w:color w:val="231F20"/>
                <w:spacing w:val="-5"/>
                <w:sz w:val="14"/>
                <w:szCs w:val="14"/>
              </w:rPr>
              <w:t xml:space="preserve"> </w:t>
            </w:r>
            <w:r>
              <w:rPr>
                <w:color w:val="231F20"/>
                <w:spacing w:val="-2"/>
                <w:sz w:val="14"/>
                <w:szCs w:val="14"/>
              </w:rPr>
              <w:t>Kurulu</w:t>
            </w:r>
          </w:p>
        </w:tc>
        <w:tc>
          <w:tcPr>
            <w:tcW w:w="1276" w:type="dxa"/>
            <w:shd w:val="clear" w:color="auto" w:fill="CAE8F5"/>
          </w:tcPr>
          <w:p w14:paraId="5927970C" w14:textId="391BFA2A" w:rsidR="004311B6" w:rsidRPr="003D458C" w:rsidRDefault="004311B6" w:rsidP="004311B6">
            <w:pPr>
              <w:pStyle w:val="TableParagraph"/>
              <w:spacing w:before="0"/>
              <w:ind w:left="125"/>
              <w:jc w:val="right"/>
              <w:rPr>
                <w:rFonts w:asciiTheme="minorHAnsi" w:hAnsiTheme="minorHAnsi" w:cstheme="minorHAnsi"/>
                <w:sz w:val="16"/>
                <w:szCs w:val="16"/>
                <w:lang w:val="tr-TR"/>
              </w:rPr>
            </w:pPr>
            <w:r>
              <w:rPr>
                <w:color w:val="231F20"/>
                <w:spacing w:val="-2"/>
                <w:sz w:val="14"/>
                <w:szCs w:val="14"/>
              </w:rPr>
              <w:t>03.11.2028</w:t>
            </w:r>
          </w:p>
        </w:tc>
      </w:tr>
      <w:tr w:rsidR="004311B6" w:rsidRPr="003D458C" w14:paraId="57A3E154" w14:textId="77777777" w:rsidTr="00B44F5B">
        <w:trPr>
          <w:trHeight w:val="20"/>
        </w:trPr>
        <w:tc>
          <w:tcPr>
            <w:tcW w:w="5237" w:type="dxa"/>
            <w:tcBorders>
              <w:bottom w:val="single" w:sz="6" w:space="0" w:color="000000"/>
            </w:tcBorders>
            <w:shd w:val="clear" w:color="auto" w:fill="FFFFFF" w:themeFill="background1"/>
          </w:tcPr>
          <w:p w14:paraId="68AF1F88" w14:textId="0158FDB2" w:rsidR="004311B6" w:rsidRPr="00317437" w:rsidRDefault="004311B6" w:rsidP="004311B6">
            <w:pPr>
              <w:rPr>
                <w:rFonts w:asciiTheme="minorHAnsi" w:eastAsia="Times New Roman" w:hAnsiTheme="minorHAnsi" w:cstheme="minorHAnsi"/>
                <w:color w:val="000000"/>
                <w:sz w:val="16"/>
                <w:szCs w:val="16"/>
                <w:lang w:eastAsia="tr-TR"/>
              </w:rPr>
            </w:pPr>
            <w:r>
              <w:rPr>
                <w:color w:val="231F20"/>
                <w:sz w:val="14"/>
                <w:szCs w:val="14"/>
              </w:rPr>
              <w:t>Göğüs</w:t>
            </w:r>
            <w:r>
              <w:rPr>
                <w:color w:val="231F20"/>
                <w:spacing w:val="-4"/>
                <w:sz w:val="14"/>
                <w:szCs w:val="14"/>
              </w:rPr>
              <w:t xml:space="preserve"> </w:t>
            </w:r>
            <w:r>
              <w:rPr>
                <w:color w:val="231F20"/>
                <w:sz w:val="14"/>
                <w:szCs w:val="14"/>
              </w:rPr>
              <w:t>Hast.</w:t>
            </w:r>
            <w:r>
              <w:rPr>
                <w:color w:val="231F20"/>
                <w:spacing w:val="-9"/>
                <w:sz w:val="14"/>
                <w:szCs w:val="14"/>
              </w:rPr>
              <w:t xml:space="preserve"> </w:t>
            </w:r>
            <w:r>
              <w:rPr>
                <w:color w:val="231F20"/>
                <w:sz w:val="14"/>
                <w:szCs w:val="14"/>
              </w:rPr>
              <w:t>Ana</w:t>
            </w:r>
            <w:r>
              <w:rPr>
                <w:color w:val="231F20"/>
                <w:spacing w:val="-3"/>
                <w:sz w:val="14"/>
                <w:szCs w:val="14"/>
              </w:rPr>
              <w:t xml:space="preserve"> </w:t>
            </w:r>
            <w:r>
              <w:rPr>
                <w:color w:val="231F20"/>
                <w:sz w:val="14"/>
                <w:szCs w:val="14"/>
              </w:rPr>
              <w:t>Bilim</w:t>
            </w:r>
            <w:r>
              <w:rPr>
                <w:color w:val="231F20"/>
                <w:spacing w:val="-3"/>
                <w:sz w:val="14"/>
                <w:szCs w:val="14"/>
              </w:rPr>
              <w:t xml:space="preserve"> </w:t>
            </w:r>
            <w:r>
              <w:rPr>
                <w:color w:val="231F20"/>
                <w:sz w:val="14"/>
                <w:szCs w:val="14"/>
              </w:rPr>
              <w:t>Dalı</w:t>
            </w:r>
            <w:r>
              <w:rPr>
                <w:color w:val="231F20"/>
                <w:spacing w:val="-3"/>
                <w:sz w:val="14"/>
                <w:szCs w:val="14"/>
              </w:rPr>
              <w:t xml:space="preserve"> </w:t>
            </w:r>
            <w:r>
              <w:rPr>
                <w:color w:val="231F20"/>
                <w:sz w:val="14"/>
                <w:szCs w:val="14"/>
              </w:rPr>
              <w:t>Uzm.</w:t>
            </w:r>
            <w:r>
              <w:rPr>
                <w:color w:val="231F20"/>
                <w:spacing w:val="-2"/>
                <w:sz w:val="14"/>
                <w:szCs w:val="14"/>
              </w:rPr>
              <w:t xml:space="preserve"> </w:t>
            </w:r>
            <w:r>
              <w:rPr>
                <w:color w:val="231F20"/>
                <w:sz w:val="14"/>
                <w:szCs w:val="14"/>
              </w:rPr>
              <w:t>Eğitimi</w:t>
            </w:r>
            <w:r>
              <w:rPr>
                <w:color w:val="231F20"/>
                <w:spacing w:val="-6"/>
                <w:sz w:val="14"/>
                <w:szCs w:val="14"/>
              </w:rPr>
              <w:t xml:space="preserve"> </w:t>
            </w:r>
            <w:r>
              <w:rPr>
                <w:color w:val="231F20"/>
                <w:sz w:val="14"/>
                <w:szCs w:val="14"/>
              </w:rPr>
              <w:t>Yeterlik</w:t>
            </w:r>
            <w:r>
              <w:rPr>
                <w:color w:val="231F20"/>
                <w:spacing w:val="-2"/>
                <w:sz w:val="14"/>
                <w:szCs w:val="14"/>
              </w:rPr>
              <w:t xml:space="preserve"> Belgesi</w:t>
            </w:r>
          </w:p>
        </w:tc>
        <w:tc>
          <w:tcPr>
            <w:tcW w:w="3402" w:type="dxa"/>
            <w:tcBorders>
              <w:bottom w:val="single" w:sz="6" w:space="0" w:color="000000"/>
            </w:tcBorders>
            <w:shd w:val="clear" w:color="auto" w:fill="FFFFFF" w:themeFill="background1"/>
          </w:tcPr>
          <w:p w14:paraId="21598BF6" w14:textId="4E09405F" w:rsidR="004311B6" w:rsidRPr="00317437" w:rsidRDefault="004311B6" w:rsidP="004311B6">
            <w:pPr>
              <w:rPr>
                <w:rFonts w:asciiTheme="minorHAnsi" w:eastAsia="Times New Roman" w:hAnsiTheme="minorHAnsi" w:cstheme="minorHAnsi"/>
                <w:color w:val="000000"/>
                <w:sz w:val="16"/>
                <w:szCs w:val="16"/>
                <w:lang w:eastAsia="tr-TR"/>
              </w:rPr>
            </w:pPr>
            <w:r>
              <w:rPr>
                <w:color w:val="231F20"/>
                <w:sz w:val="14"/>
                <w:szCs w:val="14"/>
              </w:rPr>
              <w:t>Türk</w:t>
            </w:r>
            <w:r>
              <w:rPr>
                <w:color w:val="231F20"/>
                <w:spacing w:val="-6"/>
                <w:sz w:val="14"/>
                <w:szCs w:val="14"/>
              </w:rPr>
              <w:t xml:space="preserve"> </w:t>
            </w:r>
            <w:r>
              <w:rPr>
                <w:color w:val="231F20"/>
                <w:sz w:val="14"/>
                <w:szCs w:val="14"/>
              </w:rPr>
              <w:t>Göğüs</w:t>
            </w:r>
            <w:r>
              <w:rPr>
                <w:color w:val="231F20"/>
                <w:spacing w:val="-3"/>
                <w:sz w:val="14"/>
                <w:szCs w:val="14"/>
              </w:rPr>
              <w:t xml:space="preserve"> </w:t>
            </w:r>
            <w:r>
              <w:rPr>
                <w:color w:val="231F20"/>
                <w:sz w:val="14"/>
                <w:szCs w:val="14"/>
              </w:rPr>
              <w:t>Hastalıkları</w:t>
            </w:r>
            <w:r>
              <w:rPr>
                <w:color w:val="231F20"/>
                <w:spacing w:val="-6"/>
                <w:sz w:val="14"/>
                <w:szCs w:val="14"/>
              </w:rPr>
              <w:t xml:space="preserve"> </w:t>
            </w:r>
            <w:r>
              <w:rPr>
                <w:color w:val="231F20"/>
                <w:sz w:val="14"/>
                <w:szCs w:val="14"/>
              </w:rPr>
              <w:t>Yeterlilik</w:t>
            </w:r>
            <w:r>
              <w:rPr>
                <w:color w:val="231F20"/>
                <w:spacing w:val="-3"/>
                <w:sz w:val="14"/>
                <w:szCs w:val="14"/>
              </w:rPr>
              <w:t xml:space="preserve"> </w:t>
            </w:r>
            <w:r>
              <w:rPr>
                <w:color w:val="231F20"/>
                <w:spacing w:val="-2"/>
                <w:sz w:val="14"/>
                <w:szCs w:val="14"/>
              </w:rPr>
              <w:t>Kurulu</w:t>
            </w:r>
          </w:p>
        </w:tc>
        <w:tc>
          <w:tcPr>
            <w:tcW w:w="1276" w:type="dxa"/>
            <w:tcBorders>
              <w:bottom w:val="single" w:sz="6" w:space="0" w:color="000000"/>
            </w:tcBorders>
            <w:shd w:val="clear" w:color="auto" w:fill="FFFFFF" w:themeFill="background1"/>
          </w:tcPr>
          <w:p w14:paraId="035B10E5" w14:textId="53F76AE2" w:rsidR="004311B6" w:rsidRPr="003D458C" w:rsidRDefault="004311B6" w:rsidP="004311B6">
            <w:pPr>
              <w:pStyle w:val="TableParagraph"/>
              <w:spacing w:before="0"/>
              <w:ind w:left="125"/>
              <w:jc w:val="right"/>
              <w:rPr>
                <w:rFonts w:asciiTheme="minorHAnsi" w:hAnsiTheme="minorHAnsi" w:cstheme="minorHAnsi"/>
                <w:sz w:val="16"/>
                <w:szCs w:val="16"/>
                <w:lang w:val="tr-TR"/>
              </w:rPr>
            </w:pPr>
            <w:r>
              <w:rPr>
                <w:color w:val="231F20"/>
                <w:spacing w:val="-2"/>
                <w:sz w:val="14"/>
                <w:szCs w:val="14"/>
              </w:rPr>
              <w:t>26.10.2028</w:t>
            </w:r>
          </w:p>
        </w:tc>
      </w:tr>
      <w:tr w:rsidR="004311B6" w:rsidRPr="003D458C" w14:paraId="55AEC020" w14:textId="77777777" w:rsidTr="00B44F5B">
        <w:trPr>
          <w:trHeight w:val="20"/>
        </w:trPr>
        <w:tc>
          <w:tcPr>
            <w:tcW w:w="5237" w:type="dxa"/>
            <w:shd w:val="clear" w:color="auto" w:fill="CAE8F5"/>
          </w:tcPr>
          <w:p w14:paraId="06DE4039" w14:textId="55CC3465" w:rsidR="004311B6" w:rsidRPr="003D458C" w:rsidRDefault="004311B6" w:rsidP="004311B6">
            <w:pPr>
              <w:pStyle w:val="TableParagraph"/>
              <w:spacing w:before="0"/>
              <w:rPr>
                <w:rFonts w:asciiTheme="minorHAnsi" w:hAnsiTheme="minorHAnsi" w:cstheme="minorHAnsi"/>
                <w:color w:val="FFFFFF" w:themeColor="background1"/>
                <w:sz w:val="16"/>
                <w:szCs w:val="16"/>
                <w:lang w:val="tr-TR"/>
              </w:rPr>
            </w:pPr>
            <w:r>
              <w:rPr>
                <w:color w:val="231F20"/>
                <w:sz w:val="14"/>
                <w:szCs w:val="14"/>
              </w:rPr>
              <w:t>Rektörlük</w:t>
            </w:r>
            <w:r>
              <w:rPr>
                <w:color w:val="231F20"/>
                <w:spacing w:val="-2"/>
                <w:sz w:val="14"/>
                <w:szCs w:val="14"/>
              </w:rPr>
              <w:t xml:space="preserve"> </w:t>
            </w:r>
            <w:r>
              <w:rPr>
                <w:color w:val="231F20"/>
                <w:sz w:val="14"/>
                <w:szCs w:val="14"/>
              </w:rPr>
              <w:t>İdari</w:t>
            </w:r>
            <w:r>
              <w:rPr>
                <w:color w:val="231F20"/>
                <w:spacing w:val="-2"/>
                <w:sz w:val="14"/>
                <w:szCs w:val="14"/>
              </w:rPr>
              <w:t xml:space="preserve"> Birimler</w:t>
            </w:r>
          </w:p>
        </w:tc>
        <w:tc>
          <w:tcPr>
            <w:tcW w:w="3402" w:type="dxa"/>
            <w:shd w:val="clear" w:color="auto" w:fill="CAE8F5"/>
          </w:tcPr>
          <w:p w14:paraId="1752883A" w14:textId="1602EDCC" w:rsidR="004311B6" w:rsidRPr="003D458C" w:rsidRDefault="004311B6" w:rsidP="004311B6">
            <w:pPr>
              <w:pStyle w:val="TableParagraph"/>
              <w:spacing w:before="0"/>
              <w:rPr>
                <w:rFonts w:asciiTheme="minorHAnsi" w:hAnsiTheme="minorHAnsi" w:cstheme="minorHAnsi"/>
                <w:sz w:val="16"/>
                <w:szCs w:val="16"/>
                <w:lang w:val="tr-TR"/>
              </w:rPr>
            </w:pPr>
            <w:r>
              <w:rPr>
                <w:color w:val="231F20"/>
                <w:sz w:val="14"/>
                <w:szCs w:val="14"/>
              </w:rPr>
              <w:t>ISO</w:t>
            </w:r>
            <w:r>
              <w:rPr>
                <w:color w:val="231F20"/>
                <w:spacing w:val="-4"/>
                <w:sz w:val="14"/>
                <w:szCs w:val="14"/>
              </w:rPr>
              <w:t xml:space="preserve"> </w:t>
            </w:r>
            <w:r>
              <w:rPr>
                <w:color w:val="231F20"/>
                <w:sz w:val="14"/>
                <w:szCs w:val="14"/>
              </w:rPr>
              <w:t>9001:2015</w:t>
            </w:r>
            <w:r>
              <w:rPr>
                <w:color w:val="231F20"/>
                <w:spacing w:val="-4"/>
                <w:sz w:val="14"/>
                <w:szCs w:val="14"/>
              </w:rPr>
              <w:t xml:space="preserve"> </w:t>
            </w:r>
            <w:r>
              <w:rPr>
                <w:color w:val="231F20"/>
                <w:spacing w:val="-5"/>
                <w:sz w:val="14"/>
                <w:szCs w:val="14"/>
              </w:rPr>
              <w:t>KYS</w:t>
            </w:r>
          </w:p>
        </w:tc>
        <w:tc>
          <w:tcPr>
            <w:tcW w:w="1276" w:type="dxa"/>
            <w:shd w:val="clear" w:color="auto" w:fill="CAE8F5"/>
          </w:tcPr>
          <w:p w14:paraId="5440D16A" w14:textId="09695C31" w:rsidR="004311B6" w:rsidRPr="003D458C" w:rsidRDefault="004311B6" w:rsidP="004311B6">
            <w:pPr>
              <w:pStyle w:val="TableParagraph"/>
              <w:spacing w:before="0"/>
              <w:ind w:left="125"/>
              <w:jc w:val="right"/>
              <w:rPr>
                <w:rFonts w:asciiTheme="minorHAnsi" w:hAnsiTheme="minorHAnsi" w:cstheme="minorHAnsi"/>
                <w:sz w:val="16"/>
                <w:szCs w:val="16"/>
                <w:lang w:val="tr-TR"/>
              </w:rPr>
            </w:pPr>
            <w:r>
              <w:rPr>
                <w:color w:val="231F20"/>
                <w:spacing w:val="-2"/>
                <w:sz w:val="14"/>
                <w:szCs w:val="14"/>
              </w:rPr>
              <w:t>18.01.2025</w:t>
            </w:r>
          </w:p>
        </w:tc>
      </w:tr>
      <w:tr w:rsidR="004311B6" w:rsidRPr="003D458C" w14:paraId="5382E08B" w14:textId="77777777" w:rsidTr="00B44F5B">
        <w:trPr>
          <w:trHeight w:val="20"/>
        </w:trPr>
        <w:tc>
          <w:tcPr>
            <w:tcW w:w="5237" w:type="dxa"/>
            <w:tcBorders>
              <w:bottom w:val="single" w:sz="6" w:space="0" w:color="000000"/>
            </w:tcBorders>
            <w:shd w:val="clear" w:color="auto" w:fill="FFFFFF" w:themeFill="background1"/>
          </w:tcPr>
          <w:p w14:paraId="2A7EAC1F" w14:textId="2A02764E" w:rsidR="004311B6" w:rsidRPr="003D458C" w:rsidRDefault="004311B6" w:rsidP="004311B6">
            <w:pPr>
              <w:pStyle w:val="TableParagraph"/>
              <w:spacing w:before="0"/>
              <w:rPr>
                <w:rFonts w:asciiTheme="minorHAnsi" w:hAnsiTheme="minorHAnsi" w:cstheme="minorHAnsi"/>
                <w:color w:val="FFFFFF" w:themeColor="background1"/>
                <w:sz w:val="16"/>
                <w:szCs w:val="16"/>
                <w:lang w:val="tr-TR"/>
              </w:rPr>
            </w:pPr>
            <w:r>
              <w:rPr>
                <w:color w:val="231F20"/>
                <w:sz w:val="14"/>
                <w:szCs w:val="14"/>
              </w:rPr>
              <w:t>İktisadi</w:t>
            </w:r>
            <w:r>
              <w:rPr>
                <w:color w:val="231F20"/>
                <w:spacing w:val="-5"/>
                <w:sz w:val="14"/>
                <w:szCs w:val="14"/>
              </w:rPr>
              <w:t xml:space="preserve"> </w:t>
            </w:r>
            <w:r>
              <w:rPr>
                <w:color w:val="231F20"/>
                <w:sz w:val="14"/>
                <w:szCs w:val="14"/>
              </w:rPr>
              <w:t>Ve</w:t>
            </w:r>
            <w:r>
              <w:rPr>
                <w:color w:val="231F20"/>
                <w:spacing w:val="-5"/>
                <w:sz w:val="14"/>
                <w:szCs w:val="14"/>
              </w:rPr>
              <w:t xml:space="preserve"> </w:t>
            </w:r>
            <w:r>
              <w:rPr>
                <w:color w:val="231F20"/>
                <w:sz w:val="14"/>
                <w:szCs w:val="14"/>
              </w:rPr>
              <w:t>İdari</w:t>
            </w:r>
            <w:r>
              <w:rPr>
                <w:color w:val="231F20"/>
                <w:spacing w:val="-5"/>
                <w:sz w:val="14"/>
                <w:szCs w:val="14"/>
              </w:rPr>
              <w:t xml:space="preserve"> </w:t>
            </w:r>
            <w:r>
              <w:rPr>
                <w:color w:val="231F20"/>
                <w:sz w:val="14"/>
                <w:szCs w:val="14"/>
              </w:rPr>
              <w:t>Bilimler</w:t>
            </w:r>
            <w:r>
              <w:rPr>
                <w:color w:val="231F20"/>
                <w:spacing w:val="-4"/>
                <w:sz w:val="14"/>
                <w:szCs w:val="14"/>
              </w:rPr>
              <w:t xml:space="preserve"> </w:t>
            </w:r>
            <w:r>
              <w:rPr>
                <w:color w:val="231F20"/>
                <w:spacing w:val="-2"/>
                <w:sz w:val="14"/>
                <w:szCs w:val="14"/>
              </w:rPr>
              <w:t>Fakültesi</w:t>
            </w:r>
          </w:p>
        </w:tc>
        <w:tc>
          <w:tcPr>
            <w:tcW w:w="3402" w:type="dxa"/>
            <w:tcBorders>
              <w:bottom w:val="single" w:sz="6" w:space="0" w:color="000000"/>
            </w:tcBorders>
            <w:shd w:val="clear" w:color="auto" w:fill="FFFFFF" w:themeFill="background1"/>
          </w:tcPr>
          <w:p w14:paraId="589DE4FF" w14:textId="3B815226" w:rsidR="004311B6" w:rsidRPr="003D458C" w:rsidRDefault="004311B6" w:rsidP="004311B6">
            <w:pPr>
              <w:pStyle w:val="TableParagraph"/>
              <w:spacing w:before="0"/>
              <w:rPr>
                <w:rFonts w:asciiTheme="minorHAnsi" w:hAnsiTheme="minorHAnsi" w:cstheme="minorHAnsi"/>
                <w:sz w:val="16"/>
                <w:szCs w:val="16"/>
                <w:lang w:val="tr-TR"/>
              </w:rPr>
            </w:pPr>
            <w:r>
              <w:rPr>
                <w:color w:val="231F20"/>
                <w:sz w:val="14"/>
                <w:szCs w:val="14"/>
              </w:rPr>
              <w:t>ISO</w:t>
            </w:r>
            <w:r>
              <w:rPr>
                <w:color w:val="231F20"/>
                <w:spacing w:val="-4"/>
                <w:sz w:val="14"/>
                <w:szCs w:val="14"/>
              </w:rPr>
              <w:t xml:space="preserve"> </w:t>
            </w:r>
            <w:r>
              <w:rPr>
                <w:color w:val="231F20"/>
                <w:sz w:val="14"/>
                <w:szCs w:val="14"/>
              </w:rPr>
              <w:t>9001:2015</w:t>
            </w:r>
            <w:r>
              <w:rPr>
                <w:color w:val="231F20"/>
                <w:spacing w:val="-4"/>
                <w:sz w:val="14"/>
                <w:szCs w:val="14"/>
              </w:rPr>
              <w:t xml:space="preserve"> </w:t>
            </w:r>
            <w:r>
              <w:rPr>
                <w:color w:val="231F20"/>
                <w:spacing w:val="-5"/>
                <w:sz w:val="14"/>
                <w:szCs w:val="14"/>
              </w:rPr>
              <w:t>KYS</w:t>
            </w:r>
          </w:p>
        </w:tc>
        <w:tc>
          <w:tcPr>
            <w:tcW w:w="1276" w:type="dxa"/>
            <w:tcBorders>
              <w:bottom w:val="single" w:sz="6" w:space="0" w:color="000000"/>
            </w:tcBorders>
            <w:shd w:val="clear" w:color="auto" w:fill="FFFFFF" w:themeFill="background1"/>
          </w:tcPr>
          <w:p w14:paraId="3C66EC45" w14:textId="6B393E0A" w:rsidR="004311B6" w:rsidRPr="003D458C" w:rsidRDefault="004311B6" w:rsidP="004311B6">
            <w:pPr>
              <w:pStyle w:val="TableParagraph"/>
              <w:spacing w:before="0"/>
              <w:ind w:left="125"/>
              <w:jc w:val="right"/>
              <w:rPr>
                <w:rFonts w:asciiTheme="minorHAnsi" w:hAnsiTheme="minorHAnsi" w:cstheme="minorHAnsi"/>
                <w:sz w:val="16"/>
                <w:szCs w:val="16"/>
                <w:lang w:val="tr-TR"/>
              </w:rPr>
            </w:pPr>
            <w:r>
              <w:rPr>
                <w:color w:val="231F20"/>
                <w:spacing w:val="-2"/>
                <w:sz w:val="14"/>
                <w:szCs w:val="14"/>
              </w:rPr>
              <w:t>12.01.2024</w:t>
            </w:r>
          </w:p>
        </w:tc>
      </w:tr>
      <w:tr w:rsidR="004311B6" w:rsidRPr="003D458C" w14:paraId="7863755C" w14:textId="77777777" w:rsidTr="00B44F5B">
        <w:trPr>
          <w:trHeight w:val="20"/>
        </w:trPr>
        <w:tc>
          <w:tcPr>
            <w:tcW w:w="5237" w:type="dxa"/>
            <w:shd w:val="clear" w:color="auto" w:fill="CAE8F5"/>
          </w:tcPr>
          <w:p w14:paraId="05F4D7B2" w14:textId="0E0DF55B" w:rsidR="004311B6" w:rsidRPr="003D458C" w:rsidRDefault="004311B6" w:rsidP="004311B6">
            <w:pPr>
              <w:pStyle w:val="TableParagraph"/>
              <w:spacing w:before="0"/>
              <w:rPr>
                <w:rFonts w:asciiTheme="minorHAnsi" w:hAnsiTheme="minorHAnsi" w:cstheme="minorHAnsi"/>
                <w:color w:val="FFFFFF" w:themeColor="background1"/>
                <w:sz w:val="16"/>
                <w:szCs w:val="16"/>
                <w:lang w:val="tr-TR"/>
              </w:rPr>
            </w:pPr>
            <w:r>
              <w:rPr>
                <w:color w:val="231F20"/>
                <w:sz w:val="14"/>
                <w:szCs w:val="14"/>
              </w:rPr>
              <w:t>Turizm</w:t>
            </w:r>
            <w:r>
              <w:rPr>
                <w:color w:val="231F20"/>
                <w:spacing w:val="-6"/>
                <w:sz w:val="14"/>
                <w:szCs w:val="14"/>
              </w:rPr>
              <w:t xml:space="preserve"> </w:t>
            </w:r>
            <w:r>
              <w:rPr>
                <w:color w:val="231F20"/>
                <w:spacing w:val="-2"/>
                <w:sz w:val="14"/>
                <w:szCs w:val="14"/>
              </w:rPr>
              <w:t>Fakültesi</w:t>
            </w:r>
          </w:p>
        </w:tc>
        <w:tc>
          <w:tcPr>
            <w:tcW w:w="3402" w:type="dxa"/>
            <w:shd w:val="clear" w:color="auto" w:fill="CAE8F5"/>
          </w:tcPr>
          <w:p w14:paraId="1D037FCA" w14:textId="488A50F1" w:rsidR="004311B6" w:rsidRPr="003D458C" w:rsidRDefault="004311B6" w:rsidP="004311B6">
            <w:pPr>
              <w:pStyle w:val="TableParagraph"/>
              <w:spacing w:before="0"/>
              <w:rPr>
                <w:rFonts w:asciiTheme="minorHAnsi" w:hAnsiTheme="minorHAnsi" w:cstheme="minorHAnsi"/>
                <w:sz w:val="16"/>
                <w:szCs w:val="16"/>
                <w:lang w:val="tr-TR"/>
              </w:rPr>
            </w:pPr>
            <w:r>
              <w:rPr>
                <w:color w:val="231F20"/>
                <w:sz w:val="14"/>
                <w:szCs w:val="14"/>
              </w:rPr>
              <w:t>ISO</w:t>
            </w:r>
            <w:r>
              <w:rPr>
                <w:color w:val="231F20"/>
                <w:spacing w:val="-4"/>
                <w:sz w:val="14"/>
                <w:szCs w:val="14"/>
              </w:rPr>
              <w:t xml:space="preserve"> </w:t>
            </w:r>
            <w:r>
              <w:rPr>
                <w:color w:val="231F20"/>
                <w:sz w:val="14"/>
                <w:szCs w:val="14"/>
              </w:rPr>
              <w:t>9001:2015</w:t>
            </w:r>
            <w:r>
              <w:rPr>
                <w:color w:val="231F20"/>
                <w:spacing w:val="-4"/>
                <w:sz w:val="14"/>
                <w:szCs w:val="14"/>
              </w:rPr>
              <w:t xml:space="preserve"> </w:t>
            </w:r>
            <w:r>
              <w:rPr>
                <w:color w:val="231F20"/>
                <w:spacing w:val="-5"/>
                <w:sz w:val="14"/>
                <w:szCs w:val="14"/>
              </w:rPr>
              <w:t>KYS</w:t>
            </w:r>
          </w:p>
        </w:tc>
        <w:tc>
          <w:tcPr>
            <w:tcW w:w="1276" w:type="dxa"/>
            <w:shd w:val="clear" w:color="auto" w:fill="CAE8F5"/>
          </w:tcPr>
          <w:p w14:paraId="2A4A1DBC" w14:textId="7D4FFFD2" w:rsidR="004311B6" w:rsidRPr="003D458C" w:rsidRDefault="004311B6" w:rsidP="004311B6">
            <w:pPr>
              <w:pStyle w:val="TableParagraph"/>
              <w:spacing w:before="0"/>
              <w:ind w:left="125"/>
              <w:jc w:val="right"/>
              <w:rPr>
                <w:rFonts w:asciiTheme="minorHAnsi" w:hAnsiTheme="minorHAnsi" w:cstheme="minorHAnsi"/>
                <w:sz w:val="16"/>
                <w:szCs w:val="16"/>
                <w:lang w:val="tr-TR"/>
              </w:rPr>
            </w:pPr>
            <w:r>
              <w:rPr>
                <w:color w:val="231F20"/>
                <w:spacing w:val="-2"/>
                <w:sz w:val="14"/>
                <w:szCs w:val="14"/>
              </w:rPr>
              <w:t>24.02.2025</w:t>
            </w:r>
          </w:p>
        </w:tc>
      </w:tr>
      <w:tr w:rsidR="004311B6" w:rsidRPr="003D458C" w14:paraId="0809B04A" w14:textId="77777777" w:rsidTr="00B44F5B">
        <w:trPr>
          <w:trHeight w:val="20"/>
        </w:trPr>
        <w:tc>
          <w:tcPr>
            <w:tcW w:w="5237" w:type="dxa"/>
            <w:tcBorders>
              <w:bottom w:val="single" w:sz="6" w:space="0" w:color="000000"/>
            </w:tcBorders>
            <w:shd w:val="clear" w:color="auto" w:fill="FFFFFF" w:themeFill="background1"/>
          </w:tcPr>
          <w:p w14:paraId="4184097C" w14:textId="01160611" w:rsidR="004311B6" w:rsidRPr="003D458C" w:rsidRDefault="004311B6" w:rsidP="004311B6">
            <w:pPr>
              <w:pStyle w:val="TableParagraph"/>
              <w:spacing w:before="0"/>
              <w:rPr>
                <w:rFonts w:asciiTheme="minorHAnsi" w:hAnsiTheme="minorHAnsi" w:cstheme="minorHAnsi"/>
                <w:color w:val="FFFFFF" w:themeColor="background1"/>
                <w:sz w:val="16"/>
                <w:szCs w:val="16"/>
                <w:lang w:val="tr-TR"/>
              </w:rPr>
            </w:pPr>
            <w:r>
              <w:rPr>
                <w:color w:val="231F20"/>
                <w:sz w:val="14"/>
                <w:szCs w:val="14"/>
              </w:rPr>
              <w:t>Tıp</w:t>
            </w:r>
            <w:r>
              <w:rPr>
                <w:color w:val="231F20"/>
                <w:spacing w:val="-2"/>
                <w:sz w:val="14"/>
                <w:szCs w:val="14"/>
              </w:rPr>
              <w:t xml:space="preserve"> Fakültesi</w:t>
            </w:r>
          </w:p>
        </w:tc>
        <w:tc>
          <w:tcPr>
            <w:tcW w:w="3402" w:type="dxa"/>
            <w:tcBorders>
              <w:bottom w:val="single" w:sz="6" w:space="0" w:color="000000"/>
            </w:tcBorders>
            <w:shd w:val="clear" w:color="auto" w:fill="FFFFFF" w:themeFill="background1"/>
          </w:tcPr>
          <w:p w14:paraId="016CA401" w14:textId="44F36782" w:rsidR="004311B6" w:rsidRPr="003D458C" w:rsidRDefault="004311B6" w:rsidP="004311B6">
            <w:pPr>
              <w:pStyle w:val="TableParagraph"/>
              <w:spacing w:before="0"/>
              <w:rPr>
                <w:rFonts w:asciiTheme="minorHAnsi" w:hAnsiTheme="minorHAnsi" w:cstheme="minorHAnsi"/>
                <w:sz w:val="16"/>
                <w:szCs w:val="16"/>
                <w:lang w:val="tr-TR"/>
              </w:rPr>
            </w:pPr>
            <w:r>
              <w:rPr>
                <w:color w:val="231F20"/>
                <w:sz w:val="14"/>
                <w:szCs w:val="14"/>
              </w:rPr>
              <w:t>ISO</w:t>
            </w:r>
            <w:r>
              <w:rPr>
                <w:color w:val="231F20"/>
                <w:spacing w:val="-4"/>
                <w:sz w:val="14"/>
                <w:szCs w:val="14"/>
              </w:rPr>
              <w:t xml:space="preserve"> </w:t>
            </w:r>
            <w:r>
              <w:rPr>
                <w:color w:val="231F20"/>
                <w:sz w:val="14"/>
                <w:szCs w:val="14"/>
              </w:rPr>
              <w:t>9001:2015</w:t>
            </w:r>
            <w:r>
              <w:rPr>
                <w:color w:val="231F20"/>
                <w:spacing w:val="-4"/>
                <w:sz w:val="14"/>
                <w:szCs w:val="14"/>
              </w:rPr>
              <w:t xml:space="preserve"> </w:t>
            </w:r>
            <w:r>
              <w:rPr>
                <w:color w:val="231F20"/>
                <w:spacing w:val="-5"/>
                <w:sz w:val="14"/>
                <w:szCs w:val="14"/>
              </w:rPr>
              <w:t>KYS</w:t>
            </w:r>
          </w:p>
        </w:tc>
        <w:tc>
          <w:tcPr>
            <w:tcW w:w="1276" w:type="dxa"/>
            <w:tcBorders>
              <w:bottom w:val="single" w:sz="6" w:space="0" w:color="000000"/>
            </w:tcBorders>
            <w:shd w:val="clear" w:color="auto" w:fill="FFFFFF" w:themeFill="background1"/>
          </w:tcPr>
          <w:p w14:paraId="3FDC788E" w14:textId="48D6BBF2" w:rsidR="004311B6" w:rsidRPr="003D458C" w:rsidRDefault="004311B6" w:rsidP="004311B6">
            <w:pPr>
              <w:pStyle w:val="TableParagraph"/>
              <w:spacing w:before="0"/>
              <w:ind w:left="125"/>
              <w:jc w:val="right"/>
              <w:rPr>
                <w:rFonts w:asciiTheme="minorHAnsi" w:hAnsiTheme="minorHAnsi" w:cstheme="minorHAnsi"/>
                <w:sz w:val="16"/>
                <w:szCs w:val="16"/>
                <w:lang w:val="tr-TR"/>
              </w:rPr>
            </w:pPr>
            <w:r>
              <w:rPr>
                <w:color w:val="231F20"/>
                <w:spacing w:val="-2"/>
                <w:sz w:val="14"/>
                <w:szCs w:val="14"/>
              </w:rPr>
              <w:t>25.01.2025</w:t>
            </w:r>
          </w:p>
        </w:tc>
      </w:tr>
      <w:tr w:rsidR="004311B6" w:rsidRPr="003D458C" w14:paraId="63A61F3A" w14:textId="77777777" w:rsidTr="00B44F5B">
        <w:trPr>
          <w:trHeight w:val="20"/>
        </w:trPr>
        <w:tc>
          <w:tcPr>
            <w:tcW w:w="5237" w:type="dxa"/>
            <w:shd w:val="clear" w:color="auto" w:fill="CAE8F5"/>
          </w:tcPr>
          <w:p w14:paraId="7458225B" w14:textId="70F5106C" w:rsidR="004311B6" w:rsidRPr="003D458C" w:rsidRDefault="004311B6" w:rsidP="004311B6">
            <w:pPr>
              <w:pStyle w:val="TableParagraph"/>
              <w:spacing w:before="0"/>
              <w:rPr>
                <w:rFonts w:asciiTheme="minorHAnsi" w:hAnsiTheme="minorHAnsi" w:cstheme="minorHAnsi"/>
                <w:color w:val="FFFFFF" w:themeColor="background1"/>
                <w:sz w:val="16"/>
                <w:szCs w:val="16"/>
                <w:lang w:val="tr-TR"/>
              </w:rPr>
            </w:pPr>
            <w:r>
              <w:rPr>
                <w:color w:val="231F20"/>
                <w:sz w:val="14"/>
                <w:szCs w:val="14"/>
              </w:rPr>
              <w:t xml:space="preserve">Hemşirelik </w:t>
            </w:r>
            <w:r>
              <w:rPr>
                <w:color w:val="231F20"/>
                <w:spacing w:val="-2"/>
                <w:sz w:val="14"/>
                <w:szCs w:val="14"/>
              </w:rPr>
              <w:t>Fakültesi</w:t>
            </w:r>
          </w:p>
        </w:tc>
        <w:tc>
          <w:tcPr>
            <w:tcW w:w="3402" w:type="dxa"/>
            <w:shd w:val="clear" w:color="auto" w:fill="CAE8F5"/>
          </w:tcPr>
          <w:p w14:paraId="742AEB93" w14:textId="0483F374" w:rsidR="004311B6" w:rsidRPr="003D458C" w:rsidRDefault="004311B6" w:rsidP="004311B6">
            <w:pPr>
              <w:pStyle w:val="TableParagraph"/>
              <w:spacing w:before="0"/>
              <w:rPr>
                <w:rFonts w:asciiTheme="minorHAnsi" w:hAnsiTheme="minorHAnsi" w:cstheme="minorHAnsi"/>
                <w:sz w:val="16"/>
                <w:szCs w:val="16"/>
                <w:lang w:val="tr-TR"/>
              </w:rPr>
            </w:pPr>
            <w:r>
              <w:rPr>
                <w:color w:val="231F20"/>
                <w:sz w:val="14"/>
                <w:szCs w:val="14"/>
              </w:rPr>
              <w:t>ISO</w:t>
            </w:r>
            <w:r>
              <w:rPr>
                <w:color w:val="231F20"/>
                <w:spacing w:val="-4"/>
                <w:sz w:val="14"/>
                <w:szCs w:val="14"/>
              </w:rPr>
              <w:t xml:space="preserve"> </w:t>
            </w:r>
            <w:r>
              <w:rPr>
                <w:color w:val="231F20"/>
                <w:sz w:val="14"/>
                <w:szCs w:val="14"/>
              </w:rPr>
              <w:t>9001:2015</w:t>
            </w:r>
            <w:r>
              <w:rPr>
                <w:color w:val="231F20"/>
                <w:spacing w:val="-4"/>
                <w:sz w:val="14"/>
                <w:szCs w:val="14"/>
              </w:rPr>
              <w:t xml:space="preserve"> </w:t>
            </w:r>
            <w:r>
              <w:rPr>
                <w:color w:val="231F20"/>
                <w:spacing w:val="-5"/>
                <w:sz w:val="14"/>
                <w:szCs w:val="14"/>
              </w:rPr>
              <w:t>KYS</w:t>
            </w:r>
          </w:p>
        </w:tc>
        <w:tc>
          <w:tcPr>
            <w:tcW w:w="1276" w:type="dxa"/>
            <w:shd w:val="clear" w:color="auto" w:fill="CAE8F5"/>
          </w:tcPr>
          <w:p w14:paraId="2D9C639C" w14:textId="551F5220" w:rsidR="004311B6" w:rsidRPr="003D458C" w:rsidRDefault="004311B6" w:rsidP="004311B6">
            <w:pPr>
              <w:pStyle w:val="TableParagraph"/>
              <w:spacing w:before="0"/>
              <w:ind w:left="125"/>
              <w:jc w:val="right"/>
              <w:rPr>
                <w:rFonts w:asciiTheme="minorHAnsi" w:hAnsiTheme="minorHAnsi" w:cstheme="minorHAnsi"/>
                <w:sz w:val="16"/>
                <w:szCs w:val="16"/>
                <w:lang w:val="tr-TR"/>
              </w:rPr>
            </w:pPr>
            <w:r>
              <w:rPr>
                <w:color w:val="231F20"/>
                <w:spacing w:val="-2"/>
                <w:sz w:val="14"/>
                <w:szCs w:val="14"/>
              </w:rPr>
              <w:t>14.04.2025</w:t>
            </w:r>
          </w:p>
        </w:tc>
      </w:tr>
      <w:tr w:rsidR="004311B6" w:rsidRPr="003D458C" w14:paraId="511527C2" w14:textId="77777777" w:rsidTr="00B44F5B">
        <w:trPr>
          <w:trHeight w:val="20"/>
        </w:trPr>
        <w:tc>
          <w:tcPr>
            <w:tcW w:w="5237" w:type="dxa"/>
            <w:tcBorders>
              <w:bottom w:val="single" w:sz="6" w:space="0" w:color="000000"/>
            </w:tcBorders>
            <w:shd w:val="clear" w:color="auto" w:fill="FFFFFF" w:themeFill="background1"/>
          </w:tcPr>
          <w:p w14:paraId="211B795D" w14:textId="2D9E7D2D" w:rsidR="004311B6" w:rsidRPr="003D458C" w:rsidRDefault="004311B6" w:rsidP="004311B6">
            <w:pPr>
              <w:pStyle w:val="TableParagraph"/>
              <w:spacing w:before="0"/>
              <w:rPr>
                <w:rFonts w:asciiTheme="minorHAnsi" w:hAnsiTheme="minorHAnsi" w:cstheme="minorHAnsi"/>
                <w:color w:val="FFFFFF" w:themeColor="background1"/>
                <w:sz w:val="16"/>
                <w:szCs w:val="16"/>
                <w:lang w:val="tr-TR"/>
              </w:rPr>
            </w:pPr>
            <w:r>
              <w:rPr>
                <w:color w:val="231F20"/>
                <w:sz w:val="14"/>
                <w:szCs w:val="14"/>
              </w:rPr>
              <w:t>Diş</w:t>
            </w:r>
            <w:r>
              <w:rPr>
                <w:color w:val="231F20"/>
                <w:spacing w:val="-4"/>
                <w:sz w:val="14"/>
                <w:szCs w:val="14"/>
              </w:rPr>
              <w:t xml:space="preserve"> </w:t>
            </w:r>
            <w:r>
              <w:rPr>
                <w:color w:val="231F20"/>
                <w:sz w:val="14"/>
                <w:szCs w:val="14"/>
              </w:rPr>
              <w:t>Hekimliği</w:t>
            </w:r>
            <w:r>
              <w:rPr>
                <w:color w:val="231F20"/>
                <w:spacing w:val="-4"/>
                <w:sz w:val="14"/>
                <w:szCs w:val="14"/>
              </w:rPr>
              <w:t xml:space="preserve"> </w:t>
            </w:r>
            <w:r>
              <w:rPr>
                <w:color w:val="231F20"/>
                <w:spacing w:val="-2"/>
                <w:sz w:val="14"/>
                <w:szCs w:val="14"/>
              </w:rPr>
              <w:t>Fakültesi</w:t>
            </w:r>
          </w:p>
        </w:tc>
        <w:tc>
          <w:tcPr>
            <w:tcW w:w="3402" w:type="dxa"/>
            <w:tcBorders>
              <w:bottom w:val="single" w:sz="6" w:space="0" w:color="000000"/>
            </w:tcBorders>
            <w:shd w:val="clear" w:color="auto" w:fill="FFFFFF" w:themeFill="background1"/>
          </w:tcPr>
          <w:p w14:paraId="360B9604" w14:textId="3435023D" w:rsidR="004311B6" w:rsidRPr="003D458C" w:rsidRDefault="004311B6" w:rsidP="004311B6">
            <w:pPr>
              <w:pStyle w:val="TableParagraph"/>
              <w:spacing w:before="0"/>
              <w:rPr>
                <w:rFonts w:asciiTheme="minorHAnsi" w:hAnsiTheme="minorHAnsi" w:cstheme="minorHAnsi"/>
                <w:sz w:val="16"/>
                <w:szCs w:val="16"/>
                <w:lang w:val="tr-TR"/>
              </w:rPr>
            </w:pPr>
            <w:r>
              <w:rPr>
                <w:color w:val="231F20"/>
                <w:sz w:val="14"/>
                <w:szCs w:val="14"/>
              </w:rPr>
              <w:t>ISO</w:t>
            </w:r>
            <w:r>
              <w:rPr>
                <w:color w:val="231F20"/>
                <w:spacing w:val="-4"/>
                <w:sz w:val="14"/>
                <w:szCs w:val="14"/>
              </w:rPr>
              <w:t xml:space="preserve"> </w:t>
            </w:r>
            <w:r>
              <w:rPr>
                <w:color w:val="231F20"/>
                <w:sz w:val="14"/>
                <w:szCs w:val="14"/>
              </w:rPr>
              <w:t>9001:2015</w:t>
            </w:r>
            <w:r>
              <w:rPr>
                <w:color w:val="231F20"/>
                <w:spacing w:val="-4"/>
                <w:sz w:val="14"/>
                <w:szCs w:val="14"/>
              </w:rPr>
              <w:t xml:space="preserve"> </w:t>
            </w:r>
            <w:r>
              <w:rPr>
                <w:color w:val="231F20"/>
                <w:spacing w:val="-5"/>
                <w:sz w:val="14"/>
                <w:szCs w:val="14"/>
              </w:rPr>
              <w:t>KYS</w:t>
            </w:r>
          </w:p>
        </w:tc>
        <w:tc>
          <w:tcPr>
            <w:tcW w:w="1276" w:type="dxa"/>
            <w:tcBorders>
              <w:bottom w:val="single" w:sz="6" w:space="0" w:color="000000"/>
            </w:tcBorders>
            <w:shd w:val="clear" w:color="auto" w:fill="FFFFFF" w:themeFill="background1"/>
          </w:tcPr>
          <w:p w14:paraId="7586D7E3" w14:textId="70A39E4C" w:rsidR="004311B6" w:rsidRPr="003D458C" w:rsidRDefault="004311B6" w:rsidP="004311B6">
            <w:pPr>
              <w:pStyle w:val="TableParagraph"/>
              <w:spacing w:before="0"/>
              <w:ind w:left="125"/>
              <w:jc w:val="right"/>
              <w:rPr>
                <w:rFonts w:asciiTheme="minorHAnsi" w:hAnsiTheme="minorHAnsi" w:cstheme="minorHAnsi"/>
                <w:sz w:val="16"/>
                <w:szCs w:val="16"/>
                <w:lang w:val="tr-TR"/>
              </w:rPr>
            </w:pPr>
            <w:r>
              <w:rPr>
                <w:color w:val="231F20"/>
                <w:spacing w:val="-2"/>
                <w:sz w:val="14"/>
                <w:szCs w:val="14"/>
              </w:rPr>
              <w:t>29.04.2024</w:t>
            </w:r>
          </w:p>
        </w:tc>
      </w:tr>
      <w:tr w:rsidR="004311B6" w:rsidRPr="003D458C" w14:paraId="75BDB1D5" w14:textId="77777777" w:rsidTr="00B44F5B">
        <w:trPr>
          <w:trHeight w:val="20"/>
        </w:trPr>
        <w:tc>
          <w:tcPr>
            <w:tcW w:w="5237" w:type="dxa"/>
            <w:shd w:val="clear" w:color="auto" w:fill="CAE8F5"/>
          </w:tcPr>
          <w:p w14:paraId="5394D640" w14:textId="4FFCB608" w:rsidR="004311B6" w:rsidRPr="003D458C" w:rsidRDefault="004311B6" w:rsidP="004311B6">
            <w:pPr>
              <w:pStyle w:val="TableParagraph"/>
              <w:spacing w:before="0"/>
              <w:rPr>
                <w:rFonts w:asciiTheme="minorHAnsi" w:hAnsiTheme="minorHAnsi" w:cstheme="minorHAnsi"/>
                <w:color w:val="FFFFFF" w:themeColor="background1"/>
                <w:sz w:val="16"/>
                <w:szCs w:val="16"/>
                <w:lang w:val="tr-TR"/>
              </w:rPr>
            </w:pPr>
            <w:r>
              <w:rPr>
                <w:color w:val="231F20"/>
                <w:sz w:val="14"/>
                <w:szCs w:val="14"/>
              </w:rPr>
              <w:t>Sağlık</w:t>
            </w:r>
            <w:r>
              <w:rPr>
                <w:color w:val="231F20"/>
                <w:spacing w:val="-4"/>
                <w:sz w:val="14"/>
                <w:szCs w:val="14"/>
              </w:rPr>
              <w:t xml:space="preserve"> </w:t>
            </w:r>
            <w:r>
              <w:rPr>
                <w:color w:val="231F20"/>
                <w:sz w:val="14"/>
                <w:szCs w:val="14"/>
              </w:rPr>
              <w:t>Bilimleri</w:t>
            </w:r>
            <w:r>
              <w:rPr>
                <w:color w:val="231F20"/>
                <w:spacing w:val="-4"/>
                <w:sz w:val="14"/>
                <w:szCs w:val="14"/>
              </w:rPr>
              <w:t xml:space="preserve"> </w:t>
            </w:r>
            <w:r>
              <w:rPr>
                <w:color w:val="231F20"/>
                <w:spacing w:val="-2"/>
                <w:sz w:val="14"/>
                <w:szCs w:val="14"/>
              </w:rPr>
              <w:t>Enstitüsü</w:t>
            </w:r>
          </w:p>
        </w:tc>
        <w:tc>
          <w:tcPr>
            <w:tcW w:w="3402" w:type="dxa"/>
            <w:shd w:val="clear" w:color="auto" w:fill="CAE8F5"/>
          </w:tcPr>
          <w:p w14:paraId="0FEC2640" w14:textId="2CE02474" w:rsidR="004311B6" w:rsidRPr="003D458C" w:rsidRDefault="004311B6" w:rsidP="004311B6">
            <w:pPr>
              <w:pStyle w:val="TableParagraph"/>
              <w:spacing w:before="0"/>
              <w:rPr>
                <w:rFonts w:asciiTheme="minorHAnsi" w:hAnsiTheme="minorHAnsi" w:cstheme="minorHAnsi"/>
                <w:sz w:val="16"/>
                <w:szCs w:val="16"/>
                <w:lang w:val="tr-TR"/>
              </w:rPr>
            </w:pPr>
            <w:r>
              <w:rPr>
                <w:color w:val="231F20"/>
                <w:sz w:val="14"/>
                <w:szCs w:val="14"/>
              </w:rPr>
              <w:t>ISO</w:t>
            </w:r>
            <w:r>
              <w:rPr>
                <w:color w:val="231F20"/>
                <w:spacing w:val="-4"/>
                <w:sz w:val="14"/>
                <w:szCs w:val="14"/>
              </w:rPr>
              <w:t xml:space="preserve"> </w:t>
            </w:r>
            <w:r>
              <w:rPr>
                <w:color w:val="231F20"/>
                <w:sz w:val="14"/>
                <w:szCs w:val="14"/>
              </w:rPr>
              <w:t>9001:2015</w:t>
            </w:r>
            <w:r>
              <w:rPr>
                <w:color w:val="231F20"/>
                <w:spacing w:val="-4"/>
                <w:sz w:val="14"/>
                <w:szCs w:val="14"/>
              </w:rPr>
              <w:t xml:space="preserve"> </w:t>
            </w:r>
            <w:r>
              <w:rPr>
                <w:color w:val="231F20"/>
                <w:spacing w:val="-5"/>
                <w:sz w:val="14"/>
                <w:szCs w:val="14"/>
              </w:rPr>
              <w:t>KYS</w:t>
            </w:r>
          </w:p>
        </w:tc>
        <w:tc>
          <w:tcPr>
            <w:tcW w:w="1276" w:type="dxa"/>
            <w:shd w:val="clear" w:color="auto" w:fill="CAE8F5"/>
          </w:tcPr>
          <w:p w14:paraId="71842649" w14:textId="2DE33DEC" w:rsidR="004311B6" w:rsidRPr="003D458C" w:rsidRDefault="004311B6" w:rsidP="004311B6">
            <w:pPr>
              <w:pStyle w:val="TableParagraph"/>
              <w:spacing w:before="0"/>
              <w:ind w:left="125"/>
              <w:jc w:val="right"/>
              <w:rPr>
                <w:rFonts w:asciiTheme="minorHAnsi" w:hAnsiTheme="minorHAnsi" w:cstheme="minorHAnsi"/>
                <w:sz w:val="16"/>
                <w:szCs w:val="16"/>
                <w:lang w:val="tr-TR"/>
              </w:rPr>
            </w:pPr>
            <w:r>
              <w:rPr>
                <w:color w:val="231F20"/>
                <w:spacing w:val="-2"/>
                <w:sz w:val="14"/>
                <w:szCs w:val="14"/>
              </w:rPr>
              <w:t>27.01.2025</w:t>
            </w:r>
          </w:p>
        </w:tc>
      </w:tr>
      <w:tr w:rsidR="004311B6" w:rsidRPr="003D458C" w14:paraId="43867E1D" w14:textId="77777777" w:rsidTr="00B44F5B">
        <w:trPr>
          <w:trHeight w:val="20"/>
        </w:trPr>
        <w:tc>
          <w:tcPr>
            <w:tcW w:w="5237" w:type="dxa"/>
            <w:tcBorders>
              <w:bottom w:val="single" w:sz="6" w:space="0" w:color="000000"/>
            </w:tcBorders>
            <w:shd w:val="clear" w:color="auto" w:fill="FFFFFF" w:themeFill="background1"/>
          </w:tcPr>
          <w:p w14:paraId="751FFC09" w14:textId="01CB6107" w:rsidR="004311B6" w:rsidRPr="003D458C" w:rsidRDefault="004311B6" w:rsidP="004311B6">
            <w:pPr>
              <w:pStyle w:val="TableParagraph"/>
              <w:spacing w:before="0"/>
              <w:rPr>
                <w:rFonts w:asciiTheme="minorHAnsi" w:hAnsiTheme="minorHAnsi" w:cstheme="minorHAnsi"/>
                <w:color w:val="FFFFFF" w:themeColor="background1"/>
                <w:sz w:val="16"/>
                <w:szCs w:val="16"/>
                <w:lang w:val="tr-TR"/>
              </w:rPr>
            </w:pPr>
            <w:r>
              <w:rPr>
                <w:color w:val="231F20"/>
                <w:sz w:val="14"/>
                <w:szCs w:val="14"/>
              </w:rPr>
              <w:t>Kumluca</w:t>
            </w:r>
            <w:r>
              <w:rPr>
                <w:color w:val="231F20"/>
                <w:spacing w:val="-5"/>
                <w:sz w:val="14"/>
                <w:szCs w:val="14"/>
              </w:rPr>
              <w:t xml:space="preserve"> </w:t>
            </w:r>
            <w:r>
              <w:rPr>
                <w:color w:val="231F20"/>
                <w:sz w:val="14"/>
                <w:szCs w:val="14"/>
              </w:rPr>
              <w:t>Sağlık</w:t>
            </w:r>
            <w:r>
              <w:rPr>
                <w:color w:val="231F20"/>
                <w:spacing w:val="-5"/>
                <w:sz w:val="14"/>
                <w:szCs w:val="14"/>
              </w:rPr>
              <w:t xml:space="preserve"> </w:t>
            </w:r>
            <w:r>
              <w:rPr>
                <w:color w:val="231F20"/>
                <w:sz w:val="14"/>
                <w:szCs w:val="14"/>
              </w:rPr>
              <w:t>Bilimleri</w:t>
            </w:r>
            <w:r>
              <w:rPr>
                <w:color w:val="231F20"/>
                <w:spacing w:val="-4"/>
                <w:sz w:val="14"/>
                <w:szCs w:val="14"/>
              </w:rPr>
              <w:t xml:space="preserve"> </w:t>
            </w:r>
            <w:r>
              <w:rPr>
                <w:color w:val="231F20"/>
                <w:spacing w:val="-2"/>
                <w:sz w:val="14"/>
                <w:szCs w:val="14"/>
              </w:rPr>
              <w:t>Fakültesi</w:t>
            </w:r>
          </w:p>
        </w:tc>
        <w:tc>
          <w:tcPr>
            <w:tcW w:w="3402" w:type="dxa"/>
            <w:tcBorders>
              <w:bottom w:val="single" w:sz="6" w:space="0" w:color="000000"/>
            </w:tcBorders>
            <w:shd w:val="clear" w:color="auto" w:fill="FFFFFF" w:themeFill="background1"/>
          </w:tcPr>
          <w:p w14:paraId="6714CF4A" w14:textId="7255F84C" w:rsidR="004311B6" w:rsidRPr="003D458C" w:rsidRDefault="004311B6" w:rsidP="004311B6">
            <w:pPr>
              <w:pStyle w:val="TableParagraph"/>
              <w:spacing w:before="0"/>
              <w:rPr>
                <w:rFonts w:asciiTheme="minorHAnsi" w:hAnsiTheme="minorHAnsi" w:cstheme="minorHAnsi"/>
                <w:sz w:val="16"/>
                <w:szCs w:val="16"/>
                <w:lang w:val="tr-TR"/>
              </w:rPr>
            </w:pPr>
            <w:r>
              <w:rPr>
                <w:color w:val="231F20"/>
                <w:sz w:val="14"/>
                <w:szCs w:val="14"/>
              </w:rPr>
              <w:t>ISO</w:t>
            </w:r>
            <w:r>
              <w:rPr>
                <w:color w:val="231F20"/>
                <w:spacing w:val="-4"/>
                <w:sz w:val="14"/>
                <w:szCs w:val="14"/>
              </w:rPr>
              <w:t xml:space="preserve"> </w:t>
            </w:r>
            <w:r>
              <w:rPr>
                <w:color w:val="231F20"/>
                <w:sz w:val="14"/>
                <w:szCs w:val="14"/>
              </w:rPr>
              <w:t>9001:2015</w:t>
            </w:r>
            <w:r>
              <w:rPr>
                <w:color w:val="231F20"/>
                <w:spacing w:val="-4"/>
                <w:sz w:val="14"/>
                <w:szCs w:val="14"/>
              </w:rPr>
              <w:t xml:space="preserve"> </w:t>
            </w:r>
            <w:r>
              <w:rPr>
                <w:color w:val="231F20"/>
                <w:spacing w:val="-5"/>
                <w:sz w:val="14"/>
                <w:szCs w:val="14"/>
              </w:rPr>
              <w:t>KYS</w:t>
            </w:r>
          </w:p>
        </w:tc>
        <w:tc>
          <w:tcPr>
            <w:tcW w:w="1276" w:type="dxa"/>
            <w:tcBorders>
              <w:bottom w:val="single" w:sz="6" w:space="0" w:color="000000"/>
            </w:tcBorders>
            <w:shd w:val="clear" w:color="auto" w:fill="FFFFFF" w:themeFill="background1"/>
          </w:tcPr>
          <w:p w14:paraId="24614AFC" w14:textId="672362A3" w:rsidR="004311B6" w:rsidRPr="003D458C" w:rsidRDefault="004311B6" w:rsidP="004311B6">
            <w:pPr>
              <w:pStyle w:val="TableParagraph"/>
              <w:spacing w:before="0"/>
              <w:ind w:left="125"/>
              <w:jc w:val="right"/>
              <w:rPr>
                <w:rFonts w:asciiTheme="minorHAnsi" w:hAnsiTheme="minorHAnsi" w:cstheme="minorHAnsi"/>
                <w:sz w:val="16"/>
                <w:szCs w:val="16"/>
                <w:lang w:val="tr-TR"/>
              </w:rPr>
            </w:pPr>
            <w:r>
              <w:rPr>
                <w:color w:val="231F20"/>
                <w:spacing w:val="-2"/>
                <w:sz w:val="14"/>
                <w:szCs w:val="14"/>
              </w:rPr>
              <w:t>27.01.2025</w:t>
            </w:r>
          </w:p>
        </w:tc>
      </w:tr>
      <w:tr w:rsidR="004311B6" w:rsidRPr="003D458C" w14:paraId="13A0FAE5" w14:textId="77777777" w:rsidTr="00B44F5B">
        <w:trPr>
          <w:trHeight w:val="20"/>
        </w:trPr>
        <w:tc>
          <w:tcPr>
            <w:tcW w:w="5237" w:type="dxa"/>
            <w:shd w:val="clear" w:color="auto" w:fill="CAE8F5"/>
          </w:tcPr>
          <w:p w14:paraId="305D7B79" w14:textId="538BEEB1" w:rsidR="004311B6" w:rsidRPr="003D458C" w:rsidRDefault="004311B6" w:rsidP="004311B6">
            <w:pPr>
              <w:pStyle w:val="TableParagraph"/>
              <w:spacing w:before="0"/>
              <w:rPr>
                <w:rFonts w:asciiTheme="minorHAnsi" w:hAnsiTheme="minorHAnsi" w:cstheme="minorHAnsi"/>
                <w:color w:val="FFFFFF" w:themeColor="background1"/>
                <w:sz w:val="16"/>
                <w:szCs w:val="16"/>
                <w:lang w:val="tr-TR"/>
              </w:rPr>
            </w:pPr>
            <w:r>
              <w:rPr>
                <w:color w:val="231F20"/>
                <w:sz w:val="14"/>
                <w:szCs w:val="14"/>
              </w:rPr>
              <w:t xml:space="preserve">Edebiyat </w:t>
            </w:r>
            <w:r>
              <w:rPr>
                <w:color w:val="231F20"/>
                <w:spacing w:val="-2"/>
                <w:sz w:val="14"/>
                <w:szCs w:val="14"/>
              </w:rPr>
              <w:t>Fakültesi</w:t>
            </w:r>
          </w:p>
        </w:tc>
        <w:tc>
          <w:tcPr>
            <w:tcW w:w="3402" w:type="dxa"/>
            <w:shd w:val="clear" w:color="auto" w:fill="CAE8F5"/>
          </w:tcPr>
          <w:p w14:paraId="0D56ADA6" w14:textId="3A50D039" w:rsidR="004311B6" w:rsidRPr="003D458C" w:rsidRDefault="004311B6" w:rsidP="004311B6">
            <w:pPr>
              <w:pStyle w:val="TableParagraph"/>
              <w:spacing w:before="0"/>
              <w:rPr>
                <w:rFonts w:asciiTheme="minorHAnsi" w:hAnsiTheme="minorHAnsi" w:cstheme="minorHAnsi"/>
                <w:sz w:val="16"/>
                <w:szCs w:val="16"/>
                <w:lang w:val="tr-TR"/>
              </w:rPr>
            </w:pPr>
            <w:r>
              <w:rPr>
                <w:color w:val="231F20"/>
                <w:sz w:val="14"/>
                <w:szCs w:val="14"/>
              </w:rPr>
              <w:t>ISO</w:t>
            </w:r>
            <w:r>
              <w:rPr>
                <w:color w:val="231F20"/>
                <w:spacing w:val="-4"/>
                <w:sz w:val="14"/>
                <w:szCs w:val="14"/>
              </w:rPr>
              <w:t xml:space="preserve"> </w:t>
            </w:r>
            <w:r>
              <w:rPr>
                <w:color w:val="231F20"/>
                <w:sz w:val="14"/>
                <w:szCs w:val="14"/>
              </w:rPr>
              <w:t>9001:2015</w:t>
            </w:r>
            <w:r>
              <w:rPr>
                <w:color w:val="231F20"/>
                <w:spacing w:val="-4"/>
                <w:sz w:val="14"/>
                <w:szCs w:val="14"/>
              </w:rPr>
              <w:t xml:space="preserve"> </w:t>
            </w:r>
            <w:r>
              <w:rPr>
                <w:color w:val="231F20"/>
                <w:spacing w:val="-5"/>
                <w:sz w:val="14"/>
                <w:szCs w:val="14"/>
              </w:rPr>
              <w:t>KYS</w:t>
            </w:r>
          </w:p>
        </w:tc>
        <w:tc>
          <w:tcPr>
            <w:tcW w:w="1276" w:type="dxa"/>
            <w:shd w:val="clear" w:color="auto" w:fill="CAE8F5"/>
          </w:tcPr>
          <w:p w14:paraId="515060DE" w14:textId="4950DEF7" w:rsidR="004311B6" w:rsidRPr="003D458C" w:rsidRDefault="004311B6" w:rsidP="004311B6">
            <w:pPr>
              <w:pStyle w:val="TableParagraph"/>
              <w:spacing w:before="0"/>
              <w:ind w:left="125"/>
              <w:jc w:val="right"/>
              <w:rPr>
                <w:rFonts w:asciiTheme="minorHAnsi" w:hAnsiTheme="minorHAnsi" w:cstheme="minorHAnsi"/>
                <w:sz w:val="16"/>
                <w:szCs w:val="16"/>
                <w:lang w:val="tr-TR"/>
              </w:rPr>
            </w:pPr>
            <w:r>
              <w:rPr>
                <w:color w:val="231F20"/>
                <w:spacing w:val="-2"/>
                <w:sz w:val="14"/>
                <w:szCs w:val="14"/>
              </w:rPr>
              <w:t>08.04.2024</w:t>
            </w:r>
          </w:p>
        </w:tc>
      </w:tr>
      <w:tr w:rsidR="004311B6" w:rsidRPr="003D458C" w14:paraId="18680ED7" w14:textId="77777777" w:rsidTr="00B44F5B">
        <w:trPr>
          <w:trHeight w:val="20"/>
        </w:trPr>
        <w:tc>
          <w:tcPr>
            <w:tcW w:w="5237" w:type="dxa"/>
            <w:tcBorders>
              <w:bottom w:val="single" w:sz="6" w:space="0" w:color="000000"/>
            </w:tcBorders>
            <w:shd w:val="clear" w:color="auto" w:fill="FFFFFF" w:themeFill="background1"/>
          </w:tcPr>
          <w:p w14:paraId="7731931F" w14:textId="3E8695C7" w:rsidR="004311B6" w:rsidRPr="003D458C" w:rsidRDefault="004311B6" w:rsidP="004311B6">
            <w:pPr>
              <w:pStyle w:val="TableParagraph"/>
              <w:spacing w:before="0"/>
              <w:rPr>
                <w:rFonts w:asciiTheme="minorHAnsi" w:hAnsiTheme="minorHAnsi" w:cstheme="minorHAnsi"/>
                <w:color w:val="FFFFFF" w:themeColor="background1"/>
                <w:sz w:val="16"/>
                <w:szCs w:val="16"/>
                <w:lang w:val="tr-TR"/>
              </w:rPr>
            </w:pPr>
            <w:r>
              <w:rPr>
                <w:color w:val="231F20"/>
                <w:sz w:val="14"/>
                <w:szCs w:val="14"/>
              </w:rPr>
              <w:t>Bilgi</w:t>
            </w:r>
            <w:r>
              <w:rPr>
                <w:color w:val="231F20"/>
                <w:spacing w:val="-3"/>
                <w:sz w:val="14"/>
                <w:szCs w:val="14"/>
              </w:rPr>
              <w:t xml:space="preserve"> </w:t>
            </w:r>
            <w:r>
              <w:rPr>
                <w:color w:val="231F20"/>
                <w:sz w:val="14"/>
                <w:szCs w:val="14"/>
              </w:rPr>
              <w:t>İşlem</w:t>
            </w:r>
            <w:r>
              <w:rPr>
                <w:color w:val="231F20"/>
                <w:spacing w:val="-3"/>
                <w:sz w:val="14"/>
                <w:szCs w:val="14"/>
              </w:rPr>
              <w:t xml:space="preserve"> </w:t>
            </w:r>
            <w:r>
              <w:rPr>
                <w:color w:val="231F20"/>
                <w:sz w:val="14"/>
                <w:szCs w:val="14"/>
              </w:rPr>
              <w:t>Daire</w:t>
            </w:r>
            <w:r>
              <w:rPr>
                <w:color w:val="231F20"/>
                <w:spacing w:val="-2"/>
                <w:sz w:val="14"/>
                <w:szCs w:val="14"/>
              </w:rPr>
              <w:t xml:space="preserve"> Başkanlığı</w:t>
            </w:r>
          </w:p>
        </w:tc>
        <w:tc>
          <w:tcPr>
            <w:tcW w:w="3402" w:type="dxa"/>
            <w:tcBorders>
              <w:bottom w:val="single" w:sz="6" w:space="0" w:color="000000"/>
            </w:tcBorders>
            <w:shd w:val="clear" w:color="auto" w:fill="FFFFFF" w:themeFill="background1"/>
          </w:tcPr>
          <w:p w14:paraId="43E610CF" w14:textId="4C2CCA49" w:rsidR="004311B6" w:rsidRPr="003D458C" w:rsidRDefault="004311B6" w:rsidP="004311B6">
            <w:pPr>
              <w:pStyle w:val="TableParagraph"/>
              <w:spacing w:before="0"/>
              <w:rPr>
                <w:rFonts w:asciiTheme="minorHAnsi" w:hAnsiTheme="minorHAnsi" w:cstheme="minorHAnsi"/>
                <w:sz w:val="16"/>
                <w:szCs w:val="16"/>
                <w:lang w:val="tr-TR"/>
              </w:rPr>
            </w:pPr>
            <w:r>
              <w:rPr>
                <w:color w:val="231F20"/>
                <w:sz w:val="14"/>
                <w:szCs w:val="14"/>
              </w:rPr>
              <w:t>ISO</w:t>
            </w:r>
            <w:r>
              <w:rPr>
                <w:color w:val="231F20"/>
                <w:spacing w:val="-5"/>
                <w:sz w:val="14"/>
                <w:szCs w:val="14"/>
              </w:rPr>
              <w:t xml:space="preserve"> </w:t>
            </w:r>
            <w:r>
              <w:rPr>
                <w:color w:val="231F20"/>
                <w:sz w:val="14"/>
                <w:szCs w:val="14"/>
              </w:rPr>
              <w:t>9001:27000</w:t>
            </w:r>
            <w:r>
              <w:rPr>
                <w:color w:val="231F20"/>
                <w:spacing w:val="-4"/>
                <w:sz w:val="14"/>
                <w:szCs w:val="14"/>
              </w:rPr>
              <w:t xml:space="preserve"> </w:t>
            </w:r>
            <w:r>
              <w:rPr>
                <w:color w:val="231F20"/>
                <w:spacing w:val="-5"/>
                <w:sz w:val="14"/>
                <w:szCs w:val="14"/>
              </w:rPr>
              <w:t>BYS</w:t>
            </w:r>
          </w:p>
        </w:tc>
        <w:tc>
          <w:tcPr>
            <w:tcW w:w="1276" w:type="dxa"/>
            <w:tcBorders>
              <w:bottom w:val="single" w:sz="6" w:space="0" w:color="000000"/>
            </w:tcBorders>
            <w:shd w:val="clear" w:color="auto" w:fill="FFFFFF" w:themeFill="background1"/>
          </w:tcPr>
          <w:p w14:paraId="6C1FBB79" w14:textId="6D5927EF" w:rsidR="004311B6" w:rsidRPr="003D458C" w:rsidRDefault="004311B6" w:rsidP="004311B6">
            <w:pPr>
              <w:pStyle w:val="TableParagraph"/>
              <w:spacing w:before="0"/>
              <w:ind w:left="125"/>
              <w:jc w:val="right"/>
              <w:rPr>
                <w:rFonts w:asciiTheme="minorHAnsi" w:hAnsiTheme="minorHAnsi" w:cstheme="minorHAnsi"/>
                <w:sz w:val="16"/>
                <w:szCs w:val="16"/>
                <w:lang w:val="tr-TR"/>
              </w:rPr>
            </w:pPr>
            <w:r>
              <w:rPr>
                <w:color w:val="231F20"/>
                <w:spacing w:val="-2"/>
                <w:sz w:val="14"/>
                <w:szCs w:val="14"/>
              </w:rPr>
              <w:t>19.12.2024</w:t>
            </w:r>
          </w:p>
        </w:tc>
      </w:tr>
      <w:tr w:rsidR="004311B6" w:rsidRPr="003D458C" w14:paraId="5731AA12" w14:textId="77777777" w:rsidTr="00B44F5B">
        <w:trPr>
          <w:trHeight w:val="20"/>
        </w:trPr>
        <w:tc>
          <w:tcPr>
            <w:tcW w:w="5237" w:type="dxa"/>
            <w:shd w:val="clear" w:color="auto" w:fill="CAE8F5"/>
          </w:tcPr>
          <w:p w14:paraId="108B4F6B" w14:textId="105DFEBA" w:rsidR="004311B6" w:rsidRPr="003D458C" w:rsidRDefault="004311B6" w:rsidP="004311B6">
            <w:pPr>
              <w:pStyle w:val="TableParagraph"/>
              <w:spacing w:before="0"/>
              <w:rPr>
                <w:rFonts w:asciiTheme="minorHAnsi" w:hAnsiTheme="minorHAnsi" w:cstheme="minorHAnsi"/>
                <w:color w:val="FFFFFF" w:themeColor="background1"/>
                <w:sz w:val="16"/>
                <w:szCs w:val="16"/>
                <w:lang w:val="tr-TR"/>
              </w:rPr>
            </w:pPr>
            <w:r>
              <w:rPr>
                <w:color w:val="231F20"/>
                <w:sz w:val="14"/>
                <w:szCs w:val="14"/>
              </w:rPr>
              <w:t>Fen</w:t>
            </w:r>
            <w:r>
              <w:rPr>
                <w:color w:val="231F20"/>
                <w:spacing w:val="-7"/>
                <w:sz w:val="14"/>
                <w:szCs w:val="14"/>
              </w:rPr>
              <w:t xml:space="preserve"> </w:t>
            </w:r>
            <w:r>
              <w:rPr>
                <w:color w:val="231F20"/>
                <w:sz w:val="14"/>
                <w:szCs w:val="14"/>
              </w:rPr>
              <w:t>Fakültesi</w:t>
            </w:r>
            <w:r>
              <w:rPr>
                <w:color w:val="231F20"/>
                <w:spacing w:val="-10"/>
                <w:sz w:val="14"/>
                <w:szCs w:val="14"/>
              </w:rPr>
              <w:t xml:space="preserve"> </w:t>
            </w:r>
            <w:r>
              <w:rPr>
                <w:color w:val="231F20"/>
                <w:sz w:val="14"/>
                <w:szCs w:val="14"/>
              </w:rPr>
              <w:t>Ar-Ge</w:t>
            </w:r>
            <w:r>
              <w:rPr>
                <w:color w:val="231F20"/>
                <w:spacing w:val="-4"/>
                <w:sz w:val="14"/>
                <w:szCs w:val="14"/>
              </w:rPr>
              <w:t xml:space="preserve"> </w:t>
            </w:r>
            <w:r>
              <w:rPr>
                <w:color w:val="231F20"/>
                <w:sz w:val="14"/>
                <w:szCs w:val="14"/>
              </w:rPr>
              <w:t>ve</w:t>
            </w:r>
            <w:r>
              <w:rPr>
                <w:color w:val="231F20"/>
                <w:spacing w:val="-4"/>
                <w:sz w:val="14"/>
                <w:szCs w:val="14"/>
              </w:rPr>
              <w:t xml:space="preserve"> </w:t>
            </w:r>
            <w:r>
              <w:rPr>
                <w:color w:val="231F20"/>
                <w:sz w:val="14"/>
                <w:szCs w:val="14"/>
              </w:rPr>
              <w:t>Biyosidal</w:t>
            </w:r>
            <w:r>
              <w:rPr>
                <w:color w:val="231F20"/>
                <w:spacing w:val="-4"/>
                <w:sz w:val="14"/>
                <w:szCs w:val="14"/>
              </w:rPr>
              <w:t xml:space="preserve"> </w:t>
            </w:r>
            <w:r>
              <w:rPr>
                <w:color w:val="231F20"/>
                <w:sz w:val="14"/>
                <w:szCs w:val="14"/>
              </w:rPr>
              <w:t>Ürün</w:t>
            </w:r>
            <w:r>
              <w:rPr>
                <w:color w:val="231F20"/>
                <w:spacing w:val="-10"/>
                <w:sz w:val="14"/>
                <w:szCs w:val="14"/>
              </w:rPr>
              <w:t xml:space="preserve"> </w:t>
            </w:r>
            <w:r>
              <w:rPr>
                <w:color w:val="231F20"/>
                <w:sz w:val="14"/>
                <w:szCs w:val="14"/>
              </w:rPr>
              <w:t>Analiz</w:t>
            </w:r>
            <w:r>
              <w:rPr>
                <w:color w:val="231F20"/>
                <w:spacing w:val="-3"/>
                <w:sz w:val="14"/>
                <w:szCs w:val="14"/>
              </w:rPr>
              <w:t xml:space="preserve"> </w:t>
            </w:r>
            <w:r>
              <w:rPr>
                <w:color w:val="231F20"/>
                <w:spacing w:val="-2"/>
                <w:sz w:val="14"/>
                <w:szCs w:val="14"/>
              </w:rPr>
              <w:t>Laboratuvarı</w:t>
            </w:r>
          </w:p>
        </w:tc>
        <w:tc>
          <w:tcPr>
            <w:tcW w:w="3402" w:type="dxa"/>
            <w:shd w:val="clear" w:color="auto" w:fill="CAE8F5"/>
          </w:tcPr>
          <w:p w14:paraId="4B72780A" w14:textId="0101E5A3" w:rsidR="004311B6" w:rsidRPr="003D458C" w:rsidRDefault="004311B6" w:rsidP="004311B6">
            <w:pPr>
              <w:pStyle w:val="TableParagraph"/>
              <w:spacing w:before="0"/>
              <w:rPr>
                <w:rFonts w:asciiTheme="minorHAnsi" w:hAnsiTheme="minorHAnsi" w:cstheme="minorHAnsi"/>
                <w:sz w:val="16"/>
                <w:szCs w:val="16"/>
                <w:lang w:val="tr-TR"/>
              </w:rPr>
            </w:pPr>
            <w:r>
              <w:rPr>
                <w:color w:val="231F20"/>
                <w:sz w:val="14"/>
                <w:szCs w:val="14"/>
              </w:rPr>
              <w:t>TS</w:t>
            </w:r>
            <w:r>
              <w:rPr>
                <w:color w:val="231F20"/>
                <w:spacing w:val="-3"/>
                <w:sz w:val="14"/>
                <w:szCs w:val="14"/>
              </w:rPr>
              <w:t xml:space="preserve"> </w:t>
            </w:r>
            <w:r>
              <w:rPr>
                <w:color w:val="231F20"/>
                <w:sz w:val="14"/>
                <w:szCs w:val="14"/>
              </w:rPr>
              <w:t>EN</w:t>
            </w:r>
            <w:r>
              <w:rPr>
                <w:color w:val="231F20"/>
                <w:spacing w:val="-2"/>
                <w:sz w:val="14"/>
                <w:szCs w:val="14"/>
              </w:rPr>
              <w:t xml:space="preserve"> </w:t>
            </w:r>
            <w:r>
              <w:rPr>
                <w:color w:val="231F20"/>
                <w:sz w:val="14"/>
                <w:szCs w:val="14"/>
              </w:rPr>
              <w:t>ISO/IEC</w:t>
            </w:r>
            <w:r>
              <w:rPr>
                <w:color w:val="231F20"/>
                <w:spacing w:val="-2"/>
                <w:sz w:val="14"/>
                <w:szCs w:val="14"/>
              </w:rPr>
              <w:t xml:space="preserve"> 17025:2017</w:t>
            </w:r>
          </w:p>
        </w:tc>
        <w:tc>
          <w:tcPr>
            <w:tcW w:w="1276" w:type="dxa"/>
            <w:shd w:val="clear" w:color="auto" w:fill="CAE8F5"/>
          </w:tcPr>
          <w:p w14:paraId="0173EC02" w14:textId="40D35D4E" w:rsidR="004311B6" w:rsidRPr="003D458C" w:rsidRDefault="004311B6" w:rsidP="004311B6">
            <w:pPr>
              <w:pStyle w:val="TableParagraph"/>
              <w:spacing w:before="0"/>
              <w:ind w:left="125"/>
              <w:jc w:val="right"/>
              <w:rPr>
                <w:rFonts w:asciiTheme="minorHAnsi" w:hAnsiTheme="minorHAnsi" w:cstheme="minorHAnsi"/>
                <w:sz w:val="16"/>
                <w:szCs w:val="16"/>
                <w:lang w:val="tr-TR"/>
              </w:rPr>
            </w:pPr>
            <w:r>
              <w:rPr>
                <w:color w:val="231F20"/>
                <w:spacing w:val="-2"/>
                <w:sz w:val="14"/>
                <w:szCs w:val="14"/>
              </w:rPr>
              <w:t>05.06.2026</w:t>
            </w:r>
          </w:p>
        </w:tc>
      </w:tr>
    </w:tbl>
    <w:p w14:paraId="48B353D8" w14:textId="5253F29C" w:rsidR="00A97427" w:rsidRPr="00052BA3" w:rsidRDefault="00A97427" w:rsidP="00A766F2">
      <w:pPr>
        <w:pStyle w:val="Balk4"/>
        <w:numPr>
          <w:ilvl w:val="0"/>
          <w:numId w:val="31"/>
        </w:numPr>
        <w:spacing w:line="240" w:lineRule="auto"/>
        <w:rPr>
          <w:rFonts w:asciiTheme="minorHAnsi" w:hAnsiTheme="minorHAnsi" w:cstheme="minorHAnsi"/>
          <w:i w:val="0"/>
          <w:color w:val="2F5496" w:themeColor="accent1" w:themeShade="BF"/>
          <w:sz w:val="18"/>
          <w:szCs w:val="18"/>
        </w:rPr>
      </w:pPr>
      <w:bookmarkStart w:id="422" w:name="_Toc89083632"/>
      <w:bookmarkStart w:id="423" w:name="_Toc216883179"/>
      <w:r w:rsidRPr="00052BA3">
        <w:rPr>
          <w:rFonts w:asciiTheme="minorHAnsi" w:hAnsiTheme="minorHAnsi" w:cstheme="minorHAnsi"/>
          <w:i w:val="0"/>
          <w:color w:val="2F5496" w:themeColor="accent1" w:themeShade="BF"/>
          <w:sz w:val="18"/>
          <w:szCs w:val="18"/>
        </w:rPr>
        <w:t>Akreditasyon Çalış</w:t>
      </w:r>
      <w:r w:rsidR="008372F9">
        <w:rPr>
          <w:rFonts w:asciiTheme="minorHAnsi" w:hAnsiTheme="minorHAnsi" w:cstheme="minorHAnsi"/>
          <w:i w:val="0"/>
          <w:color w:val="2F5496" w:themeColor="accent1" w:themeShade="BF"/>
          <w:sz w:val="18"/>
          <w:szCs w:val="18"/>
        </w:rPr>
        <w:t>ma</w:t>
      </w:r>
      <w:r w:rsidRPr="00052BA3">
        <w:rPr>
          <w:rFonts w:asciiTheme="minorHAnsi" w:hAnsiTheme="minorHAnsi" w:cstheme="minorHAnsi"/>
          <w:i w:val="0"/>
          <w:color w:val="2F5496" w:themeColor="accent1" w:themeShade="BF"/>
          <w:sz w:val="18"/>
          <w:szCs w:val="18"/>
        </w:rPr>
        <w:t>ları Başlatılan Birimler/Programlar/Bölümler</w:t>
      </w:r>
      <w:bookmarkEnd w:id="420"/>
      <w:bookmarkEnd w:id="421"/>
      <w:r w:rsidRPr="00052BA3">
        <w:rPr>
          <w:rFonts w:asciiTheme="minorHAnsi" w:hAnsiTheme="minorHAnsi" w:cstheme="minorHAnsi"/>
          <w:i w:val="0"/>
          <w:color w:val="2F5496" w:themeColor="accent1" w:themeShade="BF"/>
          <w:sz w:val="18"/>
          <w:szCs w:val="18"/>
        </w:rPr>
        <w:t xml:space="preserve"> </w:t>
      </w:r>
      <w:bookmarkEnd w:id="422"/>
      <w:bookmarkEnd w:id="423"/>
    </w:p>
    <w:p w14:paraId="22A46B26" w14:textId="51F646CF" w:rsidR="00A97427" w:rsidRPr="00052BA3" w:rsidRDefault="00A97427" w:rsidP="00A97427">
      <w:pPr>
        <w:pStyle w:val="ListeParagraf"/>
        <w:numPr>
          <w:ilvl w:val="1"/>
          <w:numId w:val="7"/>
        </w:numPr>
        <w:rPr>
          <w:rFonts w:asciiTheme="minorHAnsi" w:hAnsiTheme="minorHAnsi"/>
          <w:b/>
          <w:color w:val="2F5496" w:themeColor="accent1" w:themeShade="BF"/>
          <w:sz w:val="18"/>
          <w:szCs w:val="18"/>
        </w:rPr>
      </w:pPr>
      <w:r>
        <w:rPr>
          <w:rFonts w:asciiTheme="minorHAnsi" w:hAnsiTheme="minorHAnsi"/>
          <w:b/>
          <w:color w:val="2F5496" w:themeColor="accent1" w:themeShade="BF"/>
          <w:sz w:val="18"/>
          <w:szCs w:val="18"/>
        </w:rPr>
        <w:t xml:space="preserve">Tablo </w:t>
      </w:r>
      <w:r w:rsidR="00A03987">
        <w:rPr>
          <w:rFonts w:asciiTheme="minorHAnsi" w:hAnsiTheme="minorHAnsi"/>
          <w:b/>
          <w:color w:val="2F5496" w:themeColor="accent1" w:themeShade="BF"/>
          <w:sz w:val="18"/>
          <w:szCs w:val="18"/>
        </w:rPr>
        <w:t>8</w:t>
      </w:r>
      <w:r w:rsidR="009A5A80">
        <w:rPr>
          <w:rFonts w:asciiTheme="minorHAnsi" w:hAnsiTheme="minorHAnsi"/>
          <w:b/>
          <w:color w:val="2F5496" w:themeColor="accent1" w:themeShade="BF"/>
          <w:sz w:val="18"/>
          <w:szCs w:val="18"/>
        </w:rPr>
        <w:t>8</w:t>
      </w:r>
    </w:p>
    <w:tbl>
      <w:tblPr>
        <w:tblStyle w:val="TableNormal1"/>
        <w:tblW w:w="94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38"/>
        <w:gridCol w:w="3138"/>
        <w:gridCol w:w="3138"/>
      </w:tblGrid>
      <w:tr w:rsidR="00A97427" w:rsidRPr="00052BA3" w14:paraId="1B83D37F" w14:textId="77777777" w:rsidTr="00297CA3">
        <w:trPr>
          <w:trHeight w:val="205"/>
        </w:trPr>
        <w:tc>
          <w:tcPr>
            <w:tcW w:w="3138" w:type="dxa"/>
            <w:shd w:val="clear" w:color="auto" w:fill="0093D0"/>
          </w:tcPr>
          <w:p w14:paraId="18AF56F1" w14:textId="77777777" w:rsidR="00A97427" w:rsidRPr="00182209" w:rsidRDefault="00A97427" w:rsidP="00182209">
            <w:pPr>
              <w:pStyle w:val="TableParagraph"/>
              <w:spacing w:before="0"/>
              <w:ind w:left="125"/>
              <w:jc w:val="center"/>
              <w:rPr>
                <w:rFonts w:asciiTheme="minorHAnsi" w:hAnsiTheme="minorHAnsi" w:cstheme="minorHAnsi"/>
                <w:b/>
                <w:color w:val="FFFFFF" w:themeColor="background1"/>
                <w:sz w:val="16"/>
                <w:lang w:val="tr-TR"/>
              </w:rPr>
            </w:pPr>
            <w:bookmarkStart w:id="424" w:name="_Hlk179810384"/>
            <w:r w:rsidRPr="00182209">
              <w:rPr>
                <w:rFonts w:asciiTheme="minorHAnsi" w:hAnsiTheme="minorHAnsi" w:cstheme="minorHAnsi"/>
                <w:b/>
                <w:color w:val="FFFFFF" w:themeColor="background1"/>
                <w:sz w:val="16"/>
                <w:lang w:val="tr-TR"/>
              </w:rPr>
              <w:t>Birim/Program/Bölüm Adı</w:t>
            </w:r>
          </w:p>
        </w:tc>
        <w:tc>
          <w:tcPr>
            <w:tcW w:w="3138" w:type="dxa"/>
            <w:shd w:val="clear" w:color="auto" w:fill="0093D0"/>
          </w:tcPr>
          <w:p w14:paraId="19A70FA1" w14:textId="77777777" w:rsidR="00A97427" w:rsidRPr="00182209" w:rsidRDefault="00A97427" w:rsidP="00182209">
            <w:pPr>
              <w:pStyle w:val="TableParagraph"/>
              <w:spacing w:before="0"/>
              <w:ind w:left="125"/>
              <w:jc w:val="center"/>
              <w:rPr>
                <w:rFonts w:asciiTheme="minorHAnsi" w:hAnsiTheme="minorHAnsi" w:cstheme="minorHAnsi"/>
                <w:b/>
                <w:color w:val="FFFFFF" w:themeColor="background1"/>
                <w:sz w:val="16"/>
                <w:lang w:val="tr-TR"/>
              </w:rPr>
            </w:pPr>
            <w:r w:rsidRPr="00182209">
              <w:rPr>
                <w:rFonts w:asciiTheme="minorHAnsi" w:hAnsiTheme="minorHAnsi" w:cstheme="minorHAnsi"/>
                <w:b/>
                <w:color w:val="FFFFFF" w:themeColor="background1"/>
                <w:sz w:val="16"/>
                <w:lang w:val="tr-TR"/>
              </w:rPr>
              <w:t>Başvurulan Akredite Belgesi</w:t>
            </w:r>
          </w:p>
        </w:tc>
        <w:tc>
          <w:tcPr>
            <w:tcW w:w="3138" w:type="dxa"/>
            <w:shd w:val="clear" w:color="auto" w:fill="0093D0"/>
          </w:tcPr>
          <w:p w14:paraId="390F502E" w14:textId="77777777" w:rsidR="00A97427" w:rsidRPr="00182209" w:rsidRDefault="00A97427" w:rsidP="00182209">
            <w:pPr>
              <w:pStyle w:val="TableParagraph"/>
              <w:spacing w:before="0"/>
              <w:ind w:left="125"/>
              <w:jc w:val="center"/>
              <w:rPr>
                <w:rFonts w:asciiTheme="minorHAnsi" w:hAnsiTheme="minorHAnsi" w:cstheme="minorHAnsi"/>
                <w:b/>
                <w:color w:val="FFFFFF" w:themeColor="background1"/>
                <w:sz w:val="16"/>
                <w:lang w:val="tr-TR"/>
              </w:rPr>
            </w:pPr>
            <w:r w:rsidRPr="00182209">
              <w:rPr>
                <w:rFonts w:asciiTheme="minorHAnsi" w:hAnsiTheme="minorHAnsi" w:cstheme="minorHAnsi"/>
                <w:b/>
                <w:color w:val="FFFFFF" w:themeColor="background1"/>
                <w:sz w:val="16"/>
                <w:lang w:val="tr-TR"/>
              </w:rPr>
              <w:t>Başvuru Tarihi</w:t>
            </w:r>
          </w:p>
        </w:tc>
      </w:tr>
      <w:tr w:rsidR="003D458C" w:rsidRPr="00052BA3" w14:paraId="24A2312B" w14:textId="77777777" w:rsidTr="003D458C">
        <w:trPr>
          <w:trHeight w:val="205"/>
        </w:trPr>
        <w:tc>
          <w:tcPr>
            <w:tcW w:w="3138" w:type="dxa"/>
            <w:tcBorders>
              <w:bottom w:val="single" w:sz="6" w:space="0" w:color="000000"/>
            </w:tcBorders>
            <w:shd w:val="clear" w:color="auto" w:fill="FFFFFF" w:themeFill="background1"/>
          </w:tcPr>
          <w:p w14:paraId="2B55805C" w14:textId="585738DF" w:rsidR="003D458C" w:rsidRPr="003D458C" w:rsidRDefault="003D458C" w:rsidP="003D458C">
            <w:pPr>
              <w:pStyle w:val="TableParagraph"/>
              <w:spacing w:before="0"/>
              <w:ind w:left="125"/>
              <w:rPr>
                <w:rFonts w:asciiTheme="minorHAnsi" w:hAnsiTheme="minorHAnsi" w:cstheme="minorHAnsi"/>
                <w:color w:val="FFFFFF" w:themeColor="background1"/>
                <w:sz w:val="16"/>
                <w:szCs w:val="16"/>
                <w:lang w:val="tr-TR"/>
              </w:rPr>
            </w:pPr>
          </w:p>
        </w:tc>
        <w:tc>
          <w:tcPr>
            <w:tcW w:w="3138" w:type="dxa"/>
            <w:tcBorders>
              <w:bottom w:val="single" w:sz="6" w:space="0" w:color="000000"/>
            </w:tcBorders>
            <w:shd w:val="clear" w:color="auto" w:fill="FFFFFF" w:themeFill="background1"/>
          </w:tcPr>
          <w:p w14:paraId="0A2A1F5E" w14:textId="4064066C" w:rsidR="003D458C" w:rsidRPr="003D458C" w:rsidRDefault="003D458C" w:rsidP="003D458C">
            <w:pPr>
              <w:pStyle w:val="TableParagraph"/>
              <w:spacing w:before="0"/>
              <w:ind w:left="125"/>
              <w:rPr>
                <w:rFonts w:asciiTheme="minorHAnsi" w:hAnsiTheme="minorHAnsi" w:cstheme="minorHAnsi"/>
                <w:sz w:val="16"/>
                <w:szCs w:val="16"/>
                <w:lang w:val="tr-TR"/>
              </w:rPr>
            </w:pPr>
          </w:p>
        </w:tc>
        <w:tc>
          <w:tcPr>
            <w:tcW w:w="3138" w:type="dxa"/>
            <w:tcBorders>
              <w:bottom w:val="single" w:sz="6" w:space="0" w:color="000000"/>
            </w:tcBorders>
            <w:shd w:val="clear" w:color="auto" w:fill="FFFFFF" w:themeFill="background1"/>
          </w:tcPr>
          <w:p w14:paraId="0D0219BD" w14:textId="7A5595E2" w:rsidR="003D458C" w:rsidRPr="003D458C" w:rsidRDefault="003D458C" w:rsidP="003D458C">
            <w:pPr>
              <w:pStyle w:val="TableParagraph"/>
              <w:spacing w:before="0"/>
              <w:ind w:left="125"/>
              <w:jc w:val="right"/>
              <w:rPr>
                <w:rFonts w:asciiTheme="minorHAnsi" w:hAnsiTheme="minorHAnsi" w:cstheme="minorHAnsi"/>
                <w:sz w:val="16"/>
                <w:szCs w:val="16"/>
                <w:lang w:val="tr-TR"/>
              </w:rPr>
            </w:pPr>
          </w:p>
        </w:tc>
      </w:tr>
      <w:tr w:rsidR="003D458C" w:rsidRPr="00052BA3" w14:paraId="5E12F74E" w14:textId="77777777" w:rsidTr="003D458C">
        <w:trPr>
          <w:trHeight w:val="205"/>
        </w:trPr>
        <w:tc>
          <w:tcPr>
            <w:tcW w:w="3138" w:type="dxa"/>
            <w:tcBorders>
              <w:bottom w:val="single" w:sz="6" w:space="0" w:color="000000"/>
            </w:tcBorders>
            <w:shd w:val="clear" w:color="auto" w:fill="CAE8F5"/>
          </w:tcPr>
          <w:p w14:paraId="77524439" w14:textId="4AB8ABD6" w:rsidR="003D458C" w:rsidRPr="003D458C" w:rsidRDefault="003D458C" w:rsidP="003D458C">
            <w:pPr>
              <w:pStyle w:val="TableParagraph"/>
              <w:spacing w:before="0"/>
              <w:ind w:left="125"/>
              <w:rPr>
                <w:rFonts w:asciiTheme="minorHAnsi" w:hAnsiTheme="minorHAnsi" w:cstheme="minorHAnsi"/>
                <w:color w:val="FFFFFF" w:themeColor="background1"/>
                <w:sz w:val="16"/>
                <w:szCs w:val="16"/>
                <w:lang w:val="tr-TR"/>
              </w:rPr>
            </w:pPr>
          </w:p>
        </w:tc>
        <w:tc>
          <w:tcPr>
            <w:tcW w:w="3138" w:type="dxa"/>
            <w:tcBorders>
              <w:bottom w:val="single" w:sz="6" w:space="0" w:color="000000"/>
            </w:tcBorders>
            <w:shd w:val="clear" w:color="auto" w:fill="CAE8F5"/>
          </w:tcPr>
          <w:p w14:paraId="2A103386" w14:textId="62BEBF2A" w:rsidR="003D458C" w:rsidRPr="003D458C" w:rsidRDefault="003D458C" w:rsidP="003D458C">
            <w:pPr>
              <w:pStyle w:val="TableParagraph"/>
              <w:spacing w:before="0"/>
              <w:ind w:left="125"/>
              <w:rPr>
                <w:rFonts w:asciiTheme="minorHAnsi" w:hAnsiTheme="minorHAnsi" w:cstheme="minorHAnsi"/>
                <w:sz w:val="16"/>
                <w:szCs w:val="16"/>
                <w:lang w:val="tr-TR"/>
              </w:rPr>
            </w:pPr>
          </w:p>
        </w:tc>
        <w:tc>
          <w:tcPr>
            <w:tcW w:w="3138" w:type="dxa"/>
            <w:tcBorders>
              <w:bottom w:val="single" w:sz="6" w:space="0" w:color="000000"/>
            </w:tcBorders>
            <w:shd w:val="clear" w:color="auto" w:fill="CAE8F5"/>
          </w:tcPr>
          <w:p w14:paraId="4A95560C" w14:textId="252DA279" w:rsidR="003D458C" w:rsidRPr="003D458C" w:rsidRDefault="003D458C" w:rsidP="003D458C">
            <w:pPr>
              <w:pStyle w:val="TableParagraph"/>
              <w:spacing w:before="0"/>
              <w:ind w:left="125"/>
              <w:jc w:val="right"/>
              <w:rPr>
                <w:rFonts w:asciiTheme="minorHAnsi" w:hAnsiTheme="minorHAnsi" w:cstheme="minorHAnsi"/>
                <w:sz w:val="16"/>
                <w:szCs w:val="16"/>
                <w:lang w:val="tr-TR"/>
              </w:rPr>
            </w:pPr>
          </w:p>
        </w:tc>
      </w:tr>
    </w:tbl>
    <w:p w14:paraId="457F0FBC" w14:textId="3F155DDE" w:rsidR="00A97427" w:rsidRPr="00D50CED" w:rsidRDefault="00A97427" w:rsidP="00A766F2">
      <w:pPr>
        <w:pStyle w:val="Balk4"/>
        <w:numPr>
          <w:ilvl w:val="0"/>
          <w:numId w:val="31"/>
        </w:numPr>
        <w:spacing w:line="240" w:lineRule="auto"/>
        <w:rPr>
          <w:rFonts w:asciiTheme="minorHAnsi" w:hAnsiTheme="minorHAnsi" w:cstheme="minorHAnsi"/>
          <w:i w:val="0"/>
          <w:color w:val="FF0000"/>
          <w:sz w:val="18"/>
          <w:szCs w:val="18"/>
        </w:rPr>
      </w:pPr>
      <w:bookmarkStart w:id="425" w:name="_Toc83199697"/>
      <w:bookmarkStart w:id="426" w:name="_Toc83199895"/>
      <w:bookmarkStart w:id="427" w:name="_Toc89083633"/>
      <w:bookmarkStart w:id="428" w:name="_Toc216883180"/>
      <w:bookmarkEnd w:id="424"/>
      <w:r w:rsidRPr="00052BA3">
        <w:rPr>
          <w:rFonts w:asciiTheme="minorHAnsi" w:hAnsiTheme="minorHAnsi" w:cstheme="minorHAnsi"/>
          <w:i w:val="0"/>
          <w:color w:val="2F5496" w:themeColor="accent1" w:themeShade="BF"/>
          <w:sz w:val="18"/>
          <w:szCs w:val="18"/>
        </w:rPr>
        <w:t xml:space="preserve">KYS Belgesi </w:t>
      </w:r>
      <w:r>
        <w:rPr>
          <w:rFonts w:asciiTheme="minorHAnsi" w:hAnsiTheme="minorHAnsi" w:cstheme="minorHAnsi"/>
          <w:i w:val="0"/>
          <w:color w:val="2F5496" w:themeColor="accent1" w:themeShade="BF"/>
          <w:sz w:val="18"/>
          <w:szCs w:val="18"/>
        </w:rPr>
        <w:t>Alan</w:t>
      </w:r>
      <w:r w:rsidRPr="00052BA3">
        <w:rPr>
          <w:rFonts w:asciiTheme="minorHAnsi" w:hAnsiTheme="minorHAnsi" w:cstheme="minorHAnsi"/>
          <w:i w:val="0"/>
          <w:color w:val="2F5496" w:themeColor="accent1" w:themeShade="BF"/>
          <w:sz w:val="18"/>
          <w:szCs w:val="18"/>
        </w:rPr>
        <w:t xml:space="preserve"> Birimler</w:t>
      </w:r>
      <w:bookmarkEnd w:id="425"/>
      <w:bookmarkEnd w:id="426"/>
      <w:r>
        <w:rPr>
          <w:rFonts w:asciiTheme="minorHAnsi" w:hAnsiTheme="minorHAnsi" w:cstheme="minorHAnsi"/>
          <w:i w:val="0"/>
          <w:color w:val="2F5496" w:themeColor="accent1" w:themeShade="BF"/>
          <w:sz w:val="18"/>
          <w:szCs w:val="18"/>
        </w:rPr>
        <w:t xml:space="preserve"> </w:t>
      </w:r>
      <w:bookmarkEnd w:id="427"/>
      <w:bookmarkEnd w:id="428"/>
    </w:p>
    <w:p w14:paraId="62C0F84B" w14:textId="6C62465C" w:rsidR="005934AF" w:rsidRPr="005934AF" w:rsidRDefault="00A97427" w:rsidP="005934AF">
      <w:pPr>
        <w:pStyle w:val="ListeParagraf"/>
        <w:numPr>
          <w:ilvl w:val="1"/>
          <w:numId w:val="7"/>
        </w:numPr>
        <w:rPr>
          <w:rFonts w:asciiTheme="minorHAnsi" w:hAnsiTheme="minorHAnsi"/>
          <w:b/>
          <w:color w:val="2F5496" w:themeColor="accent1" w:themeShade="BF"/>
          <w:sz w:val="18"/>
          <w:szCs w:val="18"/>
        </w:rPr>
      </w:pPr>
      <w:r>
        <w:rPr>
          <w:rFonts w:asciiTheme="minorHAnsi" w:hAnsiTheme="minorHAnsi"/>
          <w:b/>
          <w:color w:val="2F5496" w:themeColor="accent1" w:themeShade="BF"/>
          <w:sz w:val="18"/>
          <w:szCs w:val="18"/>
        </w:rPr>
        <w:t xml:space="preserve">Tablo </w:t>
      </w:r>
      <w:r w:rsidR="009A5A80">
        <w:rPr>
          <w:rFonts w:asciiTheme="minorHAnsi" w:hAnsiTheme="minorHAnsi"/>
          <w:b/>
          <w:color w:val="2F5496" w:themeColor="accent1" w:themeShade="BF"/>
          <w:sz w:val="18"/>
          <w:szCs w:val="18"/>
        </w:rPr>
        <w:t>89</w:t>
      </w:r>
    </w:p>
    <w:tbl>
      <w:tblPr>
        <w:tblStyle w:val="TableNormal1"/>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3630"/>
        <w:gridCol w:w="3629"/>
        <w:gridCol w:w="3575"/>
      </w:tblGrid>
      <w:tr w:rsidR="00A97427" w:rsidRPr="005B519B" w14:paraId="3A3CD743" w14:textId="77777777" w:rsidTr="008372F9">
        <w:trPr>
          <w:trHeight w:val="20"/>
        </w:trPr>
        <w:tc>
          <w:tcPr>
            <w:tcW w:w="1675" w:type="pct"/>
            <w:shd w:val="clear" w:color="auto" w:fill="0093D0"/>
          </w:tcPr>
          <w:p w14:paraId="1E995210" w14:textId="77777777" w:rsidR="00A97427" w:rsidRPr="00182209" w:rsidRDefault="00A97427" w:rsidP="00182209">
            <w:pPr>
              <w:pStyle w:val="TableParagraph"/>
              <w:spacing w:before="0"/>
              <w:ind w:left="125"/>
              <w:jc w:val="center"/>
              <w:rPr>
                <w:rFonts w:asciiTheme="minorHAnsi" w:hAnsiTheme="minorHAnsi" w:cstheme="minorHAnsi"/>
                <w:b/>
                <w:color w:val="FFFFFF" w:themeColor="background1"/>
                <w:sz w:val="14"/>
                <w:szCs w:val="14"/>
                <w:lang w:val="tr-TR"/>
              </w:rPr>
            </w:pPr>
            <w:r w:rsidRPr="00182209">
              <w:rPr>
                <w:rFonts w:asciiTheme="minorHAnsi" w:hAnsiTheme="minorHAnsi" w:cstheme="minorHAnsi"/>
                <w:b/>
                <w:color w:val="FFFFFF" w:themeColor="background1"/>
                <w:sz w:val="14"/>
                <w:szCs w:val="14"/>
                <w:lang w:val="tr-TR"/>
              </w:rPr>
              <w:t>Birim/Program/Bölüm Adı</w:t>
            </w:r>
          </w:p>
        </w:tc>
        <w:tc>
          <w:tcPr>
            <w:tcW w:w="1675" w:type="pct"/>
            <w:shd w:val="clear" w:color="auto" w:fill="0093D0"/>
          </w:tcPr>
          <w:p w14:paraId="7AEDF711" w14:textId="77777777" w:rsidR="00A97427" w:rsidRPr="00182209" w:rsidRDefault="00A97427" w:rsidP="00182209">
            <w:pPr>
              <w:pStyle w:val="TableParagraph"/>
              <w:spacing w:before="0"/>
              <w:ind w:left="125"/>
              <w:jc w:val="center"/>
              <w:rPr>
                <w:rFonts w:asciiTheme="minorHAnsi" w:hAnsiTheme="minorHAnsi" w:cstheme="minorHAnsi"/>
                <w:b/>
                <w:color w:val="FFFFFF" w:themeColor="background1"/>
                <w:sz w:val="14"/>
                <w:szCs w:val="14"/>
                <w:lang w:val="tr-TR"/>
              </w:rPr>
            </w:pPr>
            <w:r w:rsidRPr="00182209">
              <w:rPr>
                <w:rFonts w:asciiTheme="minorHAnsi" w:hAnsiTheme="minorHAnsi" w:cstheme="minorHAnsi"/>
                <w:b/>
                <w:color w:val="FFFFFF" w:themeColor="background1"/>
                <w:sz w:val="14"/>
                <w:szCs w:val="14"/>
                <w:lang w:val="tr-TR"/>
              </w:rPr>
              <w:t>Belgesi</w:t>
            </w:r>
          </w:p>
        </w:tc>
        <w:tc>
          <w:tcPr>
            <w:tcW w:w="1650" w:type="pct"/>
            <w:shd w:val="clear" w:color="auto" w:fill="0093D0"/>
          </w:tcPr>
          <w:p w14:paraId="162C3D6A" w14:textId="77777777" w:rsidR="00A97427" w:rsidRPr="00182209" w:rsidRDefault="00A97427" w:rsidP="00182209">
            <w:pPr>
              <w:pStyle w:val="TableParagraph"/>
              <w:spacing w:before="0"/>
              <w:ind w:left="125"/>
              <w:jc w:val="center"/>
              <w:rPr>
                <w:rFonts w:asciiTheme="minorHAnsi" w:hAnsiTheme="minorHAnsi" w:cstheme="minorHAnsi"/>
                <w:b/>
                <w:color w:val="FFFFFF" w:themeColor="background1"/>
                <w:sz w:val="14"/>
                <w:szCs w:val="14"/>
                <w:lang w:val="tr-TR"/>
              </w:rPr>
            </w:pPr>
            <w:r w:rsidRPr="00182209">
              <w:rPr>
                <w:rFonts w:asciiTheme="minorHAnsi" w:hAnsiTheme="minorHAnsi" w:cstheme="minorHAnsi"/>
                <w:b/>
                <w:color w:val="FFFFFF" w:themeColor="background1"/>
                <w:sz w:val="14"/>
                <w:szCs w:val="14"/>
                <w:lang w:val="tr-TR"/>
              </w:rPr>
              <w:t>Geçerlilik Tarihi</w:t>
            </w:r>
          </w:p>
        </w:tc>
      </w:tr>
      <w:tr w:rsidR="002F0B43" w:rsidRPr="005B519B" w14:paraId="7DD431FC" w14:textId="77777777" w:rsidTr="008372F9">
        <w:trPr>
          <w:trHeight w:val="20"/>
        </w:trPr>
        <w:tc>
          <w:tcPr>
            <w:tcW w:w="1675" w:type="pct"/>
            <w:tcBorders>
              <w:bottom w:val="single" w:sz="6" w:space="0" w:color="000000"/>
            </w:tcBorders>
            <w:shd w:val="clear" w:color="auto" w:fill="FFFFFF" w:themeFill="background1"/>
          </w:tcPr>
          <w:p w14:paraId="4B1AF151" w14:textId="1ADD90A1" w:rsidR="002F0B43" w:rsidRPr="005B519B" w:rsidRDefault="002F0B43" w:rsidP="002F0B43">
            <w:pPr>
              <w:pStyle w:val="TableParagraph"/>
              <w:spacing w:before="0"/>
              <w:ind w:left="125"/>
              <w:rPr>
                <w:rFonts w:asciiTheme="minorHAnsi" w:hAnsiTheme="minorHAnsi" w:cstheme="minorHAnsi"/>
                <w:sz w:val="14"/>
                <w:szCs w:val="14"/>
                <w:lang w:val="tr-TR"/>
              </w:rPr>
            </w:pPr>
            <w:r>
              <w:rPr>
                <w:color w:val="231F20"/>
                <w:sz w:val="14"/>
                <w:szCs w:val="14"/>
              </w:rPr>
              <w:t>Rektörlük</w:t>
            </w:r>
            <w:r>
              <w:rPr>
                <w:color w:val="231F20"/>
                <w:spacing w:val="-2"/>
                <w:sz w:val="14"/>
                <w:szCs w:val="14"/>
              </w:rPr>
              <w:t xml:space="preserve"> </w:t>
            </w:r>
            <w:r>
              <w:rPr>
                <w:color w:val="231F20"/>
                <w:sz w:val="14"/>
                <w:szCs w:val="14"/>
              </w:rPr>
              <w:t>İdari</w:t>
            </w:r>
            <w:r>
              <w:rPr>
                <w:color w:val="231F20"/>
                <w:spacing w:val="-2"/>
                <w:sz w:val="14"/>
                <w:szCs w:val="14"/>
              </w:rPr>
              <w:t xml:space="preserve"> Birimler</w:t>
            </w:r>
          </w:p>
        </w:tc>
        <w:tc>
          <w:tcPr>
            <w:tcW w:w="1675" w:type="pct"/>
            <w:tcBorders>
              <w:bottom w:val="single" w:sz="6" w:space="0" w:color="000000"/>
            </w:tcBorders>
            <w:shd w:val="clear" w:color="auto" w:fill="FFFFFF" w:themeFill="background1"/>
          </w:tcPr>
          <w:p w14:paraId="63A8914E" w14:textId="0CE7ECDA" w:rsidR="002F0B43" w:rsidRPr="005B519B" w:rsidRDefault="002F0B43" w:rsidP="002F0B43">
            <w:pPr>
              <w:pStyle w:val="TableParagraph"/>
              <w:spacing w:before="0"/>
              <w:ind w:left="125"/>
              <w:jc w:val="center"/>
              <w:rPr>
                <w:rFonts w:asciiTheme="minorHAnsi" w:hAnsiTheme="minorHAnsi" w:cstheme="minorHAnsi"/>
                <w:sz w:val="14"/>
                <w:szCs w:val="14"/>
                <w:lang w:val="tr-TR"/>
              </w:rPr>
            </w:pPr>
            <w:r>
              <w:rPr>
                <w:color w:val="231F20"/>
                <w:sz w:val="14"/>
                <w:szCs w:val="14"/>
              </w:rPr>
              <w:t>ISO</w:t>
            </w:r>
            <w:r>
              <w:rPr>
                <w:color w:val="231F20"/>
                <w:spacing w:val="-4"/>
                <w:sz w:val="14"/>
                <w:szCs w:val="14"/>
              </w:rPr>
              <w:t xml:space="preserve"> </w:t>
            </w:r>
            <w:r>
              <w:rPr>
                <w:color w:val="231F20"/>
                <w:sz w:val="14"/>
                <w:szCs w:val="14"/>
              </w:rPr>
              <w:t>9001:2015</w:t>
            </w:r>
            <w:r>
              <w:rPr>
                <w:color w:val="231F20"/>
                <w:spacing w:val="-4"/>
                <w:sz w:val="14"/>
                <w:szCs w:val="14"/>
              </w:rPr>
              <w:t xml:space="preserve"> </w:t>
            </w:r>
            <w:r>
              <w:rPr>
                <w:color w:val="231F20"/>
                <w:spacing w:val="-5"/>
                <w:sz w:val="14"/>
                <w:szCs w:val="14"/>
              </w:rPr>
              <w:t>KYS</w:t>
            </w:r>
          </w:p>
        </w:tc>
        <w:tc>
          <w:tcPr>
            <w:tcW w:w="1650" w:type="pct"/>
            <w:tcBorders>
              <w:bottom w:val="single" w:sz="6" w:space="0" w:color="000000"/>
            </w:tcBorders>
            <w:shd w:val="clear" w:color="auto" w:fill="FFFFFF" w:themeFill="background1"/>
          </w:tcPr>
          <w:p w14:paraId="54DB5838" w14:textId="24A258E7" w:rsidR="002F0B43" w:rsidRPr="005B519B" w:rsidRDefault="002F0B43" w:rsidP="002F0B43">
            <w:pPr>
              <w:pStyle w:val="TableParagraph"/>
              <w:spacing w:before="0"/>
              <w:ind w:left="125"/>
              <w:jc w:val="right"/>
              <w:rPr>
                <w:rFonts w:asciiTheme="minorHAnsi" w:hAnsiTheme="minorHAnsi" w:cstheme="minorHAnsi"/>
                <w:sz w:val="14"/>
                <w:szCs w:val="14"/>
                <w:lang w:val="tr-TR"/>
              </w:rPr>
            </w:pPr>
            <w:r>
              <w:rPr>
                <w:color w:val="231F20"/>
                <w:spacing w:val="-2"/>
                <w:sz w:val="14"/>
                <w:szCs w:val="14"/>
              </w:rPr>
              <w:t>18.01.2025</w:t>
            </w:r>
          </w:p>
        </w:tc>
      </w:tr>
      <w:tr w:rsidR="002F0B43" w:rsidRPr="005B519B" w14:paraId="6B1F2B2F" w14:textId="77777777" w:rsidTr="008372F9">
        <w:trPr>
          <w:trHeight w:val="20"/>
        </w:trPr>
        <w:tc>
          <w:tcPr>
            <w:tcW w:w="1675" w:type="pct"/>
            <w:shd w:val="clear" w:color="auto" w:fill="CAE8F5"/>
          </w:tcPr>
          <w:p w14:paraId="508E81FD" w14:textId="491A69D8" w:rsidR="002F0B43" w:rsidRPr="005B519B" w:rsidRDefault="002F0B43" w:rsidP="002F0B43">
            <w:pPr>
              <w:pStyle w:val="TableParagraph"/>
              <w:spacing w:before="0"/>
              <w:ind w:left="125"/>
              <w:rPr>
                <w:rFonts w:asciiTheme="minorHAnsi" w:hAnsiTheme="minorHAnsi" w:cstheme="minorHAnsi"/>
                <w:sz w:val="14"/>
                <w:szCs w:val="14"/>
                <w:lang w:val="tr-TR"/>
              </w:rPr>
            </w:pPr>
            <w:r>
              <w:rPr>
                <w:color w:val="231F20"/>
                <w:sz w:val="14"/>
                <w:szCs w:val="14"/>
              </w:rPr>
              <w:t>İktisadi</w:t>
            </w:r>
            <w:r>
              <w:rPr>
                <w:color w:val="231F20"/>
                <w:spacing w:val="-5"/>
                <w:sz w:val="14"/>
                <w:szCs w:val="14"/>
              </w:rPr>
              <w:t xml:space="preserve"> </w:t>
            </w:r>
            <w:r>
              <w:rPr>
                <w:color w:val="231F20"/>
                <w:sz w:val="14"/>
                <w:szCs w:val="14"/>
              </w:rPr>
              <w:t>Ve</w:t>
            </w:r>
            <w:r>
              <w:rPr>
                <w:color w:val="231F20"/>
                <w:spacing w:val="-5"/>
                <w:sz w:val="14"/>
                <w:szCs w:val="14"/>
              </w:rPr>
              <w:t xml:space="preserve"> </w:t>
            </w:r>
            <w:r>
              <w:rPr>
                <w:color w:val="231F20"/>
                <w:sz w:val="14"/>
                <w:szCs w:val="14"/>
              </w:rPr>
              <w:t>İdari</w:t>
            </w:r>
            <w:r>
              <w:rPr>
                <w:color w:val="231F20"/>
                <w:spacing w:val="-5"/>
                <w:sz w:val="14"/>
                <w:szCs w:val="14"/>
              </w:rPr>
              <w:t xml:space="preserve"> </w:t>
            </w:r>
            <w:r>
              <w:rPr>
                <w:color w:val="231F20"/>
                <w:sz w:val="14"/>
                <w:szCs w:val="14"/>
              </w:rPr>
              <w:t>Bilimler</w:t>
            </w:r>
            <w:r>
              <w:rPr>
                <w:color w:val="231F20"/>
                <w:spacing w:val="-4"/>
                <w:sz w:val="14"/>
                <w:szCs w:val="14"/>
              </w:rPr>
              <w:t xml:space="preserve"> </w:t>
            </w:r>
            <w:r>
              <w:rPr>
                <w:color w:val="231F20"/>
                <w:spacing w:val="-2"/>
                <w:sz w:val="14"/>
                <w:szCs w:val="14"/>
              </w:rPr>
              <w:t>Fakültesi</w:t>
            </w:r>
          </w:p>
        </w:tc>
        <w:tc>
          <w:tcPr>
            <w:tcW w:w="1675" w:type="pct"/>
            <w:shd w:val="clear" w:color="auto" w:fill="CAE8F5"/>
          </w:tcPr>
          <w:p w14:paraId="061DA10E" w14:textId="6DA741E8" w:rsidR="002F0B43" w:rsidRPr="005B519B" w:rsidRDefault="002F0B43" w:rsidP="002F0B43">
            <w:pPr>
              <w:pStyle w:val="TableParagraph"/>
              <w:spacing w:before="0"/>
              <w:ind w:left="125"/>
              <w:jc w:val="center"/>
              <w:rPr>
                <w:rFonts w:asciiTheme="minorHAnsi" w:hAnsiTheme="minorHAnsi" w:cstheme="minorHAnsi"/>
                <w:sz w:val="14"/>
                <w:szCs w:val="14"/>
                <w:lang w:val="tr-TR"/>
              </w:rPr>
            </w:pPr>
            <w:r>
              <w:rPr>
                <w:color w:val="231F20"/>
                <w:sz w:val="14"/>
                <w:szCs w:val="14"/>
              </w:rPr>
              <w:t>ISO</w:t>
            </w:r>
            <w:r>
              <w:rPr>
                <w:color w:val="231F20"/>
                <w:spacing w:val="-4"/>
                <w:sz w:val="14"/>
                <w:szCs w:val="14"/>
              </w:rPr>
              <w:t xml:space="preserve"> </w:t>
            </w:r>
            <w:r>
              <w:rPr>
                <w:color w:val="231F20"/>
                <w:sz w:val="14"/>
                <w:szCs w:val="14"/>
              </w:rPr>
              <w:t>9001:2015</w:t>
            </w:r>
            <w:r>
              <w:rPr>
                <w:color w:val="231F20"/>
                <w:spacing w:val="-4"/>
                <w:sz w:val="14"/>
                <w:szCs w:val="14"/>
              </w:rPr>
              <w:t xml:space="preserve"> </w:t>
            </w:r>
            <w:r>
              <w:rPr>
                <w:color w:val="231F20"/>
                <w:spacing w:val="-5"/>
                <w:sz w:val="14"/>
                <w:szCs w:val="14"/>
              </w:rPr>
              <w:t>KYS</w:t>
            </w:r>
          </w:p>
        </w:tc>
        <w:tc>
          <w:tcPr>
            <w:tcW w:w="1650" w:type="pct"/>
            <w:shd w:val="clear" w:color="auto" w:fill="CAE8F5"/>
          </w:tcPr>
          <w:p w14:paraId="39B836E8" w14:textId="21516CDE" w:rsidR="002F0B43" w:rsidRPr="005B519B" w:rsidRDefault="002F0B43" w:rsidP="002F0B43">
            <w:pPr>
              <w:pStyle w:val="TableParagraph"/>
              <w:spacing w:before="0"/>
              <w:ind w:left="125"/>
              <w:jc w:val="right"/>
              <w:rPr>
                <w:rFonts w:asciiTheme="minorHAnsi" w:hAnsiTheme="minorHAnsi" w:cstheme="minorHAnsi"/>
                <w:sz w:val="14"/>
                <w:szCs w:val="14"/>
                <w:lang w:val="tr-TR"/>
              </w:rPr>
            </w:pPr>
            <w:r>
              <w:rPr>
                <w:color w:val="231F20"/>
                <w:spacing w:val="-2"/>
                <w:sz w:val="14"/>
                <w:szCs w:val="14"/>
              </w:rPr>
              <w:t>12.01.2024</w:t>
            </w:r>
          </w:p>
        </w:tc>
      </w:tr>
      <w:tr w:rsidR="002F0B43" w:rsidRPr="005B519B" w14:paraId="4766BB9D" w14:textId="77777777" w:rsidTr="008372F9">
        <w:trPr>
          <w:trHeight w:val="20"/>
        </w:trPr>
        <w:tc>
          <w:tcPr>
            <w:tcW w:w="1675" w:type="pct"/>
            <w:tcBorders>
              <w:bottom w:val="single" w:sz="6" w:space="0" w:color="000000"/>
            </w:tcBorders>
            <w:shd w:val="clear" w:color="auto" w:fill="FFFFFF" w:themeFill="background1"/>
          </w:tcPr>
          <w:p w14:paraId="25C8A02A" w14:textId="29918687" w:rsidR="002F0B43" w:rsidRPr="005B519B" w:rsidRDefault="002F0B43" w:rsidP="002F0B43">
            <w:pPr>
              <w:pStyle w:val="TableParagraph"/>
              <w:spacing w:before="0"/>
              <w:ind w:left="125"/>
              <w:rPr>
                <w:rFonts w:asciiTheme="minorHAnsi" w:hAnsiTheme="minorHAnsi" w:cstheme="minorHAnsi"/>
                <w:sz w:val="14"/>
                <w:szCs w:val="14"/>
                <w:lang w:val="tr-TR"/>
              </w:rPr>
            </w:pPr>
            <w:r>
              <w:rPr>
                <w:color w:val="231F20"/>
                <w:sz w:val="14"/>
                <w:szCs w:val="14"/>
              </w:rPr>
              <w:t>Turizm</w:t>
            </w:r>
            <w:r>
              <w:rPr>
                <w:color w:val="231F20"/>
                <w:spacing w:val="-6"/>
                <w:sz w:val="14"/>
                <w:szCs w:val="14"/>
              </w:rPr>
              <w:t xml:space="preserve"> </w:t>
            </w:r>
            <w:r>
              <w:rPr>
                <w:color w:val="231F20"/>
                <w:spacing w:val="-2"/>
                <w:sz w:val="14"/>
                <w:szCs w:val="14"/>
              </w:rPr>
              <w:t>Fakültesi</w:t>
            </w:r>
          </w:p>
        </w:tc>
        <w:tc>
          <w:tcPr>
            <w:tcW w:w="1675" w:type="pct"/>
            <w:tcBorders>
              <w:bottom w:val="single" w:sz="6" w:space="0" w:color="000000"/>
            </w:tcBorders>
            <w:shd w:val="clear" w:color="auto" w:fill="FFFFFF" w:themeFill="background1"/>
          </w:tcPr>
          <w:p w14:paraId="1CB528ED" w14:textId="6AEE1A32" w:rsidR="002F0B43" w:rsidRPr="005B519B" w:rsidRDefault="002F0B43" w:rsidP="002F0B43">
            <w:pPr>
              <w:pStyle w:val="TableParagraph"/>
              <w:spacing w:before="0"/>
              <w:ind w:left="125"/>
              <w:jc w:val="center"/>
              <w:rPr>
                <w:rFonts w:asciiTheme="minorHAnsi" w:hAnsiTheme="minorHAnsi" w:cstheme="minorHAnsi"/>
                <w:sz w:val="14"/>
                <w:szCs w:val="14"/>
                <w:lang w:val="tr-TR"/>
              </w:rPr>
            </w:pPr>
            <w:r>
              <w:rPr>
                <w:color w:val="231F20"/>
                <w:sz w:val="14"/>
                <w:szCs w:val="14"/>
              </w:rPr>
              <w:t>ISO</w:t>
            </w:r>
            <w:r>
              <w:rPr>
                <w:color w:val="231F20"/>
                <w:spacing w:val="-4"/>
                <w:sz w:val="14"/>
                <w:szCs w:val="14"/>
              </w:rPr>
              <w:t xml:space="preserve"> </w:t>
            </w:r>
            <w:r>
              <w:rPr>
                <w:color w:val="231F20"/>
                <w:sz w:val="14"/>
                <w:szCs w:val="14"/>
              </w:rPr>
              <w:t>9001:2015</w:t>
            </w:r>
            <w:r>
              <w:rPr>
                <w:color w:val="231F20"/>
                <w:spacing w:val="-4"/>
                <w:sz w:val="14"/>
                <w:szCs w:val="14"/>
              </w:rPr>
              <w:t xml:space="preserve"> </w:t>
            </w:r>
            <w:r>
              <w:rPr>
                <w:color w:val="231F20"/>
                <w:spacing w:val="-5"/>
                <w:sz w:val="14"/>
                <w:szCs w:val="14"/>
              </w:rPr>
              <w:t>KYS</w:t>
            </w:r>
          </w:p>
        </w:tc>
        <w:tc>
          <w:tcPr>
            <w:tcW w:w="1650" w:type="pct"/>
            <w:tcBorders>
              <w:bottom w:val="single" w:sz="6" w:space="0" w:color="000000"/>
            </w:tcBorders>
            <w:shd w:val="clear" w:color="auto" w:fill="FFFFFF" w:themeFill="background1"/>
          </w:tcPr>
          <w:p w14:paraId="6CEFD261" w14:textId="1E45D06A" w:rsidR="002F0B43" w:rsidRPr="005B519B" w:rsidRDefault="002F0B43" w:rsidP="002F0B43">
            <w:pPr>
              <w:pStyle w:val="TableParagraph"/>
              <w:spacing w:before="0"/>
              <w:ind w:left="125"/>
              <w:jc w:val="right"/>
              <w:rPr>
                <w:rFonts w:asciiTheme="minorHAnsi" w:hAnsiTheme="minorHAnsi" w:cstheme="minorHAnsi"/>
                <w:sz w:val="14"/>
                <w:szCs w:val="14"/>
                <w:lang w:val="tr-TR"/>
              </w:rPr>
            </w:pPr>
            <w:r>
              <w:rPr>
                <w:color w:val="231F20"/>
                <w:spacing w:val="-2"/>
                <w:sz w:val="14"/>
                <w:szCs w:val="14"/>
              </w:rPr>
              <w:t>24.02.2025</w:t>
            </w:r>
          </w:p>
        </w:tc>
      </w:tr>
      <w:tr w:rsidR="002F0B43" w:rsidRPr="005B519B" w14:paraId="507A2DD0" w14:textId="77777777" w:rsidTr="008372F9">
        <w:trPr>
          <w:trHeight w:val="20"/>
        </w:trPr>
        <w:tc>
          <w:tcPr>
            <w:tcW w:w="1675" w:type="pct"/>
            <w:shd w:val="clear" w:color="auto" w:fill="CAE8F5"/>
          </w:tcPr>
          <w:p w14:paraId="4B3850EC" w14:textId="35D5FAE5" w:rsidR="002F0B43" w:rsidRPr="005B519B" w:rsidRDefault="002F0B43" w:rsidP="002F0B43">
            <w:pPr>
              <w:pStyle w:val="TableParagraph"/>
              <w:spacing w:before="0"/>
              <w:ind w:left="125"/>
              <w:rPr>
                <w:rFonts w:asciiTheme="minorHAnsi" w:hAnsiTheme="minorHAnsi" w:cstheme="minorHAnsi"/>
                <w:sz w:val="14"/>
                <w:szCs w:val="14"/>
                <w:lang w:val="tr-TR"/>
              </w:rPr>
            </w:pPr>
            <w:r>
              <w:rPr>
                <w:color w:val="231F20"/>
                <w:sz w:val="14"/>
                <w:szCs w:val="14"/>
              </w:rPr>
              <w:t>Tıp</w:t>
            </w:r>
            <w:r>
              <w:rPr>
                <w:color w:val="231F20"/>
                <w:spacing w:val="-2"/>
                <w:sz w:val="14"/>
                <w:szCs w:val="14"/>
              </w:rPr>
              <w:t xml:space="preserve"> Fakültesi</w:t>
            </w:r>
          </w:p>
        </w:tc>
        <w:tc>
          <w:tcPr>
            <w:tcW w:w="1675" w:type="pct"/>
            <w:shd w:val="clear" w:color="auto" w:fill="CAE8F5"/>
          </w:tcPr>
          <w:p w14:paraId="4A85543C" w14:textId="402BAD52" w:rsidR="002F0B43" w:rsidRPr="005B519B" w:rsidRDefault="002F0B43" w:rsidP="002F0B43">
            <w:pPr>
              <w:pStyle w:val="TableParagraph"/>
              <w:spacing w:before="0"/>
              <w:ind w:left="125"/>
              <w:jc w:val="center"/>
              <w:rPr>
                <w:rFonts w:asciiTheme="minorHAnsi" w:hAnsiTheme="minorHAnsi" w:cstheme="minorHAnsi"/>
                <w:sz w:val="14"/>
                <w:szCs w:val="14"/>
                <w:lang w:val="tr-TR"/>
              </w:rPr>
            </w:pPr>
            <w:r>
              <w:rPr>
                <w:color w:val="231F20"/>
                <w:sz w:val="14"/>
                <w:szCs w:val="14"/>
              </w:rPr>
              <w:t>ISO</w:t>
            </w:r>
            <w:r>
              <w:rPr>
                <w:color w:val="231F20"/>
                <w:spacing w:val="-4"/>
                <w:sz w:val="14"/>
                <w:szCs w:val="14"/>
              </w:rPr>
              <w:t xml:space="preserve"> </w:t>
            </w:r>
            <w:r>
              <w:rPr>
                <w:color w:val="231F20"/>
                <w:sz w:val="14"/>
                <w:szCs w:val="14"/>
              </w:rPr>
              <w:t>9001:2015</w:t>
            </w:r>
            <w:r>
              <w:rPr>
                <w:color w:val="231F20"/>
                <w:spacing w:val="-4"/>
                <w:sz w:val="14"/>
                <w:szCs w:val="14"/>
              </w:rPr>
              <w:t xml:space="preserve"> </w:t>
            </w:r>
            <w:r>
              <w:rPr>
                <w:color w:val="231F20"/>
                <w:spacing w:val="-5"/>
                <w:sz w:val="14"/>
                <w:szCs w:val="14"/>
              </w:rPr>
              <w:t>KYS</w:t>
            </w:r>
          </w:p>
        </w:tc>
        <w:tc>
          <w:tcPr>
            <w:tcW w:w="1650" w:type="pct"/>
            <w:shd w:val="clear" w:color="auto" w:fill="CAE8F5"/>
          </w:tcPr>
          <w:p w14:paraId="77FD6E37" w14:textId="612F0D29" w:rsidR="002F0B43" w:rsidRPr="005B519B" w:rsidRDefault="002F0B43" w:rsidP="002F0B43">
            <w:pPr>
              <w:pStyle w:val="TableParagraph"/>
              <w:spacing w:before="0"/>
              <w:ind w:left="125"/>
              <w:jc w:val="right"/>
              <w:rPr>
                <w:rFonts w:asciiTheme="minorHAnsi" w:hAnsiTheme="minorHAnsi" w:cstheme="minorHAnsi"/>
                <w:sz w:val="14"/>
                <w:szCs w:val="14"/>
                <w:lang w:val="tr-TR"/>
              </w:rPr>
            </w:pPr>
            <w:r>
              <w:rPr>
                <w:color w:val="231F20"/>
                <w:spacing w:val="-2"/>
                <w:sz w:val="14"/>
                <w:szCs w:val="14"/>
              </w:rPr>
              <w:t>25.01.2025</w:t>
            </w:r>
          </w:p>
        </w:tc>
      </w:tr>
      <w:tr w:rsidR="002F0B43" w:rsidRPr="005B519B" w14:paraId="57AEAFED" w14:textId="77777777" w:rsidTr="008372F9">
        <w:trPr>
          <w:trHeight w:val="20"/>
        </w:trPr>
        <w:tc>
          <w:tcPr>
            <w:tcW w:w="1675" w:type="pct"/>
            <w:tcBorders>
              <w:bottom w:val="single" w:sz="6" w:space="0" w:color="000000"/>
            </w:tcBorders>
            <w:shd w:val="clear" w:color="auto" w:fill="FFFFFF" w:themeFill="background1"/>
          </w:tcPr>
          <w:p w14:paraId="7A3C6BE3" w14:textId="02E29B3A" w:rsidR="002F0B43" w:rsidRPr="005B519B" w:rsidRDefault="002F0B43" w:rsidP="002F0B43">
            <w:pPr>
              <w:pStyle w:val="TableParagraph"/>
              <w:spacing w:before="0"/>
              <w:ind w:left="125"/>
              <w:rPr>
                <w:rFonts w:asciiTheme="minorHAnsi" w:hAnsiTheme="minorHAnsi" w:cstheme="minorHAnsi"/>
                <w:sz w:val="14"/>
                <w:szCs w:val="14"/>
                <w:lang w:val="tr-TR"/>
              </w:rPr>
            </w:pPr>
            <w:r>
              <w:rPr>
                <w:color w:val="231F20"/>
                <w:sz w:val="14"/>
                <w:szCs w:val="14"/>
              </w:rPr>
              <w:t xml:space="preserve">Hemşirelik </w:t>
            </w:r>
            <w:r>
              <w:rPr>
                <w:color w:val="231F20"/>
                <w:spacing w:val="-2"/>
                <w:sz w:val="14"/>
                <w:szCs w:val="14"/>
              </w:rPr>
              <w:t>Fakültesi</w:t>
            </w:r>
          </w:p>
        </w:tc>
        <w:tc>
          <w:tcPr>
            <w:tcW w:w="1675" w:type="pct"/>
            <w:tcBorders>
              <w:bottom w:val="single" w:sz="6" w:space="0" w:color="000000"/>
            </w:tcBorders>
            <w:shd w:val="clear" w:color="auto" w:fill="FFFFFF" w:themeFill="background1"/>
          </w:tcPr>
          <w:p w14:paraId="7B03CFCF" w14:textId="55B7C0E9" w:rsidR="002F0B43" w:rsidRPr="005B519B" w:rsidRDefault="002F0B43" w:rsidP="002F0B43">
            <w:pPr>
              <w:pStyle w:val="TableParagraph"/>
              <w:spacing w:before="0"/>
              <w:ind w:left="125"/>
              <w:jc w:val="center"/>
              <w:rPr>
                <w:rFonts w:asciiTheme="minorHAnsi" w:hAnsiTheme="minorHAnsi" w:cstheme="minorHAnsi"/>
                <w:sz w:val="14"/>
                <w:szCs w:val="14"/>
                <w:lang w:val="tr-TR"/>
              </w:rPr>
            </w:pPr>
            <w:r>
              <w:rPr>
                <w:color w:val="231F20"/>
                <w:sz w:val="14"/>
                <w:szCs w:val="14"/>
              </w:rPr>
              <w:t>ISO</w:t>
            </w:r>
            <w:r>
              <w:rPr>
                <w:color w:val="231F20"/>
                <w:spacing w:val="-4"/>
                <w:sz w:val="14"/>
                <w:szCs w:val="14"/>
              </w:rPr>
              <w:t xml:space="preserve"> </w:t>
            </w:r>
            <w:r>
              <w:rPr>
                <w:color w:val="231F20"/>
                <w:sz w:val="14"/>
                <w:szCs w:val="14"/>
              </w:rPr>
              <w:t>9001:2015</w:t>
            </w:r>
            <w:r>
              <w:rPr>
                <w:color w:val="231F20"/>
                <w:spacing w:val="-4"/>
                <w:sz w:val="14"/>
                <w:szCs w:val="14"/>
              </w:rPr>
              <w:t xml:space="preserve"> </w:t>
            </w:r>
            <w:r>
              <w:rPr>
                <w:color w:val="231F20"/>
                <w:spacing w:val="-5"/>
                <w:sz w:val="14"/>
                <w:szCs w:val="14"/>
              </w:rPr>
              <w:t>KYS</w:t>
            </w:r>
          </w:p>
        </w:tc>
        <w:tc>
          <w:tcPr>
            <w:tcW w:w="1650" w:type="pct"/>
            <w:tcBorders>
              <w:bottom w:val="single" w:sz="6" w:space="0" w:color="000000"/>
            </w:tcBorders>
            <w:shd w:val="clear" w:color="auto" w:fill="FFFFFF" w:themeFill="background1"/>
          </w:tcPr>
          <w:p w14:paraId="5C482B36" w14:textId="4946B2D4" w:rsidR="002F0B43" w:rsidRPr="005B519B" w:rsidRDefault="002F0B43" w:rsidP="002F0B43">
            <w:pPr>
              <w:pStyle w:val="TableParagraph"/>
              <w:spacing w:before="0"/>
              <w:ind w:left="125"/>
              <w:jc w:val="right"/>
              <w:rPr>
                <w:rFonts w:asciiTheme="minorHAnsi" w:hAnsiTheme="minorHAnsi" w:cstheme="minorHAnsi"/>
                <w:sz w:val="14"/>
                <w:szCs w:val="14"/>
                <w:lang w:val="tr-TR"/>
              </w:rPr>
            </w:pPr>
            <w:r>
              <w:rPr>
                <w:color w:val="231F20"/>
                <w:spacing w:val="-2"/>
                <w:sz w:val="14"/>
                <w:szCs w:val="14"/>
              </w:rPr>
              <w:t>14.04.2025</w:t>
            </w:r>
          </w:p>
        </w:tc>
      </w:tr>
      <w:tr w:rsidR="002F0B43" w:rsidRPr="005B519B" w14:paraId="12F8A833" w14:textId="77777777" w:rsidTr="008372F9">
        <w:trPr>
          <w:trHeight w:val="20"/>
        </w:trPr>
        <w:tc>
          <w:tcPr>
            <w:tcW w:w="1675" w:type="pct"/>
            <w:shd w:val="clear" w:color="auto" w:fill="CAE8F5"/>
          </w:tcPr>
          <w:p w14:paraId="639FF3DB" w14:textId="2443CE65" w:rsidR="002F0B43" w:rsidRPr="005B519B" w:rsidRDefault="002F0B43" w:rsidP="002F0B43">
            <w:pPr>
              <w:pStyle w:val="TableParagraph"/>
              <w:spacing w:before="0"/>
              <w:ind w:left="125"/>
              <w:rPr>
                <w:rFonts w:asciiTheme="minorHAnsi" w:hAnsiTheme="minorHAnsi" w:cstheme="minorHAnsi"/>
                <w:sz w:val="14"/>
                <w:szCs w:val="14"/>
                <w:lang w:val="tr-TR"/>
              </w:rPr>
            </w:pPr>
            <w:r>
              <w:rPr>
                <w:color w:val="231F20"/>
                <w:sz w:val="14"/>
                <w:szCs w:val="14"/>
              </w:rPr>
              <w:t>Diş</w:t>
            </w:r>
            <w:r>
              <w:rPr>
                <w:color w:val="231F20"/>
                <w:spacing w:val="-4"/>
                <w:sz w:val="14"/>
                <w:szCs w:val="14"/>
              </w:rPr>
              <w:t xml:space="preserve"> </w:t>
            </w:r>
            <w:r>
              <w:rPr>
                <w:color w:val="231F20"/>
                <w:sz w:val="14"/>
                <w:szCs w:val="14"/>
              </w:rPr>
              <w:t>Hekimliği</w:t>
            </w:r>
            <w:r>
              <w:rPr>
                <w:color w:val="231F20"/>
                <w:spacing w:val="-4"/>
                <w:sz w:val="14"/>
                <w:szCs w:val="14"/>
              </w:rPr>
              <w:t xml:space="preserve"> </w:t>
            </w:r>
            <w:r>
              <w:rPr>
                <w:color w:val="231F20"/>
                <w:spacing w:val="-2"/>
                <w:sz w:val="14"/>
                <w:szCs w:val="14"/>
              </w:rPr>
              <w:t>Fakültesi</w:t>
            </w:r>
          </w:p>
        </w:tc>
        <w:tc>
          <w:tcPr>
            <w:tcW w:w="1675" w:type="pct"/>
            <w:shd w:val="clear" w:color="auto" w:fill="CAE8F5"/>
          </w:tcPr>
          <w:p w14:paraId="0A5B13D2" w14:textId="50779D18" w:rsidR="002F0B43" w:rsidRPr="005B519B" w:rsidRDefault="002F0B43" w:rsidP="002F0B43">
            <w:pPr>
              <w:pStyle w:val="TableParagraph"/>
              <w:spacing w:before="0"/>
              <w:ind w:left="125"/>
              <w:jc w:val="center"/>
              <w:rPr>
                <w:rFonts w:asciiTheme="minorHAnsi" w:hAnsiTheme="minorHAnsi" w:cstheme="minorHAnsi"/>
                <w:sz w:val="14"/>
                <w:szCs w:val="14"/>
                <w:lang w:val="tr-TR"/>
              </w:rPr>
            </w:pPr>
            <w:r>
              <w:rPr>
                <w:color w:val="231F20"/>
                <w:sz w:val="14"/>
                <w:szCs w:val="14"/>
              </w:rPr>
              <w:t>ISO</w:t>
            </w:r>
            <w:r>
              <w:rPr>
                <w:color w:val="231F20"/>
                <w:spacing w:val="-4"/>
                <w:sz w:val="14"/>
                <w:szCs w:val="14"/>
              </w:rPr>
              <w:t xml:space="preserve"> </w:t>
            </w:r>
            <w:r>
              <w:rPr>
                <w:color w:val="231F20"/>
                <w:sz w:val="14"/>
                <w:szCs w:val="14"/>
              </w:rPr>
              <w:t>9001:2015</w:t>
            </w:r>
            <w:r>
              <w:rPr>
                <w:color w:val="231F20"/>
                <w:spacing w:val="-4"/>
                <w:sz w:val="14"/>
                <w:szCs w:val="14"/>
              </w:rPr>
              <w:t xml:space="preserve"> </w:t>
            </w:r>
            <w:r>
              <w:rPr>
                <w:color w:val="231F20"/>
                <w:spacing w:val="-5"/>
                <w:sz w:val="14"/>
                <w:szCs w:val="14"/>
              </w:rPr>
              <w:t>KYS</w:t>
            </w:r>
          </w:p>
        </w:tc>
        <w:tc>
          <w:tcPr>
            <w:tcW w:w="1650" w:type="pct"/>
            <w:shd w:val="clear" w:color="auto" w:fill="CAE8F5"/>
          </w:tcPr>
          <w:p w14:paraId="63140B0C" w14:textId="01C983E4" w:rsidR="002F0B43" w:rsidRPr="005B519B" w:rsidRDefault="002F0B43" w:rsidP="002F0B43">
            <w:pPr>
              <w:pStyle w:val="TableParagraph"/>
              <w:spacing w:before="0"/>
              <w:ind w:left="125"/>
              <w:jc w:val="right"/>
              <w:rPr>
                <w:rFonts w:asciiTheme="minorHAnsi" w:hAnsiTheme="minorHAnsi" w:cstheme="minorHAnsi"/>
                <w:sz w:val="14"/>
                <w:szCs w:val="14"/>
                <w:lang w:val="tr-TR"/>
              </w:rPr>
            </w:pPr>
            <w:r>
              <w:rPr>
                <w:color w:val="231F20"/>
                <w:spacing w:val="-2"/>
                <w:sz w:val="14"/>
                <w:szCs w:val="14"/>
              </w:rPr>
              <w:t>29.04.2024</w:t>
            </w:r>
          </w:p>
        </w:tc>
      </w:tr>
      <w:tr w:rsidR="002F0B43" w:rsidRPr="005B519B" w14:paraId="19C5860D" w14:textId="77777777" w:rsidTr="002F0B43">
        <w:trPr>
          <w:trHeight w:val="20"/>
        </w:trPr>
        <w:tc>
          <w:tcPr>
            <w:tcW w:w="1675" w:type="pct"/>
          </w:tcPr>
          <w:p w14:paraId="5716B2DC" w14:textId="5A6C5E39" w:rsidR="002F0B43" w:rsidRPr="005B519B" w:rsidRDefault="002F0B43" w:rsidP="002F0B43">
            <w:pPr>
              <w:pStyle w:val="TableParagraph"/>
              <w:spacing w:before="0"/>
              <w:ind w:left="125"/>
              <w:rPr>
                <w:rFonts w:asciiTheme="minorHAnsi" w:hAnsiTheme="minorHAnsi" w:cstheme="minorHAnsi"/>
                <w:sz w:val="14"/>
                <w:szCs w:val="14"/>
                <w:lang w:val="tr-TR"/>
              </w:rPr>
            </w:pPr>
            <w:r>
              <w:rPr>
                <w:color w:val="231F20"/>
                <w:sz w:val="14"/>
                <w:szCs w:val="14"/>
              </w:rPr>
              <w:t>Sağlık</w:t>
            </w:r>
            <w:r>
              <w:rPr>
                <w:color w:val="231F20"/>
                <w:spacing w:val="-4"/>
                <w:sz w:val="14"/>
                <w:szCs w:val="14"/>
              </w:rPr>
              <w:t xml:space="preserve"> </w:t>
            </w:r>
            <w:r>
              <w:rPr>
                <w:color w:val="231F20"/>
                <w:sz w:val="14"/>
                <w:szCs w:val="14"/>
              </w:rPr>
              <w:t>Bilimleri</w:t>
            </w:r>
            <w:r>
              <w:rPr>
                <w:color w:val="231F20"/>
                <w:spacing w:val="-4"/>
                <w:sz w:val="14"/>
                <w:szCs w:val="14"/>
              </w:rPr>
              <w:t xml:space="preserve"> </w:t>
            </w:r>
            <w:r>
              <w:rPr>
                <w:color w:val="231F20"/>
                <w:spacing w:val="-2"/>
                <w:sz w:val="14"/>
                <w:szCs w:val="14"/>
              </w:rPr>
              <w:t>Enstitüsü</w:t>
            </w:r>
          </w:p>
        </w:tc>
        <w:tc>
          <w:tcPr>
            <w:tcW w:w="1675" w:type="pct"/>
          </w:tcPr>
          <w:p w14:paraId="1CD8880D" w14:textId="44C185EC" w:rsidR="002F0B43" w:rsidRPr="005B519B" w:rsidRDefault="002F0B43" w:rsidP="002F0B43">
            <w:pPr>
              <w:pStyle w:val="TableParagraph"/>
              <w:spacing w:before="0"/>
              <w:ind w:left="125"/>
              <w:jc w:val="center"/>
              <w:rPr>
                <w:rFonts w:asciiTheme="minorHAnsi" w:hAnsiTheme="minorHAnsi" w:cstheme="minorHAnsi"/>
                <w:sz w:val="14"/>
                <w:szCs w:val="14"/>
                <w:lang w:val="tr-TR"/>
              </w:rPr>
            </w:pPr>
            <w:r>
              <w:rPr>
                <w:color w:val="231F20"/>
                <w:sz w:val="14"/>
                <w:szCs w:val="14"/>
              </w:rPr>
              <w:t>ISO</w:t>
            </w:r>
            <w:r>
              <w:rPr>
                <w:color w:val="231F20"/>
                <w:spacing w:val="-4"/>
                <w:sz w:val="14"/>
                <w:szCs w:val="14"/>
              </w:rPr>
              <w:t xml:space="preserve"> </w:t>
            </w:r>
            <w:r>
              <w:rPr>
                <w:color w:val="231F20"/>
                <w:sz w:val="14"/>
                <w:szCs w:val="14"/>
              </w:rPr>
              <w:t>9001:2015</w:t>
            </w:r>
            <w:r>
              <w:rPr>
                <w:color w:val="231F20"/>
                <w:spacing w:val="-4"/>
                <w:sz w:val="14"/>
                <w:szCs w:val="14"/>
              </w:rPr>
              <w:t xml:space="preserve"> </w:t>
            </w:r>
            <w:r>
              <w:rPr>
                <w:color w:val="231F20"/>
                <w:spacing w:val="-5"/>
                <w:sz w:val="14"/>
                <w:szCs w:val="14"/>
              </w:rPr>
              <w:t>KYS</w:t>
            </w:r>
          </w:p>
        </w:tc>
        <w:tc>
          <w:tcPr>
            <w:tcW w:w="1650" w:type="pct"/>
          </w:tcPr>
          <w:p w14:paraId="39E8244E" w14:textId="3B6EB001" w:rsidR="002F0B43" w:rsidRPr="005B519B" w:rsidRDefault="002F0B43" w:rsidP="002F0B43">
            <w:pPr>
              <w:pStyle w:val="TableParagraph"/>
              <w:spacing w:before="0"/>
              <w:ind w:left="125"/>
              <w:jc w:val="right"/>
              <w:rPr>
                <w:rFonts w:asciiTheme="minorHAnsi" w:hAnsiTheme="minorHAnsi" w:cstheme="minorHAnsi"/>
                <w:sz w:val="14"/>
                <w:szCs w:val="14"/>
                <w:lang w:val="tr-TR"/>
              </w:rPr>
            </w:pPr>
            <w:r>
              <w:rPr>
                <w:color w:val="231F20"/>
                <w:spacing w:val="-2"/>
                <w:sz w:val="14"/>
                <w:szCs w:val="14"/>
              </w:rPr>
              <w:t>27.01.2025</w:t>
            </w:r>
          </w:p>
        </w:tc>
      </w:tr>
      <w:tr w:rsidR="002F0B43" w:rsidRPr="005B519B" w14:paraId="3D91E7B1" w14:textId="77777777" w:rsidTr="008372F9">
        <w:trPr>
          <w:trHeight w:val="20"/>
        </w:trPr>
        <w:tc>
          <w:tcPr>
            <w:tcW w:w="1675" w:type="pct"/>
            <w:shd w:val="clear" w:color="auto" w:fill="CAE8F5"/>
          </w:tcPr>
          <w:p w14:paraId="7818123E" w14:textId="0D8C193D" w:rsidR="002F0B43" w:rsidRPr="005B519B" w:rsidRDefault="002F0B43" w:rsidP="002F0B43">
            <w:pPr>
              <w:pStyle w:val="TableParagraph"/>
              <w:spacing w:before="0"/>
              <w:ind w:left="125"/>
              <w:rPr>
                <w:rFonts w:asciiTheme="minorHAnsi" w:hAnsiTheme="minorHAnsi" w:cstheme="minorHAnsi"/>
                <w:sz w:val="14"/>
                <w:szCs w:val="14"/>
                <w:lang w:val="tr-TR"/>
              </w:rPr>
            </w:pPr>
            <w:r>
              <w:rPr>
                <w:color w:val="231F20"/>
                <w:sz w:val="14"/>
                <w:szCs w:val="14"/>
              </w:rPr>
              <w:t>Kumluca</w:t>
            </w:r>
            <w:r>
              <w:rPr>
                <w:color w:val="231F20"/>
                <w:spacing w:val="-5"/>
                <w:sz w:val="14"/>
                <w:szCs w:val="14"/>
              </w:rPr>
              <w:t xml:space="preserve"> </w:t>
            </w:r>
            <w:r>
              <w:rPr>
                <w:color w:val="231F20"/>
                <w:sz w:val="14"/>
                <w:szCs w:val="14"/>
              </w:rPr>
              <w:t>Sağlık</w:t>
            </w:r>
            <w:r>
              <w:rPr>
                <w:color w:val="231F20"/>
                <w:spacing w:val="-5"/>
                <w:sz w:val="14"/>
                <w:szCs w:val="14"/>
              </w:rPr>
              <w:t xml:space="preserve"> </w:t>
            </w:r>
            <w:r>
              <w:rPr>
                <w:color w:val="231F20"/>
                <w:sz w:val="14"/>
                <w:szCs w:val="14"/>
              </w:rPr>
              <w:t>Bilimleri</w:t>
            </w:r>
            <w:r>
              <w:rPr>
                <w:color w:val="231F20"/>
                <w:spacing w:val="-4"/>
                <w:sz w:val="14"/>
                <w:szCs w:val="14"/>
              </w:rPr>
              <w:t xml:space="preserve"> </w:t>
            </w:r>
            <w:r>
              <w:rPr>
                <w:color w:val="231F20"/>
                <w:spacing w:val="-2"/>
                <w:sz w:val="14"/>
                <w:szCs w:val="14"/>
              </w:rPr>
              <w:t>Fakültesi</w:t>
            </w:r>
          </w:p>
        </w:tc>
        <w:tc>
          <w:tcPr>
            <w:tcW w:w="1675" w:type="pct"/>
            <w:shd w:val="clear" w:color="auto" w:fill="CAE8F5"/>
          </w:tcPr>
          <w:p w14:paraId="4E80D579" w14:textId="6B69D8BE" w:rsidR="002F0B43" w:rsidRPr="005B519B" w:rsidRDefault="002F0B43" w:rsidP="002F0B43">
            <w:pPr>
              <w:pStyle w:val="TableParagraph"/>
              <w:spacing w:before="0"/>
              <w:ind w:left="125"/>
              <w:jc w:val="center"/>
              <w:rPr>
                <w:rFonts w:asciiTheme="minorHAnsi" w:hAnsiTheme="minorHAnsi" w:cstheme="minorHAnsi"/>
                <w:sz w:val="14"/>
                <w:szCs w:val="14"/>
                <w:lang w:val="tr-TR"/>
              </w:rPr>
            </w:pPr>
            <w:r>
              <w:rPr>
                <w:color w:val="231F20"/>
                <w:sz w:val="14"/>
                <w:szCs w:val="14"/>
              </w:rPr>
              <w:t>ISO</w:t>
            </w:r>
            <w:r>
              <w:rPr>
                <w:color w:val="231F20"/>
                <w:spacing w:val="-4"/>
                <w:sz w:val="14"/>
                <w:szCs w:val="14"/>
              </w:rPr>
              <w:t xml:space="preserve"> </w:t>
            </w:r>
            <w:r>
              <w:rPr>
                <w:color w:val="231F20"/>
                <w:sz w:val="14"/>
                <w:szCs w:val="14"/>
              </w:rPr>
              <w:t>9001:2015</w:t>
            </w:r>
            <w:r>
              <w:rPr>
                <w:color w:val="231F20"/>
                <w:spacing w:val="-4"/>
                <w:sz w:val="14"/>
                <w:szCs w:val="14"/>
              </w:rPr>
              <w:t xml:space="preserve"> </w:t>
            </w:r>
            <w:r>
              <w:rPr>
                <w:color w:val="231F20"/>
                <w:spacing w:val="-5"/>
                <w:sz w:val="14"/>
                <w:szCs w:val="14"/>
              </w:rPr>
              <w:t>KYS</w:t>
            </w:r>
          </w:p>
        </w:tc>
        <w:tc>
          <w:tcPr>
            <w:tcW w:w="1650" w:type="pct"/>
            <w:shd w:val="clear" w:color="auto" w:fill="CAE8F5"/>
          </w:tcPr>
          <w:p w14:paraId="3F8A7406" w14:textId="418CE864" w:rsidR="002F0B43" w:rsidRPr="005B519B" w:rsidRDefault="002F0B43" w:rsidP="002F0B43">
            <w:pPr>
              <w:pStyle w:val="TableParagraph"/>
              <w:spacing w:before="0"/>
              <w:ind w:left="125"/>
              <w:jc w:val="right"/>
              <w:rPr>
                <w:rFonts w:asciiTheme="minorHAnsi" w:hAnsiTheme="minorHAnsi" w:cstheme="minorHAnsi"/>
                <w:sz w:val="14"/>
                <w:szCs w:val="14"/>
                <w:lang w:val="tr-TR"/>
              </w:rPr>
            </w:pPr>
            <w:r>
              <w:rPr>
                <w:color w:val="231F20"/>
                <w:spacing w:val="-2"/>
                <w:sz w:val="14"/>
                <w:szCs w:val="14"/>
              </w:rPr>
              <w:t>27.01.2025</w:t>
            </w:r>
          </w:p>
        </w:tc>
      </w:tr>
      <w:tr w:rsidR="002F0B43" w:rsidRPr="005B519B" w14:paraId="39DE7D38" w14:textId="77777777" w:rsidTr="002F0B43">
        <w:trPr>
          <w:trHeight w:val="20"/>
        </w:trPr>
        <w:tc>
          <w:tcPr>
            <w:tcW w:w="1675" w:type="pct"/>
          </w:tcPr>
          <w:p w14:paraId="2CFD52CB" w14:textId="2A74251A" w:rsidR="002F0B43" w:rsidRPr="005B519B" w:rsidRDefault="002F0B43" w:rsidP="002F0B43">
            <w:pPr>
              <w:pStyle w:val="TableParagraph"/>
              <w:spacing w:before="0"/>
              <w:ind w:left="125"/>
              <w:rPr>
                <w:rFonts w:asciiTheme="minorHAnsi" w:hAnsiTheme="minorHAnsi" w:cstheme="minorHAnsi"/>
                <w:sz w:val="14"/>
                <w:szCs w:val="14"/>
                <w:lang w:val="tr-TR"/>
              </w:rPr>
            </w:pPr>
            <w:r>
              <w:rPr>
                <w:color w:val="231F20"/>
                <w:sz w:val="14"/>
                <w:szCs w:val="14"/>
              </w:rPr>
              <w:t xml:space="preserve">Edebiyat </w:t>
            </w:r>
            <w:r>
              <w:rPr>
                <w:color w:val="231F20"/>
                <w:spacing w:val="-2"/>
                <w:sz w:val="14"/>
                <w:szCs w:val="14"/>
              </w:rPr>
              <w:t>Fakültesi</w:t>
            </w:r>
          </w:p>
        </w:tc>
        <w:tc>
          <w:tcPr>
            <w:tcW w:w="1675" w:type="pct"/>
          </w:tcPr>
          <w:p w14:paraId="0D5E022D" w14:textId="16C50ED9" w:rsidR="002F0B43" w:rsidRPr="005B519B" w:rsidRDefault="002F0B43" w:rsidP="002F0B43">
            <w:pPr>
              <w:pStyle w:val="TableParagraph"/>
              <w:spacing w:before="0"/>
              <w:ind w:left="125"/>
              <w:jc w:val="center"/>
              <w:rPr>
                <w:rFonts w:asciiTheme="minorHAnsi" w:hAnsiTheme="minorHAnsi" w:cstheme="minorHAnsi"/>
                <w:sz w:val="14"/>
                <w:szCs w:val="14"/>
                <w:lang w:val="tr-TR"/>
              </w:rPr>
            </w:pPr>
            <w:r>
              <w:rPr>
                <w:color w:val="231F20"/>
                <w:sz w:val="14"/>
                <w:szCs w:val="14"/>
              </w:rPr>
              <w:t>ISO</w:t>
            </w:r>
            <w:r>
              <w:rPr>
                <w:color w:val="231F20"/>
                <w:spacing w:val="-4"/>
                <w:sz w:val="14"/>
                <w:szCs w:val="14"/>
              </w:rPr>
              <w:t xml:space="preserve"> </w:t>
            </w:r>
            <w:r>
              <w:rPr>
                <w:color w:val="231F20"/>
                <w:sz w:val="14"/>
                <w:szCs w:val="14"/>
              </w:rPr>
              <w:t>9001:2015</w:t>
            </w:r>
            <w:r>
              <w:rPr>
                <w:color w:val="231F20"/>
                <w:spacing w:val="-4"/>
                <w:sz w:val="14"/>
                <w:szCs w:val="14"/>
              </w:rPr>
              <w:t xml:space="preserve"> </w:t>
            </w:r>
            <w:r>
              <w:rPr>
                <w:color w:val="231F20"/>
                <w:spacing w:val="-5"/>
                <w:sz w:val="14"/>
                <w:szCs w:val="14"/>
              </w:rPr>
              <w:t>KYS</w:t>
            </w:r>
          </w:p>
        </w:tc>
        <w:tc>
          <w:tcPr>
            <w:tcW w:w="1650" w:type="pct"/>
          </w:tcPr>
          <w:p w14:paraId="6A863650" w14:textId="010345EF" w:rsidR="002F0B43" w:rsidRPr="005B519B" w:rsidRDefault="002F0B43" w:rsidP="002F0B43">
            <w:pPr>
              <w:pStyle w:val="TableParagraph"/>
              <w:spacing w:before="0"/>
              <w:ind w:left="125"/>
              <w:jc w:val="right"/>
              <w:rPr>
                <w:rFonts w:asciiTheme="minorHAnsi" w:hAnsiTheme="minorHAnsi" w:cstheme="minorHAnsi"/>
                <w:sz w:val="14"/>
                <w:szCs w:val="14"/>
                <w:lang w:val="tr-TR"/>
              </w:rPr>
            </w:pPr>
            <w:r>
              <w:rPr>
                <w:color w:val="231F20"/>
                <w:spacing w:val="-2"/>
                <w:sz w:val="14"/>
                <w:szCs w:val="14"/>
              </w:rPr>
              <w:t>08.04.2024</w:t>
            </w:r>
          </w:p>
        </w:tc>
      </w:tr>
    </w:tbl>
    <w:p w14:paraId="60C9B182" w14:textId="77777777" w:rsidR="00A97427" w:rsidRPr="00052BA3" w:rsidRDefault="00A97427" w:rsidP="00A97427">
      <w:pPr>
        <w:spacing w:after="0" w:line="240" w:lineRule="auto"/>
        <w:rPr>
          <w:rFonts w:asciiTheme="minorHAnsi" w:hAnsiTheme="minorHAnsi" w:cstheme="minorHAnsi"/>
        </w:rPr>
      </w:pPr>
      <w:bookmarkStart w:id="429" w:name="_Toc83199699"/>
      <w:bookmarkStart w:id="430" w:name="_Toc83199897"/>
    </w:p>
    <w:p w14:paraId="382A4FB3" w14:textId="2628398F" w:rsidR="00A97427" w:rsidRPr="00A04607" w:rsidRDefault="00A97427" w:rsidP="00A97427">
      <w:pPr>
        <w:pStyle w:val="ListeParagraf"/>
        <w:numPr>
          <w:ilvl w:val="2"/>
          <w:numId w:val="3"/>
        </w:numPr>
        <w:shd w:val="clear" w:color="auto" w:fill="FFFFFF"/>
        <w:outlineLvl w:val="2"/>
        <w:rPr>
          <w:rFonts w:asciiTheme="minorHAnsi" w:hAnsiTheme="minorHAnsi" w:cstheme="minorHAnsi"/>
          <w:b/>
          <w:color w:val="2F5496" w:themeColor="accent1" w:themeShade="BF"/>
          <w:sz w:val="20"/>
          <w:szCs w:val="20"/>
        </w:rPr>
      </w:pPr>
      <w:bookmarkStart w:id="431" w:name="_Toc83199626"/>
      <w:bookmarkStart w:id="432" w:name="_Toc83199824"/>
      <w:bookmarkStart w:id="433" w:name="_Toc89083636"/>
      <w:bookmarkStart w:id="434" w:name="_Toc216883183"/>
      <w:r w:rsidRPr="00596B0B">
        <w:rPr>
          <w:rFonts w:asciiTheme="minorHAnsi" w:hAnsiTheme="minorHAnsi" w:cstheme="minorHAnsi"/>
          <w:b/>
          <w:color w:val="2F5496" w:themeColor="accent1" w:themeShade="BF"/>
          <w:sz w:val="20"/>
          <w:szCs w:val="20"/>
        </w:rPr>
        <w:t xml:space="preserve">Hizmetiçi Eğitimler </w:t>
      </w:r>
      <w:bookmarkEnd w:id="431"/>
      <w:bookmarkEnd w:id="432"/>
      <w:bookmarkEnd w:id="433"/>
      <w:bookmarkEnd w:id="434"/>
    </w:p>
    <w:p w14:paraId="4A406855" w14:textId="77777777" w:rsidR="00A97427" w:rsidRPr="000152E0" w:rsidRDefault="00A97427" w:rsidP="000152E0">
      <w:pPr>
        <w:spacing w:after="0"/>
        <w:rPr>
          <w:rFonts w:asciiTheme="minorHAnsi" w:hAnsiTheme="minorHAnsi"/>
          <w:b/>
          <w:color w:val="2F5496" w:themeColor="accent1" w:themeShade="BF"/>
          <w:sz w:val="20"/>
          <w:szCs w:val="20"/>
        </w:rPr>
      </w:pPr>
      <w:r w:rsidRPr="000152E0">
        <w:rPr>
          <w:rFonts w:asciiTheme="minorHAnsi" w:hAnsiTheme="minorHAnsi"/>
          <w:b/>
          <w:color w:val="2F5496" w:themeColor="accent1" w:themeShade="BF"/>
          <w:sz w:val="20"/>
          <w:szCs w:val="20"/>
        </w:rPr>
        <w:t>AÜ 2022-2026 Stratejik Planında Kurumsal Gelişim Alanında Hizmetiçi Eğitim Alanında Performans Göstergeleri Kapsamındaki Gelişmeler</w:t>
      </w:r>
    </w:p>
    <w:p w14:paraId="0CA5282C" w14:textId="194C9AE2" w:rsidR="00A97427" w:rsidRDefault="00207CAF" w:rsidP="00A97427">
      <w:pPr>
        <w:spacing w:after="0"/>
        <w:rPr>
          <w:rFonts w:asciiTheme="minorHAnsi" w:hAnsiTheme="minorHAnsi"/>
          <w:b/>
          <w:color w:val="2F5496" w:themeColor="accent1" w:themeShade="BF"/>
          <w:sz w:val="20"/>
          <w:szCs w:val="20"/>
        </w:rPr>
      </w:pPr>
      <w:r w:rsidRPr="00185789">
        <w:rPr>
          <w:rFonts w:asciiTheme="minorHAnsi" w:hAnsiTheme="minorHAnsi"/>
          <w:b/>
          <w:color w:val="2F5496" w:themeColor="accent1" w:themeShade="BF"/>
          <w:sz w:val="20"/>
          <w:szCs w:val="20"/>
        </w:rPr>
        <w:t xml:space="preserve"> </w:t>
      </w:r>
      <w:r w:rsidR="00A97427" w:rsidRPr="00185789">
        <w:rPr>
          <w:rFonts w:asciiTheme="minorHAnsi" w:hAnsiTheme="minorHAnsi"/>
          <w:b/>
          <w:color w:val="2F5496" w:themeColor="accent1" w:themeShade="BF"/>
          <w:sz w:val="20"/>
          <w:szCs w:val="20"/>
        </w:rPr>
        <w:t>(*)</w:t>
      </w:r>
      <w:r w:rsidR="00A97427">
        <w:rPr>
          <w:rFonts w:asciiTheme="minorHAnsi" w:hAnsiTheme="minorHAnsi"/>
          <w:b/>
          <w:color w:val="2F5496" w:themeColor="accent1" w:themeShade="BF"/>
          <w:sz w:val="20"/>
          <w:szCs w:val="20"/>
        </w:rPr>
        <w:t xml:space="preserve"> Eğitimlere Katılan Akademik ve İdari Personel Sayıları</w:t>
      </w:r>
      <w:r w:rsidR="00A97427" w:rsidRPr="00185789">
        <w:rPr>
          <w:rFonts w:asciiTheme="minorHAnsi" w:hAnsiTheme="minorHAnsi"/>
          <w:b/>
          <w:color w:val="2F5496" w:themeColor="accent1" w:themeShade="BF"/>
          <w:sz w:val="20"/>
          <w:szCs w:val="20"/>
        </w:rPr>
        <w:t xml:space="preserve"> </w:t>
      </w:r>
    </w:p>
    <w:p w14:paraId="3702CCA4" w14:textId="7F8A466E" w:rsidR="00A97427" w:rsidRPr="00D122B0" w:rsidRDefault="00A97427" w:rsidP="00A97427">
      <w:pPr>
        <w:spacing w:after="0"/>
        <w:ind w:firstLine="708"/>
        <w:rPr>
          <w:rFonts w:asciiTheme="minorHAnsi" w:eastAsia="Times New Roman" w:hAnsiTheme="minorHAnsi" w:cstheme="minorHAnsi"/>
          <w:color w:val="000000"/>
          <w:sz w:val="20"/>
          <w:szCs w:val="20"/>
          <w:lang w:eastAsia="tr-TR"/>
        </w:rPr>
      </w:pPr>
      <w:r w:rsidRPr="00D122B0">
        <w:rPr>
          <w:rFonts w:eastAsia="Times New Roman" w:cstheme="minorHAnsi"/>
          <w:color w:val="1F4E79" w:themeColor="accent5" w:themeShade="80"/>
          <w:sz w:val="20"/>
          <w:szCs w:val="20"/>
        </w:rPr>
        <w:t>CB Uzaktan Eğitim Kapısı</w:t>
      </w:r>
      <w:r w:rsidRPr="00D122B0">
        <w:rPr>
          <w:rFonts w:asciiTheme="minorHAnsi" w:eastAsia="Times New Roman" w:hAnsiTheme="minorHAnsi" w:cstheme="minorHAnsi"/>
          <w:color w:val="000000"/>
          <w:sz w:val="20"/>
          <w:szCs w:val="20"/>
          <w:lang w:eastAsia="tr-TR"/>
        </w:rPr>
        <w:t>:</w:t>
      </w:r>
      <w:r>
        <w:rPr>
          <w:rFonts w:asciiTheme="minorHAnsi" w:eastAsia="Times New Roman" w:hAnsiTheme="minorHAnsi" w:cstheme="minorHAnsi"/>
          <w:color w:val="000000"/>
          <w:sz w:val="20"/>
          <w:szCs w:val="20"/>
          <w:lang w:eastAsia="tr-TR"/>
        </w:rPr>
        <w:tab/>
      </w:r>
      <w:r>
        <w:rPr>
          <w:rFonts w:asciiTheme="minorHAnsi" w:eastAsia="Times New Roman" w:hAnsiTheme="minorHAnsi" w:cstheme="minorHAnsi"/>
          <w:color w:val="000000"/>
          <w:sz w:val="20"/>
          <w:szCs w:val="20"/>
          <w:lang w:eastAsia="tr-TR"/>
        </w:rPr>
        <w:tab/>
      </w:r>
      <w:r w:rsidRPr="00D122B0">
        <w:rPr>
          <w:rFonts w:asciiTheme="minorHAnsi" w:eastAsia="Times New Roman" w:hAnsiTheme="minorHAnsi" w:cstheme="minorHAnsi"/>
          <w:color w:val="000000"/>
          <w:sz w:val="20"/>
          <w:szCs w:val="20"/>
          <w:lang w:eastAsia="tr-TR"/>
        </w:rPr>
        <w:t>(</w:t>
      </w:r>
      <w:r w:rsidR="008222F1">
        <w:rPr>
          <w:rFonts w:asciiTheme="minorHAnsi" w:eastAsia="Times New Roman" w:hAnsiTheme="minorHAnsi" w:cstheme="minorHAnsi"/>
          <w:color w:val="000000"/>
          <w:sz w:val="20"/>
          <w:szCs w:val="20"/>
          <w:lang w:eastAsia="tr-TR"/>
        </w:rPr>
        <w:t>10</w:t>
      </w:r>
      <w:r w:rsidRPr="00D122B0">
        <w:rPr>
          <w:rFonts w:asciiTheme="minorHAnsi" w:eastAsia="Times New Roman" w:hAnsiTheme="minorHAnsi" w:cstheme="minorHAnsi"/>
          <w:color w:val="000000"/>
          <w:sz w:val="20"/>
          <w:szCs w:val="20"/>
          <w:lang w:eastAsia="tr-TR"/>
        </w:rPr>
        <w:t xml:space="preserve"> Akademik Personel + </w:t>
      </w:r>
      <w:r w:rsidR="008222F1">
        <w:rPr>
          <w:rFonts w:asciiTheme="minorHAnsi" w:eastAsia="Times New Roman" w:hAnsiTheme="minorHAnsi" w:cstheme="minorHAnsi"/>
          <w:color w:val="000000"/>
          <w:sz w:val="20"/>
          <w:szCs w:val="20"/>
          <w:lang w:eastAsia="tr-TR"/>
        </w:rPr>
        <w:t>7</w:t>
      </w:r>
      <w:r w:rsidRPr="00D122B0">
        <w:rPr>
          <w:rFonts w:asciiTheme="minorHAnsi" w:eastAsia="Times New Roman" w:hAnsiTheme="minorHAnsi" w:cstheme="minorHAnsi"/>
          <w:color w:val="000000"/>
          <w:sz w:val="20"/>
          <w:szCs w:val="20"/>
          <w:lang w:eastAsia="tr-TR"/>
        </w:rPr>
        <w:t xml:space="preserve"> İdari Personel</w:t>
      </w:r>
      <w:r w:rsidRPr="00D122B0">
        <w:rPr>
          <w:rFonts w:asciiTheme="minorHAnsi" w:eastAsia="Times New Roman" w:hAnsiTheme="minorHAnsi" w:cstheme="minorHAnsi"/>
          <w:color w:val="000000"/>
          <w:sz w:val="20"/>
          <w:szCs w:val="20"/>
          <w:lang w:eastAsia="tr-TR"/>
        </w:rPr>
        <w:tab/>
        <w:t xml:space="preserve">Toplam: </w:t>
      </w:r>
      <w:r w:rsidR="008222F1">
        <w:rPr>
          <w:rFonts w:asciiTheme="minorHAnsi" w:eastAsia="Times New Roman" w:hAnsiTheme="minorHAnsi" w:cstheme="minorHAnsi"/>
          <w:color w:val="000000"/>
          <w:sz w:val="20"/>
          <w:szCs w:val="20"/>
          <w:lang w:eastAsia="tr-TR"/>
        </w:rPr>
        <w:t>17</w:t>
      </w:r>
      <w:r w:rsidRPr="00D122B0">
        <w:rPr>
          <w:rFonts w:asciiTheme="minorHAnsi" w:eastAsia="Times New Roman" w:hAnsiTheme="minorHAnsi" w:cstheme="minorHAnsi"/>
          <w:color w:val="000000"/>
          <w:sz w:val="20"/>
          <w:szCs w:val="20"/>
          <w:lang w:eastAsia="tr-TR"/>
        </w:rPr>
        <w:t>)</w:t>
      </w:r>
    </w:p>
    <w:p w14:paraId="01719350" w14:textId="77777777" w:rsidR="00A97427" w:rsidRPr="00D122B0" w:rsidRDefault="00A97427" w:rsidP="00A97427">
      <w:pPr>
        <w:spacing w:after="0"/>
        <w:ind w:firstLine="708"/>
        <w:rPr>
          <w:rFonts w:asciiTheme="minorHAnsi" w:eastAsia="Times New Roman" w:hAnsiTheme="minorHAnsi" w:cstheme="minorHAnsi"/>
          <w:color w:val="000000"/>
          <w:sz w:val="20"/>
          <w:szCs w:val="20"/>
          <w:lang w:eastAsia="tr-TR"/>
        </w:rPr>
      </w:pPr>
      <w:r w:rsidRPr="00D122B0">
        <w:rPr>
          <w:rFonts w:eastAsia="Times New Roman" w:cstheme="minorHAnsi"/>
          <w:color w:val="1F4E79" w:themeColor="accent5" w:themeShade="80"/>
          <w:sz w:val="20"/>
          <w:szCs w:val="20"/>
        </w:rPr>
        <w:t>Personel Daire Başkanlığı</w:t>
      </w:r>
      <w:r w:rsidRPr="00D122B0">
        <w:rPr>
          <w:rFonts w:asciiTheme="minorHAnsi" w:eastAsia="Times New Roman" w:hAnsiTheme="minorHAnsi" w:cstheme="minorHAnsi"/>
          <w:color w:val="000000"/>
          <w:sz w:val="20"/>
          <w:szCs w:val="20"/>
          <w:lang w:eastAsia="tr-TR"/>
        </w:rPr>
        <w:t xml:space="preserve">: </w:t>
      </w:r>
      <w:r>
        <w:rPr>
          <w:rFonts w:asciiTheme="minorHAnsi" w:eastAsia="Times New Roman" w:hAnsiTheme="minorHAnsi" w:cstheme="minorHAnsi"/>
          <w:color w:val="000000"/>
          <w:sz w:val="20"/>
          <w:szCs w:val="20"/>
          <w:lang w:eastAsia="tr-TR"/>
        </w:rPr>
        <w:tab/>
      </w:r>
      <w:r w:rsidRPr="00D122B0">
        <w:rPr>
          <w:rFonts w:asciiTheme="minorHAnsi" w:eastAsia="Times New Roman" w:hAnsiTheme="minorHAnsi" w:cstheme="minorHAnsi"/>
          <w:color w:val="000000"/>
          <w:sz w:val="20"/>
          <w:szCs w:val="20"/>
          <w:lang w:eastAsia="tr-TR"/>
        </w:rPr>
        <w:t>(</w:t>
      </w:r>
      <w:r>
        <w:rPr>
          <w:rFonts w:asciiTheme="minorHAnsi" w:eastAsia="Times New Roman" w:hAnsiTheme="minorHAnsi" w:cstheme="minorHAnsi"/>
          <w:color w:val="000000"/>
          <w:sz w:val="20"/>
          <w:szCs w:val="20"/>
          <w:lang w:eastAsia="tr-TR"/>
        </w:rPr>
        <w:t>…</w:t>
      </w:r>
      <w:r w:rsidRPr="00D122B0">
        <w:rPr>
          <w:rFonts w:asciiTheme="minorHAnsi" w:eastAsia="Times New Roman" w:hAnsiTheme="minorHAnsi" w:cstheme="minorHAnsi"/>
          <w:color w:val="000000"/>
          <w:sz w:val="20"/>
          <w:szCs w:val="20"/>
          <w:lang w:eastAsia="tr-TR"/>
        </w:rPr>
        <w:t xml:space="preserve"> Akademik Personel + </w:t>
      </w:r>
      <w:r>
        <w:rPr>
          <w:rFonts w:asciiTheme="minorHAnsi" w:eastAsia="Times New Roman" w:hAnsiTheme="minorHAnsi" w:cstheme="minorHAnsi"/>
          <w:color w:val="000000"/>
          <w:sz w:val="20"/>
          <w:szCs w:val="20"/>
          <w:lang w:eastAsia="tr-TR"/>
        </w:rPr>
        <w:t>…</w:t>
      </w:r>
      <w:r w:rsidRPr="00D122B0">
        <w:rPr>
          <w:rFonts w:asciiTheme="minorHAnsi" w:eastAsia="Times New Roman" w:hAnsiTheme="minorHAnsi" w:cstheme="minorHAnsi"/>
          <w:color w:val="000000"/>
          <w:sz w:val="20"/>
          <w:szCs w:val="20"/>
          <w:lang w:eastAsia="tr-TR"/>
        </w:rPr>
        <w:t xml:space="preserve"> İdari Personel</w:t>
      </w:r>
      <w:r w:rsidRPr="00D122B0">
        <w:rPr>
          <w:rFonts w:asciiTheme="minorHAnsi" w:eastAsia="Times New Roman" w:hAnsiTheme="minorHAnsi" w:cstheme="minorHAnsi"/>
          <w:color w:val="000000"/>
          <w:sz w:val="20"/>
          <w:szCs w:val="20"/>
          <w:lang w:eastAsia="tr-TR"/>
        </w:rPr>
        <w:tab/>
        <w:t xml:space="preserve">Toplam: </w:t>
      </w:r>
      <w:proofErr w:type="gramStart"/>
      <w:r>
        <w:rPr>
          <w:rFonts w:asciiTheme="minorHAnsi" w:eastAsia="Times New Roman" w:hAnsiTheme="minorHAnsi" w:cstheme="minorHAnsi"/>
          <w:color w:val="000000"/>
          <w:sz w:val="20"/>
          <w:szCs w:val="20"/>
          <w:lang w:eastAsia="tr-TR"/>
        </w:rPr>
        <w:t>…</w:t>
      </w:r>
      <w:r w:rsidRPr="00D122B0">
        <w:rPr>
          <w:rFonts w:asciiTheme="minorHAnsi" w:eastAsia="Times New Roman" w:hAnsiTheme="minorHAnsi" w:cstheme="minorHAnsi"/>
          <w:color w:val="000000"/>
          <w:sz w:val="20"/>
          <w:szCs w:val="20"/>
          <w:lang w:eastAsia="tr-TR"/>
        </w:rPr>
        <w:t xml:space="preserve"> )</w:t>
      </w:r>
      <w:proofErr w:type="gramEnd"/>
    </w:p>
    <w:p w14:paraId="7D2D0E78" w14:textId="11096B4D" w:rsidR="00A97427" w:rsidRDefault="00A97427" w:rsidP="00A97427">
      <w:pPr>
        <w:spacing w:after="0"/>
        <w:ind w:firstLine="708"/>
        <w:rPr>
          <w:rFonts w:asciiTheme="minorHAnsi" w:eastAsia="Times New Roman" w:hAnsiTheme="minorHAnsi" w:cstheme="minorHAnsi"/>
          <w:color w:val="000000"/>
          <w:sz w:val="20"/>
          <w:szCs w:val="20"/>
          <w:lang w:eastAsia="tr-TR"/>
        </w:rPr>
      </w:pPr>
      <w:r w:rsidRPr="00D122B0">
        <w:rPr>
          <w:rFonts w:eastAsia="Times New Roman" w:cstheme="minorHAnsi"/>
          <w:color w:val="1F4E79" w:themeColor="accent5" w:themeShade="80"/>
          <w:sz w:val="20"/>
          <w:szCs w:val="20"/>
        </w:rPr>
        <w:t>Diğer Birimler</w:t>
      </w:r>
      <w:r w:rsidRPr="00D122B0">
        <w:rPr>
          <w:rFonts w:asciiTheme="minorHAnsi" w:eastAsia="Times New Roman" w:hAnsiTheme="minorHAnsi" w:cstheme="minorHAnsi"/>
          <w:color w:val="000000"/>
          <w:sz w:val="20"/>
          <w:szCs w:val="20"/>
          <w:lang w:eastAsia="tr-TR"/>
        </w:rPr>
        <w:t>:</w:t>
      </w:r>
      <w:r w:rsidRPr="00D122B0">
        <w:rPr>
          <w:rFonts w:asciiTheme="minorHAnsi" w:eastAsia="Times New Roman" w:hAnsiTheme="minorHAnsi" w:cstheme="minorHAnsi"/>
          <w:color w:val="000000"/>
          <w:sz w:val="20"/>
          <w:szCs w:val="20"/>
          <w:lang w:eastAsia="tr-TR"/>
        </w:rPr>
        <w:tab/>
      </w:r>
      <w:r w:rsidR="00DC030C">
        <w:rPr>
          <w:rFonts w:asciiTheme="minorHAnsi" w:eastAsia="Times New Roman" w:hAnsiTheme="minorHAnsi" w:cstheme="minorHAnsi"/>
          <w:color w:val="000000"/>
          <w:sz w:val="20"/>
          <w:szCs w:val="20"/>
          <w:lang w:eastAsia="tr-TR"/>
        </w:rPr>
        <w:t>Bilgi İş.D.B.</w:t>
      </w:r>
      <w:r w:rsidRPr="00D122B0">
        <w:rPr>
          <w:rFonts w:asciiTheme="minorHAnsi" w:eastAsia="Times New Roman" w:hAnsiTheme="minorHAnsi" w:cstheme="minorHAnsi"/>
          <w:color w:val="000000"/>
          <w:sz w:val="20"/>
          <w:szCs w:val="20"/>
          <w:lang w:eastAsia="tr-TR"/>
        </w:rPr>
        <w:tab/>
      </w:r>
      <w:r w:rsidR="00DC030C">
        <w:rPr>
          <w:rFonts w:asciiTheme="minorHAnsi" w:eastAsia="Times New Roman" w:hAnsiTheme="minorHAnsi" w:cstheme="minorHAnsi"/>
          <w:color w:val="000000"/>
          <w:sz w:val="20"/>
          <w:szCs w:val="20"/>
          <w:lang w:eastAsia="tr-TR"/>
        </w:rPr>
        <w:t xml:space="preserve">(2 </w:t>
      </w:r>
      <w:r w:rsidRPr="00D122B0">
        <w:rPr>
          <w:rFonts w:asciiTheme="minorHAnsi" w:eastAsia="Times New Roman" w:hAnsiTheme="minorHAnsi" w:cstheme="minorHAnsi"/>
          <w:color w:val="000000"/>
          <w:sz w:val="20"/>
          <w:szCs w:val="20"/>
          <w:lang w:eastAsia="tr-TR"/>
        </w:rPr>
        <w:t xml:space="preserve">Akademik Personel + </w:t>
      </w:r>
      <w:r w:rsidR="00DC030C">
        <w:rPr>
          <w:rFonts w:asciiTheme="minorHAnsi" w:eastAsia="Times New Roman" w:hAnsiTheme="minorHAnsi" w:cstheme="minorHAnsi"/>
          <w:color w:val="000000"/>
          <w:sz w:val="20"/>
          <w:szCs w:val="20"/>
          <w:lang w:eastAsia="tr-TR"/>
        </w:rPr>
        <w:t>7</w:t>
      </w:r>
      <w:r w:rsidRPr="00D122B0">
        <w:rPr>
          <w:rFonts w:asciiTheme="minorHAnsi" w:eastAsia="Times New Roman" w:hAnsiTheme="minorHAnsi" w:cstheme="minorHAnsi"/>
          <w:color w:val="000000"/>
          <w:sz w:val="20"/>
          <w:szCs w:val="20"/>
          <w:lang w:eastAsia="tr-TR"/>
        </w:rPr>
        <w:t xml:space="preserve"> İdari Personel</w:t>
      </w:r>
      <w:r w:rsidRPr="00D122B0">
        <w:rPr>
          <w:rFonts w:asciiTheme="minorHAnsi" w:eastAsia="Times New Roman" w:hAnsiTheme="minorHAnsi" w:cstheme="minorHAnsi"/>
          <w:color w:val="000000"/>
          <w:sz w:val="20"/>
          <w:szCs w:val="20"/>
          <w:lang w:eastAsia="tr-TR"/>
        </w:rPr>
        <w:tab/>
        <w:t xml:space="preserve">Toplam: </w:t>
      </w:r>
      <w:r w:rsidR="00DC030C">
        <w:rPr>
          <w:rFonts w:asciiTheme="minorHAnsi" w:eastAsia="Times New Roman" w:hAnsiTheme="minorHAnsi" w:cstheme="minorHAnsi"/>
          <w:color w:val="000000"/>
          <w:sz w:val="20"/>
          <w:szCs w:val="20"/>
          <w:lang w:eastAsia="tr-TR"/>
        </w:rPr>
        <w:t>9</w:t>
      </w:r>
      <w:r w:rsidRPr="00D122B0">
        <w:rPr>
          <w:rFonts w:asciiTheme="minorHAnsi" w:eastAsia="Times New Roman" w:hAnsiTheme="minorHAnsi" w:cstheme="minorHAnsi"/>
          <w:color w:val="000000"/>
          <w:sz w:val="20"/>
          <w:szCs w:val="20"/>
          <w:lang w:eastAsia="tr-TR"/>
        </w:rPr>
        <w:t>)</w:t>
      </w:r>
    </w:p>
    <w:p w14:paraId="31661974" w14:textId="2BD4DC43" w:rsidR="00DC030C" w:rsidRPr="00D122B0" w:rsidRDefault="00DC030C" w:rsidP="00A97427">
      <w:pPr>
        <w:spacing w:after="0"/>
        <w:ind w:firstLine="708"/>
        <w:rPr>
          <w:rFonts w:asciiTheme="minorHAnsi" w:eastAsia="Times New Roman" w:hAnsiTheme="minorHAnsi" w:cstheme="minorHAnsi"/>
          <w:color w:val="000000"/>
          <w:sz w:val="20"/>
          <w:szCs w:val="20"/>
          <w:lang w:eastAsia="tr-TR"/>
        </w:rPr>
      </w:pPr>
      <w:r>
        <w:rPr>
          <w:rFonts w:asciiTheme="minorHAnsi" w:eastAsia="Times New Roman" w:hAnsiTheme="minorHAnsi" w:cstheme="minorHAnsi"/>
          <w:color w:val="000000"/>
          <w:sz w:val="20"/>
          <w:szCs w:val="20"/>
          <w:lang w:eastAsia="tr-TR"/>
        </w:rPr>
        <w:tab/>
      </w:r>
      <w:r>
        <w:rPr>
          <w:rFonts w:asciiTheme="minorHAnsi" w:eastAsia="Times New Roman" w:hAnsiTheme="minorHAnsi" w:cstheme="minorHAnsi"/>
          <w:color w:val="000000"/>
          <w:sz w:val="20"/>
          <w:szCs w:val="20"/>
          <w:lang w:eastAsia="tr-TR"/>
        </w:rPr>
        <w:tab/>
        <w:t>Hemşirelik Fak.</w:t>
      </w:r>
      <w:r>
        <w:rPr>
          <w:rFonts w:asciiTheme="minorHAnsi" w:eastAsia="Times New Roman" w:hAnsiTheme="minorHAnsi" w:cstheme="minorHAnsi"/>
          <w:color w:val="000000"/>
          <w:sz w:val="20"/>
          <w:szCs w:val="20"/>
          <w:lang w:eastAsia="tr-TR"/>
        </w:rPr>
        <w:tab/>
        <w:t>(</w:t>
      </w:r>
      <w:r w:rsidR="000E5C1D">
        <w:rPr>
          <w:rFonts w:asciiTheme="minorHAnsi" w:eastAsia="Times New Roman" w:hAnsiTheme="minorHAnsi" w:cstheme="minorHAnsi"/>
          <w:color w:val="000000"/>
          <w:sz w:val="20"/>
          <w:szCs w:val="20"/>
          <w:lang w:eastAsia="tr-TR"/>
        </w:rPr>
        <w:t>10 Akademik Personel+… İdari Personel</w:t>
      </w:r>
      <w:r w:rsidR="000E5C1D">
        <w:rPr>
          <w:rFonts w:asciiTheme="minorHAnsi" w:eastAsia="Times New Roman" w:hAnsiTheme="minorHAnsi" w:cstheme="minorHAnsi"/>
          <w:color w:val="000000"/>
          <w:sz w:val="20"/>
          <w:szCs w:val="20"/>
          <w:lang w:eastAsia="tr-TR"/>
        </w:rPr>
        <w:tab/>
        <w:t>Toplam: 10)</w:t>
      </w:r>
    </w:p>
    <w:p w14:paraId="44910A74" w14:textId="77777777" w:rsidR="00A97427" w:rsidRDefault="00A97427" w:rsidP="00A97427">
      <w:pPr>
        <w:spacing w:after="0"/>
        <w:ind w:firstLine="708"/>
        <w:rPr>
          <w:rFonts w:asciiTheme="minorHAnsi" w:hAnsiTheme="minorHAnsi"/>
          <w:b/>
          <w:color w:val="2F5496" w:themeColor="accent1" w:themeShade="BF"/>
          <w:sz w:val="20"/>
          <w:szCs w:val="20"/>
        </w:rPr>
      </w:pPr>
      <w:r w:rsidRPr="00D122B0">
        <w:rPr>
          <w:rFonts w:eastAsia="Times New Roman" w:cstheme="minorHAnsi"/>
          <w:color w:val="1F4E79" w:themeColor="accent5" w:themeShade="80"/>
          <w:sz w:val="20"/>
          <w:szCs w:val="20"/>
        </w:rPr>
        <w:t>Genel Toplam:</w:t>
      </w:r>
      <w:r w:rsidRPr="00D122B0">
        <w:rPr>
          <w:rFonts w:asciiTheme="minorHAnsi" w:eastAsia="Times New Roman" w:hAnsiTheme="minorHAnsi" w:cstheme="minorHAnsi"/>
          <w:color w:val="000000"/>
          <w:sz w:val="20"/>
          <w:szCs w:val="20"/>
          <w:lang w:eastAsia="tr-TR"/>
        </w:rPr>
        <w:tab/>
      </w:r>
      <w:r w:rsidRPr="00D122B0">
        <w:rPr>
          <w:rFonts w:asciiTheme="minorHAnsi" w:eastAsia="Times New Roman" w:hAnsiTheme="minorHAnsi" w:cstheme="minorHAnsi"/>
          <w:color w:val="000000"/>
          <w:sz w:val="20"/>
          <w:szCs w:val="20"/>
          <w:lang w:eastAsia="tr-TR"/>
        </w:rPr>
        <w:tab/>
      </w:r>
      <w:r>
        <w:rPr>
          <w:rFonts w:asciiTheme="minorHAnsi" w:eastAsia="Times New Roman" w:hAnsiTheme="minorHAnsi" w:cstheme="minorHAnsi"/>
          <w:color w:val="000000"/>
          <w:sz w:val="20"/>
          <w:szCs w:val="20"/>
          <w:lang w:eastAsia="tr-TR"/>
        </w:rPr>
        <w:tab/>
      </w:r>
      <w:r w:rsidRPr="00D122B0">
        <w:rPr>
          <w:rFonts w:asciiTheme="minorHAnsi" w:eastAsia="Times New Roman" w:hAnsiTheme="minorHAnsi" w:cstheme="minorHAnsi"/>
          <w:color w:val="000000"/>
          <w:sz w:val="20"/>
          <w:szCs w:val="20"/>
          <w:lang w:eastAsia="tr-TR"/>
        </w:rPr>
        <w:t>(</w:t>
      </w:r>
      <w:r>
        <w:rPr>
          <w:rFonts w:asciiTheme="minorHAnsi" w:eastAsia="Times New Roman" w:hAnsiTheme="minorHAnsi" w:cstheme="minorHAnsi"/>
          <w:color w:val="000000"/>
          <w:sz w:val="20"/>
          <w:szCs w:val="20"/>
          <w:lang w:eastAsia="tr-TR"/>
        </w:rPr>
        <w:t>…</w:t>
      </w:r>
      <w:r w:rsidRPr="00D122B0">
        <w:rPr>
          <w:rFonts w:asciiTheme="minorHAnsi" w:eastAsia="Times New Roman" w:hAnsiTheme="minorHAnsi" w:cstheme="minorHAnsi"/>
          <w:color w:val="000000"/>
          <w:sz w:val="20"/>
          <w:szCs w:val="20"/>
          <w:lang w:eastAsia="tr-TR"/>
        </w:rPr>
        <w:t xml:space="preserve"> Akademik Personel + </w:t>
      </w:r>
      <w:r>
        <w:rPr>
          <w:rFonts w:asciiTheme="minorHAnsi" w:eastAsia="Times New Roman" w:hAnsiTheme="minorHAnsi" w:cstheme="minorHAnsi"/>
          <w:color w:val="000000"/>
          <w:sz w:val="20"/>
          <w:szCs w:val="20"/>
          <w:lang w:eastAsia="tr-TR"/>
        </w:rPr>
        <w:t>…</w:t>
      </w:r>
      <w:r w:rsidRPr="00D122B0">
        <w:rPr>
          <w:rFonts w:asciiTheme="minorHAnsi" w:eastAsia="Times New Roman" w:hAnsiTheme="minorHAnsi" w:cstheme="minorHAnsi"/>
          <w:color w:val="000000"/>
          <w:sz w:val="20"/>
          <w:szCs w:val="20"/>
          <w:lang w:eastAsia="tr-TR"/>
        </w:rPr>
        <w:t xml:space="preserve"> İdari Personel</w:t>
      </w:r>
      <w:r w:rsidRPr="00D122B0">
        <w:rPr>
          <w:rFonts w:asciiTheme="minorHAnsi" w:eastAsia="Times New Roman" w:hAnsiTheme="minorHAnsi" w:cstheme="minorHAnsi"/>
          <w:color w:val="000000"/>
          <w:sz w:val="20"/>
          <w:szCs w:val="20"/>
          <w:lang w:eastAsia="tr-TR"/>
        </w:rPr>
        <w:tab/>
        <w:t xml:space="preserve">Toplam: </w:t>
      </w:r>
      <w:proofErr w:type="gramStart"/>
      <w:r>
        <w:rPr>
          <w:rFonts w:asciiTheme="minorHAnsi" w:eastAsia="Times New Roman" w:hAnsiTheme="minorHAnsi" w:cstheme="minorHAnsi"/>
          <w:color w:val="000000"/>
          <w:sz w:val="20"/>
          <w:szCs w:val="20"/>
          <w:lang w:eastAsia="tr-TR"/>
        </w:rPr>
        <w:t>…</w:t>
      </w:r>
      <w:r w:rsidRPr="00D122B0">
        <w:rPr>
          <w:rFonts w:asciiTheme="minorHAnsi" w:eastAsia="Times New Roman" w:hAnsiTheme="minorHAnsi" w:cstheme="minorHAnsi"/>
          <w:color w:val="000000"/>
          <w:sz w:val="20"/>
          <w:szCs w:val="20"/>
          <w:lang w:eastAsia="tr-TR"/>
        </w:rPr>
        <w:t xml:space="preserve"> )</w:t>
      </w:r>
      <w:proofErr w:type="gramEnd"/>
      <w:r w:rsidRPr="00185789">
        <w:rPr>
          <w:rFonts w:asciiTheme="minorHAnsi" w:hAnsiTheme="minorHAnsi"/>
          <w:b/>
          <w:color w:val="2F5496" w:themeColor="accent1" w:themeShade="BF"/>
          <w:sz w:val="20"/>
          <w:szCs w:val="20"/>
        </w:rPr>
        <w:t xml:space="preserve"> </w:t>
      </w:r>
    </w:p>
    <w:p w14:paraId="0B4AE913" w14:textId="00E8C03F" w:rsidR="00A97427" w:rsidRPr="00207CAF" w:rsidRDefault="00A97427" w:rsidP="00A97427">
      <w:pPr>
        <w:spacing w:after="0"/>
        <w:rPr>
          <w:rFonts w:asciiTheme="minorHAnsi" w:hAnsiTheme="minorHAnsi"/>
          <w:b/>
          <w:color w:val="2F5496" w:themeColor="accent1" w:themeShade="BF"/>
          <w:sz w:val="20"/>
          <w:szCs w:val="20"/>
        </w:rPr>
      </w:pPr>
      <w:r w:rsidRPr="00207CAF">
        <w:rPr>
          <w:rFonts w:asciiTheme="minorHAnsi" w:hAnsiTheme="minorHAnsi"/>
          <w:b/>
          <w:color w:val="2F5496" w:themeColor="accent1" w:themeShade="BF"/>
          <w:sz w:val="20"/>
          <w:szCs w:val="20"/>
        </w:rPr>
        <w:t>(**</w:t>
      </w:r>
      <w:proofErr w:type="gramStart"/>
      <w:r w:rsidRPr="00207CAF">
        <w:rPr>
          <w:rFonts w:asciiTheme="minorHAnsi" w:hAnsiTheme="minorHAnsi"/>
          <w:b/>
          <w:color w:val="2F5496" w:themeColor="accent1" w:themeShade="BF"/>
          <w:sz w:val="20"/>
          <w:szCs w:val="20"/>
        </w:rPr>
        <w:t>)  Personel</w:t>
      </w:r>
      <w:proofErr w:type="gramEnd"/>
      <w:r w:rsidRPr="00207CAF">
        <w:rPr>
          <w:rFonts w:asciiTheme="minorHAnsi" w:hAnsiTheme="minorHAnsi"/>
          <w:b/>
          <w:color w:val="2F5496" w:themeColor="accent1" w:themeShade="BF"/>
          <w:sz w:val="20"/>
          <w:szCs w:val="20"/>
        </w:rPr>
        <w:t xml:space="preserve"> Daire Başkanlığı Eğitimleri</w:t>
      </w:r>
      <w:r w:rsidR="005C3D8B">
        <w:rPr>
          <w:rFonts w:asciiTheme="minorHAnsi" w:hAnsiTheme="minorHAnsi"/>
          <w:b/>
          <w:color w:val="2F5496" w:themeColor="accent1" w:themeShade="BF"/>
          <w:sz w:val="20"/>
          <w:szCs w:val="20"/>
        </w:rPr>
        <w:t xml:space="preserve"> </w:t>
      </w:r>
    </w:p>
    <w:p w14:paraId="53DC24B7" w14:textId="77777777" w:rsidR="00A97427" w:rsidRPr="00207CAF" w:rsidRDefault="00A97427" w:rsidP="00A766F2">
      <w:pPr>
        <w:pStyle w:val="ListeParagraf"/>
        <w:numPr>
          <w:ilvl w:val="0"/>
          <w:numId w:val="59"/>
        </w:numPr>
        <w:rPr>
          <w:rFonts w:asciiTheme="minorHAnsi" w:hAnsiTheme="minorHAnsi"/>
          <w:color w:val="000000"/>
          <w:sz w:val="20"/>
          <w:szCs w:val="20"/>
        </w:rPr>
      </w:pPr>
      <w:r w:rsidRPr="00207CAF">
        <w:rPr>
          <w:rFonts w:asciiTheme="minorHAnsi" w:hAnsiTheme="minorHAnsi"/>
          <w:color w:val="000000"/>
          <w:sz w:val="20"/>
          <w:szCs w:val="20"/>
        </w:rPr>
        <w:t>… Eğitimi</w:t>
      </w:r>
      <w:r w:rsidRPr="00207CAF">
        <w:rPr>
          <w:rFonts w:asciiTheme="minorHAnsi" w:hAnsiTheme="minorHAnsi"/>
          <w:color w:val="000000"/>
          <w:sz w:val="20"/>
          <w:szCs w:val="20"/>
        </w:rPr>
        <w:tab/>
      </w:r>
      <w:r w:rsidRPr="00207CAF">
        <w:rPr>
          <w:rFonts w:asciiTheme="minorHAnsi" w:hAnsiTheme="minorHAnsi"/>
          <w:color w:val="000000"/>
          <w:sz w:val="20"/>
          <w:szCs w:val="20"/>
        </w:rPr>
        <w:tab/>
      </w:r>
      <w:r w:rsidRPr="00207CAF">
        <w:rPr>
          <w:rFonts w:asciiTheme="minorHAnsi" w:hAnsiTheme="minorHAnsi"/>
          <w:color w:val="000000"/>
          <w:sz w:val="20"/>
          <w:szCs w:val="20"/>
        </w:rPr>
        <w:tab/>
      </w:r>
      <w:r w:rsidRPr="00207CAF">
        <w:rPr>
          <w:rFonts w:asciiTheme="minorHAnsi" w:hAnsiTheme="minorHAnsi"/>
          <w:color w:val="000000"/>
          <w:sz w:val="20"/>
          <w:szCs w:val="20"/>
        </w:rPr>
        <w:tab/>
      </w:r>
    </w:p>
    <w:p w14:paraId="3F795DC4" w14:textId="77777777" w:rsidR="00A97427" w:rsidRPr="00207CAF" w:rsidRDefault="00A97427" w:rsidP="00A766F2">
      <w:pPr>
        <w:pStyle w:val="ListeParagraf"/>
        <w:numPr>
          <w:ilvl w:val="0"/>
          <w:numId w:val="59"/>
        </w:numPr>
        <w:rPr>
          <w:rFonts w:asciiTheme="minorHAnsi" w:hAnsiTheme="minorHAnsi"/>
          <w:color w:val="000000"/>
          <w:sz w:val="20"/>
          <w:szCs w:val="20"/>
        </w:rPr>
      </w:pPr>
      <w:r w:rsidRPr="00207CAF">
        <w:rPr>
          <w:rFonts w:asciiTheme="minorHAnsi" w:hAnsiTheme="minorHAnsi"/>
          <w:color w:val="000000"/>
          <w:sz w:val="20"/>
          <w:szCs w:val="20"/>
        </w:rPr>
        <w:t>… Eğitimi</w:t>
      </w:r>
    </w:p>
    <w:p w14:paraId="2E0F0783" w14:textId="72C957DB" w:rsidR="00A97427" w:rsidRPr="00207CAF" w:rsidRDefault="00A97427" w:rsidP="00A766F2">
      <w:pPr>
        <w:pStyle w:val="ListeParagraf"/>
        <w:numPr>
          <w:ilvl w:val="0"/>
          <w:numId w:val="59"/>
        </w:numPr>
        <w:rPr>
          <w:rFonts w:asciiTheme="minorHAnsi" w:hAnsiTheme="minorHAnsi"/>
          <w:color w:val="000000"/>
          <w:sz w:val="20"/>
          <w:szCs w:val="20"/>
        </w:rPr>
      </w:pPr>
      <w:r w:rsidRPr="00207CAF">
        <w:rPr>
          <w:rFonts w:asciiTheme="minorHAnsi" w:hAnsiTheme="minorHAnsi"/>
          <w:color w:val="000000"/>
          <w:sz w:val="20"/>
          <w:szCs w:val="20"/>
        </w:rPr>
        <w:t>… Eğitimi</w:t>
      </w:r>
    </w:p>
    <w:p w14:paraId="1E7B0D0B" w14:textId="77777777" w:rsidR="00317437" w:rsidRPr="008C2866" w:rsidRDefault="00317437" w:rsidP="00317437">
      <w:pPr>
        <w:pStyle w:val="ListeParagraf"/>
        <w:rPr>
          <w:rFonts w:asciiTheme="minorHAnsi" w:hAnsiTheme="minorHAnsi"/>
          <w:color w:val="000000"/>
          <w:sz w:val="20"/>
          <w:szCs w:val="20"/>
          <w:highlight w:val="yellow"/>
        </w:rPr>
      </w:pPr>
    </w:p>
    <w:p w14:paraId="43687887" w14:textId="6AE7DA4C" w:rsidR="00A97427" w:rsidRPr="00A07974" w:rsidRDefault="00A97427" w:rsidP="00A766F2">
      <w:pPr>
        <w:pStyle w:val="ListeParagraf"/>
        <w:numPr>
          <w:ilvl w:val="1"/>
          <w:numId w:val="39"/>
        </w:numPr>
        <w:shd w:val="clear" w:color="auto" w:fill="FFFFFF"/>
        <w:outlineLvl w:val="2"/>
        <w:rPr>
          <w:rFonts w:asciiTheme="minorHAnsi" w:hAnsiTheme="minorHAnsi" w:cstheme="minorHAnsi"/>
          <w:b/>
          <w:color w:val="2F5496" w:themeColor="accent1" w:themeShade="BF"/>
          <w:sz w:val="20"/>
          <w:szCs w:val="20"/>
        </w:rPr>
      </w:pPr>
      <w:bookmarkStart w:id="435" w:name="_Toc216883185"/>
      <w:r>
        <w:rPr>
          <w:rFonts w:asciiTheme="minorHAnsi" w:hAnsiTheme="minorHAnsi" w:cstheme="minorHAnsi"/>
          <w:b/>
          <w:color w:val="2F5496" w:themeColor="accent1" w:themeShade="BF"/>
          <w:sz w:val="20"/>
          <w:szCs w:val="20"/>
        </w:rPr>
        <w:t xml:space="preserve">Diğer Birimlerin Hizmetiçi Eğitimleri </w:t>
      </w:r>
      <w:bookmarkEnd w:id="435"/>
    </w:p>
    <w:p w14:paraId="19E4BC9F" w14:textId="1CE85F6D" w:rsidR="00A97427" w:rsidRPr="00A07974" w:rsidRDefault="00A97427" w:rsidP="00A97427">
      <w:pPr>
        <w:pStyle w:val="ListeParagraf"/>
        <w:numPr>
          <w:ilvl w:val="1"/>
          <w:numId w:val="7"/>
        </w:numPr>
        <w:rPr>
          <w:rFonts w:asciiTheme="minorHAnsi" w:hAnsiTheme="minorHAnsi"/>
          <w:b/>
          <w:color w:val="2F5496" w:themeColor="accent1" w:themeShade="BF"/>
          <w:sz w:val="18"/>
          <w:szCs w:val="18"/>
        </w:rPr>
      </w:pPr>
      <w:r w:rsidRPr="00E94478">
        <w:rPr>
          <w:rFonts w:asciiTheme="minorHAnsi" w:hAnsiTheme="minorHAnsi"/>
          <w:b/>
          <w:color w:val="2F5496" w:themeColor="accent1" w:themeShade="BF"/>
          <w:sz w:val="18"/>
          <w:szCs w:val="18"/>
        </w:rPr>
        <w:t xml:space="preserve">Tablo </w:t>
      </w:r>
      <w:r w:rsidR="002431DC">
        <w:rPr>
          <w:rFonts w:asciiTheme="minorHAnsi" w:hAnsiTheme="minorHAnsi"/>
          <w:b/>
          <w:color w:val="2F5496" w:themeColor="accent1" w:themeShade="BF"/>
          <w:sz w:val="18"/>
          <w:szCs w:val="18"/>
        </w:rPr>
        <w:t>9</w:t>
      </w:r>
      <w:r w:rsidR="009A5A80">
        <w:rPr>
          <w:rFonts w:asciiTheme="minorHAnsi" w:hAnsiTheme="minorHAnsi"/>
          <w:b/>
          <w:color w:val="2F5496" w:themeColor="accent1" w:themeShade="BF"/>
          <w:sz w:val="18"/>
          <w:szCs w:val="18"/>
        </w:rPr>
        <w:t>2</w:t>
      </w:r>
    </w:p>
    <w:tbl>
      <w:tblPr>
        <w:tblStyle w:val="TabloKlavuzu"/>
        <w:tblW w:w="10563" w:type="dxa"/>
        <w:tblLook w:val="04A0" w:firstRow="1" w:lastRow="0" w:firstColumn="1" w:lastColumn="0" w:noHBand="0" w:noVBand="1"/>
      </w:tblPr>
      <w:tblGrid>
        <w:gridCol w:w="1931"/>
        <w:gridCol w:w="1268"/>
        <w:gridCol w:w="1052"/>
        <w:gridCol w:w="1052"/>
        <w:gridCol w:w="1052"/>
        <w:gridCol w:w="1052"/>
        <w:gridCol w:w="1052"/>
        <w:gridCol w:w="1052"/>
        <w:gridCol w:w="1052"/>
      </w:tblGrid>
      <w:tr w:rsidR="00A97427" w:rsidRPr="00EF54F2" w14:paraId="635B7B07" w14:textId="77777777" w:rsidTr="00297CA3">
        <w:trPr>
          <w:trHeight w:val="20"/>
        </w:trPr>
        <w:tc>
          <w:tcPr>
            <w:tcW w:w="1931" w:type="dxa"/>
            <w:shd w:val="clear" w:color="auto" w:fill="0093D0"/>
            <w:vAlign w:val="center"/>
          </w:tcPr>
          <w:p w14:paraId="7724D09D" w14:textId="77777777" w:rsidR="00A97427" w:rsidRPr="00182209" w:rsidRDefault="00A97427" w:rsidP="00182209">
            <w:pPr>
              <w:spacing w:after="0"/>
              <w:jc w:val="center"/>
              <w:rPr>
                <w:rFonts w:asciiTheme="minorHAnsi" w:hAnsiTheme="minorHAnsi"/>
                <w:b/>
                <w:color w:val="000000" w:themeColor="text1"/>
                <w:sz w:val="16"/>
                <w:szCs w:val="16"/>
              </w:rPr>
            </w:pPr>
          </w:p>
        </w:tc>
        <w:tc>
          <w:tcPr>
            <w:tcW w:w="2320" w:type="dxa"/>
            <w:gridSpan w:val="2"/>
            <w:shd w:val="clear" w:color="auto" w:fill="0093D0"/>
            <w:vAlign w:val="center"/>
          </w:tcPr>
          <w:p w14:paraId="5A64015B" w14:textId="77777777" w:rsidR="00A97427" w:rsidRPr="00182209" w:rsidRDefault="00A97427" w:rsidP="00182209">
            <w:pPr>
              <w:spacing w:after="0"/>
              <w:jc w:val="center"/>
              <w:rPr>
                <w:rFonts w:asciiTheme="minorHAnsi" w:hAnsiTheme="minorHAnsi"/>
                <w:b/>
                <w:color w:val="FFFFFF" w:themeColor="background1"/>
                <w:sz w:val="16"/>
                <w:szCs w:val="16"/>
              </w:rPr>
            </w:pPr>
            <w:r w:rsidRPr="00182209">
              <w:rPr>
                <w:rFonts w:asciiTheme="minorHAnsi" w:hAnsiTheme="minorHAnsi"/>
                <w:b/>
                <w:color w:val="FFFFFF" w:themeColor="background1"/>
                <w:sz w:val="16"/>
                <w:szCs w:val="16"/>
              </w:rPr>
              <w:t>İdari Personel Hizmetiçi Eğitimler</w:t>
            </w:r>
          </w:p>
        </w:tc>
        <w:tc>
          <w:tcPr>
            <w:tcW w:w="2104" w:type="dxa"/>
            <w:gridSpan w:val="2"/>
            <w:shd w:val="clear" w:color="auto" w:fill="0093D0"/>
            <w:vAlign w:val="center"/>
          </w:tcPr>
          <w:p w14:paraId="4994F6AB" w14:textId="77777777" w:rsidR="00A97427" w:rsidRPr="00182209" w:rsidRDefault="00A97427" w:rsidP="00182209">
            <w:pPr>
              <w:spacing w:after="0"/>
              <w:jc w:val="center"/>
              <w:rPr>
                <w:rFonts w:asciiTheme="minorHAnsi" w:hAnsiTheme="minorHAnsi"/>
                <w:b/>
                <w:color w:val="FFFFFF" w:themeColor="background1"/>
                <w:sz w:val="16"/>
                <w:szCs w:val="16"/>
              </w:rPr>
            </w:pPr>
            <w:r w:rsidRPr="00182209">
              <w:rPr>
                <w:rFonts w:asciiTheme="minorHAnsi" w:hAnsiTheme="minorHAnsi"/>
                <w:b/>
                <w:color w:val="FFFFFF" w:themeColor="background1"/>
                <w:sz w:val="16"/>
                <w:szCs w:val="16"/>
              </w:rPr>
              <w:t>Eğiticilerin Eğitimi</w:t>
            </w:r>
          </w:p>
        </w:tc>
        <w:tc>
          <w:tcPr>
            <w:tcW w:w="2104" w:type="dxa"/>
            <w:gridSpan w:val="2"/>
            <w:shd w:val="clear" w:color="auto" w:fill="0093D0"/>
            <w:vAlign w:val="center"/>
          </w:tcPr>
          <w:p w14:paraId="72C7EC90" w14:textId="77777777" w:rsidR="00A97427" w:rsidRPr="00182209" w:rsidRDefault="00A97427" w:rsidP="00182209">
            <w:pPr>
              <w:spacing w:after="0"/>
              <w:jc w:val="center"/>
              <w:rPr>
                <w:rFonts w:asciiTheme="minorHAnsi" w:hAnsiTheme="minorHAnsi"/>
                <w:b/>
                <w:color w:val="FFFFFF" w:themeColor="background1"/>
                <w:sz w:val="16"/>
                <w:szCs w:val="16"/>
              </w:rPr>
            </w:pPr>
            <w:r w:rsidRPr="00182209">
              <w:rPr>
                <w:rFonts w:asciiTheme="minorHAnsi" w:hAnsiTheme="minorHAnsi"/>
                <w:b/>
                <w:color w:val="FFFFFF" w:themeColor="background1"/>
                <w:sz w:val="16"/>
                <w:szCs w:val="16"/>
              </w:rPr>
              <w:t>Araştırma Becerileri Geliştirme Eğitimi</w:t>
            </w:r>
          </w:p>
        </w:tc>
        <w:tc>
          <w:tcPr>
            <w:tcW w:w="2104" w:type="dxa"/>
            <w:gridSpan w:val="2"/>
            <w:tcBorders>
              <w:bottom w:val="single" w:sz="4" w:space="0" w:color="000000"/>
            </w:tcBorders>
            <w:shd w:val="clear" w:color="auto" w:fill="0093D0"/>
            <w:vAlign w:val="center"/>
          </w:tcPr>
          <w:p w14:paraId="7ACB4679" w14:textId="77777777" w:rsidR="00A97427" w:rsidRPr="00182209" w:rsidRDefault="00A97427" w:rsidP="00182209">
            <w:pPr>
              <w:spacing w:after="0"/>
              <w:jc w:val="center"/>
              <w:rPr>
                <w:rFonts w:asciiTheme="minorHAnsi" w:hAnsiTheme="minorHAnsi"/>
                <w:b/>
                <w:color w:val="FFFFFF" w:themeColor="background1"/>
                <w:sz w:val="16"/>
                <w:szCs w:val="16"/>
              </w:rPr>
            </w:pPr>
            <w:r w:rsidRPr="00182209">
              <w:rPr>
                <w:rFonts w:asciiTheme="minorHAnsi" w:hAnsiTheme="minorHAnsi"/>
                <w:b/>
                <w:color w:val="FFFFFF" w:themeColor="background1"/>
                <w:sz w:val="16"/>
                <w:szCs w:val="16"/>
              </w:rPr>
              <w:t>Toplam</w:t>
            </w:r>
          </w:p>
        </w:tc>
      </w:tr>
      <w:tr w:rsidR="00A97427" w:rsidRPr="00EF54F2" w14:paraId="63AC1765" w14:textId="77777777" w:rsidTr="00297CA3">
        <w:trPr>
          <w:trHeight w:val="20"/>
        </w:trPr>
        <w:tc>
          <w:tcPr>
            <w:tcW w:w="1931" w:type="dxa"/>
            <w:shd w:val="clear" w:color="auto" w:fill="0093D0"/>
            <w:vAlign w:val="center"/>
          </w:tcPr>
          <w:p w14:paraId="478BAB1C" w14:textId="77777777" w:rsidR="00A97427" w:rsidRPr="00182209" w:rsidRDefault="00A97427" w:rsidP="00182209">
            <w:pPr>
              <w:spacing w:after="0"/>
              <w:jc w:val="center"/>
              <w:rPr>
                <w:rFonts w:asciiTheme="minorHAnsi" w:hAnsiTheme="minorHAnsi"/>
                <w:b/>
                <w:color w:val="000000" w:themeColor="text1"/>
                <w:sz w:val="16"/>
                <w:szCs w:val="16"/>
              </w:rPr>
            </w:pPr>
          </w:p>
        </w:tc>
        <w:tc>
          <w:tcPr>
            <w:tcW w:w="1268" w:type="dxa"/>
            <w:tcBorders>
              <w:right w:val="single" w:sz="4" w:space="0" w:color="auto"/>
            </w:tcBorders>
            <w:shd w:val="clear" w:color="auto" w:fill="0093D0"/>
            <w:vAlign w:val="center"/>
          </w:tcPr>
          <w:p w14:paraId="54303CC5" w14:textId="77777777" w:rsidR="00A97427" w:rsidRPr="00182209" w:rsidRDefault="00A97427" w:rsidP="00182209">
            <w:pPr>
              <w:spacing w:after="0"/>
              <w:jc w:val="center"/>
              <w:rPr>
                <w:rFonts w:asciiTheme="minorHAnsi" w:hAnsiTheme="minorHAnsi"/>
                <w:b/>
                <w:color w:val="000000" w:themeColor="text1"/>
                <w:sz w:val="16"/>
                <w:szCs w:val="16"/>
              </w:rPr>
            </w:pPr>
            <w:r w:rsidRPr="00182209">
              <w:rPr>
                <w:rFonts w:asciiTheme="minorHAnsi" w:hAnsiTheme="minorHAnsi"/>
                <w:b/>
                <w:color w:val="FFFFFF" w:themeColor="background1"/>
                <w:sz w:val="16"/>
                <w:szCs w:val="16"/>
              </w:rPr>
              <w:t>Eğitim Sayısı</w:t>
            </w:r>
          </w:p>
        </w:tc>
        <w:tc>
          <w:tcPr>
            <w:tcW w:w="1052" w:type="dxa"/>
            <w:tcBorders>
              <w:left w:val="single" w:sz="4" w:space="0" w:color="auto"/>
            </w:tcBorders>
            <w:shd w:val="clear" w:color="auto" w:fill="0093D0"/>
            <w:vAlign w:val="center"/>
          </w:tcPr>
          <w:p w14:paraId="5998251C" w14:textId="77777777" w:rsidR="00A97427" w:rsidRPr="00182209" w:rsidRDefault="00A97427" w:rsidP="00182209">
            <w:pPr>
              <w:spacing w:after="0"/>
              <w:jc w:val="center"/>
              <w:rPr>
                <w:rFonts w:asciiTheme="minorHAnsi" w:hAnsiTheme="minorHAnsi"/>
                <w:b/>
                <w:color w:val="FFFFFF" w:themeColor="background1"/>
                <w:sz w:val="16"/>
                <w:szCs w:val="16"/>
              </w:rPr>
            </w:pPr>
            <w:r w:rsidRPr="00182209">
              <w:rPr>
                <w:rFonts w:asciiTheme="minorHAnsi" w:hAnsiTheme="minorHAnsi"/>
                <w:b/>
                <w:color w:val="FFFFFF" w:themeColor="background1"/>
                <w:sz w:val="16"/>
                <w:szCs w:val="16"/>
              </w:rPr>
              <w:t>Katılımcı sayısı</w:t>
            </w:r>
          </w:p>
        </w:tc>
        <w:tc>
          <w:tcPr>
            <w:tcW w:w="1052" w:type="dxa"/>
            <w:tcBorders>
              <w:right w:val="single" w:sz="4" w:space="0" w:color="auto"/>
            </w:tcBorders>
            <w:shd w:val="clear" w:color="auto" w:fill="0093D0"/>
            <w:vAlign w:val="center"/>
          </w:tcPr>
          <w:p w14:paraId="3CD49151" w14:textId="77777777" w:rsidR="00A97427" w:rsidRPr="00182209" w:rsidRDefault="00A97427" w:rsidP="00182209">
            <w:pPr>
              <w:spacing w:after="0"/>
              <w:jc w:val="center"/>
              <w:rPr>
                <w:rFonts w:asciiTheme="minorHAnsi" w:hAnsiTheme="minorHAnsi"/>
                <w:b/>
                <w:color w:val="FFFFFF" w:themeColor="background1"/>
                <w:sz w:val="16"/>
                <w:szCs w:val="16"/>
              </w:rPr>
            </w:pPr>
            <w:r w:rsidRPr="00182209">
              <w:rPr>
                <w:rFonts w:asciiTheme="minorHAnsi" w:hAnsiTheme="minorHAnsi"/>
                <w:b/>
                <w:color w:val="FFFFFF" w:themeColor="background1"/>
                <w:sz w:val="16"/>
                <w:szCs w:val="16"/>
              </w:rPr>
              <w:t>Eğitim Sayısı</w:t>
            </w:r>
          </w:p>
        </w:tc>
        <w:tc>
          <w:tcPr>
            <w:tcW w:w="1052" w:type="dxa"/>
            <w:tcBorders>
              <w:left w:val="single" w:sz="4" w:space="0" w:color="auto"/>
            </w:tcBorders>
            <w:shd w:val="clear" w:color="auto" w:fill="0093D0"/>
            <w:vAlign w:val="center"/>
          </w:tcPr>
          <w:p w14:paraId="41D7AAB7" w14:textId="77777777" w:rsidR="00A97427" w:rsidRPr="00182209" w:rsidRDefault="00A97427" w:rsidP="00182209">
            <w:pPr>
              <w:spacing w:after="0"/>
              <w:jc w:val="center"/>
              <w:rPr>
                <w:rFonts w:asciiTheme="minorHAnsi" w:hAnsiTheme="minorHAnsi"/>
                <w:b/>
                <w:color w:val="FFFFFF" w:themeColor="background1"/>
                <w:sz w:val="16"/>
                <w:szCs w:val="16"/>
              </w:rPr>
            </w:pPr>
            <w:r w:rsidRPr="00182209">
              <w:rPr>
                <w:rFonts w:asciiTheme="minorHAnsi" w:hAnsiTheme="minorHAnsi"/>
                <w:b/>
                <w:color w:val="FFFFFF" w:themeColor="background1"/>
                <w:sz w:val="16"/>
                <w:szCs w:val="16"/>
              </w:rPr>
              <w:t>Katılımcı sayısı</w:t>
            </w:r>
          </w:p>
        </w:tc>
        <w:tc>
          <w:tcPr>
            <w:tcW w:w="1052" w:type="dxa"/>
            <w:tcBorders>
              <w:right w:val="single" w:sz="4" w:space="0" w:color="auto"/>
            </w:tcBorders>
            <w:shd w:val="clear" w:color="auto" w:fill="0093D0"/>
            <w:vAlign w:val="center"/>
          </w:tcPr>
          <w:p w14:paraId="09BD039A" w14:textId="77777777" w:rsidR="00A97427" w:rsidRPr="00182209" w:rsidRDefault="00A97427" w:rsidP="00182209">
            <w:pPr>
              <w:spacing w:after="0"/>
              <w:jc w:val="center"/>
              <w:rPr>
                <w:rFonts w:asciiTheme="minorHAnsi" w:hAnsiTheme="minorHAnsi"/>
                <w:b/>
                <w:color w:val="FFFFFF" w:themeColor="background1"/>
                <w:sz w:val="16"/>
                <w:szCs w:val="16"/>
              </w:rPr>
            </w:pPr>
            <w:r w:rsidRPr="00182209">
              <w:rPr>
                <w:rFonts w:asciiTheme="minorHAnsi" w:hAnsiTheme="minorHAnsi"/>
                <w:b/>
                <w:color w:val="FFFFFF" w:themeColor="background1"/>
                <w:sz w:val="16"/>
                <w:szCs w:val="16"/>
              </w:rPr>
              <w:t>Eğitim Sayısı</w:t>
            </w:r>
          </w:p>
        </w:tc>
        <w:tc>
          <w:tcPr>
            <w:tcW w:w="1052" w:type="dxa"/>
            <w:tcBorders>
              <w:left w:val="single" w:sz="4" w:space="0" w:color="auto"/>
            </w:tcBorders>
            <w:shd w:val="clear" w:color="auto" w:fill="0093D0"/>
            <w:vAlign w:val="center"/>
          </w:tcPr>
          <w:p w14:paraId="333FEB9C" w14:textId="77777777" w:rsidR="00A97427" w:rsidRPr="00182209" w:rsidRDefault="00A97427" w:rsidP="00182209">
            <w:pPr>
              <w:spacing w:after="0"/>
              <w:jc w:val="center"/>
              <w:rPr>
                <w:rFonts w:asciiTheme="minorHAnsi" w:hAnsiTheme="minorHAnsi"/>
                <w:b/>
                <w:color w:val="FFFFFF" w:themeColor="background1"/>
                <w:sz w:val="16"/>
                <w:szCs w:val="16"/>
              </w:rPr>
            </w:pPr>
            <w:r w:rsidRPr="00182209">
              <w:rPr>
                <w:rFonts w:asciiTheme="minorHAnsi" w:hAnsiTheme="minorHAnsi"/>
                <w:b/>
                <w:color w:val="FFFFFF" w:themeColor="background1"/>
                <w:sz w:val="16"/>
                <w:szCs w:val="16"/>
              </w:rPr>
              <w:t>Katılımcı sayısı</w:t>
            </w:r>
          </w:p>
        </w:tc>
        <w:tc>
          <w:tcPr>
            <w:tcW w:w="1052" w:type="dxa"/>
            <w:tcBorders>
              <w:right w:val="single" w:sz="4" w:space="0" w:color="auto"/>
            </w:tcBorders>
            <w:shd w:val="clear" w:color="auto" w:fill="0093D0"/>
            <w:vAlign w:val="center"/>
          </w:tcPr>
          <w:p w14:paraId="363E9025" w14:textId="77777777" w:rsidR="00A97427" w:rsidRPr="00182209" w:rsidRDefault="00A97427" w:rsidP="00182209">
            <w:pPr>
              <w:spacing w:after="0"/>
              <w:jc w:val="center"/>
              <w:rPr>
                <w:rFonts w:asciiTheme="minorHAnsi" w:hAnsiTheme="minorHAnsi"/>
                <w:b/>
                <w:color w:val="FFFFFF" w:themeColor="background1"/>
                <w:sz w:val="16"/>
                <w:szCs w:val="16"/>
              </w:rPr>
            </w:pPr>
            <w:r w:rsidRPr="00182209">
              <w:rPr>
                <w:rFonts w:asciiTheme="minorHAnsi" w:hAnsiTheme="minorHAnsi"/>
                <w:b/>
                <w:color w:val="FFFFFF" w:themeColor="background1"/>
                <w:sz w:val="16"/>
                <w:szCs w:val="16"/>
              </w:rPr>
              <w:t>Eğitim Sayısı</w:t>
            </w:r>
          </w:p>
        </w:tc>
        <w:tc>
          <w:tcPr>
            <w:tcW w:w="1052" w:type="dxa"/>
            <w:tcBorders>
              <w:left w:val="single" w:sz="4" w:space="0" w:color="auto"/>
            </w:tcBorders>
            <w:shd w:val="clear" w:color="auto" w:fill="0093D0"/>
            <w:vAlign w:val="center"/>
          </w:tcPr>
          <w:p w14:paraId="192CB86E" w14:textId="77777777" w:rsidR="00A97427" w:rsidRPr="00182209" w:rsidRDefault="00A97427" w:rsidP="00182209">
            <w:pPr>
              <w:spacing w:after="0"/>
              <w:jc w:val="center"/>
              <w:rPr>
                <w:rFonts w:asciiTheme="minorHAnsi" w:hAnsiTheme="minorHAnsi"/>
                <w:b/>
                <w:color w:val="FFFFFF" w:themeColor="background1"/>
                <w:sz w:val="16"/>
                <w:szCs w:val="16"/>
              </w:rPr>
            </w:pPr>
            <w:r w:rsidRPr="00182209">
              <w:rPr>
                <w:rFonts w:asciiTheme="minorHAnsi" w:hAnsiTheme="minorHAnsi"/>
                <w:b/>
                <w:color w:val="FFFFFF" w:themeColor="background1"/>
                <w:sz w:val="16"/>
                <w:szCs w:val="16"/>
              </w:rPr>
              <w:t>Katılımcı sayısı</w:t>
            </w:r>
          </w:p>
        </w:tc>
      </w:tr>
      <w:tr w:rsidR="00A97427" w:rsidRPr="00EF54F2" w14:paraId="217AB616" w14:textId="77777777" w:rsidTr="00297CA3">
        <w:trPr>
          <w:trHeight w:val="20"/>
        </w:trPr>
        <w:tc>
          <w:tcPr>
            <w:tcW w:w="1931" w:type="dxa"/>
            <w:tcBorders>
              <w:bottom w:val="single" w:sz="4" w:space="0" w:color="000000"/>
            </w:tcBorders>
            <w:vAlign w:val="center"/>
          </w:tcPr>
          <w:p w14:paraId="5C0A69D0" w14:textId="31A8ADDC" w:rsidR="00A97427" w:rsidRPr="002F685A" w:rsidRDefault="00A97427" w:rsidP="00297CA3">
            <w:pPr>
              <w:spacing w:after="0"/>
              <w:rPr>
                <w:rFonts w:asciiTheme="minorHAnsi" w:hAnsiTheme="minorHAnsi"/>
                <w:b/>
                <w:color w:val="000000" w:themeColor="text1"/>
                <w:sz w:val="16"/>
                <w:szCs w:val="16"/>
              </w:rPr>
            </w:pPr>
            <w:r w:rsidRPr="002F685A">
              <w:rPr>
                <w:rFonts w:asciiTheme="minorHAnsi" w:hAnsiTheme="minorHAnsi"/>
                <w:b/>
                <w:color w:val="000000" w:themeColor="text1"/>
                <w:sz w:val="16"/>
                <w:szCs w:val="16"/>
              </w:rPr>
              <w:t>Birim Adı</w:t>
            </w:r>
            <w:r w:rsidR="00207CAF">
              <w:rPr>
                <w:rFonts w:asciiTheme="minorHAnsi" w:hAnsiTheme="minorHAnsi"/>
                <w:b/>
                <w:color w:val="000000" w:themeColor="text1"/>
                <w:sz w:val="16"/>
                <w:szCs w:val="16"/>
              </w:rPr>
              <w:t xml:space="preserve">: </w:t>
            </w:r>
            <w:r w:rsidR="00207CAF" w:rsidRPr="00207CAF">
              <w:rPr>
                <w:rFonts w:asciiTheme="minorHAnsi" w:hAnsiTheme="minorHAnsi"/>
                <w:color w:val="000000" w:themeColor="text1"/>
                <w:sz w:val="16"/>
                <w:szCs w:val="16"/>
              </w:rPr>
              <w:t>Hemşirelik Fak.</w:t>
            </w:r>
          </w:p>
        </w:tc>
        <w:tc>
          <w:tcPr>
            <w:tcW w:w="1268" w:type="dxa"/>
            <w:tcBorders>
              <w:bottom w:val="single" w:sz="4" w:space="0" w:color="000000"/>
              <w:right w:val="single" w:sz="4" w:space="0" w:color="auto"/>
            </w:tcBorders>
            <w:vAlign w:val="center"/>
          </w:tcPr>
          <w:p w14:paraId="168A2E87" w14:textId="11B3A4A9" w:rsidR="00A97427" w:rsidRPr="00EF54F2" w:rsidRDefault="008222F1" w:rsidP="00297CA3">
            <w:pPr>
              <w:spacing w:after="0"/>
              <w:jc w:val="center"/>
              <w:rPr>
                <w:rFonts w:asciiTheme="minorHAnsi" w:hAnsiTheme="minorHAnsi"/>
                <w:color w:val="000000" w:themeColor="text1"/>
                <w:sz w:val="16"/>
                <w:szCs w:val="16"/>
              </w:rPr>
            </w:pPr>
            <w:r>
              <w:rPr>
                <w:rFonts w:asciiTheme="minorHAnsi" w:hAnsiTheme="minorHAnsi"/>
                <w:color w:val="000000" w:themeColor="text1"/>
                <w:sz w:val="16"/>
                <w:szCs w:val="16"/>
              </w:rPr>
              <w:t>3</w:t>
            </w:r>
          </w:p>
        </w:tc>
        <w:tc>
          <w:tcPr>
            <w:tcW w:w="1052" w:type="dxa"/>
            <w:tcBorders>
              <w:left w:val="single" w:sz="4" w:space="0" w:color="auto"/>
              <w:bottom w:val="single" w:sz="4" w:space="0" w:color="000000"/>
            </w:tcBorders>
            <w:vAlign w:val="center"/>
          </w:tcPr>
          <w:p w14:paraId="4E279BFA" w14:textId="7E4D16D4" w:rsidR="00A97427" w:rsidRPr="00EF54F2" w:rsidRDefault="008222F1" w:rsidP="00297CA3">
            <w:pPr>
              <w:spacing w:after="0"/>
              <w:jc w:val="center"/>
              <w:rPr>
                <w:rFonts w:asciiTheme="minorHAnsi" w:hAnsiTheme="minorHAnsi"/>
                <w:color w:val="000000" w:themeColor="text1"/>
                <w:sz w:val="16"/>
                <w:szCs w:val="16"/>
              </w:rPr>
            </w:pPr>
            <w:r>
              <w:rPr>
                <w:rFonts w:asciiTheme="minorHAnsi" w:hAnsiTheme="minorHAnsi"/>
                <w:color w:val="000000" w:themeColor="text1"/>
                <w:sz w:val="16"/>
                <w:szCs w:val="16"/>
              </w:rPr>
              <w:t>33</w:t>
            </w:r>
          </w:p>
        </w:tc>
        <w:tc>
          <w:tcPr>
            <w:tcW w:w="1052" w:type="dxa"/>
            <w:tcBorders>
              <w:bottom w:val="single" w:sz="4" w:space="0" w:color="000000"/>
              <w:right w:val="single" w:sz="4" w:space="0" w:color="auto"/>
            </w:tcBorders>
            <w:vAlign w:val="center"/>
          </w:tcPr>
          <w:p w14:paraId="6097A2BB" w14:textId="0453FC01" w:rsidR="00A97427" w:rsidRPr="00EF54F2" w:rsidRDefault="00207CAF" w:rsidP="00297CA3">
            <w:pPr>
              <w:spacing w:after="0"/>
              <w:jc w:val="center"/>
              <w:rPr>
                <w:rFonts w:asciiTheme="minorHAnsi" w:hAnsiTheme="minorHAnsi"/>
                <w:color w:val="000000" w:themeColor="text1"/>
                <w:sz w:val="16"/>
                <w:szCs w:val="16"/>
              </w:rPr>
            </w:pPr>
            <w:r>
              <w:rPr>
                <w:rFonts w:asciiTheme="minorHAnsi" w:hAnsiTheme="minorHAnsi"/>
                <w:color w:val="000000" w:themeColor="text1"/>
                <w:sz w:val="16"/>
                <w:szCs w:val="16"/>
              </w:rPr>
              <w:t>5</w:t>
            </w:r>
          </w:p>
        </w:tc>
        <w:tc>
          <w:tcPr>
            <w:tcW w:w="1052" w:type="dxa"/>
            <w:tcBorders>
              <w:left w:val="single" w:sz="4" w:space="0" w:color="auto"/>
              <w:bottom w:val="single" w:sz="4" w:space="0" w:color="000000"/>
            </w:tcBorders>
            <w:vAlign w:val="center"/>
          </w:tcPr>
          <w:p w14:paraId="344AC2C4" w14:textId="09719EDB" w:rsidR="00A97427" w:rsidRPr="00EF54F2" w:rsidRDefault="00207CAF" w:rsidP="00297CA3">
            <w:pPr>
              <w:spacing w:after="0"/>
              <w:jc w:val="center"/>
              <w:rPr>
                <w:rFonts w:asciiTheme="minorHAnsi" w:hAnsiTheme="minorHAnsi"/>
                <w:color w:val="000000" w:themeColor="text1"/>
                <w:sz w:val="16"/>
                <w:szCs w:val="16"/>
              </w:rPr>
            </w:pPr>
            <w:r>
              <w:rPr>
                <w:rFonts w:asciiTheme="minorHAnsi" w:hAnsiTheme="minorHAnsi"/>
                <w:color w:val="000000" w:themeColor="text1"/>
                <w:sz w:val="16"/>
                <w:szCs w:val="16"/>
              </w:rPr>
              <w:t>158</w:t>
            </w:r>
          </w:p>
        </w:tc>
        <w:tc>
          <w:tcPr>
            <w:tcW w:w="1052" w:type="dxa"/>
            <w:tcBorders>
              <w:bottom w:val="single" w:sz="4" w:space="0" w:color="000000"/>
              <w:right w:val="single" w:sz="4" w:space="0" w:color="auto"/>
            </w:tcBorders>
            <w:vAlign w:val="center"/>
          </w:tcPr>
          <w:p w14:paraId="331EA315" w14:textId="290EC0B4" w:rsidR="00A97427" w:rsidRPr="00EF54F2" w:rsidRDefault="00207CAF" w:rsidP="00297CA3">
            <w:pPr>
              <w:spacing w:after="0"/>
              <w:jc w:val="center"/>
              <w:rPr>
                <w:rFonts w:asciiTheme="minorHAnsi" w:hAnsiTheme="minorHAnsi"/>
                <w:color w:val="000000" w:themeColor="text1"/>
                <w:sz w:val="16"/>
                <w:szCs w:val="16"/>
              </w:rPr>
            </w:pPr>
            <w:r>
              <w:rPr>
                <w:rFonts w:asciiTheme="minorHAnsi" w:hAnsiTheme="minorHAnsi"/>
                <w:color w:val="000000" w:themeColor="text1"/>
                <w:sz w:val="16"/>
                <w:szCs w:val="16"/>
              </w:rPr>
              <w:t>2</w:t>
            </w:r>
          </w:p>
        </w:tc>
        <w:tc>
          <w:tcPr>
            <w:tcW w:w="1052" w:type="dxa"/>
            <w:tcBorders>
              <w:left w:val="single" w:sz="4" w:space="0" w:color="auto"/>
              <w:bottom w:val="single" w:sz="4" w:space="0" w:color="000000"/>
            </w:tcBorders>
            <w:vAlign w:val="center"/>
          </w:tcPr>
          <w:p w14:paraId="39633A37" w14:textId="585BCA35" w:rsidR="00A97427" w:rsidRPr="00EF54F2" w:rsidRDefault="00207CAF" w:rsidP="00297CA3">
            <w:pPr>
              <w:spacing w:after="0"/>
              <w:jc w:val="center"/>
              <w:rPr>
                <w:rFonts w:asciiTheme="minorHAnsi" w:hAnsiTheme="minorHAnsi"/>
                <w:color w:val="000000" w:themeColor="text1"/>
                <w:sz w:val="16"/>
                <w:szCs w:val="16"/>
              </w:rPr>
            </w:pPr>
            <w:r>
              <w:rPr>
                <w:rFonts w:asciiTheme="minorHAnsi" w:hAnsiTheme="minorHAnsi"/>
                <w:color w:val="000000" w:themeColor="text1"/>
                <w:sz w:val="16"/>
                <w:szCs w:val="16"/>
              </w:rPr>
              <w:t>89</w:t>
            </w:r>
          </w:p>
        </w:tc>
        <w:tc>
          <w:tcPr>
            <w:tcW w:w="1052" w:type="dxa"/>
            <w:tcBorders>
              <w:bottom w:val="single" w:sz="4" w:space="0" w:color="000000"/>
              <w:right w:val="single" w:sz="4" w:space="0" w:color="auto"/>
            </w:tcBorders>
            <w:vAlign w:val="center"/>
          </w:tcPr>
          <w:p w14:paraId="2EBD24CD" w14:textId="66E7E064" w:rsidR="00A97427" w:rsidRPr="00EF54F2" w:rsidRDefault="00207CAF" w:rsidP="00297CA3">
            <w:pPr>
              <w:spacing w:after="0"/>
              <w:jc w:val="center"/>
              <w:rPr>
                <w:rFonts w:asciiTheme="minorHAnsi" w:hAnsiTheme="minorHAnsi"/>
                <w:color w:val="000000" w:themeColor="text1"/>
                <w:sz w:val="16"/>
                <w:szCs w:val="16"/>
              </w:rPr>
            </w:pPr>
            <w:r>
              <w:rPr>
                <w:rFonts w:asciiTheme="minorHAnsi" w:hAnsiTheme="minorHAnsi"/>
                <w:color w:val="000000" w:themeColor="text1"/>
                <w:sz w:val="16"/>
                <w:szCs w:val="16"/>
              </w:rPr>
              <w:t>8</w:t>
            </w:r>
          </w:p>
        </w:tc>
        <w:tc>
          <w:tcPr>
            <w:tcW w:w="1052" w:type="dxa"/>
            <w:tcBorders>
              <w:left w:val="single" w:sz="4" w:space="0" w:color="auto"/>
              <w:bottom w:val="single" w:sz="4" w:space="0" w:color="000000"/>
            </w:tcBorders>
            <w:vAlign w:val="center"/>
          </w:tcPr>
          <w:p w14:paraId="293997A1" w14:textId="586A5DFB" w:rsidR="00A97427" w:rsidRPr="00EF54F2" w:rsidRDefault="00207CAF" w:rsidP="00297CA3">
            <w:pPr>
              <w:spacing w:after="0"/>
              <w:jc w:val="center"/>
              <w:rPr>
                <w:rFonts w:asciiTheme="minorHAnsi" w:hAnsiTheme="minorHAnsi"/>
                <w:color w:val="000000" w:themeColor="text1"/>
                <w:sz w:val="16"/>
                <w:szCs w:val="16"/>
              </w:rPr>
            </w:pPr>
            <w:r>
              <w:rPr>
                <w:rFonts w:asciiTheme="minorHAnsi" w:hAnsiTheme="minorHAnsi"/>
                <w:color w:val="000000" w:themeColor="text1"/>
                <w:sz w:val="16"/>
                <w:szCs w:val="16"/>
              </w:rPr>
              <w:t>191</w:t>
            </w:r>
          </w:p>
        </w:tc>
      </w:tr>
      <w:tr w:rsidR="00A97427" w:rsidRPr="00EF54F2" w14:paraId="786704F9" w14:textId="77777777" w:rsidTr="00297CA3">
        <w:trPr>
          <w:trHeight w:val="20"/>
        </w:trPr>
        <w:tc>
          <w:tcPr>
            <w:tcW w:w="1931" w:type="dxa"/>
            <w:shd w:val="clear" w:color="auto" w:fill="CAE8F5"/>
            <w:vAlign w:val="center"/>
          </w:tcPr>
          <w:p w14:paraId="7BA81F1D" w14:textId="66D8DC99" w:rsidR="00A97427" w:rsidRPr="002F685A" w:rsidRDefault="00A97427" w:rsidP="00DC030C">
            <w:pPr>
              <w:spacing w:after="0"/>
              <w:rPr>
                <w:rFonts w:asciiTheme="minorHAnsi" w:hAnsiTheme="minorHAnsi"/>
                <w:b/>
                <w:color w:val="000000" w:themeColor="text1"/>
                <w:sz w:val="16"/>
                <w:szCs w:val="16"/>
              </w:rPr>
            </w:pPr>
            <w:r w:rsidRPr="002F685A">
              <w:rPr>
                <w:rFonts w:asciiTheme="minorHAnsi" w:hAnsiTheme="minorHAnsi"/>
                <w:b/>
                <w:color w:val="000000" w:themeColor="text1"/>
                <w:sz w:val="16"/>
                <w:szCs w:val="16"/>
              </w:rPr>
              <w:t>Birim Adı</w:t>
            </w:r>
            <w:r w:rsidR="00DC030C">
              <w:rPr>
                <w:rFonts w:asciiTheme="minorHAnsi" w:hAnsiTheme="minorHAnsi"/>
                <w:b/>
                <w:color w:val="000000" w:themeColor="text1"/>
                <w:sz w:val="16"/>
                <w:szCs w:val="16"/>
              </w:rPr>
              <w:t xml:space="preserve">: </w:t>
            </w:r>
          </w:p>
        </w:tc>
        <w:tc>
          <w:tcPr>
            <w:tcW w:w="1268" w:type="dxa"/>
            <w:tcBorders>
              <w:right w:val="single" w:sz="4" w:space="0" w:color="auto"/>
            </w:tcBorders>
            <w:shd w:val="clear" w:color="auto" w:fill="CAE8F5"/>
            <w:vAlign w:val="center"/>
          </w:tcPr>
          <w:p w14:paraId="7BBE936B" w14:textId="6CEB1F90" w:rsidR="00A97427" w:rsidRPr="00EF54F2" w:rsidRDefault="00A97427" w:rsidP="00297CA3">
            <w:pPr>
              <w:spacing w:after="0"/>
              <w:jc w:val="center"/>
              <w:rPr>
                <w:rFonts w:asciiTheme="minorHAnsi" w:hAnsiTheme="minorHAnsi"/>
                <w:color w:val="000000" w:themeColor="text1"/>
                <w:sz w:val="16"/>
                <w:szCs w:val="16"/>
              </w:rPr>
            </w:pPr>
          </w:p>
        </w:tc>
        <w:tc>
          <w:tcPr>
            <w:tcW w:w="1052" w:type="dxa"/>
            <w:tcBorders>
              <w:left w:val="single" w:sz="4" w:space="0" w:color="auto"/>
            </w:tcBorders>
            <w:shd w:val="clear" w:color="auto" w:fill="CAE8F5"/>
            <w:vAlign w:val="center"/>
          </w:tcPr>
          <w:p w14:paraId="592A61B0" w14:textId="4F4A0CC6" w:rsidR="00A97427" w:rsidRPr="00EF54F2" w:rsidRDefault="00A97427" w:rsidP="00297CA3">
            <w:pPr>
              <w:spacing w:after="0"/>
              <w:jc w:val="center"/>
              <w:rPr>
                <w:rFonts w:asciiTheme="minorHAnsi" w:hAnsiTheme="minorHAnsi"/>
                <w:color w:val="000000" w:themeColor="text1"/>
                <w:sz w:val="16"/>
                <w:szCs w:val="16"/>
              </w:rPr>
            </w:pPr>
          </w:p>
        </w:tc>
        <w:tc>
          <w:tcPr>
            <w:tcW w:w="1052" w:type="dxa"/>
            <w:tcBorders>
              <w:right w:val="single" w:sz="4" w:space="0" w:color="auto"/>
            </w:tcBorders>
            <w:shd w:val="clear" w:color="auto" w:fill="CAE8F5"/>
            <w:vAlign w:val="center"/>
          </w:tcPr>
          <w:p w14:paraId="49F2737B" w14:textId="77777777" w:rsidR="00A97427" w:rsidRPr="00EF54F2" w:rsidRDefault="00A97427" w:rsidP="00297CA3">
            <w:pPr>
              <w:spacing w:after="0"/>
              <w:jc w:val="center"/>
              <w:rPr>
                <w:rFonts w:asciiTheme="minorHAnsi" w:hAnsiTheme="minorHAnsi"/>
                <w:color w:val="000000" w:themeColor="text1"/>
                <w:sz w:val="16"/>
                <w:szCs w:val="16"/>
              </w:rPr>
            </w:pPr>
          </w:p>
        </w:tc>
        <w:tc>
          <w:tcPr>
            <w:tcW w:w="1052" w:type="dxa"/>
            <w:tcBorders>
              <w:left w:val="single" w:sz="4" w:space="0" w:color="auto"/>
            </w:tcBorders>
            <w:shd w:val="clear" w:color="auto" w:fill="CAE8F5"/>
            <w:vAlign w:val="center"/>
          </w:tcPr>
          <w:p w14:paraId="754507A7" w14:textId="77777777" w:rsidR="00A97427" w:rsidRPr="00EF54F2" w:rsidRDefault="00A97427" w:rsidP="00297CA3">
            <w:pPr>
              <w:spacing w:after="0"/>
              <w:jc w:val="center"/>
              <w:rPr>
                <w:rFonts w:asciiTheme="minorHAnsi" w:hAnsiTheme="minorHAnsi"/>
                <w:color w:val="000000" w:themeColor="text1"/>
                <w:sz w:val="16"/>
                <w:szCs w:val="16"/>
              </w:rPr>
            </w:pPr>
          </w:p>
        </w:tc>
        <w:tc>
          <w:tcPr>
            <w:tcW w:w="1052" w:type="dxa"/>
            <w:tcBorders>
              <w:right w:val="single" w:sz="4" w:space="0" w:color="auto"/>
            </w:tcBorders>
            <w:shd w:val="clear" w:color="auto" w:fill="CAE8F5"/>
            <w:vAlign w:val="center"/>
          </w:tcPr>
          <w:p w14:paraId="744386EE" w14:textId="77777777" w:rsidR="00A97427" w:rsidRPr="00EF54F2" w:rsidRDefault="00A97427" w:rsidP="00297CA3">
            <w:pPr>
              <w:spacing w:after="0"/>
              <w:jc w:val="center"/>
              <w:rPr>
                <w:rFonts w:asciiTheme="minorHAnsi" w:hAnsiTheme="minorHAnsi"/>
                <w:color w:val="000000" w:themeColor="text1"/>
                <w:sz w:val="16"/>
                <w:szCs w:val="16"/>
              </w:rPr>
            </w:pPr>
          </w:p>
        </w:tc>
        <w:tc>
          <w:tcPr>
            <w:tcW w:w="1052" w:type="dxa"/>
            <w:tcBorders>
              <w:left w:val="single" w:sz="4" w:space="0" w:color="auto"/>
            </w:tcBorders>
            <w:shd w:val="clear" w:color="auto" w:fill="CAE8F5"/>
            <w:vAlign w:val="center"/>
          </w:tcPr>
          <w:p w14:paraId="5D9C3CA3" w14:textId="77777777" w:rsidR="00A97427" w:rsidRPr="00EF54F2" w:rsidRDefault="00A97427" w:rsidP="00297CA3">
            <w:pPr>
              <w:spacing w:after="0"/>
              <w:jc w:val="center"/>
              <w:rPr>
                <w:rFonts w:asciiTheme="minorHAnsi" w:hAnsiTheme="minorHAnsi"/>
                <w:color w:val="000000" w:themeColor="text1"/>
                <w:sz w:val="16"/>
                <w:szCs w:val="16"/>
              </w:rPr>
            </w:pPr>
          </w:p>
        </w:tc>
        <w:tc>
          <w:tcPr>
            <w:tcW w:w="1052" w:type="dxa"/>
            <w:tcBorders>
              <w:right w:val="single" w:sz="4" w:space="0" w:color="auto"/>
            </w:tcBorders>
            <w:shd w:val="clear" w:color="auto" w:fill="CAE8F5"/>
            <w:vAlign w:val="center"/>
          </w:tcPr>
          <w:p w14:paraId="4DCF33DF" w14:textId="77777777" w:rsidR="00A97427" w:rsidRPr="00EF54F2" w:rsidRDefault="00A97427" w:rsidP="00297CA3">
            <w:pPr>
              <w:spacing w:after="0"/>
              <w:jc w:val="center"/>
              <w:rPr>
                <w:rFonts w:asciiTheme="minorHAnsi" w:hAnsiTheme="minorHAnsi"/>
                <w:color w:val="000000" w:themeColor="text1"/>
                <w:sz w:val="16"/>
                <w:szCs w:val="16"/>
              </w:rPr>
            </w:pPr>
          </w:p>
        </w:tc>
        <w:tc>
          <w:tcPr>
            <w:tcW w:w="1052" w:type="dxa"/>
            <w:tcBorders>
              <w:left w:val="single" w:sz="4" w:space="0" w:color="auto"/>
            </w:tcBorders>
            <w:shd w:val="clear" w:color="auto" w:fill="CAE8F5"/>
            <w:vAlign w:val="center"/>
          </w:tcPr>
          <w:p w14:paraId="2105D91E" w14:textId="77777777" w:rsidR="00A97427" w:rsidRPr="00EF54F2" w:rsidRDefault="00A97427" w:rsidP="00297CA3">
            <w:pPr>
              <w:spacing w:after="0"/>
              <w:jc w:val="center"/>
              <w:rPr>
                <w:rFonts w:asciiTheme="minorHAnsi" w:hAnsiTheme="minorHAnsi"/>
                <w:color w:val="000000" w:themeColor="text1"/>
                <w:sz w:val="16"/>
                <w:szCs w:val="16"/>
              </w:rPr>
            </w:pPr>
          </w:p>
        </w:tc>
      </w:tr>
      <w:tr w:rsidR="00A97427" w:rsidRPr="00EF54F2" w14:paraId="56341C9C" w14:textId="77777777" w:rsidTr="00297CA3">
        <w:trPr>
          <w:trHeight w:val="20"/>
        </w:trPr>
        <w:tc>
          <w:tcPr>
            <w:tcW w:w="1931" w:type="dxa"/>
            <w:tcBorders>
              <w:bottom w:val="single" w:sz="4" w:space="0" w:color="000000"/>
            </w:tcBorders>
            <w:vAlign w:val="center"/>
          </w:tcPr>
          <w:p w14:paraId="2336C3B0" w14:textId="77777777" w:rsidR="00A97427" w:rsidRPr="002F685A" w:rsidRDefault="00A97427" w:rsidP="00297CA3">
            <w:pPr>
              <w:spacing w:after="0"/>
              <w:rPr>
                <w:rFonts w:asciiTheme="minorHAnsi" w:hAnsiTheme="minorHAnsi"/>
                <w:b/>
                <w:color w:val="000000" w:themeColor="text1"/>
                <w:sz w:val="16"/>
                <w:szCs w:val="16"/>
              </w:rPr>
            </w:pPr>
            <w:r w:rsidRPr="002F685A">
              <w:rPr>
                <w:rFonts w:asciiTheme="minorHAnsi" w:hAnsiTheme="minorHAnsi"/>
                <w:b/>
                <w:color w:val="000000" w:themeColor="text1"/>
                <w:sz w:val="16"/>
                <w:szCs w:val="16"/>
              </w:rPr>
              <w:t>Birim Adı</w:t>
            </w:r>
          </w:p>
        </w:tc>
        <w:tc>
          <w:tcPr>
            <w:tcW w:w="1268" w:type="dxa"/>
            <w:tcBorders>
              <w:bottom w:val="single" w:sz="4" w:space="0" w:color="000000"/>
              <w:right w:val="single" w:sz="4" w:space="0" w:color="auto"/>
            </w:tcBorders>
            <w:vAlign w:val="center"/>
          </w:tcPr>
          <w:p w14:paraId="06FDFAE7" w14:textId="77777777" w:rsidR="00A97427" w:rsidRPr="00EF54F2" w:rsidRDefault="00A97427" w:rsidP="00297CA3">
            <w:pPr>
              <w:spacing w:after="0"/>
              <w:jc w:val="center"/>
              <w:rPr>
                <w:rFonts w:asciiTheme="minorHAnsi" w:hAnsiTheme="minorHAnsi"/>
                <w:color w:val="000000" w:themeColor="text1"/>
                <w:sz w:val="16"/>
                <w:szCs w:val="16"/>
              </w:rPr>
            </w:pPr>
          </w:p>
        </w:tc>
        <w:tc>
          <w:tcPr>
            <w:tcW w:w="1052" w:type="dxa"/>
            <w:tcBorders>
              <w:left w:val="single" w:sz="4" w:space="0" w:color="auto"/>
              <w:bottom w:val="single" w:sz="4" w:space="0" w:color="000000"/>
            </w:tcBorders>
            <w:vAlign w:val="center"/>
          </w:tcPr>
          <w:p w14:paraId="588F19BA" w14:textId="77777777" w:rsidR="00A97427" w:rsidRPr="00EF54F2" w:rsidRDefault="00A97427" w:rsidP="00297CA3">
            <w:pPr>
              <w:spacing w:after="0"/>
              <w:jc w:val="center"/>
              <w:rPr>
                <w:rFonts w:asciiTheme="minorHAnsi" w:hAnsiTheme="minorHAnsi"/>
                <w:color w:val="000000" w:themeColor="text1"/>
                <w:sz w:val="16"/>
                <w:szCs w:val="16"/>
              </w:rPr>
            </w:pPr>
          </w:p>
        </w:tc>
        <w:tc>
          <w:tcPr>
            <w:tcW w:w="1052" w:type="dxa"/>
            <w:tcBorders>
              <w:bottom w:val="single" w:sz="4" w:space="0" w:color="000000"/>
              <w:right w:val="single" w:sz="4" w:space="0" w:color="auto"/>
            </w:tcBorders>
            <w:vAlign w:val="center"/>
          </w:tcPr>
          <w:p w14:paraId="04DADC0D" w14:textId="77777777" w:rsidR="00A97427" w:rsidRPr="00EF54F2" w:rsidRDefault="00A97427" w:rsidP="00297CA3">
            <w:pPr>
              <w:spacing w:after="0"/>
              <w:jc w:val="center"/>
              <w:rPr>
                <w:rFonts w:asciiTheme="minorHAnsi" w:hAnsiTheme="minorHAnsi"/>
                <w:color w:val="000000" w:themeColor="text1"/>
                <w:sz w:val="16"/>
                <w:szCs w:val="16"/>
              </w:rPr>
            </w:pPr>
          </w:p>
        </w:tc>
        <w:tc>
          <w:tcPr>
            <w:tcW w:w="1052" w:type="dxa"/>
            <w:tcBorders>
              <w:left w:val="single" w:sz="4" w:space="0" w:color="auto"/>
              <w:bottom w:val="single" w:sz="4" w:space="0" w:color="000000"/>
            </w:tcBorders>
            <w:vAlign w:val="center"/>
          </w:tcPr>
          <w:p w14:paraId="5B388C47" w14:textId="77777777" w:rsidR="00A97427" w:rsidRPr="00EF54F2" w:rsidRDefault="00A97427" w:rsidP="00297CA3">
            <w:pPr>
              <w:spacing w:after="0"/>
              <w:jc w:val="center"/>
              <w:rPr>
                <w:rFonts w:asciiTheme="minorHAnsi" w:hAnsiTheme="minorHAnsi"/>
                <w:color w:val="000000" w:themeColor="text1"/>
                <w:sz w:val="16"/>
                <w:szCs w:val="16"/>
              </w:rPr>
            </w:pPr>
          </w:p>
        </w:tc>
        <w:tc>
          <w:tcPr>
            <w:tcW w:w="1052" w:type="dxa"/>
            <w:tcBorders>
              <w:bottom w:val="single" w:sz="4" w:space="0" w:color="000000"/>
              <w:right w:val="single" w:sz="4" w:space="0" w:color="auto"/>
            </w:tcBorders>
            <w:vAlign w:val="center"/>
          </w:tcPr>
          <w:p w14:paraId="236A6A6B" w14:textId="77777777" w:rsidR="00A97427" w:rsidRPr="00EF54F2" w:rsidRDefault="00A97427" w:rsidP="00297CA3">
            <w:pPr>
              <w:spacing w:after="0"/>
              <w:jc w:val="center"/>
              <w:rPr>
                <w:rFonts w:asciiTheme="minorHAnsi" w:hAnsiTheme="minorHAnsi"/>
                <w:color w:val="000000" w:themeColor="text1"/>
                <w:sz w:val="16"/>
                <w:szCs w:val="16"/>
              </w:rPr>
            </w:pPr>
          </w:p>
        </w:tc>
        <w:tc>
          <w:tcPr>
            <w:tcW w:w="1052" w:type="dxa"/>
            <w:tcBorders>
              <w:left w:val="single" w:sz="4" w:space="0" w:color="auto"/>
              <w:bottom w:val="single" w:sz="4" w:space="0" w:color="000000"/>
            </w:tcBorders>
            <w:vAlign w:val="center"/>
          </w:tcPr>
          <w:p w14:paraId="4481508E" w14:textId="77777777" w:rsidR="00A97427" w:rsidRPr="00EF54F2" w:rsidRDefault="00A97427" w:rsidP="00297CA3">
            <w:pPr>
              <w:spacing w:after="0"/>
              <w:jc w:val="center"/>
              <w:rPr>
                <w:rFonts w:asciiTheme="minorHAnsi" w:hAnsiTheme="minorHAnsi"/>
                <w:color w:val="000000" w:themeColor="text1"/>
                <w:sz w:val="16"/>
                <w:szCs w:val="16"/>
              </w:rPr>
            </w:pPr>
          </w:p>
        </w:tc>
        <w:tc>
          <w:tcPr>
            <w:tcW w:w="1052" w:type="dxa"/>
            <w:tcBorders>
              <w:bottom w:val="single" w:sz="4" w:space="0" w:color="000000"/>
              <w:right w:val="single" w:sz="4" w:space="0" w:color="auto"/>
            </w:tcBorders>
            <w:vAlign w:val="center"/>
          </w:tcPr>
          <w:p w14:paraId="2FFC2E94" w14:textId="77777777" w:rsidR="00A97427" w:rsidRPr="00EF54F2" w:rsidRDefault="00A97427" w:rsidP="00297CA3">
            <w:pPr>
              <w:spacing w:after="0"/>
              <w:jc w:val="center"/>
              <w:rPr>
                <w:rFonts w:asciiTheme="minorHAnsi" w:hAnsiTheme="minorHAnsi"/>
                <w:color w:val="000000" w:themeColor="text1"/>
                <w:sz w:val="16"/>
                <w:szCs w:val="16"/>
              </w:rPr>
            </w:pPr>
          </w:p>
        </w:tc>
        <w:tc>
          <w:tcPr>
            <w:tcW w:w="1052" w:type="dxa"/>
            <w:tcBorders>
              <w:left w:val="single" w:sz="4" w:space="0" w:color="auto"/>
              <w:bottom w:val="single" w:sz="4" w:space="0" w:color="000000"/>
            </w:tcBorders>
            <w:vAlign w:val="center"/>
          </w:tcPr>
          <w:p w14:paraId="7893B92E" w14:textId="77777777" w:rsidR="00A97427" w:rsidRPr="00EF54F2" w:rsidRDefault="00A97427" w:rsidP="00297CA3">
            <w:pPr>
              <w:spacing w:after="0"/>
              <w:jc w:val="center"/>
              <w:rPr>
                <w:rFonts w:asciiTheme="minorHAnsi" w:hAnsiTheme="minorHAnsi"/>
                <w:color w:val="000000" w:themeColor="text1"/>
                <w:sz w:val="16"/>
                <w:szCs w:val="16"/>
              </w:rPr>
            </w:pPr>
          </w:p>
        </w:tc>
      </w:tr>
      <w:tr w:rsidR="00A97427" w:rsidRPr="00EF54F2" w14:paraId="6AE8A445" w14:textId="77777777" w:rsidTr="00297CA3">
        <w:trPr>
          <w:trHeight w:val="20"/>
        </w:trPr>
        <w:tc>
          <w:tcPr>
            <w:tcW w:w="1931" w:type="dxa"/>
            <w:shd w:val="clear" w:color="auto" w:fill="CAE8F5"/>
            <w:vAlign w:val="center"/>
          </w:tcPr>
          <w:p w14:paraId="283A731A" w14:textId="77777777" w:rsidR="00A97427" w:rsidRPr="002F685A" w:rsidRDefault="00A97427" w:rsidP="00297CA3">
            <w:pPr>
              <w:spacing w:after="0"/>
              <w:rPr>
                <w:rFonts w:asciiTheme="minorHAnsi" w:hAnsiTheme="minorHAnsi"/>
                <w:b/>
                <w:color w:val="000000" w:themeColor="text1"/>
                <w:sz w:val="16"/>
                <w:szCs w:val="16"/>
              </w:rPr>
            </w:pPr>
            <w:r w:rsidRPr="002F685A">
              <w:rPr>
                <w:rFonts w:asciiTheme="minorHAnsi" w:hAnsiTheme="minorHAnsi"/>
                <w:b/>
                <w:color w:val="000000" w:themeColor="text1"/>
                <w:sz w:val="16"/>
                <w:szCs w:val="16"/>
              </w:rPr>
              <w:t>Birim Adı</w:t>
            </w:r>
          </w:p>
        </w:tc>
        <w:tc>
          <w:tcPr>
            <w:tcW w:w="1268" w:type="dxa"/>
            <w:tcBorders>
              <w:right w:val="single" w:sz="4" w:space="0" w:color="auto"/>
            </w:tcBorders>
            <w:shd w:val="clear" w:color="auto" w:fill="CAE8F5"/>
            <w:vAlign w:val="center"/>
          </w:tcPr>
          <w:p w14:paraId="655E6B88" w14:textId="77777777" w:rsidR="00A97427" w:rsidRPr="00EF54F2" w:rsidRDefault="00A97427" w:rsidP="00297CA3">
            <w:pPr>
              <w:spacing w:after="0"/>
              <w:jc w:val="center"/>
              <w:rPr>
                <w:rFonts w:asciiTheme="minorHAnsi" w:hAnsiTheme="minorHAnsi"/>
                <w:color w:val="000000" w:themeColor="text1"/>
                <w:sz w:val="16"/>
                <w:szCs w:val="16"/>
              </w:rPr>
            </w:pPr>
          </w:p>
        </w:tc>
        <w:tc>
          <w:tcPr>
            <w:tcW w:w="1052" w:type="dxa"/>
            <w:tcBorders>
              <w:left w:val="single" w:sz="4" w:space="0" w:color="auto"/>
            </w:tcBorders>
            <w:shd w:val="clear" w:color="auto" w:fill="CAE8F5"/>
            <w:vAlign w:val="center"/>
          </w:tcPr>
          <w:p w14:paraId="72503E5C" w14:textId="77777777" w:rsidR="00A97427" w:rsidRPr="00EF54F2" w:rsidRDefault="00A97427" w:rsidP="00297CA3">
            <w:pPr>
              <w:spacing w:after="0"/>
              <w:jc w:val="center"/>
              <w:rPr>
                <w:rFonts w:asciiTheme="minorHAnsi" w:hAnsiTheme="minorHAnsi"/>
                <w:color w:val="000000" w:themeColor="text1"/>
                <w:sz w:val="16"/>
                <w:szCs w:val="16"/>
              </w:rPr>
            </w:pPr>
          </w:p>
        </w:tc>
        <w:tc>
          <w:tcPr>
            <w:tcW w:w="1052" w:type="dxa"/>
            <w:tcBorders>
              <w:right w:val="single" w:sz="4" w:space="0" w:color="auto"/>
            </w:tcBorders>
            <w:shd w:val="clear" w:color="auto" w:fill="CAE8F5"/>
            <w:vAlign w:val="center"/>
          </w:tcPr>
          <w:p w14:paraId="0B75363A" w14:textId="77777777" w:rsidR="00A97427" w:rsidRPr="00EF54F2" w:rsidRDefault="00A97427" w:rsidP="00297CA3">
            <w:pPr>
              <w:spacing w:after="0"/>
              <w:jc w:val="center"/>
              <w:rPr>
                <w:rFonts w:asciiTheme="minorHAnsi" w:hAnsiTheme="minorHAnsi"/>
                <w:color w:val="000000" w:themeColor="text1"/>
                <w:sz w:val="16"/>
                <w:szCs w:val="16"/>
              </w:rPr>
            </w:pPr>
          </w:p>
        </w:tc>
        <w:tc>
          <w:tcPr>
            <w:tcW w:w="1052" w:type="dxa"/>
            <w:tcBorders>
              <w:left w:val="single" w:sz="4" w:space="0" w:color="auto"/>
            </w:tcBorders>
            <w:shd w:val="clear" w:color="auto" w:fill="CAE8F5"/>
            <w:vAlign w:val="center"/>
          </w:tcPr>
          <w:p w14:paraId="2AAE0AA4" w14:textId="77777777" w:rsidR="00A97427" w:rsidRPr="00EF54F2" w:rsidRDefault="00A97427" w:rsidP="00297CA3">
            <w:pPr>
              <w:spacing w:after="0"/>
              <w:jc w:val="center"/>
              <w:rPr>
                <w:rFonts w:asciiTheme="minorHAnsi" w:hAnsiTheme="minorHAnsi"/>
                <w:color w:val="000000" w:themeColor="text1"/>
                <w:sz w:val="16"/>
                <w:szCs w:val="16"/>
              </w:rPr>
            </w:pPr>
          </w:p>
        </w:tc>
        <w:tc>
          <w:tcPr>
            <w:tcW w:w="1052" w:type="dxa"/>
            <w:tcBorders>
              <w:right w:val="single" w:sz="4" w:space="0" w:color="auto"/>
            </w:tcBorders>
            <w:shd w:val="clear" w:color="auto" w:fill="CAE8F5"/>
            <w:vAlign w:val="center"/>
          </w:tcPr>
          <w:p w14:paraId="71DAF890" w14:textId="77777777" w:rsidR="00A97427" w:rsidRPr="00EF54F2" w:rsidRDefault="00A97427" w:rsidP="00297CA3">
            <w:pPr>
              <w:spacing w:after="0"/>
              <w:jc w:val="center"/>
              <w:rPr>
                <w:rFonts w:asciiTheme="minorHAnsi" w:hAnsiTheme="minorHAnsi"/>
                <w:color w:val="000000" w:themeColor="text1"/>
                <w:sz w:val="16"/>
                <w:szCs w:val="16"/>
              </w:rPr>
            </w:pPr>
          </w:p>
        </w:tc>
        <w:tc>
          <w:tcPr>
            <w:tcW w:w="1052" w:type="dxa"/>
            <w:tcBorders>
              <w:left w:val="single" w:sz="4" w:space="0" w:color="auto"/>
            </w:tcBorders>
            <w:shd w:val="clear" w:color="auto" w:fill="CAE8F5"/>
            <w:vAlign w:val="center"/>
          </w:tcPr>
          <w:p w14:paraId="787E94FC" w14:textId="77777777" w:rsidR="00A97427" w:rsidRPr="00EF54F2" w:rsidRDefault="00A97427" w:rsidP="00297CA3">
            <w:pPr>
              <w:spacing w:after="0"/>
              <w:jc w:val="center"/>
              <w:rPr>
                <w:rFonts w:asciiTheme="minorHAnsi" w:hAnsiTheme="minorHAnsi"/>
                <w:color w:val="000000" w:themeColor="text1"/>
                <w:sz w:val="16"/>
                <w:szCs w:val="16"/>
              </w:rPr>
            </w:pPr>
          </w:p>
        </w:tc>
        <w:tc>
          <w:tcPr>
            <w:tcW w:w="1052" w:type="dxa"/>
            <w:tcBorders>
              <w:right w:val="single" w:sz="4" w:space="0" w:color="auto"/>
            </w:tcBorders>
            <w:shd w:val="clear" w:color="auto" w:fill="CAE8F5"/>
            <w:vAlign w:val="center"/>
          </w:tcPr>
          <w:p w14:paraId="2B267E4F" w14:textId="77777777" w:rsidR="00A97427" w:rsidRPr="00EF54F2" w:rsidRDefault="00A97427" w:rsidP="00297CA3">
            <w:pPr>
              <w:spacing w:after="0"/>
              <w:jc w:val="center"/>
              <w:rPr>
                <w:rFonts w:asciiTheme="minorHAnsi" w:hAnsiTheme="minorHAnsi"/>
                <w:color w:val="000000" w:themeColor="text1"/>
                <w:sz w:val="16"/>
                <w:szCs w:val="16"/>
              </w:rPr>
            </w:pPr>
          </w:p>
        </w:tc>
        <w:tc>
          <w:tcPr>
            <w:tcW w:w="1052" w:type="dxa"/>
            <w:tcBorders>
              <w:left w:val="single" w:sz="4" w:space="0" w:color="auto"/>
            </w:tcBorders>
            <w:shd w:val="clear" w:color="auto" w:fill="CAE8F5"/>
            <w:vAlign w:val="center"/>
          </w:tcPr>
          <w:p w14:paraId="7EC872CA" w14:textId="77777777" w:rsidR="00A97427" w:rsidRPr="00EF54F2" w:rsidRDefault="00A97427" w:rsidP="00297CA3">
            <w:pPr>
              <w:spacing w:after="0"/>
              <w:jc w:val="center"/>
              <w:rPr>
                <w:rFonts w:asciiTheme="minorHAnsi" w:hAnsiTheme="minorHAnsi"/>
                <w:color w:val="000000" w:themeColor="text1"/>
                <w:sz w:val="16"/>
                <w:szCs w:val="16"/>
              </w:rPr>
            </w:pPr>
          </w:p>
        </w:tc>
      </w:tr>
    </w:tbl>
    <w:p w14:paraId="79F2D2B0" w14:textId="0381771C" w:rsidR="00A97427" w:rsidRPr="00317437" w:rsidRDefault="00A97427" w:rsidP="00A97427">
      <w:pPr>
        <w:rPr>
          <w:rFonts w:asciiTheme="minorHAnsi" w:hAnsiTheme="minorHAnsi" w:cstheme="minorHAnsi"/>
          <w:sz w:val="20"/>
          <w:szCs w:val="20"/>
        </w:rPr>
      </w:pPr>
    </w:p>
    <w:p w14:paraId="7389B23B" w14:textId="77777777" w:rsidR="00A97427" w:rsidRPr="00D027B7" w:rsidRDefault="00A97427" w:rsidP="00D027B7">
      <w:pPr>
        <w:spacing w:after="0"/>
        <w:ind w:firstLine="708"/>
        <w:rPr>
          <w:rFonts w:asciiTheme="minorHAnsi" w:hAnsiTheme="minorHAnsi" w:cstheme="minorHAnsi"/>
          <w:b/>
          <w:color w:val="1F4E79" w:themeColor="accent5" w:themeShade="80"/>
        </w:rPr>
      </w:pPr>
      <w:r w:rsidRPr="00D027B7">
        <w:rPr>
          <w:rFonts w:asciiTheme="minorHAnsi" w:hAnsiTheme="minorHAnsi" w:cstheme="minorHAnsi"/>
          <w:b/>
          <w:color w:val="1F4E79" w:themeColor="accent5" w:themeShade="80"/>
        </w:rPr>
        <w:lastRenderedPageBreak/>
        <w:t xml:space="preserve">Eğitimleri aşağıya listeleyiniz. </w:t>
      </w:r>
    </w:p>
    <w:p w14:paraId="04876ADD" w14:textId="15D2317D" w:rsidR="00A97427" w:rsidRPr="00207CAF" w:rsidRDefault="005F0461" w:rsidP="00207CAF">
      <w:pPr>
        <w:pStyle w:val="ListeParagraf"/>
        <w:numPr>
          <w:ilvl w:val="0"/>
          <w:numId w:val="59"/>
        </w:numPr>
        <w:rPr>
          <w:rFonts w:asciiTheme="minorHAnsi" w:hAnsiTheme="minorHAnsi"/>
          <w:color w:val="000000"/>
          <w:sz w:val="20"/>
          <w:szCs w:val="20"/>
        </w:rPr>
      </w:pPr>
      <w:r w:rsidRPr="005F0461">
        <w:rPr>
          <w:rFonts w:asciiTheme="minorHAnsi" w:hAnsiTheme="minorHAnsi"/>
          <w:color w:val="000000"/>
          <w:sz w:val="20"/>
          <w:szCs w:val="20"/>
        </w:rPr>
        <w:t>Akdeniz Üniversitesi Hemşirelik Fakültesi Araştırmaları Geliştirme Komisyonu (AGEK) tarafından, Prof.</w:t>
      </w:r>
      <w:r w:rsidR="00964BDD">
        <w:rPr>
          <w:rFonts w:asciiTheme="minorHAnsi" w:hAnsiTheme="minorHAnsi"/>
          <w:color w:val="000000"/>
          <w:sz w:val="20"/>
          <w:szCs w:val="20"/>
        </w:rPr>
        <w:t xml:space="preserve"> </w:t>
      </w:r>
      <w:r w:rsidRPr="005F0461">
        <w:rPr>
          <w:rFonts w:asciiTheme="minorHAnsi" w:hAnsiTheme="minorHAnsi"/>
          <w:color w:val="000000"/>
          <w:sz w:val="20"/>
          <w:szCs w:val="20"/>
        </w:rPr>
        <w:t>Dr.</w:t>
      </w:r>
      <w:r w:rsidR="00964BDD">
        <w:rPr>
          <w:rFonts w:asciiTheme="minorHAnsi" w:hAnsiTheme="minorHAnsi"/>
          <w:color w:val="000000"/>
          <w:sz w:val="20"/>
          <w:szCs w:val="20"/>
        </w:rPr>
        <w:t xml:space="preserve"> </w:t>
      </w:r>
      <w:r w:rsidRPr="005F0461">
        <w:rPr>
          <w:rFonts w:asciiTheme="minorHAnsi" w:hAnsiTheme="minorHAnsi"/>
          <w:color w:val="000000"/>
          <w:sz w:val="20"/>
          <w:szCs w:val="20"/>
        </w:rPr>
        <w:t>Sebahat GÖZÜM'ün moderatörlüğünde "Sağlık Bilimleri Alanında Ulusal ve Uluslararası Patent Deneyim Paylaşımı" paneli yapılacaktır. 17 Ekim 2025 Cuma günü, saat 10:00'da Akdeniz Üniversitesi Hemşirelik Fakültesi Microsoft Team ekibinde gerçekleştirilmiştir.</w:t>
      </w:r>
      <w:r>
        <w:rPr>
          <w:rFonts w:asciiTheme="minorHAnsi" w:hAnsiTheme="minorHAnsi"/>
          <w:color w:val="000000"/>
          <w:sz w:val="20"/>
          <w:szCs w:val="20"/>
        </w:rPr>
        <w:t xml:space="preserve"> Katılımcı Sayısı: 59</w:t>
      </w:r>
      <w:r w:rsidR="00545ED1">
        <w:rPr>
          <w:rFonts w:asciiTheme="minorHAnsi" w:hAnsiTheme="minorHAnsi"/>
          <w:color w:val="000000"/>
          <w:sz w:val="20"/>
          <w:szCs w:val="20"/>
        </w:rPr>
        <w:t xml:space="preserve"> </w:t>
      </w:r>
      <w:r w:rsidR="001D502F" w:rsidRPr="001D502F">
        <w:rPr>
          <w:rFonts w:asciiTheme="minorHAnsi" w:hAnsiTheme="minorHAnsi"/>
          <w:color w:val="000000"/>
          <w:sz w:val="20"/>
          <w:szCs w:val="20"/>
        </w:rPr>
        <w:t>(Ek.5</w:t>
      </w:r>
      <w:r w:rsidR="00545ED1" w:rsidRPr="001D502F">
        <w:rPr>
          <w:rFonts w:asciiTheme="minorHAnsi" w:hAnsiTheme="minorHAnsi"/>
          <w:color w:val="000000"/>
          <w:sz w:val="20"/>
          <w:szCs w:val="20"/>
        </w:rPr>
        <w:t>)</w:t>
      </w:r>
      <w:r w:rsidR="00A97427" w:rsidRPr="00207CAF">
        <w:rPr>
          <w:rFonts w:asciiTheme="minorHAnsi" w:hAnsiTheme="minorHAnsi"/>
          <w:color w:val="000000"/>
          <w:sz w:val="20"/>
          <w:szCs w:val="20"/>
        </w:rPr>
        <w:tab/>
      </w:r>
      <w:r w:rsidR="00A97427" w:rsidRPr="00207CAF">
        <w:rPr>
          <w:rFonts w:asciiTheme="minorHAnsi" w:hAnsiTheme="minorHAnsi"/>
          <w:color w:val="000000"/>
          <w:sz w:val="20"/>
          <w:szCs w:val="20"/>
        </w:rPr>
        <w:tab/>
      </w:r>
      <w:r w:rsidR="00A97427" w:rsidRPr="00207CAF">
        <w:rPr>
          <w:rFonts w:asciiTheme="minorHAnsi" w:hAnsiTheme="minorHAnsi"/>
          <w:color w:val="000000"/>
          <w:sz w:val="20"/>
          <w:szCs w:val="20"/>
        </w:rPr>
        <w:tab/>
      </w:r>
      <w:r w:rsidR="00A97427" w:rsidRPr="00207CAF">
        <w:rPr>
          <w:rFonts w:asciiTheme="minorHAnsi" w:hAnsiTheme="minorHAnsi"/>
          <w:color w:val="000000"/>
          <w:sz w:val="20"/>
          <w:szCs w:val="20"/>
        </w:rPr>
        <w:tab/>
      </w:r>
    </w:p>
    <w:p w14:paraId="5A1B4347" w14:textId="1F08A927" w:rsidR="00A97427" w:rsidRPr="00207CAF" w:rsidRDefault="005F0461" w:rsidP="00545ED1">
      <w:pPr>
        <w:pStyle w:val="ListeParagraf"/>
        <w:numPr>
          <w:ilvl w:val="0"/>
          <w:numId w:val="59"/>
        </w:numPr>
        <w:rPr>
          <w:rFonts w:asciiTheme="minorHAnsi" w:hAnsiTheme="minorHAnsi"/>
          <w:color w:val="000000"/>
          <w:sz w:val="20"/>
          <w:szCs w:val="20"/>
        </w:rPr>
      </w:pPr>
      <w:r w:rsidRPr="005F0461">
        <w:rPr>
          <w:rFonts w:asciiTheme="minorHAnsi" w:hAnsiTheme="minorHAnsi"/>
          <w:color w:val="000000"/>
          <w:sz w:val="20"/>
          <w:szCs w:val="20"/>
        </w:rPr>
        <w:t xml:space="preserve">EBSCO ile Sağlık Bilimlerinde Literatürü ve Dynamic Health ile Yapay </w:t>
      </w:r>
      <w:proofErr w:type="gramStart"/>
      <w:r w:rsidRPr="005F0461">
        <w:rPr>
          <w:rFonts w:asciiTheme="minorHAnsi" w:hAnsiTheme="minorHAnsi"/>
          <w:color w:val="000000"/>
          <w:sz w:val="20"/>
          <w:szCs w:val="20"/>
        </w:rPr>
        <w:t>Zeka</w:t>
      </w:r>
      <w:proofErr w:type="gramEnd"/>
      <w:r w:rsidRPr="005F0461">
        <w:rPr>
          <w:rFonts w:asciiTheme="minorHAnsi" w:hAnsiTheme="minorHAnsi"/>
          <w:color w:val="000000"/>
          <w:sz w:val="20"/>
          <w:szCs w:val="20"/>
        </w:rPr>
        <w:t xml:space="preserve"> Destekli Kanıta Dayalı Bilgiyi Keşfet konulu eğitim 5 Kasım 2025 tarihinde saat 13.00 te online olarak Ufuk AKDEMİR tarafından gerçekleştiril</w:t>
      </w:r>
      <w:r>
        <w:rPr>
          <w:rFonts w:asciiTheme="minorHAnsi" w:hAnsiTheme="minorHAnsi"/>
          <w:color w:val="000000"/>
          <w:sz w:val="20"/>
          <w:szCs w:val="20"/>
        </w:rPr>
        <w:t>en eğitim. Katılımcı Sayısı: 24</w:t>
      </w:r>
      <w:r w:rsidR="00545ED1">
        <w:rPr>
          <w:rFonts w:asciiTheme="minorHAnsi" w:hAnsiTheme="minorHAnsi"/>
          <w:color w:val="000000"/>
          <w:sz w:val="20"/>
          <w:szCs w:val="20"/>
        </w:rPr>
        <w:t xml:space="preserve"> </w:t>
      </w:r>
      <w:r w:rsidR="00545ED1" w:rsidRPr="001D502F">
        <w:rPr>
          <w:rFonts w:asciiTheme="minorHAnsi" w:hAnsiTheme="minorHAnsi"/>
          <w:color w:val="000000"/>
          <w:sz w:val="20"/>
          <w:szCs w:val="20"/>
        </w:rPr>
        <w:t>(Ek.</w:t>
      </w:r>
      <w:proofErr w:type="gramStart"/>
      <w:r w:rsidR="001D502F" w:rsidRPr="001D502F">
        <w:rPr>
          <w:rFonts w:asciiTheme="minorHAnsi" w:hAnsiTheme="minorHAnsi"/>
          <w:color w:val="000000"/>
          <w:sz w:val="20"/>
          <w:szCs w:val="20"/>
        </w:rPr>
        <w:t>6</w:t>
      </w:r>
      <w:r w:rsidR="00545ED1" w:rsidRPr="001D502F">
        <w:rPr>
          <w:rFonts w:asciiTheme="minorHAnsi" w:hAnsiTheme="minorHAnsi"/>
          <w:color w:val="000000"/>
          <w:sz w:val="20"/>
          <w:szCs w:val="20"/>
        </w:rPr>
        <w:t xml:space="preserve"> )</w:t>
      </w:r>
      <w:proofErr w:type="gramEnd"/>
    </w:p>
    <w:p w14:paraId="62F0CDF6" w14:textId="3BC13465" w:rsidR="00A97427" w:rsidRDefault="005F0461" w:rsidP="00545ED1">
      <w:pPr>
        <w:pStyle w:val="ListeParagraf"/>
        <w:numPr>
          <w:ilvl w:val="0"/>
          <w:numId w:val="59"/>
        </w:numPr>
        <w:rPr>
          <w:rFonts w:asciiTheme="minorHAnsi" w:hAnsiTheme="minorHAnsi"/>
          <w:color w:val="000000"/>
          <w:sz w:val="20"/>
          <w:szCs w:val="20"/>
        </w:rPr>
      </w:pPr>
      <w:r w:rsidRPr="005F0461">
        <w:rPr>
          <w:rFonts w:asciiTheme="minorHAnsi" w:hAnsiTheme="minorHAnsi"/>
          <w:color w:val="000000"/>
          <w:sz w:val="20"/>
          <w:szCs w:val="20"/>
        </w:rPr>
        <w:t>Hemşirelik Fakültesi Eğitim Komisyonu tarafından düzenlenen ve eğitimci olarak Akdeniz Üniversitesi Eğitim Fakültesi, Eğitim Bilimleri Bölümü, Eğitimde Ölçme ve Değerlendirme Anabilim Dalı öğretim üyesi Prof. Dr. Hakan Koğar’ın yer aldığı “Süreç Değerlendirme Aşamaları ve Uygulama Örnekleri” konulu eğitim programı, 24 Aralık 2025 Çarşamba günü saat 11.00–</w:t>
      </w:r>
      <w:proofErr w:type="gramStart"/>
      <w:r w:rsidRPr="005F0461">
        <w:rPr>
          <w:rFonts w:asciiTheme="minorHAnsi" w:hAnsiTheme="minorHAnsi"/>
          <w:color w:val="000000"/>
          <w:sz w:val="20"/>
          <w:szCs w:val="20"/>
        </w:rPr>
        <w:t>12.00</w:t>
      </w:r>
      <w:proofErr w:type="gramEnd"/>
      <w:r w:rsidRPr="005F0461">
        <w:rPr>
          <w:rFonts w:asciiTheme="minorHAnsi" w:hAnsiTheme="minorHAnsi"/>
          <w:color w:val="000000"/>
          <w:sz w:val="20"/>
          <w:szCs w:val="20"/>
        </w:rPr>
        <w:t xml:space="preserve"> arasında Fakültemiz Prof. Dr. Perihan Velioğlu Toplantı Salonu’nda yüz yüze gerçekleştirilmiştir.</w:t>
      </w:r>
      <w:r w:rsidR="00A97427" w:rsidRPr="00207CAF">
        <w:rPr>
          <w:rFonts w:asciiTheme="minorHAnsi" w:hAnsiTheme="minorHAnsi"/>
          <w:color w:val="000000"/>
          <w:sz w:val="20"/>
          <w:szCs w:val="20"/>
        </w:rPr>
        <w:t xml:space="preserve"> </w:t>
      </w:r>
      <w:r>
        <w:rPr>
          <w:rFonts w:asciiTheme="minorHAnsi" w:hAnsiTheme="minorHAnsi"/>
          <w:color w:val="000000"/>
          <w:sz w:val="20"/>
          <w:szCs w:val="20"/>
        </w:rPr>
        <w:t>Katılımcı Sayısı: 25</w:t>
      </w:r>
      <w:r w:rsidR="00545ED1">
        <w:rPr>
          <w:rFonts w:asciiTheme="minorHAnsi" w:hAnsiTheme="minorHAnsi"/>
          <w:color w:val="000000"/>
          <w:sz w:val="20"/>
          <w:szCs w:val="20"/>
        </w:rPr>
        <w:t xml:space="preserve"> </w:t>
      </w:r>
      <w:r w:rsidR="00545ED1" w:rsidRPr="001D502F">
        <w:rPr>
          <w:rFonts w:asciiTheme="minorHAnsi" w:hAnsiTheme="minorHAnsi"/>
          <w:color w:val="000000"/>
          <w:sz w:val="20"/>
          <w:szCs w:val="20"/>
        </w:rPr>
        <w:t>(Ek.</w:t>
      </w:r>
      <w:r w:rsidR="001D502F" w:rsidRPr="001D502F">
        <w:rPr>
          <w:rFonts w:asciiTheme="minorHAnsi" w:hAnsiTheme="minorHAnsi"/>
          <w:color w:val="000000"/>
          <w:sz w:val="20"/>
          <w:szCs w:val="20"/>
        </w:rPr>
        <w:t>7</w:t>
      </w:r>
      <w:r w:rsidR="00545ED1" w:rsidRPr="001D502F">
        <w:rPr>
          <w:rFonts w:asciiTheme="minorHAnsi" w:hAnsiTheme="minorHAnsi"/>
          <w:color w:val="000000"/>
          <w:sz w:val="20"/>
          <w:szCs w:val="20"/>
        </w:rPr>
        <w:t>)</w:t>
      </w:r>
    </w:p>
    <w:p w14:paraId="68852E94" w14:textId="7E03D211" w:rsidR="005F0461" w:rsidRDefault="005F0461" w:rsidP="00545ED1">
      <w:pPr>
        <w:pStyle w:val="ListeParagraf"/>
        <w:numPr>
          <w:ilvl w:val="0"/>
          <w:numId w:val="59"/>
        </w:numPr>
        <w:rPr>
          <w:rFonts w:asciiTheme="minorHAnsi" w:hAnsiTheme="minorHAnsi"/>
          <w:color w:val="000000"/>
          <w:sz w:val="20"/>
          <w:szCs w:val="20"/>
        </w:rPr>
      </w:pPr>
      <w:r w:rsidRPr="005F0461">
        <w:rPr>
          <w:rFonts w:asciiTheme="minorHAnsi" w:hAnsiTheme="minorHAnsi"/>
          <w:color w:val="000000"/>
          <w:sz w:val="20"/>
          <w:szCs w:val="20"/>
        </w:rPr>
        <w:t>Akdeniz Üniversitesi Hemşirelik Fakültesi Araştırmaları Geliştirme Komisyonu (AGEK) tarafından “Hemşirelik Alanında Dış Kaynaklı Ulusal Proje Deneyimleri” başlıklı panel düzenlenmiştir. Prof. Dr. Hicran BEKTAŞ moderatörlüğünde 26 Aralık 2025 Cuma günü saat 13.30’da Fakültemiz Prof. Dr. Leman Birol Konferans Salonunda yüz yüze olarak gerçekleştirilmiştir.</w:t>
      </w:r>
      <w:r>
        <w:rPr>
          <w:rFonts w:asciiTheme="minorHAnsi" w:hAnsiTheme="minorHAnsi"/>
          <w:color w:val="000000"/>
          <w:sz w:val="20"/>
          <w:szCs w:val="20"/>
        </w:rPr>
        <w:t xml:space="preserve"> Katılımcı Sayısı: 30</w:t>
      </w:r>
      <w:r w:rsidR="00545ED1">
        <w:rPr>
          <w:rFonts w:asciiTheme="minorHAnsi" w:hAnsiTheme="minorHAnsi"/>
          <w:color w:val="000000"/>
          <w:sz w:val="20"/>
          <w:szCs w:val="20"/>
        </w:rPr>
        <w:t xml:space="preserve"> </w:t>
      </w:r>
      <w:r w:rsidR="00545ED1" w:rsidRPr="001D502F">
        <w:rPr>
          <w:rFonts w:asciiTheme="minorHAnsi" w:hAnsiTheme="minorHAnsi"/>
          <w:color w:val="000000"/>
          <w:sz w:val="20"/>
          <w:szCs w:val="20"/>
        </w:rPr>
        <w:t>(Ek.</w:t>
      </w:r>
      <w:r w:rsidR="001D502F" w:rsidRPr="001D502F">
        <w:rPr>
          <w:rFonts w:asciiTheme="minorHAnsi" w:hAnsiTheme="minorHAnsi"/>
          <w:color w:val="000000"/>
          <w:sz w:val="20"/>
          <w:szCs w:val="20"/>
        </w:rPr>
        <w:t>8</w:t>
      </w:r>
      <w:r w:rsidR="00545ED1" w:rsidRPr="001D502F">
        <w:rPr>
          <w:rFonts w:asciiTheme="minorHAnsi" w:hAnsiTheme="minorHAnsi"/>
          <w:color w:val="000000"/>
          <w:sz w:val="20"/>
          <w:szCs w:val="20"/>
        </w:rPr>
        <w:t>)</w:t>
      </w:r>
    </w:p>
    <w:p w14:paraId="6C7A9129" w14:textId="2BC23481" w:rsidR="00D027B7" w:rsidRPr="00D027B7" w:rsidRDefault="001D502F" w:rsidP="00D027B7">
      <w:pPr>
        <w:pStyle w:val="ListeParagraf"/>
        <w:numPr>
          <w:ilvl w:val="0"/>
          <w:numId w:val="59"/>
        </w:numPr>
        <w:rPr>
          <w:rFonts w:asciiTheme="minorHAnsi" w:hAnsiTheme="minorHAnsi"/>
          <w:color w:val="000000"/>
          <w:sz w:val="20"/>
          <w:szCs w:val="20"/>
        </w:rPr>
      </w:pPr>
      <w:r>
        <w:rPr>
          <w:rFonts w:asciiTheme="minorHAnsi" w:hAnsiTheme="minorHAnsi"/>
          <w:color w:val="000000"/>
          <w:sz w:val="20"/>
          <w:szCs w:val="20"/>
        </w:rPr>
        <w:t xml:space="preserve">Rehber Hemşire </w:t>
      </w:r>
      <w:r w:rsidR="005F0461" w:rsidRPr="005F0461">
        <w:rPr>
          <w:rFonts w:asciiTheme="minorHAnsi" w:hAnsiTheme="minorHAnsi"/>
          <w:color w:val="000000"/>
          <w:sz w:val="20"/>
          <w:szCs w:val="20"/>
        </w:rPr>
        <w:t>Eğitim Koordinatörlüğü tarafından düzenlenen “Rehber Hemşire Eğitim Programı” 23-24 Aralık 2025 tarihlerinde 09.00-16.00 saatleri arasında, Antalya Eğitim ve Araştırma Hastanesinden 10 hemşire Antalya Şehir Hastanesinden 10 hemşire olmak üzere toplam 20 hemşirenin katılımıyla Fakültemiz Prof. Dr. Perihan VELİOĞLU Toplantı Salonunda gerçekleştirilmiştir.</w:t>
      </w:r>
      <w:r w:rsidR="005F0461">
        <w:rPr>
          <w:rFonts w:asciiTheme="minorHAnsi" w:hAnsiTheme="minorHAnsi"/>
          <w:color w:val="000000"/>
          <w:sz w:val="20"/>
          <w:szCs w:val="20"/>
        </w:rPr>
        <w:t xml:space="preserve"> Katılımcı Sayısı: 20</w:t>
      </w:r>
      <w:r w:rsidR="00545ED1">
        <w:rPr>
          <w:rFonts w:asciiTheme="minorHAnsi" w:hAnsiTheme="minorHAnsi"/>
          <w:color w:val="000000"/>
          <w:sz w:val="20"/>
          <w:szCs w:val="20"/>
        </w:rPr>
        <w:t xml:space="preserve"> </w:t>
      </w:r>
      <w:r w:rsidRPr="001D502F">
        <w:rPr>
          <w:rFonts w:asciiTheme="minorHAnsi" w:hAnsiTheme="minorHAnsi"/>
          <w:color w:val="000000"/>
          <w:sz w:val="20"/>
          <w:szCs w:val="20"/>
        </w:rPr>
        <w:t>(Ek.9</w:t>
      </w:r>
      <w:r w:rsidR="00545ED1" w:rsidRPr="001D502F">
        <w:rPr>
          <w:rFonts w:asciiTheme="minorHAnsi" w:hAnsiTheme="minorHAnsi"/>
          <w:color w:val="000000"/>
          <w:sz w:val="20"/>
          <w:szCs w:val="20"/>
        </w:rPr>
        <w:t>)</w:t>
      </w:r>
    </w:p>
    <w:p w14:paraId="42DB14D9" w14:textId="14DC4147" w:rsidR="00D027B7" w:rsidRPr="001D502F" w:rsidRDefault="00D027B7" w:rsidP="00D027B7">
      <w:pPr>
        <w:pStyle w:val="ListeParagraf"/>
        <w:numPr>
          <w:ilvl w:val="0"/>
          <w:numId w:val="59"/>
        </w:numPr>
        <w:rPr>
          <w:rFonts w:asciiTheme="minorHAnsi" w:hAnsiTheme="minorHAnsi"/>
          <w:color w:val="000000"/>
          <w:sz w:val="20"/>
          <w:szCs w:val="20"/>
        </w:rPr>
      </w:pPr>
      <w:r w:rsidRPr="00FA68A6">
        <w:rPr>
          <w:rFonts w:asciiTheme="minorHAnsi" w:hAnsiTheme="minorHAnsi"/>
          <w:color w:val="000000"/>
          <w:sz w:val="20"/>
          <w:szCs w:val="20"/>
        </w:rPr>
        <w:t xml:space="preserve">10 Haziran 2025 saat 13:30’da ERASMUS kapsamında </w:t>
      </w:r>
      <w:proofErr w:type="gramStart"/>
      <w:r w:rsidRPr="00FA68A6">
        <w:rPr>
          <w:rFonts w:asciiTheme="minorHAnsi" w:hAnsiTheme="minorHAnsi"/>
          <w:color w:val="000000"/>
          <w:sz w:val="20"/>
          <w:szCs w:val="20"/>
        </w:rPr>
        <w:t>Mart</w:t>
      </w:r>
      <w:proofErr w:type="gramEnd"/>
      <w:r w:rsidRPr="00FA68A6">
        <w:rPr>
          <w:rFonts w:asciiTheme="minorHAnsi" w:hAnsiTheme="minorHAnsi"/>
          <w:color w:val="000000"/>
          <w:sz w:val="20"/>
          <w:szCs w:val="20"/>
        </w:rPr>
        <w:t xml:space="preserve"> ayında ikili anlaşma yaptığımız University of Szeged’ten (Szeged/Macaristan), Assoc. Prof. Angelika Szatmári ve Dr. Katalin Grezsa-Szabó Fakültemizi ziyaret edecektir. Misafir öğretim üyeleri “University of Szeged and the Faculty of Health and Social Sciences” ve “Nursing BSc and MSc programmes in Hungary” başlıklı iki sunum yapacaktır. Misafir öğretim elemanlarıyla tanışmak isteyen ve sunumlara ilgili duyan bütün akademik personelimiz etkinliğe davetledir.</w:t>
      </w:r>
      <w:r>
        <w:rPr>
          <w:rFonts w:asciiTheme="minorHAnsi" w:hAnsiTheme="minorHAnsi"/>
          <w:color w:val="000000"/>
          <w:sz w:val="20"/>
          <w:szCs w:val="20"/>
        </w:rPr>
        <w:t xml:space="preserve"> Katılımcı Sayısı:</w:t>
      </w:r>
      <w:r w:rsidRPr="001D502F">
        <w:rPr>
          <w:rFonts w:asciiTheme="minorHAnsi" w:hAnsiTheme="minorHAnsi"/>
          <w:color w:val="000000"/>
          <w:sz w:val="20"/>
          <w:szCs w:val="20"/>
        </w:rPr>
        <w:t>(Ek.</w:t>
      </w:r>
      <w:r w:rsidR="001D502F" w:rsidRPr="001D502F">
        <w:rPr>
          <w:rFonts w:asciiTheme="minorHAnsi" w:hAnsiTheme="minorHAnsi"/>
          <w:color w:val="000000"/>
          <w:sz w:val="20"/>
          <w:szCs w:val="20"/>
        </w:rPr>
        <w:t>10</w:t>
      </w:r>
      <w:r w:rsidRPr="001D502F">
        <w:rPr>
          <w:rFonts w:asciiTheme="minorHAnsi" w:hAnsiTheme="minorHAnsi"/>
          <w:color w:val="000000"/>
          <w:sz w:val="20"/>
          <w:szCs w:val="20"/>
        </w:rPr>
        <w:t>)</w:t>
      </w:r>
    </w:p>
    <w:p w14:paraId="49CCD3FE" w14:textId="60A77E09" w:rsidR="00D027B7" w:rsidRPr="00D027B7" w:rsidRDefault="00D027B7" w:rsidP="00D027B7">
      <w:pPr>
        <w:pStyle w:val="ListeParagraf"/>
        <w:numPr>
          <w:ilvl w:val="0"/>
          <w:numId w:val="59"/>
        </w:numPr>
        <w:rPr>
          <w:rFonts w:asciiTheme="minorHAnsi" w:hAnsiTheme="minorHAnsi"/>
          <w:color w:val="000000"/>
          <w:sz w:val="20"/>
          <w:szCs w:val="20"/>
        </w:rPr>
      </w:pPr>
      <w:r w:rsidRPr="00D027B7">
        <w:rPr>
          <w:rFonts w:asciiTheme="minorHAnsi" w:hAnsiTheme="minorHAnsi"/>
          <w:color w:val="000000"/>
          <w:sz w:val="20"/>
          <w:szCs w:val="20"/>
        </w:rPr>
        <w:t xml:space="preserve">HELİD Akdeniz Öğrenci Temsilciliği ve Hemşirelik Fakültesi Dekanlığı </w:t>
      </w:r>
      <w:proofErr w:type="gramStart"/>
      <w:r w:rsidRPr="00D027B7">
        <w:rPr>
          <w:rFonts w:asciiTheme="minorHAnsi" w:hAnsiTheme="minorHAnsi"/>
          <w:color w:val="000000"/>
          <w:sz w:val="20"/>
          <w:szCs w:val="20"/>
        </w:rPr>
        <w:t>işbirliği</w:t>
      </w:r>
      <w:proofErr w:type="gramEnd"/>
      <w:r w:rsidRPr="00D027B7">
        <w:rPr>
          <w:rFonts w:asciiTheme="minorHAnsi" w:hAnsiTheme="minorHAnsi"/>
          <w:color w:val="000000"/>
          <w:sz w:val="20"/>
          <w:szCs w:val="20"/>
        </w:rPr>
        <w:t xml:space="preserve"> ile organize edilen Mesleki Liderlik Konferansı 21 Şubat 2025 tarihinde, saat 13:30-15:00 arası Akdeniz Üniversitesi Atatürk Konferans Salonunda Prof.Dr. Elif GÜRSOY tarafından ‘Mesleki Liderlik’ başlıklı konferans gerçekleştirilmiştir. </w:t>
      </w:r>
      <w:r>
        <w:rPr>
          <w:rFonts w:asciiTheme="minorHAnsi" w:hAnsiTheme="minorHAnsi"/>
          <w:color w:val="000000"/>
          <w:sz w:val="20"/>
          <w:szCs w:val="20"/>
        </w:rPr>
        <w:t>Katılımcı Sayısı:</w:t>
      </w:r>
      <w:r w:rsidRPr="001D502F">
        <w:rPr>
          <w:rFonts w:asciiTheme="minorHAnsi" w:hAnsiTheme="minorHAnsi"/>
          <w:color w:val="000000"/>
          <w:sz w:val="20"/>
          <w:szCs w:val="20"/>
        </w:rPr>
        <w:t>(Ek.</w:t>
      </w:r>
      <w:r w:rsidR="001D502F">
        <w:rPr>
          <w:rFonts w:asciiTheme="minorHAnsi" w:hAnsiTheme="minorHAnsi"/>
          <w:color w:val="000000"/>
          <w:sz w:val="20"/>
          <w:szCs w:val="20"/>
        </w:rPr>
        <w:t>11</w:t>
      </w:r>
      <w:r w:rsidRPr="001D502F">
        <w:rPr>
          <w:rFonts w:asciiTheme="minorHAnsi" w:hAnsiTheme="minorHAnsi"/>
          <w:color w:val="000000"/>
          <w:sz w:val="20"/>
          <w:szCs w:val="20"/>
        </w:rPr>
        <w:t>)</w:t>
      </w:r>
    </w:p>
    <w:p w14:paraId="2EC5C432" w14:textId="496A030C" w:rsidR="005F0461" w:rsidRDefault="005F0461" w:rsidP="005F0461">
      <w:pPr>
        <w:pStyle w:val="ListeParagraf"/>
        <w:numPr>
          <w:ilvl w:val="0"/>
          <w:numId w:val="59"/>
        </w:numPr>
        <w:rPr>
          <w:rFonts w:asciiTheme="minorHAnsi" w:hAnsiTheme="minorHAnsi"/>
          <w:color w:val="000000"/>
          <w:sz w:val="20"/>
          <w:szCs w:val="20"/>
        </w:rPr>
      </w:pPr>
      <w:r>
        <w:rPr>
          <w:rFonts w:asciiTheme="minorHAnsi" w:hAnsiTheme="minorHAnsi"/>
          <w:color w:val="000000"/>
          <w:sz w:val="20"/>
          <w:szCs w:val="20"/>
        </w:rPr>
        <w:t>Fakültemiz idari personeline yönelik olarak 30.09.2025 tarihinde saat: 13.00 da Prof.</w:t>
      </w:r>
      <w:r w:rsidR="00964BDD">
        <w:rPr>
          <w:rFonts w:asciiTheme="minorHAnsi" w:hAnsiTheme="minorHAnsi"/>
          <w:color w:val="000000"/>
          <w:sz w:val="20"/>
          <w:szCs w:val="20"/>
        </w:rPr>
        <w:t xml:space="preserve"> </w:t>
      </w:r>
      <w:r>
        <w:rPr>
          <w:rFonts w:asciiTheme="minorHAnsi" w:hAnsiTheme="minorHAnsi"/>
          <w:color w:val="000000"/>
          <w:sz w:val="20"/>
          <w:szCs w:val="20"/>
        </w:rPr>
        <w:t>Dr.</w:t>
      </w:r>
      <w:r w:rsidR="00964BDD">
        <w:rPr>
          <w:rFonts w:asciiTheme="minorHAnsi" w:hAnsiTheme="minorHAnsi"/>
          <w:color w:val="000000"/>
          <w:sz w:val="20"/>
          <w:szCs w:val="20"/>
        </w:rPr>
        <w:t xml:space="preserve"> </w:t>
      </w:r>
      <w:r>
        <w:rPr>
          <w:rFonts w:asciiTheme="minorHAnsi" w:hAnsiTheme="minorHAnsi"/>
          <w:color w:val="000000"/>
          <w:sz w:val="20"/>
          <w:szCs w:val="20"/>
        </w:rPr>
        <w:t>Perihan VELİOĞLU Toplantı Salonunda Dr.</w:t>
      </w:r>
      <w:r w:rsidR="00964BDD">
        <w:rPr>
          <w:rFonts w:asciiTheme="minorHAnsi" w:hAnsiTheme="minorHAnsi"/>
          <w:color w:val="000000"/>
          <w:sz w:val="20"/>
          <w:szCs w:val="20"/>
        </w:rPr>
        <w:t xml:space="preserve"> </w:t>
      </w:r>
      <w:r>
        <w:rPr>
          <w:rFonts w:asciiTheme="minorHAnsi" w:hAnsiTheme="minorHAnsi"/>
          <w:color w:val="000000"/>
          <w:sz w:val="20"/>
          <w:szCs w:val="20"/>
        </w:rPr>
        <w:t>Öğr.Üyesi Emine ÇATAL tarafından “İlk Yardım Eğitimi” yapılmıştır. Katılımcı Sayısı: 18</w:t>
      </w:r>
      <w:r w:rsidR="00545ED1">
        <w:rPr>
          <w:rFonts w:asciiTheme="minorHAnsi" w:hAnsiTheme="minorHAnsi"/>
          <w:color w:val="000000"/>
          <w:sz w:val="20"/>
          <w:szCs w:val="20"/>
        </w:rPr>
        <w:t xml:space="preserve"> </w:t>
      </w:r>
      <w:r w:rsidR="00545ED1" w:rsidRPr="001D502F">
        <w:rPr>
          <w:rFonts w:asciiTheme="minorHAnsi" w:hAnsiTheme="minorHAnsi"/>
          <w:color w:val="000000"/>
          <w:sz w:val="20"/>
          <w:szCs w:val="20"/>
        </w:rPr>
        <w:t>(Ek.</w:t>
      </w:r>
      <w:r w:rsidR="001D502F" w:rsidRPr="001D502F">
        <w:rPr>
          <w:rFonts w:asciiTheme="minorHAnsi" w:hAnsiTheme="minorHAnsi"/>
          <w:color w:val="000000"/>
          <w:sz w:val="20"/>
          <w:szCs w:val="20"/>
        </w:rPr>
        <w:t>12</w:t>
      </w:r>
      <w:r w:rsidR="00545ED1" w:rsidRPr="001D502F">
        <w:rPr>
          <w:rFonts w:asciiTheme="minorHAnsi" w:hAnsiTheme="minorHAnsi"/>
          <w:color w:val="000000"/>
          <w:sz w:val="20"/>
          <w:szCs w:val="20"/>
        </w:rPr>
        <w:t>)</w:t>
      </w:r>
    </w:p>
    <w:p w14:paraId="0A88B459" w14:textId="5C58EC04" w:rsidR="00545ED1" w:rsidRDefault="00545ED1" w:rsidP="005F0461">
      <w:pPr>
        <w:pStyle w:val="ListeParagraf"/>
        <w:numPr>
          <w:ilvl w:val="0"/>
          <w:numId w:val="59"/>
        </w:numPr>
        <w:rPr>
          <w:rFonts w:asciiTheme="minorHAnsi" w:hAnsiTheme="minorHAnsi"/>
          <w:color w:val="000000"/>
          <w:sz w:val="20"/>
          <w:szCs w:val="20"/>
        </w:rPr>
      </w:pPr>
      <w:r>
        <w:rPr>
          <w:rFonts w:asciiTheme="minorHAnsi" w:hAnsiTheme="minorHAnsi"/>
          <w:color w:val="000000"/>
          <w:sz w:val="20"/>
          <w:szCs w:val="20"/>
        </w:rPr>
        <w:t xml:space="preserve">Antalya İl Emniyet Müdürlüğü Narkotik Şube Müdürlüğü tarafından Fakültemiz öğrenci ve personeline yönelik olarak “Madde Bağımlılığı ile Mücadele Eğitimi” düzenlendi. Katılımcı Personel Sayısı: 26 </w:t>
      </w:r>
      <w:r w:rsidRPr="001D502F">
        <w:rPr>
          <w:rFonts w:asciiTheme="minorHAnsi" w:hAnsiTheme="minorHAnsi"/>
          <w:color w:val="000000"/>
          <w:sz w:val="20"/>
          <w:szCs w:val="20"/>
        </w:rPr>
        <w:t>(Ek.</w:t>
      </w:r>
      <w:r w:rsidR="001D502F">
        <w:rPr>
          <w:rFonts w:asciiTheme="minorHAnsi" w:hAnsiTheme="minorHAnsi"/>
          <w:color w:val="000000"/>
          <w:sz w:val="20"/>
          <w:szCs w:val="20"/>
        </w:rPr>
        <w:t>13</w:t>
      </w:r>
      <w:r w:rsidRPr="001D502F">
        <w:rPr>
          <w:rFonts w:asciiTheme="minorHAnsi" w:hAnsiTheme="minorHAnsi"/>
          <w:color w:val="000000"/>
          <w:sz w:val="20"/>
          <w:szCs w:val="20"/>
        </w:rPr>
        <w:t>)</w:t>
      </w:r>
    </w:p>
    <w:p w14:paraId="2F5D7C8E" w14:textId="4238F6CB" w:rsidR="005F0461" w:rsidRDefault="005F0461" w:rsidP="005F0461">
      <w:pPr>
        <w:pStyle w:val="ListeParagraf"/>
        <w:numPr>
          <w:ilvl w:val="0"/>
          <w:numId w:val="59"/>
        </w:numPr>
        <w:rPr>
          <w:rFonts w:asciiTheme="minorHAnsi" w:hAnsiTheme="minorHAnsi"/>
          <w:color w:val="000000"/>
          <w:sz w:val="20"/>
          <w:szCs w:val="20"/>
        </w:rPr>
      </w:pPr>
      <w:r>
        <w:rPr>
          <w:rFonts w:asciiTheme="minorHAnsi" w:hAnsiTheme="minorHAnsi"/>
          <w:color w:val="000000"/>
          <w:sz w:val="20"/>
          <w:szCs w:val="20"/>
        </w:rPr>
        <w:t>Antalya Büyükşehir Belediyesi Başkanlığı</w:t>
      </w:r>
      <w:r w:rsidR="00545ED1">
        <w:rPr>
          <w:rFonts w:asciiTheme="minorHAnsi" w:hAnsiTheme="minorHAnsi"/>
          <w:color w:val="000000"/>
          <w:sz w:val="20"/>
          <w:szCs w:val="20"/>
        </w:rPr>
        <w:t>na bağlı</w:t>
      </w:r>
      <w:r>
        <w:rPr>
          <w:rFonts w:asciiTheme="minorHAnsi" w:hAnsiTheme="minorHAnsi"/>
          <w:color w:val="000000"/>
          <w:sz w:val="20"/>
          <w:szCs w:val="20"/>
        </w:rPr>
        <w:t xml:space="preserve"> İtfaiye Daire</w:t>
      </w:r>
      <w:r w:rsidR="00545ED1">
        <w:rPr>
          <w:rFonts w:asciiTheme="minorHAnsi" w:hAnsiTheme="minorHAnsi"/>
          <w:color w:val="000000"/>
          <w:sz w:val="20"/>
          <w:szCs w:val="20"/>
        </w:rPr>
        <w:t>si</w:t>
      </w:r>
      <w:r>
        <w:rPr>
          <w:rFonts w:asciiTheme="minorHAnsi" w:hAnsiTheme="minorHAnsi"/>
          <w:color w:val="000000"/>
          <w:sz w:val="20"/>
          <w:szCs w:val="20"/>
        </w:rPr>
        <w:t xml:space="preserve"> Başkanlığı</w:t>
      </w:r>
      <w:r w:rsidR="00545ED1">
        <w:rPr>
          <w:rFonts w:asciiTheme="minorHAnsi" w:hAnsiTheme="minorHAnsi"/>
          <w:color w:val="000000"/>
          <w:sz w:val="20"/>
          <w:szCs w:val="20"/>
        </w:rPr>
        <w:t>nda</w:t>
      </w:r>
      <w:r>
        <w:rPr>
          <w:rFonts w:asciiTheme="minorHAnsi" w:hAnsiTheme="minorHAnsi"/>
          <w:color w:val="000000"/>
          <w:sz w:val="20"/>
          <w:szCs w:val="20"/>
        </w:rPr>
        <w:t xml:space="preserve"> görevlisi </w:t>
      </w:r>
      <w:r w:rsidR="00545ED1">
        <w:rPr>
          <w:rFonts w:asciiTheme="minorHAnsi" w:hAnsiTheme="minorHAnsi"/>
          <w:color w:val="000000"/>
          <w:sz w:val="20"/>
          <w:szCs w:val="20"/>
        </w:rPr>
        <w:t xml:space="preserve">Uzman personel </w:t>
      </w:r>
      <w:r>
        <w:rPr>
          <w:rFonts w:asciiTheme="minorHAnsi" w:hAnsiTheme="minorHAnsi"/>
          <w:color w:val="000000"/>
          <w:sz w:val="20"/>
          <w:szCs w:val="20"/>
        </w:rPr>
        <w:t>tarafından</w:t>
      </w:r>
      <w:r w:rsidR="00545ED1">
        <w:rPr>
          <w:rFonts w:asciiTheme="minorHAnsi" w:hAnsiTheme="minorHAnsi"/>
          <w:color w:val="000000"/>
          <w:sz w:val="20"/>
          <w:szCs w:val="20"/>
        </w:rPr>
        <w:t xml:space="preserve"> öğrencilerimiz ve personelimize yönelik olarak 1 Aralık 2025 tarihinde saat 13.30 da Fakültemiz Prof.</w:t>
      </w:r>
      <w:r w:rsidR="00964BDD">
        <w:rPr>
          <w:rFonts w:asciiTheme="minorHAnsi" w:hAnsiTheme="minorHAnsi"/>
          <w:color w:val="000000"/>
          <w:sz w:val="20"/>
          <w:szCs w:val="20"/>
        </w:rPr>
        <w:t xml:space="preserve"> </w:t>
      </w:r>
      <w:r w:rsidR="00545ED1">
        <w:rPr>
          <w:rFonts w:asciiTheme="minorHAnsi" w:hAnsiTheme="minorHAnsi"/>
          <w:color w:val="000000"/>
          <w:sz w:val="20"/>
          <w:szCs w:val="20"/>
        </w:rPr>
        <w:t>Dr.</w:t>
      </w:r>
      <w:r w:rsidR="00964BDD">
        <w:rPr>
          <w:rFonts w:asciiTheme="minorHAnsi" w:hAnsiTheme="minorHAnsi"/>
          <w:color w:val="000000"/>
          <w:sz w:val="20"/>
          <w:szCs w:val="20"/>
        </w:rPr>
        <w:t xml:space="preserve"> </w:t>
      </w:r>
      <w:r w:rsidR="00545ED1">
        <w:rPr>
          <w:rFonts w:asciiTheme="minorHAnsi" w:hAnsiTheme="minorHAnsi"/>
          <w:color w:val="000000"/>
          <w:sz w:val="20"/>
          <w:szCs w:val="20"/>
        </w:rPr>
        <w:t>Leman BİROL Konferans Salonunda “Temel Yangın Eğitimi” yapıldı. Katılımcı Personel Sayısı: 10</w:t>
      </w:r>
      <w:r w:rsidR="00122788">
        <w:rPr>
          <w:rFonts w:asciiTheme="minorHAnsi" w:hAnsiTheme="minorHAnsi"/>
          <w:color w:val="000000"/>
          <w:sz w:val="20"/>
          <w:szCs w:val="20"/>
        </w:rPr>
        <w:t xml:space="preserve"> </w:t>
      </w:r>
      <w:r w:rsidR="00545ED1">
        <w:rPr>
          <w:rFonts w:asciiTheme="minorHAnsi" w:hAnsiTheme="minorHAnsi"/>
          <w:color w:val="000000"/>
          <w:sz w:val="20"/>
          <w:szCs w:val="20"/>
        </w:rPr>
        <w:t>(</w:t>
      </w:r>
      <w:r w:rsidR="00545ED1" w:rsidRPr="00122788">
        <w:rPr>
          <w:rFonts w:asciiTheme="minorHAnsi" w:hAnsiTheme="minorHAnsi"/>
          <w:color w:val="000000"/>
          <w:sz w:val="20"/>
          <w:szCs w:val="20"/>
        </w:rPr>
        <w:t>Ek.</w:t>
      </w:r>
      <w:r w:rsidR="00122788">
        <w:rPr>
          <w:rFonts w:asciiTheme="minorHAnsi" w:hAnsiTheme="minorHAnsi"/>
          <w:color w:val="000000"/>
          <w:sz w:val="20"/>
          <w:szCs w:val="20"/>
        </w:rPr>
        <w:t>14</w:t>
      </w:r>
      <w:r w:rsidR="00545ED1" w:rsidRPr="00122788">
        <w:rPr>
          <w:rFonts w:asciiTheme="minorHAnsi" w:hAnsiTheme="minorHAnsi"/>
          <w:color w:val="000000"/>
          <w:sz w:val="20"/>
          <w:szCs w:val="20"/>
        </w:rPr>
        <w:t>)</w:t>
      </w:r>
    </w:p>
    <w:p w14:paraId="301D682D" w14:textId="0F99384A" w:rsidR="00AC1124" w:rsidRDefault="00AC1124" w:rsidP="005F0461">
      <w:pPr>
        <w:pStyle w:val="ListeParagraf"/>
        <w:numPr>
          <w:ilvl w:val="0"/>
          <w:numId w:val="59"/>
        </w:numPr>
        <w:rPr>
          <w:rFonts w:asciiTheme="minorHAnsi" w:hAnsiTheme="minorHAnsi"/>
          <w:color w:val="000000"/>
          <w:sz w:val="20"/>
          <w:szCs w:val="20"/>
        </w:rPr>
      </w:pPr>
      <w:r>
        <w:rPr>
          <w:rFonts w:asciiTheme="minorHAnsi" w:hAnsiTheme="minorHAnsi"/>
          <w:color w:val="000000"/>
          <w:sz w:val="20"/>
          <w:szCs w:val="20"/>
        </w:rPr>
        <w:t>2025-2026 Eğitim Öğretim yılı öncesi hazırlık süreçleri kapsamında Rektörlük Bilgi İşlem Daire Başkanlığı tarafından Elektronik Sınav Sistemi Bilgilendirme Eğitimi yapıldı. Katılımcı Sayısı: 9 (Ek.15</w:t>
      </w:r>
      <w:r w:rsidR="00DC030C">
        <w:rPr>
          <w:rFonts w:asciiTheme="minorHAnsi" w:hAnsiTheme="minorHAnsi"/>
          <w:color w:val="000000"/>
          <w:sz w:val="20"/>
          <w:szCs w:val="20"/>
        </w:rPr>
        <w:t>)</w:t>
      </w:r>
    </w:p>
    <w:p w14:paraId="5C6373FB" w14:textId="2534CA63" w:rsidR="00122788" w:rsidRDefault="00122788" w:rsidP="005F0461">
      <w:pPr>
        <w:pStyle w:val="ListeParagraf"/>
        <w:numPr>
          <w:ilvl w:val="0"/>
          <w:numId w:val="59"/>
        </w:numPr>
        <w:rPr>
          <w:rFonts w:asciiTheme="minorHAnsi" w:hAnsiTheme="minorHAnsi"/>
          <w:color w:val="000000"/>
          <w:sz w:val="20"/>
          <w:szCs w:val="20"/>
        </w:rPr>
      </w:pPr>
      <w:r>
        <w:rPr>
          <w:rFonts w:asciiTheme="minorHAnsi" w:hAnsiTheme="minorHAnsi"/>
          <w:color w:val="000000"/>
          <w:sz w:val="20"/>
          <w:szCs w:val="20"/>
        </w:rPr>
        <w:t>2025-2026 Eğitim Öğretim yılı Güz Dönemi Final Sınavları öncesi gözetmen olarak görevli öğretim elemanlarına Elektronik Sınav Sistemi Bilgilendirme Eğitimi yapı</w:t>
      </w:r>
      <w:r w:rsidR="00AC1124">
        <w:rPr>
          <w:rFonts w:asciiTheme="minorHAnsi" w:hAnsiTheme="minorHAnsi"/>
          <w:color w:val="000000"/>
          <w:sz w:val="20"/>
          <w:szCs w:val="20"/>
        </w:rPr>
        <w:t>ldı. Katılımcı Sayısı: 10</w:t>
      </w:r>
      <w:r w:rsidR="00964BDD">
        <w:rPr>
          <w:rFonts w:asciiTheme="minorHAnsi" w:hAnsiTheme="minorHAnsi"/>
          <w:color w:val="000000"/>
          <w:sz w:val="20"/>
          <w:szCs w:val="20"/>
        </w:rPr>
        <w:t xml:space="preserve"> </w:t>
      </w:r>
      <w:r w:rsidR="00AC1124">
        <w:rPr>
          <w:rFonts w:asciiTheme="minorHAnsi" w:hAnsiTheme="minorHAnsi"/>
          <w:color w:val="000000"/>
          <w:sz w:val="20"/>
          <w:szCs w:val="20"/>
        </w:rPr>
        <w:t>(Ek.16</w:t>
      </w:r>
      <w:r>
        <w:rPr>
          <w:rFonts w:asciiTheme="minorHAnsi" w:hAnsiTheme="minorHAnsi"/>
          <w:color w:val="000000"/>
          <w:sz w:val="20"/>
          <w:szCs w:val="20"/>
        </w:rPr>
        <w:t>)</w:t>
      </w:r>
    </w:p>
    <w:p w14:paraId="56C597D9" w14:textId="77777777" w:rsidR="00D027B7" w:rsidRPr="005F0461" w:rsidRDefault="00D027B7" w:rsidP="00D027B7">
      <w:pPr>
        <w:pStyle w:val="ListeParagraf"/>
        <w:rPr>
          <w:rFonts w:asciiTheme="minorHAnsi" w:hAnsiTheme="minorHAnsi"/>
          <w:color w:val="000000"/>
          <w:sz w:val="20"/>
          <w:szCs w:val="20"/>
        </w:rPr>
      </w:pPr>
    </w:p>
    <w:p w14:paraId="7466D1E5" w14:textId="72986DB9" w:rsidR="00A97427" w:rsidRPr="00052BA3" w:rsidRDefault="00A97427" w:rsidP="008C22D3">
      <w:pPr>
        <w:numPr>
          <w:ilvl w:val="0"/>
          <w:numId w:val="1"/>
        </w:numPr>
        <w:shd w:val="clear" w:color="auto" w:fill="FFFFFF"/>
        <w:spacing w:after="0" w:line="240" w:lineRule="auto"/>
        <w:ind w:left="142" w:firstLine="142"/>
        <w:outlineLvl w:val="2"/>
        <w:rPr>
          <w:rFonts w:asciiTheme="minorHAnsi" w:eastAsia="Arial" w:hAnsiTheme="minorHAnsi" w:cstheme="minorHAnsi"/>
          <w:b/>
          <w:color w:val="2F5496" w:themeColor="accent1" w:themeShade="BF"/>
          <w:sz w:val="24"/>
          <w:szCs w:val="24"/>
        </w:rPr>
      </w:pPr>
      <w:bookmarkStart w:id="436" w:name="_Toc83199741"/>
      <w:bookmarkStart w:id="437" w:name="_Toc83199939"/>
      <w:bookmarkStart w:id="438" w:name="_Toc89083680"/>
      <w:bookmarkStart w:id="439" w:name="_Toc216883186"/>
      <w:bookmarkEnd w:id="429"/>
      <w:bookmarkEnd w:id="430"/>
      <w:r w:rsidRPr="00052BA3">
        <w:rPr>
          <w:rFonts w:asciiTheme="minorHAnsi" w:eastAsia="Arial" w:hAnsiTheme="minorHAnsi" w:cstheme="minorHAnsi"/>
          <w:b/>
          <w:color w:val="2F5496" w:themeColor="accent1" w:themeShade="BF"/>
          <w:sz w:val="24"/>
          <w:szCs w:val="24"/>
        </w:rPr>
        <w:t>YÖNETİM VE İÇ KONTROL SİSTEMİ (Tüm Birimler)</w:t>
      </w:r>
      <w:bookmarkEnd w:id="436"/>
      <w:bookmarkEnd w:id="437"/>
      <w:bookmarkEnd w:id="438"/>
      <w:bookmarkEnd w:id="439"/>
    </w:p>
    <w:p w14:paraId="278F3421" w14:textId="371E84E5" w:rsidR="00A97427" w:rsidRDefault="00A97427" w:rsidP="00A97427">
      <w:pPr>
        <w:shd w:val="clear" w:color="auto" w:fill="FFFFFF"/>
        <w:spacing w:after="0" w:line="240" w:lineRule="auto"/>
        <w:ind w:firstLine="708"/>
        <w:rPr>
          <w:rFonts w:asciiTheme="minorHAnsi" w:eastAsia="Times New Roman" w:hAnsiTheme="minorHAnsi" w:cstheme="minorHAnsi"/>
          <w:b/>
          <w:bCs/>
          <w:iCs/>
          <w:color w:val="4472C4" w:themeColor="accent1"/>
          <w:sz w:val="24"/>
          <w:szCs w:val="24"/>
        </w:rPr>
      </w:pPr>
      <w:r w:rsidRPr="00052BA3">
        <w:rPr>
          <w:rFonts w:asciiTheme="minorHAnsi" w:eastAsia="Times New Roman" w:hAnsiTheme="minorHAnsi" w:cstheme="minorHAnsi"/>
          <w:b/>
          <w:bCs/>
          <w:iCs/>
          <w:color w:val="4472C4" w:themeColor="accent1"/>
          <w:sz w:val="24"/>
          <w:szCs w:val="24"/>
        </w:rPr>
        <w:t xml:space="preserve">Mali Yönetim ve Harcama Öncesi Kontrol Sistemi: </w:t>
      </w:r>
    </w:p>
    <w:p w14:paraId="28DD24A7" w14:textId="77777777" w:rsidR="00984ADD" w:rsidRPr="00052BA3" w:rsidRDefault="00984ADD" w:rsidP="00A97427">
      <w:pPr>
        <w:shd w:val="clear" w:color="auto" w:fill="FFFFFF"/>
        <w:spacing w:after="0" w:line="240" w:lineRule="auto"/>
        <w:ind w:firstLine="708"/>
        <w:rPr>
          <w:rFonts w:asciiTheme="minorHAnsi" w:eastAsia="Times New Roman" w:hAnsiTheme="minorHAnsi" w:cstheme="minorHAnsi"/>
          <w:b/>
          <w:bCs/>
          <w:iCs/>
          <w:color w:val="4472C4" w:themeColor="accent1"/>
          <w:sz w:val="24"/>
          <w:szCs w:val="24"/>
        </w:rPr>
      </w:pPr>
    </w:p>
    <w:p w14:paraId="4506F62A" w14:textId="656CA6B1" w:rsidR="00984ADD" w:rsidRDefault="00984ADD" w:rsidP="00984ADD">
      <w:pPr>
        <w:spacing w:after="0" w:line="360" w:lineRule="auto"/>
        <w:jc w:val="both"/>
        <w:rPr>
          <w:rFonts w:asciiTheme="minorHAnsi" w:eastAsia="Times New Roman" w:hAnsiTheme="minorHAnsi" w:cstheme="minorHAnsi"/>
          <w:bCs/>
          <w:sz w:val="20"/>
          <w:szCs w:val="20"/>
          <w:lang w:eastAsia="tr-TR"/>
        </w:rPr>
      </w:pPr>
      <w:r w:rsidRPr="00F37F36">
        <w:rPr>
          <w:rFonts w:asciiTheme="minorHAnsi" w:eastAsia="Times New Roman" w:hAnsiTheme="minorHAnsi" w:cstheme="minorHAnsi"/>
          <w:bCs/>
          <w:sz w:val="20"/>
          <w:szCs w:val="20"/>
          <w:lang w:eastAsia="tr-TR"/>
        </w:rPr>
        <w:t xml:space="preserve">Fakültemizin yönetimi organizasyon şemasında belirtildiği gibi birimimizin üst yöneticisi Dekan ve iki Dekan Yardımcısı ile Fakülte Sekreteri olarak akademik ve idari yönetim paylaşımı yapılmış olup, kanunlar çerçevesinde görev, yetki ve sorumluluklar azami ölçüde yerine getirilmektedir. İç kontrol sisteminde ise işlemlerin yürütülmesinde ortaya çıkabilecek ya da çıkan sorunlara çözüm üretecek denetim mekanizması oluşturulmuştur. Bu kapsamda birimde Kadro Planlama Politikası oluşturulmuş ve Fakülte Kurulu Onayı ile yürürlüğe girmiştir. Ayrıca birimde 9 yıldır sürdürülen Kalite Yönetim Sistemi çerçevesinde görev tanımları, iş akışları ve prosedürler oluşturulmuştur. Her bir süreç ile ilgili hedefler ve aksiyon planları bu prosedürler doğrultusunda işletilmektedir. Birim beş yıldır Hemşirelik Eğitim Programları Akreditasyon Kurulu tarafından akredite edilmiştir. Bu kapsamda her bir karar süreci, iş süreçleri standartlar kapsamında işletilmekte ve kaydedilmektedir. </w:t>
      </w:r>
    </w:p>
    <w:p w14:paraId="1443D33B" w14:textId="090B4CBD" w:rsidR="008C22D3" w:rsidRDefault="008C22D3" w:rsidP="00984ADD">
      <w:pPr>
        <w:spacing w:after="0" w:line="360" w:lineRule="auto"/>
        <w:jc w:val="both"/>
        <w:rPr>
          <w:rFonts w:asciiTheme="minorHAnsi" w:eastAsia="Times New Roman" w:hAnsiTheme="minorHAnsi" w:cstheme="minorHAnsi"/>
          <w:bCs/>
          <w:sz w:val="20"/>
          <w:szCs w:val="20"/>
          <w:lang w:eastAsia="tr-TR"/>
        </w:rPr>
      </w:pPr>
    </w:p>
    <w:p w14:paraId="118B9B05" w14:textId="33C6D6AC" w:rsidR="008C22D3" w:rsidRDefault="008C22D3" w:rsidP="00984ADD">
      <w:pPr>
        <w:spacing w:after="0" w:line="360" w:lineRule="auto"/>
        <w:jc w:val="both"/>
        <w:rPr>
          <w:rFonts w:asciiTheme="minorHAnsi" w:eastAsia="Times New Roman" w:hAnsiTheme="minorHAnsi" w:cstheme="minorHAnsi"/>
          <w:bCs/>
          <w:sz w:val="20"/>
          <w:szCs w:val="20"/>
          <w:lang w:eastAsia="tr-TR"/>
        </w:rPr>
      </w:pPr>
    </w:p>
    <w:p w14:paraId="6E2665BD" w14:textId="5219FB05" w:rsidR="008C22D3" w:rsidRDefault="008C22D3" w:rsidP="00984ADD">
      <w:pPr>
        <w:spacing w:after="0" w:line="360" w:lineRule="auto"/>
        <w:jc w:val="both"/>
        <w:rPr>
          <w:rFonts w:asciiTheme="minorHAnsi" w:eastAsia="Times New Roman" w:hAnsiTheme="minorHAnsi" w:cstheme="minorHAnsi"/>
          <w:bCs/>
          <w:sz w:val="20"/>
          <w:szCs w:val="20"/>
          <w:lang w:eastAsia="tr-TR"/>
        </w:rPr>
      </w:pPr>
    </w:p>
    <w:p w14:paraId="49BFD64B" w14:textId="77777777" w:rsidR="008C22D3" w:rsidRPr="00F37F36" w:rsidRDefault="008C22D3" w:rsidP="00984ADD">
      <w:pPr>
        <w:spacing w:after="0" w:line="360" w:lineRule="auto"/>
        <w:jc w:val="both"/>
        <w:rPr>
          <w:rFonts w:asciiTheme="minorHAnsi" w:eastAsia="Times New Roman" w:hAnsiTheme="minorHAnsi" w:cstheme="minorHAnsi"/>
          <w:bCs/>
          <w:sz w:val="20"/>
          <w:szCs w:val="20"/>
          <w:lang w:eastAsia="tr-TR"/>
        </w:rPr>
      </w:pPr>
    </w:p>
    <w:p w14:paraId="290F2FE6" w14:textId="77777777" w:rsidR="00A97427" w:rsidRPr="00052BA3" w:rsidRDefault="00A97427" w:rsidP="00A97427">
      <w:pPr>
        <w:spacing w:after="0" w:line="240" w:lineRule="auto"/>
        <w:rPr>
          <w:rFonts w:asciiTheme="minorHAnsi" w:hAnsiTheme="minorHAnsi" w:cstheme="minorHAnsi"/>
        </w:rPr>
      </w:pPr>
    </w:p>
    <w:p w14:paraId="77377A30" w14:textId="5BAE87E0" w:rsidR="00A97427" w:rsidRPr="00052BA3" w:rsidRDefault="00A97427" w:rsidP="00A766F2">
      <w:pPr>
        <w:pStyle w:val="ListeParagraf"/>
        <w:numPr>
          <w:ilvl w:val="0"/>
          <w:numId w:val="55"/>
        </w:numPr>
        <w:pBdr>
          <w:bottom w:val="single" w:sz="12" w:space="14" w:color="auto"/>
        </w:pBdr>
        <w:shd w:val="clear" w:color="auto" w:fill="FFFFFF"/>
        <w:outlineLvl w:val="1"/>
        <w:rPr>
          <w:rFonts w:asciiTheme="minorHAnsi" w:hAnsiTheme="minorHAnsi" w:cstheme="minorHAnsi"/>
          <w:b/>
          <w:bCs/>
          <w:color w:val="2F5496" w:themeColor="accent1" w:themeShade="BF"/>
        </w:rPr>
      </w:pPr>
      <w:bookmarkStart w:id="440" w:name="_Toc83199742"/>
      <w:bookmarkStart w:id="441" w:name="_Toc83199940"/>
      <w:bookmarkStart w:id="442" w:name="_Toc89083681"/>
      <w:bookmarkStart w:id="443" w:name="_Toc216883187"/>
      <w:r w:rsidRPr="00052BA3">
        <w:rPr>
          <w:rFonts w:asciiTheme="minorHAnsi" w:hAnsiTheme="minorHAnsi" w:cstheme="minorHAnsi"/>
          <w:b/>
          <w:bCs/>
          <w:color w:val="2F5496" w:themeColor="accent1" w:themeShade="BF"/>
        </w:rPr>
        <w:lastRenderedPageBreak/>
        <w:t>AMAÇ VE HEDEFLER</w:t>
      </w:r>
      <w:bookmarkEnd w:id="440"/>
      <w:bookmarkEnd w:id="441"/>
      <w:r w:rsidRPr="00052BA3">
        <w:rPr>
          <w:rFonts w:asciiTheme="minorHAnsi" w:hAnsiTheme="minorHAnsi" w:cstheme="minorHAnsi"/>
          <w:b/>
          <w:bCs/>
          <w:color w:val="2F5496" w:themeColor="accent1" w:themeShade="BF"/>
        </w:rPr>
        <w:t xml:space="preserve"> </w:t>
      </w:r>
      <w:bookmarkEnd w:id="442"/>
      <w:bookmarkEnd w:id="443"/>
    </w:p>
    <w:p w14:paraId="265779EB" w14:textId="7119D9A7" w:rsidR="00A97427" w:rsidRPr="0079405E" w:rsidRDefault="00A97427" w:rsidP="00A766F2">
      <w:pPr>
        <w:pStyle w:val="ListeParagraf"/>
        <w:numPr>
          <w:ilvl w:val="0"/>
          <w:numId w:val="41"/>
        </w:numPr>
        <w:shd w:val="clear" w:color="auto" w:fill="FFFFFF"/>
        <w:spacing w:before="100" w:beforeAutospacing="1"/>
        <w:outlineLvl w:val="1"/>
        <w:rPr>
          <w:rFonts w:asciiTheme="minorHAnsi" w:eastAsia="Arial" w:hAnsiTheme="minorHAnsi" w:cstheme="minorHAnsi"/>
          <w:b/>
          <w:color w:val="44546A" w:themeColor="text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444" w:name="_Toc95818152"/>
      <w:bookmarkStart w:id="445" w:name="_Toc216883188"/>
      <w:r w:rsidRPr="0079405E">
        <w:rPr>
          <w:rFonts w:asciiTheme="minorHAnsi" w:eastAsia="Arial" w:hAnsiTheme="minorHAnsi" w:cstheme="minorHAnsi"/>
          <w:b/>
          <w:color w:val="44546A" w:themeColor="text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TEMEL POLİTİKA VE ÖNCELİKLER</w:t>
      </w:r>
      <w:bookmarkEnd w:id="444"/>
      <w:r w:rsidRPr="0079405E">
        <w:rPr>
          <w:rFonts w:asciiTheme="minorHAnsi" w:eastAsia="Arial" w:hAnsiTheme="minorHAnsi" w:cstheme="minorHAnsi"/>
          <w:b/>
          <w:color w:val="44546A" w:themeColor="text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İMİZ</w:t>
      </w:r>
      <w:bookmarkEnd w:id="445"/>
    </w:p>
    <w:p w14:paraId="04ED052A" w14:textId="1F53C092" w:rsidR="00A97427" w:rsidRPr="00CA7FE2" w:rsidRDefault="00A97427" w:rsidP="00A97427">
      <w:pPr>
        <w:spacing w:after="0"/>
        <w:rPr>
          <w:color w:val="FF0000"/>
        </w:rPr>
      </w:pPr>
      <w:r w:rsidRPr="00FD68CC">
        <w:t xml:space="preserve">  </w:t>
      </w:r>
    </w:p>
    <w:p w14:paraId="13EBD91A" w14:textId="77777777" w:rsidR="00A97427" w:rsidRDefault="00A97427" w:rsidP="00A97427">
      <w:pPr>
        <w:spacing w:after="0"/>
      </w:pPr>
    </w:p>
    <w:p w14:paraId="59F480CD" w14:textId="77777777" w:rsidR="00A97427" w:rsidRPr="00CA7FE2" w:rsidRDefault="00A97427" w:rsidP="00A97427">
      <w:pPr>
        <w:pStyle w:val="ListeParagraf"/>
        <w:adjustRightInd w:val="0"/>
        <w:jc w:val="center"/>
        <w:rPr>
          <w:rFonts w:cstheme="minorHAnsi"/>
          <w:b/>
          <w:bCs/>
          <w:color w:val="323E4F" w:themeColor="text2" w:themeShade="BF"/>
          <w:sz w:val="22"/>
          <w:szCs w:val="22"/>
          <w:u w:val="single"/>
        </w:rPr>
      </w:pPr>
      <w:r w:rsidRPr="001D0615">
        <w:rPr>
          <w:rFonts w:cstheme="minorHAnsi"/>
          <w:b/>
          <w:bCs/>
          <w:color w:val="323E4F" w:themeColor="text2" w:themeShade="BF"/>
          <w:sz w:val="22"/>
          <w:szCs w:val="22"/>
          <w:u w:val="single"/>
        </w:rPr>
        <w:t>Temel Politikalarımız</w:t>
      </w:r>
    </w:p>
    <w:p w14:paraId="5E2538C0" w14:textId="77777777" w:rsidR="0079405E" w:rsidRPr="00317437" w:rsidRDefault="0079405E" w:rsidP="00317437">
      <w:pPr>
        <w:pStyle w:val="ListeParagraf"/>
        <w:adjustRightInd w:val="0"/>
        <w:jc w:val="center"/>
        <w:rPr>
          <w:rFonts w:asciiTheme="minorHAnsi" w:hAnsiTheme="minorHAnsi" w:cstheme="minorHAnsi"/>
          <w:b/>
          <w:color w:val="4472C4" w:themeColor="accent1"/>
          <w:sz w:val="20"/>
          <w:szCs w:val="20"/>
        </w:rPr>
      </w:pPr>
      <w:r w:rsidRPr="00317437">
        <w:rPr>
          <w:rFonts w:asciiTheme="minorHAnsi" w:hAnsiTheme="minorHAnsi" w:cstheme="minorHAnsi"/>
          <w:b/>
          <w:color w:val="4472C4" w:themeColor="accent1"/>
          <w:sz w:val="20"/>
          <w:szCs w:val="20"/>
        </w:rPr>
        <w:t>Liderlik, Yönetim ve Kalite Sistemi Politikası</w:t>
      </w:r>
    </w:p>
    <w:p w14:paraId="54FEFFFB" w14:textId="77777777" w:rsidR="0079405E" w:rsidRPr="00317437" w:rsidRDefault="0079405E" w:rsidP="00317437">
      <w:pPr>
        <w:shd w:val="clear" w:color="auto" w:fill="FFFFFF"/>
        <w:spacing w:line="240" w:lineRule="auto"/>
        <w:jc w:val="both"/>
        <w:rPr>
          <w:rFonts w:asciiTheme="minorHAnsi" w:eastAsia="Times New Roman" w:hAnsiTheme="minorHAnsi" w:cstheme="minorHAnsi"/>
          <w:color w:val="505050"/>
          <w:sz w:val="20"/>
          <w:szCs w:val="20"/>
          <w:lang w:eastAsia="tr-TR"/>
        </w:rPr>
      </w:pPr>
      <w:r w:rsidRPr="00317437">
        <w:rPr>
          <w:rFonts w:asciiTheme="minorHAnsi" w:eastAsia="Times New Roman" w:hAnsiTheme="minorHAnsi" w:cstheme="minorHAnsi"/>
          <w:color w:val="505050"/>
          <w:sz w:val="20"/>
          <w:szCs w:val="20"/>
          <w:lang w:eastAsia="tr-TR"/>
        </w:rPr>
        <w:t>Akdeniz Üniversitesi, “Evrensel nitelikte araştırmalar ile geleceğe şekil veren, bilim ve teknolojide öncü, araştırma odaklı, yaratıcı, etik ilkelere duyarlı ve yaşam boyu öğrenen bireyler yetiştiren araştırma üniversitesi olmak” şeklinde belirlediği vizyonu doğrultusunda liderlik, yönetim ve kalite sistemi politikası:</w:t>
      </w:r>
    </w:p>
    <w:p w14:paraId="55AF1F0B" w14:textId="77777777" w:rsidR="0079405E" w:rsidRPr="00317437" w:rsidRDefault="0079405E" w:rsidP="00317437">
      <w:pPr>
        <w:numPr>
          <w:ilvl w:val="0"/>
          <w:numId w:val="69"/>
        </w:numPr>
        <w:shd w:val="clear" w:color="auto" w:fill="FFFFFF"/>
        <w:spacing w:before="240" w:after="0" w:line="240" w:lineRule="auto"/>
        <w:ind w:left="0"/>
        <w:jc w:val="both"/>
        <w:rPr>
          <w:rFonts w:asciiTheme="minorHAnsi" w:eastAsia="Times New Roman" w:hAnsiTheme="minorHAnsi" w:cstheme="minorHAnsi"/>
          <w:color w:val="505050"/>
          <w:sz w:val="20"/>
          <w:szCs w:val="20"/>
          <w:lang w:eastAsia="tr-TR"/>
        </w:rPr>
      </w:pPr>
      <w:r w:rsidRPr="00317437">
        <w:rPr>
          <w:rFonts w:asciiTheme="minorHAnsi" w:eastAsia="Times New Roman" w:hAnsiTheme="minorHAnsi" w:cstheme="minorHAnsi"/>
          <w:color w:val="505050"/>
          <w:sz w:val="20"/>
          <w:szCs w:val="20"/>
          <w:lang w:eastAsia="tr-TR"/>
        </w:rPr>
        <w:t>Kültürel ve evrensel değerlere, insan haklarına, çevreye, akademik özerkliğe saygılı, şeffaf, adil ve hesap verebilir bir yönetim anlayışı sergiler,</w:t>
      </w:r>
    </w:p>
    <w:p w14:paraId="3A46C130" w14:textId="77777777" w:rsidR="0079405E" w:rsidRPr="00317437" w:rsidRDefault="0079405E" w:rsidP="00317437">
      <w:pPr>
        <w:numPr>
          <w:ilvl w:val="0"/>
          <w:numId w:val="69"/>
        </w:numPr>
        <w:shd w:val="clear" w:color="auto" w:fill="FFFFFF"/>
        <w:spacing w:before="100" w:beforeAutospacing="1" w:after="100" w:afterAutospacing="1" w:line="240" w:lineRule="auto"/>
        <w:ind w:left="0"/>
        <w:jc w:val="both"/>
        <w:rPr>
          <w:rFonts w:asciiTheme="minorHAnsi" w:eastAsia="Times New Roman" w:hAnsiTheme="minorHAnsi" w:cstheme="minorHAnsi"/>
          <w:color w:val="505050"/>
          <w:sz w:val="20"/>
          <w:szCs w:val="20"/>
          <w:lang w:eastAsia="tr-TR"/>
        </w:rPr>
      </w:pPr>
      <w:r w:rsidRPr="00317437">
        <w:rPr>
          <w:rFonts w:asciiTheme="minorHAnsi" w:eastAsia="Times New Roman" w:hAnsiTheme="minorHAnsi" w:cstheme="minorHAnsi"/>
          <w:color w:val="505050"/>
          <w:sz w:val="20"/>
          <w:szCs w:val="20"/>
          <w:lang w:eastAsia="tr-TR"/>
        </w:rPr>
        <w:t>İç ve dış paydaşlarının öneri ve geribildirimlerini alarak yönetsel süreçlere katılımlarını ve memnuniyetlerini önemser,</w:t>
      </w:r>
    </w:p>
    <w:p w14:paraId="476E2042" w14:textId="77777777" w:rsidR="0079405E" w:rsidRPr="00317437" w:rsidRDefault="0079405E" w:rsidP="00317437">
      <w:pPr>
        <w:numPr>
          <w:ilvl w:val="0"/>
          <w:numId w:val="69"/>
        </w:numPr>
        <w:shd w:val="clear" w:color="auto" w:fill="FFFFFF"/>
        <w:spacing w:before="100" w:beforeAutospacing="1" w:after="100" w:afterAutospacing="1" w:line="240" w:lineRule="auto"/>
        <w:ind w:left="0"/>
        <w:jc w:val="both"/>
        <w:rPr>
          <w:rFonts w:asciiTheme="minorHAnsi" w:eastAsia="Times New Roman" w:hAnsiTheme="minorHAnsi" w:cstheme="minorHAnsi"/>
          <w:color w:val="505050"/>
          <w:sz w:val="20"/>
          <w:szCs w:val="20"/>
          <w:lang w:eastAsia="tr-TR"/>
        </w:rPr>
      </w:pPr>
      <w:r w:rsidRPr="00317437">
        <w:rPr>
          <w:rFonts w:asciiTheme="minorHAnsi" w:eastAsia="Times New Roman" w:hAnsiTheme="minorHAnsi" w:cstheme="minorHAnsi"/>
          <w:color w:val="505050"/>
          <w:sz w:val="20"/>
          <w:szCs w:val="20"/>
          <w:lang w:eastAsia="tr-TR"/>
        </w:rPr>
        <w:t>Üniversite Stratejik Planı’nda belirtilen hedeflere ulaşmak için “planla, uygula, kontrol et ve önlem al” yönetsel döngüsüyle sistematik olarak sürekli iyileştirme ve geliştirme faaliyetlerini sürdürür,</w:t>
      </w:r>
    </w:p>
    <w:p w14:paraId="66D86B4D" w14:textId="77777777" w:rsidR="0079405E" w:rsidRPr="00317437" w:rsidRDefault="0079405E" w:rsidP="00317437">
      <w:pPr>
        <w:numPr>
          <w:ilvl w:val="0"/>
          <w:numId w:val="69"/>
        </w:numPr>
        <w:shd w:val="clear" w:color="auto" w:fill="FFFFFF"/>
        <w:spacing w:before="100" w:beforeAutospacing="1" w:after="100" w:afterAutospacing="1" w:line="240" w:lineRule="auto"/>
        <w:ind w:left="0"/>
        <w:jc w:val="both"/>
        <w:rPr>
          <w:rFonts w:asciiTheme="minorHAnsi" w:eastAsia="Times New Roman" w:hAnsiTheme="minorHAnsi" w:cstheme="minorHAnsi"/>
          <w:color w:val="505050"/>
          <w:sz w:val="20"/>
          <w:szCs w:val="20"/>
          <w:lang w:eastAsia="tr-TR"/>
        </w:rPr>
      </w:pPr>
      <w:r w:rsidRPr="00317437">
        <w:rPr>
          <w:rFonts w:asciiTheme="minorHAnsi" w:eastAsia="Times New Roman" w:hAnsiTheme="minorHAnsi" w:cstheme="minorHAnsi"/>
          <w:color w:val="505050"/>
          <w:sz w:val="20"/>
          <w:szCs w:val="20"/>
          <w:lang w:eastAsia="tr-TR"/>
        </w:rPr>
        <w:t>Birlikte ve uyumlu çalışma kültürü ile personelinin kurumsal aidiyet ve iş tatminini sağlamak için gerekli önlemleri alır,</w:t>
      </w:r>
    </w:p>
    <w:p w14:paraId="17995552" w14:textId="77777777" w:rsidR="0079405E" w:rsidRPr="00317437" w:rsidRDefault="0079405E" w:rsidP="00317437">
      <w:pPr>
        <w:numPr>
          <w:ilvl w:val="0"/>
          <w:numId w:val="69"/>
        </w:numPr>
        <w:shd w:val="clear" w:color="auto" w:fill="FFFFFF"/>
        <w:spacing w:before="100" w:beforeAutospacing="1" w:after="100" w:afterAutospacing="1" w:line="240" w:lineRule="auto"/>
        <w:ind w:left="0"/>
        <w:jc w:val="both"/>
        <w:rPr>
          <w:rFonts w:asciiTheme="minorHAnsi" w:eastAsia="Times New Roman" w:hAnsiTheme="minorHAnsi" w:cstheme="minorHAnsi"/>
          <w:color w:val="505050"/>
          <w:sz w:val="20"/>
          <w:szCs w:val="20"/>
          <w:lang w:eastAsia="tr-TR"/>
        </w:rPr>
      </w:pPr>
      <w:r w:rsidRPr="00317437">
        <w:rPr>
          <w:rFonts w:asciiTheme="minorHAnsi" w:eastAsia="Times New Roman" w:hAnsiTheme="minorHAnsi" w:cstheme="minorHAnsi"/>
          <w:color w:val="505050"/>
          <w:sz w:val="20"/>
          <w:szCs w:val="20"/>
          <w:lang w:eastAsia="tr-TR"/>
        </w:rPr>
        <w:t>Kurumsal kapasitenin geliştirilmesi ve kaynakların verimli kullanılmasına yönelik önlemleri alır,</w:t>
      </w:r>
    </w:p>
    <w:p w14:paraId="706AF74A" w14:textId="77777777" w:rsidR="0079405E" w:rsidRPr="00317437" w:rsidRDefault="0079405E" w:rsidP="00317437">
      <w:pPr>
        <w:numPr>
          <w:ilvl w:val="0"/>
          <w:numId w:val="69"/>
        </w:numPr>
        <w:shd w:val="clear" w:color="auto" w:fill="FFFFFF"/>
        <w:spacing w:before="100" w:beforeAutospacing="1" w:after="100" w:afterAutospacing="1" w:line="240" w:lineRule="auto"/>
        <w:ind w:left="0"/>
        <w:jc w:val="both"/>
        <w:rPr>
          <w:rFonts w:asciiTheme="minorHAnsi" w:eastAsia="Times New Roman" w:hAnsiTheme="minorHAnsi" w:cstheme="minorHAnsi"/>
          <w:color w:val="505050"/>
          <w:sz w:val="20"/>
          <w:szCs w:val="20"/>
          <w:lang w:eastAsia="tr-TR"/>
        </w:rPr>
      </w:pPr>
      <w:r w:rsidRPr="00317437">
        <w:rPr>
          <w:rFonts w:asciiTheme="minorHAnsi" w:eastAsia="Times New Roman" w:hAnsiTheme="minorHAnsi" w:cstheme="minorHAnsi"/>
          <w:color w:val="505050"/>
          <w:sz w:val="20"/>
          <w:szCs w:val="20"/>
          <w:lang w:eastAsia="tr-TR"/>
        </w:rPr>
        <w:t>Eğitim ve öğretim süreçlerini, ulusal ve uluslararası standartlar çerçevesinde sürekli olarak değerlendirir ve geleceğin gereksinimlerini öngörerek gerektiğinde günceller,</w:t>
      </w:r>
    </w:p>
    <w:p w14:paraId="529DBD2E" w14:textId="77777777" w:rsidR="0079405E" w:rsidRPr="00317437" w:rsidRDefault="0079405E" w:rsidP="00317437">
      <w:pPr>
        <w:numPr>
          <w:ilvl w:val="0"/>
          <w:numId w:val="69"/>
        </w:numPr>
        <w:shd w:val="clear" w:color="auto" w:fill="FFFFFF"/>
        <w:spacing w:before="100" w:beforeAutospacing="1" w:after="100" w:afterAutospacing="1" w:line="240" w:lineRule="auto"/>
        <w:ind w:left="0"/>
        <w:jc w:val="both"/>
        <w:rPr>
          <w:rFonts w:asciiTheme="minorHAnsi" w:eastAsia="Times New Roman" w:hAnsiTheme="minorHAnsi" w:cstheme="minorHAnsi"/>
          <w:color w:val="505050"/>
          <w:sz w:val="20"/>
          <w:szCs w:val="20"/>
          <w:lang w:eastAsia="tr-TR"/>
        </w:rPr>
      </w:pPr>
      <w:r w:rsidRPr="00317437">
        <w:rPr>
          <w:rFonts w:asciiTheme="minorHAnsi" w:eastAsia="Times New Roman" w:hAnsiTheme="minorHAnsi" w:cstheme="minorHAnsi"/>
          <w:color w:val="505050"/>
          <w:sz w:val="20"/>
          <w:szCs w:val="20"/>
          <w:lang w:eastAsia="tr-TR"/>
        </w:rPr>
        <w:t>Araştırma alanında bilimsel gelişmelere dünya çapında katkı sağlayan, tanınır ve saygın bir üniversite olma hedefiyle, modern ve teknolojik araştırma imkanları sağlayarak uluslararası, disiplinlerarası, yenilikçi, girişimci ve üniversite-sektör iş birliğini güçlendiren çalışmaları teşvik eder,</w:t>
      </w:r>
    </w:p>
    <w:p w14:paraId="086F6BC0" w14:textId="77777777" w:rsidR="0079405E" w:rsidRPr="00317437" w:rsidRDefault="0079405E" w:rsidP="00317437">
      <w:pPr>
        <w:numPr>
          <w:ilvl w:val="0"/>
          <w:numId w:val="69"/>
        </w:numPr>
        <w:shd w:val="clear" w:color="auto" w:fill="FFFFFF"/>
        <w:spacing w:before="100" w:beforeAutospacing="1" w:after="100" w:afterAutospacing="1" w:line="240" w:lineRule="auto"/>
        <w:ind w:left="0"/>
        <w:jc w:val="both"/>
        <w:rPr>
          <w:rFonts w:asciiTheme="minorHAnsi" w:eastAsia="Times New Roman" w:hAnsiTheme="minorHAnsi" w:cstheme="minorHAnsi"/>
          <w:color w:val="505050"/>
          <w:sz w:val="20"/>
          <w:szCs w:val="20"/>
          <w:lang w:eastAsia="tr-TR"/>
        </w:rPr>
      </w:pPr>
      <w:r w:rsidRPr="00317437">
        <w:rPr>
          <w:rFonts w:asciiTheme="minorHAnsi" w:eastAsia="Times New Roman" w:hAnsiTheme="minorHAnsi" w:cstheme="minorHAnsi"/>
          <w:color w:val="505050"/>
          <w:sz w:val="20"/>
          <w:szCs w:val="20"/>
          <w:lang w:eastAsia="tr-TR"/>
        </w:rPr>
        <w:t>Tüm birimlerinde sosyal farkındalık ve sorumluluk bilincini yaygınlaştırarak, toplumsal sorunlara karşı duyarlı bir şekilde çözüm önerileri geliştirir ve aktif olarak katkı sağlar.</w:t>
      </w:r>
    </w:p>
    <w:p w14:paraId="358556A7" w14:textId="77777777" w:rsidR="0079405E" w:rsidRPr="00317437" w:rsidRDefault="0079405E" w:rsidP="00317437">
      <w:pPr>
        <w:pStyle w:val="ListeParagraf"/>
        <w:adjustRightInd w:val="0"/>
        <w:jc w:val="center"/>
        <w:rPr>
          <w:rFonts w:asciiTheme="minorHAnsi" w:hAnsiTheme="minorHAnsi" w:cstheme="minorHAnsi"/>
          <w:b/>
          <w:color w:val="4472C4" w:themeColor="accent1"/>
          <w:sz w:val="20"/>
          <w:szCs w:val="20"/>
        </w:rPr>
      </w:pPr>
      <w:r w:rsidRPr="00317437">
        <w:rPr>
          <w:rFonts w:asciiTheme="minorHAnsi" w:hAnsiTheme="minorHAnsi" w:cstheme="minorHAnsi"/>
          <w:b/>
          <w:color w:val="4472C4" w:themeColor="accent1"/>
          <w:sz w:val="20"/>
          <w:szCs w:val="20"/>
        </w:rPr>
        <w:t>Eğitim ve Öğretim Politikası</w:t>
      </w:r>
    </w:p>
    <w:p w14:paraId="575A1D75" w14:textId="77777777" w:rsidR="0079405E" w:rsidRPr="00317437" w:rsidRDefault="0079405E" w:rsidP="00317437">
      <w:pPr>
        <w:pStyle w:val="NormalWeb"/>
        <w:shd w:val="clear" w:color="auto" w:fill="FFFFFF"/>
        <w:spacing w:before="0" w:beforeAutospacing="0" w:after="39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Akdeniz Üniversitesinin uyguladığı etkin kalite yönetim politikaları ile ulusal ve uluslararası sıralamalarda üst sıralarda yer almak, araştırma üniversitesi olmak ve toplumsal katkıyı birçok farklı alanda gerçekleştirmek hedefine yönelik olarak farklı disiplinlere göre özelleşmiş, etik değerlere bağlı, eleştirel düşünceye açık, öğrenci odaklı, uygulamalı öğrenmeye dayalı bir eğitim anlayışını benimser. Eğitim ve öğretim kalitesini geliştirmek üzere iyi uygulamaları, ulusal/uluslararası standartları gözeterek uygulamaya koyar ve değişen dünyaya uyum gösterebilen yetkinlikte mezunlar yetiştirir. Eğitim-öğretim programlarını paydaş katılımıyla izler, değerlendirir ve öğrencilerin karar alma süreçlerinde temsiliyetlerini sağlar. Eğitim-öğretim süreçlerinde kalitenin güvence altına alındığı bir sistem oluşturur, yürütür, yaygınlaştırır ve sürdürülebilirliğini sağlar.</w:t>
      </w:r>
    </w:p>
    <w:p w14:paraId="3728F4B6" w14:textId="77777777" w:rsidR="0079405E" w:rsidRPr="00317437" w:rsidRDefault="0079405E" w:rsidP="00317437">
      <w:pPr>
        <w:pStyle w:val="Balk4"/>
        <w:shd w:val="clear" w:color="auto" w:fill="FFFFFF"/>
        <w:spacing w:before="0" w:line="240" w:lineRule="auto"/>
        <w:jc w:val="both"/>
        <w:rPr>
          <w:rFonts w:asciiTheme="minorHAnsi" w:hAnsiTheme="minorHAnsi" w:cstheme="minorHAnsi"/>
          <w:b w:val="0"/>
          <w:bCs w:val="0"/>
          <w:color w:val="111111"/>
          <w:sz w:val="20"/>
          <w:szCs w:val="20"/>
        </w:rPr>
      </w:pPr>
      <w:bookmarkStart w:id="446" w:name="_Toc216883189"/>
      <w:r w:rsidRPr="00317437">
        <w:rPr>
          <w:rFonts w:asciiTheme="minorHAnsi" w:hAnsiTheme="minorHAnsi" w:cstheme="minorHAnsi"/>
          <w:b w:val="0"/>
          <w:bCs w:val="0"/>
          <w:color w:val="111111"/>
          <w:sz w:val="20"/>
          <w:szCs w:val="20"/>
        </w:rPr>
        <w:t>Akdeniz Üniversitesinin Eğitim-Öğretim Alanıyla İlgili Öncelikleri</w:t>
      </w:r>
      <w:bookmarkEnd w:id="446"/>
    </w:p>
    <w:p w14:paraId="3940B07A" w14:textId="77777777" w:rsidR="0079405E" w:rsidRPr="00317437" w:rsidRDefault="0079405E" w:rsidP="00317437">
      <w:pPr>
        <w:numPr>
          <w:ilvl w:val="0"/>
          <w:numId w:val="70"/>
        </w:numPr>
        <w:shd w:val="clear" w:color="auto" w:fill="FFFFFF"/>
        <w:spacing w:after="0"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Öğrenci odaklılık,</w:t>
      </w:r>
    </w:p>
    <w:p w14:paraId="01BF014E" w14:textId="77777777" w:rsidR="0079405E" w:rsidRPr="00317437" w:rsidRDefault="0079405E" w:rsidP="00317437">
      <w:pPr>
        <w:numPr>
          <w:ilvl w:val="0"/>
          <w:numId w:val="70"/>
        </w:numPr>
        <w:shd w:val="clear" w:color="auto" w:fill="FFFFFF"/>
        <w:spacing w:after="0"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Güncel gelişmelere uygun, evrensel düzeyde, rekabetçi akademik eğitim programları,</w:t>
      </w:r>
    </w:p>
    <w:p w14:paraId="17A1BDAB" w14:textId="77777777" w:rsidR="0079405E" w:rsidRPr="00317437" w:rsidRDefault="0079405E" w:rsidP="00317437">
      <w:pPr>
        <w:numPr>
          <w:ilvl w:val="0"/>
          <w:numId w:val="70"/>
        </w:numPr>
        <w:shd w:val="clear" w:color="auto" w:fill="FFFFFF"/>
        <w:spacing w:after="0"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Bölge ve ülke ihtiyaçlarını gözeten, uluslararası alanda rekabetçi insan kaynaklarının yetiştirilmesi (mezunların verilmesi),</w:t>
      </w:r>
    </w:p>
    <w:p w14:paraId="32F602AB" w14:textId="77777777" w:rsidR="0079405E" w:rsidRPr="00317437" w:rsidRDefault="0079405E" w:rsidP="00317437">
      <w:pPr>
        <w:numPr>
          <w:ilvl w:val="0"/>
          <w:numId w:val="70"/>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Eğitim-Öğretim süreçlerinde uzaktan eğitim materyallerinin geliştirilmesi,</w:t>
      </w:r>
    </w:p>
    <w:p w14:paraId="22D137C9" w14:textId="77777777" w:rsidR="0079405E" w:rsidRPr="00317437" w:rsidRDefault="0079405E" w:rsidP="00317437">
      <w:pPr>
        <w:numPr>
          <w:ilvl w:val="0"/>
          <w:numId w:val="70"/>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Eğitim-Öğretimde ölçme-değerlendirme sistemlerinin kurularak TYYÇ ilişkilerinin bilimsel olarak ortaya konulması,</w:t>
      </w:r>
    </w:p>
    <w:p w14:paraId="4F55CF71" w14:textId="77777777" w:rsidR="0079405E" w:rsidRPr="00317437" w:rsidRDefault="0079405E" w:rsidP="00317437">
      <w:pPr>
        <w:numPr>
          <w:ilvl w:val="0"/>
          <w:numId w:val="70"/>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Eğiticilerin sürekli gelişiminin teşvik edilmesi</w:t>
      </w:r>
    </w:p>
    <w:p w14:paraId="2A040F73" w14:textId="77777777" w:rsidR="0079405E" w:rsidRPr="00317437" w:rsidRDefault="0079405E" w:rsidP="00317437">
      <w:pPr>
        <w:pStyle w:val="Balk4"/>
        <w:shd w:val="clear" w:color="auto" w:fill="FFFFFF"/>
        <w:spacing w:before="0" w:line="240" w:lineRule="auto"/>
        <w:jc w:val="both"/>
        <w:rPr>
          <w:rFonts w:asciiTheme="minorHAnsi" w:hAnsiTheme="minorHAnsi" w:cstheme="minorHAnsi"/>
          <w:b w:val="0"/>
          <w:bCs w:val="0"/>
          <w:color w:val="111111"/>
          <w:sz w:val="20"/>
          <w:szCs w:val="20"/>
        </w:rPr>
      </w:pPr>
      <w:r w:rsidRPr="00317437">
        <w:rPr>
          <w:rFonts w:asciiTheme="minorHAnsi" w:hAnsiTheme="minorHAnsi" w:cstheme="minorHAnsi"/>
          <w:b w:val="0"/>
          <w:bCs w:val="0"/>
          <w:color w:val="111111"/>
          <w:sz w:val="20"/>
          <w:szCs w:val="20"/>
        </w:rPr>
        <w:t> </w:t>
      </w:r>
      <w:bookmarkStart w:id="447" w:name="_Toc216883190"/>
      <w:r w:rsidRPr="00317437">
        <w:rPr>
          <w:rFonts w:asciiTheme="minorHAnsi" w:hAnsiTheme="minorHAnsi" w:cstheme="minorHAnsi"/>
          <w:b w:val="0"/>
          <w:bCs w:val="0"/>
          <w:color w:val="111111"/>
          <w:sz w:val="20"/>
          <w:szCs w:val="20"/>
        </w:rPr>
        <w:t>Akdeniz Üniversitesinin Eğitim-Öğretim Politikasını Hayata Geçirdiği Unsurları</w:t>
      </w:r>
      <w:bookmarkEnd w:id="447"/>
    </w:p>
    <w:p w14:paraId="78D169BE" w14:textId="77777777" w:rsidR="0079405E" w:rsidRPr="00317437" w:rsidRDefault="0079405E" w:rsidP="00317437">
      <w:pPr>
        <w:numPr>
          <w:ilvl w:val="0"/>
          <w:numId w:val="71"/>
        </w:numPr>
        <w:shd w:val="clear" w:color="auto" w:fill="FFFFFF"/>
        <w:spacing w:after="0"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Eğitim ve Öğretimde Mükemmellik Araştırma ve Uygulama Merkezi</w:t>
      </w:r>
    </w:p>
    <w:p w14:paraId="14D29C5B" w14:textId="77777777" w:rsidR="0079405E" w:rsidRPr="00317437" w:rsidRDefault="0079405E" w:rsidP="00317437">
      <w:pPr>
        <w:numPr>
          <w:ilvl w:val="0"/>
          <w:numId w:val="71"/>
        </w:numPr>
        <w:shd w:val="clear" w:color="auto" w:fill="FFFFFF"/>
        <w:spacing w:after="0"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Fakülteler</w:t>
      </w:r>
    </w:p>
    <w:p w14:paraId="6EC50C1F" w14:textId="77777777" w:rsidR="0079405E" w:rsidRPr="00317437" w:rsidRDefault="0079405E" w:rsidP="00317437">
      <w:pPr>
        <w:numPr>
          <w:ilvl w:val="0"/>
          <w:numId w:val="71"/>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Yüksekokullar, Meslek Yüksek Okulları</w:t>
      </w:r>
    </w:p>
    <w:p w14:paraId="186F02E4" w14:textId="77777777" w:rsidR="0079405E" w:rsidRPr="00317437" w:rsidRDefault="0079405E" w:rsidP="00317437">
      <w:pPr>
        <w:numPr>
          <w:ilvl w:val="0"/>
          <w:numId w:val="71"/>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Enstitüler</w:t>
      </w:r>
    </w:p>
    <w:p w14:paraId="75CEA198" w14:textId="77777777" w:rsidR="0079405E" w:rsidRPr="00317437" w:rsidRDefault="0079405E" w:rsidP="00317437">
      <w:pPr>
        <w:numPr>
          <w:ilvl w:val="0"/>
          <w:numId w:val="71"/>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Öğrenci İşleri Daire Başkanlığı</w:t>
      </w:r>
    </w:p>
    <w:p w14:paraId="131A29F9" w14:textId="66428B9A" w:rsidR="0079405E" w:rsidRDefault="0079405E" w:rsidP="00317437">
      <w:pPr>
        <w:numPr>
          <w:ilvl w:val="0"/>
          <w:numId w:val="71"/>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Uluslararası İlişkiler Ofisi</w:t>
      </w:r>
    </w:p>
    <w:p w14:paraId="21F292DA" w14:textId="77777777" w:rsidR="00317437" w:rsidRPr="00317437" w:rsidRDefault="00317437" w:rsidP="00317437">
      <w:pPr>
        <w:shd w:val="clear" w:color="auto" w:fill="FFFFFF"/>
        <w:spacing w:before="100" w:beforeAutospacing="1" w:after="100" w:afterAutospacing="1" w:line="240" w:lineRule="auto"/>
        <w:jc w:val="both"/>
        <w:rPr>
          <w:rFonts w:asciiTheme="minorHAnsi" w:hAnsiTheme="minorHAnsi" w:cstheme="minorHAnsi"/>
          <w:color w:val="505050"/>
          <w:sz w:val="20"/>
          <w:szCs w:val="20"/>
        </w:rPr>
      </w:pPr>
    </w:p>
    <w:p w14:paraId="6DC902B5" w14:textId="77777777" w:rsidR="0079405E" w:rsidRPr="00317437" w:rsidRDefault="0079405E" w:rsidP="00317437">
      <w:pPr>
        <w:pStyle w:val="ListeParagraf"/>
        <w:adjustRightInd w:val="0"/>
        <w:jc w:val="center"/>
        <w:rPr>
          <w:rFonts w:asciiTheme="minorHAnsi" w:hAnsiTheme="minorHAnsi" w:cstheme="minorHAnsi"/>
          <w:b/>
          <w:color w:val="4472C4" w:themeColor="accent1"/>
          <w:sz w:val="20"/>
          <w:szCs w:val="20"/>
        </w:rPr>
      </w:pPr>
      <w:r w:rsidRPr="00317437">
        <w:rPr>
          <w:rFonts w:asciiTheme="minorHAnsi" w:hAnsiTheme="minorHAnsi" w:cstheme="minorHAnsi"/>
          <w:b/>
          <w:color w:val="4472C4" w:themeColor="accent1"/>
          <w:sz w:val="20"/>
          <w:szCs w:val="20"/>
        </w:rPr>
        <w:t>Araştırma Politikası</w:t>
      </w:r>
    </w:p>
    <w:p w14:paraId="5379BE02" w14:textId="77777777" w:rsidR="0079405E" w:rsidRPr="00317437" w:rsidRDefault="0079405E" w:rsidP="00317437">
      <w:pPr>
        <w:pStyle w:val="NormalWeb"/>
        <w:shd w:val="clear" w:color="auto" w:fill="FFFFFF"/>
        <w:spacing w:before="0" w:beforeAutospacing="0" w:after="0"/>
        <w:jc w:val="both"/>
        <w:rPr>
          <w:rFonts w:asciiTheme="minorHAnsi" w:hAnsiTheme="minorHAnsi" w:cstheme="minorHAnsi"/>
          <w:color w:val="505050"/>
          <w:sz w:val="20"/>
          <w:szCs w:val="20"/>
          <w:lang w:eastAsia="tr-TR"/>
        </w:rPr>
      </w:pPr>
      <w:r w:rsidRPr="00317437">
        <w:rPr>
          <w:rFonts w:asciiTheme="minorHAnsi" w:hAnsiTheme="minorHAnsi" w:cstheme="minorHAnsi"/>
          <w:color w:val="505050"/>
          <w:sz w:val="20"/>
          <w:szCs w:val="20"/>
        </w:rPr>
        <w:t xml:space="preserve">Akdeniz Üniversitesi, araştırma misyonu ve vizyonu kapsamında; dünyada sürekli değişen ve yeni oluşan koşullara hızla uyum sağlayarak, evrensel düzeyde nitelikli bilimsel çalışmalar yapar. Bölgenin, ülkenin ve tüm insanlığın ihtiyaçları doğrultusunda, toplum dinamikleri ve üniversite-sanayi iş birliği kapsamında araştırmalarla topluma katkı sağlayacak çalışmalar yürütür. Yürüttüğü çalışmaların girişimcilik fikirlerine dönüşebileceği bir ortam hazırlayarak, ilgili alanlarda ilerlemeyi benimser. Üniversitemiz bünyesinde Ar-Ge kültürü ve iklimini yaymak için farkındalık ve bilgi paylaşımı faaliyetleri gerçekleştirir. Araştırmalarını, araştırma-geliştirme alanında elde edilen başarının ve eğitim-öğretim faaliyetlerine katkısının bilinciyle, stratejik planında yer alan hedeflerine uygun bir biçimde yürütür. </w:t>
      </w:r>
      <w:r w:rsidRPr="00317437">
        <w:rPr>
          <w:rFonts w:asciiTheme="minorHAnsi" w:hAnsiTheme="minorHAnsi" w:cstheme="minorHAnsi"/>
          <w:color w:val="505050"/>
          <w:sz w:val="20"/>
          <w:szCs w:val="20"/>
        </w:rPr>
        <w:lastRenderedPageBreak/>
        <w:t>Araştırma altyapısı ve insan kaynağına; nitelikli araştırmacı, destek personel, teknisyen, lisansüstü öğrenci sayısı bağlamında destek verir. Bilimsel üretim ve akademik gelişmeye önem vererek, iş birliği ve etkileşimleri öncelikli olarak destekler. Teknolojik üretim ve ekonomik katkı boyutunda; patent, lisans, firma desteği çalışmalarını yürütür.</w:t>
      </w:r>
    </w:p>
    <w:p w14:paraId="007B2E11" w14:textId="77777777" w:rsidR="0079405E" w:rsidRPr="00317437" w:rsidRDefault="0079405E" w:rsidP="008C22D3">
      <w:pPr>
        <w:pStyle w:val="NormalWeb"/>
        <w:shd w:val="clear" w:color="auto" w:fill="FFFFFF"/>
        <w:spacing w:before="0" w:beforeAutospacing="0" w:after="12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Akdeniz Üniversitesi 2022-2026 Stratejik Planı doğrultusunda araştırma önceliklerini planlayarak odaklı araştırmalara destek vermeyi tercih eder. Bunun yanı sıra, araştırma süreçlerinin yönetimi kapsamında ulusal ve uluslararası araştırma politikaları doğrultusunda öncelikli alanlar belirler, özel çağrılı ve/veya alt yapı projelerini de desteklemekte ve kapsamlı araştırmanın yürütülmesi için fırsatlar sunmaktadır.</w:t>
      </w:r>
    </w:p>
    <w:p w14:paraId="10A305C4" w14:textId="77777777" w:rsidR="0079405E" w:rsidRPr="00317437" w:rsidRDefault="0079405E" w:rsidP="008C22D3">
      <w:pPr>
        <w:pStyle w:val="Balk4"/>
        <w:shd w:val="clear" w:color="auto" w:fill="FFFFFF"/>
        <w:spacing w:before="0" w:after="120" w:line="240" w:lineRule="auto"/>
        <w:jc w:val="both"/>
        <w:rPr>
          <w:rFonts w:asciiTheme="minorHAnsi" w:hAnsiTheme="minorHAnsi" w:cstheme="minorHAnsi"/>
          <w:color w:val="111111"/>
          <w:sz w:val="20"/>
          <w:szCs w:val="20"/>
        </w:rPr>
      </w:pPr>
      <w:bookmarkStart w:id="448" w:name="_Toc216883191"/>
      <w:r w:rsidRPr="00317437">
        <w:rPr>
          <w:rFonts w:asciiTheme="minorHAnsi" w:hAnsiTheme="minorHAnsi" w:cstheme="minorHAnsi"/>
          <w:color w:val="111111"/>
          <w:sz w:val="20"/>
          <w:szCs w:val="20"/>
        </w:rPr>
        <w:t>Akdeniz Üniversitesi Araştırma Öncelikleri</w:t>
      </w:r>
      <w:bookmarkEnd w:id="448"/>
    </w:p>
    <w:p w14:paraId="5920DD89" w14:textId="77777777" w:rsidR="0079405E" w:rsidRPr="00317437" w:rsidRDefault="0079405E" w:rsidP="008C22D3">
      <w:pPr>
        <w:numPr>
          <w:ilvl w:val="0"/>
          <w:numId w:val="72"/>
        </w:numPr>
        <w:shd w:val="clear" w:color="auto" w:fill="FFFFFF"/>
        <w:spacing w:after="120"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Ülkemizin, bölgemizin ve üniversitemizin öncelikli alanları ile uyum sağlanması,</w:t>
      </w:r>
    </w:p>
    <w:p w14:paraId="5CDFB1FD" w14:textId="77777777" w:rsidR="0079405E" w:rsidRPr="00317437" w:rsidRDefault="0079405E" w:rsidP="00317437">
      <w:pPr>
        <w:numPr>
          <w:ilvl w:val="0"/>
          <w:numId w:val="72"/>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YÖK ve TÜBİTAK tarafından da belirlenmiş öncelikli alanlarda üretilen projelerin desteklenmesi,</w:t>
      </w:r>
    </w:p>
    <w:p w14:paraId="0CBC1792" w14:textId="77777777" w:rsidR="0079405E" w:rsidRPr="00317437" w:rsidRDefault="0079405E" w:rsidP="00317437">
      <w:pPr>
        <w:numPr>
          <w:ilvl w:val="0"/>
          <w:numId w:val="72"/>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Evrensel bilime katkı sağlanması,</w:t>
      </w:r>
    </w:p>
    <w:p w14:paraId="26E0FBA8" w14:textId="77777777" w:rsidR="0079405E" w:rsidRPr="00317437" w:rsidRDefault="0079405E" w:rsidP="00317437">
      <w:pPr>
        <w:numPr>
          <w:ilvl w:val="0"/>
          <w:numId w:val="72"/>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Araştırma-Geliştirme faaliyetleri ile toplumsal gelişime katkı sağlanması,</w:t>
      </w:r>
    </w:p>
    <w:p w14:paraId="202317AD" w14:textId="77777777" w:rsidR="0079405E" w:rsidRPr="00317437" w:rsidRDefault="0079405E" w:rsidP="00317437">
      <w:pPr>
        <w:numPr>
          <w:ilvl w:val="0"/>
          <w:numId w:val="72"/>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Üniversite-Kamu-Özel Sektör iş birliğinde ülkemizin kalkınma hedefleri doğrultusunda nitelikli projelerin üretilmesi,</w:t>
      </w:r>
    </w:p>
    <w:p w14:paraId="7D5011CC" w14:textId="77777777" w:rsidR="0079405E" w:rsidRPr="00317437" w:rsidRDefault="0079405E" w:rsidP="00317437">
      <w:pPr>
        <w:numPr>
          <w:ilvl w:val="0"/>
          <w:numId w:val="72"/>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Araştırma alanından beslenen akademik girişimciliğin geliştirilmesi,</w:t>
      </w:r>
    </w:p>
    <w:p w14:paraId="03C7CA08" w14:textId="77777777" w:rsidR="0079405E" w:rsidRPr="00317437" w:rsidRDefault="0079405E" w:rsidP="00317437">
      <w:pPr>
        <w:numPr>
          <w:ilvl w:val="0"/>
          <w:numId w:val="72"/>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Ürüne dönen araştırmalara öncelik verilmesi (patent, faydalı model, tescil, endüstriyel tasarım gibi)</w:t>
      </w:r>
    </w:p>
    <w:p w14:paraId="229E3F65" w14:textId="77777777" w:rsidR="0079405E" w:rsidRPr="00317437" w:rsidRDefault="0079405E" w:rsidP="00317437">
      <w:pPr>
        <w:pStyle w:val="Balk4"/>
        <w:shd w:val="clear" w:color="auto" w:fill="FFFFFF"/>
        <w:spacing w:line="240" w:lineRule="auto"/>
        <w:jc w:val="both"/>
        <w:rPr>
          <w:rFonts w:asciiTheme="minorHAnsi" w:hAnsiTheme="minorHAnsi" w:cstheme="minorHAnsi"/>
          <w:color w:val="111111"/>
          <w:sz w:val="20"/>
          <w:szCs w:val="20"/>
        </w:rPr>
      </w:pPr>
      <w:bookmarkStart w:id="449" w:name="_Toc216883192"/>
      <w:r w:rsidRPr="00317437">
        <w:rPr>
          <w:rFonts w:asciiTheme="minorHAnsi" w:hAnsiTheme="minorHAnsi" w:cstheme="minorHAnsi"/>
          <w:color w:val="111111"/>
          <w:sz w:val="20"/>
          <w:szCs w:val="20"/>
        </w:rPr>
        <w:t>Akdeniz Üniversitesinin Araştırma Politikasını Hayata Geçirdiği Unsurları</w:t>
      </w:r>
      <w:bookmarkEnd w:id="449"/>
    </w:p>
    <w:p w14:paraId="2BF2B8CB" w14:textId="77777777" w:rsidR="0079405E" w:rsidRPr="00317437" w:rsidRDefault="0079405E" w:rsidP="00317437">
      <w:pPr>
        <w:numPr>
          <w:ilvl w:val="0"/>
          <w:numId w:val="73"/>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Araştırmaları Geliştirme ve Koordinasyon Kurulu (ARGEK)</w:t>
      </w:r>
    </w:p>
    <w:p w14:paraId="19A818F1" w14:textId="77777777" w:rsidR="0079405E" w:rsidRPr="00317437" w:rsidRDefault="0079405E" w:rsidP="00317437">
      <w:pPr>
        <w:numPr>
          <w:ilvl w:val="0"/>
          <w:numId w:val="73"/>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Birim Araştırmaları Geliştirme Komisyonları (AGEK)</w:t>
      </w:r>
    </w:p>
    <w:p w14:paraId="60D19D2E" w14:textId="77777777" w:rsidR="0079405E" w:rsidRPr="00317437" w:rsidRDefault="0079405E" w:rsidP="00317437">
      <w:pPr>
        <w:numPr>
          <w:ilvl w:val="0"/>
          <w:numId w:val="73"/>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Akademik Performans Ölçme ve Değerlendirme Kriterleri</w:t>
      </w:r>
    </w:p>
    <w:p w14:paraId="6487E06D" w14:textId="77777777" w:rsidR="0079405E" w:rsidRPr="00317437" w:rsidRDefault="0079405E" w:rsidP="00317437">
      <w:pPr>
        <w:numPr>
          <w:ilvl w:val="0"/>
          <w:numId w:val="73"/>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Bilimsel Araştırma Projeleri Koordinasyon Birimi (BAP) süreçleri ve komisyonları ile altyapı projelerinin öncelikli alanlara yönlendirilmesi</w:t>
      </w:r>
    </w:p>
    <w:p w14:paraId="4BB992F5" w14:textId="77777777" w:rsidR="0079405E" w:rsidRPr="00317437" w:rsidRDefault="0079405E" w:rsidP="00317437">
      <w:pPr>
        <w:numPr>
          <w:ilvl w:val="0"/>
          <w:numId w:val="73"/>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Akademik Birimler</w:t>
      </w:r>
    </w:p>
    <w:p w14:paraId="2947A748" w14:textId="77777777" w:rsidR="0079405E" w:rsidRPr="00317437" w:rsidRDefault="0079405E" w:rsidP="00317437">
      <w:pPr>
        <w:numPr>
          <w:ilvl w:val="0"/>
          <w:numId w:val="73"/>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Kurumsal Gelişim ve Kalite Koordinatörlüğü</w:t>
      </w:r>
    </w:p>
    <w:p w14:paraId="3CE94CAC" w14:textId="77777777" w:rsidR="0079405E" w:rsidRPr="00317437" w:rsidRDefault="0079405E" w:rsidP="00317437">
      <w:pPr>
        <w:numPr>
          <w:ilvl w:val="0"/>
          <w:numId w:val="73"/>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Araştırma Uygulama Merkezleri</w:t>
      </w:r>
    </w:p>
    <w:p w14:paraId="5D2F4251" w14:textId="77777777" w:rsidR="0079405E" w:rsidRPr="00317437" w:rsidRDefault="0079405E" w:rsidP="00317437">
      <w:pPr>
        <w:numPr>
          <w:ilvl w:val="0"/>
          <w:numId w:val="73"/>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Antalya Teknokent A.Ş.</w:t>
      </w:r>
    </w:p>
    <w:p w14:paraId="7910037A" w14:textId="5F8CCF2A" w:rsidR="0079405E" w:rsidRDefault="0079405E" w:rsidP="00317437">
      <w:pPr>
        <w:numPr>
          <w:ilvl w:val="0"/>
          <w:numId w:val="73"/>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Antalya Teknokent Teknoloji Transfer Ofisi (Antalya Teknokent TTO)</w:t>
      </w:r>
    </w:p>
    <w:p w14:paraId="34E7FA86" w14:textId="77777777" w:rsidR="00317437" w:rsidRPr="00317437" w:rsidRDefault="00317437" w:rsidP="00317437">
      <w:pPr>
        <w:pStyle w:val="ListeParagraf"/>
        <w:adjustRightInd w:val="0"/>
        <w:jc w:val="center"/>
        <w:rPr>
          <w:rFonts w:asciiTheme="minorHAnsi" w:hAnsiTheme="minorHAnsi" w:cstheme="minorHAnsi"/>
          <w:b/>
          <w:color w:val="4472C4" w:themeColor="accent1"/>
          <w:sz w:val="20"/>
          <w:szCs w:val="20"/>
        </w:rPr>
      </w:pPr>
    </w:p>
    <w:p w14:paraId="4C40F695" w14:textId="77777777" w:rsidR="0079405E" w:rsidRPr="00317437" w:rsidRDefault="0079405E" w:rsidP="00317437">
      <w:pPr>
        <w:pStyle w:val="ListeParagraf"/>
        <w:adjustRightInd w:val="0"/>
        <w:jc w:val="center"/>
        <w:rPr>
          <w:rFonts w:asciiTheme="minorHAnsi" w:hAnsiTheme="minorHAnsi" w:cstheme="minorHAnsi"/>
          <w:b/>
          <w:color w:val="4472C4" w:themeColor="accent1"/>
          <w:sz w:val="20"/>
          <w:szCs w:val="20"/>
        </w:rPr>
      </w:pPr>
      <w:r w:rsidRPr="00317437">
        <w:rPr>
          <w:rFonts w:asciiTheme="minorHAnsi" w:hAnsiTheme="minorHAnsi" w:cstheme="minorHAnsi"/>
          <w:b/>
          <w:color w:val="4472C4" w:themeColor="accent1"/>
          <w:sz w:val="20"/>
          <w:szCs w:val="20"/>
        </w:rPr>
        <w:t>Toplumsal Katkı Politikası</w:t>
      </w:r>
    </w:p>
    <w:p w14:paraId="73409AE0" w14:textId="77777777" w:rsidR="0079405E" w:rsidRPr="00317437" w:rsidRDefault="0079405E" w:rsidP="008C22D3">
      <w:pPr>
        <w:pStyle w:val="NormalWeb"/>
        <w:shd w:val="clear" w:color="auto" w:fill="FFFFFF"/>
        <w:spacing w:before="0" w:beforeAutospacing="0" w:after="120"/>
        <w:jc w:val="both"/>
        <w:rPr>
          <w:rFonts w:asciiTheme="minorHAnsi" w:hAnsiTheme="minorHAnsi" w:cstheme="minorHAnsi"/>
          <w:color w:val="505050"/>
          <w:sz w:val="20"/>
          <w:szCs w:val="20"/>
          <w:lang w:eastAsia="tr-TR"/>
        </w:rPr>
      </w:pPr>
      <w:r w:rsidRPr="00317437">
        <w:rPr>
          <w:rFonts w:asciiTheme="minorHAnsi" w:hAnsiTheme="minorHAnsi" w:cstheme="minorHAnsi"/>
          <w:color w:val="505050"/>
          <w:sz w:val="20"/>
          <w:szCs w:val="20"/>
        </w:rPr>
        <w:t>Akdeniz Üniversitesi, stratejik planında yer alan hedefleri doğrultusunda eğitim-öğretim, araştırma-geliştirme ve topluma hizmet faaliyetlerinin toplumsal katkıya dönüşebilmesi için, birimlerini ve insan kaynağını teşvik eder.</w:t>
      </w:r>
    </w:p>
    <w:p w14:paraId="10828108" w14:textId="77777777" w:rsidR="0079405E" w:rsidRPr="00317437" w:rsidRDefault="0079405E" w:rsidP="008C22D3">
      <w:pPr>
        <w:pStyle w:val="NormalWeb"/>
        <w:shd w:val="clear" w:color="auto" w:fill="FFFFFF"/>
        <w:spacing w:before="0" w:beforeAutospacing="0" w:after="12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Toplumsal sorun, ihtiyaç ve öncelikleri dikkate alarak, toplumsal katkı politikasını, stratejilerini ve yıllık eylem planlarını günceller; yürüttüğü kurumsal faaliyetlerin toplumsal etkilerini analiz eder.</w:t>
      </w:r>
    </w:p>
    <w:p w14:paraId="799CDAE8" w14:textId="77777777" w:rsidR="0079405E" w:rsidRPr="00317437" w:rsidRDefault="0079405E" w:rsidP="008C22D3">
      <w:pPr>
        <w:pStyle w:val="NormalWeb"/>
        <w:shd w:val="clear" w:color="auto" w:fill="FFFFFF"/>
        <w:spacing w:before="0" w:beforeAutospacing="0" w:after="12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Akdeniz Üniversitesi; çalışma konularını, alanlarını ve yürüttüğü faaliyetleri, sürdürülebilir toplumsal katkı ve faydayı gözeterek şekillendirir.</w:t>
      </w:r>
    </w:p>
    <w:p w14:paraId="1186EFAB" w14:textId="77777777" w:rsidR="0079405E" w:rsidRPr="00317437" w:rsidRDefault="0079405E" w:rsidP="00317437">
      <w:pPr>
        <w:pStyle w:val="Balk4"/>
        <w:shd w:val="clear" w:color="auto" w:fill="FFFFFF"/>
        <w:spacing w:line="240" w:lineRule="auto"/>
        <w:jc w:val="both"/>
        <w:rPr>
          <w:rFonts w:asciiTheme="minorHAnsi" w:hAnsiTheme="minorHAnsi" w:cstheme="minorHAnsi"/>
          <w:color w:val="111111"/>
          <w:sz w:val="20"/>
          <w:szCs w:val="20"/>
        </w:rPr>
      </w:pPr>
      <w:bookmarkStart w:id="450" w:name="_Toc216883193"/>
      <w:r w:rsidRPr="00317437">
        <w:rPr>
          <w:rFonts w:asciiTheme="minorHAnsi" w:hAnsiTheme="minorHAnsi" w:cstheme="minorHAnsi"/>
          <w:color w:val="111111"/>
          <w:sz w:val="20"/>
          <w:szCs w:val="20"/>
        </w:rPr>
        <w:t>Akdeniz Üniversitesi Toplumsal Katkı Politikası Öncelikli Alanları</w:t>
      </w:r>
      <w:bookmarkEnd w:id="450"/>
    </w:p>
    <w:p w14:paraId="00A5307E" w14:textId="77777777" w:rsidR="0079405E" w:rsidRPr="00317437" w:rsidRDefault="0079405E" w:rsidP="00317437">
      <w:pPr>
        <w:numPr>
          <w:ilvl w:val="0"/>
          <w:numId w:val="74"/>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Her türlü bilimsel, teknolojik ürün ve hizmetin, fırsat eşitliği ile topluma sunulması, toplumda yaygınlaştırılması,</w:t>
      </w:r>
    </w:p>
    <w:p w14:paraId="5C41FC2E" w14:textId="77777777" w:rsidR="0079405E" w:rsidRPr="00317437" w:rsidRDefault="0079405E" w:rsidP="00317437">
      <w:pPr>
        <w:numPr>
          <w:ilvl w:val="0"/>
          <w:numId w:val="74"/>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Farklı ihtiyaç gruplarının “bilinç düzeylerinin” ve “yaşam kalitelerinin” yükseltilmesine yönelik sürdürülebilir, sistematik projeler ile dezavantajlı kişi ya da grupların (kadınlar, çocuklar, yaşlılar, göçmenler, engelliler, afetzedeler vb.) yaşamlarının kolaylaştırılması, iyileştirilmesi,</w:t>
      </w:r>
    </w:p>
    <w:p w14:paraId="6A746992" w14:textId="77777777" w:rsidR="0079405E" w:rsidRPr="00317437" w:rsidRDefault="0079405E" w:rsidP="00317437">
      <w:pPr>
        <w:numPr>
          <w:ilvl w:val="0"/>
          <w:numId w:val="74"/>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Nitelikli sağlık hizmeti ve uygulamalarının, fırsat eşitliği ile topluma sunulması, toplumda yaygınlaştırılması,</w:t>
      </w:r>
    </w:p>
    <w:p w14:paraId="0F02EAD2" w14:textId="77777777" w:rsidR="0079405E" w:rsidRPr="00317437" w:rsidRDefault="0079405E" w:rsidP="00317437">
      <w:pPr>
        <w:numPr>
          <w:ilvl w:val="0"/>
          <w:numId w:val="74"/>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“Hayat Boyu Öğrenmeye” katkı sağlayacak ürün ve hizmetlerin, fırsat eşitliği ile topluma sunulması, yaygınlaştırılması,</w:t>
      </w:r>
    </w:p>
    <w:p w14:paraId="7DF73986" w14:textId="77777777" w:rsidR="0079405E" w:rsidRPr="00317437" w:rsidRDefault="0079405E" w:rsidP="00317437">
      <w:pPr>
        <w:numPr>
          <w:ilvl w:val="0"/>
          <w:numId w:val="74"/>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Toplumsal katkı verilerinin düzenli olarak toplanması, değişimin değerlendirilmesi, raporlanması ve kamuoyu ile paylaşılması</w:t>
      </w:r>
    </w:p>
    <w:p w14:paraId="1066D593" w14:textId="77777777" w:rsidR="0079405E" w:rsidRPr="00317437" w:rsidRDefault="0079405E" w:rsidP="00317437">
      <w:pPr>
        <w:pStyle w:val="Balk4"/>
        <w:shd w:val="clear" w:color="auto" w:fill="FFFFFF"/>
        <w:spacing w:line="240" w:lineRule="auto"/>
        <w:jc w:val="both"/>
        <w:rPr>
          <w:rFonts w:asciiTheme="minorHAnsi" w:hAnsiTheme="minorHAnsi" w:cstheme="minorHAnsi"/>
          <w:color w:val="111111"/>
          <w:sz w:val="20"/>
          <w:szCs w:val="20"/>
        </w:rPr>
      </w:pPr>
      <w:bookmarkStart w:id="451" w:name="_Toc216883194"/>
      <w:r w:rsidRPr="00317437">
        <w:rPr>
          <w:rFonts w:asciiTheme="minorHAnsi" w:hAnsiTheme="minorHAnsi" w:cstheme="minorHAnsi"/>
          <w:color w:val="111111"/>
          <w:sz w:val="20"/>
          <w:szCs w:val="20"/>
        </w:rPr>
        <w:t>Akdeniz Üniversitesinin Toplumsal Katkı Politikasını Hayata Geçirdiği Unsurları</w:t>
      </w:r>
      <w:bookmarkEnd w:id="451"/>
    </w:p>
    <w:p w14:paraId="541C20AC" w14:textId="77777777" w:rsidR="0079405E" w:rsidRPr="00317437" w:rsidRDefault="0079405E" w:rsidP="00317437">
      <w:pPr>
        <w:numPr>
          <w:ilvl w:val="0"/>
          <w:numId w:val="75"/>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Akdeniz Üniversitesi “Toplumsal Katkı Komisyonu”</w:t>
      </w:r>
    </w:p>
    <w:p w14:paraId="561E5022" w14:textId="77777777" w:rsidR="0079405E" w:rsidRPr="00317437" w:rsidRDefault="0079405E" w:rsidP="00317437">
      <w:pPr>
        <w:numPr>
          <w:ilvl w:val="0"/>
          <w:numId w:val="75"/>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Akdeniz Üniversitesi “Toplumsal Duyarlılık ve Katkı Projeleri Merkezi"</w:t>
      </w:r>
    </w:p>
    <w:p w14:paraId="63F50689" w14:textId="77777777" w:rsidR="0079405E" w:rsidRPr="00317437" w:rsidRDefault="0079405E" w:rsidP="00317437">
      <w:pPr>
        <w:numPr>
          <w:ilvl w:val="0"/>
          <w:numId w:val="75"/>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Akademik ve İdari Personeli</w:t>
      </w:r>
    </w:p>
    <w:p w14:paraId="4A089BF9" w14:textId="77777777" w:rsidR="0079405E" w:rsidRPr="00317437" w:rsidRDefault="0079405E" w:rsidP="00317437">
      <w:pPr>
        <w:numPr>
          <w:ilvl w:val="0"/>
          <w:numId w:val="75"/>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Akademik Birimleri</w:t>
      </w:r>
    </w:p>
    <w:p w14:paraId="47547001" w14:textId="77777777" w:rsidR="0079405E" w:rsidRPr="00317437" w:rsidRDefault="0079405E" w:rsidP="00317437">
      <w:pPr>
        <w:numPr>
          <w:ilvl w:val="0"/>
          <w:numId w:val="75"/>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Araştırma ve Uygulama Merkezleri (Tematik AUM’lar, Merkezi Laboratuvarlar)</w:t>
      </w:r>
    </w:p>
    <w:p w14:paraId="0D59BA52" w14:textId="77777777" w:rsidR="0079405E" w:rsidRPr="00317437" w:rsidRDefault="0079405E" w:rsidP="00317437">
      <w:pPr>
        <w:numPr>
          <w:ilvl w:val="0"/>
          <w:numId w:val="75"/>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Topluma Hizmet Birimleri (Hastaneler, konferans salonları, spor alanları, Akdeniz Üniversitesi Camii, işletmeler vd.)</w:t>
      </w:r>
    </w:p>
    <w:p w14:paraId="464D9B1A" w14:textId="77777777" w:rsidR="0079405E" w:rsidRPr="00317437" w:rsidRDefault="0079405E" w:rsidP="00317437">
      <w:pPr>
        <w:numPr>
          <w:ilvl w:val="0"/>
          <w:numId w:val="75"/>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Öğrencileri</w:t>
      </w:r>
    </w:p>
    <w:p w14:paraId="2A4420F1" w14:textId="77777777" w:rsidR="0079405E" w:rsidRPr="00317437" w:rsidRDefault="0079405E" w:rsidP="00317437">
      <w:pPr>
        <w:numPr>
          <w:ilvl w:val="0"/>
          <w:numId w:val="75"/>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Öğrenci Toplulukları</w:t>
      </w:r>
    </w:p>
    <w:p w14:paraId="12B097FE" w14:textId="77777777" w:rsidR="0079405E" w:rsidRPr="00317437" w:rsidRDefault="0079405E" w:rsidP="00317437">
      <w:pPr>
        <w:numPr>
          <w:ilvl w:val="0"/>
          <w:numId w:val="75"/>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Antalya Teknokent A.Ş.</w:t>
      </w:r>
    </w:p>
    <w:p w14:paraId="0298AFFC" w14:textId="77777777" w:rsidR="008C22D3" w:rsidRDefault="008C22D3" w:rsidP="00317437">
      <w:pPr>
        <w:pStyle w:val="ListeParagraf"/>
        <w:adjustRightInd w:val="0"/>
        <w:jc w:val="center"/>
        <w:rPr>
          <w:rFonts w:asciiTheme="minorHAnsi" w:hAnsiTheme="minorHAnsi" w:cstheme="minorHAnsi"/>
          <w:b/>
          <w:color w:val="4472C4" w:themeColor="accent1"/>
          <w:sz w:val="20"/>
          <w:szCs w:val="20"/>
        </w:rPr>
      </w:pPr>
    </w:p>
    <w:p w14:paraId="4D8900B5" w14:textId="77777777" w:rsidR="008C22D3" w:rsidRDefault="008C22D3" w:rsidP="00317437">
      <w:pPr>
        <w:pStyle w:val="ListeParagraf"/>
        <w:adjustRightInd w:val="0"/>
        <w:jc w:val="center"/>
        <w:rPr>
          <w:rFonts w:asciiTheme="minorHAnsi" w:hAnsiTheme="minorHAnsi" w:cstheme="minorHAnsi"/>
          <w:b/>
          <w:color w:val="4472C4" w:themeColor="accent1"/>
          <w:sz w:val="20"/>
          <w:szCs w:val="20"/>
        </w:rPr>
      </w:pPr>
    </w:p>
    <w:p w14:paraId="3FC2F6C6" w14:textId="36A4060D" w:rsidR="0079405E" w:rsidRPr="00317437" w:rsidRDefault="0079405E" w:rsidP="00317437">
      <w:pPr>
        <w:pStyle w:val="ListeParagraf"/>
        <w:adjustRightInd w:val="0"/>
        <w:jc w:val="center"/>
        <w:rPr>
          <w:rFonts w:asciiTheme="minorHAnsi" w:hAnsiTheme="minorHAnsi" w:cstheme="minorHAnsi"/>
          <w:b/>
          <w:color w:val="4472C4" w:themeColor="accent1"/>
          <w:sz w:val="20"/>
          <w:szCs w:val="20"/>
        </w:rPr>
      </w:pPr>
      <w:r w:rsidRPr="00317437">
        <w:rPr>
          <w:rFonts w:asciiTheme="minorHAnsi" w:hAnsiTheme="minorHAnsi" w:cstheme="minorHAnsi"/>
          <w:b/>
          <w:color w:val="4472C4" w:themeColor="accent1"/>
          <w:sz w:val="20"/>
          <w:szCs w:val="20"/>
        </w:rPr>
        <w:t>Uluslararasılaşma Politikası</w:t>
      </w:r>
    </w:p>
    <w:p w14:paraId="3581D53C" w14:textId="5FD7EAD5" w:rsidR="0079405E" w:rsidRPr="00317437" w:rsidRDefault="0079405E" w:rsidP="00317437">
      <w:pPr>
        <w:pStyle w:val="NormalWeb"/>
        <w:shd w:val="clear" w:color="auto" w:fill="FFFFFF"/>
        <w:spacing w:before="0" w:beforeAutospacing="0" w:after="12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 xml:space="preserve">Uluslararası öğrenciler, öğretim elemanları ve değişim öğrencileri için çekim merkezine dönüşmeyi amaç̧ edinen Akdeniz Üniversitesi, bu amaç̧ </w:t>
      </w:r>
      <w:r w:rsidR="00011A04" w:rsidRPr="00317437">
        <w:rPr>
          <w:rFonts w:asciiTheme="minorHAnsi" w:hAnsiTheme="minorHAnsi" w:cstheme="minorHAnsi"/>
          <w:color w:val="505050"/>
          <w:sz w:val="20"/>
          <w:szCs w:val="20"/>
        </w:rPr>
        <w:t>doğrultusunda</w:t>
      </w:r>
      <w:r w:rsidRPr="00317437">
        <w:rPr>
          <w:rFonts w:asciiTheme="minorHAnsi" w:hAnsiTheme="minorHAnsi" w:cstheme="minorHAnsi"/>
          <w:color w:val="505050"/>
          <w:sz w:val="20"/>
          <w:szCs w:val="20"/>
        </w:rPr>
        <w:t xml:space="preserve"> eğitim-öğretim, araştırma-geliştirme, toplumsal katkı, </w:t>
      </w:r>
      <w:r w:rsidR="00011A04" w:rsidRPr="00317437">
        <w:rPr>
          <w:rFonts w:asciiTheme="minorHAnsi" w:hAnsiTheme="minorHAnsi" w:cstheme="minorHAnsi"/>
          <w:color w:val="505050"/>
          <w:sz w:val="20"/>
          <w:szCs w:val="20"/>
        </w:rPr>
        <w:t>girişimcilik</w:t>
      </w:r>
      <w:r w:rsidRPr="00317437">
        <w:rPr>
          <w:rFonts w:asciiTheme="minorHAnsi" w:hAnsiTheme="minorHAnsi" w:cstheme="minorHAnsi"/>
          <w:color w:val="505050"/>
          <w:sz w:val="20"/>
          <w:szCs w:val="20"/>
        </w:rPr>
        <w:t xml:space="preserve"> ve kurumsal kapasitenin </w:t>
      </w:r>
      <w:r w:rsidR="00011A04" w:rsidRPr="00317437">
        <w:rPr>
          <w:rFonts w:asciiTheme="minorHAnsi" w:hAnsiTheme="minorHAnsi" w:cstheme="minorHAnsi"/>
          <w:color w:val="505050"/>
          <w:sz w:val="20"/>
          <w:szCs w:val="20"/>
        </w:rPr>
        <w:t>geliştirilmesi</w:t>
      </w:r>
      <w:r w:rsidRPr="00317437">
        <w:rPr>
          <w:rFonts w:asciiTheme="minorHAnsi" w:hAnsiTheme="minorHAnsi" w:cstheme="minorHAnsi"/>
          <w:color w:val="505050"/>
          <w:sz w:val="20"/>
          <w:szCs w:val="20"/>
        </w:rPr>
        <w:t xml:space="preserve"> faaliyetlerinde </w:t>
      </w:r>
      <w:r w:rsidR="00011A04" w:rsidRPr="00317437">
        <w:rPr>
          <w:rFonts w:asciiTheme="minorHAnsi" w:hAnsiTheme="minorHAnsi" w:cstheme="minorHAnsi"/>
          <w:color w:val="505050"/>
          <w:sz w:val="20"/>
          <w:szCs w:val="20"/>
        </w:rPr>
        <w:t>Uluslararasılaşma</w:t>
      </w:r>
      <w:r w:rsidRPr="00317437">
        <w:rPr>
          <w:rFonts w:asciiTheme="minorHAnsi" w:hAnsiTheme="minorHAnsi" w:cstheme="minorHAnsi"/>
          <w:color w:val="505050"/>
          <w:sz w:val="20"/>
          <w:szCs w:val="20"/>
        </w:rPr>
        <w:t xml:space="preserve"> </w:t>
      </w:r>
      <w:r w:rsidR="00011A04" w:rsidRPr="00317437">
        <w:rPr>
          <w:rFonts w:asciiTheme="minorHAnsi" w:hAnsiTheme="minorHAnsi" w:cstheme="minorHAnsi"/>
          <w:color w:val="505050"/>
          <w:sz w:val="20"/>
          <w:szCs w:val="20"/>
        </w:rPr>
        <w:t>yönelimli</w:t>
      </w:r>
      <w:r w:rsidRPr="00317437">
        <w:rPr>
          <w:rFonts w:asciiTheme="minorHAnsi" w:hAnsiTheme="minorHAnsi" w:cstheme="minorHAnsi"/>
          <w:color w:val="505050"/>
          <w:sz w:val="20"/>
          <w:szCs w:val="20"/>
        </w:rPr>
        <w:t xml:space="preserve"> </w:t>
      </w:r>
      <w:r w:rsidR="00011A04" w:rsidRPr="00317437">
        <w:rPr>
          <w:rFonts w:asciiTheme="minorHAnsi" w:hAnsiTheme="minorHAnsi" w:cstheme="minorHAnsi"/>
          <w:color w:val="505050"/>
          <w:sz w:val="20"/>
          <w:szCs w:val="20"/>
        </w:rPr>
        <w:t>çalışmalar</w:t>
      </w:r>
      <w:r w:rsidRPr="00317437">
        <w:rPr>
          <w:rFonts w:asciiTheme="minorHAnsi" w:hAnsiTheme="minorHAnsi" w:cstheme="minorHAnsi"/>
          <w:color w:val="505050"/>
          <w:sz w:val="20"/>
          <w:szCs w:val="20"/>
        </w:rPr>
        <w:t xml:space="preserve"> yürütür.</w:t>
      </w:r>
    </w:p>
    <w:p w14:paraId="50DE2754" w14:textId="3D66041B" w:rsidR="0079405E" w:rsidRPr="00317437" w:rsidRDefault="0079405E" w:rsidP="00317437">
      <w:pPr>
        <w:pStyle w:val="NormalWeb"/>
        <w:shd w:val="clear" w:color="auto" w:fill="FFFFFF"/>
        <w:spacing w:before="0" w:beforeAutospacing="0" w:after="12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 xml:space="preserve">Akdeniz </w:t>
      </w:r>
      <w:r w:rsidR="00011A04" w:rsidRPr="00317437">
        <w:rPr>
          <w:rFonts w:asciiTheme="minorHAnsi" w:hAnsiTheme="minorHAnsi" w:cstheme="minorHAnsi"/>
          <w:color w:val="505050"/>
          <w:sz w:val="20"/>
          <w:szCs w:val="20"/>
        </w:rPr>
        <w:t>Üniversitesi</w:t>
      </w:r>
      <w:r w:rsidRPr="00317437">
        <w:rPr>
          <w:rFonts w:asciiTheme="minorHAnsi" w:hAnsiTheme="minorHAnsi" w:cstheme="minorHAnsi"/>
          <w:color w:val="505050"/>
          <w:sz w:val="20"/>
          <w:szCs w:val="20"/>
        </w:rPr>
        <w:t xml:space="preserve">, </w:t>
      </w:r>
      <w:r w:rsidR="00011A04" w:rsidRPr="00317437">
        <w:rPr>
          <w:rFonts w:asciiTheme="minorHAnsi" w:hAnsiTheme="minorHAnsi" w:cstheme="minorHAnsi"/>
          <w:color w:val="505050"/>
          <w:sz w:val="20"/>
          <w:szCs w:val="20"/>
        </w:rPr>
        <w:t>tanınırlığını</w:t>
      </w:r>
      <w:r w:rsidRPr="00317437">
        <w:rPr>
          <w:rFonts w:asciiTheme="minorHAnsi" w:hAnsiTheme="minorHAnsi" w:cstheme="minorHAnsi"/>
          <w:color w:val="505050"/>
          <w:sz w:val="20"/>
          <w:szCs w:val="20"/>
        </w:rPr>
        <w:t xml:space="preserve"> ve rekabet </w:t>
      </w:r>
      <w:r w:rsidR="00011A04" w:rsidRPr="00317437">
        <w:rPr>
          <w:rFonts w:asciiTheme="minorHAnsi" w:hAnsiTheme="minorHAnsi" w:cstheme="minorHAnsi"/>
          <w:color w:val="505050"/>
          <w:sz w:val="20"/>
          <w:szCs w:val="20"/>
        </w:rPr>
        <w:t>gücünü</w:t>
      </w:r>
      <w:r w:rsidRPr="00317437">
        <w:rPr>
          <w:rFonts w:asciiTheme="minorHAnsi" w:hAnsiTheme="minorHAnsi" w:cstheme="minorHAnsi"/>
          <w:color w:val="505050"/>
          <w:sz w:val="20"/>
          <w:szCs w:val="20"/>
        </w:rPr>
        <w:t xml:space="preserve">̈ artırmak </w:t>
      </w:r>
      <w:r w:rsidR="00011A04" w:rsidRPr="00317437">
        <w:rPr>
          <w:rFonts w:asciiTheme="minorHAnsi" w:hAnsiTheme="minorHAnsi" w:cstheme="minorHAnsi"/>
          <w:color w:val="505050"/>
          <w:sz w:val="20"/>
          <w:szCs w:val="20"/>
        </w:rPr>
        <w:t>üzere</w:t>
      </w:r>
      <w:r w:rsidRPr="00317437">
        <w:rPr>
          <w:rFonts w:asciiTheme="minorHAnsi" w:hAnsiTheme="minorHAnsi" w:cstheme="minorHAnsi"/>
          <w:color w:val="505050"/>
          <w:sz w:val="20"/>
          <w:szCs w:val="20"/>
        </w:rPr>
        <w:t xml:space="preserve"> </w:t>
      </w:r>
      <w:r w:rsidR="00011A04" w:rsidRPr="00317437">
        <w:rPr>
          <w:rFonts w:asciiTheme="minorHAnsi" w:hAnsiTheme="minorHAnsi" w:cstheme="minorHAnsi"/>
          <w:color w:val="505050"/>
          <w:sz w:val="20"/>
          <w:szCs w:val="20"/>
        </w:rPr>
        <w:t>önde</w:t>
      </w:r>
      <w:r w:rsidRPr="00317437">
        <w:rPr>
          <w:rFonts w:asciiTheme="minorHAnsi" w:hAnsiTheme="minorHAnsi" w:cstheme="minorHAnsi"/>
          <w:color w:val="505050"/>
          <w:sz w:val="20"/>
          <w:szCs w:val="20"/>
        </w:rPr>
        <w:t xml:space="preserve"> gelen uluslararası </w:t>
      </w:r>
      <w:r w:rsidR="00011A04" w:rsidRPr="00317437">
        <w:rPr>
          <w:rFonts w:asciiTheme="minorHAnsi" w:hAnsiTheme="minorHAnsi" w:cstheme="minorHAnsi"/>
          <w:color w:val="505050"/>
          <w:sz w:val="20"/>
          <w:szCs w:val="20"/>
        </w:rPr>
        <w:t>üniversiteler</w:t>
      </w:r>
      <w:r w:rsidRPr="00317437">
        <w:rPr>
          <w:rFonts w:asciiTheme="minorHAnsi" w:hAnsiTheme="minorHAnsi" w:cstheme="minorHAnsi"/>
          <w:color w:val="505050"/>
          <w:sz w:val="20"/>
          <w:szCs w:val="20"/>
        </w:rPr>
        <w:t xml:space="preserve"> ile ikili/</w:t>
      </w:r>
      <w:r w:rsidR="00011A04" w:rsidRPr="00317437">
        <w:rPr>
          <w:rFonts w:asciiTheme="minorHAnsi" w:hAnsiTheme="minorHAnsi" w:cstheme="minorHAnsi"/>
          <w:color w:val="505050"/>
          <w:sz w:val="20"/>
          <w:szCs w:val="20"/>
        </w:rPr>
        <w:t>çok</w:t>
      </w:r>
      <w:r w:rsidRPr="00317437">
        <w:rPr>
          <w:rFonts w:asciiTheme="minorHAnsi" w:hAnsiTheme="minorHAnsi" w:cstheme="minorHAnsi"/>
          <w:color w:val="505050"/>
          <w:sz w:val="20"/>
          <w:szCs w:val="20"/>
        </w:rPr>
        <w:t xml:space="preserve"> taraflı </w:t>
      </w:r>
      <w:proofErr w:type="gramStart"/>
      <w:r w:rsidR="00011A04" w:rsidRPr="00317437">
        <w:rPr>
          <w:rFonts w:asciiTheme="minorHAnsi" w:hAnsiTheme="minorHAnsi" w:cstheme="minorHAnsi"/>
          <w:color w:val="505050"/>
          <w:sz w:val="20"/>
          <w:szCs w:val="20"/>
        </w:rPr>
        <w:t>işbirliği</w:t>
      </w:r>
      <w:proofErr w:type="gramEnd"/>
      <w:r w:rsidRPr="00317437">
        <w:rPr>
          <w:rFonts w:asciiTheme="minorHAnsi" w:hAnsiTheme="minorHAnsi" w:cstheme="minorHAnsi"/>
          <w:color w:val="505050"/>
          <w:sz w:val="20"/>
          <w:szCs w:val="20"/>
        </w:rPr>
        <w:t xml:space="preserve"> yapmak suretiyle, </w:t>
      </w:r>
      <w:r w:rsidR="00011A04" w:rsidRPr="00317437">
        <w:rPr>
          <w:rFonts w:asciiTheme="minorHAnsi" w:hAnsiTheme="minorHAnsi" w:cstheme="minorHAnsi"/>
          <w:color w:val="505050"/>
          <w:sz w:val="20"/>
          <w:szCs w:val="20"/>
        </w:rPr>
        <w:t>araştırmaya</w:t>
      </w:r>
      <w:r w:rsidRPr="00317437">
        <w:rPr>
          <w:rFonts w:asciiTheme="minorHAnsi" w:hAnsiTheme="minorHAnsi" w:cstheme="minorHAnsi"/>
          <w:color w:val="505050"/>
          <w:sz w:val="20"/>
          <w:szCs w:val="20"/>
        </w:rPr>
        <w:t xml:space="preserve"> dayalı </w:t>
      </w:r>
      <w:r w:rsidR="00011A04" w:rsidRPr="00317437">
        <w:rPr>
          <w:rFonts w:asciiTheme="minorHAnsi" w:hAnsiTheme="minorHAnsi" w:cstheme="minorHAnsi"/>
          <w:color w:val="505050"/>
          <w:sz w:val="20"/>
          <w:szCs w:val="20"/>
        </w:rPr>
        <w:t>geniş</w:t>
      </w:r>
      <w:r w:rsidRPr="00317437">
        <w:rPr>
          <w:rFonts w:asciiTheme="minorHAnsi" w:hAnsiTheme="minorHAnsi" w:cstheme="minorHAnsi"/>
          <w:color w:val="505050"/>
          <w:sz w:val="20"/>
          <w:szCs w:val="20"/>
        </w:rPr>
        <w:t xml:space="preserve"> kapsamlı ve </w:t>
      </w:r>
      <w:r w:rsidR="00011A04" w:rsidRPr="00317437">
        <w:rPr>
          <w:rFonts w:asciiTheme="minorHAnsi" w:hAnsiTheme="minorHAnsi" w:cstheme="minorHAnsi"/>
          <w:color w:val="505050"/>
          <w:sz w:val="20"/>
          <w:szCs w:val="20"/>
        </w:rPr>
        <w:t>bütçeli</w:t>
      </w:r>
      <w:r w:rsidRPr="00317437">
        <w:rPr>
          <w:rFonts w:asciiTheme="minorHAnsi" w:hAnsiTheme="minorHAnsi" w:cstheme="minorHAnsi"/>
          <w:color w:val="505050"/>
          <w:sz w:val="20"/>
          <w:szCs w:val="20"/>
        </w:rPr>
        <w:t xml:space="preserve"> projelere destek olur.</w:t>
      </w:r>
    </w:p>
    <w:p w14:paraId="759794C2" w14:textId="3D3A9E5C" w:rsidR="0079405E" w:rsidRPr="00317437" w:rsidRDefault="0079405E" w:rsidP="00317437">
      <w:pPr>
        <w:pStyle w:val="NormalWeb"/>
        <w:shd w:val="clear" w:color="auto" w:fill="FFFFFF"/>
        <w:spacing w:before="0" w:beforeAutospacing="0" w:after="12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 xml:space="preserve">Alanında </w:t>
      </w:r>
      <w:r w:rsidR="00011A04" w:rsidRPr="00317437">
        <w:rPr>
          <w:rFonts w:asciiTheme="minorHAnsi" w:hAnsiTheme="minorHAnsi" w:cstheme="minorHAnsi"/>
          <w:color w:val="505050"/>
          <w:sz w:val="20"/>
          <w:szCs w:val="20"/>
        </w:rPr>
        <w:t>başarılı</w:t>
      </w:r>
      <w:r w:rsidRPr="00317437">
        <w:rPr>
          <w:rFonts w:asciiTheme="minorHAnsi" w:hAnsiTheme="minorHAnsi" w:cstheme="minorHAnsi"/>
          <w:color w:val="505050"/>
          <w:sz w:val="20"/>
          <w:szCs w:val="20"/>
        </w:rPr>
        <w:t xml:space="preserve"> farklı ülkelerde bulunan </w:t>
      </w:r>
      <w:r w:rsidR="00011A04" w:rsidRPr="00317437">
        <w:rPr>
          <w:rFonts w:asciiTheme="minorHAnsi" w:hAnsiTheme="minorHAnsi" w:cstheme="minorHAnsi"/>
          <w:color w:val="505050"/>
          <w:sz w:val="20"/>
          <w:szCs w:val="20"/>
        </w:rPr>
        <w:t>araştırmacıların</w:t>
      </w:r>
      <w:r w:rsidRPr="00317437">
        <w:rPr>
          <w:rFonts w:asciiTheme="minorHAnsi" w:hAnsiTheme="minorHAnsi" w:cstheme="minorHAnsi"/>
          <w:color w:val="505050"/>
          <w:sz w:val="20"/>
          <w:szCs w:val="20"/>
        </w:rPr>
        <w:t xml:space="preserve"> Akdeniz Üniversitesi’ne </w:t>
      </w:r>
      <w:r w:rsidR="00011A04" w:rsidRPr="00317437">
        <w:rPr>
          <w:rFonts w:asciiTheme="minorHAnsi" w:hAnsiTheme="minorHAnsi" w:cstheme="minorHAnsi"/>
          <w:color w:val="505050"/>
          <w:sz w:val="20"/>
          <w:szCs w:val="20"/>
        </w:rPr>
        <w:t>araştırma</w:t>
      </w:r>
      <w:r w:rsidRPr="00317437">
        <w:rPr>
          <w:rFonts w:asciiTheme="minorHAnsi" w:hAnsiTheme="minorHAnsi" w:cstheme="minorHAnsi"/>
          <w:color w:val="505050"/>
          <w:sz w:val="20"/>
          <w:szCs w:val="20"/>
        </w:rPr>
        <w:t xml:space="preserve">/ziyaret amaçlı hareketliliklerini </w:t>
      </w:r>
      <w:r w:rsidR="00011A04" w:rsidRPr="00317437">
        <w:rPr>
          <w:rFonts w:asciiTheme="minorHAnsi" w:hAnsiTheme="minorHAnsi" w:cstheme="minorHAnsi"/>
          <w:color w:val="505050"/>
          <w:sz w:val="20"/>
          <w:szCs w:val="20"/>
        </w:rPr>
        <w:t>teşvik</w:t>
      </w:r>
      <w:r w:rsidRPr="00317437">
        <w:rPr>
          <w:rFonts w:asciiTheme="minorHAnsi" w:hAnsiTheme="minorHAnsi" w:cstheme="minorHAnsi"/>
          <w:color w:val="505050"/>
          <w:sz w:val="20"/>
          <w:szCs w:val="20"/>
        </w:rPr>
        <w:t xml:space="preserve"> eder.</w:t>
      </w:r>
    </w:p>
    <w:p w14:paraId="5332CF1C" w14:textId="354037D7" w:rsidR="0079405E" w:rsidRPr="00317437" w:rsidRDefault="00011A04" w:rsidP="00317437">
      <w:pPr>
        <w:pStyle w:val="NormalWeb"/>
        <w:shd w:val="clear" w:color="auto" w:fill="FFFFFF"/>
        <w:spacing w:before="0" w:beforeAutospacing="0" w:after="12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Uluslararasılaşma</w:t>
      </w:r>
      <w:r w:rsidR="0079405E" w:rsidRPr="00317437">
        <w:rPr>
          <w:rFonts w:asciiTheme="minorHAnsi" w:hAnsiTheme="minorHAnsi" w:cstheme="minorHAnsi"/>
          <w:color w:val="505050"/>
          <w:sz w:val="20"/>
          <w:szCs w:val="20"/>
        </w:rPr>
        <w:t xml:space="preserve"> </w:t>
      </w:r>
      <w:r w:rsidRPr="00317437">
        <w:rPr>
          <w:rFonts w:asciiTheme="minorHAnsi" w:hAnsiTheme="minorHAnsi" w:cstheme="minorHAnsi"/>
          <w:color w:val="505050"/>
          <w:sz w:val="20"/>
          <w:szCs w:val="20"/>
        </w:rPr>
        <w:t>çalışmaları</w:t>
      </w:r>
      <w:r w:rsidR="0079405E" w:rsidRPr="00317437">
        <w:rPr>
          <w:rFonts w:asciiTheme="minorHAnsi" w:hAnsiTheme="minorHAnsi" w:cstheme="minorHAnsi"/>
          <w:color w:val="505050"/>
          <w:sz w:val="20"/>
          <w:szCs w:val="20"/>
        </w:rPr>
        <w:t xml:space="preserve"> ile </w:t>
      </w:r>
      <w:r w:rsidRPr="00317437">
        <w:rPr>
          <w:rFonts w:asciiTheme="minorHAnsi" w:hAnsiTheme="minorHAnsi" w:cstheme="minorHAnsi"/>
          <w:color w:val="505050"/>
          <w:sz w:val="20"/>
          <w:szCs w:val="20"/>
        </w:rPr>
        <w:t>Türkiye</w:t>
      </w:r>
      <w:r w:rsidR="0079405E" w:rsidRPr="00317437">
        <w:rPr>
          <w:rFonts w:asciiTheme="minorHAnsi" w:hAnsiTheme="minorHAnsi" w:cstheme="minorHAnsi"/>
          <w:color w:val="505050"/>
          <w:sz w:val="20"/>
          <w:szCs w:val="20"/>
        </w:rPr>
        <w:t xml:space="preserve"> Cumhuriyeti Devleti’nin, </w:t>
      </w:r>
      <w:r w:rsidRPr="00317437">
        <w:rPr>
          <w:rFonts w:asciiTheme="minorHAnsi" w:hAnsiTheme="minorHAnsi" w:cstheme="minorHAnsi"/>
          <w:color w:val="505050"/>
          <w:sz w:val="20"/>
          <w:szCs w:val="20"/>
        </w:rPr>
        <w:t>Türkiye</w:t>
      </w:r>
      <w:r w:rsidR="0079405E" w:rsidRPr="00317437">
        <w:rPr>
          <w:rFonts w:asciiTheme="minorHAnsi" w:hAnsiTheme="minorHAnsi" w:cstheme="minorHAnsi"/>
          <w:color w:val="505050"/>
          <w:sz w:val="20"/>
          <w:szCs w:val="20"/>
        </w:rPr>
        <w:t xml:space="preserve"> </w:t>
      </w:r>
      <w:r w:rsidRPr="00317437">
        <w:rPr>
          <w:rFonts w:asciiTheme="minorHAnsi" w:hAnsiTheme="minorHAnsi" w:cstheme="minorHAnsi"/>
          <w:color w:val="505050"/>
          <w:sz w:val="20"/>
          <w:szCs w:val="20"/>
        </w:rPr>
        <w:t>Yüksek</w:t>
      </w:r>
      <w:r w:rsidR="0079405E" w:rsidRPr="00317437">
        <w:rPr>
          <w:rFonts w:asciiTheme="minorHAnsi" w:hAnsiTheme="minorHAnsi" w:cstheme="minorHAnsi"/>
          <w:color w:val="505050"/>
          <w:sz w:val="20"/>
          <w:szCs w:val="20"/>
        </w:rPr>
        <w:t xml:space="preserve"> </w:t>
      </w:r>
      <w:r w:rsidRPr="00317437">
        <w:rPr>
          <w:rFonts w:asciiTheme="minorHAnsi" w:hAnsiTheme="minorHAnsi" w:cstheme="minorHAnsi"/>
          <w:color w:val="505050"/>
          <w:sz w:val="20"/>
          <w:szCs w:val="20"/>
        </w:rPr>
        <w:t>Öğretim</w:t>
      </w:r>
      <w:r w:rsidR="0079405E" w:rsidRPr="00317437">
        <w:rPr>
          <w:rFonts w:asciiTheme="minorHAnsi" w:hAnsiTheme="minorHAnsi" w:cstheme="minorHAnsi"/>
          <w:color w:val="505050"/>
          <w:sz w:val="20"/>
          <w:szCs w:val="20"/>
        </w:rPr>
        <w:t xml:space="preserve"> Alanı’nın, Akdeniz </w:t>
      </w:r>
      <w:r w:rsidRPr="00317437">
        <w:rPr>
          <w:rFonts w:asciiTheme="minorHAnsi" w:hAnsiTheme="minorHAnsi" w:cstheme="minorHAnsi"/>
          <w:color w:val="505050"/>
          <w:sz w:val="20"/>
          <w:szCs w:val="20"/>
        </w:rPr>
        <w:t>Üniversitesi’nin</w:t>
      </w:r>
      <w:r w:rsidR="0079405E" w:rsidRPr="00317437">
        <w:rPr>
          <w:rFonts w:asciiTheme="minorHAnsi" w:hAnsiTheme="minorHAnsi" w:cstheme="minorHAnsi"/>
          <w:color w:val="505050"/>
          <w:sz w:val="20"/>
          <w:szCs w:val="20"/>
        </w:rPr>
        <w:t xml:space="preserve"> ve Antalya ilinin görünürlüğüne katkıda bulunur.</w:t>
      </w:r>
    </w:p>
    <w:p w14:paraId="5F405018" w14:textId="328B2D55" w:rsidR="0079405E" w:rsidRPr="00317437" w:rsidRDefault="0079405E" w:rsidP="00317437">
      <w:pPr>
        <w:pStyle w:val="NormalWeb"/>
        <w:shd w:val="clear" w:color="auto" w:fill="FFFFFF"/>
        <w:spacing w:before="0" w:beforeAutospacing="0" w:after="12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 xml:space="preserve">Akdeniz </w:t>
      </w:r>
      <w:r w:rsidR="00011A04" w:rsidRPr="00317437">
        <w:rPr>
          <w:rFonts w:asciiTheme="minorHAnsi" w:hAnsiTheme="minorHAnsi" w:cstheme="minorHAnsi"/>
          <w:color w:val="505050"/>
          <w:sz w:val="20"/>
          <w:szCs w:val="20"/>
        </w:rPr>
        <w:t>Üniversitesi</w:t>
      </w:r>
      <w:r w:rsidRPr="00317437">
        <w:rPr>
          <w:rFonts w:asciiTheme="minorHAnsi" w:hAnsiTheme="minorHAnsi" w:cstheme="minorHAnsi"/>
          <w:color w:val="505050"/>
          <w:sz w:val="20"/>
          <w:szCs w:val="20"/>
        </w:rPr>
        <w:t xml:space="preserve">, </w:t>
      </w:r>
      <w:r w:rsidR="00011A04" w:rsidRPr="00317437">
        <w:rPr>
          <w:rFonts w:asciiTheme="minorHAnsi" w:hAnsiTheme="minorHAnsi" w:cstheme="minorHAnsi"/>
          <w:color w:val="505050"/>
          <w:sz w:val="20"/>
          <w:szCs w:val="20"/>
        </w:rPr>
        <w:t>Uluslararasılaşma</w:t>
      </w:r>
      <w:r w:rsidRPr="00317437">
        <w:rPr>
          <w:rFonts w:asciiTheme="minorHAnsi" w:hAnsiTheme="minorHAnsi" w:cstheme="minorHAnsi"/>
          <w:color w:val="505050"/>
          <w:sz w:val="20"/>
          <w:szCs w:val="20"/>
        </w:rPr>
        <w:t xml:space="preserve"> faaliyetlerini akademik birimlerin merkez ya da </w:t>
      </w:r>
      <w:r w:rsidR="00011A04" w:rsidRPr="00317437">
        <w:rPr>
          <w:rFonts w:asciiTheme="minorHAnsi" w:hAnsiTheme="minorHAnsi" w:cstheme="minorHAnsi"/>
          <w:color w:val="505050"/>
          <w:sz w:val="20"/>
          <w:szCs w:val="20"/>
        </w:rPr>
        <w:t>ilçede</w:t>
      </w:r>
      <w:r w:rsidRPr="00317437">
        <w:rPr>
          <w:rFonts w:asciiTheme="minorHAnsi" w:hAnsiTheme="minorHAnsi" w:cstheme="minorHAnsi"/>
          <w:color w:val="505050"/>
          <w:sz w:val="20"/>
          <w:szCs w:val="20"/>
        </w:rPr>
        <w:t xml:space="preserve"> </w:t>
      </w:r>
      <w:r w:rsidR="00011A04" w:rsidRPr="00317437">
        <w:rPr>
          <w:rFonts w:asciiTheme="minorHAnsi" w:hAnsiTheme="minorHAnsi" w:cstheme="minorHAnsi"/>
          <w:color w:val="505050"/>
          <w:sz w:val="20"/>
          <w:szCs w:val="20"/>
        </w:rPr>
        <w:t>yerleşik</w:t>
      </w:r>
      <w:r w:rsidRPr="00317437">
        <w:rPr>
          <w:rFonts w:asciiTheme="minorHAnsi" w:hAnsiTheme="minorHAnsi" w:cstheme="minorHAnsi"/>
          <w:color w:val="505050"/>
          <w:sz w:val="20"/>
          <w:szCs w:val="20"/>
        </w:rPr>
        <w:t xml:space="preserve"> olmasına ve/veya verilen </w:t>
      </w:r>
      <w:r w:rsidR="00011A04" w:rsidRPr="00317437">
        <w:rPr>
          <w:rFonts w:asciiTheme="minorHAnsi" w:hAnsiTheme="minorHAnsi" w:cstheme="minorHAnsi"/>
          <w:color w:val="505050"/>
          <w:sz w:val="20"/>
          <w:szCs w:val="20"/>
        </w:rPr>
        <w:t>eğitimin</w:t>
      </w:r>
      <w:r w:rsidRPr="00317437">
        <w:rPr>
          <w:rFonts w:asciiTheme="minorHAnsi" w:hAnsiTheme="minorHAnsi" w:cstheme="minorHAnsi"/>
          <w:color w:val="505050"/>
          <w:sz w:val="20"/>
          <w:szCs w:val="20"/>
        </w:rPr>
        <w:t xml:space="preserve"> </w:t>
      </w:r>
      <w:r w:rsidR="00011A04" w:rsidRPr="00317437">
        <w:rPr>
          <w:rFonts w:asciiTheme="minorHAnsi" w:hAnsiTheme="minorHAnsi" w:cstheme="minorHAnsi"/>
          <w:color w:val="505050"/>
          <w:sz w:val="20"/>
          <w:szCs w:val="20"/>
        </w:rPr>
        <w:t>düzeyine</w:t>
      </w:r>
      <w:r w:rsidRPr="00317437">
        <w:rPr>
          <w:rFonts w:asciiTheme="minorHAnsi" w:hAnsiTheme="minorHAnsi" w:cstheme="minorHAnsi"/>
          <w:color w:val="505050"/>
          <w:sz w:val="20"/>
          <w:szCs w:val="20"/>
        </w:rPr>
        <w:t xml:space="preserve"> (TYYÇ’de 5., 6., 7., 8.seviyeler) bakılmaksızın </w:t>
      </w:r>
      <w:r w:rsidR="00011A04" w:rsidRPr="00317437">
        <w:rPr>
          <w:rFonts w:asciiTheme="minorHAnsi" w:hAnsiTheme="minorHAnsi" w:cstheme="minorHAnsi"/>
          <w:color w:val="505050"/>
          <w:sz w:val="20"/>
          <w:szCs w:val="20"/>
        </w:rPr>
        <w:t>tüm</w:t>
      </w:r>
      <w:r w:rsidRPr="00317437">
        <w:rPr>
          <w:rFonts w:asciiTheme="minorHAnsi" w:hAnsiTheme="minorHAnsi" w:cstheme="minorHAnsi"/>
          <w:color w:val="505050"/>
          <w:sz w:val="20"/>
          <w:szCs w:val="20"/>
        </w:rPr>
        <w:t xml:space="preserve"> akademik birimlerde </w:t>
      </w:r>
      <w:r w:rsidR="00011A04" w:rsidRPr="00317437">
        <w:rPr>
          <w:rFonts w:asciiTheme="minorHAnsi" w:hAnsiTheme="minorHAnsi" w:cstheme="minorHAnsi"/>
          <w:color w:val="505050"/>
          <w:sz w:val="20"/>
          <w:szCs w:val="20"/>
        </w:rPr>
        <w:t>eşit</w:t>
      </w:r>
      <w:r w:rsidRPr="00317437">
        <w:rPr>
          <w:rFonts w:asciiTheme="minorHAnsi" w:hAnsiTheme="minorHAnsi" w:cstheme="minorHAnsi"/>
          <w:color w:val="505050"/>
          <w:sz w:val="20"/>
          <w:szCs w:val="20"/>
        </w:rPr>
        <w:t xml:space="preserve"> temelde sürdürür.</w:t>
      </w:r>
    </w:p>
    <w:p w14:paraId="414D8A47" w14:textId="783882B2" w:rsidR="0079405E" w:rsidRPr="00317437" w:rsidRDefault="00011A04" w:rsidP="00317437">
      <w:pPr>
        <w:pStyle w:val="NormalWeb"/>
        <w:shd w:val="clear" w:color="auto" w:fill="FFFFFF"/>
        <w:spacing w:before="0" w:beforeAutospacing="0" w:after="12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Üniversitenin</w:t>
      </w:r>
      <w:r w:rsidR="0079405E" w:rsidRPr="00317437">
        <w:rPr>
          <w:rFonts w:asciiTheme="minorHAnsi" w:hAnsiTheme="minorHAnsi" w:cstheme="minorHAnsi"/>
          <w:color w:val="505050"/>
          <w:sz w:val="20"/>
          <w:szCs w:val="20"/>
        </w:rPr>
        <w:t xml:space="preserve"> </w:t>
      </w:r>
      <w:r w:rsidRPr="00317437">
        <w:rPr>
          <w:rFonts w:asciiTheme="minorHAnsi" w:hAnsiTheme="minorHAnsi" w:cstheme="minorHAnsi"/>
          <w:color w:val="505050"/>
          <w:sz w:val="20"/>
          <w:szCs w:val="20"/>
        </w:rPr>
        <w:t>Uluslararasılaşma</w:t>
      </w:r>
      <w:r w:rsidR="0079405E" w:rsidRPr="00317437">
        <w:rPr>
          <w:rFonts w:asciiTheme="minorHAnsi" w:hAnsiTheme="minorHAnsi" w:cstheme="minorHAnsi"/>
          <w:color w:val="505050"/>
          <w:sz w:val="20"/>
          <w:szCs w:val="20"/>
        </w:rPr>
        <w:t xml:space="preserve"> faaliyetlerine idari birimlerin katılımını </w:t>
      </w:r>
      <w:r w:rsidRPr="00317437">
        <w:rPr>
          <w:rFonts w:asciiTheme="minorHAnsi" w:hAnsiTheme="minorHAnsi" w:cstheme="minorHAnsi"/>
          <w:color w:val="505050"/>
          <w:sz w:val="20"/>
          <w:szCs w:val="20"/>
        </w:rPr>
        <w:t>teşvik</w:t>
      </w:r>
      <w:r w:rsidR="0079405E" w:rsidRPr="00317437">
        <w:rPr>
          <w:rFonts w:asciiTheme="minorHAnsi" w:hAnsiTheme="minorHAnsi" w:cstheme="minorHAnsi"/>
          <w:color w:val="505050"/>
          <w:sz w:val="20"/>
          <w:szCs w:val="20"/>
        </w:rPr>
        <w:t xml:space="preserve"> eder.</w:t>
      </w:r>
    </w:p>
    <w:p w14:paraId="56BE8C4D" w14:textId="3C204F9C" w:rsidR="0079405E" w:rsidRPr="00317437" w:rsidRDefault="0079405E" w:rsidP="00317437">
      <w:pPr>
        <w:pStyle w:val="NormalWeb"/>
        <w:shd w:val="clear" w:color="auto" w:fill="FFFFFF"/>
        <w:spacing w:before="0" w:beforeAutospacing="0" w:after="12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 xml:space="preserve">Akdeniz </w:t>
      </w:r>
      <w:r w:rsidR="00011A04" w:rsidRPr="00317437">
        <w:rPr>
          <w:rFonts w:asciiTheme="minorHAnsi" w:hAnsiTheme="minorHAnsi" w:cstheme="minorHAnsi"/>
          <w:color w:val="505050"/>
          <w:sz w:val="20"/>
          <w:szCs w:val="20"/>
        </w:rPr>
        <w:t>Üniversitesi</w:t>
      </w:r>
      <w:r w:rsidRPr="00317437">
        <w:rPr>
          <w:rFonts w:asciiTheme="minorHAnsi" w:hAnsiTheme="minorHAnsi" w:cstheme="minorHAnsi"/>
          <w:color w:val="505050"/>
          <w:sz w:val="20"/>
          <w:szCs w:val="20"/>
        </w:rPr>
        <w:t xml:space="preserve"> </w:t>
      </w:r>
      <w:r w:rsidR="00011A04" w:rsidRPr="00317437">
        <w:rPr>
          <w:rFonts w:asciiTheme="minorHAnsi" w:hAnsiTheme="minorHAnsi" w:cstheme="minorHAnsi"/>
          <w:color w:val="505050"/>
          <w:sz w:val="20"/>
          <w:szCs w:val="20"/>
        </w:rPr>
        <w:t>öğrenci</w:t>
      </w:r>
      <w:r w:rsidRPr="00317437">
        <w:rPr>
          <w:rFonts w:asciiTheme="minorHAnsi" w:hAnsiTheme="minorHAnsi" w:cstheme="minorHAnsi"/>
          <w:color w:val="505050"/>
          <w:sz w:val="20"/>
          <w:szCs w:val="20"/>
        </w:rPr>
        <w:t xml:space="preserve"> ve personel </w:t>
      </w:r>
      <w:r w:rsidR="00011A04" w:rsidRPr="00317437">
        <w:rPr>
          <w:rFonts w:asciiTheme="minorHAnsi" w:hAnsiTheme="minorHAnsi" w:cstheme="minorHAnsi"/>
          <w:color w:val="505050"/>
          <w:sz w:val="20"/>
          <w:szCs w:val="20"/>
        </w:rPr>
        <w:t>hareketliliği</w:t>
      </w:r>
      <w:r w:rsidRPr="00317437">
        <w:rPr>
          <w:rFonts w:asciiTheme="minorHAnsi" w:hAnsiTheme="minorHAnsi" w:cstheme="minorHAnsi"/>
          <w:color w:val="505050"/>
          <w:sz w:val="20"/>
          <w:szCs w:val="20"/>
        </w:rPr>
        <w:t xml:space="preserve">, uluslararası </w:t>
      </w:r>
      <w:r w:rsidR="00011A04" w:rsidRPr="00317437">
        <w:rPr>
          <w:rFonts w:asciiTheme="minorHAnsi" w:hAnsiTheme="minorHAnsi" w:cstheme="minorHAnsi"/>
          <w:color w:val="505050"/>
          <w:sz w:val="20"/>
          <w:szCs w:val="20"/>
        </w:rPr>
        <w:t>öğrenci</w:t>
      </w:r>
      <w:r w:rsidRPr="00317437">
        <w:rPr>
          <w:rFonts w:asciiTheme="minorHAnsi" w:hAnsiTheme="minorHAnsi" w:cstheme="minorHAnsi"/>
          <w:color w:val="505050"/>
          <w:sz w:val="20"/>
          <w:szCs w:val="20"/>
        </w:rPr>
        <w:t xml:space="preserve"> sayısı, nitelikli </w:t>
      </w:r>
      <w:r w:rsidR="00011A04" w:rsidRPr="00317437">
        <w:rPr>
          <w:rFonts w:asciiTheme="minorHAnsi" w:hAnsiTheme="minorHAnsi" w:cstheme="minorHAnsi"/>
          <w:color w:val="505050"/>
          <w:sz w:val="20"/>
          <w:szCs w:val="20"/>
        </w:rPr>
        <w:t>eğitim</w:t>
      </w:r>
      <w:r w:rsidRPr="00317437">
        <w:rPr>
          <w:rFonts w:asciiTheme="minorHAnsi" w:hAnsiTheme="minorHAnsi" w:cstheme="minorHAnsi"/>
          <w:color w:val="505050"/>
          <w:sz w:val="20"/>
          <w:szCs w:val="20"/>
        </w:rPr>
        <w:t xml:space="preserve"> ve </w:t>
      </w:r>
      <w:r w:rsidR="00011A04" w:rsidRPr="00317437">
        <w:rPr>
          <w:rFonts w:asciiTheme="minorHAnsi" w:hAnsiTheme="minorHAnsi" w:cstheme="minorHAnsi"/>
          <w:color w:val="505050"/>
          <w:sz w:val="20"/>
          <w:szCs w:val="20"/>
        </w:rPr>
        <w:t>araştırma</w:t>
      </w:r>
      <w:r w:rsidRPr="00317437">
        <w:rPr>
          <w:rFonts w:asciiTheme="minorHAnsi" w:hAnsiTheme="minorHAnsi" w:cstheme="minorHAnsi"/>
          <w:color w:val="505050"/>
          <w:sz w:val="20"/>
          <w:szCs w:val="20"/>
        </w:rPr>
        <w:t xml:space="preserve"> </w:t>
      </w:r>
      <w:r w:rsidR="00011A04" w:rsidRPr="00317437">
        <w:rPr>
          <w:rFonts w:asciiTheme="minorHAnsi" w:hAnsiTheme="minorHAnsi" w:cstheme="minorHAnsi"/>
          <w:color w:val="505050"/>
          <w:sz w:val="20"/>
          <w:szCs w:val="20"/>
        </w:rPr>
        <w:t>kuruluşlarıyla</w:t>
      </w:r>
      <w:r w:rsidRPr="00317437">
        <w:rPr>
          <w:rFonts w:asciiTheme="minorHAnsi" w:hAnsiTheme="minorHAnsi" w:cstheme="minorHAnsi"/>
          <w:color w:val="505050"/>
          <w:sz w:val="20"/>
          <w:szCs w:val="20"/>
        </w:rPr>
        <w:t xml:space="preserve"> yapılan </w:t>
      </w:r>
      <w:proofErr w:type="gramStart"/>
      <w:r w:rsidR="00D55301" w:rsidRPr="00317437">
        <w:rPr>
          <w:rFonts w:asciiTheme="minorHAnsi" w:hAnsiTheme="minorHAnsi" w:cstheme="minorHAnsi"/>
          <w:color w:val="505050"/>
          <w:sz w:val="20"/>
          <w:szCs w:val="20"/>
        </w:rPr>
        <w:t>işbirliği</w:t>
      </w:r>
      <w:proofErr w:type="gramEnd"/>
      <w:r w:rsidRPr="00317437">
        <w:rPr>
          <w:rFonts w:asciiTheme="minorHAnsi" w:hAnsiTheme="minorHAnsi" w:cstheme="minorHAnsi"/>
          <w:color w:val="505050"/>
          <w:sz w:val="20"/>
          <w:szCs w:val="20"/>
        </w:rPr>
        <w:t xml:space="preserve"> protokollerinin artırılması konularına </w:t>
      </w:r>
      <w:r w:rsidR="00D55301" w:rsidRPr="00317437">
        <w:rPr>
          <w:rFonts w:asciiTheme="minorHAnsi" w:hAnsiTheme="minorHAnsi" w:cstheme="minorHAnsi"/>
          <w:color w:val="505050"/>
          <w:sz w:val="20"/>
          <w:szCs w:val="20"/>
        </w:rPr>
        <w:t>yönelik</w:t>
      </w:r>
      <w:r w:rsidRPr="00317437">
        <w:rPr>
          <w:rFonts w:asciiTheme="minorHAnsi" w:hAnsiTheme="minorHAnsi" w:cstheme="minorHAnsi"/>
          <w:color w:val="505050"/>
          <w:sz w:val="20"/>
          <w:szCs w:val="20"/>
        </w:rPr>
        <w:t xml:space="preserve"> hedef setleri </w:t>
      </w:r>
      <w:r w:rsidR="00D55301" w:rsidRPr="00317437">
        <w:rPr>
          <w:rFonts w:asciiTheme="minorHAnsi" w:hAnsiTheme="minorHAnsi" w:cstheme="minorHAnsi"/>
          <w:color w:val="505050"/>
          <w:sz w:val="20"/>
          <w:szCs w:val="20"/>
        </w:rPr>
        <w:t>geliştirir</w:t>
      </w:r>
      <w:r w:rsidRPr="00317437">
        <w:rPr>
          <w:rFonts w:asciiTheme="minorHAnsi" w:hAnsiTheme="minorHAnsi" w:cstheme="minorHAnsi"/>
          <w:color w:val="505050"/>
          <w:sz w:val="20"/>
          <w:szCs w:val="20"/>
        </w:rPr>
        <w:t xml:space="preserve">, izler ve performansını </w:t>
      </w:r>
      <w:r w:rsidR="00D55301" w:rsidRPr="00317437">
        <w:rPr>
          <w:rFonts w:asciiTheme="minorHAnsi" w:hAnsiTheme="minorHAnsi" w:cstheme="minorHAnsi"/>
          <w:color w:val="505050"/>
          <w:sz w:val="20"/>
          <w:szCs w:val="20"/>
        </w:rPr>
        <w:t>geliştirmek</w:t>
      </w:r>
      <w:r w:rsidRPr="00317437">
        <w:rPr>
          <w:rFonts w:asciiTheme="minorHAnsi" w:hAnsiTheme="minorHAnsi" w:cstheme="minorHAnsi"/>
          <w:color w:val="505050"/>
          <w:sz w:val="20"/>
          <w:szCs w:val="20"/>
        </w:rPr>
        <w:t xml:space="preserve"> </w:t>
      </w:r>
      <w:r w:rsidR="00D55301" w:rsidRPr="00317437">
        <w:rPr>
          <w:rFonts w:asciiTheme="minorHAnsi" w:hAnsiTheme="minorHAnsi" w:cstheme="minorHAnsi"/>
          <w:color w:val="505050"/>
          <w:sz w:val="20"/>
          <w:szCs w:val="20"/>
        </w:rPr>
        <w:t>üzere</w:t>
      </w:r>
      <w:r w:rsidRPr="00317437">
        <w:rPr>
          <w:rFonts w:asciiTheme="minorHAnsi" w:hAnsiTheme="minorHAnsi" w:cstheme="minorHAnsi"/>
          <w:color w:val="505050"/>
          <w:sz w:val="20"/>
          <w:szCs w:val="20"/>
        </w:rPr>
        <w:t xml:space="preserve"> </w:t>
      </w:r>
      <w:r w:rsidR="00D55301" w:rsidRPr="00317437">
        <w:rPr>
          <w:rFonts w:asciiTheme="minorHAnsi" w:hAnsiTheme="minorHAnsi" w:cstheme="minorHAnsi"/>
          <w:color w:val="505050"/>
          <w:sz w:val="20"/>
          <w:szCs w:val="20"/>
        </w:rPr>
        <w:t>yaklaşımlar</w:t>
      </w:r>
      <w:r w:rsidRPr="00317437">
        <w:rPr>
          <w:rFonts w:asciiTheme="minorHAnsi" w:hAnsiTheme="minorHAnsi" w:cstheme="minorHAnsi"/>
          <w:color w:val="505050"/>
          <w:sz w:val="20"/>
          <w:szCs w:val="20"/>
        </w:rPr>
        <w:t xml:space="preserve"> benimser.</w:t>
      </w:r>
    </w:p>
    <w:p w14:paraId="67193CE3" w14:textId="77777777" w:rsidR="0079405E" w:rsidRPr="00317437" w:rsidRDefault="0079405E" w:rsidP="00317437">
      <w:pPr>
        <w:pStyle w:val="Balk4"/>
        <w:shd w:val="clear" w:color="auto" w:fill="FFFFFF"/>
        <w:spacing w:line="240" w:lineRule="auto"/>
        <w:jc w:val="both"/>
        <w:rPr>
          <w:rFonts w:asciiTheme="minorHAnsi" w:hAnsiTheme="minorHAnsi" w:cstheme="minorHAnsi"/>
          <w:color w:val="111111"/>
          <w:sz w:val="20"/>
          <w:szCs w:val="20"/>
        </w:rPr>
      </w:pPr>
      <w:bookmarkStart w:id="452" w:name="_Toc216883195"/>
      <w:r w:rsidRPr="00317437">
        <w:rPr>
          <w:rFonts w:asciiTheme="minorHAnsi" w:hAnsiTheme="minorHAnsi" w:cstheme="minorHAnsi"/>
          <w:color w:val="111111"/>
          <w:sz w:val="20"/>
          <w:szCs w:val="20"/>
        </w:rPr>
        <w:t>Uluslararasılaşma Politikası Öncelikleri</w:t>
      </w:r>
      <w:bookmarkEnd w:id="452"/>
    </w:p>
    <w:p w14:paraId="4E41C547" w14:textId="199E1544" w:rsidR="0079405E" w:rsidRPr="00317437" w:rsidRDefault="0079405E" w:rsidP="00317437">
      <w:pPr>
        <w:pStyle w:val="NormalWeb"/>
        <w:shd w:val="clear" w:color="auto" w:fill="FFFFFF"/>
        <w:spacing w:before="0" w:beforeAutospacing="0" w:after="39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 xml:space="preserve">Akdeniz </w:t>
      </w:r>
      <w:r w:rsidR="00D55301" w:rsidRPr="00317437">
        <w:rPr>
          <w:rFonts w:asciiTheme="minorHAnsi" w:hAnsiTheme="minorHAnsi" w:cstheme="minorHAnsi"/>
          <w:color w:val="505050"/>
          <w:sz w:val="20"/>
          <w:szCs w:val="20"/>
        </w:rPr>
        <w:t>Üniversitesi</w:t>
      </w:r>
      <w:r w:rsidRPr="00317437">
        <w:rPr>
          <w:rFonts w:asciiTheme="minorHAnsi" w:hAnsiTheme="minorHAnsi" w:cstheme="minorHAnsi"/>
          <w:color w:val="505050"/>
          <w:sz w:val="20"/>
          <w:szCs w:val="20"/>
        </w:rPr>
        <w:t xml:space="preserve"> </w:t>
      </w:r>
      <w:r w:rsidR="00D55301" w:rsidRPr="00317437">
        <w:rPr>
          <w:rFonts w:asciiTheme="minorHAnsi" w:hAnsiTheme="minorHAnsi" w:cstheme="minorHAnsi"/>
          <w:color w:val="505050"/>
          <w:sz w:val="20"/>
          <w:szCs w:val="20"/>
        </w:rPr>
        <w:t>tüm</w:t>
      </w:r>
      <w:r w:rsidRPr="00317437">
        <w:rPr>
          <w:rFonts w:asciiTheme="minorHAnsi" w:hAnsiTheme="minorHAnsi" w:cstheme="minorHAnsi"/>
          <w:color w:val="505050"/>
          <w:sz w:val="20"/>
          <w:szCs w:val="20"/>
        </w:rPr>
        <w:t xml:space="preserve"> stratejik planlarında </w:t>
      </w:r>
      <w:r w:rsidR="00D55301" w:rsidRPr="00317437">
        <w:rPr>
          <w:rFonts w:asciiTheme="minorHAnsi" w:hAnsiTheme="minorHAnsi" w:cstheme="minorHAnsi"/>
          <w:color w:val="505050"/>
          <w:sz w:val="20"/>
          <w:szCs w:val="20"/>
        </w:rPr>
        <w:t>öğrenci</w:t>
      </w:r>
      <w:r w:rsidRPr="00317437">
        <w:rPr>
          <w:rFonts w:asciiTheme="minorHAnsi" w:hAnsiTheme="minorHAnsi" w:cstheme="minorHAnsi"/>
          <w:color w:val="505050"/>
          <w:sz w:val="20"/>
          <w:szCs w:val="20"/>
        </w:rPr>
        <w:t xml:space="preserve"> ve personel </w:t>
      </w:r>
      <w:r w:rsidR="00D55301" w:rsidRPr="00317437">
        <w:rPr>
          <w:rFonts w:asciiTheme="minorHAnsi" w:hAnsiTheme="minorHAnsi" w:cstheme="minorHAnsi"/>
          <w:color w:val="505050"/>
          <w:sz w:val="20"/>
          <w:szCs w:val="20"/>
        </w:rPr>
        <w:t>hareketliliği</w:t>
      </w:r>
      <w:r w:rsidRPr="00317437">
        <w:rPr>
          <w:rFonts w:asciiTheme="minorHAnsi" w:hAnsiTheme="minorHAnsi" w:cstheme="minorHAnsi"/>
          <w:color w:val="505050"/>
          <w:sz w:val="20"/>
          <w:szCs w:val="20"/>
        </w:rPr>
        <w:t xml:space="preserve">, uluslararası </w:t>
      </w:r>
      <w:r w:rsidR="00D55301" w:rsidRPr="00317437">
        <w:rPr>
          <w:rFonts w:asciiTheme="minorHAnsi" w:hAnsiTheme="minorHAnsi" w:cstheme="minorHAnsi"/>
          <w:color w:val="505050"/>
          <w:sz w:val="20"/>
          <w:szCs w:val="20"/>
        </w:rPr>
        <w:t>öğrenci</w:t>
      </w:r>
      <w:r w:rsidRPr="00317437">
        <w:rPr>
          <w:rFonts w:asciiTheme="minorHAnsi" w:hAnsiTheme="minorHAnsi" w:cstheme="minorHAnsi"/>
          <w:color w:val="505050"/>
          <w:sz w:val="20"/>
          <w:szCs w:val="20"/>
        </w:rPr>
        <w:t xml:space="preserve"> sayısı, nitelikli </w:t>
      </w:r>
      <w:r w:rsidR="00D55301" w:rsidRPr="00317437">
        <w:rPr>
          <w:rFonts w:asciiTheme="minorHAnsi" w:hAnsiTheme="minorHAnsi" w:cstheme="minorHAnsi"/>
          <w:color w:val="505050"/>
          <w:sz w:val="20"/>
          <w:szCs w:val="20"/>
        </w:rPr>
        <w:t>eğitim</w:t>
      </w:r>
      <w:r w:rsidRPr="00317437">
        <w:rPr>
          <w:rFonts w:asciiTheme="minorHAnsi" w:hAnsiTheme="minorHAnsi" w:cstheme="minorHAnsi"/>
          <w:color w:val="505050"/>
          <w:sz w:val="20"/>
          <w:szCs w:val="20"/>
        </w:rPr>
        <w:t xml:space="preserve"> ve </w:t>
      </w:r>
      <w:r w:rsidR="00D55301" w:rsidRPr="00317437">
        <w:rPr>
          <w:rFonts w:asciiTheme="minorHAnsi" w:hAnsiTheme="minorHAnsi" w:cstheme="minorHAnsi"/>
          <w:color w:val="505050"/>
          <w:sz w:val="20"/>
          <w:szCs w:val="20"/>
        </w:rPr>
        <w:t>araştırma</w:t>
      </w:r>
      <w:r w:rsidRPr="00317437">
        <w:rPr>
          <w:rFonts w:asciiTheme="minorHAnsi" w:hAnsiTheme="minorHAnsi" w:cstheme="minorHAnsi"/>
          <w:color w:val="505050"/>
          <w:sz w:val="20"/>
          <w:szCs w:val="20"/>
        </w:rPr>
        <w:t xml:space="preserve"> </w:t>
      </w:r>
      <w:r w:rsidR="00D55301" w:rsidRPr="00317437">
        <w:rPr>
          <w:rFonts w:asciiTheme="minorHAnsi" w:hAnsiTheme="minorHAnsi" w:cstheme="minorHAnsi"/>
          <w:color w:val="505050"/>
          <w:sz w:val="20"/>
          <w:szCs w:val="20"/>
        </w:rPr>
        <w:t>kuruluşlarıyla</w:t>
      </w:r>
      <w:r w:rsidRPr="00317437">
        <w:rPr>
          <w:rFonts w:asciiTheme="minorHAnsi" w:hAnsiTheme="minorHAnsi" w:cstheme="minorHAnsi"/>
          <w:color w:val="505050"/>
          <w:sz w:val="20"/>
          <w:szCs w:val="20"/>
        </w:rPr>
        <w:t xml:space="preserve"> yapılan </w:t>
      </w:r>
      <w:proofErr w:type="gramStart"/>
      <w:r w:rsidR="00D55301" w:rsidRPr="00317437">
        <w:rPr>
          <w:rFonts w:asciiTheme="minorHAnsi" w:hAnsiTheme="minorHAnsi" w:cstheme="minorHAnsi"/>
          <w:color w:val="505050"/>
          <w:sz w:val="20"/>
          <w:szCs w:val="20"/>
        </w:rPr>
        <w:t>işbirliği</w:t>
      </w:r>
      <w:proofErr w:type="gramEnd"/>
      <w:r w:rsidRPr="00317437">
        <w:rPr>
          <w:rFonts w:asciiTheme="minorHAnsi" w:hAnsiTheme="minorHAnsi" w:cstheme="minorHAnsi"/>
          <w:color w:val="505050"/>
          <w:sz w:val="20"/>
          <w:szCs w:val="20"/>
        </w:rPr>
        <w:t xml:space="preserve"> protokollerinin artırılması konularına </w:t>
      </w:r>
      <w:r w:rsidR="00D55301" w:rsidRPr="00317437">
        <w:rPr>
          <w:rFonts w:asciiTheme="minorHAnsi" w:hAnsiTheme="minorHAnsi" w:cstheme="minorHAnsi"/>
          <w:color w:val="505050"/>
          <w:sz w:val="20"/>
          <w:szCs w:val="20"/>
        </w:rPr>
        <w:t>yönelik</w:t>
      </w:r>
      <w:r w:rsidRPr="00317437">
        <w:rPr>
          <w:rFonts w:asciiTheme="minorHAnsi" w:hAnsiTheme="minorHAnsi" w:cstheme="minorHAnsi"/>
          <w:color w:val="505050"/>
          <w:sz w:val="20"/>
          <w:szCs w:val="20"/>
        </w:rPr>
        <w:t xml:space="preserve"> hedef setleri </w:t>
      </w:r>
      <w:r w:rsidR="00D55301" w:rsidRPr="00317437">
        <w:rPr>
          <w:rFonts w:asciiTheme="minorHAnsi" w:hAnsiTheme="minorHAnsi" w:cstheme="minorHAnsi"/>
          <w:color w:val="505050"/>
          <w:sz w:val="20"/>
          <w:szCs w:val="20"/>
        </w:rPr>
        <w:t>geliştirmiş</w:t>
      </w:r>
      <w:r w:rsidRPr="00317437">
        <w:rPr>
          <w:rFonts w:asciiTheme="minorHAnsi" w:hAnsiTheme="minorHAnsi" w:cstheme="minorHAnsi"/>
          <w:color w:val="505050"/>
          <w:sz w:val="20"/>
          <w:szCs w:val="20"/>
        </w:rPr>
        <w:t xml:space="preserve">̧, </w:t>
      </w:r>
      <w:r w:rsidR="00D55301" w:rsidRPr="00317437">
        <w:rPr>
          <w:rFonts w:asciiTheme="minorHAnsi" w:hAnsiTheme="minorHAnsi" w:cstheme="minorHAnsi"/>
          <w:color w:val="505050"/>
          <w:sz w:val="20"/>
          <w:szCs w:val="20"/>
        </w:rPr>
        <w:t>izlemiş</w:t>
      </w:r>
      <w:r w:rsidRPr="00317437">
        <w:rPr>
          <w:rFonts w:asciiTheme="minorHAnsi" w:hAnsiTheme="minorHAnsi" w:cstheme="minorHAnsi"/>
          <w:color w:val="505050"/>
          <w:sz w:val="20"/>
          <w:szCs w:val="20"/>
        </w:rPr>
        <w:t xml:space="preserve">̧, performansını </w:t>
      </w:r>
      <w:r w:rsidR="00D55301" w:rsidRPr="00317437">
        <w:rPr>
          <w:rFonts w:asciiTheme="minorHAnsi" w:hAnsiTheme="minorHAnsi" w:cstheme="minorHAnsi"/>
          <w:color w:val="505050"/>
          <w:sz w:val="20"/>
          <w:szCs w:val="20"/>
        </w:rPr>
        <w:t>geliştirmek</w:t>
      </w:r>
      <w:r w:rsidRPr="00317437">
        <w:rPr>
          <w:rFonts w:asciiTheme="minorHAnsi" w:hAnsiTheme="minorHAnsi" w:cstheme="minorHAnsi"/>
          <w:color w:val="505050"/>
          <w:sz w:val="20"/>
          <w:szCs w:val="20"/>
        </w:rPr>
        <w:t xml:space="preserve"> </w:t>
      </w:r>
      <w:r w:rsidR="00D55301" w:rsidRPr="00317437">
        <w:rPr>
          <w:rFonts w:asciiTheme="minorHAnsi" w:hAnsiTheme="minorHAnsi" w:cstheme="minorHAnsi"/>
          <w:color w:val="505050"/>
          <w:sz w:val="20"/>
          <w:szCs w:val="20"/>
        </w:rPr>
        <w:t>üzere</w:t>
      </w:r>
      <w:r w:rsidRPr="00317437">
        <w:rPr>
          <w:rFonts w:asciiTheme="minorHAnsi" w:hAnsiTheme="minorHAnsi" w:cstheme="minorHAnsi"/>
          <w:color w:val="505050"/>
          <w:sz w:val="20"/>
          <w:szCs w:val="20"/>
        </w:rPr>
        <w:t xml:space="preserve"> </w:t>
      </w:r>
      <w:r w:rsidR="00D55301" w:rsidRPr="00317437">
        <w:rPr>
          <w:rFonts w:asciiTheme="minorHAnsi" w:hAnsiTheme="minorHAnsi" w:cstheme="minorHAnsi"/>
          <w:color w:val="505050"/>
          <w:sz w:val="20"/>
          <w:szCs w:val="20"/>
        </w:rPr>
        <w:t>yaklaşımlar</w:t>
      </w:r>
      <w:r w:rsidRPr="00317437">
        <w:rPr>
          <w:rFonts w:asciiTheme="minorHAnsi" w:hAnsiTheme="minorHAnsi" w:cstheme="minorHAnsi"/>
          <w:color w:val="505050"/>
          <w:sz w:val="20"/>
          <w:szCs w:val="20"/>
        </w:rPr>
        <w:t xml:space="preserve"> </w:t>
      </w:r>
      <w:r w:rsidR="00D55301" w:rsidRPr="00317437">
        <w:rPr>
          <w:rFonts w:asciiTheme="minorHAnsi" w:hAnsiTheme="minorHAnsi" w:cstheme="minorHAnsi"/>
          <w:color w:val="505050"/>
          <w:sz w:val="20"/>
          <w:szCs w:val="20"/>
        </w:rPr>
        <w:t>benimsemiştir</w:t>
      </w:r>
      <w:r w:rsidRPr="00317437">
        <w:rPr>
          <w:rFonts w:asciiTheme="minorHAnsi" w:hAnsiTheme="minorHAnsi" w:cstheme="minorHAnsi"/>
          <w:color w:val="505050"/>
          <w:sz w:val="20"/>
          <w:szCs w:val="20"/>
        </w:rPr>
        <w:t xml:space="preserve">. Uluslararası sıralamalarda üniversitenin yükselmesini </w:t>
      </w:r>
      <w:r w:rsidR="00D55301" w:rsidRPr="00317437">
        <w:rPr>
          <w:rFonts w:asciiTheme="minorHAnsi" w:hAnsiTheme="minorHAnsi" w:cstheme="minorHAnsi"/>
          <w:color w:val="505050"/>
          <w:sz w:val="20"/>
          <w:szCs w:val="20"/>
        </w:rPr>
        <w:t>sağlamak</w:t>
      </w:r>
      <w:r w:rsidRPr="00317437">
        <w:rPr>
          <w:rFonts w:asciiTheme="minorHAnsi" w:hAnsiTheme="minorHAnsi" w:cstheme="minorHAnsi"/>
          <w:color w:val="505050"/>
          <w:sz w:val="20"/>
          <w:szCs w:val="20"/>
        </w:rPr>
        <w:t xml:space="preserve"> amacıyla planlanan politika öncelikleri;</w:t>
      </w:r>
    </w:p>
    <w:p w14:paraId="4C3A1573" w14:textId="77777777" w:rsidR="0079405E" w:rsidRPr="00317437" w:rsidRDefault="0079405E" w:rsidP="00317437">
      <w:pPr>
        <w:numPr>
          <w:ilvl w:val="0"/>
          <w:numId w:val="76"/>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Değişim programları ile gelen/giden öğretim elemanı ve öğrenci sayısını artırmak,</w:t>
      </w:r>
    </w:p>
    <w:p w14:paraId="6B55C2C1" w14:textId="77777777" w:rsidR="0079405E" w:rsidRPr="00317437" w:rsidRDefault="0079405E" w:rsidP="00317437">
      <w:pPr>
        <w:numPr>
          <w:ilvl w:val="0"/>
          <w:numId w:val="76"/>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Yabancı uyruklu öğrenci sayısını artırmak,</w:t>
      </w:r>
    </w:p>
    <w:p w14:paraId="541D481E" w14:textId="77777777" w:rsidR="0079405E" w:rsidRPr="00317437" w:rsidRDefault="0079405E" w:rsidP="00317437">
      <w:pPr>
        <w:numPr>
          <w:ilvl w:val="0"/>
          <w:numId w:val="76"/>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Uluslararası sıralama kuruluşlarında (THE, QS, ARWU) dünya sıralamasında ilk 1.000 üniversite arasına girmiş Üniversiteler ile imzalanan uluslararası ikili anlaşma sayısını ve hareketliliğini artırmak,</w:t>
      </w:r>
    </w:p>
    <w:p w14:paraId="02649738" w14:textId="77777777" w:rsidR="0079405E" w:rsidRPr="00317437" w:rsidRDefault="0079405E" w:rsidP="00317437">
      <w:pPr>
        <w:numPr>
          <w:ilvl w:val="0"/>
          <w:numId w:val="76"/>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proofErr w:type="gramStart"/>
      <w:r w:rsidRPr="00317437">
        <w:rPr>
          <w:rFonts w:asciiTheme="minorHAnsi" w:hAnsiTheme="minorHAnsi" w:cstheme="minorHAnsi"/>
          <w:color w:val="505050"/>
          <w:sz w:val="20"/>
          <w:szCs w:val="20"/>
        </w:rPr>
        <w:t>YÖK -</w:t>
      </w:r>
      <w:proofErr w:type="gramEnd"/>
      <w:r w:rsidRPr="00317437">
        <w:rPr>
          <w:rFonts w:asciiTheme="minorHAnsi" w:hAnsiTheme="minorHAnsi" w:cstheme="minorHAnsi"/>
          <w:color w:val="505050"/>
          <w:sz w:val="20"/>
          <w:szCs w:val="20"/>
        </w:rPr>
        <w:t xml:space="preserve"> YUDAP bursiyeri sayısını artırmak,</w:t>
      </w:r>
    </w:p>
    <w:p w14:paraId="6809FD88" w14:textId="77777777" w:rsidR="0079405E" w:rsidRPr="00317437" w:rsidRDefault="0079405E" w:rsidP="00317437">
      <w:pPr>
        <w:numPr>
          <w:ilvl w:val="0"/>
          <w:numId w:val="76"/>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Uluslararası endekslerde (WOS) yer alan bilimsel yayın sayısını artırmak,</w:t>
      </w:r>
    </w:p>
    <w:p w14:paraId="62504178" w14:textId="77777777" w:rsidR="0079405E" w:rsidRPr="00317437" w:rsidRDefault="0079405E" w:rsidP="00317437">
      <w:pPr>
        <w:numPr>
          <w:ilvl w:val="0"/>
          <w:numId w:val="76"/>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Uluslararası iş birliği ile yapılmış proje ve yayın sayısını artırmak,</w:t>
      </w:r>
    </w:p>
    <w:p w14:paraId="3BEC7B20" w14:textId="77777777" w:rsidR="0079405E" w:rsidRPr="00317437" w:rsidRDefault="0079405E" w:rsidP="00317437">
      <w:pPr>
        <w:numPr>
          <w:ilvl w:val="0"/>
          <w:numId w:val="76"/>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Uluslararası Başvuru (Patent, Faydalı Model, Endüstriyel Tasarım, Islahçı Hakkı vb.) sayısını artırmak,</w:t>
      </w:r>
    </w:p>
    <w:p w14:paraId="7A3C4EFE" w14:textId="77777777" w:rsidR="0079405E" w:rsidRPr="00317437" w:rsidRDefault="0079405E" w:rsidP="00317437">
      <w:pPr>
        <w:numPr>
          <w:ilvl w:val="0"/>
          <w:numId w:val="76"/>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İstihdam edilen yabancı uyruklu öğretim üyesi sayısını artırmak,</w:t>
      </w:r>
    </w:p>
    <w:p w14:paraId="76AF5457" w14:textId="77777777" w:rsidR="0079405E" w:rsidRPr="00317437" w:rsidRDefault="0079405E" w:rsidP="00317437">
      <w:pPr>
        <w:numPr>
          <w:ilvl w:val="0"/>
          <w:numId w:val="76"/>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"Toplumsal katkının artırılması" stratejik amacı doğrultusunda yürütülen ulusal faaliyetlere uluslararası boyutun eklenmesi yönünde farkındalık yaratmak</w:t>
      </w:r>
    </w:p>
    <w:p w14:paraId="3F43875D" w14:textId="77777777" w:rsidR="0079405E" w:rsidRPr="00317437" w:rsidRDefault="0079405E" w:rsidP="00317437">
      <w:pPr>
        <w:pStyle w:val="Balk4"/>
        <w:shd w:val="clear" w:color="auto" w:fill="FFFFFF"/>
        <w:spacing w:line="240" w:lineRule="auto"/>
        <w:jc w:val="both"/>
        <w:rPr>
          <w:rFonts w:asciiTheme="minorHAnsi" w:hAnsiTheme="minorHAnsi" w:cstheme="minorHAnsi"/>
          <w:color w:val="111111"/>
          <w:sz w:val="20"/>
          <w:szCs w:val="20"/>
        </w:rPr>
      </w:pPr>
      <w:bookmarkStart w:id="453" w:name="_Toc216883196"/>
      <w:r w:rsidRPr="00317437">
        <w:rPr>
          <w:rFonts w:asciiTheme="minorHAnsi" w:hAnsiTheme="minorHAnsi" w:cstheme="minorHAnsi"/>
          <w:color w:val="111111"/>
          <w:sz w:val="20"/>
          <w:szCs w:val="20"/>
        </w:rPr>
        <w:t>Akdeniz Üniversitesinin Uluslararasılaşma Politikasını Hayata Geçirdiği Unsurları</w:t>
      </w:r>
      <w:bookmarkEnd w:id="453"/>
    </w:p>
    <w:p w14:paraId="1CACDB12" w14:textId="77777777" w:rsidR="0079405E" w:rsidRPr="00317437" w:rsidRDefault="0079405E" w:rsidP="00317437">
      <w:pPr>
        <w:numPr>
          <w:ilvl w:val="0"/>
          <w:numId w:val="77"/>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Kalite Komisyonu ve Çalışma Grupları</w:t>
      </w:r>
    </w:p>
    <w:p w14:paraId="2E5D04AD" w14:textId="77777777" w:rsidR="0079405E" w:rsidRPr="00317437" w:rsidRDefault="0079405E" w:rsidP="00317437">
      <w:pPr>
        <w:numPr>
          <w:ilvl w:val="0"/>
          <w:numId w:val="77"/>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Uluslararası İlişkiler Ofisi Koordinatörlüğü</w:t>
      </w:r>
    </w:p>
    <w:p w14:paraId="41893119" w14:textId="77777777" w:rsidR="0079405E" w:rsidRPr="00317437" w:rsidRDefault="0079405E" w:rsidP="00317437">
      <w:pPr>
        <w:numPr>
          <w:ilvl w:val="0"/>
          <w:numId w:val="77"/>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 xml:space="preserve">Birim Uluslararasılaşma Koordinatörleri (Erasmus, </w:t>
      </w:r>
      <w:proofErr w:type="gramStart"/>
      <w:r w:rsidRPr="00317437">
        <w:rPr>
          <w:rFonts w:asciiTheme="minorHAnsi" w:hAnsiTheme="minorHAnsi" w:cstheme="minorHAnsi"/>
          <w:color w:val="505050"/>
          <w:sz w:val="20"/>
          <w:szCs w:val="20"/>
        </w:rPr>
        <w:t>Mevlana</w:t>
      </w:r>
      <w:proofErr w:type="gramEnd"/>
      <w:r w:rsidRPr="00317437">
        <w:rPr>
          <w:rFonts w:asciiTheme="minorHAnsi" w:hAnsiTheme="minorHAnsi" w:cstheme="minorHAnsi"/>
          <w:color w:val="505050"/>
          <w:sz w:val="20"/>
          <w:szCs w:val="20"/>
        </w:rPr>
        <w:t>, Free Mover vb.)</w:t>
      </w:r>
    </w:p>
    <w:p w14:paraId="472D542A" w14:textId="77777777" w:rsidR="0079405E" w:rsidRPr="00317437" w:rsidRDefault="0079405E" w:rsidP="00317437">
      <w:pPr>
        <w:numPr>
          <w:ilvl w:val="0"/>
          <w:numId w:val="77"/>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Öğrenci İşleri Daire Başkanlığı</w:t>
      </w:r>
    </w:p>
    <w:p w14:paraId="31029F0F" w14:textId="77777777" w:rsidR="0079405E" w:rsidRPr="00317437" w:rsidRDefault="0079405E" w:rsidP="00317437">
      <w:pPr>
        <w:numPr>
          <w:ilvl w:val="0"/>
          <w:numId w:val="77"/>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Strateji Geliştirme Daire Başkanlığı</w:t>
      </w:r>
    </w:p>
    <w:p w14:paraId="4C9CC715" w14:textId="77777777" w:rsidR="0079405E" w:rsidRPr="00317437" w:rsidRDefault="0079405E" w:rsidP="00317437">
      <w:pPr>
        <w:numPr>
          <w:ilvl w:val="0"/>
          <w:numId w:val="77"/>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Bilgi İşlem Daire Başkanlığı</w:t>
      </w:r>
    </w:p>
    <w:p w14:paraId="358E5928" w14:textId="77777777" w:rsidR="0079405E" w:rsidRPr="00317437" w:rsidRDefault="0079405E" w:rsidP="00317437">
      <w:pPr>
        <w:numPr>
          <w:ilvl w:val="0"/>
          <w:numId w:val="77"/>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Araştırmaları Geliştirme ve Koordinasyon Kurulu</w:t>
      </w:r>
    </w:p>
    <w:p w14:paraId="30FF15EB" w14:textId="77777777" w:rsidR="0079405E" w:rsidRPr="00317437" w:rsidRDefault="0079405E" w:rsidP="00317437">
      <w:pPr>
        <w:numPr>
          <w:ilvl w:val="0"/>
          <w:numId w:val="77"/>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Bilimsel Araştırma Projeleri Koordinasyon Birimi</w:t>
      </w:r>
    </w:p>
    <w:p w14:paraId="44F8AFAA" w14:textId="77777777" w:rsidR="0079405E" w:rsidRPr="00317437" w:rsidRDefault="0079405E" w:rsidP="00317437">
      <w:pPr>
        <w:numPr>
          <w:ilvl w:val="0"/>
          <w:numId w:val="77"/>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Antalya Teknokent A.Ş.</w:t>
      </w:r>
    </w:p>
    <w:p w14:paraId="1377D7B0" w14:textId="77777777" w:rsidR="0079405E" w:rsidRPr="00317437" w:rsidRDefault="0079405E" w:rsidP="00317437">
      <w:pPr>
        <w:numPr>
          <w:ilvl w:val="0"/>
          <w:numId w:val="77"/>
        </w:numPr>
        <w:shd w:val="clear" w:color="auto" w:fill="FFFFFF"/>
        <w:spacing w:before="100" w:beforeAutospacing="1" w:after="100" w:afterAutospacing="1" w:line="240" w:lineRule="auto"/>
        <w:ind w:left="0"/>
        <w:jc w:val="both"/>
        <w:rPr>
          <w:rFonts w:asciiTheme="minorHAnsi" w:hAnsiTheme="minorHAnsi" w:cstheme="minorHAnsi"/>
          <w:color w:val="505050"/>
          <w:sz w:val="20"/>
          <w:szCs w:val="20"/>
        </w:rPr>
      </w:pPr>
      <w:r w:rsidRPr="00317437">
        <w:rPr>
          <w:rFonts w:asciiTheme="minorHAnsi" w:hAnsiTheme="minorHAnsi" w:cstheme="minorHAnsi"/>
          <w:color w:val="505050"/>
          <w:sz w:val="20"/>
          <w:szCs w:val="20"/>
        </w:rPr>
        <w:t>Erasmus Student Network</w:t>
      </w:r>
    </w:p>
    <w:p w14:paraId="607FFFE4" w14:textId="0871644E" w:rsidR="00A97427" w:rsidRDefault="00A97427" w:rsidP="00A97427">
      <w:pPr>
        <w:spacing w:after="0"/>
        <w:rPr>
          <w:highlight w:val="green"/>
        </w:rPr>
      </w:pPr>
    </w:p>
    <w:p w14:paraId="0121BB30" w14:textId="084A774A" w:rsidR="007F171D" w:rsidRDefault="007F171D" w:rsidP="00A97427">
      <w:pPr>
        <w:spacing w:after="0"/>
        <w:rPr>
          <w:highlight w:val="green"/>
        </w:rPr>
      </w:pPr>
    </w:p>
    <w:p w14:paraId="2BCEF942" w14:textId="3E3D30FB" w:rsidR="007F171D" w:rsidRDefault="007F171D" w:rsidP="00A97427">
      <w:pPr>
        <w:spacing w:after="0"/>
        <w:rPr>
          <w:highlight w:val="green"/>
        </w:rPr>
      </w:pPr>
    </w:p>
    <w:p w14:paraId="4C8CE0C4" w14:textId="53979D9D" w:rsidR="007F171D" w:rsidRDefault="007F171D" w:rsidP="00A97427">
      <w:pPr>
        <w:spacing w:after="0"/>
        <w:rPr>
          <w:highlight w:val="green"/>
        </w:rPr>
      </w:pPr>
    </w:p>
    <w:p w14:paraId="7A8664C7" w14:textId="77777777" w:rsidR="007F171D" w:rsidRDefault="007F171D" w:rsidP="00A97427">
      <w:pPr>
        <w:spacing w:after="0"/>
        <w:rPr>
          <w:highlight w:val="green"/>
        </w:rPr>
      </w:pPr>
    </w:p>
    <w:p w14:paraId="0310B2C2" w14:textId="32A66623" w:rsidR="00D8721C" w:rsidRDefault="00D8721C" w:rsidP="00A97427">
      <w:pPr>
        <w:spacing w:after="0"/>
        <w:rPr>
          <w:highlight w:val="green"/>
        </w:rPr>
      </w:pPr>
    </w:p>
    <w:p w14:paraId="3362AB9F" w14:textId="1B2CE321" w:rsidR="00A97427" w:rsidRDefault="00A97427" w:rsidP="00A766F2">
      <w:pPr>
        <w:pStyle w:val="ListeParagraf"/>
        <w:numPr>
          <w:ilvl w:val="0"/>
          <w:numId w:val="41"/>
        </w:numPr>
        <w:shd w:val="clear" w:color="auto" w:fill="FFFFFF"/>
        <w:spacing w:before="100" w:beforeAutospacing="1"/>
        <w:outlineLvl w:val="1"/>
        <w:rPr>
          <w:rFonts w:asciiTheme="minorHAnsi" w:eastAsia="Arial" w:hAnsiTheme="minorHAnsi" w:cstheme="minorHAnsi"/>
          <w:b/>
          <w:color w:val="44546A" w:themeColor="text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468A">
        <w:rPr>
          <w:rFonts w:asciiTheme="minorHAnsi" w:eastAsia="Arial" w:hAnsiTheme="minorHAnsi" w:cstheme="minorHAnsi"/>
          <w:b/>
          <w:color w:val="44546A" w:themeColor="text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 </w:t>
      </w:r>
      <w:bookmarkStart w:id="454" w:name="_Toc83199743"/>
      <w:bookmarkStart w:id="455" w:name="_Toc83199941"/>
      <w:bookmarkStart w:id="456" w:name="_Toc89083682"/>
      <w:bookmarkStart w:id="457" w:name="_Toc216883197"/>
      <w:r>
        <w:rPr>
          <w:rFonts w:asciiTheme="minorHAnsi" w:eastAsia="Arial" w:hAnsiTheme="minorHAnsi" w:cstheme="minorHAnsi"/>
          <w:b/>
          <w:color w:val="44546A" w:themeColor="text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BİRİMİMİZ</w:t>
      </w:r>
      <w:r w:rsidRPr="006A468A">
        <w:rPr>
          <w:rFonts w:asciiTheme="minorHAnsi" w:eastAsia="Arial" w:hAnsiTheme="minorHAnsi" w:cstheme="minorHAnsi"/>
          <w:b/>
          <w:color w:val="44546A" w:themeColor="text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w:t>
      </w:r>
      <w:r>
        <w:rPr>
          <w:rFonts w:asciiTheme="minorHAnsi" w:eastAsia="Arial" w:hAnsiTheme="minorHAnsi" w:cstheme="minorHAnsi"/>
          <w:b/>
          <w:color w:val="44546A" w:themeColor="text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22</w:t>
      </w:r>
      <w:r w:rsidRPr="006A468A">
        <w:rPr>
          <w:rFonts w:asciiTheme="minorHAnsi" w:eastAsia="Arial" w:hAnsiTheme="minorHAnsi" w:cstheme="minorHAnsi"/>
          <w:b/>
          <w:color w:val="44546A" w:themeColor="text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Pr>
          <w:rFonts w:asciiTheme="minorHAnsi" w:eastAsia="Arial" w:hAnsiTheme="minorHAnsi" w:cstheme="minorHAnsi"/>
          <w:b/>
          <w:color w:val="44546A" w:themeColor="text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Pr="006A468A">
        <w:rPr>
          <w:rFonts w:asciiTheme="minorHAnsi" w:eastAsia="Arial" w:hAnsiTheme="minorHAnsi" w:cstheme="minorHAnsi"/>
          <w:b/>
          <w:color w:val="44546A" w:themeColor="text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STRATEJİK PLANI AMAÇ VE HEDEFLERİ</w:t>
      </w:r>
      <w:bookmarkEnd w:id="454"/>
      <w:bookmarkEnd w:id="455"/>
      <w:r w:rsidRPr="006A468A">
        <w:rPr>
          <w:rFonts w:asciiTheme="minorHAnsi" w:eastAsia="Arial" w:hAnsiTheme="minorHAnsi" w:cstheme="minorHAnsi"/>
          <w:b/>
          <w:color w:val="44546A" w:themeColor="text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bookmarkEnd w:id="456"/>
      <w:bookmarkEnd w:id="457"/>
    </w:p>
    <w:p w14:paraId="119E3A76" w14:textId="77777777" w:rsidR="008B788B" w:rsidRPr="00F37F36" w:rsidRDefault="008B788B" w:rsidP="008B788B">
      <w:pPr>
        <w:shd w:val="clear" w:color="auto" w:fill="FFFFFF"/>
        <w:spacing w:before="100" w:beforeAutospacing="1" w:after="0" w:line="360" w:lineRule="auto"/>
        <w:ind w:right="1707"/>
        <w:contextualSpacing/>
        <w:jc w:val="both"/>
        <w:outlineLvl w:val="2"/>
        <w:rPr>
          <w:rFonts w:asciiTheme="minorHAnsi" w:eastAsia="Times New Roman" w:hAnsiTheme="minorHAnsi" w:cstheme="minorHAnsi"/>
          <w:b/>
          <w:bCs/>
          <w:sz w:val="20"/>
          <w:szCs w:val="20"/>
          <w:lang w:eastAsia="tr-TR"/>
        </w:rPr>
      </w:pPr>
      <w:r w:rsidRPr="00F37F36">
        <w:rPr>
          <w:rFonts w:asciiTheme="minorHAnsi" w:eastAsia="Times New Roman" w:hAnsiTheme="minorHAnsi" w:cstheme="minorHAnsi"/>
          <w:b/>
          <w:bCs/>
          <w:sz w:val="20"/>
          <w:szCs w:val="20"/>
          <w:lang w:eastAsia="tr-TR"/>
        </w:rPr>
        <w:t>Kalite politikamız</w:t>
      </w:r>
    </w:p>
    <w:p w14:paraId="7E3588F2" w14:textId="77777777" w:rsidR="008B788B" w:rsidRPr="00F37F36" w:rsidRDefault="008B788B" w:rsidP="008B788B">
      <w:pPr>
        <w:spacing w:after="0" w:line="360" w:lineRule="auto"/>
        <w:ind w:right="762"/>
        <w:jc w:val="both"/>
        <w:outlineLvl w:val="2"/>
        <w:rPr>
          <w:rFonts w:asciiTheme="minorHAnsi" w:eastAsia="Times New Roman" w:hAnsiTheme="minorHAnsi" w:cstheme="minorHAnsi"/>
          <w:sz w:val="20"/>
          <w:szCs w:val="20"/>
        </w:rPr>
      </w:pPr>
      <w:r w:rsidRPr="00F37F36">
        <w:rPr>
          <w:rFonts w:asciiTheme="minorHAnsi" w:eastAsia="Times New Roman" w:hAnsiTheme="minorHAnsi" w:cstheme="minorHAnsi"/>
          <w:sz w:val="20"/>
          <w:szCs w:val="20"/>
        </w:rPr>
        <w:t>Kalite Yönetim Sistemi anlayışı doğrultusunda, değişime ve yeniliğe açık, bilimsel ve sosyal faaliyetleri ile sürekli iyileşmeyi ilke edinen, öğrencilerin ve kurum çalışanlarının memnuniyetini ön planda tutan, eğitim ve araştırmalarıyla ulusal ve uluslararası alanda tanınan bir Hemşirelik Fakültesi olmaktır.</w:t>
      </w:r>
    </w:p>
    <w:p w14:paraId="66D3A213" w14:textId="77777777" w:rsidR="008B788B" w:rsidRPr="00F37F36" w:rsidRDefault="008B788B" w:rsidP="008B788B">
      <w:pPr>
        <w:spacing w:after="0" w:line="360" w:lineRule="auto"/>
        <w:ind w:right="1705"/>
        <w:jc w:val="both"/>
        <w:outlineLvl w:val="2"/>
        <w:rPr>
          <w:rFonts w:asciiTheme="minorHAnsi" w:eastAsia="Times New Roman" w:hAnsiTheme="minorHAnsi" w:cstheme="minorHAnsi"/>
          <w:b/>
          <w:bCs/>
          <w:sz w:val="20"/>
          <w:szCs w:val="20"/>
        </w:rPr>
      </w:pPr>
      <w:r w:rsidRPr="00F37F36">
        <w:rPr>
          <w:rFonts w:asciiTheme="minorHAnsi" w:eastAsia="Times New Roman" w:hAnsiTheme="minorHAnsi" w:cstheme="minorHAnsi"/>
          <w:b/>
          <w:bCs/>
          <w:sz w:val="20"/>
          <w:szCs w:val="20"/>
        </w:rPr>
        <w:t>Hemşirelik Fakültesi Eğitim-Öğretim Politikası</w:t>
      </w:r>
    </w:p>
    <w:p w14:paraId="5FFD9DF9" w14:textId="77777777" w:rsidR="008B788B" w:rsidRPr="00F37F36" w:rsidRDefault="008B788B" w:rsidP="008B788B">
      <w:pPr>
        <w:spacing w:after="0" w:line="360" w:lineRule="auto"/>
        <w:ind w:right="762"/>
        <w:jc w:val="both"/>
        <w:outlineLvl w:val="2"/>
        <w:rPr>
          <w:rFonts w:asciiTheme="minorHAnsi" w:eastAsia="Times New Roman" w:hAnsiTheme="minorHAnsi" w:cstheme="minorHAnsi"/>
          <w:sz w:val="20"/>
          <w:szCs w:val="20"/>
        </w:rPr>
      </w:pPr>
      <w:r w:rsidRPr="00F37F36">
        <w:rPr>
          <w:rFonts w:asciiTheme="minorHAnsi" w:eastAsia="Times New Roman" w:hAnsiTheme="minorHAnsi" w:cstheme="minorHAnsi"/>
          <w:sz w:val="20"/>
          <w:szCs w:val="20"/>
        </w:rPr>
        <w:t>Hemşirelik Fakültesi bilimsel yaklaşımlar doğrultusunda, birey, aile ve toplumun sağlığını koruma, geliştirme ve sürdürmede; eğitim, uygulama, araştırma, yönetim ve liderlik rollerini yerine getirirken bilişim ve teknolojiyi etkin şekilde kullanabilen, evrensel ve kültürel değerleri dikkate alan hemşireler yetiştirebilmek için;</w:t>
      </w:r>
    </w:p>
    <w:p w14:paraId="1FA248F4" w14:textId="77777777" w:rsidR="008B788B" w:rsidRPr="00F37F36" w:rsidRDefault="008B788B" w:rsidP="008B788B">
      <w:pPr>
        <w:spacing w:after="0" w:line="360" w:lineRule="auto"/>
        <w:ind w:right="1705"/>
        <w:jc w:val="both"/>
        <w:outlineLvl w:val="2"/>
        <w:rPr>
          <w:rFonts w:asciiTheme="minorHAnsi" w:eastAsia="Times New Roman" w:hAnsiTheme="minorHAnsi" w:cstheme="minorHAnsi"/>
          <w:sz w:val="20"/>
          <w:szCs w:val="20"/>
        </w:rPr>
      </w:pPr>
      <w:r w:rsidRPr="00F37F36">
        <w:rPr>
          <w:rFonts w:asciiTheme="minorHAnsi" w:eastAsia="Times New Roman" w:hAnsiTheme="minorHAnsi" w:cstheme="minorHAnsi"/>
          <w:sz w:val="20"/>
          <w:szCs w:val="20"/>
        </w:rPr>
        <w:t>Öğrenci odaklı eğitim anlayışına dayanan bir eğitim felsefesi benimser</w:t>
      </w:r>
    </w:p>
    <w:p w14:paraId="2FD576E8" w14:textId="77777777" w:rsidR="008B788B" w:rsidRPr="00F37F36" w:rsidRDefault="008B788B" w:rsidP="008B788B">
      <w:pPr>
        <w:spacing w:after="0" w:line="360" w:lineRule="auto"/>
        <w:ind w:right="1705"/>
        <w:jc w:val="both"/>
        <w:outlineLvl w:val="2"/>
        <w:rPr>
          <w:rFonts w:asciiTheme="minorHAnsi" w:eastAsia="Times New Roman" w:hAnsiTheme="minorHAnsi" w:cstheme="minorHAnsi"/>
          <w:sz w:val="20"/>
          <w:szCs w:val="20"/>
        </w:rPr>
      </w:pPr>
      <w:r w:rsidRPr="00F37F36">
        <w:rPr>
          <w:rFonts w:asciiTheme="minorHAnsi" w:eastAsia="Times New Roman" w:hAnsiTheme="minorHAnsi" w:cstheme="minorHAnsi"/>
          <w:sz w:val="20"/>
          <w:szCs w:val="20"/>
        </w:rPr>
        <w:t>Öğrencilerinin üniversite yaşamında ihtiyacı olan akademik desteği en yüksek düzeyde karşılamayı hedefler</w:t>
      </w:r>
    </w:p>
    <w:p w14:paraId="2B3F79F3" w14:textId="77777777" w:rsidR="008B788B" w:rsidRPr="00F37F36" w:rsidRDefault="008B788B" w:rsidP="008B788B">
      <w:pPr>
        <w:spacing w:after="0" w:line="360" w:lineRule="auto"/>
        <w:ind w:right="1705"/>
        <w:jc w:val="both"/>
        <w:outlineLvl w:val="2"/>
        <w:rPr>
          <w:rFonts w:asciiTheme="minorHAnsi" w:eastAsia="Times New Roman" w:hAnsiTheme="minorHAnsi" w:cstheme="minorHAnsi"/>
          <w:sz w:val="20"/>
          <w:szCs w:val="20"/>
        </w:rPr>
      </w:pPr>
      <w:r w:rsidRPr="00F37F36">
        <w:rPr>
          <w:rFonts w:asciiTheme="minorHAnsi" w:eastAsia="Times New Roman" w:hAnsiTheme="minorHAnsi" w:cstheme="minorHAnsi"/>
          <w:sz w:val="20"/>
          <w:szCs w:val="20"/>
        </w:rPr>
        <w:t>Eğitim ve öğretim kalitesini geliştirmek üzere iyi uygulamaları, ulusal/uluslararası standartları gözeterek uygulamaya koyar</w:t>
      </w:r>
    </w:p>
    <w:p w14:paraId="3D3626AF" w14:textId="77777777" w:rsidR="008B788B" w:rsidRPr="00F37F36" w:rsidRDefault="008B788B" w:rsidP="008B788B">
      <w:pPr>
        <w:spacing w:after="0" w:line="360" w:lineRule="auto"/>
        <w:ind w:right="1705"/>
        <w:jc w:val="both"/>
        <w:outlineLvl w:val="2"/>
        <w:rPr>
          <w:rFonts w:asciiTheme="minorHAnsi" w:eastAsia="Times New Roman" w:hAnsiTheme="minorHAnsi" w:cstheme="minorHAnsi"/>
          <w:sz w:val="20"/>
          <w:szCs w:val="20"/>
        </w:rPr>
      </w:pPr>
      <w:r w:rsidRPr="00F37F36">
        <w:rPr>
          <w:rFonts w:asciiTheme="minorHAnsi" w:eastAsia="Times New Roman" w:hAnsiTheme="minorHAnsi" w:cstheme="minorHAnsi"/>
          <w:sz w:val="20"/>
          <w:szCs w:val="20"/>
        </w:rPr>
        <w:t>Kişisel ve toplumsal gelişimi destekleyen eğitim ve öğretim ortamı sağlar</w:t>
      </w:r>
    </w:p>
    <w:p w14:paraId="6176E562" w14:textId="77777777" w:rsidR="008B788B" w:rsidRPr="00F37F36" w:rsidRDefault="008B788B" w:rsidP="008B788B">
      <w:pPr>
        <w:spacing w:after="0" w:line="360" w:lineRule="auto"/>
        <w:ind w:right="1705"/>
        <w:jc w:val="both"/>
        <w:outlineLvl w:val="2"/>
        <w:rPr>
          <w:rFonts w:asciiTheme="minorHAnsi" w:eastAsia="Times New Roman" w:hAnsiTheme="minorHAnsi" w:cstheme="minorHAnsi"/>
          <w:sz w:val="20"/>
          <w:szCs w:val="20"/>
        </w:rPr>
      </w:pPr>
      <w:r w:rsidRPr="00F37F36">
        <w:rPr>
          <w:rFonts w:asciiTheme="minorHAnsi" w:eastAsia="Times New Roman" w:hAnsiTheme="minorHAnsi" w:cstheme="minorHAnsi"/>
          <w:sz w:val="20"/>
          <w:szCs w:val="20"/>
        </w:rPr>
        <w:t>Eğitim ve öğretim sürecine iş birliği içinde olduğu tüm paydaşlarını dahil eder</w:t>
      </w:r>
    </w:p>
    <w:p w14:paraId="294ACA54" w14:textId="77777777" w:rsidR="008B788B" w:rsidRPr="00F37F36" w:rsidRDefault="008B788B" w:rsidP="008B788B">
      <w:pPr>
        <w:spacing w:after="0" w:line="360" w:lineRule="auto"/>
        <w:ind w:right="1705"/>
        <w:jc w:val="both"/>
        <w:outlineLvl w:val="2"/>
        <w:rPr>
          <w:rFonts w:asciiTheme="minorHAnsi" w:eastAsia="Times New Roman" w:hAnsiTheme="minorHAnsi" w:cstheme="minorHAnsi"/>
          <w:sz w:val="20"/>
          <w:szCs w:val="20"/>
        </w:rPr>
      </w:pPr>
    </w:p>
    <w:p w14:paraId="3540B74E" w14:textId="77777777" w:rsidR="008B788B" w:rsidRPr="00F37F36" w:rsidRDefault="008B788B" w:rsidP="008B788B">
      <w:pPr>
        <w:spacing w:after="0" w:line="360" w:lineRule="auto"/>
        <w:ind w:right="1705"/>
        <w:jc w:val="both"/>
        <w:outlineLvl w:val="2"/>
        <w:rPr>
          <w:rFonts w:asciiTheme="minorHAnsi" w:eastAsia="Times New Roman" w:hAnsiTheme="minorHAnsi" w:cstheme="minorHAnsi"/>
          <w:b/>
          <w:bCs/>
          <w:sz w:val="20"/>
          <w:szCs w:val="20"/>
        </w:rPr>
      </w:pPr>
      <w:r w:rsidRPr="00F37F36">
        <w:rPr>
          <w:rFonts w:asciiTheme="minorHAnsi" w:eastAsia="Times New Roman" w:hAnsiTheme="minorHAnsi" w:cstheme="minorHAnsi"/>
          <w:b/>
          <w:bCs/>
          <w:sz w:val="20"/>
          <w:szCs w:val="20"/>
        </w:rPr>
        <w:t>Hemşirelik Fakültesi Araştırma Politikası</w:t>
      </w:r>
    </w:p>
    <w:p w14:paraId="0EC50D6C" w14:textId="77777777" w:rsidR="008B788B" w:rsidRPr="00F37F36" w:rsidRDefault="008B788B" w:rsidP="008B788B">
      <w:pPr>
        <w:spacing w:after="0" w:line="360" w:lineRule="auto"/>
        <w:ind w:right="567"/>
        <w:jc w:val="both"/>
        <w:rPr>
          <w:rFonts w:asciiTheme="minorHAnsi" w:hAnsiTheme="minorHAnsi" w:cstheme="minorHAnsi"/>
          <w:sz w:val="20"/>
          <w:szCs w:val="20"/>
        </w:rPr>
      </w:pPr>
      <w:r w:rsidRPr="00F37F36">
        <w:rPr>
          <w:rFonts w:asciiTheme="minorHAnsi" w:hAnsiTheme="minorHAnsi" w:cstheme="minorHAnsi"/>
          <w:sz w:val="20"/>
          <w:szCs w:val="20"/>
        </w:rPr>
        <w:t>Hemşirelik Fakültesi araştırma misyonu ve vizyonu kapsamında; sürekli değişen ve yeni oluşan koşullara hızla uyum sağlayarak, uluslararası düzeyde nitelikli bilimsel çalışmalar yapar</w:t>
      </w:r>
    </w:p>
    <w:p w14:paraId="38A092CB" w14:textId="77777777" w:rsidR="008B788B" w:rsidRPr="00F37F36" w:rsidRDefault="008B788B" w:rsidP="008B788B">
      <w:pPr>
        <w:widowControl w:val="0"/>
        <w:autoSpaceDE w:val="0"/>
        <w:autoSpaceDN w:val="0"/>
        <w:spacing w:after="0" w:line="360" w:lineRule="auto"/>
        <w:ind w:right="567"/>
        <w:jc w:val="both"/>
        <w:rPr>
          <w:rFonts w:asciiTheme="minorHAnsi" w:eastAsia="Times New Roman" w:hAnsiTheme="minorHAnsi" w:cstheme="minorHAnsi"/>
          <w:sz w:val="20"/>
          <w:szCs w:val="20"/>
          <w:lang w:eastAsia="tr-TR"/>
        </w:rPr>
      </w:pPr>
      <w:r w:rsidRPr="00F37F36">
        <w:rPr>
          <w:rFonts w:asciiTheme="minorHAnsi" w:eastAsia="Times New Roman" w:hAnsiTheme="minorHAnsi" w:cstheme="minorHAnsi"/>
          <w:sz w:val="20"/>
          <w:szCs w:val="20"/>
          <w:lang w:eastAsia="tr-TR"/>
        </w:rPr>
        <w:t>Uluslararası düzeyde nitelikli bilimsel çalışmalar yapar</w:t>
      </w:r>
    </w:p>
    <w:p w14:paraId="032C562F" w14:textId="77777777" w:rsidR="008B788B" w:rsidRPr="00F37F36" w:rsidRDefault="008B788B" w:rsidP="008B788B">
      <w:pPr>
        <w:widowControl w:val="0"/>
        <w:autoSpaceDE w:val="0"/>
        <w:autoSpaceDN w:val="0"/>
        <w:spacing w:after="0" w:line="360" w:lineRule="auto"/>
        <w:ind w:right="567"/>
        <w:jc w:val="both"/>
        <w:rPr>
          <w:rFonts w:asciiTheme="minorHAnsi" w:eastAsia="Times New Roman" w:hAnsiTheme="minorHAnsi" w:cstheme="minorHAnsi"/>
          <w:sz w:val="20"/>
          <w:szCs w:val="20"/>
          <w:lang w:eastAsia="tr-TR"/>
        </w:rPr>
      </w:pPr>
      <w:r w:rsidRPr="00F37F36">
        <w:rPr>
          <w:rFonts w:asciiTheme="minorHAnsi" w:eastAsia="Times New Roman" w:hAnsiTheme="minorHAnsi" w:cstheme="minorHAnsi"/>
          <w:sz w:val="20"/>
          <w:szCs w:val="20"/>
          <w:lang w:eastAsia="tr-TR"/>
        </w:rPr>
        <w:t>Üniversite bünyesinde Ar-Ge kültürü ve iklimini yaymak için farkındalık ve bilgi paylaşımı faaliyetleri gerçekleştirir</w:t>
      </w:r>
    </w:p>
    <w:p w14:paraId="56F2F3C8" w14:textId="77777777" w:rsidR="008B788B" w:rsidRPr="00F37F36" w:rsidRDefault="008B788B" w:rsidP="008B788B">
      <w:pPr>
        <w:widowControl w:val="0"/>
        <w:autoSpaceDE w:val="0"/>
        <w:autoSpaceDN w:val="0"/>
        <w:spacing w:after="0" w:line="360" w:lineRule="auto"/>
        <w:ind w:right="567"/>
        <w:jc w:val="both"/>
        <w:rPr>
          <w:rFonts w:asciiTheme="minorHAnsi" w:eastAsia="Times New Roman" w:hAnsiTheme="minorHAnsi" w:cstheme="minorHAnsi"/>
          <w:sz w:val="20"/>
          <w:szCs w:val="20"/>
          <w:lang w:eastAsia="tr-TR"/>
        </w:rPr>
      </w:pPr>
      <w:r w:rsidRPr="00F37F36">
        <w:rPr>
          <w:rFonts w:asciiTheme="minorHAnsi" w:eastAsia="Times New Roman" w:hAnsiTheme="minorHAnsi" w:cstheme="minorHAnsi"/>
          <w:sz w:val="20"/>
          <w:szCs w:val="20"/>
          <w:lang w:eastAsia="tr-TR"/>
        </w:rPr>
        <w:t>Lisansüstü programlar aracılığı ile hemşirelik uygulamalarını geliştiren uluslararası bilimsel araştırmalar yapar</w:t>
      </w:r>
    </w:p>
    <w:p w14:paraId="417F2E07" w14:textId="77777777" w:rsidR="008B788B" w:rsidRPr="00F37F36" w:rsidRDefault="008B788B" w:rsidP="008B788B">
      <w:pPr>
        <w:spacing w:after="0" w:line="360" w:lineRule="auto"/>
        <w:ind w:right="567"/>
        <w:jc w:val="both"/>
        <w:rPr>
          <w:rFonts w:asciiTheme="minorHAnsi" w:hAnsiTheme="minorHAnsi" w:cstheme="minorHAnsi"/>
          <w:b/>
          <w:sz w:val="20"/>
          <w:szCs w:val="20"/>
        </w:rPr>
      </w:pPr>
    </w:p>
    <w:p w14:paraId="4715A260" w14:textId="77777777" w:rsidR="008B788B" w:rsidRPr="00F37F36" w:rsidRDefault="008B788B" w:rsidP="008B788B">
      <w:pPr>
        <w:spacing w:after="0" w:line="360" w:lineRule="auto"/>
        <w:ind w:right="567"/>
        <w:jc w:val="both"/>
        <w:rPr>
          <w:rFonts w:asciiTheme="minorHAnsi" w:hAnsiTheme="minorHAnsi" w:cstheme="minorHAnsi"/>
          <w:b/>
          <w:sz w:val="20"/>
          <w:szCs w:val="20"/>
        </w:rPr>
      </w:pPr>
      <w:r w:rsidRPr="00F37F36">
        <w:rPr>
          <w:rFonts w:asciiTheme="minorHAnsi" w:hAnsiTheme="minorHAnsi" w:cstheme="minorHAnsi"/>
          <w:b/>
          <w:sz w:val="20"/>
          <w:szCs w:val="20"/>
        </w:rPr>
        <w:t>Hemşirelik Fakültesi Toplumsal Katkı Politikası</w:t>
      </w:r>
    </w:p>
    <w:p w14:paraId="240322EE" w14:textId="77777777" w:rsidR="008B788B" w:rsidRPr="00F37F36" w:rsidRDefault="008B788B" w:rsidP="008B788B">
      <w:pPr>
        <w:spacing w:after="0" w:line="360" w:lineRule="auto"/>
        <w:ind w:right="620"/>
        <w:jc w:val="both"/>
        <w:rPr>
          <w:rFonts w:asciiTheme="minorHAnsi" w:hAnsiTheme="minorHAnsi" w:cstheme="minorHAnsi"/>
          <w:sz w:val="20"/>
          <w:szCs w:val="20"/>
        </w:rPr>
      </w:pPr>
      <w:r w:rsidRPr="00F37F36">
        <w:rPr>
          <w:rFonts w:asciiTheme="minorHAnsi" w:hAnsiTheme="minorHAnsi" w:cstheme="minorHAnsi"/>
          <w:sz w:val="20"/>
          <w:szCs w:val="20"/>
        </w:rPr>
        <w:t>Stratejik planında yer alan hedefleri doğrultusunda eğitim-öğretim, araştırma-geliştirme ve topluma hizmet faaliyetlerinin, toplumsal katkıya dönüşebilmesi amacıyla birimlerini ve insan kaynaklarını teşvik eder.</w:t>
      </w:r>
    </w:p>
    <w:p w14:paraId="275FC713" w14:textId="77777777" w:rsidR="008B788B" w:rsidRPr="00F37F36" w:rsidRDefault="008B788B" w:rsidP="008B788B">
      <w:pPr>
        <w:spacing w:line="360" w:lineRule="auto"/>
        <w:ind w:right="1705"/>
        <w:jc w:val="both"/>
        <w:rPr>
          <w:rFonts w:asciiTheme="minorHAnsi" w:hAnsiTheme="minorHAnsi" w:cstheme="minorHAnsi"/>
          <w:b/>
          <w:sz w:val="20"/>
          <w:szCs w:val="20"/>
        </w:rPr>
      </w:pPr>
      <w:r w:rsidRPr="00F37F36">
        <w:rPr>
          <w:rFonts w:asciiTheme="minorHAnsi" w:hAnsiTheme="minorHAnsi" w:cstheme="minorHAnsi"/>
          <w:b/>
          <w:sz w:val="20"/>
          <w:szCs w:val="20"/>
          <w:u w:val="thick" w:color="17365D"/>
        </w:rPr>
        <w:t>Temel Değerlerimiz</w:t>
      </w:r>
    </w:p>
    <w:p w14:paraId="2064E9BD" w14:textId="77777777" w:rsidR="008B788B" w:rsidRPr="00F37F36" w:rsidRDefault="008B788B" w:rsidP="008B788B">
      <w:pPr>
        <w:widowControl w:val="0"/>
        <w:autoSpaceDE w:val="0"/>
        <w:autoSpaceDN w:val="0"/>
        <w:spacing w:after="0" w:line="360" w:lineRule="auto"/>
        <w:ind w:right="620"/>
        <w:jc w:val="both"/>
        <w:rPr>
          <w:rFonts w:asciiTheme="minorHAnsi" w:eastAsia="Times New Roman" w:hAnsiTheme="minorHAnsi" w:cstheme="minorHAnsi"/>
          <w:sz w:val="20"/>
          <w:szCs w:val="20"/>
          <w:lang w:eastAsia="tr-TR"/>
        </w:rPr>
      </w:pPr>
      <w:r w:rsidRPr="00F37F36">
        <w:rPr>
          <w:rFonts w:asciiTheme="minorHAnsi" w:eastAsia="Times New Roman" w:hAnsiTheme="minorHAnsi" w:cstheme="minorHAnsi"/>
          <w:b/>
          <w:sz w:val="20"/>
          <w:szCs w:val="20"/>
          <w:lang w:eastAsia="tr-TR"/>
        </w:rPr>
        <w:t>Paylaşımcılık-Çözüm Odaklılık</w:t>
      </w:r>
      <w:r w:rsidRPr="00F37F36">
        <w:rPr>
          <w:rFonts w:asciiTheme="minorHAnsi" w:eastAsia="Times New Roman" w:hAnsiTheme="minorHAnsi" w:cstheme="minorHAnsi"/>
          <w:sz w:val="20"/>
          <w:szCs w:val="20"/>
          <w:lang w:eastAsia="tr-TR"/>
        </w:rPr>
        <w:t>: Hemşirelik Fakültesi, paydaşlarla ilişkilerinde çözüm odaklı ve paylaşımcıdır.</w:t>
      </w:r>
    </w:p>
    <w:p w14:paraId="5A67B639" w14:textId="77777777" w:rsidR="008B788B" w:rsidRPr="00F37F36" w:rsidRDefault="008B788B" w:rsidP="008B788B">
      <w:pPr>
        <w:widowControl w:val="0"/>
        <w:autoSpaceDE w:val="0"/>
        <w:autoSpaceDN w:val="0"/>
        <w:spacing w:after="0" w:line="360" w:lineRule="auto"/>
        <w:ind w:right="568"/>
        <w:jc w:val="both"/>
        <w:rPr>
          <w:rFonts w:asciiTheme="minorHAnsi" w:eastAsia="Times New Roman" w:hAnsiTheme="minorHAnsi" w:cstheme="minorHAnsi"/>
          <w:sz w:val="20"/>
          <w:szCs w:val="20"/>
          <w:lang w:eastAsia="tr-TR"/>
        </w:rPr>
      </w:pPr>
      <w:r w:rsidRPr="00F37F36">
        <w:rPr>
          <w:rFonts w:asciiTheme="minorHAnsi" w:eastAsia="Times New Roman" w:hAnsiTheme="minorHAnsi" w:cstheme="minorHAnsi"/>
          <w:b/>
          <w:sz w:val="20"/>
          <w:szCs w:val="20"/>
          <w:lang w:eastAsia="tr-TR"/>
        </w:rPr>
        <w:t xml:space="preserve">Fırsat Eşitliği-Liyakat Hakkaniyet: </w:t>
      </w:r>
      <w:r w:rsidRPr="00F37F36">
        <w:rPr>
          <w:rFonts w:asciiTheme="minorHAnsi" w:eastAsia="Times New Roman" w:hAnsiTheme="minorHAnsi" w:cstheme="minorHAnsi"/>
          <w:sz w:val="20"/>
          <w:szCs w:val="20"/>
          <w:lang w:eastAsia="tr-TR"/>
        </w:rPr>
        <w:t>Hemşirelik Fakültesi çalışanlarına fırsat eşitliği sunar, hakkaniyet ve liyakat prensiplerine bağlıdır.</w:t>
      </w:r>
    </w:p>
    <w:p w14:paraId="57C69C3F" w14:textId="77777777" w:rsidR="008B788B" w:rsidRPr="00F37F36" w:rsidRDefault="008B788B" w:rsidP="008B788B">
      <w:pPr>
        <w:widowControl w:val="0"/>
        <w:autoSpaceDE w:val="0"/>
        <w:autoSpaceDN w:val="0"/>
        <w:spacing w:after="0" w:line="360" w:lineRule="auto"/>
        <w:jc w:val="both"/>
        <w:rPr>
          <w:rFonts w:asciiTheme="minorHAnsi" w:eastAsia="Times New Roman" w:hAnsiTheme="minorHAnsi" w:cstheme="minorHAnsi"/>
          <w:sz w:val="20"/>
          <w:szCs w:val="20"/>
          <w:lang w:eastAsia="tr-TR"/>
        </w:rPr>
      </w:pPr>
      <w:r w:rsidRPr="00F37F36">
        <w:rPr>
          <w:rFonts w:asciiTheme="minorHAnsi" w:eastAsia="Times New Roman" w:hAnsiTheme="minorHAnsi" w:cstheme="minorHAnsi"/>
          <w:b/>
          <w:sz w:val="20"/>
          <w:szCs w:val="20"/>
          <w:lang w:eastAsia="tr-TR"/>
        </w:rPr>
        <w:t>Öğrenci Odaklılık:</w:t>
      </w:r>
      <w:r w:rsidRPr="00F37F36">
        <w:rPr>
          <w:rFonts w:asciiTheme="minorHAnsi" w:eastAsia="Times New Roman" w:hAnsiTheme="minorHAnsi" w:cstheme="minorHAnsi"/>
          <w:sz w:val="20"/>
          <w:szCs w:val="20"/>
          <w:lang w:eastAsia="tr-TR"/>
        </w:rPr>
        <w:t xml:space="preserve"> Hemşirelik Fakültesi eğitim hizmetlerinde öğrenci odaklıdır.</w:t>
      </w:r>
    </w:p>
    <w:p w14:paraId="7964FA2B" w14:textId="77777777" w:rsidR="008B788B" w:rsidRPr="00F37F36" w:rsidRDefault="008B788B" w:rsidP="008B788B">
      <w:pPr>
        <w:widowControl w:val="0"/>
        <w:autoSpaceDE w:val="0"/>
        <w:autoSpaceDN w:val="0"/>
        <w:spacing w:after="0" w:line="360" w:lineRule="auto"/>
        <w:ind w:right="567"/>
        <w:jc w:val="both"/>
        <w:rPr>
          <w:rFonts w:asciiTheme="minorHAnsi" w:eastAsia="Times New Roman" w:hAnsiTheme="minorHAnsi" w:cstheme="minorHAnsi"/>
          <w:sz w:val="20"/>
          <w:szCs w:val="20"/>
          <w:lang w:eastAsia="tr-TR"/>
        </w:rPr>
      </w:pPr>
      <w:r w:rsidRPr="00F37F36">
        <w:rPr>
          <w:rFonts w:asciiTheme="minorHAnsi" w:eastAsia="Times New Roman" w:hAnsiTheme="minorHAnsi" w:cstheme="minorHAnsi"/>
          <w:b/>
          <w:sz w:val="20"/>
          <w:szCs w:val="20"/>
          <w:lang w:eastAsia="tr-TR"/>
        </w:rPr>
        <w:t xml:space="preserve">Evrensellik, Bilimsellik, Yenilikçilik, Nesnellik ve Yaratıcılık: </w:t>
      </w:r>
      <w:r w:rsidRPr="00F37F36">
        <w:rPr>
          <w:rFonts w:asciiTheme="minorHAnsi" w:eastAsia="Times New Roman" w:hAnsiTheme="minorHAnsi" w:cstheme="minorHAnsi"/>
          <w:sz w:val="20"/>
          <w:szCs w:val="20"/>
          <w:lang w:eastAsia="tr-TR"/>
        </w:rPr>
        <w:t>Hemşirelik Fakültesi araştırma hizmetlerinde evrensel, bilimsel, nesnel, yenilikçi ve yaratıcıdır.</w:t>
      </w:r>
    </w:p>
    <w:p w14:paraId="31DE494B" w14:textId="77777777" w:rsidR="008B788B" w:rsidRPr="00F37F36" w:rsidRDefault="008B788B" w:rsidP="008B788B">
      <w:pPr>
        <w:widowControl w:val="0"/>
        <w:autoSpaceDE w:val="0"/>
        <w:autoSpaceDN w:val="0"/>
        <w:spacing w:after="0" w:line="360" w:lineRule="auto"/>
        <w:jc w:val="both"/>
        <w:rPr>
          <w:rFonts w:asciiTheme="minorHAnsi" w:eastAsia="Times New Roman" w:hAnsiTheme="minorHAnsi" w:cstheme="minorHAnsi"/>
          <w:sz w:val="20"/>
          <w:szCs w:val="20"/>
          <w:lang w:eastAsia="tr-TR"/>
        </w:rPr>
      </w:pPr>
      <w:r w:rsidRPr="00F37F36">
        <w:rPr>
          <w:rFonts w:asciiTheme="minorHAnsi" w:eastAsia="Times New Roman" w:hAnsiTheme="minorHAnsi" w:cstheme="minorHAnsi"/>
          <w:b/>
          <w:sz w:val="20"/>
          <w:szCs w:val="20"/>
          <w:lang w:eastAsia="tr-TR"/>
        </w:rPr>
        <w:t xml:space="preserve">Akademik Özgürlük: </w:t>
      </w:r>
      <w:r w:rsidRPr="00F37F36">
        <w:rPr>
          <w:rFonts w:asciiTheme="minorHAnsi" w:eastAsia="Times New Roman" w:hAnsiTheme="minorHAnsi" w:cstheme="minorHAnsi"/>
          <w:sz w:val="20"/>
          <w:szCs w:val="20"/>
          <w:lang w:eastAsia="tr-TR"/>
        </w:rPr>
        <w:t>Hemşirelik Fakültesi eğitim ve araştırma hizmetlerinde akademik özgürlüklere önem verir.</w:t>
      </w:r>
    </w:p>
    <w:p w14:paraId="37AE9DE2" w14:textId="77777777" w:rsidR="008B788B" w:rsidRPr="00F37F36" w:rsidRDefault="008B788B" w:rsidP="008B788B">
      <w:pPr>
        <w:widowControl w:val="0"/>
        <w:autoSpaceDE w:val="0"/>
        <w:autoSpaceDN w:val="0"/>
        <w:spacing w:after="0" w:line="360" w:lineRule="auto"/>
        <w:jc w:val="both"/>
        <w:rPr>
          <w:rFonts w:asciiTheme="minorHAnsi" w:eastAsia="Times New Roman" w:hAnsiTheme="minorHAnsi" w:cstheme="minorHAnsi"/>
          <w:sz w:val="20"/>
          <w:szCs w:val="20"/>
          <w:lang w:eastAsia="tr-TR"/>
        </w:rPr>
      </w:pPr>
      <w:r w:rsidRPr="00F37F36">
        <w:rPr>
          <w:rFonts w:asciiTheme="minorHAnsi" w:eastAsia="Times New Roman" w:hAnsiTheme="minorHAnsi" w:cstheme="minorHAnsi"/>
          <w:b/>
          <w:sz w:val="20"/>
          <w:szCs w:val="20"/>
          <w:lang w:eastAsia="tr-TR"/>
        </w:rPr>
        <w:t xml:space="preserve">Çevreye Duyarlılık: </w:t>
      </w:r>
      <w:r w:rsidRPr="00F37F36">
        <w:rPr>
          <w:rFonts w:asciiTheme="minorHAnsi" w:eastAsia="Times New Roman" w:hAnsiTheme="minorHAnsi" w:cstheme="minorHAnsi"/>
          <w:sz w:val="20"/>
          <w:szCs w:val="20"/>
          <w:lang w:eastAsia="tr-TR"/>
        </w:rPr>
        <w:t>Hemşirelik Fakültesi, karar alma süreçlerinde çevreye duyarlı ve toplumsal sorumluluklarının bilincindedir.</w:t>
      </w:r>
    </w:p>
    <w:p w14:paraId="40EBC68F" w14:textId="77777777" w:rsidR="008B788B" w:rsidRPr="00F37F36" w:rsidRDefault="008B788B" w:rsidP="008B788B">
      <w:pPr>
        <w:widowControl w:val="0"/>
        <w:autoSpaceDE w:val="0"/>
        <w:autoSpaceDN w:val="0"/>
        <w:spacing w:after="0" w:line="360" w:lineRule="auto"/>
        <w:jc w:val="both"/>
        <w:rPr>
          <w:rFonts w:asciiTheme="minorHAnsi" w:eastAsia="Times New Roman" w:hAnsiTheme="minorHAnsi" w:cstheme="minorHAnsi"/>
          <w:sz w:val="20"/>
          <w:szCs w:val="20"/>
          <w:lang w:eastAsia="tr-TR"/>
        </w:rPr>
      </w:pPr>
      <w:r w:rsidRPr="00F37F36">
        <w:rPr>
          <w:rFonts w:asciiTheme="minorHAnsi" w:eastAsia="Times New Roman" w:hAnsiTheme="minorHAnsi" w:cstheme="minorHAnsi"/>
          <w:b/>
          <w:sz w:val="20"/>
          <w:szCs w:val="20"/>
          <w:lang w:eastAsia="tr-TR"/>
        </w:rPr>
        <w:t xml:space="preserve">Katılımcılık: </w:t>
      </w:r>
      <w:r w:rsidRPr="00F37F36">
        <w:rPr>
          <w:rFonts w:asciiTheme="minorHAnsi" w:eastAsia="Times New Roman" w:hAnsiTheme="minorHAnsi" w:cstheme="minorHAnsi"/>
          <w:sz w:val="20"/>
          <w:szCs w:val="20"/>
          <w:lang w:eastAsia="tr-TR"/>
        </w:rPr>
        <w:t>Hemşirelik Fakültesi yönetim süreçlerinde katılımcıdır.</w:t>
      </w:r>
    </w:p>
    <w:p w14:paraId="302D4586" w14:textId="77777777" w:rsidR="008B788B" w:rsidRPr="00F37F36" w:rsidRDefault="008B788B" w:rsidP="008B788B">
      <w:pPr>
        <w:widowControl w:val="0"/>
        <w:autoSpaceDE w:val="0"/>
        <w:autoSpaceDN w:val="0"/>
        <w:spacing w:after="0" w:line="360" w:lineRule="auto"/>
        <w:jc w:val="both"/>
        <w:rPr>
          <w:rFonts w:asciiTheme="minorHAnsi" w:eastAsia="Times New Roman" w:hAnsiTheme="minorHAnsi" w:cstheme="minorHAnsi"/>
          <w:sz w:val="20"/>
          <w:szCs w:val="20"/>
          <w:lang w:eastAsia="tr-TR"/>
        </w:rPr>
      </w:pPr>
      <w:r w:rsidRPr="00F37F36">
        <w:rPr>
          <w:rFonts w:asciiTheme="minorHAnsi" w:eastAsia="Times New Roman" w:hAnsiTheme="minorHAnsi" w:cstheme="minorHAnsi"/>
          <w:b/>
          <w:sz w:val="20"/>
          <w:szCs w:val="20"/>
          <w:lang w:eastAsia="tr-TR"/>
        </w:rPr>
        <w:t xml:space="preserve">Hukuka ve Etik Değerlere Bağlılık: </w:t>
      </w:r>
      <w:r w:rsidRPr="00F37F36">
        <w:rPr>
          <w:rFonts w:asciiTheme="minorHAnsi" w:eastAsia="Times New Roman" w:hAnsiTheme="minorHAnsi" w:cstheme="minorHAnsi"/>
          <w:sz w:val="20"/>
          <w:szCs w:val="20"/>
          <w:lang w:eastAsia="tr-TR"/>
        </w:rPr>
        <w:t>Hemşirelik Fakültesi hizmet süreçlerinde hukuka ve etik değerlere bağlıdır.</w:t>
      </w:r>
    </w:p>
    <w:p w14:paraId="53D0FCE5" w14:textId="77777777" w:rsidR="008B788B" w:rsidRPr="00F37F36" w:rsidRDefault="008B788B" w:rsidP="008B788B">
      <w:pPr>
        <w:widowControl w:val="0"/>
        <w:autoSpaceDE w:val="0"/>
        <w:autoSpaceDN w:val="0"/>
        <w:spacing w:after="0" w:line="360" w:lineRule="auto"/>
        <w:jc w:val="both"/>
        <w:rPr>
          <w:rFonts w:asciiTheme="minorHAnsi" w:eastAsia="Times New Roman" w:hAnsiTheme="minorHAnsi" w:cstheme="minorHAnsi"/>
          <w:sz w:val="20"/>
          <w:szCs w:val="20"/>
          <w:lang w:eastAsia="tr-TR"/>
        </w:rPr>
      </w:pPr>
      <w:r w:rsidRPr="00F37F36">
        <w:rPr>
          <w:rFonts w:asciiTheme="minorHAnsi" w:eastAsia="Times New Roman" w:hAnsiTheme="minorHAnsi" w:cstheme="minorHAnsi"/>
          <w:b/>
          <w:sz w:val="20"/>
          <w:szCs w:val="20"/>
          <w:lang w:eastAsia="tr-TR"/>
        </w:rPr>
        <w:t xml:space="preserve">Stratejik Yönetim: </w:t>
      </w:r>
      <w:r w:rsidRPr="00F37F36">
        <w:rPr>
          <w:rFonts w:asciiTheme="minorHAnsi" w:eastAsia="Times New Roman" w:hAnsiTheme="minorHAnsi" w:cstheme="minorHAnsi"/>
          <w:sz w:val="20"/>
          <w:szCs w:val="20"/>
          <w:lang w:eastAsia="tr-TR"/>
        </w:rPr>
        <w:t>Hemşirelik Fakültesi Stratejik Planlama çalışmaları ve takip süreçlerinde geliştirilen yapısal</w:t>
      </w:r>
    </w:p>
    <w:p w14:paraId="1382C785" w14:textId="1BED0463" w:rsidR="008B788B" w:rsidRDefault="008B788B" w:rsidP="008B788B">
      <w:pPr>
        <w:spacing w:line="360" w:lineRule="auto"/>
        <w:jc w:val="both"/>
        <w:rPr>
          <w:rFonts w:asciiTheme="minorHAnsi" w:hAnsiTheme="minorHAnsi" w:cstheme="minorHAnsi"/>
          <w:sz w:val="20"/>
          <w:szCs w:val="20"/>
        </w:rPr>
      </w:pPr>
      <w:r w:rsidRPr="00F37F36">
        <w:rPr>
          <w:rFonts w:asciiTheme="minorHAnsi" w:hAnsiTheme="minorHAnsi" w:cstheme="minorHAnsi"/>
          <w:sz w:val="20"/>
          <w:szCs w:val="20"/>
        </w:rPr>
        <w:t>Yöntemler ile kurum kültürünün bir parçası haline gelmiştir.</w:t>
      </w:r>
    </w:p>
    <w:p w14:paraId="6ECDFB44" w14:textId="77777777" w:rsidR="008C22D3" w:rsidRPr="00F37F36" w:rsidRDefault="008C22D3" w:rsidP="008B788B">
      <w:pPr>
        <w:spacing w:line="360" w:lineRule="auto"/>
        <w:jc w:val="both"/>
        <w:rPr>
          <w:rFonts w:asciiTheme="minorHAnsi" w:hAnsiTheme="minorHAnsi" w:cstheme="minorHAnsi"/>
          <w:sz w:val="20"/>
          <w:szCs w:val="20"/>
        </w:rPr>
      </w:pPr>
    </w:p>
    <w:p w14:paraId="3182FACE" w14:textId="37631924" w:rsidR="00F062AD" w:rsidRPr="00DC25B8" w:rsidRDefault="00A97427" w:rsidP="00F062AD">
      <w:pPr>
        <w:pStyle w:val="ListeParagraf"/>
        <w:numPr>
          <w:ilvl w:val="0"/>
          <w:numId w:val="22"/>
        </w:numPr>
        <w:tabs>
          <w:tab w:val="left" w:pos="2575"/>
          <w:tab w:val="left" w:pos="7331"/>
          <w:tab w:val="left" w:pos="8451"/>
          <w:tab w:val="left" w:pos="20946"/>
          <w:tab w:val="left" w:pos="21846"/>
        </w:tabs>
        <w:rPr>
          <w:rFonts w:ascii="Calibri" w:hAnsi="Calibri" w:cs="Calibri"/>
          <w:b/>
          <w:bCs/>
          <w:color w:val="2F5496" w:themeColor="accent1" w:themeShade="BF"/>
          <w:sz w:val="20"/>
          <w:szCs w:val="20"/>
        </w:rPr>
      </w:pPr>
      <w:r w:rsidRPr="00DC25B8">
        <w:rPr>
          <w:rFonts w:ascii="Calibri" w:hAnsi="Calibri" w:cs="Calibri"/>
          <w:b/>
          <w:bCs/>
          <w:color w:val="2F5496" w:themeColor="accent1" w:themeShade="BF"/>
          <w:sz w:val="20"/>
          <w:szCs w:val="20"/>
        </w:rPr>
        <w:lastRenderedPageBreak/>
        <w:t>Stratejik Amaç ve Hedeflerimiz</w:t>
      </w:r>
      <w:r w:rsidR="00182A4D" w:rsidRPr="00DC25B8">
        <w:rPr>
          <w:rFonts w:ascii="Calibri" w:hAnsi="Calibri" w:cs="Calibri"/>
          <w:b/>
          <w:bCs/>
          <w:color w:val="2F5496" w:themeColor="accent1" w:themeShade="BF"/>
          <w:sz w:val="20"/>
          <w:szCs w:val="20"/>
        </w:rPr>
        <w:t xml:space="preserve">  </w:t>
      </w:r>
    </w:p>
    <w:p w14:paraId="12233D79" w14:textId="66223BD7" w:rsidR="00A97427" w:rsidRPr="007616C3" w:rsidRDefault="00A97427" w:rsidP="00F062AD">
      <w:pPr>
        <w:pStyle w:val="ListeParagraf"/>
        <w:tabs>
          <w:tab w:val="left" w:pos="2575"/>
          <w:tab w:val="left" w:pos="7331"/>
          <w:tab w:val="left" w:pos="8451"/>
          <w:tab w:val="left" w:pos="20946"/>
          <w:tab w:val="left" w:pos="21846"/>
        </w:tabs>
        <w:ind w:left="360"/>
        <w:rPr>
          <w:rFonts w:ascii="Calibri" w:hAnsi="Calibri" w:cs="Calibri"/>
          <w:b/>
          <w:bCs/>
          <w:color w:val="2F5496" w:themeColor="accent1" w:themeShade="BF"/>
          <w:sz w:val="20"/>
          <w:szCs w:val="20"/>
        </w:rPr>
      </w:pPr>
      <w:r w:rsidRPr="007616C3">
        <w:rPr>
          <w:rFonts w:cs="Calibri"/>
          <w:b/>
          <w:bCs/>
          <w:color w:val="2F5496" w:themeColor="accent1" w:themeShade="BF"/>
          <w:sz w:val="20"/>
          <w:szCs w:val="20"/>
        </w:rPr>
        <w:t>Stratejik Amaç 1-</w:t>
      </w:r>
      <w:r w:rsidR="007616C3">
        <w:rPr>
          <w:rFonts w:cs="Calibri"/>
          <w:b/>
          <w:bCs/>
          <w:color w:val="2F5496" w:themeColor="accent1" w:themeShade="BF"/>
          <w:sz w:val="20"/>
          <w:szCs w:val="20"/>
        </w:rPr>
        <w:t xml:space="preserve"> </w:t>
      </w:r>
      <w:r w:rsidRPr="007616C3">
        <w:rPr>
          <w:rFonts w:cs="Calibri"/>
          <w:b/>
          <w:bCs/>
          <w:color w:val="2F5496" w:themeColor="accent1" w:themeShade="BF"/>
          <w:sz w:val="20"/>
          <w:szCs w:val="20"/>
        </w:rPr>
        <w:t>Araştırma Faaliyetlerini İyileştirmek</w:t>
      </w:r>
      <w:r w:rsidRPr="007616C3">
        <w:rPr>
          <w:rFonts w:cs="Calibri"/>
          <w:b/>
          <w:bCs/>
          <w:color w:val="2F5496" w:themeColor="accent1" w:themeShade="BF"/>
          <w:sz w:val="20"/>
          <w:szCs w:val="20"/>
        </w:rPr>
        <w:tab/>
        <w:t> </w:t>
      </w:r>
      <w:r w:rsidRPr="007616C3">
        <w:rPr>
          <w:rFonts w:cs="Calibri"/>
          <w:b/>
          <w:bCs/>
          <w:color w:val="2F5496" w:themeColor="accent1" w:themeShade="BF"/>
          <w:sz w:val="20"/>
          <w:szCs w:val="20"/>
        </w:rPr>
        <w:tab/>
      </w:r>
      <w:r w:rsidRPr="007616C3">
        <w:rPr>
          <w:rFonts w:cs="Calibri"/>
          <w:color w:val="2F5496" w:themeColor="accent1" w:themeShade="BF"/>
          <w:sz w:val="20"/>
          <w:szCs w:val="20"/>
        </w:rPr>
        <w:t> </w:t>
      </w:r>
    </w:p>
    <w:p w14:paraId="6CFA13C9" w14:textId="0C98FC34" w:rsidR="00A97427" w:rsidRPr="00DD0E9C" w:rsidRDefault="00A97427" w:rsidP="00A97427">
      <w:pPr>
        <w:tabs>
          <w:tab w:val="left" w:pos="2575"/>
          <w:tab w:val="left" w:pos="7331"/>
          <w:tab w:val="left" w:pos="8451"/>
          <w:tab w:val="left" w:pos="20946"/>
          <w:tab w:val="left" w:pos="21846"/>
        </w:tabs>
        <w:spacing w:after="0" w:line="240" w:lineRule="auto"/>
        <w:ind w:left="1417" w:hanging="709"/>
        <w:rPr>
          <w:rFonts w:eastAsia="Times New Roman" w:cs="Calibri"/>
          <w:b/>
          <w:bCs/>
          <w:sz w:val="20"/>
          <w:szCs w:val="20"/>
        </w:rPr>
      </w:pPr>
      <w:r w:rsidRPr="00DD0E9C">
        <w:rPr>
          <w:rFonts w:eastAsia="Times New Roman" w:cs="Calibri"/>
          <w:b/>
          <w:bCs/>
          <w:sz w:val="20"/>
          <w:szCs w:val="20"/>
        </w:rPr>
        <w:t>Hedef 1.1 Araştırma Geliştirme Altyapı ve Kapasitesinin İyileştirilmesi </w:t>
      </w:r>
    </w:p>
    <w:p w14:paraId="0412BCB1" w14:textId="1606F985" w:rsidR="00F062AD" w:rsidRPr="007616C3" w:rsidRDefault="00F062AD" w:rsidP="00F062AD">
      <w:pPr>
        <w:tabs>
          <w:tab w:val="left" w:pos="2575"/>
          <w:tab w:val="left" w:pos="7331"/>
          <w:tab w:val="left" w:pos="8451"/>
          <w:tab w:val="left" w:pos="20946"/>
          <w:tab w:val="left" w:pos="21846"/>
        </w:tabs>
        <w:spacing w:after="0" w:line="240" w:lineRule="auto"/>
        <w:ind w:left="1417" w:hanging="709"/>
        <w:rPr>
          <w:rFonts w:eastAsia="Times New Roman" w:cs="Calibri"/>
          <w:bCs/>
          <w:sz w:val="20"/>
          <w:szCs w:val="20"/>
        </w:rPr>
      </w:pPr>
      <w:r w:rsidRPr="007616C3">
        <w:rPr>
          <w:rFonts w:eastAsia="Times New Roman" w:cs="Calibri"/>
          <w:bCs/>
          <w:sz w:val="20"/>
          <w:szCs w:val="20"/>
        </w:rPr>
        <w:tab/>
      </w:r>
      <w:r w:rsidRPr="007616C3">
        <w:rPr>
          <w:rFonts w:eastAsia="Times New Roman" w:cs="Calibri"/>
          <w:b/>
          <w:bCs/>
          <w:sz w:val="20"/>
          <w:szCs w:val="20"/>
        </w:rPr>
        <w:t>PG 1.1.1</w:t>
      </w:r>
      <w:r w:rsidRPr="007616C3">
        <w:rPr>
          <w:rFonts w:eastAsia="Times New Roman" w:cs="Calibri"/>
          <w:bCs/>
          <w:sz w:val="20"/>
          <w:szCs w:val="20"/>
        </w:rPr>
        <w:t xml:space="preserve"> Ar-Ge'ye Harcanan Bütçenin Toplam Bütçeye Oranı </w:t>
      </w:r>
    </w:p>
    <w:p w14:paraId="5DDD7F8E" w14:textId="249F166B" w:rsidR="00F062AD" w:rsidRPr="007616C3" w:rsidRDefault="00F062AD" w:rsidP="00F062AD">
      <w:pPr>
        <w:tabs>
          <w:tab w:val="left" w:pos="2575"/>
          <w:tab w:val="left" w:pos="7331"/>
          <w:tab w:val="left" w:pos="8451"/>
          <w:tab w:val="left" w:pos="20946"/>
          <w:tab w:val="left" w:pos="21846"/>
        </w:tabs>
        <w:spacing w:after="0" w:line="240" w:lineRule="auto"/>
        <w:ind w:left="1417" w:hanging="709"/>
        <w:rPr>
          <w:rFonts w:eastAsia="Times New Roman" w:cs="Calibri"/>
          <w:bCs/>
          <w:sz w:val="20"/>
          <w:szCs w:val="20"/>
        </w:rPr>
      </w:pPr>
      <w:r w:rsidRPr="007616C3">
        <w:rPr>
          <w:rFonts w:eastAsia="Times New Roman" w:cs="Calibri"/>
          <w:bCs/>
          <w:sz w:val="20"/>
          <w:szCs w:val="20"/>
        </w:rPr>
        <w:tab/>
      </w:r>
      <w:r w:rsidRPr="007616C3">
        <w:rPr>
          <w:rFonts w:eastAsia="Times New Roman" w:cs="Calibri"/>
          <w:b/>
          <w:bCs/>
          <w:sz w:val="20"/>
          <w:szCs w:val="20"/>
        </w:rPr>
        <w:t>PG 1.1.2</w:t>
      </w:r>
      <w:r w:rsidRPr="007616C3">
        <w:rPr>
          <w:rFonts w:eastAsia="Times New Roman" w:cs="Calibri"/>
          <w:bCs/>
          <w:sz w:val="20"/>
          <w:szCs w:val="20"/>
        </w:rPr>
        <w:t xml:space="preserve"> Ulusal Projelerden Elde Edilen Fon Tutarının Toplam Ar-Ge Bütçesine Oranı</w:t>
      </w:r>
    </w:p>
    <w:p w14:paraId="641014B4" w14:textId="062BDC12" w:rsidR="00F062AD" w:rsidRPr="007616C3" w:rsidRDefault="00F062AD" w:rsidP="00F062AD">
      <w:pPr>
        <w:tabs>
          <w:tab w:val="left" w:pos="2575"/>
          <w:tab w:val="left" w:pos="7331"/>
          <w:tab w:val="left" w:pos="8451"/>
          <w:tab w:val="left" w:pos="20946"/>
          <w:tab w:val="left" w:pos="21846"/>
        </w:tabs>
        <w:spacing w:after="0" w:line="240" w:lineRule="auto"/>
        <w:ind w:left="1417" w:hanging="709"/>
        <w:rPr>
          <w:rFonts w:eastAsia="Times New Roman" w:cs="Calibri"/>
          <w:bCs/>
          <w:sz w:val="20"/>
          <w:szCs w:val="20"/>
        </w:rPr>
      </w:pPr>
      <w:r w:rsidRPr="007616C3">
        <w:rPr>
          <w:rFonts w:eastAsia="Times New Roman" w:cs="Calibri"/>
          <w:bCs/>
          <w:sz w:val="20"/>
          <w:szCs w:val="20"/>
        </w:rPr>
        <w:tab/>
      </w:r>
      <w:r w:rsidRPr="007616C3">
        <w:rPr>
          <w:rFonts w:eastAsia="Times New Roman" w:cs="Calibri"/>
          <w:b/>
          <w:bCs/>
          <w:sz w:val="20"/>
          <w:szCs w:val="20"/>
        </w:rPr>
        <w:t>PG 1.1.3</w:t>
      </w:r>
      <w:r w:rsidRPr="007616C3">
        <w:rPr>
          <w:rFonts w:eastAsia="Times New Roman" w:cs="Calibri"/>
          <w:bCs/>
          <w:sz w:val="20"/>
          <w:szCs w:val="20"/>
        </w:rPr>
        <w:t xml:space="preserve"> Uluslararası Projelerden Elde Edilen Fon Tutarının Toplam Ar-Ge Bütçesine Oranı</w:t>
      </w:r>
    </w:p>
    <w:p w14:paraId="50D5F523" w14:textId="128FA91B" w:rsidR="00A97427" w:rsidRPr="00DD0E9C" w:rsidRDefault="00A97427" w:rsidP="00A97427">
      <w:pPr>
        <w:tabs>
          <w:tab w:val="left" w:pos="2575"/>
          <w:tab w:val="left" w:pos="7331"/>
          <w:tab w:val="left" w:pos="8451"/>
          <w:tab w:val="left" w:pos="20946"/>
          <w:tab w:val="left" w:pos="21846"/>
        </w:tabs>
        <w:spacing w:after="0" w:line="240" w:lineRule="auto"/>
        <w:ind w:left="1417" w:hanging="709"/>
        <w:rPr>
          <w:rFonts w:eastAsia="Times New Roman" w:cs="Calibri"/>
          <w:b/>
          <w:bCs/>
          <w:sz w:val="20"/>
          <w:szCs w:val="20"/>
        </w:rPr>
      </w:pPr>
      <w:r w:rsidRPr="00DD0E9C">
        <w:rPr>
          <w:rFonts w:eastAsia="Times New Roman" w:cs="Calibri"/>
          <w:b/>
          <w:bCs/>
          <w:sz w:val="20"/>
          <w:szCs w:val="20"/>
        </w:rPr>
        <w:t>Hedef 1.2 Disiplinlerarası Araştırma Kapasitesinin Geliştirilmesi</w:t>
      </w:r>
    </w:p>
    <w:p w14:paraId="2F888641" w14:textId="4D271AF1" w:rsidR="00F062AD" w:rsidRPr="007616C3" w:rsidRDefault="00F062AD" w:rsidP="00F062AD">
      <w:pPr>
        <w:tabs>
          <w:tab w:val="left" w:pos="2575"/>
          <w:tab w:val="left" w:pos="7331"/>
          <w:tab w:val="left" w:pos="8451"/>
          <w:tab w:val="left" w:pos="20946"/>
          <w:tab w:val="left" w:pos="21846"/>
        </w:tabs>
        <w:spacing w:after="0" w:line="240" w:lineRule="auto"/>
        <w:ind w:left="1417" w:hanging="709"/>
        <w:rPr>
          <w:rFonts w:eastAsia="Times New Roman" w:cs="Calibri"/>
          <w:bCs/>
          <w:sz w:val="20"/>
          <w:szCs w:val="20"/>
        </w:rPr>
      </w:pPr>
      <w:r w:rsidRPr="007616C3">
        <w:rPr>
          <w:rFonts w:eastAsia="Times New Roman" w:cs="Calibri"/>
          <w:bCs/>
          <w:sz w:val="20"/>
          <w:szCs w:val="20"/>
        </w:rPr>
        <w:tab/>
      </w:r>
      <w:r w:rsidRPr="007616C3">
        <w:rPr>
          <w:rFonts w:eastAsia="Times New Roman" w:cs="Calibri"/>
          <w:b/>
          <w:bCs/>
          <w:sz w:val="20"/>
          <w:szCs w:val="20"/>
        </w:rPr>
        <w:t>PG 1.2.1</w:t>
      </w:r>
      <w:r w:rsidRPr="007616C3">
        <w:rPr>
          <w:rFonts w:eastAsia="Times New Roman" w:cs="Calibri"/>
          <w:bCs/>
          <w:sz w:val="20"/>
          <w:szCs w:val="20"/>
        </w:rPr>
        <w:t xml:space="preserve"> Çok Disiplinli / Disiplinlerarası Araştırma ve Uygulama Merkezi Sayısı</w:t>
      </w:r>
    </w:p>
    <w:p w14:paraId="23933100" w14:textId="70416125" w:rsidR="00F062AD" w:rsidRPr="007616C3" w:rsidRDefault="00F062AD" w:rsidP="00F062AD">
      <w:pPr>
        <w:tabs>
          <w:tab w:val="left" w:pos="2575"/>
          <w:tab w:val="left" w:pos="7331"/>
          <w:tab w:val="left" w:pos="8451"/>
          <w:tab w:val="left" w:pos="20946"/>
          <w:tab w:val="left" w:pos="21846"/>
        </w:tabs>
        <w:spacing w:after="0" w:line="240" w:lineRule="auto"/>
        <w:ind w:left="1417" w:hanging="709"/>
        <w:rPr>
          <w:rFonts w:eastAsia="Times New Roman" w:cs="Calibri"/>
          <w:bCs/>
          <w:sz w:val="20"/>
          <w:szCs w:val="20"/>
        </w:rPr>
      </w:pPr>
      <w:r w:rsidRPr="007616C3">
        <w:rPr>
          <w:rFonts w:eastAsia="Times New Roman" w:cs="Calibri"/>
          <w:bCs/>
          <w:sz w:val="20"/>
          <w:szCs w:val="20"/>
        </w:rPr>
        <w:tab/>
      </w:r>
      <w:r w:rsidRPr="007616C3">
        <w:rPr>
          <w:rFonts w:eastAsia="Times New Roman" w:cs="Calibri"/>
          <w:b/>
          <w:bCs/>
          <w:sz w:val="20"/>
          <w:szCs w:val="20"/>
        </w:rPr>
        <w:t>PG 1.2.2</w:t>
      </w:r>
      <w:r w:rsidRPr="007616C3">
        <w:rPr>
          <w:rFonts w:eastAsia="Times New Roman" w:cs="Calibri"/>
          <w:bCs/>
          <w:sz w:val="20"/>
          <w:szCs w:val="20"/>
        </w:rPr>
        <w:t xml:space="preserve"> Çok Disiplinli-Disiplinlerarası Tezli Yüksek Lisans Program Sayısı </w:t>
      </w:r>
    </w:p>
    <w:p w14:paraId="2C573DFC" w14:textId="1738C13B" w:rsidR="00F062AD" w:rsidRPr="007616C3" w:rsidRDefault="00F062AD" w:rsidP="00F062AD">
      <w:pPr>
        <w:tabs>
          <w:tab w:val="left" w:pos="2575"/>
          <w:tab w:val="left" w:pos="7331"/>
          <w:tab w:val="left" w:pos="8451"/>
          <w:tab w:val="left" w:pos="20946"/>
          <w:tab w:val="left" w:pos="21846"/>
        </w:tabs>
        <w:spacing w:after="0" w:line="240" w:lineRule="auto"/>
        <w:ind w:left="1417" w:hanging="709"/>
        <w:rPr>
          <w:rFonts w:eastAsia="Times New Roman" w:cs="Calibri"/>
          <w:bCs/>
          <w:sz w:val="20"/>
          <w:szCs w:val="20"/>
        </w:rPr>
      </w:pPr>
      <w:r w:rsidRPr="007616C3">
        <w:rPr>
          <w:rFonts w:eastAsia="Times New Roman" w:cs="Calibri"/>
          <w:bCs/>
          <w:sz w:val="20"/>
          <w:szCs w:val="20"/>
        </w:rPr>
        <w:tab/>
      </w:r>
      <w:r w:rsidRPr="007616C3">
        <w:rPr>
          <w:rFonts w:eastAsia="Times New Roman" w:cs="Calibri"/>
          <w:b/>
          <w:bCs/>
          <w:sz w:val="20"/>
          <w:szCs w:val="20"/>
        </w:rPr>
        <w:t>PG 1.2.3</w:t>
      </w:r>
      <w:r w:rsidRPr="007616C3">
        <w:rPr>
          <w:rFonts w:eastAsia="Times New Roman" w:cs="Calibri"/>
          <w:bCs/>
          <w:sz w:val="20"/>
          <w:szCs w:val="20"/>
        </w:rPr>
        <w:t xml:space="preserve"> Çok Disiplinli-Disiplinlerarası Doktora Program Sayısı</w:t>
      </w:r>
    </w:p>
    <w:p w14:paraId="3B2A27F1" w14:textId="7759A06A" w:rsidR="00A97427" w:rsidRPr="00DD0E9C" w:rsidRDefault="00A97427" w:rsidP="00A97427">
      <w:pPr>
        <w:tabs>
          <w:tab w:val="left" w:pos="2575"/>
          <w:tab w:val="left" w:pos="7331"/>
          <w:tab w:val="left" w:pos="8451"/>
          <w:tab w:val="left" w:pos="20946"/>
          <w:tab w:val="left" w:pos="21846"/>
        </w:tabs>
        <w:spacing w:after="0" w:line="240" w:lineRule="auto"/>
        <w:ind w:left="1417" w:hanging="709"/>
        <w:rPr>
          <w:rFonts w:eastAsia="Times New Roman" w:cs="Calibri"/>
          <w:b/>
          <w:bCs/>
          <w:sz w:val="20"/>
          <w:szCs w:val="20"/>
        </w:rPr>
      </w:pPr>
      <w:r w:rsidRPr="00DD0E9C">
        <w:rPr>
          <w:rFonts w:eastAsia="Times New Roman" w:cs="Calibri"/>
          <w:b/>
          <w:bCs/>
          <w:sz w:val="20"/>
          <w:szCs w:val="20"/>
        </w:rPr>
        <w:t>Hedef 1.3 Üniversite-Sektör Ar-Ge ve Yenilik Kaynaklı İşbirliğini Artırmak</w:t>
      </w:r>
    </w:p>
    <w:p w14:paraId="41F6173D" w14:textId="7916BDBF" w:rsidR="00F062AD" w:rsidRPr="007616C3" w:rsidRDefault="00F062AD" w:rsidP="00F062AD">
      <w:pPr>
        <w:tabs>
          <w:tab w:val="left" w:pos="2575"/>
          <w:tab w:val="left" w:pos="7331"/>
          <w:tab w:val="left" w:pos="8451"/>
          <w:tab w:val="left" w:pos="20946"/>
          <w:tab w:val="left" w:pos="21846"/>
        </w:tabs>
        <w:spacing w:after="0" w:line="240" w:lineRule="auto"/>
        <w:ind w:left="1417" w:hanging="709"/>
        <w:rPr>
          <w:rFonts w:eastAsia="Times New Roman" w:cs="Calibri"/>
          <w:bCs/>
          <w:sz w:val="20"/>
          <w:szCs w:val="20"/>
        </w:rPr>
      </w:pPr>
      <w:r w:rsidRPr="007616C3">
        <w:rPr>
          <w:rFonts w:eastAsia="Times New Roman" w:cs="Calibri"/>
          <w:bCs/>
          <w:sz w:val="20"/>
          <w:szCs w:val="20"/>
        </w:rPr>
        <w:tab/>
      </w:r>
      <w:r w:rsidRPr="007616C3">
        <w:rPr>
          <w:rFonts w:eastAsia="Times New Roman" w:cs="Calibri"/>
          <w:b/>
          <w:bCs/>
          <w:sz w:val="20"/>
          <w:szCs w:val="20"/>
        </w:rPr>
        <w:t>PG 1.3.1</w:t>
      </w:r>
      <w:r w:rsidRPr="007616C3">
        <w:rPr>
          <w:rFonts w:eastAsia="Times New Roman" w:cs="Calibri"/>
          <w:bCs/>
          <w:sz w:val="20"/>
          <w:szCs w:val="20"/>
        </w:rPr>
        <w:t xml:space="preserve"> Dış Kaynaklı Proje Sayısı</w:t>
      </w:r>
    </w:p>
    <w:p w14:paraId="18E66285" w14:textId="787A3A0D" w:rsidR="00F062AD" w:rsidRPr="007616C3" w:rsidRDefault="00F062AD" w:rsidP="00F062AD">
      <w:pPr>
        <w:tabs>
          <w:tab w:val="left" w:pos="2575"/>
          <w:tab w:val="left" w:pos="7331"/>
          <w:tab w:val="left" w:pos="8451"/>
          <w:tab w:val="left" w:pos="20946"/>
          <w:tab w:val="left" w:pos="21846"/>
        </w:tabs>
        <w:spacing w:after="0" w:line="240" w:lineRule="auto"/>
        <w:ind w:left="1417" w:hanging="709"/>
        <w:rPr>
          <w:rFonts w:eastAsia="Times New Roman" w:cs="Calibri"/>
          <w:bCs/>
          <w:sz w:val="20"/>
          <w:szCs w:val="20"/>
        </w:rPr>
      </w:pPr>
      <w:r w:rsidRPr="007616C3">
        <w:rPr>
          <w:rFonts w:eastAsia="Times New Roman" w:cs="Calibri"/>
          <w:bCs/>
          <w:sz w:val="20"/>
          <w:szCs w:val="20"/>
        </w:rPr>
        <w:tab/>
      </w:r>
      <w:r w:rsidRPr="007616C3">
        <w:rPr>
          <w:rFonts w:eastAsia="Times New Roman" w:cs="Calibri"/>
          <w:b/>
          <w:bCs/>
          <w:sz w:val="20"/>
          <w:szCs w:val="20"/>
        </w:rPr>
        <w:t>PG 1.3.2</w:t>
      </w:r>
      <w:r w:rsidRPr="007616C3">
        <w:rPr>
          <w:rFonts w:eastAsia="Times New Roman" w:cs="Calibri"/>
          <w:bCs/>
          <w:sz w:val="20"/>
          <w:szCs w:val="20"/>
        </w:rPr>
        <w:t xml:space="preserve"> YÖK 100/2000 Doktora Burs Programı Öğrenci Sayısı</w:t>
      </w:r>
    </w:p>
    <w:p w14:paraId="446BF440" w14:textId="0411F3B2" w:rsidR="00F062AD" w:rsidRPr="007616C3" w:rsidRDefault="00F062AD" w:rsidP="00F062AD">
      <w:pPr>
        <w:tabs>
          <w:tab w:val="left" w:pos="2575"/>
          <w:tab w:val="left" w:pos="7331"/>
          <w:tab w:val="left" w:pos="8451"/>
          <w:tab w:val="left" w:pos="20946"/>
          <w:tab w:val="left" w:pos="21846"/>
        </w:tabs>
        <w:spacing w:after="0" w:line="240" w:lineRule="auto"/>
        <w:ind w:left="1417" w:hanging="709"/>
        <w:rPr>
          <w:rFonts w:eastAsia="Times New Roman" w:cs="Calibri"/>
          <w:bCs/>
          <w:sz w:val="20"/>
          <w:szCs w:val="20"/>
        </w:rPr>
      </w:pPr>
      <w:r w:rsidRPr="007616C3">
        <w:rPr>
          <w:rFonts w:eastAsia="Times New Roman" w:cs="Calibri"/>
          <w:bCs/>
          <w:sz w:val="20"/>
          <w:szCs w:val="20"/>
        </w:rPr>
        <w:tab/>
      </w:r>
      <w:r w:rsidRPr="007616C3">
        <w:rPr>
          <w:rFonts w:eastAsia="Times New Roman" w:cs="Calibri"/>
          <w:b/>
          <w:bCs/>
          <w:sz w:val="20"/>
          <w:szCs w:val="20"/>
        </w:rPr>
        <w:t>PG 1.3.3</w:t>
      </w:r>
      <w:r w:rsidRPr="007616C3">
        <w:rPr>
          <w:rFonts w:eastAsia="Times New Roman" w:cs="Calibri"/>
          <w:bCs/>
          <w:sz w:val="20"/>
          <w:szCs w:val="20"/>
        </w:rPr>
        <w:t xml:space="preserve"> YÖK-YUDAP Bursiyeri Sayısı</w:t>
      </w:r>
    </w:p>
    <w:p w14:paraId="5B4B156D" w14:textId="5AD5FF6A" w:rsidR="00A97427" w:rsidRPr="00DD0E9C" w:rsidRDefault="00A97427" w:rsidP="00A97427">
      <w:pPr>
        <w:tabs>
          <w:tab w:val="left" w:pos="2575"/>
          <w:tab w:val="left" w:pos="7331"/>
          <w:tab w:val="left" w:pos="8451"/>
          <w:tab w:val="left" w:pos="20946"/>
          <w:tab w:val="left" w:pos="21846"/>
        </w:tabs>
        <w:spacing w:after="0" w:line="240" w:lineRule="auto"/>
        <w:ind w:left="1417" w:hanging="709"/>
        <w:rPr>
          <w:rFonts w:eastAsia="Times New Roman" w:cs="Calibri"/>
          <w:b/>
          <w:bCs/>
          <w:sz w:val="20"/>
          <w:szCs w:val="20"/>
        </w:rPr>
      </w:pPr>
      <w:r w:rsidRPr="00DD0E9C">
        <w:rPr>
          <w:rFonts w:eastAsia="Times New Roman" w:cs="Calibri"/>
          <w:b/>
          <w:bCs/>
          <w:sz w:val="20"/>
          <w:szCs w:val="20"/>
        </w:rPr>
        <w:t xml:space="preserve">Hedef 1.4 Nitelikli Araştırma Çıktılarının Artırılması </w:t>
      </w:r>
    </w:p>
    <w:p w14:paraId="08FE0556" w14:textId="30B20682" w:rsidR="00F062AD" w:rsidRPr="007616C3" w:rsidRDefault="00F062AD" w:rsidP="00F062AD">
      <w:pPr>
        <w:tabs>
          <w:tab w:val="left" w:pos="2575"/>
          <w:tab w:val="left" w:pos="7331"/>
          <w:tab w:val="left" w:pos="8451"/>
          <w:tab w:val="left" w:pos="20946"/>
          <w:tab w:val="left" w:pos="21846"/>
        </w:tabs>
        <w:spacing w:after="0" w:line="240" w:lineRule="auto"/>
        <w:ind w:left="1417" w:hanging="709"/>
        <w:rPr>
          <w:rFonts w:eastAsia="Times New Roman" w:cs="Calibri"/>
          <w:bCs/>
          <w:sz w:val="20"/>
          <w:szCs w:val="20"/>
        </w:rPr>
      </w:pPr>
      <w:r w:rsidRPr="007616C3">
        <w:rPr>
          <w:rFonts w:eastAsia="Times New Roman" w:cs="Calibri"/>
          <w:bCs/>
          <w:sz w:val="20"/>
          <w:szCs w:val="20"/>
        </w:rPr>
        <w:tab/>
      </w:r>
      <w:r w:rsidRPr="007616C3">
        <w:rPr>
          <w:rFonts w:eastAsia="Times New Roman" w:cs="Calibri"/>
          <w:b/>
          <w:bCs/>
          <w:sz w:val="20"/>
          <w:szCs w:val="20"/>
        </w:rPr>
        <w:t>PG 1.4.1</w:t>
      </w:r>
      <w:r w:rsidRPr="007616C3">
        <w:rPr>
          <w:rFonts w:eastAsia="Times New Roman" w:cs="Calibri"/>
          <w:bCs/>
          <w:sz w:val="20"/>
          <w:szCs w:val="20"/>
        </w:rPr>
        <w:t xml:space="preserve"> Bap Kapsamında Araştırma Projelerine Ayrılan Bütçe</w:t>
      </w:r>
    </w:p>
    <w:p w14:paraId="141F6207" w14:textId="66FA10D6" w:rsidR="00F062AD" w:rsidRPr="007616C3" w:rsidRDefault="00F062AD" w:rsidP="00F062AD">
      <w:pPr>
        <w:tabs>
          <w:tab w:val="left" w:pos="2575"/>
          <w:tab w:val="left" w:pos="7331"/>
          <w:tab w:val="left" w:pos="8451"/>
          <w:tab w:val="left" w:pos="20946"/>
          <w:tab w:val="left" w:pos="21846"/>
        </w:tabs>
        <w:spacing w:after="0" w:line="240" w:lineRule="auto"/>
        <w:ind w:left="1417" w:hanging="709"/>
        <w:rPr>
          <w:rFonts w:eastAsia="Times New Roman" w:cs="Calibri"/>
          <w:bCs/>
          <w:sz w:val="20"/>
          <w:szCs w:val="20"/>
        </w:rPr>
      </w:pPr>
      <w:r w:rsidRPr="007616C3">
        <w:rPr>
          <w:rFonts w:eastAsia="Times New Roman" w:cs="Calibri"/>
          <w:bCs/>
          <w:sz w:val="20"/>
          <w:szCs w:val="20"/>
        </w:rPr>
        <w:tab/>
      </w:r>
      <w:r w:rsidRPr="007616C3">
        <w:rPr>
          <w:rFonts w:eastAsia="Times New Roman" w:cs="Calibri"/>
          <w:b/>
          <w:bCs/>
          <w:sz w:val="20"/>
          <w:szCs w:val="20"/>
        </w:rPr>
        <w:t>PG 1.4.2</w:t>
      </w:r>
      <w:r w:rsidRPr="007616C3">
        <w:rPr>
          <w:rFonts w:eastAsia="Times New Roman" w:cs="Calibri"/>
          <w:bCs/>
          <w:sz w:val="20"/>
          <w:szCs w:val="20"/>
        </w:rPr>
        <w:t xml:space="preserve"> Uluslararası Endekslerde (WOS) Yer Alan Bilimsel Yayın Sayısı</w:t>
      </w:r>
    </w:p>
    <w:p w14:paraId="13005959" w14:textId="1145C939" w:rsidR="00F062AD" w:rsidRPr="007616C3" w:rsidRDefault="00F062AD" w:rsidP="00F062AD">
      <w:pPr>
        <w:tabs>
          <w:tab w:val="left" w:pos="2575"/>
          <w:tab w:val="left" w:pos="7331"/>
          <w:tab w:val="left" w:pos="8451"/>
          <w:tab w:val="left" w:pos="20946"/>
          <w:tab w:val="left" w:pos="21846"/>
        </w:tabs>
        <w:spacing w:after="0" w:line="240" w:lineRule="auto"/>
        <w:ind w:left="1417" w:hanging="709"/>
        <w:rPr>
          <w:rFonts w:eastAsia="Times New Roman" w:cs="Calibri"/>
          <w:bCs/>
          <w:sz w:val="20"/>
          <w:szCs w:val="20"/>
        </w:rPr>
      </w:pPr>
      <w:r w:rsidRPr="007616C3">
        <w:rPr>
          <w:rFonts w:eastAsia="Times New Roman" w:cs="Calibri"/>
          <w:bCs/>
          <w:sz w:val="20"/>
          <w:szCs w:val="20"/>
        </w:rPr>
        <w:tab/>
      </w:r>
      <w:r w:rsidRPr="007616C3">
        <w:rPr>
          <w:rFonts w:eastAsia="Times New Roman" w:cs="Calibri"/>
          <w:b/>
          <w:bCs/>
          <w:sz w:val="20"/>
          <w:szCs w:val="20"/>
        </w:rPr>
        <w:t>PG 1.4.3</w:t>
      </w:r>
      <w:r w:rsidRPr="007616C3">
        <w:rPr>
          <w:rFonts w:eastAsia="Times New Roman" w:cs="Calibri"/>
          <w:bCs/>
          <w:sz w:val="20"/>
          <w:szCs w:val="20"/>
        </w:rPr>
        <w:t xml:space="preserve"> Uluslararası İş Birliği İle Yapılmış Yayın Sayısı</w:t>
      </w:r>
    </w:p>
    <w:p w14:paraId="5EB45AA0" w14:textId="23F5E1D8" w:rsidR="00F062AD" w:rsidRPr="007616C3" w:rsidRDefault="00F062AD" w:rsidP="00F062AD">
      <w:pPr>
        <w:tabs>
          <w:tab w:val="left" w:pos="2575"/>
          <w:tab w:val="left" w:pos="7331"/>
          <w:tab w:val="left" w:pos="8451"/>
          <w:tab w:val="left" w:pos="20946"/>
          <w:tab w:val="left" w:pos="21846"/>
        </w:tabs>
        <w:spacing w:after="0" w:line="240" w:lineRule="auto"/>
        <w:ind w:left="1417" w:hanging="709"/>
        <w:rPr>
          <w:rFonts w:eastAsia="Times New Roman" w:cs="Calibri"/>
          <w:bCs/>
          <w:sz w:val="20"/>
          <w:szCs w:val="20"/>
        </w:rPr>
      </w:pPr>
      <w:r w:rsidRPr="007616C3">
        <w:rPr>
          <w:rFonts w:eastAsia="Times New Roman" w:cs="Calibri"/>
          <w:bCs/>
          <w:sz w:val="20"/>
          <w:szCs w:val="20"/>
        </w:rPr>
        <w:tab/>
      </w:r>
      <w:r w:rsidRPr="007616C3">
        <w:rPr>
          <w:rFonts w:eastAsia="Times New Roman" w:cs="Calibri"/>
          <w:b/>
          <w:bCs/>
          <w:sz w:val="20"/>
          <w:szCs w:val="20"/>
        </w:rPr>
        <w:t>PG 1.4.4</w:t>
      </w:r>
      <w:r w:rsidRPr="007616C3">
        <w:rPr>
          <w:rFonts w:eastAsia="Times New Roman" w:cs="Calibri"/>
          <w:bCs/>
          <w:sz w:val="20"/>
          <w:szCs w:val="20"/>
        </w:rPr>
        <w:t xml:space="preserve"> Yükseköğretim Kurulu, Türkiye Bilimler Akademisi ve TÜBİTAK Bilim, Teşvik ve Sanat Ödülleri Sayısı</w:t>
      </w:r>
    </w:p>
    <w:p w14:paraId="133CD24F" w14:textId="0A908A9C" w:rsidR="00A97427" w:rsidRPr="007616C3" w:rsidRDefault="00A97427" w:rsidP="00A97427">
      <w:pPr>
        <w:tabs>
          <w:tab w:val="left" w:pos="2575"/>
          <w:tab w:val="left" w:pos="7331"/>
          <w:tab w:val="left" w:pos="8451"/>
          <w:tab w:val="left" w:pos="20946"/>
          <w:tab w:val="left" w:pos="21846"/>
        </w:tabs>
        <w:spacing w:after="0" w:line="240" w:lineRule="auto"/>
        <w:ind w:left="851" w:hanging="709"/>
        <w:rPr>
          <w:rFonts w:eastAsia="Times New Roman" w:cs="Calibri"/>
          <w:b/>
          <w:bCs/>
          <w:color w:val="2F5496" w:themeColor="accent1" w:themeShade="BF"/>
          <w:sz w:val="20"/>
          <w:szCs w:val="20"/>
        </w:rPr>
      </w:pPr>
      <w:r w:rsidRPr="007616C3">
        <w:rPr>
          <w:rFonts w:eastAsia="Times New Roman" w:cs="Calibri"/>
          <w:b/>
          <w:bCs/>
          <w:color w:val="2F5496" w:themeColor="accent1" w:themeShade="BF"/>
          <w:sz w:val="20"/>
          <w:szCs w:val="20"/>
        </w:rPr>
        <w:t>Stratejik Amaç 2-</w:t>
      </w:r>
      <w:r w:rsidR="007616C3">
        <w:rPr>
          <w:rFonts w:eastAsia="Times New Roman" w:cs="Calibri"/>
          <w:b/>
          <w:bCs/>
          <w:color w:val="2F5496" w:themeColor="accent1" w:themeShade="BF"/>
          <w:sz w:val="20"/>
          <w:szCs w:val="20"/>
        </w:rPr>
        <w:t xml:space="preserve"> </w:t>
      </w:r>
      <w:r w:rsidRPr="007616C3">
        <w:rPr>
          <w:rFonts w:eastAsia="Times New Roman" w:cs="Calibri"/>
          <w:b/>
          <w:bCs/>
          <w:color w:val="2F5496" w:themeColor="accent1" w:themeShade="BF"/>
          <w:sz w:val="20"/>
          <w:szCs w:val="20"/>
        </w:rPr>
        <w:t>Girişimcilik Faaliyetlerini Artırmak</w:t>
      </w:r>
    </w:p>
    <w:p w14:paraId="1F5CD47A" w14:textId="53182127" w:rsidR="00A97427" w:rsidRPr="00DD0E9C" w:rsidRDefault="00A97427" w:rsidP="00A97427">
      <w:pPr>
        <w:tabs>
          <w:tab w:val="left" w:pos="2575"/>
          <w:tab w:val="left" w:pos="7331"/>
          <w:tab w:val="left" w:pos="8451"/>
          <w:tab w:val="left" w:pos="20946"/>
          <w:tab w:val="left" w:pos="21846"/>
        </w:tabs>
        <w:spacing w:after="0" w:line="240" w:lineRule="auto"/>
        <w:ind w:left="1701" w:hanging="993"/>
        <w:rPr>
          <w:rFonts w:eastAsia="Times New Roman" w:cs="Calibri"/>
          <w:b/>
          <w:bCs/>
          <w:sz w:val="20"/>
          <w:szCs w:val="20"/>
        </w:rPr>
      </w:pPr>
      <w:r w:rsidRPr="00DD0E9C">
        <w:rPr>
          <w:rFonts w:eastAsia="Times New Roman" w:cs="Calibri"/>
          <w:b/>
          <w:bCs/>
          <w:sz w:val="20"/>
          <w:szCs w:val="20"/>
        </w:rPr>
        <w:t>Hedef 2.1 Nitelikli Girişim Sayısını Artırmak, Sürdürülebilirliğini Sağlamak ve Ekonomik Etkilerini Büyütmek</w:t>
      </w:r>
    </w:p>
    <w:p w14:paraId="513DF4FE" w14:textId="7D529FC0" w:rsidR="00804CE5" w:rsidRPr="007616C3" w:rsidRDefault="00804CE5" w:rsidP="00804CE5">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sidRPr="007616C3">
        <w:rPr>
          <w:rFonts w:eastAsia="Times New Roman" w:cs="Calibri"/>
          <w:bCs/>
          <w:sz w:val="20"/>
          <w:szCs w:val="20"/>
        </w:rPr>
        <w:tab/>
      </w:r>
      <w:r w:rsidRPr="007616C3">
        <w:rPr>
          <w:rFonts w:eastAsia="Times New Roman" w:cs="Calibri"/>
          <w:b/>
          <w:bCs/>
          <w:sz w:val="20"/>
          <w:szCs w:val="20"/>
        </w:rPr>
        <w:t>PG 2.1.1</w:t>
      </w:r>
      <w:r w:rsidRPr="007616C3">
        <w:rPr>
          <w:rFonts w:eastAsia="Times New Roman" w:cs="Calibri"/>
          <w:bCs/>
          <w:sz w:val="20"/>
          <w:szCs w:val="20"/>
        </w:rPr>
        <w:t xml:space="preserve"> Teknoloji Gelişme Bölgesi’nde kurulmuş öğretim elemanı şirket sayısı</w:t>
      </w:r>
    </w:p>
    <w:p w14:paraId="50EC84BF" w14:textId="0E7D691A" w:rsidR="00804CE5" w:rsidRPr="007616C3" w:rsidRDefault="00804CE5" w:rsidP="00804CE5">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sidRPr="007616C3">
        <w:rPr>
          <w:rFonts w:eastAsia="Times New Roman" w:cs="Calibri"/>
          <w:bCs/>
          <w:sz w:val="20"/>
          <w:szCs w:val="20"/>
        </w:rPr>
        <w:tab/>
      </w:r>
      <w:r w:rsidRPr="007616C3">
        <w:rPr>
          <w:rFonts w:eastAsia="Times New Roman" w:cs="Calibri"/>
          <w:b/>
          <w:bCs/>
          <w:sz w:val="20"/>
          <w:szCs w:val="20"/>
        </w:rPr>
        <w:t>PG 2.1.2</w:t>
      </w:r>
      <w:r w:rsidRPr="007616C3">
        <w:rPr>
          <w:rFonts w:eastAsia="Times New Roman" w:cs="Calibri"/>
          <w:bCs/>
          <w:sz w:val="20"/>
          <w:szCs w:val="20"/>
        </w:rPr>
        <w:t xml:space="preserve"> Teknoloji Gelişme Bölgesi’nde kurulmuş öğrenci ve mezun şirket sayısı</w:t>
      </w:r>
    </w:p>
    <w:p w14:paraId="1CAD7060" w14:textId="7C35D3CC" w:rsidR="00804CE5" w:rsidRPr="007616C3" w:rsidRDefault="00804CE5" w:rsidP="00804CE5">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sidRPr="007616C3">
        <w:rPr>
          <w:rFonts w:eastAsia="Times New Roman" w:cs="Calibri"/>
          <w:bCs/>
          <w:sz w:val="20"/>
          <w:szCs w:val="20"/>
        </w:rPr>
        <w:tab/>
      </w:r>
      <w:r w:rsidRPr="007616C3">
        <w:rPr>
          <w:rFonts w:eastAsia="Times New Roman" w:cs="Calibri"/>
          <w:b/>
          <w:bCs/>
          <w:sz w:val="20"/>
          <w:szCs w:val="20"/>
        </w:rPr>
        <w:t>PG 2.1.3</w:t>
      </w:r>
      <w:r w:rsidRPr="007616C3">
        <w:rPr>
          <w:rFonts w:eastAsia="Times New Roman" w:cs="Calibri"/>
          <w:bCs/>
          <w:sz w:val="20"/>
          <w:szCs w:val="20"/>
        </w:rPr>
        <w:t xml:space="preserve"> Girişim hızlandırma programından geçen girişimci sayısı </w:t>
      </w:r>
    </w:p>
    <w:p w14:paraId="5FBCA650" w14:textId="380B32A5" w:rsidR="00F062AD" w:rsidRPr="007616C3" w:rsidRDefault="00804CE5" w:rsidP="00804CE5">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sidRPr="007616C3">
        <w:rPr>
          <w:rFonts w:eastAsia="Times New Roman" w:cs="Calibri"/>
          <w:bCs/>
          <w:sz w:val="20"/>
          <w:szCs w:val="20"/>
        </w:rPr>
        <w:tab/>
      </w:r>
      <w:r w:rsidRPr="007616C3">
        <w:rPr>
          <w:rFonts w:eastAsia="Times New Roman" w:cs="Calibri"/>
          <w:b/>
          <w:bCs/>
          <w:sz w:val="20"/>
          <w:szCs w:val="20"/>
        </w:rPr>
        <w:t>PG 2.1.4</w:t>
      </w:r>
      <w:r w:rsidRPr="007616C3">
        <w:rPr>
          <w:rFonts w:eastAsia="Times New Roman" w:cs="Calibri"/>
          <w:bCs/>
          <w:sz w:val="20"/>
          <w:szCs w:val="20"/>
        </w:rPr>
        <w:t xml:space="preserve"> Girişimcilik alanında düzenlenen etkinlik sayısı (seminer, eğitim, çalıştay vb.)</w:t>
      </w:r>
    </w:p>
    <w:p w14:paraId="47501381" w14:textId="3F44D2FE" w:rsidR="00A97427" w:rsidRPr="00DD0E9C" w:rsidRDefault="00A97427" w:rsidP="00A97427">
      <w:pPr>
        <w:tabs>
          <w:tab w:val="left" w:pos="2575"/>
          <w:tab w:val="left" w:pos="7331"/>
          <w:tab w:val="left" w:pos="8451"/>
          <w:tab w:val="left" w:pos="20946"/>
          <w:tab w:val="left" w:pos="21846"/>
        </w:tabs>
        <w:spacing w:after="0" w:line="240" w:lineRule="auto"/>
        <w:ind w:left="1701" w:hanging="993"/>
        <w:rPr>
          <w:rFonts w:eastAsia="Times New Roman" w:cs="Calibri"/>
          <w:b/>
          <w:bCs/>
          <w:sz w:val="20"/>
          <w:szCs w:val="20"/>
        </w:rPr>
      </w:pPr>
      <w:r w:rsidRPr="00DD0E9C">
        <w:rPr>
          <w:rFonts w:eastAsia="Times New Roman" w:cs="Calibri"/>
          <w:b/>
          <w:bCs/>
          <w:sz w:val="20"/>
          <w:szCs w:val="20"/>
        </w:rPr>
        <w:t xml:space="preserve">Hedef 2.2 Üniversite Teknoloji Portföyünün Geliştirilmesi ve Ticarileştirilmesi </w:t>
      </w:r>
    </w:p>
    <w:p w14:paraId="3DAC05B7" w14:textId="4553CB4E" w:rsidR="00804CE5" w:rsidRPr="007616C3" w:rsidRDefault="00804CE5" w:rsidP="00804CE5">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sidRPr="007616C3">
        <w:rPr>
          <w:rFonts w:eastAsia="Times New Roman" w:cs="Calibri"/>
          <w:bCs/>
          <w:sz w:val="20"/>
          <w:szCs w:val="20"/>
        </w:rPr>
        <w:tab/>
      </w:r>
      <w:r w:rsidRPr="007616C3">
        <w:rPr>
          <w:rFonts w:eastAsia="Times New Roman" w:cs="Calibri"/>
          <w:b/>
          <w:bCs/>
          <w:sz w:val="20"/>
          <w:szCs w:val="20"/>
        </w:rPr>
        <w:t>PG 2.2.1</w:t>
      </w:r>
      <w:r w:rsidRPr="007616C3">
        <w:rPr>
          <w:rFonts w:eastAsia="Times New Roman" w:cs="Calibri"/>
          <w:bCs/>
          <w:sz w:val="20"/>
          <w:szCs w:val="20"/>
        </w:rPr>
        <w:t xml:space="preserve"> Buluş Bildirim Sayısı</w:t>
      </w:r>
    </w:p>
    <w:p w14:paraId="0B641680" w14:textId="3AAB401C" w:rsidR="00804CE5" w:rsidRPr="007616C3" w:rsidRDefault="00804CE5" w:rsidP="00804CE5">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sidRPr="007616C3">
        <w:rPr>
          <w:rFonts w:eastAsia="Times New Roman" w:cs="Calibri"/>
          <w:bCs/>
          <w:sz w:val="20"/>
          <w:szCs w:val="20"/>
        </w:rPr>
        <w:tab/>
      </w:r>
      <w:r w:rsidRPr="007616C3">
        <w:rPr>
          <w:rFonts w:eastAsia="Times New Roman" w:cs="Calibri"/>
          <w:b/>
          <w:bCs/>
          <w:sz w:val="20"/>
          <w:szCs w:val="20"/>
        </w:rPr>
        <w:t>PG 2.2.2</w:t>
      </w:r>
      <w:r w:rsidRPr="007616C3">
        <w:rPr>
          <w:rFonts w:eastAsia="Times New Roman" w:cs="Calibri"/>
          <w:bCs/>
          <w:sz w:val="20"/>
          <w:szCs w:val="20"/>
        </w:rPr>
        <w:t xml:space="preserve"> Ulusal Başvuru (Patent, Faydalı Model, Endüstriyel Tasarım, Islahçı Hakkı vb.) sayısı</w:t>
      </w:r>
    </w:p>
    <w:p w14:paraId="19BFD7E3" w14:textId="56C744AB" w:rsidR="00804CE5" w:rsidRPr="007616C3" w:rsidRDefault="00804CE5" w:rsidP="00804CE5">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sidRPr="007616C3">
        <w:rPr>
          <w:rFonts w:eastAsia="Times New Roman" w:cs="Calibri"/>
          <w:bCs/>
          <w:sz w:val="20"/>
          <w:szCs w:val="20"/>
        </w:rPr>
        <w:tab/>
      </w:r>
      <w:r w:rsidRPr="007616C3">
        <w:rPr>
          <w:rFonts w:eastAsia="Times New Roman" w:cs="Calibri"/>
          <w:b/>
          <w:bCs/>
          <w:sz w:val="20"/>
          <w:szCs w:val="20"/>
        </w:rPr>
        <w:t>PG 2.2.3</w:t>
      </w:r>
      <w:r w:rsidRPr="007616C3">
        <w:rPr>
          <w:rFonts w:eastAsia="Times New Roman" w:cs="Calibri"/>
          <w:bCs/>
          <w:sz w:val="20"/>
          <w:szCs w:val="20"/>
        </w:rPr>
        <w:t xml:space="preserve"> Uluslararası Başvuru (Patent, Faydalı Model, Endüstriyel Tasarım, Islahçı Hakkı vb.) sayısı</w:t>
      </w:r>
    </w:p>
    <w:p w14:paraId="6FC9D975" w14:textId="35A22D70" w:rsidR="00804CE5" w:rsidRPr="007616C3" w:rsidRDefault="00804CE5" w:rsidP="00804CE5">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sidRPr="007616C3">
        <w:rPr>
          <w:rFonts w:eastAsia="Times New Roman" w:cs="Calibri"/>
          <w:bCs/>
          <w:sz w:val="20"/>
          <w:szCs w:val="20"/>
        </w:rPr>
        <w:tab/>
      </w:r>
      <w:r w:rsidRPr="007616C3">
        <w:rPr>
          <w:rFonts w:eastAsia="Times New Roman" w:cs="Calibri"/>
          <w:b/>
          <w:bCs/>
          <w:sz w:val="20"/>
          <w:szCs w:val="20"/>
        </w:rPr>
        <w:t>PG 2.2.4</w:t>
      </w:r>
      <w:r w:rsidRPr="007616C3">
        <w:rPr>
          <w:rFonts w:eastAsia="Times New Roman" w:cs="Calibri"/>
          <w:bCs/>
          <w:sz w:val="20"/>
          <w:szCs w:val="20"/>
        </w:rPr>
        <w:t xml:space="preserve"> Tescil (Patent, Faydalı Model, Endüstriyel Tasarım, Islahçı Hakkı vb.) Sayısı</w:t>
      </w:r>
    </w:p>
    <w:p w14:paraId="4E5F2F77" w14:textId="29B5E8F2" w:rsidR="00804CE5" w:rsidRPr="007616C3" w:rsidRDefault="00804CE5" w:rsidP="00804CE5">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sidRPr="007616C3">
        <w:rPr>
          <w:rFonts w:eastAsia="Times New Roman" w:cs="Calibri"/>
          <w:bCs/>
          <w:sz w:val="20"/>
          <w:szCs w:val="20"/>
        </w:rPr>
        <w:tab/>
      </w:r>
      <w:r w:rsidRPr="007616C3">
        <w:rPr>
          <w:rFonts w:eastAsia="Times New Roman" w:cs="Calibri"/>
          <w:b/>
          <w:bCs/>
          <w:sz w:val="20"/>
          <w:szCs w:val="20"/>
        </w:rPr>
        <w:t>PG 2.2.5</w:t>
      </w:r>
      <w:r w:rsidRPr="007616C3">
        <w:rPr>
          <w:rFonts w:eastAsia="Times New Roman" w:cs="Calibri"/>
          <w:bCs/>
          <w:sz w:val="20"/>
          <w:szCs w:val="20"/>
        </w:rPr>
        <w:t xml:space="preserve"> Ticarileştirilen teknoloji sayısı</w:t>
      </w:r>
    </w:p>
    <w:p w14:paraId="660904C4" w14:textId="77777777" w:rsidR="00A97427" w:rsidRPr="00DD0E9C" w:rsidRDefault="00A97427" w:rsidP="00A97427">
      <w:pPr>
        <w:tabs>
          <w:tab w:val="left" w:pos="2575"/>
          <w:tab w:val="left" w:pos="7331"/>
          <w:tab w:val="left" w:pos="8451"/>
          <w:tab w:val="left" w:pos="20946"/>
          <w:tab w:val="left" w:pos="21846"/>
        </w:tabs>
        <w:spacing w:after="0" w:line="240" w:lineRule="auto"/>
        <w:ind w:left="1701" w:hanging="993"/>
        <w:rPr>
          <w:rFonts w:eastAsia="Times New Roman" w:cs="Calibri"/>
          <w:b/>
          <w:bCs/>
          <w:sz w:val="20"/>
          <w:szCs w:val="20"/>
        </w:rPr>
      </w:pPr>
      <w:r w:rsidRPr="00DD0E9C">
        <w:rPr>
          <w:rFonts w:eastAsia="Times New Roman" w:cs="Calibri"/>
          <w:b/>
          <w:bCs/>
          <w:sz w:val="20"/>
          <w:szCs w:val="20"/>
        </w:rPr>
        <w:t>Hedef 2.3 Üniversite Endüstri Etkileşimini ve Katma Değeri Yüksek Proje Sayısını Artırmak</w:t>
      </w:r>
    </w:p>
    <w:p w14:paraId="7D2903AC" w14:textId="61356C20" w:rsidR="007616C3" w:rsidRPr="007616C3" w:rsidRDefault="007616C3" w:rsidP="007616C3">
      <w:pPr>
        <w:tabs>
          <w:tab w:val="left" w:pos="2575"/>
          <w:tab w:val="left" w:pos="7331"/>
          <w:tab w:val="left" w:pos="8451"/>
          <w:tab w:val="left" w:pos="20946"/>
          <w:tab w:val="left" w:pos="21846"/>
        </w:tabs>
        <w:spacing w:after="0" w:line="240" w:lineRule="auto"/>
        <w:ind w:left="1418" w:hanging="709"/>
        <w:rPr>
          <w:rFonts w:eastAsia="Times New Roman" w:cs="Calibri"/>
          <w:sz w:val="20"/>
          <w:szCs w:val="20"/>
        </w:rPr>
      </w:pPr>
      <w:r w:rsidRPr="007616C3">
        <w:rPr>
          <w:rFonts w:eastAsia="Times New Roman" w:cs="Calibri"/>
          <w:sz w:val="20"/>
          <w:szCs w:val="20"/>
        </w:rPr>
        <w:tab/>
      </w:r>
      <w:r w:rsidRPr="007616C3">
        <w:rPr>
          <w:rFonts w:eastAsia="Times New Roman" w:cs="Calibri"/>
          <w:b/>
          <w:sz w:val="20"/>
          <w:szCs w:val="20"/>
        </w:rPr>
        <w:t>PG 2.3.1</w:t>
      </w:r>
      <w:r w:rsidRPr="007616C3">
        <w:rPr>
          <w:rFonts w:eastAsia="Times New Roman" w:cs="Calibri"/>
          <w:sz w:val="20"/>
          <w:szCs w:val="20"/>
        </w:rPr>
        <w:t xml:space="preserve"> Endüstri-üniversite iş birliği ile yürütülen proje sayısı  </w:t>
      </w:r>
    </w:p>
    <w:p w14:paraId="297ECEB4" w14:textId="598204C1" w:rsidR="007616C3" w:rsidRPr="007616C3" w:rsidRDefault="007616C3" w:rsidP="007616C3">
      <w:pPr>
        <w:tabs>
          <w:tab w:val="left" w:pos="2575"/>
          <w:tab w:val="left" w:pos="7331"/>
          <w:tab w:val="left" w:pos="8451"/>
          <w:tab w:val="left" w:pos="20946"/>
          <w:tab w:val="left" w:pos="21846"/>
        </w:tabs>
        <w:spacing w:after="0" w:line="240" w:lineRule="auto"/>
        <w:ind w:left="1418" w:hanging="709"/>
        <w:rPr>
          <w:rFonts w:eastAsia="Times New Roman" w:cs="Calibri"/>
          <w:sz w:val="20"/>
          <w:szCs w:val="20"/>
        </w:rPr>
      </w:pPr>
      <w:r w:rsidRPr="007616C3">
        <w:rPr>
          <w:rFonts w:eastAsia="Times New Roman" w:cs="Calibri"/>
          <w:sz w:val="20"/>
          <w:szCs w:val="20"/>
        </w:rPr>
        <w:tab/>
      </w:r>
      <w:r w:rsidRPr="007616C3">
        <w:rPr>
          <w:rFonts w:eastAsia="Times New Roman" w:cs="Calibri"/>
          <w:b/>
          <w:sz w:val="20"/>
          <w:szCs w:val="20"/>
        </w:rPr>
        <w:t>PG 2.3.2</w:t>
      </w:r>
      <w:r w:rsidRPr="007616C3">
        <w:rPr>
          <w:rFonts w:eastAsia="Times New Roman" w:cs="Calibri"/>
          <w:sz w:val="20"/>
          <w:szCs w:val="20"/>
        </w:rPr>
        <w:t xml:space="preserve"> Endüstri-üniversite iş birliği konusunda düzenlenen faaliyet sayısı (seminer, eğitim, çalıştay vb.)</w:t>
      </w:r>
    </w:p>
    <w:p w14:paraId="00CC948E" w14:textId="6BFD46FD" w:rsidR="007616C3" w:rsidRPr="007616C3" w:rsidRDefault="007616C3" w:rsidP="007616C3">
      <w:pPr>
        <w:tabs>
          <w:tab w:val="left" w:pos="2575"/>
          <w:tab w:val="left" w:pos="7331"/>
          <w:tab w:val="left" w:pos="8451"/>
          <w:tab w:val="left" w:pos="20946"/>
          <w:tab w:val="left" w:pos="21846"/>
        </w:tabs>
        <w:spacing w:after="0" w:line="240" w:lineRule="auto"/>
        <w:ind w:left="1418" w:hanging="709"/>
        <w:rPr>
          <w:rFonts w:eastAsia="Times New Roman" w:cs="Calibri"/>
          <w:sz w:val="20"/>
          <w:szCs w:val="20"/>
        </w:rPr>
      </w:pPr>
      <w:r w:rsidRPr="007616C3">
        <w:rPr>
          <w:rFonts w:eastAsia="Times New Roman" w:cs="Calibri"/>
          <w:sz w:val="20"/>
          <w:szCs w:val="20"/>
        </w:rPr>
        <w:tab/>
      </w:r>
      <w:r w:rsidRPr="007616C3">
        <w:rPr>
          <w:rFonts w:eastAsia="Times New Roman" w:cs="Calibri"/>
          <w:b/>
          <w:sz w:val="20"/>
          <w:szCs w:val="20"/>
        </w:rPr>
        <w:t>PG 2.3.3</w:t>
      </w:r>
      <w:r w:rsidRPr="007616C3">
        <w:rPr>
          <w:rFonts w:eastAsia="Times New Roman" w:cs="Calibri"/>
          <w:sz w:val="20"/>
          <w:szCs w:val="20"/>
        </w:rPr>
        <w:t xml:space="preserve"> Endüstri-üniversite iş birliği sayısı (Danışmanlık, eğitim vb. dahil)</w:t>
      </w:r>
    </w:p>
    <w:p w14:paraId="0308C94B" w14:textId="6E9940CF" w:rsidR="00A97427" w:rsidRPr="007616C3" w:rsidRDefault="007616C3" w:rsidP="007616C3">
      <w:pPr>
        <w:tabs>
          <w:tab w:val="left" w:pos="2575"/>
          <w:tab w:val="left" w:pos="7331"/>
          <w:tab w:val="left" w:pos="8451"/>
          <w:tab w:val="left" w:pos="20946"/>
          <w:tab w:val="left" w:pos="21846"/>
        </w:tabs>
        <w:spacing w:after="0" w:line="240" w:lineRule="auto"/>
        <w:ind w:left="1418" w:hanging="709"/>
        <w:rPr>
          <w:rFonts w:eastAsia="Times New Roman" w:cs="Calibri"/>
          <w:sz w:val="20"/>
          <w:szCs w:val="20"/>
        </w:rPr>
      </w:pPr>
      <w:r w:rsidRPr="007616C3">
        <w:rPr>
          <w:rFonts w:eastAsia="Times New Roman" w:cs="Calibri"/>
          <w:sz w:val="20"/>
          <w:szCs w:val="20"/>
        </w:rPr>
        <w:tab/>
      </w:r>
      <w:r w:rsidRPr="007616C3">
        <w:rPr>
          <w:rFonts w:eastAsia="Times New Roman" w:cs="Calibri"/>
          <w:b/>
          <w:sz w:val="20"/>
          <w:szCs w:val="20"/>
        </w:rPr>
        <w:t>PG 2.3.4</w:t>
      </w:r>
      <w:r w:rsidRPr="007616C3">
        <w:rPr>
          <w:rFonts w:eastAsia="Times New Roman" w:cs="Calibri"/>
          <w:sz w:val="20"/>
          <w:szCs w:val="20"/>
        </w:rPr>
        <w:t xml:space="preserve"> Laboratuvar işlem sayısı (Test-Analiz)</w:t>
      </w:r>
    </w:p>
    <w:p w14:paraId="031EFFEB" w14:textId="2DCEDC27" w:rsidR="00A97427" w:rsidRPr="007616C3" w:rsidRDefault="00A97427" w:rsidP="00A97427">
      <w:pPr>
        <w:tabs>
          <w:tab w:val="left" w:pos="2575"/>
          <w:tab w:val="left" w:pos="7331"/>
          <w:tab w:val="left" w:pos="8451"/>
          <w:tab w:val="left" w:pos="20946"/>
          <w:tab w:val="left" w:pos="21846"/>
        </w:tabs>
        <w:spacing w:after="0" w:line="240" w:lineRule="auto"/>
        <w:ind w:left="851" w:hanging="709"/>
        <w:rPr>
          <w:rFonts w:eastAsia="Times New Roman" w:cs="Calibri"/>
          <w:b/>
          <w:bCs/>
          <w:color w:val="2F5496" w:themeColor="accent1" w:themeShade="BF"/>
          <w:sz w:val="20"/>
          <w:szCs w:val="20"/>
        </w:rPr>
      </w:pPr>
      <w:r w:rsidRPr="007616C3">
        <w:rPr>
          <w:rFonts w:eastAsia="Times New Roman" w:cs="Calibri"/>
          <w:b/>
          <w:bCs/>
          <w:color w:val="2F5496" w:themeColor="accent1" w:themeShade="BF"/>
          <w:sz w:val="20"/>
          <w:szCs w:val="20"/>
        </w:rPr>
        <w:t>Stratejik Amaç 3-</w:t>
      </w:r>
      <w:r w:rsidR="007616C3">
        <w:rPr>
          <w:rFonts w:eastAsia="Times New Roman" w:cs="Calibri"/>
          <w:b/>
          <w:bCs/>
          <w:color w:val="2F5496" w:themeColor="accent1" w:themeShade="BF"/>
          <w:sz w:val="20"/>
          <w:szCs w:val="20"/>
        </w:rPr>
        <w:t xml:space="preserve"> </w:t>
      </w:r>
      <w:r w:rsidRPr="007616C3">
        <w:rPr>
          <w:rFonts w:eastAsia="Times New Roman" w:cs="Calibri"/>
          <w:b/>
          <w:bCs/>
          <w:color w:val="2F5496" w:themeColor="accent1" w:themeShade="BF"/>
          <w:sz w:val="20"/>
          <w:szCs w:val="20"/>
        </w:rPr>
        <w:t>Eğitim Öğretim Faaliyetlerini Geliştirmek</w:t>
      </w:r>
    </w:p>
    <w:p w14:paraId="574C7A4B" w14:textId="6D45ECDF" w:rsidR="00A97427" w:rsidRPr="00DD0E9C" w:rsidRDefault="00A97427" w:rsidP="00A97427">
      <w:pPr>
        <w:tabs>
          <w:tab w:val="left" w:pos="2575"/>
          <w:tab w:val="left" w:pos="7331"/>
          <w:tab w:val="left" w:pos="8451"/>
          <w:tab w:val="left" w:pos="20946"/>
          <w:tab w:val="left" w:pos="21846"/>
        </w:tabs>
        <w:spacing w:after="0" w:line="240" w:lineRule="auto"/>
        <w:ind w:left="1701" w:hanging="993"/>
        <w:rPr>
          <w:rFonts w:eastAsia="Times New Roman" w:cs="Calibri"/>
          <w:b/>
          <w:bCs/>
          <w:sz w:val="20"/>
          <w:szCs w:val="20"/>
        </w:rPr>
      </w:pPr>
      <w:r w:rsidRPr="00DD0E9C">
        <w:rPr>
          <w:rFonts w:eastAsia="Times New Roman" w:cs="Calibri"/>
          <w:b/>
          <w:bCs/>
          <w:sz w:val="20"/>
          <w:szCs w:val="20"/>
        </w:rPr>
        <w:t>Hedef 3.1 Lisans ve Lisansüstü Eğitimin Niteliğini Arttırmak</w:t>
      </w:r>
    </w:p>
    <w:p w14:paraId="6EEEC44B" w14:textId="76225831" w:rsidR="007616C3" w:rsidRPr="007616C3" w:rsidRDefault="007616C3" w:rsidP="007616C3">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Pr>
          <w:rFonts w:eastAsia="Times New Roman" w:cs="Calibri"/>
          <w:bCs/>
          <w:sz w:val="20"/>
          <w:szCs w:val="20"/>
        </w:rPr>
        <w:tab/>
      </w:r>
      <w:r w:rsidRPr="007616C3">
        <w:rPr>
          <w:rFonts w:eastAsia="Times New Roman" w:cs="Calibri"/>
          <w:b/>
          <w:bCs/>
          <w:sz w:val="20"/>
          <w:szCs w:val="20"/>
        </w:rPr>
        <w:t>PG 3.1.1</w:t>
      </w:r>
      <w:r>
        <w:rPr>
          <w:rFonts w:eastAsia="Times New Roman" w:cs="Calibri"/>
          <w:bCs/>
          <w:sz w:val="20"/>
          <w:szCs w:val="20"/>
        </w:rPr>
        <w:t xml:space="preserve"> </w:t>
      </w:r>
      <w:r w:rsidRPr="007616C3">
        <w:rPr>
          <w:rFonts w:eastAsia="Times New Roman" w:cs="Calibri"/>
          <w:bCs/>
          <w:sz w:val="20"/>
          <w:szCs w:val="20"/>
        </w:rPr>
        <w:t>Öğrencilerin kayıtlı oldukları programdan memnuniyet oranı (% Olarak)</w:t>
      </w:r>
    </w:p>
    <w:p w14:paraId="58ED5DBE" w14:textId="1E9E52B4" w:rsidR="007616C3" w:rsidRPr="007616C3" w:rsidRDefault="007616C3" w:rsidP="007616C3">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Pr>
          <w:rFonts w:eastAsia="Times New Roman" w:cs="Calibri"/>
          <w:bCs/>
          <w:sz w:val="20"/>
          <w:szCs w:val="20"/>
        </w:rPr>
        <w:tab/>
      </w:r>
      <w:r w:rsidRPr="007616C3">
        <w:rPr>
          <w:rFonts w:eastAsia="Times New Roman" w:cs="Calibri"/>
          <w:b/>
          <w:bCs/>
          <w:sz w:val="20"/>
          <w:szCs w:val="20"/>
        </w:rPr>
        <w:t>PG 3.1.2</w:t>
      </w:r>
      <w:r>
        <w:rPr>
          <w:rFonts w:eastAsia="Times New Roman" w:cs="Calibri"/>
          <w:bCs/>
          <w:sz w:val="20"/>
          <w:szCs w:val="20"/>
        </w:rPr>
        <w:t xml:space="preserve"> </w:t>
      </w:r>
      <w:r w:rsidRPr="007616C3">
        <w:rPr>
          <w:rFonts w:eastAsia="Times New Roman" w:cs="Calibri"/>
          <w:bCs/>
          <w:sz w:val="20"/>
          <w:szCs w:val="20"/>
        </w:rPr>
        <w:t>Mezun Olan Doktora Öğrencisi</w:t>
      </w:r>
    </w:p>
    <w:p w14:paraId="25321C77" w14:textId="3AD78374" w:rsidR="007616C3" w:rsidRPr="007616C3" w:rsidRDefault="007616C3" w:rsidP="007616C3">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Pr>
          <w:rFonts w:eastAsia="Times New Roman" w:cs="Calibri"/>
          <w:bCs/>
          <w:sz w:val="20"/>
          <w:szCs w:val="20"/>
        </w:rPr>
        <w:tab/>
      </w:r>
      <w:r w:rsidRPr="007616C3">
        <w:rPr>
          <w:rFonts w:eastAsia="Times New Roman" w:cs="Calibri"/>
          <w:b/>
          <w:bCs/>
          <w:sz w:val="20"/>
          <w:szCs w:val="20"/>
        </w:rPr>
        <w:t>PG 3.1.3</w:t>
      </w:r>
      <w:r>
        <w:rPr>
          <w:rFonts w:eastAsia="Times New Roman" w:cs="Calibri"/>
          <w:bCs/>
          <w:sz w:val="20"/>
          <w:szCs w:val="20"/>
        </w:rPr>
        <w:t xml:space="preserve"> </w:t>
      </w:r>
      <w:r w:rsidRPr="007616C3">
        <w:rPr>
          <w:rFonts w:eastAsia="Times New Roman" w:cs="Calibri"/>
          <w:bCs/>
          <w:sz w:val="20"/>
          <w:szCs w:val="20"/>
        </w:rPr>
        <w:t>Öğretim Üyesi Başına Doktora Öğrenci Sayısı</w:t>
      </w:r>
    </w:p>
    <w:p w14:paraId="0E7ABDED" w14:textId="78DADE97" w:rsidR="007616C3" w:rsidRPr="007616C3" w:rsidRDefault="007616C3" w:rsidP="007616C3">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Pr>
          <w:rFonts w:eastAsia="Times New Roman" w:cs="Calibri"/>
          <w:bCs/>
          <w:sz w:val="20"/>
          <w:szCs w:val="20"/>
        </w:rPr>
        <w:tab/>
      </w:r>
      <w:r w:rsidRPr="007616C3">
        <w:rPr>
          <w:rFonts w:eastAsia="Times New Roman" w:cs="Calibri"/>
          <w:b/>
          <w:bCs/>
          <w:sz w:val="20"/>
          <w:szCs w:val="20"/>
        </w:rPr>
        <w:t>PG 3.1.4</w:t>
      </w:r>
      <w:r>
        <w:rPr>
          <w:rFonts w:eastAsia="Times New Roman" w:cs="Calibri"/>
          <w:bCs/>
          <w:sz w:val="20"/>
          <w:szCs w:val="20"/>
        </w:rPr>
        <w:t xml:space="preserve"> </w:t>
      </w:r>
      <w:r w:rsidRPr="007616C3">
        <w:rPr>
          <w:rFonts w:eastAsia="Times New Roman" w:cs="Calibri"/>
          <w:bCs/>
          <w:sz w:val="20"/>
          <w:szCs w:val="20"/>
        </w:rPr>
        <w:t xml:space="preserve">Öğretim üyesi başına düşen lisans öğrencisi sayısı </w:t>
      </w:r>
    </w:p>
    <w:p w14:paraId="2E9D0978" w14:textId="7F9A44CE" w:rsidR="007616C3" w:rsidRPr="007616C3" w:rsidRDefault="007616C3" w:rsidP="007616C3">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Pr>
          <w:rFonts w:eastAsia="Times New Roman" w:cs="Calibri"/>
          <w:bCs/>
          <w:sz w:val="20"/>
          <w:szCs w:val="20"/>
        </w:rPr>
        <w:tab/>
      </w:r>
      <w:r w:rsidRPr="007616C3">
        <w:rPr>
          <w:rFonts w:eastAsia="Times New Roman" w:cs="Calibri"/>
          <w:b/>
          <w:bCs/>
          <w:sz w:val="20"/>
          <w:szCs w:val="20"/>
        </w:rPr>
        <w:t>PG 3.1.5</w:t>
      </w:r>
      <w:r>
        <w:rPr>
          <w:rFonts w:eastAsia="Times New Roman" w:cs="Calibri"/>
          <w:bCs/>
          <w:sz w:val="20"/>
          <w:szCs w:val="20"/>
        </w:rPr>
        <w:t xml:space="preserve"> </w:t>
      </w:r>
      <w:r w:rsidRPr="007616C3">
        <w:rPr>
          <w:rFonts w:eastAsia="Times New Roman" w:cs="Calibri"/>
          <w:bCs/>
          <w:sz w:val="20"/>
          <w:szCs w:val="20"/>
        </w:rPr>
        <w:t>Eğitimin program süresinde bitirilme oranı</w:t>
      </w:r>
    </w:p>
    <w:p w14:paraId="2BFC6842" w14:textId="74821244" w:rsidR="00A97427" w:rsidRPr="00DD0E9C" w:rsidRDefault="00A97427" w:rsidP="00A97427">
      <w:pPr>
        <w:tabs>
          <w:tab w:val="left" w:pos="2575"/>
          <w:tab w:val="left" w:pos="7331"/>
          <w:tab w:val="left" w:pos="8451"/>
          <w:tab w:val="left" w:pos="20946"/>
          <w:tab w:val="left" w:pos="21846"/>
        </w:tabs>
        <w:spacing w:after="0" w:line="240" w:lineRule="auto"/>
        <w:ind w:left="1701" w:hanging="993"/>
        <w:rPr>
          <w:rFonts w:eastAsia="Times New Roman" w:cs="Calibri"/>
          <w:b/>
          <w:bCs/>
          <w:sz w:val="20"/>
          <w:szCs w:val="20"/>
        </w:rPr>
      </w:pPr>
      <w:r w:rsidRPr="00DD0E9C">
        <w:rPr>
          <w:rFonts w:eastAsia="Times New Roman" w:cs="Calibri"/>
          <w:b/>
          <w:bCs/>
          <w:sz w:val="20"/>
          <w:szCs w:val="20"/>
        </w:rPr>
        <w:t>Hedef 3.2 Eğiticilerin Eğitimi Çalışmalarını Artırmak</w:t>
      </w:r>
    </w:p>
    <w:p w14:paraId="0F69D152" w14:textId="4118BAAD" w:rsidR="007616C3" w:rsidRPr="007616C3" w:rsidRDefault="007616C3" w:rsidP="007616C3">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Pr>
          <w:rFonts w:eastAsia="Times New Roman" w:cs="Calibri"/>
          <w:bCs/>
          <w:sz w:val="20"/>
          <w:szCs w:val="20"/>
        </w:rPr>
        <w:tab/>
      </w:r>
      <w:r w:rsidRPr="007616C3">
        <w:rPr>
          <w:rFonts w:eastAsia="Times New Roman" w:cs="Calibri"/>
          <w:b/>
          <w:bCs/>
          <w:sz w:val="20"/>
          <w:szCs w:val="20"/>
        </w:rPr>
        <w:t>PG 3.2.1</w:t>
      </w:r>
      <w:r>
        <w:rPr>
          <w:rFonts w:eastAsia="Times New Roman" w:cs="Calibri"/>
          <w:bCs/>
          <w:sz w:val="20"/>
          <w:szCs w:val="20"/>
        </w:rPr>
        <w:t xml:space="preserve"> </w:t>
      </w:r>
      <w:r w:rsidRPr="007616C3">
        <w:rPr>
          <w:rFonts w:eastAsia="Times New Roman" w:cs="Calibri"/>
          <w:bCs/>
          <w:sz w:val="20"/>
          <w:szCs w:val="20"/>
        </w:rPr>
        <w:t>Öğretim elemanlarına verilen Eğitim becerilerini geliştiren eğitim kursu sayısı</w:t>
      </w:r>
    </w:p>
    <w:p w14:paraId="698FDE80" w14:textId="5F0F3614" w:rsidR="007616C3" w:rsidRPr="007616C3" w:rsidRDefault="007616C3" w:rsidP="007616C3">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Pr>
          <w:rFonts w:eastAsia="Times New Roman" w:cs="Calibri"/>
          <w:bCs/>
          <w:sz w:val="20"/>
          <w:szCs w:val="20"/>
        </w:rPr>
        <w:tab/>
      </w:r>
      <w:r w:rsidRPr="007616C3">
        <w:rPr>
          <w:rFonts w:eastAsia="Times New Roman" w:cs="Calibri"/>
          <w:b/>
          <w:bCs/>
          <w:sz w:val="20"/>
          <w:szCs w:val="20"/>
        </w:rPr>
        <w:t>PG 3.2.2</w:t>
      </w:r>
      <w:r>
        <w:rPr>
          <w:rFonts w:eastAsia="Times New Roman" w:cs="Calibri"/>
          <w:bCs/>
          <w:sz w:val="20"/>
          <w:szCs w:val="20"/>
        </w:rPr>
        <w:t xml:space="preserve"> </w:t>
      </w:r>
      <w:r w:rsidRPr="007616C3">
        <w:rPr>
          <w:rFonts w:eastAsia="Times New Roman" w:cs="Calibri"/>
          <w:bCs/>
          <w:sz w:val="20"/>
          <w:szCs w:val="20"/>
        </w:rPr>
        <w:t>Öğretim elemanlarına verilen Araştırma becerilerini geliştiren eğitim kursu sayısı</w:t>
      </w:r>
    </w:p>
    <w:p w14:paraId="3D03BE5A" w14:textId="7644A586" w:rsidR="007616C3" w:rsidRPr="007616C3" w:rsidRDefault="007616C3" w:rsidP="007616C3">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Pr>
          <w:rFonts w:eastAsia="Times New Roman" w:cs="Calibri"/>
          <w:bCs/>
          <w:sz w:val="20"/>
          <w:szCs w:val="20"/>
        </w:rPr>
        <w:tab/>
      </w:r>
      <w:r w:rsidRPr="007616C3">
        <w:rPr>
          <w:rFonts w:eastAsia="Times New Roman" w:cs="Calibri"/>
          <w:b/>
          <w:bCs/>
          <w:sz w:val="20"/>
          <w:szCs w:val="20"/>
        </w:rPr>
        <w:t>PG 3.2.3</w:t>
      </w:r>
      <w:r>
        <w:rPr>
          <w:rFonts w:eastAsia="Times New Roman" w:cs="Calibri"/>
          <w:bCs/>
          <w:sz w:val="20"/>
          <w:szCs w:val="20"/>
        </w:rPr>
        <w:t xml:space="preserve"> </w:t>
      </w:r>
      <w:r w:rsidRPr="007616C3">
        <w:rPr>
          <w:rFonts w:eastAsia="Times New Roman" w:cs="Calibri"/>
          <w:bCs/>
          <w:sz w:val="20"/>
          <w:szCs w:val="20"/>
        </w:rPr>
        <w:t>Eğiticilerin Eğitimi ve araştırma eğitimi kursuna katılan öğretim elemanı sayısı</w:t>
      </w:r>
    </w:p>
    <w:p w14:paraId="0D387616" w14:textId="4CF97DB9" w:rsidR="00A97427" w:rsidRPr="00DD0E9C" w:rsidRDefault="00A97427" w:rsidP="00A97427">
      <w:pPr>
        <w:tabs>
          <w:tab w:val="left" w:pos="2575"/>
          <w:tab w:val="left" w:pos="7331"/>
          <w:tab w:val="left" w:pos="8451"/>
          <w:tab w:val="left" w:pos="20946"/>
          <w:tab w:val="left" w:pos="21846"/>
        </w:tabs>
        <w:spacing w:after="0" w:line="240" w:lineRule="auto"/>
        <w:ind w:left="1701" w:hanging="993"/>
        <w:rPr>
          <w:rFonts w:eastAsia="Times New Roman" w:cs="Calibri"/>
          <w:b/>
          <w:bCs/>
          <w:sz w:val="20"/>
          <w:szCs w:val="20"/>
        </w:rPr>
      </w:pPr>
      <w:r w:rsidRPr="00DD0E9C">
        <w:rPr>
          <w:rFonts w:eastAsia="Times New Roman" w:cs="Calibri"/>
          <w:b/>
          <w:bCs/>
          <w:sz w:val="20"/>
          <w:szCs w:val="20"/>
        </w:rPr>
        <w:t>Hedef 3.3 Program Bilgi Paketlilerinin Kurumun Web Sayfasından İzlenebilir Hale Getirilmesi</w:t>
      </w:r>
    </w:p>
    <w:p w14:paraId="6C43BED1" w14:textId="6F16051A" w:rsidR="007616C3" w:rsidRPr="007616C3" w:rsidRDefault="007616C3" w:rsidP="007616C3">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Pr>
          <w:rFonts w:eastAsia="Times New Roman" w:cs="Calibri"/>
          <w:bCs/>
          <w:sz w:val="20"/>
          <w:szCs w:val="20"/>
        </w:rPr>
        <w:tab/>
      </w:r>
      <w:r w:rsidRPr="007616C3">
        <w:rPr>
          <w:rFonts w:eastAsia="Times New Roman" w:cs="Calibri"/>
          <w:b/>
          <w:bCs/>
          <w:sz w:val="20"/>
          <w:szCs w:val="20"/>
        </w:rPr>
        <w:t>PG 3.3.1</w:t>
      </w:r>
      <w:r>
        <w:rPr>
          <w:rFonts w:eastAsia="Times New Roman" w:cs="Calibri"/>
          <w:bCs/>
          <w:sz w:val="20"/>
          <w:szCs w:val="20"/>
        </w:rPr>
        <w:t xml:space="preserve"> </w:t>
      </w:r>
      <w:r w:rsidRPr="007616C3">
        <w:rPr>
          <w:rFonts w:eastAsia="Times New Roman" w:cs="Calibri"/>
          <w:bCs/>
          <w:sz w:val="20"/>
          <w:szCs w:val="20"/>
        </w:rPr>
        <w:t>Kurumun Web Sayfasından İzlenebilen, Program Bilgi Paketi Tamamlanmış Ön Lisans Programı sayısının Toplam Ön Lisans Program Sayısına Oranını artırmak</w:t>
      </w:r>
    </w:p>
    <w:p w14:paraId="7DFC59B3" w14:textId="3ACEACC2" w:rsidR="007616C3" w:rsidRPr="007616C3" w:rsidRDefault="007616C3" w:rsidP="007616C3">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Pr>
          <w:rFonts w:eastAsia="Times New Roman" w:cs="Calibri"/>
          <w:bCs/>
          <w:sz w:val="20"/>
          <w:szCs w:val="20"/>
        </w:rPr>
        <w:tab/>
      </w:r>
      <w:r w:rsidRPr="007616C3">
        <w:rPr>
          <w:rFonts w:eastAsia="Times New Roman" w:cs="Calibri"/>
          <w:b/>
          <w:bCs/>
          <w:sz w:val="20"/>
          <w:szCs w:val="20"/>
        </w:rPr>
        <w:t>PG 3.3.2</w:t>
      </w:r>
      <w:r>
        <w:rPr>
          <w:rFonts w:eastAsia="Times New Roman" w:cs="Calibri"/>
          <w:bCs/>
          <w:sz w:val="20"/>
          <w:szCs w:val="20"/>
        </w:rPr>
        <w:t xml:space="preserve"> </w:t>
      </w:r>
      <w:r w:rsidRPr="007616C3">
        <w:rPr>
          <w:rFonts w:eastAsia="Times New Roman" w:cs="Calibri"/>
          <w:bCs/>
          <w:sz w:val="20"/>
          <w:szCs w:val="20"/>
        </w:rPr>
        <w:t>Kurumun Web Sayfasından İzlenebilen, Program Bilgi Paketi Tamamlanmış Lisans Sayısının Toplam Lisans Program Sayısına Oranını artırmak</w:t>
      </w:r>
    </w:p>
    <w:p w14:paraId="550A18F1" w14:textId="25C66120" w:rsidR="007616C3" w:rsidRPr="007616C3" w:rsidRDefault="007616C3" w:rsidP="007616C3">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Pr>
          <w:rFonts w:eastAsia="Times New Roman" w:cs="Calibri"/>
          <w:bCs/>
          <w:sz w:val="20"/>
          <w:szCs w:val="20"/>
        </w:rPr>
        <w:tab/>
      </w:r>
      <w:r w:rsidRPr="007616C3">
        <w:rPr>
          <w:rFonts w:eastAsia="Times New Roman" w:cs="Calibri"/>
          <w:b/>
          <w:bCs/>
          <w:sz w:val="20"/>
          <w:szCs w:val="20"/>
        </w:rPr>
        <w:t>PG 3.3.3</w:t>
      </w:r>
      <w:r>
        <w:rPr>
          <w:rFonts w:eastAsia="Times New Roman" w:cs="Calibri"/>
          <w:bCs/>
          <w:sz w:val="20"/>
          <w:szCs w:val="20"/>
        </w:rPr>
        <w:t xml:space="preserve"> </w:t>
      </w:r>
      <w:r w:rsidRPr="007616C3">
        <w:rPr>
          <w:rFonts w:eastAsia="Times New Roman" w:cs="Calibri"/>
          <w:bCs/>
          <w:sz w:val="20"/>
          <w:szCs w:val="20"/>
        </w:rPr>
        <w:t>Kurumun Web Sayfasından İzlenebilen, Program Bilgi Paketi Tamamlanmış Yüksek Lisans Program Sayısını toplam Yüksek Lisans Program Sayısına Oranını artırmak</w:t>
      </w:r>
    </w:p>
    <w:p w14:paraId="1A58F395" w14:textId="4688C983" w:rsidR="007616C3" w:rsidRPr="007616C3" w:rsidRDefault="007616C3" w:rsidP="007616C3">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Pr>
          <w:rFonts w:eastAsia="Times New Roman" w:cs="Calibri"/>
          <w:bCs/>
          <w:sz w:val="20"/>
          <w:szCs w:val="20"/>
        </w:rPr>
        <w:tab/>
      </w:r>
      <w:r w:rsidRPr="007616C3">
        <w:rPr>
          <w:rFonts w:eastAsia="Times New Roman" w:cs="Calibri"/>
          <w:b/>
          <w:bCs/>
          <w:sz w:val="20"/>
          <w:szCs w:val="20"/>
        </w:rPr>
        <w:t>PG 3.3.4</w:t>
      </w:r>
      <w:r>
        <w:rPr>
          <w:rFonts w:eastAsia="Times New Roman" w:cs="Calibri"/>
          <w:bCs/>
          <w:sz w:val="20"/>
          <w:szCs w:val="20"/>
        </w:rPr>
        <w:t xml:space="preserve"> </w:t>
      </w:r>
      <w:r w:rsidRPr="007616C3">
        <w:rPr>
          <w:rFonts w:eastAsia="Times New Roman" w:cs="Calibri"/>
          <w:bCs/>
          <w:sz w:val="20"/>
          <w:szCs w:val="20"/>
        </w:rPr>
        <w:t>Kurumun Web Sayfasından İzlenebilen, Program Bilgi Paketi Tamamlanmış Doktora Program Sayısını toplam Doktora Program Sayısına Oranını artırmak</w:t>
      </w:r>
    </w:p>
    <w:p w14:paraId="4A16CFC1" w14:textId="684C342E" w:rsidR="00A97427" w:rsidRPr="00DD0E9C" w:rsidRDefault="00A97427" w:rsidP="00A97427">
      <w:pPr>
        <w:tabs>
          <w:tab w:val="left" w:pos="2575"/>
          <w:tab w:val="left" w:pos="7331"/>
          <w:tab w:val="left" w:pos="8451"/>
          <w:tab w:val="left" w:pos="20946"/>
          <w:tab w:val="left" w:pos="21846"/>
        </w:tabs>
        <w:spacing w:after="0" w:line="240" w:lineRule="auto"/>
        <w:ind w:left="1701" w:hanging="993"/>
        <w:rPr>
          <w:rFonts w:eastAsia="Times New Roman" w:cs="Calibri"/>
          <w:b/>
          <w:bCs/>
          <w:sz w:val="20"/>
          <w:szCs w:val="20"/>
        </w:rPr>
      </w:pPr>
      <w:r w:rsidRPr="00DD0E9C">
        <w:rPr>
          <w:rFonts w:eastAsia="Times New Roman" w:cs="Calibri"/>
          <w:b/>
          <w:bCs/>
          <w:sz w:val="20"/>
          <w:szCs w:val="20"/>
        </w:rPr>
        <w:t>Hedef 3.4 Kütüphane Kaynaklarının Artırılması, Mevcut Kaynakların Etkin ve Verimli Kullanılması</w:t>
      </w:r>
    </w:p>
    <w:p w14:paraId="2733DFF1" w14:textId="23DD40AC" w:rsidR="006A3D02" w:rsidRPr="006A3D02" w:rsidRDefault="006A3D02" w:rsidP="006A3D02">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Pr>
          <w:rFonts w:eastAsia="Times New Roman" w:cs="Calibri"/>
          <w:bCs/>
          <w:sz w:val="20"/>
          <w:szCs w:val="20"/>
        </w:rPr>
        <w:tab/>
      </w:r>
      <w:r w:rsidRPr="006A3D02">
        <w:rPr>
          <w:rFonts w:eastAsia="Times New Roman" w:cs="Calibri"/>
          <w:b/>
          <w:bCs/>
          <w:sz w:val="20"/>
          <w:szCs w:val="20"/>
        </w:rPr>
        <w:t>PG 3.4.1</w:t>
      </w:r>
      <w:r>
        <w:rPr>
          <w:rFonts w:eastAsia="Times New Roman" w:cs="Calibri"/>
          <w:bCs/>
          <w:sz w:val="20"/>
          <w:szCs w:val="20"/>
        </w:rPr>
        <w:t xml:space="preserve"> </w:t>
      </w:r>
      <w:r w:rsidRPr="006A3D02">
        <w:rPr>
          <w:rFonts w:eastAsia="Times New Roman" w:cs="Calibri"/>
          <w:bCs/>
          <w:sz w:val="20"/>
          <w:szCs w:val="20"/>
        </w:rPr>
        <w:t xml:space="preserve">Öğrenci Başına düşen elektronik kaynak sayısı  </w:t>
      </w:r>
    </w:p>
    <w:p w14:paraId="0C22E3D7" w14:textId="7A06CEA3" w:rsidR="006A3D02" w:rsidRPr="006A3D02" w:rsidRDefault="006A3D02" w:rsidP="006A3D02">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Pr>
          <w:rFonts w:eastAsia="Times New Roman" w:cs="Calibri"/>
          <w:bCs/>
          <w:sz w:val="20"/>
          <w:szCs w:val="20"/>
        </w:rPr>
        <w:tab/>
      </w:r>
      <w:r w:rsidRPr="006A3D02">
        <w:rPr>
          <w:rFonts w:eastAsia="Times New Roman" w:cs="Calibri"/>
          <w:b/>
          <w:bCs/>
          <w:sz w:val="20"/>
          <w:szCs w:val="20"/>
        </w:rPr>
        <w:t>PG 3.4.2</w:t>
      </w:r>
      <w:r>
        <w:rPr>
          <w:rFonts w:eastAsia="Times New Roman" w:cs="Calibri"/>
          <w:bCs/>
          <w:sz w:val="20"/>
          <w:szCs w:val="20"/>
        </w:rPr>
        <w:t xml:space="preserve"> </w:t>
      </w:r>
      <w:r w:rsidRPr="006A3D02">
        <w:rPr>
          <w:rFonts w:eastAsia="Times New Roman" w:cs="Calibri"/>
          <w:bCs/>
          <w:sz w:val="20"/>
          <w:szCs w:val="20"/>
        </w:rPr>
        <w:t xml:space="preserve">Öğrenci Başına düşen basılı kaynak sayısı </w:t>
      </w:r>
    </w:p>
    <w:p w14:paraId="318B66EE" w14:textId="72324058" w:rsidR="006A3D02" w:rsidRPr="006A3D02" w:rsidRDefault="006A3D02" w:rsidP="006A3D02">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Pr>
          <w:rFonts w:eastAsia="Times New Roman" w:cs="Calibri"/>
          <w:bCs/>
          <w:sz w:val="20"/>
          <w:szCs w:val="20"/>
        </w:rPr>
        <w:tab/>
      </w:r>
      <w:r w:rsidRPr="006A3D02">
        <w:rPr>
          <w:rFonts w:eastAsia="Times New Roman" w:cs="Calibri"/>
          <w:b/>
          <w:bCs/>
          <w:sz w:val="20"/>
          <w:szCs w:val="20"/>
        </w:rPr>
        <w:t>PG 3.4.3</w:t>
      </w:r>
      <w:r>
        <w:rPr>
          <w:rFonts w:eastAsia="Times New Roman" w:cs="Calibri"/>
          <w:bCs/>
          <w:sz w:val="20"/>
          <w:szCs w:val="20"/>
        </w:rPr>
        <w:t xml:space="preserve"> </w:t>
      </w:r>
      <w:r w:rsidRPr="006A3D02">
        <w:rPr>
          <w:rFonts w:eastAsia="Times New Roman" w:cs="Calibri"/>
          <w:bCs/>
          <w:sz w:val="20"/>
          <w:szCs w:val="20"/>
        </w:rPr>
        <w:t>Kütüphanede yararlanan kişi sayısı</w:t>
      </w:r>
    </w:p>
    <w:p w14:paraId="4BF8784D" w14:textId="0CDB5700" w:rsidR="006A3D02" w:rsidRPr="006A3D02" w:rsidRDefault="006A3D02" w:rsidP="006A3D02">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Pr>
          <w:rFonts w:eastAsia="Times New Roman" w:cs="Calibri"/>
          <w:bCs/>
          <w:sz w:val="20"/>
          <w:szCs w:val="20"/>
        </w:rPr>
        <w:tab/>
      </w:r>
      <w:r w:rsidRPr="006A3D02">
        <w:rPr>
          <w:rFonts w:eastAsia="Times New Roman" w:cs="Calibri"/>
          <w:b/>
          <w:bCs/>
          <w:sz w:val="20"/>
          <w:szCs w:val="20"/>
        </w:rPr>
        <w:t>PG 3.4.4</w:t>
      </w:r>
      <w:r>
        <w:rPr>
          <w:rFonts w:eastAsia="Times New Roman" w:cs="Calibri"/>
          <w:bCs/>
          <w:sz w:val="20"/>
          <w:szCs w:val="20"/>
        </w:rPr>
        <w:t xml:space="preserve"> </w:t>
      </w:r>
      <w:r w:rsidRPr="006A3D02">
        <w:rPr>
          <w:rFonts w:eastAsia="Times New Roman" w:cs="Calibri"/>
          <w:bCs/>
          <w:sz w:val="20"/>
          <w:szCs w:val="20"/>
        </w:rPr>
        <w:t>Merkezi Kütüphane kapalı alan artış (m²)</w:t>
      </w:r>
    </w:p>
    <w:p w14:paraId="4E7AC6E4" w14:textId="55A5452F" w:rsidR="00F129BC" w:rsidRPr="007616C3" w:rsidRDefault="006A3D02" w:rsidP="006A3D02">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Pr>
          <w:rFonts w:eastAsia="Times New Roman" w:cs="Calibri"/>
          <w:bCs/>
          <w:sz w:val="20"/>
          <w:szCs w:val="20"/>
        </w:rPr>
        <w:tab/>
      </w:r>
      <w:r w:rsidRPr="006A3D02">
        <w:rPr>
          <w:rFonts w:eastAsia="Times New Roman" w:cs="Calibri"/>
          <w:b/>
          <w:bCs/>
          <w:sz w:val="20"/>
          <w:szCs w:val="20"/>
        </w:rPr>
        <w:t>PG 3.4.5</w:t>
      </w:r>
      <w:r>
        <w:rPr>
          <w:rFonts w:eastAsia="Times New Roman" w:cs="Calibri"/>
          <w:bCs/>
          <w:sz w:val="20"/>
          <w:szCs w:val="20"/>
        </w:rPr>
        <w:t xml:space="preserve"> </w:t>
      </w:r>
      <w:r w:rsidRPr="006A3D02">
        <w:rPr>
          <w:rFonts w:eastAsia="Times New Roman" w:cs="Calibri"/>
          <w:bCs/>
          <w:sz w:val="20"/>
          <w:szCs w:val="20"/>
        </w:rPr>
        <w:t>Merkezi Kütüphane raf alanı artırmak (m²)</w:t>
      </w:r>
    </w:p>
    <w:p w14:paraId="682D0DEE" w14:textId="580CE6FB" w:rsidR="00A97427" w:rsidRPr="00DD0E9C" w:rsidRDefault="00A97427" w:rsidP="00A97427">
      <w:pPr>
        <w:tabs>
          <w:tab w:val="left" w:pos="2575"/>
          <w:tab w:val="left" w:pos="7331"/>
          <w:tab w:val="left" w:pos="8451"/>
          <w:tab w:val="left" w:pos="20946"/>
          <w:tab w:val="left" w:pos="21846"/>
        </w:tabs>
        <w:spacing w:after="0" w:line="240" w:lineRule="auto"/>
        <w:ind w:left="1701" w:hanging="993"/>
        <w:rPr>
          <w:rFonts w:eastAsia="Times New Roman" w:cs="Calibri"/>
          <w:b/>
          <w:bCs/>
          <w:sz w:val="20"/>
          <w:szCs w:val="20"/>
        </w:rPr>
      </w:pPr>
      <w:r w:rsidRPr="00DD0E9C">
        <w:rPr>
          <w:rFonts w:eastAsia="Times New Roman" w:cs="Calibri"/>
          <w:b/>
          <w:bCs/>
          <w:sz w:val="20"/>
          <w:szCs w:val="20"/>
        </w:rPr>
        <w:t>Hedef 3.5 Öğrencilere Sunulan Hizmetleri ve Hizmet Kalitesini Artırmak</w:t>
      </w:r>
    </w:p>
    <w:p w14:paraId="467B083E" w14:textId="65B158D2" w:rsidR="006A3D02" w:rsidRPr="006A3D02" w:rsidRDefault="006A3D02" w:rsidP="006A3D02">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Pr>
          <w:rFonts w:eastAsia="Times New Roman" w:cs="Calibri"/>
          <w:bCs/>
          <w:sz w:val="20"/>
          <w:szCs w:val="20"/>
        </w:rPr>
        <w:lastRenderedPageBreak/>
        <w:tab/>
      </w:r>
      <w:r w:rsidRPr="006A3D02">
        <w:rPr>
          <w:rFonts w:eastAsia="Times New Roman" w:cs="Calibri"/>
          <w:b/>
          <w:bCs/>
          <w:sz w:val="20"/>
          <w:szCs w:val="20"/>
        </w:rPr>
        <w:t>PG 3.5.1</w:t>
      </w:r>
      <w:r>
        <w:rPr>
          <w:rFonts w:eastAsia="Times New Roman" w:cs="Calibri"/>
          <w:bCs/>
          <w:sz w:val="20"/>
          <w:szCs w:val="20"/>
        </w:rPr>
        <w:t xml:space="preserve"> </w:t>
      </w:r>
      <w:r w:rsidRPr="006A3D02">
        <w:rPr>
          <w:rFonts w:eastAsia="Times New Roman" w:cs="Calibri"/>
          <w:bCs/>
          <w:sz w:val="20"/>
          <w:szCs w:val="20"/>
        </w:rPr>
        <w:t xml:space="preserve">Beslenme hizmetlerinden yararlanan öğrenci sayısı </w:t>
      </w:r>
    </w:p>
    <w:p w14:paraId="78F805C4" w14:textId="5FA96780" w:rsidR="006A3D02" w:rsidRPr="006A3D02" w:rsidRDefault="006A3D02" w:rsidP="006A3D02">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Pr>
          <w:rFonts w:eastAsia="Times New Roman" w:cs="Calibri"/>
          <w:bCs/>
          <w:sz w:val="20"/>
          <w:szCs w:val="20"/>
        </w:rPr>
        <w:tab/>
      </w:r>
      <w:r w:rsidRPr="006A3D02">
        <w:rPr>
          <w:rFonts w:eastAsia="Times New Roman" w:cs="Calibri"/>
          <w:b/>
          <w:bCs/>
          <w:sz w:val="20"/>
          <w:szCs w:val="20"/>
        </w:rPr>
        <w:t>PG 3.5.2</w:t>
      </w:r>
      <w:r>
        <w:rPr>
          <w:rFonts w:eastAsia="Times New Roman" w:cs="Calibri"/>
          <w:bCs/>
          <w:sz w:val="20"/>
          <w:szCs w:val="20"/>
        </w:rPr>
        <w:t xml:space="preserve"> </w:t>
      </w:r>
      <w:r w:rsidRPr="006A3D02">
        <w:rPr>
          <w:rFonts w:eastAsia="Times New Roman" w:cs="Calibri"/>
          <w:bCs/>
          <w:sz w:val="20"/>
          <w:szCs w:val="20"/>
        </w:rPr>
        <w:t>Sosyal, kültürel ve sportif faaliyet sayısı</w:t>
      </w:r>
    </w:p>
    <w:p w14:paraId="5E0228D6" w14:textId="287345BB" w:rsidR="006A3D02" w:rsidRPr="006A3D02" w:rsidRDefault="006A3D02" w:rsidP="006A3D02">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Pr>
          <w:rFonts w:eastAsia="Times New Roman" w:cs="Calibri"/>
          <w:bCs/>
          <w:sz w:val="20"/>
          <w:szCs w:val="20"/>
        </w:rPr>
        <w:tab/>
      </w:r>
      <w:r w:rsidRPr="006A3D02">
        <w:rPr>
          <w:rFonts w:eastAsia="Times New Roman" w:cs="Calibri"/>
          <w:b/>
          <w:bCs/>
          <w:sz w:val="20"/>
          <w:szCs w:val="20"/>
        </w:rPr>
        <w:t>PG 3.5.3</w:t>
      </w:r>
      <w:r>
        <w:rPr>
          <w:rFonts w:eastAsia="Times New Roman" w:cs="Calibri"/>
          <w:bCs/>
          <w:sz w:val="20"/>
          <w:szCs w:val="20"/>
        </w:rPr>
        <w:t xml:space="preserve"> </w:t>
      </w:r>
      <w:r w:rsidRPr="006A3D02">
        <w:rPr>
          <w:rFonts w:eastAsia="Times New Roman" w:cs="Calibri"/>
          <w:bCs/>
          <w:sz w:val="20"/>
          <w:szCs w:val="20"/>
        </w:rPr>
        <w:t>Yükseköğretimde öğrenci başına beslenme harcaması</w:t>
      </w:r>
    </w:p>
    <w:p w14:paraId="0205FFB5" w14:textId="6946EEBF" w:rsidR="006A3D02" w:rsidRPr="007616C3" w:rsidRDefault="006A3D02" w:rsidP="006A3D02">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Pr>
          <w:rFonts w:eastAsia="Times New Roman" w:cs="Calibri"/>
          <w:bCs/>
          <w:sz w:val="20"/>
          <w:szCs w:val="20"/>
        </w:rPr>
        <w:tab/>
      </w:r>
      <w:r w:rsidRPr="006A3D02">
        <w:rPr>
          <w:rFonts w:eastAsia="Times New Roman" w:cs="Calibri"/>
          <w:b/>
          <w:bCs/>
          <w:sz w:val="20"/>
          <w:szCs w:val="20"/>
        </w:rPr>
        <w:t>PG 3.5.4</w:t>
      </w:r>
      <w:r>
        <w:rPr>
          <w:rFonts w:eastAsia="Times New Roman" w:cs="Calibri"/>
          <w:bCs/>
          <w:sz w:val="20"/>
          <w:szCs w:val="20"/>
        </w:rPr>
        <w:t xml:space="preserve"> </w:t>
      </w:r>
      <w:r w:rsidRPr="006A3D02">
        <w:rPr>
          <w:rFonts w:eastAsia="Times New Roman" w:cs="Calibri"/>
          <w:bCs/>
          <w:sz w:val="20"/>
          <w:szCs w:val="20"/>
        </w:rPr>
        <w:t>Yükseköğretimde öğrencilere sunulan sağlık hizmetinden yararlanan öğrenci sayısının toplam öğrenci sayısına oranı</w:t>
      </w:r>
    </w:p>
    <w:p w14:paraId="73FFF9D6" w14:textId="48F9AF82" w:rsidR="00A97427" w:rsidRPr="007616C3" w:rsidRDefault="00A97427" w:rsidP="00A97427">
      <w:pPr>
        <w:tabs>
          <w:tab w:val="left" w:pos="2575"/>
          <w:tab w:val="left" w:pos="7331"/>
          <w:tab w:val="left" w:pos="8451"/>
          <w:tab w:val="left" w:pos="20946"/>
          <w:tab w:val="left" w:pos="21846"/>
        </w:tabs>
        <w:spacing w:after="0" w:line="240" w:lineRule="auto"/>
        <w:ind w:left="851" w:hanging="709"/>
        <w:rPr>
          <w:rFonts w:eastAsia="Times New Roman" w:cs="Calibri"/>
          <w:b/>
          <w:bCs/>
          <w:color w:val="2F5496" w:themeColor="accent1" w:themeShade="BF"/>
          <w:sz w:val="20"/>
          <w:szCs w:val="20"/>
        </w:rPr>
      </w:pPr>
      <w:r w:rsidRPr="007616C3">
        <w:rPr>
          <w:rFonts w:eastAsia="Times New Roman" w:cs="Calibri"/>
          <w:b/>
          <w:bCs/>
          <w:color w:val="2F5496" w:themeColor="accent1" w:themeShade="BF"/>
          <w:sz w:val="20"/>
          <w:szCs w:val="20"/>
        </w:rPr>
        <w:t>Stratejik Amaç 4-</w:t>
      </w:r>
      <w:r w:rsidR="007616C3">
        <w:rPr>
          <w:rFonts w:eastAsia="Times New Roman" w:cs="Calibri"/>
          <w:b/>
          <w:bCs/>
          <w:color w:val="2F5496" w:themeColor="accent1" w:themeShade="BF"/>
          <w:sz w:val="20"/>
          <w:szCs w:val="20"/>
        </w:rPr>
        <w:t xml:space="preserve"> </w:t>
      </w:r>
      <w:r w:rsidRPr="007616C3">
        <w:rPr>
          <w:rFonts w:eastAsia="Times New Roman" w:cs="Calibri"/>
          <w:b/>
          <w:bCs/>
          <w:color w:val="2F5496" w:themeColor="accent1" w:themeShade="BF"/>
          <w:sz w:val="20"/>
          <w:szCs w:val="20"/>
        </w:rPr>
        <w:t>Toplumsal Katkıyı Artırmak</w:t>
      </w:r>
    </w:p>
    <w:p w14:paraId="3E207124" w14:textId="36A535D6" w:rsidR="00A97427" w:rsidRPr="00DD0E9C" w:rsidRDefault="00A97427" w:rsidP="00A97427">
      <w:pPr>
        <w:tabs>
          <w:tab w:val="left" w:pos="2575"/>
          <w:tab w:val="left" w:pos="7331"/>
          <w:tab w:val="left" w:pos="8451"/>
          <w:tab w:val="left" w:pos="20946"/>
          <w:tab w:val="left" w:pos="21846"/>
        </w:tabs>
        <w:spacing w:after="0" w:line="240" w:lineRule="auto"/>
        <w:ind w:left="1417" w:hanging="709"/>
        <w:rPr>
          <w:rFonts w:eastAsia="Times New Roman" w:cs="Calibri"/>
          <w:b/>
          <w:bCs/>
          <w:sz w:val="20"/>
          <w:szCs w:val="20"/>
        </w:rPr>
      </w:pPr>
      <w:r w:rsidRPr="00DD0E9C">
        <w:rPr>
          <w:rFonts w:eastAsia="Times New Roman" w:cs="Calibri"/>
          <w:b/>
          <w:bCs/>
          <w:sz w:val="20"/>
          <w:szCs w:val="20"/>
        </w:rPr>
        <w:t>Hedef 4.1 Sosyal Sorumluluk Projelerini Artırmak</w:t>
      </w:r>
    </w:p>
    <w:p w14:paraId="06EECF4E" w14:textId="28143D4F" w:rsidR="006A3D02" w:rsidRPr="006A3D02" w:rsidRDefault="006A3D02" w:rsidP="006A3D02">
      <w:pPr>
        <w:tabs>
          <w:tab w:val="left" w:pos="2575"/>
          <w:tab w:val="left" w:pos="7331"/>
          <w:tab w:val="left" w:pos="8451"/>
          <w:tab w:val="left" w:pos="20946"/>
          <w:tab w:val="left" w:pos="21846"/>
        </w:tabs>
        <w:spacing w:after="0" w:line="240" w:lineRule="auto"/>
        <w:ind w:left="1417" w:hanging="709"/>
        <w:rPr>
          <w:rFonts w:eastAsia="Times New Roman" w:cs="Calibri"/>
          <w:bCs/>
          <w:sz w:val="20"/>
          <w:szCs w:val="20"/>
        </w:rPr>
      </w:pPr>
      <w:r>
        <w:rPr>
          <w:rFonts w:eastAsia="Times New Roman" w:cs="Calibri"/>
          <w:bCs/>
          <w:sz w:val="20"/>
          <w:szCs w:val="20"/>
        </w:rPr>
        <w:tab/>
      </w:r>
      <w:r w:rsidRPr="006A3D02">
        <w:rPr>
          <w:rFonts w:eastAsia="Times New Roman" w:cs="Calibri"/>
          <w:b/>
          <w:bCs/>
          <w:sz w:val="20"/>
          <w:szCs w:val="20"/>
        </w:rPr>
        <w:t>PG 4.1.1</w:t>
      </w:r>
      <w:r>
        <w:rPr>
          <w:rFonts w:eastAsia="Times New Roman" w:cs="Calibri"/>
          <w:bCs/>
          <w:sz w:val="20"/>
          <w:szCs w:val="20"/>
        </w:rPr>
        <w:t xml:space="preserve"> </w:t>
      </w:r>
      <w:r w:rsidRPr="006A3D02">
        <w:rPr>
          <w:rFonts w:eastAsia="Times New Roman" w:cs="Calibri"/>
          <w:bCs/>
          <w:sz w:val="20"/>
          <w:szCs w:val="20"/>
        </w:rPr>
        <w:t>Tamamlanan sosyal sorumluluk projeleri sayısı</w:t>
      </w:r>
    </w:p>
    <w:p w14:paraId="12939444" w14:textId="0615981D" w:rsidR="006A3D02" w:rsidRPr="006A3D02" w:rsidRDefault="006A3D02" w:rsidP="006A3D02">
      <w:pPr>
        <w:tabs>
          <w:tab w:val="left" w:pos="2575"/>
          <w:tab w:val="left" w:pos="7331"/>
          <w:tab w:val="left" w:pos="8451"/>
          <w:tab w:val="left" w:pos="20946"/>
          <w:tab w:val="left" w:pos="21846"/>
        </w:tabs>
        <w:spacing w:after="0" w:line="240" w:lineRule="auto"/>
        <w:ind w:left="1417" w:hanging="709"/>
        <w:rPr>
          <w:rFonts w:eastAsia="Times New Roman" w:cs="Calibri"/>
          <w:bCs/>
          <w:sz w:val="20"/>
          <w:szCs w:val="20"/>
        </w:rPr>
      </w:pPr>
      <w:r>
        <w:rPr>
          <w:rFonts w:eastAsia="Times New Roman" w:cs="Calibri"/>
          <w:bCs/>
          <w:sz w:val="20"/>
          <w:szCs w:val="20"/>
        </w:rPr>
        <w:tab/>
      </w:r>
      <w:r w:rsidRPr="006A3D02">
        <w:rPr>
          <w:rFonts w:eastAsia="Times New Roman" w:cs="Calibri"/>
          <w:b/>
          <w:bCs/>
          <w:sz w:val="20"/>
          <w:szCs w:val="20"/>
        </w:rPr>
        <w:t>PG 4.1.2</w:t>
      </w:r>
      <w:r>
        <w:rPr>
          <w:rFonts w:eastAsia="Times New Roman" w:cs="Calibri"/>
          <w:bCs/>
          <w:sz w:val="20"/>
          <w:szCs w:val="20"/>
        </w:rPr>
        <w:t xml:space="preserve"> </w:t>
      </w:r>
      <w:r w:rsidRPr="006A3D02">
        <w:rPr>
          <w:rFonts w:eastAsia="Times New Roman" w:cs="Calibri"/>
          <w:bCs/>
          <w:sz w:val="20"/>
          <w:szCs w:val="20"/>
        </w:rPr>
        <w:t>Öğrencilerin yaptığı sosyal sorumluluk projelerinin sayısı</w:t>
      </w:r>
    </w:p>
    <w:p w14:paraId="7B0F277C" w14:textId="1A01C3F1" w:rsidR="006A3D02" w:rsidRPr="007616C3" w:rsidRDefault="006A3D02" w:rsidP="006A3D02">
      <w:pPr>
        <w:tabs>
          <w:tab w:val="left" w:pos="2575"/>
          <w:tab w:val="left" w:pos="7331"/>
          <w:tab w:val="left" w:pos="8451"/>
          <w:tab w:val="left" w:pos="20946"/>
          <w:tab w:val="left" w:pos="21846"/>
        </w:tabs>
        <w:spacing w:after="0" w:line="240" w:lineRule="auto"/>
        <w:ind w:left="1417" w:hanging="709"/>
        <w:rPr>
          <w:rFonts w:eastAsia="Times New Roman" w:cs="Calibri"/>
          <w:bCs/>
          <w:sz w:val="20"/>
          <w:szCs w:val="20"/>
        </w:rPr>
      </w:pPr>
      <w:r>
        <w:rPr>
          <w:rFonts w:eastAsia="Times New Roman" w:cs="Calibri"/>
          <w:bCs/>
          <w:sz w:val="20"/>
          <w:szCs w:val="20"/>
        </w:rPr>
        <w:tab/>
      </w:r>
      <w:r w:rsidRPr="006A3D02">
        <w:rPr>
          <w:rFonts w:eastAsia="Times New Roman" w:cs="Calibri"/>
          <w:b/>
          <w:bCs/>
          <w:sz w:val="20"/>
          <w:szCs w:val="20"/>
        </w:rPr>
        <w:t>PG 4.1.3</w:t>
      </w:r>
      <w:r>
        <w:rPr>
          <w:rFonts w:eastAsia="Times New Roman" w:cs="Calibri"/>
          <w:bCs/>
          <w:sz w:val="20"/>
          <w:szCs w:val="20"/>
        </w:rPr>
        <w:t xml:space="preserve"> </w:t>
      </w:r>
      <w:r w:rsidRPr="006A3D02">
        <w:rPr>
          <w:rFonts w:eastAsia="Times New Roman" w:cs="Calibri"/>
          <w:bCs/>
          <w:sz w:val="20"/>
          <w:szCs w:val="20"/>
        </w:rPr>
        <w:t>Toplumsal destek Projeleri ve Gönüllülük Çalışmaları Ders/Proje sayısı</w:t>
      </w:r>
    </w:p>
    <w:p w14:paraId="7DA14937" w14:textId="214D73E6" w:rsidR="00A97427" w:rsidRPr="00DD0E9C" w:rsidRDefault="00A97427" w:rsidP="00A97427">
      <w:pPr>
        <w:tabs>
          <w:tab w:val="left" w:pos="2575"/>
          <w:tab w:val="left" w:pos="7331"/>
          <w:tab w:val="left" w:pos="8451"/>
          <w:tab w:val="left" w:pos="20946"/>
          <w:tab w:val="left" w:pos="21846"/>
        </w:tabs>
        <w:spacing w:after="0" w:line="240" w:lineRule="auto"/>
        <w:ind w:left="1417" w:hanging="709"/>
        <w:rPr>
          <w:rFonts w:eastAsia="Times New Roman" w:cs="Calibri"/>
          <w:b/>
          <w:bCs/>
          <w:sz w:val="20"/>
          <w:szCs w:val="20"/>
        </w:rPr>
      </w:pPr>
      <w:r w:rsidRPr="00DD0E9C">
        <w:rPr>
          <w:rFonts w:eastAsia="Times New Roman" w:cs="Calibri"/>
          <w:b/>
          <w:bCs/>
          <w:sz w:val="20"/>
          <w:szCs w:val="20"/>
        </w:rPr>
        <w:t>Hedef 4.2 Sağlıklı Yaşam İçin Kaliteli Sağlık Uygulamaları Çalışmalarını Artırmak</w:t>
      </w:r>
    </w:p>
    <w:p w14:paraId="64FA38E3" w14:textId="56D3D455" w:rsidR="006A3D02" w:rsidRPr="006A3D02" w:rsidRDefault="006A3D02" w:rsidP="006A3D02">
      <w:pPr>
        <w:tabs>
          <w:tab w:val="left" w:pos="2575"/>
          <w:tab w:val="left" w:pos="7331"/>
          <w:tab w:val="left" w:pos="8451"/>
          <w:tab w:val="left" w:pos="20946"/>
          <w:tab w:val="left" w:pos="21846"/>
        </w:tabs>
        <w:spacing w:after="0" w:line="240" w:lineRule="auto"/>
        <w:ind w:left="1417" w:hanging="709"/>
        <w:rPr>
          <w:rFonts w:eastAsia="Times New Roman" w:cs="Calibri"/>
          <w:bCs/>
          <w:sz w:val="20"/>
          <w:szCs w:val="20"/>
        </w:rPr>
      </w:pPr>
      <w:r>
        <w:rPr>
          <w:rFonts w:eastAsia="Times New Roman" w:cs="Calibri"/>
          <w:bCs/>
          <w:sz w:val="20"/>
          <w:szCs w:val="20"/>
        </w:rPr>
        <w:tab/>
      </w:r>
      <w:r w:rsidRPr="006A3D02">
        <w:rPr>
          <w:rFonts w:eastAsia="Times New Roman" w:cs="Calibri"/>
          <w:b/>
          <w:bCs/>
          <w:sz w:val="20"/>
          <w:szCs w:val="20"/>
        </w:rPr>
        <w:t>PG 4.2.1</w:t>
      </w:r>
      <w:r>
        <w:rPr>
          <w:rFonts w:eastAsia="Times New Roman" w:cs="Calibri"/>
          <w:bCs/>
          <w:sz w:val="20"/>
          <w:szCs w:val="20"/>
        </w:rPr>
        <w:t xml:space="preserve"> </w:t>
      </w:r>
      <w:r w:rsidRPr="006A3D02">
        <w:rPr>
          <w:rFonts w:eastAsia="Times New Roman" w:cs="Calibri"/>
          <w:bCs/>
          <w:sz w:val="20"/>
          <w:szCs w:val="20"/>
        </w:rPr>
        <w:t>Ameliyat sayısı (Diş Fak. Hariç)</w:t>
      </w:r>
    </w:p>
    <w:p w14:paraId="6E655758" w14:textId="7FF143F2" w:rsidR="006A3D02" w:rsidRPr="006A3D02" w:rsidRDefault="006A3D02" w:rsidP="006A3D02">
      <w:pPr>
        <w:tabs>
          <w:tab w:val="left" w:pos="2575"/>
          <w:tab w:val="left" w:pos="7331"/>
          <w:tab w:val="left" w:pos="8451"/>
          <w:tab w:val="left" w:pos="20946"/>
          <w:tab w:val="left" w:pos="21846"/>
        </w:tabs>
        <w:spacing w:after="0" w:line="240" w:lineRule="auto"/>
        <w:ind w:left="1417" w:hanging="709"/>
        <w:rPr>
          <w:rFonts w:eastAsia="Times New Roman" w:cs="Calibri"/>
          <w:bCs/>
          <w:sz w:val="20"/>
          <w:szCs w:val="20"/>
        </w:rPr>
      </w:pPr>
      <w:r>
        <w:rPr>
          <w:rFonts w:eastAsia="Times New Roman" w:cs="Calibri"/>
          <w:bCs/>
          <w:sz w:val="20"/>
          <w:szCs w:val="20"/>
        </w:rPr>
        <w:tab/>
      </w:r>
      <w:r w:rsidRPr="006A3D02">
        <w:rPr>
          <w:rFonts w:eastAsia="Times New Roman" w:cs="Calibri"/>
          <w:b/>
          <w:bCs/>
          <w:sz w:val="20"/>
          <w:szCs w:val="20"/>
        </w:rPr>
        <w:t>PG 4.2.2</w:t>
      </w:r>
      <w:r>
        <w:rPr>
          <w:rFonts w:eastAsia="Times New Roman" w:cs="Calibri"/>
          <w:bCs/>
          <w:sz w:val="20"/>
          <w:szCs w:val="20"/>
        </w:rPr>
        <w:t xml:space="preserve"> </w:t>
      </w:r>
      <w:r w:rsidRPr="006A3D02">
        <w:rPr>
          <w:rFonts w:eastAsia="Times New Roman" w:cs="Calibri"/>
          <w:bCs/>
          <w:sz w:val="20"/>
          <w:szCs w:val="20"/>
        </w:rPr>
        <w:t>AÜ Hastanesi nitelikli yatak oranı</w:t>
      </w:r>
    </w:p>
    <w:p w14:paraId="40D4C6FA" w14:textId="5BDF8079" w:rsidR="006A3D02" w:rsidRPr="006A3D02" w:rsidRDefault="006A3D02" w:rsidP="006A3D02">
      <w:pPr>
        <w:tabs>
          <w:tab w:val="left" w:pos="2575"/>
          <w:tab w:val="left" w:pos="7331"/>
          <w:tab w:val="left" w:pos="8451"/>
          <w:tab w:val="left" w:pos="20946"/>
          <w:tab w:val="left" w:pos="21846"/>
        </w:tabs>
        <w:spacing w:after="0" w:line="240" w:lineRule="auto"/>
        <w:ind w:left="1417" w:hanging="709"/>
        <w:rPr>
          <w:rFonts w:eastAsia="Times New Roman" w:cs="Calibri"/>
          <w:bCs/>
          <w:sz w:val="20"/>
          <w:szCs w:val="20"/>
        </w:rPr>
      </w:pPr>
      <w:r>
        <w:rPr>
          <w:rFonts w:eastAsia="Times New Roman" w:cs="Calibri"/>
          <w:bCs/>
          <w:sz w:val="20"/>
          <w:szCs w:val="20"/>
        </w:rPr>
        <w:tab/>
      </w:r>
      <w:r w:rsidRPr="006A3D02">
        <w:rPr>
          <w:rFonts w:eastAsia="Times New Roman" w:cs="Calibri"/>
          <w:b/>
          <w:bCs/>
          <w:sz w:val="20"/>
          <w:szCs w:val="20"/>
        </w:rPr>
        <w:t>PG 4.2.3</w:t>
      </w:r>
      <w:r>
        <w:rPr>
          <w:rFonts w:eastAsia="Times New Roman" w:cs="Calibri"/>
          <w:bCs/>
          <w:sz w:val="20"/>
          <w:szCs w:val="20"/>
        </w:rPr>
        <w:t xml:space="preserve"> </w:t>
      </w:r>
      <w:r w:rsidRPr="006A3D02">
        <w:rPr>
          <w:rFonts w:eastAsia="Times New Roman" w:cs="Calibri"/>
          <w:bCs/>
          <w:sz w:val="20"/>
          <w:szCs w:val="20"/>
        </w:rPr>
        <w:t>AÜ Hastanesi yatak doluluk oranı</w:t>
      </w:r>
    </w:p>
    <w:p w14:paraId="3DE22FF9" w14:textId="36EB81C5" w:rsidR="006A3D02" w:rsidRPr="006A3D02" w:rsidRDefault="006A3D02" w:rsidP="006A3D02">
      <w:pPr>
        <w:tabs>
          <w:tab w:val="left" w:pos="2575"/>
          <w:tab w:val="left" w:pos="7331"/>
          <w:tab w:val="left" w:pos="8451"/>
          <w:tab w:val="left" w:pos="20946"/>
          <w:tab w:val="left" w:pos="21846"/>
        </w:tabs>
        <w:spacing w:after="0" w:line="240" w:lineRule="auto"/>
        <w:ind w:left="1417" w:hanging="709"/>
        <w:rPr>
          <w:rFonts w:eastAsia="Times New Roman" w:cs="Calibri"/>
          <w:bCs/>
          <w:sz w:val="20"/>
          <w:szCs w:val="20"/>
        </w:rPr>
      </w:pPr>
      <w:r>
        <w:rPr>
          <w:rFonts w:eastAsia="Times New Roman" w:cs="Calibri"/>
          <w:bCs/>
          <w:sz w:val="20"/>
          <w:szCs w:val="20"/>
        </w:rPr>
        <w:tab/>
      </w:r>
      <w:r w:rsidRPr="006A3D02">
        <w:rPr>
          <w:rFonts w:eastAsia="Times New Roman" w:cs="Calibri"/>
          <w:b/>
          <w:bCs/>
          <w:sz w:val="20"/>
          <w:szCs w:val="20"/>
        </w:rPr>
        <w:t>PG 4.2.4</w:t>
      </w:r>
      <w:r>
        <w:rPr>
          <w:rFonts w:eastAsia="Times New Roman" w:cs="Calibri"/>
          <w:bCs/>
          <w:sz w:val="20"/>
          <w:szCs w:val="20"/>
        </w:rPr>
        <w:t xml:space="preserve"> </w:t>
      </w:r>
      <w:r w:rsidRPr="006A3D02">
        <w:rPr>
          <w:rFonts w:eastAsia="Times New Roman" w:cs="Calibri"/>
          <w:bCs/>
          <w:sz w:val="20"/>
          <w:szCs w:val="20"/>
        </w:rPr>
        <w:t>Yatan hasta sayısı</w:t>
      </w:r>
    </w:p>
    <w:p w14:paraId="3363F4CE" w14:textId="7B95C36E" w:rsidR="006A3D02" w:rsidRPr="007616C3" w:rsidRDefault="006A3D02" w:rsidP="006A3D02">
      <w:pPr>
        <w:tabs>
          <w:tab w:val="left" w:pos="2575"/>
          <w:tab w:val="left" w:pos="7331"/>
          <w:tab w:val="left" w:pos="8451"/>
          <w:tab w:val="left" w:pos="20946"/>
          <w:tab w:val="left" w:pos="21846"/>
        </w:tabs>
        <w:spacing w:after="0" w:line="240" w:lineRule="auto"/>
        <w:ind w:left="1417" w:hanging="709"/>
        <w:rPr>
          <w:rFonts w:eastAsia="Times New Roman" w:cs="Calibri"/>
          <w:bCs/>
          <w:sz w:val="20"/>
          <w:szCs w:val="20"/>
        </w:rPr>
      </w:pPr>
      <w:r>
        <w:rPr>
          <w:rFonts w:eastAsia="Times New Roman" w:cs="Calibri"/>
          <w:bCs/>
          <w:sz w:val="20"/>
          <w:szCs w:val="20"/>
        </w:rPr>
        <w:tab/>
      </w:r>
      <w:r w:rsidRPr="006A3D02">
        <w:rPr>
          <w:rFonts w:eastAsia="Times New Roman" w:cs="Calibri"/>
          <w:b/>
          <w:bCs/>
          <w:sz w:val="20"/>
          <w:szCs w:val="20"/>
        </w:rPr>
        <w:t>PG 4.2.5</w:t>
      </w:r>
      <w:r>
        <w:rPr>
          <w:rFonts w:eastAsia="Times New Roman" w:cs="Calibri"/>
          <w:bCs/>
          <w:sz w:val="20"/>
          <w:szCs w:val="20"/>
        </w:rPr>
        <w:t xml:space="preserve"> </w:t>
      </w:r>
      <w:r w:rsidRPr="006A3D02">
        <w:rPr>
          <w:rFonts w:eastAsia="Times New Roman" w:cs="Calibri"/>
          <w:bCs/>
          <w:sz w:val="20"/>
          <w:szCs w:val="20"/>
        </w:rPr>
        <w:t>Ağız ve Diş Sağlığı hizmeti alan hasta sayısı</w:t>
      </w:r>
    </w:p>
    <w:p w14:paraId="2F82CCB3" w14:textId="620D0E70" w:rsidR="00A97427" w:rsidRPr="00DD0E9C" w:rsidRDefault="00A97427" w:rsidP="00A97427">
      <w:pPr>
        <w:tabs>
          <w:tab w:val="left" w:pos="2575"/>
          <w:tab w:val="left" w:pos="7331"/>
          <w:tab w:val="left" w:pos="8451"/>
          <w:tab w:val="left" w:pos="20946"/>
          <w:tab w:val="left" w:pos="21846"/>
        </w:tabs>
        <w:spacing w:after="0" w:line="240" w:lineRule="auto"/>
        <w:ind w:left="1417" w:hanging="709"/>
        <w:rPr>
          <w:rFonts w:eastAsia="Times New Roman" w:cs="Calibri"/>
          <w:b/>
          <w:bCs/>
          <w:sz w:val="20"/>
          <w:szCs w:val="20"/>
        </w:rPr>
      </w:pPr>
      <w:r w:rsidRPr="00DD0E9C">
        <w:rPr>
          <w:rFonts w:eastAsia="Times New Roman" w:cs="Calibri"/>
          <w:b/>
          <w:bCs/>
          <w:sz w:val="20"/>
          <w:szCs w:val="20"/>
        </w:rPr>
        <w:t>Hedef 4.3 Hayat Boyu Öğrenmeye Katkı Sağlamak</w:t>
      </w:r>
    </w:p>
    <w:p w14:paraId="4641A223" w14:textId="37F22438" w:rsidR="006A3D02" w:rsidRPr="006A3D02" w:rsidRDefault="006A3D02" w:rsidP="006A3D02">
      <w:pPr>
        <w:tabs>
          <w:tab w:val="left" w:pos="2575"/>
          <w:tab w:val="left" w:pos="7331"/>
          <w:tab w:val="left" w:pos="8451"/>
          <w:tab w:val="left" w:pos="20946"/>
          <w:tab w:val="left" w:pos="21846"/>
        </w:tabs>
        <w:spacing w:after="0" w:line="240" w:lineRule="auto"/>
        <w:ind w:left="1417" w:hanging="709"/>
        <w:rPr>
          <w:rFonts w:eastAsia="Times New Roman" w:cs="Calibri"/>
          <w:bCs/>
          <w:sz w:val="20"/>
          <w:szCs w:val="20"/>
        </w:rPr>
      </w:pPr>
      <w:r>
        <w:rPr>
          <w:rFonts w:eastAsia="Times New Roman" w:cs="Calibri"/>
          <w:bCs/>
          <w:sz w:val="20"/>
          <w:szCs w:val="20"/>
        </w:rPr>
        <w:tab/>
      </w:r>
      <w:r w:rsidRPr="006A3D02">
        <w:rPr>
          <w:rFonts w:eastAsia="Times New Roman" w:cs="Calibri"/>
          <w:b/>
          <w:bCs/>
          <w:sz w:val="20"/>
          <w:szCs w:val="20"/>
        </w:rPr>
        <w:t>PG 4.3.1</w:t>
      </w:r>
      <w:r>
        <w:rPr>
          <w:rFonts w:eastAsia="Times New Roman" w:cs="Calibri"/>
          <w:bCs/>
          <w:sz w:val="20"/>
          <w:szCs w:val="20"/>
        </w:rPr>
        <w:t xml:space="preserve"> </w:t>
      </w:r>
      <w:r w:rsidRPr="006A3D02">
        <w:rPr>
          <w:rFonts w:eastAsia="Times New Roman" w:cs="Calibri"/>
          <w:bCs/>
          <w:sz w:val="20"/>
          <w:szCs w:val="20"/>
        </w:rPr>
        <w:t>Sürekli Eğitim Merkezi (AKÜNSEM) ve Dil Merkezi (TÖMER) tarafından mesleki eğitime yönelik verilen sertifika sayısı</w:t>
      </w:r>
    </w:p>
    <w:p w14:paraId="1EC867D8" w14:textId="49FE424B" w:rsidR="006A3D02" w:rsidRPr="006A3D02" w:rsidRDefault="006A3D02" w:rsidP="006A3D02">
      <w:pPr>
        <w:tabs>
          <w:tab w:val="left" w:pos="2575"/>
          <w:tab w:val="left" w:pos="7331"/>
          <w:tab w:val="left" w:pos="8451"/>
          <w:tab w:val="left" w:pos="20946"/>
          <w:tab w:val="left" w:pos="21846"/>
        </w:tabs>
        <w:spacing w:after="0" w:line="240" w:lineRule="auto"/>
        <w:ind w:left="1417" w:hanging="709"/>
        <w:rPr>
          <w:rFonts w:eastAsia="Times New Roman" w:cs="Calibri"/>
          <w:bCs/>
          <w:sz w:val="20"/>
          <w:szCs w:val="20"/>
        </w:rPr>
      </w:pPr>
      <w:r>
        <w:rPr>
          <w:rFonts w:eastAsia="Times New Roman" w:cs="Calibri"/>
          <w:bCs/>
          <w:sz w:val="20"/>
          <w:szCs w:val="20"/>
        </w:rPr>
        <w:tab/>
      </w:r>
      <w:r w:rsidRPr="006A3D02">
        <w:rPr>
          <w:rFonts w:eastAsia="Times New Roman" w:cs="Calibri"/>
          <w:b/>
          <w:bCs/>
          <w:sz w:val="20"/>
          <w:szCs w:val="20"/>
        </w:rPr>
        <w:t>PG 4.3.2</w:t>
      </w:r>
      <w:r>
        <w:rPr>
          <w:rFonts w:eastAsia="Times New Roman" w:cs="Calibri"/>
          <w:bCs/>
          <w:sz w:val="20"/>
          <w:szCs w:val="20"/>
        </w:rPr>
        <w:t xml:space="preserve"> </w:t>
      </w:r>
      <w:r w:rsidRPr="006A3D02">
        <w:rPr>
          <w:rFonts w:eastAsia="Times New Roman" w:cs="Calibri"/>
          <w:bCs/>
          <w:sz w:val="20"/>
          <w:szCs w:val="20"/>
        </w:rPr>
        <w:t>Sürekli Eğitim Merkezi (AKÜNSEM), Hayat Boyu Öğrenme Merkezi vb. Yıllık Eğitim Saati</w:t>
      </w:r>
    </w:p>
    <w:p w14:paraId="29EFB934" w14:textId="33379A98" w:rsidR="006A3D02" w:rsidRPr="007616C3" w:rsidRDefault="006A3D02" w:rsidP="006A3D02">
      <w:pPr>
        <w:tabs>
          <w:tab w:val="left" w:pos="2575"/>
          <w:tab w:val="left" w:pos="7331"/>
          <w:tab w:val="left" w:pos="8451"/>
          <w:tab w:val="left" w:pos="20946"/>
          <w:tab w:val="left" w:pos="21846"/>
        </w:tabs>
        <w:spacing w:after="0" w:line="240" w:lineRule="auto"/>
        <w:ind w:left="1417" w:hanging="709"/>
        <w:rPr>
          <w:rFonts w:eastAsia="Times New Roman" w:cs="Calibri"/>
          <w:bCs/>
          <w:sz w:val="20"/>
          <w:szCs w:val="20"/>
        </w:rPr>
      </w:pPr>
      <w:r>
        <w:rPr>
          <w:rFonts w:eastAsia="Times New Roman" w:cs="Calibri"/>
          <w:bCs/>
          <w:sz w:val="20"/>
          <w:szCs w:val="20"/>
        </w:rPr>
        <w:tab/>
      </w:r>
      <w:r w:rsidRPr="006A3D02">
        <w:rPr>
          <w:rFonts w:eastAsia="Times New Roman" w:cs="Calibri"/>
          <w:b/>
          <w:bCs/>
          <w:sz w:val="20"/>
          <w:szCs w:val="20"/>
        </w:rPr>
        <w:t>PG 4.3.3</w:t>
      </w:r>
      <w:r>
        <w:rPr>
          <w:rFonts w:eastAsia="Times New Roman" w:cs="Calibri"/>
          <w:bCs/>
          <w:sz w:val="20"/>
          <w:szCs w:val="20"/>
        </w:rPr>
        <w:t xml:space="preserve"> </w:t>
      </w:r>
      <w:r w:rsidRPr="006A3D02">
        <w:rPr>
          <w:rFonts w:eastAsia="Times New Roman" w:cs="Calibri"/>
          <w:bCs/>
          <w:sz w:val="20"/>
          <w:szCs w:val="20"/>
        </w:rPr>
        <w:t>Sürekli Eğitim Merkezi (AKÜNSEM), Hayat Boyu Öğrenme Merkezi vb. Yıllık Eğitim Alan Kişi Sayısı</w:t>
      </w:r>
    </w:p>
    <w:p w14:paraId="47F3C379" w14:textId="77777777" w:rsidR="00A97427" w:rsidRPr="00DD0E9C" w:rsidRDefault="00A97427" w:rsidP="00A97427">
      <w:pPr>
        <w:tabs>
          <w:tab w:val="left" w:pos="2575"/>
          <w:tab w:val="left" w:pos="7331"/>
          <w:tab w:val="left" w:pos="8451"/>
          <w:tab w:val="left" w:pos="20946"/>
          <w:tab w:val="left" w:pos="21846"/>
        </w:tabs>
        <w:spacing w:after="0" w:line="240" w:lineRule="auto"/>
        <w:ind w:left="1417" w:hanging="709"/>
        <w:rPr>
          <w:rFonts w:eastAsia="Times New Roman" w:cs="Calibri"/>
          <w:b/>
          <w:bCs/>
          <w:sz w:val="20"/>
          <w:szCs w:val="20"/>
        </w:rPr>
      </w:pPr>
      <w:r w:rsidRPr="00DD0E9C">
        <w:rPr>
          <w:rFonts w:eastAsia="Times New Roman" w:cs="Calibri"/>
          <w:b/>
          <w:bCs/>
          <w:sz w:val="20"/>
          <w:szCs w:val="20"/>
        </w:rPr>
        <w:t>Hedef 4.4 Mezunlarla Etkileşimin Arttırılması</w:t>
      </w:r>
    </w:p>
    <w:p w14:paraId="26C2C698" w14:textId="57777CBC" w:rsidR="006A3D02" w:rsidRPr="006A3D02" w:rsidRDefault="006A3D02" w:rsidP="006A3D02">
      <w:pPr>
        <w:tabs>
          <w:tab w:val="left" w:pos="2575"/>
          <w:tab w:val="left" w:pos="7331"/>
          <w:tab w:val="left" w:pos="8451"/>
          <w:tab w:val="left" w:pos="20946"/>
          <w:tab w:val="left" w:pos="21846"/>
        </w:tabs>
        <w:spacing w:after="0" w:line="240" w:lineRule="auto"/>
        <w:ind w:left="1418" w:hanging="709"/>
        <w:rPr>
          <w:rFonts w:eastAsia="Times New Roman" w:cs="Calibri"/>
          <w:sz w:val="20"/>
          <w:szCs w:val="20"/>
        </w:rPr>
      </w:pPr>
      <w:r>
        <w:rPr>
          <w:rFonts w:eastAsia="Times New Roman" w:cs="Calibri"/>
          <w:sz w:val="20"/>
          <w:szCs w:val="20"/>
        </w:rPr>
        <w:tab/>
      </w:r>
      <w:r w:rsidRPr="006A3D02">
        <w:rPr>
          <w:rFonts w:eastAsia="Times New Roman" w:cs="Calibri"/>
          <w:b/>
          <w:sz w:val="20"/>
          <w:szCs w:val="20"/>
        </w:rPr>
        <w:t>PG 4.4.1</w:t>
      </w:r>
      <w:r>
        <w:rPr>
          <w:rFonts w:eastAsia="Times New Roman" w:cs="Calibri"/>
          <w:sz w:val="20"/>
          <w:szCs w:val="20"/>
        </w:rPr>
        <w:t xml:space="preserve"> </w:t>
      </w:r>
      <w:r w:rsidRPr="006A3D02">
        <w:rPr>
          <w:rFonts w:eastAsia="Times New Roman" w:cs="Calibri"/>
          <w:sz w:val="20"/>
          <w:szCs w:val="20"/>
        </w:rPr>
        <w:t>Mezun Bilgi sistemine Kayıtlı Üye sayısı</w:t>
      </w:r>
    </w:p>
    <w:p w14:paraId="6D9EC7A1" w14:textId="1DF91E94" w:rsidR="00A97427" w:rsidRPr="007616C3" w:rsidRDefault="006A3D02" w:rsidP="006A3D02">
      <w:pPr>
        <w:tabs>
          <w:tab w:val="left" w:pos="2575"/>
          <w:tab w:val="left" w:pos="7331"/>
          <w:tab w:val="left" w:pos="8451"/>
          <w:tab w:val="left" w:pos="20946"/>
          <w:tab w:val="left" w:pos="21846"/>
        </w:tabs>
        <w:spacing w:after="0" w:line="240" w:lineRule="auto"/>
        <w:ind w:left="1418" w:hanging="709"/>
        <w:rPr>
          <w:rFonts w:eastAsia="Times New Roman" w:cs="Calibri"/>
          <w:sz w:val="20"/>
          <w:szCs w:val="20"/>
        </w:rPr>
      </w:pPr>
      <w:r>
        <w:rPr>
          <w:rFonts w:eastAsia="Times New Roman" w:cs="Calibri"/>
          <w:sz w:val="20"/>
          <w:szCs w:val="20"/>
        </w:rPr>
        <w:tab/>
      </w:r>
      <w:r w:rsidRPr="006A3D02">
        <w:rPr>
          <w:rFonts w:eastAsia="Times New Roman" w:cs="Calibri"/>
          <w:b/>
          <w:sz w:val="20"/>
          <w:szCs w:val="20"/>
        </w:rPr>
        <w:t>PG 4.4.2</w:t>
      </w:r>
      <w:r>
        <w:rPr>
          <w:rFonts w:eastAsia="Times New Roman" w:cs="Calibri"/>
          <w:sz w:val="20"/>
          <w:szCs w:val="20"/>
        </w:rPr>
        <w:t xml:space="preserve"> </w:t>
      </w:r>
      <w:r w:rsidRPr="006A3D02">
        <w:rPr>
          <w:rFonts w:eastAsia="Times New Roman" w:cs="Calibri"/>
          <w:sz w:val="20"/>
          <w:szCs w:val="20"/>
        </w:rPr>
        <w:t>Mezunlara yönelik gerçekleştirilen faaliyet sayısı</w:t>
      </w:r>
    </w:p>
    <w:p w14:paraId="7F5D610C" w14:textId="7CFBDB25" w:rsidR="00A97427" w:rsidRPr="007616C3" w:rsidRDefault="00A97427" w:rsidP="00A97427">
      <w:pPr>
        <w:tabs>
          <w:tab w:val="left" w:pos="2575"/>
          <w:tab w:val="left" w:pos="7331"/>
          <w:tab w:val="left" w:pos="8451"/>
          <w:tab w:val="left" w:pos="20946"/>
          <w:tab w:val="left" w:pos="21846"/>
        </w:tabs>
        <w:spacing w:after="0" w:line="240" w:lineRule="auto"/>
        <w:ind w:left="851" w:hanging="709"/>
        <w:rPr>
          <w:rFonts w:eastAsia="Times New Roman" w:cs="Calibri"/>
          <w:b/>
          <w:bCs/>
          <w:color w:val="2F5496" w:themeColor="accent1" w:themeShade="BF"/>
          <w:sz w:val="20"/>
          <w:szCs w:val="20"/>
        </w:rPr>
      </w:pPr>
      <w:r w:rsidRPr="007616C3">
        <w:rPr>
          <w:rFonts w:eastAsia="Times New Roman" w:cs="Calibri"/>
          <w:b/>
          <w:bCs/>
          <w:color w:val="2F5496" w:themeColor="accent1" w:themeShade="BF"/>
          <w:sz w:val="20"/>
          <w:szCs w:val="20"/>
        </w:rPr>
        <w:t>Stratejik Amaç 5-</w:t>
      </w:r>
      <w:r w:rsidR="007616C3">
        <w:rPr>
          <w:rFonts w:eastAsia="Times New Roman" w:cs="Calibri"/>
          <w:b/>
          <w:bCs/>
          <w:color w:val="2F5496" w:themeColor="accent1" w:themeShade="BF"/>
          <w:sz w:val="20"/>
          <w:szCs w:val="20"/>
        </w:rPr>
        <w:t xml:space="preserve"> </w:t>
      </w:r>
      <w:r w:rsidRPr="007616C3">
        <w:rPr>
          <w:rFonts w:eastAsia="Times New Roman" w:cs="Calibri"/>
          <w:b/>
          <w:bCs/>
          <w:color w:val="2F5496" w:themeColor="accent1" w:themeShade="BF"/>
          <w:sz w:val="20"/>
          <w:szCs w:val="20"/>
        </w:rPr>
        <w:t>Kurumsal Kapasitesinin Geliştirilmesi</w:t>
      </w:r>
    </w:p>
    <w:p w14:paraId="3C61096A" w14:textId="3B441AF6" w:rsidR="00A97427" w:rsidRPr="00DD0E9C" w:rsidRDefault="00A97427" w:rsidP="00A97427">
      <w:pPr>
        <w:tabs>
          <w:tab w:val="left" w:pos="2575"/>
          <w:tab w:val="left" w:pos="7331"/>
          <w:tab w:val="left" w:pos="8451"/>
          <w:tab w:val="left" w:pos="20946"/>
          <w:tab w:val="left" w:pos="21846"/>
        </w:tabs>
        <w:spacing w:after="0" w:line="240" w:lineRule="auto"/>
        <w:ind w:left="1701" w:hanging="993"/>
        <w:rPr>
          <w:rFonts w:eastAsia="Times New Roman" w:cs="Calibri"/>
          <w:b/>
          <w:bCs/>
          <w:sz w:val="20"/>
          <w:szCs w:val="20"/>
        </w:rPr>
      </w:pPr>
      <w:r w:rsidRPr="00DD0E9C">
        <w:rPr>
          <w:rFonts w:eastAsia="Times New Roman" w:cs="Calibri"/>
          <w:b/>
          <w:bCs/>
          <w:sz w:val="20"/>
          <w:szCs w:val="20"/>
        </w:rPr>
        <w:t>Hedef 5.1 Uluslararasılaşma Kapasitesinin Arttırılması</w:t>
      </w:r>
    </w:p>
    <w:p w14:paraId="454FD88B" w14:textId="3C5D7BF4" w:rsidR="00620256" w:rsidRPr="00620256" w:rsidRDefault="00620256" w:rsidP="00620256">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Pr>
          <w:rFonts w:eastAsia="Times New Roman" w:cs="Calibri"/>
          <w:bCs/>
          <w:sz w:val="20"/>
          <w:szCs w:val="20"/>
        </w:rPr>
        <w:tab/>
      </w:r>
      <w:r w:rsidRPr="00620256">
        <w:rPr>
          <w:rFonts w:eastAsia="Times New Roman" w:cs="Calibri"/>
          <w:b/>
          <w:bCs/>
          <w:sz w:val="20"/>
          <w:szCs w:val="20"/>
        </w:rPr>
        <w:t>PG 5.1.1</w:t>
      </w:r>
      <w:r>
        <w:rPr>
          <w:rFonts w:eastAsia="Times New Roman" w:cs="Calibri"/>
          <w:bCs/>
          <w:sz w:val="20"/>
          <w:szCs w:val="20"/>
        </w:rPr>
        <w:t xml:space="preserve"> </w:t>
      </w:r>
      <w:r w:rsidRPr="00620256">
        <w:rPr>
          <w:rFonts w:eastAsia="Times New Roman" w:cs="Calibri"/>
          <w:bCs/>
          <w:sz w:val="20"/>
          <w:szCs w:val="20"/>
        </w:rPr>
        <w:t>Öğrenci değişim programları ile gelen/giden öğrenci sayısı</w:t>
      </w:r>
    </w:p>
    <w:p w14:paraId="233320B8" w14:textId="6C36B337" w:rsidR="00620256" w:rsidRPr="00620256" w:rsidRDefault="00620256" w:rsidP="00620256">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Pr>
          <w:rFonts w:eastAsia="Times New Roman" w:cs="Calibri"/>
          <w:bCs/>
          <w:sz w:val="20"/>
          <w:szCs w:val="20"/>
        </w:rPr>
        <w:tab/>
      </w:r>
      <w:r w:rsidRPr="00620256">
        <w:rPr>
          <w:rFonts w:eastAsia="Times New Roman" w:cs="Calibri"/>
          <w:b/>
          <w:bCs/>
          <w:sz w:val="20"/>
          <w:szCs w:val="20"/>
        </w:rPr>
        <w:t>PG 5.1.2</w:t>
      </w:r>
      <w:r>
        <w:rPr>
          <w:rFonts w:eastAsia="Times New Roman" w:cs="Calibri"/>
          <w:bCs/>
          <w:sz w:val="20"/>
          <w:szCs w:val="20"/>
        </w:rPr>
        <w:t xml:space="preserve"> </w:t>
      </w:r>
      <w:r w:rsidRPr="00620256">
        <w:rPr>
          <w:rFonts w:eastAsia="Times New Roman" w:cs="Calibri"/>
          <w:bCs/>
          <w:sz w:val="20"/>
          <w:szCs w:val="20"/>
        </w:rPr>
        <w:t>Öğretim elemanı değişim programları ile gelen/giden öğretim elemanı sayısı</w:t>
      </w:r>
    </w:p>
    <w:p w14:paraId="7B7AEC9C" w14:textId="09864663" w:rsidR="00620256" w:rsidRPr="00620256" w:rsidRDefault="00620256" w:rsidP="00620256">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Pr>
          <w:rFonts w:eastAsia="Times New Roman" w:cs="Calibri"/>
          <w:bCs/>
          <w:sz w:val="20"/>
          <w:szCs w:val="20"/>
        </w:rPr>
        <w:tab/>
      </w:r>
      <w:r w:rsidRPr="00620256">
        <w:rPr>
          <w:rFonts w:eastAsia="Times New Roman" w:cs="Calibri"/>
          <w:b/>
          <w:bCs/>
          <w:sz w:val="20"/>
          <w:szCs w:val="20"/>
        </w:rPr>
        <w:t>PG 5.1.3</w:t>
      </w:r>
      <w:r>
        <w:rPr>
          <w:rFonts w:eastAsia="Times New Roman" w:cs="Calibri"/>
          <w:bCs/>
          <w:sz w:val="20"/>
          <w:szCs w:val="20"/>
        </w:rPr>
        <w:t xml:space="preserve"> </w:t>
      </w:r>
      <w:r w:rsidRPr="00620256">
        <w:rPr>
          <w:rFonts w:eastAsia="Times New Roman" w:cs="Calibri"/>
          <w:bCs/>
          <w:sz w:val="20"/>
          <w:szCs w:val="20"/>
        </w:rPr>
        <w:t>Yabancı uyruklu öğrenci sayısı</w:t>
      </w:r>
    </w:p>
    <w:p w14:paraId="3ECB32E0" w14:textId="7F46EBC0" w:rsidR="00620256" w:rsidRPr="007616C3" w:rsidRDefault="00620256" w:rsidP="00620256">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Pr>
          <w:rFonts w:eastAsia="Times New Roman" w:cs="Calibri"/>
          <w:bCs/>
          <w:sz w:val="20"/>
          <w:szCs w:val="20"/>
        </w:rPr>
        <w:tab/>
      </w:r>
      <w:r w:rsidRPr="00620256">
        <w:rPr>
          <w:rFonts w:eastAsia="Times New Roman" w:cs="Calibri"/>
          <w:b/>
          <w:bCs/>
          <w:sz w:val="20"/>
          <w:szCs w:val="20"/>
        </w:rPr>
        <w:t>PG 5.1.4</w:t>
      </w:r>
      <w:r>
        <w:rPr>
          <w:rFonts w:eastAsia="Times New Roman" w:cs="Calibri"/>
          <w:bCs/>
          <w:sz w:val="20"/>
          <w:szCs w:val="20"/>
        </w:rPr>
        <w:t xml:space="preserve"> </w:t>
      </w:r>
      <w:r w:rsidRPr="00620256">
        <w:rPr>
          <w:rFonts w:eastAsia="Times New Roman" w:cs="Calibri"/>
          <w:bCs/>
          <w:sz w:val="20"/>
          <w:szCs w:val="20"/>
        </w:rPr>
        <w:t>Uluslararası sıralama kuruluşlarında (THE, QS ve ARWU) dünya sıralamasında ilk 1000 üniversite arasına girmiş</w:t>
      </w:r>
      <w:r>
        <w:rPr>
          <w:rFonts w:eastAsia="Times New Roman" w:cs="Calibri"/>
          <w:bCs/>
          <w:sz w:val="20"/>
          <w:szCs w:val="20"/>
        </w:rPr>
        <w:t xml:space="preserve"> </w:t>
      </w:r>
      <w:r w:rsidRPr="00620256">
        <w:rPr>
          <w:rFonts w:eastAsia="Times New Roman" w:cs="Calibri"/>
          <w:bCs/>
          <w:sz w:val="20"/>
          <w:szCs w:val="20"/>
        </w:rPr>
        <w:t>Üniversiteler ile imzalanan uluslararası ikili anlaşma sayısı</w:t>
      </w:r>
    </w:p>
    <w:p w14:paraId="71B2EB51" w14:textId="5ECF0FE5" w:rsidR="00A97427" w:rsidRPr="00DD0E9C" w:rsidRDefault="00A97427" w:rsidP="00A97427">
      <w:pPr>
        <w:tabs>
          <w:tab w:val="left" w:pos="2575"/>
          <w:tab w:val="left" w:pos="7331"/>
          <w:tab w:val="left" w:pos="8451"/>
          <w:tab w:val="left" w:pos="20946"/>
          <w:tab w:val="left" w:pos="21846"/>
        </w:tabs>
        <w:spacing w:after="0" w:line="240" w:lineRule="auto"/>
        <w:ind w:left="1701" w:hanging="993"/>
        <w:rPr>
          <w:rFonts w:eastAsia="Times New Roman" w:cs="Calibri"/>
          <w:b/>
          <w:bCs/>
          <w:sz w:val="20"/>
          <w:szCs w:val="20"/>
        </w:rPr>
      </w:pPr>
      <w:r w:rsidRPr="00DD0E9C">
        <w:rPr>
          <w:rFonts w:eastAsia="Times New Roman" w:cs="Calibri"/>
          <w:b/>
          <w:bCs/>
          <w:sz w:val="20"/>
          <w:szCs w:val="20"/>
        </w:rPr>
        <w:t>Hedef 5.2 Kalite Güvence Sistemlerinin Üniversite Genelinde Yaygınlaştırılması ve Yönetim Kalitesinin Geliştirilmesi</w:t>
      </w:r>
    </w:p>
    <w:p w14:paraId="23BC7D43" w14:textId="6DBCA6AE" w:rsidR="00620256" w:rsidRPr="00620256" w:rsidRDefault="00620256" w:rsidP="00620256">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Pr>
          <w:rFonts w:eastAsia="Times New Roman" w:cs="Calibri"/>
          <w:bCs/>
          <w:sz w:val="20"/>
          <w:szCs w:val="20"/>
        </w:rPr>
        <w:tab/>
      </w:r>
      <w:r w:rsidRPr="00620256">
        <w:rPr>
          <w:rFonts w:eastAsia="Times New Roman" w:cs="Calibri"/>
          <w:b/>
          <w:bCs/>
          <w:sz w:val="20"/>
          <w:szCs w:val="20"/>
        </w:rPr>
        <w:t>PG 5.2.1</w:t>
      </w:r>
      <w:r>
        <w:rPr>
          <w:rFonts w:eastAsia="Times New Roman" w:cs="Calibri"/>
          <w:bCs/>
          <w:sz w:val="20"/>
          <w:szCs w:val="20"/>
        </w:rPr>
        <w:t xml:space="preserve"> </w:t>
      </w:r>
      <w:r w:rsidRPr="00620256">
        <w:rPr>
          <w:rFonts w:eastAsia="Times New Roman" w:cs="Calibri"/>
          <w:bCs/>
          <w:sz w:val="20"/>
          <w:szCs w:val="20"/>
        </w:rPr>
        <w:t xml:space="preserve">Kalite Yönetim Sistemi Uygulayan Birim Sayısı (YÖKAK Ölçütleri Dahil) </w:t>
      </w:r>
    </w:p>
    <w:p w14:paraId="111E4A09" w14:textId="7953502D" w:rsidR="00620256" w:rsidRPr="00620256" w:rsidRDefault="00620256" w:rsidP="00620256">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Pr>
          <w:rFonts w:eastAsia="Times New Roman" w:cs="Calibri"/>
          <w:bCs/>
          <w:sz w:val="20"/>
          <w:szCs w:val="20"/>
        </w:rPr>
        <w:tab/>
      </w:r>
      <w:r w:rsidRPr="00620256">
        <w:rPr>
          <w:rFonts w:eastAsia="Times New Roman" w:cs="Calibri"/>
          <w:b/>
          <w:bCs/>
          <w:sz w:val="20"/>
          <w:szCs w:val="20"/>
        </w:rPr>
        <w:t>PG 5.2.2</w:t>
      </w:r>
      <w:r>
        <w:rPr>
          <w:rFonts w:eastAsia="Times New Roman" w:cs="Calibri"/>
          <w:bCs/>
          <w:sz w:val="20"/>
          <w:szCs w:val="20"/>
        </w:rPr>
        <w:t xml:space="preserve"> </w:t>
      </w:r>
      <w:r w:rsidRPr="00620256">
        <w:rPr>
          <w:rFonts w:eastAsia="Times New Roman" w:cs="Calibri"/>
          <w:bCs/>
          <w:sz w:val="20"/>
          <w:szCs w:val="20"/>
        </w:rPr>
        <w:t>Program Akreditasyonu Sayısı</w:t>
      </w:r>
    </w:p>
    <w:p w14:paraId="520AF4D0" w14:textId="0C37CF01" w:rsidR="00620256" w:rsidRPr="00620256" w:rsidRDefault="00620256" w:rsidP="00620256">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Pr>
          <w:rFonts w:eastAsia="Times New Roman" w:cs="Calibri"/>
          <w:bCs/>
          <w:sz w:val="20"/>
          <w:szCs w:val="20"/>
        </w:rPr>
        <w:tab/>
      </w:r>
      <w:r w:rsidRPr="00620256">
        <w:rPr>
          <w:rFonts w:eastAsia="Times New Roman" w:cs="Calibri"/>
          <w:b/>
          <w:bCs/>
          <w:sz w:val="20"/>
          <w:szCs w:val="20"/>
        </w:rPr>
        <w:t>PG 5.2.3</w:t>
      </w:r>
      <w:r>
        <w:rPr>
          <w:rFonts w:eastAsia="Times New Roman" w:cs="Calibri"/>
          <w:bCs/>
          <w:sz w:val="20"/>
          <w:szCs w:val="20"/>
        </w:rPr>
        <w:t xml:space="preserve"> </w:t>
      </w:r>
      <w:r w:rsidRPr="00620256">
        <w:rPr>
          <w:rFonts w:eastAsia="Times New Roman" w:cs="Calibri"/>
          <w:bCs/>
          <w:sz w:val="20"/>
          <w:szCs w:val="20"/>
        </w:rPr>
        <w:t xml:space="preserve">Belgelendirme ve Akreditasyon Sayısı (Program Akreditasyonu Dışında Kalanlar) </w:t>
      </w:r>
    </w:p>
    <w:p w14:paraId="48A1BACD" w14:textId="540D0831" w:rsidR="00620256" w:rsidRPr="007616C3" w:rsidRDefault="00620256" w:rsidP="00620256">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Pr>
          <w:rFonts w:eastAsia="Times New Roman" w:cs="Calibri"/>
          <w:bCs/>
          <w:sz w:val="20"/>
          <w:szCs w:val="20"/>
        </w:rPr>
        <w:tab/>
      </w:r>
      <w:r w:rsidRPr="00620256">
        <w:rPr>
          <w:rFonts w:eastAsia="Times New Roman" w:cs="Calibri"/>
          <w:b/>
          <w:bCs/>
          <w:sz w:val="20"/>
          <w:szCs w:val="20"/>
        </w:rPr>
        <w:t>PG 5.2.4</w:t>
      </w:r>
      <w:r>
        <w:rPr>
          <w:rFonts w:eastAsia="Times New Roman" w:cs="Calibri"/>
          <w:bCs/>
          <w:sz w:val="20"/>
          <w:szCs w:val="20"/>
        </w:rPr>
        <w:t xml:space="preserve"> </w:t>
      </w:r>
      <w:r w:rsidRPr="00620256">
        <w:rPr>
          <w:rFonts w:eastAsia="Times New Roman" w:cs="Calibri"/>
          <w:bCs/>
          <w:sz w:val="20"/>
          <w:szCs w:val="20"/>
        </w:rPr>
        <w:t>Kalite Kültürünün yaygınlaştırılması amacıyla düzenlenen faaliyet sayısı (eğitim, toplantı, çalıştay vb.)</w:t>
      </w:r>
    </w:p>
    <w:p w14:paraId="77FA6B06" w14:textId="4B49B4AB" w:rsidR="00A97427" w:rsidRPr="00DD0E9C" w:rsidRDefault="00A97427" w:rsidP="00A97427">
      <w:pPr>
        <w:tabs>
          <w:tab w:val="left" w:pos="2575"/>
          <w:tab w:val="left" w:pos="7331"/>
          <w:tab w:val="left" w:pos="8451"/>
          <w:tab w:val="left" w:pos="20946"/>
          <w:tab w:val="left" w:pos="21846"/>
        </w:tabs>
        <w:spacing w:after="0" w:line="240" w:lineRule="auto"/>
        <w:ind w:left="1701" w:hanging="993"/>
        <w:rPr>
          <w:rFonts w:eastAsia="Times New Roman" w:cs="Calibri"/>
          <w:b/>
          <w:bCs/>
          <w:sz w:val="20"/>
          <w:szCs w:val="20"/>
        </w:rPr>
      </w:pPr>
      <w:r w:rsidRPr="00DD0E9C">
        <w:rPr>
          <w:rFonts w:eastAsia="Times New Roman" w:cs="Calibri"/>
          <w:b/>
          <w:bCs/>
          <w:sz w:val="20"/>
          <w:szCs w:val="20"/>
        </w:rPr>
        <w:t>Hedef 5.3 İnsan Kaynaklarını Artırılması, Mevcut İnsan Kaynaklarının Niteliğinin Artırılarak Etkin ve Verimli Kullanılması</w:t>
      </w:r>
    </w:p>
    <w:p w14:paraId="5857540B" w14:textId="79F96FC8" w:rsidR="00620256" w:rsidRPr="00620256" w:rsidRDefault="00620256" w:rsidP="00620256">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Pr>
          <w:rFonts w:eastAsia="Times New Roman" w:cs="Calibri"/>
          <w:bCs/>
          <w:sz w:val="20"/>
          <w:szCs w:val="20"/>
        </w:rPr>
        <w:tab/>
      </w:r>
      <w:r w:rsidRPr="00620256">
        <w:rPr>
          <w:rFonts w:eastAsia="Times New Roman" w:cs="Calibri"/>
          <w:b/>
          <w:bCs/>
          <w:sz w:val="20"/>
          <w:szCs w:val="20"/>
        </w:rPr>
        <w:t>PG 5.3.1</w:t>
      </w:r>
      <w:r>
        <w:rPr>
          <w:rFonts w:eastAsia="Times New Roman" w:cs="Calibri"/>
          <w:bCs/>
          <w:sz w:val="20"/>
          <w:szCs w:val="20"/>
        </w:rPr>
        <w:t xml:space="preserve"> </w:t>
      </w:r>
      <w:r w:rsidRPr="00620256">
        <w:rPr>
          <w:rFonts w:eastAsia="Times New Roman" w:cs="Calibri"/>
          <w:bCs/>
          <w:sz w:val="20"/>
          <w:szCs w:val="20"/>
        </w:rPr>
        <w:t xml:space="preserve">Hizmet İçi Eğitimlere katılan personel sayısı </w:t>
      </w:r>
    </w:p>
    <w:p w14:paraId="29400C01" w14:textId="7142518D" w:rsidR="00620256" w:rsidRPr="00620256" w:rsidRDefault="00620256" w:rsidP="00620256">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Pr>
          <w:rFonts w:eastAsia="Times New Roman" w:cs="Calibri"/>
          <w:bCs/>
          <w:sz w:val="20"/>
          <w:szCs w:val="20"/>
        </w:rPr>
        <w:tab/>
      </w:r>
      <w:r w:rsidRPr="00620256">
        <w:rPr>
          <w:rFonts w:eastAsia="Times New Roman" w:cs="Calibri"/>
          <w:b/>
          <w:bCs/>
          <w:sz w:val="20"/>
          <w:szCs w:val="20"/>
        </w:rPr>
        <w:t>PG 5.3.2</w:t>
      </w:r>
      <w:r>
        <w:rPr>
          <w:rFonts w:eastAsia="Times New Roman" w:cs="Calibri"/>
          <w:bCs/>
          <w:sz w:val="20"/>
          <w:szCs w:val="20"/>
        </w:rPr>
        <w:t xml:space="preserve"> </w:t>
      </w:r>
      <w:r w:rsidRPr="00620256">
        <w:rPr>
          <w:rFonts w:eastAsia="Times New Roman" w:cs="Calibri"/>
          <w:bCs/>
          <w:sz w:val="20"/>
          <w:szCs w:val="20"/>
        </w:rPr>
        <w:t>Birim yöneticilerinin yöneticilik yetkinliklerinin artırılmasına yönelik eğitim sayısı</w:t>
      </w:r>
    </w:p>
    <w:p w14:paraId="19194C52" w14:textId="183F7ED8" w:rsidR="00620256" w:rsidRPr="00620256" w:rsidRDefault="00620256" w:rsidP="00620256">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Pr>
          <w:rFonts w:eastAsia="Times New Roman" w:cs="Calibri"/>
          <w:bCs/>
          <w:sz w:val="20"/>
          <w:szCs w:val="20"/>
        </w:rPr>
        <w:tab/>
      </w:r>
      <w:r w:rsidRPr="00620256">
        <w:rPr>
          <w:rFonts w:eastAsia="Times New Roman" w:cs="Calibri"/>
          <w:b/>
          <w:bCs/>
          <w:sz w:val="20"/>
          <w:szCs w:val="20"/>
        </w:rPr>
        <w:t>PG 5.3.3</w:t>
      </w:r>
      <w:r>
        <w:rPr>
          <w:rFonts w:eastAsia="Times New Roman" w:cs="Calibri"/>
          <w:bCs/>
          <w:sz w:val="20"/>
          <w:szCs w:val="20"/>
        </w:rPr>
        <w:t xml:space="preserve"> </w:t>
      </w:r>
      <w:r w:rsidRPr="00620256">
        <w:rPr>
          <w:rFonts w:eastAsia="Times New Roman" w:cs="Calibri"/>
          <w:bCs/>
          <w:sz w:val="20"/>
          <w:szCs w:val="20"/>
        </w:rPr>
        <w:t>Personele sunulan mesleki eğitim sayısı</w:t>
      </w:r>
    </w:p>
    <w:p w14:paraId="65A4E9F2" w14:textId="56F1D83E" w:rsidR="00620256" w:rsidRPr="007616C3" w:rsidRDefault="00620256" w:rsidP="00620256">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Pr>
          <w:rFonts w:eastAsia="Times New Roman" w:cs="Calibri"/>
          <w:bCs/>
          <w:sz w:val="20"/>
          <w:szCs w:val="20"/>
        </w:rPr>
        <w:tab/>
      </w:r>
      <w:r w:rsidRPr="00620256">
        <w:rPr>
          <w:rFonts w:eastAsia="Times New Roman" w:cs="Calibri"/>
          <w:b/>
          <w:bCs/>
          <w:sz w:val="20"/>
          <w:szCs w:val="20"/>
        </w:rPr>
        <w:t>PG 5.3.4</w:t>
      </w:r>
      <w:r>
        <w:rPr>
          <w:rFonts w:eastAsia="Times New Roman" w:cs="Calibri"/>
          <w:bCs/>
          <w:sz w:val="20"/>
          <w:szCs w:val="20"/>
        </w:rPr>
        <w:t xml:space="preserve"> </w:t>
      </w:r>
      <w:r w:rsidRPr="00620256">
        <w:rPr>
          <w:rFonts w:eastAsia="Times New Roman" w:cs="Calibri"/>
          <w:bCs/>
          <w:sz w:val="20"/>
          <w:szCs w:val="20"/>
        </w:rPr>
        <w:t>Öğretim elemanı (Öğretim üyeleri + öğretim görevlisi) başına düşen öğrenci sayısı</w:t>
      </w:r>
    </w:p>
    <w:p w14:paraId="5CE8B4E5" w14:textId="4FEBA3AB" w:rsidR="00A97427" w:rsidRPr="00E45524" w:rsidRDefault="00A97427" w:rsidP="00A97427">
      <w:pPr>
        <w:tabs>
          <w:tab w:val="left" w:pos="2575"/>
          <w:tab w:val="left" w:pos="7331"/>
          <w:tab w:val="left" w:pos="8451"/>
          <w:tab w:val="left" w:pos="20946"/>
          <w:tab w:val="left" w:pos="21846"/>
        </w:tabs>
        <w:spacing w:after="0" w:line="240" w:lineRule="auto"/>
        <w:ind w:left="1701" w:hanging="993"/>
        <w:rPr>
          <w:rFonts w:eastAsia="Times New Roman" w:cs="Calibri"/>
          <w:b/>
          <w:bCs/>
          <w:sz w:val="20"/>
          <w:szCs w:val="20"/>
        </w:rPr>
      </w:pPr>
      <w:r w:rsidRPr="00E45524">
        <w:rPr>
          <w:rFonts w:eastAsia="Times New Roman" w:cs="Calibri"/>
          <w:b/>
          <w:bCs/>
          <w:sz w:val="20"/>
          <w:szCs w:val="20"/>
        </w:rPr>
        <w:t>Hedef 5.4 Bilişim Altyapısının Geliştirilmesi</w:t>
      </w:r>
    </w:p>
    <w:p w14:paraId="0E88DE40" w14:textId="06ED0359" w:rsidR="00620256" w:rsidRPr="00620256" w:rsidRDefault="00620256" w:rsidP="00620256">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Pr>
          <w:rFonts w:eastAsia="Times New Roman" w:cs="Calibri"/>
          <w:bCs/>
          <w:sz w:val="20"/>
          <w:szCs w:val="20"/>
        </w:rPr>
        <w:tab/>
      </w:r>
      <w:r w:rsidRPr="00620256">
        <w:rPr>
          <w:rFonts w:eastAsia="Times New Roman" w:cs="Calibri"/>
          <w:b/>
          <w:bCs/>
          <w:sz w:val="20"/>
          <w:szCs w:val="20"/>
        </w:rPr>
        <w:t>PG 5.4.1</w:t>
      </w:r>
      <w:r>
        <w:rPr>
          <w:rFonts w:eastAsia="Times New Roman" w:cs="Calibri"/>
          <w:bCs/>
          <w:sz w:val="20"/>
          <w:szCs w:val="20"/>
        </w:rPr>
        <w:t xml:space="preserve"> </w:t>
      </w:r>
      <w:r w:rsidRPr="00620256">
        <w:rPr>
          <w:rFonts w:eastAsia="Times New Roman" w:cs="Calibri"/>
          <w:bCs/>
          <w:sz w:val="20"/>
          <w:szCs w:val="20"/>
        </w:rPr>
        <w:t>Kampus internete çıkış hızı (Gbit)</w:t>
      </w:r>
    </w:p>
    <w:p w14:paraId="33C2E50A" w14:textId="4DA610D9" w:rsidR="00620256" w:rsidRPr="00620256" w:rsidRDefault="00620256" w:rsidP="00620256">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Pr>
          <w:rFonts w:eastAsia="Times New Roman" w:cs="Calibri"/>
          <w:bCs/>
          <w:sz w:val="20"/>
          <w:szCs w:val="20"/>
        </w:rPr>
        <w:tab/>
      </w:r>
      <w:r w:rsidRPr="00620256">
        <w:rPr>
          <w:rFonts w:eastAsia="Times New Roman" w:cs="Calibri"/>
          <w:b/>
          <w:bCs/>
          <w:sz w:val="20"/>
          <w:szCs w:val="20"/>
        </w:rPr>
        <w:t>PG 5.4.2</w:t>
      </w:r>
      <w:r>
        <w:rPr>
          <w:rFonts w:eastAsia="Times New Roman" w:cs="Calibri"/>
          <w:bCs/>
          <w:sz w:val="20"/>
          <w:szCs w:val="20"/>
        </w:rPr>
        <w:t xml:space="preserve"> </w:t>
      </w:r>
      <w:r w:rsidRPr="00620256">
        <w:rPr>
          <w:rFonts w:eastAsia="Times New Roman" w:cs="Calibri"/>
          <w:bCs/>
          <w:sz w:val="20"/>
          <w:szCs w:val="20"/>
        </w:rPr>
        <w:t xml:space="preserve">Yönetim Bilgi Sistemi Otomasyon sistemlerinin entegre edilerek tek merkezden yöneticiler tarafından izlenebilen sistem sayısı (OBS, BAP, Geçiş Güvenlik, Personel, Yemekhane, Kütüphane, Asos vb.) Adet </w:t>
      </w:r>
    </w:p>
    <w:p w14:paraId="56D9756A" w14:textId="76E1326A" w:rsidR="00620256" w:rsidRPr="00620256" w:rsidRDefault="00620256" w:rsidP="00620256">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Pr>
          <w:rFonts w:eastAsia="Times New Roman" w:cs="Calibri"/>
          <w:bCs/>
          <w:sz w:val="20"/>
          <w:szCs w:val="20"/>
        </w:rPr>
        <w:tab/>
      </w:r>
      <w:r w:rsidRPr="00620256">
        <w:rPr>
          <w:rFonts w:eastAsia="Times New Roman" w:cs="Calibri"/>
          <w:b/>
          <w:bCs/>
          <w:sz w:val="20"/>
          <w:szCs w:val="20"/>
        </w:rPr>
        <w:t>PG 5.4.3</w:t>
      </w:r>
      <w:r>
        <w:rPr>
          <w:rFonts w:eastAsia="Times New Roman" w:cs="Calibri"/>
          <w:bCs/>
          <w:sz w:val="20"/>
          <w:szCs w:val="20"/>
        </w:rPr>
        <w:t xml:space="preserve"> </w:t>
      </w:r>
      <w:r w:rsidRPr="00620256">
        <w:rPr>
          <w:rFonts w:eastAsia="Times New Roman" w:cs="Calibri"/>
          <w:bCs/>
          <w:sz w:val="20"/>
          <w:szCs w:val="20"/>
        </w:rPr>
        <w:t xml:space="preserve">İdari ve Akademik birimlere kurum elektronik dosya arşivini (sınavlar, ihale şartnameleri vs.) saklamaları için birim başına verilen disk alanı miktarı (GB) </w:t>
      </w:r>
    </w:p>
    <w:p w14:paraId="6F7A59F8" w14:textId="385807B1" w:rsidR="00620256" w:rsidRPr="00620256" w:rsidRDefault="00620256" w:rsidP="00620256">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Pr>
          <w:rFonts w:eastAsia="Times New Roman" w:cs="Calibri"/>
          <w:bCs/>
          <w:sz w:val="20"/>
          <w:szCs w:val="20"/>
        </w:rPr>
        <w:tab/>
      </w:r>
      <w:r w:rsidRPr="00620256">
        <w:rPr>
          <w:rFonts w:eastAsia="Times New Roman" w:cs="Calibri"/>
          <w:b/>
          <w:bCs/>
          <w:sz w:val="20"/>
          <w:szCs w:val="20"/>
        </w:rPr>
        <w:t>PG 5.4.4</w:t>
      </w:r>
      <w:r>
        <w:rPr>
          <w:rFonts w:eastAsia="Times New Roman" w:cs="Calibri"/>
          <w:bCs/>
          <w:sz w:val="20"/>
          <w:szCs w:val="20"/>
        </w:rPr>
        <w:t xml:space="preserve"> </w:t>
      </w:r>
      <w:r w:rsidRPr="00620256">
        <w:rPr>
          <w:rFonts w:eastAsia="Times New Roman" w:cs="Calibri"/>
          <w:bCs/>
          <w:sz w:val="20"/>
          <w:szCs w:val="20"/>
        </w:rPr>
        <w:t>Yüksek hızlı hesaplama ve GPU altyapısının kullanım miktarı (saat)</w:t>
      </w:r>
    </w:p>
    <w:p w14:paraId="1DF2BF80" w14:textId="242BDC75" w:rsidR="00620256" w:rsidRPr="007616C3" w:rsidRDefault="00620256" w:rsidP="00620256">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Pr>
          <w:rFonts w:eastAsia="Times New Roman" w:cs="Calibri"/>
          <w:bCs/>
          <w:sz w:val="20"/>
          <w:szCs w:val="20"/>
        </w:rPr>
        <w:tab/>
      </w:r>
      <w:r w:rsidRPr="00620256">
        <w:rPr>
          <w:rFonts w:eastAsia="Times New Roman" w:cs="Calibri"/>
          <w:b/>
          <w:bCs/>
          <w:sz w:val="20"/>
          <w:szCs w:val="20"/>
        </w:rPr>
        <w:t>PG 5.4.5</w:t>
      </w:r>
      <w:r>
        <w:rPr>
          <w:rFonts w:eastAsia="Times New Roman" w:cs="Calibri"/>
          <w:bCs/>
          <w:sz w:val="20"/>
          <w:szCs w:val="20"/>
        </w:rPr>
        <w:t xml:space="preserve"> </w:t>
      </w:r>
      <w:r w:rsidRPr="00620256">
        <w:rPr>
          <w:rFonts w:eastAsia="Times New Roman" w:cs="Calibri"/>
          <w:bCs/>
          <w:sz w:val="20"/>
          <w:szCs w:val="20"/>
        </w:rPr>
        <w:t>Üniversite bünyesinde kurulacak olan çevrimiçi sınav merkezinde aynı anda sınava girebilecek kişi sayısı (online sınav merkezi kapasitesi)</w:t>
      </w:r>
    </w:p>
    <w:p w14:paraId="6670AECC" w14:textId="2B3378AE" w:rsidR="00A97427" w:rsidRPr="00E45524" w:rsidRDefault="00A97427" w:rsidP="00A97427">
      <w:pPr>
        <w:tabs>
          <w:tab w:val="left" w:pos="2575"/>
          <w:tab w:val="left" w:pos="7331"/>
          <w:tab w:val="left" w:pos="8451"/>
          <w:tab w:val="left" w:pos="20946"/>
          <w:tab w:val="left" w:pos="21846"/>
        </w:tabs>
        <w:spacing w:after="0" w:line="240" w:lineRule="auto"/>
        <w:ind w:left="1701" w:hanging="993"/>
        <w:rPr>
          <w:rFonts w:eastAsia="Times New Roman" w:cs="Calibri"/>
          <w:b/>
          <w:bCs/>
          <w:sz w:val="20"/>
          <w:szCs w:val="20"/>
        </w:rPr>
      </w:pPr>
      <w:r w:rsidRPr="00E45524">
        <w:rPr>
          <w:rFonts w:eastAsia="Times New Roman" w:cs="Calibri"/>
          <w:b/>
          <w:bCs/>
          <w:sz w:val="20"/>
          <w:szCs w:val="20"/>
        </w:rPr>
        <w:t>Hedef 5.5 Altyapı ve Fiziksel Alanların Geliştirilmesi</w:t>
      </w:r>
    </w:p>
    <w:p w14:paraId="73317B55" w14:textId="65C9EBB0" w:rsidR="00620256" w:rsidRPr="00620256" w:rsidRDefault="00620256" w:rsidP="00620256">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Pr>
          <w:rFonts w:eastAsia="Times New Roman" w:cs="Calibri"/>
          <w:bCs/>
          <w:sz w:val="20"/>
          <w:szCs w:val="20"/>
        </w:rPr>
        <w:tab/>
      </w:r>
      <w:r w:rsidRPr="00620256">
        <w:rPr>
          <w:rFonts w:eastAsia="Times New Roman" w:cs="Calibri"/>
          <w:b/>
          <w:bCs/>
          <w:sz w:val="20"/>
          <w:szCs w:val="20"/>
        </w:rPr>
        <w:t>PG 5.5.1</w:t>
      </w:r>
      <w:r>
        <w:rPr>
          <w:rFonts w:eastAsia="Times New Roman" w:cs="Calibri"/>
          <w:bCs/>
          <w:sz w:val="20"/>
          <w:szCs w:val="20"/>
        </w:rPr>
        <w:t xml:space="preserve"> </w:t>
      </w:r>
      <w:r w:rsidRPr="00620256">
        <w:rPr>
          <w:rFonts w:eastAsia="Times New Roman" w:cs="Calibri"/>
          <w:bCs/>
          <w:sz w:val="20"/>
          <w:szCs w:val="20"/>
        </w:rPr>
        <w:t xml:space="preserve">Öğrenci başına düşen eğitim alanı m²/kişi </w:t>
      </w:r>
    </w:p>
    <w:p w14:paraId="4C5570BA" w14:textId="0E639C4D" w:rsidR="00620256" w:rsidRPr="00620256" w:rsidRDefault="00620256" w:rsidP="00620256">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Pr>
          <w:rFonts w:eastAsia="Times New Roman" w:cs="Calibri"/>
          <w:bCs/>
          <w:sz w:val="20"/>
          <w:szCs w:val="20"/>
        </w:rPr>
        <w:tab/>
      </w:r>
      <w:r w:rsidRPr="00620256">
        <w:rPr>
          <w:rFonts w:eastAsia="Times New Roman" w:cs="Calibri"/>
          <w:b/>
          <w:bCs/>
          <w:sz w:val="20"/>
          <w:szCs w:val="20"/>
        </w:rPr>
        <w:t>PG 5.5.2</w:t>
      </w:r>
      <w:r>
        <w:rPr>
          <w:rFonts w:eastAsia="Times New Roman" w:cs="Calibri"/>
          <w:bCs/>
          <w:sz w:val="20"/>
          <w:szCs w:val="20"/>
        </w:rPr>
        <w:t xml:space="preserve"> </w:t>
      </w:r>
      <w:r w:rsidRPr="00620256">
        <w:rPr>
          <w:rFonts w:eastAsia="Times New Roman" w:cs="Calibri"/>
          <w:bCs/>
          <w:sz w:val="20"/>
          <w:szCs w:val="20"/>
        </w:rPr>
        <w:t xml:space="preserve">Öğrenci başına düşen kapalı alan m²/kişi </w:t>
      </w:r>
    </w:p>
    <w:p w14:paraId="04D26B5D" w14:textId="1E6FF5E4" w:rsidR="00620256" w:rsidRPr="00620256" w:rsidRDefault="00620256" w:rsidP="00620256">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Pr>
          <w:rFonts w:eastAsia="Times New Roman" w:cs="Calibri"/>
          <w:bCs/>
          <w:sz w:val="20"/>
          <w:szCs w:val="20"/>
        </w:rPr>
        <w:tab/>
      </w:r>
      <w:r w:rsidRPr="00620256">
        <w:rPr>
          <w:rFonts w:eastAsia="Times New Roman" w:cs="Calibri"/>
          <w:b/>
          <w:bCs/>
          <w:sz w:val="20"/>
          <w:szCs w:val="20"/>
        </w:rPr>
        <w:t>PG 5.5.3</w:t>
      </w:r>
      <w:r>
        <w:rPr>
          <w:rFonts w:eastAsia="Times New Roman" w:cs="Calibri"/>
          <w:bCs/>
          <w:sz w:val="20"/>
          <w:szCs w:val="20"/>
        </w:rPr>
        <w:t xml:space="preserve"> </w:t>
      </w:r>
      <w:r w:rsidRPr="00620256">
        <w:rPr>
          <w:rFonts w:eastAsia="Times New Roman" w:cs="Calibri"/>
          <w:bCs/>
          <w:sz w:val="20"/>
          <w:szCs w:val="20"/>
        </w:rPr>
        <w:t>Açık Alan üretimi-m²</w:t>
      </w:r>
    </w:p>
    <w:p w14:paraId="70A970BE" w14:textId="03189410" w:rsidR="00620256" w:rsidRDefault="00620256" w:rsidP="00620256">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r>
        <w:rPr>
          <w:rFonts w:eastAsia="Times New Roman" w:cs="Calibri"/>
          <w:bCs/>
          <w:sz w:val="20"/>
          <w:szCs w:val="20"/>
        </w:rPr>
        <w:tab/>
      </w:r>
      <w:r w:rsidRPr="00620256">
        <w:rPr>
          <w:rFonts w:eastAsia="Times New Roman" w:cs="Calibri"/>
          <w:b/>
          <w:bCs/>
          <w:sz w:val="20"/>
          <w:szCs w:val="20"/>
        </w:rPr>
        <w:t>PG 5.5.4</w:t>
      </w:r>
      <w:r>
        <w:rPr>
          <w:rFonts w:eastAsia="Times New Roman" w:cs="Calibri"/>
          <w:bCs/>
          <w:sz w:val="20"/>
          <w:szCs w:val="20"/>
        </w:rPr>
        <w:t xml:space="preserve"> </w:t>
      </w:r>
      <w:r w:rsidRPr="00620256">
        <w:rPr>
          <w:rFonts w:eastAsia="Times New Roman" w:cs="Calibri"/>
          <w:bCs/>
          <w:sz w:val="20"/>
          <w:szCs w:val="20"/>
        </w:rPr>
        <w:t>Öğrenci başına düşen donatı alanı (m2)</w:t>
      </w:r>
    </w:p>
    <w:p w14:paraId="60F4D74B" w14:textId="2BF452E7" w:rsidR="007D7FFA" w:rsidRDefault="007D7FFA" w:rsidP="00620256">
      <w:pPr>
        <w:tabs>
          <w:tab w:val="left" w:pos="2575"/>
          <w:tab w:val="left" w:pos="7331"/>
          <w:tab w:val="left" w:pos="8451"/>
          <w:tab w:val="left" w:pos="20946"/>
          <w:tab w:val="left" w:pos="21846"/>
        </w:tabs>
        <w:spacing w:after="0" w:line="240" w:lineRule="auto"/>
        <w:ind w:left="1418" w:hanging="709"/>
        <w:rPr>
          <w:rFonts w:eastAsia="Times New Roman" w:cs="Calibri"/>
          <w:bCs/>
          <w:sz w:val="20"/>
          <w:szCs w:val="20"/>
        </w:rPr>
      </w:pPr>
    </w:p>
    <w:p w14:paraId="7447AED6" w14:textId="77777777" w:rsidR="00964BDD" w:rsidRDefault="00964BDD" w:rsidP="007D7FFA">
      <w:pPr>
        <w:widowControl w:val="0"/>
        <w:autoSpaceDE w:val="0"/>
        <w:autoSpaceDN w:val="0"/>
        <w:spacing w:before="2" w:after="0"/>
        <w:jc w:val="center"/>
        <w:rPr>
          <w:rFonts w:ascii="Times New Roman" w:eastAsia="Times New Roman" w:hAnsi="Times New Roman"/>
          <w:b/>
          <w:bCs/>
        </w:rPr>
      </w:pPr>
    </w:p>
    <w:p w14:paraId="31478987" w14:textId="77777777" w:rsidR="00964BDD" w:rsidRDefault="00964BDD" w:rsidP="007D7FFA">
      <w:pPr>
        <w:widowControl w:val="0"/>
        <w:autoSpaceDE w:val="0"/>
        <w:autoSpaceDN w:val="0"/>
        <w:spacing w:before="2" w:after="0"/>
        <w:jc w:val="center"/>
        <w:rPr>
          <w:rFonts w:ascii="Times New Roman" w:eastAsia="Times New Roman" w:hAnsi="Times New Roman"/>
          <w:b/>
          <w:bCs/>
        </w:rPr>
      </w:pPr>
    </w:p>
    <w:p w14:paraId="1826FD04" w14:textId="77777777" w:rsidR="00964BDD" w:rsidRDefault="00964BDD" w:rsidP="007D7FFA">
      <w:pPr>
        <w:widowControl w:val="0"/>
        <w:autoSpaceDE w:val="0"/>
        <w:autoSpaceDN w:val="0"/>
        <w:spacing w:before="2" w:after="0"/>
        <w:jc w:val="center"/>
        <w:rPr>
          <w:rFonts w:ascii="Times New Roman" w:eastAsia="Times New Roman" w:hAnsi="Times New Roman"/>
          <w:b/>
          <w:bCs/>
        </w:rPr>
      </w:pPr>
    </w:p>
    <w:p w14:paraId="6DD1D92D" w14:textId="77777777" w:rsidR="00964BDD" w:rsidRDefault="00964BDD" w:rsidP="007D7FFA">
      <w:pPr>
        <w:widowControl w:val="0"/>
        <w:autoSpaceDE w:val="0"/>
        <w:autoSpaceDN w:val="0"/>
        <w:spacing w:before="2" w:after="0"/>
        <w:jc w:val="center"/>
        <w:rPr>
          <w:rFonts w:ascii="Times New Roman" w:eastAsia="Times New Roman" w:hAnsi="Times New Roman"/>
          <w:b/>
          <w:bCs/>
        </w:rPr>
      </w:pPr>
    </w:p>
    <w:p w14:paraId="6E3251B1" w14:textId="77777777" w:rsidR="00964BDD" w:rsidRDefault="00964BDD" w:rsidP="007D7FFA">
      <w:pPr>
        <w:widowControl w:val="0"/>
        <w:autoSpaceDE w:val="0"/>
        <w:autoSpaceDN w:val="0"/>
        <w:spacing w:before="2" w:after="0"/>
        <w:jc w:val="center"/>
        <w:rPr>
          <w:rFonts w:ascii="Times New Roman" w:eastAsia="Times New Roman" w:hAnsi="Times New Roman"/>
          <w:b/>
          <w:bCs/>
        </w:rPr>
      </w:pPr>
    </w:p>
    <w:p w14:paraId="6CA0BC5F" w14:textId="77777777" w:rsidR="00964BDD" w:rsidRDefault="00964BDD" w:rsidP="007D7FFA">
      <w:pPr>
        <w:widowControl w:val="0"/>
        <w:autoSpaceDE w:val="0"/>
        <w:autoSpaceDN w:val="0"/>
        <w:spacing w:before="2" w:after="0"/>
        <w:jc w:val="center"/>
        <w:rPr>
          <w:rFonts w:ascii="Times New Roman" w:eastAsia="Times New Roman" w:hAnsi="Times New Roman"/>
          <w:b/>
          <w:bCs/>
        </w:rPr>
      </w:pPr>
    </w:p>
    <w:p w14:paraId="32F57FDA" w14:textId="77777777" w:rsidR="00964BDD" w:rsidRDefault="00964BDD" w:rsidP="007D7FFA">
      <w:pPr>
        <w:widowControl w:val="0"/>
        <w:autoSpaceDE w:val="0"/>
        <w:autoSpaceDN w:val="0"/>
        <w:spacing w:before="2" w:after="0"/>
        <w:jc w:val="center"/>
        <w:rPr>
          <w:rFonts w:ascii="Times New Roman" w:eastAsia="Times New Roman" w:hAnsi="Times New Roman"/>
          <w:b/>
          <w:bCs/>
        </w:rPr>
      </w:pPr>
    </w:p>
    <w:p w14:paraId="3FBF2898" w14:textId="77777777" w:rsidR="00964BDD" w:rsidRDefault="00964BDD" w:rsidP="007D7FFA">
      <w:pPr>
        <w:widowControl w:val="0"/>
        <w:autoSpaceDE w:val="0"/>
        <w:autoSpaceDN w:val="0"/>
        <w:spacing w:before="2" w:after="0"/>
        <w:jc w:val="center"/>
        <w:rPr>
          <w:rFonts w:ascii="Times New Roman" w:eastAsia="Times New Roman" w:hAnsi="Times New Roman"/>
          <w:b/>
          <w:bCs/>
        </w:rPr>
      </w:pPr>
    </w:p>
    <w:p w14:paraId="2377B348" w14:textId="0F36AE08" w:rsidR="007D7FFA" w:rsidRPr="007D7FFA" w:rsidRDefault="007D7FFA" w:rsidP="007D7FFA">
      <w:pPr>
        <w:widowControl w:val="0"/>
        <w:autoSpaceDE w:val="0"/>
        <w:autoSpaceDN w:val="0"/>
        <w:spacing w:before="2" w:after="0"/>
        <w:jc w:val="center"/>
        <w:rPr>
          <w:rFonts w:ascii="Times New Roman" w:eastAsia="Times New Roman" w:hAnsi="Times New Roman"/>
          <w:b/>
          <w:bCs/>
        </w:rPr>
      </w:pPr>
      <w:r w:rsidRPr="007D7FFA">
        <w:rPr>
          <w:rFonts w:ascii="Times New Roman" w:eastAsia="Times New Roman" w:hAnsi="Times New Roman"/>
          <w:b/>
          <w:bCs/>
        </w:rPr>
        <w:t>AKDENİZ ÜNİVERSİTESİ</w:t>
      </w:r>
    </w:p>
    <w:p w14:paraId="42259BA3" w14:textId="77777777" w:rsidR="007D7FFA" w:rsidRPr="007D7FFA" w:rsidRDefault="007D7FFA" w:rsidP="007D7FFA">
      <w:pPr>
        <w:widowControl w:val="0"/>
        <w:autoSpaceDE w:val="0"/>
        <w:autoSpaceDN w:val="0"/>
        <w:spacing w:before="2" w:after="0"/>
        <w:jc w:val="center"/>
        <w:rPr>
          <w:rFonts w:ascii="Times New Roman" w:eastAsia="Times New Roman" w:hAnsi="Times New Roman"/>
          <w:b/>
          <w:bCs/>
        </w:rPr>
      </w:pPr>
      <w:r w:rsidRPr="007D7FFA">
        <w:rPr>
          <w:rFonts w:ascii="Times New Roman" w:eastAsia="Times New Roman" w:hAnsi="Times New Roman"/>
          <w:b/>
          <w:bCs/>
        </w:rPr>
        <w:t>2022-2026 STRATEJİK PLAN</w:t>
      </w:r>
    </w:p>
    <w:p w14:paraId="37D084D2" w14:textId="77777777" w:rsidR="007D7FFA" w:rsidRPr="007D7FFA" w:rsidRDefault="007D7FFA" w:rsidP="007D7FFA">
      <w:pPr>
        <w:widowControl w:val="0"/>
        <w:autoSpaceDE w:val="0"/>
        <w:autoSpaceDN w:val="0"/>
        <w:spacing w:before="2" w:after="0"/>
        <w:jc w:val="center"/>
        <w:rPr>
          <w:rFonts w:ascii="Times New Roman" w:eastAsia="Times New Roman" w:hAnsi="Times New Roman"/>
          <w:b/>
          <w:bCs/>
          <w:sz w:val="20"/>
          <w:szCs w:val="20"/>
        </w:rPr>
      </w:pPr>
      <w:r w:rsidRPr="007D7FFA">
        <w:rPr>
          <w:rFonts w:ascii="Times New Roman" w:eastAsia="Times New Roman" w:hAnsi="Times New Roman"/>
          <w:b/>
          <w:bCs/>
        </w:rPr>
        <w:t>AMAÇ,</w:t>
      </w:r>
      <w:r w:rsidRPr="007D7FFA">
        <w:rPr>
          <w:rFonts w:ascii="Times New Roman" w:eastAsia="Times New Roman" w:hAnsi="Times New Roman"/>
          <w:b/>
          <w:bCs/>
          <w:spacing w:val="-9"/>
        </w:rPr>
        <w:t xml:space="preserve"> </w:t>
      </w:r>
      <w:r w:rsidRPr="007D7FFA">
        <w:rPr>
          <w:rFonts w:ascii="Times New Roman" w:eastAsia="Times New Roman" w:hAnsi="Times New Roman"/>
          <w:b/>
          <w:bCs/>
        </w:rPr>
        <w:t>HEDEF</w:t>
      </w:r>
      <w:r w:rsidRPr="007D7FFA">
        <w:rPr>
          <w:rFonts w:ascii="Times New Roman" w:eastAsia="Times New Roman" w:hAnsi="Times New Roman"/>
          <w:b/>
          <w:bCs/>
          <w:spacing w:val="-9"/>
        </w:rPr>
        <w:t xml:space="preserve"> </w:t>
      </w:r>
      <w:r w:rsidRPr="007D7FFA">
        <w:rPr>
          <w:rFonts w:ascii="Times New Roman" w:eastAsia="Times New Roman" w:hAnsi="Times New Roman"/>
          <w:b/>
          <w:bCs/>
        </w:rPr>
        <w:t>VE</w:t>
      </w:r>
      <w:r w:rsidRPr="007D7FFA">
        <w:rPr>
          <w:rFonts w:ascii="Times New Roman" w:eastAsia="Times New Roman" w:hAnsi="Times New Roman"/>
          <w:b/>
          <w:bCs/>
          <w:spacing w:val="-9"/>
        </w:rPr>
        <w:t xml:space="preserve"> </w:t>
      </w:r>
      <w:r w:rsidRPr="007D7FFA">
        <w:rPr>
          <w:rFonts w:ascii="Times New Roman" w:eastAsia="Times New Roman" w:hAnsi="Times New Roman"/>
          <w:b/>
          <w:bCs/>
        </w:rPr>
        <w:t>PERFORMANS</w:t>
      </w:r>
      <w:r w:rsidRPr="007D7FFA">
        <w:rPr>
          <w:rFonts w:ascii="Times New Roman" w:eastAsia="Times New Roman" w:hAnsi="Times New Roman"/>
          <w:b/>
          <w:bCs/>
          <w:spacing w:val="-9"/>
        </w:rPr>
        <w:t xml:space="preserve"> </w:t>
      </w:r>
      <w:r w:rsidRPr="007D7FFA">
        <w:rPr>
          <w:rFonts w:ascii="Times New Roman" w:eastAsia="Times New Roman" w:hAnsi="Times New Roman"/>
          <w:b/>
          <w:bCs/>
        </w:rPr>
        <w:t>GÖSTERGELERİ</w:t>
      </w:r>
      <w:r w:rsidRPr="007D7FFA">
        <w:rPr>
          <w:rFonts w:ascii="Times New Roman" w:eastAsia="Times New Roman" w:hAnsi="Times New Roman"/>
          <w:b/>
          <w:bCs/>
          <w:spacing w:val="-10"/>
        </w:rPr>
        <w:t xml:space="preserve"> </w:t>
      </w:r>
      <w:r w:rsidRPr="007D7FFA">
        <w:rPr>
          <w:rFonts w:ascii="Times New Roman" w:eastAsia="Times New Roman" w:hAnsi="Times New Roman"/>
          <w:b/>
          <w:bCs/>
          <w:spacing w:val="-2"/>
        </w:rPr>
        <w:t>TABLOSU</w:t>
      </w:r>
    </w:p>
    <w:tbl>
      <w:tblPr>
        <w:tblStyle w:val="TableNormal31"/>
        <w:tblpPr w:leftFromText="141" w:rightFromText="141" w:vertAnchor="text" w:horzAnchor="margin" w:tblpY="384"/>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2"/>
        <w:gridCol w:w="6920"/>
        <w:gridCol w:w="1417"/>
        <w:gridCol w:w="1559"/>
      </w:tblGrid>
      <w:tr w:rsidR="007D7FFA" w:rsidRPr="007D7FFA" w14:paraId="2145723E" w14:textId="77777777" w:rsidTr="008C22D3">
        <w:trPr>
          <w:trHeight w:val="932"/>
        </w:trPr>
        <w:tc>
          <w:tcPr>
            <w:tcW w:w="7792" w:type="dxa"/>
            <w:gridSpan w:val="2"/>
          </w:tcPr>
          <w:p w14:paraId="55844680" w14:textId="77777777" w:rsidR="007D7FFA" w:rsidRPr="007D7FFA" w:rsidRDefault="007D7FFA" w:rsidP="007D7FFA">
            <w:pPr>
              <w:spacing w:before="115" w:after="0" w:line="240" w:lineRule="auto"/>
              <w:rPr>
                <w:rFonts w:ascii="Times New Roman" w:eastAsia="Times New Roman" w:hAnsi="Times New Roman"/>
                <w:sz w:val="16"/>
                <w:szCs w:val="16"/>
              </w:rPr>
            </w:pPr>
          </w:p>
          <w:p w14:paraId="4E919103" w14:textId="77777777" w:rsidR="007D7FFA" w:rsidRPr="007D7FFA" w:rsidRDefault="007D7FFA" w:rsidP="007D7FFA">
            <w:pPr>
              <w:spacing w:before="1" w:after="0" w:line="240" w:lineRule="auto"/>
              <w:rPr>
                <w:rFonts w:ascii="Times New Roman" w:eastAsia="Times New Roman" w:hAnsi="Times New Roman"/>
                <w:b/>
                <w:sz w:val="16"/>
                <w:szCs w:val="16"/>
              </w:rPr>
            </w:pPr>
            <w:r w:rsidRPr="007D7FFA">
              <w:rPr>
                <w:rFonts w:ascii="Times New Roman" w:eastAsia="Times New Roman" w:hAnsi="Times New Roman"/>
                <w:b/>
                <w:sz w:val="16"/>
                <w:szCs w:val="16"/>
              </w:rPr>
              <w:t>Stratejik</w:t>
            </w:r>
            <w:r w:rsidRPr="007D7FFA">
              <w:rPr>
                <w:rFonts w:ascii="Times New Roman" w:eastAsia="Times New Roman" w:hAnsi="Times New Roman"/>
                <w:b/>
                <w:spacing w:val="-6"/>
                <w:sz w:val="16"/>
                <w:szCs w:val="16"/>
              </w:rPr>
              <w:t xml:space="preserve"> </w:t>
            </w:r>
            <w:r w:rsidRPr="007D7FFA">
              <w:rPr>
                <w:rFonts w:ascii="Times New Roman" w:eastAsia="Times New Roman" w:hAnsi="Times New Roman"/>
                <w:b/>
                <w:sz w:val="16"/>
                <w:szCs w:val="16"/>
              </w:rPr>
              <w:t>Amaç</w:t>
            </w:r>
            <w:r w:rsidRPr="007D7FFA">
              <w:rPr>
                <w:rFonts w:ascii="Times New Roman" w:eastAsia="Times New Roman" w:hAnsi="Times New Roman"/>
                <w:b/>
                <w:spacing w:val="-8"/>
                <w:sz w:val="16"/>
                <w:szCs w:val="16"/>
              </w:rPr>
              <w:t xml:space="preserve"> </w:t>
            </w:r>
            <w:r w:rsidRPr="007D7FFA">
              <w:rPr>
                <w:rFonts w:ascii="Times New Roman" w:eastAsia="Times New Roman" w:hAnsi="Times New Roman"/>
                <w:b/>
                <w:sz w:val="16"/>
                <w:szCs w:val="16"/>
              </w:rPr>
              <w:t>1.</w:t>
            </w:r>
            <w:r w:rsidRPr="007D7FFA">
              <w:rPr>
                <w:rFonts w:ascii="Times New Roman" w:eastAsia="Times New Roman" w:hAnsi="Times New Roman"/>
                <w:b/>
                <w:spacing w:val="-6"/>
                <w:sz w:val="16"/>
                <w:szCs w:val="16"/>
              </w:rPr>
              <w:t xml:space="preserve"> </w:t>
            </w:r>
            <w:r w:rsidRPr="007D7FFA">
              <w:rPr>
                <w:rFonts w:ascii="Times New Roman" w:eastAsia="Times New Roman" w:hAnsi="Times New Roman"/>
                <w:b/>
                <w:sz w:val="16"/>
                <w:szCs w:val="16"/>
              </w:rPr>
              <w:t>Araştırma</w:t>
            </w:r>
            <w:r w:rsidRPr="007D7FFA">
              <w:rPr>
                <w:rFonts w:ascii="Times New Roman" w:eastAsia="Times New Roman" w:hAnsi="Times New Roman"/>
                <w:b/>
                <w:spacing w:val="-8"/>
                <w:sz w:val="16"/>
                <w:szCs w:val="16"/>
              </w:rPr>
              <w:t xml:space="preserve"> </w:t>
            </w:r>
            <w:r w:rsidRPr="007D7FFA">
              <w:rPr>
                <w:rFonts w:ascii="Times New Roman" w:eastAsia="Times New Roman" w:hAnsi="Times New Roman"/>
                <w:b/>
                <w:sz w:val="16"/>
                <w:szCs w:val="16"/>
              </w:rPr>
              <w:t>Faaliyetlerini</w:t>
            </w:r>
            <w:r w:rsidRPr="007D7FFA">
              <w:rPr>
                <w:rFonts w:ascii="Times New Roman" w:eastAsia="Times New Roman" w:hAnsi="Times New Roman"/>
                <w:b/>
                <w:spacing w:val="-7"/>
                <w:sz w:val="16"/>
                <w:szCs w:val="16"/>
              </w:rPr>
              <w:t xml:space="preserve"> </w:t>
            </w:r>
            <w:r w:rsidRPr="007D7FFA">
              <w:rPr>
                <w:rFonts w:ascii="Times New Roman" w:eastAsia="Times New Roman" w:hAnsi="Times New Roman"/>
                <w:b/>
                <w:spacing w:val="-2"/>
                <w:sz w:val="16"/>
                <w:szCs w:val="16"/>
              </w:rPr>
              <w:t>İyileştirmek</w:t>
            </w:r>
          </w:p>
        </w:tc>
        <w:tc>
          <w:tcPr>
            <w:tcW w:w="1417" w:type="dxa"/>
          </w:tcPr>
          <w:p w14:paraId="41750B3D" w14:textId="77777777" w:rsidR="007D7FFA" w:rsidRPr="007D7FFA" w:rsidRDefault="007D7FFA" w:rsidP="007D7FFA">
            <w:pPr>
              <w:spacing w:after="0" w:line="240" w:lineRule="auto"/>
              <w:rPr>
                <w:rFonts w:ascii="Times New Roman" w:eastAsia="Times New Roman" w:hAnsi="Times New Roman"/>
                <w:sz w:val="16"/>
                <w:szCs w:val="16"/>
              </w:rPr>
            </w:pPr>
          </w:p>
          <w:p w14:paraId="423CF342" w14:textId="77777777" w:rsidR="007D7FFA" w:rsidRPr="007D7FFA" w:rsidRDefault="007D7FFA" w:rsidP="007D7FFA">
            <w:pPr>
              <w:spacing w:after="0" w:line="240" w:lineRule="auto"/>
              <w:ind w:right="474"/>
              <w:rPr>
                <w:rFonts w:ascii="Times New Roman" w:eastAsia="Times New Roman" w:hAnsi="Times New Roman"/>
                <w:b/>
                <w:sz w:val="16"/>
                <w:szCs w:val="16"/>
              </w:rPr>
            </w:pPr>
            <w:r w:rsidRPr="007D7FFA">
              <w:rPr>
                <w:rFonts w:ascii="Times New Roman" w:eastAsia="Times New Roman" w:hAnsi="Times New Roman"/>
                <w:b/>
                <w:sz w:val="16"/>
                <w:szCs w:val="16"/>
              </w:rPr>
              <w:t>BİRİMİNİZİN</w:t>
            </w:r>
            <w:r w:rsidRPr="007D7FFA">
              <w:rPr>
                <w:rFonts w:ascii="Times New Roman" w:eastAsia="Times New Roman" w:hAnsi="Times New Roman"/>
                <w:b/>
                <w:spacing w:val="-13"/>
                <w:sz w:val="16"/>
                <w:szCs w:val="16"/>
              </w:rPr>
              <w:t xml:space="preserve"> </w:t>
            </w:r>
            <w:r w:rsidRPr="007D7FFA">
              <w:rPr>
                <w:rFonts w:ascii="Times New Roman" w:eastAsia="Times New Roman" w:hAnsi="Times New Roman"/>
                <w:b/>
                <w:sz w:val="16"/>
                <w:szCs w:val="16"/>
              </w:rPr>
              <w:t xml:space="preserve">KATKI </w:t>
            </w:r>
            <w:r w:rsidRPr="007D7FFA">
              <w:rPr>
                <w:rFonts w:ascii="Times New Roman" w:eastAsia="Times New Roman" w:hAnsi="Times New Roman"/>
                <w:b/>
                <w:spacing w:val="-2"/>
                <w:sz w:val="16"/>
                <w:szCs w:val="16"/>
              </w:rPr>
              <w:t>DÜZEYİ</w:t>
            </w:r>
          </w:p>
        </w:tc>
        <w:tc>
          <w:tcPr>
            <w:tcW w:w="1559" w:type="dxa"/>
          </w:tcPr>
          <w:p w14:paraId="374D0B7C" w14:textId="77777777" w:rsidR="007D7FFA" w:rsidRPr="007D7FFA" w:rsidRDefault="007D7FFA" w:rsidP="007D7FFA">
            <w:pPr>
              <w:spacing w:after="0" w:line="240" w:lineRule="auto"/>
              <w:jc w:val="center"/>
              <w:rPr>
                <w:rFonts w:ascii="Times New Roman" w:eastAsia="Times New Roman" w:hAnsi="Times New Roman"/>
                <w:b/>
                <w:sz w:val="16"/>
                <w:szCs w:val="16"/>
              </w:rPr>
            </w:pPr>
            <w:r w:rsidRPr="007D7FFA">
              <w:rPr>
                <w:rFonts w:ascii="Times New Roman" w:eastAsia="Times New Roman" w:hAnsi="Times New Roman"/>
                <w:b/>
                <w:sz w:val="16"/>
                <w:szCs w:val="16"/>
              </w:rPr>
              <w:t>ÖNERİLEN</w:t>
            </w:r>
            <w:r w:rsidRPr="007D7FFA">
              <w:rPr>
                <w:rFonts w:ascii="Times New Roman" w:eastAsia="Times New Roman" w:hAnsi="Times New Roman"/>
                <w:b/>
                <w:spacing w:val="-13"/>
                <w:sz w:val="16"/>
                <w:szCs w:val="16"/>
              </w:rPr>
              <w:t xml:space="preserve"> </w:t>
            </w:r>
            <w:r w:rsidRPr="007D7FFA">
              <w:rPr>
                <w:rFonts w:ascii="Times New Roman" w:eastAsia="Times New Roman" w:hAnsi="Times New Roman"/>
                <w:b/>
                <w:sz w:val="16"/>
                <w:szCs w:val="16"/>
              </w:rPr>
              <w:t>DEĞİŞİKLİKLER (HEDEFLER, PERFORMANS GÖSTERGELERİ) VE</w:t>
            </w:r>
          </w:p>
          <w:p w14:paraId="21BE6C17" w14:textId="77777777" w:rsidR="007D7FFA" w:rsidRPr="007D7FFA" w:rsidRDefault="007D7FFA" w:rsidP="007D7FFA">
            <w:pPr>
              <w:spacing w:after="0" w:line="209" w:lineRule="exact"/>
              <w:ind w:right="3"/>
              <w:jc w:val="center"/>
              <w:rPr>
                <w:rFonts w:ascii="Times New Roman" w:eastAsia="Times New Roman" w:hAnsi="Times New Roman"/>
                <w:b/>
                <w:sz w:val="16"/>
                <w:szCs w:val="16"/>
              </w:rPr>
            </w:pPr>
            <w:r w:rsidRPr="007D7FFA">
              <w:rPr>
                <w:rFonts w:ascii="Times New Roman" w:eastAsia="Times New Roman" w:hAnsi="Times New Roman"/>
                <w:b/>
                <w:spacing w:val="-2"/>
                <w:sz w:val="16"/>
                <w:szCs w:val="16"/>
              </w:rPr>
              <w:t>GEREKÇELERİ</w:t>
            </w:r>
          </w:p>
        </w:tc>
      </w:tr>
      <w:tr w:rsidR="007D7FFA" w:rsidRPr="007D7FFA" w14:paraId="23D916E1" w14:textId="77777777" w:rsidTr="008C22D3">
        <w:trPr>
          <w:trHeight w:val="757"/>
        </w:trPr>
        <w:tc>
          <w:tcPr>
            <w:tcW w:w="7792" w:type="dxa"/>
            <w:gridSpan w:val="2"/>
          </w:tcPr>
          <w:p w14:paraId="003C7DBC" w14:textId="77777777" w:rsidR="007D7FFA" w:rsidRPr="007D7FFA" w:rsidRDefault="007D7FFA" w:rsidP="007D7FFA">
            <w:pPr>
              <w:spacing w:after="0" w:line="240" w:lineRule="auto"/>
              <w:rPr>
                <w:rFonts w:ascii="Times New Roman" w:eastAsia="Times New Roman" w:hAnsi="Times New Roman"/>
                <w:sz w:val="16"/>
                <w:szCs w:val="16"/>
              </w:rPr>
            </w:pPr>
          </w:p>
          <w:p w14:paraId="2BB0342B" w14:textId="77777777" w:rsidR="007D7FFA" w:rsidRPr="007D7FFA" w:rsidRDefault="007D7FFA" w:rsidP="007D7FFA">
            <w:pPr>
              <w:spacing w:after="0" w:line="240" w:lineRule="auto"/>
              <w:rPr>
                <w:rFonts w:ascii="Times New Roman" w:eastAsia="Times New Roman" w:hAnsi="Times New Roman"/>
                <w:b/>
                <w:sz w:val="16"/>
                <w:szCs w:val="16"/>
              </w:rPr>
            </w:pPr>
            <w:r w:rsidRPr="007D7FFA">
              <w:rPr>
                <w:rFonts w:ascii="Times New Roman" w:eastAsia="Times New Roman" w:hAnsi="Times New Roman"/>
                <w:b/>
                <w:sz w:val="16"/>
                <w:szCs w:val="16"/>
                <w:u w:val="single"/>
              </w:rPr>
              <w:t>Hedef</w:t>
            </w:r>
            <w:r w:rsidRPr="007D7FFA">
              <w:rPr>
                <w:rFonts w:ascii="Times New Roman" w:eastAsia="Times New Roman" w:hAnsi="Times New Roman"/>
                <w:b/>
                <w:spacing w:val="-7"/>
                <w:sz w:val="16"/>
                <w:szCs w:val="16"/>
                <w:u w:val="single"/>
              </w:rPr>
              <w:t xml:space="preserve"> </w:t>
            </w:r>
            <w:r w:rsidRPr="007D7FFA">
              <w:rPr>
                <w:rFonts w:ascii="Times New Roman" w:eastAsia="Times New Roman" w:hAnsi="Times New Roman"/>
                <w:b/>
                <w:sz w:val="16"/>
                <w:szCs w:val="16"/>
                <w:u w:val="single"/>
              </w:rPr>
              <w:t>1.1.</w:t>
            </w:r>
            <w:r w:rsidRPr="007D7FFA">
              <w:rPr>
                <w:rFonts w:ascii="Times New Roman" w:eastAsia="Times New Roman" w:hAnsi="Times New Roman"/>
                <w:b/>
                <w:spacing w:val="-7"/>
                <w:sz w:val="16"/>
                <w:szCs w:val="16"/>
                <w:u w:val="single"/>
              </w:rPr>
              <w:t xml:space="preserve"> </w:t>
            </w:r>
            <w:r w:rsidRPr="007D7FFA">
              <w:rPr>
                <w:rFonts w:ascii="Times New Roman" w:eastAsia="Times New Roman" w:hAnsi="Times New Roman"/>
                <w:b/>
                <w:sz w:val="16"/>
                <w:szCs w:val="16"/>
                <w:u w:val="single"/>
              </w:rPr>
              <w:t>Araştırma</w:t>
            </w:r>
            <w:r w:rsidRPr="007D7FFA">
              <w:rPr>
                <w:rFonts w:ascii="Times New Roman" w:eastAsia="Times New Roman" w:hAnsi="Times New Roman"/>
                <w:b/>
                <w:spacing w:val="-7"/>
                <w:sz w:val="16"/>
                <w:szCs w:val="16"/>
                <w:u w:val="single"/>
              </w:rPr>
              <w:t xml:space="preserve"> </w:t>
            </w:r>
            <w:r w:rsidRPr="007D7FFA">
              <w:rPr>
                <w:rFonts w:ascii="Times New Roman" w:eastAsia="Times New Roman" w:hAnsi="Times New Roman"/>
                <w:b/>
                <w:sz w:val="16"/>
                <w:szCs w:val="16"/>
                <w:u w:val="single"/>
              </w:rPr>
              <w:t>Geliştirme</w:t>
            </w:r>
            <w:r w:rsidRPr="007D7FFA">
              <w:rPr>
                <w:rFonts w:ascii="Times New Roman" w:eastAsia="Times New Roman" w:hAnsi="Times New Roman"/>
                <w:b/>
                <w:spacing w:val="-7"/>
                <w:sz w:val="16"/>
                <w:szCs w:val="16"/>
                <w:u w:val="single"/>
              </w:rPr>
              <w:t xml:space="preserve"> </w:t>
            </w:r>
            <w:r w:rsidRPr="007D7FFA">
              <w:rPr>
                <w:rFonts w:ascii="Times New Roman" w:eastAsia="Times New Roman" w:hAnsi="Times New Roman"/>
                <w:b/>
                <w:sz w:val="16"/>
                <w:szCs w:val="16"/>
                <w:u w:val="single"/>
              </w:rPr>
              <w:t>Altyapı</w:t>
            </w:r>
            <w:r w:rsidRPr="007D7FFA">
              <w:rPr>
                <w:rFonts w:ascii="Times New Roman" w:eastAsia="Times New Roman" w:hAnsi="Times New Roman"/>
                <w:b/>
                <w:spacing w:val="-8"/>
                <w:sz w:val="16"/>
                <w:szCs w:val="16"/>
                <w:u w:val="single"/>
              </w:rPr>
              <w:t xml:space="preserve"> </w:t>
            </w:r>
            <w:r w:rsidRPr="007D7FFA">
              <w:rPr>
                <w:rFonts w:ascii="Times New Roman" w:eastAsia="Times New Roman" w:hAnsi="Times New Roman"/>
                <w:b/>
                <w:sz w:val="16"/>
                <w:szCs w:val="16"/>
                <w:u w:val="single"/>
              </w:rPr>
              <w:t>ve</w:t>
            </w:r>
            <w:r w:rsidRPr="007D7FFA">
              <w:rPr>
                <w:rFonts w:ascii="Times New Roman" w:eastAsia="Times New Roman" w:hAnsi="Times New Roman"/>
                <w:b/>
                <w:spacing w:val="-9"/>
                <w:sz w:val="16"/>
                <w:szCs w:val="16"/>
                <w:u w:val="single"/>
              </w:rPr>
              <w:t xml:space="preserve"> </w:t>
            </w:r>
            <w:r w:rsidRPr="007D7FFA">
              <w:rPr>
                <w:rFonts w:ascii="Times New Roman" w:eastAsia="Times New Roman" w:hAnsi="Times New Roman"/>
                <w:b/>
                <w:sz w:val="16"/>
                <w:szCs w:val="16"/>
                <w:u w:val="single"/>
              </w:rPr>
              <w:t>Kapasitesinin</w:t>
            </w:r>
            <w:r w:rsidRPr="007D7FFA">
              <w:rPr>
                <w:rFonts w:ascii="Times New Roman" w:eastAsia="Times New Roman" w:hAnsi="Times New Roman"/>
                <w:b/>
                <w:spacing w:val="-8"/>
                <w:sz w:val="16"/>
                <w:szCs w:val="16"/>
                <w:u w:val="single"/>
              </w:rPr>
              <w:t xml:space="preserve"> </w:t>
            </w:r>
            <w:r w:rsidRPr="007D7FFA">
              <w:rPr>
                <w:rFonts w:ascii="Times New Roman" w:eastAsia="Times New Roman" w:hAnsi="Times New Roman"/>
                <w:b/>
                <w:spacing w:val="-2"/>
                <w:sz w:val="16"/>
                <w:szCs w:val="16"/>
                <w:u w:val="single"/>
              </w:rPr>
              <w:t>İyileştirilmesi</w:t>
            </w:r>
          </w:p>
        </w:tc>
        <w:tc>
          <w:tcPr>
            <w:tcW w:w="1417" w:type="dxa"/>
          </w:tcPr>
          <w:p w14:paraId="21CE292B" w14:textId="77777777" w:rsidR="007D7FFA" w:rsidRPr="007D7FFA" w:rsidRDefault="007D7FFA" w:rsidP="007D7FFA">
            <w:pPr>
              <w:spacing w:after="0" w:line="240" w:lineRule="auto"/>
              <w:rPr>
                <w:rFonts w:ascii="Times New Roman" w:eastAsia="Times New Roman" w:hAnsi="Times New Roman"/>
                <w:sz w:val="16"/>
                <w:szCs w:val="16"/>
              </w:rPr>
            </w:pPr>
          </w:p>
        </w:tc>
        <w:tc>
          <w:tcPr>
            <w:tcW w:w="1559" w:type="dxa"/>
          </w:tcPr>
          <w:p w14:paraId="7D0E2CC9" w14:textId="77777777" w:rsidR="007D7FFA" w:rsidRPr="007D7FFA" w:rsidRDefault="007D7FFA" w:rsidP="007D7FFA">
            <w:pPr>
              <w:spacing w:after="0" w:line="240" w:lineRule="auto"/>
              <w:rPr>
                <w:rFonts w:ascii="Times New Roman" w:eastAsia="Times New Roman" w:hAnsi="Times New Roman"/>
                <w:sz w:val="16"/>
                <w:szCs w:val="16"/>
              </w:rPr>
            </w:pPr>
          </w:p>
        </w:tc>
      </w:tr>
      <w:tr w:rsidR="007D7FFA" w:rsidRPr="007D7FFA" w14:paraId="168BB3B9" w14:textId="77777777" w:rsidTr="008C22D3">
        <w:trPr>
          <w:trHeight w:val="233"/>
        </w:trPr>
        <w:tc>
          <w:tcPr>
            <w:tcW w:w="872" w:type="dxa"/>
            <w:tcBorders>
              <w:right w:val="nil"/>
            </w:tcBorders>
          </w:tcPr>
          <w:p w14:paraId="5A4F72F4" w14:textId="77777777" w:rsidR="007D7FFA" w:rsidRPr="007D7FFA" w:rsidRDefault="007D7FFA" w:rsidP="007D7FFA">
            <w:pPr>
              <w:spacing w:after="0" w:line="210" w:lineRule="exact"/>
              <w:rPr>
                <w:rFonts w:ascii="Times New Roman" w:eastAsia="Times New Roman" w:hAnsi="Times New Roman"/>
                <w:sz w:val="16"/>
                <w:szCs w:val="16"/>
              </w:rPr>
            </w:pPr>
            <w:r w:rsidRPr="007D7FFA">
              <w:rPr>
                <w:rFonts w:ascii="Times New Roman" w:eastAsia="Times New Roman" w:hAnsi="Times New Roman"/>
                <w:b/>
                <w:sz w:val="16"/>
                <w:szCs w:val="16"/>
              </w:rPr>
              <w:t>PG</w:t>
            </w:r>
            <w:r w:rsidRPr="007D7FFA">
              <w:rPr>
                <w:rFonts w:ascii="Times New Roman" w:eastAsia="Times New Roman" w:hAnsi="Times New Roman"/>
                <w:b/>
                <w:spacing w:val="-2"/>
                <w:sz w:val="16"/>
                <w:szCs w:val="16"/>
              </w:rPr>
              <w:t xml:space="preserve"> </w:t>
            </w:r>
            <w:r w:rsidRPr="007D7FFA">
              <w:rPr>
                <w:rFonts w:ascii="Times New Roman" w:eastAsia="Times New Roman" w:hAnsi="Times New Roman"/>
                <w:spacing w:val="-2"/>
                <w:sz w:val="16"/>
                <w:szCs w:val="16"/>
              </w:rPr>
              <w:t>1.1.1</w:t>
            </w:r>
          </w:p>
        </w:tc>
        <w:tc>
          <w:tcPr>
            <w:tcW w:w="6920" w:type="dxa"/>
            <w:tcBorders>
              <w:left w:val="nil"/>
            </w:tcBorders>
          </w:tcPr>
          <w:p w14:paraId="34F9E3D7" w14:textId="77777777" w:rsidR="007D7FFA" w:rsidRPr="007D7FFA" w:rsidRDefault="007D7FFA" w:rsidP="007D7FFA">
            <w:pPr>
              <w:spacing w:after="0" w:line="210" w:lineRule="exact"/>
              <w:rPr>
                <w:rFonts w:ascii="Times New Roman" w:eastAsia="Times New Roman" w:hAnsi="Times New Roman"/>
                <w:sz w:val="16"/>
                <w:szCs w:val="16"/>
              </w:rPr>
            </w:pPr>
            <w:r w:rsidRPr="007D7FFA">
              <w:rPr>
                <w:rFonts w:ascii="Times New Roman" w:eastAsia="Times New Roman" w:hAnsi="Times New Roman"/>
                <w:sz w:val="16"/>
                <w:szCs w:val="16"/>
              </w:rPr>
              <w:t>Ar-Ge'ye</w:t>
            </w:r>
            <w:r w:rsidRPr="007D7FFA">
              <w:rPr>
                <w:rFonts w:ascii="Times New Roman" w:eastAsia="Times New Roman" w:hAnsi="Times New Roman"/>
                <w:spacing w:val="-7"/>
                <w:sz w:val="16"/>
                <w:szCs w:val="16"/>
              </w:rPr>
              <w:t xml:space="preserve"> </w:t>
            </w:r>
            <w:r w:rsidRPr="007D7FFA">
              <w:rPr>
                <w:rFonts w:ascii="Times New Roman" w:eastAsia="Times New Roman" w:hAnsi="Times New Roman"/>
                <w:sz w:val="16"/>
                <w:szCs w:val="16"/>
              </w:rPr>
              <w:t>Harcanan</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Bütçenin</w:t>
            </w:r>
            <w:r w:rsidRPr="007D7FFA">
              <w:rPr>
                <w:rFonts w:ascii="Times New Roman" w:eastAsia="Times New Roman" w:hAnsi="Times New Roman"/>
                <w:spacing w:val="-9"/>
                <w:sz w:val="16"/>
                <w:szCs w:val="16"/>
              </w:rPr>
              <w:t xml:space="preserve"> </w:t>
            </w:r>
            <w:r w:rsidRPr="007D7FFA">
              <w:rPr>
                <w:rFonts w:ascii="Times New Roman" w:eastAsia="Times New Roman" w:hAnsi="Times New Roman"/>
                <w:sz w:val="16"/>
                <w:szCs w:val="16"/>
              </w:rPr>
              <w:t>Toplam</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Bütçeye</w:t>
            </w:r>
            <w:r w:rsidRPr="007D7FFA">
              <w:rPr>
                <w:rFonts w:ascii="Times New Roman" w:eastAsia="Times New Roman" w:hAnsi="Times New Roman"/>
                <w:spacing w:val="-7"/>
                <w:sz w:val="16"/>
                <w:szCs w:val="16"/>
              </w:rPr>
              <w:t xml:space="preserve"> </w:t>
            </w:r>
            <w:r w:rsidRPr="007D7FFA">
              <w:rPr>
                <w:rFonts w:ascii="Times New Roman" w:eastAsia="Times New Roman" w:hAnsi="Times New Roman"/>
                <w:spacing w:val="-2"/>
                <w:sz w:val="16"/>
                <w:szCs w:val="16"/>
              </w:rPr>
              <w:t>Oranı</w:t>
            </w:r>
          </w:p>
        </w:tc>
        <w:tc>
          <w:tcPr>
            <w:tcW w:w="1417" w:type="dxa"/>
          </w:tcPr>
          <w:p w14:paraId="71A689D7" w14:textId="77777777" w:rsidR="007D7FFA" w:rsidRPr="007D7FFA" w:rsidRDefault="007D7FFA" w:rsidP="007D7FFA">
            <w:pPr>
              <w:spacing w:after="0" w:line="240" w:lineRule="auto"/>
              <w:rPr>
                <w:rFonts w:ascii="Times New Roman" w:eastAsia="Times New Roman" w:hAnsi="Times New Roman"/>
                <w:sz w:val="16"/>
                <w:szCs w:val="16"/>
              </w:rPr>
            </w:pPr>
          </w:p>
        </w:tc>
        <w:tc>
          <w:tcPr>
            <w:tcW w:w="1559" w:type="dxa"/>
          </w:tcPr>
          <w:p w14:paraId="1D02FC09" w14:textId="77777777" w:rsidR="007D7FFA" w:rsidRPr="007D7FFA" w:rsidRDefault="007D7FFA" w:rsidP="007D7FFA">
            <w:pPr>
              <w:spacing w:after="0" w:line="240" w:lineRule="auto"/>
              <w:rPr>
                <w:rFonts w:ascii="Times New Roman" w:eastAsia="Times New Roman" w:hAnsi="Times New Roman"/>
                <w:sz w:val="16"/>
                <w:szCs w:val="16"/>
              </w:rPr>
            </w:pPr>
          </w:p>
        </w:tc>
      </w:tr>
      <w:tr w:rsidR="007D7FFA" w:rsidRPr="007D7FFA" w14:paraId="6164B825" w14:textId="77777777" w:rsidTr="008C22D3">
        <w:trPr>
          <w:trHeight w:val="233"/>
        </w:trPr>
        <w:tc>
          <w:tcPr>
            <w:tcW w:w="872" w:type="dxa"/>
            <w:tcBorders>
              <w:right w:val="nil"/>
            </w:tcBorders>
          </w:tcPr>
          <w:p w14:paraId="087A7A81" w14:textId="77777777" w:rsidR="007D7FFA" w:rsidRPr="007D7FFA" w:rsidRDefault="007D7FFA" w:rsidP="007D7FFA">
            <w:pPr>
              <w:spacing w:before="1" w:after="0" w:line="210" w:lineRule="exact"/>
              <w:rPr>
                <w:rFonts w:ascii="Times New Roman" w:eastAsia="Times New Roman" w:hAnsi="Times New Roman"/>
                <w:sz w:val="16"/>
                <w:szCs w:val="16"/>
              </w:rPr>
            </w:pPr>
            <w:r w:rsidRPr="007D7FFA">
              <w:rPr>
                <w:rFonts w:ascii="Times New Roman" w:eastAsia="Times New Roman" w:hAnsi="Times New Roman"/>
                <w:b/>
                <w:sz w:val="16"/>
                <w:szCs w:val="16"/>
              </w:rPr>
              <w:t>PG</w:t>
            </w:r>
            <w:r w:rsidRPr="007D7FFA">
              <w:rPr>
                <w:rFonts w:ascii="Times New Roman" w:eastAsia="Times New Roman" w:hAnsi="Times New Roman"/>
                <w:b/>
                <w:spacing w:val="-2"/>
                <w:sz w:val="16"/>
                <w:szCs w:val="16"/>
              </w:rPr>
              <w:t xml:space="preserve"> </w:t>
            </w:r>
            <w:r w:rsidRPr="007D7FFA">
              <w:rPr>
                <w:rFonts w:ascii="Times New Roman" w:eastAsia="Times New Roman" w:hAnsi="Times New Roman"/>
                <w:spacing w:val="-2"/>
                <w:sz w:val="16"/>
                <w:szCs w:val="16"/>
              </w:rPr>
              <w:t>1.1.2</w:t>
            </w:r>
          </w:p>
        </w:tc>
        <w:tc>
          <w:tcPr>
            <w:tcW w:w="6920" w:type="dxa"/>
            <w:tcBorders>
              <w:left w:val="nil"/>
            </w:tcBorders>
          </w:tcPr>
          <w:p w14:paraId="5DBA667A" w14:textId="77777777" w:rsidR="007D7FFA" w:rsidRPr="007D7FFA" w:rsidRDefault="007D7FFA" w:rsidP="007D7FFA">
            <w:pPr>
              <w:spacing w:before="1" w:after="0" w:line="210" w:lineRule="exact"/>
              <w:rPr>
                <w:rFonts w:ascii="Times New Roman" w:eastAsia="Times New Roman" w:hAnsi="Times New Roman"/>
                <w:sz w:val="16"/>
                <w:szCs w:val="16"/>
              </w:rPr>
            </w:pPr>
            <w:r w:rsidRPr="007D7FFA">
              <w:rPr>
                <w:rFonts w:ascii="Times New Roman" w:eastAsia="Times New Roman" w:hAnsi="Times New Roman"/>
                <w:sz w:val="16"/>
                <w:szCs w:val="16"/>
              </w:rPr>
              <w:t>Ulusal</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z w:val="16"/>
                <w:szCs w:val="16"/>
              </w:rPr>
              <w:t>Projelerden</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Elde</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Edilen</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Fon</w:t>
            </w:r>
            <w:r w:rsidRPr="007D7FFA">
              <w:rPr>
                <w:rFonts w:ascii="Times New Roman" w:eastAsia="Times New Roman" w:hAnsi="Times New Roman"/>
                <w:spacing w:val="-4"/>
                <w:sz w:val="16"/>
                <w:szCs w:val="16"/>
              </w:rPr>
              <w:t xml:space="preserve"> </w:t>
            </w:r>
            <w:r w:rsidRPr="007D7FFA">
              <w:rPr>
                <w:rFonts w:ascii="Times New Roman" w:eastAsia="Times New Roman" w:hAnsi="Times New Roman"/>
                <w:sz w:val="16"/>
                <w:szCs w:val="16"/>
              </w:rPr>
              <w:t>Tutarının</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Toplam</w:t>
            </w:r>
            <w:r w:rsidRPr="007D7FFA">
              <w:rPr>
                <w:rFonts w:ascii="Times New Roman" w:eastAsia="Times New Roman" w:hAnsi="Times New Roman"/>
                <w:spacing w:val="-4"/>
                <w:sz w:val="16"/>
                <w:szCs w:val="16"/>
              </w:rPr>
              <w:t xml:space="preserve"> </w:t>
            </w:r>
            <w:r w:rsidRPr="007D7FFA">
              <w:rPr>
                <w:rFonts w:ascii="Times New Roman" w:eastAsia="Times New Roman" w:hAnsi="Times New Roman"/>
                <w:sz w:val="16"/>
                <w:szCs w:val="16"/>
              </w:rPr>
              <w:t>Ar-Ge</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z w:val="16"/>
                <w:szCs w:val="16"/>
              </w:rPr>
              <w:t>Bütçesine</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pacing w:val="-2"/>
                <w:sz w:val="16"/>
                <w:szCs w:val="16"/>
              </w:rPr>
              <w:t>Oranı</w:t>
            </w:r>
          </w:p>
        </w:tc>
        <w:tc>
          <w:tcPr>
            <w:tcW w:w="1417" w:type="dxa"/>
          </w:tcPr>
          <w:p w14:paraId="52FA3853" w14:textId="77777777" w:rsidR="007D7FFA" w:rsidRPr="007D7FFA" w:rsidRDefault="007D7FFA" w:rsidP="007D7FFA">
            <w:pPr>
              <w:spacing w:after="0" w:line="240" w:lineRule="auto"/>
              <w:rPr>
                <w:rFonts w:ascii="Times New Roman" w:eastAsia="Times New Roman" w:hAnsi="Times New Roman"/>
                <w:sz w:val="16"/>
                <w:szCs w:val="16"/>
              </w:rPr>
            </w:pPr>
          </w:p>
        </w:tc>
        <w:tc>
          <w:tcPr>
            <w:tcW w:w="1559" w:type="dxa"/>
          </w:tcPr>
          <w:p w14:paraId="644FB878" w14:textId="77777777" w:rsidR="007D7FFA" w:rsidRPr="007D7FFA" w:rsidRDefault="007D7FFA" w:rsidP="007D7FFA">
            <w:pPr>
              <w:spacing w:after="0" w:line="240" w:lineRule="auto"/>
              <w:rPr>
                <w:rFonts w:ascii="Times New Roman" w:eastAsia="Times New Roman" w:hAnsi="Times New Roman"/>
                <w:sz w:val="16"/>
                <w:szCs w:val="16"/>
              </w:rPr>
            </w:pPr>
          </w:p>
        </w:tc>
      </w:tr>
      <w:tr w:rsidR="007D7FFA" w:rsidRPr="007D7FFA" w14:paraId="787F6862" w14:textId="77777777" w:rsidTr="008C22D3">
        <w:trPr>
          <w:trHeight w:val="233"/>
        </w:trPr>
        <w:tc>
          <w:tcPr>
            <w:tcW w:w="872" w:type="dxa"/>
            <w:tcBorders>
              <w:right w:val="nil"/>
            </w:tcBorders>
          </w:tcPr>
          <w:p w14:paraId="6FF95A80" w14:textId="77777777" w:rsidR="007D7FFA" w:rsidRPr="007D7FFA" w:rsidRDefault="007D7FFA" w:rsidP="007D7FFA">
            <w:pPr>
              <w:spacing w:after="0" w:line="210" w:lineRule="exact"/>
              <w:rPr>
                <w:rFonts w:ascii="Times New Roman" w:eastAsia="Times New Roman" w:hAnsi="Times New Roman"/>
                <w:sz w:val="16"/>
                <w:szCs w:val="16"/>
              </w:rPr>
            </w:pPr>
            <w:r w:rsidRPr="007D7FFA">
              <w:rPr>
                <w:rFonts w:ascii="Times New Roman" w:eastAsia="Times New Roman" w:hAnsi="Times New Roman"/>
                <w:b/>
                <w:sz w:val="16"/>
                <w:szCs w:val="16"/>
              </w:rPr>
              <w:t>PG</w:t>
            </w:r>
            <w:r w:rsidRPr="007D7FFA">
              <w:rPr>
                <w:rFonts w:ascii="Times New Roman" w:eastAsia="Times New Roman" w:hAnsi="Times New Roman"/>
                <w:b/>
                <w:spacing w:val="-2"/>
                <w:sz w:val="16"/>
                <w:szCs w:val="16"/>
              </w:rPr>
              <w:t xml:space="preserve"> </w:t>
            </w:r>
            <w:r w:rsidRPr="007D7FFA">
              <w:rPr>
                <w:rFonts w:ascii="Times New Roman" w:eastAsia="Times New Roman" w:hAnsi="Times New Roman"/>
                <w:spacing w:val="-2"/>
                <w:sz w:val="16"/>
                <w:szCs w:val="16"/>
              </w:rPr>
              <w:t>1.1.3</w:t>
            </w:r>
          </w:p>
        </w:tc>
        <w:tc>
          <w:tcPr>
            <w:tcW w:w="6920" w:type="dxa"/>
            <w:tcBorders>
              <w:left w:val="nil"/>
            </w:tcBorders>
          </w:tcPr>
          <w:p w14:paraId="4C11D264" w14:textId="77777777" w:rsidR="007D7FFA" w:rsidRPr="007D7FFA" w:rsidRDefault="007D7FFA" w:rsidP="007D7FFA">
            <w:pPr>
              <w:spacing w:after="0" w:line="210" w:lineRule="exact"/>
              <w:rPr>
                <w:rFonts w:ascii="Times New Roman" w:eastAsia="Times New Roman" w:hAnsi="Times New Roman"/>
                <w:sz w:val="16"/>
                <w:szCs w:val="16"/>
              </w:rPr>
            </w:pPr>
            <w:r w:rsidRPr="007D7FFA">
              <w:rPr>
                <w:rFonts w:ascii="Times New Roman" w:eastAsia="Times New Roman" w:hAnsi="Times New Roman"/>
                <w:sz w:val="16"/>
                <w:szCs w:val="16"/>
              </w:rPr>
              <w:t>Uluslararası</w:t>
            </w:r>
            <w:r w:rsidRPr="007D7FFA">
              <w:rPr>
                <w:rFonts w:ascii="Times New Roman" w:eastAsia="Times New Roman" w:hAnsi="Times New Roman"/>
                <w:spacing w:val="-7"/>
                <w:sz w:val="16"/>
                <w:szCs w:val="16"/>
              </w:rPr>
              <w:t xml:space="preserve"> </w:t>
            </w:r>
            <w:r w:rsidRPr="007D7FFA">
              <w:rPr>
                <w:rFonts w:ascii="Times New Roman" w:eastAsia="Times New Roman" w:hAnsi="Times New Roman"/>
                <w:sz w:val="16"/>
                <w:szCs w:val="16"/>
              </w:rPr>
              <w:t>Projelerden</w:t>
            </w:r>
            <w:r w:rsidRPr="007D7FFA">
              <w:rPr>
                <w:rFonts w:ascii="Times New Roman" w:eastAsia="Times New Roman" w:hAnsi="Times New Roman"/>
                <w:spacing w:val="-4"/>
                <w:sz w:val="16"/>
                <w:szCs w:val="16"/>
              </w:rPr>
              <w:t xml:space="preserve"> </w:t>
            </w:r>
            <w:r w:rsidRPr="007D7FFA">
              <w:rPr>
                <w:rFonts w:ascii="Times New Roman" w:eastAsia="Times New Roman" w:hAnsi="Times New Roman"/>
                <w:sz w:val="16"/>
                <w:szCs w:val="16"/>
              </w:rPr>
              <w:t>Elde</w:t>
            </w:r>
            <w:r w:rsidRPr="007D7FFA">
              <w:rPr>
                <w:rFonts w:ascii="Times New Roman" w:eastAsia="Times New Roman" w:hAnsi="Times New Roman"/>
                <w:spacing w:val="-7"/>
                <w:sz w:val="16"/>
                <w:szCs w:val="16"/>
              </w:rPr>
              <w:t xml:space="preserve"> </w:t>
            </w:r>
            <w:r w:rsidRPr="007D7FFA">
              <w:rPr>
                <w:rFonts w:ascii="Times New Roman" w:eastAsia="Times New Roman" w:hAnsi="Times New Roman"/>
                <w:sz w:val="16"/>
                <w:szCs w:val="16"/>
              </w:rPr>
              <w:t>Edilen</w:t>
            </w:r>
            <w:r w:rsidRPr="007D7FFA">
              <w:rPr>
                <w:rFonts w:ascii="Times New Roman" w:eastAsia="Times New Roman" w:hAnsi="Times New Roman"/>
                <w:spacing w:val="-4"/>
                <w:sz w:val="16"/>
                <w:szCs w:val="16"/>
              </w:rPr>
              <w:t xml:space="preserve"> </w:t>
            </w:r>
            <w:r w:rsidRPr="007D7FFA">
              <w:rPr>
                <w:rFonts w:ascii="Times New Roman" w:eastAsia="Times New Roman" w:hAnsi="Times New Roman"/>
                <w:sz w:val="16"/>
                <w:szCs w:val="16"/>
              </w:rPr>
              <w:t>Fon</w:t>
            </w:r>
            <w:r w:rsidRPr="007D7FFA">
              <w:rPr>
                <w:rFonts w:ascii="Times New Roman" w:eastAsia="Times New Roman" w:hAnsi="Times New Roman"/>
                <w:spacing w:val="-4"/>
                <w:sz w:val="16"/>
                <w:szCs w:val="16"/>
              </w:rPr>
              <w:t xml:space="preserve"> </w:t>
            </w:r>
            <w:r w:rsidRPr="007D7FFA">
              <w:rPr>
                <w:rFonts w:ascii="Times New Roman" w:eastAsia="Times New Roman" w:hAnsi="Times New Roman"/>
                <w:sz w:val="16"/>
                <w:szCs w:val="16"/>
              </w:rPr>
              <w:t>Tutarının</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Toplam</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z w:val="16"/>
                <w:szCs w:val="16"/>
              </w:rPr>
              <w:t>Ar-Ge</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Bütçesine</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pacing w:val="-2"/>
                <w:sz w:val="16"/>
                <w:szCs w:val="16"/>
              </w:rPr>
              <w:t>Oranı</w:t>
            </w:r>
          </w:p>
        </w:tc>
        <w:tc>
          <w:tcPr>
            <w:tcW w:w="1417" w:type="dxa"/>
          </w:tcPr>
          <w:p w14:paraId="62C123C3" w14:textId="77777777" w:rsidR="007D7FFA" w:rsidRPr="007D7FFA" w:rsidRDefault="007D7FFA" w:rsidP="007D7FFA">
            <w:pPr>
              <w:spacing w:after="0" w:line="240" w:lineRule="auto"/>
              <w:rPr>
                <w:rFonts w:ascii="Times New Roman" w:eastAsia="Times New Roman" w:hAnsi="Times New Roman"/>
                <w:sz w:val="16"/>
                <w:szCs w:val="16"/>
              </w:rPr>
            </w:pPr>
          </w:p>
        </w:tc>
        <w:tc>
          <w:tcPr>
            <w:tcW w:w="1559" w:type="dxa"/>
          </w:tcPr>
          <w:p w14:paraId="2685DD16" w14:textId="77777777" w:rsidR="007D7FFA" w:rsidRPr="007D7FFA" w:rsidRDefault="007D7FFA" w:rsidP="007D7FFA">
            <w:pPr>
              <w:spacing w:after="0" w:line="240" w:lineRule="auto"/>
              <w:rPr>
                <w:rFonts w:ascii="Times New Roman" w:eastAsia="Times New Roman" w:hAnsi="Times New Roman"/>
                <w:sz w:val="16"/>
                <w:szCs w:val="16"/>
              </w:rPr>
            </w:pPr>
          </w:p>
        </w:tc>
      </w:tr>
      <w:tr w:rsidR="007D7FFA" w:rsidRPr="007D7FFA" w14:paraId="18258252" w14:textId="77777777" w:rsidTr="008C22D3">
        <w:trPr>
          <w:trHeight w:val="700"/>
        </w:trPr>
        <w:tc>
          <w:tcPr>
            <w:tcW w:w="7792" w:type="dxa"/>
            <w:gridSpan w:val="2"/>
          </w:tcPr>
          <w:p w14:paraId="4AD47E2C" w14:textId="77777777" w:rsidR="007D7FFA" w:rsidRPr="007D7FFA" w:rsidRDefault="007D7FFA" w:rsidP="007D7FFA">
            <w:pPr>
              <w:spacing w:after="0" w:line="240" w:lineRule="auto"/>
              <w:rPr>
                <w:rFonts w:ascii="Times New Roman" w:eastAsia="Times New Roman" w:hAnsi="Times New Roman"/>
                <w:sz w:val="16"/>
                <w:szCs w:val="16"/>
              </w:rPr>
            </w:pPr>
          </w:p>
          <w:p w14:paraId="54F94084" w14:textId="77777777" w:rsidR="007D7FFA" w:rsidRPr="007D7FFA" w:rsidRDefault="007D7FFA" w:rsidP="007D7FFA">
            <w:pPr>
              <w:spacing w:after="0" w:line="240" w:lineRule="auto"/>
              <w:rPr>
                <w:rFonts w:ascii="Times New Roman" w:eastAsia="Times New Roman" w:hAnsi="Times New Roman"/>
                <w:b/>
                <w:sz w:val="16"/>
                <w:szCs w:val="16"/>
              </w:rPr>
            </w:pPr>
            <w:r w:rsidRPr="007D7FFA">
              <w:rPr>
                <w:rFonts w:ascii="Times New Roman" w:eastAsia="Times New Roman" w:hAnsi="Times New Roman"/>
                <w:b/>
                <w:sz w:val="16"/>
                <w:szCs w:val="16"/>
                <w:u w:val="single"/>
              </w:rPr>
              <w:t>Hedef</w:t>
            </w:r>
            <w:r w:rsidRPr="007D7FFA">
              <w:rPr>
                <w:rFonts w:ascii="Times New Roman" w:eastAsia="Times New Roman" w:hAnsi="Times New Roman"/>
                <w:b/>
                <w:spacing w:val="-9"/>
                <w:sz w:val="16"/>
                <w:szCs w:val="16"/>
                <w:u w:val="single"/>
              </w:rPr>
              <w:t xml:space="preserve"> </w:t>
            </w:r>
            <w:r w:rsidRPr="007D7FFA">
              <w:rPr>
                <w:rFonts w:ascii="Times New Roman" w:eastAsia="Times New Roman" w:hAnsi="Times New Roman"/>
                <w:b/>
                <w:sz w:val="16"/>
                <w:szCs w:val="16"/>
                <w:u w:val="single"/>
              </w:rPr>
              <w:t>1.2.</w:t>
            </w:r>
            <w:r w:rsidRPr="007D7FFA">
              <w:rPr>
                <w:rFonts w:ascii="Times New Roman" w:eastAsia="Times New Roman" w:hAnsi="Times New Roman"/>
                <w:b/>
                <w:spacing w:val="-9"/>
                <w:sz w:val="16"/>
                <w:szCs w:val="16"/>
                <w:u w:val="single"/>
              </w:rPr>
              <w:t xml:space="preserve"> </w:t>
            </w:r>
            <w:r w:rsidRPr="007D7FFA">
              <w:rPr>
                <w:rFonts w:ascii="Times New Roman" w:eastAsia="Times New Roman" w:hAnsi="Times New Roman"/>
                <w:b/>
                <w:sz w:val="16"/>
                <w:szCs w:val="16"/>
                <w:u w:val="single"/>
              </w:rPr>
              <w:t>Disiplinlerarası</w:t>
            </w:r>
            <w:r w:rsidRPr="007D7FFA">
              <w:rPr>
                <w:rFonts w:ascii="Times New Roman" w:eastAsia="Times New Roman" w:hAnsi="Times New Roman"/>
                <w:b/>
                <w:spacing w:val="-11"/>
                <w:sz w:val="16"/>
                <w:szCs w:val="16"/>
                <w:u w:val="single"/>
              </w:rPr>
              <w:t xml:space="preserve"> </w:t>
            </w:r>
            <w:r w:rsidRPr="007D7FFA">
              <w:rPr>
                <w:rFonts w:ascii="Times New Roman" w:eastAsia="Times New Roman" w:hAnsi="Times New Roman"/>
                <w:b/>
                <w:sz w:val="16"/>
                <w:szCs w:val="16"/>
                <w:u w:val="single"/>
              </w:rPr>
              <w:t>Araştırma</w:t>
            </w:r>
            <w:r w:rsidRPr="007D7FFA">
              <w:rPr>
                <w:rFonts w:ascii="Times New Roman" w:eastAsia="Times New Roman" w:hAnsi="Times New Roman"/>
                <w:b/>
                <w:spacing w:val="-8"/>
                <w:sz w:val="16"/>
                <w:szCs w:val="16"/>
                <w:u w:val="single"/>
              </w:rPr>
              <w:t xml:space="preserve"> </w:t>
            </w:r>
            <w:r w:rsidRPr="007D7FFA">
              <w:rPr>
                <w:rFonts w:ascii="Times New Roman" w:eastAsia="Times New Roman" w:hAnsi="Times New Roman"/>
                <w:b/>
                <w:sz w:val="16"/>
                <w:szCs w:val="16"/>
                <w:u w:val="single"/>
              </w:rPr>
              <w:t>Kapasitesinin</w:t>
            </w:r>
            <w:r w:rsidRPr="007D7FFA">
              <w:rPr>
                <w:rFonts w:ascii="Times New Roman" w:eastAsia="Times New Roman" w:hAnsi="Times New Roman"/>
                <w:b/>
                <w:spacing w:val="-10"/>
                <w:sz w:val="16"/>
                <w:szCs w:val="16"/>
                <w:u w:val="single"/>
              </w:rPr>
              <w:t xml:space="preserve"> </w:t>
            </w:r>
            <w:r w:rsidRPr="007D7FFA">
              <w:rPr>
                <w:rFonts w:ascii="Times New Roman" w:eastAsia="Times New Roman" w:hAnsi="Times New Roman"/>
                <w:b/>
                <w:spacing w:val="-2"/>
                <w:sz w:val="16"/>
                <w:szCs w:val="16"/>
                <w:u w:val="single"/>
              </w:rPr>
              <w:t>Geliştirilmesi</w:t>
            </w:r>
          </w:p>
        </w:tc>
        <w:tc>
          <w:tcPr>
            <w:tcW w:w="1417" w:type="dxa"/>
          </w:tcPr>
          <w:p w14:paraId="792CDC52" w14:textId="77777777" w:rsidR="007D7FFA" w:rsidRPr="007D7FFA" w:rsidRDefault="007D7FFA" w:rsidP="007D7FFA">
            <w:pPr>
              <w:spacing w:after="0" w:line="240" w:lineRule="auto"/>
              <w:rPr>
                <w:rFonts w:ascii="Times New Roman" w:eastAsia="Times New Roman" w:hAnsi="Times New Roman"/>
                <w:sz w:val="16"/>
                <w:szCs w:val="16"/>
              </w:rPr>
            </w:pPr>
          </w:p>
        </w:tc>
        <w:tc>
          <w:tcPr>
            <w:tcW w:w="1559" w:type="dxa"/>
          </w:tcPr>
          <w:p w14:paraId="490D23DC" w14:textId="77777777" w:rsidR="007D7FFA" w:rsidRPr="007D7FFA" w:rsidRDefault="007D7FFA" w:rsidP="007D7FFA">
            <w:pPr>
              <w:spacing w:after="0" w:line="240" w:lineRule="auto"/>
              <w:rPr>
                <w:rFonts w:ascii="Times New Roman" w:eastAsia="Times New Roman" w:hAnsi="Times New Roman"/>
                <w:sz w:val="16"/>
                <w:szCs w:val="16"/>
              </w:rPr>
            </w:pPr>
          </w:p>
        </w:tc>
      </w:tr>
      <w:tr w:rsidR="007D7FFA" w:rsidRPr="007D7FFA" w14:paraId="5C00B578" w14:textId="77777777" w:rsidTr="008C22D3">
        <w:trPr>
          <w:trHeight w:val="233"/>
        </w:trPr>
        <w:tc>
          <w:tcPr>
            <w:tcW w:w="872" w:type="dxa"/>
            <w:tcBorders>
              <w:right w:val="nil"/>
            </w:tcBorders>
          </w:tcPr>
          <w:p w14:paraId="72053DA2" w14:textId="77777777" w:rsidR="007D7FFA" w:rsidRPr="007D7FFA" w:rsidRDefault="007D7FFA" w:rsidP="007D7FFA">
            <w:pPr>
              <w:spacing w:after="0" w:line="210" w:lineRule="exact"/>
              <w:rPr>
                <w:rFonts w:ascii="Times New Roman" w:eastAsia="Times New Roman" w:hAnsi="Times New Roman"/>
                <w:sz w:val="16"/>
                <w:szCs w:val="16"/>
              </w:rPr>
            </w:pPr>
            <w:r w:rsidRPr="007D7FFA">
              <w:rPr>
                <w:rFonts w:ascii="Times New Roman" w:eastAsia="Times New Roman" w:hAnsi="Times New Roman"/>
                <w:b/>
                <w:sz w:val="16"/>
                <w:szCs w:val="16"/>
              </w:rPr>
              <w:t>PG</w:t>
            </w:r>
            <w:r w:rsidRPr="007D7FFA">
              <w:rPr>
                <w:rFonts w:ascii="Times New Roman" w:eastAsia="Times New Roman" w:hAnsi="Times New Roman"/>
                <w:b/>
                <w:spacing w:val="-2"/>
                <w:sz w:val="16"/>
                <w:szCs w:val="16"/>
              </w:rPr>
              <w:t xml:space="preserve"> </w:t>
            </w:r>
            <w:r w:rsidRPr="007D7FFA">
              <w:rPr>
                <w:rFonts w:ascii="Times New Roman" w:eastAsia="Times New Roman" w:hAnsi="Times New Roman"/>
                <w:spacing w:val="-2"/>
                <w:sz w:val="16"/>
                <w:szCs w:val="16"/>
              </w:rPr>
              <w:t>1.2.1</w:t>
            </w:r>
          </w:p>
        </w:tc>
        <w:tc>
          <w:tcPr>
            <w:tcW w:w="6920" w:type="dxa"/>
            <w:tcBorders>
              <w:left w:val="nil"/>
            </w:tcBorders>
          </w:tcPr>
          <w:p w14:paraId="4E1A5262" w14:textId="77777777" w:rsidR="007D7FFA" w:rsidRPr="007D7FFA" w:rsidRDefault="007D7FFA" w:rsidP="007D7FFA">
            <w:pPr>
              <w:spacing w:after="0" w:line="210" w:lineRule="exact"/>
              <w:rPr>
                <w:rFonts w:ascii="Times New Roman" w:eastAsia="Times New Roman" w:hAnsi="Times New Roman"/>
                <w:sz w:val="16"/>
                <w:szCs w:val="16"/>
              </w:rPr>
            </w:pPr>
            <w:r w:rsidRPr="007D7FFA">
              <w:rPr>
                <w:rFonts w:ascii="Times New Roman" w:eastAsia="Times New Roman" w:hAnsi="Times New Roman"/>
                <w:sz w:val="16"/>
                <w:szCs w:val="16"/>
              </w:rPr>
              <w:t>Çok</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z w:val="16"/>
                <w:szCs w:val="16"/>
              </w:rPr>
              <w:t>Disiplinli</w:t>
            </w:r>
            <w:r w:rsidRPr="007D7FFA">
              <w:rPr>
                <w:rFonts w:ascii="Times New Roman" w:eastAsia="Times New Roman" w:hAnsi="Times New Roman"/>
                <w:spacing w:val="-7"/>
                <w:sz w:val="16"/>
                <w:szCs w:val="16"/>
              </w:rPr>
              <w:t xml:space="preserve"> </w:t>
            </w:r>
            <w:r w:rsidRPr="007D7FFA">
              <w:rPr>
                <w:rFonts w:ascii="Times New Roman" w:eastAsia="Times New Roman" w:hAnsi="Times New Roman"/>
                <w:sz w:val="16"/>
                <w:szCs w:val="16"/>
              </w:rPr>
              <w:t>/</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z w:val="16"/>
                <w:szCs w:val="16"/>
              </w:rPr>
              <w:t>Disiplinler arası</w:t>
            </w:r>
            <w:r w:rsidRPr="007D7FFA">
              <w:rPr>
                <w:rFonts w:ascii="Times New Roman" w:eastAsia="Times New Roman" w:hAnsi="Times New Roman"/>
                <w:spacing w:val="-7"/>
                <w:sz w:val="16"/>
                <w:szCs w:val="16"/>
              </w:rPr>
              <w:t xml:space="preserve"> </w:t>
            </w:r>
            <w:r w:rsidRPr="007D7FFA">
              <w:rPr>
                <w:rFonts w:ascii="Times New Roman" w:eastAsia="Times New Roman" w:hAnsi="Times New Roman"/>
                <w:sz w:val="16"/>
                <w:szCs w:val="16"/>
              </w:rPr>
              <w:t>Araştırma</w:t>
            </w:r>
            <w:r w:rsidRPr="007D7FFA">
              <w:rPr>
                <w:rFonts w:ascii="Times New Roman" w:eastAsia="Times New Roman" w:hAnsi="Times New Roman"/>
                <w:spacing w:val="-7"/>
                <w:sz w:val="16"/>
                <w:szCs w:val="16"/>
              </w:rPr>
              <w:t xml:space="preserve"> </w:t>
            </w:r>
            <w:r w:rsidRPr="007D7FFA">
              <w:rPr>
                <w:rFonts w:ascii="Times New Roman" w:eastAsia="Times New Roman" w:hAnsi="Times New Roman"/>
                <w:sz w:val="16"/>
                <w:szCs w:val="16"/>
              </w:rPr>
              <w:t>ve</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z w:val="16"/>
                <w:szCs w:val="16"/>
              </w:rPr>
              <w:t>Uygulama</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z w:val="16"/>
                <w:szCs w:val="16"/>
              </w:rPr>
              <w:t>Merkezi</w:t>
            </w:r>
            <w:r w:rsidRPr="007D7FFA">
              <w:rPr>
                <w:rFonts w:ascii="Times New Roman" w:eastAsia="Times New Roman" w:hAnsi="Times New Roman"/>
                <w:spacing w:val="-7"/>
                <w:sz w:val="16"/>
                <w:szCs w:val="16"/>
              </w:rPr>
              <w:t xml:space="preserve"> </w:t>
            </w:r>
            <w:r w:rsidRPr="007D7FFA">
              <w:rPr>
                <w:rFonts w:ascii="Times New Roman" w:eastAsia="Times New Roman" w:hAnsi="Times New Roman"/>
                <w:spacing w:val="-2"/>
                <w:sz w:val="16"/>
                <w:szCs w:val="16"/>
              </w:rPr>
              <w:t>Sayısı</w:t>
            </w:r>
          </w:p>
        </w:tc>
        <w:tc>
          <w:tcPr>
            <w:tcW w:w="1417" w:type="dxa"/>
          </w:tcPr>
          <w:p w14:paraId="62D74E0B" w14:textId="77777777" w:rsidR="007D7FFA" w:rsidRPr="007D7FFA" w:rsidRDefault="007D7FFA" w:rsidP="007D7FFA">
            <w:pPr>
              <w:spacing w:after="0" w:line="240" w:lineRule="auto"/>
              <w:rPr>
                <w:rFonts w:ascii="Times New Roman" w:eastAsia="Times New Roman" w:hAnsi="Times New Roman"/>
                <w:sz w:val="16"/>
                <w:szCs w:val="16"/>
              </w:rPr>
            </w:pPr>
          </w:p>
        </w:tc>
        <w:tc>
          <w:tcPr>
            <w:tcW w:w="1559" w:type="dxa"/>
          </w:tcPr>
          <w:p w14:paraId="78D9F108" w14:textId="77777777" w:rsidR="007D7FFA" w:rsidRPr="007D7FFA" w:rsidRDefault="007D7FFA" w:rsidP="007D7FFA">
            <w:pPr>
              <w:spacing w:after="0" w:line="240" w:lineRule="auto"/>
              <w:rPr>
                <w:rFonts w:ascii="Times New Roman" w:eastAsia="Times New Roman" w:hAnsi="Times New Roman"/>
                <w:sz w:val="16"/>
                <w:szCs w:val="16"/>
              </w:rPr>
            </w:pPr>
          </w:p>
        </w:tc>
      </w:tr>
      <w:tr w:rsidR="007D7FFA" w:rsidRPr="007D7FFA" w14:paraId="68780C12" w14:textId="77777777" w:rsidTr="008C22D3">
        <w:trPr>
          <w:trHeight w:val="2556"/>
        </w:trPr>
        <w:tc>
          <w:tcPr>
            <w:tcW w:w="7792" w:type="dxa"/>
            <w:gridSpan w:val="2"/>
          </w:tcPr>
          <w:p w14:paraId="223E9649" w14:textId="77777777" w:rsidR="007D7FFA" w:rsidRPr="007D7FFA" w:rsidRDefault="007D7FFA" w:rsidP="007D7FFA">
            <w:pPr>
              <w:tabs>
                <w:tab w:val="left" w:pos="1521"/>
              </w:tabs>
              <w:spacing w:after="0" w:line="240" w:lineRule="auto"/>
              <w:ind w:right="1992"/>
              <w:rPr>
                <w:rFonts w:ascii="Times New Roman" w:eastAsia="Times New Roman" w:hAnsi="Times New Roman"/>
                <w:sz w:val="16"/>
                <w:szCs w:val="16"/>
              </w:rPr>
            </w:pPr>
            <w:r w:rsidRPr="007D7FFA">
              <w:rPr>
                <w:rFonts w:ascii="Times New Roman" w:eastAsia="Times New Roman" w:hAnsi="Times New Roman"/>
                <w:b/>
                <w:sz w:val="16"/>
                <w:szCs w:val="16"/>
              </w:rPr>
              <w:t xml:space="preserve">PG </w:t>
            </w:r>
            <w:r w:rsidRPr="007D7FFA">
              <w:rPr>
                <w:rFonts w:ascii="Times New Roman" w:eastAsia="Times New Roman" w:hAnsi="Times New Roman"/>
                <w:sz w:val="16"/>
                <w:szCs w:val="16"/>
              </w:rPr>
              <w:t>1.2.2</w:t>
            </w:r>
            <w:r w:rsidRPr="007D7FFA">
              <w:rPr>
                <w:rFonts w:ascii="Times New Roman" w:eastAsia="Times New Roman" w:hAnsi="Times New Roman"/>
                <w:sz w:val="16"/>
                <w:szCs w:val="16"/>
              </w:rPr>
              <w:tab/>
              <w:t>Çok</w:t>
            </w:r>
            <w:r w:rsidRPr="007D7FFA">
              <w:rPr>
                <w:rFonts w:ascii="Times New Roman" w:eastAsia="Times New Roman" w:hAnsi="Times New Roman"/>
                <w:spacing w:val="-7"/>
                <w:sz w:val="16"/>
                <w:szCs w:val="16"/>
              </w:rPr>
              <w:t xml:space="preserve"> </w:t>
            </w:r>
            <w:r w:rsidRPr="007D7FFA">
              <w:rPr>
                <w:rFonts w:ascii="Times New Roman" w:eastAsia="Times New Roman" w:hAnsi="Times New Roman"/>
                <w:sz w:val="16"/>
                <w:szCs w:val="16"/>
              </w:rPr>
              <w:t>Disiplinli-Disiplinler arası</w:t>
            </w:r>
            <w:r w:rsidRPr="007D7FFA">
              <w:rPr>
                <w:rFonts w:ascii="Times New Roman" w:eastAsia="Times New Roman" w:hAnsi="Times New Roman"/>
                <w:spacing w:val="-7"/>
                <w:sz w:val="16"/>
                <w:szCs w:val="16"/>
              </w:rPr>
              <w:t xml:space="preserve"> </w:t>
            </w:r>
            <w:r w:rsidRPr="007D7FFA">
              <w:rPr>
                <w:rFonts w:ascii="Times New Roman" w:eastAsia="Times New Roman" w:hAnsi="Times New Roman"/>
                <w:sz w:val="16"/>
                <w:szCs w:val="16"/>
              </w:rPr>
              <w:t>Tezli</w:t>
            </w:r>
            <w:r w:rsidRPr="007D7FFA">
              <w:rPr>
                <w:rFonts w:ascii="Times New Roman" w:eastAsia="Times New Roman" w:hAnsi="Times New Roman"/>
                <w:spacing w:val="-8"/>
                <w:sz w:val="16"/>
                <w:szCs w:val="16"/>
              </w:rPr>
              <w:t xml:space="preserve"> </w:t>
            </w:r>
            <w:r w:rsidRPr="007D7FFA">
              <w:rPr>
                <w:rFonts w:ascii="Times New Roman" w:eastAsia="Times New Roman" w:hAnsi="Times New Roman"/>
                <w:sz w:val="16"/>
                <w:szCs w:val="16"/>
              </w:rPr>
              <w:t>Yüksek</w:t>
            </w:r>
            <w:r w:rsidRPr="007D7FFA">
              <w:rPr>
                <w:rFonts w:ascii="Times New Roman" w:eastAsia="Times New Roman" w:hAnsi="Times New Roman"/>
                <w:spacing w:val="-7"/>
                <w:sz w:val="16"/>
                <w:szCs w:val="16"/>
              </w:rPr>
              <w:t xml:space="preserve"> </w:t>
            </w:r>
            <w:r w:rsidRPr="007D7FFA">
              <w:rPr>
                <w:rFonts w:ascii="Times New Roman" w:eastAsia="Times New Roman" w:hAnsi="Times New Roman"/>
                <w:sz w:val="16"/>
                <w:szCs w:val="16"/>
              </w:rPr>
              <w:t>Lisans</w:t>
            </w:r>
            <w:r w:rsidRPr="007D7FFA">
              <w:rPr>
                <w:rFonts w:ascii="Times New Roman" w:eastAsia="Times New Roman" w:hAnsi="Times New Roman"/>
                <w:spacing w:val="-8"/>
                <w:sz w:val="16"/>
                <w:szCs w:val="16"/>
              </w:rPr>
              <w:t xml:space="preserve"> </w:t>
            </w:r>
            <w:r w:rsidRPr="007D7FFA">
              <w:rPr>
                <w:rFonts w:ascii="Times New Roman" w:eastAsia="Times New Roman" w:hAnsi="Times New Roman"/>
                <w:sz w:val="16"/>
                <w:szCs w:val="16"/>
              </w:rPr>
              <w:t>Program</w:t>
            </w:r>
            <w:r w:rsidRPr="007D7FFA">
              <w:rPr>
                <w:rFonts w:ascii="Times New Roman" w:eastAsia="Times New Roman" w:hAnsi="Times New Roman"/>
                <w:spacing w:val="-8"/>
                <w:sz w:val="16"/>
                <w:szCs w:val="16"/>
              </w:rPr>
              <w:t xml:space="preserve"> </w:t>
            </w:r>
            <w:r w:rsidRPr="007D7FFA">
              <w:rPr>
                <w:rFonts w:ascii="Times New Roman" w:eastAsia="Times New Roman" w:hAnsi="Times New Roman"/>
                <w:sz w:val="16"/>
                <w:szCs w:val="16"/>
              </w:rPr>
              <w:t>Sayısı Üniversite stratejik planı 2022 hedefi 2022: 8</w:t>
            </w:r>
          </w:p>
          <w:p w14:paraId="56183241" w14:textId="77777777" w:rsidR="007D7FFA" w:rsidRPr="007D7FFA" w:rsidRDefault="007D7FFA" w:rsidP="007D7FFA">
            <w:pPr>
              <w:spacing w:after="0" w:line="240" w:lineRule="auto"/>
              <w:ind w:right="4831"/>
              <w:rPr>
                <w:rFonts w:ascii="Times New Roman" w:eastAsia="Times New Roman" w:hAnsi="Times New Roman"/>
                <w:spacing w:val="-2"/>
                <w:sz w:val="16"/>
                <w:szCs w:val="16"/>
              </w:rPr>
            </w:pPr>
            <w:r w:rsidRPr="007D7FFA">
              <w:rPr>
                <w:rFonts w:ascii="Times New Roman" w:eastAsia="Times New Roman" w:hAnsi="Times New Roman"/>
                <w:sz w:val="16"/>
                <w:szCs w:val="16"/>
              </w:rPr>
              <w:t>Üniversite stratejik planı</w:t>
            </w:r>
            <w:r w:rsidRPr="007D7FFA">
              <w:rPr>
                <w:rFonts w:ascii="Times New Roman" w:eastAsia="Times New Roman" w:hAnsi="Times New Roman"/>
                <w:spacing w:val="40"/>
                <w:sz w:val="16"/>
                <w:szCs w:val="16"/>
              </w:rPr>
              <w:t xml:space="preserve"> </w:t>
            </w:r>
            <w:r w:rsidRPr="007D7FFA">
              <w:rPr>
                <w:rFonts w:ascii="Times New Roman" w:eastAsia="Times New Roman" w:hAnsi="Times New Roman"/>
                <w:sz w:val="16"/>
                <w:szCs w:val="16"/>
              </w:rPr>
              <w:t>2023 hedefi:9 Üniversite</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z w:val="16"/>
                <w:szCs w:val="16"/>
              </w:rPr>
              <w:t>stratejik</w:t>
            </w:r>
            <w:r w:rsidRPr="007D7FFA">
              <w:rPr>
                <w:rFonts w:ascii="Times New Roman" w:eastAsia="Times New Roman" w:hAnsi="Times New Roman"/>
                <w:spacing w:val="-4"/>
                <w:sz w:val="16"/>
                <w:szCs w:val="16"/>
              </w:rPr>
              <w:t xml:space="preserve"> </w:t>
            </w:r>
            <w:r w:rsidRPr="007D7FFA">
              <w:rPr>
                <w:rFonts w:ascii="Times New Roman" w:eastAsia="Times New Roman" w:hAnsi="Times New Roman"/>
                <w:sz w:val="16"/>
                <w:szCs w:val="16"/>
              </w:rPr>
              <w:t>planı</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z w:val="16"/>
                <w:szCs w:val="16"/>
              </w:rPr>
              <w:t>2024</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pacing w:val="-2"/>
                <w:sz w:val="16"/>
                <w:szCs w:val="16"/>
              </w:rPr>
              <w:t>hedefi:10</w:t>
            </w:r>
          </w:p>
          <w:p w14:paraId="794CC93E" w14:textId="77777777" w:rsidR="007D7FFA" w:rsidRPr="007D7FFA" w:rsidRDefault="007D7FFA" w:rsidP="007D7FFA">
            <w:pPr>
              <w:spacing w:after="0" w:line="240" w:lineRule="auto"/>
              <w:ind w:right="4831"/>
              <w:rPr>
                <w:rFonts w:ascii="Times New Roman" w:eastAsia="Times New Roman" w:hAnsi="Times New Roman"/>
                <w:sz w:val="16"/>
                <w:szCs w:val="16"/>
              </w:rPr>
            </w:pPr>
            <w:r w:rsidRPr="007D7FFA">
              <w:rPr>
                <w:rFonts w:ascii="Times New Roman" w:eastAsia="Times New Roman" w:hAnsi="Times New Roman"/>
                <w:spacing w:val="-2"/>
                <w:sz w:val="16"/>
                <w:szCs w:val="16"/>
              </w:rPr>
              <w:t>Üniversite stratejik planı 2025 hedefi:11</w:t>
            </w:r>
          </w:p>
        </w:tc>
        <w:tc>
          <w:tcPr>
            <w:tcW w:w="1417" w:type="dxa"/>
          </w:tcPr>
          <w:p w14:paraId="11D1435E" w14:textId="77777777" w:rsidR="007D7FFA" w:rsidRPr="007D7FFA" w:rsidRDefault="007D7FFA" w:rsidP="007D7FFA">
            <w:pPr>
              <w:spacing w:after="0" w:line="240" w:lineRule="auto"/>
              <w:ind w:right="474"/>
              <w:rPr>
                <w:rFonts w:ascii="Times New Roman" w:eastAsia="Times New Roman" w:hAnsi="Times New Roman"/>
                <w:sz w:val="16"/>
                <w:szCs w:val="16"/>
              </w:rPr>
            </w:pPr>
            <w:r w:rsidRPr="007D7FFA">
              <w:rPr>
                <w:rFonts w:ascii="Times New Roman" w:eastAsia="Times New Roman" w:hAnsi="Times New Roman"/>
                <w:sz w:val="16"/>
                <w:szCs w:val="16"/>
              </w:rPr>
              <w:t>Fakültemizde</w:t>
            </w:r>
            <w:r w:rsidRPr="007D7FFA">
              <w:rPr>
                <w:rFonts w:ascii="Times New Roman" w:eastAsia="Times New Roman" w:hAnsi="Times New Roman"/>
                <w:spacing w:val="-13"/>
                <w:sz w:val="16"/>
                <w:szCs w:val="16"/>
              </w:rPr>
              <w:t xml:space="preserve"> </w:t>
            </w:r>
            <w:r w:rsidRPr="007D7FFA">
              <w:rPr>
                <w:rFonts w:ascii="Times New Roman" w:eastAsia="Times New Roman" w:hAnsi="Times New Roman"/>
                <w:sz w:val="16"/>
                <w:szCs w:val="16"/>
              </w:rPr>
              <w:t>“Yoğun</w:t>
            </w:r>
            <w:r w:rsidRPr="007D7FFA">
              <w:rPr>
                <w:rFonts w:ascii="Times New Roman" w:eastAsia="Times New Roman" w:hAnsi="Times New Roman"/>
                <w:spacing w:val="-12"/>
                <w:sz w:val="16"/>
                <w:szCs w:val="16"/>
              </w:rPr>
              <w:t xml:space="preserve"> </w:t>
            </w:r>
            <w:r w:rsidRPr="007D7FFA">
              <w:rPr>
                <w:rFonts w:ascii="Times New Roman" w:eastAsia="Times New Roman" w:hAnsi="Times New Roman"/>
                <w:sz w:val="16"/>
                <w:szCs w:val="16"/>
              </w:rPr>
              <w:t>Bakım Hemşireliği ve</w:t>
            </w:r>
            <w:r w:rsidRPr="007D7FFA">
              <w:rPr>
                <w:rFonts w:ascii="Times New Roman" w:eastAsia="Times New Roman" w:hAnsi="Times New Roman"/>
                <w:spacing w:val="40"/>
                <w:sz w:val="16"/>
                <w:szCs w:val="16"/>
              </w:rPr>
              <w:t xml:space="preserve"> </w:t>
            </w:r>
            <w:r w:rsidRPr="007D7FFA">
              <w:rPr>
                <w:rFonts w:ascii="Times New Roman" w:eastAsia="Times New Roman" w:hAnsi="Times New Roman"/>
                <w:sz w:val="16"/>
                <w:szCs w:val="16"/>
              </w:rPr>
              <w:t>Organ/Doku</w:t>
            </w:r>
          </w:p>
          <w:p w14:paraId="241219BC" w14:textId="77777777" w:rsidR="007D7FFA" w:rsidRPr="007D7FFA" w:rsidRDefault="007D7FFA" w:rsidP="007D7FFA">
            <w:pPr>
              <w:spacing w:after="0" w:line="240" w:lineRule="auto"/>
              <w:ind w:right="151"/>
              <w:rPr>
                <w:rFonts w:ascii="Times New Roman" w:eastAsia="Times New Roman" w:hAnsi="Times New Roman"/>
                <w:sz w:val="16"/>
                <w:szCs w:val="16"/>
              </w:rPr>
            </w:pPr>
            <w:r w:rsidRPr="007D7FFA">
              <w:rPr>
                <w:rFonts w:ascii="Times New Roman" w:eastAsia="Times New Roman" w:hAnsi="Times New Roman"/>
                <w:sz w:val="16"/>
                <w:szCs w:val="16"/>
              </w:rPr>
              <w:t>Nakli</w:t>
            </w:r>
            <w:r w:rsidRPr="007D7FFA">
              <w:rPr>
                <w:rFonts w:ascii="Times New Roman" w:eastAsia="Times New Roman" w:hAnsi="Times New Roman"/>
                <w:spacing w:val="-13"/>
                <w:sz w:val="16"/>
                <w:szCs w:val="16"/>
              </w:rPr>
              <w:t xml:space="preserve"> </w:t>
            </w:r>
            <w:r w:rsidRPr="007D7FFA">
              <w:rPr>
                <w:rFonts w:ascii="Times New Roman" w:eastAsia="Times New Roman" w:hAnsi="Times New Roman"/>
                <w:sz w:val="16"/>
                <w:szCs w:val="16"/>
              </w:rPr>
              <w:t>Hemşireliği”</w:t>
            </w:r>
            <w:r w:rsidRPr="007D7FFA">
              <w:rPr>
                <w:rFonts w:ascii="Times New Roman" w:eastAsia="Times New Roman" w:hAnsi="Times New Roman"/>
                <w:spacing w:val="-12"/>
                <w:sz w:val="16"/>
                <w:szCs w:val="16"/>
              </w:rPr>
              <w:t xml:space="preserve"> </w:t>
            </w:r>
            <w:r w:rsidRPr="007D7FFA">
              <w:rPr>
                <w:rFonts w:ascii="Times New Roman" w:eastAsia="Times New Roman" w:hAnsi="Times New Roman"/>
                <w:sz w:val="16"/>
                <w:szCs w:val="16"/>
              </w:rPr>
              <w:t>olmak</w:t>
            </w:r>
            <w:r w:rsidRPr="007D7FFA">
              <w:rPr>
                <w:rFonts w:ascii="Times New Roman" w:eastAsia="Times New Roman" w:hAnsi="Times New Roman"/>
                <w:spacing w:val="-13"/>
                <w:sz w:val="16"/>
                <w:szCs w:val="16"/>
              </w:rPr>
              <w:t xml:space="preserve"> </w:t>
            </w:r>
            <w:r w:rsidRPr="007D7FFA">
              <w:rPr>
                <w:rFonts w:ascii="Times New Roman" w:eastAsia="Times New Roman" w:hAnsi="Times New Roman"/>
                <w:sz w:val="16"/>
                <w:szCs w:val="16"/>
              </w:rPr>
              <w:t>üzere iki Yüksek Lisans Programı bulunmaktadır.</w:t>
            </w:r>
            <w:r w:rsidRPr="007D7FFA">
              <w:rPr>
                <w:rFonts w:ascii="Times New Roman" w:eastAsia="Times New Roman" w:hAnsi="Times New Roman"/>
                <w:spacing w:val="-13"/>
                <w:sz w:val="16"/>
                <w:szCs w:val="16"/>
              </w:rPr>
              <w:t xml:space="preserve"> </w:t>
            </w:r>
            <w:r w:rsidRPr="007D7FFA">
              <w:rPr>
                <w:rFonts w:ascii="Times New Roman" w:eastAsia="Times New Roman" w:hAnsi="Times New Roman"/>
                <w:sz w:val="16"/>
                <w:szCs w:val="16"/>
              </w:rPr>
              <w:t>Üniversitemizin stratejik planı kapsamındaki</w:t>
            </w:r>
          </w:p>
          <w:p w14:paraId="6571F7B1" w14:textId="77777777" w:rsidR="007D7FFA" w:rsidRPr="007D7FFA" w:rsidRDefault="007D7FFA" w:rsidP="007D7FFA">
            <w:pPr>
              <w:spacing w:after="0" w:line="228" w:lineRule="exact"/>
              <w:ind w:right="474"/>
              <w:rPr>
                <w:rFonts w:ascii="Times New Roman" w:eastAsia="Times New Roman" w:hAnsi="Times New Roman"/>
                <w:sz w:val="16"/>
                <w:szCs w:val="16"/>
              </w:rPr>
            </w:pPr>
            <w:r w:rsidRPr="007D7FFA">
              <w:rPr>
                <w:rFonts w:ascii="Times New Roman" w:eastAsia="Times New Roman" w:hAnsi="Times New Roman"/>
                <w:sz w:val="16"/>
                <w:szCs w:val="16"/>
              </w:rPr>
              <w:t>hedefine</w:t>
            </w:r>
            <w:r w:rsidRPr="007D7FFA">
              <w:rPr>
                <w:rFonts w:ascii="Times New Roman" w:eastAsia="Times New Roman" w:hAnsi="Times New Roman"/>
                <w:spacing w:val="-13"/>
                <w:sz w:val="16"/>
                <w:szCs w:val="16"/>
              </w:rPr>
              <w:t xml:space="preserve"> </w:t>
            </w:r>
            <w:r w:rsidRPr="007D7FFA">
              <w:rPr>
                <w:rFonts w:ascii="Times New Roman" w:eastAsia="Times New Roman" w:hAnsi="Times New Roman"/>
                <w:sz w:val="16"/>
                <w:szCs w:val="16"/>
              </w:rPr>
              <w:t>%20</w:t>
            </w:r>
            <w:r w:rsidRPr="007D7FFA">
              <w:rPr>
                <w:rFonts w:ascii="Times New Roman" w:eastAsia="Times New Roman" w:hAnsi="Times New Roman"/>
                <w:spacing w:val="-12"/>
                <w:sz w:val="16"/>
                <w:szCs w:val="16"/>
              </w:rPr>
              <w:t xml:space="preserve"> </w:t>
            </w:r>
            <w:r w:rsidRPr="007D7FFA">
              <w:rPr>
                <w:rFonts w:ascii="Times New Roman" w:eastAsia="Times New Roman" w:hAnsi="Times New Roman"/>
                <w:sz w:val="16"/>
                <w:szCs w:val="16"/>
              </w:rPr>
              <w:t>oranında</w:t>
            </w:r>
            <w:r w:rsidRPr="007D7FFA">
              <w:rPr>
                <w:rFonts w:ascii="Times New Roman" w:eastAsia="Times New Roman" w:hAnsi="Times New Roman"/>
                <w:spacing w:val="-13"/>
                <w:sz w:val="16"/>
                <w:szCs w:val="16"/>
              </w:rPr>
              <w:t xml:space="preserve"> </w:t>
            </w:r>
            <w:r w:rsidRPr="007D7FFA">
              <w:rPr>
                <w:rFonts w:ascii="Times New Roman" w:eastAsia="Times New Roman" w:hAnsi="Times New Roman"/>
                <w:sz w:val="16"/>
                <w:szCs w:val="16"/>
              </w:rPr>
              <w:t xml:space="preserve">katkı </w:t>
            </w:r>
            <w:r w:rsidRPr="007D7FFA">
              <w:rPr>
                <w:rFonts w:ascii="Times New Roman" w:eastAsia="Times New Roman" w:hAnsi="Times New Roman"/>
                <w:spacing w:val="-2"/>
                <w:sz w:val="16"/>
                <w:szCs w:val="16"/>
              </w:rPr>
              <w:t>sağlamaktadır.</w:t>
            </w:r>
          </w:p>
        </w:tc>
        <w:tc>
          <w:tcPr>
            <w:tcW w:w="1559" w:type="dxa"/>
          </w:tcPr>
          <w:p w14:paraId="60383C8E" w14:textId="77777777" w:rsidR="007D7FFA" w:rsidRPr="007D7FFA" w:rsidRDefault="007D7FFA" w:rsidP="007D7FFA">
            <w:pPr>
              <w:spacing w:after="0" w:line="240" w:lineRule="auto"/>
              <w:rPr>
                <w:rFonts w:ascii="Times New Roman" w:eastAsia="Times New Roman" w:hAnsi="Times New Roman"/>
                <w:sz w:val="16"/>
                <w:szCs w:val="16"/>
              </w:rPr>
            </w:pPr>
          </w:p>
        </w:tc>
      </w:tr>
      <w:tr w:rsidR="007D7FFA" w:rsidRPr="007D7FFA" w14:paraId="5F35B3A6" w14:textId="77777777" w:rsidTr="008C22D3">
        <w:trPr>
          <w:trHeight w:val="233"/>
        </w:trPr>
        <w:tc>
          <w:tcPr>
            <w:tcW w:w="872" w:type="dxa"/>
            <w:tcBorders>
              <w:right w:val="nil"/>
            </w:tcBorders>
          </w:tcPr>
          <w:p w14:paraId="6073EB60" w14:textId="77777777" w:rsidR="007D7FFA" w:rsidRPr="007D7FFA" w:rsidRDefault="007D7FFA" w:rsidP="007D7FFA">
            <w:pPr>
              <w:spacing w:after="0" w:line="210" w:lineRule="exact"/>
              <w:rPr>
                <w:rFonts w:ascii="Times New Roman" w:eastAsia="Times New Roman" w:hAnsi="Times New Roman"/>
                <w:sz w:val="16"/>
                <w:szCs w:val="16"/>
              </w:rPr>
            </w:pPr>
            <w:r w:rsidRPr="007D7FFA">
              <w:rPr>
                <w:rFonts w:ascii="Times New Roman" w:eastAsia="Times New Roman" w:hAnsi="Times New Roman"/>
                <w:b/>
                <w:sz w:val="16"/>
                <w:szCs w:val="16"/>
              </w:rPr>
              <w:t>PG</w:t>
            </w:r>
            <w:r w:rsidRPr="007D7FFA">
              <w:rPr>
                <w:rFonts w:ascii="Times New Roman" w:eastAsia="Times New Roman" w:hAnsi="Times New Roman"/>
                <w:b/>
                <w:spacing w:val="-2"/>
                <w:sz w:val="16"/>
                <w:szCs w:val="16"/>
              </w:rPr>
              <w:t xml:space="preserve"> </w:t>
            </w:r>
            <w:r w:rsidRPr="007D7FFA">
              <w:rPr>
                <w:rFonts w:ascii="Times New Roman" w:eastAsia="Times New Roman" w:hAnsi="Times New Roman"/>
                <w:spacing w:val="-2"/>
                <w:sz w:val="16"/>
                <w:szCs w:val="16"/>
              </w:rPr>
              <w:t>1.2.3</w:t>
            </w:r>
          </w:p>
        </w:tc>
        <w:tc>
          <w:tcPr>
            <w:tcW w:w="6920" w:type="dxa"/>
            <w:tcBorders>
              <w:left w:val="nil"/>
            </w:tcBorders>
          </w:tcPr>
          <w:p w14:paraId="5A199DBC" w14:textId="77777777" w:rsidR="007D7FFA" w:rsidRPr="007D7FFA" w:rsidRDefault="007D7FFA" w:rsidP="007D7FFA">
            <w:pPr>
              <w:spacing w:after="0" w:line="210" w:lineRule="exact"/>
              <w:rPr>
                <w:rFonts w:ascii="Times New Roman" w:eastAsia="Times New Roman" w:hAnsi="Times New Roman"/>
                <w:sz w:val="16"/>
                <w:szCs w:val="16"/>
              </w:rPr>
            </w:pPr>
            <w:r w:rsidRPr="007D7FFA">
              <w:rPr>
                <w:rFonts w:ascii="Times New Roman" w:eastAsia="Times New Roman" w:hAnsi="Times New Roman"/>
                <w:sz w:val="16"/>
                <w:szCs w:val="16"/>
              </w:rPr>
              <w:t>Çok</w:t>
            </w:r>
            <w:r w:rsidRPr="007D7FFA">
              <w:rPr>
                <w:rFonts w:ascii="Times New Roman" w:eastAsia="Times New Roman" w:hAnsi="Times New Roman"/>
                <w:spacing w:val="-9"/>
                <w:sz w:val="16"/>
                <w:szCs w:val="16"/>
              </w:rPr>
              <w:t xml:space="preserve"> </w:t>
            </w:r>
            <w:r w:rsidRPr="007D7FFA">
              <w:rPr>
                <w:rFonts w:ascii="Times New Roman" w:eastAsia="Times New Roman" w:hAnsi="Times New Roman"/>
                <w:sz w:val="16"/>
                <w:szCs w:val="16"/>
              </w:rPr>
              <w:t>Disiplinli-Disiplinler arası</w:t>
            </w:r>
            <w:r w:rsidRPr="007D7FFA">
              <w:rPr>
                <w:rFonts w:ascii="Times New Roman" w:eastAsia="Times New Roman" w:hAnsi="Times New Roman"/>
                <w:spacing w:val="-9"/>
                <w:sz w:val="16"/>
                <w:szCs w:val="16"/>
              </w:rPr>
              <w:t xml:space="preserve"> </w:t>
            </w:r>
            <w:r w:rsidRPr="007D7FFA">
              <w:rPr>
                <w:rFonts w:ascii="Times New Roman" w:eastAsia="Times New Roman" w:hAnsi="Times New Roman"/>
                <w:sz w:val="16"/>
                <w:szCs w:val="16"/>
              </w:rPr>
              <w:t>Doktora</w:t>
            </w:r>
            <w:r w:rsidRPr="007D7FFA">
              <w:rPr>
                <w:rFonts w:ascii="Times New Roman" w:eastAsia="Times New Roman" w:hAnsi="Times New Roman"/>
                <w:spacing w:val="-9"/>
                <w:sz w:val="16"/>
                <w:szCs w:val="16"/>
              </w:rPr>
              <w:t xml:space="preserve"> </w:t>
            </w:r>
            <w:r w:rsidRPr="007D7FFA">
              <w:rPr>
                <w:rFonts w:ascii="Times New Roman" w:eastAsia="Times New Roman" w:hAnsi="Times New Roman"/>
                <w:sz w:val="16"/>
                <w:szCs w:val="16"/>
              </w:rPr>
              <w:t>Program</w:t>
            </w:r>
            <w:r w:rsidRPr="007D7FFA">
              <w:rPr>
                <w:rFonts w:ascii="Times New Roman" w:eastAsia="Times New Roman" w:hAnsi="Times New Roman"/>
                <w:spacing w:val="-9"/>
                <w:sz w:val="16"/>
                <w:szCs w:val="16"/>
              </w:rPr>
              <w:t xml:space="preserve"> </w:t>
            </w:r>
            <w:r w:rsidRPr="007D7FFA">
              <w:rPr>
                <w:rFonts w:ascii="Times New Roman" w:eastAsia="Times New Roman" w:hAnsi="Times New Roman"/>
                <w:spacing w:val="-2"/>
                <w:sz w:val="16"/>
                <w:szCs w:val="16"/>
              </w:rPr>
              <w:t>Sayısı</w:t>
            </w:r>
          </w:p>
        </w:tc>
        <w:tc>
          <w:tcPr>
            <w:tcW w:w="1417" w:type="dxa"/>
          </w:tcPr>
          <w:p w14:paraId="23C529AA" w14:textId="77777777" w:rsidR="007D7FFA" w:rsidRPr="007D7FFA" w:rsidRDefault="007D7FFA" w:rsidP="007D7FFA">
            <w:pPr>
              <w:spacing w:after="0" w:line="240" w:lineRule="auto"/>
              <w:rPr>
                <w:rFonts w:ascii="Times New Roman" w:eastAsia="Times New Roman" w:hAnsi="Times New Roman"/>
                <w:sz w:val="16"/>
                <w:szCs w:val="16"/>
              </w:rPr>
            </w:pPr>
          </w:p>
        </w:tc>
        <w:tc>
          <w:tcPr>
            <w:tcW w:w="1559" w:type="dxa"/>
          </w:tcPr>
          <w:p w14:paraId="5DDC159B" w14:textId="77777777" w:rsidR="007D7FFA" w:rsidRPr="007D7FFA" w:rsidRDefault="007D7FFA" w:rsidP="007D7FFA">
            <w:pPr>
              <w:spacing w:after="0" w:line="240" w:lineRule="auto"/>
              <w:rPr>
                <w:rFonts w:ascii="Times New Roman" w:eastAsia="Times New Roman" w:hAnsi="Times New Roman"/>
                <w:sz w:val="16"/>
                <w:szCs w:val="16"/>
              </w:rPr>
            </w:pPr>
          </w:p>
        </w:tc>
      </w:tr>
      <w:tr w:rsidR="007D7FFA" w:rsidRPr="007D7FFA" w14:paraId="10F35722" w14:textId="77777777" w:rsidTr="008C22D3">
        <w:trPr>
          <w:trHeight w:val="753"/>
        </w:trPr>
        <w:tc>
          <w:tcPr>
            <w:tcW w:w="7792" w:type="dxa"/>
            <w:gridSpan w:val="2"/>
          </w:tcPr>
          <w:p w14:paraId="2A39C711" w14:textId="77777777" w:rsidR="007D7FFA" w:rsidRPr="007D7FFA" w:rsidRDefault="007D7FFA" w:rsidP="007D7FFA">
            <w:pPr>
              <w:spacing w:after="0" w:line="240" w:lineRule="auto"/>
              <w:rPr>
                <w:rFonts w:ascii="Times New Roman" w:eastAsia="Times New Roman" w:hAnsi="Times New Roman"/>
                <w:sz w:val="16"/>
                <w:szCs w:val="16"/>
              </w:rPr>
            </w:pPr>
          </w:p>
          <w:p w14:paraId="05968FE7" w14:textId="77777777" w:rsidR="007D7FFA" w:rsidRPr="007D7FFA" w:rsidRDefault="007D7FFA" w:rsidP="007D7FFA">
            <w:pPr>
              <w:spacing w:after="0" w:line="240" w:lineRule="auto"/>
              <w:rPr>
                <w:rFonts w:ascii="Times New Roman" w:eastAsia="Times New Roman" w:hAnsi="Times New Roman"/>
                <w:b/>
                <w:sz w:val="16"/>
                <w:szCs w:val="16"/>
              </w:rPr>
            </w:pPr>
            <w:r w:rsidRPr="007D7FFA">
              <w:rPr>
                <w:rFonts w:ascii="Times New Roman" w:eastAsia="Times New Roman" w:hAnsi="Times New Roman"/>
                <w:b/>
                <w:sz w:val="16"/>
                <w:szCs w:val="16"/>
                <w:u w:val="single"/>
              </w:rPr>
              <w:t>Hedef</w:t>
            </w:r>
            <w:r w:rsidRPr="007D7FFA">
              <w:rPr>
                <w:rFonts w:ascii="Times New Roman" w:eastAsia="Times New Roman" w:hAnsi="Times New Roman"/>
                <w:b/>
                <w:spacing w:val="-6"/>
                <w:sz w:val="16"/>
                <w:szCs w:val="16"/>
                <w:u w:val="single"/>
              </w:rPr>
              <w:t xml:space="preserve"> </w:t>
            </w:r>
            <w:r w:rsidRPr="007D7FFA">
              <w:rPr>
                <w:rFonts w:ascii="Times New Roman" w:eastAsia="Times New Roman" w:hAnsi="Times New Roman"/>
                <w:b/>
                <w:sz w:val="16"/>
                <w:szCs w:val="16"/>
                <w:u w:val="single"/>
              </w:rPr>
              <w:t>1.3.</w:t>
            </w:r>
            <w:r w:rsidRPr="007D7FFA">
              <w:rPr>
                <w:rFonts w:ascii="Times New Roman" w:eastAsia="Times New Roman" w:hAnsi="Times New Roman"/>
                <w:b/>
                <w:spacing w:val="-7"/>
                <w:sz w:val="16"/>
                <w:szCs w:val="16"/>
                <w:u w:val="single"/>
              </w:rPr>
              <w:t xml:space="preserve"> </w:t>
            </w:r>
            <w:r w:rsidRPr="007D7FFA">
              <w:rPr>
                <w:rFonts w:ascii="Times New Roman" w:eastAsia="Times New Roman" w:hAnsi="Times New Roman"/>
                <w:b/>
                <w:sz w:val="16"/>
                <w:szCs w:val="16"/>
                <w:u w:val="single"/>
              </w:rPr>
              <w:t>Üniversite-Sektör</w:t>
            </w:r>
            <w:r w:rsidRPr="007D7FFA">
              <w:rPr>
                <w:rFonts w:ascii="Times New Roman" w:eastAsia="Times New Roman" w:hAnsi="Times New Roman"/>
                <w:b/>
                <w:spacing w:val="-8"/>
                <w:sz w:val="16"/>
                <w:szCs w:val="16"/>
                <w:u w:val="single"/>
              </w:rPr>
              <w:t xml:space="preserve"> </w:t>
            </w:r>
            <w:r w:rsidRPr="007D7FFA">
              <w:rPr>
                <w:rFonts w:ascii="Times New Roman" w:eastAsia="Times New Roman" w:hAnsi="Times New Roman"/>
                <w:b/>
                <w:sz w:val="16"/>
                <w:szCs w:val="16"/>
                <w:u w:val="single"/>
              </w:rPr>
              <w:t>Ar-Ge</w:t>
            </w:r>
            <w:r w:rsidRPr="007D7FFA">
              <w:rPr>
                <w:rFonts w:ascii="Times New Roman" w:eastAsia="Times New Roman" w:hAnsi="Times New Roman"/>
                <w:b/>
                <w:spacing w:val="-7"/>
                <w:sz w:val="16"/>
                <w:szCs w:val="16"/>
                <w:u w:val="single"/>
              </w:rPr>
              <w:t xml:space="preserve"> </w:t>
            </w:r>
            <w:r w:rsidRPr="007D7FFA">
              <w:rPr>
                <w:rFonts w:ascii="Times New Roman" w:eastAsia="Times New Roman" w:hAnsi="Times New Roman"/>
                <w:b/>
                <w:sz w:val="16"/>
                <w:szCs w:val="16"/>
                <w:u w:val="single"/>
              </w:rPr>
              <w:t>ve</w:t>
            </w:r>
            <w:r w:rsidRPr="007D7FFA">
              <w:rPr>
                <w:rFonts w:ascii="Times New Roman" w:eastAsia="Times New Roman" w:hAnsi="Times New Roman"/>
                <w:b/>
                <w:spacing w:val="-7"/>
                <w:sz w:val="16"/>
                <w:szCs w:val="16"/>
                <w:u w:val="single"/>
              </w:rPr>
              <w:t xml:space="preserve"> </w:t>
            </w:r>
            <w:r w:rsidRPr="007D7FFA">
              <w:rPr>
                <w:rFonts w:ascii="Times New Roman" w:eastAsia="Times New Roman" w:hAnsi="Times New Roman"/>
                <w:b/>
                <w:sz w:val="16"/>
                <w:szCs w:val="16"/>
                <w:u w:val="single"/>
              </w:rPr>
              <w:t>Yenilik</w:t>
            </w:r>
            <w:r w:rsidRPr="007D7FFA">
              <w:rPr>
                <w:rFonts w:ascii="Times New Roman" w:eastAsia="Times New Roman" w:hAnsi="Times New Roman"/>
                <w:b/>
                <w:spacing w:val="-6"/>
                <w:sz w:val="16"/>
                <w:szCs w:val="16"/>
                <w:u w:val="single"/>
              </w:rPr>
              <w:t xml:space="preserve"> </w:t>
            </w:r>
            <w:r w:rsidRPr="007D7FFA">
              <w:rPr>
                <w:rFonts w:ascii="Times New Roman" w:eastAsia="Times New Roman" w:hAnsi="Times New Roman"/>
                <w:b/>
                <w:sz w:val="16"/>
                <w:szCs w:val="16"/>
                <w:u w:val="single"/>
              </w:rPr>
              <w:t>Kaynaklı</w:t>
            </w:r>
            <w:r w:rsidRPr="007D7FFA">
              <w:rPr>
                <w:rFonts w:ascii="Times New Roman" w:eastAsia="Times New Roman" w:hAnsi="Times New Roman"/>
                <w:b/>
                <w:spacing w:val="-9"/>
                <w:sz w:val="16"/>
                <w:szCs w:val="16"/>
                <w:u w:val="single"/>
              </w:rPr>
              <w:t xml:space="preserve"> </w:t>
            </w:r>
            <w:r w:rsidRPr="007D7FFA">
              <w:rPr>
                <w:rFonts w:ascii="Times New Roman" w:eastAsia="Times New Roman" w:hAnsi="Times New Roman"/>
                <w:b/>
                <w:sz w:val="16"/>
                <w:szCs w:val="16"/>
                <w:u w:val="single"/>
              </w:rPr>
              <w:t>İşbirliğini</w:t>
            </w:r>
            <w:r w:rsidRPr="007D7FFA">
              <w:rPr>
                <w:rFonts w:ascii="Times New Roman" w:eastAsia="Times New Roman" w:hAnsi="Times New Roman"/>
                <w:b/>
                <w:spacing w:val="-8"/>
                <w:sz w:val="16"/>
                <w:szCs w:val="16"/>
                <w:u w:val="single"/>
              </w:rPr>
              <w:t xml:space="preserve"> </w:t>
            </w:r>
            <w:r w:rsidRPr="007D7FFA">
              <w:rPr>
                <w:rFonts w:ascii="Times New Roman" w:eastAsia="Times New Roman" w:hAnsi="Times New Roman"/>
                <w:b/>
                <w:spacing w:val="-2"/>
                <w:sz w:val="16"/>
                <w:szCs w:val="16"/>
                <w:u w:val="single"/>
              </w:rPr>
              <w:t>Artırmak</w:t>
            </w:r>
          </w:p>
        </w:tc>
        <w:tc>
          <w:tcPr>
            <w:tcW w:w="1417" w:type="dxa"/>
          </w:tcPr>
          <w:p w14:paraId="7C1B3149" w14:textId="77777777" w:rsidR="007D7FFA" w:rsidRPr="007D7FFA" w:rsidRDefault="007D7FFA" w:rsidP="007D7FFA">
            <w:pPr>
              <w:spacing w:after="0" w:line="240" w:lineRule="auto"/>
              <w:rPr>
                <w:rFonts w:ascii="Times New Roman" w:eastAsia="Times New Roman" w:hAnsi="Times New Roman"/>
                <w:sz w:val="16"/>
                <w:szCs w:val="16"/>
              </w:rPr>
            </w:pPr>
          </w:p>
        </w:tc>
        <w:tc>
          <w:tcPr>
            <w:tcW w:w="1559" w:type="dxa"/>
          </w:tcPr>
          <w:p w14:paraId="3A3EA958" w14:textId="77777777" w:rsidR="007D7FFA" w:rsidRPr="007D7FFA" w:rsidRDefault="007D7FFA" w:rsidP="007D7FFA">
            <w:pPr>
              <w:spacing w:after="0" w:line="240" w:lineRule="auto"/>
              <w:rPr>
                <w:rFonts w:ascii="Times New Roman" w:eastAsia="Times New Roman" w:hAnsi="Times New Roman"/>
                <w:sz w:val="16"/>
                <w:szCs w:val="16"/>
              </w:rPr>
            </w:pPr>
          </w:p>
        </w:tc>
      </w:tr>
      <w:tr w:rsidR="007D7FFA" w:rsidRPr="007D7FFA" w14:paraId="309AF186" w14:textId="77777777" w:rsidTr="008C22D3">
        <w:trPr>
          <w:trHeight w:val="2802"/>
        </w:trPr>
        <w:tc>
          <w:tcPr>
            <w:tcW w:w="7792" w:type="dxa"/>
            <w:gridSpan w:val="2"/>
          </w:tcPr>
          <w:p w14:paraId="626275BC" w14:textId="77777777" w:rsidR="007D7FFA" w:rsidRPr="007D7FFA" w:rsidRDefault="007D7FFA" w:rsidP="007D7FFA">
            <w:pPr>
              <w:spacing w:after="0" w:line="240" w:lineRule="auto"/>
              <w:jc w:val="both"/>
              <w:rPr>
                <w:rFonts w:ascii="Times New Roman" w:eastAsia="Times New Roman" w:hAnsi="Times New Roman"/>
                <w:sz w:val="16"/>
                <w:szCs w:val="16"/>
              </w:rPr>
            </w:pPr>
            <w:r w:rsidRPr="007D7FFA">
              <w:rPr>
                <w:rFonts w:ascii="Times New Roman" w:eastAsia="Times New Roman" w:hAnsi="Times New Roman"/>
                <w:b/>
                <w:sz w:val="16"/>
                <w:szCs w:val="16"/>
              </w:rPr>
              <w:t>PG</w:t>
            </w:r>
            <w:r w:rsidRPr="007D7FFA">
              <w:rPr>
                <w:rFonts w:ascii="Times New Roman" w:eastAsia="Times New Roman" w:hAnsi="Times New Roman"/>
                <w:b/>
                <w:spacing w:val="-4"/>
                <w:sz w:val="16"/>
                <w:szCs w:val="16"/>
              </w:rPr>
              <w:t xml:space="preserve"> </w:t>
            </w:r>
            <w:r w:rsidRPr="007D7FFA">
              <w:rPr>
                <w:rFonts w:ascii="Times New Roman" w:eastAsia="Times New Roman" w:hAnsi="Times New Roman"/>
                <w:sz w:val="16"/>
                <w:szCs w:val="16"/>
              </w:rPr>
              <w:t>1.3.1</w:t>
            </w:r>
            <w:r w:rsidRPr="007D7FFA">
              <w:rPr>
                <w:rFonts w:ascii="Times New Roman" w:eastAsia="Times New Roman" w:hAnsi="Times New Roman"/>
                <w:spacing w:val="-2"/>
                <w:sz w:val="16"/>
                <w:szCs w:val="16"/>
              </w:rPr>
              <w:t xml:space="preserve"> </w:t>
            </w:r>
            <w:r w:rsidRPr="007D7FFA">
              <w:rPr>
                <w:rFonts w:ascii="Times New Roman" w:eastAsia="Times New Roman" w:hAnsi="Times New Roman"/>
                <w:sz w:val="16"/>
                <w:szCs w:val="16"/>
              </w:rPr>
              <w:t>Dış</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Kaynaklı</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Proje</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z w:val="16"/>
                <w:szCs w:val="16"/>
              </w:rPr>
              <w:t>Sayısı</w:t>
            </w:r>
            <w:r w:rsidRPr="007D7FFA">
              <w:rPr>
                <w:rFonts w:ascii="Times New Roman" w:eastAsia="Times New Roman" w:hAnsi="Times New Roman"/>
                <w:spacing w:val="-3"/>
                <w:sz w:val="16"/>
                <w:szCs w:val="16"/>
              </w:rPr>
              <w:t xml:space="preserve"> </w:t>
            </w:r>
            <w:r w:rsidRPr="007D7FFA">
              <w:rPr>
                <w:rFonts w:ascii="Times New Roman" w:eastAsia="Times New Roman" w:hAnsi="Times New Roman"/>
                <w:sz w:val="16"/>
                <w:szCs w:val="16"/>
              </w:rPr>
              <w:t>(2022</w:t>
            </w:r>
            <w:r w:rsidRPr="007D7FFA">
              <w:rPr>
                <w:rFonts w:ascii="Times New Roman" w:eastAsia="Times New Roman" w:hAnsi="Times New Roman"/>
                <w:spacing w:val="-4"/>
                <w:sz w:val="16"/>
                <w:szCs w:val="16"/>
              </w:rPr>
              <w:t xml:space="preserve"> </w:t>
            </w:r>
            <w:r w:rsidRPr="007D7FFA">
              <w:rPr>
                <w:rFonts w:ascii="Times New Roman" w:eastAsia="Times New Roman" w:hAnsi="Times New Roman"/>
                <w:sz w:val="16"/>
                <w:szCs w:val="16"/>
              </w:rPr>
              <w:t>Hedefi</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pacing w:val="-4"/>
                <w:sz w:val="16"/>
                <w:szCs w:val="16"/>
              </w:rPr>
              <w:t>330)</w:t>
            </w:r>
          </w:p>
          <w:p w14:paraId="764BAAF3" w14:textId="77777777" w:rsidR="007D7FFA" w:rsidRPr="007D7FFA" w:rsidRDefault="007D7FFA" w:rsidP="007D7FFA">
            <w:pPr>
              <w:spacing w:before="1" w:after="0" w:line="240" w:lineRule="auto"/>
              <w:rPr>
                <w:rFonts w:ascii="Times New Roman" w:eastAsia="Times New Roman" w:hAnsi="Times New Roman"/>
                <w:sz w:val="16"/>
                <w:szCs w:val="16"/>
              </w:rPr>
            </w:pPr>
          </w:p>
          <w:p w14:paraId="4FEA1D91" w14:textId="77777777" w:rsidR="007D7FFA" w:rsidRPr="007D7FFA" w:rsidRDefault="007D7FFA" w:rsidP="007D7FFA">
            <w:pPr>
              <w:spacing w:after="0" w:line="240" w:lineRule="auto"/>
              <w:ind w:right="4087"/>
              <w:jc w:val="both"/>
              <w:rPr>
                <w:rFonts w:ascii="Times New Roman" w:eastAsia="Times New Roman" w:hAnsi="Times New Roman"/>
                <w:sz w:val="16"/>
                <w:szCs w:val="16"/>
              </w:rPr>
            </w:pPr>
            <w:r w:rsidRPr="007D7FFA">
              <w:rPr>
                <w:rFonts w:ascii="Times New Roman" w:eastAsia="Times New Roman" w:hAnsi="Times New Roman"/>
                <w:sz w:val="16"/>
                <w:szCs w:val="16"/>
              </w:rPr>
              <w:t>Üniversite</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stratejik</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planı</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2022</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z w:val="16"/>
                <w:szCs w:val="16"/>
              </w:rPr>
              <w:t>hedefi</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proje</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z w:val="16"/>
                <w:szCs w:val="16"/>
              </w:rPr>
              <w:t>sayısı</w:t>
            </w:r>
            <w:r w:rsidRPr="007D7FFA">
              <w:rPr>
                <w:rFonts w:ascii="Times New Roman" w:eastAsia="Times New Roman" w:hAnsi="Times New Roman"/>
                <w:spacing w:val="40"/>
                <w:sz w:val="16"/>
                <w:szCs w:val="16"/>
              </w:rPr>
              <w:t xml:space="preserve"> </w:t>
            </w:r>
            <w:r w:rsidRPr="007D7FFA">
              <w:rPr>
                <w:rFonts w:ascii="Times New Roman" w:eastAsia="Times New Roman" w:hAnsi="Times New Roman"/>
                <w:sz w:val="16"/>
                <w:szCs w:val="16"/>
              </w:rPr>
              <w:t>330’dur. Üniversite stratejik plan 2023 hedefi proje sayısı</w:t>
            </w:r>
            <w:r w:rsidRPr="007D7FFA">
              <w:rPr>
                <w:rFonts w:ascii="Times New Roman" w:eastAsia="Times New Roman" w:hAnsi="Times New Roman"/>
                <w:spacing w:val="40"/>
                <w:sz w:val="16"/>
                <w:szCs w:val="16"/>
              </w:rPr>
              <w:t xml:space="preserve"> </w:t>
            </w:r>
            <w:r w:rsidRPr="007D7FFA">
              <w:rPr>
                <w:rFonts w:ascii="Times New Roman" w:eastAsia="Times New Roman" w:hAnsi="Times New Roman"/>
                <w:sz w:val="16"/>
                <w:szCs w:val="16"/>
              </w:rPr>
              <w:t>500’dür. Üniversite stratejik plan 2024 hedefi proje sayısı</w:t>
            </w:r>
            <w:r w:rsidRPr="007D7FFA">
              <w:rPr>
                <w:rFonts w:ascii="Times New Roman" w:eastAsia="Times New Roman" w:hAnsi="Times New Roman"/>
                <w:spacing w:val="40"/>
                <w:sz w:val="16"/>
                <w:szCs w:val="16"/>
              </w:rPr>
              <w:t xml:space="preserve"> </w:t>
            </w:r>
            <w:r w:rsidRPr="007D7FFA">
              <w:rPr>
                <w:rFonts w:ascii="Times New Roman" w:eastAsia="Times New Roman" w:hAnsi="Times New Roman"/>
                <w:sz w:val="16"/>
                <w:szCs w:val="16"/>
              </w:rPr>
              <w:t>680’dir.</w:t>
            </w:r>
          </w:p>
          <w:p w14:paraId="637D3617" w14:textId="77777777" w:rsidR="007D7FFA" w:rsidRPr="007D7FFA" w:rsidRDefault="007D7FFA" w:rsidP="007D7FFA">
            <w:pPr>
              <w:spacing w:after="0" w:line="240" w:lineRule="auto"/>
              <w:ind w:right="4087"/>
              <w:jc w:val="both"/>
              <w:rPr>
                <w:rFonts w:ascii="Times New Roman" w:eastAsia="Times New Roman" w:hAnsi="Times New Roman"/>
                <w:sz w:val="16"/>
                <w:szCs w:val="16"/>
              </w:rPr>
            </w:pPr>
            <w:r w:rsidRPr="007D7FFA">
              <w:rPr>
                <w:rFonts w:ascii="Times New Roman" w:eastAsia="Times New Roman" w:hAnsi="Times New Roman"/>
                <w:sz w:val="16"/>
                <w:szCs w:val="16"/>
              </w:rPr>
              <w:t>Üniversite stratejik plan 2025 hedefi proje sayısı</w:t>
            </w:r>
            <w:r w:rsidRPr="007D7FFA">
              <w:rPr>
                <w:rFonts w:ascii="Times New Roman" w:eastAsia="Times New Roman" w:hAnsi="Times New Roman"/>
                <w:spacing w:val="40"/>
                <w:sz w:val="16"/>
                <w:szCs w:val="16"/>
              </w:rPr>
              <w:t xml:space="preserve"> </w:t>
            </w:r>
            <w:r w:rsidRPr="007D7FFA">
              <w:rPr>
                <w:rFonts w:ascii="Times New Roman" w:eastAsia="Times New Roman" w:hAnsi="Times New Roman"/>
                <w:sz w:val="16"/>
                <w:szCs w:val="16"/>
              </w:rPr>
              <w:t>870’dir.</w:t>
            </w:r>
          </w:p>
        </w:tc>
        <w:tc>
          <w:tcPr>
            <w:tcW w:w="1417" w:type="dxa"/>
          </w:tcPr>
          <w:p w14:paraId="5590F835" w14:textId="77777777" w:rsidR="007D7FFA" w:rsidRPr="007D7FFA" w:rsidRDefault="007D7FFA" w:rsidP="007D7FFA">
            <w:pPr>
              <w:spacing w:after="0" w:line="240" w:lineRule="auto"/>
              <w:ind w:right="151"/>
              <w:rPr>
                <w:rFonts w:ascii="Times New Roman" w:eastAsia="Times New Roman" w:hAnsi="Times New Roman"/>
                <w:sz w:val="16"/>
                <w:szCs w:val="16"/>
              </w:rPr>
            </w:pPr>
            <w:r w:rsidRPr="007D7FFA">
              <w:rPr>
                <w:rFonts w:ascii="Times New Roman" w:eastAsia="Times New Roman" w:hAnsi="Times New Roman"/>
                <w:sz w:val="16"/>
                <w:szCs w:val="16"/>
              </w:rPr>
              <w:t>Fakültemiz 2022 yılı Dış Kaynaklı Proje Sayısı 2’dir. Üniversitemizin</w:t>
            </w:r>
            <w:r w:rsidRPr="007D7FFA">
              <w:rPr>
                <w:rFonts w:ascii="Times New Roman" w:eastAsia="Times New Roman" w:hAnsi="Times New Roman"/>
                <w:spacing w:val="-2"/>
                <w:sz w:val="16"/>
                <w:szCs w:val="16"/>
              </w:rPr>
              <w:t xml:space="preserve"> </w:t>
            </w:r>
            <w:r w:rsidRPr="007D7FFA">
              <w:rPr>
                <w:rFonts w:ascii="Times New Roman" w:eastAsia="Times New Roman" w:hAnsi="Times New Roman"/>
                <w:sz w:val="16"/>
                <w:szCs w:val="16"/>
              </w:rPr>
              <w:t>stratejik</w:t>
            </w:r>
            <w:r w:rsidRPr="007D7FFA">
              <w:rPr>
                <w:rFonts w:ascii="Times New Roman" w:eastAsia="Times New Roman" w:hAnsi="Times New Roman"/>
                <w:spacing w:val="-2"/>
                <w:sz w:val="16"/>
                <w:szCs w:val="16"/>
              </w:rPr>
              <w:t xml:space="preserve"> </w:t>
            </w:r>
            <w:r w:rsidRPr="007D7FFA">
              <w:rPr>
                <w:rFonts w:ascii="Times New Roman" w:eastAsia="Times New Roman" w:hAnsi="Times New Roman"/>
                <w:sz w:val="16"/>
                <w:szCs w:val="16"/>
              </w:rPr>
              <w:t>planı kapsamındaki</w:t>
            </w:r>
            <w:r w:rsidRPr="007D7FFA">
              <w:rPr>
                <w:rFonts w:ascii="Times New Roman" w:eastAsia="Times New Roman" w:hAnsi="Times New Roman"/>
                <w:spacing w:val="-13"/>
                <w:sz w:val="16"/>
                <w:szCs w:val="16"/>
              </w:rPr>
              <w:t xml:space="preserve"> </w:t>
            </w:r>
            <w:r w:rsidRPr="007D7FFA">
              <w:rPr>
                <w:rFonts w:ascii="Times New Roman" w:eastAsia="Times New Roman" w:hAnsi="Times New Roman"/>
                <w:sz w:val="16"/>
                <w:szCs w:val="16"/>
              </w:rPr>
              <w:t>hedefine</w:t>
            </w:r>
            <w:r w:rsidRPr="007D7FFA">
              <w:rPr>
                <w:rFonts w:ascii="Times New Roman" w:eastAsia="Times New Roman" w:hAnsi="Times New Roman"/>
                <w:spacing w:val="-12"/>
                <w:sz w:val="16"/>
                <w:szCs w:val="16"/>
              </w:rPr>
              <w:t xml:space="preserve"> </w:t>
            </w:r>
            <w:r w:rsidRPr="007D7FFA">
              <w:rPr>
                <w:rFonts w:ascii="Times New Roman" w:eastAsia="Times New Roman" w:hAnsi="Times New Roman"/>
                <w:sz w:val="16"/>
                <w:szCs w:val="16"/>
              </w:rPr>
              <w:t>%</w:t>
            </w:r>
            <w:r w:rsidRPr="007D7FFA">
              <w:rPr>
                <w:rFonts w:ascii="Times New Roman" w:eastAsia="Times New Roman" w:hAnsi="Times New Roman"/>
                <w:spacing w:val="-13"/>
                <w:sz w:val="16"/>
                <w:szCs w:val="16"/>
              </w:rPr>
              <w:t xml:space="preserve"> </w:t>
            </w:r>
            <w:r w:rsidRPr="007D7FFA">
              <w:rPr>
                <w:rFonts w:ascii="Times New Roman" w:eastAsia="Times New Roman" w:hAnsi="Times New Roman"/>
                <w:sz w:val="16"/>
                <w:szCs w:val="16"/>
              </w:rPr>
              <w:t>0.60 oranında katkı sağlamaktadır.</w:t>
            </w:r>
          </w:p>
          <w:p w14:paraId="358ED9A7" w14:textId="77777777" w:rsidR="007D7FFA" w:rsidRPr="007D7FFA" w:rsidRDefault="007D7FFA" w:rsidP="007D7FFA">
            <w:pPr>
              <w:spacing w:before="1" w:after="0" w:line="240" w:lineRule="auto"/>
              <w:rPr>
                <w:rFonts w:ascii="Times New Roman" w:eastAsia="Times New Roman" w:hAnsi="Times New Roman"/>
                <w:sz w:val="16"/>
                <w:szCs w:val="16"/>
              </w:rPr>
            </w:pPr>
          </w:p>
          <w:p w14:paraId="4440B1B0" w14:textId="77777777" w:rsidR="007D7FFA" w:rsidRPr="007D7FFA" w:rsidRDefault="007D7FFA" w:rsidP="007D7FFA">
            <w:pPr>
              <w:spacing w:after="0" w:line="240" w:lineRule="auto"/>
              <w:ind w:right="151"/>
              <w:rPr>
                <w:rFonts w:ascii="Times New Roman" w:eastAsia="Times New Roman" w:hAnsi="Times New Roman"/>
                <w:sz w:val="16"/>
                <w:szCs w:val="16"/>
              </w:rPr>
            </w:pPr>
            <w:r w:rsidRPr="007D7FFA">
              <w:rPr>
                <w:rFonts w:ascii="Times New Roman" w:eastAsia="Times New Roman" w:hAnsi="Times New Roman"/>
                <w:sz w:val="16"/>
                <w:szCs w:val="16"/>
              </w:rPr>
              <w:t>Fakültemiz 2023 yılı Dış Kaynaklı Proje Sayısı 27’dir. Üniversitemizin</w:t>
            </w:r>
            <w:r w:rsidRPr="007D7FFA">
              <w:rPr>
                <w:rFonts w:ascii="Times New Roman" w:eastAsia="Times New Roman" w:hAnsi="Times New Roman"/>
                <w:spacing w:val="-13"/>
                <w:sz w:val="16"/>
                <w:szCs w:val="16"/>
              </w:rPr>
              <w:t xml:space="preserve"> </w:t>
            </w:r>
            <w:r w:rsidRPr="007D7FFA">
              <w:rPr>
                <w:rFonts w:ascii="Times New Roman" w:eastAsia="Times New Roman" w:hAnsi="Times New Roman"/>
                <w:sz w:val="16"/>
                <w:szCs w:val="16"/>
              </w:rPr>
              <w:t>stratejik</w:t>
            </w:r>
            <w:r w:rsidRPr="007D7FFA">
              <w:rPr>
                <w:rFonts w:ascii="Times New Roman" w:eastAsia="Times New Roman" w:hAnsi="Times New Roman"/>
                <w:spacing w:val="-12"/>
                <w:sz w:val="16"/>
                <w:szCs w:val="16"/>
              </w:rPr>
              <w:t xml:space="preserve"> </w:t>
            </w:r>
            <w:r w:rsidRPr="007D7FFA">
              <w:rPr>
                <w:rFonts w:ascii="Times New Roman" w:eastAsia="Times New Roman" w:hAnsi="Times New Roman"/>
                <w:sz w:val="16"/>
                <w:szCs w:val="16"/>
              </w:rPr>
              <w:t>planı kapsamındaki hedefine % 5.4 oranında katkı sağlamaktadır</w:t>
            </w:r>
          </w:p>
        </w:tc>
        <w:tc>
          <w:tcPr>
            <w:tcW w:w="1559" w:type="dxa"/>
          </w:tcPr>
          <w:p w14:paraId="00ED7480" w14:textId="77777777" w:rsidR="007D7FFA" w:rsidRPr="007D7FFA" w:rsidRDefault="007D7FFA" w:rsidP="007D7FFA">
            <w:pPr>
              <w:spacing w:after="0" w:line="240" w:lineRule="auto"/>
              <w:rPr>
                <w:rFonts w:ascii="Times New Roman" w:eastAsia="Times New Roman" w:hAnsi="Times New Roman"/>
                <w:sz w:val="16"/>
                <w:szCs w:val="16"/>
              </w:rPr>
            </w:pPr>
          </w:p>
        </w:tc>
      </w:tr>
    </w:tbl>
    <w:p w14:paraId="43305CCD" w14:textId="77777777" w:rsidR="007D7FFA" w:rsidRPr="007D7FFA" w:rsidRDefault="007D7FFA" w:rsidP="007D7FFA">
      <w:pPr>
        <w:widowControl w:val="0"/>
        <w:autoSpaceDE w:val="0"/>
        <w:autoSpaceDN w:val="0"/>
        <w:spacing w:after="0" w:line="240" w:lineRule="auto"/>
        <w:jc w:val="center"/>
        <w:rPr>
          <w:rFonts w:ascii="Times New Roman" w:eastAsia="Times New Roman" w:hAnsi="Times New Roman"/>
          <w:sz w:val="20"/>
        </w:rPr>
      </w:pPr>
      <w:r w:rsidRPr="007D7FFA">
        <w:rPr>
          <w:rFonts w:ascii="Times New Roman" w:eastAsia="Times New Roman" w:hAnsi="Times New Roman"/>
          <w:spacing w:val="-2"/>
          <w:sz w:val="20"/>
        </w:rPr>
        <w:t>EK-</w:t>
      </w:r>
      <w:r w:rsidRPr="007D7FFA">
        <w:rPr>
          <w:rFonts w:ascii="Times New Roman" w:eastAsia="Times New Roman" w:hAnsi="Times New Roman"/>
          <w:spacing w:val="-10"/>
          <w:sz w:val="20"/>
        </w:rPr>
        <w:t>1</w:t>
      </w:r>
    </w:p>
    <w:p w14:paraId="3164EF84" w14:textId="77777777" w:rsidR="007D7FFA" w:rsidRPr="007D7FFA" w:rsidRDefault="007D7FFA" w:rsidP="007D7FFA">
      <w:pPr>
        <w:widowControl w:val="0"/>
        <w:autoSpaceDE w:val="0"/>
        <w:autoSpaceDN w:val="0"/>
        <w:spacing w:after="0" w:line="240" w:lineRule="auto"/>
        <w:rPr>
          <w:rFonts w:ascii="Times New Roman" w:eastAsia="Times New Roman" w:hAnsi="Times New Roman"/>
          <w:sz w:val="18"/>
        </w:rPr>
        <w:sectPr w:rsidR="007D7FFA" w:rsidRPr="007D7FFA" w:rsidSect="00BA3BD3">
          <w:pgSz w:w="11910" w:h="16840"/>
          <w:pgMar w:top="600" w:right="780" w:bottom="740" w:left="280" w:header="708" w:footer="708" w:gutter="0"/>
          <w:pgNumType w:start="26"/>
          <w:cols w:space="708"/>
          <w:docGrid w:linePitch="299"/>
        </w:sectPr>
      </w:pPr>
    </w:p>
    <w:p w14:paraId="08455E3E" w14:textId="77777777" w:rsidR="007D7FFA" w:rsidRPr="007D7FFA" w:rsidRDefault="007D7FFA" w:rsidP="007D7FFA">
      <w:pPr>
        <w:widowControl w:val="0"/>
        <w:autoSpaceDE w:val="0"/>
        <w:autoSpaceDN w:val="0"/>
        <w:spacing w:before="2" w:after="0" w:line="240" w:lineRule="auto"/>
        <w:rPr>
          <w:rFonts w:ascii="Times New Roman" w:eastAsia="Times New Roman" w:hAnsi="Times New Roman"/>
          <w:sz w:val="2"/>
        </w:rPr>
      </w:pPr>
    </w:p>
    <w:tbl>
      <w:tblPr>
        <w:tblStyle w:val="TableNormal31"/>
        <w:tblW w:w="1126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7"/>
        <w:gridCol w:w="1276"/>
        <w:gridCol w:w="1463"/>
      </w:tblGrid>
      <w:tr w:rsidR="007D7FFA" w:rsidRPr="007D7FFA" w14:paraId="23917195" w14:textId="77777777" w:rsidTr="00BA3BD3">
        <w:trPr>
          <w:trHeight w:val="2068"/>
        </w:trPr>
        <w:tc>
          <w:tcPr>
            <w:tcW w:w="8527" w:type="dxa"/>
          </w:tcPr>
          <w:p w14:paraId="683D2858" w14:textId="77777777" w:rsidR="007D7FFA" w:rsidRPr="007D7FFA" w:rsidRDefault="007D7FFA" w:rsidP="007D7FFA">
            <w:pPr>
              <w:spacing w:after="0" w:line="240" w:lineRule="auto"/>
              <w:rPr>
                <w:rFonts w:ascii="Times New Roman" w:eastAsia="Times New Roman" w:hAnsi="Times New Roman"/>
                <w:sz w:val="16"/>
                <w:szCs w:val="16"/>
              </w:rPr>
            </w:pPr>
          </w:p>
        </w:tc>
        <w:tc>
          <w:tcPr>
            <w:tcW w:w="1276" w:type="dxa"/>
          </w:tcPr>
          <w:p w14:paraId="0D419E2D" w14:textId="77777777" w:rsidR="007D7FFA" w:rsidRPr="007D7FFA" w:rsidRDefault="007D7FFA" w:rsidP="007D7FFA">
            <w:pPr>
              <w:spacing w:before="228" w:after="0" w:line="240" w:lineRule="auto"/>
              <w:ind w:right="168"/>
              <w:rPr>
                <w:rFonts w:ascii="Times New Roman" w:eastAsia="Times New Roman" w:hAnsi="Times New Roman"/>
                <w:sz w:val="16"/>
                <w:szCs w:val="16"/>
              </w:rPr>
            </w:pPr>
            <w:r w:rsidRPr="007D7FFA">
              <w:rPr>
                <w:rFonts w:ascii="Times New Roman" w:eastAsia="Times New Roman" w:hAnsi="Times New Roman"/>
                <w:sz w:val="16"/>
                <w:szCs w:val="16"/>
              </w:rPr>
              <w:t>Fakültemiz 2024 yılı Dış Kaynaklı Proje Sayısı 34’dir. Üniversitemizin</w:t>
            </w:r>
            <w:r w:rsidRPr="007D7FFA">
              <w:rPr>
                <w:rFonts w:ascii="Times New Roman" w:eastAsia="Times New Roman" w:hAnsi="Times New Roman"/>
                <w:spacing w:val="-13"/>
                <w:sz w:val="16"/>
                <w:szCs w:val="16"/>
              </w:rPr>
              <w:t xml:space="preserve"> </w:t>
            </w:r>
            <w:r w:rsidRPr="007D7FFA">
              <w:rPr>
                <w:rFonts w:ascii="Times New Roman" w:eastAsia="Times New Roman" w:hAnsi="Times New Roman"/>
                <w:sz w:val="16"/>
                <w:szCs w:val="16"/>
              </w:rPr>
              <w:t>stratejik</w:t>
            </w:r>
            <w:r w:rsidRPr="007D7FFA">
              <w:rPr>
                <w:rFonts w:ascii="Times New Roman" w:eastAsia="Times New Roman" w:hAnsi="Times New Roman"/>
                <w:spacing w:val="-12"/>
                <w:sz w:val="16"/>
                <w:szCs w:val="16"/>
              </w:rPr>
              <w:t xml:space="preserve"> </w:t>
            </w:r>
            <w:r w:rsidRPr="007D7FFA">
              <w:rPr>
                <w:rFonts w:ascii="Times New Roman" w:eastAsia="Times New Roman" w:hAnsi="Times New Roman"/>
                <w:sz w:val="16"/>
                <w:szCs w:val="16"/>
              </w:rPr>
              <w:t xml:space="preserve">planı kapsamındaki hedefine % 5 oranında katkı sağlamaktadır. </w:t>
            </w:r>
          </w:p>
          <w:p w14:paraId="295DCE89" w14:textId="77777777" w:rsidR="007D7FFA" w:rsidRPr="007D7FFA" w:rsidRDefault="007D7FFA" w:rsidP="007D7FFA">
            <w:pPr>
              <w:spacing w:before="228" w:after="0" w:line="240" w:lineRule="auto"/>
              <w:ind w:right="168"/>
              <w:rPr>
                <w:rFonts w:ascii="Times New Roman" w:eastAsia="Times New Roman" w:hAnsi="Times New Roman"/>
                <w:sz w:val="16"/>
                <w:szCs w:val="16"/>
              </w:rPr>
            </w:pPr>
          </w:p>
          <w:p w14:paraId="0EC91B5D" w14:textId="351D6CCD" w:rsidR="007D7FFA" w:rsidRPr="007D7FFA" w:rsidRDefault="007D7FFA" w:rsidP="007D7FFA">
            <w:pPr>
              <w:spacing w:before="228" w:after="0" w:line="240" w:lineRule="auto"/>
              <w:ind w:right="168"/>
              <w:rPr>
                <w:rFonts w:ascii="Times New Roman" w:eastAsia="Times New Roman" w:hAnsi="Times New Roman"/>
                <w:sz w:val="16"/>
                <w:szCs w:val="16"/>
              </w:rPr>
            </w:pPr>
            <w:r w:rsidRPr="00657A1D">
              <w:rPr>
                <w:rFonts w:ascii="Times New Roman" w:eastAsia="Times New Roman" w:hAnsi="Times New Roman"/>
                <w:sz w:val="16"/>
                <w:szCs w:val="16"/>
                <w:shd w:val="clear" w:color="auto" w:fill="FFFFFF" w:themeFill="background1"/>
              </w:rPr>
              <w:t>Fakültemiz 2025 yılı Dış Kaynaklı Proje Sayısı 26’d</w:t>
            </w:r>
            <w:r w:rsidR="00A513D5">
              <w:rPr>
                <w:rFonts w:ascii="Times New Roman" w:eastAsia="Times New Roman" w:hAnsi="Times New Roman"/>
                <w:sz w:val="16"/>
                <w:szCs w:val="16"/>
                <w:shd w:val="clear" w:color="auto" w:fill="FFFFFF" w:themeFill="background1"/>
              </w:rPr>
              <w:t>ı</w:t>
            </w:r>
            <w:r w:rsidRPr="00657A1D">
              <w:rPr>
                <w:rFonts w:ascii="Times New Roman" w:eastAsia="Times New Roman" w:hAnsi="Times New Roman"/>
                <w:sz w:val="16"/>
                <w:szCs w:val="16"/>
                <w:shd w:val="clear" w:color="auto" w:fill="FFFFFF" w:themeFill="background1"/>
              </w:rPr>
              <w:t>r.</w:t>
            </w:r>
            <w:r w:rsidRPr="007D7FFA">
              <w:rPr>
                <w:rFonts w:ascii="Times New Roman" w:eastAsia="Times New Roman" w:hAnsi="Times New Roman"/>
                <w:sz w:val="16"/>
                <w:szCs w:val="16"/>
              </w:rPr>
              <w:t xml:space="preserve"> </w:t>
            </w:r>
          </w:p>
        </w:tc>
        <w:tc>
          <w:tcPr>
            <w:tcW w:w="1463" w:type="dxa"/>
          </w:tcPr>
          <w:p w14:paraId="542B7E19" w14:textId="77777777" w:rsidR="007D7FFA" w:rsidRPr="007D7FFA" w:rsidRDefault="007D7FFA" w:rsidP="007D7FFA">
            <w:pPr>
              <w:spacing w:after="0" w:line="240" w:lineRule="auto"/>
              <w:rPr>
                <w:rFonts w:ascii="Times New Roman" w:eastAsia="Times New Roman" w:hAnsi="Times New Roman"/>
                <w:sz w:val="16"/>
                <w:szCs w:val="16"/>
              </w:rPr>
            </w:pPr>
          </w:p>
        </w:tc>
      </w:tr>
      <w:tr w:rsidR="007D7FFA" w:rsidRPr="007D7FFA" w14:paraId="0D253C41" w14:textId="77777777" w:rsidTr="00BA3BD3">
        <w:trPr>
          <w:trHeight w:val="257"/>
        </w:trPr>
        <w:tc>
          <w:tcPr>
            <w:tcW w:w="8527" w:type="dxa"/>
          </w:tcPr>
          <w:p w14:paraId="1DBF1535" w14:textId="77777777" w:rsidR="007D7FFA" w:rsidRPr="007D7FFA" w:rsidRDefault="007D7FFA" w:rsidP="007D7FFA">
            <w:pPr>
              <w:tabs>
                <w:tab w:val="left" w:pos="1521"/>
              </w:tabs>
              <w:spacing w:after="0" w:line="210" w:lineRule="exact"/>
              <w:rPr>
                <w:rFonts w:ascii="Times New Roman" w:eastAsia="Times New Roman" w:hAnsi="Times New Roman"/>
                <w:sz w:val="16"/>
                <w:szCs w:val="16"/>
              </w:rPr>
            </w:pPr>
            <w:r w:rsidRPr="007D7FFA">
              <w:rPr>
                <w:rFonts w:ascii="Times New Roman" w:eastAsia="Times New Roman" w:hAnsi="Times New Roman"/>
                <w:b/>
                <w:sz w:val="16"/>
                <w:szCs w:val="16"/>
              </w:rPr>
              <w:t>PG</w:t>
            </w:r>
            <w:r w:rsidRPr="007D7FFA">
              <w:rPr>
                <w:rFonts w:ascii="Times New Roman" w:eastAsia="Times New Roman" w:hAnsi="Times New Roman"/>
                <w:b/>
                <w:spacing w:val="-2"/>
                <w:sz w:val="16"/>
                <w:szCs w:val="16"/>
              </w:rPr>
              <w:t xml:space="preserve"> </w:t>
            </w:r>
            <w:r w:rsidRPr="007D7FFA">
              <w:rPr>
                <w:rFonts w:ascii="Times New Roman" w:eastAsia="Times New Roman" w:hAnsi="Times New Roman"/>
                <w:spacing w:val="-2"/>
                <w:sz w:val="16"/>
                <w:szCs w:val="16"/>
              </w:rPr>
              <w:t>1.3.2</w:t>
            </w:r>
            <w:r w:rsidRPr="007D7FFA">
              <w:rPr>
                <w:rFonts w:ascii="Times New Roman" w:eastAsia="Times New Roman" w:hAnsi="Times New Roman"/>
                <w:sz w:val="16"/>
                <w:szCs w:val="16"/>
              </w:rPr>
              <w:tab/>
              <w:t>YÖK</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z w:val="16"/>
                <w:szCs w:val="16"/>
              </w:rPr>
              <w:t>100/2000</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Doktora</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Burs</w:t>
            </w:r>
            <w:r w:rsidRPr="007D7FFA">
              <w:rPr>
                <w:rFonts w:ascii="Times New Roman" w:eastAsia="Times New Roman" w:hAnsi="Times New Roman"/>
                <w:spacing w:val="-9"/>
                <w:sz w:val="16"/>
                <w:szCs w:val="16"/>
              </w:rPr>
              <w:t xml:space="preserve"> </w:t>
            </w:r>
            <w:r w:rsidRPr="007D7FFA">
              <w:rPr>
                <w:rFonts w:ascii="Times New Roman" w:eastAsia="Times New Roman" w:hAnsi="Times New Roman"/>
                <w:sz w:val="16"/>
                <w:szCs w:val="16"/>
              </w:rPr>
              <w:t>Programı</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z w:val="16"/>
                <w:szCs w:val="16"/>
              </w:rPr>
              <w:t>Öğrenci</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pacing w:val="-2"/>
                <w:sz w:val="16"/>
                <w:szCs w:val="16"/>
              </w:rPr>
              <w:t>Sayısı</w:t>
            </w:r>
          </w:p>
        </w:tc>
        <w:tc>
          <w:tcPr>
            <w:tcW w:w="1276" w:type="dxa"/>
          </w:tcPr>
          <w:p w14:paraId="469D4EF2" w14:textId="77777777" w:rsidR="007D7FFA" w:rsidRPr="007D7FFA" w:rsidRDefault="007D7FFA" w:rsidP="007D7FFA">
            <w:pPr>
              <w:spacing w:after="0" w:line="240" w:lineRule="auto"/>
              <w:rPr>
                <w:rFonts w:ascii="Times New Roman" w:eastAsia="Times New Roman" w:hAnsi="Times New Roman"/>
                <w:sz w:val="16"/>
                <w:szCs w:val="16"/>
              </w:rPr>
            </w:pPr>
          </w:p>
        </w:tc>
        <w:tc>
          <w:tcPr>
            <w:tcW w:w="1463" w:type="dxa"/>
          </w:tcPr>
          <w:p w14:paraId="1BEA78B3" w14:textId="77777777" w:rsidR="007D7FFA" w:rsidRPr="007D7FFA" w:rsidRDefault="007D7FFA" w:rsidP="007D7FFA">
            <w:pPr>
              <w:spacing w:after="0" w:line="240" w:lineRule="auto"/>
              <w:rPr>
                <w:rFonts w:ascii="Times New Roman" w:eastAsia="Times New Roman" w:hAnsi="Times New Roman"/>
                <w:sz w:val="16"/>
                <w:szCs w:val="16"/>
              </w:rPr>
            </w:pPr>
          </w:p>
        </w:tc>
      </w:tr>
      <w:tr w:rsidR="007D7FFA" w:rsidRPr="007D7FFA" w14:paraId="3AF61A82" w14:textId="77777777" w:rsidTr="00BA3BD3">
        <w:trPr>
          <w:trHeight w:val="257"/>
        </w:trPr>
        <w:tc>
          <w:tcPr>
            <w:tcW w:w="8527" w:type="dxa"/>
          </w:tcPr>
          <w:p w14:paraId="68853931" w14:textId="77777777" w:rsidR="007D7FFA" w:rsidRPr="007D7FFA" w:rsidRDefault="007D7FFA" w:rsidP="007D7FFA">
            <w:pPr>
              <w:tabs>
                <w:tab w:val="left" w:pos="1521"/>
              </w:tabs>
              <w:spacing w:after="0" w:line="210" w:lineRule="exact"/>
              <w:rPr>
                <w:rFonts w:ascii="Times New Roman" w:eastAsia="Times New Roman" w:hAnsi="Times New Roman"/>
                <w:sz w:val="16"/>
                <w:szCs w:val="16"/>
              </w:rPr>
            </w:pPr>
            <w:r w:rsidRPr="007D7FFA">
              <w:rPr>
                <w:rFonts w:ascii="Times New Roman" w:eastAsia="Times New Roman" w:hAnsi="Times New Roman"/>
                <w:b/>
                <w:sz w:val="16"/>
                <w:szCs w:val="16"/>
              </w:rPr>
              <w:t>PG</w:t>
            </w:r>
            <w:r w:rsidRPr="007D7FFA">
              <w:rPr>
                <w:rFonts w:ascii="Times New Roman" w:eastAsia="Times New Roman" w:hAnsi="Times New Roman"/>
                <w:b/>
                <w:spacing w:val="-2"/>
                <w:sz w:val="16"/>
                <w:szCs w:val="16"/>
              </w:rPr>
              <w:t xml:space="preserve"> </w:t>
            </w:r>
            <w:r w:rsidRPr="007D7FFA">
              <w:rPr>
                <w:rFonts w:ascii="Times New Roman" w:eastAsia="Times New Roman" w:hAnsi="Times New Roman"/>
                <w:spacing w:val="-2"/>
                <w:sz w:val="16"/>
                <w:szCs w:val="16"/>
              </w:rPr>
              <w:t>1.3.3</w:t>
            </w:r>
            <w:r w:rsidRPr="007D7FFA">
              <w:rPr>
                <w:rFonts w:ascii="Times New Roman" w:eastAsia="Times New Roman" w:hAnsi="Times New Roman"/>
                <w:sz w:val="16"/>
                <w:szCs w:val="16"/>
              </w:rPr>
              <w:tab/>
              <w:t>YÖK-YUDAP</w:t>
            </w:r>
            <w:r w:rsidRPr="007D7FFA">
              <w:rPr>
                <w:rFonts w:ascii="Times New Roman" w:eastAsia="Times New Roman" w:hAnsi="Times New Roman"/>
                <w:spacing w:val="-10"/>
                <w:sz w:val="16"/>
                <w:szCs w:val="16"/>
              </w:rPr>
              <w:t xml:space="preserve"> </w:t>
            </w:r>
            <w:r w:rsidRPr="007D7FFA">
              <w:rPr>
                <w:rFonts w:ascii="Times New Roman" w:eastAsia="Times New Roman" w:hAnsi="Times New Roman"/>
                <w:sz w:val="16"/>
                <w:szCs w:val="16"/>
              </w:rPr>
              <w:t>Bursiyeri</w:t>
            </w:r>
            <w:r w:rsidRPr="007D7FFA">
              <w:rPr>
                <w:rFonts w:ascii="Times New Roman" w:eastAsia="Times New Roman" w:hAnsi="Times New Roman"/>
                <w:spacing w:val="-12"/>
                <w:sz w:val="16"/>
                <w:szCs w:val="16"/>
              </w:rPr>
              <w:t xml:space="preserve"> </w:t>
            </w:r>
            <w:r w:rsidRPr="007D7FFA">
              <w:rPr>
                <w:rFonts w:ascii="Times New Roman" w:eastAsia="Times New Roman" w:hAnsi="Times New Roman"/>
                <w:spacing w:val="-2"/>
                <w:sz w:val="16"/>
                <w:szCs w:val="16"/>
              </w:rPr>
              <w:t>Sayısı</w:t>
            </w:r>
          </w:p>
        </w:tc>
        <w:tc>
          <w:tcPr>
            <w:tcW w:w="1276" w:type="dxa"/>
          </w:tcPr>
          <w:p w14:paraId="59EFF3C0" w14:textId="77777777" w:rsidR="007D7FFA" w:rsidRPr="007D7FFA" w:rsidRDefault="007D7FFA" w:rsidP="007D7FFA">
            <w:pPr>
              <w:spacing w:after="0" w:line="240" w:lineRule="auto"/>
              <w:rPr>
                <w:rFonts w:ascii="Times New Roman" w:eastAsia="Times New Roman" w:hAnsi="Times New Roman"/>
                <w:sz w:val="16"/>
                <w:szCs w:val="16"/>
              </w:rPr>
            </w:pPr>
          </w:p>
        </w:tc>
        <w:tc>
          <w:tcPr>
            <w:tcW w:w="1463" w:type="dxa"/>
          </w:tcPr>
          <w:p w14:paraId="6566FC9E" w14:textId="77777777" w:rsidR="007D7FFA" w:rsidRPr="007D7FFA" w:rsidRDefault="007D7FFA" w:rsidP="007D7FFA">
            <w:pPr>
              <w:spacing w:after="0" w:line="240" w:lineRule="auto"/>
              <w:rPr>
                <w:rFonts w:ascii="Times New Roman" w:eastAsia="Times New Roman" w:hAnsi="Times New Roman"/>
                <w:sz w:val="16"/>
                <w:szCs w:val="16"/>
              </w:rPr>
            </w:pPr>
          </w:p>
        </w:tc>
      </w:tr>
      <w:tr w:rsidR="007D7FFA" w:rsidRPr="007D7FFA" w14:paraId="2881EA67" w14:textId="77777777" w:rsidTr="00BA3BD3">
        <w:trPr>
          <w:trHeight w:val="777"/>
        </w:trPr>
        <w:tc>
          <w:tcPr>
            <w:tcW w:w="8527" w:type="dxa"/>
          </w:tcPr>
          <w:p w14:paraId="0E63B04A" w14:textId="77777777" w:rsidR="007D7FFA" w:rsidRPr="007D7FFA" w:rsidRDefault="007D7FFA" w:rsidP="007D7FFA">
            <w:pPr>
              <w:spacing w:after="0" w:line="240" w:lineRule="auto"/>
              <w:rPr>
                <w:rFonts w:ascii="Times New Roman" w:eastAsia="Times New Roman" w:hAnsi="Times New Roman"/>
                <w:sz w:val="16"/>
                <w:szCs w:val="16"/>
              </w:rPr>
            </w:pPr>
          </w:p>
          <w:p w14:paraId="216ED02A" w14:textId="77777777" w:rsidR="007D7FFA" w:rsidRPr="007D7FFA" w:rsidRDefault="007D7FFA" w:rsidP="007D7FFA">
            <w:pPr>
              <w:spacing w:after="0" w:line="240" w:lineRule="auto"/>
              <w:rPr>
                <w:rFonts w:ascii="Times New Roman" w:eastAsia="Times New Roman" w:hAnsi="Times New Roman"/>
                <w:b/>
                <w:sz w:val="16"/>
                <w:szCs w:val="16"/>
              </w:rPr>
            </w:pPr>
            <w:r w:rsidRPr="007D7FFA">
              <w:rPr>
                <w:rFonts w:ascii="Times New Roman" w:eastAsia="Times New Roman" w:hAnsi="Times New Roman"/>
                <w:b/>
                <w:sz w:val="16"/>
                <w:szCs w:val="16"/>
                <w:u w:val="single"/>
              </w:rPr>
              <w:t>Hedef</w:t>
            </w:r>
            <w:r w:rsidRPr="007D7FFA">
              <w:rPr>
                <w:rFonts w:ascii="Times New Roman" w:eastAsia="Times New Roman" w:hAnsi="Times New Roman"/>
                <w:b/>
                <w:spacing w:val="-7"/>
                <w:sz w:val="16"/>
                <w:szCs w:val="16"/>
                <w:u w:val="single"/>
              </w:rPr>
              <w:t xml:space="preserve"> </w:t>
            </w:r>
            <w:r w:rsidRPr="007D7FFA">
              <w:rPr>
                <w:rFonts w:ascii="Times New Roman" w:eastAsia="Times New Roman" w:hAnsi="Times New Roman"/>
                <w:b/>
                <w:sz w:val="16"/>
                <w:szCs w:val="16"/>
                <w:u w:val="single"/>
              </w:rPr>
              <w:t>1.4.</w:t>
            </w:r>
            <w:r w:rsidRPr="007D7FFA">
              <w:rPr>
                <w:rFonts w:ascii="Times New Roman" w:eastAsia="Times New Roman" w:hAnsi="Times New Roman"/>
                <w:b/>
                <w:spacing w:val="-8"/>
                <w:sz w:val="16"/>
                <w:szCs w:val="16"/>
                <w:u w:val="single"/>
              </w:rPr>
              <w:t xml:space="preserve"> </w:t>
            </w:r>
            <w:r w:rsidRPr="007D7FFA">
              <w:rPr>
                <w:rFonts w:ascii="Times New Roman" w:eastAsia="Times New Roman" w:hAnsi="Times New Roman"/>
                <w:b/>
                <w:sz w:val="16"/>
                <w:szCs w:val="16"/>
                <w:u w:val="single"/>
              </w:rPr>
              <w:t>Nitelikli</w:t>
            </w:r>
            <w:r w:rsidRPr="007D7FFA">
              <w:rPr>
                <w:rFonts w:ascii="Times New Roman" w:eastAsia="Times New Roman" w:hAnsi="Times New Roman"/>
                <w:b/>
                <w:spacing w:val="-9"/>
                <w:sz w:val="16"/>
                <w:szCs w:val="16"/>
                <w:u w:val="single"/>
              </w:rPr>
              <w:t xml:space="preserve"> </w:t>
            </w:r>
            <w:r w:rsidRPr="007D7FFA">
              <w:rPr>
                <w:rFonts w:ascii="Times New Roman" w:eastAsia="Times New Roman" w:hAnsi="Times New Roman"/>
                <w:b/>
                <w:sz w:val="16"/>
                <w:szCs w:val="16"/>
                <w:u w:val="single"/>
              </w:rPr>
              <w:t>Araştırma</w:t>
            </w:r>
            <w:r w:rsidRPr="007D7FFA">
              <w:rPr>
                <w:rFonts w:ascii="Times New Roman" w:eastAsia="Times New Roman" w:hAnsi="Times New Roman"/>
                <w:b/>
                <w:spacing w:val="-7"/>
                <w:sz w:val="16"/>
                <w:szCs w:val="16"/>
                <w:u w:val="single"/>
              </w:rPr>
              <w:t xml:space="preserve"> </w:t>
            </w:r>
            <w:r w:rsidRPr="007D7FFA">
              <w:rPr>
                <w:rFonts w:ascii="Times New Roman" w:eastAsia="Times New Roman" w:hAnsi="Times New Roman"/>
                <w:b/>
                <w:sz w:val="16"/>
                <w:szCs w:val="16"/>
                <w:u w:val="single"/>
              </w:rPr>
              <w:t>Çıktılarının</w:t>
            </w:r>
            <w:r w:rsidRPr="007D7FFA">
              <w:rPr>
                <w:rFonts w:ascii="Times New Roman" w:eastAsia="Times New Roman" w:hAnsi="Times New Roman"/>
                <w:b/>
                <w:spacing w:val="-8"/>
                <w:sz w:val="16"/>
                <w:szCs w:val="16"/>
                <w:u w:val="single"/>
              </w:rPr>
              <w:t xml:space="preserve"> </w:t>
            </w:r>
            <w:r w:rsidRPr="007D7FFA">
              <w:rPr>
                <w:rFonts w:ascii="Times New Roman" w:eastAsia="Times New Roman" w:hAnsi="Times New Roman"/>
                <w:b/>
                <w:spacing w:val="-2"/>
                <w:sz w:val="16"/>
                <w:szCs w:val="16"/>
                <w:u w:val="single"/>
              </w:rPr>
              <w:t>Artırılması</w:t>
            </w:r>
          </w:p>
        </w:tc>
        <w:tc>
          <w:tcPr>
            <w:tcW w:w="1276" w:type="dxa"/>
          </w:tcPr>
          <w:p w14:paraId="3334A776" w14:textId="77777777" w:rsidR="007D7FFA" w:rsidRPr="007D7FFA" w:rsidRDefault="007D7FFA" w:rsidP="007D7FFA">
            <w:pPr>
              <w:spacing w:after="0" w:line="240" w:lineRule="auto"/>
              <w:rPr>
                <w:rFonts w:ascii="Times New Roman" w:eastAsia="Times New Roman" w:hAnsi="Times New Roman"/>
                <w:sz w:val="16"/>
                <w:szCs w:val="16"/>
              </w:rPr>
            </w:pPr>
          </w:p>
        </w:tc>
        <w:tc>
          <w:tcPr>
            <w:tcW w:w="1463" w:type="dxa"/>
          </w:tcPr>
          <w:p w14:paraId="0609294C" w14:textId="77777777" w:rsidR="007D7FFA" w:rsidRPr="007D7FFA" w:rsidRDefault="007D7FFA" w:rsidP="007D7FFA">
            <w:pPr>
              <w:spacing w:after="0" w:line="240" w:lineRule="auto"/>
              <w:rPr>
                <w:rFonts w:ascii="Times New Roman" w:eastAsia="Times New Roman" w:hAnsi="Times New Roman"/>
                <w:sz w:val="16"/>
                <w:szCs w:val="16"/>
              </w:rPr>
            </w:pPr>
          </w:p>
        </w:tc>
      </w:tr>
      <w:tr w:rsidR="007D7FFA" w:rsidRPr="007D7FFA" w14:paraId="700177D0" w14:textId="77777777" w:rsidTr="00A94E58">
        <w:trPr>
          <w:trHeight w:val="2847"/>
        </w:trPr>
        <w:tc>
          <w:tcPr>
            <w:tcW w:w="8527" w:type="dxa"/>
            <w:shd w:val="clear" w:color="auto" w:fill="FFFFFF" w:themeFill="background1"/>
          </w:tcPr>
          <w:p w14:paraId="79726A90" w14:textId="77777777" w:rsidR="00964BDD" w:rsidRDefault="007D7FFA" w:rsidP="007D7FFA">
            <w:pPr>
              <w:tabs>
                <w:tab w:val="left" w:pos="1521"/>
              </w:tabs>
              <w:spacing w:after="0" w:line="240" w:lineRule="auto"/>
              <w:ind w:right="3072"/>
              <w:rPr>
                <w:rFonts w:ascii="Times New Roman" w:eastAsia="Times New Roman" w:hAnsi="Times New Roman"/>
                <w:sz w:val="16"/>
                <w:szCs w:val="16"/>
              </w:rPr>
            </w:pPr>
            <w:r w:rsidRPr="007D7FFA">
              <w:rPr>
                <w:rFonts w:ascii="Times New Roman" w:eastAsia="Times New Roman" w:hAnsi="Times New Roman"/>
                <w:b/>
                <w:sz w:val="16"/>
                <w:szCs w:val="16"/>
              </w:rPr>
              <w:t xml:space="preserve">PG </w:t>
            </w:r>
            <w:r w:rsidRPr="007D7FFA">
              <w:rPr>
                <w:rFonts w:ascii="Times New Roman" w:eastAsia="Times New Roman" w:hAnsi="Times New Roman"/>
                <w:sz w:val="16"/>
                <w:szCs w:val="16"/>
              </w:rPr>
              <w:t>1.4.1Bap</w:t>
            </w:r>
            <w:r w:rsidRPr="007D7FFA">
              <w:rPr>
                <w:rFonts w:ascii="Times New Roman" w:eastAsia="Times New Roman" w:hAnsi="Times New Roman"/>
                <w:spacing w:val="-8"/>
                <w:sz w:val="16"/>
                <w:szCs w:val="16"/>
              </w:rPr>
              <w:t xml:space="preserve"> </w:t>
            </w:r>
            <w:r w:rsidRPr="007D7FFA">
              <w:rPr>
                <w:rFonts w:ascii="Times New Roman" w:eastAsia="Times New Roman" w:hAnsi="Times New Roman"/>
                <w:sz w:val="16"/>
                <w:szCs w:val="16"/>
              </w:rPr>
              <w:t>Kapsamında</w:t>
            </w:r>
            <w:r w:rsidRPr="007D7FFA">
              <w:rPr>
                <w:rFonts w:ascii="Times New Roman" w:eastAsia="Times New Roman" w:hAnsi="Times New Roman"/>
                <w:spacing w:val="-8"/>
                <w:sz w:val="16"/>
                <w:szCs w:val="16"/>
              </w:rPr>
              <w:t xml:space="preserve"> </w:t>
            </w:r>
            <w:r w:rsidRPr="007D7FFA">
              <w:rPr>
                <w:rFonts w:ascii="Times New Roman" w:eastAsia="Times New Roman" w:hAnsi="Times New Roman"/>
                <w:sz w:val="16"/>
                <w:szCs w:val="16"/>
              </w:rPr>
              <w:t>Araştırma</w:t>
            </w:r>
            <w:r w:rsidRPr="007D7FFA">
              <w:rPr>
                <w:rFonts w:ascii="Times New Roman" w:eastAsia="Times New Roman" w:hAnsi="Times New Roman"/>
                <w:spacing w:val="-8"/>
                <w:sz w:val="16"/>
                <w:szCs w:val="16"/>
              </w:rPr>
              <w:t xml:space="preserve"> </w:t>
            </w:r>
            <w:r w:rsidRPr="007D7FFA">
              <w:rPr>
                <w:rFonts w:ascii="Times New Roman" w:eastAsia="Times New Roman" w:hAnsi="Times New Roman"/>
                <w:sz w:val="16"/>
                <w:szCs w:val="16"/>
              </w:rPr>
              <w:t>Projelerine</w:t>
            </w:r>
            <w:r w:rsidRPr="007D7FFA">
              <w:rPr>
                <w:rFonts w:ascii="Times New Roman" w:eastAsia="Times New Roman" w:hAnsi="Times New Roman"/>
                <w:spacing w:val="-8"/>
                <w:sz w:val="16"/>
                <w:szCs w:val="16"/>
              </w:rPr>
              <w:t xml:space="preserve"> </w:t>
            </w:r>
            <w:r w:rsidRPr="007D7FFA">
              <w:rPr>
                <w:rFonts w:ascii="Times New Roman" w:eastAsia="Times New Roman" w:hAnsi="Times New Roman"/>
                <w:sz w:val="16"/>
                <w:szCs w:val="16"/>
              </w:rPr>
              <w:t>Ayrılan</w:t>
            </w:r>
            <w:r w:rsidRPr="007D7FFA">
              <w:rPr>
                <w:rFonts w:ascii="Times New Roman" w:eastAsia="Times New Roman" w:hAnsi="Times New Roman"/>
                <w:spacing w:val="-8"/>
                <w:sz w:val="16"/>
                <w:szCs w:val="16"/>
              </w:rPr>
              <w:t xml:space="preserve"> </w:t>
            </w:r>
            <w:r w:rsidRPr="007D7FFA">
              <w:rPr>
                <w:rFonts w:ascii="Times New Roman" w:eastAsia="Times New Roman" w:hAnsi="Times New Roman"/>
                <w:sz w:val="16"/>
                <w:szCs w:val="16"/>
              </w:rPr>
              <w:t xml:space="preserve">Bütçe </w:t>
            </w:r>
          </w:p>
          <w:p w14:paraId="1B0A4830" w14:textId="48C99BFF" w:rsidR="007D7FFA" w:rsidRPr="007D7FFA" w:rsidRDefault="007D7FFA" w:rsidP="007D7FFA">
            <w:pPr>
              <w:tabs>
                <w:tab w:val="left" w:pos="1521"/>
              </w:tabs>
              <w:spacing w:after="0" w:line="240" w:lineRule="auto"/>
              <w:ind w:right="3072"/>
              <w:rPr>
                <w:rFonts w:ascii="Times New Roman" w:eastAsia="Times New Roman" w:hAnsi="Times New Roman"/>
                <w:sz w:val="16"/>
                <w:szCs w:val="16"/>
              </w:rPr>
            </w:pPr>
            <w:r w:rsidRPr="007D7FFA">
              <w:rPr>
                <w:rFonts w:ascii="Times New Roman" w:eastAsia="Times New Roman" w:hAnsi="Times New Roman"/>
                <w:sz w:val="16"/>
                <w:szCs w:val="16"/>
              </w:rPr>
              <w:t>Üniversite stratejik plan 2022 bütçe hedefi 43.000.000 TL’dir.</w:t>
            </w:r>
          </w:p>
          <w:p w14:paraId="748019F3" w14:textId="77777777" w:rsidR="007D7FFA" w:rsidRPr="007D7FFA" w:rsidRDefault="007D7FFA" w:rsidP="007D7FFA">
            <w:pPr>
              <w:spacing w:before="1" w:after="0" w:line="240" w:lineRule="auto"/>
              <w:ind w:right="3072"/>
              <w:rPr>
                <w:rFonts w:ascii="Times New Roman" w:eastAsia="Times New Roman" w:hAnsi="Times New Roman"/>
                <w:sz w:val="16"/>
                <w:szCs w:val="16"/>
              </w:rPr>
            </w:pPr>
            <w:r w:rsidRPr="007D7FFA">
              <w:rPr>
                <w:rFonts w:ascii="Times New Roman" w:eastAsia="Times New Roman" w:hAnsi="Times New Roman"/>
                <w:sz w:val="16"/>
                <w:szCs w:val="16"/>
              </w:rPr>
              <w:t>Üniversite</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z w:val="16"/>
                <w:szCs w:val="16"/>
              </w:rPr>
              <w:t>stratejik</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z w:val="16"/>
                <w:szCs w:val="16"/>
              </w:rPr>
              <w:t>plan</w:t>
            </w:r>
            <w:r w:rsidRPr="007D7FFA">
              <w:rPr>
                <w:rFonts w:ascii="Times New Roman" w:eastAsia="Times New Roman" w:hAnsi="Times New Roman"/>
                <w:spacing w:val="-3"/>
                <w:sz w:val="16"/>
                <w:szCs w:val="16"/>
              </w:rPr>
              <w:t xml:space="preserve"> </w:t>
            </w:r>
            <w:r w:rsidRPr="007D7FFA">
              <w:rPr>
                <w:rFonts w:ascii="Times New Roman" w:eastAsia="Times New Roman" w:hAnsi="Times New Roman"/>
                <w:sz w:val="16"/>
                <w:szCs w:val="16"/>
              </w:rPr>
              <w:t>2023</w:t>
            </w:r>
            <w:r w:rsidRPr="007D7FFA">
              <w:rPr>
                <w:rFonts w:ascii="Times New Roman" w:eastAsia="Times New Roman" w:hAnsi="Times New Roman"/>
                <w:spacing w:val="-7"/>
                <w:sz w:val="16"/>
                <w:szCs w:val="16"/>
              </w:rPr>
              <w:t xml:space="preserve"> </w:t>
            </w:r>
            <w:r w:rsidRPr="007D7FFA">
              <w:rPr>
                <w:rFonts w:ascii="Times New Roman" w:eastAsia="Times New Roman" w:hAnsi="Times New Roman"/>
                <w:sz w:val="16"/>
                <w:szCs w:val="16"/>
              </w:rPr>
              <w:t>bütçe</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z w:val="16"/>
                <w:szCs w:val="16"/>
              </w:rPr>
              <w:t>hedefi</w:t>
            </w:r>
            <w:r w:rsidRPr="007D7FFA">
              <w:rPr>
                <w:rFonts w:ascii="Times New Roman" w:eastAsia="Times New Roman" w:hAnsi="Times New Roman"/>
                <w:spacing w:val="-7"/>
                <w:sz w:val="16"/>
                <w:szCs w:val="16"/>
              </w:rPr>
              <w:t xml:space="preserve"> </w:t>
            </w:r>
            <w:r w:rsidRPr="007D7FFA">
              <w:rPr>
                <w:rFonts w:ascii="Times New Roman" w:eastAsia="Times New Roman" w:hAnsi="Times New Roman"/>
                <w:sz w:val="16"/>
                <w:szCs w:val="16"/>
              </w:rPr>
              <w:t>68.000.000</w:t>
            </w:r>
            <w:r w:rsidRPr="007D7FFA">
              <w:rPr>
                <w:rFonts w:ascii="Times New Roman" w:eastAsia="Times New Roman" w:hAnsi="Times New Roman"/>
                <w:spacing w:val="-4"/>
                <w:sz w:val="16"/>
                <w:szCs w:val="16"/>
              </w:rPr>
              <w:t xml:space="preserve"> </w:t>
            </w:r>
            <w:r w:rsidRPr="007D7FFA">
              <w:rPr>
                <w:rFonts w:ascii="Times New Roman" w:eastAsia="Times New Roman" w:hAnsi="Times New Roman"/>
                <w:sz w:val="16"/>
                <w:szCs w:val="16"/>
              </w:rPr>
              <w:t xml:space="preserve">TL’dir. </w:t>
            </w:r>
          </w:p>
          <w:p w14:paraId="7170682D" w14:textId="77777777" w:rsidR="007D7FFA" w:rsidRPr="007D7FFA" w:rsidRDefault="007D7FFA" w:rsidP="007D7FFA">
            <w:pPr>
              <w:spacing w:before="1" w:after="0" w:line="240" w:lineRule="auto"/>
              <w:ind w:right="3072"/>
              <w:rPr>
                <w:rFonts w:ascii="Times New Roman" w:eastAsia="Times New Roman" w:hAnsi="Times New Roman"/>
                <w:spacing w:val="-2"/>
                <w:sz w:val="16"/>
                <w:szCs w:val="16"/>
              </w:rPr>
            </w:pPr>
            <w:r w:rsidRPr="007D7FFA">
              <w:rPr>
                <w:rFonts w:ascii="Times New Roman" w:eastAsia="Times New Roman" w:hAnsi="Times New Roman"/>
                <w:sz w:val="16"/>
                <w:szCs w:val="16"/>
              </w:rPr>
              <w:t>Üniversite</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z w:val="16"/>
                <w:szCs w:val="16"/>
              </w:rPr>
              <w:t>stratejik</w:t>
            </w:r>
            <w:r w:rsidRPr="007D7FFA">
              <w:rPr>
                <w:rFonts w:ascii="Times New Roman" w:eastAsia="Times New Roman" w:hAnsi="Times New Roman"/>
                <w:spacing w:val="-4"/>
                <w:sz w:val="16"/>
                <w:szCs w:val="16"/>
              </w:rPr>
              <w:t xml:space="preserve"> </w:t>
            </w:r>
            <w:r w:rsidRPr="007D7FFA">
              <w:rPr>
                <w:rFonts w:ascii="Times New Roman" w:eastAsia="Times New Roman" w:hAnsi="Times New Roman"/>
                <w:sz w:val="16"/>
                <w:szCs w:val="16"/>
              </w:rPr>
              <w:t>plan</w:t>
            </w:r>
            <w:r w:rsidRPr="007D7FFA">
              <w:rPr>
                <w:rFonts w:ascii="Times New Roman" w:eastAsia="Times New Roman" w:hAnsi="Times New Roman"/>
                <w:spacing w:val="-2"/>
                <w:sz w:val="16"/>
                <w:szCs w:val="16"/>
              </w:rPr>
              <w:t xml:space="preserve"> </w:t>
            </w:r>
            <w:r w:rsidRPr="007D7FFA">
              <w:rPr>
                <w:rFonts w:ascii="Times New Roman" w:eastAsia="Times New Roman" w:hAnsi="Times New Roman"/>
                <w:sz w:val="16"/>
                <w:szCs w:val="16"/>
              </w:rPr>
              <w:t>2024</w:t>
            </w:r>
            <w:r w:rsidRPr="007D7FFA">
              <w:rPr>
                <w:rFonts w:ascii="Times New Roman" w:eastAsia="Times New Roman" w:hAnsi="Times New Roman"/>
                <w:spacing w:val="-7"/>
                <w:sz w:val="16"/>
                <w:szCs w:val="16"/>
              </w:rPr>
              <w:t xml:space="preserve"> </w:t>
            </w:r>
            <w:r w:rsidRPr="007D7FFA">
              <w:rPr>
                <w:rFonts w:ascii="Times New Roman" w:eastAsia="Times New Roman" w:hAnsi="Times New Roman"/>
                <w:sz w:val="16"/>
                <w:szCs w:val="16"/>
              </w:rPr>
              <w:t>bütçe</w:t>
            </w:r>
            <w:r w:rsidRPr="007D7FFA">
              <w:rPr>
                <w:rFonts w:ascii="Times New Roman" w:eastAsia="Times New Roman" w:hAnsi="Times New Roman"/>
                <w:spacing w:val="-4"/>
                <w:sz w:val="16"/>
                <w:szCs w:val="16"/>
              </w:rPr>
              <w:t xml:space="preserve"> </w:t>
            </w:r>
            <w:r w:rsidRPr="007D7FFA">
              <w:rPr>
                <w:rFonts w:ascii="Times New Roman" w:eastAsia="Times New Roman" w:hAnsi="Times New Roman"/>
                <w:sz w:val="16"/>
                <w:szCs w:val="16"/>
              </w:rPr>
              <w:t>hedefi</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z w:val="16"/>
                <w:szCs w:val="16"/>
              </w:rPr>
              <w:t>96.000.000</w:t>
            </w:r>
            <w:r w:rsidRPr="007D7FFA">
              <w:rPr>
                <w:rFonts w:ascii="Times New Roman" w:eastAsia="Times New Roman" w:hAnsi="Times New Roman"/>
                <w:spacing w:val="-3"/>
                <w:sz w:val="16"/>
                <w:szCs w:val="16"/>
              </w:rPr>
              <w:t xml:space="preserve"> </w:t>
            </w:r>
            <w:r w:rsidRPr="007D7FFA">
              <w:rPr>
                <w:rFonts w:ascii="Times New Roman" w:eastAsia="Times New Roman" w:hAnsi="Times New Roman"/>
                <w:spacing w:val="-2"/>
                <w:sz w:val="16"/>
                <w:szCs w:val="16"/>
              </w:rPr>
              <w:t>TL’dir.</w:t>
            </w:r>
          </w:p>
          <w:p w14:paraId="00596B94" w14:textId="77777777" w:rsidR="007D7FFA" w:rsidRPr="007D7FFA" w:rsidRDefault="007D7FFA" w:rsidP="007D7FFA">
            <w:pPr>
              <w:spacing w:before="1" w:after="0" w:line="240" w:lineRule="auto"/>
              <w:ind w:right="3072"/>
              <w:rPr>
                <w:rFonts w:ascii="Times New Roman" w:eastAsia="Times New Roman" w:hAnsi="Times New Roman"/>
                <w:sz w:val="16"/>
                <w:szCs w:val="16"/>
              </w:rPr>
            </w:pPr>
            <w:r w:rsidRPr="007D7FFA">
              <w:rPr>
                <w:rFonts w:ascii="Times New Roman" w:eastAsia="Times New Roman" w:hAnsi="Times New Roman"/>
                <w:sz w:val="16"/>
                <w:szCs w:val="16"/>
              </w:rPr>
              <w:t>Üniversite stratejik plan 2025 bütçe hedefi 126.000.000 TL’dir.</w:t>
            </w:r>
          </w:p>
        </w:tc>
        <w:tc>
          <w:tcPr>
            <w:tcW w:w="1276" w:type="dxa"/>
            <w:shd w:val="clear" w:color="auto" w:fill="FFFFFF" w:themeFill="background1"/>
          </w:tcPr>
          <w:p w14:paraId="0180CF88" w14:textId="77777777" w:rsidR="007D7FFA" w:rsidRPr="007D7FFA" w:rsidRDefault="007D7FFA" w:rsidP="007D7FFA">
            <w:pPr>
              <w:spacing w:after="0" w:line="240" w:lineRule="auto"/>
              <w:ind w:right="168"/>
              <w:rPr>
                <w:rFonts w:ascii="Times New Roman" w:eastAsia="Times New Roman" w:hAnsi="Times New Roman"/>
                <w:sz w:val="16"/>
                <w:szCs w:val="16"/>
              </w:rPr>
            </w:pPr>
            <w:r w:rsidRPr="007D7FFA">
              <w:rPr>
                <w:rFonts w:ascii="Times New Roman" w:eastAsia="Times New Roman" w:hAnsi="Times New Roman"/>
                <w:sz w:val="16"/>
                <w:szCs w:val="16"/>
              </w:rPr>
              <w:t>2022</w:t>
            </w:r>
            <w:r w:rsidRPr="007D7FFA">
              <w:rPr>
                <w:rFonts w:ascii="Times New Roman" w:eastAsia="Times New Roman" w:hAnsi="Times New Roman"/>
                <w:spacing w:val="-13"/>
                <w:sz w:val="16"/>
                <w:szCs w:val="16"/>
              </w:rPr>
              <w:t xml:space="preserve"> </w:t>
            </w:r>
            <w:r w:rsidRPr="007D7FFA">
              <w:rPr>
                <w:rFonts w:ascii="Times New Roman" w:eastAsia="Times New Roman" w:hAnsi="Times New Roman"/>
                <w:sz w:val="16"/>
                <w:szCs w:val="16"/>
              </w:rPr>
              <w:t>yılında</w:t>
            </w:r>
            <w:r w:rsidRPr="007D7FFA">
              <w:rPr>
                <w:rFonts w:ascii="Times New Roman" w:eastAsia="Times New Roman" w:hAnsi="Times New Roman"/>
                <w:spacing w:val="-12"/>
                <w:sz w:val="16"/>
                <w:szCs w:val="16"/>
              </w:rPr>
              <w:t xml:space="preserve"> </w:t>
            </w:r>
            <w:r w:rsidRPr="007D7FFA">
              <w:rPr>
                <w:rFonts w:ascii="Times New Roman" w:eastAsia="Times New Roman" w:hAnsi="Times New Roman"/>
                <w:sz w:val="16"/>
                <w:szCs w:val="16"/>
              </w:rPr>
              <w:t>destelenen</w:t>
            </w:r>
            <w:r w:rsidRPr="007D7FFA">
              <w:rPr>
                <w:rFonts w:ascii="Times New Roman" w:eastAsia="Times New Roman" w:hAnsi="Times New Roman"/>
                <w:spacing w:val="-13"/>
                <w:sz w:val="16"/>
                <w:szCs w:val="16"/>
              </w:rPr>
              <w:t xml:space="preserve"> </w:t>
            </w:r>
            <w:r w:rsidRPr="007D7FFA">
              <w:rPr>
                <w:rFonts w:ascii="Times New Roman" w:eastAsia="Times New Roman" w:hAnsi="Times New Roman"/>
                <w:sz w:val="16"/>
                <w:szCs w:val="16"/>
              </w:rPr>
              <w:t>BAP projesi toplam bütçe miktarı 13.081,63 TL’dir.</w:t>
            </w:r>
          </w:p>
          <w:p w14:paraId="45A641D0" w14:textId="4FC50AD5" w:rsidR="007D7FFA" w:rsidRPr="007D7FFA" w:rsidRDefault="007D7FFA" w:rsidP="007D7FFA">
            <w:pPr>
              <w:spacing w:before="229" w:after="0" w:line="240" w:lineRule="auto"/>
              <w:ind w:right="168"/>
              <w:rPr>
                <w:rFonts w:ascii="Times New Roman" w:eastAsia="Times New Roman" w:hAnsi="Times New Roman"/>
                <w:sz w:val="16"/>
                <w:szCs w:val="16"/>
              </w:rPr>
            </w:pPr>
            <w:r w:rsidRPr="007D7FFA">
              <w:rPr>
                <w:rFonts w:ascii="Times New Roman" w:eastAsia="Times New Roman" w:hAnsi="Times New Roman"/>
                <w:sz w:val="16"/>
                <w:szCs w:val="16"/>
              </w:rPr>
              <w:t>2023</w:t>
            </w:r>
            <w:r w:rsidRPr="007D7FFA">
              <w:rPr>
                <w:rFonts w:ascii="Times New Roman" w:eastAsia="Times New Roman" w:hAnsi="Times New Roman"/>
                <w:spacing w:val="-13"/>
                <w:sz w:val="16"/>
                <w:szCs w:val="16"/>
              </w:rPr>
              <w:t xml:space="preserve"> </w:t>
            </w:r>
            <w:r w:rsidRPr="007D7FFA">
              <w:rPr>
                <w:rFonts w:ascii="Times New Roman" w:eastAsia="Times New Roman" w:hAnsi="Times New Roman"/>
                <w:sz w:val="16"/>
                <w:szCs w:val="16"/>
              </w:rPr>
              <w:t>yılında</w:t>
            </w:r>
            <w:r w:rsidRPr="007D7FFA">
              <w:rPr>
                <w:rFonts w:ascii="Times New Roman" w:eastAsia="Times New Roman" w:hAnsi="Times New Roman"/>
                <w:spacing w:val="-12"/>
                <w:sz w:val="16"/>
                <w:szCs w:val="16"/>
              </w:rPr>
              <w:t xml:space="preserve"> </w:t>
            </w:r>
            <w:r w:rsidRPr="007D7FFA">
              <w:rPr>
                <w:rFonts w:ascii="Times New Roman" w:eastAsia="Times New Roman" w:hAnsi="Times New Roman"/>
                <w:sz w:val="16"/>
                <w:szCs w:val="16"/>
              </w:rPr>
              <w:t>destelenen</w:t>
            </w:r>
            <w:r w:rsidRPr="007D7FFA">
              <w:rPr>
                <w:rFonts w:ascii="Times New Roman" w:eastAsia="Times New Roman" w:hAnsi="Times New Roman"/>
                <w:spacing w:val="-13"/>
                <w:sz w:val="16"/>
                <w:szCs w:val="16"/>
              </w:rPr>
              <w:t xml:space="preserve"> </w:t>
            </w:r>
            <w:r w:rsidRPr="007D7FFA">
              <w:rPr>
                <w:rFonts w:ascii="Times New Roman" w:eastAsia="Times New Roman" w:hAnsi="Times New Roman"/>
                <w:sz w:val="16"/>
                <w:szCs w:val="16"/>
              </w:rPr>
              <w:t>BAP projesi toplam bütçe miktarı 51.389,25 TL’dir.</w:t>
            </w:r>
          </w:p>
          <w:p w14:paraId="1637B3A0" w14:textId="77777777" w:rsidR="007D7FFA" w:rsidRPr="007D7FFA" w:rsidRDefault="007D7FFA" w:rsidP="007D7FFA">
            <w:pPr>
              <w:spacing w:before="2" w:after="0" w:line="240" w:lineRule="auto"/>
              <w:rPr>
                <w:rFonts w:ascii="Times New Roman" w:eastAsia="Times New Roman" w:hAnsi="Times New Roman"/>
                <w:sz w:val="16"/>
                <w:szCs w:val="16"/>
              </w:rPr>
            </w:pPr>
          </w:p>
          <w:p w14:paraId="71F2BEDD" w14:textId="77777777" w:rsidR="007D7FFA" w:rsidRPr="007D7FFA" w:rsidRDefault="007D7FFA" w:rsidP="007D7FFA">
            <w:pPr>
              <w:spacing w:after="0" w:line="240" w:lineRule="auto"/>
              <w:ind w:right="168"/>
              <w:rPr>
                <w:rFonts w:ascii="Times New Roman" w:eastAsia="Times New Roman" w:hAnsi="Times New Roman"/>
                <w:sz w:val="16"/>
                <w:szCs w:val="16"/>
              </w:rPr>
            </w:pPr>
            <w:r w:rsidRPr="007D7FFA">
              <w:rPr>
                <w:rFonts w:ascii="Times New Roman" w:eastAsia="Times New Roman" w:hAnsi="Times New Roman"/>
                <w:sz w:val="16"/>
                <w:szCs w:val="16"/>
              </w:rPr>
              <w:t>2024</w:t>
            </w:r>
            <w:r w:rsidRPr="007D7FFA">
              <w:rPr>
                <w:rFonts w:ascii="Times New Roman" w:eastAsia="Times New Roman" w:hAnsi="Times New Roman"/>
                <w:spacing w:val="-13"/>
                <w:sz w:val="16"/>
                <w:szCs w:val="16"/>
              </w:rPr>
              <w:t xml:space="preserve"> </w:t>
            </w:r>
            <w:r w:rsidRPr="007D7FFA">
              <w:rPr>
                <w:rFonts w:ascii="Times New Roman" w:eastAsia="Times New Roman" w:hAnsi="Times New Roman"/>
                <w:sz w:val="16"/>
                <w:szCs w:val="16"/>
              </w:rPr>
              <w:t>yılında</w:t>
            </w:r>
            <w:r w:rsidRPr="007D7FFA">
              <w:rPr>
                <w:rFonts w:ascii="Times New Roman" w:eastAsia="Times New Roman" w:hAnsi="Times New Roman"/>
                <w:spacing w:val="-12"/>
                <w:sz w:val="16"/>
                <w:szCs w:val="16"/>
              </w:rPr>
              <w:t xml:space="preserve"> </w:t>
            </w:r>
            <w:r w:rsidRPr="007D7FFA">
              <w:rPr>
                <w:rFonts w:ascii="Times New Roman" w:eastAsia="Times New Roman" w:hAnsi="Times New Roman"/>
                <w:sz w:val="16"/>
                <w:szCs w:val="16"/>
              </w:rPr>
              <w:t>destelenen</w:t>
            </w:r>
            <w:r w:rsidRPr="007D7FFA">
              <w:rPr>
                <w:rFonts w:ascii="Times New Roman" w:eastAsia="Times New Roman" w:hAnsi="Times New Roman"/>
                <w:spacing w:val="-13"/>
                <w:sz w:val="16"/>
                <w:szCs w:val="16"/>
              </w:rPr>
              <w:t xml:space="preserve"> </w:t>
            </w:r>
            <w:r w:rsidRPr="007D7FFA">
              <w:rPr>
                <w:rFonts w:ascii="Times New Roman" w:eastAsia="Times New Roman" w:hAnsi="Times New Roman"/>
                <w:sz w:val="16"/>
                <w:szCs w:val="16"/>
              </w:rPr>
              <w:t>BAP projesi toplam bütçe miktarı</w:t>
            </w:r>
          </w:p>
          <w:p w14:paraId="089117E7" w14:textId="77777777" w:rsidR="007D7FFA" w:rsidRPr="007D7FFA" w:rsidRDefault="007D7FFA" w:rsidP="007D7FFA">
            <w:pPr>
              <w:spacing w:after="0" w:line="209" w:lineRule="exact"/>
              <w:rPr>
                <w:rFonts w:ascii="Times New Roman" w:eastAsia="Times New Roman" w:hAnsi="Times New Roman"/>
                <w:spacing w:val="-2"/>
                <w:sz w:val="16"/>
                <w:szCs w:val="16"/>
              </w:rPr>
            </w:pPr>
            <w:r w:rsidRPr="007D7FFA">
              <w:rPr>
                <w:rFonts w:ascii="Times New Roman" w:eastAsia="Times New Roman" w:hAnsi="Times New Roman"/>
                <w:sz w:val="16"/>
                <w:szCs w:val="16"/>
              </w:rPr>
              <w:t>61.317,98</w:t>
            </w:r>
            <w:r w:rsidRPr="007D7FFA">
              <w:rPr>
                <w:rFonts w:ascii="Times New Roman" w:eastAsia="Times New Roman" w:hAnsi="Times New Roman"/>
                <w:spacing w:val="45"/>
                <w:sz w:val="16"/>
                <w:szCs w:val="16"/>
              </w:rPr>
              <w:t xml:space="preserve"> </w:t>
            </w:r>
            <w:r w:rsidRPr="007D7FFA">
              <w:rPr>
                <w:rFonts w:ascii="Times New Roman" w:eastAsia="Times New Roman" w:hAnsi="Times New Roman"/>
                <w:spacing w:val="-2"/>
                <w:sz w:val="16"/>
                <w:szCs w:val="16"/>
              </w:rPr>
              <w:t>TL’dir.</w:t>
            </w:r>
          </w:p>
          <w:p w14:paraId="414EB6E2" w14:textId="77777777" w:rsidR="007D7FFA" w:rsidRPr="007D7FFA" w:rsidRDefault="007D7FFA" w:rsidP="007D7FFA">
            <w:pPr>
              <w:spacing w:after="0" w:line="209" w:lineRule="exact"/>
              <w:rPr>
                <w:rFonts w:ascii="Times New Roman" w:eastAsia="Times New Roman" w:hAnsi="Times New Roman"/>
                <w:spacing w:val="-2"/>
                <w:sz w:val="16"/>
                <w:szCs w:val="16"/>
              </w:rPr>
            </w:pPr>
          </w:p>
          <w:p w14:paraId="03CADE43" w14:textId="77777777" w:rsidR="007D7FFA" w:rsidRPr="007D7FFA" w:rsidRDefault="007D7FFA" w:rsidP="007C20F0">
            <w:pPr>
              <w:spacing w:after="0" w:line="240" w:lineRule="auto"/>
              <w:ind w:right="168"/>
              <w:rPr>
                <w:rFonts w:ascii="Times New Roman" w:eastAsia="Times New Roman" w:hAnsi="Times New Roman"/>
                <w:sz w:val="16"/>
                <w:szCs w:val="16"/>
              </w:rPr>
            </w:pPr>
            <w:r w:rsidRPr="007D7FFA">
              <w:rPr>
                <w:rFonts w:ascii="Times New Roman" w:eastAsia="Times New Roman" w:hAnsi="Times New Roman"/>
                <w:sz w:val="16"/>
                <w:szCs w:val="16"/>
              </w:rPr>
              <w:t>2025</w:t>
            </w:r>
            <w:r w:rsidRPr="007D7FFA">
              <w:rPr>
                <w:rFonts w:ascii="Times New Roman" w:eastAsia="Times New Roman" w:hAnsi="Times New Roman"/>
                <w:spacing w:val="-13"/>
                <w:sz w:val="16"/>
                <w:szCs w:val="16"/>
              </w:rPr>
              <w:t xml:space="preserve"> </w:t>
            </w:r>
            <w:r w:rsidRPr="007D7FFA">
              <w:rPr>
                <w:rFonts w:ascii="Times New Roman" w:eastAsia="Times New Roman" w:hAnsi="Times New Roman"/>
                <w:sz w:val="16"/>
                <w:szCs w:val="16"/>
              </w:rPr>
              <w:t>yılında</w:t>
            </w:r>
            <w:r w:rsidRPr="007D7FFA">
              <w:rPr>
                <w:rFonts w:ascii="Times New Roman" w:eastAsia="Times New Roman" w:hAnsi="Times New Roman"/>
                <w:spacing w:val="-12"/>
                <w:sz w:val="16"/>
                <w:szCs w:val="16"/>
              </w:rPr>
              <w:t xml:space="preserve"> </w:t>
            </w:r>
            <w:r w:rsidRPr="007D7FFA">
              <w:rPr>
                <w:rFonts w:ascii="Times New Roman" w:eastAsia="Times New Roman" w:hAnsi="Times New Roman"/>
                <w:sz w:val="16"/>
                <w:szCs w:val="16"/>
              </w:rPr>
              <w:t>destelenen</w:t>
            </w:r>
            <w:r w:rsidRPr="007D7FFA">
              <w:rPr>
                <w:rFonts w:ascii="Times New Roman" w:eastAsia="Times New Roman" w:hAnsi="Times New Roman"/>
                <w:spacing w:val="-13"/>
                <w:sz w:val="16"/>
                <w:szCs w:val="16"/>
              </w:rPr>
              <w:t xml:space="preserve"> </w:t>
            </w:r>
            <w:r w:rsidRPr="007D7FFA">
              <w:rPr>
                <w:rFonts w:ascii="Times New Roman" w:eastAsia="Times New Roman" w:hAnsi="Times New Roman"/>
                <w:sz w:val="16"/>
                <w:szCs w:val="16"/>
              </w:rPr>
              <w:t>BAP projesi toplam bütçe miktarı</w:t>
            </w:r>
          </w:p>
          <w:p w14:paraId="18BD61DF" w14:textId="30FE01B5" w:rsidR="007D7FFA" w:rsidRPr="007D7FFA" w:rsidRDefault="002D5A94" w:rsidP="007C20F0">
            <w:pPr>
              <w:spacing w:after="0" w:line="209" w:lineRule="exact"/>
              <w:rPr>
                <w:rFonts w:ascii="Times New Roman" w:eastAsia="Times New Roman" w:hAnsi="Times New Roman"/>
                <w:sz w:val="16"/>
                <w:szCs w:val="16"/>
              </w:rPr>
            </w:pPr>
            <w:r w:rsidRPr="00A94E58">
              <w:rPr>
                <w:rFonts w:ascii="Times New Roman" w:eastAsia="Times New Roman" w:hAnsi="Times New Roman"/>
                <w:sz w:val="16"/>
                <w:szCs w:val="16"/>
                <w:shd w:val="clear" w:color="auto" w:fill="FFFFFF" w:themeFill="background1"/>
              </w:rPr>
              <w:t>55</w:t>
            </w:r>
            <w:r w:rsidR="007C20F0" w:rsidRPr="00A94E58">
              <w:rPr>
                <w:rFonts w:ascii="Times New Roman" w:eastAsia="Times New Roman" w:hAnsi="Times New Roman"/>
                <w:sz w:val="16"/>
                <w:szCs w:val="16"/>
                <w:shd w:val="clear" w:color="auto" w:fill="FFFFFF" w:themeFill="background1"/>
              </w:rPr>
              <w:t>.000</w:t>
            </w:r>
            <w:r w:rsidR="007D7FFA" w:rsidRPr="00A94E58">
              <w:rPr>
                <w:rFonts w:ascii="Times New Roman" w:eastAsia="Times New Roman" w:hAnsi="Times New Roman"/>
                <w:spacing w:val="-2"/>
                <w:sz w:val="16"/>
                <w:szCs w:val="16"/>
                <w:shd w:val="clear" w:color="auto" w:fill="FFFFFF" w:themeFill="background1"/>
              </w:rPr>
              <w:t>TL’dir.</w:t>
            </w:r>
          </w:p>
        </w:tc>
        <w:tc>
          <w:tcPr>
            <w:tcW w:w="1463" w:type="dxa"/>
          </w:tcPr>
          <w:p w14:paraId="34605DF6" w14:textId="77777777" w:rsidR="007D7FFA" w:rsidRPr="007D7FFA" w:rsidRDefault="007D7FFA" w:rsidP="007D7FFA">
            <w:pPr>
              <w:spacing w:after="0" w:line="240" w:lineRule="auto"/>
              <w:rPr>
                <w:rFonts w:ascii="Times New Roman" w:eastAsia="Times New Roman" w:hAnsi="Times New Roman"/>
                <w:sz w:val="16"/>
                <w:szCs w:val="16"/>
              </w:rPr>
            </w:pPr>
          </w:p>
        </w:tc>
      </w:tr>
      <w:tr w:rsidR="007D7FFA" w:rsidRPr="007D7FFA" w14:paraId="576BFA2B" w14:textId="77777777" w:rsidTr="00BA3BD3">
        <w:trPr>
          <w:trHeight w:val="4661"/>
        </w:trPr>
        <w:tc>
          <w:tcPr>
            <w:tcW w:w="8527" w:type="dxa"/>
          </w:tcPr>
          <w:p w14:paraId="7FD9CDA1" w14:textId="77777777" w:rsidR="00964BDD" w:rsidRDefault="007D7FFA" w:rsidP="007D7FFA">
            <w:pPr>
              <w:spacing w:after="0" w:line="240" w:lineRule="auto"/>
              <w:ind w:right="2786"/>
              <w:rPr>
                <w:rFonts w:ascii="Times New Roman" w:eastAsia="Times New Roman" w:hAnsi="Times New Roman"/>
                <w:sz w:val="16"/>
                <w:szCs w:val="16"/>
              </w:rPr>
            </w:pPr>
            <w:r w:rsidRPr="007D7FFA">
              <w:rPr>
                <w:rFonts w:ascii="Times New Roman" w:eastAsia="Times New Roman" w:hAnsi="Times New Roman"/>
                <w:b/>
                <w:sz w:val="16"/>
                <w:szCs w:val="16"/>
              </w:rPr>
              <w:t>PG</w:t>
            </w:r>
            <w:r w:rsidRPr="007D7FFA">
              <w:rPr>
                <w:rFonts w:ascii="Times New Roman" w:eastAsia="Times New Roman" w:hAnsi="Times New Roman"/>
                <w:b/>
                <w:spacing w:val="-5"/>
                <w:sz w:val="16"/>
                <w:szCs w:val="16"/>
              </w:rPr>
              <w:t xml:space="preserve"> </w:t>
            </w:r>
            <w:r w:rsidRPr="007D7FFA">
              <w:rPr>
                <w:rFonts w:ascii="Times New Roman" w:eastAsia="Times New Roman" w:hAnsi="Times New Roman"/>
                <w:sz w:val="16"/>
                <w:szCs w:val="16"/>
              </w:rPr>
              <w:t>1.4.2Uluslararası</w:t>
            </w:r>
            <w:r w:rsidRPr="007D7FFA">
              <w:rPr>
                <w:rFonts w:ascii="Times New Roman" w:eastAsia="Times New Roman" w:hAnsi="Times New Roman"/>
                <w:spacing w:val="-7"/>
                <w:sz w:val="16"/>
                <w:szCs w:val="16"/>
              </w:rPr>
              <w:t xml:space="preserve"> </w:t>
            </w:r>
            <w:r w:rsidRPr="007D7FFA">
              <w:rPr>
                <w:rFonts w:ascii="Times New Roman" w:eastAsia="Times New Roman" w:hAnsi="Times New Roman"/>
                <w:sz w:val="16"/>
                <w:szCs w:val="16"/>
              </w:rPr>
              <w:t>Endekslerde</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z w:val="16"/>
                <w:szCs w:val="16"/>
              </w:rPr>
              <w:t>(WOS)</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z w:val="16"/>
                <w:szCs w:val="16"/>
              </w:rPr>
              <w:t>Yer</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Alan</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Bilimsel</w:t>
            </w:r>
            <w:r w:rsidRPr="007D7FFA">
              <w:rPr>
                <w:rFonts w:ascii="Times New Roman" w:eastAsia="Times New Roman" w:hAnsi="Times New Roman"/>
                <w:spacing w:val="-7"/>
                <w:sz w:val="16"/>
                <w:szCs w:val="16"/>
              </w:rPr>
              <w:t xml:space="preserve"> </w:t>
            </w:r>
            <w:r w:rsidRPr="007D7FFA">
              <w:rPr>
                <w:rFonts w:ascii="Times New Roman" w:eastAsia="Times New Roman" w:hAnsi="Times New Roman"/>
                <w:sz w:val="16"/>
                <w:szCs w:val="16"/>
              </w:rPr>
              <w:t>Yayın</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Sayısı</w:t>
            </w:r>
          </w:p>
          <w:p w14:paraId="035E516A" w14:textId="61B286BB" w:rsidR="007D7FFA" w:rsidRPr="007D7FFA" w:rsidRDefault="007D7FFA" w:rsidP="007D7FFA">
            <w:pPr>
              <w:spacing w:after="0" w:line="240" w:lineRule="auto"/>
              <w:ind w:right="2786"/>
              <w:rPr>
                <w:rFonts w:ascii="Times New Roman" w:eastAsia="Times New Roman" w:hAnsi="Times New Roman"/>
                <w:sz w:val="16"/>
                <w:szCs w:val="16"/>
              </w:rPr>
            </w:pPr>
            <w:r w:rsidRPr="007D7FFA">
              <w:rPr>
                <w:rFonts w:ascii="Times New Roman" w:eastAsia="Times New Roman" w:hAnsi="Times New Roman"/>
                <w:sz w:val="16"/>
                <w:szCs w:val="16"/>
              </w:rPr>
              <w:t>Üniversite stratejik plan 2022 yayın sayısı hedefi 1700’dir.</w:t>
            </w:r>
          </w:p>
          <w:p w14:paraId="546603E2" w14:textId="77777777" w:rsidR="007D7FFA" w:rsidRPr="007D7FFA" w:rsidRDefault="007D7FFA" w:rsidP="007D7FFA">
            <w:pPr>
              <w:spacing w:before="1" w:after="0" w:line="240" w:lineRule="auto"/>
              <w:ind w:right="3547"/>
              <w:rPr>
                <w:rFonts w:ascii="Times New Roman" w:eastAsia="Times New Roman" w:hAnsi="Times New Roman"/>
                <w:sz w:val="16"/>
                <w:szCs w:val="16"/>
              </w:rPr>
            </w:pPr>
            <w:r w:rsidRPr="007D7FFA">
              <w:rPr>
                <w:rFonts w:ascii="Times New Roman" w:eastAsia="Times New Roman" w:hAnsi="Times New Roman"/>
                <w:sz w:val="16"/>
                <w:szCs w:val="16"/>
              </w:rPr>
              <w:t>Üniversite</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stratejik</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plan</w:t>
            </w:r>
            <w:r w:rsidRPr="007D7FFA">
              <w:rPr>
                <w:rFonts w:ascii="Times New Roman" w:eastAsia="Times New Roman" w:hAnsi="Times New Roman"/>
                <w:spacing w:val="-4"/>
                <w:sz w:val="16"/>
                <w:szCs w:val="16"/>
              </w:rPr>
              <w:t xml:space="preserve"> </w:t>
            </w:r>
            <w:r w:rsidRPr="007D7FFA">
              <w:rPr>
                <w:rFonts w:ascii="Times New Roman" w:eastAsia="Times New Roman" w:hAnsi="Times New Roman"/>
                <w:sz w:val="16"/>
                <w:szCs w:val="16"/>
              </w:rPr>
              <w:t>2023</w:t>
            </w:r>
            <w:r w:rsidRPr="007D7FFA">
              <w:rPr>
                <w:rFonts w:ascii="Times New Roman" w:eastAsia="Times New Roman" w:hAnsi="Times New Roman"/>
                <w:spacing w:val="-7"/>
                <w:sz w:val="16"/>
                <w:szCs w:val="16"/>
              </w:rPr>
              <w:t xml:space="preserve"> </w:t>
            </w:r>
            <w:r w:rsidRPr="007D7FFA">
              <w:rPr>
                <w:rFonts w:ascii="Times New Roman" w:eastAsia="Times New Roman" w:hAnsi="Times New Roman"/>
                <w:sz w:val="16"/>
                <w:szCs w:val="16"/>
              </w:rPr>
              <w:t>yayın</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sayısı</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hedefi</w:t>
            </w:r>
            <w:r w:rsidRPr="007D7FFA">
              <w:rPr>
                <w:rFonts w:ascii="Times New Roman" w:eastAsia="Times New Roman" w:hAnsi="Times New Roman"/>
                <w:spacing w:val="-9"/>
                <w:sz w:val="16"/>
                <w:szCs w:val="16"/>
              </w:rPr>
              <w:t xml:space="preserve"> </w:t>
            </w:r>
            <w:r w:rsidRPr="007D7FFA">
              <w:rPr>
                <w:rFonts w:ascii="Times New Roman" w:eastAsia="Times New Roman" w:hAnsi="Times New Roman"/>
                <w:sz w:val="16"/>
                <w:szCs w:val="16"/>
              </w:rPr>
              <w:t xml:space="preserve">2600’dür. </w:t>
            </w:r>
          </w:p>
          <w:p w14:paraId="68AFCDAA" w14:textId="77777777" w:rsidR="007D7FFA" w:rsidRPr="007D7FFA" w:rsidRDefault="007D7FFA" w:rsidP="007D7FFA">
            <w:pPr>
              <w:spacing w:before="1" w:after="0" w:line="240" w:lineRule="auto"/>
              <w:ind w:right="3547"/>
              <w:rPr>
                <w:rFonts w:ascii="Times New Roman" w:eastAsia="Times New Roman" w:hAnsi="Times New Roman"/>
                <w:spacing w:val="-2"/>
                <w:sz w:val="16"/>
                <w:szCs w:val="16"/>
              </w:rPr>
            </w:pPr>
            <w:r w:rsidRPr="007D7FFA">
              <w:rPr>
                <w:rFonts w:ascii="Times New Roman" w:eastAsia="Times New Roman" w:hAnsi="Times New Roman"/>
                <w:sz w:val="16"/>
                <w:szCs w:val="16"/>
              </w:rPr>
              <w:t>Üniversite</w:t>
            </w:r>
            <w:r w:rsidRPr="007D7FFA">
              <w:rPr>
                <w:rFonts w:ascii="Times New Roman" w:eastAsia="Times New Roman" w:hAnsi="Times New Roman"/>
                <w:spacing w:val="-4"/>
                <w:sz w:val="16"/>
                <w:szCs w:val="16"/>
              </w:rPr>
              <w:t xml:space="preserve"> </w:t>
            </w:r>
            <w:r w:rsidRPr="007D7FFA">
              <w:rPr>
                <w:rFonts w:ascii="Times New Roman" w:eastAsia="Times New Roman" w:hAnsi="Times New Roman"/>
                <w:sz w:val="16"/>
                <w:szCs w:val="16"/>
              </w:rPr>
              <w:t>stratejik</w:t>
            </w:r>
            <w:r w:rsidRPr="007D7FFA">
              <w:rPr>
                <w:rFonts w:ascii="Times New Roman" w:eastAsia="Times New Roman" w:hAnsi="Times New Roman"/>
                <w:spacing w:val="-4"/>
                <w:sz w:val="16"/>
                <w:szCs w:val="16"/>
              </w:rPr>
              <w:t xml:space="preserve"> </w:t>
            </w:r>
            <w:r w:rsidRPr="007D7FFA">
              <w:rPr>
                <w:rFonts w:ascii="Times New Roman" w:eastAsia="Times New Roman" w:hAnsi="Times New Roman"/>
                <w:sz w:val="16"/>
                <w:szCs w:val="16"/>
              </w:rPr>
              <w:t>plan</w:t>
            </w:r>
            <w:r w:rsidRPr="007D7FFA">
              <w:rPr>
                <w:rFonts w:ascii="Times New Roman" w:eastAsia="Times New Roman" w:hAnsi="Times New Roman"/>
                <w:spacing w:val="-3"/>
                <w:sz w:val="16"/>
                <w:szCs w:val="16"/>
              </w:rPr>
              <w:t xml:space="preserve"> </w:t>
            </w:r>
            <w:r w:rsidRPr="007D7FFA">
              <w:rPr>
                <w:rFonts w:ascii="Times New Roman" w:eastAsia="Times New Roman" w:hAnsi="Times New Roman"/>
                <w:sz w:val="16"/>
                <w:szCs w:val="16"/>
              </w:rPr>
              <w:t>2024</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yayın</w:t>
            </w:r>
            <w:r w:rsidRPr="007D7FFA">
              <w:rPr>
                <w:rFonts w:ascii="Times New Roman" w:eastAsia="Times New Roman" w:hAnsi="Times New Roman"/>
                <w:spacing w:val="-4"/>
                <w:sz w:val="16"/>
                <w:szCs w:val="16"/>
              </w:rPr>
              <w:t xml:space="preserve"> </w:t>
            </w:r>
            <w:r w:rsidRPr="007D7FFA">
              <w:rPr>
                <w:rFonts w:ascii="Times New Roman" w:eastAsia="Times New Roman" w:hAnsi="Times New Roman"/>
                <w:sz w:val="16"/>
                <w:szCs w:val="16"/>
              </w:rPr>
              <w:t>sayısı</w:t>
            </w:r>
            <w:r w:rsidRPr="007D7FFA">
              <w:rPr>
                <w:rFonts w:ascii="Times New Roman" w:eastAsia="Times New Roman" w:hAnsi="Times New Roman"/>
                <w:spacing w:val="-3"/>
                <w:sz w:val="16"/>
                <w:szCs w:val="16"/>
              </w:rPr>
              <w:t xml:space="preserve"> </w:t>
            </w:r>
            <w:r w:rsidRPr="007D7FFA">
              <w:rPr>
                <w:rFonts w:ascii="Times New Roman" w:eastAsia="Times New Roman" w:hAnsi="Times New Roman"/>
                <w:sz w:val="16"/>
                <w:szCs w:val="16"/>
              </w:rPr>
              <w:t>hedefi</w:t>
            </w:r>
            <w:r w:rsidRPr="007D7FFA">
              <w:rPr>
                <w:rFonts w:ascii="Times New Roman" w:eastAsia="Times New Roman" w:hAnsi="Times New Roman"/>
                <w:spacing w:val="-8"/>
                <w:sz w:val="16"/>
                <w:szCs w:val="16"/>
              </w:rPr>
              <w:t xml:space="preserve"> </w:t>
            </w:r>
            <w:r w:rsidRPr="007D7FFA">
              <w:rPr>
                <w:rFonts w:ascii="Times New Roman" w:eastAsia="Times New Roman" w:hAnsi="Times New Roman"/>
                <w:spacing w:val="-2"/>
                <w:sz w:val="16"/>
                <w:szCs w:val="16"/>
              </w:rPr>
              <w:t>3500’dür.</w:t>
            </w:r>
          </w:p>
          <w:p w14:paraId="3B71E76C" w14:textId="77777777" w:rsidR="007D7FFA" w:rsidRPr="007D7FFA" w:rsidRDefault="007D7FFA" w:rsidP="007D7FFA">
            <w:pPr>
              <w:spacing w:before="1" w:after="0" w:line="240" w:lineRule="auto"/>
              <w:ind w:right="3547"/>
              <w:rPr>
                <w:rFonts w:ascii="Times New Roman" w:eastAsia="Times New Roman" w:hAnsi="Times New Roman"/>
                <w:sz w:val="16"/>
                <w:szCs w:val="16"/>
              </w:rPr>
            </w:pPr>
            <w:r w:rsidRPr="007D7FFA">
              <w:rPr>
                <w:rFonts w:ascii="Times New Roman" w:eastAsia="Times New Roman" w:hAnsi="Times New Roman"/>
                <w:spacing w:val="-2"/>
                <w:sz w:val="16"/>
                <w:szCs w:val="16"/>
              </w:rPr>
              <w:t>Üniversite stratejik plan 2025 yayın sayısı hedefi 4500’dür.</w:t>
            </w:r>
          </w:p>
        </w:tc>
        <w:tc>
          <w:tcPr>
            <w:tcW w:w="1276" w:type="dxa"/>
          </w:tcPr>
          <w:p w14:paraId="1BC7ECF5" w14:textId="77777777" w:rsidR="007D7FFA" w:rsidRPr="007D7FFA" w:rsidRDefault="007D7FFA" w:rsidP="007D7FFA">
            <w:pPr>
              <w:spacing w:after="0" w:line="240" w:lineRule="auto"/>
              <w:rPr>
                <w:rFonts w:ascii="Times New Roman" w:eastAsia="Times New Roman" w:hAnsi="Times New Roman"/>
                <w:sz w:val="16"/>
                <w:szCs w:val="16"/>
              </w:rPr>
            </w:pPr>
          </w:p>
          <w:p w14:paraId="5FDA3ADC" w14:textId="77777777" w:rsidR="007D7FFA" w:rsidRPr="007D7FFA" w:rsidRDefault="007D7FFA" w:rsidP="007D7FFA">
            <w:pPr>
              <w:spacing w:after="0" w:line="240" w:lineRule="auto"/>
              <w:ind w:right="168"/>
              <w:rPr>
                <w:rFonts w:ascii="Times New Roman" w:eastAsia="Times New Roman" w:hAnsi="Times New Roman"/>
                <w:sz w:val="16"/>
                <w:szCs w:val="16"/>
              </w:rPr>
            </w:pPr>
            <w:r w:rsidRPr="007D7FFA">
              <w:rPr>
                <w:rFonts w:ascii="Times New Roman" w:eastAsia="Times New Roman" w:hAnsi="Times New Roman"/>
                <w:sz w:val="16"/>
                <w:szCs w:val="16"/>
              </w:rPr>
              <w:t>Fakültemiz 2022 yılı WOS indeksli yayın sayısı</w:t>
            </w:r>
            <w:r w:rsidRPr="007D7FFA">
              <w:rPr>
                <w:rFonts w:ascii="Times New Roman" w:eastAsia="Times New Roman" w:hAnsi="Times New Roman"/>
                <w:spacing w:val="40"/>
                <w:sz w:val="16"/>
                <w:szCs w:val="16"/>
              </w:rPr>
              <w:t xml:space="preserve"> </w:t>
            </w:r>
            <w:r w:rsidRPr="007D7FFA">
              <w:rPr>
                <w:rFonts w:ascii="Times New Roman" w:eastAsia="Times New Roman" w:hAnsi="Times New Roman"/>
                <w:sz w:val="16"/>
                <w:szCs w:val="16"/>
              </w:rPr>
              <w:t>86’dır. Üniversitemizin</w:t>
            </w:r>
            <w:r w:rsidRPr="007D7FFA">
              <w:rPr>
                <w:rFonts w:ascii="Times New Roman" w:eastAsia="Times New Roman" w:hAnsi="Times New Roman"/>
                <w:spacing w:val="-13"/>
                <w:sz w:val="16"/>
                <w:szCs w:val="16"/>
              </w:rPr>
              <w:t xml:space="preserve"> </w:t>
            </w:r>
            <w:r w:rsidRPr="007D7FFA">
              <w:rPr>
                <w:rFonts w:ascii="Times New Roman" w:eastAsia="Times New Roman" w:hAnsi="Times New Roman"/>
                <w:sz w:val="16"/>
                <w:szCs w:val="16"/>
              </w:rPr>
              <w:t>stratejik</w:t>
            </w:r>
            <w:r w:rsidRPr="007D7FFA">
              <w:rPr>
                <w:rFonts w:ascii="Times New Roman" w:eastAsia="Times New Roman" w:hAnsi="Times New Roman"/>
                <w:spacing w:val="-12"/>
                <w:sz w:val="16"/>
                <w:szCs w:val="16"/>
              </w:rPr>
              <w:t xml:space="preserve"> </w:t>
            </w:r>
            <w:r w:rsidRPr="007D7FFA">
              <w:rPr>
                <w:rFonts w:ascii="Times New Roman" w:eastAsia="Times New Roman" w:hAnsi="Times New Roman"/>
                <w:sz w:val="16"/>
                <w:szCs w:val="16"/>
              </w:rPr>
              <w:t>planına</w:t>
            </w:r>
          </w:p>
          <w:p w14:paraId="5210EB2E" w14:textId="77777777" w:rsidR="007D7FFA" w:rsidRPr="007D7FFA" w:rsidRDefault="007D7FFA" w:rsidP="007D7FFA">
            <w:pPr>
              <w:spacing w:before="2" w:after="0" w:line="240" w:lineRule="auto"/>
              <w:ind w:right="168"/>
              <w:rPr>
                <w:rFonts w:ascii="Times New Roman" w:eastAsia="Times New Roman" w:hAnsi="Times New Roman"/>
                <w:sz w:val="16"/>
                <w:szCs w:val="16"/>
              </w:rPr>
            </w:pPr>
            <w:r w:rsidRPr="007D7FFA">
              <w:rPr>
                <w:rFonts w:ascii="Times New Roman" w:eastAsia="Times New Roman" w:hAnsi="Times New Roman"/>
                <w:sz w:val="16"/>
                <w:szCs w:val="16"/>
              </w:rPr>
              <w:t>%5.05</w:t>
            </w:r>
            <w:r w:rsidRPr="007D7FFA">
              <w:rPr>
                <w:rFonts w:ascii="Times New Roman" w:eastAsia="Times New Roman" w:hAnsi="Times New Roman"/>
                <w:spacing w:val="-13"/>
                <w:sz w:val="16"/>
                <w:szCs w:val="16"/>
              </w:rPr>
              <w:t xml:space="preserve"> </w:t>
            </w:r>
            <w:r w:rsidRPr="007D7FFA">
              <w:rPr>
                <w:rFonts w:ascii="Times New Roman" w:eastAsia="Times New Roman" w:hAnsi="Times New Roman"/>
                <w:sz w:val="16"/>
                <w:szCs w:val="16"/>
              </w:rPr>
              <w:t>oranında</w:t>
            </w:r>
            <w:r w:rsidRPr="007D7FFA">
              <w:rPr>
                <w:rFonts w:ascii="Times New Roman" w:eastAsia="Times New Roman" w:hAnsi="Times New Roman"/>
                <w:spacing w:val="-12"/>
                <w:sz w:val="16"/>
                <w:szCs w:val="16"/>
              </w:rPr>
              <w:t xml:space="preserve"> </w:t>
            </w:r>
            <w:r w:rsidRPr="007D7FFA">
              <w:rPr>
                <w:rFonts w:ascii="Times New Roman" w:eastAsia="Times New Roman" w:hAnsi="Times New Roman"/>
                <w:sz w:val="16"/>
                <w:szCs w:val="16"/>
              </w:rPr>
              <w:t xml:space="preserve">katkı </w:t>
            </w:r>
            <w:r w:rsidRPr="007D7FFA">
              <w:rPr>
                <w:rFonts w:ascii="Times New Roman" w:eastAsia="Times New Roman" w:hAnsi="Times New Roman"/>
                <w:spacing w:val="-2"/>
                <w:sz w:val="16"/>
                <w:szCs w:val="16"/>
              </w:rPr>
              <w:t>sağlamaktadır.</w:t>
            </w:r>
          </w:p>
          <w:p w14:paraId="6E1B14B5" w14:textId="77777777" w:rsidR="007D7FFA" w:rsidRPr="007D7FFA" w:rsidRDefault="007D7FFA" w:rsidP="007D7FFA">
            <w:pPr>
              <w:spacing w:before="228" w:after="0" w:line="240" w:lineRule="auto"/>
              <w:ind w:right="168"/>
              <w:rPr>
                <w:rFonts w:ascii="Times New Roman" w:eastAsia="Times New Roman" w:hAnsi="Times New Roman"/>
                <w:sz w:val="16"/>
                <w:szCs w:val="16"/>
              </w:rPr>
            </w:pPr>
            <w:r w:rsidRPr="007D7FFA">
              <w:rPr>
                <w:rFonts w:ascii="Times New Roman" w:eastAsia="Times New Roman" w:hAnsi="Times New Roman"/>
                <w:sz w:val="16"/>
                <w:szCs w:val="16"/>
              </w:rPr>
              <w:t>Fakültemiz 2023 yılı WOS indeksli yayın sayısı 77’dir. Üniversitemizin</w:t>
            </w:r>
            <w:r w:rsidRPr="007D7FFA">
              <w:rPr>
                <w:rFonts w:ascii="Times New Roman" w:eastAsia="Times New Roman" w:hAnsi="Times New Roman"/>
                <w:spacing w:val="-13"/>
                <w:sz w:val="16"/>
                <w:szCs w:val="16"/>
              </w:rPr>
              <w:t xml:space="preserve"> </w:t>
            </w:r>
            <w:r w:rsidRPr="007D7FFA">
              <w:rPr>
                <w:rFonts w:ascii="Times New Roman" w:eastAsia="Times New Roman" w:hAnsi="Times New Roman"/>
                <w:sz w:val="16"/>
                <w:szCs w:val="16"/>
              </w:rPr>
              <w:t>stratejik</w:t>
            </w:r>
            <w:r w:rsidRPr="007D7FFA">
              <w:rPr>
                <w:rFonts w:ascii="Times New Roman" w:eastAsia="Times New Roman" w:hAnsi="Times New Roman"/>
                <w:spacing w:val="-12"/>
                <w:sz w:val="16"/>
                <w:szCs w:val="16"/>
              </w:rPr>
              <w:t xml:space="preserve"> </w:t>
            </w:r>
            <w:r w:rsidRPr="007D7FFA">
              <w:rPr>
                <w:rFonts w:ascii="Times New Roman" w:eastAsia="Times New Roman" w:hAnsi="Times New Roman"/>
                <w:sz w:val="16"/>
                <w:szCs w:val="16"/>
              </w:rPr>
              <w:t>planına</w:t>
            </w:r>
          </w:p>
          <w:p w14:paraId="1FF64B28" w14:textId="77777777" w:rsidR="007D7FFA" w:rsidRPr="007D7FFA" w:rsidRDefault="007D7FFA" w:rsidP="007D7FFA">
            <w:pPr>
              <w:spacing w:after="0" w:line="240" w:lineRule="auto"/>
              <w:ind w:right="168"/>
              <w:rPr>
                <w:rFonts w:ascii="Times New Roman" w:eastAsia="Times New Roman" w:hAnsi="Times New Roman"/>
                <w:sz w:val="16"/>
                <w:szCs w:val="16"/>
              </w:rPr>
            </w:pPr>
            <w:r w:rsidRPr="007D7FFA">
              <w:rPr>
                <w:rFonts w:ascii="Times New Roman" w:eastAsia="Times New Roman" w:hAnsi="Times New Roman"/>
                <w:sz w:val="16"/>
                <w:szCs w:val="16"/>
              </w:rPr>
              <w:t>%2.96</w:t>
            </w:r>
            <w:r w:rsidRPr="007D7FFA">
              <w:rPr>
                <w:rFonts w:ascii="Times New Roman" w:eastAsia="Times New Roman" w:hAnsi="Times New Roman"/>
                <w:spacing w:val="-13"/>
                <w:sz w:val="16"/>
                <w:szCs w:val="16"/>
              </w:rPr>
              <w:t xml:space="preserve"> </w:t>
            </w:r>
            <w:r w:rsidRPr="007D7FFA">
              <w:rPr>
                <w:rFonts w:ascii="Times New Roman" w:eastAsia="Times New Roman" w:hAnsi="Times New Roman"/>
                <w:sz w:val="16"/>
                <w:szCs w:val="16"/>
              </w:rPr>
              <w:t>oranında</w:t>
            </w:r>
            <w:r w:rsidRPr="007D7FFA">
              <w:rPr>
                <w:rFonts w:ascii="Times New Roman" w:eastAsia="Times New Roman" w:hAnsi="Times New Roman"/>
                <w:spacing w:val="-12"/>
                <w:sz w:val="16"/>
                <w:szCs w:val="16"/>
              </w:rPr>
              <w:t xml:space="preserve"> </w:t>
            </w:r>
            <w:r w:rsidRPr="007D7FFA">
              <w:rPr>
                <w:rFonts w:ascii="Times New Roman" w:eastAsia="Times New Roman" w:hAnsi="Times New Roman"/>
                <w:sz w:val="16"/>
                <w:szCs w:val="16"/>
              </w:rPr>
              <w:t xml:space="preserve">katkı </w:t>
            </w:r>
            <w:r w:rsidRPr="007D7FFA">
              <w:rPr>
                <w:rFonts w:ascii="Times New Roman" w:eastAsia="Times New Roman" w:hAnsi="Times New Roman"/>
                <w:spacing w:val="-2"/>
                <w:sz w:val="16"/>
                <w:szCs w:val="16"/>
              </w:rPr>
              <w:t>sağlamaktadır.</w:t>
            </w:r>
          </w:p>
          <w:p w14:paraId="46AE0A7C" w14:textId="77777777" w:rsidR="007D7FFA" w:rsidRPr="007D7FFA" w:rsidRDefault="007D7FFA" w:rsidP="007D7FFA">
            <w:pPr>
              <w:spacing w:before="1" w:after="0" w:line="240" w:lineRule="auto"/>
              <w:rPr>
                <w:rFonts w:ascii="Times New Roman" w:eastAsia="Times New Roman" w:hAnsi="Times New Roman"/>
                <w:sz w:val="16"/>
                <w:szCs w:val="16"/>
              </w:rPr>
            </w:pPr>
          </w:p>
          <w:p w14:paraId="1DD4FF6E" w14:textId="77777777" w:rsidR="007D7FFA" w:rsidRPr="007D7FFA" w:rsidRDefault="007D7FFA" w:rsidP="007D7FFA">
            <w:pPr>
              <w:spacing w:after="0" w:line="240" w:lineRule="auto"/>
              <w:ind w:right="168"/>
              <w:rPr>
                <w:rFonts w:ascii="Times New Roman" w:eastAsia="Times New Roman" w:hAnsi="Times New Roman"/>
                <w:sz w:val="16"/>
                <w:szCs w:val="16"/>
              </w:rPr>
            </w:pPr>
            <w:r w:rsidRPr="007D7FFA">
              <w:rPr>
                <w:rFonts w:ascii="Times New Roman" w:eastAsia="Times New Roman" w:hAnsi="Times New Roman"/>
                <w:sz w:val="16"/>
                <w:szCs w:val="16"/>
              </w:rPr>
              <w:t>Fakültemiz 2024 yılı WOS indeksli yayın sayısı 68’dir. Üniversitemizin</w:t>
            </w:r>
            <w:r w:rsidRPr="007D7FFA">
              <w:rPr>
                <w:rFonts w:ascii="Times New Roman" w:eastAsia="Times New Roman" w:hAnsi="Times New Roman"/>
                <w:spacing w:val="-13"/>
                <w:sz w:val="16"/>
                <w:szCs w:val="16"/>
              </w:rPr>
              <w:t xml:space="preserve"> </w:t>
            </w:r>
            <w:r w:rsidRPr="007D7FFA">
              <w:rPr>
                <w:rFonts w:ascii="Times New Roman" w:eastAsia="Times New Roman" w:hAnsi="Times New Roman"/>
                <w:sz w:val="16"/>
                <w:szCs w:val="16"/>
              </w:rPr>
              <w:t>stratejik</w:t>
            </w:r>
            <w:r w:rsidRPr="007D7FFA">
              <w:rPr>
                <w:rFonts w:ascii="Times New Roman" w:eastAsia="Times New Roman" w:hAnsi="Times New Roman"/>
                <w:spacing w:val="-12"/>
                <w:sz w:val="16"/>
                <w:szCs w:val="16"/>
              </w:rPr>
              <w:t xml:space="preserve"> </w:t>
            </w:r>
            <w:r w:rsidRPr="007D7FFA">
              <w:rPr>
                <w:rFonts w:ascii="Times New Roman" w:eastAsia="Times New Roman" w:hAnsi="Times New Roman"/>
                <w:sz w:val="16"/>
                <w:szCs w:val="16"/>
              </w:rPr>
              <w:t>planına</w:t>
            </w:r>
          </w:p>
          <w:p w14:paraId="0F57E446" w14:textId="18E7ADD8" w:rsidR="007D7FFA" w:rsidRPr="007D7FFA" w:rsidRDefault="007D7FFA" w:rsidP="007D7FFA">
            <w:pPr>
              <w:spacing w:after="0" w:line="230" w:lineRule="exact"/>
              <w:ind w:right="168"/>
              <w:rPr>
                <w:rFonts w:ascii="Times New Roman" w:eastAsia="Times New Roman" w:hAnsi="Times New Roman"/>
                <w:spacing w:val="-2"/>
                <w:sz w:val="16"/>
                <w:szCs w:val="16"/>
              </w:rPr>
            </w:pPr>
            <w:r w:rsidRPr="007D7FFA">
              <w:rPr>
                <w:rFonts w:ascii="Times New Roman" w:eastAsia="Times New Roman" w:hAnsi="Times New Roman"/>
                <w:sz w:val="16"/>
                <w:szCs w:val="16"/>
              </w:rPr>
              <w:t>%</w:t>
            </w:r>
            <w:r w:rsidRPr="007D7FFA">
              <w:rPr>
                <w:rFonts w:ascii="Times New Roman" w:eastAsia="Times New Roman" w:hAnsi="Times New Roman"/>
                <w:spacing w:val="-13"/>
                <w:sz w:val="16"/>
                <w:szCs w:val="16"/>
              </w:rPr>
              <w:t xml:space="preserve"> </w:t>
            </w:r>
            <w:r w:rsidRPr="007D7FFA">
              <w:rPr>
                <w:rFonts w:ascii="Times New Roman" w:eastAsia="Times New Roman" w:hAnsi="Times New Roman"/>
                <w:sz w:val="16"/>
                <w:szCs w:val="16"/>
              </w:rPr>
              <w:t>1.94</w:t>
            </w:r>
            <w:r w:rsidRPr="007D7FFA">
              <w:rPr>
                <w:rFonts w:ascii="Times New Roman" w:eastAsia="Times New Roman" w:hAnsi="Times New Roman"/>
                <w:spacing w:val="-11"/>
                <w:sz w:val="16"/>
                <w:szCs w:val="16"/>
              </w:rPr>
              <w:t xml:space="preserve"> </w:t>
            </w:r>
            <w:r w:rsidRPr="007D7FFA">
              <w:rPr>
                <w:rFonts w:ascii="Times New Roman" w:eastAsia="Times New Roman" w:hAnsi="Times New Roman"/>
                <w:sz w:val="16"/>
                <w:szCs w:val="16"/>
              </w:rPr>
              <w:t>oranında</w:t>
            </w:r>
            <w:r w:rsidRPr="007D7FFA">
              <w:rPr>
                <w:rFonts w:ascii="Times New Roman" w:eastAsia="Times New Roman" w:hAnsi="Times New Roman"/>
                <w:spacing w:val="-13"/>
                <w:sz w:val="16"/>
                <w:szCs w:val="16"/>
              </w:rPr>
              <w:t xml:space="preserve"> </w:t>
            </w:r>
            <w:r w:rsidRPr="007D7FFA">
              <w:rPr>
                <w:rFonts w:ascii="Times New Roman" w:eastAsia="Times New Roman" w:hAnsi="Times New Roman"/>
                <w:sz w:val="16"/>
                <w:szCs w:val="16"/>
              </w:rPr>
              <w:t xml:space="preserve">katkı </w:t>
            </w:r>
            <w:r w:rsidRPr="007D7FFA">
              <w:rPr>
                <w:rFonts w:ascii="Times New Roman" w:eastAsia="Times New Roman" w:hAnsi="Times New Roman"/>
                <w:spacing w:val="-2"/>
                <w:sz w:val="16"/>
                <w:szCs w:val="16"/>
              </w:rPr>
              <w:t>sağlamaktadır</w:t>
            </w:r>
            <w:r w:rsidR="00964BDD">
              <w:rPr>
                <w:rFonts w:ascii="Times New Roman" w:eastAsia="Times New Roman" w:hAnsi="Times New Roman"/>
                <w:spacing w:val="-2"/>
                <w:sz w:val="16"/>
                <w:szCs w:val="16"/>
              </w:rPr>
              <w:t>.</w:t>
            </w:r>
          </w:p>
          <w:p w14:paraId="39DD0595" w14:textId="77777777" w:rsidR="007D7FFA" w:rsidRPr="007D7FFA" w:rsidRDefault="007D7FFA" w:rsidP="007D7FFA">
            <w:pPr>
              <w:spacing w:after="0" w:line="230" w:lineRule="exact"/>
              <w:ind w:right="168"/>
              <w:rPr>
                <w:rFonts w:ascii="Times New Roman" w:eastAsia="Times New Roman" w:hAnsi="Times New Roman"/>
                <w:spacing w:val="-2"/>
                <w:sz w:val="16"/>
                <w:szCs w:val="16"/>
              </w:rPr>
            </w:pPr>
          </w:p>
          <w:p w14:paraId="6F2BE8C9" w14:textId="77777777" w:rsidR="007D7FFA" w:rsidRPr="00B16030" w:rsidRDefault="007D7FFA" w:rsidP="00B16030">
            <w:pPr>
              <w:spacing w:after="0" w:line="240" w:lineRule="auto"/>
              <w:ind w:right="168"/>
              <w:rPr>
                <w:rFonts w:ascii="Times New Roman" w:eastAsia="Times New Roman" w:hAnsi="Times New Roman"/>
                <w:sz w:val="16"/>
                <w:szCs w:val="16"/>
              </w:rPr>
            </w:pPr>
            <w:r w:rsidRPr="00B16030">
              <w:rPr>
                <w:rFonts w:ascii="Times New Roman" w:eastAsia="Times New Roman" w:hAnsi="Times New Roman"/>
                <w:sz w:val="16"/>
                <w:szCs w:val="16"/>
              </w:rPr>
              <w:lastRenderedPageBreak/>
              <w:t>Fakültemiz 2025 yılı WOS indeksli yayın sayısı 117’dir. Üniversitemizin</w:t>
            </w:r>
            <w:r w:rsidRPr="00B16030">
              <w:rPr>
                <w:rFonts w:ascii="Times New Roman" w:eastAsia="Times New Roman" w:hAnsi="Times New Roman"/>
                <w:spacing w:val="-13"/>
                <w:sz w:val="16"/>
                <w:szCs w:val="16"/>
              </w:rPr>
              <w:t xml:space="preserve"> </w:t>
            </w:r>
            <w:r w:rsidRPr="00B16030">
              <w:rPr>
                <w:rFonts w:ascii="Times New Roman" w:eastAsia="Times New Roman" w:hAnsi="Times New Roman"/>
                <w:sz w:val="16"/>
                <w:szCs w:val="16"/>
              </w:rPr>
              <w:t>stratejik</w:t>
            </w:r>
            <w:r w:rsidRPr="00B16030">
              <w:rPr>
                <w:rFonts w:ascii="Times New Roman" w:eastAsia="Times New Roman" w:hAnsi="Times New Roman"/>
                <w:spacing w:val="-12"/>
                <w:sz w:val="16"/>
                <w:szCs w:val="16"/>
              </w:rPr>
              <w:t xml:space="preserve"> </w:t>
            </w:r>
            <w:r w:rsidRPr="00B16030">
              <w:rPr>
                <w:rFonts w:ascii="Times New Roman" w:eastAsia="Times New Roman" w:hAnsi="Times New Roman"/>
                <w:sz w:val="16"/>
                <w:szCs w:val="16"/>
              </w:rPr>
              <w:t>planına</w:t>
            </w:r>
          </w:p>
          <w:p w14:paraId="028E680D" w14:textId="59C1148A" w:rsidR="007D7FFA" w:rsidRPr="007D7FFA" w:rsidRDefault="007D7FFA" w:rsidP="00B16030">
            <w:pPr>
              <w:spacing w:after="0" w:line="230" w:lineRule="exact"/>
              <w:ind w:right="168"/>
              <w:rPr>
                <w:rFonts w:ascii="Times New Roman" w:eastAsia="Times New Roman" w:hAnsi="Times New Roman"/>
                <w:sz w:val="16"/>
                <w:szCs w:val="16"/>
              </w:rPr>
            </w:pPr>
            <w:r w:rsidRPr="00B16030">
              <w:rPr>
                <w:rFonts w:ascii="Times New Roman" w:eastAsia="Times New Roman" w:hAnsi="Times New Roman"/>
                <w:color w:val="000000"/>
                <w:sz w:val="16"/>
                <w:szCs w:val="16"/>
              </w:rPr>
              <w:t xml:space="preserve">% 2.6 </w:t>
            </w:r>
            <w:r w:rsidRPr="00B16030">
              <w:rPr>
                <w:rFonts w:ascii="Times New Roman" w:eastAsia="Times New Roman" w:hAnsi="Times New Roman"/>
                <w:sz w:val="16"/>
                <w:szCs w:val="16"/>
              </w:rPr>
              <w:t>oranında</w:t>
            </w:r>
            <w:r w:rsidRPr="00B16030">
              <w:rPr>
                <w:rFonts w:ascii="Times New Roman" w:eastAsia="Times New Roman" w:hAnsi="Times New Roman"/>
                <w:spacing w:val="-13"/>
                <w:sz w:val="16"/>
                <w:szCs w:val="16"/>
              </w:rPr>
              <w:t xml:space="preserve"> </w:t>
            </w:r>
            <w:r w:rsidRPr="00B16030">
              <w:rPr>
                <w:rFonts w:ascii="Times New Roman" w:eastAsia="Times New Roman" w:hAnsi="Times New Roman"/>
                <w:sz w:val="16"/>
                <w:szCs w:val="16"/>
              </w:rPr>
              <w:t xml:space="preserve">katkı </w:t>
            </w:r>
            <w:r w:rsidRPr="00B16030">
              <w:rPr>
                <w:rFonts w:ascii="Times New Roman" w:eastAsia="Times New Roman" w:hAnsi="Times New Roman"/>
                <w:spacing w:val="-2"/>
                <w:sz w:val="16"/>
                <w:szCs w:val="16"/>
              </w:rPr>
              <w:t>sağlamaktadır</w:t>
            </w:r>
            <w:r w:rsidR="00964BDD">
              <w:rPr>
                <w:rFonts w:ascii="Times New Roman" w:eastAsia="Times New Roman" w:hAnsi="Times New Roman"/>
                <w:spacing w:val="-2"/>
                <w:sz w:val="16"/>
                <w:szCs w:val="16"/>
              </w:rPr>
              <w:t>.</w:t>
            </w:r>
          </w:p>
        </w:tc>
        <w:tc>
          <w:tcPr>
            <w:tcW w:w="1463" w:type="dxa"/>
          </w:tcPr>
          <w:p w14:paraId="2C3A661C" w14:textId="77777777" w:rsidR="007D7FFA" w:rsidRPr="007D7FFA" w:rsidRDefault="007D7FFA" w:rsidP="007D7FFA">
            <w:pPr>
              <w:spacing w:after="0" w:line="240" w:lineRule="auto"/>
              <w:rPr>
                <w:rFonts w:ascii="Times New Roman" w:eastAsia="Times New Roman" w:hAnsi="Times New Roman"/>
                <w:sz w:val="16"/>
                <w:szCs w:val="16"/>
              </w:rPr>
            </w:pPr>
          </w:p>
        </w:tc>
      </w:tr>
    </w:tbl>
    <w:p w14:paraId="646924BA" w14:textId="77777777" w:rsidR="007D7FFA" w:rsidRPr="007D7FFA" w:rsidRDefault="007D7FFA" w:rsidP="007D7FFA">
      <w:pPr>
        <w:widowControl w:val="0"/>
        <w:autoSpaceDE w:val="0"/>
        <w:autoSpaceDN w:val="0"/>
        <w:spacing w:after="0" w:line="240" w:lineRule="auto"/>
        <w:rPr>
          <w:rFonts w:ascii="Times New Roman" w:eastAsia="Times New Roman" w:hAnsi="Times New Roman"/>
          <w:sz w:val="18"/>
        </w:rPr>
        <w:sectPr w:rsidR="007D7FFA" w:rsidRPr="007D7FFA" w:rsidSect="00BA3BD3">
          <w:pgSz w:w="11910" w:h="16840"/>
          <w:pgMar w:top="600" w:right="820" w:bottom="740" w:left="280" w:header="708" w:footer="708" w:gutter="0"/>
          <w:cols w:space="708"/>
          <w:docGrid w:linePitch="299"/>
        </w:sectPr>
      </w:pPr>
    </w:p>
    <w:p w14:paraId="30B2DCFF" w14:textId="77777777" w:rsidR="007D7FFA" w:rsidRPr="007D7FFA" w:rsidRDefault="007D7FFA" w:rsidP="007D7FFA">
      <w:pPr>
        <w:widowControl w:val="0"/>
        <w:autoSpaceDE w:val="0"/>
        <w:autoSpaceDN w:val="0"/>
        <w:spacing w:before="2" w:after="0" w:line="240" w:lineRule="auto"/>
        <w:rPr>
          <w:rFonts w:ascii="Times New Roman" w:eastAsia="Times New Roman" w:hAnsi="Times New Roman"/>
          <w:sz w:val="2"/>
        </w:rPr>
      </w:pPr>
    </w:p>
    <w:tbl>
      <w:tblPr>
        <w:tblStyle w:val="TableNormal31"/>
        <w:tblW w:w="1134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69"/>
        <w:gridCol w:w="1559"/>
        <w:gridCol w:w="1119"/>
      </w:tblGrid>
      <w:tr w:rsidR="007D7FFA" w:rsidRPr="007D7FFA" w14:paraId="6F423D2B" w14:textId="77777777" w:rsidTr="00964BDD">
        <w:trPr>
          <w:trHeight w:val="235"/>
        </w:trPr>
        <w:tc>
          <w:tcPr>
            <w:tcW w:w="8669" w:type="dxa"/>
          </w:tcPr>
          <w:p w14:paraId="58D4EBEA" w14:textId="77777777" w:rsidR="007D7FFA" w:rsidRPr="007D7FFA" w:rsidRDefault="007D7FFA" w:rsidP="007D7FFA">
            <w:pPr>
              <w:spacing w:after="0" w:line="240" w:lineRule="auto"/>
              <w:rPr>
                <w:rFonts w:ascii="Times New Roman" w:eastAsia="Times New Roman" w:hAnsi="Times New Roman"/>
                <w:sz w:val="16"/>
                <w:szCs w:val="16"/>
              </w:rPr>
            </w:pPr>
          </w:p>
        </w:tc>
        <w:tc>
          <w:tcPr>
            <w:tcW w:w="1559" w:type="dxa"/>
          </w:tcPr>
          <w:p w14:paraId="7B6B6292" w14:textId="77777777" w:rsidR="007D7FFA" w:rsidRPr="007D7FFA" w:rsidRDefault="007D7FFA" w:rsidP="007D7FFA">
            <w:pPr>
              <w:spacing w:after="0" w:line="240" w:lineRule="auto"/>
              <w:rPr>
                <w:rFonts w:ascii="Times New Roman" w:eastAsia="Times New Roman" w:hAnsi="Times New Roman"/>
                <w:sz w:val="16"/>
                <w:szCs w:val="16"/>
              </w:rPr>
            </w:pPr>
          </w:p>
        </w:tc>
        <w:tc>
          <w:tcPr>
            <w:tcW w:w="1119" w:type="dxa"/>
          </w:tcPr>
          <w:p w14:paraId="61B170D3" w14:textId="77777777" w:rsidR="007D7FFA" w:rsidRPr="007D7FFA" w:rsidRDefault="007D7FFA" w:rsidP="007D7FFA">
            <w:pPr>
              <w:spacing w:after="0" w:line="240" w:lineRule="auto"/>
              <w:rPr>
                <w:rFonts w:ascii="Times New Roman" w:eastAsia="Times New Roman" w:hAnsi="Times New Roman"/>
                <w:sz w:val="16"/>
                <w:szCs w:val="16"/>
              </w:rPr>
            </w:pPr>
          </w:p>
        </w:tc>
      </w:tr>
      <w:tr w:rsidR="007D7FFA" w:rsidRPr="007D7FFA" w14:paraId="23EDBDD4" w14:textId="77777777" w:rsidTr="00964BDD">
        <w:trPr>
          <w:trHeight w:val="2987"/>
        </w:trPr>
        <w:tc>
          <w:tcPr>
            <w:tcW w:w="8669" w:type="dxa"/>
          </w:tcPr>
          <w:p w14:paraId="5B3197C0" w14:textId="5F3DC740" w:rsidR="007D7FFA" w:rsidRPr="007D7FFA" w:rsidRDefault="007D7FFA" w:rsidP="007D7FFA">
            <w:pPr>
              <w:tabs>
                <w:tab w:val="left" w:pos="1521"/>
              </w:tabs>
              <w:spacing w:after="0" w:line="240" w:lineRule="auto"/>
              <w:ind w:right="3547"/>
              <w:rPr>
                <w:rFonts w:ascii="Times New Roman" w:eastAsia="Times New Roman" w:hAnsi="Times New Roman"/>
                <w:sz w:val="16"/>
                <w:szCs w:val="16"/>
              </w:rPr>
            </w:pPr>
            <w:r w:rsidRPr="007D7FFA">
              <w:rPr>
                <w:rFonts w:ascii="Times New Roman" w:eastAsia="Times New Roman" w:hAnsi="Times New Roman"/>
                <w:b/>
                <w:sz w:val="16"/>
                <w:szCs w:val="16"/>
              </w:rPr>
              <w:t xml:space="preserve">PG </w:t>
            </w:r>
            <w:r w:rsidRPr="007D7FFA">
              <w:rPr>
                <w:rFonts w:ascii="Times New Roman" w:eastAsia="Times New Roman" w:hAnsi="Times New Roman"/>
                <w:sz w:val="16"/>
                <w:szCs w:val="16"/>
              </w:rPr>
              <w:t>1.4.3</w:t>
            </w:r>
            <w:r w:rsidRPr="007D7FFA">
              <w:rPr>
                <w:rFonts w:ascii="Times New Roman" w:eastAsia="Times New Roman" w:hAnsi="Times New Roman"/>
                <w:sz w:val="16"/>
                <w:szCs w:val="16"/>
              </w:rPr>
              <w:tab/>
              <w:t>Uluslararası</w:t>
            </w:r>
            <w:r w:rsidRPr="007D7FFA">
              <w:rPr>
                <w:rFonts w:ascii="Times New Roman" w:eastAsia="Times New Roman" w:hAnsi="Times New Roman"/>
                <w:spacing w:val="-8"/>
                <w:sz w:val="16"/>
                <w:szCs w:val="16"/>
              </w:rPr>
              <w:t xml:space="preserve"> </w:t>
            </w:r>
            <w:r w:rsidRPr="007D7FFA">
              <w:rPr>
                <w:rFonts w:ascii="Times New Roman" w:eastAsia="Times New Roman" w:hAnsi="Times New Roman"/>
                <w:sz w:val="16"/>
                <w:szCs w:val="16"/>
              </w:rPr>
              <w:t>İş</w:t>
            </w:r>
            <w:r w:rsidRPr="007D7FFA">
              <w:rPr>
                <w:rFonts w:ascii="Times New Roman" w:eastAsia="Times New Roman" w:hAnsi="Times New Roman"/>
                <w:spacing w:val="-8"/>
                <w:sz w:val="16"/>
                <w:szCs w:val="16"/>
              </w:rPr>
              <w:t xml:space="preserve"> </w:t>
            </w:r>
            <w:r w:rsidRPr="007D7FFA">
              <w:rPr>
                <w:rFonts w:ascii="Times New Roman" w:eastAsia="Times New Roman" w:hAnsi="Times New Roman"/>
                <w:sz w:val="16"/>
                <w:szCs w:val="16"/>
              </w:rPr>
              <w:t>Birliği</w:t>
            </w:r>
            <w:r w:rsidRPr="007D7FFA">
              <w:rPr>
                <w:rFonts w:ascii="Times New Roman" w:eastAsia="Times New Roman" w:hAnsi="Times New Roman"/>
                <w:spacing w:val="-8"/>
                <w:sz w:val="16"/>
                <w:szCs w:val="16"/>
              </w:rPr>
              <w:t xml:space="preserve"> </w:t>
            </w:r>
            <w:r w:rsidRPr="007D7FFA">
              <w:rPr>
                <w:rFonts w:ascii="Times New Roman" w:eastAsia="Times New Roman" w:hAnsi="Times New Roman"/>
                <w:sz w:val="16"/>
                <w:szCs w:val="16"/>
              </w:rPr>
              <w:t>İle</w:t>
            </w:r>
            <w:r w:rsidRPr="007D7FFA">
              <w:rPr>
                <w:rFonts w:ascii="Times New Roman" w:eastAsia="Times New Roman" w:hAnsi="Times New Roman"/>
                <w:spacing w:val="-7"/>
                <w:sz w:val="16"/>
                <w:szCs w:val="16"/>
              </w:rPr>
              <w:t xml:space="preserve"> </w:t>
            </w:r>
            <w:r w:rsidRPr="007D7FFA">
              <w:rPr>
                <w:rFonts w:ascii="Times New Roman" w:eastAsia="Times New Roman" w:hAnsi="Times New Roman"/>
                <w:sz w:val="16"/>
                <w:szCs w:val="16"/>
              </w:rPr>
              <w:t>Yapılmış</w:t>
            </w:r>
            <w:r w:rsidRPr="007D7FFA">
              <w:rPr>
                <w:rFonts w:ascii="Times New Roman" w:eastAsia="Times New Roman" w:hAnsi="Times New Roman"/>
                <w:spacing w:val="-8"/>
                <w:sz w:val="16"/>
                <w:szCs w:val="16"/>
              </w:rPr>
              <w:t xml:space="preserve"> </w:t>
            </w:r>
            <w:r w:rsidRPr="007D7FFA">
              <w:rPr>
                <w:rFonts w:ascii="Times New Roman" w:eastAsia="Times New Roman" w:hAnsi="Times New Roman"/>
                <w:sz w:val="16"/>
                <w:szCs w:val="16"/>
              </w:rPr>
              <w:t>Yayın</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z w:val="16"/>
                <w:szCs w:val="16"/>
              </w:rPr>
              <w:t>Sayısı Üniversite stratejik plan 2022 yayın sayısı hedefi: 420</w:t>
            </w:r>
          </w:p>
          <w:p w14:paraId="189787C7" w14:textId="6011C946" w:rsidR="007D7FFA" w:rsidRPr="007D7FFA" w:rsidRDefault="007D7FFA" w:rsidP="007D7FFA">
            <w:pPr>
              <w:spacing w:after="0" w:line="240" w:lineRule="auto"/>
              <w:ind w:right="4277"/>
              <w:rPr>
                <w:rFonts w:ascii="Times New Roman" w:eastAsia="Times New Roman" w:hAnsi="Times New Roman"/>
                <w:sz w:val="16"/>
                <w:szCs w:val="16"/>
              </w:rPr>
            </w:pPr>
            <w:r w:rsidRPr="007D7FFA">
              <w:rPr>
                <w:rFonts w:ascii="Times New Roman" w:eastAsia="Times New Roman" w:hAnsi="Times New Roman"/>
                <w:sz w:val="16"/>
                <w:szCs w:val="16"/>
              </w:rPr>
              <w:t>Üniversite</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stratejik</w:t>
            </w:r>
            <w:r w:rsidRPr="007D7FFA">
              <w:rPr>
                <w:rFonts w:ascii="Times New Roman" w:eastAsia="Times New Roman" w:hAnsi="Times New Roman"/>
                <w:spacing w:val="-4"/>
                <w:sz w:val="16"/>
                <w:szCs w:val="16"/>
              </w:rPr>
              <w:t xml:space="preserve"> </w:t>
            </w:r>
            <w:r w:rsidRPr="007D7FFA">
              <w:rPr>
                <w:rFonts w:ascii="Times New Roman" w:eastAsia="Times New Roman" w:hAnsi="Times New Roman"/>
                <w:sz w:val="16"/>
                <w:szCs w:val="16"/>
              </w:rPr>
              <w:t>plan</w:t>
            </w:r>
            <w:r w:rsidRPr="007D7FFA">
              <w:rPr>
                <w:rFonts w:ascii="Times New Roman" w:eastAsia="Times New Roman" w:hAnsi="Times New Roman"/>
                <w:spacing w:val="-4"/>
                <w:sz w:val="16"/>
                <w:szCs w:val="16"/>
              </w:rPr>
              <w:t xml:space="preserve"> </w:t>
            </w:r>
            <w:r w:rsidRPr="007D7FFA">
              <w:rPr>
                <w:rFonts w:ascii="Times New Roman" w:eastAsia="Times New Roman" w:hAnsi="Times New Roman"/>
                <w:sz w:val="16"/>
                <w:szCs w:val="16"/>
              </w:rPr>
              <w:t>2023</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z w:val="16"/>
                <w:szCs w:val="16"/>
              </w:rPr>
              <w:t>yayın</w:t>
            </w:r>
            <w:r w:rsidRPr="007D7FFA">
              <w:rPr>
                <w:rFonts w:ascii="Times New Roman" w:eastAsia="Times New Roman" w:hAnsi="Times New Roman"/>
                <w:spacing w:val="-4"/>
                <w:sz w:val="16"/>
                <w:szCs w:val="16"/>
              </w:rPr>
              <w:t xml:space="preserve"> </w:t>
            </w:r>
            <w:r w:rsidRPr="007D7FFA">
              <w:rPr>
                <w:rFonts w:ascii="Times New Roman" w:eastAsia="Times New Roman" w:hAnsi="Times New Roman"/>
                <w:sz w:val="16"/>
                <w:szCs w:val="16"/>
              </w:rPr>
              <w:t>sayısı</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z w:val="16"/>
                <w:szCs w:val="16"/>
              </w:rPr>
              <w:t>hedefi:</w:t>
            </w:r>
            <w:r w:rsidRPr="007D7FFA">
              <w:rPr>
                <w:rFonts w:ascii="Times New Roman" w:eastAsia="Times New Roman" w:hAnsi="Times New Roman"/>
                <w:spacing w:val="-7"/>
                <w:sz w:val="16"/>
                <w:szCs w:val="16"/>
              </w:rPr>
              <w:t xml:space="preserve"> </w:t>
            </w:r>
            <w:r w:rsidRPr="007D7FFA">
              <w:rPr>
                <w:rFonts w:ascii="Times New Roman" w:eastAsia="Times New Roman" w:hAnsi="Times New Roman"/>
                <w:sz w:val="16"/>
                <w:szCs w:val="16"/>
              </w:rPr>
              <w:t xml:space="preserve">640 </w:t>
            </w:r>
          </w:p>
          <w:p w14:paraId="0840ADC5" w14:textId="25637945" w:rsidR="007D7FFA" w:rsidRPr="007D7FFA" w:rsidRDefault="007D7FFA" w:rsidP="007D7FFA">
            <w:pPr>
              <w:spacing w:after="0" w:line="240" w:lineRule="auto"/>
              <w:ind w:right="4277"/>
              <w:rPr>
                <w:rFonts w:ascii="Times New Roman" w:eastAsia="Times New Roman" w:hAnsi="Times New Roman"/>
                <w:sz w:val="16"/>
                <w:szCs w:val="16"/>
              </w:rPr>
            </w:pPr>
            <w:r w:rsidRPr="007D7FFA">
              <w:rPr>
                <w:rFonts w:ascii="Times New Roman" w:eastAsia="Times New Roman" w:hAnsi="Times New Roman"/>
                <w:sz w:val="16"/>
                <w:szCs w:val="16"/>
              </w:rPr>
              <w:t>Üniversite stratejik plan 2024 yayın sayısı hedefi:870</w:t>
            </w:r>
          </w:p>
          <w:p w14:paraId="34571531" w14:textId="743002B0" w:rsidR="007D7FFA" w:rsidRPr="007D7FFA" w:rsidRDefault="007D7FFA" w:rsidP="007D7FFA">
            <w:pPr>
              <w:spacing w:after="0" w:line="240" w:lineRule="auto"/>
              <w:ind w:right="4277"/>
              <w:rPr>
                <w:rFonts w:ascii="Times New Roman" w:eastAsia="Times New Roman" w:hAnsi="Times New Roman"/>
                <w:sz w:val="16"/>
                <w:szCs w:val="16"/>
              </w:rPr>
            </w:pPr>
            <w:r w:rsidRPr="007D7FFA">
              <w:rPr>
                <w:rFonts w:ascii="Times New Roman" w:eastAsia="Times New Roman" w:hAnsi="Times New Roman"/>
                <w:sz w:val="16"/>
                <w:szCs w:val="16"/>
              </w:rPr>
              <w:t>Üniversite stratejik plan 2025 yayın sayısı hedefi:1100</w:t>
            </w:r>
          </w:p>
        </w:tc>
        <w:tc>
          <w:tcPr>
            <w:tcW w:w="1559" w:type="dxa"/>
          </w:tcPr>
          <w:p w14:paraId="0BD4BC3D" w14:textId="77777777" w:rsidR="007D7FFA" w:rsidRPr="007D7FFA" w:rsidRDefault="007D7FFA" w:rsidP="007D7FFA">
            <w:pPr>
              <w:spacing w:after="0" w:line="229" w:lineRule="exact"/>
              <w:rPr>
                <w:rFonts w:ascii="Times New Roman" w:eastAsia="Times New Roman" w:hAnsi="Times New Roman"/>
                <w:sz w:val="16"/>
                <w:szCs w:val="16"/>
              </w:rPr>
            </w:pPr>
            <w:r w:rsidRPr="007D7FFA">
              <w:rPr>
                <w:rFonts w:ascii="Times New Roman" w:eastAsia="Times New Roman" w:hAnsi="Times New Roman"/>
                <w:sz w:val="16"/>
                <w:szCs w:val="16"/>
              </w:rPr>
              <w:t>Fakültemizde</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2022</w:t>
            </w:r>
            <w:r w:rsidRPr="007D7FFA">
              <w:rPr>
                <w:rFonts w:ascii="Times New Roman" w:eastAsia="Times New Roman" w:hAnsi="Times New Roman"/>
                <w:spacing w:val="-4"/>
                <w:sz w:val="16"/>
                <w:szCs w:val="16"/>
              </w:rPr>
              <w:t xml:space="preserve"> </w:t>
            </w:r>
            <w:r w:rsidRPr="007D7FFA">
              <w:rPr>
                <w:rFonts w:ascii="Times New Roman" w:eastAsia="Times New Roman" w:hAnsi="Times New Roman"/>
                <w:sz w:val="16"/>
                <w:szCs w:val="16"/>
              </w:rPr>
              <w:t>yılında</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pacing w:val="-5"/>
                <w:sz w:val="16"/>
                <w:szCs w:val="16"/>
              </w:rPr>
              <w:t>4,</w:t>
            </w:r>
          </w:p>
          <w:p w14:paraId="7B4635EA" w14:textId="77777777" w:rsidR="007D7FFA" w:rsidRPr="007D7FFA" w:rsidRDefault="007D7FFA" w:rsidP="007D7FFA">
            <w:pPr>
              <w:spacing w:after="0" w:line="240" w:lineRule="auto"/>
              <w:ind w:right="168"/>
              <w:rPr>
                <w:rFonts w:ascii="Times New Roman" w:eastAsia="Times New Roman" w:hAnsi="Times New Roman"/>
                <w:sz w:val="16"/>
                <w:szCs w:val="16"/>
              </w:rPr>
            </w:pPr>
            <w:r w:rsidRPr="007D7FFA">
              <w:rPr>
                <w:rFonts w:ascii="Times New Roman" w:eastAsia="Times New Roman" w:hAnsi="Times New Roman"/>
                <w:sz w:val="16"/>
                <w:szCs w:val="16"/>
              </w:rPr>
              <w:t>2023</w:t>
            </w:r>
            <w:r w:rsidRPr="007D7FFA">
              <w:rPr>
                <w:rFonts w:ascii="Times New Roman" w:eastAsia="Times New Roman" w:hAnsi="Times New Roman"/>
                <w:spacing w:val="-2"/>
                <w:sz w:val="16"/>
                <w:szCs w:val="16"/>
              </w:rPr>
              <w:t xml:space="preserve"> </w:t>
            </w:r>
            <w:r w:rsidRPr="007D7FFA">
              <w:rPr>
                <w:rFonts w:ascii="Times New Roman" w:eastAsia="Times New Roman" w:hAnsi="Times New Roman"/>
                <w:sz w:val="16"/>
                <w:szCs w:val="16"/>
              </w:rPr>
              <w:t>yılında</w:t>
            </w:r>
            <w:r w:rsidRPr="007D7FFA">
              <w:rPr>
                <w:rFonts w:ascii="Times New Roman" w:eastAsia="Times New Roman" w:hAnsi="Times New Roman"/>
                <w:spacing w:val="-3"/>
                <w:sz w:val="16"/>
                <w:szCs w:val="16"/>
              </w:rPr>
              <w:t xml:space="preserve"> </w:t>
            </w:r>
            <w:r w:rsidRPr="007D7FFA">
              <w:rPr>
                <w:rFonts w:ascii="Times New Roman" w:eastAsia="Times New Roman" w:hAnsi="Times New Roman"/>
                <w:sz w:val="16"/>
                <w:szCs w:val="16"/>
              </w:rPr>
              <w:t>8 ve</w:t>
            </w:r>
            <w:r w:rsidRPr="007D7FFA">
              <w:rPr>
                <w:rFonts w:ascii="Times New Roman" w:eastAsia="Times New Roman" w:hAnsi="Times New Roman"/>
                <w:spacing w:val="-2"/>
                <w:sz w:val="16"/>
                <w:szCs w:val="16"/>
              </w:rPr>
              <w:t xml:space="preserve"> </w:t>
            </w:r>
            <w:r w:rsidRPr="007D7FFA">
              <w:rPr>
                <w:rFonts w:ascii="Times New Roman" w:eastAsia="Times New Roman" w:hAnsi="Times New Roman"/>
                <w:sz w:val="16"/>
                <w:szCs w:val="16"/>
              </w:rPr>
              <w:t>2024 yılında</w:t>
            </w:r>
            <w:r w:rsidRPr="007D7FFA">
              <w:rPr>
                <w:rFonts w:ascii="Times New Roman" w:eastAsia="Times New Roman" w:hAnsi="Times New Roman"/>
                <w:spacing w:val="40"/>
                <w:sz w:val="16"/>
                <w:szCs w:val="16"/>
              </w:rPr>
              <w:t xml:space="preserve"> </w:t>
            </w:r>
            <w:r w:rsidRPr="007D7FFA">
              <w:rPr>
                <w:rFonts w:ascii="Times New Roman" w:eastAsia="Times New Roman" w:hAnsi="Times New Roman"/>
                <w:sz w:val="16"/>
                <w:szCs w:val="16"/>
              </w:rPr>
              <w:t>2 çalışma uluslararası işbirliği ile yapılmıştır.</w:t>
            </w:r>
            <w:r w:rsidRPr="007D7FFA">
              <w:rPr>
                <w:rFonts w:ascii="Times New Roman" w:eastAsia="Times New Roman" w:hAnsi="Times New Roman"/>
                <w:spacing w:val="40"/>
                <w:sz w:val="16"/>
                <w:szCs w:val="16"/>
              </w:rPr>
              <w:t xml:space="preserve"> </w:t>
            </w:r>
            <w:r w:rsidRPr="007D7FFA">
              <w:rPr>
                <w:rFonts w:ascii="Times New Roman" w:eastAsia="Times New Roman" w:hAnsi="Times New Roman"/>
                <w:sz w:val="16"/>
                <w:szCs w:val="16"/>
              </w:rPr>
              <w:t>Üniversitemizin stratejik planına 2022 yılı için % 0.95,</w:t>
            </w:r>
            <w:r w:rsidRPr="007D7FFA">
              <w:rPr>
                <w:rFonts w:ascii="Times New Roman" w:eastAsia="Times New Roman" w:hAnsi="Times New Roman"/>
                <w:spacing w:val="-8"/>
                <w:sz w:val="16"/>
                <w:szCs w:val="16"/>
              </w:rPr>
              <w:t xml:space="preserve"> </w:t>
            </w:r>
            <w:r w:rsidRPr="007D7FFA">
              <w:rPr>
                <w:rFonts w:ascii="Times New Roman" w:eastAsia="Times New Roman" w:hAnsi="Times New Roman"/>
                <w:sz w:val="16"/>
                <w:szCs w:val="16"/>
              </w:rPr>
              <w:t>2023</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z w:val="16"/>
                <w:szCs w:val="16"/>
              </w:rPr>
              <w:t>yılı</w:t>
            </w:r>
            <w:r w:rsidRPr="007D7FFA">
              <w:rPr>
                <w:rFonts w:ascii="Times New Roman" w:eastAsia="Times New Roman" w:hAnsi="Times New Roman"/>
                <w:spacing w:val="-7"/>
                <w:sz w:val="16"/>
                <w:szCs w:val="16"/>
              </w:rPr>
              <w:t xml:space="preserve"> </w:t>
            </w:r>
            <w:r w:rsidRPr="007D7FFA">
              <w:rPr>
                <w:rFonts w:ascii="Times New Roman" w:eastAsia="Times New Roman" w:hAnsi="Times New Roman"/>
                <w:sz w:val="16"/>
                <w:szCs w:val="16"/>
              </w:rPr>
              <w:t>için</w:t>
            </w:r>
            <w:r w:rsidRPr="007D7FFA">
              <w:rPr>
                <w:rFonts w:ascii="Times New Roman" w:eastAsia="Times New Roman" w:hAnsi="Times New Roman"/>
                <w:spacing w:val="-7"/>
                <w:sz w:val="16"/>
                <w:szCs w:val="16"/>
              </w:rPr>
              <w:t xml:space="preserve"> </w:t>
            </w:r>
            <w:r w:rsidRPr="007D7FFA">
              <w:rPr>
                <w:rFonts w:ascii="Times New Roman" w:eastAsia="Times New Roman" w:hAnsi="Times New Roman"/>
                <w:sz w:val="16"/>
                <w:szCs w:val="16"/>
              </w:rPr>
              <w:t>1.25</w:t>
            </w:r>
            <w:r w:rsidRPr="007D7FFA">
              <w:rPr>
                <w:rFonts w:ascii="Times New Roman" w:eastAsia="Times New Roman" w:hAnsi="Times New Roman"/>
                <w:spacing w:val="-7"/>
                <w:sz w:val="16"/>
                <w:szCs w:val="16"/>
              </w:rPr>
              <w:t xml:space="preserve"> </w:t>
            </w:r>
            <w:r w:rsidRPr="007D7FFA">
              <w:rPr>
                <w:rFonts w:ascii="Times New Roman" w:eastAsia="Times New Roman" w:hAnsi="Times New Roman"/>
                <w:sz w:val="16"/>
                <w:szCs w:val="16"/>
              </w:rPr>
              <w:t>2024</w:t>
            </w:r>
            <w:r w:rsidRPr="007D7FFA">
              <w:rPr>
                <w:rFonts w:ascii="Times New Roman" w:eastAsia="Times New Roman" w:hAnsi="Times New Roman"/>
                <w:spacing w:val="-7"/>
                <w:sz w:val="16"/>
                <w:szCs w:val="16"/>
              </w:rPr>
              <w:t xml:space="preserve"> </w:t>
            </w:r>
            <w:r w:rsidRPr="007D7FFA">
              <w:rPr>
                <w:rFonts w:ascii="Times New Roman" w:eastAsia="Times New Roman" w:hAnsi="Times New Roman"/>
                <w:sz w:val="16"/>
                <w:szCs w:val="16"/>
              </w:rPr>
              <w:t>yılı için %0.22 oranında katkı</w:t>
            </w:r>
          </w:p>
          <w:p w14:paraId="4F8F5655" w14:textId="77FFE084" w:rsidR="007D7FFA" w:rsidRPr="007D7FFA" w:rsidRDefault="00964BDD" w:rsidP="007D7FFA">
            <w:pPr>
              <w:spacing w:after="0" w:line="210" w:lineRule="exact"/>
              <w:rPr>
                <w:rFonts w:ascii="Times New Roman" w:eastAsia="Times New Roman" w:hAnsi="Times New Roman"/>
                <w:spacing w:val="-2"/>
                <w:sz w:val="16"/>
                <w:szCs w:val="16"/>
              </w:rPr>
            </w:pPr>
            <w:r>
              <w:rPr>
                <w:rFonts w:ascii="Times New Roman" w:eastAsia="Times New Roman" w:hAnsi="Times New Roman"/>
                <w:spacing w:val="-2"/>
                <w:sz w:val="16"/>
                <w:szCs w:val="16"/>
              </w:rPr>
              <w:t>S</w:t>
            </w:r>
            <w:r w:rsidR="007D7FFA" w:rsidRPr="007D7FFA">
              <w:rPr>
                <w:rFonts w:ascii="Times New Roman" w:eastAsia="Times New Roman" w:hAnsi="Times New Roman"/>
                <w:spacing w:val="-2"/>
                <w:sz w:val="16"/>
                <w:szCs w:val="16"/>
              </w:rPr>
              <w:t>ağlamaktadır</w:t>
            </w:r>
            <w:r>
              <w:rPr>
                <w:rFonts w:ascii="Times New Roman" w:eastAsia="Times New Roman" w:hAnsi="Times New Roman"/>
                <w:spacing w:val="-2"/>
                <w:sz w:val="16"/>
                <w:szCs w:val="16"/>
              </w:rPr>
              <w:t>.</w:t>
            </w:r>
          </w:p>
          <w:p w14:paraId="48EFCC53" w14:textId="77777777" w:rsidR="007D7FFA" w:rsidRPr="007D7FFA" w:rsidRDefault="007D7FFA" w:rsidP="00B16030">
            <w:pPr>
              <w:spacing w:after="0" w:line="210" w:lineRule="exact"/>
              <w:rPr>
                <w:rFonts w:ascii="Times New Roman" w:eastAsia="Times New Roman" w:hAnsi="Times New Roman"/>
                <w:spacing w:val="-2"/>
                <w:sz w:val="16"/>
                <w:szCs w:val="16"/>
              </w:rPr>
            </w:pPr>
          </w:p>
          <w:p w14:paraId="327E7700" w14:textId="77777777" w:rsidR="007D7FFA" w:rsidRPr="007D7FFA" w:rsidRDefault="007D7FFA" w:rsidP="00B16030">
            <w:pPr>
              <w:spacing w:after="0" w:line="210" w:lineRule="exact"/>
              <w:rPr>
                <w:rFonts w:ascii="Times New Roman" w:eastAsia="Times New Roman" w:hAnsi="Times New Roman"/>
                <w:spacing w:val="-2"/>
                <w:sz w:val="16"/>
                <w:szCs w:val="16"/>
              </w:rPr>
            </w:pPr>
          </w:p>
          <w:p w14:paraId="38A81597" w14:textId="77777777" w:rsidR="007D7FFA" w:rsidRPr="007D7FFA" w:rsidRDefault="007D7FFA" w:rsidP="00B16030">
            <w:pPr>
              <w:spacing w:after="0" w:line="210" w:lineRule="exact"/>
              <w:rPr>
                <w:rFonts w:ascii="Times New Roman" w:eastAsia="Times New Roman" w:hAnsi="Times New Roman"/>
                <w:spacing w:val="-2"/>
                <w:sz w:val="16"/>
                <w:szCs w:val="16"/>
              </w:rPr>
            </w:pPr>
            <w:r w:rsidRPr="007D7FFA">
              <w:rPr>
                <w:rFonts w:ascii="Times New Roman" w:eastAsia="Times New Roman" w:hAnsi="Times New Roman"/>
                <w:sz w:val="16"/>
                <w:szCs w:val="16"/>
              </w:rPr>
              <w:t>Fakültemizde</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2025</w:t>
            </w:r>
            <w:r w:rsidRPr="007D7FFA">
              <w:rPr>
                <w:rFonts w:ascii="Times New Roman" w:eastAsia="Times New Roman" w:hAnsi="Times New Roman"/>
                <w:spacing w:val="-4"/>
                <w:sz w:val="16"/>
                <w:szCs w:val="16"/>
              </w:rPr>
              <w:t xml:space="preserve"> </w:t>
            </w:r>
            <w:r w:rsidRPr="007D7FFA">
              <w:rPr>
                <w:rFonts w:ascii="Times New Roman" w:eastAsia="Times New Roman" w:hAnsi="Times New Roman"/>
                <w:sz w:val="16"/>
                <w:szCs w:val="16"/>
              </w:rPr>
              <w:t>yılında</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pacing w:val="-5"/>
                <w:sz w:val="16"/>
                <w:szCs w:val="16"/>
              </w:rPr>
              <w:t xml:space="preserve">11 </w:t>
            </w:r>
            <w:r w:rsidRPr="007D7FFA">
              <w:rPr>
                <w:rFonts w:ascii="Times New Roman" w:eastAsia="Times New Roman" w:hAnsi="Times New Roman"/>
                <w:sz w:val="16"/>
                <w:szCs w:val="16"/>
              </w:rPr>
              <w:t>çalışma uluslararası işbirliği ile yapılmıştır.</w:t>
            </w:r>
          </w:p>
          <w:p w14:paraId="23510C7C" w14:textId="77777777" w:rsidR="007D7FFA" w:rsidRPr="007D7FFA" w:rsidRDefault="007D7FFA" w:rsidP="00B16030">
            <w:pPr>
              <w:spacing w:after="0" w:line="210" w:lineRule="exact"/>
              <w:rPr>
                <w:rFonts w:ascii="Times New Roman" w:eastAsia="Times New Roman" w:hAnsi="Times New Roman"/>
                <w:sz w:val="16"/>
                <w:szCs w:val="16"/>
              </w:rPr>
            </w:pPr>
            <w:r w:rsidRPr="007D7FFA">
              <w:rPr>
                <w:rFonts w:ascii="Times New Roman" w:eastAsia="Times New Roman" w:hAnsi="Times New Roman"/>
                <w:sz w:val="16"/>
                <w:szCs w:val="16"/>
              </w:rPr>
              <w:t>Fakültemizin katkısı %1’dir.</w:t>
            </w:r>
          </w:p>
        </w:tc>
        <w:tc>
          <w:tcPr>
            <w:tcW w:w="1119" w:type="dxa"/>
          </w:tcPr>
          <w:p w14:paraId="7758C796" w14:textId="77777777" w:rsidR="007D7FFA" w:rsidRPr="007D7FFA" w:rsidRDefault="007D7FFA" w:rsidP="007D7FFA">
            <w:pPr>
              <w:spacing w:after="0" w:line="240" w:lineRule="auto"/>
              <w:rPr>
                <w:rFonts w:ascii="Times New Roman" w:eastAsia="Times New Roman" w:hAnsi="Times New Roman"/>
                <w:sz w:val="16"/>
                <w:szCs w:val="16"/>
              </w:rPr>
            </w:pPr>
          </w:p>
        </w:tc>
      </w:tr>
      <w:tr w:rsidR="007D7FFA" w:rsidRPr="007D7FFA" w14:paraId="2DE35D6C" w14:textId="77777777" w:rsidTr="00964BDD">
        <w:trPr>
          <w:trHeight w:val="471"/>
        </w:trPr>
        <w:tc>
          <w:tcPr>
            <w:tcW w:w="8669" w:type="dxa"/>
          </w:tcPr>
          <w:p w14:paraId="72983D10" w14:textId="77777777" w:rsidR="007D7FFA" w:rsidRPr="007D7FFA" w:rsidRDefault="007D7FFA" w:rsidP="007D7FFA">
            <w:pPr>
              <w:tabs>
                <w:tab w:val="left" w:pos="1521"/>
              </w:tabs>
              <w:spacing w:after="0" w:line="230" w:lineRule="atLeast"/>
              <w:ind w:right="139"/>
              <w:rPr>
                <w:rFonts w:ascii="Times New Roman" w:eastAsia="Times New Roman" w:hAnsi="Times New Roman"/>
                <w:sz w:val="16"/>
                <w:szCs w:val="16"/>
              </w:rPr>
            </w:pPr>
            <w:r w:rsidRPr="007D7FFA">
              <w:rPr>
                <w:rFonts w:ascii="Times New Roman" w:eastAsia="Times New Roman" w:hAnsi="Times New Roman"/>
                <w:b/>
                <w:sz w:val="16"/>
                <w:szCs w:val="16"/>
              </w:rPr>
              <w:t xml:space="preserve">PG </w:t>
            </w:r>
            <w:r w:rsidRPr="007D7FFA">
              <w:rPr>
                <w:rFonts w:ascii="Times New Roman" w:eastAsia="Times New Roman" w:hAnsi="Times New Roman"/>
                <w:sz w:val="16"/>
                <w:szCs w:val="16"/>
              </w:rPr>
              <w:t>1.4.4</w:t>
            </w:r>
            <w:r w:rsidRPr="007D7FFA">
              <w:rPr>
                <w:rFonts w:ascii="Times New Roman" w:eastAsia="Times New Roman" w:hAnsi="Times New Roman"/>
                <w:sz w:val="16"/>
                <w:szCs w:val="16"/>
              </w:rPr>
              <w:tab/>
              <w:t>Yükseköğretim</w:t>
            </w:r>
            <w:r w:rsidRPr="007D7FFA">
              <w:rPr>
                <w:rFonts w:ascii="Times New Roman" w:eastAsia="Times New Roman" w:hAnsi="Times New Roman"/>
                <w:spacing w:val="-4"/>
                <w:sz w:val="16"/>
                <w:szCs w:val="16"/>
              </w:rPr>
              <w:t xml:space="preserve"> </w:t>
            </w:r>
            <w:r w:rsidRPr="007D7FFA">
              <w:rPr>
                <w:rFonts w:ascii="Times New Roman" w:eastAsia="Times New Roman" w:hAnsi="Times New Roman"/>
                <w:sz w:val="16"/>
                <w:szCs w:val="16"/>
              </w:rPr>
              <w:t>Kurulu,</w:t>
            </w:r>
            <w:r w:rsidRPr="007D7FFA">
              <w:rPr>
                <w:rFonts w:ascii="Times New Roman" w:eastAsia="Times New Roman" w:hAnsi="Times New Roman"/>
                <w:spacing w:val="-7"/>
                <w:sz w:val="16"/>
                <w:szCs w:val="16"/>
              </w:rPr>
              <w:t xml:space="preserve"> </w:t>
            </w:r>
            <w:r w:rsidRPr="007D7FFA">
              <w:rPr>
                <w:rFonts w:ascii="Times New Roman" w:eastAsia="Times New Roman" w:hAnsi="Times New Roman"/>
                <w:sz w:val="16"/>
                <w:szCs w:val="16"/>
              </w:rPr>
              <w:t>Türkiye</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Bilimler</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Akademisi</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z w:val="16"/>
                <w:szCs w:val="16"/>
              </w:rPr>
              <w:t>ve</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TÜBİTAK</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Bilim,</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Teşvik</w:t>
            </w:r>
            <w:r w:rsidRPr="007D7FFA">
              <w:rPr>
                <w:rFonts w:ascii="Times New Roman" w:eastAsia="Times New Roman" w:hAnsi="Times New Roman"/>
                <w:spacing w:val="-4"/>
                <w:sz w:val="16"/>
                <w:szCs w:val="16"/>
              </w:rPr>
              <w:t xml:space="preserve"> </w:t>
            </w:r>
            <w:r w:rsidRPr="007D7FFA">
              <w:rPr>
                <w:rFonts w:ascii="Times New Roman" w:eastAsia="Times New Roman" w:hAnsi="Times New Roman"/>
                <w:sz w:val="16"/>
                <w:szCs w:val="16"/>
              </w:rPr>
              <w:t>ve</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Sanat Ödülleri Sayısı</w:t>
            </w:r>
          </w:p>
        </w:tc>
        <w:tc>
          <w:tcPr>
            <w:tcW w:w="1559" w:type="dxa"/>
          </w:tcPr>
          <w:p w14:paraId="556B80DA" w14:textId="77777777" w:rsidR="007D7FFA" w:rsidRPr="007D7FFA" w:rsidRDefault="007D7FFA" w:rsidP="007D7FFA">
            <w:pPr>
              <w:spacing w:after="0" w:line="240" w:lineRule="auto"/>
              <w:rPr>
                <w:rFonts w:ascii="Times New Roman" w:eastAsia="Times New Roman" w:hAnsi="Times New Roman"/>
                <w:sz w:val="16"/>
                <w:szCs w:val="16"/>
              </w:rPr>
            </w:pPr>
          </w:p>
        </w:tc>
        <w:tc>
          <w:tcPr>
            <w:tcW w:w="1119" w:type="dxa"/>
          </w:tcPr>
          <w:p w14:paraId="183B16B8" w14:textId="77777777" w:rsidR="007D7FFA" w:rsidRPr="007D7FFA" w:rsidRDefault="007D7FFA" w:rsidP="007D7FFA">
            <w:pPr>
              <w:spacing w:after="0" w:line="240" w:lineRule="auto"/>
              <w:rPr>
                <w:rFonts w:ascii="Times New Roman" w:eastAsia="Times New Roman" w:hAnsi="Times New Roman"/>
                <w:sz w:val="16"/>
                <w:szCs w:val="16"/>
              </w:rPr>
            </w:pPr>
          </w:p>
        </w:tc>
      </w:tr>
      <w:tr w:rsidR="007D7FFA" w:rsidRPr="007D7FFA" w14:paraId="442D5F5F" w14:textId="77777777" w:rsidTr="00964BDD">
        <w:trPr>
          <w:trHeight w:val="944"/>
        </w:trPr>
        <w:tc>
          <w:tcPr>
            <w:tcW w:w="8669" w:type="dxa"/>
          </w:tcPr>
          <w:p w14:paraId="0683C424" w14:textId="77777777" w:rsidR="007D7FFA" w:rsidRPr="007D7FFA" w:rsidRDefault="007D7FFA" w:rsidP="007D7FFA">
            <w:pPr>
              <w:spacing w:before="116" w:after="0" w:line="240" w:lineRule="auto"/>
              <w:rPr>
                <w:rFonts w:ascii="Times New Roman" w:eastAsia="Times New Roman" w:hAnsi="Times New Roman"/>
                <w:sz w:val="16"/>
                <w:szCs w:val="16"/>
              </w:rPr>
            </w:pPr>
          </w:p>
          <w:p w14:paraId="08084CA2" w14:textId="77777777" w:rsidR="007D7FFA" w:rsidRPr="007D7FFA" w:rsidRDefault="007D7FFA" w:rsidP="007D7FFA">
            <w:pPr>
              <w:spacing w:after="0" w:line="240" w:lineRule="auto"/>
              <w:rPr>
                <w:rFonts w:ascii="Times New Roman" w:eastAsia="Times New Roman" w:hAnsi="Times New Roman"/>
                <w:b/>
                <w:sz w:val="16"/>
                <w:szCs w:val="16"/>
              </w:rPr>
            </w:pPr>
            <w:r w:rsidRPr="007D7FFA">
              <w:rPr>
                <w:rFonts w:ascii="Times New Roman" w:eastAsia="Times New Roman" w:hAnsi="Times New Roman"/>
                <w:b/>
                <w:sz w:val="16"/>
                <w:szCs w:val="16"/>
              </w:rPr>
              <w:t>Stratejik</w:t>
            </w:r>
            <w:r w:rsidRPr="007D7FFA">
              <w:rPr>
                <w:rFonts w:ascii="Times New Roman" w:eastAsia="Times New Roman" w:hAnsi="Times New Roman"/>
                <w:b/>
                <w:spacing w:val="-8"/>
                <w:sz w:val="16"/>
                <w:szCs w:val="16"/>
              </w:rPr>
              <w:t xml:space="preserve"> </w:t>
            </w:r>
            <w:r w:rsidRPr="007D7FFA">
              <w:rPr>
                <w:rFonts w:ascii="Times New Roman" w:eastAsia="Times New Roman" w:hAnsi="Times New Roman"/>
                <w:b/>
                <w:sz w:val="16"/>
                <w:szCs w:val="16"/>
              </w:rPr>
              <w:t>Amaç</w:t>
            </w:r>
            <w:r w:rsidRPr="007D7FFA">
              <w:rPr>
                <w:rFonts w:ascii="Times New Roman" w:eastAsia="Times New Roman" w:hAnsi="Times New Roman"/>
                <w:b/>
                <w:spacing w:val="-10"/>
                <w:sz w:val="16"/>
                <w:szCs w:val="16"/>
              </w:rPr>
              <w:t xml:space="preserve"> </w:t>
            </w:r>
            <w:r w:rsidRPr="007D7FFA">
              <w:rPr>
                <w:rFonts w:ascii="Times New Roman" w:eastAsia="Times New Roman" w:hAnsi="Times New Roman"/>
                <w:b/>
                <w:sz w:val="16"/>
                <w:szCs w:val="16"/>
              </w:rPr>
              <w:t>2.</w:t>
            </w:r>
            <w:r w:rsidRPr="007D7FFA">
              <w:rPr>
                <w:rFonts w:ascii="Times New Roman" w:eastAsia="Times New Roman" w:hAnsi="Times New Roman"/>
                <w:b/>
                <w:spacing w:val="-8"/>
                <w:sz w:val="16"/>
                <w:szCs w:val="16"/>
              </w:rPr>
              <w:t xml:space="preserve"> </w:t>
            </w:r>
            <w:r w:rsidRPr="007D7FFA">
              <w:rPr>
                <w:rFonts w:ascii="Times New Roman" w:eastAsia="Times New Roman" w:hAnsi="Times New Roman"/>
                <w:b/>
                <w:sz w:val="16"/>
                <w:szCs w:val="16"/>
              </w:rPr>
              <w:t>Girişimcilik</w:t>
            </w:r>
            <w:r w:rsidRPr="007D7FFA">
              <w:rPr>
                <w:rFonts w:ascii="Times New Roman" w:eastAsia="Times New Roman" w:hAnsi="Times New Roman"/>
                <w:b/>
                <w:spacing w:val="-8"/>
                <w:sz w:val="16"/>
                <w:szCs w:val="16"/>
              </w:rPr>
              <w:t xml:space="preserve"> </w:t>
            </w:r>
            <w:r w:rsidRPr="007D7FFA">
              <w:rPr>
                <w:rFonts w:ascii="Times New Roman" w:eastAsia="Times New Roman" w:hAnsi="Times New Roman"/>
                <w:b/>
                <w:sz w:val="16"/>
                <w:szCs w:val="16"/>
              </w:rPr>
              <w:t>Faaliyetlerini</w:t>
            </w:r>
            <w:r w:rsidRPr="007D7FFA">
              <w:rPr>
                <w:rFonts w:ascii="Times New Roman" w:eastAsia="Times New Roman" w:hAnsi="Times New Roman"/>
                <w:b/>
                <w:spacing w:val="-9"/>
                <w:sz w:val="16"/>
                <w:szCs w:val="16"/>
              </w:rPr>
              <w:t xml:space="preserve"> </w:t>
            </w:r>
            <w:r w:rsidRPr="007D7FFA">
              <w:rPr>
                <w:rFonts w:ascii="Times New Roman" w:eastAsia="Times New Roman" w:hAnsi="Times New Roman"/>
                <w:b/>
                <w:spacing w:val="-2"/>
                <w:sz w:val="16"/>
                <w:szCs w:val="16"/>
              </w:rPr>
              <w:t>Artırmak</w:t>
            </w:r>
          </w:p>
        </w:tc>
        <w:tc>
          <w:tcPr>
            <w:tcW w:w="1559" w:type="dxa"/>
          </w:tcPr>
          <w:p w14:paraId="41709521" w14:textId="77777777" w:rsidR="007D7FFA" w:rsidRPr="007D7FFA" w:rsidRDefault="007D7FFA" w:rsidP="007D7FFA">
            <w:pPr>
              <w:spacing w:before="1" w:after="0" w:line="240" w:lineRule="auto"/>
              <w:rPr>
                <w:rFonts w:ascii="Times New Roman" w:eastAsia="Times New Roman" w:hAnsi="Times New Roman"/>
                <w:sz w:val="16"/>
                <w:szCs w:val="16"/>
              </w:rPr>
            </w:pPr>
          </w:p>
          <w:p w14:paraId="1715E842" w14:textId="117984BB" w:rsidR="007D7FFA" w:rsidRPr="007D7FFA" w:rsidRDefault="007D7FFA" w:rsidP="007D7FFA">
            <w:pPr>
              <w:spacing w:after="0" w:line="240" w:lineRule="auto"/>
              <w:ind w:right="475"/>
              <w:jc w:val="center"/>
              <w:rPr>
                <w:rFonts w:ascii="Times New Roman" w:eastAsia="Times New Roman" w:hAnsi="Times New Roman"/>
                <w:b/>
                <w:sz w:val="16"/>
                <w:szCs w:val="16"/>
              </w:rPr>
            </w:pPr>
            <w:r w:rsidRPr="007D7FFA">
              <w:rPr>
                <w:rFonts w:ascii="Times New Roman" w:eastAsia="Times New Roman" w:hAnsi="Times New Roman"/>
                <w:b/>
                <w:sz w:val="16"/>
                <w:szCs w:val="16"/>
              </w:rPr>
              <w:t>BİRİMİNİZİ</w:t>
            </w:r>
            <w:r w:rsidR="00964BDD">
              <w:rPr>
                <w:rFonts w:ascii="Times New Roman" w:eastAsia="Times New Roman" w:hAnsi="Times New Roman"/>
                <w:b/>
                <w:sz w:val="16"/>
                <w:szCs w:val="16"/>
              </w:rPr>
              <w:t>N</w:t>
            </w:r>
            <w:r w:rsidRPr="007D7FFA">
              <w:rPr>
                <w:rFonts w:ascii="Times New Roman" w:eastAsia="Times New Roman" w:hAnsi="Times New Roman"/>
                <w:b/>
                <w:spacing w:val="-13"/>
                <w:sz w:val="16"/>
                <w:szCs w:val="16"/>
              </w:rPr>
              <w:t xml:space="preserve"> </w:t>
            </w:r>
            <w:r w:rsidRPr="007D7FFA">
              <w:rPr>
                <w:rFonts w:ascii="Times New Roman" w:eastAsia="Times New Roman" w:hAnsi="Times New Roman"/>
                <w:b/>
                <w:sz w:val="16"/>
                <w:szCs w:val="16"/>
              </w:rPr>
              <w:t xml:space="preserve">KATKI </w:t>
            </w:r>
            <w:r w:rsidRPr="007D7FFA">
              <w:rPr>
                <w:rFonts w:ascii="Times New Roman" w:eastAsia="Times New Roman" w:hAnsi="Times New Roman"/>
                <w:b/>
                <w:spacing w:val="-2"/>
                <w:sz w:val="16"/>
                <w:szCs w:val="16"/>
              </w:rPr>
              <w:t>DÜZEYİ</w:t>
            </w:r>
          </w:p>
        </w:tc>
        <w:tc>
          <w:tcPr>
            <w:tcW w:w="1119" w:type="dxa"/>
          </w:tcPr>
          <w:p w14:paraId="3E7BFA94" w14:textId="77777777" w:rsidR="007D7FFA" w:rsidRPr="007D7FFA" w:rsidRDefault="007D7FFA" w:rsidP="007D7FFA">
            <w:pPr>
              <w:spacing w:after="0" w:line="240" w:lineRule="auto"/>
              <w:jc w:val="center"/>
              <w:rPr>
                <w:rFonts w:ascii="Times New Roman" w:eastAsia="Times New Roman" w:hAnsi="Times New Roman"/>
                <w:b/>
                <w:sz w:val="16"/>
                <w:szCs w:val="16"/>
              </w:rPr>
            </w:pPr>
            <w:r w:rsidRPr="007D7FFA">
              <w:rPr>
                <w:rFonts w:ascii="Times New Roman" w:eastAsia="Times New Roman" w:hAnsi="Times New Roman"/>
                <w:b/>
                <w:sz w:val="16"/>
                <w:szCs w:val="16"/>
              </w:rPr>
              <w:t>ÖNERİLEN</w:t>
            </w:r>
            <w:r w:rsidRPr="007D7FFA">
              <w:rPr>
                <w:rFonts w:ascii="Times New Roman" w:eastAsia="Times New Roman" w:hAnsi="Times New Roman"/>
                <w:b/>
                <w:spacing w:val="-13"/>
                <w:sz w:val="16"/>
                <w:szCs w:val="16"/>
              </w:rPr>
              <w:t xml:space="preserve"> </w:t>
            </w:r>
            <w:r w:rsidRPr="007D7FFA">
              <w:rPr>
                <w:rFonts w:ascii="Times New Roman" w:eastAsia="Times New Roman" w:hAnsi="Times New Roman"/>
                <w:b/>
                <w:sz w:val="16"/>
                <w:szCs w:val="16"/>
              </w:rPr>
              <w:t>DEĞİŞİKLİKLER (HEDEFLER, PERFORMANS GÖSTERGELERİ) VE</w:t>
            </w:r>
          </w:p>
          <w:p w14:paraId="3548C7FF" w14:textId="77777777" w:rsidR="007D7FFA" w:rsidRPr="007D7FFA" w:rsidRDefault="007D7FFA" w:rsidP="007D7FFA">
            <w:pPr>
              <w:spacing w:before="2" w:after="0" w:line="210" w:lineRule="exact"/>
              <w:ind w:right="5"/>
              <w:jc w:val="center"/>
              <w:rPr>
                <w:rFonts w:ascii="Times New Roman" w:eastAsia="Times New Roman" w:hAnsi="Times New Roman"/>
                <w:b/>
                <w:sz w:val="16"/>
                <w:szCs w:val="16"/>
              </w:rPr>
            </w:pPr>
            <w:r w:rsidRPr="007D7FFA">
              <w:rPr>
                <w:rFonts w:ascii="Times New Roman" w:eastAsia="Times New Roman" w:hAnsi="Times New Roman"/>
                <w:b/>
                <w:spacing w:val="-2"/>
                <w:sz w:val="16"/>
                <w:szCs w:val="16"/>
              </w:rPr>
              <w:t>GEREKÇELERİ</w:t>
            </w:r>
          </w:p>
        </w:tc>
      </w:tr>
      <w:tr w:rsidR="007D7FFA" w:rsidRPr="007D7FFA" w14:paraId="7E15D27C" w14:textId="77777777" w:rsidTr="00964BDD">
        <w:trPr>
          <w:trHeight w:val="941"/>
        </w:trPr>
        <w:tc>
          <w:tcPr>
            <w:tcW w:w="8669" w:type="dxa"/>
          </w:tcPr>
          <w:p w14:paraId="1BB0A245" w14:textId="77777777" w:rsidR="007D7FFA" w:rsidRPr="007D7FFA" w:rsidRDefault="007D7FFA" w:rsidP="007D7FFA">
            <w:pPr>
              <w:spacing w:before="228" w:after="0" w:line="240" w:lineRule="auto"/>
              <w:rPr>
                <w:rFonts w:ascii="Times New Roman" w:eastAsia="Times New Roman" w:hAnsi="Times New Roman"/>
                <w:b/>
                <w:sz w:val="16"/>
                <w:szCs w:val="16"/>
              </w:rPr>
            </w:pPr>
            <w:r w:rsidRPr="007D7FFA">
              <w:rPr>
                <w:rFonts w:ascii="Times New Roman" w:eastAsia="Times New Roman" w:hAnsi="Times New Roman"/>
                <w:b/>
                <w:sz w:val="16"/>
                <w:szCs w:val="16"/>
                <w:u w:val="single"/>
              </w:rPr>
              <w:t>Hedef</w:t>
            </w:r>
            <w:r w:rsidRPr="007D7FFA">
              <w:rPr>
                <w:rFonts w:ascii="Times New Roman" w:eastAsia="Times New Roman" w:hAnsi="Times New Roman"/>
                <w:b/>
                <w:spacing w:val="-4"/>
                <w:sz w:val="16"/>
                <w:szCs w:val="16"/>
                <w:u w:val="single"/>
              </w:rPr>
              <w:t xml:space="preserve"> </w:t>
            </w:r>
            <w:r w:rsidRPr="007D7FFA">
              <w:rPr>
                <w:rFonts w:ascii="Times New Roman" w:eastAsia="Times New Roman" w:hAnsi="Times New Roman"/>
                <w:b/>
                <w:sz w:val="16"/>
                <w:szCs w:val="16"/>
                <w:u w:val="single"/>
              </w:rPr>
              <w:t>2.1.</w:t>
            </w:r>
            <w:r w:rsidRPr="007D7FFA">
              <w:rPr>
                <w:rFonts w:ascii="Times New Roman" w:eastAsia="Times New Roman" w:hAnsi="Times New Roman"/>
                <w:b/>
                <w:spacing w:val="-5"/>
                <w:sz w:val="16"/>
                <w:szCs w:val="16"/>
                <w:u w:val="single"/>
              </w:rPr>
              <w:t xml:space="preserve"> </w:t>
            </w:r>
            <w:r w:rsidRPr="007D7FFA">
              <w:rPr>
                <w:rFonts w:ascii="Times New Roman" w:eastAsia="Times New Roman" w:hAnsi="Times New Roman"/>
                <w:b/>
                <w:sz w:val="16"/>
                <w:szCs w:val="16"/>
                <w:u w:val="single"/>
              </w:rPr>
              <w:t>Nitelikli</w:t>
            </w:r>
            <w:r w:rsidRPr="007D7FFA">
              <w:rPr>
                <w:rFonts w:ascii="Times New Roman" w:eastAsia="Times New Roman" w:hAnsi="Times New Roman"/>
                <w:b/>
                <w:spacing w:val="-6"/>
                <w:sz w:val="16"/>
                <w:szCs w:val="16"/>
                <w:u w:val="single"/>
              </w:rPr>
              <w:t xml:space="preserve"> </w:t>
            </w:r>
            <w:r w:rsidRPr="007D7FFA">
              <w:rPr>
                <w:rFonts w:ascii="Times New Roman" w:eastAsia="Times New Roman" w:hAnsi="Times New Roman"/>
                <w:b/>
                <w:sz w:val="16"/>
                <w:szCs w:val="16"/>
                <w:u w:val="single"/>
              </w:rPr>
              <w:t>Girişim</w:t>
            </w:r>
            <w:r w:rsidRPr="007D7FFA">
              <w:rPr>
                <w:rFonts w:ascii="Times New Roman" w:eastAsia="Times New Roman" w:hAnsi="Times New Roman"/>
                <w:b/>
                <w:spacing w:val="-6"/>
                <w:sz w:val="16"/>
                <w:szCs w:val="16"/>
                <w:u w:val="single"/>
              </w:rPr>
              <w:t xml:space="preserve"> </w:t>
            </w:r>
            <w:r w:rsidRPr="007D7FFA">
              <w:rPr>
                <w:rFonts w:ascii="Times New Roman" w:eastAsia="Times New Roman" w:hAnsi="Times New Roman"/>
                <w:b/>
                <w:sz w:val="16"/>
                <w:szCs w:val="16"/>
                <w:u w:val="single"/>
              </w:rPr>
              <w:t>Sayısını</w:t>
            </w:r>
            <w:r w:rsidRPr="007D7FFA">
              <w:rPr>
                <w:rFonts w:ascii="Times New Roman" w:eastAsia="Times New Roman" w:hAnsi="Times New Roman"/>
                <w:b/>
                <w:spacing w:val="-6"/>
                <w:sz w:val="16"/>
                <w:szCs w:val="16"/>
                <w:u w:val="single"/>
              </w:rPr>
              <w:t xml:space="preserve"> </w:t>
            </w:r>
            <w:r w:rsidRPr="007D7FFA">
              <w:rPr>
                <w:rFonts w:ascii="Times New Roman" w:eastAsia="Times New Roman" w:hAnsi="Times New Roman"/>
                <w:b/>
                <w:sz w:val="16"/>
                <w:szCs w:val="16"/>
                <w:u w:val="single"/>
              </w:rPr>
              <w:t>Artırmak,</w:t>
            </w:r>
            <w:r w:rsidRPr="007D7FFA">
              <w:rPr>
                <w:rFonts w:ascii="Times New Roman" w:eastAsia="Times New Roman" w:hAnsi="Times New Roman"/>
                <w:b/>
                <w:spacing w:val="-1"/>
                <w:sz w:val="16"/>
                <w:szCs w:val="16"/>
                <w:u w:val="single"/>
              </w:rPr>
              <w:t xml:space="preserve"> </w:t>
            </w:r>
            <w:r w:rsidRPr="007D7FFA">
              <w:rPr>
                <w:rFonts w:ascii="Times New Roman" w:eastAsia="Times New Roman" w:hAnsi="Times New Roman"/>
                <w:b/>
                <w:sz w:val="16"/>
                <w:szCs w:val="16"/>
                <w:u w:val="single"/>
              </w:rPr>
              <w:t>Sürdürülebilirliğini</w:t>
            </w:r>
            <w:r w:rsidRPr="007D7FFA">
              <w:rPr>
                <w:rFonts w:ascii="Times New Roman" w:eastAsia="Times New Roman" w:hAnsi="Times New Roman"/>
                <w:b/>
                <w:spacing w:val="-4"/>
                <w:sz w:val="16"/>
                <w:szCs w:val="16"/>
                <w:u w:val="single"/>
              </w:rPr>
              <w:t xml:space="preserve"> </w:t>
            </w:r>
            <w:r w:rsidRPr="007D7FFA">
              <w:rPr>
                <w:rFonts w:ascii="Times New Roman" w:eastAsia="Times New Roman" w:hAnsi="Times New Roman"/>
                <w:b/>
                <w:sz w:val="16"/>
                <w:szCs w:val="16"/>
                <w:u w:val="single"/>
              </w:rPr>
              <w:t>Sağlamak</w:t>
            </w:r>
            <w:r w:rsidRPr="007D7FFA">
              <w:rPr>
                <w:rFonts w:ascii="Times New Roman" w:eastAsia="Times New Roman" w:hAnsi="Times New Roman"/>
                <w:b/>
                <w:spacing w:val="-4"/>
                <w:sz w:val="16"/>
                <w:szCs w:val="16"/>
                <w:u w:val="single"/>
              </w:rPr>
              <w:t xml:space="preserve"> </w:t>
            </w:r>
            <w:r w:rsidRPr="007D7FFA">
              <w:rPr>
                <w:rFonts w:ascii="Times New Roman" w:eastAsia="Times New Roman" w:hAnsi="Times New Roman"/>
                <w:b/>
                <w:sz w:val="16"/>
                <w:szCs w:val="16"/>
                <w:u w:val="single"/>
              </w:rPr>
              <w:t>ve</w:t>
            </w:r>
            <w:r w:rsidRPr="007D7FFA">
              <w:rPr>
                <w:rFonts w:ascii="Times New Roman" w:eastAsia="Times New Roman" w:hAnsi="Times New Roman"/>
                <w:b/>
                <w:spacing w:val="-5"/>
                <w:sz w:val="16"/>
                <w:szCs w:val="16"/>
                <w:u w:val="single"/>
              </w:rPr>
              <w:t xml:space="preserve"> </w:t>
            </w:r>
            <w:r w:rsidRPr="007D7FFA">
              <w:rPr>
                <w:rFonts w:ascii="Times New Roman" w:eastAsia="Times New Roman" w:hAnsi="Times New Roman"/>
                <w:b/>
                <w:sz w:val="16"/>
                <w:szCs w:val="16"/>
                <w:u w:val="single"/>
              </w:rPr>
              <w:t>Ekonomik</w:t>
            </w:r>
            <w:r w:rsidRPr="007D7FFA">
              <w:rPr>
                <w:rFonts w:ascii="Times New Roman" w:eastAsia="Times New Roman" w:hAnsi="Times New Roman"/>
                <w:b/>
                <w:spacing w:val="-4"/>
                <w:sz w:val="16"/>
                <w:szCs w:val="16"/>
                <w:u w:val="single"/>
              </w:rPr>
              <w:t xml:space="preserve"> </w:t>
            </w:r>
            <w:r w:rsidRPr="007D7FFA">
              <w:rPr>
                <w:rFonts w:ascii="Times New Roman" w:eastAsia="Times New Roman" w:hAnsi="Times New Roman"/>
                <w:b/>
                <w:sz w:val="16"/>
                <w:szCs w:val="16"/>
                <w:u w:val="single"/>
              </w:rPr>
              <w:t>Etkilerini</w:t>
            </w:r>
            <w:r w:rsidRPr="007D7FFA">
              <w:rPr>
                <w:rFonts w:ascii="Times New Roman" w:eastAsia="Times New Roman" w:hAnsi="Times New Roman"/>
                <w:b/>
                <w:sz w:val="16"/>
                <w:szCs w:val="16"/>
              </w:rPr>
              <w:t xml:space="preserve"> </w:t>
            </w:r>
            <w:r w:rsidRPr="007D7FFA">
              <w:rPr>
                <w:rFonts w:ascii="Times New Roman" w:eastAsia="Times New Roman" w:hAnsi="Times New Roman"/>
                <w:b/>
                <w:spacing w:val="-2"/>
                <w:sz w:val="16"/>
                <w:szCs w:val="16"/>
                <w:u w:val="single"/>
              </w:rPr>
              <w:t>Büyütmek</w:t>
            </w:r>
          </w:p>
        </w:tc>
        <w:tc>
          <w:tcPr>
            <w:tcW w:w="1559" w:type="dxa"/>
          </w:tcPr>
          <w:p w14:paraId="624DF3FA" w14:textId="77777777" w:rsidR="007D7FFA" w:rsidRPr="007D7FFA" w:rsidRDefault="007D7FFA" w:rsidP="007D7FFA">
            <w:pPr>
              <w:spacing w:after="0" w:line="240" w:lineRule="auto"/>
              <w:rPr>
                <w:rFonts w:ascii="Times New Roman" w:eastAsia="Times New Roman" w:hAnsi="Times New Roman"/>
                <w:sz w:val="16"/>
                <w:szCs w:val="16"/>
              </w:rPr>
            </w:pPr>
          </w:p>
        </w:tc>
        <w:tc>
          <w:tcPr>
            <w:tcW w:w="1119" w:type="dxa"/>
          </w:tcPr>
          <w:p w14:paraId="63959F86" w14:textId="77777777" w:rsidR="007D7FFA" w:rsidRPr="007D7FFA" w:rsidRDefault="007D7FFA" w:rsidP="007D7FFA">
            <w:pPr>
              <w:spacing w:after="0" w:line="240" w:lineRule="auto"/>
              <w:rPr>
                <w:rFonts w:ascii="Times New Roman" w:eastAsia="Times New Roman" w:hAnsi="Times New Roman"/>
                <w:sz w:val="16"/>
                <w:szCs w:val="16"/>
              </w:rPr>
            </w:pPr>
          </w:p>
        </w:tc>
      </w:tr>
      <w:tr w:rsidR="007D7FFA" w:rsidRPr="007D7FFA" w14:paraId="7695BD91" w14:textId="77777777" w:rsidTr="00964BDD">
        <w:trPr>
          <w:trHeight w:val="235"/>
        </w:trPr>
        <w:tc>
          <w:tcPr>
            <w:tcW w:w="8669" w:type="dxa"/>
          </w:tcPr>
          <w:p w14:paraId="2638D416" w14:textId="77777777" w:rsidR="007D7FFA" w:rsidRPr="007D7FFA" w:rsidRDefault="007D7FFA" w:rsidP="007D7FFA">
            <w:pPr>
              <w:tabs>
                <w:tab w:val="left" w:pos="1521"/>
              </w:tabs>
              <w:spacing w:after="0" w:line="210" w:lineRule="exact"/>
              <w:rPr>
                <w:rFonts w:ascii="Times New Roman" w:eastAsia="Times New Roman" w:hAnsi="Times New Roman"/>
                <w:sz w:val="16"/>
                <w:szCs w:val="16"/>
              </w:rPr>
            </w:pPr>
            <w:r w:rsidRPr="007D7FFA">
              <w:rPr>
                <w:rFonts w:ascii="Times New Roman" w:eastAsia="Times New Roman" w:hAnsi="Times New Roman"/>
                <w:b/>
                <w:sz w:val="16"/>
                <w:szCs w:val="16"/>
              </w:rPr>
              <w:t>PG</w:t>
            </w:r>
            <w:r w:rsidRPr="007D7FFA">
              <w:rPr>
                <w:rFonts w:ascii="Times New Roman" w:eastAsia="Times New Roman" w:hAnsi="Times New Roman"/>
                <w:b/>
                <w:spacing w:val="-2"/>
                <w:sz w:val="16"/>
                <w:szCs w:val="16"/>
              </w:rPr>
              <w:t xml:space="preserve"> </w:t>
            </w:r>
            <w:r w:rsidRPr="007D7FFA">
              <w:rPr>
                <w:rFonts w:ascii="Times New Roman" w:eastAsia="Times New Roman" w:hAnsi="Times New Roman"/>
                <w:spacing w:val="-2"/>
                <w:sz w:val="16"/>
                <w:szCs w:val="16"/>
              </w:rPr>
              <w:t>2.1.1</w:t>
            </w:r>
            <w:r w:rsidRPr="007D7FFA">
              <w:rPr>
                <w:rFonts w:ascii="Times New Roman" w:eastAsia="Times New Roman" w:hAnsi="Times New Roman"/>
                <w:sz w:val="16"/>
                <w:szCs w:val="16"/>
              </w:rPr>
              <w:tab/>
              <w:t>Teknoloji</w:t>
            </w:r>
            <w:r w:rsidRPr="007D7FFA">
              <w:rPr>
                <w:rFonts w:ascii="Times New Roman" w:eastAsia="Times New Roman" w:hAnsi="Times New Roman"/>
                <w:spacing w:val="-8"/>
                <w:sz w:val="16"/>
                <w:szCs w:val="16"/>
              </w:rPr>
              <w:t xml:space="preserve"> </w:t>
            </w:r>
            <w:r w:rsidRPr="007D7FFA">
              <w:rPr>
                <w:rFonts w:ascii="Times New Roman" w:eastAsia="Times New Roman" w:hAnsi="Times New Roman"/>
                <w:sz w:val="16"/>
                <w:szCs w:val="16"/>
              </w:rPr>
              <w:t>Gelişme</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z w:val="16"/>
                <w:szCs w:val="16"/>
              </w:rPr>
              <w:t>Bölgesi’nde</w:t>
            </w:r>
            <w:r w:rsidRPr="007D7FFA">
              <w:rPr>
                <w:rFonts w:ascii="Times New Roman" w:eastAsia="Times New Roman" w:hAnsi="Times New Roman"/>
                <w:spacing w:val="-7"/>
                <w:sz w:val="16"/>
                <w:szCs w:val="16"/>
              </w:rPr>
              <w:t xml:space="preserve"> </w:t>
            </w:r>
            <w:r w:rsidRPr="007D7FFA">
              <w:rPr>
                <w:rFonts w:ascii="Times New Roman" w:eastAsia="Times New Roman" w:hAnsi="Times New Roman"/>
                <w:sz w:val="16"/>
                <w:szCs w:val="16"/>
              </w:rPr>
              <w:t>kurulmuş</w:t>
            </w:r>
            <w:r w:rsidRPr="007D7FFA">
              <w:rPr>
                <w:rFonts w:ascii="Times New Roman" w:eastAsia="Times New Roman" w:hAnsi="Times New Roman"/>
                <w:spacing w:val="-7"/>
                <w:sz w:val="16"/>
                <w:szCs w:val="16"/>
              </w:rPr>
              <w:t xml:space="preserve"> </w:t>
            </w:r>
            <w:r w:rsidRPr="007D7FFA">
              <w:rPr>
                <w:rFonts w:ascii="Times New Roman" w:eastAsia="Times New Roman" w:hAnsi="Times New Roman"/>
                <w:sz w:val="16"/>
                <w:szCs w:val="16"/>
              </w:rPr>
              <w:t>öğretim</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z w:val="16"/>
                <w:szCs w:val="16"/>
              </w:rPr>
              <w:t>elemanı</w:t>
            </w:r>
            <w:r w:rsidRPr="007D7FFA">
              <w:rPr>
                <w:rFonts w:ascii="Times New Roman" w:eastAsia="Times New Roman" w:hAnsi="Times New Roman"/>
                <w:spacing w:val="-8"/>
                <w:sz w:val="16"/>
                <w:szCs w:val="16"/>
              </w:rPr>
              <w:t xml:space="preserve"> </w:t>
            </w:r>
            <w:r w:rsidRPr="007D7FFA">
              <w:rPr>
                <w:rFonts w:ascii="Times New Roman" w:eastAsia="Times New Roman" w:hAnsi="Times New Roman"/>
                <w:sz w:val="16"/>
                <w:szCs w:val="16"/>
              </w:rPr>
              <w:t>şirket</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pacing w:val="-2"/>
                <w:sz w:val="16"/>
                <w:szCs w:val="16"/>
              </w:rPr>
              <w:t>sayısı</w:t>
            </w:r>
          </w:p>
        </w:tc>
        <w:tc>
          <w:tcPr>
            <w:tcW w:w="1559" w:type="dxa"/>
          </w:tcPr>
          <w:p w14:paraId="6D2D1F57" w14:textId="77777777" w:rsidR="007D7FFA" w:rsidRPr="007D7FFA" w:rsidRDefault="007D7FFA" w:rsidP="007D7FFA">
            <w:pPr>
              <w:spacing w:after="0" w:line="240" w:lineRule="auto"/>
              <w:rPr>
                <w:rFonts w:ascii="Times New Roman" w:eastAsia="Times New Roman" w:hAnsi="Times New Roman"/>
                <w:sz w:val="16"/>
                <w:szCs w:val="16"/>
              </w:rPr>
            </w:pPr>
          </w:p>
        </w:tc>
        <w:tc>
          <w:tcPr>
            <w:tcW w:w="1119" w:type="dxa"/>
          </w:tcPr>
          <w:p w14:paraId="77183427" w14:textId="77777777" w:rsidR="007D7FFA" w:rsidRPr="007D7FFA" w:rsidRDefault="007D7FFA" w:rsidP="007D7FFA">
            <w:pPr>
              <w:spacing w:after="0" w:line="240" w:lineRule="auto"/>
              <w:rPr>
                <w:rFonts w:ascii="Times New Roman" w:eastAsia="Times New Roman" w:hAnsi="Times New Roman"/>
                <w:sz w:val="16"/>
                <w:szCs w:val="16"/>
              </w:rPr>
            </w:pPr>
          </w:p>
        </w:tc>
      </w:tr>
      <w:tr w:rsidR="007D7FFA" w:rsidRPr="007D7FFA" w14:paraId="2E5D8141" w14:textId="77777777" w:rsidTr="00964BDD">
        <w:trPr>
          <w:trHeight w:val="235"/>
        </w:trPr>
        <w:tc>
          <w:tcPr>
            <w:tcW w:w="8669" w:type="dxa"/>
          </w:tcPr>
          <w:p w14:paraId="69965830" w14:textId="77777777" w:rsidR="007D7FFA" w:rsidRPr="007D7FFA" w:rsidRDefault="007D7FFA" w:rsidP="007D7FFA">
            <w:pPr>
              <w:tabs>
                <w:tab w:val="left" w:pos="1521"/>
              </w:tabs>
              <w:spacing w:after="0" w:line="210" w:lineRule="exact"/>
              <w:rPr>
                <w:rFonts w:ascii="Times New Roman" w:eastAsia="Times New Roman" w:hAnsi="Times New Roman"/>
                <w:sz w:val="16"/>
                <w:szCs w:val="16"/>
              </w:rPr>
            </w:pPr>
            <w:r w:rsidRPr="007D7FFA">
              <w:rPr>
                <w:rFonts w:ascii="Times New Roman" w:eastAsia="Times New Roman" w:hAnsi="Times New Roman"/>
                <w:b/>
                <w:sz w:val="16"/>
                <w:szCs w:val="16"/>
              </w:rPr>
              <w:t>PG</w:t>
            </w:r>
            <w:r w:rsidRPr="007D7FFA">
              <w:rPr>
                <w:rFonts w:ascii="Times New Roman" w:eastAsia="Times New Roman" w:hAnsi="Times New Roman"/>
                <w:b/>
                <w:spacing w:val="-2"/>
                <w:sz w:val="16"/>
                <w:szCs w:val="16"/>
              </w:rPr>
              <w:t xml:space="preserve"> </w:t>
            </w:r>
            <w:r w:rsidRPr="007D7FFA">
              <w:rPr>
                <w:rFonts w:ascii="Times New Roman" w:eastAsia="Times New Roman" w:hAnsi="Times New Roman"/>
                <w:spacing w:val="-2"/>
                <w:sz w:val="16"/>
                <w:szCs w:val="16"/>
              </w:rPr>
              <w:t>2.1.2</w:t>
            </w:r>
            <w:r w:rsidRPr="007D7FFA">
              <w:rPr>
                <w:rFonts w:ascii="Times New Roman" w:eastAsia="Times New Roman" w:hAnsi="Times New Roman"/>
                <w:sz w:val="16"/>
                <w:szCs w:val="16"/>
              </w:rPr>
              <w:tab/>
              <w:t>Teknoloji</w:t>
            </w:r>
            <w:r w:rsidRPr="007D7FFA">
              <w:rPr>
                <w:rFonts w:ascii="Times New Roman" w:eastAsia="Times New Roman" w:hAnsi="Times New Roman"/>
                <w:spacing w:val="-7"/>
                <w:sz w:val="16"/>
                <w:szCs w:val="16"/>
              </w:rPr>
              <w:t xml:space="preserve"> </w:t>
            </w:r>
            <w:r w:rsidRPr="007D7FFA">
              <w:rPr>
                <w:rFonts w:ascii="Times New Roman" w:eastAsia="Times New Roman" w:hAnsi="Times New Roman"/>
                <w:sz w:val="16"/>
                <w:szCs w:val="16"/>
              </w:rPr>
              <w:t>Gelişme</w:t>
            </w:r>
            <w:r w:rsidRPr="007D7FFA">
              <w:rPr>
                <w:rFonts w:ascii="Times New Roman" w:eastAsia="Times New Roman" w:hAnsi="Times New Roman"/>
                <w:spacing w:val="-7"/>
                <w:sz w:val="16"/>
                <w:szCs w:val="16"/>
              </w:rPr>
              <w:t xml:space="preserve"> </w:t>
            </w:r>
            <w:r w:rsidRPr="007D7FFA">
              <w:rPr>
                <w:rFonts w:ascii="Times New Roman" w:eastAsia="Times New Roman" w:hAnsi="Times New Roman"/>
                <w:sz w:val="16"/>
                <w:szCs w:val="16"/>
              </w:rPr>
              <w:t>Bölgesi’nde</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z w:val="16"/>
                <w:szCs w:val="16"/>
              </w:rPr>
              <w:t>kurulmuş</w:t>
            </w:r>
            <w:r w:rsidRPr="007D7FFA">
              <w:rPr>
                <w:rFonts w:ascii="Times New Roman" w:eastAsia="Times New Roman" w:hAnsi="Times New Roman"/>
                <w:spacing w:val="-7"/>
                <w:sz w:val="16"/>
                <w:szCs w:val="16"/>
              </w:rPr>
              <w:t xml:space="preserve"> </w:t>
            </w:r>
            <w:r w:rsidRPr="007D7FFA">
              <w:rPr>
                <w:rFonts w:ascii="Times New Roman" w:eastAsia="Times New Roman" w:hAnsi="Times New Roman"/>
                <w:sz w:val="16"/>
                <w:szCs w:val="16"/>
              </w:rPr>
              <w:t>öğrenci</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z w:val="16"/>
                <w:szCs w:val="16"/>
              </w:rPr>
              <w:t>ve</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z w:val="16"/>
                <w:szCs w:val="16"/>
              </w:rPr>
              <w:t>mezun</w:t>
            </w:r>
            <w:r w:rsidRPr="007D7FFA">
              <w:rPr>
                <w:rFonts w:ascii="Times New Roman" w:eastAsia="Times New Roman" w:hAnsi="Times New Roman"/>
                <w:spacing w:val="-7"/>
                <w:sz w:val="16"/>
                <w:szCs w:val="16"/>
              </w:rPr>
              <w:t xml:space="preserve"> </w:t>
            </w:r>
            <w:r w:rsidRPr="007D7FFA">
              <w:rPr>
                <w:rFonts w:ascii="Times New Roman" w:eastAsia="Times New Roman" w:hAnsi="Times New Roman"/>
                <w:sz w:val="16"/>
                <w:szCs w:val="16"/>
              </w:rPr>
              <w:t>şirket</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pacing w:val="-2"/>
                <w:sz w:val="16"/>
                <w:szCs w:val="16"/>
              </w:rPr>
              <w:t>sayısı</w:t>
            </w:r>
          </w:p>
        </w:tc>
        <w:tc>
          <w:tcPr>
            <w:tcW w:w="1559" w:type="dxa"/>
          </w:tcPr>
          <w:p w14:paraId="47C214A9" w14:textId="77777777" w:rsidR="007D7FFA" w:rsidRPr="007D7FFA" w:rsidRDefault="007D7FFA" w:rsidP="007D7FFA">
            <w:pPr>
              <w:spacing w:after="0" w:line="240" w:lineRule="auto"/>
              <w:rPr>
                <w:rFonts w:ascii="Times New Roman" w:eastAsia="Times New Roman" w:hAnsi="Times New Roman"/>
                <w:sz w:val="16"/>
                <w:szCs w:val="16"/>
              </w:rPr>
            </w:pPr>
          </w:p>
        </w:tc>
        <w:tc>
          <w:tcPr>
            <w:tcW w:w="1119" w:type="dxa"/>
          </w:tcPr>
          <w:p w14:paraId="7B9F6E75" w14:textId="77777777" w:rsidR="007D7FFA" w:rsidRPr="007D7FFA" w:rsidRDefault="007D7FFA" w:rsidP="007D7FFA">
            <w:pPr>
              <w:spacing w:after="0" w:line="240" w:lineRule="auto"/>
              <w:rPr>
                <w:rFonts w:ascii="Times New Roman" w:eastAsia="Times New Roman" w:hAnsi="Times New Roman"/>
                <w:sz w:val="16"/>
                <w:szCs w:val="16"/>
              </w:rPr>
            </w:pPr>
          </w:p>
        </w:tc>
      </w:tr>
      <w:tr w:rsidR="007D7FFA" w:rsidRPr="007D7FFA" w14:paraId="266C7E4B" w14:textId="77777777" w:rsidTr="00964BDD">
        <w:trPr>
          <w:trHeight w:val="235"/>
        </w:trPr>
        <w:tc>
          <w:tcPr>
            <w:tcW w:w="8669" w:type="dxa"/>
          </w:tcPr>
          <w:p w14:paraId="5434731A" w14:textId="77777777" w:rsidR="007D7FFA" w:rsidRPr="007D7FFA" w:rsidRDefault="007D7FFA" w:rsidP="007D7FFA">
            <w:pPr>
              <w:tabs>
                <w:tab w:val="left" w:pos="1521"/>
              </w:tabs>
              <w:spacing w:after="0" w:line="210" w:lineRule="exact"/>
              <w:rPr>
                <w:rFonts w:ascii="Times New Roman" w:eastAsia="Times New Roman" w:hAnsi="Times New Roman"/>
                <w:sz w:val="16"/>
                <w:szCs w:val="16"/>
              </w:rPr>
            </w:pPr>
            <w:r w:rsidRPr="007D7FFA">
              <w:rPr>
                <w:rFonts w:ascii="Times New Roman" w:eastAsia="Times New Roman" w:hAnsi="Times New Roman"/>
                <w:b/>
                <w:sz w:val="16"/>
                <w:szCs w:val="16"/>
              </w:rPr>
              <w:t>PG</w:t>
            </w:r>
            <w:r w:rsidRPr="007D7FFA">
              <w:rPr>
                <w:rFonts w:ascii="Times New Roman" w:eastAsia="Times New Roman" w:hAnsi="Times New Roman"/>
                <w:b/>
                <w:spacing w:val="-2"/>
                <w:sz w:val="16"/>
                <w:szCs w:val="16"/>
              </w:rPr>
              <w:t xml:space="preserve"> </w:t>
            </w:r>
            <w:r w:rsidRPr="007D7FFA">
              <w:rPr>
                <w:rFonts w:ascii="Times New Roman" w:eastAsia="Times New Roman" w:hAnsi="Times New Roman"/>
                <w:spacing w:val="-2"/>
                <w:sz w:val="16"/>
                <w:szCs w:val="16"/>
              </w:rPr>
              <w:t>2.1.3</w:t>
            </w:r>
            <w:r w:rsidRPr="007D7FFA">
              <w:rPr>
                <w:rFonts w:ascii="Times New Roman" w:eastAsia="Times New Roman" w:hAnsi="Times New Roman"/>
                <w:sz w:val="16"/>
                <w:szCs w:val="16"/>
              </w:rPr>
              <w:tab/>
              <w:t>Girişim</w:t>
            </w:r>
            <w:r w:rsidRPr="007D7FFA">
              <w:rPr>
                <w:rFonts w:ascii="Times New Roman" w:eastAsia="Times New Roman" w:hAnsi="Times New Roman"/>
                <w:spacing w:val="-8"/>
                <w:sz w:val="16"/>
                <w:szCs w:val="16"/>
              </w:rPr>
              <w:t xml:space="preserve"> </w:t>
            </w:r>
            <w:r w:rsidRPr="007D7FFA">
              <w:rPr>
                <w:rFonts w:ascii="Times New Roman" w:eastAsia="Times New Roman" w:hAnsi="Times New Roman"/>
                <w:sz w:val="16"/>
                <w:szCs w:val="16"/>
              </w:rPr>
              <w:t>hızlandırma</w:t>
            </w:r>
            <w:r w:rsidRPr="007D7FFA">
              <w:rPr>
                <w:rFonts w:ascii="Times New Roman" w:eastAsia="Times New Roman" w:hAnsi="Times New Roman"/>
                <w:spacing w:val="-8"/>
                <w:sz w:val="16"/>
                <w:szCs w:val="16"/>
              </w:rPr>
              <w:t xml:space="preserve"> </w:t>
            </w:r>
            <w:r w:rsidRPr="007D7FFA">
              <w:rPr>
                <w:rFonts w:ascii="Times New Roman" w:eastAsia="Times New Roman" w:hAnsi="Times New Roman"/>
                <w:sz w:val="16"/>
                <w:szCs w:val="16"/>
              </w:rPr>
              <w:t>programından</w:t>
            </w:r>
            <w:r w:rsidRPr="007D7FFA">
              <w:rPr>
                <w:rFonts w:ascii="Times New Roman" w:eastAsia="Times New Roman" w:hAnsi="Times New Roman"/>
                <w:spacing w:val="-7"/>
                <w:sz w:val="16"/>
                <w:szCs w:val="16"/>
              </w:rPr>
              <w:t xml:space="preserve"> </w:t>
            </w:r>
            <w:r w:rsidRPr="007D7FFA">
              <w:rPr>
                <w:rFonts w:ascii="Times New Roman" w:eastAsia="Times New Roman" w:hAnsi="Times New Roman"/>
                <w:sz w:val="16"/>
                <w:szCs w:val="16"/>
              </w:rPr>
              <w:t>geçen</w:t>
            </w:r>
            <w:r w:rsidRPr="007D7FFA">
              <w:rPr>
                <w:rFonts w:ascii="Times New Roman" w:eastAsia="Times New Roman" w:hAnsi="Times New Roman"/>
                <w:spacing w:val="-7"/>
                <w:sz w:val="16"/>
                <w:szCs w:val="16"/>
              </w:rPr>
              <w:t xml:space="preserve"> </w:t>
            </w:r>
            <w:r w:rsidRPr="007D7FFA">
              <w:rPr>
                <w:rFonts w:ascii="Times New Roman" w:eastAsia="Times New Roman" w:hAnsi="Times New Roman"/>
                <w:sz w:val="16"/>
                <w:szCs w:val="16"/>
              </w:rPr>
              <w:t>girişimci</w:t>
            </w:r>
            <w:r w:rsidRPr="007D7FFA">
              <w:rPr>
                <w:rFonts w:ascii="Times New Roman" w:eastAsia="Times New Roman" w:hAnsi="Times New Roman"/>
                <w:spacing w:val="-8"/>
                <w:sz w:val="16"/>
                <w:szCs w:val="16"/>
              </w:rPr>
              <w:t xml:space="preserve"> </w:t>
            </w:r>
            <w:r w:rsidRPr="007D7FFA">
              <w:rPr>
                <w:rFonts w:ascii="Times New Roman" w:eastAsia="Times New Roman" w:hAnsi="Times New Roman"/>
                <w:spacing w:val="-2"/>
                <w:sz w:val="16"/>
                <w:szCs w:val="16"/>
              </w:rPr>
              <w:t>sayısı</w:t>
            </w:r>
          </w:p>
        </w:tc>
        <w:tc>
          <w:tcPr>
            <w:tcW w:w="1559" w:type="dxa"/>
          </w:tcPr>
          <w:p w14:paraId="7B309A23" w14:textId="77777777" w:rsidR="007D7FFA" w:rsidRPr="007D7FFA" w:rsidRDefault="007D7FFA" w:rsidP="007D7FFA">
            <w:pPr>
              <w:spacing w:after="0" w:line="240" w:lineRule="auto"/>
              <w:rPr>
                <w:rFonts w:ascii="Times New Roman" w:eastAsia="Times New Roman" w:hAnsi="Times New Roman"/>
                <w:sz w:val="16"/>
                <w:szCs w:val="16"/>
              </w:rPr>
            </w:pPr>
          </w:p>
        </w:tc>
        <w:tc>
          <w:tcPr>
            <w:tcW w:w="1119" w:type="dxa"/>
          </w:tcPr>
          <w:p w14:paraId="12962DEC" w14:textId="77777777" w:rsidR="007D7FFA" w:rsidRPr="007D7FFA" w:rsidRDefault="007D7FFA" w:rsidP="007D7FFA">
            <w:pPr>
              <w:spacing w:after="0" w:line="240" w:lineRule="auto"/>
              <w:rPr>
                <w:rFonts w:ascii="Times New Roman" w:eastAsia="Times New Roman" w:hAnsi="Times New Roman"/>
                <w:sz w:val="16"/>
                <w:szCs w:val="16"/>
              </w:rPr>
            </w:pPr>
          </w:p>
        </w:tc>
      </w:tr>
      <w:tr w:rsidR="007D7FFA" w:rsidRPr="007D7FFA" w14:paraId="78B175FE" w14:textId="77777777" w:rsidTr="00964BDD">
        <w:trPr>
          <w:trHeight w:val="2356"/>
        </w:trPr>
        <w:tc>
          <w:tcPr>
            <w:tcW w:w="8669" w:type="dxa"/>
          </w:tcPr>
          <w:p w14:paraId="0B65FEBB" w14:textId="77777777" w:rsidR="008C22D3" w:rsidRDefault="007D7FFA" w:rsidP="007D7FFA">
            <w:pPr>
              <w:tabs>
                <w:tab w:val="left" w:pos="1521"/>
              </w:tabs>
              <w:spacing w:after="0" w:line="240" w:lineRule="auto"/>
              <w:ind w:right="1142"/>
              <w:rPr>
                <w:rFonts w:ascii="Times New Roman" w:eastAsia="Times New Roman" w:hAnsi="Times New Roman"/>
                <w:sz w:val="16"/>
                <w:szCs w:val="16"/>
              </w:rPr>
            </w:pPr>
            <w:r w:rsidRPr="007D7FFA">
              <w:rPr>
                <w:rFonts w:ascii="Times New Roman" w:eastAsia="Times New Roman" w:hAnsi="Times New Roman"/>
                <w:b/>
                <w:sz w:val="16"/>
                <w:szCs w:val="16"/>
              </w:rPr>
              <w:t xml:space="preserve">PG </w:t>
            </w:r>
            <w:r w:rsidRPr="007D7FFA">
              <w:rPr>
                <w:rFonts w:ascii="Times New Roman" w:eastAsia="Times New Roman" w:hAnsi="Times New Roman"/>
                <w:sz w:val="16"/>
                <w:szCs w:val="16"/>
              </w:rPr>
              <w:t>2.1.4</w:t>
            </w:r>
            <w:r w:rsidRPr="007D7FFA">
              <w:rPr>
                <w:rFonts w:ascii="Times New Roman" w:eastAsia="Times New Roman" w:hAnsi="Times New Roman"/>
                <w:sz w:val="16"/>
                <w:szCs w:val="16"/>
              </w:rPr>
              <w:tab/>
              <w:t>Girişimcilik</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alanında</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z w:val="16"/>
                <w:szCs w:val="16"/>
              </w:rPr>
              <w:t>düzenlenen</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etkinlik</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z w:val="16"/>
                <w:szCs w:val="16"/>
              </w:rPr>
              <w:t>sayısı</w:t>
            </w:r>
            <w:r w:rsidRPr="007D7FFA">
              <w:rPr>
                <w:rFonts w:ascii="Times New Roman" w:eastAsia="Times New Roman" w:hAnsi="Times New Roman"/>
                <w:spacing w:val="-7"/>
                <w:sz w:val="16"/>
                <w:szCs w:val="16"/>
              </w:rPr>
              <w:t xml:space="preserve"> </w:t>
            </w:r>
            <w:r w:rsidRPr="007D7FFA">
              <w:rPr>
                <w:rFonts w:ascii="Times New Roman" w:eastAsia="Times New Roman" w:hAnsi="Times New Roman"/>
                <w:sz w:val="16"/>
                <w:szCs w:val="16"/>
              </w:rPr>
              <w:t>(seminer,</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z w:val="16"/>
                <w:szCs w:val="16"/>
              </w:rPr>
              <w:t>eğitim,</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çalıştay</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 xml:space="preserve">vb.) </w:t>
            </w:r>
          </w:p>
          <w:p w14:paraId="2B35C8A2" w14:textId="6F077024" w:rsidR="007D7FFA" w:rsidRPr="007D7FFA" w:rsidRDefault="007D7FFA" w:rsidP="007D7FFA">
            <w:pPr>
              <w:tabs>
                <w:tab w:val="left" w:pos="1521"/>
              </w:tabs>
              <w:spacing w:after="0" w:line="240" w:lineRule="auto"/>
              <w:ind w:right="1142"/>
              <w:rPr>
                <w:rFonts w:ascii="Times New Roman" w:eastAsia="Times New Roman" w:hAnsi="Times New Roman"/>
                <w:sz w:val="16"/>
                <w:szCs w:val="16"/>
              </w:rPr>
            </w:pPr>
            <w:r w:rsidRPr="007D7FFA">
              <w:rPr>
                <w:rFonts w:ascii="Times New Roman" w:eastAsia="Times New Roman" w:hAnsi="Times New Roman"/>
                <w:sz w:val="16"/>
                <w:szCs w:val="16"/>
              </w:rPr>
              <w:t>Üniversite stratejik plan 2022 hedefi:85</w:t>
            </w:r>
          </w:p>
          <w:p w14:paraId="495EA9F8" w14:textId="77777777" w:rsidR="007D7FFA" w:rsidRPr="007D7FFA" w:rsidRDefault="007D7FFA" w:rsidP="007D7FFA">
            <w:pPr>
              <w:spacing w:before="1" w:after="0" w:line="240" w:lineRule="auto"/>
              <w:ind w:right="4907"/>
              <w:rPr>
                <w:rFonts w:ascii="Times New Roman" w:eastAsia="Times New Roman" w:hAnsi="Times New Roman"/>
                <w:sz w:val="16"/>
                <w:szCs w:val="16"/>
              </w:rPr>
            </w:pPr>
            <w:r w:rsidRPr="007D7FFA">
              <w:rPr>
                <w:rFonts w:ascii="Times New Roman" w:eastAsia="Times New Roman" w:hAnsi="Times New Roman"/>
                <w:sz w:val="16"/>
                <w:szCs w:val="16"/>
              </w:rPr>
              <w:t>Üniversite</w:t>
            </w:r>
            <w:r w:rsidRPr="007D7FFA">
              <w:rPr>
                <w:rFonts w:ascii="Times New Roman" w:eastAsia="Times New Roman" w:hAnsi="Times New Roman"/>
                <w:spacing w:val="-9"/>
                <w:sz w:val="16"/>
                <w:szCs w:val="16"/>
              </w:rPr>
              <w:t xml:space="preserve"> </w:t>
            </w:r>
            <w:r w:rsidRPr="007D7FFA">
              <w:rPr>
                <w:rFonts w:ascii="Times New Roman" w:eastAsia="Times New Roman" w:hAnsi="Times New Roman"/>
                <w:sz w:val="16"/>
                <w:szCs w:val="16"/>
              </w:rPr>
              <w:t>stratejik</w:t>
            </w:r>
            <w:r w:rsidRPr="007D7FFA">
              <w:rPr>
                <w:rFonts w:ascii="Times New Roman" w:eastAsia="Times New Roman" w:hAnsi="Times New Roman"/>
                <w:spacing w:val="-8"/>
                <w:sz w:val="16"/>
                <w:szCs w:val="16"/>
              </w:rPr>
              <w:t xml:space="preserve"> </w:t>
            </w:r>
            <w:r w:rsidRPr="007D7FFA">
              <w:rPr>
                <w:rFonts w:ascii="Times New Roman" w:eastAsia="Times New Roman" w:hAnsi="Times New Roman"/>
                <w:sz w:val="16"/>
                <w:szCs w:val="16"/>
              </w:rPr>
              <w:t>plan</w:t>
            </w:r>
            <w:r w:rsidRPr="007D7FFA">
              <w:rPr>
                <w:rFonts w:ascii="Times New Roman" w:eastAsia="Times New Roman" w:hAnsi="Times New Roman"/>
                <w:spacing w:val="-8"/>
                <w:sz w:val="16"/>
                <w:szCs w:val="16"/>
              </w:rPr>
              <w:t xml:space="preserve"> </w:t>
            </w:r>
            <w:r w:rsidRPr="007D7FFA">
              <w:rPr>
                <w:rFonts w:ascii="Times New Roman" w:eastAsia="Times New Roman" w:hAnsi="Times New Roman"/>
                <w:sz w:val="16"/>
                <w:szCs w:val="16"/>
              </w:rPr>
              <w:t>2023</w:t>
            </w:r>
            <w:r w:rsidRPr="007D7FFA">
              <w:rPr>
                <w:rFonts w:ascii="Times New Roman" w:eastAsia="Times New Roman" w:hAnsi="Times New Roman"/>
                <w:spacing w:val="31"/>
                <w:sz w:val="16"/>
                <w:szCs w:val="16"/>
              </w:rPr>
              <w:t xml:space="preserve"> </w:t>
            </w:r>
            <w:r w:rsidRPr="007D7FFA">
              <w:rPr>
                <w:rFonts w:ascii="Times New Roman" w:eastAsia="Times New Roman" w:hAnsi="Times New Roman"/>
                <w:sz w:val="16"/>
                <w:szCs w:val="16"/>
              </w:rPr>
              <w:t xml:space="preserve">hedefi:135 </w:t>
            </w:r>
          </w:p>
          <w:p w14:paraId="4FAB74FF" w14:textId="77777777" w:rsidR="007D7FFA" w:rsidRPr="007D7FFA" w:rsidRDefault="007D7FFA" w:rsidP="007D7FFA">
            <w:pPr>
              <w:spacing w:before="1" w:after="0" w:line="240" w:lineRule="auto"/>
              <w:ind w:right="4907"/>
              <w:rPr>
                <w:rFonts w:ascii="Times New Roman" w:eastAsia="Times New Roman" w:hAnsi="Times New Roman"/>
                <w:spacing w:val="-2"/>
                <w:sz w:val="16"/>
                <w:szCs w:val="16"/>
              </w:rPr>
            </w:pPr>
            <w:r w:rsidRPr="007D7FFA">
              <w:rPr>
                <w:rFonts w:ascii="Times New Roman" w:eastAsia="Times New Roman" w:hAnsi="Times New Roman"/>
                <w:sz w:val="16"/>
                <w:szCs w:val="16"/>
              </w:rPr>
              <w:t>Üniversite</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stratejik</w:t>
            </w:r>
            <w:r w:rsidRPr="007D7FFA">
              <w:rPr>
                <w:rFonts w:ascii="Times New Roman" w:eastAsia="Times New Roman" w:hAnsi="Times New Roman"/>
                <w:spacing w:val="-3"/>
                <w:sz w:val="16"/>
                <w:szCs w:val="16"/>
              </w:rPr>
              <w:t xml:space="preserve"> </w:t>
            </w:r>
            <w:r w:rsidRPr="007D7FFA">
              <w:rPr>
                <w:rFonts w:ascii="Times New Roman" w:eastAsia="Times New Roman" w:hAnsi="Times New Roman"/>
                <w:sz w:val="16"/>
                <w:szCs w:val="16"/>
              </w:rPr>
              <w:t>plan</w:t>
            </w:r>
            <w:r w:rsidRPr="007D7FFA">
              <w:rPr>
                <w:rFonts w:ascii="Times New Roman" w:eastAsia="Times New Roman" w:hAnsi="Times New Roman"/>
                <w:spacing w:val="-3"/>
                <w:sz w:val="16"/>
                <w:szCs w:val="16"/>
              </w:rPr>
              <w:t xml:space="preserve"> </w:t>
            </w:r>
            <w:r w:rsidRPr="007D7FFA">
              <w:rPr>
                <w:rFonts w:ascii="Times New Roman" w:eastAsia="Times New Roman" w:hAnsi="Times New Roman"/>
                <w:sz w:val="16"/>
                <w:szCs w:val="16"/>
              </w:rPr>
              <w:t>2024</w:t>
            </w:r>
            <w:r w:rsidRPr="007D7FFA">
              <w:rPr>
                <w:rFonts w:ascii="Times New Roman" w:eastAsia="Times New Roman" w:hAnsi="Times New Roman"/>
                <w:spacing w:val="40"/>
                <w:sz w:val="16"/>
                <w:szCs w:val="16"/>
              </w:rPr>
              <w:t xml:space="preserve"> </w:t>
            </w:r>
            <w:r w:rsidRPr="007D7FFA">
              <w:rPr>
                <w:rFonts w:ascii="Times New Roman" w:eastAsia="Times New Roman" w:hAnsi="Times New Roman"/>
                <w:spacing w:val="-2"/>
                <w:sz w:val="16"/>
                <w:szCs w:val="16"/>
              </w:rPr>
              <w:t>hedefi:195</w:t>
            </w:r>
          </w:p>
          <w:p w14:paraId="7FB435AC" w14:textId="77777777" w:rsidR="007D7FFA" w:rsidRPr="007D7FFA" w:rsidRDefault="007D7FFA" w:rsidP="007D7FFA">
            <w:pPr>
              <w:spacing w:before="1" w:after="0" w:line="240" w:lineRule="auto"/>
              <w:ind w:right="4907"/>
              <w:rPr>
                <w:rFonts w:ascii="Times New Roman" w:eastAsia="Times New Roman" w:hAnsi="Times New Roman"/>
                <w:sz w:val="16"/>
                <w:szCs w:val="16"/>
              </w:rPr>
            </w:pPr>
            <w:r w:rsidRPr="007D7FFA">
              <w:rPr>
                <w:rFonts w:ascii="Times New Roman" w:eastAsia="Times New Roman" w:hAnsi="Times New Roman"/>
                <w:sz w:val="16"/>
                <w:szCs w:val="16"/>
              </w:rPr>
              <w:t>Üniversite</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stratejik</w:t>
            </w:r>
            <w:r w:rsidRPr="007D7FFA">
              <w:rPr>
                <w:rFonts w:ascii="Times New Roman" w:eastAsia="Times New Roman" w:hAnsi="Times New Roman"/>
                <w:spacing w:val="-3"/>
                <w:sz w:val="16"/>
                <w:szCs w:val="16"/>
              </w:rPr>
              <w:t xml:space="preserve"> </w:t>
            </w:r>
            <w:r w:rsidRPr="007D7FFA">
              <w:rPr>
                <w:rFonts w:ascii="Times New Roman" w:eastAsia="Times New Roman" w:hAnsi="Times New Roman"/>
                <w:sz w:val="16"/>
                <w:szCs w:val="16"/>
              </w:rPr>
              <w:t>plan</w:t>
            </w:r>
            <w:r w:rsidRPr="007D7FFA">
              <w:rPr>
                <w:rFonts w:ascii="Times New Roman" w:eastAsia="Times New Roman" w:hAnsi="Times New Roman"/>
                <w:spacing w:val="-3"/>
                <w:sz w:val="16"/>
                <w:szCs w:val="16"/>
              </w:rPr>
              <w:t xml:space="preserve"> </w:t>
            </w:r>
            <w:r w:rsidRPr="007D7FFA">
              <w:rPr>
                <w:rFonts w:ascii="Times New Roman" w:eastAsia="Times New Roman" w:hAnsi="Times New Roman"/>
                <w:sz w:val="16"/>
                <w:szCs w:val="16"/>
              </w:rPr>
              <w:t>2025</w:t>
            </w:r>
            <w:r w:rsidRPr="007D7FFA">
              <w:rPr>
                <w:rFonts w:ascii="Times New Roman" w:eastAsia="Times New Roman" w:hAnsi="Times New Roman"/>
                <w:spacing w:val="40"/>
                <w:sz w:val="16"/>
                <w:szCs w:val="16"/>
              </w:rPr>
              <w:t xml:space="preserve"> </w:t>
            </w:r>
            <w:r w:rsidRPr="007D7FFA">
              <w:rPr>
                <w:rFonts w:ascii="Times New Roman" w:eastAsia="Times New Roman" w:hAnsi="Times New Roman"/>
                <w:spacing w:val="-2"/>
                <w:sz w:val="16"/>
                <w:szCs w:val="16"/>
              </w:rPr>
              <w:t>hedefi:250</w:t>
            </w:r>
          </w:p>
        </w:tc>
        <w:tc>
          <w:tcPr>
            <w:tcW w:w="1559" w:type="dxa"/>
          </w:tcPr>
          <w:p w14:paraId="3F7BFBEC" w14:textId="5693F619" w:rsidR="007D7FFA" w:rsidRPr="007D7FFA" w:rsidRDefault="007D7FFA" w:rsidP="007D7FFA">
            <w:pPr>
              <w:spacing w:after="0" w:line="240" w:lineRule="auto"/>
              <w:ind w:right="168"/>
              <w:rPr>
                <w:rFonts w:ascii="Times New Roman" w:eastAsia="Times New Roman" w:hAnsi="Times New Roman"/>
                <w:sz w:val="16"/>
                <w:szCs w:val="16"/>
              </w:rPr>
            </w:pPr>
            <w:r w:rsidRPr="007D7FFA">
              <w:rPr>
                <w:rFonts w:ascii="Times New Roman" w:eastAsia="Times New Roman" w:hAnsi="Times New Roman"/>
                <w:sz w:val="16"/>
                <w:szCs w:val="16"/>
              </w:rPr>
              <w:t>1. Sınıfta Girişimcilik Dersi verilmektedir. 2022 yılında bu dersi</w:t>
            </w:r>
            <w:r w:rsidRPr="007D7FFA">
              <w:rPr>
                <w:rFonts w:ascii="Times New Roman" w:eastAsia="Times New Roman" w:hAnsi="Times New Roman"/>
                <w:spacing w:val="-11"/>
                <w:sz w:val="16"/>
                <w:szCs w:val="16"/>
              </w:rPr>
              <w:t xml:space="preserve"> </w:t>
            </w:r>
            <w:r w:rsidRPr="007D7FFA">
              <w:rPr>
                <w:rFonts w:ascii="Times New Roman" w:eastAsia="Times New Roman" w:hAnsi="Times New Roman"/>
                <w:sz w:val="16"/>
                <w:szCs w:val="16"/>
              </w:rPr>
              <w:t>alan</w:t>
            </w:r>
            <w:r w:rsidRPr="007D7FFA">
              <w:rPr>
                <w:rFonts w:ascii="Times New Roman" w:eastAsia="Times New Roman" w:hAnsi="Times New Roman"/>
                <w:spacing w:val="-9"/>
                <w:sz w:val="16"/>
                <w:szCs w:val="16"/>
              </w:rPr>
              <w:t xml:space="preserve"> </w:t>
            </w:r>
            <w:r w:rsidRPr="007D7FFA">
              <w:rPr>
                <w:rFonts w:ascii="Times New Roman" w:eastAsia="Times New Roman" w:hAnsi="Times New Roman"/>
                <w:sz w:val="16"/>
                <w:szCs w:val="16"/>
              </w:rPr>
              <w:t>toplam</w:t>
            </w:r>
            <w:r w:rsidRPr="007D7FFA">
              <w:rPr>
                <w:rFonts w:ascii="Times New Roman" w:eastAsia="Times New Roman" w:hAnsi="Times New Roman"/>
                <w:spacing w:val="-11"/>
                <w:sz w:val="16"/>
                <w:szCs w:val="16"/>
              </w:rPr>
              <w:t xml:space="preserve"> </w:t>
            </w:r>
            <w:r w:rsidRPr="007D7FFA">
              <w:rPr>
                <w:rFonts w:ascii="Times New Roman" w:eastAsia="Times New Roman" w:hAnsi="Times New Roman"/>
                <w:sz w:val="16"/>
                <w:szCs w:val="16"/>
              </w:rPr>
              <w:t>öğrenci</w:t>
            </w:r>
            <w:r w:rsidRPr="007D7FFA">
              <w:rPr>
                <w:rFonts w:ascii="Times New Roman" w:eastAsia="Times New Roman" w:hAnsi="Times New Roman"/>
                <w:spacing w:val="-10"/>
                <w:sz w:val="16"/>
                <w:szCs w:val="16"/>
              </w:rPr>
              <w:t xml:space="preserve"> </w:t>
            </w:r>
            <w:r w:rsidRPr="007D7FFA">
              <w:rPr>
                <w:rFonts w:ascii="Times New Roman" w:eastAsia="Times New Roman" w:hAnsi="Times New Roman"/>
                <w:sz w:val="16"/>
                <w:szCs w:val="16"/>
              </w:rPr>
              <w:t>sayısı 46</w:t>
            </w:r>
            <w:r w:rsidR="00964BDD">
              <w:rPr>
                <w:rFonts w:ascii="Times New Roman" w:eastAsia="Times New Roman" w:hAnsi="Times New Roman"/>
                <w:sz w:val="16"/>
                <w:szCs w:val="16"/>
              </w:rPr>
              <w:t>’</w:t>
            </w:r>
            <w:r w:rsidRPr="007D7FFA">
              <w:rPr>
                <w:rFonts w:ascii="Times New Roman" w:eastAsia="Times New Roman" w:hAnsi="Times New Roman"/>
                <w:sz w:val="16"/>
                <w:szCs w:val="16"/>
              </w:rPr>
              <w:t>dır. Ders kapsamında 40</w:t>
            </w:r>
          </w:p>
          <w:p w14:paraId="127C7111" w14:textId="77777777" w:rsidR="007D7FFA" w:rsidRPr="007D7FFA" w:rsidRDefault="007D7FFA" w:rsidP="007D7FFA">
            <w:pPr>
              <w:spacing w:after="0" w:line="240" w:lineRule="auto"/>
              <w:rPr>
                <w:rFonts w:ascii="Times New Roman" w:eastAsia="Times New Roman" w:hAnsi="Times New Roman"/>
                <w:sz w:val="16"/>
                <w:szCs w:val="16"/>
              </w:rPr>
            </w:pPr>
            <w:r w:rsidRPr="007D7FFA">
              <w:rPr>
                <w:rFonts w:ascii="Times New Roman" w:eastAsia="Times New Roman" w:hAnsi="Times New Roman"/>
                <w:sz w:val="16"/>
                <w:szCs w:val="16"/>
              </w:rPr>
              <w:t>öğrenciye KOSGEP Girişimcilik Eğitimi</w:t>
            </w:r>
            <w:r w:rsidRPr="007D7FFA">
              <w:rPr>
                <w:rFonts w:ascii="Times New Roman" w:eastAsia="Times New Roman" w:hAnsi="Times New Roman"/>
                <w:spacing w:val="-13"/>
                <w:sz w:val="16"/>
                <w:szCs w:val="16"/>
              </w:rPr>
              <w:t xml:space="preserve"> </w:t>
            </w:r>
            <w:r w:rsidRPr="007D7FFA">
              <w:rPr>
                <w:rFonts w:ascii="Times New Roman" w:eastAsia="Times New Roman" w:hAnsi="Times New Roman"/>
                <w:sz w:val="16"/>
                <w:szCs w:val="16"/>
              </w:rPr>
              <w:t>verilerek,</w:t>
            </w:r>
            <w:r w:rsidRPr="007D7FFA">
              <w:rPr>
                <w:rFonts w:ascii="Times New Roman" w:eastAsia="Times New Roman" w:hAnsi="Times New Roman"/>
                <w:spacing w:val="-12"/>
                <w:sz w:val="16"/>
                <w:szCs w:val="16"/>
              </w:rPr>
              <w:t xml:space="preserve"> </w:t>
            </w:r>
            <w:r w:rsidRPr="007D7FFA">
              <w:rPr>
                <w:rFonts w:ascii="Times New Roman" w:eastAsia="Times New Roman" w:hAnsi="Times New Roman"/>
                <w:sz w:val="16"/>
                <w:szCs w:val="16"/>
              </w:rPr>
              <w:t>Katılım</w:t>
            </w:r>
            <w:r w:rsidRPr="007D7FFA">
              <w:rPr>
                <w:rFonts w:ascii="Times New Roman" w:eastAsia="Times New Roman" w:hAnsi="Times New Roman"/>
                <w:spacing w:val="-13"/>
                <w:sz w:val="16"/>
                <w:szCs w:val="16"/>
              </w:rPr>
              <w:t xml:space="preserve"> </w:t>
            </w:r>
            <w:r w:rsidRPr="007D7FFA">
              <w:rPr>
                <w:rFonts w:ascii="Times New Roman" w:eastAsia="Times New Roman" w:hAnsi="Times New Roman"/>
                <w:sz w:val="16"/>
                <w:szCs w:val="16"/>
              </w:rPr>
              <w:t>Belgesi almaları sağlanmıştır.</w:t>
            </w:r>
          </w:p>
          <w:p w14:paraId="4B0A54F8" w14:textId="77777777" w:rsidR="007D7FFA" w:rsidRPr="007D7FFA" w:rsidRDefault="007D7FFA" w:rsidP="007D7FFA">
            <w:pPr>
              <w:spacing w:before="1" w:after="0" w:line="240" w:lineRule="auto"/>
              <w:rPr>
                <w:rFonts w:ascii="Times New Roman" w:eastAsia="Times New Roman" w:hAnsi="Times New Roman"/>
                <w:sz w:val="16"/>
                <w:szCs w:val="16"/>
              </w:rPr>
            </w:pPr>
            <w:r w:rsidRPr="007D7FFA">
              <w:rPr>
                <w:rFonts w:ascii="Times New Roman" w:eastAsia="Times New Roman" w:hAnsi="Times New Roman"/>
                <w:sz w:val="16"/>
                <w:szCs w:val="16"/>
              </w:rPr>
              <w:t>2023-2024</w:t>
            </w:r>
            <w:r w:rsidRPr="007D7FFA">
              <w:rPr>
                <w:rFonts w:ascii="Times New Roman" w:eastAsia="Times New Roman" w:hAnsi="Times New Roman"/>
                <w:spacing w:val="-7"/>
                <w:sz w:val="16"/>
                <w:szCs w:val="16"/>
              </w:rPr>
              <w:t xml:space="preserve"> </w:t>
            </w:r>
            <w:r w:rsidRPr="007D7FFA">
              <w:rPr>
                <w:rFonts w:ascii="Times New Roman" w:eastAsia="Times New Roman" w:hAnsi="Times New Roman"/>
                <w:sz w:val="16"/>
                <w:szCs w:val="16"/>
              </w:rPr>
              <w:t>yıllarında</w:t>
            </w:r>
            <w:r w:rsidRPr="007D7FFA">
              <w:rPr>
                <w:rFonts w:ascii="Times New Roman" w:eastAsia="Times New Roman" w:hAnsi="Times New Roman"/>
                <w:spacing w:val="-8"/>
                <w:sz w:val="16"/>
                <w:szCs w:val="16"/>
              </w:rPr>
              <w:t xml:space="preserve"> </w:t>
            </w:r>
            <w:r w:rsidRPr="007D7FFA">
              <w:rPr>
                <w:rFonts w:ascii="Times New Roman" w:eastAsia="Times New Roman" w:hAnsi="Times New Roman"/>
                <w:spacing w:val="-2"/>
                <w:sz w:val="16"/>
                <w:szCs w:val="16"/>
              </w:rPr>
              <w:t>Girişimcilik</w:t>
            </w:r>
          </w:p>
          <w:p w14:paraId="666A85FC" w14:textId="4D9378EB" w:rsidR="007D7FFA" w:rsidRPr="007D7FFA" w:rsidRDefault="00964BDD" w:rsidP="007D7FFA">
            <w:pPr>
              <w:spacing w:after="0" w:line="228" w:lineRule="exact"/>
              <w:ind w:right="168"/>
              <w:rPr>
                <w:rFonts w:ascii="Times New Roman" w:eastAsia="Times New Roman" w:hAnsi="Times New Roman"/>
                <w:spacing w:val="-2"/>
                <w:sz w:val="16"/>
                <w:szCs w:val="16"/>
              </w:rPr>
            </w:pPr>
            <w:r>
              <w:rPr>
                <w:rFonts w:ascii="Times New Roman" w:eastAsia="Times New Roman" w:hAnsi="Times New Roman"/>
                <w:sz w:val="16"/>
                <w:szCs w:val="16"/>
              </w:rPr>
              <w:t>De</w:t>
            </w:r>
            <w:r w:rsidR="007D7FFA" w:rsidRPr="007D7FFA">
              <w:rPr>
                <w:rFonts w:ascii="Times New Roman" w:eastAsia="Times New Roman" w:hAnsi="Times New Roman"/>
                <w:sz w:val="16"/>
                <w:szCs w:val="16"/>
              </w:rPr>
              <w:t>rsi</w:t>
            </w:r>
            <w:r w:rsidR="007D7FFA" w:rsidRPr="007D7FFA">
              <w:rPr>
                <w:rFonts w:ascii="Times New Roman" w:eastAsia="Times New Roman" w:hAnsi="Times New Roman"/>
                <w:spacing w:val="-11"/>
                <w:sz w:val="16"/>
                <w:szCs w:val="16"/>
              </w:rPr>
              <w:t xml:space="preserve"> </w:t>
            </w:r>
            <w:r w:rsidR="007D7FFA" w:rsidRPr="007D7FFA">
              <w:rPr>
                <w:rFonts w:ascii="Times New Roman" w:eastAsia="Times New Roman" w:hAnsi="Times New Roman"/>
                <w:sz w:val="16"/>
                <w:szCs w:val="16"/>
              </w:rPr>
              <w:t>Seçmeli</w:t>
            </w:r>
            <w:r w:rsidR="007D7FFA" w:rsidRPr="007D7FFA">
              <w:rPr>
                <w:rFonts w:ascii="Times New Roman" w:eastAsia="Times New Roman" w:hAnsi="Times New Roman"/>
                <w:spacing w:val="-11"/>
                <w:sz w:val="16"/>
                <w:szCs w:val="16"/>
              </w:rPr>
              <w:t xml:space="preserve"> </w:t>
            </w:r>
            <w:r w:rsidR="007D7FFA" w:rsidRPr="007D7FFA">
              <w:rPr>
                <w:rFonts w:ascii="Times New Roman" w:eastAsia="Times New Roman" w:hAnsi="Times New Roman"/>
                <w:sz w:val="16"/>
                <w:szCs w:val="16"/>
              </w:rPr>
              <w:t>Ders</w:t>
            </w:r>
            <w:r w:rsidR="007D7FFA" w:rsidRPr="007D7FFA">
              <w:rPr>
                <w:rFonts w:ascii="Times New Roman" w:eastAsia="Times New Roman" w:hAnsi="Times New Roman"/>
                <w:spacing w:val="-11"/>
                <w:sz w:val="16"/>
                <w:szCs w:val="16"/>
              </w:rPr>
              <w:t xml:space="preserve"> </w:t>
            </w:r>
            <w:r w:rsidR="007D7FFA" w:rsidRPr="007D7FFA">
              <w:rPr>
                <w:rFonts w:ascii="Times New Roman" w:eastAsia="Times New Roman" w:hAnsi="Times New Roman"/>
                <w:sz w:val="16"/>
                <w:szCs w:val="16"/>
              </w:rPr>
              <w:t>olarak</w:t>
            </w:r>
            <w:r w:rsidR="007D7FFA" w:rsidRPr="007D7FFA">
              <w:rPr>
                <w:rFonts w:ascii="Times New Roman" w:eastAsia="Times New Roman" w:hAnsi="Times New Roman"/>
                <w:spacing w:val="-10"/>
                <w:sz w:val="16"/>
                <w:szCs w:val="16"/>
              </w:rPr>
              <w:t xml:space="preserve"> </w:t>
            </w:r>
            <w:r w:rsidR="007D7FFA" w:rsidRPr="007D7FFA">
              <w:rPr>
                <w:rFonts w:ascii="Times New Roman" w:eastAsia="Times New Roman" w:hAnsi="Times New Roman"/>
                <w:sz w:val="16"/>
                <w:szCs w:val="16"/>
              </w:rPr>
              <w:t xml:space="preserve">devem </w:t>
            </w:r>
            <w:r w:rsidR="007D7FFA" w:rsidRPr="007D7FFA">
              <w:rPr>
                <w:rFonts w:ascii="Times New Roman" w:eastAsia="Times New Roman" w:hAnsi="Times New Roman"/>
                <w:spacing w:val="-2"/>
                <w:sz w:val="16"/>
                <w:szCs w:val="16"/>
              </w:rPr>
              <w:t>etmektedir.</w:t>
            </w:r>
          </w:p>
          <w:p w14:paraId="1FA2F0DC" w14:textId="77777777" w:rsidR="007D7FFA" w:rsidRPr="007D7FFA" w:rsidRDefault="007D7FFA" w:rsidP="007D7FFA">
            <w:pPr>
              <w:spacing w:after="0" w:line="228" w:lineRule="exact"/>
              <w:ind w:right="168"/>
              <w:rPr>
                <w:rFonts w:ascii="Times New Roman" w:eastAsia="Times New Roman" w:hAnsi="Times New Roman"/>
                <w:sz w:val="16"/>
                <w:szCs w:val="16"/>
              </w:rPr>
            </w:pPr>
            <w:r w:rsidRPr="007D7FFA">
              <w:rPr>
                <w:rFonts w:ascii="Times New Roman" w:eastAsia="Times New Roman" w:hAnsi="Times New Roman"/>
                <w:spacing w:val="-2"/>
                <w:sz w:val="16"/>
                <w:szCs w:val="16"/>
              </w:rPr>
              <w:t>2025-2026 eğitim öğretim yılında Girişimcilik Dersi Seçmeli Ders olarak devam etmektedir.</w:t>
            </w:r>
          </w:p>
        </w:tc>
        <w:tc>
          <w:tcPr>
            <w:tcW w:w="1119" w:type="dxa"/>
          </w:tcPr>
          <w:p w14:paraId="48FEF95E" w14:textId="77777777" w:rsidR="007D7FFA" w:rsidRPr="007D7FFA" w:rsidRDefault="007D7FFA" w:rsidP="007D7FFA">
            <w:pPr>
              <w:spacing w:after="0" w:line="240" w:lineRule="auto"/>
              <w:rPr>
                <w:rFonts w:ascii="Times New Roman" w:eastAsia="Times New Roman" w:hAnsi="Times New Roman"/>
                <w:sz w:val="16"/>
                <w:szCs w:val="16"/>
              </w:rPr>
            </w:pPr>
          </w:p>
        </w:tc>
      </w:tr>
      <w:tr w:rsidR="007D7FFA" w:rsidRPr="007D7FFA" w14:paraId="76AFE330" w14:textId="77777777" w:rsidTr="00964BDD">
        <w:trPr>
          <w:trHeight w:val="708"/>
        </w:trPr>
        <w:tc>
          <w:tcPr>
            <w:tcW w:w="8669" w:type="dxa"/>
          </w:tcPr>
          <w:p w14:paraId="4B08923A" w14:textId="77777777" w:rsidR="007D7FFA" w:rsidRPr="007D7FFA" w:rsidRDefault="007D7FFA" w:rsidP="007D7FFA">
            <w:pPr>
              <w:spacing w:after="0" w:line="240" w:lineRule="auto"/>
              <w:rPr>
                <w:rFonts w:ascii="Times New Roman" w:eastAsia="Times New Roman" w:hAnsi="Times New Roman"/>
                <w:sz w:val="16"/>
                <w:szCs w:val="16"/>
              </w:rPr>
            </w:pPr>
          </w:p>
          <w:p w14:paraId="22DE85C7" w14:textId="77777777" w:rsidR="007D7FFA" w:rsidRPr="007D7FFA" w:rsidRDefault="007D7FFA" w:rsidP="007D7FFA">
            <w:pPr>
              <w:spacing w:after="0" w:line="240" w:lineRule="auto"/>
              <w:rPr>
                <w:rFonts w:ascii="Times New Roman" w:eastAsia="Times New Roman" w:hAnsi="Times New Roman"/>
                <w:b/>
                <w:sz w:val="16"/>
                <w:szCs w:val="16"/>
              </w:rPr>
            </w:pPr>
            <w:r w:rsidRPr="007D7FFA">
              <w:rPr>
                <w:rFonts w:ascii="Times New Roman" w:eastAsia="Times New Roman" w:hAnsi="Times New Roman"/>
                <w:b/>
                <w:sz w:val="16"/>
                <w:szCs w:val="16"/>
                <w:u w:val="single"/>
              </w:rPr>
              <w:t>Hedef</w:t>
            </w:r>
            <w:r w:rsidRPr="007D7FFA">
              <w:rPr>
                <w:rFonts w:ascii="Times New Roman" w:eastAsia="Times New Roman" w:hAnsi="Times New Roman"/>
                <w:b/>
                <w:spacing w:val="-7"/>
                <w:sz w:val="16"/>
                <w:szCs w:val="16"/>
                <w:u w:val="single"/>
              </w:rPr>
              <w:t xml:space="preserve"> </w:t>
            </w:r>
            <w:r w:rsidRPr="007D7FFA">
              <w:rPr>
                <w:rFonts w:ascii="Times New Roman" w:eastAsia="Times New Roman" w:hAnsi="Times New Roman"/>
                <w:b/>
                <w:sz w:val="16"/>
                <w:szCs w:val="16"/>
                <w:u w:val="single"/>
              </w:rPr>
              <w:t>2.2.</w:t>
            </w:r>
            <w:r w:rsidRPr="007D7FFA">
              <w:rPr>
                <w:rFonts w:ascii="Times New Roman" w:eastAsia="Times New Roman" w:hAnsi="Times New Roman"/>
                <w:b/>
                <w:spacing w:val="-8"/>
                <w:sz w:val="16"/>
                <w:szCs w:val="16"/>
                <w:u w:val="single"/>
              </w:rPr>
              <w:t xml:space="preserve"> </w:t>
            </w:r>
            <w:r w:rsidRPr="007D7FFA">
              <w:rPr>
                <w:rFonts w:ascii="Times New Roman" w:eastAsia="Times New Roman" w:hAnsi="Times New Roman"/>
                <w:b/>
                <w:sz w:val="16"/>
                <w:szCs w:val="16"/>
                <w:u w:val="single"/>
              </w:rPr>
              <w:t>Üniversite</w:t>
            </w:r>
            <w:r w:rsidRPr="007D7FFA">
              <w:rPr>
                <w:rFonts w:ascii="Times New Roman" w:eastAsia="Times New Roman" w:hAnsi="Times New Roman"/>
                <w:b/>
                <w:spacing w:val="-8"/>
                <w:sz w:val="16"/>
                <w:szCs w:val="16"/>
                <w:u w:val="single"/>
              </w:rPr>
              <w:t xml:space="preserve"> </w:t>
            </w:r>
            <w:r w:rsidRPr="007D7FFA">
              <w:rPr>
                <w:rFonts w:ascii="Times New Roman" w:eastAsia="Times New Roman" w:hAnsi="Times New Roman"/>
                <w:b/>
                <w:sz w:val="16"/>
                <w:szCs w:val="16"/>
                <w:u w:val="single"/>
              </w:rPr>
              <w:t>Teknoloji</w:t>
            </w:r>
            <w:r w:rsidRPr="007D7FFA">
              <w:rPr>
                <w:rFonts w:ascii="Times New Roman" w:eastAsia="Times New Roman" w:hAnsi="Times New Roman"/>
                <w:b/>
                <w:spacing w:val="-8"/>
                <w:sz w:val="16"/>
                <w:szCs w:val="16"/>
                <w:u w:val="single"/>
              </w:rPr>
              <w:t xml:space="preserve"> </w:t>
            </w:r>
            <w:r w:rsidRPr="007D7FFA">
              <w:rPr>
                <w:rFonts w:ascii="Times New Roman" w:eastAsia="Times New Roman" w:hAnsi="Times New Roman"/>
                <w:b/>
                <w:sz w:val="16"/>
                <w:szCs w:val="16"/>
                <w:u w:val="single"/>
              </w:rPr>
              <w:t>Portföyünün</w:t>
            </w:r>
            <w:r w:rsidRPr="007D7FFA">
              <w:rPr>
                <w:rFonts w:ascii="Times New Roman" w:eastAsia="Times New Roman" w:hAnsi="Times New Roman"/>
                <w:b/>
                <w:spacing w:val="-9"/>
                <w:sz w:val="16"/>
                <w:szCs w:val="16"/>
                <w:u w:val="single"/>
              </w:rPr>
              <w:t xml:space="preserve"> </w:t>
            </w:r>
            <w:r w:rsidRPr="007D7FFA">
              <w:rPr>
                <w:rFonts w:ascii="Times New Roman" w:eastAsia="Times New Roman" w:hAnsi="Times New Roman"/>
                <w:b/>
                <w:sz w:val="16"/>
                <w:szCs w:val="16"/>
                <w:u w:val="single"/>
              </w:rPr>
              <w:t>Geliştirilmesi</w:t>
            </w:r>
            <w:r w:rsidRPr="007D7FFA">
              <w:rPr>
                <w:rFonts w:ascii="Times New Roman" w:eastAsia="Times New Roman" w:hAnsi="Times New Roman"/>
                <w:b/>
                <w:spacing w:val="-8"/>
                <w:sz w:val="16"/>
                <w:szCs w:val="16"/>
                <w:u w:val="single"/>
              </w:rPr>
              <w:t xml:space="preserve"> </w:t>
            </w:r>
            <w:r w:rsidRPr="007D7FFA">
              <w:rPr>
                <w:rFonts w:ascii="Times New Roman" w:eastAsia="Times New Roman" w:hAnsi="Times New Roman"/>
                <w:b/>
                <w:sz w:val="16"/>
                <w:szCs w:val="16"/>
                <w:u w:val="single"/>
              </w:rPr>
              <w:t>ve</w:t>
            </w:r>
            <w:r w:rsidRPr="007D7FFA">
              <w:rPr>
                <w:rFonts w:ascii="Times New Roman" w:eastAsia="Times New Roman" w:hAnsi="Times New Roman"/>
                <w:b/>
                <w:spacing w:val="-8"/>
                <w:sz w:val="16"/>
                <w:szCs w:val="16"/>
                <w:u w:val="single"/>
              </w:rPr>
              <w:t xml:space="preserve"> </w:t>
            </w:r>
            <w:r w:rsidRPr="007D7FFA">
              <w:rPr>
                <w:rFonts w:ascii="Times New Roman" w:eastAsia="Times New Roman" w:hAnsi="Times New Roman"/>
                <w:b/>
                <w:spacing w:val="-2"/>
                <w:sz w:val="16"/>
                <w:szCs w:val="16"/>
                <w:u w:val="single"/>
              </w:rPr>
              <w:t>Ticarileştirilmesi</w:t>
            </w:r>
          </w:p>
        </w:tc>
        <w:tc>
          <w:tcPr>
            <w:tcW w:w="1559" w:type="dxa"/>
          </w:tcPr>
          <w:p w14:paraId="4DBEDA71" w14:textId="77777777" w:rsidR="007D7FFA" w:rsidRPr="007D7FFA" w:rsidRDefault="007D7FFA" w:rsidP="007D7FFA">
            <w:pPr>
              <w:spacing w:after="0" w:line="240" w:lineRule="auto"/>
              <w:rPr>
                <w:rFonts w:ascii="Times New Roman" w:eastAsia="Times New Roman" w:hAnsi="Times New Roman"/>
                <w:sz w:val="16"/>
                <w:szCs w:val="16"/>
              </w:rPr>
            </w:pPr>
          </w:p>
        </w:tc>
        <w:tc>
          <w:tcPr>
            <w:tcW w:w="1119" w:type="dxa"/>
          </w:tcPr>
          <w:p w14:paraId="2DCEEEE7" w14:textId="77777777" w:rsidR="007D7FFA" w:rsidRPr="007D7FFA" w:rsidRDefault="007D7FFA" w:rsidP="007D7FFA">
            <w:pPr>
              <w:spacing w:after="0" w:line="240" w:lineRule="auto"/>
              <w:rPr>
                <w:rFonts w:ascii="Times New Roman" w:eastAsia="Times New Roman" w:hAnsi="Times New Roman"/>
                <w:sz w:val="16"/>
                <w:szCs w:val="16"/>
              </w:rPr>
            </w:pPr>
          </w:p>
        </w:tc>
      </w:tr>
      <w:tr w:rsidR="007D7FFA" w:rsidRPr="007D7FFA" w14:paraId="5F8E42F1" w14:textId="77777777" w:rsidTr="00964BDD">
        <w:trPr>
          <w:trHeight w:val="471"/>
        </w:trPr>
        <w:tc>
          <w:tcPr>
            <w:tcW w:w="8669" w:type="dxa"/>
          </w:tcPr>
          <w:p w14:paraId="54ABAF62" w14:textId="77777777" w:rsidR="007D7FFA" w:rsidRPr="007D7FFA" w:rsidRDefault="007D7FFA" w:rsidP="007D7FFA">
            <w:pPr>
              <w:tabs>
                <w:tab w:val="left" w:pos="1521"/>
              </w:tabs>
              <w:spacing w:after="0" w:line="240" w:lineRule="auto"/>
              <w:rPr>
                <w:rFonts w:ascii="Times New Roman" w:eastAsia="Times New Roman" w:hAnsi="Times New Roman"/>
                <w:sz w:val="16"/>
                <w:szCs w:val="16"/>
              </w:rPr>
            </w:pPr>
            <w:r w:rsidRPr="007D7FFA">
              <w:rPr>
                <w:rFonts w:ascii="Times New Roman" w:eastAsia="Times New Roman" w:hAnsi="Times New Roman"/>
                <w:b/>
                <w:sz w:val="16"/>
                <w:szCs w:val="16"/>
              </w:rPr>
              <w:t>PG</w:t>
            </w:r>
            <w:r w:rsidRPr="007D7FFA">
              <w:rPr>
                <w:rFonts w:ascii="Times New Roman" w:eastAsia="Times New Roman" w:hAnsi="Times New Roman"/>
                <w:b/>
                <w:spacing w:val="-2"/>
                <w:sz w:val="16"/>
                <w:szCs w:val="16"/>
              </w:rPr>
              <w:t xml:space="preserve"> </w:t>
            </w:r>
            <w:r w:rsidRPr="007D7FFA">
              <w:rPr>
                <w:rFonts w:ascii="Times New Roman" w:eastAsia="Times New Roman" w:hAnsi="Times New Roman"/>
                <w:spacing w:val="-2"/>
                <w:sz w:val="16"/>
                <w:szCs w:val="16"/>
              </w:rPr>
              <w:t>2.2.1</w:t>
            </w:r>
            <w:r w:rsidRPr="007D7FFA">
              <w:rPr>
                <w:rFonts w:ascii="Times New Roman" w:eastAsia="Times New Roman" w:hAnsi="Times New Roman"/>
                <w:sz w:val="16"/>
                <w:szCs w:val="16"/>
              </w:rPr>
              <w:tab/>
              <w:t>Buluş</w:t>
            </w:r>
            <w:r w:rsidRPr="007D7FFA">
              <w:rPr>
                <w:rFonts w:ascii="Times New Roman" w:eastAsia="Times New Roman" w:hAnsi="Times New Roman"/>
                <w:spacing w:val="-8"/>
                <w:sz w:val="16"/>
                <w:szCs w:val="16"/>
              </w:rPr>
              <w:t xml:space="preserve"> </w:t>
            </w:r>
            <w:r w:rsidRPr="007D7FFA">
              <w:rPr>
                <w:rFonts w:ascii="Times New Roman" w:eastAsia="Times New Roman" w:hAnsi="Times New Roman"/>
                <w:sz w:val="16"/>
                <w:szCs w:val="16"/>
              </w:rPr>
              <w:t>Bildirim</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pacing w:val="-2"/>
                <w:sz w:val="16"/>
                <w:szCs w:val="16"/>
              </w:rPr>
              <w:t>Sayısı</w:t>
            </w:r>
          </w:p>
        </w:tc>
        <w:tc>
          <w:tcPr>
            <w:tcW w:w="1559" w:type="dxa"/>
          </w:tcPr>
          <w:p w14:paraId="597421AF" w14:textId="15BEBEA3" w:rsidR="007D7FFA" w:rsidRPr="007D7FFA" w:rsidRDefault="007D7FFA" w:rsidP="007D7FFA">
            <w:pPr>
              <w:spacing w:after="0" w:line="230" w:lineRule="atLeast"/>
              <w:ind w:right="168"/>
              <w:rPr>
                <w:rFonts w:ascii="Times New Roman" w:eastAsia="Times New Roman" w:hAnsi="Times New Roman"/>
                <w:sz w:val="16"/>
                <w:szCs w:val="16"/>
              </w:rPr>
            </w:pPr>
            <w:r w:rsidRPr="007D7FFA">
              <w:rPr>
                <w:rFonts w:ascii="Times New Roman" w:eastAsia="Times New Roman" w:hAnsi="Times New Roman"/>
                <w:sz w:val="16"/>
                <w:szCs w:val="16"/>
              </w:rPr>
              <w:t>Fakültemizde</w:t>
            </w:r>
            <w:r w:rsidRPr="007D7FFA">
              <w:rPr>
                <w:rFonts w:ascii="Times New Roman" w:eastAsia="Times New Roman" w:hAnsi="Times New Roman"/>
                <w:spacing w:val="-13"/>
                <w:sz w:val="16"/>
                <w:szCs w:val="16"/>
              </w:rPr>
              <w:t xml:space="preserve"> </w:t>
            </w:r>
            <w:r w:rsidRPr="007D7FFA">
              <w:rPr>
                <w:rFonts w:ascii="Times New Roman" w:eastAsia="Times New Roman" w:hAnsi="Times New Roman"/>
                <w:sz w:val="16"/>
                <w:szCs w:val="16"/>
              </w:rPr>
              <w:t>2023</w:t>
            </w:r>
            <w:r w:rsidRPr="007D7FFA">
              <w:rPr>
                <w:rFonts w:ascii="Times New Roman" w:eastAsia="Times New Roman" w:hAnsi="Times New Roman"/>
                <w:spacing w:val="-12"/>
                <w:sz w:val="16"/>
                <w:szCs w:val="16"/>
              </w:rPr>
              <w:t xml:space="preserve"> </w:t>
            </w:r>
            <w:r w:rsidRPr="007D7FFA">
              <w:rPr>
                <w:rFonts w:ascii="Times New Roman" w:eastAsia="Times New Roman" w:hAnsi="Times New Roman"/>
                <w:sz w:val="16"/>
                <w:szCs w:val="16"/>
              </w:rPr>
              <w:t>yılında</w:t>
            </w:r>
            <w:r w:rsidRPr="007D7FFA">
              <w:rPr>
                <w:rFonts w:ascii="Times New Roman" w:eastAsia="Times New Roman" w:hAnsi="Times New Roman"/>
                <w:spacing w:val="-13"/>
                <w:sz w:val="16"/>
                <w:szCs w:val="16"/>
              </w:rPr>
              <w:t xml:space="preserve"> </w:t>
            </w:r>
            <w:r w:rsidRPr="007D7FFA">
              <w:rPr>
                <w:rFonts w:ascii="Times New Roman" w:eastAsia="Times New Roman" w:hAnsi="Times New Roman"/>
                <w:sz w:val="16"/>
                <w:szCs w:val="16"/>
              </w:rPr>
              <w:t>bir adet patent alınmıştır</w:t>
            </w:r>
            <w:r w:rsidR="00964BDD">
              <w:rPr>
                <w:rFonts w:ascii="Times New Roman" w:eastAsia="Times New Roman" w:hAnsi="Times New Roman"/>
                <w:sz w:val="16"/>
                <w:szCs w:val="16"/>
              </w:rPr>
              <w:t>.</w:t>
            </w:r>
          </w:p>
        </w:tc>
        <w:tc>
          <w:tcPr>
            <w:tcW w:w="1119" w:type="dxa"/>
          </w:tcPr>
          <w:p w14:paraId="573D23AB" w14:textId="77777777" w:rsidR="007D7FFA" w:rsidRPr="007D7FFA" w:rsidRDefault="007D7FFA" w:rsidP="007D7FFA">
            <w:pPr>
              <w:spacing w:after="0" w:line="240" w:lineRule="auto"/>
              <w:rPr>
                <w:rFonts w:ascii="Times New Roman" w:eastAsia="Times New Roman" w:hAnsi="Times New Roman"/>
                <w:sz w:val="16"/>
                <w:szCs w:val="16"/>
              </w:rPr>
            </w:pPr>
          </w:p>
        </w:tc>
      </w:tr>
      <w:tr w:rsidR="007D7FFA" w:rsidRPr="007D7FFA" w14:paraId="3D63F307" w14:textId="77777777" w:rsidTr="00964BDD">
        <w:trPr>
          <w:trHeight w:val="944"/>
        </w:trPr>
        <w:tc>
          <w:tcPr>
            <w:tcW w:w="8669" w:type="dxa"/>
          </w:tcPr>
          <w:p w14:paraId="70F63151" w14:textId="77777777" w:rsidR="00964BDD" w:rsidRDefault="007D7FFA" w:rsidP="007D7FFA">
            <w:pPr>
              <w:tabs>
                <w:tab w:val="left" w:pos="1521"/>
              </w:tabs>
              <w:spacing w:after="0" w:line="240" w:lineRule="auto"/>
              <w:ind w:right="505"/>
              <w:rPr>
                <w:rFonts w:ascii="Times New Roman" w:eastAsia="Times New Roman" w:hAnsi="Times New Roman"/>
                <w:sz w:val="16"/>
                <w:szCs w:val="16"/>
              </w:rPr>
            </w:pPr>
            <w:r w:rsidRPr="007D7FFA">
              <w:rPr>
                <w:rFonts w:ascii="Times New Roman" w:eastAsia="Times New Roman" w:hAnsi="Times New Roman"/>
                <w:b/>
                <w:sz w:val="16"/>
                <w:szCs w:val="16"/>
              </w:rPr>
              <w:lastRenderedPageBreak/>
              <w:t xml:space="preserve">PG </w:t>
            </w:r>
            <w:r w:rsidRPr="007D7FFA">
              <w:rPr>
                <w:rFonts w:ascii="Times New Roman" w:eastAsia="Times New Roman" w:hAnsi="Times New Roman"/>
                <w:sz w:val="16"/>
                <w:szCs w:val="16"/>
              </w:rPr>
              <w:t>2.2.2</w:t>
            </w:r>
            <w:r w:rsidRPr="007D7FFA">
              <w:rPr>
                <w:rFonts w:ascii="Times New Roman" w:eastAsia="Times New Roman" w:hAnsi="Times New Roman"/>
                <w:sz w:val="16"/>
                <w:szCs w:val="16"/>
              </w:rPr>
              <w:tab/>
              <w:t>Ulusal</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Başvuru</w:t>
            </w:r>
            <w:r w:rsidRPr="007D7FFA">
              <w:rPr>
                <w:rFonts w:ascii="Times New Roman" w:eastAsia="Times New Roman" w:hAnsi="Times New Roman"/>
                <w:spacing w:val="-4"/>
                <w:sz w:val="16"/>
                <w:szCs w:val="16"/>
              </w:rPr>
              <w:t xml:space="preserve"> </w:t>
            </w:r>
            <w:r w:rsidRPr="007D7FFA">
              <w:rPr>
                <w:rFonts w:ascii="Times New Roman" w:eastAsia="Times New Roman" w:hAnsi="Times New Roman"/>
                <w:sz w:val="16"/>
                <w:szCs w:val="16"/>
              </w:rPr>
              <w:t>(Patent,</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Faydalı</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z w:val="16"/>
                <w:szCs w:val="16"/>
              </w:rPr>
              <w:t>Model,</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Endüstriyel</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Tasarım,</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Islahçı</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Hakkı</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z w:val="16"/>
                <w:szCs w:val="16"/>
              </w:rPr>
              <w:t>vb.)</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 xml:space="preserve">sayısı </w:t>
            </w:r>
          </w:p>
          <w:p w14:paraId="6FAB0000" w14:textId="2FCEEDC8" w:rsidR="007D7FFA" w:rsidRPr="007D7FFA" w:rsidRDefault="007D7FFA" w:rsidP="007D7FFA">
            <w:pPr>
              <w:tabs>
                <w:tab w:val="left" w:pos="1521"/>
              </w:tabs>
              <w:spacing w:after="0" w:line="240" w:lineRule="auto"/>
              <w:ind w:right="505"/>
              <w:rPr>
                <w:rFonts w:ascii="Times New Roman" w:eastAsia="Times New Roman" w:hAnsi="Times New Roman"/>
                <w:sz w:val="16"/>
                <w:szCs w:val="16"/>
              </w:rPr>
            </w:pPr>
            <w:r w:rsidRPr="007D7FFA">
              <w:rPr>
                <w:rFonts w:ascii="Times New Roman" w:eastAsia="Times New Roman" w:hAnsi="Times New Roman"/>
                <w:sz w:val="16"/>
                <w:szCs w:val="16"/>
              </w:rPr>
              <w:t>Üniversite stratejik plan hedefi 2022:12</w:t>
            </w:r>
          </w:p>
          <w:p w14:paraId="0E2BE1C9" w14:textId="77777777" w:rsidR="007D7FFA" w:rsidRPr="007D7FFA" w:rsidRDefault="007D7FFA" w:rsidP="007D7FFA">
            <w:pPr>
              <w:spacing w:after="0" w:line="228" w:lineRule="exact"/>
              <w:ind w:right="4277"/>
              <w:rPr>
                <w:rFonts w:ascii="Times New Roman" w:eastAsia="Times New Roman" w:hAnsi="Times New Roman"/>
                <w:sz w:val="16"/>
                <w:szCs w:val="16"/>
              </w:rPr>
            </w:pPr>
            <w:r w:rsidRPr="007D7FFA">
              <w:rPr>
                <w:rFonts w:ascii="Times New Roman" w:eastAsia="Times New Roman" w:hAnsi="Times New Roman"/>
                <w:sz w:val="16"/>
                <w:szCs w:val="16"/>
              </w:rPr>
              <w:t xml:space="preserve">Üniversite stratejik plan hedefi 2023 hedefi:18 </w:t>
            </w:r>
          </w:p>
          <w:p w14:paraId="44819125" w14:textId="42DB38EE" w:rsidR="007D7FFA" w:rsidRPr="007D7FFA" w:rsidRDefault="007D7FFA" w:rsidP="007D7FFA">
            <w:pPr>
              <w:spacing w:after="0" w:line="228" w:lineRule="exact"/>
              <w:ind w:right="4277"/>
              <w:rPr>
                <w:rFonts w:ascii="Times New Roman" w:eastAsia="Times New Roman" w:hAnsi="Times New Roman"/>
                <w:spacing w:val="-5"/>
                <w:sz w:val="16"/>
                <w:szCs w:val="16"/>
              </w:rPr>
            </w:pPr>
            <w:r w:rsidRPr="007D7FFA">
              <w:rPr>
                <w:rFonts w:ascii="Times New Roman" w:eastAsia="Times New Roman" w:hAnsi="Times New Roman"/>
                <w:sz w:val="16"/>
                <w:szCs w:val="16"/>
              </w:rPr>
              <w:t>Üniversite</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stratejik</w:t>
            </w:r>
            <w:r w:rsidRPr="007D7FFA">
              <w:rPr>
                <w:rFonts w:ascii="Times New Roman" w:eastAsia="Times New Roman" w:hAnsi="Times New Roman"/>
                <w:spacing w:val="-3"/>
                <w:sz w:val="16"/>
                <w:szCs w:val="16"/>
              </w:rPr>
              <w:t xml:space="preserve"> </w:t>
            </w:r>
            <w:r w:rsidRPr="007D7FFA">
              <w:rPr>
                <w:rFonts w:ascii="Times New Roman" w:eastAsia="Times New Roman" w:hAnsi="Times New Roman"/>
                <w:sz w:val="16"/>
                <w:szCs w:val="16"/>
              </w:rPr>
              <w:t>plan</w:t>
            </w:r>
            <w:r w:rsidRPr="007D7FFA">
              <w:rPr>
                <w:rFonts w:ascii="Times New Roman" w:eastAsia="Times New Roman" w:hAnsi="Times New Roman"/>
                <w:spacing w:val="-3"/>
                <w:sz w:val="16"/>
                <w:szCs w:val="16"/>
              </w:rPr>
              <w:t xml:space="preserve"> </w:t>
            </w:r>
            <w:r w:rsidRPr="007D7FFA">
              <w:rPr>
                <w:rFonts w:ascii="Times New Roman" w:eastAsia="Times New Roman" w:hAnsi="Times New Roman"/>
                <w:sz w:val="16"/>
                <w:szCs w:val="16"/>
              </w:rPr>
              <w:t>hedefi</w:t>
            </w:r>
            <w:r w:rsidRPr="007D7FFA">
              <w:rPr>
                <w:rFonts w:ascii="Times New Roman" w:eastAsia="Times New Roman" w:hAnsi="Times New Roman"/>
                <w:spacing w:val="-2"/>
                <w:sz w:val="16"/>
                <w:szCs w:val="16"/>
              </w:rPr>
              <w:t xml:space="preserve"> </w:t>
            </w:r>
            <w:r w:rsidRPr="007D7FFA">
              <w:rPr>
                <w:rFonts w:ascii="Times New Roman" w:eastAsia="Times New Roman" w:hAnsi="Times New Roman"/>
                <w:sz w:val="16"/>
                <w:szCs w:val="16"/>
              </w:rPr>
              <w:t>2024</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hedefi</w:t>
            </w:r>
            <w:r w:rsidRPr="007D7FFA">
              <w:rPr>
                <w:rFonts w:ascii="Times New Roman" w:eastAsia="Times New Roman" w:hAnsi="Times New Roman"/>
                <w:spacing w:val="-5"/>
                <w:sz w:val="16"/>
                <w:szCs w:val="16"/>
              </w:rPr>
              <w:t>:</w:t>
            </w:r>
            <w:r w:rsidR="00964BDD">
              <w:rPr>
                <w:rFonts w:ascii="Times New Roman" w:eastAsia="Times New Roman" w:hAnsi="Times New Roman"/>
                <w:spacing w:val="-5"/>
                <w:sz w:val="16"/>
                <w:szCs w:val="16"/>
              </w:rPr>
              <w:t xml:space="preserve"> </w:t>
            </w:r>
            <w:r w:rsidRPr="007D7FFA">
              <w:rPr>
                <w:rFonts w:ascii="Times New Roman" w:eastAsia="Times New Roman" w:hAnsi="Times New Roman"/>
                <w:spacing w:val="-5"/>
                <w:sz w:val="16"/>
                <w:szCs w:val="16"/>
              </w:rPr>
              <w:t>26</w:t>
            </w:r>
          </w:p>
          <w:p w14:paraId="39AA09F7" w14:textId="6F23E164" w:rsidR="007D7FFA" w:rsidRPr="007D7FFA" w:rsidRDefault="007D7FFA" w:rsidP="007D7FFA">
            <w:pPr>
              <w:spacing w:after="0" w:line="228" w:lineRule="exact"/>
              <w:ind w:right="4277"/>
              <w:rPr>
                <w:rFonts w:ascii="Times New Roman" w:eastAsia="Times New Roman" w:hAnsi="Times New Roman"/>
                <w:spacing w:val="-5"/>
                <w:sz w:val="16"/>
                <w:szCs w:val="16"/>
              </w:rPr>
            </w:pPr>
            <w:r w:rsidRPr="007D7FFA">
              <w:rPr>
                <w:rFonts w:ascii="Times New Roman" w:eastAsia="Times New Roman" w:hAnsi="Times New Roman"/>
                <w:sz w:val="16"/>
                <w:szCs w:val="16"/>
              </w:rPr>
              <w:t>Üniversite</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stratejik</w:t>
            </w:r>
            <w:r w:rsidRPr="007D7FFA">
              <w:rPr>
                <w:rFonts w:ascii="Times New Roman" w:eastAsia="Times New Roman" w:hAnsi="Times New Roman"/>
                <w:spacing w:val="-3"/>
                <w:sz w:val="16"/>
                <w:szCs w:val="16"/>
              </w:rPr>
              <w:t xml:space="preserve"> </w:t>
            </w:r>
            <w:r w:rsidRPr="007D7FFA">
              <w:rPr>
                <w:rFonts w:ascii="Times New Roman" w:eastAsia="Times New Roman" w:hAnsi="Times New Roman"/>
                <w:sz w:val="16"/>
                <w:szCs w:val="16"/>
              </w:rPr>
              <w:t>plan</w:t>
            </w:r>
            <w:r w:rsidRPr="007D7FFA">
              <w:rPr>
                <w:rFonts w:ascii="Times New Roman" w:eastAsia="Times New Roman" w:hAnsi="Times New Roman"/>
                <w:spacing w:val="-3"/>
                <w:sz w:val="16"/>
                <w:szCs w:val="16"/>
              </w:rPr>
              <w:t xml:space="preserve"> </w:t>
            </w:r>
            <w:r w:rsidRPr="007D7FFA">
              <w:rPr>
                <w:rFonts w:ascii="Times New Roman" w:eastAsia="Times New Roman" w:hAnsi="Times New Roman"/>
                <w:sz w:val="16"/>
                <w:szCs w:val="16"/>
              </w:rPr>
              <w:t>hedefi</w:t>
            </w:r>
            <w:r w:rsidRPr="007D7FFA">
              <w:rPr>
                <w:rFonts w:ascii="Times New Roman" w:eastAsia="Times New Roman" w:hAnsi="Times New Roman"/>
                <w:spacing w:val="-2"/>
                <w:sz w:val="16"/>
                <w:szCs w:val="16"/>
              </w:rPr>
              <w:t xml:space="preserve"> </w:t>
            </w:r>
            <w:r w:rsidRPr="007D7FFA">
              <w:rPr>
                <w:rFonts w:ascii="Times New Roman" w:eastAsia="Times New Roman" w:hAnsi="Times New Roman"/>
                <w:sz w:val="16"/>
                <w:szCs w:val="16"/>
              </w:rPr>
              <w:t>2025</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hedefi</w:t>
            </w:r>
            <w:r w:rsidRPr="007D7FFA">
              <w:rPr>
                <w:rFonts w:ascii="Times New Roman" w:eastAsia="Times New Roman" w:hAnsi="Times New Roman"/>
                <w:spacing w:val="-5"/>
                <w:sz w:val="16"/>
                <w:szCs w:val="16"/>
              </w:rPr>
              <w:t>:</w:t>
            </w:r>
            <w:r w:rsidR="00964BDD">
              <w:rPr>
                <w:rFonts w:ascii="Times New Roman" w:eastAsia="Times New Roman" w:hAnsi="Times New Roman"/>
                <w:spacing w:val="-5"/>
                <w:sz w:val="16"/>
                <w:szCs w:val="16"/>
              </w:rPr>
              <w:t xml:space="preserve"> </w:t>
            </w:r>
            <w:r w:rsidRPr="007D7FFA">
              <w:rPr>
                <w:rFonts w:ascii="Times New Roman" w:eastAsia="Times New Roman" w:hAnsi="Times New Roman"/>
                <w:spacing w:val="-5"/>
                <w:sz w:val="16"/>
                <w:szCs w:val="16"/>
              </w:rPr>
              <w:t>34</w:t>
            </w:r>
          </w:p>
          <w:p w14:paraId="4B4D142F" w14:textId="77777777" w:rsidR="007D7FFA" w:rsidRPr="007D7FFA" w:rsidRDefault="007D7FFA" w:rsidP="007D7FFA">
            <w:pPr>
              <w:spacing w:after="0" w:line="228" w:lineRule="exact"/>
              <w:ind w:right="4277"/>
              <w:rPr>
                <w:rFonts w:ascii="Times New Roman" w:eastAsia="Times New Roman" w:hAnsi="Times New Roman"/>
                <w:sz w:val="16"/>
                <w:szCs w:val="16"/>
              </w:rPr>
            </w:pPr>
          </w:p>
        </w:tc>
        <w:tc>
          <w:tcPr>
            <w:tcW w:w="1559" w:type="dxa"/>
          </w:tcPr>
          <w:p w14:paraId="670C258A" w14:textId="77777777" w:rsidR="007D7FFA" w:rsidRPr="00B16030" w:rsidRDefault="007D7FFA" w:rsidP="007D7FFA">
            <w:pPr>
              <w:spacing w:after="0" w:line="240" w:lineRule="auto"/>
              <w:ind w:right="168"/>
              <w:rPr>
                <w:rFonts w:ascii="Times New Roman" w:eastAsia="Times New Roman" w:hAnsi="Times New Roman"/>
                <w:sz w:val="16"/>
                <w:szCs w:val="16"/>
              </w:rPr>
            </w:pPr>
            <w:r w:rsidRPr="00B16030">
              <w:rPr>
                <w:rFonts w:ascii="Times New Roman" w:eastAsia="Times New Roman" w:hAnsi="Times New Roman"/>
                <w:sz w:val="16"/>
                <w:szCs w:val="16"/>
              </w:rPr>
              <w:t>Fakültemizde</w:t>
            </w:r>
            <w:r w:rsidRPr="00B16030">
              <w:rPr>
                <w:rFonts w:ascii="Times New Roman" w:eastAsia="Times New Roman" w:hAnsi="Times New Roman"/>
                <w:spacing w:val="-13"/>
                <w:sz w:val="16"/>
                <w:szCs w:val="16"/>
              </w:rPr>
              <w:t xml:space="preserve"> </w:t>
            </w:r>
            <w:r w:rsidRPr="00B16030">
              <w:rPr>
                <w:rFonts w:ascii="Times New Roman" w:eastAsia="Times New Roman" w:hAnsi="Times New Roman"/>
                <w:sz w:val="16"/>
                <w:szCs w:val="16"/>
              </w:rPr>
              <w:t>2021-2023</w:t>
            </w:r>
            <w:r w:rsidRPr="00B16030">
              <w:rPr>
                <w:rFonts w:ascii="Times New Roman" w:eastAsia="Times New Roman" w:hAnsi="Times New Roman"/>
                <w:spacing w:val="-12"/>
                <w:sz w:val="16"/>
                <w:szCs w:val="16"/>
              </w:rPr>
              <w:t xml:space="preserve"> </w:t>
            </w:r>
            <w:r w:rsidRPr="00B16030">
              <w:rPr>
                <w:rFonts w:ascii="Times New Roman" w:eastAsia="Times New Roman" w:hAnsi="Times New Roman"/>
                <w:sz w:val="16"/>
                <w:szCs w:val="16"/>
              </w:rPr>
              <w:t>tarihleri arasında toplam dört başvuru</w:t>
            </w:r>
          </w:p>
          <w:p w14:paraId="58091080" w14:textId="4E8ABEDA" w:rsidR="007D7FFA" w:rsidRPr="00B16030" w:rsidRDefault="007D7FFA" w:rsidP="007D7FFA">
            <w:pPr>
              <w:spacing w:before="1" w:after="0" w:line="240" w:lineRule="auto"/>
              <w:rPr>
                <w:rFonts w:ascii="Times New Roman" w:eastAsia="Times New Roman" w:hAnsi="Times New Roman"/>
                <w:spacing w:val="-2"/>
                <w:sz w:val="16"/>
                <w:szCs w:val="16"/>
              </w:rPr>
            </w:pPr>
            <w:r w:rsidRPr="00B16030">
              <w:rPr>
                <w:rFonts w:ascii="Times New Roman" w:eastAsia="Times New Roman" w:hAnsi="Times New Roman"/>
                <w:sz w:val="16"/>
                <w:szCs w:val="16"/>
              </w:rPr>
              <w:t>olmuş</w:t>
            </w:r>
            <w:r w:rsidRPr="00B16030">
              <w:rPr>
                <w:rFonts w:ascii="Times New Roman" w:eastAsia="Times New Roman" w:hAnsi="Times New Roman"/>
                <w:spacing w:val="-5"/>
                <w:sz w:val="16"/>
                <w:szCs w:val="16"/>
              </w:rPr>
              <w:t xml:space="preserve"> </w:t>
            </w:r>
            <w:r w:rsidRPr="00B16030">
              <w:rPr>
                <w:rFonts w:ascii="Times New Roman" w:eastAsia="Times New Roman" w:hAnsi="Times New Roman"/>
                <w:sz w:val="16"/>
                <w:szCs w:val="16"/>
              </w:rPr>
              <w:t>ancak</w:t>
            </w:r>
            <w:r w:rsidRPr="00B16030">
              <w:rPr>
                <w:rFonts w:ascii="Times New Roman" w:eastAsia="Times New Roman" w:hAnsi="Times New Roman"/>
                <w:spacing w:val="-2"/>
                <w:sz w:val="16"/>
                <w:szCs w:val="16"/>
              </w:rPr>
              <w:t xml:space="preserve"> sonuçlanmamıştır</w:t>
            </w:r>
            <w:r w:rsidR="00964BDD">
              <w:rPr>
                <w:rFonts w:ascii="Times New Roman" w:eastAsia="Times New Roman" w:hAnsi="Times New Roman"/>
                <w:spacing w:val="-2"/>
                <w:sz w:val="16"/>
                <w:szCs w:val="16"/>
              </w:rPr>
              <w:t>.</w:t>
            </w:r>
          </w:p>
          <w:p w14:paraId="6ECAD185" w14:textId="77777777" w:rsidR="007D7FFA" w:rsidRPr="00B16030" w:rsidRDefault="007D7FFA" w:rsidP="00B16030">
            <w:pPr>
              <w:spacing w:before="1" w:after="0" w:line="240" w:lineRule="auto"/>
              <w:rPr>
                <w:rFonts w:ascii="Times New Roman" w:eastAsia="Times New Roman" w:hAnsi="Times New Roman"/>
                <w:spacing w:val="-2"/>
                <w:sz w:val="16"/>
                <w:szCs w:val="16"/>
              </w:rPr>
            </w:pPr>
          </w:p>
          <w:p w14:paraId="75D4BF0B" w14:textId="77777777" w:rsidR="007D7FFA" w:rsidRPr="00B16030" w:rsidRDefault="007D7FFA" w:rsidP="00B16030">
            <w:pPr>
              <w:spacing w:after="0" w:line="240" w:lineRule="auto"/>
              <w:ind w:right="168"/>
              <w:rPr>
                <w:rFonts w:ascii="Times New Roman" w:eastAsia="Times New Roman" w:hAnsi="Times New Roman"/>
                <w:sz w:val="16"/>
                <w:szCs w:val="16"/>
              </w:rPr>
            </w:pPr>
            <w:r w:rsidRPr="00B16030">
              <w:rPr>
                <w:rFonts w:ascii="Times New Roman" w:eastAsia="Times New Roman" w:hAnsi="Times New Roman"/>
                <w:sz w:val="16"/>
                <w:szCs w:val="16"/>
              </w:rPr>
              <w:t>Fakültemizde</w:t>
            </w:r>
            <w:r w:rsidRPr="00B16030">
              <w:rPr>
                <w:rFonts w:ascii="Times New Roman" w:eastAsia="Times New Roman" w:hAnsi="Times New Roman"/>
                <w:spacing w:val="-13"/>
                <w:sz w:val="16"/>
                <w:szCs w:val="16"/>
              </w:rPr>
              <w:t xml:space="preserve"> </w:t>
            </w:r>
            <w:r w:rsidRPr="00B16030">
              <w:rPr>
                <w:rFonts w:ascii="Times New Roman" w:eastAsia="Times New Roman" w:hAnsi="Times New Roman"/>
                <w:sz w:val="16"/>
                <w:szCs w:val="16"/>
              </w:rPr>
              <w:t>2025 yılında toplam dört başvuru</w:t>
            </w:r>
          </w:p>
          <w:p w14:paraId="7DB20034" w14:textId="3BC87F0C" w:rsidR="007D7FFA" w:rsidRPr="00B16030" w:rsidRDefault="007D7FFA" w:rsidP="00B16030">
            <w:pPr>
              <w:spacing w:before="1" w:after="0" w:line="240" w:lineRule="auto"/>
              <w:rPr>
                <w:rFonts w:ascii="Times New Roman" w:eastAsia="Times New Roman" w:hAnsi="Times New Roman"/>
                <w:spacing w:val="-2"/>
                <w:sz w:val="16"/>
                <w:szCs w:val="16"/>
              </w:rPr>
            </w:pPr>
            <w:r w:rsidRPr="00B16030">
              <w:rPr>
                <w:rFonts w:ascii="Times New Roman" w:eastAsia="Times New Roman" w:hAnsi="Times New Roman"/>
                <w:sz w:val="16"/>
                <w:szCs w:val="16"/>
              </w:rPr>
              <w:t>olmuş</w:t>
            </w:r>
            <w:r w:rsidRPr="00B16030">
              <w:rPr>
                <w:rFonts w:ascii="Times New Roman" w:eastAsia="Times New Roman" w:hAnsi="Times New Roman"/>
                <w:spacing w:val="-5"/>
                <w:sz w:val="16"/>
                <w:szCs w:val="16"/>
              </w:rPr>
              <w:t xml:space="preserve"> </w:t>
            </w:r>
            <w:r w:rsidRPr="00B16030">
              <w:rPr>
                <w:rFonts w:ascii="Times New Roman" w:eastAsia="Times New Roman" w:hAnsi="Times New Roman"/>
                <w:sz w:val="16"/>
                <w:szCs w:val="16"/>
              </w:rPr>
              <w:t>ancak</w:t>
            </w:r>
            <w:r w:rsidRPr="00B16030">
              <w:rPr>
                <w:rFonts w:ascii="Times New Roman" w:eastAsia="Times New Roman" w:hAnsi="Times New Roman"/>
                <w:spacing w:val="-2"/>
                <w:sz w:val="16"/>
                <w:szCs w:val="16"/>
              </w:rPr>
              <w:t xml:space="preserve"> sonuçlanmamıştır</w:t>
            </w:r>
            <w:r w:rsidR="00964BDD">
              <w:rPr>
                <w:rFonts w:ascii="Times New Roman" w:eastAsia="Times New Roman" w:hAnsi="Times New Roman"/>
                <w:spacing w:val="-2"/>
                <w:sz w:val="16"/>
                <w:szCs w:val="16"/>
              </w:rPr>
              <w:t>.</w:t>
            </w:r>
          </w:p>
          <w:p w14:paraId="30BECACB" w14:textId="77777777" w:rsidR="007D7FFA" w:rsidRPr="00B16030" w:rsidRDefault="007D7FFA" w:rsidP="007D7FFA">
            <w:pPr>
              <w:spacing w:before="1" w:after="0" w:line="240" w:lineRule="auto"/>
              <w:rPr>
                <w:rFonts w:ascii="Times New Roman" w:eastAsia="Times New Roman" w:hAnsi="Times New Roman"/>
                <w:sz w:val="16"/>
                <w:szCs w:val="16"/>
              </w:rPr>
            </w:pPr>
          </w:p>
        </w:tc>
        <w:tc>
          <w:tcPr>
            <w:tcW w:w="1119" w:type="dxa"/>
          </w:tcPr>
          <w:p w14:paraId="2276A9FC" w14:textId="77777777" w:rsidR="007D7FFA" w:rsidRPr="007D7FFA" w:rsidRDefault="007D7FFA" w:rsidP="007D7FFA">
            <w:pPr>
              <w:spacing w:after="0" w:line="240" w:lineRule="auto"/>
              <w:rPr>
                <w:rFonts w:ascii="Times New Roman" w:eastAsia="Times New Roman" w:hAnsi="Times New Roman"/>
                <w:sz w:val="16"/>
                <w:szCs w:val="16"/>
              </w:rPr>
            </w:pPr>
          </w:p>
        </w:tc>
      </w:tr>
    </w:tbl>
    <w:p w14:paraId="3E6F1C26" w14:textId="77777777" w:rsidR="007D7FFA" w:rsidRPr="007D7FFA" w:rsidRDefault="007D7FFA" w:rsidP="007D7FFA">
      <w:pPr>
        <w:widowControl w:val="0"/>
        <w:autoSpaceDE w:val="0"/>
        <w:autoSpaceDN w:val="0"/>
        <w:spacing w:after="0" w:line="240" w:lineRule="auto"/>
        <w:rPr>
          <w:rFonts w:ascii="Times New Roman" w:eastAsia="Times New Roman" w:hAnsi="Times New Roman"/>
          <w:sz w:val="18"/>
        </w:rPr>
        <w:sectPr w:rsidR="007D7FFA" w:rsidRPr="007D7FFA" w:rsidSect="00BA3BD3">
          <w:pgSz w:w="11910" w:h="16840"/>
          <w:pgMar w:top="600" w:right="820" w:bottom="740" w:left="280" w:header="708" w:footer="708" w:gutter="0"/>
          <w:cols w:space="708"/>
          <w:docGrid w:linePitch="299"/>
        </w:sectPr>
      </w:pPr>
    </w:p>
    <w:p w14:paraId="4797B805" w14:textId="77777777" w:rsidR="007D7FFA" w:rsidRPr="007D7FFA" w:rsidRDefault="007D7FFA" w:rsidP="007D7FFA">
      <w:pPr>
        <w:widowControl w:val="0"/>
        <w:autoSpaceDE w:val="0"/>
        <w:autoSpaceDN w:val="0"/>
        <w:spacing w:before="2" w:after="0" w:line="240" w:lineRule="auto"/>
        <w:rPr>
          <w:rFonts w:ascii="Times New Roman" w:eastAsia="Times New Roman" w:hAnsi="Times New Roman"/>
          <w:sz w:val="2"/>
        </w:rPr>
      </w:pPr>
    </w:p>
    <w:tbl>
      <w:tblPr>
        <w:tblStyle w:val="TableNormal31"/>
        <w:tblW w:w="1136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60"/>
        <w:gridCol w:w="2268"/>
        <w:gridCol w:w="1134"/>
      </w:tblGrid>
      <w:tr w:rsidR="007D7FFA" w:rsidRPr="007D7FFA" w14:paraId="7E58D452" w14:textId="77777777" w:rsidTr="00BA3BD3">
        <w:trPr>
          <w:trHeight w:val="446"/>
        </w:trPr>
        <w:tc>
          <w:tcPr>
            <w:tcW w:w="7960" w:type="dxa"/>
          </w:tcPr>
          <w:p w14:paraId="227B65F8" w14:textId="77777777" w:rsidR="007D7FFA" w:rsidRPr="007D7FFA" w:rsidRDefault="007D7FFA" w:rsidP="007D7FFA">
            <w:pPr>
              <w:tabs>
                <w:tab w:val="left" w:pos="1521"/>
              </w:tabs>
              <w:spacing w:after="0" w:line="228" w:lineRule="exact"/>
              <w:ind w:right="566"/>
              <w:rPr>
                <w:rFonts w:ascii="Times New Roman" w:eastAsia="Times New Roman" w:hAnsi="Times New Roman"/>
                <w:sz w:val="16"/>
                <w:szCs w:val="16"/>
              </w:rPr>
            </w:pPr>
            <w:r w:rsidRPr="007D7FFA">
              <w:rPr>
                <w:rFonts w:ascii="Times New Roman" w:eastAsia="Times New Roman" w:hAnsi="Times New Roman"/>
                <w:b/>
                <w:sz w:val="16"/>
                <w:szCs w:val="16"/>
              </w:rPr>
              <w:t xml:space="preserve">PG </w:t>
            </w:r>
            <w:r w:rsidRPr="007D7FFA">
              <w:rPr>
                <w:rFonts w:ascii="Times New Roman" w:eastAsia="Times New Roman" w:hAnsi="Times New Roman"/>
                <w:sz w:val="16"/>
                <w:szCs w:val="16"/>
              </w:rPr>
              <w:t>2.2.3</w:t>
            </w:r>
            <w:r w:rsidRPr="007D7FFA">
              <w:rPr>
                <w:rFonts w:ascii="Times New Roman" w:eastAsia="Times New Roman" w:hAnsi="Times New Roman"/>
                <w:sz w:val="16"/>
                <w:szCs w:val="16"/>
              </w:rPr>
              <w:tab/>
              <w:t>Uluslararası</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z w:val="16"/>
                <w:szCs w:val="16"/>
              </w:rPr>
              <w:t>Başvuru</w:t>
            </w:r>
            <w:r w:rsidRPr="007D7FFA">
              <w:rPr>
                <w:rFonts w:ascii="Times New Roman" w:eastAsia="Times New Roman" w:hAnsi="Times New Roman"/>
                <w:spacing w:val="-4"/>
                <w:sz w:val="16"/>
                <w:szCs w:val="16"/>
              </w:rPr>
              <w:t xml:space="preserve"> </w:t>
            </w:r>
            <w:r w:rsidRPr="007D7FFA">
              <w:rPr>
                <w:rFonts w:ascii="Times New Roman" w:eastAsia="Times New Roman" w:hAnsi="Times New Roman"/>
                <w:sz w:val="16"/>
                <w:szCs w:val="16"/>
              </w:rPr>
              <w:t>(Patent,</w:t>
            </w:r>
            <w:r w:rsidRPr="007D7FFA">
              <w:rPr>
                <w:rFonts w:ascii="Times New Roman" w:eastAsia="Times New Roman" w:hAnsi="Times New Roman"/>
                <w:spacing w:val="-7"/>
                <w:sz w:val="16"/>
                <w:szCs w:val="16"/>
              </w:rPr>
              <w:t xml:space="preserve"> </w:t>
            </w:r>
            <w:r w:rsidRPr="007D7FFA">
              <w:rPr>
                <w:rFonts w:ascii="Times New Roman" w:eastAsia="Times New Roman" w:hAnsi="Times New Roman"/>
                <w:sz w:val="16"/>
                <w:szCs w:val="16"/>
              </w:rPr>
              <w:t>Faydalı</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Model,</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Endüstriyel</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Tasarım,</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Islahçı</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Hakkı</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z w:val="16"/>
                <w:szCs w:val="16"/>
              </w:rPr>
              <w:t xml:space="preserve">vb.) </w:t>
            </w:r>
            <w:r w:rsidRPr="007D7FFA">
              <w:rPr>
                <w:rFonts w:ascii="Times New Roman" w:eastAsia="Times New Roman" w:hAnsi="Times New Roman"/>
                <w:spacing w:val="-2"/>
                <w:sz w:val="16"/>
                <w:szCs w:val="16"/>
              </w:rPr>
              <w:t>sayısı</w:t>
            </w:r>
          </w:p>
        </w:tc>
        <w:tc>
          <w:tcPr>
            <w:tcW w:w="2268" w:type="dxa"/>
          </w:tcPr>
          <w:p w14:paraId="73039FE0" w14:textId="77777777" w:rsidR="007D7FFA" w:rsidRPr="007D7FFA" w:rsidRDefault="007D7FFA" w:rsidP="007D7FFA">
            <w:pPr>
              <w:spacing w:after="0" w:line="240" w:lineRule="auto"/>
              <w:rPr>
                <w:rFonts w:ascii="Times New Roman" w:eastAsia="Times New Roman" w:hAnsi="Times New Roman"/>
                <w:sz w:val="16"/>
                <w:szCs w:val="16"/>
              </w:rPr>
            </w:pPr>
          </w:p>
        </w:tc>
        <w:tc>
          <w:tcPr>
            <w:tcW w:w="1134" w:type="dxa"/>
          </w:tcPr>
          <w:p w14:paraId="6D194AD6" w14:textId="77777777" w:rsidR="007D7FFA" w:rsidRPr="007D7FFA" w:rsidRDefault="007D7FFA" w:rsidP="007D7FFA">
            <w:pPr>
              <w:spacing w:after="0" w:line="240" w:lineRule="auto"/>
              <w:rPr>
                <w:rFonts w:ascii="Times New Roman" w:eastAsia="Times New Roman" w:hAnsi="Times New Roman"/>
                <w:sz w:val="16"/>
                <w:szCs w:val="16"/>
              </w:rPr>
            </w:pPr>
          </w:p>
        </w:tc>
      </w:tr>
      <w:tr w:rsidR="007D7FFA" w:rsidRPr="007D7FFA" w14:paraId="1AB2611A" w14:textId="77777777" w:rsidTr="00BA3BD3">
        <w:trPr>
          <w:trHeight w:val="1487"/>
        </w:trPr>
        <w:tc>
          <w:tcPr>
            <w:tcW w:w="7960" w:type="dxa"/>
          </w:tcPr>
          <w:p w14:paraId="30D6533D" w14:textId="77777777" w:rsidR="007D7FFA" w:rsidRPr="007D7FFA" w:rsidRDefault="007D7FFA" w:rsidP="007D7FFA">
            <w:pPr>
              <w:tabs>
                <w:tab w:val="left" w:pos="1521"/>
              </w:tabs>
              <w:spacing w:after="0" w:line="240" w:lineRule="auto"/>
              <w:rPr>
                <w:rFonts w:ascii="Times New Roman" w:eastAsia="Times New Roman" w:hAnsi="Times New Roman"/>
                <w:sz w:val="16"/>
                <w:szCs w:val="16"/>
              </w:rPr>
            </w:pPr>
            <w:r w:rsidRPr="007D7FFA">
              <w:rPr>
                <w:rFonts w:ascii="Times New Roman" w:eastAsia="Times New Roman" w:hAnsi="Times New Roman"/>
                <w:b/>
                <w:sz w:val="16"/>
                <w:szCs w:val="16"/>
              </w:rPr>
              <w:t>PG</w:t>
            </w:r>
            <w:r w:rsidRPr="007D7FFA">
              <w:rPr>
                <w:rFonts w:ascii="Times New Roman" w:eastAsia="Times New Roman" w:hAnsi="Times New Roman"/>
                <w:b/>
                <w:spacing w:val="-2"/>
                <w:sz w:val="16"/>
                <w:szCs w:val="16"/>
              </w:rPr>
              <w:t xml:space="preserve"> </w:t>
            </w:r>
            <w:r w:rsidRPr="007D7FFA">
              <w:rPr>
                <w:rFonts w:ascii="Times New Roman" w:eastAsia="Times New Roman" w:hAnsi="Times New Roman"/>
                <w:spacing w:val="-2"/>
                <w:sz w:val="16"/>
                <w:szCs w:val="16"/>
              </w:rPr>
              <w:t>2.2.4</w:t>
            </w:r>
            <w:r w:rsidRPr="007D7FFA">
              <w:rPr>
                <w:rFonts w:ascii="Times New Roman" w:eastAsia="Times New Roman" w:hAnsi="Times New Roman"/>
                <w:sz w:val="16"/>
                <w:szCs w:val="16"/>
              </w:rPr>
              <w:tab/>
              <w:t>Tescil</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z w:val="16"/>
                <w:szCs w:val="16"/>
              </w:rPr>
              <w:t>(Patent,</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Faydalı</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Model,</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z w:val="16"/>
                <w:szCs w:val="16"/>
              </w:rPr>
              <w:t>Endüstriyel</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Tasarım,</w:t>
            </w:r>
            <w:r w:rsidRPr="007D7FFA">
              <w:rPr>
                <w:rFonts w:ascii="Times New Roman" w:eastAsia="Times New Roman" w:hAnsi="Times New Roman"/>
                <w:spacing w:val="-7"/>
                <w:sz w:val="16"/>
                <w:szCs w:val="16"/>
              </w:rPr>
              <w:t xml:space="preserve"> </w:t>
            </w:r>
            <w:r w:rsidRPr="007D7FFA">
              <w:rPr>
                <w:rFonts w:ascii="Times New Roman" w:eastAsia="Times New Roman" w:hAnsi="Times New Roman"/>
                <w:sz w:val="16"/>
                <w:szCs w:val="16"/>
              </w:rPr>
              <w:t>Islahçı</w:t>
            </w:r>
            <w:r w:rsidRPr="007D7FFA">
              <w:rPr>
                <w:rFonts w:ascii="Times New Roman" w:eastAsia="Times New Roman" w:hAnsi="Times New Roman"/>
                <w:spacing w:val="-4"/>
                <w:sz w:val="16"/>
                <w:szCs w:val="16"/>
              </w:rPr>
              <w:t xml:space="preserve"> </w:t>
            </w:r>
            <w:r w:rsidRPr="007D7FFA">
              <w:rPr>
                <w:rFonts w:ascii="Times New Roman" w:eastAsia="Times New Roman" w:hAnsi="Times New Roman"/>
                <w:sz w:val="16"/>
                <w:szCs w:val="16"/>
              </w:rPr>
              <w:t>Hakkı</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z w:val="16"/>
                <w:szCs w:val="16"/>
              </w:rPr>
              <w:t>vb.)</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pacing w:val="-2"/>
                <w:sz w:val="16"/>
                <w:szCs w:val="16"/>
              </w:rPr>
              <w:t>Sayısı</w:t>
            </w:r>
          </w:p>
        </w:tc>
        <w:tc>
          <w:tcPr>
            <w:tcW w:w="2268" w:type="dxa"/>
          </w:tcPr>
          <w:p w14:paraId="294411F8" w14:textId="77777777" w:rsidR="007D7FFA" w:rsidRPr="007D7FFA" w:rsidRDefault="007D7FFA" w:rsidP="007D7FFA">
            <w:pPr>
              <w:spacing w:after="0" w:line="240" w:lineRule="auto"/>
              <w:jc w:val="both"/>
              <w:rPr>
                <w:rFonts w:ascii="Times New Roman" w:eastAsia="Times New Roman" w:hAnsi="Times New Roman"/>
                <w:sz w:val="16"/>
                <w:szCs w:val="16"/>
              </w:rPr>
            </w:pPr>
            <w:r w:rsidRPr="007D7FFA">
              <w:rPr>
                <w:rFonts w:ascii="Times New Roman" w:eastAsia="Times New Roman" w:hAnsi="Times New Roman"/>
                <w:sz w:val="16"/>
                <w:szCs w:val="16"/>
              </w:rPr>
              <w:t>Fakültemizde</w:t>
            </w:r>
            <w:r w:rsidRPr="007D7FFA">
              <w:rPr>
                <w:rFonts w:ascii="Times New Roman" w:eastAsia="Times New Roman" w:hAnsi="Times New Roman"/>
                <w:spacing w:val="-4"/>
                <w:sz w:val="16"/>
                <w:szCs w:val="16"/>
              </w:rPr>
              <w:t xml:space="preserve"> </w:t>
            </w:r>
            <w:r w:rsidRPr="007D7FFA">
              <w:rPr>
                <w:rFonts w:ascii="Times New Roman" w:eastAsia="Times New Roman" w:hAnsi="Times New Roman"/>
                <w:sz w:val="16"/>
                <w:szCs w:val="16"/>
              </w:rPr>
              <w:t>bir</w:t>
            </w:r>
            <w:r w:rsidRPr="007D7FFA">
              <w:rPr>
                <w:rFonts w:ascii="Times New Roman" w:eastAsia="Times New Roman" w:hAnsi="Times New Roman"/>
                <w:spacing w:val="-4"/>
                <w:sz w:val="16"/>
                <w:szCs w:val="16"/>
              </w:rPr>
              <w:t xml:space="preserve"> </w:t>
            </w:r>
            <w:r w:rsidRPr="007D7FFA">
              <w:rPr>
                <w:rFonts w:ascii="Times New Roman" w:eastAsia="Times New Roman" w:hAnsi="Times New Roman"/>
                <w:sz w:val="16"/>
                <w:szCs w:val="16"/>
              </w:rPr>
              <w:t>adet</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pacing w:val="-2"/>
                <w:sz w:val="16"/>
                <w:szCs w:val="16"/>
              </w:rPr>
              <w:t>tasarım</w:t>
            </w:r>
          </w:p>
          <w:p w14:paraId="33722386" w14:textId="51A42D6F" w:rsidR="007D7FFA" w:rsidRPr="007D7FFA" w:rsidRDefault="007D7FFA" w:rsidP="007D7FFA">
            <w:pPr>
              <w:spacing w:after="0" w:line="230" w:lineRule="atLeast"/>
              <w:ind w:right="204"/>
              <w:jc w:val="both"/>
              <w:rPr>
                <w:rFonts w:ascii="Times New Roman" w:eastAsia="Times New Roman" w:hAnsi="Times New Roman"/>
                <w:sz w:val="16"/>
                <w:szCs w:val="16"/>
              </w:rPr>
            </w:pPr>
            <w:r w:rsidRPr="007D7FFA">
              <w:rPr>
                <w:rFonts w:ascii="Times New Roman" w:eastAsia="Times New Roman" w:hAnsi="Times New Roman"/>
                <w:sz w:val="16"/>
                <w:szCs w:val="16"/>
              </w:rPr>
              <w:t>tescil</w:t>
            </w:r>
            <w:r w:rsidRPr="007D7FFA">
              <w:rPr>
                <w:rFonts w:ascii="Times New Roman" w:eastAsia="Times New Roman" w:hAnsi="Times New Roman"/>
                <w:spacing w:val="-11"/>
                <w:sz w:val="16"/>
                <w:szCs w:val="16"/>
              </w:rPr>
              <w:t xml:space="preserve"> </w:t>
            </w:r>
            <w:r w:rsidRPr="007D7FFA">
              <w:rPr>
                <w:rFonts w:ascii="Times New Roman" w:eastAsia="Times New Roman" w:hAnsi="Times New Roman"/>
                <w:sz w:val="16"/>
                <w:szCs w:val="16"/>
              </w:rPr>
              <w:t>belgesi</w:t>
            </w:r>
            <w:r w:rsidRPr="007D7FFA">
              <w:rPr>
                <w:rFonts w:ascii="Times New Roman" w:eastAsia="Times New Roman" w:hAnsi="Times New Roman"/>
                <w:spacing w:val="-11"/>
                <w:sz w:val="16"/>
                <w:szCs w:val="16"/>
              </w:rPr>
              <w:t xml:space="preserve"> </w:t>
            </w:r>
            <w:r w:rsidRPr="007D7FFA">
              <w:rPr>
                <w:rFonts w:ascii="Times New Roman" w:eastAsia="Times New Roman" w:hAnsi="Times New Roman"/>
                <w:sz w:val="16"/>
                <w:szCs w:val="16"/>
              </w:rPr>
              <w:t>alınmıştır</w:t>
            </w:r>
            <w:r w:rsidRPr="007D7FFA">
              <w:rPr>
                <w:rFonts w:ascii="Times New Roman" w:eastAsia="Times New Roman" w:hAnsi="Times New Roman"/>
                <w:spacing w:val="-10"/>
                <w:sz w:val="16"/>
                <w:szCs w:val="16"/>
              </w:rPr>
              <w:t xml:space="preserve"> </w:t>
            </w:r>
            <w:r w:rsidRPr="007D7FFA">
              <w:rPr>
                <w:rFonts w:ascii="Times New Roman" w:eastAsia="Times New Roman" w:hAnsi="Times New Roman"/>
                <w:sz w:val="16"/>
                <w:szCs w:val="16"/>
              </w:rPr>
              <w:t>2025</w:t>
            </w:r>
            <w:r w:rsidRPr="007D7FFA">
              <w:rPr>
                <w:rFonts w:ascii="Times New Roman" w:eastAsia="Times New Roman" w:hAnsi="Times New Roman"/>
                <w:spacing w:val="-9"/>
                <w:sz w:val="16"/>
                <w:szCs w:val="16"/>
              </w:rPr>
              <w:t xml:space="preserve"> </w:t>
            </w:r>
            <w:r w:rsidRPr="007D7FFA">
              <w:rPr>
                <w:rFonts w:ascii="Times New Roman" w:eastAsia="Times New Roman" w:hAnsi="Times New Roman"/>
                <w:sz w:val="16"/>
                <w:szCs w:val="16"/>
              </w:rPr>
              <w:t>için süresinin</w:t>
            </w:r>
            <w:r w:rsidRPr="007D7FFA">
              <w:rPr>
                <w:rFonts w:ascii="Times New Roman" w:eastAsia="Times New Roman" w:hAnsi="Times New Roman"/>
                <w:spacing w:val="-4"/>
                <w:sz w:val="16"/>
                <w:szCs w:val="16"/>
              </w:rPr>
              <w:t xml:space="preserve"> </w:t>
            </w:r>
            <w:r w:rsidRPr="007D7FFA">
              <w:rPr>
                <w:rFonts w:ascii="Times New Roman" w:eastAsia="Times New Roman" w:hAnsi="Times New Roman"/>
                <w:sz w:val="16"/>
                <w:szCs w:val="16"/>
              </w:rPr>
              <w:t>uzatılması</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z w:val="16"/>
                <w:szCs w:val="16"/>
              </w:rPr>
              <w:t>için</w:t>
            </w:r>
            <w:r w:rsidRPr="007D7FFA">
              <w:rPr>
                <w:rFonts w:ascii="Times New Roman" w:eastAsia="Times New Roman" w:hAnsi="Times New Roman"/>
                <w:spacing w:val="-4"/>
                <w:sz w:val="16"/>
                <w:szCs w:val="16"/>
              </w:rPr>
              <w:t xml:space="preserve"> </w:t>
            </w:r>
            <w:r w:rsidRPr="007D7FFA">
              <w:rPr>
                <w:rFonts w:ascii="Times New Roman" w:eastAsia="Times New Roman" w:hAnsi="Times New Roman"/>
                <w:sz w:val="16"/>
                <w:szCs w:val="16"/>
              </w:rPr>
              <w:t xml:space="preserve">başvuru </w:t>
            </w:r>
            <w:r w:rsidRPr="007D7FFA">
              <w:rPr>
                <w:rFonts w:ascii="Times New Roman" w:eastAsia="Times New Roman" w:hAnsi="Times New Roman"/>
                <w:spacing w:val="-2"/>
                <w:sz w:val="16"/>
                <w:szCs w:val="16"/>
              </w:rPr>
              <w:t>yapılmıştır</w:t>
            </w:r>
            <w:r w:rsidR="00964BDD">
              <w:rPr>
                <w:rFonts w:ascii="Times New Roman" w:eastAsia="Times New Roman" w:hAnsi="Times New Roman"/>
                <w:spacing w:val="-2"/>
                <w:sz w:val="16"/>
                <w:szCs w:val="16"/>
              </w:rPr>
              <w:t>.</w:t>
            </w:r>
          </w:p>
        </w:tc>
        <w:tc>
          <w:tcPr>
            <w:tcW w:w="1134" w:type="dxa"/>
          </w:tcPr>
          <w:p w14:paraId="3CC989A5" w14:textId="77777777" w:rsidR="007D7FFA" w:rsidRPr="007D7FFA" w:rsidRDefault="007D7FFA" w:rsidP="007D7FFA">
            <w:pPr>
              <w:spacing w:after="0" w:line="240" w:lineRule="auto"/>
              <w:rPr>
                <w:rFonts w:ascii="Times New Roman" w:eastAsia="Times New Roman" w:hAnsi="Times New Roman"/>
                <w:sz w:val="16"/>
                <w:szCs w:val="16"/>
              </w:rPr>
            </w:pPr>
          </w:p>
        </w:tc>
      </w:tr>
      <w:tr w:rsidR="007D7FFA" w:rsidRPr="007D7FFA" w14:paraId="4A64A403" w14:textId="77777777" w:rsidTr="00BA3BD3">
        <w:trPr>
          <w:trHeight w:val="224"/>
        </w:trPr>
        <w:tc>
          <w:tcPr>
            <w:tcW w:w="7960" w:type="dxa"/>
          </w:tcPr>
          <w:p w14:paraId="4843D3F9" w14:textId="77777777" w:rsidR="007D7FFA" w:rsidRPr="007D7FFA" w:rsidRDefault="007D7FFA" w:rsidP="007D7FFA">
            <w:pPr>
              <w:tabs>
                <w:tab w:val="left" w:pos="1521"/>
              </w:tabs>
              <w:spacing w:after="0" w:line="210" w:lineRule="exact"/>
              <w:rPr>
                <w:rFonts w:ascii="Times New Roman" w:eastAsia="Times New Roman" w:hAnsi="Times New Roman"/>
                <w:sz w:val="16"/>
                <w:szCs w:val="16"/>
              </w:rPr>
            </w:pPr>
            <w:r w:rsidRPr="007D7FFA">
              <w:rPr>
                <w:rFonts w:ascii="Times New Roman" w:eastAsia="Times New Roman" w:hAnsi="Times New Roman"/>
                <w:b/>
                <w:sz w:val="16"/>
                <w:szCs w:val="16"/>
              </w:rPr>
              <w:t>PG</w:t>
            </w:r>
            <w:r w:rsidRPr="007D7FFA">
              <w:rPr>
                <w:rFonts w:ascii="Times New Roman" w:eastAsia="Times New Roman" w:hAnsi="Times New Roman"/>
                <w:b/>
                <w:spacing w:val="-2"/>
                <w:sz w:val="16"/>
                <w:szCs w:val="16"/>
              </w:rPr>
              <w:t xml:space="preserve"> </w:t>
            </w:r>
            <w:r w:rsidRPr="007D7FFA">
              <w:rPr>
                <w:rFonts w:ascii="Times New Roman" w:eastAsia="Times New Roman" w:hAnsi="Times New Roman"/>
                <w:spacing w:val="-2"/>
                <w:sz w:val="16"/>
                <w:szCs w:val="16"/>
              </w:rPr>
              <w:t>2.2.5</w:t>
            </w:r>
            <w:r w:rsidRPr="007D7FFA">
              <w:rPr>
                <w:rFonts w:ascii="Times New Roman" w:eastAsia="Times New Roman" w:hAnsi="Times New Roman"/>
                <w:sz w:val="16"/>
                <w:szCs w:val="16"/>
              </w:rPr>
              <w:tab/>
              <w:t>Ticarileştirilen</w:t>
            </w:r>
            <w:r w:rsidRPr="007D7FFA">
              <w:rPr>
                <w:rFonts w:ascii="Times New Roman" w:eastAsia="Times New Roman" w:hAnsi="Times New Roman"/>
                <w:spacing w:val="-9"/>
                <w:sz w:val="16"/>
                <w:szCs w:val="16"/>
              </w:rPr>
              <w:t xml:space="preserve"> </w:t>
            </w:r>
            <w:r w:rsidRPr="007D7FFA">
              <w:rPr>
                <w:rFonts w:ascii="Times New Roman" w:eastAsia="Times New Roman" w:hAnsi="Times New Roman"/>
                <w:sz w:val="16"/>
                <w:szCs w:val="16"/>
              </w:rPr>
              <w:t>teknoloji</w:t>
            </w:r>
            <w:r w:rsidRPr="007D7FFA">
              <w:rPr>
                <w:rFonts w:ascii="Times New Roman" w:eastAsia="Times New Roman" w:hAnsi="Times New Roman"/>
                <w:spacing w:val="-10"/>
                <w:sz w:val="16"/>
                <w:szCs w:val="16"/>
              </w:rPr>
              <w:t xml:space="preserve"> </w:t>
            </w:r>
            <w:r w:rsidRPr="007D7FFA">
              <w:rPr>
                <w:rFonts w:ascii="Times New Roman" w:eastAsia="Times New Roman" w:hAnsi="Times New Roman"/>
                <w:spacing w:val="-2"/>
                <w:sz w:val="16"/>
                <w:szCs w:val="16"/>
              </w:rPr>
              <w:t>sayısı</w:t>
            </w:r>
          </w:p>
        </w:tc>
        <w:tc>
          <w:tcPr>
            <w:tcW w:w="2268" w:type="dxa"/>
          </w:tcPr>
          <w:p w14:paraId="6D27D3C4" w14:textId="77777777" w:rsidR="007D7FFA" w:rsidRPr="007D7FFA" w:rsidRDefault="007D7FFA" w:rsidP="007D7FFA">
            <w:pPr>
              <w:spacing w:after="0" w:line="240" w:lineRule="auto"/>
              <w:rPr>
                <w:rFonts w:ascii="Times New Roman" w:eastAsia="Times New Roman" w:hAnsi="Times New Roman"/>
                <w:sz w:val="16"/>
                <w:szCs w:val="16"/>
              </w:rPr>
            </w:pPr>
          </w:p>
        </w:tc>
        <w:tc>
          <w:tcPr>
            <w:tcW w:w="1134" w:type="dxa"/>
          </w:tcPr>
          <w:p w14:paraId="2BF3FE04" w14:textId="77777777" w:rsidR="007D7FFA" w:rsidRPr="007D7FFA" w:rsidRDefault="007D7FFA" w:rsidP="007D7FFA">
            <w:pPr>
              <w:spacing w:after="0" w:line="240" w:lineRule="auto"/>
              <w:rPr>
                <w:rFonts w:ascii="Times New Roman" w:eastAsia="Times New Roman" w:hAnsi="Times New Roman"/>
                <w:sz w:val="16"/>
                <w:szCs w:val="16"/>
              </w:rPr>
            </w:pPr>
          </w:p>
        </w:tc>
      </w:tr>
      <w:tr w:rsidR="007D7FFA" w:rsidRPr="007D7FFA" w14:paraId="5F365A02" w14:textId="77777777" w:rsidTr="00BA3BD3">
        <w:trPr>
          <w:trHeight w:val="672"/>
        </w:trPr>
        <w:tc>
          <w:tcPr>
            <w:tcW w:w="7960" w:type="dxa"/>
          </w:tcPr>
          <w:p w14:paraId="11F4E8A6" w14:textId="77777777" w:rsidR="007D7FFA" w:rsidRPr="007D7FFA" w:rsidRDefault="007D7FFA" w:rsidP="007D7FFA">
            <w:pPr>
              <w:spacing w:after="0" w:line="240" w:lineRule="auto"/>
              <w:rPr>
                <w:rFonts w:ascii="Times New Roman" w:eastAsia="Times New Roman" w:hAnsi="Times New Roman"/>
                <w:sz w:val="16"/>
                <w:szCs w:val="16"/>
              </w:rPr>
            </w:pPr>
          </w:p>
          <w:p w14:paraId="7B8DEECF" w14:textId="77777777" w:rsidR="007D7FFA" w:rsidRPr="007D7FFA" w:rsidRDefault="007D7FFA" w:rsidP="007D7FFA">
            <w:pPr>
              <w:spacing w:after="0" w:line="240" w:lineRule="auto"/>
              <w:rPr>
                <w:rFonts w:ascii="Times New Roman" w:eastAsia="Times New Roman" w:hAnsi="Times New Roman"/>
                <w:b/>
                <w:sz w:val="16"/>
                <w:szCs w:val="16"/>
              </w:rPr>
            </w:pPr>
            <w:r w:rsidRPr="007D7FFA">
              <w:rPr>
                <w:rFonts w:ascii="Times New Roman" w:eastAsia="Times New Roman" w:hAnsi="Times New Roman"/>
                <w:b/>
                <w:sz w:val="16"/>
                <w:szCs w:val="16"/>
                <w:u w:val="single"/>
              </w:rPr>
              <w:t>Hedef</w:t>
            </w:r>
            <w:r w:rsidRPr="007D7FFA">
              <w:rPr>
                <w:rFonts w:ascii="Times New Roman" w:eastAsia="Times New Roman" w:hAnsi="Times New Roman"/>
                <w:b/>
                <w:spacing w:val="-6"/>
                <w:sz w:val="16"/>
                <w:szCs w:val="16"/>
                <w:u w:val="single"/>
              </w:rPr>
              <w:t xml:space="preserve"> </w:t>
            </w:r>
            <w:r w:rsidRPr="007D7FFA">
              <w:rPr>
                <w:rFonts w:ascii="Times New Roman" w:eastAsia="Times New Roman" w:hAnsi="Times New Roman"/>
                <w:b/>
                <w:sz w:val="16"/>
                <w:szCs w:val="16"/>
                <w:u w:val="single"/>
              </w:rPr>
              <w:t>2.3.</w:t>
            </w:r>
            <w:r w:rsidRPr="007D7FFA">
              <w:rPr>
                <w:rFonts w:ascii="Times New Roman" w:eastAsia="Times New Roman" w:hAnsi="Times New Roman"/>
                <w:b/>
                <w:spacing w:val="-7"/>
                <w:sz w:val="16"/>
                <w:szCs w:val="16"/>
                <w:u w:val="single"/>
              </w:rPr>
              <w:t xml:space="preserve"> </w:t>
            </w:r>
            <w:r w:rsidRPr="007D7FFA">
              <w:rPr>
                <w:rFonts w:ascii="Times New Roman" w:eastAsia="Times New Roman" w:hAnsi="Times New Roman"/>
                <w:b/>
                <w:sz w:val="16"/>
                <w:szCs w:val="16"/>
                <w:u w:val="single"/>
              </w:rPr>
              <w:t>Üniversite</w:t>
            </w:r>
            <w:r w:rsidRPr="007D7FFA">
              <w:rPr>
                <w:rFonts w:ascii="Times New Roman" w:eastAsia="Times New Roman" w:hAnsi="Times New Roman"/>
                <w:b/>
                <w:spacing w:val="-7"/>
                <w:sz w:val="16"/>
                <w:szCs w:val="16"/>
                <w:u w:val="single"/>
              </w:rPr>
              <w:t xml:space="preserve"> </w:t>
            </w:r>
            <w:r w:rsidRPr="007D7FFA">
              <w:rPr>
                <w:rFonts w:ascii="Times New Roman" w:eastAsia="Times New Roman" w:hAnsi="Times New Roman"/>
                <w:b/>
                <w:sz w:val="16"/>
                <w:szCs w:val="16"/>
                <w:u w:val="single"/>
              </w:rPr>
              <w:t>Endüstri</w:t>
            </w:r>
            <w:r w:rsidRPr="007D7FFA">
              <w:rPr>
                <w:rFonts w:ascii="Times New Roman" w:eastAsia="Times New Roman" w:hAnsi="Times New Roman"/>
                <w:b/>
                <w:spacing w:val="-7"/>
                <w:sz w:val="16"/>
                <w:szCs w:val="16"/>
                <w:u w:val="single"/>
              </w:rPr>
              <w:t xml:space="preserve"> </w:t>
            </w:r>
            <w:r w:rsidRPr="007D7FFA">
              <w:rPr>
                <w:rFonts w:ascii="Times New Roman" w:eastAsia="Times New Roman" w:hAnsi="Times New Roman"/>
                <w:b/>
                <w:sz w:val="16"/>
                <w:szCs w:val="16"/>
                <w:u w:val="single"/>
              </w:rPr>
              <w:t>Etkileşimini</w:t>
            </w:r>
            <w:r w:rsidRPr="007D7FFA">
              <w:rPr>
                <w:rFonts w:ascii="Times New Roman" w:eastAsia="Times New Roman" w:hAnsi="Times New Roman"/>
                <w:b/>
                <w:spacing w:val="-8"/>
                <w:sz w:val="16"/>
                <w:szCs w:val="16"/>
                <w:u w:val="single"/>
              </w:rPr>
              <w:t xml:space="preserve"> </w:t>
            </w:r>
            <w:r w:rsidRPr="007D7FFA">
              <w:rPr>
                <w:rFonts w:ascii="Times New Roman" w:eastAsia="Times New Roman" w:hAnsi="Times New Roman"/>
                <w:b/>
                <w:sz w:val="16"/>
                <w:szCs w:val="16"/>
                <w:u w:val="single"/>
              </w:rPr>
              <w:t>ve</w:t>
            </w:r>
            <w:r w:rsidRPr="007D7FFA">
              <w:rPr>
                <w:rFonts w:ascii="Times New Roman" w:eastAsia="Times New Roman" w:hAnsi="Times New Roman"/>
                <w:b/>
                <w:spacing w:val="-6"/>
                <w:sz w:val="16"/>
                <w:szCs w:val="16"/>
                <w:u w:val="single"/>
              </w:rPr>
              <w:t xml:space="preserve"> </w:t>
            </w:r>
            <w:r w:rsidRPr="007D7FFA">
              <w:rPr>
                <w:rFonts w:ascii="Times New Roman" w:eastAsia="Times New Roman" w:hAnsi="Times New Roman"/>
                <w:b/>
                <w:sz w:val="16"/>
                <w:szCs w:val="16"/>
                <w:u w:val="single"/>
              </w:rPr>
              <w:t>Katma</w:t>
            </w:r>
            <w:r w:rsidRPr="007D7FFA">
              <w:rPr>
                <w:rFonts w:ascii="Times New Roman" w:eastAsia="Times New Roman" w:hAnsi="Times New Roman"/>
                <w:b/>
                <w:spacing w:val="-7"/>
                <w:sz w:val="16"/>
                <w:szCs w:val="16"/>
                <w:u w:val="single"/>
              </w:rPr>
              <w:t xml:space="preserve"> </w:t>
            </w:r>
            <w:r w:rsidRPr="007D7FFA">
              <w:rPr>
                <w:rFonts w:ascii="Times New Roman" w:eastAsia="Times New Roman" w:hAnsi="Times New Roman"/>
                <w:b/>
                <w:sz w:val="16"/>
                <w:szCs w:val="16"/>
                <w:u w:val="single"/>
              </w:rPr>
              <w:t>Değeri</w:t>
            </w:r>
            <w:r w:rsidRPr="007D7FFA">
              <w:rPr>
                <w:rFonts w:ascii="Times New Roman" w:eastAsia="Times New Roman" w:hAnsi="Times New Roman"/>
                <w:b/>
                <w:spacing w:val="-8"/>
                <w:sz w:val="16"/>
                <w:szCs w:val="16"/>
                <w:u w:val="single"/>
              </w:rPr>
              <w:t xml:space="preserve"> </w:t>
            </w:r>
            <w:r w:rsidRPr="007D7FFA">
              <w:rPr>
                <w:rFonts w:ascii="Times New Roman" w:eastAsia="Times New Roman" w:hAnsi="Times New Roman"/>
                <w:b/>
                <w:sz w:val="16"/>
                <w:szCs w:val="16"/>
                <w:u w:val="single"/>
              </w:rPr>
              <w:t>Yüksek</w:t>
            </w:r>
            <w:r w:rsidRPr="007D7FFA">
              <w:rPr>
                <w:rFonts w:ascii="Times New Roman" w:eastAsia="Times New Roman" w:hAnsi="Times New Roman"/>
                <w:b/>
                <w:spacing w:val="-5"/>
                <w:sz w:val="16"/>
                <w:szCs w:val="16"/>
                <w:u w:val="single"/>
              </w:rPr>
              <w:t xml:space="preserve"> </w:t>
            </w:r>
            <w:r w:rsidRPr="007D7FFA">
              <w:rPr>
                <w:rFonts w:ascii="Times New Roman" w:eastAsia="Times New Roman" w:hAnsi="Times New Roman"/>
                <w:b/>
                <w:sz w:val="16"/>
                <w:szCs w:val="16"/>
                <w:u w:val="single"/>
              </w:rPr>
              <w:t>Proje</w:t>
            </w:r>
            <w:r w:rsidRPr="007D7FFA">
              <w:rPr>
                <w:rFonts w:ascii="Times New Roman" w:eastAsia="Times New Roman" w:hAnsi="Times New Roman"/>
                <w:b/>
                <w:spacing w:val="-7"/>
                <w:sz w:val="16"/>
                <w:szCs w:val="16"/>
                <w:u w:val="single"/>
              </w:rPr>
              <w:t xml:space="preserve"> </w:t>
            </w:r>
            <w:r w:rsidRPr="007D7FFA">
              <w:rPr>
                <w:rFonts w:ascii="Times New Roman" w:eastAsia="Times New Roman" w:hAnsi="Times New Roman"/>
                <w:b/>
                <w:sz w:val="16"/>
                <w:szCs w:val="16"/>
                <w:u w:val="single"/>
              </w:rPr>
              <w:t>Sayısını</w:t>
            </w:r>
            <w:r w:rsidRPr="007D7FFA">
              <w:rPr>
                <w:rFonts w:ascii="Times New Roman" w:eastAsia="Times New Roman" w:hAnsi="Times New Roman"/>
                <w:b/>
                <w:spacing w:val="-7"/>
                <w:sz w:val="16"/>
                <w:szCs w:val="16"/>
                <w:u w:val="single"/>
              </w:rPr>
              <w:t xml:space="preserve"> </w:t>
            </w:r>
            <w:r w:rsidRPr="007D7FFA">
              <w:rPr>
                <w:rFonts w:ascii="Times New Roman" w:eastAsia="Times New Roman" w:hAnsi="Times New Roman"/>
                <w:b/>
                <w:spacing w:val="-2"/>
                <w:sz w:val="16"/>
                <w:szCs w:val="16"/>
                <w:u w:val="single"/>
              </w:rPr>
              <w:t>Artırmak</w:t>
            </w:r>
          </w:p>
        </w:tc>
        <w:tc>
          <w:tcPr>
            <w:tcW w:w="2268" w:type="dxa"/>
          </w:tcPr>
          <w:p w14:paraId="0F0F787C" w14:textId="77777777" w:rsidR="007D7FFA" w:rsidRPr="007D7FFA" w:rsidRDefault="007D7FFA" w:rsidP="007D7FFA">
            <w:pPr>
              <w:spacing w:after="0" w:line="240" w:lineRule="auto"/>
              <w:rPr>
                <w:rFonts w:ascii="Times New Roman" w:eastAsia="Times New Roman" w:hAnsi="Times New Roman"/>
                <w:sz w:val="16"/>
                <w:szCs w:val="16"/>
              </w:rPr>
            </w:pPr>
          </w:p>
        </w:tc>
        <w:tc>
          <w:tcPr>
            <w:tcW w:w="1134" w:type="dxa"/>
          </w:tcPr>
          <w:p w14:paraId="5F8DD522" w14:textId="77777777" w:rsidR="007D7FFA" w:rsidRPr="007D7FFA" w:rsidRDefault="007D7FFA" w:rsidP="007D7FFA">
            <w:pPr>
              <w:spacing w:after="0" w:line="240" w:lineRule="auto"/>
              <w:rPr>
                <w:rFonts w:ascii="Times New Roman" w:eastAsia="Times New Roman" w:hAnsi="Times New Roman"/>
                <w:sz w:val="16"/>
                <w:szCs w:val="16"/>
              </w:rPr>
            </w:pPr>
          </w:p>
        </w:tc>
      </w:tr>
      <w:tr w:rsidR="007D7FFA" w:rsidRPr="007D7FFA" w14:paraId="28F37F5B" w14:textId="77777777" w:rsidTr="00BA3BD3">
        <w:trPr>
          <w:trHeight w:val="221"/>
        </w:trPr>
        <w:tc>
          <w:tcPr>
            <w:tcW w:w="7960" w:type="dxa"/>
          </w:tcPr>
          <w:p w14:paraId="4327E4B4" w14:textId="77777777" w:rsidR="007D7FFA" w:rsidRPr="007D7FFA" w:rsidRDefault="007D7FFA" w:rsidP="007D7FFA">
            <w:pPr>
              <w:tabs>
                <w:tab w:val="left" w:pos="1521"/>
              </w:tabs>
              <w:spacing w:after="0" w:line="208" w:lineRule="exact"/>
              <w:rPr>
                <w:rFonts w:ascii="Times New Roman" w:eastAsia="Times New Roman" w:hAnsi="Times New Roman"/>
                <w:sz w:val="16"/>
                <w:szCs w:val="16"/>
              </w:rPr>
            </w:pPr>
            <w:r w:rsidRPr="007D7FFA">
              <w:rPr>
                <w:rFonts w:ascii="Times New Roman" w:eastAsia="Times New Roman" w:hAnsi="Times New Roman"/>
                <w:b/>
                <w:sz w:val="16"/>
                <w:szCs w:val="16"/>
              </w:rPr>
              <w:t>PG</w:t>
            </w:r>
            <w:r w:rsidRPr="007D7FFA">
              <w:rPr>
                <w:rFonts w:ascii="Times New Roman" w:eastAsia="Times New Roman" w:hAnsi="Times New Roman"/>
                <w:b/>
                <w:spacing w:val="-2"/>
                <w:sz w:val="16"/>
                <w:szCs w:val="16"/>
              </w:rPr>
              <w:t xml:space="preserve"> </w:t>
            </w:r>
            <w:r w:rsidRPr="007D7FFA">
              <w:rPr>
                <w:rFonts w:ascii="Times New Roman" w:eastAsia="Times New Roman" w:hAnsi="Times New Roman"/>
                <w:spacing w:val="-2"/>
                <w:sz w:val="16"/>
                <w:szCs w:val="16"/>
              </w:rPr>
              <w:t>2.3.1</w:t>
            </w:r>
            <w:r w:rsidRPr="007D7FFA">
              <w:rPr>
                <w:rFonts w:ascii="Times New Roman" w:eastAsia="Times New Roman" w:hAnsi="Times New Roman"/>
                <w:sz w:val="16"/>
                <w:szCs w:val="16"/>
              </w:rPr>
              <w:tab/>
              <w:t>Endüstri-üniversite</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z w:val="16"/>
                <w:szCs w:val="16"/>
              </w:rPr>
              <w:t>iş</w:t>
            </w:r>
            <w:r w:rsidRPr="007D7FFA">
              <w:rPr>
                <w:rFonts w:ascii="Times New Roman" w:eastAsia="Times New Roman" w:hAnsi="Times New Roman"/>
                <w:spacing w:val="-7"/>
                <w:sz w:val="16"/>
                <w:szCs w:val="16"/>
              </w:rPr>
              <w:t xml:space="preserve"> </w:t>
            </w:r>
            <w:r w:rsidRPr="007D7FFA">
              <w:rPr>
                <w:rFonts w:ascii="Times New Roman" w:eastAsia="Times New Roman" w:hAnsi="Times New Roman"/>
                <w:sz w:val="16"/>
                <w:szCs w:val="16"/>
              </w:rPr>
              <w:t>birliği</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z w:val="16"/>
                <w:szCs w:val="16"/>
              </w:rPr>
              <w:t>ile</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z w:val="16"/>
                <w:szCs w:val="16"/>
              </w:rPr>
              <w:t>yürütülen</w:t>
            </w:r>
            <w:r w:rsidRPr="007D7FFA">
              <w:rPr>
                <w:rFonts w:ascii="Times New Roman" w:eastAsia="Times New Roman" w:hAnsi="Times New Roman"/>
                <w:spacing w:val="-4"/>
                <w:sz w:val="16"/>
                <w:szCs w:val="16"/>
              </w:rPr>
              <w:t xml:space="preserve"> </w:t>
            </w:r>
            <w:r w:rsidRPr="007D7FFA">
              <w:rPr>
                <w:rFonts w:ascii="Times New Roman" w:eastAsia="Times New Roman" w:hAnsi="Times New Roman"/>
                <w:sz w:val="16"/>
                <w:szCs w:val="16"/>
              </w:rPr>
              <w:t>proje</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pacing w:val="-2"/>
                <w:sz w:val="16"/>
                <w:szCs w:val="16"/>
              </w:rPr>
              <w:t>sayısı</w:t>
            </w:r>
          </w:p>
        </w:tc>
        <w:tc>
          <w:tcPr>
            <w:tcW w:w="2268" w:type="dxa"/>
          </w:tcPr>
          <w:p w14:paraId="6C7DAF65" w14:textId="77777777" w:rsidR="007D7FFA" w:rsidRPr="007D7FFA" w:rsidRDefault="007D7FFA" w:rsidP="007D7FFA">
            <w:pPr>
              <w:spacing w:after="0" w:line="240" w:lineRule="auto"/>
              <w:rPr>
                <w:rFonts w:ascii="Times New Roman" w:eastAsia="Times New Roman" w:hAnsi="Times New Roman"/>
                <w:sz w:val="16"/>
                <w:szCs w:val="16"/>
              </w:rPr>
            </w:pPr>
          </w:p>
        </w:tc>
        <w:tc>
          <w:tcPr>
            <w:tcW w:w="1134" w:type="dxa"/>
          </w:tcPr>
          <w:p w14:paraId="2CBEA603" w14:textId="77777777" w:rsidR="007D7FFA" w:rsidRPr="007D7FFA" w:rsidRDefault="007D7FFA" w:rsidP="007D7FFA">
            <w:pPr>
              <w:spacing w:after="0" w:line="240" w:lineRule="auto"/>
              <w:rPr>
                <w:rFonts w:ascii="Times New Roman" w:eastAsia="Times New Roman" w:hAnsi="Times New Roman"/>
                <w:sz w:val="16"/>
                <w:szCs w:val="16"/>
              </w:rPr>
            </w:pPr>
          </w:p>
        </w:tc>
      </w:tr>
      <w:tr w:rsidR="007D7FFA" w:rsidRPr="007D7FFA" w14:paraId="3015F537" w14:textId="77777777" w:rsidTr="00BA3BD3">
        <w:trPr>
          <w:trHeight w:val="449"/>
        </w:trPr>
        <w:tc>
          <w:tcPr>
            <w:tcW w:w="7960" w:type="dxa"/>
          </w:tcPr>
          <w:p w14:paraId="20699DBA" w14:textId="77777777" w:rsidR="007D7FFA" w:rsidRPr="007D7FFA" w:rsidRDefault="007D7FFA" w:rsidP="007D7FFA">
            <w:pPr>
              <w:tabs>
                <w:tab w:val="left" w:pos="1521"/>
              </w:tabs>
              <w:spacing w:after="0" w:line="232" w:lineRule="exact"/>
              <w:ind w:right="707"/>
              <w:rPr>
                <w:rFonts w:ascii="Times New Roman" w:eastAsia="Times New Roman" w:hAnsi="Times New Roman"/>
                <w:sz w:val="16"/>
                <w:szCs w:val="16"/>
              </w:rPr>
            </w:pPr>
            <w:r w:rsidRPr="007D7FFA">
              <w:rPr>
                <w:rFonts w:ascii="Times New Roman" w:eastAsia="Times New Roman" w:hAnsi="Times New Roman"/>
                <w:b/>
                <w:sz w:val="16"/>
                <w:szCs w:val="16"/>
              </w:rPr>
              <w:t xml:space="preserve">PG </w:t>
            </w:r>
            <w:r w:rsidRPr="007D7FFA">
              <w:rPr>
                <w:rFonts w:ascii="Times New Roman" w:eastAsia="Times New Roman" w:hAnsi="Times New Roman"/>
                <w:sz w:val="16"/>
                <w:szCs w:val="16"/>
              </w:rPr>
              <w:t>2.3.2</w:t>
            </w:r>
            <w:r w:rsidRPr="007D7FFA">
              <w:rPr>
                <w:rFonts w:ascii="Times New Roman" w:eastAsia="Times New Roman" w:hAnsi="Times New Roman"/>
                <w:sz w:val="16"/>
                <w:szCs w:val="16"/>
              </w:rPr>
              <w:tab/>
              <w:t>Endüstri-üniversite</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iş</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z w:val="16"/>
                <w:szCs w:val="16"/>
              </w:rPr>
              <w:t>birliği</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z w:val="16"/>
                <w:szCs w:val="16"/>
              </w:rPr>
              <w:t>konusunda</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düzenlenen</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z w:val="16"/>
                <w:szCs w:val="16"/>
              </w:rPr>
              <w:t>faaliyet</w:t>
            </w:r>
            <w:r w:rsidRPr="007D7FFA">
              <w:rPr>
                <w:rFonts w:ascii="Times New Roman" w:eastAsia="Times New Roman" w:hAnsi="Times New Roman"/>
                <w:spacing w:val="-7"/>
                <w:sz w:val="16"/>
                <w:szCs w:val="16"/>
              </w:rPr>
              <w:t xml:space="preserve"> </w:t>
            </w:r>
            <w:r w:rsidRPr="007D7FFA">
              <w:rPr>
                <w:rFonts w:ascii="Times New Roman" w:eastAsia="Times New Roman" w:hAnsi="Times New Roman"/>
                <w:sz w:val="16"/>
                <w:szCs w:val="16"/>
              </w:rPr>
              <w:t>sayısı</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z w:val="16"/>
                <w:szCs w:val="16"/>
              </w:rPr>
              <w:t>(seminer,</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eğitim, çalıştay vb.)</w:t>
            </w:r>
          </w:p>
        </w:tc>
        <w:tc>
          <w:tcPr>
            <w:tcW w:w="2268" w:type="dxa"/>
          </w:tcPr>
          <w:p w14:paraId="0ED4AFFB" w14:textId="77777777" w:rsidR="007D7FFA" w:rsidRPr="007D7FFA" w:rsidRDefault="007D7FFA" w:rsidP="007D7FFA">
            <w:pPr>
              <w:spacing w:after="0" w:line="240" w:lineRule="auto"/>
              <w:rPr>
                <w:rFonts w:ascii="Times New Roman" w:eastAsia="Times New Roman" w:hAnsi="Times New Roman"/>
                <w:sz w:val="16"/>
                <w:szCs w:val="16"/>
              </w:rPr>
            </w:pPr>
          </w:p>
        </w:tc>
        <w:tc>
          <w:tcPr>
            <w:tcW w:w="1134" w:type="dxa"/>
          </w:tcPr>
          <w:p w14:paraId="106FE7A2" w14:textId="77777777" w:rsidR="007D7FFA" w:rsidRPr="007D7FFA" w:rsidRDefault="007D7FFA" w:rsidP="007D7FFA">
            <w:pPr>
              <w:spacing w:after="0" w:line="240" w:lineRule="auto"/>
              <w:rPr>
                <w:rFonts w:ascii="Times New Roman" w:eastAsia="Times New Roman" w:hAnsi="Times New Roman"/>
                <w:sz w:val="16"/>
                <w:szCs w:val="16"/>
              </w:rPr>
            </w:pPr>
          </w:p>
        </w:tc>
      </w:tr>
      <w:tr w:rsidR="007D7FFA" w:rsidRPr="007D7FFA" w14:paraId="632BAE80" w14:textId="77777777" w:rsidTr="00BA3BD3">
        <w:trPr>
          <w:trHeight w:val="221"/>
        </w:trPr>
        <w:tc>
          <w:tcPr>
            <w:tcW w:w="7960" w:type="dxa"/>
          </w:tcPr>
          <w:p w14:paraId="556CFDC5" w14:textId="77777777" w:rsidR="007D7FFA" w:rsidRPr="007D7FFA" w:rsidRDefault="007D7FFA" w:rsidP="007D7FFA">
            <w:pPr>
              <w:tabs>
                <w:tab w:val="left" w:pos="1521"/>
              </w:tabs>
              <w:spacing w:after="0" w:line="207" w:lineRule="exact"/>
              <w:rPr>
                <w:rFonts w:ascii="Times New Roman" w:eastAsia="Times New Roman" w:hAnsi="Times New Roman"/>
                <w:sz w:val="16"/>
                <w:szCs w:val="16"/>
              </w:rPr>
            </w:pPr>
            <w:r w:rsidRPr="007D7FFA">
              <w:rPr>
                <w:rFonts w:ascii="Times New Roman" w:eastAsia="Times New Roman" w:hAnsi="Times New Roman"/>
                <w:b/>
                <w:sz w:val="16"/>
                <w:szCs w:val="16"/>
              </w:rPr>
              <w:t>PG</w:t>
            </w:r>
            <w:r w:rsidRPr="007D7FFA">
              <w:rPr>
                <w:rFonts w:ascii="Times New Roman" w:eastAsia="Times New Roman" w:hAnsi="Times New Roman"/>
                <w:b/>
                <w:spacing w:val="-2"/>
                <w:sz w:val="16"/>
                <w:szCs w:val="16"/>
              </w:rPr>
              <w:t xml:space="preserve"> </w:t>
            </w:r>
            <w:r w:rsidRPr="007D7FFA">
              <w:rPr>
                <w:rFonts w:ascii="Times New Roman" w:eastAsia="Times New Roman" w:hAnsi="Times New Roman"/>
                <w:spacing w:val="-2"/>
                <w:sz w:val="16"/>
                <w:szCs w:val="16"/>
              </w:rPr>
              <w:t>2.3.3</w:t>
            </w:r>
            <w:r w:rsidRPr="007D7FFA">
              <w:rPr>
                <w:rFonts w:ascii="Times New Roman" w:eastAsia="Times New Roman" w:hAnsi="Times New Roman"/>
                <w:sz w:val="16"/>
                <w:szCs w:val="16"/>
              </w:rPr>
              <w:tab/>
              <w:t>Endüstri-üniversite</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z w:val="16"/>
                <w:szCs w:val="16"/>
              </w:rPr>
              <w:t>iş</w:t>
            </w:r>
            <w:r w:rsidRPr="007D7FFA">
              <w:rPr>
                <w:rFonts w:ascii="Times New Roman" w:eastAsia="Times New Roman" w:hAnsi="Times New Roman"/>
                <w:spacing w:val="-7"/>
                <w:sz w:val="16"/>
                <w:szCs w:val="16"/>
              </w:rPr>
              <w:t xml:space="preserve"> </w:t>
            </w:r>
            <w:r w:rsidRPr="007D7FFA">
              <w:rPr>
                <w:rFonts w:ascii="Times New Roman" w:eastAsia="Times New Roman" w:hAnsi="Times New Roman"/>
                <w:sz w:val="16"/>
                <w:szCs w:val="16"/>
              </w:rPr>
              <w:t>birliği</w:t>
            </w:r>
            <w:r w:rsidRPr="007D7FFA">
              <w:rPr>
                <w:rFonts w:ascii="Times New Roman" w:eastAsia="Times New Roman" w:hAnsi="Times New Roman"/>
                <w:spacing w:val="-7"/>
                <w:sz w:val="16"/>
                <w:szCs w:val="16"/>
              </w:rPr>
              <w:t xml:space="preserve"> </w:t>
            </w:r>
            <w:r w:rsidRPr="007D7FFA">
              <w:rPr>
                <w:rFonts w:ascii="Times New Roman" w:eastAsia="Times New Roman" w:hAnsi="Times New Roman"/>
                <w:sz w:val="16"/>
                <w:szCs w:val="16"/>
              </w:rPr>
              <w:t>sayısı</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z w:val="16"/>
                <w:szCs w:val="16"/>
              </w:rPr>
              <w:t>(Danışmanlık,</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z w:val="16"/>
                <w:szCs w:val="16"/>
              </w:rPr>
              <w:t>eğitim</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z w:val="16"/>
                <w:szCs w:val="16"/>
              </w:rPr>
              <w:t>vb.</w:t>
            </w:r>
            <w:r w:rsidRPr="007D7FFA">
              <w:rPr>
                <w:rFonts w:ascii="Times New Roman" w:eastAsia="Times New Roman" w:hAnsi="Times New Roman"/>
                <w:spacing w:val="-8"/>
                <w:sz w:val="16"/>
                <w:szCs w:val="16"/>
              </w:rPr>
              <w:t xml:space="preserve"> </w:t>
            </w:r>
            <w:r w:rsidRPr="007D7FFA">
              <w:rPr>
                <w:rFonts w:ascii="Times New Roman" w:eastAsia="Times New Roman" w:hAnsi="Times New Roman"/>
                <w:spacing w:val="-2"/>
                <w:sz w:val="16"/>
                <w:szCs w:val="16"/>
              </w:rPr>
              <w:t>dahil)</w:t>
            </w:r>
          </w:p>
        </w:tc>
        <w:tc>
          <w:tcPr>
            <w:tcW w:w="2268" w:type="dxa"/>
          </w:tcPr>
          <w:p w14:paraId="515050A6" w14:textId="77777777" w:rsidR="007D7FFA" w:rsidRPr="007D7FFA" w:rsidRDefault="007D7FFA" w:rsidP="007D7FFA">
            <w:pPr>
              <w:spacing w:after="0" w:line="240" w:lineRule="auto"/>
              <w:rPr>
                <w:rFonts w:ascii="Times New Roman" w:eastAsia="Times New Roman" w:hAnsi="Times New Roman"/>
                <w:sz w:val="16"/>
                <w:szCs w:val="16"/>
              </w:rPr>
            </w:pPr>
          </w:p>
        </w:tc>
        <w:tc>
          <w:tcPr>
            <w:tcW w:w="1134" w:type="dxa"/>
          </w:tcPr>
          <w:p w14:paraId="1132C13B" w14:textId="77777777" w:rsidR="007D7FFA" w:rsidRPr="007D7FFA" w:rsidRDefault="007D7FFA" w:rsidP="007D7FFA">
            <w:pPr>
              <w:spacing w:after="0" w:line="240" w:lineRule="auto"/>
              <w:rPr>
                <w:rFonts w:ascii="Times New Roman" w:eastAsia="Times New Roman" w:hAnsi="Times New Roman"/>
                <w:sz w:val="16"/>
                <w:szCs w:val="16"/>
              </w:rPr>
            </w:pPr>
          </w:p>
        </w:tc>
      </w:tr>
      <w:tr w:rsidR="007D7FFA" w:rsidRPr="007D7FFA" w14:paraId="38712B65" w14:textId="77777777" w:rsidTr="00BA3BD3">
        <w:trPr>
          <w:trHeight w:val="224"/>
        </w:trPr>
        <w:tc>
          <w:tcPr>
            <w:tcW w:w="7960" w:type="dxa"/>
          </w:tcPr>
          <w:p w14:paraId="1DD25BF0" w14:textId="77777777" w:rsidR="007D7FFA" w:rsidRPr="007D7FFA" w:rsidRDefault="007D7FFA" w:rsidP="007D7FFA">
            <w:pPr>
              <w:tabs>
                <w:tab w:val="left" w:pos="1521"/>
              </w:tabs>
              <w:spacing w:after="0" w:line="210" w:lineRule="exact"/>
              <w:rPr>
                <w:rFonts w:ascii="Times New Roman" w:eastAsia="Times New Roman" w:hAnsi="Times New Roman"/>
                <w:sz w:val="16"/>
                <w:szCs w:val="16"/>
              </w:rPr>
            </w:pPr>
            <w:r w:rsidRPr="007D7FFA">
              <w:rPr>
                <w:rFonts w:ascii="Times New Roman" w:eastAsia="Times New Roman" w:hAnsi="Times New Roman"/>
                <w:b/>
                <w:sz w:val="16"/>
                <w:szCs w:val="16"/>
              </w:rPr>
              <w:t>PG</w:t>
            </w:r>
            <w:r w:rsidRPr="007D7FFA">
              <w:rPr>
                <w:rFonts w:ascii="Times New Roman" w:eastAsia="Times New Roman" w:hAnsi="Times New Roman"/>
                <w:b/>
                <w:spacing w:val="-2"/>
                <w:sz w:val="16"/>
                <w:szCs w:val="16"/>
              </w:rPr>
              <w:t xml:space="preserve"> </w:t>
            </w:r>
            <w:r w:rsidRPr="007D7FFA">
              <w:rPr>
                <w:rFonts w:ascii="Times New Roman" w:eastAsia="Times New Roman" w:hAnsi="Times New Roman"/>
                <w:spacing w:val="-2"/>
                <w:sz w:val="16"/>
                <w:szCs w:val="16"/>
              </w:rPr>
              <w:t>2.3.4</w:t>
            </w:r>
            <w:r w:rsidRPr="007D7FFA">
              <w:rPr>
                <w:rFonts w:ascii="Times New Roman" w:eastAsia="Times New Roman" w:hAnsi="Times New Roman"/>
                <w:sz w:val="16"/>
                <w:szCs w:val="16"/>
              </w:rPr>
              <w:tab/>
              <w:t>Laboratuvar</w:t>
            </w:r>
            <w:r w:rsidRPr="007D7FFA">
              <w:rPr>
                <w:rFonts w:ascii="Times New Roman" w:eastAsia="Times New Roman" w:hAnsi="Times New Roman"/>
                <w:spacing w:val="-7"/>
                <w:sz w:val="16"/>
                <w:szCs w:val="16"/>
              </w:rPr>
              <w:t xml:space="preserve"> </w:t>
            </w:r>
            <w:r w:rsidRPr="007D7FFA">
              <w:rPr>
                <w:rFonts w:ascii="Times New Roman" w:eastAsia="Times New Roman" w:hAnsi="Times New Roman"/>
                <w:sz w:val="16"/>
                <w:szCs w:val="16"/>
              </w:rPr>
              <w:t>işlem</w:t>
            </w:r>
            <w:r w:rsidRPr="007D7FFA">
              <w:rPr>
                <w:rFonts w:ascii="Times New Roman" w:eastAsia="Times New Roman" w:hAnsi="Times New Roman"/>
                <w:spacing w:val="-7"/>
                <w:sz w:val="16"/>
                <w:szCs w:val="16"/>
              </w:rPr>
              <w:t xml:space="preserve"> </w:t>
            </w:r>
            <w:r w:rsidRPr="007D7FFA">
              <w:rPr>
                <w:rFonts w:ascii="Times New Roman" w:eastAsia="Times New Roman" w:hAnsi="Times New Roman"/>
                <w:sz w:val="16"/>
                <w:szCs w:val="16"/>
              </w:rPr>
              <w:t>sayısı</w:t>
            </w:r>
            <w:r w:rsidRPr="007D7FFA">
              <w:rPr>
                <w:rFonts w:ascii="Times New Roman" w:eastAsia="Times New Roman" w:hAnsi="Times New Roman"/>
                <w:spacing w:val="-8"/>
                <w:sz w:val="16"/>
                <w:szCs w:val="16"/>
              </w:rPr>
              <w:t xml:space="preserve"> </w:t>
            </w:r>
            <w:r w:rsidRPr="007D7FFA">
              <w:rPr>
                <w:rFonts w:ascii="Times New Roman" w:eastAsia="Times New Roman" w:hAnsi="Times New Roman"/>
                <w:sz w:val="16"/>
                <w:szCs w:val="16"/>
              </w:rPr>
              <w:t>(Test-</w:t>
            </w:r>
            <w:r w:rsidRPr="007D7FFA">
              <w:rPr>
                <w:rFonts w:ascii="Times New Roman" w:eastAsia="Times New Roman" w:hAnsi="Times New Roman"/>
                <w:spacing w:val="-2"/>
                <w:sz w:val="16"/>
                <w:szCs w:val="16"/>
              </w:rPr>
              <w:t>Analiz)</w:t>
            </w:r>
          </w:p>
        </w:tc>
        <w:tc>
          <w:tcPr>
            <w:tcW w:w="2268" w:type="dxa"/>
          </w:tcPr>
          <w:p w14:paraId="2A1DCE32" w14:textId="77777777" w:rsidR="007D7FFA" w:rsidRPr="007D7FFA" w:rsidRDefault="007D7FFA" w:rsidP="007D7FFA">
            <w:pPr>
              <w:spacing w:after="0" w:line="240" w:lineRule="auto"/>
              <w:rPr>
                <w:rFonts w:ascii="Times New Roman" w:eastAsia="Times New Roman" w:hAnsi="Times New Roman"/>
                <w:sz w:val="16"/>
                <w:szCs w:val="16"/>
              </w:rPr>
            </w:pPr>
          </w:p>
        </w:tc>
        <w:tc>
          <w:tcPr>
            <w:tcW w:w="1134" w:type="dxa"/>
          </w:tcPr>
          <w:p w14:paraId="547C1CFE" w14:textId="77777777" w:rsidR="007D7FFA" w:rsidRPr="007D7FFA" w:rsidRDefault="007D7FFA" w:rsidP="007D7FFA">
            <w:pPr>
              <w:spacing w:after="0" w:line="240" w:lineRule="auto"/>
              <w:rPr>
                <w:rFonts w:ascii="Times New Roman" w:eastAsia="Times New Roman" w:hAnsi="Times New Roman"/>
                <w:sz w:val="16"/>
                <w:szCs w:val="16"/>
              </w:rPr>
            </w:pPr>
          </w:p>
        </w:tc>
      </w:tr>
    </w:tbl>
    <w:p w14:paraId="689A837A" w14:textId="77777777" w:rsidR="007D7FFA" w:rsidRPr="007D7FFA" w:rsidRDefault="007D7FFA" w:rsidP="007D7FFA">
      <w:pPr>
        <w:widowControl w:val="0"/>
        <w:autoSpaceDE w:val="0"/>
        <w:autoSpaceDN w:val="0"/>
        <w:spacing w:after="0" w:line="240" w:lineRule="auto"/>
        <w:rPr>
          <w:rFonts w:ascii="Times New Roman" w:eastAsia="Times New Roman" w:hAnsi="Times New Roman"/>
          <w:sz w:val="20"/>
        </w:rPr>
      </w:pPr>
    </w:p>
    <w:p w14:paraId="0AB2CB98" w14:textId="77777777" w:rsidR="007D7FFA" w:rsidRPr="007D7FFA" w:rsidRDefault="007D7FFA" w:rsidP="007D7FFA">
      <w:pPr>
        <w:widowControl w:val="0"/>
        <w:autoSpaceDE w:val="0"/>
        <w:autoSpaceDN w:val="0"/>
        <w:spacing w:after="0" w:line="240" w:lineRule="auto"/>
        <w:rPr>
          <w:rFonts w:ascii="Times New Roman" w:eastAsia="Times New Roman" w:hAnsi="Times New Roman"/>
          <w:sz w:val="20"/>
        </w:rPr>
      </w:pPr>
    </w:p>
    <w:p w14:paraId="08394BC2" w14:textId="77777777" w:rsidR="007D7FFA" w:rsidRPr="007D7FFA" w:rsidRDefault="007D7FFA" w:rsidP="007D7FFA">
      <w:pPr>
        <w:widowControl w:val="0"/>
        <w:autoSpaceDE w:val="0"/>
        <w:autoSpaceDN w:val="0"/>
        <w:spacing w:before="4" w:after="0" w:line="240" w:lineRule="auto"/>
        <w:rPr>
          <w:rFonts w:ascii="Times New Roman" w:eastAsia="Times New Roman" w:hAnsi="Times New Roman"/>
          <w:sz w:val="20"/>
        </w:rPr>
      </w:pPr>
    </w:p>
    <w:tbl>
      <w:tblPr>
        <w:tblStyle w:val="TableNormal31"/>
        <w:tblW w:w="1126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51"/>
        <w:gridCol w:w="2552"/>
        <w:gridCol w:w="1461"/>
      </w:tblGrid>
      <w:tr w:rsidR="007D7FFA" w:rsidRPr="007D7FFA" w14:paraId="11F61340" w14:textId="77777777" w:rsidTr="00BA3BD3">
        <w:trPr>
          <w:trHeight w:val="967"/>
        </w:trPr>
        <w:tc>
          <w:tcPr>
            <w:tcW w:w="7251" w:type="dxa"/>
          </w:tcPr>
          <w:p w14:paraId="191BF42C" w14:textId="77777777" w:rsidR="007D7FFA" w:rsidRPr="007D7FFA" w:rsidRDefault="007D7FFA" w:rsidP="007D7FFA">
            <w:pPr>
              <w:spacing w:before="228" w:after="0" w:line="240" w:lineRule="auto"/>
              <w:rPr>
                <w:rFonts w:ascii="Times New Roman" w:eastAsia="Times New Roman" w:hAnsi="Times New Roman"/>
                <w:b/>
                <w:sz w:val="16"/>
                <w:szCs w:val="16"/>
              </w:rPr>
            </w:pPr>
            <w:r w:rsidRPr="007D7FFA">
              <w:rPr>
                <w:rFonts w:ascii="Times New Roman" w:eastAsia="Times New Roman" w:hAnsi="Times New Roman"/>
                <w:b/>
                <w:sz w:val="16"/>
                <w:szCs w:val="16"/>
              </w:rPr>
              <w:t>Stratejik</w:t>
            </w:r>
            <w:r w:rsidRPr="007D7FFA">
              <w:rPr>
                <w:rFonts w:ascii="Times New Roman" w:eastAsia="Times New Roman" w:hAnsi="Times New Roman"/>
                <w:b/>
                <w:spacing w:val="-6"/>
                <w:sz w:val="16"/>
                <w:szCs w:val="16"/>
              </w:rPr>
              <w:t xml:space="preserve"> </w:t>
            </w:r>
            <w:r w:rsidRPr="007D7FFA">
              <w:rPr>
                <w:rFonts w:ascii="Times New Roman" w:eastAsia="Times New Roman" w:hAnsi="Times New Roman"/>
                <w:b/>
                <w:sz w:val="16"/>
                <w:szCs w:val="16"/>
              </w:rPr>
              <w:t>Amaç</w:t>
            </w:r>
            <w:r w:rsidRPr="007D7FFA">
              <w:rPr>
                <w:rFonts w:ascii="Times New Roman" w:eastAsia="Times New Roman" w:hAnsi="Times New Roman"/>
                <w:b/>
                <w:spacing w:val="-9"/>
                <w:sz w:val="16"/>
                <w:szCs w:val="16"/>
              </w:rPr>
              <w:t xml:space="preserve"> </w:t>
            </w:r>
            <w:r w:rsidRPr="007D7FFA">
              <w:rPr>
                <w:rFonts w:ascii="Times New Roman" w:eastAsia="Times New Roman" w:hAnsi="Times New Roman"/>
                <w:b/>
                <w:sz w:val="16"/>
                <w:szCs w:val="16"/>
              </w:rPr>
              <w:t>3.</w:t>
            </w:r>
            <w:r w:rsidRPr="007D7FFA">
              <w:rPr>
                <w:rFonts w:ascii="Times New Roman" w:eastAsia="Times New Roman" w:hAnsi="Times New Roman"/>
                <w:b/>
                <w:spacing w:val="-6"/>
                <w:sz w:val="16"/>
                <w:szCs w:val="16"/>
              </w:rPr>
              <w:t xml:space="preserve"> </w:t>
            </w:r>
            <w:r w:rsidRPr="007D7FFA">
              <w:rPr>
                <w:rFonts w:ascii="Times New Roman" w:eastAsia="Times New Roman" w:hAnsi="Times New Roman"/>
                <w:b/>
                <w:sz w:val="16"/>
                <w:szCs w:val="16"/>
              </w:rPr>
              <w:t>Eğitim</w:t>
            </w:r>
            <w:r w:rsidRPr="007D7FFA">
              <w:rPr>
                <w:rFonts w:ascii="Times New Roman" w:eastAsia="Times New Roman" w:hAnsi="Times New Roman"/>
                <w:b/>
                <w:spacing w:val="-8"/>
                <w:sz w:val="16"/>
                <w:szCs w:val="16"/>
              </w:rPr>
              <w:t xml:space="preserve"> </w:t>
            </w:r>
            <w:r w:rsidRPr="007D7FFA">
              <w:rPr>
                <w:rFonts w:ascii="Times New Roman" w:eastAsia="Times New Roman" w:hAnsi="Times New Roman"/>
                <w:b/>
                <w:sz w:val="16"/>
                <w:szCs w:val="16"/>
              </w:rPr>
              <w:t>Öğretim</w:t>
            </w:r>
            <w:r w:rsidRPr="007D7FFA">
              <w:rPr>
                <w:rFonts w:ascii="Times New Roman" w:eastAsia="Times New Roman" w:hAnsi="Times New Roman"/>
                <w:b/>
                <w:spacing w:val="-5"/>
                <w:sz w:val="16"/>
                <w:szCs w:val="16"/>
              </w:rPr>
              <w:t xml:space="preserve"> </w:t>
            </w:r>
            <w:r w:rsidRPr="007D7FFA">
              <w:rPr>
                <w:rFonts w:ascii="Times New Roman" w:eastAsia="Times New Roman" w:hAnsi="Times New Roman"/>
                <w:b/>
                <w:sz w:val="16"/>
                <w:szCs w:val="16"/>
              </w:rPr>
              <w:t>Faaliyetlerini</w:t>
            </w:r>
            <w:r w:rsidRPr="007D7FFA">
              <w:rPr>
                <w:rFonts w:ascii="Times New Roman" w:eastAsia="Times New Roman" w:hAnsi="Times New Roman"/>
                <w:b/>
                <w:spacing w:val="-8"/>
                <w:sz w:val="16"/>
                <w:szCs w:val="16"/>
              </w:rPr>
              <w:t xml:space="preserve"> </w:t>
            </w:r>
            <w:r w:rsidRPr="007D7FFA">
              <w:rPr>
                <w:rFonts w:ascii="Times New Roman" w:eastAsia="Times New Roman" w:hAnsi="Times New Roman"/>
                <w:b/>
                <w:spacing w:val="-2"/>
                <w:sz w:val="16"/>
                <w:szCs w:val="16"/>
              </w:rPr>
              <w:t>Geliştirmek</w:t>
            </w:r>
          </w:p>
        </w:tc>
        <w:tc>
          <w:tcPr>
            <w:tcW w:w="2552" w:type="dxa"/>
          </w:tcPr>
          <w:p w14:paraId="6072F348" w14:textId="77777777" w:rsidR="007D7FFA" w:rsidRPr="007D7FFA" w:rsidRDefault="007D7FFA" w:rsidP="007D7FFA">
            <w:pPr>
              <w:spacing w:before="228" w:after="0" w:line="240" w:lineRule="auto"/>
              <w:ind w:right="332"/>
              <w:rPr>
                <w:rFonts w:ascii="Times New Roman" w:eastAsia="Times New Roman" w:hAnsi="Times New Roman"/>
                <w:b/>
                <w:sz w:val="16"/>
                <w:szCs w:val="16"/>
              </w:rPr>
            </w:pPr>
            <w:r w:rsidRPr="007D7FFA">
              <w:rPr>
                <w:rFonts w:ascii="Times New Roman" w:eastAsia="Times New Roman" w:hAnsi="Times New Roman"/>
                <w:b/>
                <w:sz w:val="16"/>
                <w:szCs w:val="16"/>
              </w:rPr>
              <w:t>BİRİMİNİZİN</w:t>
            </w:r>
            <w:r w:rsidRPr="007D7FFA">
              <w:rPr>
                <w:rFonts w:ascii="Times New Roman" w:eastAsia="Times New Roman" w:hAnsi="Times New Roman"/>
                <w:b/>
                <w:spacing w:val="-13"/>
                <w:sz w:val="16"/>
                <w:szCs w:val="16"/>
              </w:rPr>
              <w:t xml:space="preserve"> </w:t>
            </w:r>
            <w:r w:rsidRPr="007D7FFA">
              <w:rPr>
                <w:rFonts w:ascii="Times New Roman" w:eastAsia="Times New Roman" w:hAnsi="Times New Roman"/>
                <w:b/>
                <w:sz w:val="16"/>
                <w:szCs w:val="16"/>
              </w:rPr>
              <w:t xml:space="preserve">KATKI </w:t>
            </w:r>
            <w:r w:rsidRPr="007D7FFA">
              <w:rPr>
                <w:rFonts w:ascii="Times New Roman" w:eastAsia="Times New Roman" w:hAnsi="Times New Roman"/>
                <w:b/>
                <w:spacing w:val="-2"/>
                <w:sz w:val="16"/>
                <w:szCs w:val="16"/>
              </w:rPr>
              <w:t>DÜZEYİ</w:t>
            </w:r>
          </w:p>
        </w:tc>
        <w:tc>
          <w:tcPr>
            <w:tcW w:w="1461" w:type="dxa"/>
          </w:tcPr>
          <w:p w14:paraId="34EBECF2" w14:textId="77777777" w:rsidR="007D7FFA" w:rsidRPr="007D7FFA" w:rsidRDefault="007D7FFA" w:rsidP="007D7FFA">
            <w:pPr>
              <w:spacing w:after="0" w:line="240" w:lineRule="auto"/>
              <w:jc w:val="center"/>
              <w:rPr>
                <w:rFonts w:ascii="Times New Roman" w:eastAsia="Times New Roman" w:hAnsi="Times New Roman"/>
                <w:b/>
                <w:sz w:val="16"/>
                <w:szCs w:val="16"/>
              </w:rPr>
            </w:pPr>
            <w:r w:rsidRPr="007D7FFA">
              <w:rPr>
                <w:rFonts w:ascii="Times New Roman" w:eastAsia="Times New Roman" w:hAnsi="Times New Roman"/>
                <w:b/>
                <w:sz w:val="16"/>
                <w:szCs w:val="16"/>
              </w:rPr>
              <w:t>ÖNERİLEN</w:t>
            </w:r>
            <w:r w:rsidRPr="007D7FFA">
              <w:rPr>
                <w:rFonts w:ascii="Times New Roman" w:eastAsia="Times New Roman" w:hAnsi="Times New Roman"/>
                <w:b/>
                <w:spacing w:val="-13"/>
                <w:sz w:val="16"/>
                <w:szCs w:val="16"/>
              </w:rPr>
              <w:t xml:space="preserve"> </w:t>
            </w:r>
            <w:r w:rsidRPr="007D7FFA">
              <w:rPr>
                <w:rFonts w:ascii="Times New Roman" w:eastAsia="Times New Roman" w:hAnsi="Times New Roman"/>
                <w:b/>
                <w:sz w:val="16"/>
                <w:szCs w:val="16"/>
              </w:rPr>
              <w:t>DEĞİŞİKLİKLER (HEDEFLER, PERFORMANS GÖSTERGELERİ) VE</w:t>
            </w:r>
          </w:p>
          <w:p w14:paraId="59EDC6F2" w14:textId="77777777" w:rsidR="007D7FFA" w:rsidRPr="007D7FFA" w:rsidRDefault="007D7FFA" w:rsidP="007D7FFA">
            <w:pPr>
              <w:spacing w:after="0" w:line="209" w:lineRule="exact"/>
              <w:ind w:right="4"/>
              <w:jc w:val="center"/>
              <w:rPr>
                <w:rFonts w:ascii="Times New Roman" w:eastAsia="Times New Roman" w:hAnsi="Times New Roman"/>
                <w:b/>
                <w:sz w:val="16"/>
                <w:szCs w:val="16"/>
              </w:rPr>
            </w:pPr>
            <w:r w:rsidRPr="007D7FFA">
              <w:rPr>
                <w:rFonts w:ascii="Times New Roman" w:eastAsia="Times New Roman" w:hAnsi="Times New Roman"/>
                <w:b/>
                <w:spacing w:val="-2"/>
                <w:sz w:val="16"/>
                <w:szCs w:val="16"/>
              </w:rPr>
              <w:t>GEREKÇELERİ</w:t>
            </w:r>
          </w:p>
        </w:tc>
      </w:tr>
      <w:tr w:rsidR="007D7FFA" w:rsidRPr="007D7FFA" w14:paraId="5062AF2A" w14:textId="77777777" w:rsidTr="00BA3BD3">
        <w:trPr>
          <w:trHeight w:val="455"/>
        </w:trPr>
        <w:tc>
          <w:tcPr>
            <w:tcW w:w="7251" w:type="dxa"/>
          </w:tcPr>
          <w:p w14:paraId="284D2FDB" w14:textId="77777777" w:rsidR="007D7FFA" w:rsidRPr="007D7FFA" w:rsidRDefault="007D7FFA" w:rsidP="007D7FFA">
            <w:pPr>
              <w:spacing w:before="101" w:after="0" w:line="240" w:lineRule="auto"/>
              <w:rPr>
                <w:rFonts w:ascii="Times New Roman" w:eastAsia="Times New Roman" w:hAnsi="Times New Roman"/>
                <w:b/>
                <w:sz w:val="16"/>
                <w:szCs w:val="16"/>
              </w:rPr>
            </w:pPr>
            <w:r w:rsidRPr="007D7FFA">
              <w:rPr>
                <w:rFonts w:ascii="Times New Roman" w:eastAsia="Times New Roman" w:hAnsi="Times New Roman"/>
                <w:b/>
                <w:sz w:val="16"/>
                <w:szCs w:val="16"/>
                <w:u w:val="single"/>
              </w:rPr>
              <w:t>Hedef</w:t>
            </w:r>
            <w:r w:rsidRPr="007D7FFA">
              <w:rPr>
                <w:rFonts w:ascii="Times New Roman" w:eastAsia="Times New Roman" w:hAnsi="Times New Roman"/>
                <w:b/>
                <w:spacing w:val="-6"/>
                <w:sz w:val="16"/>
                <w:szCs w:val="16"/>
                <w:u w:val="single"/>
              </w:rPr>
              <w:t xml:space="preserve"> </w:t>
            </w:r>
            <w:r w:rsidRPr="007D7FFA">
              <w:rPr>
                <w:rFonts w:ascii="Times New Roman" w:eastAsia="Times New Roman" w:hAnsi="Times New Roman"/>
                <w:b/>
                <w:sz w:val="16"/>
                <w:szCs w:val="16"/>
                <w:u w:val="single"/>
              </w:rPr>
              <w:t>3.1.</w:t>
            </w:r>
            <w:r w:rsidRPr="007D7FFA">
              <w:rPr>
                <w:rFonts w:ascii="Times New Roman" w:eastAsia="Times New Roman" w:hAnsi="Times New Roman"/>
                <w:b/>
                <w:spacing w:val="-5"/>
                <w:sz w:val="16"/>
                <w:szCs w:val="16"/>
                <w:u w:val="single"/>
              </w:rPr>
              <w:t xml:space="preserve"> </w:t>
            </w:r>
            <w:r w:rsidRPr="007D7FFA">
              <w:rPr>
                <w:rFonts w:ascii="Times New Roman" w:eastAsia="Times New Roman" w:hAnsi="Times New Roman"/>
                <w:b/>
                <w:sz w:val="16"/>
                <w:szCs w:val="16"/>
                <w:u w:val="single"/>
              </w:rPr>
              <w:t>Lisans</w:t>
            </w:r>
            <w:r w:rsidRPr="007D7FFA">
              <w:rPr>
                <w:rFonts w:ascii="Times New Roman" w:eastAsia="Times New Roman" w:hAnsi="Times New Roman"/>
                <w:b/>
                <w:spacing w:val="-7"/>
                <w:sz w:val="16"/>
                <w:szCs w:val="16"/>
                <w:u w:val="single"/>
              </w:rPr>
              <w:t xml:space="preserve"> </w:t>
            </w:r>
            <w:r w:rsidRPr="007D7FFA">
              <w:rPr>
                <w:rFonts w:ascii="Times New Roman" w:eastAsia="Times New Roman" w:hAnsi="Times New Roman"/>
                <w:b/>
                <w:sz w:val="16"/>
                <w:szCs w:val="16"/>
                <w:u w:val="single"/>
              </w:rPr>
              <w:t>ve</w:t>
            </w:r>
            <w:r w:rsidRPr="007D7FFA">
              <w:rPr>
                <w:rFonts w:ascii="Times New Roman" w:eastAsia="Times New Roman" w:hAnsi="Times New Roman"/>
                <w:b/>
                <w:spacing w:val="-6"/>
                <w:sz w:val="16"/>
                <w:szCs w:val="16"/>
                <w:u w:val="single"/>
              </w:rPr>
              <w:t xml:space="preserve"> </w:t>
            </w:r>
            <w:r w:rsidRPr="007D7FFA">
              <w:rPr>
                <w:rFonts w:ascii="Times New Roman" w:eastAsia="Times New Roman" w:hAnsi="Times New Roman"/>
                <w:b/>
                <w:sz w:val="16"/>
                <w:szCs w:val="16"/>
                <w:u w:val="single"/>
              </w:rPr>
              <w:t>Lisansüstü</w:t>
            </w:r>
            <w:r w:rsidRPr="007D7FFA">
              <w:rPr>
                <w:rFonts w:ascii="Times New Roman" w:eastAsia="Times New Roman" w:hAnsi="Times New Roman"/>
                <w:b/>
                <w:spacing w:val="-7"/>
                <w:sz w:val="16"/>
                <w:szCs w:val="16"/>
                <w:u w:val="single"/>
              </w:rPr>
              <w:t xml:space="preserve"> </w:t>
            </w:r>
            <w:r w:rsidRPr="007D7FFA">
              <w:rPr>
                <w:rFonts w:ascii="Times New Roman" w:eastAsia="Times New Roman" w:hAnsi="Times New Roman"/>
                <w:b/>
                <w:sz w:val="16"/>
                <w:szCs w:val="16"/>
                <w:u w:val="single"/>
              </w:rPr>
              <w:t>Eğitimin</w:t>
            </w:r>
            <w:r w:rsidRPr="007D7FFA">
              <w:rPr>
                <w:rFonts w:ascii="Times New Roman" w:eastAsia="Times New Roman" w:hAnsi="Times New Roman"/>
                <w:b/>
                <w:spacing w:val="-7"/>
                <w:sz w:val="16"/>
                <w:szCs w:val="16"/>
                <w:u w:val="single"/>
              </w:rPr>
              <w:t xml:space="preserve"> </w:t>
            </w:r>
            <w:r w:rsidRPr="007D7FFA">
              <w:rPr>
                <w:rFonts w:ascii="Times New Roman" w:eastAsia="Times New Roman" w:hAnsi="Times New Roman"/>
                <w:b/>
                <w:sz w:val="16"/>
                <w:szCs w:val="16"/>
                <w:u w:val="single"/>
              </w:rPr>
              <w:t>Niteliğini</w:t>
            </w:r>
            <w:r w:rsidRPr="007D7FFA">
              <w:rPr>
                <w:rFonts w:ascii="Times New Roman" w:eastAsia="Times New Roman" w:hAnsi="Times New Roman"/>
                <w:b/>
                <w:spacing w:val="-7"/>
                <w:sz w:val="16"/>
                <w:szCs w:val="16"/>
                <w:u w:val="single"/>
              </w:rPr>
              <w:t xml:space="preserve"> </w:t>
            </w:r>
            <w:r w:rsidRPr="007D7FFA">
              <w:rPr>
                <w:rFonts w:ascii="Times New Roman" w:eastAsia="Times New Roman" w:hAnsi="Times New Roman"/>
                <w:b/>
                <w:spacing w:val="-2"/>
                <w:sz w:val="16"/>
                <w:szCs w:val="16"/>
                <w:u w:val="single"/>
              </w:rPr>
              <w:t>Arttırmak</w:t>
            </w:r>
          </w:p>
        </w:tc>
        <w:tc>
          <w:tcPr>
            <w:tcW w:w="2552" w:type="dxa"/>
          </w:tcPr>
          <w:p w14:paraId="3431A17A" w14:textId="77777777" w:rsidR="007D7FFA" w:rsidRPr="007D7FFA" w:rsidRDefault="007D7FFA" w:rsidP="007D7FFA">
            <w:pPr>
              <w:spacing w:after="0" w:line="240" w:lineRule="auto"/>
              <w:rPr>
                <w:rFonts w:ascii="Times New Roman" w:eastAsia="Times New Roman" w:hAnsi="Times New Roman"/>
                <w:sz w:val="16"/>
                <w:szCs w:val="16"/>
              </w:rPr>
            </w:pPr>
          </w:p>
        </w:tc>
        <w:tc>
          <w:tcPr>
            <w:tcW w:w="1461" w:type="dxa"/>
          </w:tcPr>
          <w:p w14:paraId="6F0C92A5" w14:textId="77777777" w:rsidR="007D7FFA" w:rsidRPr="007D7FFA" w:rsidRDefault="007D7FFA" w:rsidP="007D7FFA">
            <w:pPr>
              <w:spacing w:after="0" w:line="240" w:lineRule="auto"/>
              <w:rPr>
                <w:rFonts w:ascii="Times New Roman" w:eastAsia="Times New Roman" w:hAnsi="Times New Roman"/>
                <w:sz w:val="16"/>
                <w:szCs w:val="16"/>
              </w:rPr>
            </w:pPr>
          </w:p>
        </w:tc>
      </w:tr>
      <w:tr w:rsidR="007D7FFA" w:rsidRPr="007D7FFA" w14:paraId="581EA99D" w14:textId="77777777" w:rsidTr="00BA3BD3">
        <w:trPr>
          <w:trHeight w:val="1935"/>
        </w:trPr>
        <w:tc>
          <w:tcPr>
            <w:tcW w:w="7251" w:type="dxa"/>
          </w:tcPr>
          <w:p w14:paraId="74E6B566" w14:textId="77777777" w:rsidR="007D7FFA" w:rsidRPr="007D7FFA" w:rsidRDefault="007D7FFA" w:rsidP="007D7FFA">
            <w:pPr>
              <w:spacing w:after="0" w:line="240" w:lineRule="auto"/>
              <w:ind w:right="1992"/>
              <w:rPr>
                <w:rFonts w:ascii="Times New Roman" w:eastAsia="Times New Roman" w:hAnsi="Times New Roman"/>
                <w:sz w:val="16"/>
                <w:szCs w:val="16"/>
              </w:rPr>
            </w:pPr>
            <w:r w:rsidRPr="007D7FFA">
              <w:rPr>
                <w:rFonts w:ascii="Times New Roman" w:eastAsia="Times New Roman" w:hAnsi="Times New Roman"/>
                <w:b/>
                <w:sz w:val="16"/>
                <w:szCs w:val="16"/>
              </w:rPr>
              <w:t>PG</w:t>
            </w:r>
            <w:r w:rsidRPr="007D7FFA">
              <w:rPr>
                <w:rFonts w:ascii="Times New Roman" w:eastAsia="Times New Roman" w:hAnsi="Times New Roman"/>
                <w:b/>
                <w:spacing w:val="-4"/>
                <w:sz w:val="16"/>
                <w:szCs w:val="16"/>
              </w:rPr>
              <w:t xml:space="preserve"> </w:t>
            </w:r>
            <w:r w:rsidRPr="007D7FFA">
              <w:rPr>
                <w:rFonts w:ascii="Times New Roman" w:eastAsia="Times New Roman" w:hAnsi="Times New Roman"/>
                <w:sz w:val="16"/>
                <w:szCs w:val="16"/>
              </w:rPr>
              <w:t>3.1.1Öğrencilerin</w:t>
            </w:r>
            <w:r w:rsidRPr="007D7FFA">
              <w:rPr>
                <w:rFonts w:ascii="Times New Roman" w:eastAsia="Times New Roman" w:hAnsi="Times New Roman"/>
                <w:spacing w:val="-4"/>
                <w:sz w:val="16"/>
                <w:szCs w:val="16"/>
              </w:rPr>
              <w:t xml:space="preserve"> </w:t>
            </w:r>
            <w:r w:rsidRPr="007D7FFA">
              <w:rPr>
                <w:rFonts w:ascii="Times New Roman" w:eastAsia="Times New Roman" w:hAnsi="Times New Roman"/>
                <w:sz w:val="16"/>
                <w:szCs w:val="16"/>
              </w:rPr>
              <w:t>kayıtlı</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z w:val="16"/>
                <w:szCs w:val="16"/>
              </w:rPr>
              <w:t>oldukları</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z w:val="16"/>
                <w:szCs w:val="16"/>
              </w:rPr>
              <w:t>programdan</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z w:val="16"/>
                <w:szCs w:val="16"/>
              </w:rPr>
              <w:t>memnuniyet</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oranı</w:t>
            </w:r>
            <w:r w:rsidRPr="007D7FFA">
              <w:rPr>
                <w:rFonts w:ascii="Times New Roman" w:eastAsia="Times New Roman" w:hAnsi="Times New Roman"/>
                <w:spacing w:val="-8"/>
                <w:sz w:val="16"/>
                <w:szCs w:val="16"/>
              </w:rPr>
              <w:t xml:space="preserve"> </w:t>
            </w:r>
            <w:r w:rsidRPr="007D7FFA">
              <w:rPr>
                <w:rFonts w:ascii="Times New Roman" w:eastAsia="Times New Roman" w:hAnsi="Times New Roman"/>
                <w:sz w:val="16"/>
                <w:szCs w:val="16"/>
              </w:rPr>
              <w:t>(%</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z w:val="16"/>
                <w:szCs w:val="16"/>
              </w:rPr>
              <w:t>Olarak) Üniversite stratejik plan 2022 hedefi:50</w:t>
            </w:r>
          </w:p>
          <w:p w14:paraId="51C9ED69" w14:textId="3817D502" w:rsidR="007D7FFA" w:rsidRPr="007D7FFA" w:rsidRDefault="007D7FFA" w:rsidP="00964BDD">
            <w:pPr>
              <w:spacing w:after="0" w:line="240" w:lineRule="auto"/>
              <w:ind w:right="4533"/>
              <w:rPr>
                <w:rFonts w:ascii="Times New Roman" w:eastAsia="Times New Roman" w:hAnsi="Times New Roman"/>
                <w:sz w:val="16"/>
                <w:szCs w:val="16"/>
              </w:rPr>
            </w:pPr>
            <w:r w:rsidRPr="007D7FFA">
              <w:rPr>
                <w:rFonts w:ascii="Times New Roman" w:eastAsia="Times New Roman" w:hAnsi="Times New Roman"/>
                <w:sz w:val="16"/>
                <w:szCs w:val="16"/>
              </w:rPr>
              <w:t>Üniversite</w:t>
            </w:r>
            <w:r w:rsidRPr="007D7FFA">
              <w:rPr>
                <w:rFonts w:ascii="Times New Roman" w:eastAsia="Times New Roman" w:hAnsi="Times New Roman"/>
                <w:spacing w:val="-8"/>
                <w:sz w:val="16"/>
                <w:szCs w:val="16"/>
              </w:rPr>
              <w:t xml:space="preserve"> </w:t>
            </w:r>
            <w:r w:rsidRPr="007D7FFA">
              <w:rPr>
                <w:rFonts w:ascii="Times New Roman" w:eastAsia="Times New Roman" w:hAnsi="Times New Roman"/>
                <w:sz w:val="16"/>
                <w:szCs w:val="16"/>
              </w:rPr>
              <w:t>stratejik</w:t>
            </w:r>
            <w:r w:rsidRPr="007D7FFA">
              <w:rPr>
                <w:rFonts w:ascii="Times New Roman" w:eastAsia="Times New Roman" w:hAnsi="Times New Roman"/>
                <w:spacing w:val="-8"/>
                <w:sz w:val="16"/>
                <w:szCs w:val="16"/>
              </w:rPr>
              <w:t xml:space="preserve"> </w:t>
            </w:r>
            <w:r w:rsidRPr="007D7FFA">
              <w:rPr>
                <w:rFonts w:ascii="Times New Roman" w:eastAsia="Times New Roman" w:hAnsi="Times New Roman"/>
                <w:sz w:val="16"/>
                <w:szCs w:val="16"/>
              </w:rPr>
              <w:t>plan</w:t>
            </w:r>
            <w:r w:rsidRPr="007D7FFA">
              <w:rPr>
                <w:rFonts w:ascii="Times New Roman" w:eastAsia="Times New Roman" w:hAnsi="Times New Roman"/>
                <w:spacing w:val="-8"/>
                <w:sz w:val="16"/>
                <w:szCs w:val="16"/>
              </w:rPr>
              <w:t xml:space="preserve"> </w:t>
            </w:r>
            <w:r w:rsidRPr="007D7FFA">
              <w:rPr>
                <w:rFonts w:ascii="Times New Roman" w:eastAsia="Times New Roman" w:hAnsi="Times New Roman"/>
                <w:sz w:val="16"/>
                <w:szCs w:val="16"/>
              </w:rPr>
              <w:t>2023</w:t>
            </w:r>
            <w:r w:rsidR="00964BDD">
              <w:rPr>
                <w:rFonts w:ascii="Times New Roman" w:eastAsia="Times New Roman" w:hAnsi="Times New Roman"/>
                <w:sz w:val="16"/>
                <w:szCs w:val="16"/>
              </w:rPr>
              <w:t xml:space="preserve"> </w:t>
            </w:r>
            <w:r w:rsidRPr="007D7FFA">
              <w:rPr>
                <w:rFonts w:ascii="Times New Roman" w:eastAsia="Times New Roman" w:hAnsi="Times New Roman"/>
                <w:sz w:val="16"/>
                <w:szCs w:val="16"/>
              </w:rPr>
              <w:t xml:space="preserve">hedefi:52 </w:t>
            </w:r>
          </w:p>
          <w:p w14:paraId="4AA5A997" w14:textId="0BEBD0C4" w:rsidR="007D7FFA" w:rsidRPr="007D7FFA" w:rsidRDefault="007D7FFA" w:rsidP="00964BDD">
            <w:pPr>
              <w:spacing w:after="0" w:line="240" w:lineRule="auto"/>
              <w:ind w:right="4674"/>
              <w:rPr>
                <w:rFonts w:ascii="Times New Roman" w:eastAsia="Times New Roman" w:hAnsi="Times New Roman"/>
                <w:spacing w:val="-2"/>
                <w:sz w:val="16"/>
                <w:szCs w:val="16"/>
              </w:rPr>
            </w:pPr>
            <w:r w:rsidRPr="007D7FFA">
              <w:rPr>
                <w:rFonts w:ascii="Times New Roman" w:eastAsia="Times New Roman" w:hAnsi="Times New Roman"/>
                <w:sz w:val="16"/>
                <w:szCs w:val="16"/>
              </w:rPr>
              <w:t>Üniversite</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stratejik</w:t>
            </w:r>
            <w:r w:rsidRPr="007D7FFA">
              <w:rPr>
                <w:rFonts w:ascii="Times New Roman" w:eastAsia="Times New Roman" w:hAnsi="Times New Roman"/>
                <w:spacing w:val="-3"/>
                <w:sz w:val="16"/>
                <w:szCs w:val="16"/>
              </w:rPr>
              <w:t xml:space="preserve"> </w:t>
            </w:r>
            <w:r w:rsidRPr="007D7FFA">
              <w:rPr>
                <w:rFonts w:ascii="Times New Roman" w:eastAsia="Times New Roman" w:hAnsi="Times New Roman"/>
                <w:sz w:val="16"/>
                <w:szCs w:val="16"/>
              </w:rPr>
              <w:t>plan</w:t>
            </w:r>
            <w:r w:rsidRPr="007D7FFA">
              <w:rPr>
                <w:rFonts w:ascii="Times New Roman" w:eastAsia="Times New Roman" w:hAnsi="Times New Roman"/>
                <w:spacing w:val="-3"/>
                <w:sz w:val="16"/>
                <w:szCs w:val="16"/>
              </w:rPr>
              <w:t xml:space="preserve"> </w:t>
            </w:r>
            <w:r w:rsidRPr="007D7FFA">
              <w:rPr>
                <w:rFonts w:ascii="Times New Roman" w:eastAsia="Times New Roman" w:hAnsi="Times New Roman"/>
                <w:sz w:val="16"/>
                <w:szCs w:val="16"/>
              </w:rPr>
              <w:t>2024</w:t>
            </w:r>
            <w:r w:rsidR="00964BDD">
              <w:rPr>
                <w:rFonts w:ascii="Times New Roman" w:eastAsia="Times New Roman" w:hAnsi="Times New Roman"/>
                <w:sz w:val="16"/>
                <w:szCs w:val="16"/>
              </w:rPr>
              <w:t xml:space="preserve"> </w:t>
            </w:r>
            <w:r w:rsidRPr="007D7FFA">
              <w:rPr>
                <w:rFonts w:ascii="Times New Roman" w:eastAsia="Times New Roman" w:hAnsi="Times New Roman"/>
                <w:spacing w:val="-2"/>
                <w:sz w:val="16"/>
                <w:szCs w:val="16"/>
              </w:rPr>
              <w:t>hedefi:54</w:t>
            </w:r>
          </w:p>
          <w:p w14:paraId="5067D488" w14:textId="63592A21" w:rsidR="007D7FFA" w:rsidRPr="007D7FFA" w:rsidRDefault="007D7FFA" w:rsidP="00964BDD">
            <w:pPr>
              <w:spacing w:after="0" w:line="240" w:lineRule="auto"/>
              <w:ind w:right="4249"/>
              <w:rPr>
                <w:rFonts w:ascii="Times New Roman" w:eastAsia="Times New Roman" w:hAnsi="Times New Roman"/>
                <w:sz w:val="16"/>
                <w:szCs w:val="16"/>
              </w:rPr>
            </w:pPr>
            <w:r w:rsidRPr="007D7FFA">
              <w:rPr>
                <w:rFonts w:ascii="Times New Roman" w:eastAsia="Times New Roman" w:hAnsi="Times New Roman"/>
                <w:sz w:val="16"/>
                <w:szCs w:val="16"/>
              </w:rPr>
              <w:t>Üniversite</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stratejik</w:t>
            </w:r>
            <w:r w:rsidRPr="007D7FFA">
              <w:rPr>
                <w:rFonts w:ascii="Times New Roman" w:eastAsia="Times New Roman" w:hAnsi="Times New Roman"/>
                <w:spacing w:val="-3"/>
                <w:sz w:val="16"/>
                <w:szCs w:val="16"/>
              </w:rPr>
              <w:t xml:space="preserve"> </w:t>
            </w:r>
            <w:r w:rsidRPr="007D7FFA">
              <w:rPr>
                <w:rFonts w:ascii="Times New Roman" w:eastAsia="Times New Roman" w:hAnsi="Times New Roman"/>
                <w:sz w:val="16"/>
                <w:szCs w:val="16"/>
              </w:rPr>
              <w:t>plan</w:t>
            </w:r>
            <w:r w:rsidRPr="007D7FFA">
              <w:rPr>
                <w:rFonts w:ascii="Times New Roman" w:eastAsia="Times New Roman" w:hAnsi="Times New Roman"/>
                <w:spacing w:val="-3"/>
                <w:sz w:val="16"/>
                <w:szCs w:val="16"/>
              </w:rPr>
              <w:t xml:space="preserve"> </w:t>
            </w:r>
            <w:r w:rsidRPr="007D7FFA">
              <w:rPr>
                <w:rFonts w:ascii="Times New Roman" w:eastAsia="Times New Roman" w:hAnsi="Times New Roman"/>
                <w:sz w:val="16"/>
                <w:szCs w:val="16"/>
              </w:rPr>
              <w:t>2025</w:t>
            </w:r>
            <w:r w:rsidR="00964BDD">
              <w:rPr>
                <w:rFonts w:ascii="Times New Roman" w:eastAsia="Times New Roman" w:hAnsi="Times New Roman"/>
                <w:sz w:val="16"/>
                <w:szCs w:val="16"/>
              </w:rPr>
              <w:t xml:space="preserve"> </w:t>
            </w:r>
            <w:r w:rsidRPr="007D7FFA">
              <w:rPr>
                <w:rFonts w:ascii="Times New Roman" w:eastAsia="Times New Roman" w:hAnsi="Times New Roman"/>
                <w:spacing w:val="-2"/>
                <w:sz w:val="16"/>
                <w:szCs w:val="16"/>
              </w:rPr>
              <w:t>hedefi:56</w:t>
            </w:r>
          </w:p>
        </w:tc>
        <w:tc>
          <w:tcPr>
            <w:tcW w:w="2552" w:type="dxa"/>
          </w:tcPr>
          <w:p w14:paraId="3A51349B" w14:textId="77777777" w:rsidR="007D7FFA" w:rsidRPr="007D7FFA" w:rsidRDefault="007D7FFA" w:rsidP="007D7FFA">
            <w:pPr>
              <w:spacing w:after="0" w:line="240" w:lineRule="auto"/>
              <w:ind w:right="775"/>
              <w:rPr>
                <w:rFonts w:ascii="Times New Roman" w:eastAsia="Times New Roman" w:hAnsi="Times New Roman"/>
                <w:sz w:val="16"/>
                <w:szCs w:val="16"/>
              </w:rPr>
            </w:pPr>
            <w:r w:rsidRPr="007D7FFA">
              <w:rPr>
                <w:rFonts w:ascii="Times New Roman" w:eastAsia="Times New Roman" w:hAnsi="Times New Roman"/>
                <w:sz w:val="16"/>
                <w:szCs w:val="16"/>
              </w:rPr>
              <w:t>Fakültemiz öğrenci memnuniyet</w:t>
            </w:r>
            <w:r w:rsidRPr="007D7FFA">
              <w:rPr>
                <w:rFonts w:ascii="Times New Roman" w:eastAsia="Times New Roman" w:hAnsi="Times New Roman"/>
                <w:spacing w:val="-13"/>
                <w:sz w:val="16"/>
                <w:szCs w:val="16"/>
              </w:rPr>
              <w:t xml:space="preserve"> </w:t>
            </w:r>
            <w:r w:rsidRPr="007D7FFA">
              <w:rPr>
                <w:rFonts w:ascii="Times New Roman" w:eastAsia="Times New Roman" w:hAnsi="Times New Roman"/>
                <w:sz w:val="16"/>
                <w:szCs w:val="16"/>
              </w:rPr>
              <w:t xml:space="preserve">yüzdeleri </w:t>
            </w:r>
            <w:r w:rsidRPr="007D7FFA">
              <w:rPr>
                <w:rFonts w:ascii="Times New Roman" w:eastAsia="Times New Roman" w:hAnsi="Times New Roman"/>
                <w:spacing w:val="-2"/>
                <w:sz w:val="16"/>
                <w:szCs w:val="16"/>
              </w:rPr>
              <w:t>(</w:t>
            </w:r>
            <w:proofErr w:type="gramStart"/>
            <w:r w:rsidRPr="007D7FFA">
              <w:rPr>
                <w:rFonts w:ascii="Times New Roman" w:eastAsia="Times New Roman" w:hAnsi="Times New Roman"/>
                <w:spacing w:val="-2"/>
                <w:sz w:val="16"/>
                <w:szCs w:val="16"/>
              </w:rPr>
              <w:t>2022:82;2023:76</w:t>
            </w:r>
            <w:proofErr w:type="gramEnd"/>
            <w:r w:rsidRPr="007D7FFA">
              <w:rPr>
                <w:rFonts w:ascii="Times New Roman" w:eastAsia="Times New Roman" w:hAnsi="Times New Roman"/>
                <w:spacing w:val="-2"/>
                <w:sz w:val="16"/>
                <w:szCs w:val="16"/>
              </w:rPr>
              <w:t>.7)</w:t>
            </w:r>
          </w:p>
          <w:p w14:paraId="585BF7EC" w14:textId="77777777" w:rsidR="007D7FFA" w:rsidRPr="007D7FFA" w:rsidRDefault="007D7FFA" w:rsidP="007D7FFA">
            <w:pPr>
              <w:spacing w:after="0" w:line="240" w:lineRule="auto"/>
              <w:ind w:right="158"/>
              <w:rPr>
                <w:rFonts w:ascii="Times New Roman" w:eastAsia="Times New Roman" w:hAnsi="Times New Roman"/>
                <w:sz w:val="16"/>
                <w:szCs w:val="16"/>
              </w:rPr>
            </w:pPr>
            <w:r w:rsidRPr="007D7FFA">
              <w:rPr>
                <w:rFonts w:ascii="Times New Roman" w:eastAsia="Times New Roman" w:hAnsi="Times New Roman"/>
                <w:sz w:val="16"/>
                <w:szCs w:val="16"/>
              </w:rPr>
              <w:t>üniversitemiz stratejik planında</w:t>
            </w:r>
            <w:r w:rsidRPr="007D7FFA">
              <w:rPr>
                <w:rFonts w:ascii="Times New Roman" w:eastAsia="Times New Roman" w:hAnsi="Times New Roman"/>
                <w:spacing w:val="-13"/>
                <w:sz w:val="16"/>
                <w:szCs w:val="16"/>
              </w:rPr>
              <w:t xml:space="preserve"> </w:t>
            </w:r>
            <w:r w:rsidRPr="007D7FFA">
              <w:rPr>
                <w:rFonts w:ascii="Times New Roman" w:eastAsia="Times New Roman" w:hAnsi="Times New Roman"/>
                <w:sz w:val="16"/>
                <w:szCs w:val="16"/>
              </w:rPr>
              <w:t>hedeflenen</w:t>
            </w:r>
            <w:r w:rsidRPr="007D7FFA">
              <w:rPr>
                <w:rFonts w:ascii="Times New Roman" w:eastAsia="Times New Roman" w:hAnsi="Times New Roman"/>
                <w:spacing w:val="-12"/>
                <w:sz w:val="16"/>
                <w:szCs w:val="16"/>
              </w:rPr>
              <w:t xml:space="preserve"> </w:t>
            </w:r>
            <w:r w:rsidRPr="007D7FFA">
              <w:rPr>
                <w:rFonts w:ascii="Times New Roman" w:eastAsia="Times New Roman" w:hAnsi="Times New Roman"/>
                <w:sz w:val="16"/>
                <w:szCs w:val="16"/>
              </w:rPr>
              <w:t xml:space="preserve">değerden </w:t>
            </w:r>
            <w:r w:rsidRPr="007D7FFA">
              <w:rPr>
                <w:rFonts w:ascii="Times New Roman" w:eastAsia="Times New Roman" w:hAnsi="Times New Roman"/>
                <w:spacing w:val="-2"/>
                <w:sz w:val="16"/>
                <w:szCs w:val="16"/>
              </w:rPr>
              <w:t>yüksektir.</w:t>
            </w:r>
          </w:p>
          <w:p w14:paraId="5B42FBDD" w14:textId="77777777" w:rsidR="007D7FFA" w:rsidRPr="007D7FFA" w:rsidRDefault="007D7FFA" w:rsidP="007D7FFA">
            <w:pPr>
              <w:spacing w:after="0" w:line="228" w:lineRule="exact"/>
              <w:rPr>
                <w:rFonts w:ascii="Times New Roman" w:eastAsia="Times New Roman" w:hAnsi="Times New Roman"/>
                <w:sz w:val="16"/>
                <w:szCs w:val="16"/>
              </w:rPr>
            </w:pPr>
            <w:r w:rsidRPr="007D7FFA">
              <w:rPr>
                <w:rFonts w:ascii="Times New Roman" w:eastAsia="Times New Roman" w:hAnsi="Times New Roman"/>
                <w:sz w:val="16"/>
                <w:szCs w:val="16"/>
              </w:rPr>
              <w:t>2024</w:t>
            </w:r>
            <w:r w:rsidRPr="007D7FFA">
              <w:rPr>
                <w:rFonts w:ascii="Times New Roman" w:eastAsia="Times New Roman" w:hAnsi="Times New Roman"/>
                <w:spacing w:val="-13"/>
                <w:sz w:val="16"/>
                <w:szCs w:val="16"/>
              </w:rPr>
              <w:t xml:space="preserve"> </w:t>
            </w:r>
            <w:r w:rsidRPr="007D7FFA">
              <w:rPr>
                <w:rFonts w:ascii="Times New Roman" w:eastAsia="Times New Roman" w:hAnsi="Times New Roman"/>
                <w:sz w:val="16"/>
                <w:szCs w:val="16"/>
              </w:rPr>
              <w:t>yılı</w:t>
            </w:r>
            <w:r w:rsidRPr="007D7FFA">
              <w:rPr>
                <w:rFonts w:ascii="Times New Roman" w:eastAsia="Times New Roman" w:hAnsi="Times New Roman"/>
                <w:spacing w:val="-12"/>
                <w:sz w:val="16"/>
                <w:szCs w:val="16"/>
              </w:rPr>
              <w:t xml:space="preserve"> </w:t>
            </w:r>
            <w:r w:rsidRPr="007D7FFA">
              <w:rPr>
                <w:rFonts w:ascii="Times New Roman" w:eastAsia="Times New Roman" w:hAnsi="Times New Roman"/>
                <w:sz w:val="16"/>
                <w:szCs w:val="16"/>
              </w:rPr>
              <w:t>öğrenci</w:t>
            </w:r>
            <w:r w:rsidRPr="007D7FFA">
              <w:rPr>
                <w:rFonts w:ascii="Times New Roman" w:eastAsia="Times New Roman" w:hAnsi="Times New Roman"/>
                <w:spacing w:val="-13"/>
                <w:sz w:val="16"/>
                <w:szCs w:val="16"/>
              </w:rPr>
              <w:t xml:space="preserve"> </w:t>
            </w:r>
            <w:r w:rsidRPr="007D7FFA">
              <w:rPr>
                <w:rFonts w:ascii="Times New Roman" w:eastAsia="Times New Roman" w:hAnsi="Times New Roman"/>
                <w:sz w:val="16"/>
                <w:szCs w:val="16"/>
              </w:rPr>
              <w:t>memnuniyeti henüz değerlendirilmemiştir.</w:t>
            </w:r>
          </w:p>
          <w:p w14:paraId="33C5330A" w14:textId="77777777" w:rsidR="007D7FFA" w:rsidRPr="007D7FFA" w:rsidRDefault="007D7FFA" w:rsidP="007D7FFA">
            <w:pPr>
              <w:spacing w:after="0" w:line="228" w:lineRule="exact"/>
              <w:rPr>
                <w:rFonts w:ascii="Times New Roman" w:eastAsia="Times New Roman" w:hAnsi="Times New Roman"/>
                <w:sz w:val="16"/>
                <w:szCs w:val="16"/>
              </w:rPr>
            </w:pPr>
            <w:r w:rsidRPr="007D7FFA">
              <w:rPr>
                <w:rFonts w:ascii="Times New Roman" w:eastAsia="Times New Roman" w:hAnsi="Times New Roman"/>
                <w:sz w:val="16"/>
                <w:szCs w:val="16"/>
              </w:rPr>
              <w:t>2025</w:t>
            </w:r>
            <w:r w:rsidRPr="007D7FFA">
              <w:rPr>
                <w:rFonts w:ascii="Times New Roman" w:eastAsia="Times New Roman" w:hAnsi="Times New Roman"/>
                <w:spacing w:val="-13"/>
                <w:sz w:val="16"/>
                <w:szCs w:val="16"/>
              </w:rPr>
              <w:t xml:space="preserve"> </w:t>
            </w:r>
            <w:r w:rsidRPr="007D7FFA">
              <w:rPr>
                <w:rFonts w:ascii="Times New Roman" w:eastAsia="Times New Roman" w:hAnsi="Times New Roman"/>
                <w:sz w:val="16"/>
                <w:szCs w:val="16"/>
              </w:rPr>
              <w:t>yılı</w:t>
            </w:r>
            <w:r w:rsidRPr="007D7FFA">
              <w:rPr>
                <w:rFonts w:ascii="Times New Roman" w:eastAsia="Times New Roman" w:hAnsi="Times New Roman"/>
                <w:spacing w:val="-12"/>
                <w:sz w:val="16"/>
                <w:szCs w:val="16"/>
              </w:rPr>
              <w:t xml:space="preserve"> </w:t>
            </w:r>
            <w:r w:rsidRPr="007D7FFA">
              <w:rPr>
                <w:rFonts w:ascii="Times New Roman" w:eastAsia="Times New Roman" w:hAnsi="Times New Roman"/>
                <w:sz w:val="16"/>
                <w:szCs w:val="16"/>
              </w:rPr>
              <w:t>öğrenci</w:t>
            </w:r>
            <w:r w:rsidRPr="007D7FFA">
              <w:rPr>
                <w:rFonts w:ascii="Times New Roman" w:eastAsia="Times New Roman" w:hAnsi="Times New Roman"/>
                <w:spacing w:val="-13"/>
                <w:sz w:val="16"/>
                <w:szCs w:val="16"/>
              </w:rPr>
              <w:t xml:space="preserve"> </w:t>
            </w:r>
            <w:r w:rsidRPr="007D7FFA">
              <w:rPr>
                <w:rFonts w:ascii="Times New Roman" w:eastAsia="Times New Roman" w:hAnsi="Times New Roman"/>
                <w:sz w:val="16"/>
                <w:szCs w:val="16"/>
              </w:rPr>
              <w:t>memnuniyeti henüz değerlendirilmemiştir.</w:t>
            </w:r>
          </w:p>
        </w:tc>
        <w:tc>
          <w:tcPr>
            <w:tcW w:w="1461" w:type="dxa"/>
          </w:tcPr>
          <w:p w14:paraId="2F43D3BC" w14:textId="77777777" w:rsidR="007D7FFA" w:rsidRPr="007D7FFA" w:rsidRDefault="007D7FFA" w:rsidP="007D7FFA">
            <w:pPr>
              <w:spacing w:after="0" w:line="240" w:lineRule="auto"/>
              <w:rPr>
                <w:rFonts w:ascii="Times New Roman" w:eastAsia="Times New Roman" w:hAnsi="Times New Roman"/>
                <w:sz w:val="16"/>
                <w:szCs w:val="16"/>
              </w:rPr>
            </w:pPr>
          </w:p>
        </w:tc>
      </w:tr>
      <w:tr w:rsidR="007D7FFA" w:rsidRPr="007D7FFA" w14:paraId="6C4EFC5D" w14:textId="77777777" w:rsidTr="00BA3BD3">
        <w:trPr>
          <w:trHeight w:val="1697"/>
        </w:trPr>
        <w:tc>
          <w:tcPr>
            <w:tcW w:w="7251" w:type="dxa"/>
          </w:tcPr>
          <w:p w14:paraId="2B5DCF77" w14:textId="77777777" w:rsidR="007D7FFA" w:rsidRPr="007D7FFA" w:rsidRDefault="007D7FFA" w:rsidP="00964BDD">
            <w:pPr>
              <w:spacing w:after="0" w:line="240" w:lineRule="auto"/>
              <w:ind w:right="4391"/>
              <w:rPr>
                <w:rFonts w:ascii="Times New Roman" w:eastAsia="Times New Roman" w:hAnsi="Times New Roman"/>
                <w:sz w:val="16"/>
                <w:szCs w:val="16"/>
              </w:rPr>
            </w:pPr>
            <w:r w:rsidRPr="007D7FFA">
              <w:rPr>
                <w:rFonts w:ascii="Times New Roman" w:eastAsia="Times New Roman" w:hAnsi="Times New Roman"/>
                <w:b/>
                <w:sz w:val="16"/>
                <w:szCs w:val="16"/>
              </w:rPr>
              <w:t xml:space="preserve">PG </w:t>
            </w:r>
            <w:r w:rsidRPr="007D7FFA">
              <w:rPr>
                <w:rFonts w:ascii="Times New Roman" w:eastAsia="Times New Roman" w:hAnsi="Times New Roman"/>
                <w:sz w:val="16"/>
                <w:szCs w:val="16"/>
              </w:rPr>
              <w:t xml:space="preserve">3.1.2 Mezun Olan Doktora Öğrencisi Üniversite stratejik plan 2022 hedefi:1050 </w:t>
            </w:r>
          </w:p>
          <w:p w14:paraId="48ECE37E" w14:textId="77777777" w:rsidR="007D7FFA" w:rsidRPr="007D7FFA" w:rsidRDefault="007D7FFA" w:rsidP="00964BDD">
            <w:pPr>
              <w:spacing w:after="0" w:line="240" w:lineRule="auto"/>
              <w:ind w:right="4391"/>
              <w:rPr>
                <w:rFonts w:ascii="Times New Roman" w:eastAsia="Times New Roman" w:hAnsi="Times New Roman"/>
                <w:sz w:val="16"/>
                <w:szCs w:val="16"/>
              </w:rPr>
            </w:pPr>
            <w:r w:rsidRPr="007D7FFA">
              <w:rPr>
                <w:rFonts w:ascii="Times New Roman" w:eastAsia="Times New Roman" w:hAnsi="Times New Roman"/>
                <w:sz w:val="16"/>
                <w:szCs w:val="16"/>
              </w:rPr>
              <w:t>Üniversite</w:t>
            </w:r>
            <w:r w:rsidRPr="007D7FFA">
              <w:rPr>
                <w:rFonts w:ascii="Times New Roman" w:eastAsia="Times New Roman" w:hAnsi="Times New Roman"/>
                <w:spacing w:val="-9"/>
                <w:sz w:val="16"/>
                <w:szCs w:val="16"/>
              </w:rPr>
              <w:t xml:space="preserve"> </w:t>
            </w:r>
            <w:r w:rsidRPr="007D7FFA">
              <w:rPr>
                <w:rFonts w:ascii="Times New Roman" w:eastAsia="Times New Roman" w:hAnsi="Times New Roman"/>
                <w:sz w:val="16"/>
                <w:szCs w:val="16"/>
              </w:rPr>
              <w:t>stratejik</w:t>
            </w:r>
            <w:r w:rsidRPr="007D7FFA">
              <w:rPr>
                <w:rFonts w:ascii="Times New Roman" w:eastAsia="Times New Roman" w:hAnsi="Times New Roman"/>
                <w:spacing w:val="-8"/>
                <w:sz w:val="16"/>
                <w:szCs w:val="16"/>
              </w:rPr>
              <w:t xml:space="preserve"> </w:t>
            </w:r>
            <w:r w:rsidRPr="007D7FFA">
              <w:rPr>
                <w:rFonts w:ascii="Times New Roman" w:eastAsia="Times New Roman" w:hAnsi="Times New Roman"/>
                <w:sz w:val="16"/>
                <w:szCs w:val="16"/>
              </w:rPr>
              <w:t>plan</w:t>
            </w:r>
            <w:r w:rsidRPr="007D7FFA">
              <w:rPr>
                <w:rFonts w:ascii="Times New Roman" w:eastAsia="Times New Roman" w:hAnsi="Times New Roman"/>
                <w:spacing w:val="-8"/>
                <w:sz w:val="16"/>
                <w:szCs w:val="16"/>
              </w:rPr>
              <w:t xml:space="preserve"> </w:t>
            </w:r>
            <w:r w:rsidRPr="007D7FFA">
              <w:rPr>
                <w:rFonts w:ascii="Times New Roman" w:eastAsia="Times New Roman" w:hAnsi="Times New Roman"/>
                <w:sz w:val="16"/>
                <w:szCs w:val="16"/>
              </w:rPr>
              <w:t>2023</w:t>
            </w:r>
            <w:r w:rsidRPr="007D7FFA">
              <w:rPr>
                <w:rFonts w:ascii="Times New Roman" w:eastAsia="Times New Roman" w:hAnsi="Times New Roman"/>
                <w:spacing w:val="32"/>
                <w:sz w:val="16"/>
                <w:szCs w:val="16"/>
              </w:rPr>
              <w:t xml:space="preserve"> </w:t>
            </w:r>
            <w:r w:rsidRPr="007D7FFA">
              <w:rPr>
                <w:rFonts w:ascii="Times New Roman" w:eastAsia="Times New Roman" w:hAnsi="Times New Roman"/>
                <w:sz w:val="16"/>
                <w:szCs w:val="16"/>
              </w:rPr>
              <w:t xml:space="preserve">hedefi:1150 </w:t>
            </w:r>
          </w:p>
          <w:p w14:paraId="42E03BC1" w14:textId="77777777" w:rsidR="007D7FFA" w:rsidRPr="007D7FFA" w:rsidRDefault="007D7FFA" w:rsidP="00964BDD">
            <w:pPr>
              <w:spacing w:after="0" w:line="240" w:lineRule="auto"/>
              <w:ind w:right="4391"/>
              <w:rPr>
                <w:rFonts w:ascii="Times New Roman" w:eastAsia="Times New Roman" w:hAnsi="Times New Roman"/>
                <w:spacing w:val="-2"/>
                <w:sz w:val="16"/>
                <w:szCs w:val="16"/>
              </w:rPr>
            </w:pPr>
            <w:r w:rsidRPr="007D7FFA">
              <w:rPr>
                <w:rFonts w:ascii="Times New Roman" w:eastAsia="Times New Roman" w:hAnsi="Times New Roman"/>
                <w:sz w:val="16"/>
                <w:szCs w:val="16"/>
              </w:rPr>
              <w:t>Üniversite</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stratejik</w:t>
            </w:r>
            <w:r w:rsidRPr="007D7FFA">
              <w:rPr>
                <w:rFonts w:ascii="Times New Roman" w:eastAsia="Times New Roman" w:hAnsi="Times New Roman"/>
                <w:spacing w:val="-3"/>
                <w:sz w:val="16"/>
                <w:szCs w:val="16"/>
              </w:rPr>
              <w:t xml:space="preserve"> </w:t>
            </w:r>
            <w:r w:rsidRPr="007D7FFA">
              <w:rPr>
                <w:rFonts w:ascii="Times New Roman" w:eastAsia="Times New Roman" w:hAnsi="Times New Roman"/>
                <w:sz w:val="16"/>
                <w:szCs w:val="16"/>
              </w:rPr>
              <w:t>plan</w:t>
            </w:r>
            <w:r w:rsidRPr="007D7FFA">
              <w:rPr>
                <w:rFonts w:ascii="Times New Roman" w:eastAsia="Times New Roman" w:hAnsi="Times New Roman"/>
                <w:spacing w:val="-3"/>
                <w:sz w:val="16"/>
                <w:szCs w:val="16"/>
              </w:rPr>
              <w:t xml:space="preserve"> </w:t>
            </w:r>
            <w:r w:rsidRPr="007D7FFA">
              <w:rPr>
                <w:rFonts w:ascii="Times New Roman" w:eastAsia="Times New Roman" w:hAnsi="Times New Roman"/>
                <w:sz w:val="16"/>
                <w:szCs w:val="16"/>
              </w:rPr>
              <w:t>2024</w:t>
            </w:r>
            <w:r w:rsidRPr="007D7FFA">
              <w:rPr>
                <w:rFonts w:ascii="Times New Roman" w:eastAsia="Times New Roman" w:hAnsi="Times New Roman"/>
                <w:spacing w:val="40"/>
                <w:sz w:val="16"/>
                <w:szCs w:val="16"/>
              </w:rPr>
              <w:t xml:space="preserve"> </w:t>
            </w:r>
            <w:r w:rsidRPr="007D7FFA">
              <w:rPr>
                <w:rFonts w:ascii="Times New Roman" w:eastAsia="Times New Roman" w:hAnsi="Times New Roman"/>
                <w:spacing w:val="-2"/>
                <w:sz w:val="16"/>
                <w:szCs w:val="16"/>
              </w:rPr>
              <w:t>hedefi:1260</w:t>
            </w:r>
          </w:p>
          <w:p w14:paraId="2F6132EE" w14:textId="5547E08B" w:rsidR="007D7FFA" w:rsidRPr="007D7FFA" w:rsidRDefault="007D7FFA" w:rsidP="00964BDD">
            <w:pPr>
              <w:spacing w:after="0" w:line="240" w:lineRule="auto"/>
              <w:ind w:right="4533"/>
              <w:rPr>
                <w:rFonts w:ascii="Times New Roman" w:eastAsia="Times New Roman" w:hAnsi="Times New Roman"/>
                <w:sz w:val="16"/>
                <w:szCs w:val="16"/>
              </w:rPr>
            </w:pPr>
            <w:r w:rsidRPr="007D7FFA">
              <w:rPr>
                <w:rFonts w:ascii="Times New Roman" w:eastAsia="Times New Roman" w:hAnsi="Times New Roman"/>
                <w:sz w:val="16"/>
                <w:szCs w:val="16"/>
              </w:rPr>
              <w:t>Üniversite</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stratejik</w:t>
            </w:r>
            <w:r w:rsidRPr="007D7FFA">
              <w:rPr>
                <w:rFonts w:ascii="Times New Roman" w:eastAsia="Times New Roman" w:hAnsi="Times New Roman"/>
                <w:spacing w:val="-3"/>
                <w:sz w:val="16"/>
                <w:szCs w:val="16"/>
              </w:rPr>
              <w:t xml:space="preserve"> </w:t>
            </w:r>
            <w:r w:rsidRPr="007D7FFA">
              <w:rPr>
                <w:rFonts w:ascii="Times New Roman" w:eastAsia="Times New Roman" w:hAnsi="Times New Roman"/>
                <w:sz w:val="16"/>
                <w:szCs w:val="16"/>
              </w:rPr>
              <w:t>plan</w:t>
            </w:r>
            <w:r w:rsidRPr="007D7FFA">
              <w:rPr>
                <w:rFonts w:ascii="Times New Roman" w:eastAsia="Times New Roman" w:hAnsi="Times New Roman"/>
                <w:spacing w:val="-3"/>
                <w:sz w:val="16"/>
                <w:szCs w:val="16"/>
              </w:rPr>
              <w:t xml:space="preserve"> </w:t>
            </w:r>
            <w:r w:rsidRPr="007D7FFA">
              <w:rPr>
                <w:rFonts w:ascii="Times New Roman" w:eastAsia="Times New Roman" w:hAnsi="Times New Roman"/>
                <w:sz w:val="16"/>
                <w:szCs w:val="16"/>
              </w:rPr>
              <w:t>2025</w:t>
            </w:r>
            <w:r w:rsidR="00964BDD">
              <w:rPr>
                <w:rFonts w:ascii="Times New Roman" w:eastAsia="Times New Roman" w:hAnsi="Times New Roman"/>
                <w:sz w:val="16"/>
                <w:szCs w:val="16"/>
              </w:rPr>
              <w:t xml:space="preserve"> </w:t>
            </w:r>
            <w:r w:rsidRPr="007D7FFA">
              <w:rPr>
                <w:rFonts w:ascii="Times New Roman" w:eastAsia="Times New Roman" w:hAnsi="Times New Roman"/>
                <w:spacing w:val="-2"/>
                <w:sz w:val="16"/>
                <w:szCs w:val="16"/>
              </w:rPr>
              <w:t>hedefi:1380</w:t>
            </w:r>
          </w:p>
        </w:tc>
        <w:tc>
          <w:tcPr>
            <w:tcW w:w="2552" w:type="dxa"/>
          </w:tcPr>
          <w:p w14:paraId="3EEBA9CE" w14:textId="77777777" w:rsidR="007D7FFA" w:rsidRPr="007D7FFA" w:rsidRDefault="007D7FFA" w:rsidP="007D7FFA">
            <w:pPr>
              <w:spacing w:after="0" w:line="240" w:lineRule="auto"/>
              <w:ind w:right="158"/>
              <w:rPr>
                <w:rFonts w:ascii="Times New Roman" w:eastAsia="Times New Roman" w:hAnsi="Times New Roman"/>
                <w:sz w:val="16"/>
                <w:szCs w:val="16"/>
              </w:rPr>
            </w:pPr>
            <w:r w:rsidRPr="007D7FFA">
              <w:rPr>
                <w:rFonts w:ascii="Times New Roman" w:eastAsia="Times New Roman" w:hAnsi="Times New Roman"/>
                <w:sz w:val="16"/>
                <w:szCs w:val="16"/>
              </w:rPr>
              <w:t>Fakültemiz anabilim dallarınca yürütülen doktora programlarından</w:t>
            </w:r>
            <w:r w:rsidRPr="007D7FFA">
              <w:rPr>
                <w:rFonts w:ascii="Times New Roman" w:eastAsia="Times New Roman" w:hAnsi="Times New Roman"/>
                <w:spacing w:val="-13"/>
                <w:sz w:val="16"/>
                <w:szCs w:val="16"/>
              </w:rPr>
              <w:t xml:space="preserve"> </w:t>
            </w:r>
            <w:r w:rsidRPr="007D7FFA">
              <w:rPr>
                <w:rFonts w:ascii="Times New Roman" w:eastAsia="Times New Roman" w:hAnsi="Times New Roman"/>
                <w:sz w:val="16"/>
                <w:szCs w:val="16"/>
              </w:rPr>
              <w:t>2022</w:t>
            </w:r>
            <w:r w:rsidRPr="007D7FFA">
              <w:rPr>
                <w:rFonts w:ascii="Times New Roman" w:eastAsia="Times New Roman" w:hAnsi="Times New Roman"/>
                <w:spacing w:val="-12"/>
                <w:sz w:val="16"/>
                <w:szCs w:val="16"/>
              </w:rPr>
              <w:t xml:space="preserve"> </w:t>
            </w:r>
            <w:r w:rsidRPr="007D7FFA">
              <w:rPr>
                <w:rFonts w:ascii="Times New Roman" w:eastAsia="Times New Roman" w:hAnsi="Times New Roman"/>
                <w:sz w:val="16"/>
                <w:szCs w:val="16"/>
              </w:rPr>
              <w:t>yılında 14 öğrenci mezun olmuştur.</w:t>
            </w:r>
          </w:p>
          <w:p w14:paraId="71DE1967" w14:textId="77777777" w:rsidR="007D7FFA" w:rsidRPr="007D7FFA" w:rsidRDefault="007D7FFA" w:rsidP="007D7FFA">
            <w:pPr>
              <w:spacing w:before="2" w:after="0" w:line="240" w:lineRule="auto"/>
              <w:rPr>
                <w:rFonts w:ascii="Times New Roman" w:eastAsia="Times New Roman" w:hAnsi="Times New Roman"/>
                <w:sz w:val="16"/>
                <w:szCs w:val="16"/>
              </w:rPr>
            </w:pPr>
            <w:r w:rsidRPr="007D7FFA">
              <w:rPr>
                <w:rFonts w:ascii="Times New Roman" w:eastAsia="Times New Roman" w:hAnsi="Times New Roman"/>
                <w:sz w:val="16"/>
                <w:szCs w:val="16"/>
              </w:rPr>
              <w:t>Üniversitemizin</w:t>
            </w:r>
            <w:r w:rsidRPr="007D7FFA">
              <w:rPr>
                <w:rFonts w:ascii="Times New Roman" w:eastAsia="Times New Roman" w:hAnsi="Times New Roman"/>
                <w:spacing w:val="-11"/>
                <w:sz w:val="16"/>
                <w:szCs w:val="16"/>
              </w:rPr>
              <w:t xml:space="preserve"> </w:t>
            </w:r>
            <w:r w:rsidRPr="007D7FFA">
              <w:rPr>
                <w:rFonts w:ascii="Times New Roman" w:eastAsia="Times New Roman" w:hAnsi="Times New Roman"/>
                <w:spacing w:val="-2"/>
                <w:sz w:val="16"/>
                <w:szCs w:val="16"/>
              </w:rPr>
              <w:t>stratejik</w:t>
            </w:r>
          </w:p>
          <w:p w14:paraId="70816EE3" w14:textId="028E90EA" w:rsidR="007D7FFA" w:rsidRPr="007D7FFA" w:rsidRDefault="007D7FFA" w:rsidP="007D7FFA">
            <w:pPr>
              <w:spacing w:after="0" w:line="228" w:lineRule="exact"/>
              <w:ind w:right="158"/>
              <w:rPr>
                <w:rFonts w:ascii="Times New Roman" w:eastAsia="Times New Roman" w:hAnsi="Times New Roman"/>
                <w:sz w:val="16"/>
                <w:szCs w:val="16"/>
              </w:rPr>
            </w:pPr>
            <w:r w:rsidRPr="007D7FFA">
              <w:rPr>
                <w:rFonts w:ascii="Times New Roman" w:eastAsia="Times New Roman" w:hAnsi="Times New Roman"/>
                <w:sz w:val="16"/>
                <w:szCs w:val="16"/>
              </w:rPr>
              <w:t>planına</w:t>
            </w:r>
            <w:r w:rsidRPr="007D7FFA">
              <w:rPr>
                <w:rFonts w:ascii="Times New Roman" w:eastAsia="Times New Roman" w:hAnsi="Times New Roman"/>
                <w:spacing w:val="-10"/>
                <w:sz w:val="16"/>
                <w:szCs w:val="16"/>
              </w:rPr>
              <w:t xml:space="preserve"> </w:t>
            </w:r>
            <w:r w:rsidRPr="007D7FFA">
              <w:rPr>
                <w:rFonts w:ascii="Times New Roman" w:eastAsia="Times New Roman" w:hAnsi="Times New Roman"/>
                <w:sz w:val="16"/>
                <w:szCs w:val="16"/>
              </w:rPr>
              <w:t>%</w:t>
            </w:r>
            <w:r w:rsidRPr="007D7FFA">
              <w:rPr>
                <w:rFonts w:ascii="Times New Roman" w:eastAsia="Times New Roman" w:hAnsi="Times New Roman"/>
                <w:spacing w:val="-10"/>
                <w:sz w:val="16"/>
                <w:szCs w:val="16"/>
              </w:rPr>
              <w:t xml:space="preserve"> </w:t>
            </w:r>
            <w:r w:rsidRPr="007D7FFA">
              <w:rPr>
                <w:rFonts w:ascii="Times New Roman" w:eastAsia="Times New Roman" w:hAnsi="Times New Roman"/>
                <w:sz w:val="16"/>
                <w:szCs w:val="16"/>
              </w:rPr>
              <w:t>1.33</w:t>
            </w:r>
            <w:r w:rsidRPr="007D7FFA">
              <w:rPr>
                <w:rFonts w:ascii="Times New Roman" w:eastAsia="Times New Roman" w:hAnsi="Times New Roman"/>
                <w:spacing w:val="-9"/>
                <w:sz w:val="16"/>
                <w:szCs w:val="16"/>
              </w:rPr>
              <w:t xml:space="preserve"> </w:t>
            </w:r>
            <w:r w:rsidRPr="007D7FFA">
              <w:rPr>
                <w:rFonts w:ascii="Times New Roman" w:eastAsia="Times New Roman" w:hAnsi="Times New Roman"/>
                <w:sz w:val="16"/>
                <w:szCs w:val="16"/>
              </w:rPr>
              <w:t>oranında</w:t>
            </w:r>
            <w:r w:rsidRPr="007D7FFA">
              <w:rPr>
                <w:rFonts w:ascii="Times New Roman" w:eastAsia="Times New Roman" w:hAnsi="Times New Roman"/>
                <w:spacing w:val="-11"/>
                <w:sz w:val="16"/>
                <w:szCs w:val="16"/>
              </w:rPr>
              <w:t xml:space="preserve"> </w:t>
            </w:r>
            <w:r w:rsidRPr="007D7FFA">
              <w:rPr>
                <w:rFonts w:ascii="Times New Roman" w:eastAsia="Times New Roman" w:hAnsi="Times New Roman"/>
                <w:sz w:val="16"/>
                <w:szCs w:val="16"/>
              </w:rPr>
              <w:t xml:space="preserve">katkı </w:t>
            </w:r>
            <w:r w:rsidRPr="007D7FFA">
              <w:rPr>
                <w:rFonts w:ascii="Times New Roman" w:eastAsia="Times New Roman" w:hAnsi="Times New Roman"/>
                <w:spacing w:val="-2"/>
                <w:sz w:val="16"/>
                <w:szCs w:val="16"/>
              </w:rPr>
              <w:t>sağlamaktadır</w:t>
            </w:r>
            <w:r w:rsidR="00964BDD">
              <w:rPr>
                <w:rFonts w:ascii="Times New Roman" w:eastAsia="Times New Roman" w:hAnsi="Times New Roman"/>
                <w:spacing w:val="-2"/>
                <w:sz w:val="16"/>
                <w:szCs w:val="16"/>
              </w:rPr>
              <w:t>.</w:t>
            </w:r>
          </w:p>
        </w:tc>
        <w:tc>
          <w:tcPr>
            <w:tcW w:w="1461" w:type="dxa"/>
          </w:tcPr>
          <w:p w14:paraId="3087FF04" w14:textId="77777777" w:rsidR="007D7FFA" w:rsidRPr="007D7FFA" w:rsidRDefault="007D7FFA" w:rsidP="007D7FFA">
            <w:pPr>
              <w:spacing w:after="0" w:line="240" w:lineRule="auto"/>
              <w:rPr>
                <w:rFonts w:ascii="Times New Roman" w:eastAsia="Times New Roman" w:hAnsi="Times New Roman"/>
                <w:sz w:val="16"/>
                <w:szCs w:val="16"/>
              </w:rPr>
            </w:pPr>
          </w:p>
        </w:tc>
      </w:tr>
    </w:tbl>
    <w:p w14:paraId="2D3479AB" w14:textId="77777777" w:rsidR="007D7FFA" w:rsidRPr="007D7FFA" w:rsidRDefault="007D7FFA" w:rsidP="007D7FFA">
      <w:pPr>
        <w:widowControl w:val="0"/>
        <w:autoSpaceDE w:val="0"/>
        <w:autoSpaceDN w:val="0"/>
        <w:spacing w:after="0" w:line="240" w:lineRule="auto"/>
        <w:rPr>
          <w:rFonts w:ascii="Times New Roman" w:eastAsia="Times New Roman" w:hAnsi="Times New Roman"/>
          <w:sz w:val="18"/>
        </w:rPr>
        <w:sectPr w:rsidR="007D7FFA" w:rsidRPr="007D7FFA" w:rsidSect="00BA3BD3">
          <w:pgSz w:w="11910" w:h="16840"/>
          <w:pgMar w:top="600" w:right="820" w:bottom="740" w:left="280" w:header="708" w:footer="708" w:gutter="0"/>
          <w:cols w:space="708"/>
          <w:docGrid w:linePitch="299"/>
        </w:sectPr>
      </w:pPr>
    </w:p>
    <w:p w14:paraId="512C4E97" w14:textId="77777777" w:rsidR="007D7FFA" w:rsidRPr="007D7FFA" w:rsidRDefault="007D7FFA" w:rsidP="007D7FFA">
      <w:pPr>
        <w:widowControl w:val="0"/>
        <w:autoSpaceDE w:val="0"/>
        <w:autoSpaceDN w:val="0"/>
        <w:spacing w:before="2" w:after="0" w:line="240" w:lineRule="auto"/>
        <w:rPr>
          <w:rFonts w:ascii="Times New Roman" w:eastAsia="Times New Roman" w:hAnsi="Times New Roman"/>
          <w:sz w:val="2"/>
        </w:rPr>
      </w:pPr>
    </w:p>
    <w:tbl>
      <w:tblPr>
        <w:tblStyle w:val="TableNormal31"/>
        <w:tblW w:w="1132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7"/>
        <w:gridCol w:w="1985"/>
        <w:gridCol w:w="811"/>
      </w:tblGrid>
      <w:tr w:rsidR="007D7FFA" w:rsidRPr="007D7FFA" w14:paraId="31EB967B" w14:textId="77777777" w:rsidTr="00BA3BD3">
        <w:trPr>
          <w:trHeight w:val="3791"/>
        </w:trPr>
        <w:tc>
          <w:tcPr>
            <w:tcW w:w="8527" w:type="dxa"/>
          </w:tcPr>
          <w:p w14:paraId="2BCFDCE9" w14:textId="77777777" w:rsidR="007D7FFA" w:rsidRPr="007D7FFA" w:rsidRDefault="007D7FFA" w:rsidP="007D7FFA">
            <w:pPr>
              <w:spacing w:after="0" w:line="240" w:lineRule="auto"/>
              <w:rPr>
                <w:rFonts w:ascii="Times New Roman" w:eastAsia="Times New Roman" w:hAnsi="Times New Roman"/>
                <w:sz w:val="16"/>
                <w:szCs w:val="16"/>
              </w:rPr>
            </w:pPr>
          </w:p>
        </w:tc>
        <w:tc>
          <w:tcPr>
            <w:tcW w:w="1985" w:type="dxa"/>
          </w:tcPr>
          <w:p w14:paraId="605A9941" w14:textId="77777777" w:rsidR="007D7FFA" w:rsidRPr="007D7FFA" w:rsidRDefault="007D7FFA" w:rsidP="007D7FFA">
            <w:pPr>
              <w:spacing w:after="0" w:line="240" w:lineRule="auto"/>
              <w:ind w:right="158"/>
              <w:rPr>
                <w:rFonts w:ascii="Times New Roman" w:eastAsia="Times New Roman" w:hAnsi="Times New Roman"/>
                <w:sz w:val="16"/>
                <w:szCs w:val="16"/>
              </w:rPr>
            </w:pPr>
            <w:r w:rsidRPr="007D7FFA">
              <w:rPr>
                <w:rFonts w:ascii="Times New Roman" w:eastAsia="Times New Roman" w:hAnsi="Times New Roman"/>
                <w:sz w:val="16"/>
                <w:szCs w:val="16"/>
              </w:rPr>
              <w:t>Fakültemiz anabilim dallarınca yürütülen doktora programlarından</w:t>
            </w:r>
            <w:r w:rsidRPr="007D7FFA">
              <w:rPr>
                <w:rFonts w:ascii="Times New Roman" w:eastAsia="Times New Roman" w:hAnsi="Times New Roman"/>
                <w:spacing w:val="-13"/>
                <w:sz w:val="16"/>
                <w:szCs w:val="16"/>
              </w:rPr>
              <w:t xml:space="preserve"> </w:t>
            </w:r>
            <w:r w:rsidRPr="007D7FFA">
              <w:rPr>
                <w:rFonts w:ascii="Times New Roman" w:eastAsia="Times New Roman" w:hAnsi="Times New Roman"/>
                <w:sz w:val="16"/>
                <w:szCs w:val="16"/>
              </w:rPr>
              <w:t>2023</w:t>
            </w:r>
            <w:r w:rsidRPr="007D7FFA">
              <w:rPr>
                <w:rFonts w:ascii="Times New Roman" w:eastAsia="Times New Roman" w:hAnsi="Times New Roman"/>
                <w:spacing w:val="-12"/>
                <w:sz w:val="16"/>
                <w:szCs w:val="16"/>
              </w:rPr>
              <w:t xml:space="preserve"> </w:t>
            </w:r>
            <w:r w:rsidRPr="007D7FFA">
              <w:rPr>
                <w:rFonts w:ascii="Times New Roman" w:eastAsia="Times New Roman" w:hAnsi="Times New Roman"/>
                <w:sz w:val="16"/>
                <w:szCs w:val="16"/>
              </w:rPr>
              <w:t>yılında 10 öğrenci mezun olmuştur.</w:t>
            </w:r>
          </w:p>
          <w:p w14:paraId="0EB63ED0" w14:textId="77777777" w:rsidR="007D7FFA" w:rsidRPr="007D7FFA" w:rsidRDefault="007D7FFA" w:rsidP="007D7FFA">
            <w:pPr>
              <w:spacing w:after="0" w:line="240" w:lineRule="auto"/>
              <w:ind w:right="158"/>
              <w:rPr>
                <w:rFonts w:ascii="Times New Roman" w:eastAsia="Times New Roman" w:hAnsi="Times New Roman"/>
                <w:sz w:val="16"/>
                <w:szCs w:val="16"/>
              </w:rPr>
            </w:pPr>
            <w:r w:rsidRPr="007D7FFA">
              <w:rPr>
                <w:rFonts w:ascii="Times New Roman" w:eastAsia="Times New Roman" w:hAnsi="Times New Roman"/>
                <w:sz w:val="16"/>
                <w:szCs w:val="16"/>
              </w:rPr>
              <w:t>Üniversitemizin stratejik planına</w:t>
            </w:r>
            <w:r w:rsidRPr="007D7FFA">
              <w:rPr>
                <w:rFonts w:ascii="Times New Roman" w:eastAsia="Times New Roman" w:hAnsi="Times New Roman"/>
                <w:spacing w:val="-10"/>
                <w:sz w:val="16"/>
                <w:szCs w:val="16"/>
              </w:rPr>
              <w:t xml:space="preserve"> </w:t>
            </w:r>
            <w:r w:rsidRPr="007D7FFA">
              <w:rPr>
                <w:rFonts w:ascii="Times New Roman" w:eastAsia="Times New Roman" w:hAnsi="Times New Roman"/>
                <w:sz w:val="16"/>
                <w:szCs w:val="16"/>
              </w:rPr>
              <w:t>%</w:t>
            </w:r>
            <w:r w:rsidRPr="007D7FFA">
              <w:rPr>
                <w:rFonts w:ascii="Times New Roman" w:eastAsia="Times New Roman" w:hAnsi="Times New Roman"/>
                <w:spacing w:val="-10"/>
                <w:sz w:val="16"/>
                <w:szCs w:val="16"/>
              </w:rPr>
              <w:t xml:space="preserve"> </w:t>
            </w:r>
            <w:r w:rsidRPr="007D7FFA">
              <w:rPr>
                <w:rFonts w:ascii="Times New Roman" w:eastAsia="Times New Roman" w:hAnsi="Times New Roman"/>
                <w:sz w:val="16"/>
                <w:szCs w:val="16"/>
              </w:rPr>
              <w:t>0.86</w:t>
            </w:r>
            <w:r w:rsidRPr="007D7FFA">
              <w:rPr>
                <w:rFonts w:ascii="Times New Roman" w:eastAsia="Times New Roman" w:hAnsi="Times New Roman"/>
                <w:spacing w:val="-9"/>
                <w:sz w:val="16"/>
                <w:szCs w:val="16"/>
              </w:rPr>
              <w:t xml:space="preserve"> </w:t>
            </w:r>
            <w:r w:rsidRPr="007D7FFA">
              <w:rPr>
                <w:rFonts w:ascii="Times New Roman" w:eastAsia="Times New Roman" w:hAnsi="Times New Roman"/>
                <w:sz w:val="16"/>
                <w:szCs w:val="16"/>
              </w:rPr>
              <w:t>oranında</w:t>
            </w:r>
            <w:r w:rsidRPr="007D7FFA">
              <w:rPr>
                <w:rFonts w:ascii="Times New Roman" w:eastAsia="Times New Roman" w:hAnsi="Times New Roman"/>
                <w:spacing w:val="-11"/>
                <w:sz w:val="16"/>
                <w:szCs w:val="16"/>
              </w:rPr>
              <w:t xml:space="preserve"> </w:t>
            </w:r>
            <w:r w:rsidRPr="007D7FFA">
              <w:rPr>
                <w:rFonts w:ascii="Times New Roman" w:eastAsia="Times New Roman" w:hAnsi="Times New Roman"/>
                <w:sz w:val="16"/>
                <w:szCs w:val="16"/>
              </w:rPr>
              <w:t xml:space="preserve">katkı </w:t>
            </w:r>
            <w:r w:rsidRPr="007D7FFA">
              <w:rPr>
                <w:rFonts w:ascii="Times New Roman" w:eastAsia="Times New Roman" w:hAnsi="Times New Roman"/>
                <w:spacing w:val="-2"/>
                <w:sz w:val="16"/>
                <w:szCs w:val="16"/>
              </w:rPr>
              <w:t>sağlamaktadır.</w:t>
            </w:r>
          </w:p>
          <w:p w14:paraId="00947022" w14:textId="77777777" w:rsidR="007D7FFA" w:rsidRPr="007D7FFA" w:rsidRDefault="007D7FFA" w:rsidP="007D7FFA">
            <w:pPr>
              <w:spacing w:after="0" w:line="240" w:lineRule="auto"/>
              <w:ind w:right="158"/>
              <w:rPr>
                <w:rFonts w:ascii="Times New Roman" w:eastAsia="Times New Roman" w:hAnsi="Times New Roman"/>
                <w:sz w:val="16"/>
                <w:szCs w:val="16"/>
              </w:rPr>
            </w:pPr>
            <w:r w:rsidRPr="007D7FFA">
              <w:rPr>
                <w:rFonts w:ascii="Times New Roman" w:eastAsia="Times New Roman" w:hAnsi="Times New Roman"/>
                <w:sz w:val="16"/>
                <w:szCs w:val="16"/>
              </w:rPr>
              <w:t>Fakültemiz anabilim dallarınca yürütülen doktora programlarından</w:t>
            </w:r>
            <w:r w:rsidRPr="007D7FFA">
              <w:rPr>
                <w:rFonts w:ascii="Times New Roman" w:eastAsia="Times New Roman" w:hAnsi="Times New Roman"/>
                <w:spacing w:val="-13"/>
                <w:sz w:val="16"/>
                <w:szCs w:val="16"/>
              </w:rPr>
              <w:t xml:space="preserve"> </w:t>
            </w:r>
            <w:r w:rsidRPr="007D7FFA">
              <w:rPr>
                <w:rFonts w:ascii="Times New Roman" w:eastAsia="Times New Roman" w:hAnsi="Times New Roman"/>
                <w:sz w:val="16"/>
                <w:szCs w:val="16"/>
              </w:rPr>
              <w:t>2024</w:t>
            </w:r>
            <w:r w:rsidRPr="007D7FFA">
              <w:rPr>
                <w:rFonts w:ascii="Times New Roman" w:eastAsia="Times New Roman" w:hAnsi="Times New Roman"/>
                <w:spacing w:val="-12"/>
                <w:sz w:val="16"/>
                <w:szCs w:val="16"/>
              </w:rPr>
              <w:t xml:space="preserve"> </w:t>
            </w:r>
            <w:r w:rsidRPr="007D7FFA">
              <w:rPr>
                <w:rFonts w:ascii="Times New Roman" w:eastAsia="Times New Roman" w:hAnsi="Times New Roman"/>
                <w:sz w:val="16"/>
                <w:szCs w:val="16"/>
              </w:rPr>
              <w:t>yılında 11 öğrenci mezun olmuştur.</w:t>
            </w:r>
          </w:p>
          <w:p w14:paraId="599E6F2A" w14:textId="77777777" w:rsidR="007D7FFA" w:rsidRPr="007D7FFA" w:rsidRDefault="007D7FFA" w:rsidP="007D7FFA">
            <w:pPr>
              <w:spacing w:after="0" w:line="240" w:lineRule="auto"/>
              <w:ind w:right="158"/>
              <w:rPr>
                <w:rFonts w:ascii="Times New Roman" w:eastAsia="Times New Roman" w:hAnsi="Times New Roman"/>
                <w:sz w:val="16"/>
                <w:szCs w:val="16"/>
              </w:rPr>
            </w:pPr>
            <w:r w:rsidRPr="007D7FFA">
              <w:rPr>
                <w:rFonts w:ascii="Times New Roman" w:eastAsia="Times New Roman" w:hAnsi="Times New Roman"/>
                <w:sz w:val="16"/>
                <w:szCs w:val="16"/>
              </w:rPr>
              <w:t>Üniversitemizin stratejik planına</w:t>
            </w:r>
            <w:r w:rsidRPr="007D7FFA">
              <w:rPr>
                <w:rFonts w:ascii="Times New Roman" w:eastAsia="Times New Roman" w:hAnsi="Times New Roman"/>
                <w:spacing w:val="-10"/>
                <w:sz w:val="16"/>
                <w:szCs w:val="16"/>
              </w:rPr>
              <w:t xml:space="preserve"> </w:t>
            </w:r>
            <w:r w:rsidRPr="007D7FFA">
              <w:rPr>
                <w:rFonts w:ascii="Times New Roman" w:eastAsia="Times New Roman" w:hAnsi="Times New Roman"/>
                <w:sz w:val="16"/>
                <w:szCs w:val="16"/>
              </w:rPr>
              <w:t>%</w:t>
            </w:r>
            <w:r w:rsidRPr="007D7FFA">
              <w:rPr>
                <w:rFonts w:ascii="Times New Roman" w:eastAsia="Times New Roman" w:hAnsi="Times New Roman"/>
                <w:spacing w:val="-10"/>
                <w:sz w:val="16"/>
                <w:szCs w:val="16"/>
              </w:rPr>
              <w:t xml:space="preserve"> </w:t>
            </w:r>
            <w:r w:rsidRPr="007D7FFA">
              <w:rPr>
                <w:rFonts w:ascii="Times New Roman" w:eastAsia="Times New Roman" w:hAnsi="Times New Roman"/>
                <w:sz w:val="16"/>
                <w:szCs w:val="16"/>
              </w:rPr>
              <w:t>0.87</w:t>
            </w:r>
            <w:r w:rsidRPr="007D7FFA">
              <w:rPr>
                <w:rFonts w:ascii="Times New Roman" w:eastAsia="Times New Roman" w:hAnsi="Times New Roman"/>
                <w:spacing w:val="-9"/>
                <w:sz w:val="16"/>
                <w:szCs w:val="16"/>
              </w:rPr>
              <w:t xml:space="preserve"> </w:t>
            </w:r>
            <w:r w:rsidRPr="007D7FFA">
              <w:rPr>
                <w:rFonts w:ascii="Times New Roman" w:eastAsia="Times New Roman" w:hAnsi="Times New Roman"/>
                <w:sz w:val="16"/>
                <w:szCs w:val="16"/>
              </w:rPr>
              <w:t>oranında</w:t>
            </w:r>
            <w:r w:rsidRPr="007D7FFA">
              <w:rPr>
                <w:rFonts w:ascii="Times New Roman" w:eastAsia="Times New Roman" w:hAnsi="Times New Roman"/>
                <w:spacing w:val="-11"/>
                <w:sz w:val="16"/>
                <w:szCs w:val="16"/>
              </w:rPr>
              <w:t xml:space="preserve"> </w:t>
            </w:r>
            <w:r w:rsidRPr="007D7FFA">
              <w:rPr>
                <w:rFonts w:ascii="Times New Roman" w:eastAsia="Times New Roman" w:hAnsi="Times New Roman"/>
                <w:sz w:val="16"/>
                <w:szCs w:val="16"/>
              </w:rPr>
              <w:t>katkı</w:t>
            </w:r>
          </w:p>
          <w:p w14:paraId="2E1B7B8C" w14:textId="77777777" w:rsidR="007D7FFA" w:rsidRPr="007D7FFA" w:rsidRDefault="007D7FFA" w:rsidP="007D7FFA">
            <w:pPr>
              <w:spacing w:after="0" w:line="209" w:lineRule="exact"/>
              <w:rPr>
                <w:rFonts w:ascii="Times New Roman" w:eastAsia="Times New Roman" w:hAnsi="Times New Roman"/>
                <w:spacing w:val="-2"/>
                <w:sz w:val="16"/>
                <w:szCs w:val="16"/>
              </w:rPr>
            </w:pPr>
            <w:r w:rsidRPr="007D7FFA">
              <w:rPr>
                <w:rFonts w:ascii="Times New Roman" w:eastAsia="Times New Roman" w:hAnsi="Times New Roman"/>
                <w:spacing w:val="-2"/>
                <w:sz w:val="16"/>
                <w:szCs w:val="16"/>
              </w:rPr>
              <w:t>Sağlamaktadır</w:t>
            </w:r>
          </w:p>
          <w:p w14:paraId="6F5F6E44" w14:textId="77777777" w:rsidR="007D7FFA" w:rsidRPr="007D7FFA" w:rsidRDefault="007D7FFA" w:rsidP="007D7FFA">
            <w:pPr>
              <w:spacing w:after="0" w:line="240" w:lineRule="auto"/>
              <w:ind w:right="158"/>
              <w:rPr>
                <w:rFonts w:ascii="Times New Roman" w:eastAsia="Times New Roman" w:hAnsi="Times New Roman"/>
                <w:sz w:val="16"/>
                <w:szCs w:val="16"/>
              </w:rPr>
            </w:pPr>
            <w:r w:rsidRPr="007D7FFA">
              <w:rPr>
                <w:rFonts w:ascii="Times New Roman" w:eastAsia="Times New Roman" w:hAnsi="Times New Roman"/>
                <w:sz w:val="16"/>
                <w:szCs w:val="16"/>
              </w:rPr>
              <w:t>2025</w:t>
            </w:r>
            <w:r w:rsidRPr="007D7FFA">
              <w:rPr>
                <w:rFonts w:ascii="Times New Roman" w:eastAsia="Times New Roman" w:hAnsi="Times New Roman"/>
                <w:spacing w:val="-12"/>
                <w:sz w:val="16"/>
                <w:szCs w:val="16"/>
              </w:rPr>
              <w:t xml:space="preserve"> </w:t>
            </w:r>
            <w:r w:rsidRPr="007D7FFA">
              <w:rPr>
                <w:rFonts w:ascii="Times New Roman" w:eastAsia="Times New Roman" w:hAnsi="Times New Roman"/>
                <w:sz w:val="16"/>
                <w:szCs w:val="16"/>
              </w:rPr>
              <w:t>yılında 15 öğrenci doktora programından mezun olmuştur.</w:t>
            </w:r>
          </w:p>
          <w:p w14:paraId="3B1620B0" w14:textId="77777777" w:rsidR="007D7FFA" w:rsidRPr="007D7FFA" w:rsidRDefault="007D7FFA" w:rsidP="007D7FFA">
            <w:pPr>
              <w:spacing w:after="0" w:line="240" w:lineRule="auto"/>
              <w:ind w:right="158"/>
              <w:rPr>
                <w:rFonts w:ascii="Times New Roman" w:eastAsia="Times New Roman" w:hAnsi="Times New Roman"/>
                <w:sz w:val="16"/>
                <w:szCs w:val="16"/>
              </w:rPr>
            </w:pPr>
            <w:r w:rsidRPr="007D7FFA">
              <w:rPr>
                <w:rFonts w:ascii="Times New Roman" w:eastAsia="Times New Roman" w:hAnsi="Times New Roman"/>
                <w:sz w:val="16"/>
                <w:szCs w:val="16"/>
              </w:rPr>
              <w:t>Üniversitemizin stratejik planına</w:t>
            </w:r>
            <w:r w:rsidRPr="007D7FFA">
              <w:rPr>
                <w:rFonts w:ascii="Times New Roman" w:eastAsia="Times New Roman" w:hAnsi="Times New Roman"/>
                <w:spacing w:val="-10"/>
                <w:sz w:val="16"/>
                <w:szCs w:val="16"/>
              </w:rPr>
              <w:t xml:space="preserve"> </w:t>
            </w:r>
            <w:r w:rsidRPr="007D7FFA">
              <w:rPr>
                <w:rFonts w:ascii="Times New Roman" w:eastAsia="Times New Roman" w:hAnsi="Times New Roman"/>
                <w:sz w:val="16"/>
                <w:szCs w:val="16"/>
              </w:rPr>
              <w:t>%</w:t>
            </w:r>
            <w:r w:rsidRPr="007D7FFA">
              <w:rPr>
                <w:rFonts w:ascii="Times New Roman" w:eastAsia="Times New Roman" w:hAnsi="Times New Roman"/>
                <w:spacing w:val="-10"/>
                <w:sz w:val="16"/>
                <w:szCs w:val="16"/>
              </w:rPr>
              <w:t xml:space="preserve"> </w:t>
            </w:r>
            <w:r w:rsidRPr="007D7FFA">
              <w:rPr>
                <w:rFonts w:ascii="Times New Roman" w:eastAsia="Times New Roman" w:hAnsi="Times New Roman"/>
                <w:sz w:val="16"/>
                <w:szCs w:val="16"/>
              </w:rPr>
              <w:t>1.08</w:t>
            </w:r>
            <w:r w:rsidRPr="007D7FFA">
              <w:rPr>
                <w:rFonts w:ascii="Times New Roman" w:eastAsia="Times New Roman" w:hAnsi="Times New Roman"/>
                <w:spacing w:val="-9"/>
                <w:sz w:val="16"/>
                <w:szCs w:val="16"/>
              </w:rPr>
              <w:t xml:space="preserve"> </w:t>
            </w:r>
            <w:r w:rsidRPr="007D7FFA">
              <w:rPr>
                <w:rFonts w:ascii="Times New Roman" w:eastAsia="Times New Roman" w:hAnsi="Times New Roman"/>
                <w:sz w:val="16"/>
                <w:szCs w:val="16"/>
              </w:rPr>
              <w:t>oranında</w:t>
            </w:r>
            <w:r w:rsidRPr="007D7FFA">
              <w:rPr>
                <w:rFonts w:ascii="Times New Roman" w:eastAsia="Times New Roman" w:hAnsi="Times New Roman"/>
                <w:spacing w:val="-11"/>
                <w:sz w:val="16"/>
                <w:szCs w:val="16"/>
              </w:rPr>
              <w:t xml:space="preserve"> </w:t>
            </w:r>
            <w:r w:rsidRPr="007D7FFA">
              <w:rPr>
                <w:rFonts w:ascii="Times New Roman" w:eastAsia="Times New Roman" w:hAnsi="Times New Roman"/>
                <w:sz w:val="16"/>
                <w:szCs w:val="16"/>
              </w:rPr>
              <w:t>katkı sağlamaktadır.</w:t>
            </w:r>
          </w:p>
          <w:p w14:paraId="5AF0CEB0" w14:textId="77777777" w:rsidR="007D7FFA" w:rsidRPr="007D7FFA" w:rsidRDefault="007D7FFA" w:rsidP="007D7FFA">
            <w:pPr>
              <w:spacing w:after="0" w:line="240" w:lineRule="auto"/>
              <w:ind w:right="158"/>
              <w:rPr>
                <w:rFonts w:ascii="Times New Roman" w:eastAsia="Times New Roman" w:hAnsi="Times New Roman"/>
                <w:sz w:val="16"/>
                <w:szCs w:val="16"/>
              </w:rPr>
            </w:pPr>
          </w:p>
          <w:p w14:paraId="63360C1A" w14:textId="77777777" w:rsidR="007D7FFA" w:rsidRPr="007D7FFA" w:rsidRDefault="007D7FFA" w:rsidP="007D7FFA">
            <w:pPr>
              <w:spacing w:after="0" w:line="209" w:lineRule="exact"/>
              <w:rPr>
                <w:rFonts w:ascii="Times New Roman" w:eastAsia="Times New Roman" w:hAnsi="Times New Roman"/>
                <w:sz w:val="16"/>
                <w:szCs w:val="16"/>
              </w:rPr>
            </w:pPr>
          </w:p>
        </w:tc>
        <w:tc>
          <w:tcPr>
            <w:tcW w:w="811" w:type="dxa"/>
          </w:tcPr>
          <w:p w14:paraId="2B7B3D4E" w14:textId="77777777" w:rsidR="007D7FFA" w:rsidRPr="007D7FFA" w:rsidRDefault="007D7FFA" w:rsidP="007D7FFA">
            <w:pPr>
              <w:spacing w:after="0" w:line="240" w:lineRule="auto"/>
              <w:rPr>
                <w:rFonts w:ascii="Times New Roman" w:eastAsia="Times New Roman" w:hAnsi="Times New Roman"/>
                <w:sz w:val="16"/>
                <w:szCs w:val="16"/>
              </w:rPr>
            </w:pPr>
          </w:p>
        </w:tc>
      </w:tr>
      <w:tr w:rsidR="007D7FFA" w:rsidRPr="007D7FFA" w14:paraId="6D44034B" w14:textId="77777777" w:rsidTr="00BA3BD3">
        <w:trPr>
          <w:trHeight w:val="1658"/>
        </w:trPr>
        <w:tc>
          <w:tcPr>
            <w:tcW w:w="8527" w:type="dxa"/>
          </w:tcPr>
          <w:p w14:paraId="35F8A88D" w14:textId="77777777" w:rsidR="007D7FFA" w:rsidRPr="007D7FFA" w:rsidRDefault="007D7FFA" w:rsidP="007D7FFA">
            <w:pPr>
              <w:spacing w:after="0" w:line="240" w:lineRule="auto"/>
              <w:ind w:right="4277"/>
              <w:rPr>
                <w:rFonts w:ascii="Times New Roman" w:eastAsia="Times New Roman" w:hAnsi="Times New Roman"/>
                <w:sz w:val="16"/>
                <w:szCs w:val="16"/>
              </w:rPr>
            </w:pPr>
            <w:r w:rsidRPr="007D7FFA">
              <w:rPr>
                <w:rFonts w:ascii="Times New Roman" w:eastAsia="Times New Roman" w:hAnsi="Times New Roman"/>
                <w:b/>
                <w:sz w:val="16"/>
                <w:szCs w:val="16"/>
              </w:rPr>
              <w:t>PG</w:t>
            </w:r>
            <w:r w:rsidRPr="007D7FFA">
              <w:rPr>
                <w:rFonts w:ascii="Times New Roman" w:eastAsia="Times New Roman" w:hAnsi="Times New Roman"/>
                <w:b/>
                <w:spacing w:val="-6"/>
                <w:sz w:val="16"/>
                <w:szCs w:val="16"/>
              </w:rPr>
              <w:t xml:space="preserve"> </w:t>
            </w:r>
            <w:r w:rsidRPr="007D7FFA">
              <w:rPr>
                <w:rFonts w:ascii="Times New Roman" w:eastAsia="Times New Roman" w:hAnsi="Times New Roman"/>
                <w:sz w:val="16"/>
                <w:szCs w:val="16"/>
              </w:rPr>
              <w:t>3.1.3 Öğretim</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z w:val="16"/>
                <w:szCs w:val="16"/>
              </w:rPr>
              <w:t>Üyesi</w:t>
            </w:r>
            <w:r w:rsidRPr="007D7FFA">
              <w:rPr>
                <w:rFonts w:ascii="Times New Roman" w:eastAsia="Times New Roman" w:hAnsi="Times New Roman"/>
                <w:spacing w:val="-8"/>
                <w:sz w:val="16"/>
                <w:szCs w:val="16"/>
              </w:rPr>
              <w:t xml:space="preserve"> </w:t>
            </w:r>
            <w:r w:rsidRPr="007D7FFA">
              <w:rPr>
                <w:rFonts w:ascii="Times New Roman" w:eastAsia="Times New Roman" w:hAnsi="Times New Roman"/>
                <w:sz w:val="16"/>
                <w:szCs w:val="16"/>
              </w:rPr>
              <w:t>Başına</w:t>
            </w:r>
            <w:r w:rsidRPr="007D7FFA">
              <w:rPr>
                <w:rFonts w:ascii="Times New Roman" w:eastAsia="Times New Roman" w:hAnsi="Times New Roman"/>
                <w:spacing w:val="-7"/>
                <w:sz w:val="16"/>
                <w:szCs w:val="16"/>
              </w:rPr>
              <w:t xml:space="preserve"> </w:t>
            </w:r>
            <w:r w:rsidRPr="007D7FFA">
              <w:rPr>
                <w:rFonts w:ascii="Times New Roman" w:eastAsia="Times New Roman" w:hAnsi="Times New Roman"/>
                <w:sz w:val="16"/>
                <w:szCs w:val="16"/>
              </w:rPr>
              <w:t>Doktora</w:t>
            </w:r>
            <w:r w:rsidRPr="007D7FFA">
              <w:rPr>
                <w:rFonts w:ascii="Times New Roman" w:eastAsia="Times New Roman" w:hAnsi="Times New Roman"/>
                <w:spacing w:val="-7"/>
                <w:sz w:val="16"/>
                <w:szCs w:val="16"/>
              </w:rPr>
              <w:t xml:space="preserve"> </w:t>
            </w:r>
            <w:r w:rsidRPr="007D7FFA">
              <w:rPr>
                <w:rFonts w:ascii="Times New Roman" w:eastAsia="Times New Roman" w:hAnsi="Times New Roman"/>
                <w:sz w:val="16"/>
                <w:szCs w:val="16"/>
              </w:rPr>
              <w:t>Öğrenci</w:t>
            </w:r>
            <w:r w:rsidRPr="007D7FFA">
              <w:rPr>
                <w:rFonts w:ascii="Times New Roman" w:eastAsia="Times New Roman" w:hAnsi="Times New Roman"/>
                <w:spacing w:val="-7"/>
                <w:sz w:val="16"/>
                <w:szCs w:val="16"/>
              </w:rPr>
              <w:t xml:space="preserve"> </w:t>
            </w:r>
            <w:r w:rsidRPr="007D7FFA">
              <w:rPr>
                <w:rFonts w:ascii="Times New Roman" w:eastAsia="Times New Roman" w:hAnsi="Times New Roman"/>
                <w:sz w:val="16"/>
                <w:szCs w:val="16"/>
              </w:rPr>
              <w:t>Sayısı Üniversite stratejik plan 2022 hedefi:1.6</w:t>
            </w:r>
          </w:p>
          <w:p w14:paraId="1F670816" w14:textId="282FF635" w:rsidR="007D7FFA" w:rsidRPr="007D7FFA" w:rsidRDefault="007D7FFA" w:rsidP="007D7FFA">
            <w:pPr>
              <w:spacing w:before="1" w:after="0" w:line="240" w:lineRule="auto"/>
              <w:ind w:right="4907"/>
              <w:rPr>
                <w:rFonts w:ascii="Times New Roman" w:eastAsia="Times New Roman" w:hAnsi="Times New Roman"/>
                <w:sz w:val="16"/>
                <w:szCs w:val="16"/>
              </w:rPr>
            </w:pPr>
            <w:r w:rsidRPr="007D7FFA">
              <w:rPr>
                <w:rFonts w:ascii="Times New Roman" w:eastAsia="Times New Roman" w:hAnsi="Times New Roman"/>
                <w:sz w:val="16"/>
                <w:szCs w:val="16"/>
              </w:rPr>
              <w:t>Üniversite stratejik plan 2023</w:t>
            </w:r>
            <w:r w:rsidR="00964BDD">
              <w:rPr>
                <w:rFonts w:ascii="Times New Roman" w:eastAsia="Times New Roman" w:hAnsi="Times New Roman"/>
                <w:sz w:val="16"/>
                <w:szCs w:val="16"/>
              </w:rPr>
              <w:t xml:space="preserve"> </w:t>
            </w:r>
            <w:r w:rsidRPr="007D7FFA">
              <w:rPr>
                <w:rFonts w:ascii="Times New Roman" w:eastAsia="Times New Roman" w:hAnsi="Times New Roman"/>
                <w:sz w:val="16"/>
                <w:szCs w:val="16"/>
              </w:rPr>
              <w:t>hedefi:1.8</w:t>
            </w:r>
          </w:p>
          <w:p w14:paraId="4EADE5D2" w14:textId="77777777" w:rsidR="007D7FFA" w:rsidRPr="007D7FFA" w:rsidRDefault="007D7FFA" w:rsidP="007D7FFA">
            <w:pPr>
              <w:spacing w:before="1" w:after="0" w:line="240" w:lineRule="auto"/>
              <w:ind w:right="4907"/>
              <w:rPr>
                <w:rFonts w:ascii="Times New Roman" w:eastAsia="Times New Roman" w:hAnsi="Times New Roman"/>
                <w:sz w:val="16"/>
                <w:szCs w:val="16"/>
              </w:rPr>
            </w:pPr>
            <w:r w:rsidRPr="007D7FFA">
              <w:rPr>
                <w:rFonts w:ascii="Times New Roman" w:eastAsia="Times New Roman" w:hAnsi="Times New Roman"/>
                <w:sz w:val="16"/>
                <w:szCs w:val="16"/>
              </w:rPr>
              <w:t xml:space="preserve"> Üniversite</w:t>
            </w:r>
            <w:r w:rsidRPr="007D7FFA">
              <w:rPr>
                <w:rFonts w:ascii="Times New Roman" w:eastAsia="Times New Roman" w:hAnsi="Times New Roman"/>
                <w:spacing w:val="-8"/>
                <w:sz w:val="16"/>
                <w:szCs w:val="16"/>
              </w:rPr>
              <w:t xml:space="preserve"> </w:t>
            </w:r>
            <w:r w:rsidRPr="007D7FFA">
              <w:rPr>
                <w:rFonts w:ascii="Times New Roman" w:eastAsia="Times New Roman" w:hAnsi="Times New Roman"/>
                <w:sz w:val="16"/>
                <w:szCs w:val="16"/>
              </w:rPr>
              <w:t>stratejik</w:t>
            </w:r>
            <w:r w:rsidRPr="007D7FFA">
              <w:rPr>
                <w:rFonts w:ascii="Times New Roman" w:eastAsia="Times New Roman" w:hAnsi="Times New Roman"/>
                <w:spacing w:val="-7"/>
                <w:sz w:val="16"/>
                <w:szCs w:val="16"/>
              </w:rPr>
              <w:t xml:space="preserve"> </w:t>
            </w:r>
            <w:r w:rsidRPr="007D7FFA">
              <w:rPr>
                <w:rFonts w:ascii="Times New Roman" w:eastAsia="Times New Roman" w:hAnsi="Times New Roman"/>
                <w:sz w:val="16"/>
                <w:szCs w:val="16"/>
              </w:rPr>
              <w:t>plan</w:t>
            </w:r>
            <w:r w:rsidRPr="007D7FFA">
              <w:rPr>
                <w:rFonts w:ascii="Times New Roman" w:eastAsia="Times New Roman" w:hAnsi="Times New Roman"/>
                <w:spacing w:val="-7"/>
                <w:sz w:val="16"/>
                <w:szCs w:val="16"/>
              </w:rPr>
              <w:t xml:space="preserve"> </w:t>
            </w:r>
            <w:r w:rsidRPr="007D7FFA">
              <w:rPr>
                <w:rFonts w:ascii="Times New Roman" w:eastAsia="Times New Roman" w:hAnsi="Times New Roman"/>
                <w:sz w:val="16"/>
                <w:szCs w:val="16"/>
              </w:rPr>
              <w:t>2024</w:t>
            </w:r>
            <w:r w:rsidRPr="007D7FFA">
              <w:rPr>
                <w:rFonts w:ascii="Times New Roman" w:eastAsia="Times New Roman" w:hAnsi="Times New Roman"/>
                <w:spacing w:val="34"/>
                <w:sz w:val="16"/>
                <w:szCs w:val="16"/>
              </w:rPr>
              <w:t xml:space="preserve"> </w:t>
            </w:r>
            <w:r w:rsidRPr="007D7FFA">
              <w:rPr>
                <w:rFonts w:ascii="Times New Roman" w:eastAsia="Times New Roman" w:hAnsi="Times New Roman"/>
                <w:sz w:val="16"/>
                <w:szCs w:val="16"/>
              </w:rPr>
              <w:t>hedefi:1.10</w:t>
            </w:r>
          </w:p>
          <w:p w14:paraId="00567B1D" w14:textId="77777777" w:rsidR="007D7FFA" w:rsidRPr="007D7FFA" w:rsidRDefault="007D7FFA" w:rsidP="007D7FFA">
            <w:pPr>
              <w:spacing w:before="1" w:after="0" w:line="240" w:lineRule="auto"/>
              <w:ind w:right="4907"/>
              <w:rPr>
                <w:rFonts w:ascii="Times New Roman" w:eastAsia="Times New Roman" w:hAnsi="Times New Roman"/>
                <w:sz w:val="16"/>
                <w:szCs w:val="16"/>
              </w:rPr>
            </w:pPr>
            <w:r w:rsidRPr="007D7FFA">
              <w:rPr>
                <w:rFonts w:ascii="Times New Roman" w:eastAsia="Times New Roman" w:hAnsi="Times New Roman"/>
                <w:sz w:val="16"/>
                <w:szCs w:val="16"/>
              </w:rPr>
              <w:t>Üniversite</w:t>
            </w:r>
            <w:r w:rsidRPr="007D7FFA">
              <w:rPr>
                <w:rFonts w:ascii="Times New Roman" w:eastAsia="Times New Roman" w:hAnsi="Times New Roman"/>
                <w:spacing w:val="-8"/>
                <w:sz w:val="16"/>
                <w:szCs w:val="16"/>
              </w:rPr>
              <w:t xml:space="preserve"> </w:t>
            </w:r>
            <w:r w:rsidRPr="007D7FFA">
              <w:rPr>
                <w:rFonts w:ascii="Times New Roman" w:eastAsia="Times New Roman" w:hAnsi="Times New Roman"/>
                <w:sz w:val="16"/>
                <w:szCs w:val="16"/>
              </w:rPr>
              <w:t>stratejik</w:t>
            </w:r>
            <w:r w:rsidRPr="007D7FFA">
              <w:rPr>
                <w:rFonts w:ascii="Times New Roman" w:eastAsia="Times New Roman" w:hAnsi="Times New Roman"/>
                <w:spacing w:val="-7"/>
                <w:sz w:val="16"/>
                <w:szCs w:val="16"/>
              </w:rPr>
              <w:t xml:space="preserve"> </w:t>
            </w:r>
            <w:r w:rsidRPr="007D7FFA">
              <w:rPr>
                <w:rFonts w:ascii="Times New Roman" w:eastAsia="Times New Roman" w:hAnsi="Times New Roman"/>
                <w:sz w:val="16"/>
                <w:szCs w:val="16"/>
              </w:rPr>
              <w:t>plan</w:t>
            </w:r>
            <w:r w:rsidRPr="007D7FFA">
              <w:rPr>
                <w:rFonts w:ascii="Times New Roman" w:eastAsia="Times New Roman" w:hAnsi="Times New Roman"/>
                <w:spacing w:val="-7"/>
                <w:sz w:val="16"/>
                <w:szCs w:val="16"/>
              </w:rPr>
              <w:t xml:space="preserve"> </w:t>
            </w:r>
            <w:r w:rsidRPr="007D7FFA">
              <w:rPr>
                <w:rFonts w:ascii="Times New Roman" w:eastAsia="Times New Roman" w:hAnsi="Times New Roman"/>
                <w:sz w:val="16"/>
                <w:szCs w:val="16"/>
              </w:rPr>
              <w:t>2025</w:t>
            </w:r>
            <w:r w:rsidRPr="007D7FFA">
              <w:rPr>
                <w:rFonts w:ascii="Times New Roman" w:eastAsia="Times New Roman" w:hAnsi="Times New Roman"/>
                <w:spacing w:val="34"/>
                <w:sz w:val="16"/>
                <w:szCs w:val="16"/>
              </w:rPr>
              <w:t xml:space="preserve"> </w:t>
            </w:r>
            <w:r w:rsidRPr="007D7FFA">
              <w:rPr>
                <w:rFonts w:ascii="Times New Roman" w:eastAsia="Times New Roman" w:hAnsi="Times New Roman"/>
                <w:sz w:val="16"/>
                <w:szCs w:val="16"/>
              </w:rPr>
              <w:t>hedefi:1.12</w:t>
            </w:r>
          </w:p>
        </w:tc>
        <w:tc>
          <w:tcPr>
            <w:tcW w:w="1985" w:type="dxa"/>
          </w:tcPr>
          <w:p w14:paraId="10BDC880" w14:textId="77777777" w:rsidR="007D7FFA" w:rsidRPr="007D7FFA" w:rsidRDefault="007D7FFA" w:rsidP="007D7FFA">
            <w:pPr>
              <w:spacing w:after="0" w:line="240" w:lineRule="auto"/>
              <w:ind w:right="391"/>
              <w:rPr>
                <w:rFonts w:ascii="Times New Roman" w:eastAsia="Times New Roman" w:hAnsi="Times New Roman"/>
                <w:sz w:val="16"/>
                <w:szCs w:val="16"/>
              </w:rPr>
            </w:pPr>
            <w:r w:rsidRPr="007D7FFA">
              <w:rPr>
                <w:rFonts w:ascii="Times New Roman" w:eastAsia="Times New Roman" w:hAnsi="Times New Roman"/>
                <w:sz w:val="16"/>
                <w:szCs w:val="16"/>
              </w:rPr>
              <w:t>Fakültemiz öğretim üyesi başına</w:t>
            </w:r>
            <w:r w:rsidRPr="007D7FFA">
              <w:rPr>
                <w:rFonts w:ascii="Times New Roman" w:eastAsia="Times New Roman" w:hAnsi="Times New Roman"/>
                <w:spacing w:val="-13"/>
                <w:sz w:val="16"/>
                <w:szCs w:val="16"/>
              </w:rPr>
              <w:t xml:space="preserve"> </w:t>
            </w:r>
            <w:r w:rsidRPr="007D7FFA">
              <w:rPr>
                <w:rFonts w:ascii="Times New Roman" w:eastAsia="Times New Roman" w:hAnsi="Times New Roman"/>
                <w:sz w:val="16"/>
                <w:szCs w:val="16"/>
              </w:rPr>
              <w:t>düşen</w:t>
            </w:r>
            <w:r w:rsidRPr="007D7FFA">
              <w:rPr>
                <w:rFonts w:ascii="Times New Roman" w:eastAsia="Times New Roman" w:hAnsi="Times New Roman"/>
                <w:spacing w:val="-12"/>
                <w:sz w:val="16"/>
                <w:szCs w:val="16"/>
              </w:rPr>
              <w:t xml:space="preserve"> </w:t>
            </w:r>
            <w:r w:rsidRPr="007D7FFA">
              <w:rPr>
                <w:rFonts w:ascii="Times New Roman" w:eastAsia="Times New Roman" w:hAnsi="Times New Roman"/>
                <w:sz w:val="16"/>
                <w:szCs w:val="16"/>
              </w:rPr>
              <w:t>öğrenci</w:t>
            </w:r>
            <w:r w:rsidRPr="007D7FFA">
              <w:rPr>
                <w:rFonts w:ascii="Times New Roman" w:eastAsia="Times New Roman" w:hAnsi="Times New Roman"/>
                <w:spacing w:val="-13"/>
                <w:sz w:val="16"/>
                <w:szCs w:val="16"/>
              </w:rPr>
              <w:t xml:space="preserve"> </w:t>
            </w:r>
            <w:r w:rsidRPr="007D7FFA">
              <w:rPr>
                <w:rFonts w:ascii="Times New Roman" w:eastAsia="Times New Roman" w:hAnsi="Times New Roman"/>
                <w:sz w:val="16"/>
                <w:szCs w:val="16"/>
              </w:rPr>
              <w:t xml:space="preserve">sayısı </w:t>
            </w:r>
            <w:r w:rsidRPr="007D7FFA">
              <w:rPr>
                <w:rFonts w:ascii="Times New Roman" w:eastAsia="Times New Roman" w:hAnsi="Times New Roman"/>
                <w:spacing w:val="-2"/>
                <w:sz w:val="16"/>
                <w:szCs w:val="16"/>
              </w:rPr>
              <w:t>(2022-1.72;</w:t>
            </w:r>
          </w:p>
          <w:p w14:paraId="5BC19C7C" w14:textId="77777777" w:rsidR="007D7FFA" w:rsidRPr="007D7FFA" w:rsidRDefault="007D7FFA" w:rsidP="007D7FFA">
            <w:pPr>
              <w:spacing w:before="1" w:after="0" w:line="240" w:lineRule="auto"/>
              <w:rPr>
                <w:rFonts w:ascii="Times New Roman" w:eastAsia="Times New Roman" w:hAnsi="Times New Roman"/>
                <w:sz w:val="16"/>
                <w:szCs w:val="16"/>
              </w:rPr>
            </w:pPr>
            <w:r w:rsidRPr="007D7FFA">
              <w:rPr>
                <w:rFonts w:ascii="Times New Roman" w:eastAsia="Times New Roman" w:hAnsi="Times New Roman"/>
                <w:spacing w:val="-2"/>
                <w:sz w:val="16"/>
                <w:szCs w:val="16"/>
              </w:rPr>
              <w:t>2023-2.37;</w:t>
            </w:r>
            <w:r w:rsidRPr="007D7FFA">
              <w:rPr>
                <w:rFonts w:ascii="Times New Roman" w:eastAsia="Times New Roman" w:hAnsi="Times New Roman"/>
                <w:spacing w:val="16"/>
                <w:sz w:val="16"/>
                <w:szCs w:val="16"/>
              </w:rPr>
              <w:t xml:space="preserve"> </w:t>
            </w:r>
            <w:r w:rsidRPr="007D7FFA">
              <w:rPr>
                <w:rFonts w:ascii="Times New Roman" w:eastAsia="Times New Roman" w:hAnsi="Times New Roman"/>
                <w:spacing w:val="-2"/>
                <w:sz w:val="16"/>
                <w:szCs w:val="16"/>
              </w:rPr>
              <w:t>2024-</w:t>
            </w:r>
            <w:r w:rsidRPr="007D7FFA">
              <w:rPr>
                <w:rFonts w:ascii="Times New Roman" w:eastAsia="Times New Roman" w:hAnsi="Times New Roman"/>
                <w:spacing w:val="-4"/>
                <w:sz w:val="16"/>
                <w:szCs w:val="16"/>
              </w:rPr>
              <w:t>2.21, 2025-2.05)</w:t>
            </w:r>
          </w:p>
          <w:p w14:paraId="2D9D1BEB" w14:textId="77777777" w:rsidR="007D7FFA" w:rsidRPr="007D7FFA" w:rsidRDefault="007D7FFA" w:rsidP="007D7FFA">
            <w:pPr>
              <w:spacing w:before="1" w:after="0" w:line="240" w:lineRule="auto"/>
              <w:ind w:right="158"/>
              <w:rPr>
                <w:rFonts w:ascii="Times New Roman" w:eastAsia="Times New Roman" w:hAnsi="Times New Roman"/>
                <w:sz w:val="16"/>
                <w:szCs w:val="16"/>
              </w:rPr>
            </w:pPr>
            <w:r w:rsidRPr="007D7FFA">
              <w:rPr>
                <w:rFonts w:ascii="Times New Roman" w:eastAsia="Times New Roman" w:hAnsi="Times New Roman"/>
                <w:sz w:val="16"/>
                <w:szCs w:val="16"/>
              </w:rPr>
              <w:t>üniversite</w:t>
            </w:r>
            <w:r w:rsidRPr="007D7FFA">
              <w:rPr>
                <w:rFonts w:ascii="Times New Roman" w:eastAsia="Times New Roman" w:hAnsi="Times New Roman"/>
                <w:spacing w:val="-13"/>
                <w:sz w:val="16"/>
                <w:szCs w:val="16"/>
              </w:rPr>
              <w:t xml:space="preserve"> </w:t>
            </w:r>
            <w:r w:rsidRPr="007D7FFA">
              <w:rPr>
                <w:rFonts w:ascii="Times New Roman" w:eastAsia="Times New Roman" w:hAnsi="Times New Roman"/>
                <w:sz w:val="16"/>
                <w:szCs w:val="16"/>
              </w:rPr>
              <w:t>stratejik</w:t>
            </w:r>
            <w:r w:rsidRPr="007D7FFA">
              <w:rPr>
                <w:rFonts w:ascii="Times New Roman" w:eastAsia="Times New Roman" w:hAnsi="Times New Roman"/>
                <w:spacing w:val="-12"/>
                <w:sz w:val="16"/>
                <w:szCs w:val="16"/>
              </w:rPr>
              <w:t xml:space="preserve"> </w:t>
            </w:r>
            <w:r w:rsidRPr="007D7FFA">
              <w:rPr>
                <w:rFonts w:ascii="Times New Roman" w:eastAsia="Times New Roman" w:hAnsi="Times New Roman"/>
                <w:sz w:val="16"/>
                <w:szCs w:val="16"/>
              </w:rPr>
              <w:t>planında yer alan hedeflerin</w:t>
            </w:r>
          </w:p>
          <w:p w14:paraId="7F44CE60" w14:textId="77777777" w:rsidR="007D7FFA" w:rsidRPr="007D7FFA" w:rsidRDefault="007D7FFA" w:rsidP="007D7FFA">
            <w:pPr>
              <w:spacing w:after="0" w:line="208" w:lineRule="exact"/>
              <w:rPr>
                <w:rFonts w:ascii="Times New Roman" w:eastAsia="Times New Roman" w:hAnsi="Times New Roman"/>
                <w:sz w:val="16"/>
                <w:szCs w:val="16"/>
              </w:rPr>
            </w:pPr>
            <w:r w:rsidRPr="007D7FFA">
              <w:rPr>
                <w:rFonts w:ascii="Times New Roman" w:eastAsia="Times New Roman" w:hAnsi="Times New Roman"/>
                <w:spacing w:val="-2"/>
                <w:sz w:val="16"/>
                <w:szCs w:val="16"/>
              </w:rPr>
              <w:t>üzerindedir.</w:t>
            </w:r>
          </w:p>
        </w:tc>
        <w:tc>
          <w:tcPr>
            <w:tcW w:w="811" w:type="dxa"/>
          </w:tcPr>
          <w:p w14:paraId="0DAE2812" w14:textId="77777777" w:rsidR="007D7FFA" w:rsidRPr="007D7FFA" w:rsidRDefault="007D7FFA" w:rsidP="007D7FFA">
            <w:pPr>
              <w:spacing w:after="0" w:line="240" w:lineRule="auto"/>
              <w:rPr>
                <w:rFonts w:ascii="Times New Roman" w:eastAsia="Times New Roman" w:hAnsi="Times New Roman"/>
                <w:sz w:val="16"/>
                <w:szCs w:val="16"/>
              </w:rPr>
            </w:pPr>
          </w:p>
        </w:tc>
      </w:tr>
      <w:tr w:rsidR="007D7FFA" w:rsidRPr="007D7FFA" w14:paraId="6D84E638" w14:textId="77777777" w:rsidTr="00BA3BD3">
        <w:trPr>
          <w:trHeight w:val="1896"/>
        </w:trPr>
        <w:tc>
          <w:tcPr>
            <w:tcW w:w="8527" w:type="dxa"/>
          </w:tcPr>
          <w:p w14:paraId="653F3C65" w14:textId="77777777" w:rsidR="007D7FFA" w:rsidRPr="007D7FFA" w:rsidRDefault="007D7FFA" w:rsidP="007D7FFA">
            <w:pPr>
              <w:tabs>
                <w:tab w:val="left" w:pos="1521"/>
              </w:tabs>
              <w:spacing w:after="0" w:line="240" w:lineRule="auto"/>
              <w:ind w:right="3391"/>
              <w:rPr>
                <w:rFonts w:ascii="Times New Roman" w:eastAsia="Times New Roman" w:hAnsi="Times New Roman"/>
                <w:sz w:val="16"/>
                <w:szCs w:val="16"/>
              </w:rPr>
            </w:pPr>
            <w:r w:rsidRPr="007D7FFA">
              <w:rPr>
                <w:rFonts w:ascii="Times New Roman" w:eastAsia="Times New Roman" w:hAnsi="Times New Roman"/>
                <w:b/>
                <w:sz w:val="16"/>
                <w:szCs w:val="16"/>
              </w:rPr>
              <w:t xml:space="preserve">PG </w:t>
            </w:r>
            <w:r w:rsidRPr="007D7FFA">
              <w:rPr>
                <w:rFonts w:ascii="Times New Roman" w:eastAsia="Times New Roman" w:hAnsi="Times New Roman"/>
                <w:sz w:val="16"/>
                <w:szCs w:val="16"/>
              </w:rPr>
              <w:t>3.1.4Öğretim</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z w:val="16"/>
                <w:szCs w:val="16"/>
              </w:rPr>
              <w:t>üyesi</w:t>
            </w:r>
            <w:r w:rsidRPr="007D7FFA">
              <w:rPr>
                <w:rFonts w:ascii="Times New Roman" w:eastAsia="Times New Roman" w:hAnsi="Times New Roman"/>
                <w:spacing w:val="-8"/>
                <w:sz w:val="16"/>
                <w:szCs w:val="16"/>
              </w:rPr>
              <w:t xml:space="preserve"> </w:t>
            </w:r>
            <w:r w:rsidRPr="007D7FFA">
              <w:rPr>
                <w:rFonts w:ascii="Times New Roman" w:eastAsia="Times New Roman" w:hAnsi="Times New Roman"/>
                <w:sz w:val="16"/>
                <w:szCs w:val="16"/>
              </w:rPr>
              <w:t>başına</w:t>
            </w:r>
            <w:r w:rsidRPr="007D7FFA">
              <w:rPr>
                <w:rFonts w:ascii="Times New Roman" w:eastAsia="Times New Roman" w:hAnsi="Times New Roman"/>
                <w:spacing w:val="-7"/>
                <w:sz w:val="16"/>
                <w:szCs w:val="16"/>
              </w:rPr>
              <w:t xml:space="preserve"> </w:t>
            </w:r>
            <w:r w:rsidRPr="007D7FFA">
              <w:rPr>
                <w:rFonts w:ascii="Times New Roman" w:eastAsia="Times New Roman" w:hAnsi="Times New Roman"/>
                <w:sz w:val="16"/>
                <w:szCs w:val="16"/>
              </w:rPr>
              <w:t>düşen</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z w:val="16"/>
                <w:szCs w:val="16"/>
              </w:rPr>
              <w:t>lisans</w:t>
            </w:r>
            <w:r w:rsidRPr="007D7FFA">
              <w:rPr>
                <w:rFonts w:ascii="Times New Roman" w:eastAsia="Times New Roman" w:hAnsi="Times New Roman"/>
                <w:spacing w:val="-8"/>
                <w:sz w:val="16"/>
                <w:szCs w:val="16"/>
              </w:rPr>
              <w:t xml:space="preserve"> </w:t>
            </w:r>
            <w:r w:rsidRPr="007D7FFA">
              <w:rPr>
                <w:rFonts w:ascii="Times New Roman" w:eastAsia="Times New Roman" w:hAnsi="Times New Roman"/>
                <w:sz w:val="16"/>
                <w:szCs w:val="16"/>
              </w:rPr>
              <w:t>öğrencisi</w:t>
            </w:r>
            <w:r w:rsidRPr="007D7FFA">
              <w:rPr>
                <w:rFonts w:ascii="Times New Roman" w:eastAsia="Times New Roman" w:hAnsi="Times New Roman"/>
                <w:spacing w:val="-8"/>
                <w:sz w:val="16"/>
                <w:szCs w:val="16"/>
              </w:rPr>
              <w:t xml:space="preserve"> </w:t>
            </w:r>
            <w:r w:rsidRPr="007D7FFA">
              <w:rPr>
                <w:rFonts w:ascii="Times New Roman" w:eastAsia="Times New Roman" w:hAnsi="Times New Roman"/>
                <w:sz w:val="16"/>
                <w:szCs w:val="16"/>
              </w:rPr>
              <w:t xml:space="preserve">sayısı </w:t>
            </w:r>
          </w:p>
          <w:p w14:paraId="45FCDB1D" w14:textId="77777777" w:rsidR="007D7FFA" w:rsidRPr="007D7FFA" w:rsidRDefault="007D7FFA" w:rsidP="007D7FFA">
            <w:pPr>
              <w:tabs>
                <w:tab w:val="left" w:pos="1521"/>
              </w:tabs>
              <w:spacing w:after="0" w:line="240" w:lineRule="auto"/>
              <w:ind w:right="3391"/>
              <w:rPr>
                <w:rFonts w:ascii="Times New Roman" w:eastAsia="Times New Roman" w:hAnsi="Times New Roman"/>
                <w:sz w:val="16"/>
                <w:szCs w:val="16"/>
              </w:rPr>
            </w:pPr>
            <w:r w:rsidRPr="007D7FFA">
              <w:rPr>
                <w:rFonts w:ascii="Times New Roman" w:eastAsia="Times New Roman" w:hAnsi="Times New Roman"/>
                <w:sz w:val="16"/>
                <w:szCs w:val="16"/>
              </w:rPr>
              <w:t>Üniversite stratejik plan 2022 hedefi:28</w:t>
            </w:r>
          </w:p>
          <w:p w14:paraId="106EBB02" w14:textId="77777777" w:rsidR="007D7FFA" w:rsidRPr="007D7FFA" w:rsidRDefault="007D7FFA" w:rsidP="007D7FFA">
            <w:pPr>
              <w:spacing w:before="1" w:after="0" w:line="240" w:lineRule="auto"/>
              <w:ind w:right="4907"/>
              <w:rPr>
                <w:rFonts w:ascii="Times New Roman" w:eastAsia="Times New Roman" w:hAnsi="Times New Roman"/>
                <w:sz w:val="16"/>
                <w:szCs w:val="16"/>
              </w:rPr>
            </w:pPr>
            <w:r w:rsidRPr="007D7FFA">
              <w:rPr>
                <w:rFonts w:ascii="Times New Roman" w:eastAsia="Times New Roman" w:hAnsi="Times New Roman"/>
                <w:sz w:val="16"/>
                <w:szCs w:val="16"/>
              </w:rPr>
              <w:t>Üniversite</w:t>
            </w:r>
            <w:r w:rsidRPr="007D7FFA">
              <w:rPr>
                <w:rFonts w:ascii="Times New Roman" w:eastAsia="Times New Roman" w:hAnsi="Times New Roman"/>
                <w:spacing w:val="-7"/>
                <w:sz w:val="16"/>
                <w:szCs w:val="16"/>
              </w:rPr>
              <w:t xml:space="preserve"> </w:t>
            </w:r>
            <w:r w:rsidRPr="007D7FFA">
              <w:rPr>
                <w:rFonts w:ascii="Times New Roman" w:eastAsia="Times New Roman" w:hAnsi="Times New Roman"/>
                <w:sz w:val="16"/>
                <w:szCs w:val="16"/>
              </w:rPr>
              <w:t>stratejik</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z w:val="16"/>
                <w:szCs w:val="16"/>
              </w:rPr>
              <w:t>plan</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z w:val="16"/>
                <w:szCs w:val="16"/>
              </w:rPr>
              <w:t>2023</w:t>
            </w:r>
            <w:r w:rsidRPr="007D7FFA">
              <w:rPr>
                <w:rFonts w:ascii="Times New Roman" w:eastAsia="Times New Roman" w:hAnsi="Times New Roman"/>
                <w:spacing w:val="35"/>
                <w:sz w:val="16"/>
                <w:szCs w:val="16"/>
              </w:rPr>
              <w:t xml:space="preserve"> </w:t>
            </w:r>
            <w:r w:rsidRPr="007D7FFA">
              <w:rPr>
                <w:rFonts w:ascii="Times New Roman" w:eastAsia="Times New Roman" w:hAnsi="Times New Roman"/>
                <w:sz w:val="16"/>
                <w:szCs w:val="16"/>
              </w:rPr>
              <w:t xml:space="preserve">hedefi:27 </w:t>
            </w:r>
          </w:p>
          <w:p w14:paraId="0308FC8B" w14:textId="77777777" w:rsidR="007D7FFA" w:rsidRPr="007D7FFA" w:rsidRDefault="007D7FFA" w:rsidP="007D7FFA">
            <w:pPr>
              <w:spacing w:before="1" w:after="0" w:line="240" w:lineRule="auto"/>
              <w:ind w:right="4907"/>
              <w:rPr>
                <w:rFonts w:ascii="Times New Roman" w:eastAsia="Times New Roman" w:hAnsi="Times New Roman"/>
                <w:spacing w:val="-2"/>
                <w:sz w:val="16"/>
                <w:szCs w:val="16"/>
              </w:rPr>
            </w:pPr>
            <w:r w:rsidRPr="007D7FFA">
              <w:rPr>
                <w:rFonts w:ascii="Times New Roman" w:eastAsia="Times New Roman" w:hAnsi="Times New Roman"/>
                <w:sz w:val="16"/>
                <w:szCs w:val="16"/>
              </w:rPr>
              <w:t>Üniversite</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stratejik</w:t>
            </w:r>
            <w:r w:rsidRPr="007D7FFA">
              <w:rPr>
                <w:rFonts w:ascii="Times New Roman" w:eastAsia="Times New Roman" w:hAnsi="Times New Roman"/>
                <w:spacing w:val="-3"/>
                <w:sz w:val="16"/>
                <w:szCs w:val="16"/>
              </w:rPr>
              <w:t xml:space="preserve"> </w:t>
            </w:r>
            <w:r w:rsidRPr="007D7FFA">
              <w:rPr>
                <w:rFonts w:ascii="Times New Roman" w:eastAsia="Times New Roman" w:hAnsi="Times New Roman"/>
                <w:sz w:val="16"/>
                <w:szCs w:val="16"/>
              </w:rPr>
              <w:t>plan</w:t>
            </w:r>
            <w:r w:rsidRPr="007D7FFA">
              <w:rPr>
                <w:rFonts w:ascii="Times New Roman" w:eastAsia="Times New Roman" w:hAnsi="Times New Roman"/>
                <w:spacing w:val="-3"/>
                <w:sz w:val="16"/>
                <w:szCs w:val="16"/>
              </w:rPr>
              <w:t xml:space="preserve"> </w:t>
            </w:r>
            <w:r w:rsidRPr="007D7FFA">
              <w:rPr>
                <w:rFonts w:ascii="Times New Roman" w:eastAsia="Times New Roman" w:hAnsi="Times New Roman"/>
                <w:sz w:val="16"/>
                <w:szCs w:val="16"/>
              </w:rPr>
              <w:t>2024</w:t>
            </w:r>
            <w:r w:rsidRPr="007D7FFA">
              <w:rPr>
                <w:rFonts w:ascii="Times New Roman" w:eastAsia="Times New Roman" w:hAnsi="Times New Roman"/>
                <w:spacing w:val="40"/>
                <w:sz w:val="16"/>
                <w:szCs w:val="16"/>
              </w:rPr>
              <w:t xml:space="preserve"> </w:t>
            </w:r>
            <w:r w:rsidRPr="007D7FFA">
              <w:rPr>
                <w:rFonts w:ascii="Times New Roman" w:eastAsia="Times New Roman" w:hAnsi="Times New Roman"/>
                <w:spacing w:val="-2"/>
                <w:sz w:val="16"/>
                <w:szCs w:val="16"/>
              </w:rPr>
              <w:t>hedefi:27</w:t>
            </w:r>
          </w:p>
          <w:p w14:paraId="0ACD188C" w14:textId="77777777" w:rsidR="007D7FFA" w:rsidRPr="007D7FFA" w:rsidRDefault="007D7FFA" w:rsidP="007D7FFA">
            <w:pPr>
              <w:spacing w:before="1" w:after="0" w:line="240" w:lineRule="auto"/>
              <w:ind w:right="4907"/>
              <w:rPr>
                <w:rFonts w:ascii="Times New Roman" w:eastAsia="Times New Roman" w:hAnsi="Times New Roman"/>
                <w:spacing w:val="-2"/>
                <w:sz w:val="16"/>
                <w:szCs w:val="16"/>
              </w:rPr>
            </w:pPr>
            <w:r w:rsidRPr="007D7FFA">
              <w:rPr>
                <w:rFonts w:ascii="Times New Roman" w:eastAsia="Times New Roman" w:hAnsi="Times New Roman"/>
                <w:sz w:val="16"/>
                <w:szCs w:val="16"/>
              </w:rPr>
              <w:t>Üniversite</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stratejik</w:t>
            </w:r>
            <w:r w:rsidRPr="007D7FFA">
              <w:rPr>
                <w:rFonts w:ascii="Times New Roman" w:eastAsia="Times New Roman" w:hAnsi="Times New Roman"/>
                <w:spacing w:val="-3"/>
                <w:sz w:val="16"/>
                <w:szCs w:val="16"/>
              </w:rPr>
              <w:t xml:space="preserve"> </w:t>
            </w:r>
            <w:r w:rsidRPr="007D7FFA">
              <w:rPr>
                <w:rFonts w:ascii="Times New Roman" w:eastAsia="Times New Roman" w:hAnsi="Times New Roman"/>
                <w:sz w:val="16"/>
                <w:szCs w:val="16"/>
              </w:rPr>
              <w:t>plan</w:t>
            </w:r>
            <w:r w:rsidRPr="007D7FFA">
              <w:rPr>
                <w:rFonts w:ascii="Times New Roman" w:eastAsia="Times New Roman" w:hAnsi="Times New Roman"/>
                <w:spacing w:val="-3"/>
                <w:sz w:val="16"/>
                <w:szCs w:val="16"/>
              </w:rPr>
              <w:t xml:space="preserve"> </w:t>
            </w:r>
            <w:r w:rsidRPr="007D7FFA">
              <w:rPr>
                <w:rFonts w:ascii="Times New Roman" w:eastAsia="Times New Roman" w:hAnsi="Times New Roman"/>
                <w:sz w:val="16"/>
                <w:szCs w:val="16"/>
              </w:rPr>
              <w:t>2025</w:t>
            </w:r>
            <w:r w:rsidRPr="007D7FFA">
              <w:rPr>
                <w:rFonts w:ascii="Times New Roman" w:eastAsia="Times New Roman" w:hAnsi="Times New Roman"/>
                <w:spacing w:val="40"/>
                <w:sz w:val="16"/>
                <w:szCs w:val="16"/>
              </w:rPr>
              <w:t xml:space="preserve"> </w:t>
            </w:r>
            <w:r w:rsidRPr="007D7FFA">
              <w:rPr>
                <w:rFonts w:ascii="Times New Roman" w:eastAsia="Times New Roman" w:hAnsi="Times New Roman"/>
                <w:spacing w:val="-2"/>
                <w:sz w:val="16"/>
                <w:szCs w:val="16"/>
              </w:rPr>
              <w:t>hedefi:26</w:t>
            </w:r>
          </w:p>
          <w:p w14:paraId="7933613D" w14:textId="77777777" w:rsidR="007D7FFA" w:rsidRPr="007D7FFA" w:rsidRDefault="007D7FFA" w:rsidP="007D7FFA">
            <w:pPr>
              <w:spacing w:before="1" w:after="0" w:line="240" w:lineRule="auto"/>
              <w:ind w:right="4907"/>
              <w:rPr>
                <w:rFonts w:ascii="Times New Roman" w:eastAsia="Times New Roman" w:hAnsi="Times New Roman"/>
                <w:sz w:val="16"/>
                <w:szCs w:val="16"/>
              </w:rPr>
            </w:pPr>
          </w:p>
        </w:tc>
        <w:tc>
          <w:tcPr>
            <w:tcW w:w="1985" w:type="dxa"/>
          </w:tcPr>
          <w:p w14:paraId="432662B4" w14:textId="77777777" w:rsidR="007D7FFA" w:rsidRPr="007D7FFA" w:rsidRDefault="007D7FFA" w:rsidP="007D7FFA">
            <w:pPr>
              <w:spacing w:after="0" w:line="240" w:lineRule="auto"/>
              <w:ind w:right="158"/>
              <w:rPr>
                <w:rFonts w:ascii="Times New Roman" w:eastAsia="Times New Roman" w:hAnsi="Times New Roman"/>
                <w:sz w:val="16"/>
                <w:szCs w:val="16"/>
              </w:rPr>
            </w:pPr>
            <w:r w:rsidRPr="007D7FFA">
              <w:rPr>
                <w:rFonts w:ascii="Times New Roman" w:eastAsia="Times New Roman" w:hAnsi="Times New Roman"/>
                <w:sz w:val="16"/>
                <w:szCs w:val="16"/>
              </w:rPr>
              <w:t>Fakültemizde öğretim üyesi başına</w:t>
            </w:r>
            <w:r w:rsidRPr="007D7FFA">
              <w:rPr>
                <w:rFonts w:ascii="Times New Roman" w:eastAsia="Times New Roman" w:hAnsi="Times New Roman"/>
                <w:spacing w:val="-13"/>
                <w:sz w:val="16"/>
                <w:szCs w:val="16"/>
              </w:rPr>
              <w:t xml:space="preserve"> </w:t>
            </w:r>
            <w:r w:rsidRPr="007D7FFA">
              <w:rPr>
                <w:rFonts w:ascii="Times New Roman" w:eastAsia="Times New Roman" w:hAnsi="Times New Roman"/>
                <w:sz w:val="16"/>
                <w:szCs w:val="16"/>
              </w:rPr>
              <w:t>düşen</w:t>
            </w:r>
            <w:r w:rsidRPr="007D7FFA">
              <w:rPr>
                <w:rFonts w:ascii="Times New Roman" w:eastAsia="Times New Roman" w:hAnsi="Times New Roman"/>
                <w:spacing w:val="-12"/>
                <w:sz w:val="16"/>
                <w:szCs w:val="16"/>
              </w:rPr>
              <w:t xml:space="preserve"> </w:t>
            </w:r>
            <w:r w:rsidRPr="007D7FFA">
              <w:rPr>
                <w:rFonts w:ascii="Times New Roman" w:eastAsia="Times New Roman" w:hAnsi="Times New Roman"/>
                <w:sz w:val="16"/>
                <w:szCs w:val="16"/>
              </w:rPr>
              <w:t>lisans</w:t>
            </w:r>
            <w:r w:rsidRPr="007D7FFA">
              <w:rPr>
                <w:rFonts w:ascii="Times New Roman" w:eastAsia="Times New Roman" w:hAnsi="Times New Roman"/>
                <w:spacing w:val="-13"/>
                <w:sz w:val="16"/>
                <w:szCs w:val="16"/>
              </w:rPr>
              <w:t xml:space="preserve"> </w:t>
            </w:r>
            <w:r w:rsidRPr="007D7FFA">
              <w:rPr>
                <w:rFonts w:ascii="Times New Roman" w:eastAsia="Times New Roman" w:hAnsi="Times New Roman"/>
                <w:sz w:val="16"/>
                <w:szCs w:val="16"/>
              </w:rPr>
              <w:t>öğrencisi iki yıl için üniversite hedeflerinin üzerindeyken (2022:30.04; 2023:29.08)</w:t>
            </w:r>
          </w:p>
          <w:p w14:paraId="32A56031" w14:textId="77777777" w:rsidR="007D7FFA" w:rsidRPr="007D7FFA" w:rsidRDefault="007D7FFA" w:rsidP="007D7FFA">
            <w:pPr>
              <w:spacing w:after="0" w:line="230" w:lineRule="exact"/>
              <w:ind w:right="775"/>
              <w:rPr>
                <w:rFonts w:ascii="Times New Roman" w:eastAsia="Times New Roman" w:hAnsi="Times New Roman"/>
                <w:sz w:val="16"/>
                <w:szCs w:val="16"/>
              </w:rPr>
            </w:pPr>
            <w:r w:rsidRPr="007D7FFA">
              <w:rPr>
                <w:rFonts w:ascii="Times New Roman" w:eastAsia="Times New Roman" w:hAnsi="Times New Roman"/>
                <w:sz w:val="16"/>
                <w:szCs w:val="16"/>
              </w:rPr>
              <w:t>2024 yılında 26.3, 2025 yılında 25.6 ile üniversite</w:t>
            </w:r>
            <w:r w:rsidRPr="007D7FFA">
              <w:rPr>
                <w:rFonts w:ascii="Times New Roman" w:eastAsia="Times New Roman" w:hAnsi="Times New Roman"/>
                <w:spacing w:val="-13"/>
                <w:sz w:val="16"/>
                <w:szCs w:val="16"/>
              </w:rPr>
              <w:t xml:space="preserve"> </w:t>
            </w:r>
            <w:r w:rsidRPr="007D7FFA">
              <w:rPr>
                <w:rFonts w:ascii="Times New Roman" w:eastAsia="Times New Roman" w:hAnsi="Times New Roman"/>
                <w:sz w:val="16"/>
                <w:szCs w:val="16"/>
              </w:rPr>
              <w:t>hedefleri</w:t>
            </w:r>
            <w:r w:rsidRPr="007D7FFA">
              <w:rPr>
                <w:rFonts w:ascii="Times New Roman" w:eastAsia="Times New Roman" w:hAnsi="Times New Roman"/>
                <w:spacing w:val="-12"/>
                <w:sz w:val="16"/>
                <w:szCs w:val="16"/>
              </w:rPr>
              <w:t xml:space="preserve"> </w:t>
            </w:r>
            <w:r w:rsidRPr="007D7FFA">
              <w:rPr>
                <w:rFonts w:ascii="Times New Roman" w:eastAsia="Times New Roman" w:hAnsi="Times New Roman"/>
                <w:sz w:val="16"/>
                <w:szCs w:val="16"/>
              </w:rPr>
              <w:t xml:space="preserve">ile </w:t>
            </w:r>
            <w:r w:rsidRPr="007D7FFA">
              <w:rPr>
                <w:rFonts w:ascii="Times New Roman" w:eastAsia="Times New Roman" w:hAnsi="Times New Roman"/>
                <w:spacing w:val="-2"/>
                <w:sz w:val="16"/>
                <w:szCs w:val="16"/>
              </w:rPr>
              <w:t>uyumludur.</w:t>
            </w:r>
          </w:p>
        </w:tc>
        <w:tc>
          <w:tcPr>
            <w:tcW w:w="811" w:type="dxa"/>
          </w:tcPr>
          <w:p w14:paraId="0D68189D" w14:textId="77777777" w:rsidR="007D7FFA" w:rsidRPr="007D7FFA" w:rsidRDefault="007D7FFA" w:rsidP="007D7FFA">
            <w:pPr>
              <w:spacing w:after="0" w:line="240" w:lineRule="auto"/>
              <w:rPr>
                <w:rFonts w:ascii="Times New Roman" w:eastAsia="Times New Roman" w:hAnsi="Times New Roman"/>
                <w:sz w:val="16"/>
                <w:szCs w:val="16"/>
              </w:rPr>
            </w:pPr>
          </w:p>
        </w:tc>
      </w:tr>
      <w:tr w:rsidR="007D7FFA" w:rsidRPr="007D7FFA" w14:paraId="03FEA19E" w14:textId="77777777" w:rsidTr="00BA3BD3">
        <w:trPr>
          <w:trHeight w:val="1659"/>
        </w:trPr>
        <w:tc>
          <w:tcPr>
            <w:tcW w:w="8527" w:type="dxa"/>
          </w:tcPr>
          <w:p w14:paraId="1E80F279" w14:textId="77777777" w:rsidR="007D7FFA" w:rsidRPr="007D7FFA" w:rsidRDefault="007D7FFA" w:rsidP="007D7FFA">
            <w:pPr>
              <w:tabs>
                <w:tab w:val="left" w:pos="1521"/>
              </w:tabs>
              <w:spacing w:after="0" w:line="240" w:lineRule="auto"/>
              <w:ind w:right="3968"/>
              <w:rPr>
                <w:rFonts w:ascii="Times New Roman" w:eastAsia="Times New Roman" w:hAnsi="Times New Roman"/>
                <w:sz w:val="16"/>
                <w:szCs w:val="16"/>
              </w:rPr>
            </w:pPr>
            <w:r w:rsidRPr="007D7FFA">
              <w:rPr>
                <w:rFonts w:ascii="Times New Roman" w:eastAsia="Times New Roman" w:hAnsi="Times New Roman"/>
                <w:b/>
                <w:sz w:val="16"/>
                <w:szCs w:val="16"/>
              </w:rPr>
              <w:t xml:space="preserve">PG </w:t>
            </w:r>
            <w:r w:rsidRPr="007D7FFA">
              <w:rPr>
                <w:rFonts w:ascii="Times New Roman" w:eastAsia="Times New Roman" w:hAnsi="Times New Roman"/>
                <w:sz w:val="16"/>
                <w:szCs w:val="16"/>
              </w:rPr>
              <w:t>3.1.5</w:t>
            </w:r>
            <w:r w:rsidRPr="007D7FFA">
              <w:rPr>
                <w:rFonts w:ascii="Times New Roman" w:eastAsia="Times New Roman" w:hAnsi="Times New Roman"/>
                <w:sz w:val="16"/>
                <w:szCs w:val="16"/>
              </w:rPr>
              <w:tab/>
              <w:t>Eğitimin</w:t>
            </w:r>
            <w:r w:rsidRPr="007D7FFA">
              <w:rPr>
                <w:rFonts w:ascii="Times New Roman" w:eastAsia="Times New Roman" w:hAnsi="Times New Roman"/>
                <w:spacing w:val="-10"/>
                <w:sz w:val="16"/>
                <w:szCs w:val="16"/>
              </w:rPr>
              <w:t xml:space="preserve"> </w:t>
            </w:r>
            <w:r w:rsidRPr="007D7FFA">
              <w:rPr>
                <w:rFonts w:ascii="Times New Roman" w:eastAsia="Times New Roman" w:hAnsi="Times New Roman"/>
                <w:sz w:val="16"/>
                <w:szCs w:val="16"/>
              </w:rPr>
              <w:t>program</w:t>
            </w:r>
            <w:r w:rsidRPr="007D7FFA">
              <w:rPr>
                <w:rFonts w:ascii="Times New Roman" w:eastAsia="Times New Roman" w:hAnsi="Times New Roman"/>
                <w:spacing w:val="-10"/>
                <w:sz w:val="16"/>
                <w:szCs w:val="16"/>
              </w:rPr>
              <w:t xml:space="preserve"> </w:t>
            </w:r>
            <w:r w:rsidRPr="007D7FFA">
              <w:rPr>
                <w:rFonts w:ascii="Times New Roman" w:eastAsia="Times New Roman" w:hAnsi="Times New Roman"/>
                <w:sz w:val="16"/>
                <w:szCs w:val="16"/>
              </w:rPr>
              <w:t>süresinde</w:t>
            </w:r>
            <w:r w:rsidRPr="007D7FFA">
              <w:rPr>
                <w:rFonts w:ascii="Times New Roman" w:eastAsia="Times New Roman" w:hAnsi="Times New Roman"/>
                <w:spacing w:val="-11"/>
                <w:sz w:val="16"/>
                <w:szCs w:val="16"/>
              </w:rPr>
              <w:t xml:space="preserve"> </w:t>
            </w:r>
            <w:r w:rsidRPr="007D7FFA">
              <w:rPr>
                <w:rFonts w:ascii="Times New Roman" w:eastAsia="Times New Roman" w:hAnsi="Times New Roman"/>
                <w:sz w:val="16"/>
                <w:szCs w:val="16"/>
              </w:rPr>
              <w:t>bitirilme</w:t>
            </w:r>
            <w:r w:rsidRPr="007D7FFA">
              <w:rPr>
                <w:rFonts w:ascii="Times New Roman" w:eastAsia="Times New Roman" w:hAnsi="Times New Roman"/>
                <w:spacing w:val="-11"/>
                <w:sz w:val="16"/>
                <w:szCs w:val="16"/>
              </w:rPr>
              <w:t xml:space="preserve"> </w:t>
            </w:r>
            <w:r w:rsidRPr="007D7FFA">
              <w:rPr>
                <w:rFonts w:ascii="Times New Roman" w:eastAsia="Times New Roman" w:hAnsi="Times New Roman"/>
                <w:sz w:val="16"/>
                <w:szCs w:val="16"/>
              </w:rPr>
              <w:t>oranı Üniversite stratejik plan 2022 hedefi:0.68</w:t>
            </w:r>
          </w:p>
          <w:p w14:paraId="53E2D6CF" w14:textId="77777777" w:rsidR="007D7FFA" w:rsidRPr="007D7FFA" w:rsidRDefault="007D7FFA" w:rsidP="007D7FFA">
            <w:pPr>
              <w:spacing w:before="1" w:after="0" w:line="240" w:lineRule="auto"/>
              <w:ind w:right="4907"/>
              <w:rPr>
                <w:rFonts w:ascii="Times New Roman" w:eastAsia="Times New Roman" w:hAnsi="Times New Roman"/>
                <w:sz w:val="16"/>
                <w:szCs w:val="16"/>
              </w:rPr>
            </w:pPr>
            <w:r w:rsidRPr="007D7FFA">
              <w:rPr>
                <w:rFonts w:ascii="Times New Roman" w:eastAsia="Times New Roman" w:hAnsi="Times New Roman"/>
                <w:sz w:val="16"/>
                <w:szCs w:val="16"/>
              </w:rPr>
              <w:t>Üniversite</w:t>
            </w:r>
            <w:r w:rsidRPr="007D7FFA">
              <w:rPr>
                <w:rFonts w:ascii="Times New Roman" w:eastAsia="Times New Roman" w:hAnsi="Times New Roman"/>
                <w:spacing w:val="-8"/>
                <w:sz w:val="16"/>
                <w:szCs w:val="16"/>
              </w:rPr>
              <w:t xml:space="preserve"> </w:t>
            </w:r>
            <w:r w:rsidRPr="007D7FFA">
              <w:rPr>
                <w:rFonts w:ascii="Times New Roman" w:eastAsia="Times New Roman" w:hAnsi="Times New Roman"/>
                <w:sz w:val="16"/>
                <w:szCs w:val="16"/>
              </w:rPr>
              <w:t>stratejik</w:t>
            </w:r>
            <w:r w:rsidRPr="007D7FFA">
              <w:rPr>
                <w:rFonts w:ascii="Times New Roman" w:eastAsia="Times New Roman" w:hAnsi="Times New Roman"/>
                <w:spacing w:val="-7"/>
                <w:sz w:val="16"/>
                <w:szCs w:val="16"/>
              </w:rPr>
              <w:t xml:space="preserve"> </w:t>
            </w:r>
            <w:r w:rsidRPr="007D7FFA">
              <w:rPr>
                <w:rFonts w:ascii="Times New Roman" w:eastAsia="Times New Roman" w:hAnsi="Times New Roman"/>
                <w:sz w:val="16"/>
                <w:szCs w:val="16"/>
              </w:rPr>
              <w:t>plan</w:t>
            </w:r>
            <w:r w:rsidRPr="007D7FFA">
              <w:rPr>
                <w:rFonts w:ascii="Times New Roman" w:eastAsia="Times New Roman" w:hAnsi="Times New Roman"/>
                <w:spacing w:val="-7"/>
                <w:sz w:val="16"/>
                <w:szCs w:val="16"/>
              </w:rPr>
              <w:t xml:space="preserve"> </w:t>
            </w:r>
            <w:r w:rsidRPr="007D7FFA">
              <w:rPr>
                <w:rFonts w:ascii="Times New Roman" w:eastAsia="Times New Roman" w:hAnsi="Times New Roman"/>
                <w:sz w:val="16"/>
                <w:szCs w:val="16"/>
              </w:rPr>
              <w:t>2023</w:t>
            </w:r>
            <w:r w:rsidRPr="007D7FFA">
              <w:rPr>
                <w:rFonts w:ascii="Times New Roman" w:eastAsia="Times New Roman" w:hAnsi="Times New Roman"/>
                <w:spacing w:val="34"/>
                <w:sz w:val="16"/>
                <w:szCs w:val="16"/>
              </w:rPr>
              <w:t xml:space="preserve"> </w:t>
            </w:r>
            <w:r w:rsidRPr="007D7FFA">
              <w:rPr>
                <w:rFonts w:ascii="Times New Roman" w:eastAsia="Times New Roman" w:hAnsi="Times New Roman"/>
                <w:sz w:val="16"/>
                <w:szCs w:val="16"/>
              </w:rPr>
              <w:t xml:space="preserve">hedefi:0.70 </w:t>
            </w:r>
          </w:p>
          <w:p w14:paraId="4057AEA6" w14:textId="77777777" w:rsidR="007D7FFA" w:rsidRPr="007D7FFA" w:rsidRDefault="007D7FFA" w:rsidP="007D7FFA">
            <w:pPr>
              <w:spacing w:before="1" w:after="0" w:line="240" w:lineRule="auto"/>
              <w:ind w:right="4907"/>
              <w:rPr>
                <w:rFonts w:ascii="Times New Roman" w:eastAsia="Times New Roman" w:hAnsi="Times New Roman"/>
                <w:spacing w:val="-2"/>
                <w:sz w:val="16"/>
                <w:szCs w:val="16"/>
              </w:rPr>
            </w:pPr>
            <w:r w:rsidRPr="007D7FFA">
              <w:rPr>
                <w:rFonts w:ascii="Times New Roman" w:eastAsia="Times New Roman" w:hAnsi="Times New Roman"/>
                <w:sz w:val="16"/>
                <w:szCs w:val="16"/>
              </w:rPr>
              <w:t>Üniversite</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stratejik</w:t>
            </w:r>
            <w:r w:rsidRPr="007D7FFA">
              <w:rPr>
                <w:rFonts w:ascii="Times New Roman" w:eastAsia="Times New Roman" w:hAnsi="Times New Roman"/>
                <w:spacing w:val="-3"/>
                <w:sz w:val="16"/>
                <w:szCs w:val="16"/>
              </w:rPr>
              <w:t xml:space="preserve"> </w:t>
            </w:r>
            <w:r w:rsidRPr="007D7FFA">
              <w:rPr>
                <w:rFonts w:ascii="Times New Roman" w:eastAsia="Times New Roman" w:hAnsi="Times New Roman"/>
                <w:sz w:val="16"/>
                <w:szCs w:val="16"/>
              </w:rPr>
              <w:t>plan</w:t>
            </w:r>
            <w:r w:rsidRPr="007D7FFA">
              <w:rPr>
                <w:rFonts w:ascii="Times New Roman" w:eastAsia="Times New Roman" w:hAnsi="Times New Roman"/>
                <w:spacing w:val="-3"/>
                <w:sz w:val="16"/>
                <w:szCs w:val="16"/>
              </w:rPr>
              <w:t xml:space="preserve"> </w:t>
            </w:r>
            <w:r w:rsidRPr="007D7FFA">
              <w:rPr>
                <w:rFonts w:ascii="Times New Roman" w:eastAsia="Times New Roman" w:hAnsi="Times New Roman"/>
                <w:sz w:val="16"/>
                <w:szCs w:val="16"/>
              </w:rPr>
              <w:t>2024</w:t>
            </w:r>
            <w:r w:rsidRPr="007D7FFA">
              <w:rPr>
                <w:rFonts w:ascii="Times New Roman" w:eastAsia="Times New Roman" w:hAnsi="Times New Roman"/>
                <w:spacing w:val="40"/>
                <w:sz w:val="16"/>
                <w:szCs w:val="16"/>
              </w:rPr>
              <w:t xml:space="preserve"> </w:t>
            </w:r>
            <w:r w:rsidRPr="007D7FFA">
              <w:rPr>
                <w:rFonts w:ascii="Times New Roman" w:eastAsia="Times New Roman" w:hAnsi="Times New Roman"/>
                <w:spacing w:val="-2"/>
                <w:sz w:val="16"/>
                <w:szCs w:val="16"/>
              </w:rPr>
              <w:t>hedefi:0.71</w:t>
            </w:r>
          </w:p>
          <w:p w14:paraId="7ED3DBE9" w14:textId="4E920DB9" w:rsidR="007D7FFA" w:rsidRPr="007D7FFA" w:rsidRDefault="007D7FFA" w:rsidP="007D7FFA">
            <w:pPr>
              <w:spacing w:before="1" w:after="0" w:line="240" w:lineRule="auto"/>
              <w:ind w:right="4907"/>
              <w:rPr>
                <w:rFonts w:ascii="Times New Roman" w:eastAsia="Times New Roman" w:hAnsi="Times New Roman"/>
                <w:sz w:val="16"/>
                <w:szCs w:val="16"/>
              </w:rPr>
            </w:pPr>
            <w:r w:rsidRPr="00BA3BD3">
              <w:rPr>
                <w:rFonts w:ascii="Times New Roman" w:eastAsia="Times New Roman" w:hAnsi="Times New Roman"/>
                <w:sz w:val="16"/>
                <w:szCs w:val="16"/>
              </w:rPr>
              <w:t>Üniversite</w:t>
            </w:r>
            <w:r w:rsidRPr="00BA3BD3">
              <w:rPr>
                <w:rFonts w:ascii="Times New Roman" w:eastAsia="Times New Roman" w:hAnsi="Times New Roman"/>
                <w:spacing w:val="-5"/>
                <w:sz w:val="16"/>
                <w:szCs w:val="16"/>
              </w:rPr>
              <w:t xml:space="preserve"> </w:t>
            </w:r>
            <w:r w:rsidRPr="00BA3BD3">
              <w:rPr>
                <w:rFonts w:ascii="Times New Roman" w:eastAsia="Times New Roman" w:hAnsi="Times New Roman"/>
                <w:sz w:val="16"/>
                <w:szCs w:val="16"/>
              </w:rPr>
              <w:t>stratejik</w:t>
            </w:r>
            <w:r w:rsidRPr="00BA3BD3">
              <w:rPr>
                <w:rFonts w:ascii="Times New Roman" w:eastAsia="Times New Roman" w:hAnsi="Times New Roman"/>
                <w:spacing w:val="-3"/>
                <w:sz w:val="16"/>
                <w:szCs w:val="16"/>
              </w:rPr>
              <w:t xml:space="preserve"> </w:t>
            </w:r>
            <w:r w:rsidRPr="00BA3BD3">
              <w:rPr>
                <w:rFonts w:ascii="Times New Roman" w:eastAsia="Times New Roman" w:hAnsi="Times New Roman"/>
                <w:sz w:val="16"/>
                <w:szCs w:val="16"/>
              </w:rPr>
              <w:t>plan</w:t>
            </w:r>
            <w:r w:rsidRPr="00BA3BD3">
              <w:rPr>
                <w:rFonts w:ascii="Times New Roman" w:eastAsia="Times New Roman" w:hAnsi="Times New Roman"/>
                <w:spacing w:val="-3"/>
                <w:sz w:val="16"/>
                <w:szCs w:val="16"/>
              </w:rPr>
              <w:t xml:space="preserve"> </w:t>
            </w:r>
            <w:r w:rsidRPr="00BA3BD3">
              <w:rPr>
                <w:rFonts w:ascii="Times New Roman" w:eastAsia="Times New Roman" w:hAnsi="Times New Roman"/>
                <w:sz w:val="16"/>
                <w:szCs w:val="16"/>
              </w:rPr>
              <w:t>2025</w:t>
            </w:r>
            <w:r w:rsidRPr="00BA3BD3">
              <w:rPr>
                <w:rFonts w:ascii="Times New Roman" w:eastAsia="Times New Roman" w:hAnsi="Times New Roman"/>
                <w:spacing w:val="40"/>
                <w:sz w:val="16"/>
                <w:szCs w:val="16"/>
              </w:rPr>
              <w:t xml:space="preserve"> </w:t>
            </w:r>
            <w:r w:rsidRPr="00BA3BD3">
              <w:rPr>
                <w:rFonts w:ascii="Times New Roman" w:eastAsia="Times New Roman" w:hAnsi="Times New Roman"/>
                <w:spacing w:val="-2"/>
                <w:sz w:val="16"/>
                <w:szCs w:val="16"/>
              </w:rPr>
              <w:t xml:space="preserve">hedefi:0.73 </w:t>
            </w:r>
          </w:p>
        </w:tc>
        <w:tc>
          <w:tcPr>
            <w:tcW w:w="1985" w:type="dxa"/>
          </w:tcPr>
          <w:p w14:paraId="20A87009" w14:textId="77777777" w:rsidR="007D7FFA" w:rsidRPr="007D7FFA" w:rsidRDefault="007D7FFA" w:rsidP="007D7FFA">
            <w:pPr>
              <w:spacing w:after="0" w:line="240" w:lineRule="auto"/>
              <w:ind w:right="774"/>
              <w:rPr>
                <w:rFonts w:ascii="Times New Roman" w:eastAsia="Times New Roman" w:hAnsi="Times New Roman"/>
                <w:sz w:val="16"/>
                <w:szCs w:val="16"/>
              </w:rPr>
            </w:pPr>
            <w:r w:rsidRPr="007D7FFA">
              <w:rPr>
                <w:rFonts w:ascii="Times New Roman" w:eastAsia="Times New Roman" w:hAnsi="Times New Roman"/>
                <w:sz w:val="16"/>
                <w:szCs w:val="16"/>
              </w:rPr>
              <w:t>Fakültemizde eğitim programının</w:t>
            </w:r>
            <w:r w:rsidRPr="007D7FFA">
              <w:rPr>
                <w:rFonts w:ascii="Times New Roman" w:eastAsia="Times New Roman" w:hAnsi="Times New Roman"/>
                <w:spacing w:val="-13"/>
                <w:sz w:val="16"/>
                <w:szCs w:val="16"/>
              </w:rPr>
              <w:t xml:space="preserve"> </w:t>
            </w:r>
            <w:r w:rsidRPr="007D7FFA">
              <w:rPr>
                <w:rFonts w:ascii="Times New Roman" w:eastAsia="Times New Roman" w:hAnsi="Times New Roman"/>
                <w:sz w:val="16"/>
                <w:szCs w:val="16"/>
              </w:rPr>
              <w:t>süresinde</w:t>
            </w:r>
          </w:p>
          <w:p w14:paraId="78DEBC71" w14:textId="77777777" w:rsidR="007D7FFA" w:rsidRPr="007D7FFA" w:rsidRDefault="007D7FFA" w:rsidP="007D7FFA">
            <w:pPr>
              <w:spacing w:before="1" w:after="0" w:line="229" w:lineRule="exact"/>
              <w:rPr>
                <w:rFonts w:ascii="Times New Roman" w:eastAsia="Times New Roman" w:hAnsi="Times New Roman"/>
                <w:sz w:val="16"/>
                <w:szCs w:val="16"/>
              </w:rPr>
            </w:pPr>
            <w:r w:rsidRPr="007D7FFA">
              <w:rPr>
                <w:rFonts w:ascii="Times New Roman" w:eastAsia="Times New Roman" w:hAnsi="Times New Roman"/>
                <w:sz w:val="16"/>
                <w:szCs w:val="16"/>
              </w:rPr>
              <w:t>bitirilme</w:t>
            </w:r>
            <w:r w:rsidRPr="007D7FFA">
              <w:rPr>
                <w:rFonts w:ascii="Times New Roman" w:eastAsia="Times New Roman" w:hAnsi="Times New Roman"/>
                <w:spacing w:val="-4"/>
                <w:sz w:val="16"/>
                <w:szCs w:val="16"/>
              </w:rPr>
              <w:t xml:space="preserve"> </w:t>
            </w:r>
            <w:r w:rsidRPr="007D7FFA">
              <w:rPr>
                <w:rFonts w:ascii="Times New Roman" w:eastAsia="Times New Roman" w:hAnsi="Times New Roman"/>
                <w:sz w:val="16"/>
                <w:szCs w:val="16"/>
              </w:rPr>
              <w:t>oranı</w:t>
            </w:r>
            <w:r w:rsidRPr="007D7FFA">
              <w:rPr>
                <w:rFonts w:ascii="Times New Roman" w:eastAsia="Times New Roman" w:hAnsi="Times New Roman"/>
                <w:spacing w:val="-3"/>
                <w:sz w:val="16"/>
                <w:szCs w:val="16"/>
              </w:rPr>
              <w:t xml:space="preserve"> </w:t>
            </w:r>
            <w:r w:rsidRPr="007D7FFA">
              <w:rPr>
                <w:rFonts w:ascii="Times New Roman" w:eastAsia="Times New Roman" w:hAnsi="Times New Roman"/>
                <w:spacing w:val="-2"/>
                <w:sz w:val="16"/>
                <w:szCs w:val="16"/>
              </w:rPr>
              <w:t>(2022:0.89;</w:t>
            </w:r>
          </w:p>
          <w:p w14:paraId="13F03D94" w14:textId="35DA9A6C" w:rsidR="007D7FFA" w:rsidRPr="007D7FFA" w:rsidRDefault="007D7FFA" w:rsidP="007D7FFA">
            <w:pPr>
              <w:spacing w:after="0" w:line="229" w:lineRule="exact"/>
              <w:rPr>
                <w:rFonts w:ascii="Times New Roman" w:eastAsia="Times New Roman" w:hAnsi="Times New Roman"/>
                <w:sz w:val="16"/>
                <w:szCs w:val="16"/>
              </w:rPr>
            </w:pPr>
            <w:r w:rsidRPr="007D7FFA">
              <w:rPr>
                <w:rFonts w:ascii="Times New Roman" w:eastAsia="Times New Roman" w:hAnsi="Times New Roman"/>
                <w:spacing w:val="-2"/>
                <w:sz w:val="16"/>
                <w:szCs w:val="16"/>
              </w:rPr>
              <w:t>2023:0.88;</w:t>
            </w:r>
            <w:r w:rsidR="00BA3BD3">
              <w:rPr>
                <w:rFonts w:ascii="Times New Roman" w:eastAsia="Times New Roman" w:hAnsi="Times New Roman"/>
                <w:spacing w:val="-2"/>
                <w:sz w:val="16"/>
                <w:szCs w:val="16"/>
              </w:rPr>
              <w:t xml:space="preserve"> </w:t>
            </w:r>
            <w:r w:rsidRPr="007D7FFA">
              <w:rPr>
                <w:rFonts w:ascii="Times New Roman" w:eastAsia="Times New Roman" w:hAnsi="Times New Roman"/>
                <w:spacing w:val="-2"/>
                <w:sz w:val="16"/>
                <w:szCs w:val="16"/>
              </w:rPr>
              <w:t>2024:0.87</w:t>
            </w:r>
            <w:r w:rsidR="00BA3BD3">
              <w:rPr>
                <w:rFonts w:ascii="Times New Roman" w:eastAsia="Times New Roman" w:hAnsi="Times New Roman"/>
                <w:spacing w:val="-2"/>
                <w:sz w:val="16"/>
                <w:szCs w:val="16"/>
              </w:rPr>
              <w:t>; 2025:0,83</w:t>
            </w:r>
            <w:r w:rsidRPr="007D7FFA">
              <w:rPr>
                <w:rFonts w:ascii="Times New Roman" w:eastAsia="Times New Roman" w:hAnsi="Times New Roman"/>
                <w:spacing w:val="-2"/>
                <w:sz w:val="16"/>
                <w:szCs w:val="16"/>
              </w:rPr>
              <w:t>)</w:t>
            </w:r>
          </w:p>
          <w:p w14:paraId="02771A6E" w14:textId="77777777" w:rsidR="007D7FFA" w:rsidRPr="007D7FFA" w:rsidRDefault="007D7FFA" w:rsidP="007D7FFA">
            <w:pPr>
              <w:spacing w:after="0" w:line="240" w:lineRule="auto"/>
              <w:rPr>
                <w:rFonts w:ascii="Times New Roman" w:eastAsia="Times New Roman" w:hAnsi="Times New Roman"/>
                <w:sz w:val="16"/>
                <w:szCs w:val="16"/>
              </w:rPr>
            </w:pPr>
            <w:r w:rsidRPr="007D7FFA">
              <w:rPr>
                <w:rFonts w:ascii="Times New Roman" w:eastAsia="Times New Roman" w:hAnsi="Times New Roman"/>
                <w:sz w:val="16"/>
                <w:szCs w:val="16"/>
              </w:rPr>
              <w:t>üniversite</w:t>
            </w:r>
            <w:r w:rsidRPr="007D7FFA">
              <w:rPr>
                <w:rFonts w:ascii="Times New Roman" w:eastAsia="Times New Roman" w:hAnsi="Times New Roman"/>
                <w:spacing w:val="-7"/>
                <w:sz w:val="16"/>
                <w:szCs w:val="16"/>
              </w:rPr>
              <w:t xml:space="preserve"> </w:t>
            </w:r>
            <w:r w:rsidRPr="007D7FFA">
              <w:rPr>
                <w:rFonts w:ascii="Times New Roman" w:eastAsia="Times New Roman" w:hAnsi="Times New Roman"/>
                <w:sz w:val="16"/>
                <w:szCs w:val="16"/>
              </w:rPr>
              <w:t>stratejik</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pacing w:val="-2"/>
                <w:sz w:val="16"/>
                <w:szCs w:val="16"/>
              </w:rPr>
              <w:t>planındaki</w:t>
            </w:r>
          </w:p>
          <w:p w14:paraId="2E3DA243" w14:textId="77777777" w:rsidR="007D7FFA" w:rsidRPr="007D7FFA" w:rsidRDefault="007D7FFA" w:rsidP="007D7FFA">
            <w:pPr>
              <w:spacing w:after="0" w:line="230" w:lineRule="atLeast"/>
              <w:ind w:right="775"/>
              <w:rPr>
                <w:rFonts w:ascii="Times New Roman" w:eastAsia="Times New Roman" w:hAnsi="Times New Roman"/>
                <w:sz w:val="16"/>
                <w:szCs w:val="16"/>
              </w:rPr>
            </w:pPr>
            <w:r w:rsidRPr="007D7FFA">
              <w:rPr>
                <w:rFonts w:ascii="Times New Roman" w:eastAsia="Times New Roman" w:hAnsi="Times New Roman"/>
                <w:sz w:val="16"/>
                <w:szCs w:val="16"/>
              </w:rPr>
              <w:t>belirlenen</w:t>
            </w:r>
            <w:r w:rsidRPr="007D7FFA">
              <w:rPr>
                <w:rFonts w:ascii="Times New Roman" w:eastAsia="Times New Roman" w:hAnsi="Times New Roman"/>
                <w:spacing w:val="-13"/>
                <w:sz w:val="16"/>
                <w:szCs w:val="16"/>
              </w:rPr>
              <w:t xml:space="preserve"> </w:t>
            </w:r>
            <w:r w:rsidRPr="007D7FFA">
              <w:rPr>
                <w:rFonts w:ascii="Times New Roman" w:eastAsia="Times New Roman" w:hAnsi="Times New Roman"/>
                <w:sz w:val="16"/>
                <w:szCs w:val="16"/>
              </w:rPr>
              <w:t xml:space="preserve">hedeflerden </w:t>
            </w:r>
            <w:r w:rsidRPr="007D7FFA">
              <w:rPr>
                <w:rFonts w:ascii="Times New Roman" w:eastAsia="Times New Roman" w:hAnsi="Times New Roman"/>
                <w:spacing w:val="-2"/>
                <w:sz w:val="16"/>
                <w:szCs w:val="16"/>
              </w:rPr>
              <w:t>yüksektir.</w:t>
            </w:r>
          </w:p>
        </w:tc>
        <w:tc>
          <w:tcPr>
            <w:tcW w:w="811" w:type="dxa"/>
          </w:tcPr>
          <w:p w14:paraId="0D86B5F1" w14:textId="77777777" w:rsidR="007D7FFA" w:rsidRPr="007D7FFA" w:rsidRDefault="007D7FFA" w:rsidP="007D7FFA">
            <w:pPr>
              <w:spacing w:after="0" w:line="240" w:lineRule="auto"/>
              <w:rPr>
                <w:rFonts w:ascii="Times New Roman" w:eastAsia="Times New Roman" w:hAnsi="Times New Roman"/>
                <w:sz w:val="16"/>
                <w:szCs w:val="16"/>
              </w:rPr>
            </w:pPr>
          </w:p>
        </w:tc>
      </w:tr>
      <w:tr w:rsidR="007D7FFA" w:rsidRPr="007D7FFA" w14:paraId="1EF9542B" w14:textId="77777777" w:rsidTr="00BA3BD3">
        <w:trPr>
          <w:trHeight w:hRule="exact" w:val="528"/>
        </w:trPr>
        <w:tc>
          <w:tcPr>
            <w:tcW w:w="8527" w:type="dxa"/>
          </w:tcPr>
          <w:p w14:paraId="5A8ACD50" w14:textId="77777777" w:rsidR="007D7FFA" w:rsidRPr="007D7FFA" w:rsidRDefault="007D7FFA" w:rsidP="007D7FFA">
            <w:pPr>
              <w:spacing w:before="163" w:after="0" w:line="240" w:lineRule="auto"/>
              <w:rPr>
                <w:rFonts w:ascii="Times New Roman" w:eastAsia="Times New Roman" w:hAnsi="Times New Roman"/>
                <w:b/>
                <w:sz w:val="16"/>
                <w:szCs w:val="16"/>
              </w:rPr>
            </w:pPr>
            <w:r w:rsidRPr="007D7FFA">
              <w:rPr>
                <w:rFonts w:ascii="Times New Roman" w:eastAsia="Times New Roman" w:hAnsi="Times New Roman"/>
                <w:b/>
                <w:sz w:val="16"/>
                <w:szCs w:val="16"/>
                <w:u w:val="single"/>
              </w:rPr>
              <w:t>Hedef</w:t>
            </w:r>
            <w:r w:rsidRPr="007D7FFA">
              <w:rPr>
                <w:rFonts w:ascii="Times New Roman" w:eastAsia="Times New Roman" w:hAnsi="Times New Roman"/>
                <w:b/>
                <w:spacing w:val="-8"/>
                <w:sz w:val="16"/>
                <w:szCs w:val="16"/>
                <w:u w:val="single"/>
              </w:rPr>
              <w:t xml:space="preserve"> </w:t>
            </w:r>
            <w:r w:rsidRPr="007D7FFA">
              <w:rPr>
                <w:rFonts w:ascii="Times New Roman" w:eastAsia="Times New Roman" w:hAnsi="Times New Roman"/>
                <w:b/>
                <w:sz w:val="16"/>
                <w:szCs w:val="16"/>
                <w:u w:val="single"/>
              </w:rPr>
              <w:t>3.2.</w:t>
            </w:r>
            <w:r w:rsidRPr="007D7FFA">
              <w:rPr>
                <w:rFonts w:ascii="Times New Roman" w:eastAsia="Times New Roman" w:hAnsi="Times New Roman"/>
                <w:b/>
                <w:spacing w:val="-8"/>
                <w:sz w:val="16"/>
                <w:szCs w:val="16"/>
                <w:u w:val="single"/>
              </w:rPr>
              <w:t xml:space="preserve"> </w:t>
            </w:r>
            <w:r w:rsidRPr="007D7FFA">
              <w:rPr>
                <w:rFonts w:ascii="Times New Roman" w:eastAsia="Times New Roman" w:hAnsi="Times New Roman"/>
                <w:b/>
                <w:sz w:val="16"/>
                <w:szCs w:val="16"/>
                <w:u w:val="single"/>
              </w:rPr>
              <w:t>Eğiticilerin</w:t>
            </w:r>
            <w:r w:rsidRPr="007D7FFA">
              <w:rPr>
                <w:rFonts w:ascii="Times New Roman" w:eastAsia="Times New Roman" w:hAnsi="Times New Roman"/>
                <w:b/>
                <w:spacing w:val="-8"/>
                <w:sz w:val="16"/>
                <w:szCs w:val="16"/>
                <w:u w:val="single"/>
              </w:rPr>
              <w:t xml:space="preserve"> </w:t>
            </w:r>
            <w:r w:rsidRPr="007D7FFA">
              <w:rPr>
                <w:rFonts w:ascii="Times New Roman" w:eastAsia="Times New Roman" w:hAnsi="Times New Roman"/>
                <w:b/>
                <w:sz w:val="16"/>
                <w:szCs w:val="16"/>
                <w:u w:val="single"/>
              </w:rPr>
              <w:t>Eğitimi</w:t>
            </w:r>
            <w:r w:rsidRPr="007D7FFA">
              <w:rPr>
                <w:rFonts w:ascii="Times New Roman" w:eastAsia="Times New Roman" w:hAnsi="Times New Roman"/>
                <w:b/>
                <w:spacing w:val="-4"/>
                <w:sz w:val="16"/>
                <w:szCs w:val="16"/>
                <w:u w:val="single"/>
              </w:rPr>
              <w:t xml:space="preserve"> </w:t>
            </w:r>
            <w:r w:rsidRPr="007D7FFA">
              <w:rPr>
                <w:rFonts w:ascii="Times New Roman" w:eastAsia="Times New Roman" w:hAnsi="Times New Roman"/>
                <w:b/>
                <w:sz w:val="16"/>
                <w:szCs w:val="16"/>
                <w:u w:val="single"/>
              </w:rPr>
              <w:t>Çalışmalarını</w:t>
            </w:r>
            <w:r w:rsidRPr="007D7FFA">
              <w:rPr>
                <w:rFonts w:ascii="Times New Roman" w:eastAsia="Times New Roman" w:hAnsi="Times New Roman"/>
                <w:b/>
                <w:spacing w:val="-9"/>
                <w:sz w:val="16"/>
                <w:szCs w:val="16"/>
                <w:u w:val="single"/>
              </w:rPr>
              <w:t xml:space="preserve"> </w:t>
            </w:r>
            <w:r w:rsidRPr="007D7FFA">
              <w:rPr>
                <w:rFonts w:ascii="Times New Roman" w:eastAsia="Times New Roman" w:hAnsi="Times New Roman"/>
                <w:b/>
                <w:spacing w:val="-2"/>
                <w:sz w:val="16"/>
                <w:szCs w:val="16"/>
                <w:u w:val="single"/>
              </w:rPr>
              <w:t>Artırmak</w:t>
            </w:r>
          </w:p>
        </w:tc>
        <w:tc>
          <w:tcPr>
            <w:tcW w:w="1985" w:type="dxa"/>
          </w:tcPr>
          <w:p w14:paraId="19F368A1" w14:textId="77777777" w:rsidR="007D7FFA" w:rsidRPr="007D7FFA" w:rsidRDefault="007D7FFA" w:rsidP="007D7FFA">
            <w:pPr>
              <w:spacing w:after="0" w:line="240" w:lineRule="auto"/>
              <w:rPr>
                <w:rFonts w:ascii="Times New Roman" w:eastAsia="Times New Roman" w:hAnsi="Times New Roman"/>
                <w:sz w:val="16"/>
                <w:szCs w:val="16"/>
              </w:rPr>
            </w:pPr>
          </w:p>
        </w:tc>
        <w:tc>
          <w:tcPr>
            <w:tcW w:w="811" w:type="dxa"/>
          </w:tcPr>
          <w:p w14:paraId="2A01B7EA" w14:textId="77777777" w:rsidR="007D7FFA" w:rsidRPr="007D7FFA" w:rsidRDefault="007D7FFA" w:rsidP="007D7FFA">
            <w:pPr>
              <w:spacing w:after="0" w:line="240" w:lineRule="auto"/>
              <w:rPr>
                <w:rFonts w:ascii="Times New Roman" w:eastAsia="Times New Roman" w:hAnsi="Times New Roman"/>
                <w:sz w:val="16"/>
                <w:szCs w:val="16"/>
              </w:rPr>
            </w:pPr>
          </w:p>
        </w:tc>
      </w:tr>
      <w:tr w:rsidR="007D7FFA" w:rsidRPr="007D7FFA" w14:paraId="10A0119D" w14:textId="77777777" w:rsidTr="00BA3BD3">
        <w:trPr>
          <w:trHeight w:hRule="exact" w:val="2185"/>
        </w:trPr>
        <w:tc>
          <w:tcPr>
            <w:tcW w:w="8527" w:type="dxa"/>
          </w:tcPr>
          <w:p w14:paraId="074E57AC" w14:textId="77777777" w:rsidR="00964BDD" w:rsidRDefault="007D7FFA" w:rsidP="007D7FFA">
            <w:pPr>
              <w:tabs>
                <w:tab w:val="left" w:pos="1521"/>
              </w:tabs>
              <w:spacing w:after="0" w:line="240" w:lineRule="auto"/>
              <w:ind w:right="1142"/>
              <w:rPr>
                <w:rFonts w:ascii="Times New Roman" w:eastAsia="Times New Roman" w:hAnsi="Times New Roman"/>
                <w:sz w:val="16"/>
                <w:szCs w:val="16"/>
              </w:rPr>
            </w:pPr>
            <w:r w:rsidRPr="007D7FFA">
              <w:rPr>
                <w:rFonts w:ascii="Times New Roman" w:eastAsia="Times New Roman" w:hAnsi="Times New Roman"/>
                <w:b/>
                <w:sz w:val="16"/>
                <w:szCs w:val="16"/>
              </w:rPr>
              <w:t xml:space="preserve">PG </w:t>
            </w:r>
            <w:r w:rsidRPr="007D7FFA">
              <w:rPr>
                <w:rFonts w:ascii="Times New Roman" w:eastAsia="Times New Roman" w:hAnsi="Times New Roman"/>
                <w:sz w:val="16"/>
                <w:szCs w:val="16"/>
              </w:rPr>
              <w:t>3.2.1</w:t>
            </w:r>
            <w:r w:rsidRPr="007D7FFA">
              <w:rPr>
                <w:rFonts w:ascii="Times New Roman" w:eastAsia="Times New Roman" w:hAnsi="Times New Roman"/>
                <w:sz w:val="16"/>
                <w:szCs w:val="16"/>
              </w:rPr>
              <w:tab/>
              <w:t>Öğretim</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elemanlarına</w:t>
            </w:r>
            <w:r w:rsidRPr="007D7FFA">
              <w:rPr>
                <w:rFonts w:ascii="Times New Roman" w:eastAsia="Times New Roman" w:hAnsi="Times New Roman"/>
                <w:spacing w:val="-7"/>
                <w:sz w:val="16"/>
                <w:szCs w:val="16"/>
              </w:rPr>
              <w:t xml:space="preserve"> </w:t>
            </w:r>
            <w:r w:rsidRPr="007D7FFA">
              <w:rPr>
                <w:rFonts w:ascii="Times New Roman" w:eastAsia="Times New Roman" w:hAnsi="Times New Roman"/>
                <w:sz w:val="16"/>
                <w:szCs w:val="16"/>
              </w:rPr>
              <w:t>verilen</w:t>
            </w:r>
            <w:r w:rsidRPr="007D7FFA">
              <w:rPr>
                <w:rFonts w:ascii="Times New Roman" w:eastAsia="Times New Roman" w:hAnsi="Times New Roman"/>
                <w:spacing w:val="-7"/>
                <w:sz w:val="16"/>
                <w:szCs w:val="16"/>
              </w:rPr>
              <w:t xml:space="preserve"> </w:t>
            </w:r>
            <w:r w:rsidRPr="007D7FFA">
              <w:rPr>
                <w:rFonts w:ascii="Times New Roman" w:eastAsia="Times New Roman" w:hAnsi="Times New Roman"/>
                <w:sz w:val="16"/>
                <w:szCs w:val="16"/>
              </w:rPr>
              <w:t>Eğitim</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z w:val="16"/>
                <w:szCs w:val="16"/>
              </w:rPr>
              <w:t>becerilerini</w:t>
            </w:r>
            <w:r w:rsidRPr="007D7FFA">
              <w:rPr>
                <w:rFonts w:ascii="Times New Roman" w:eastAsia="Times New Roman" w:hAnsi="Times New Roman"/>
                <w:spacing w:val="-7"/>
                <w:sz w:val="16"/>
                <w:szCs w:val="16"/>
              </w:rPr>
              <w:t xml:space="preserve"> </w:t>
            </w:r>
            <w:r w:rsidRPr="007D7FFA">
              <w:rPr>
                <w:rFonts w:ascii="Times New Roman" w:eastAsia="Times New Roman" w:hAnsi="Times New Roman"/>
                <w:sz w:val="16"/>
                <w:szCs w:val="16"/>
              </w:rPr>
              <w:t>geliştiren</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eğitim</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z w:val="16"/>
                <w:szCs w:val="16"/>
              </w:rPr>
              <w:t>kursu</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sayısı</w:t>
            </w:r>
          </w:p>
          <w:p w14:paraId="5E1EA606" w14:textId="2915BC18" w:rsidR="007D7FFA" w:rsidRPr="007D7FFA" w:rsidRDefault="007D7FFA" w:rsidP="007D7FFA">
            <w:pPr>
              <w:tabs>
                <w:tab w:val="left" w:pos="1521"/>
              </w:tabs>
              <w:spacing w:after="0" w:line="240" w:lineRule="auto"/>
              <w:ind w:right="1142"/>
              <w:rPr>
                <w:rFonts w:ascii="Times New Roman" w:eastAsia="Times New Roman" w:hAnsi="Times New Roman"/>
                <w:sz w:val="16"/>
                <w:szCs w:val="16"/>
              </w:rPr>
            </w:pPr>
            <w:r w:rsidRPr="007D7FFA">
              <w:rPr>
                <w:rFonts w:ascii="Times New Roman" w:eastAsia="Times New Roman" w:hAnsi="Times New Roman"/>
                <w:sz w:val="16"/>
                <w:szCs w:val="16"/>
              </w:rPr>
              <w:t>Üniversite stratejik plan 2022</w:t>
            </w:r>
            <w:r w:rsidRPr="007D7FFA">
              <w:rPr>
                <w:rFonts w:ascii="Times New Roman" w:eastAsia="Times New Roman" w:hAnsi="Times New Roman"/>
                <w:spacing w:val="40"/>
                <w:sz w:val="16"/>
                <w:szCs w:val="16"/>
              </w:rPr>
              <w:t xml:space="preserve"> </w:t>
            </w:r>
            <w:r w:rsidRPr="007D7FFA">
              <w:rPr>
                <w:rFonts w:ascii="Times New Roman" w:eastAsia="Times New Roman" w:hAnsi="Times New Roman"/>
                <w:sz w:val="16"/>
                <w:szCs w:val="16"/>
              </w:rPr>
              <w:t>hedefi:</w:t>
            </w:r>
            <w:r w:rsidR="00964BDD">
              <w:rPr>
                <w:rFonts w:ascii="Times New Roman" w:eastAsia="Times New Roman" w:hAnsi="Times New Roman"/>
                <w:sz w:val="16"/>
                <w:szCs w:val="16"/>
              </w:rPr>
              <w:t xml:space="preserve"> </w:t>
            </w:r>
            <w:r w:rsidRPr="007D7FFA">
              <w:rPr>
                <w:rFonts w:ascii="Times New Roman" w:eastAsia="Times New Roman" w:hAnsi="Times New Roman"/>
                <w:sz w:val="16"/>
                <w:szCs w:val="16"/>
              </w:rPr>
              <w:t>45</w:t>
            </w:r>
          </w:p>
          <w:p w14:paraId="58D41B0E" w14:textId="41DDABAD" w:rsidR="007D7FFA" w:rsidRPr="007D7FFA" w:rsidRDefault="007D7FFA" w:rsidP="007D7FFA">
            <w:pPr>
              <w:spacing w:after="0" w:line="230" w:lineRule="atLeast"/>
              <w:ind w:right="4907"/>
              <w:rPr>
                <w:rFonts w:ascii="Times New Roman" w:eastAsia="Times New Roman" w:hAnsi="Times New Roman"/>
                <w:sz w:val="16"/>
                <w:szCs w:val="16"/>
              </w:rPr>
            </w:pPr>
            <w:r w:rsidRPr="007D7FFA">
              <w:rPr>
                <w:rFonts w:ascii="Times New Roman" w:eastAsia="Times New Roman" w:hAnsi="Times New Roman"/>
                <w:sz w:val="16"/>
                <w:szCs w:val="16"/>
              </w:rPr>
              <w:t>Üniversite stratejik plan 2023</w:t>
            </w:r>
            <w:r w:rsidRPr="007D7FFA">
              <w:rPr>
                <w:rFonts w:ascii="Times New Roman" w:eastAsia="Times New Roman" w:hAnsi="Times New Roman"/>
                <w:spacing w:val="40"/>
                <w:sz w:val="16"/>
                <w:szCs w:val="16"/>
              </w:rPr>
              <w:t xml:space="preserve"> </w:t>
            </w:r>
            <w:r w:rsidRPr="007D7FFA">
              <w:rPr>
                <w:rFonts w:ascii="Times New Roman" w:eastAsia="Times New Roman" w:hAnsi="Times New Roman"/>
                <w:sz w:val="16"/>
                <w:szCs w:val="16"/>
              </w:rPr>
              <w:t>hedefi:</w:t>
            </w:r>
            <w:r w:rsidR="00964BDD">
              <w:rPr>
                <w:rFonts w:ascii="Times New Roman" w:eastAsia="Times New Roman" w:hAnsi="Times New Roman"/>
                <w:sz w:val="16"/>
                <w:szCs w:val="16"/>
              </w:rPr>
              <w:t xml:space="preserve"> </w:t>
            </w:r>
            <w:r w:rsidRPr="007D7FFA">
              <w:rPr>
                <w:rFonts w:ascii="Times New Roman" w:eastAsia="Times New Roman" w:hAnsi="Times New Roman"/>
                <w:sz w:val="16"/>
                <w:szCs w:val="16"/>
              </w:rPr>
              <w:t xml:space="preserve">75 </w:t>
            </w:r>
          </w:p>
          <w:p w14:paraId="5C1ED0FC" w14:textId="77777777" w:rsidR="007D7FFA" w:rsidRPr="007D7FFA" w:rsidRDefault="007D7FFA" w:rsidP="007D7FFA">
            <w:pPr>
              <w:spacing w:after="0" w:line="230" w:lineRule="atLeast"/>
              <w:ind w:right="4907"/>
              <w:rPr>
                <w:rFonts w:ascii="Times New Roman" w:eastAsia="Times New Roman" w:hAnsi="Times New Roman"/>
                <w:sz w:val="16"/>
                <w:szCs w:val="16"/>
              </w:rPr>
            </w:pPr>
            <w:r w:rsidRPr="007D7FFA">
              <w:rPr>
                <w:rFonts w:ascii="Times New Roman" w:eastAsia="Times New Roman" w:hAnsi="Times New Roman"/>
                <w:sz w:val="16"/>
                <w:szCs w:val="16"/>
              </w:rPr>
              <w:t>Üniversite</w:t>
            </w:r>
            <w:r w:rsidRPr="007D7FFA">
              <w:rPr>
                <w:rFonts w:ascii="Times New Roman" w:eastAsia="Times New Roman" w:hAnsi="Times New Roman"/>
                <w:spacing w:val="-8"/>
                <w:sz w:val="16"/>
                <w:szCs w:val="16"/>
              </w:rPr>
              <w:t xml:space="preserve"> </w:t>
            </w:r>
            <w:r w:rsidRPr="007D7FFA">
              <w:rPr>
                <w:rFonts w:ascii="Times New Roman" w:eastAsia="Times New Roman" w:hAnsi="Times New Roman"/>
                <w:sz w:val="16"/>
                <w:szCs w:val="16"/>
              </w:rPr>
              <w:t>stratejik</w:t>
            </w:r>
            <w:r w:rsidRPr="007D7FFA">
              <w:rPr>
                <w:rFonts w:ascii="Times New Roman" w:eastAsia="Times New Roman" w:hAnsi="Times New Roman"/>
                <w:spacing w:val="-7"/>
                <w:sz w:val="16"/>
                <w:szCs w:val="16"/>
              </w:rPr>
              <w:t xml:space="preserve"> </w:t>
            </w:r>
            <w:r w:rsidRPr="007D7FFA">
              <w:rPr>
                <w:rFonts w:ascii="Times New Roman" w:eastAsia="Times New Roman" w:hAnsi="Times New Roman"/>
                <w:sz w:val="16"/>
                <w:szCs w:val="16"/>
              </w:rPr>
              <w:t>plan</w:t>
            </w:r>
            <w:r w:rsidRPr="007D7FFA">
              <w:rPr>
                <w:rFonts w:ascii="Times New Roman" w:eastAsia="Times New Roman" w:hAnsi="Times New Roman"/>
                <w:spacing w:val="-7"/>
                <w:sz w:val="16"/>
                <w:szCs w:val="16"/>
              </w:rPr>
              <w:t xml:space="preserve"> </w:t>
            </w:r>
            <w:r w:rsidRPr="007D7FFA">
              <w:rPr>
                <w:rFonts w:ascii="Times New Roman" w:eastAsia="Times New Roman" w:hAnsi="Times New Roman"/>
                <w:sz w:val="16"/>
                <w:szCs w:val="16"/>
              </w:rPr>
              <w:t>2024</w:t>
            </w:r>
            <w:r w:rsidRPr="007D7FFA">
              <w:rPr>
                <w:rFonts w:ascii="Times New Roman" w:eastAsia="Times New Roman" w:hAnsi="Times New Roman"/>
                <w:spacing w:val="34"/>
                <w:sz w:val="16"/>
                <w:szCs w:val="16"/>
              </w:rPr>
              <w:t xml:space="preserve"> </w:t>
            </w:r>
            <w:r w:rsidRPr="007D7FFA">
              <w:rPr>
                <w:rFonts w:ascii="Times New Roman" w:eastAsia="Times New Roman" w:hAnsi="Times New Roman"/>
                <w:sz w:val="16"/>
                <w:szCs w:val="16"/>
              </w:rPr>
              <w:t>hedefi:107</w:t>
            </w:r>
          </w:p>
          <w:p w14:paraId="254438C7" w14:textId="77777777" w:rsidR="007D7FFA" w:rsidRPr="007D7FFA" w:rsidRDefault="007D7FFA" w:rsidP="007D7FFA">
            <w:pPr>
              <w:spacing w:after="0" w:line="230" w:lineRule="atLeast"/>
              <w:ind w:right="4907"/>
              <w:rPr>
                <w:rFonts w:ascii="Times New Roman" w:eastAsia="Times New Roman" w:hAnsi="Times New Roman"/>
                <w:sz w:val="16"/>
                <w:szCs w:val="16"/>
              </w:rPr>
            </w:pPr>
            <w:r w:rsidRPr="007D7FFA">
              <w:rPr>
                <w:rFonts w:ascii="Times New Roman" w:eastAsia="Times New Roman" w:hAnsi="Times New Roman"/>
                <w:sz w:val="16"/>
                <w:szCs w:val="16"/>
              </w:rPr>
              <w:t>Üniversite</w:t>
            </w:r>
            <w:r w:rsidRPr="007D7FFA">
              <w:rPr>
                <w:rFonts w:ascii="Times New Roman" w:eastAsia="Times New Roman" w:hAnsi="Times New Roman"/>
                <w:spacing w:val="-8"/>
                <w:sz w:val="16"/>
                <w:szCs w:val="16"/>
              </w:rPr>
              <w:t xml:space="preserve"> </w:t>
            </w:r>
            <w:r w:rsidRPr="007D7FFA">
              <w:rPr>
                <w:rFonts w:ascii="Times New Roman" w:eastAsia="Times New Roman" w:hAnsi="Times New Roman"/>
                <w:sz w:val="16"/>
                <w:szCs w:val="16"/>
              </w:rPr>
              <w:t>stratejik</w:t>
            </w:r>
            <w:r w:rsidRPr="007D7FFA">
              <w:rPr>
                <w:rFonts w:ascii="Times New Roman" w:eastAsia="Times New Roman" w:hAnsi="Times New Roman"/>
                <w:spacing w:val="-7"/>
                <w:sz w:val="16"/>
                <w:szCs w:val="16"/>
              </w:rPr>
              <w:t xml:space="preserve"> </w:t>
            </w:r>
            <w:r w:rsidRPr="007D7FFA">
              <w:rPr>
                <w:rFonts w:ascii="Times New Roman" w:eastAsia="Times New Roman" w:hAnsi="Times New Roman"/>
                <w:sz w:val="16"/>
                <w:szCs w:val="16"/>
              </w:rPr>
              <w:t>plan</w:t>
            </w:r>
            <w:r w:rsidRPr="007D7FFA">
              <w:rPr>
                <w:rFonts w:ascii="Times New Roman" w:eastAsia="Times New Roman" w:hAnsi="Times New Roman"/>
                <w:spacing w:val="-7"/>
                <w:sz w:val="16"/>
                <w:szCs w:val="16"/>
              </w:rPr>
              <w:t xml:space="preserve"> </w:t>
            </w:r>
            <w:r w:rsidRPr="007D7FFA">
              <w:rPr>
                <w:rFonts w:ascii="Times New Roman" w:eastAsia="Times New Roman" w:hAnsi="Times New Roman"/>
                <w:sz w:val="16"/>
                <w:szCs w:val="16"/>
              </w:rPr>
              <w:t>2025</w:t>
            </w:r>
            <w:r w:rsidRPr="007D7FFA">
              <w:rPr>
                <w:rFonts w:ascii="Times New Roman" w:eastAsia="Times New Roman" w:hAnsi="Times New Roman"/>
                <w:spacing w:val="34"/>
                <w:sz w:val="16"/>
                <w:szCs w:val="16"/>
              </w:rPr>
              <w:t xml:space="preserve"> </w:t>
            </w:r>
            <w:r w:rsidRPr="007D7FFA">
              <w:rPr>
                <w:rFonts w:ascii="Times New Roman" w:eastAsia="Times New Roman" w:hAnsi="Times New Roman"/>
                <w:sz w:val="16"/>
                <w:szCs w:val="16"/>
              </w:rPr>
              <w:t>hedefi:143</w:t>
            </w:r>
          </w:p>
        </w:tc>
        <w:tc>
          <w:tcPr>
            <w:tcW w:w="1985" w:type="dxa"/>
          </w:tcPr>
          <w:p w14:paraId="4542ECFB" w14:textId="77777777" w:rsidR="007D7FFA" w:rsidRPr="007D7FFA" w:rsidRDefault="007D7FFA" w:rsidP="007D7FFA">
            <w:pPr>
              <w:spacing w:after="0" w:line="240" w:lineRule="auto"/>
              <w:jc w:val="both"/>
              <w:rPr>
                <w:rFonts w:ascii="Times New Roman" w:eastAsia="Times New Roman" w:hAnsi="Times New Roman"/>
                <w:sz w:val="16"/>
                <w:szCs w:val="16"/>
              </w:rPr>
            </w:pPr>
            <w:r w:rsidRPr="007D7FFA">
              <w:rPr>
                <w:rFonts w:ascii="Times New Roman" w:eastAsia="Times New Roman" w:hAnsi="Times New Roman"/>
                <w:sz w:val="16"/>
                <w:szCs w:val="16"/>
              </w:rPr>
              <w:t>Fakültemizde</w:t>
            </w:r>
            <w:r w:rsidRPr="007D7FFA">
              <w:rPr>
                <w:rFonts w:ascii="Times New Roman" w:eastAsia="Times New Roman" w:hAnsi="Times New Roman"/>
                <w:spacing w:val="-8"/>
                <w:sz w:val="16"/>
                <w:szCs w:val="16"/>
              </w:rPr>
              <w:t xml:space="preserve"> </w:t>
            </w:r>
            <w:r w:rsidRPr="007D7FFA">
              <w:rPr>
                <w:rFonts w:ascii="Times New Roman" w:eastAsia="Times New Roman" w:hAnsi="Times New Roman"/>
                <w:spacing w:val="-2"/>
                <w:sz w:val="16"/>
                <w:szCs w:val="16"/>
              </w:rPr>
              <w:t>öğretim</w:t>
            </w:r>
          </w:p>
          <w:p w14:paraId="338A25FC" w14:textId="77777777" w:rsidR="007D7FFA" w:rsidRPr="007D7FFA" w:rsidRDefault="007D7FFA" w:rsidP="007D7FFA">
            <w:pPr>
              <w:spacing w:after="0" w:line="230" w:lineRule="atLeast"/>
              <w:ind w:right="267"/>
              <w:jc w:val="both"/>
              <w:rPr>
                <w:rFonts w:ascii="Times New Roman" w:eastAsia="Times New Roman" w:hAnsi="Times New Roman"/>
                <w:sz w:val="16"/>
                <w:szCs w:val="16"/>
              </w:rPr>
            </w:pPr>
            <w:r w:rsidRPr="007D7FFA">
              <w:rPr>
                <w:rFonts w:ascii="Times New Roman" w:eastAsia="Times New Roman" w:hAnsi="Times New Roman"/>
                <w:sz w:val="16"/>
                <w:szCs w:val="16"/>
              </w:rPr>
              <w:t>elemanlarına</w:t>
            </w:r>
            <w:r w:rsidRPr="007D7FFA">
              <w:rPr>
                <w:rFonts w:ascii="Times New Roman" w:eastAsia="Times New Roman" w:hAnsi="Times New Roman"/>
                <w:spacing w:val="-9"/>
                <w:sz w:val="16"/>
                <w:szCs w:val="16"/>
              </w:rPr>
              <w:t xml:space="preserve"> </w:t>
            </w:r>
            <w:r w:rsidRPr="007D7FFA">
              <w:rPr>
                <w:rFonts w:ascii="Times New Roman" w:eastAsia="Times New Roman" w:hAnsi="Times New Roman"/>
                <w:sz w:val="16"/>
                <w:szCs w:val="16"/>
              </w:rPr>
              <w:t>yönelik</w:t>
            </w:r>
            <w:r w:rsidRPr="007D7FFA">
              <w:rPr>
                <w:rFonts w:ascii="Times New Roman" w:eastAsia="Times New Roman" w:hAnsi="Times New Roman"/>
                <w:spacing w:val="33"/>
                <w:sz w:val="16"/>
                <w:szCs w:val="16"/>
              </w:rPr>
              <w:t xml:space="preserve"> </w:t>
            </w:r>
            <w:r w:rsidRPr="007D7FFA">
              <w:rPr>
                <w:rFonts w:ascii="Times New Roman" w:eastAsia="Times New Roman" w:hAnsi="Times New Roman"/>
                <w:sz w:val="16"/>
                <w:szCs w:val="16"/>
              </w:rPr>
              <w:t>eğitim becerileri</w:t>
            </w:r>
            <w:r w:rsidRPr="007D7FFA">
              <w:rPr>
                <w:rFonts w:ascii="Times New Roman" w:eastAsia="Times New Roman" w:hAnsi="Times New Roman"/>
                <w:spacing w:val="-13"/>
                <w:sz w:val="16"/>
                <w:szCs w:val="16"/>
              </w:rPr>
              <w:t xml:space="preserve"> </w:t>
            </w:r>
            <w:r w:rsidRPr="007D7FFA">
              <w:rPr>
                <w:rFonts w:ascii="Times New Roman" w:eastAsia="Times New Roman" w:hAnsi="Times New Roman"/>
                <w:sz w:val="16"/>
                <w:szCs w:val="16"/>
              </w:rPr>
              <w:t>kursu</w:t>
            </w:r>
            <w:r w:rsidRPr="007D7FFA">
              <w:rPr>
                <w:rFonts w:ascii="Times New Roman" w:eastAsia="Times New Roman" w:hAnsi="Times New Roman"/>
                <w:spacing w:val="-12"/>
                <w:sz w:val="16"/>
                <w:szCs w:val="16"/>
              </w:rPr>
              <w:t xml:space="preserve"> </w:t>
            </w:r>
            <w:r w:rsidRPr="007D7FFA">
              <w:rPr>
                <w:rFonts w:ascii="Times New Roman" w:eastAsia="Times New Roman" w:hAnsi="Times New Roman"/>
                <w:sz w:val="16"/>
                <w:szCs w:val="16"/>
              </w:rPr>
              <w:t>2022</w:t>
            </w:r>
            <w:r w:rsidRPr="007D7FFA">
              <w:rPr>
                <w:rFonts w:ascii="Times New Roman" w:eastAsia="Times New Roman" w:hAnsi="Times New Roman"/>
                <w:spacing w:val="-12"/>
                <w:sz w:val="16"/>
                <w:szCs w:val="16"/>
              </w:rPr>
              <w:t xml:space="preserve"> </w:t>
            </w:r>
            <w:r w:rsidRPr="007D7FFA">
              <w:rPr>
                <w:rFonts w:ascii="Times New Roman" w:eastAsia="Times New Roman" w:hAnsi="Times New Roman"/>
                <w:sz w:val="16"/>
                <w:szCs w:val="16"/>
              </w:rPr>
              <w:t>yılında 13, 2023 yılında 7 ve 2024</w:t>
            </w:r>
          </w:p>
        </w:tc>
        <w:tc>
          <w:tcPr>
            <w:tcW w:w="811" w:type="dxa"/>
          </w:tcPr>
          <w:p w14:paraId="55E0155A" w14:textId="77777777" w:rsidR="007D7FFA" w:rsidRPr="007D7FFA" w:rsidRDefault="007D7FFA" w:rsidP="007D7FFA">
            <w:pPr>
              <w:spacing w:after="0" w:line="240" w:lineRule="auto"/>
              <w:rPr>
                <w:rFonts w:ascii="Times New Roman" w:eastAsia="Times New Roman" w:hAnsi="Times New Roman"/>
                <w:sz w:val="16"/>
                <w:szCs w:val="16"/>
              </w:rPr>
            </w:pPr>
          </w:p>
        </w:tc>
      </w:tr>
    </w:tbl>
    <w:p w14:paraId="67D0676F" w14:textId="77777777" w:rsidR="007D7FFA" w:rsidRPr="007D7FFA" w:rsidRDefault="007D7FFA" w:rsidP="007D7FFA">
      <w:pPr>
        <w:widowControl w:val="0"/>
        <w:autoSpaceDE w:val="0"/>
        <w:autoSpaceDN w:val="0"/>
        <w:spacing w:after="0" w:line="240" w:lineRule="auto"/>
        <w:rPr>
          <w:rFonts w:ascii="Times New Roman" w:eastAsia="Times New Roman" w:hAnsi="Times New Roman"/>
          <w:sz w:val="18"/>
        </w:rPr>
        <w:sectPr w:rsidR="007D7FFA" w:rsidRPr="007D7FFA" w:rsidSect="00BA3BD3">
          <w:pgSz w:w="11910" w:h="16840"/>
          <w:pgMar w:top="600" w:right="820" w:bottom="740" w:left="280" w:header="708" w:footer="708" w:gutter="0"/>
          <w:cols w:space="708"/>
          <w:docGrid w:linePitch="299"/>
        </w:sectPr>
      </w:pPr>
    </w:p>
    <w:p w14:paraId="411CFE64" w14:textId="77777777" w:rsidR="007D7FFA" w:rsidRPr="007D7FFA" w:rsidRDefault="007D7FFA" w:rsidP="007D7FFA">
      <w:pPr>
        <w:widowControl w:val="0"/>
        <w:autoSpaceDE w:val="0"/>
        <w:autoSpaceDN w:val="0"/>
        <w:spacing w:before="2" w:after="0" w:line="240" w:lineRule="auto"/>
        <w:rPr>
          <w:rFonts w:ascii="Times New Roman" w:eastAsia="Times New Roman" w:hAnsi="Times New Roman"/>
          <w:sz w:val="2"/>
        </w:rPr>
      </w:pPr>
    </w:p>
    <w:tbl>
      <w:tblPr>
        <w:tblStyle w:val="TableNormal31"/>
        <w:tblW w:w="1135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77"/>
        <w:gridCol w:w="2835"/>
        <w:gridCol w:w="842"/>
      </w:tblGrid>
      <w:tr w:rsidR="007D7FFA" w:rsidRPr="007D7FFA" w14:paraId="50A08003" w14:textId="77777777" w:rsidTr="00BA3BD3">
        <w:trPr>
          <w:trHeight w:val="1641"/>
        </w:trPr>
        <w:tc>
          <w:tcPr>
            <w:tcW w:w="7677" w:type="dxa"/>
          </w:tcPr>
          <w:p w14:paraId="10581FD8" w14:textId="77777777" w:rsidR="007D7FFA" w:rsidRPr="007D7FFA" w:rsidRDefault="007D7FFA" w:rsidP="007D7FFA">
            <w:pPr>
              <w:spacing w:after="0" w:line="240" w:lineRule="auto"/>
              <w:rPr>
                <w:rFonts w:ascii="Times New Roman" w:eastAsia="Times New Roman" w:hAnsi="Times New Roman"/>
                <w:sz w:val="16"/>
                <w:szCs w:val="16"/>
              </w:rPr>
            </w:pPr>
          </w:p>
        </w:tc>
        <w:tc>
          <w:tcPr>
            <w:tcW w:w="2835" w:type="dxa"/>
          </w:tcPr>
          <w:p w14:paraId="1FCA48F5" w14:textId="77777777" w:rsidR="007D7FFA" w:rsidRPr="007D7FFA" w:rsidRDefault="007D7FFA" w:rsidP="007D7FFA">
            <w:pPr>
              <w:spacing w:after="0" w:line="240" w:lineRule="auto"/>
              <w:ind w:right="158"/>
              <w:rPr>
                <w:rFonts w:ascii="Times New Roman" w:eastAsia="Times New Roman" w:hAnsi="Times New Roman"/>
                <w:sz w:val="16"/>
                <w:szCs w:val="16"/>
              </w:rPr>
            </w:pPr>
            <w:r w:rsidRPr="007D7FFA">
              <w:rPr>
                <w:rFonts w:ascii="Times New Roman" w:eastAsia="Times New Roman" w:hAnsi="Times New Roman"/>
                <w:sz w:val="16"/>
                <w:szCs w:val="16"/>
              </w:rPr>
              <w:t>yılında 10, 2025 yılında 5 tir. Bu sayı üniversitemizin stratejik planına</w:t>
            </w:r>
            <w:r w:rsidRPr="007D7FFA">
              <w:rPr>
                <w:rFonts w:ascii="Times New Roman" w:eastAsia="Times New Roman" w:hAnsi="Times New Roman"/>
                <w:spacing w:val="-8"/>
                <w:sz w:val="16"/>
                <w:szCs w:val="16"/>
              </w:rPr>
              <w:t xml:space="preserve"> </w:t>
            </w:r>
            <w:r w:rsidRPr="007D7FFA">
              <w:rPr>
                <w:rFonts w:ascii="Times New Roman" w:eastAsia="Times New Roman" w:hAnsi="Times New Roman"/>
                <w:sz w:val="16"/>
                <w:szCs w:val="16"/>
              </w:rPr>
              <w:t>2022</w:t>
            </w:r>
            <w:r w:rsidRPr="007D7FFA">
              <w:rPr>
                <w:rFonts w:ascii="Times New Roman" w:eastAsia="Times New Roman" w:hAnsi="Times New Roman"/>
                <w:spacing w:val="-9"/>
                <w:sz w:val="16"/>
                <w:szCs w:val="16"/>
              </w:rPr>
              <w:t xml:space="preserve"> </w:t>
            </w:r>
            <w:r w:rsidRPr="007D7FFA">
              <w:rPr>
                <w:rFonts w:ascii="Times New Roman" w:eastAsia="Times New Roman" w:hAnsi="Times New Roman"/>
                <w:sz w:val="16"/>
                <w:szCs w:val="16"/>
              </w:rPr>
              <w:t>yılı</w:t>
            </w:r>
            <w:r w:rsidRPr="007D7FFA">
              <w:rPr>
                <w:rFonts w:ascii="Times New Roman" w:eastAsia="Times New Roman" w:hAnsi="Times New Roman"/>
                <w:spacing w:val="-9"/>
                <w:sz w:val="16"/>
                <w:szCs w:val="16"/>
              </w:rPr>
              <w:t xml:space="preserve"> </w:t>
            </w:r>
            <w:r w:rsidRPr="007D7FFA">
              <w:rPr>
                <w:rFonts w:ascii="Times New Roman" w:eastAsia="Times New Roman" w:hAnsi="Times New Roman"/>
                <w:sz w:val="16"/>
                <w:szCs w:val="16"/>
              </w:rPr>
              <w:t>için</w:t>
            </w:r>
            <w:r w:rsidRPr="007D7FFA">
              <w:rPr>
                <w:rFonts w:ascii="Times New Roman" w:eastAsia="Times New Roman" w:hAnsi="Times New Roman"/>
                <w:spacing w:val="-7"/>
                <w:sz w:val="16"/>
                <w:szCs w:val="16"/>
              </w:rPr>
              <w:t xml:space="preserve"> </w:t>
            </w:r>
            <w:r w:rsidRPr="007D7FFA">
              <w:rPr>
                <w:rFonts w:ascii="Times New Roman" w:eastAsia="Times New Roman" w:hAnsi="Times New Roman"/>
                <w:sz w:val="16"/>
                <w:szCs w:val="16"/>
              </w:rPr>
              <w:t>%</w:t>
            </w:r>
            <w:r w:rsidRPr="007D7FFA">
              <w:rPr>
                <w:rFonts w:ascii="Times New Roman" w:eastAsia="Times New Roman" w:hAnsi="Times New Roman"/>
                <w:spacing w:val="-9"/>
                <w:sz w:val="16"/>
                <w:szCs w:val="16"/>
              </w:rPr>
              <w:t xml:space="preserve"> </w:t>
            </w:r>
            <w:r w:rsidRPr="007D7FFA">
              <w:rPr>
                <w:rFonts w:ascii="Times New Roman" w:eastAsia="Times New Roman" w:hAnsi="Times New Roman"/>
                <w:sz w:val="16"/>
                <w:szCs w:val="16"/>
              </w:rPr>
              <w:t>28.8,</w:t>
            </w:r>
          </w:p>
          <w:p w14:paraId="2E5DAE48" w14:textId="77777777" w:rsidR="007D7FFA" w:rsidRPr="007D7FFA" w:rsidRDefault="007D7FFA" w:rsidP="007D7FFA">
            <w:pPr>
              <w:spacing w:after="0" w:line="229" w:lineRule="exact"/>
              <w:rPr>
                <w:rFonts w:ascii="Times New Roman" w:eastAsia="Times New Roman" w:hAnsi="Times New Roman"/>
                <w:sz w:val="16"/>
                <w:szCs w:val="16"/>
              </w:rPr>
            </w:pPr>
            <w:r w:rsidRPr="007D7FFA">
              <w:rPr>
                <w:rFonts w:ascii="Times New Roman" w:eastAsia="Times New Roman" w:hAnsi="Times New Roman"/>
                <w:sz w:val="16"/>
                <w:szCs w:val="16"/>
              </w:rPr>
              <w:t>2023</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yılı</w:t>
            </w:r>
            <w:r w:rsidRPr="007D7FFA">
              <w:rPr>
                <w:rFonts w:ascii="Times New Roman" w:eastAsia="Times New Roman" w:hAnsi="Times New Roman"/>
                <w:spacing w:val="-4"/>
                <w:sz w:val="16"/>
                <w:szCs w:val="16"/>
              </w:rPr>
              <w:t xml:space="preserve"> </w:t>
            </w:r>
            <w:r w:rsidRPr="007D7FFA">
              <w:rPr>
                <w:rFonts w:ascii="Times New Roman" w:eastAsia="Times New Roman" w:hAnsi="Times New Roman"/>
                <w:sz w:val="16"/>
                <w:szCs w:val="16"/>
              </w:rPr>
              <w:t>için</w:t>
            </w:r>
            <w:r w:rsidRPr="007D7FFA">
              <w:rPr>
                <w:rFonts w:ascii="Times New Roman" w:eastAsia="Times New Roman" w:hAnsi="Times New Roman"/>
                <w:spacing w:val="-2"/>
                <w:sz w:val="16"/>
                <w:szCs w:val="16"/>
              </w:rPr>
              <w:t xml:space="preserve"> </w:t>
            </w:r>
            <w:r w:rsidRPr="007D7FFA">
              <w:rPr>
                <w:rFonts w:ascii="Times New Roman" w:eastAsia="Times New Roman" w:hAnsi="Times New Roman"/>
                <w:sz w:val="16"/>
                <w:szCs w:val="16"/>
              </w:rPr>
              <w:t>%9.73,</w:t>
            </w:r>
            <w:r w:rsidRPr="007D7FFA">
              <w:rPr>
                <w:rFonts w:ascii="Times New Roman" w:eastAsia="Times New Roman" w:hAnsi="Times New Roman"/>
                <w:spacing w:val="-4"/>
                <w:sz w:val="16"/>
                <w:szCs w:val="16"/>
              </w:rPr>
              <w:t xml:space="preserve"> </w:t>
            </w:r>
            <w:r w:rsidRPr="007D7FFA">
              <w:rPr>
                <w:rFonts w:ascii="Times New Roman" w:eastAsia="Times New Roman" w:hAnsi="Times New Roman"/>
                <w:sz w:val="16"/>
                <w:szCs w:val="16"/>
              </w:rPr>
              <w:t>2024</w:t>
            </w:r>
            <w:r w:rsidRPr="007D7FFA">
              <w:rPr>
                <w:rFonts w:ascii="Times New Roman" w:eastAsia="Times New Roman" w:hAnsi="Times New Roman"/>
                <w:spacing w:val="-4"/>
                <w:sz w:val="16"/>
                <w:szCs w:val="16"/>
              </w:rPr>
              <w:t xml:space="preserve"> yılı</w:t>
            </w:r>
          </w:p>
          <w:p w14:paraId="5AF3BA60" w14:textId="00A18EE3" w:rsidR="007D7FFA" w:rsidRPr="007D7FFA" w:rsidRDefault="007D7FFA" w:rsidP="00964BDD">
            <w:pPr>
              <w:spacing w:after="0" w:line="240" w:lineRule="auto"/>
              <w:rPr>
                <w:rFonts w:ascii="Times New Roman" w:eastAsia="Times New Roman" w:hAnsi="Times New Roman"/>
                <w:spacing w:val="-2"/>
                <w:sz w:val="16"/>
                <w:szCs w:val="16"/>
              </w:rPr>
            </w:pPr>
            <w:r w:rsidRPr="007D7FFA">
              <w:rPr>
                <w:rFonts w:ascii="Times New Roman" w:eastAsia="Times New Roman" w:hAnsi="Times New Roman"/>
                <w:sz w:val="16"/>
                <w:szCs w:val="16"/>
              </w:rPr>
              <w:t>için</w:t>
            </w:r>
            <w:r w:rsidRPr="007D7FFA">
              <w:rPr>
                <w:rFonts w:ascii="Times New Roman" w:eastAsia="Times New Roman" w:hAnsi="Times New Roman"/>
                <w:spacing w:val="-13"/>
                <w:sz w:val="16"/>
                <w:szCs w:val="16"/>
              </w:rPr>
              <w:t xml:space="preserve"> </w:t>
            </w:r>
            <w:r w:rsidRPr="007D7FFA">
              <w:rPr>
                <w:rFonts w:ascii="Times New Roman" w:eastAsia="Times New Roman" w:hAnsi="Times New Roman"/>
                <w:sz w:val="16"/>
                <w:szCs w:val="16"/>
              </w:rPr>
              <w:t xml:space="preserve">%.9.3, 2025 yılı için % 3.49 katkı </w:t>
            </w:r>
            <w:r w:rsidRPr="007D7FFA">
              <w:rPr>
                <w:rFonts w:ascii="Times New Roman" w:eastAsia="Times New Roman" w:hAnsi="Times New Roman"/>
                <w:spacing w:val="-2"/>
                <w:sz w:val="16"/>
                <w:szCs w:val="16"/>
              </w:rPr>
              <w:t>sağlamaktadır.</w:t>
            </w:r>
          </w:p>
          <w:p w14:paraId="5341D3E2" w14:textId="77777777" w:rsidR="007D7FFA" w:rsidRPr="007D7FFA" w:rsidRDefault="007D7FFA" w:rsidP="007D7FFA">
            <w:pPr>
              <w:spacing w:after="0" w:line="240" w:lineRule="auto"/>
              <w:ind w:right="775"/>
              <w:rPr>
                <w:rFonts w:ascii="Times New Roman" w:eastAsia="Times New Roman" w:hAnsi="Times New Roman"/>
                <w:sz w:val="16"/>
                <w:szCs w:val="16"/>
              </w:rPr>
            </w:pPr>
          </w:p>
        </w:tc>
        <w:tc>
          <w:tcPr>
            <w:tcW w:w="842" w:type="dxa"/>
          </w:tcPr>
          <w:p w14:paraId="1F6A6B3B" w14:textId="77777777" w:rsidR="007D7FFA" w:rsidRPr="007D7FFA" w:rsidRDefault="007D7FFA" w:rsidP="007D7FFA">
            <w:pPr>
              <w:spacing w:after="0" w:line="240" w:lineRule="auto"/>
              <w:rPr>
                <w:rFonts w:ascii="Times New Roman" w:eastAsia="Times New Roman" w:hAnsi="Times New Roman"/>
                <w:sz w:val="16"/>
                <w:szCs w:val="16"/>
              </w:rPr>
            </w:pPr>
          </w:p>
        </w:tc>
      </w:tr>
      <w:tr w:rsidR="007D7FFA" w:rsidRPr="007D7FFA" w14:paraId="507A7737" w14:textId="77777777" w:rsidTr="00BA3BD3">
        <w:trPr>
          <w:trHeight w:val="2578"/>
        </w:trPr>
        <w:tc>
          <w:tcPr>
            <w:tcW w:w="7677" w:type="dxa"/>
          </w:tcPr>
          <w:p w14:paraId="385BDB2B" w14:textId="700FE635" w:rsidR="007D7FFA" w:rsidRPr="007D7FFA" w:rsidRDefault="007D7FFA" w:rsidP="007D7FFA">
            <w:pPr>
              <w:tabs>
                <w:tab w:val="left" w:pos="1521"/>
              </w:tabs>
              <w:spacing w:after="0" w:line="240" w:lineRule="auto"/>
              <w:ind w:right="883"/>
              <w:rPr>
                <w:rFonts w:ascii="Times New Roman" w:eastAsia="Times New Roman" w:hAnsi="Times New Roman"/>
                <w:sz w:val="16"/>
                <w:szCs w:val="16"/>
              </w:rPr>
            </w:pPr>
            <w:r w:rsidRPr="007D7FFA">
              <w:rPr>
                <w:rFonts w:ascii="Times New Roman" w:eastAsia="Times New Roman" w:hAnsi="Times New Roman"/>
                <w:b/>
                <w:sz w:val="16"/>
                <w:szCs w:val="16"/>
              </w:rPr>
              <w:t xml:space="preserve">PG </w:t>
            </w:r>
            <w:r w:rsidRPr="007D7FFA">
              <w:rPr>
                <w:rFonts w:ascii="Times New Roman" w:eastAsia="Times New Roman" w:hAnsi="Times New Roman"/>
                <w:sz w:val="16"/>
                <w:szCs w:val="16"/>
              </w:rPr>
              <w:t>3.2.2</w:t>
            </w:r>
            <w:r w:rsidRPr="007D7FFA">
              <w:rPr>
                <w:rFonts w:ascii="Times New Roman" w:eastAsia="Times New Roman" w:hAnsi="Times New Roman"/>
                <w:sz w:val="16"/>
                <w:szCs w:val="16"/>
              </w:rPr>
              <w:tab/>
              <w:t>Öğretim</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elemanlarına</w:t>
            </w:r>
            <w:r w:rsidRPr="007D7FFA">
              <w:rPr>
                <w:rFonts w:ascii="Times New Roman" w:eastAsia="Times New Roman" w:hAnsi="Times New Roman"/>
                <w:spacing w:val="-7"/>
                <w:sz w:val="16"/>
                <w:szCs w:val="16"/>
              </w:rPr>
              <w:t xml:space="preserve"> </w:t>
            </w:r>
            <w:r w:rsidRPr="007D7FFA">
              <w:rPr>
                <w:rFonts w:ascii="Times New Roman" w:eastAsia="Times New Roman" w:hAnsi="Times New Roman"/>
                <w:sz w:val="16"/>
                <w:szCs w:val="16"/>
              </w:rPr>
              <w:t>verilen</w:t>
            </w:r>
            <w:r w:rsidRPr="007D7FFA">
              <w:rPr>
                <w:rFonts w:ascii="Times New Roman" w:eastAsia="Times New Roman" w:hAnsi="Times New Roman"/>
                <w:spacing w:val="-7"/>
                <w:sz w:val="16"/>
                <w:szCs w:val="16"/>
              </w:rPr>
              <w:t xml:space="preserve"> </w:t>
            </w:r>
            <w:r w:rsidRPr="007D7FFA">
              <w:rPr>
                <w:rFonts w:ascii="Times New Roman" w:eastAsia="Times New Roman" w:hAnsi="Times New Roman"/>
                <w:sz w:val="16"/>
                <w:szCs w:val="16"/>
              </w:rPr>
              <w:t>Araştırma</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z w:val="16"/>
                <w:szCs w:val="16"/>
              </w:rPr>
              <w:t>becerilerini</w:t>
            </w:r>
            <w:r w:rsidRPr="007D7FFA">
              <w:rPr>
                <w:rFonts w:ascii="Times New Roman" w:eastAsia="Times New Roman" w:hAnsi="Times New Roman"/>
                <w:spacing w:val="-7"/>
                <w:sz w:val="16"/>
                <w:szCs w:val="16"/>
              </w:rPr>
              <w:t xml:space="preserve"> </w:t>
            </w:r>
            <w:r w:rsidRPr="007D7FFA">
              <w:rPr>
                <w:rFonts w:ascii="Times New Roman" w:eastAsia="Times New Roman" w:hAnsi="Times New Roman"/>
                <w:sz w:val="16"/>
                <w:szCs w:val="16"/>
              </w:rPr>
              <w:t>geliştiren</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eğitim</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z w:val="16"/>
                <w:szCs w:val="16"/>
              </w:rPr>
              <w:t>kursu</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sayısı Üniversite stratejik plan 2022</w:t>
            </w:r>
            <w:r w:rsidRPr="007D7FFA">
              <w:rPr>
                <w:rFonts w:ascii="Times New Roman" w:eastAsia="Times New Roman" w:hAnsi="Times New Roman"/>
                <w:spacing w:val="40"/>
                <w:sz w:val="16"/>
                <w:szCs w:val="16"/>
              </w:rPr>
              <w:t xml:space="preserve"> </w:t>
            </w:r>
            <w:r w:rsidRPr="007D7FFA">
              <w:rPr>
                <w:rFonts w:ascii="Times New Roman" w:eastAsia="Times New Roman" w:hAnsi="Times New Roman"/>
                <w:sz w:val="16"/>
                <w:szCs w:val="16"/>
              </w:rPr>
              <w:t>hedefi:</w:t>
            </w:r>
            <w:r w:rsidR="00964BDD">
              <w:rPr>
                <w:rFonts w:ascii="Times New Roman" w:eastAsia="Times New Roman" w:hAnsi="Times New Roman"/>
                <w:sz w:val="16"/>
                <w:szCs w:val="16"/>
              </w:rPr>
              <w:t xml:space="preserve"> </w:t>
            </w:r>
            <w:r w:rsidRPr="007D7FFA">
              <w:rPr>
                <w:rFonts w:ascii="Times New Roman" w:eastAsia="Times New Roman" w:hAnsi="Times New Roman"/>
                <w:sz w:val="16"/>
                <w:szCs w:val="16"/>
              </w:rPr>
              <w:t>28</w:t>
            </w:r>
          </w:p>
          <w:p w14:paraId="36F3BF90" w14:textId="611FB95F" w:rsidR="007D7FFA" w:rsidRPr="007D7FFA" w:rsidRDefault="007D7FFA" w:rsidP="007D7FFA">
            <w:pPr>
              <w:spacing w:after="0" w:line="240" w:lineRule="auto"/>
              <w:ind w:right="4907"/>
              <w:rPr>
                <w:rFonts w:ascii="Times New Roman" w:eastAsia="Times New Roman" w:hAnsi="Times New Roman"/>
                <w:spacing w:val="-2"/>
                <w:sz w:val="16"/>
                <w:szCs w:val="16"/>
              </w:rPr>
            </w:pPr>
            <w:r w:rsidRPr="007D7FFA">
              <w:rPr>
                <w:rFonts w:ascii="Times New Roman" w:eastAsia="Times New Roman" w:hAnsi="Times New Roman"/>
                <w:sz w:val="16"/>
                <w:szCs w:val="16"/>
              </w:rPr>
              <w:t>Üniversite</w:t>
            </w:r>
            <w:r w:rsidRPr="007D7FFA">
              <w:rPr>
                <w:rFonts w:ascii="Times New Roman" w:eastAsia="Times New Roman" w:hAnsi="Times New Roman"/>
                <w:spacing w:val="-8"/>
                <w:sz w:val="16"/>
                <w:szCs w:val="16"/>
              </w:rPr>
              <w:t xml:space="preserve"> </w:t>
            </w:r>
            <w:r w:rsidRPr="007D7FFA">
              <w:rPr>
                <w:rFonts w:ascii="Times New Roman" w:eastAsia="Times New Roman" w:hAnsi="Times New Roman"/>
                <w:sz w:val="16"/>
                <w:szCs w:val="16"/>
              </w:rPr>
              <w:t>stratejik</w:t>
            </w:r>
            <w:r w:rsidRPr="007D7FFA">
              <w:rPr>
                <w:rFonts w:ascii="Times New Roman" w:eastAsia="Times New Roman" w:hAnsi="Times New Roman"/>
                <w:spacing w:val="-8"/>
                <w:sz w:val="16"/>
                <w:szCs w:val="16"/>
              </w:rPr>
              <w:t xml:space="preserve"> </w:t>
            </w:r>
            <w:r w:rsidRPr="007D7FFA">
              <w:rPr>
                <w:rFonts w:ascii="Times New Roman" w:eastAsia="Times New Roman" w:hAnsi="Times New Roman"/>
                <w:sz w:val="16"/>
                <w:szCs w:val="16"/>
              </w:rPr>
              <w:t>plan</w:t>
            </w:r>
            <w:r w:rsidRPr="007D7FFA">
              <w:rPr>
                <w:rFonts w:ascii="Times New Roman" w:eastAsia="Times New Roman" w:hAnsi="Times New Roman"/>
                <w:spacing w:val="-8"/>
                <w:sz w:val="16"/>
                <w:szCs w:val="16"/>
              </w:rPr>
              <w:t xml:space="preserve"> </w:t>
            </w:r>
            <w:r w:rsidRPr="007D7FFA">
              <w:rPr>
                <w:rFonts w:ascii="Times New Roman" w:eastAsia="Times New Roman" w:hAnsi="Times New Roman"/>
                <w:sz w:val="16"/>
                <w:szCs w:val="16"/>
              </w:rPr>
              <w:t>2023</w:t>
            </w:r>
            <w:r w:rsidRPr="007D7FFA">
              <w:rPr>
                <w:rFonts w:ascii="Times New Roman" w:eastAsia="Times New Roman" w:hAnsi="Times New Roman"/>
                <w:spacing w:val="33"/>
                <w:sz w:val="16"/>
                <w:szCs w:val="16"/>
              </w:rPr>
              <w:t xml:space="preserve"> </w:t>
            </w:r>
            <w:r w:rsidRPr="007D7FFA">
              <w:rPr>
                <w:rFonts w:ascii="Times New Roman" w:eastAsia="Times New Roman" w:hAnsi="Times New Roman"/>
                <w:sz w:val="16"/>
                <w:szCs w:val="16"/>
              </w:rPr>
              <w:t>hedefi:</w:t>
            </w:r>
            <w:r w:rsidR="00964BDD">
              <w:rPr>
                <w:rFonts w:ascii="Times New Roman" w:eastAsia="Times New Roman" w:hAnsi="Times New Roman"/>
                <w:sz w:val="16"/>
                <w:szCs w:val="16"/>
              </w:rPr>
              <w:t xml:space="preserve"> </w:t>
            </w:r>
            <w:r w:rsidRPr="007D7FFA">
              <w:rPr>
                <w:rFonts w:ascii="Times New Roman" w:eastAsia="Times New Roman" w:hAnsi="Times New Roman"/>
                <w:sz w:val="16"/>
                <w:szCs w:val="16"/>
              </w:rPr>
              <w:t>58 Üniversite</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stratejik</w:t>
            </w:r>
            <w:r w:rsidRPr="007D7FFA">
              <w:rPr>
                <w:rFonts w:ascii="Times New Roman" w:eastAsia="Times New Roman" w:hAnsi="Times New Roman"/>
                <w:spacing w:val="-3"/>
                <w:sz w:val="16"/>
                <w:szCs w:val="16"/>
              </w:rPr>
              <w:t xml:space="preserve"> </w:t>
            </w:r>
            <w:r w:rsidRPr="007D7FFA">
              <w:rPr>
                <w:rFonts w:ascii="Times New Roman" w:eastAsia="Times New Roman" w:hAnsi="Times New Roman"/>
                <w:sz w:val="16"/>
                <w:szCs w:val="16"/>
              </w:rPr>
              <w:t>plan</w:t>
            </w:r>
            <w:r w:rsidRPr="007D7FFA">
              <w:rPr>
                <w:rFonts w:ascii="Times New Roman" w:eastAsia="Times New Roman" w:hAnsi="Times New Roman"/>
                <w:spacing w:val="-3"/>
                <w:sz w:val="16"/>
                <w:szCs w:val="16"/>
              </w:rPr>
              <w:t xml:space="preserve"> </w:t>
            </w:r>
            <w:r w:rsidRPr="007D7FFA">
              <w:rPr>
                <w:rFonts w:ascii="Times New Roman" w:eastAsia="Times New Roman" w:hAnsi="Times New Roman"/>
                <w:sz w:val="16"/>
                <w:szCs w:val="16"/>
              </w:rPr>
              <w:t>2024</w:t>
            </w:r>
            <w:r w:rsidRPr="007D7FFA">
              <w:rPr>
                <w:rFonts w:ascii="Times New Roman" w:eastAsia="Times New Roman" w:hAnsi="Times New Roman"/>
                <w:spacing w:val="40"/>
                <w:sz w:val="16"/>
                <w:szCs w:val="16"/>
              </w:rPr>
              <w:t xml:space="preserve"> </w:t>
            </w:r>
            <w:r w:rsidRPr="007D7FFA">
              <w:rPr>
                <w:rFonts w:ascii="Times New Roman" w:eastAsia="Times New Roman" w:hAnsi="Times New Roman"/>
                <w:spacing w:val="-2"/>
                <w:sz w:val="16"/>
                <w:szCs w:val="16"/>
              </w:rPr>
              <w:t>hedefi:</w:t>
            </w:r>
            <w:r w:rsidR="00964BDD">
              <w:rPr>
                <w:rFonts w:ascii="Times New Roman" w:eastAsia="Times New Roman" w:hAnsi="Times New Roman"/>
                <w:spacing w:val="-2"/>
                <w:sz w:val="16"/>
                <w:szCs w:val="16"/>
              </w:rPr>
              <w:t xml:space="preserve"> </w:t>
            </w:r>
            <w:r w:rsidRPr="007D7FFA">
              <w:rPr>
                <w:rFonts w:ascii="Times New Roman" w:eastAsia="Times New Roman" w:hAnsi="Times New Roman"/>
                <w:spacing w:val="-2"/>
                <w:sz w:val="16"/>
                <w:szCs w:val="16"/>
              </w:rPr>
              <w:t>90</w:t>
            </w:r>
          </w:p>
          <w:p w14:paraId="4008C0F8" w14:textId="19174955" w:rsidR="007D7FFA" w:rsidRPr="007D7FFA" w:rsidRDefault="007D7FFA" w:rsidP="007D7FFA">
            <w:pPr>
              <w:spacing w:after="0" w:line="240" w:lineRule="auto"/>
              <w:ind w:right="4907"/>
              <w:rPr>
                <w:rFonts w:ascii="Times New Roman" w:eastAsia="Times New Roman" w:hAnsi="Times New Roman"/>
                <w:sz w:val="16"/>
                <w:szCs w:val="16"/>
              </w:rPr>
            </w:pPr>
            <w:r w:rsidRPr="007D7FFA">
              <w:rPr>
                <w:rFonts w:ascii="Times New Roman" w:eastAsia="Times New Roman" w:hAnsi="Times New Roman"/>
                <w:sz w:val="16"/>
                <w:szCs w:val="16"/>
              </w:rPr>
              <w:t>Üniversite</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stratejik</w:t>
            </w:r>
            <w:r w:rsidRPr="007D7FFA">
              <w:rPr>
                <w:rFonts w:ascii="Times New Roman" w:eastAsia="Times New Roman" w:hAnsi="Times New Roman"/>
                <w:spacing w:val="-3"/>
                <w:sz w:val="16"/>
                <w:szCs w:val="16"/>
              </w:rPr>
              <w:t xml:space="preserve"> </w:t>
            </w:r>
            <w:r w:rsidRPr="007D7FFA">
              <w:rPr>
                <w:rFonts w:ascii="Times New Roman" w:eastAsia="Times New Roman" w:hAnsi="Times New Roman"/>
                <w:sz w:val="16"/>
                <w:szCs w:val="16"/>
              </w:rPr>
              <w:t>plan</w:t>
            </w:r>
            <w:r w:rsidRPr="007D7FFA">
              <w:rPr>
                <w:rFonts w:ascii="Times New Roman" w:eastAsia="Times New Roman" w:hAnsi="Times New Roman"/>
                <w:spacing w:val="-3"/>
                <w:sz w:val="16"/>
                <w:szCs w:val="16"/>
              </w:rPr>
              <w:t xml:space="preserve"> </w:t>
            </w:r>
            <w:r w:rsidRPr="007D7FFA">
              <w:rPr>
                <w:rFonts w:ascii="Times New Roman" w:eastAsia="Times New Roman" w:hAnsi="Times New Roman"/>
                <w:sz w:val="16"/>
                <w:szCs w:val="16"/>
              </w:rPr>
              <w:t>2025</w:t>
            </w:r>
            <w:r w:rsidRPr="007D7FFA">
              <w:rPr>
                <w:rFonts w:ascii="Times New Roman" w:eastAsia="Times New Roman" w:hAnsi="Times New Roman"/>
                <w:spacing w:val="40"/>
                <w:sz w:val="16"/>
                <w:szCs w:val="16"/>
              </w:rPr>
              <w:t xml:space="preserve"> </w:t>
            </w:r>
            <w:r w:rsidRPr="007D7FFA">
              <w:rPr>
                <w:rFonts w:ascii="Times New Roman" w:eastAsia="Times New Roman" w:hAnsi="Times New Roman"/>
                <w:spacing w:val="-2"/>
                <w:sz w:val="16"/>
                <w:szCs w:val="16"/>
              </w:rPr>
              <w:t>hedefi:</w:t>
            </w:r>
            <w:r w:rsidR="00964BDD">
              <w:rPr>
                <w:rFonts w:ascii="Times New Roman" w:eastAsia="Times New Roman" w:hAnsi="Times New Roman"/>
                <w:spacing w:val="-2"/>
                <w:sz w:val="16"/>
                <w:szCs w:val="16"/>
              </w:rPr>
              <w:t xml:space="preserve"> </w:t>
            </w:r>
            <w:r w:rsidRPr="007D7FFA">
              <w:rPr>
                <w:rFonts w:ascii="Times New Roman" w:eastAsia="Times New Roman" w:hAnsi="Times New Roman"/>
                <w:spacing w:val="-2"/>
                <w:sz w:val="16"/>
                <w:szCs w:val="16"/>
              </w:rPr>
              <w:t>123</w:t>
            </w:r>
          </w:p>
        </w:tc>
        <w:tc>
          <w:tcPr>
            <w:tcW w:w="2835" w:type="dxa"/>
          </w:tcPr>
          <w:p w14:paraId="2ADFB2C7" w14:textId="77777777" w:rsidR="007D7FFA" w:rsidRPr="007D7FFA" w:rsidRDefault="007D7FFA" w:rsidP="007D7FFA">
            <w:pPr>
              <w:spacing w:after="0" w:line="240" w:lineRule="auto"/>
              <w:ind w:right="112"/>
              <w:jc w:val="both"/>
              <w:rPr>
                <w:rFonts w:ascii="Times New Roman" w:eastAsia="Times New Roman" w:hAnsi="Times New Roman"/>
                <w:sz w:val="16"/>
                <w:szCs w:val="16"/>
              </w:rPr>
            </w:pPr>
            <w:r w:rsidRPr="007D7FFA">
              <w:rPr>
                <w:rFonts w:ascii="Times New Roman" w:eastAsia="Times New Roman" w:hAnsi="Times New Roman"/>
                <w:sz w:val="16"/>
                <w:szCs w:val="16"/>
              </w:rPr>
              <w:t>Fakültemizde</w:t>
            </w:r>
            <w:r w:rsidRPr="007D7FFA">
              <w:rPr>
                <w:rFonts w:ascii="Times New Roman" w:eastAsia="Times New Roman" w:hAnsi="Times New Roman"/>
                <w:spacing w:val="-13"/>
                <w:sz w:val="16"/>
                <w:szCs w:val="16"/>
              </w:rPr>
              <w:t xml:space="preserve"> </w:t>
            </w:r>
            <w:r w:rsidRPr="007D7FFA">
              <w:rPr>
                <w:rFonts w:ascii="Times New Roman" w:eastAsia="Times New Roman" w:hAnsi="Times New Roman"/>
                <w:sz w:val="16"/>
                <w:szCs w:val="16"/>
              </w:rPr>
              <w:t>2022</w:t>
            </w:r>
            <w:r w:rsidRPr="007D7FFA">
              <w:rPr>
                <w:rFonts w:ascii="Times New Roman" w:eastAsia="Times New Roman" w:hAnsi="Times New Roman"/>
                <w:spacing w:val="-12"/>
                <w:sz w:val="16"/>
                <w:szCs w:val="16"/>
              </w:rPr>
              <w:t xml:space="preserve"> </w:t>
            </w:r>
            <w:r w:rsidRPr="007D7FFA">
              <w:rPr>
                <w:rFonts w:ascii="Times New Roman" w:eastAsia="Times New Roman" w:hAnsi="Times New Roman"/>
                <w:sz w:val="16"/>
                <w:szCs w:val="16"/>
              </w:rPr>
              <w:t>yılında</w:t>
            </w:r>
            <w:r w:rsidRPr="007D7FFA">
              <w:rPr>
                <w:rFonts w:ascii="Times New Roman" w:eastAsia="Times New Roman" w:hAnsi="Times New Roman"/>
                <w:spacing w:val="-13"/>
                <w:sz w:val="16"/>
                <w:szCs w:val="16"/>
              </w:rPr>
              <w:t xml:space="preserve"> </w:t>
            </w:r>
            <w:r w:rsidRPr="007D7FFA">
              <w:rPr>
                <w:rFonts w:ascii="Times New Roman" w:eastAsia="Times New Roman" w:hAnsi="Times New Roman"/>
                <w:sz w:val="16"/>
                <w:szCs w:val="16"/>
              </w:rPr>
              <w:t>beş 2023</w:t>
            </w:r>
            <w:r w:rsidRPr="007D7FFA">
              <w:rPr>
                <w:rFonts w:ascii="Times New Roman" w:eastAsia="Times New Roman" w:hAnsi="Times New Roman"/>
                <w:spacing w:val="-3"/>
                <w:sz w:val="16"/>
                <w:szCs w:val="16"/>
              </w:rPr>
              <w:t xml:space="preserve"> </w:t>
            </w:r>
            <w:r w:rsidRPr="007D7FFA">
              <w:rPr>
                <w:rFonts w:ascii="Times New Roman" w:eastAsia="Times New Roman" w:hAnsi="Times New Roman"/>
                <w:sz w:val="16"/>
                <w:szCs w:val="16"/>
              </w:rPr>
              <w:t>yılında</w:t>
            </w:r>
            <w:r w:rsidRPr="007D7FFA">
              <w:rPr>
                <w:rFonts w:ascii="Times New Roman" w:eastAsia="Times New Roman" w:hAnsi="Times New Roman"/>
                <w:spacing w:val="40"/>
                <w:sz w:val="16"/>
                <w:szCs w:val="16"/>
              </w:rPr>
              <w:t xml:space="preserve"> </w:t>
            </w:r>
            <w:r w:rsidRPr="007D7FFA">
              <w:rPr>
                <w:rFonts w:ascii="Times New Roman" w:eastAsia="Times New Roman" w:hAnsi="Times New Roman"/>
                <w:sz w:val="16"/>
                <w:szCs w:val="16"/>
              </w:rPr>
              <w:t>bir, 2024</w:t>
            </w:r>
            <w:r w:rsidRPr="007D7FFA">
              <w:rPr>
                <w:rFonts w:ascii="Times New Roman" w:eastAsia="Times New Roman" w:hAnsi="Times New Roman"/>
                <w:spacing w:val="-3"/>
                <w:sz w:val="16"/>
                <w:szCs w:val="16"/>
              </w:rPr>
              <w:t xml:space="preserve"> </w:t>
            </w:r>
            <w:r w:rsidRPr="007D7FFA">
              <w:rPr>
                <w:rFonts w:ascii="Times New Roman" w:eastAsia="Times New Roman" w:hAnsi="Times New Roman"/>
                <w:sz w:val="16"/>
                <w:szCs w:val="16"/>
              </w:rPr>
              <w:t>yılında dört, 2025 yılında dört öğretim elemanlarının</w:t>
            </w:r>
          </w:p>
          <w:p w14:paraId="62DA371C" w14:textId="77777777" w:rsidR="007D7FFA" w:rsidRPr="007D7FFA" w:rsidRDefault="007D7FFA" w:rsidP="007D7FFA">
            <w:pPr>
              <w:spacing w:after="0" w:line="240" w:lineRule="auto"/>
              <w:ind w:right="864"/>
              <w:rPr>
                <w:rFonts w:ascii="Times New Roman" w:eastAsia="Times New Roman" w:hAnsi="Times New Roman"/>
                <w:sz w:val="16"/>
                <w:szCs w:val="16"/>
              </w:rPr>
            </w:pPr>
            <w:r w:rsidRPr="007D7FFA">
              <w:rPr>
                <w:rFonts w:ascii="Times New Roman" w:eastAsia="Times New Roman" w:hAnsi="Times New Roman"/>
                <w:sz w:val="16"/>
                <w:szCs w:val="16"/>
              </w:rPr>
              <w:t>araştırma</w:t>
            </w:r>
            <w:r w:rsidRPr="007D7FFA">
              <w:rPr>
                <w:rFonts w:ascii="Times New Roman" w:eastAsia="Times New Roman" w:hAnsi="Times New Roman"/>
                <w:spacing w:val="-13"/>
                <w:sz w:val="16"/>
                <w:szCs w:val="16"/>
              </w:rPr>
              <w:t xml:space="preserve"> </w:t>
            </w:r>
            <w:r w:rsidRPr="007D7FFA">
              <w:rPr>
                <w:rFonts w:ascii="Times New Roman" w:eastAsia="Times New Roman" w:hAnsi="Times New Roman"/>
                <w:sz w:val="16"/>
                <w:szCs w:val="16"/>
              </w:rPr>
              <w:t>becerilerini geliştirme kursu</w:t>
            </w:r>
          </w:p>
          <w:p w14:paraId="68811D90" w14:textId="77777777" w:rsidR="007D7FFA" w:rsidRPr="007D7FFA" w:rsidRDefault="007D7FFA" w:rsidP="007D7FFA">
            <w:pPr>
              <w:spacing w:after="0" w:line="240" w:lineRule="auto"/>
              <w:ind w:right="158"/>
              <w:rPr>
                <w:rFonts w:ascii="Times New Roman" w:eastAsia="Times New Roman" w:hAnsi="Times New Roman"/>
                <w:sz w:val="16"/>
                <w:szCs w:val="16"/>
              </w:rPr>
            </w:pPr>
            <w:r w:rsidRPr="007D7FFA">
              <w:rPr>
                <w:rFonts w:ascii="Times New Roman" w:eastAsia="Times New Roman" w:hAnsi="Times New Roman"/>
                <w:sz w:val="16"/>
                <w:szCs w:val="16"/>
              </w:rPr>
              <w:t>düzenlenmiştir. Bu sayı üniversitemizin stratejik planına</w:t>
            </w:r>
            <w:r w:rsidRPr="007D7FFA">
              <w:rPr>
                <w:rFonts w:ascii="Times New Roman" w:eastAsia="Times New Roman" w:hAnsi="Times New Roman"/>
                <w:spacing w:val="-8"/>
                <w:sz w:val="16"/>
                <w:szCs w:val="16"/>
              </w:rPr>
              <w:t xml:space="preserve"> </w:t>
            </w:r>
            <w:r w:rsidRPr="007D7FFA">
              <w:rPr>
                <w:rFonts w:ascii="Times New Roman" w:eastAsia="Times New Roman" w:hAnsi="Times New Roman"/>
                <w:sz w:val="16"/>
                <w:szCs w:val="16"/>
              </w:rPr>
              <w:t>2022</w:t>
            </w:r>
            <w:r w:rsidRPr="007D7FFA">
              <w:rPr>
                <w:rFonts w:ascii="Times New Roman" w:eastAsia="Times New Roman" w:hAnsi="Times New Roman"/>
                <w:spacing w:val="-9"/>
                <w:sz w:val="16"/>
                <w:szCs w:val="16"/>
              </w:rPr>
              <w:t xml:space="preserve"> </w:t>
            </w:r>
            <w:r w:rsidRPr="007D7FFA">
              <w:rPr>
                <w:rFonts w:ascii="Times New Roman" w:eastAsia="Times New Roman" w:hAnsi="Times New Roman"/>
                <w:sz w:val="16"/>
                <w:szCs w:val="16"/>
              </w:rPr>
              <w:t>yılı</w:t>
            </w:r>
            <w:r w:rsidRPr="007D7FFA">
              <w:rPr>
                <w:rFonts w:ascii="Times New Roman" w:eastAsia="Times New Roman" w:hAnsi="Times New Roman"/>
                <w:spacing w:val="-9"/>
                <w:sz w:val="16"/>
                <w:szCs w:val="16"/>
              </w:rPr>
              <w:t xml:space="preserve"> </w:t>
            </w:r>
            <w:r w:rsidRPr="007D7FFA">
              <w:rPr>
                <w:rFonts w:ascii="Times New Roman" w:eastAsia="Times New Roman" w:hAnsi="Times New Roman"/>
                <w:sz w:val="16"/>
                <w:szCs w:val="16"/>
              </w:rPr>
              <w:t>için</w:t>
            </w:r>
            <w:r w:rsidRPr="007D7FFA">
              <w:rPr>
                <w:rFonts w:ascii="Times New Roman" w:eastAsia="Times New Roman" w:hAnsi="Times New Roman"/>
                <w:spacing w:val="-7"/>
                <w:sz w:val="16"/>
                <w:szCs w:val="16"/>
              </w:rPr>
              <w:t xml:space="preserve"> </w:t>
            </w:r>
            <w:r w:rsidRPr="007D7FFA">
              <w:rPr>
                <w:rFonts w:ascii="Times New Roman" w:eastAsia="Times New Roman" w:hAnsi="Times New Roman"/>
                <w:sz w:val="16"/>
                <w:szCs w:val="16"/>
              </w:rPr>
              <w:t>%</w:t>
            </w:r>
            <w:r w:rsidRPr="007D7FFA">
              <w:rPr>
                <w:rFonts w:ascii="Times New Roman" w:eastAsia="Times New Roman" w:hAnsi="Times New Roman"/>
                <w:spacing w:val="-7"/>
                <w:sz w:val="16"/>
                <w:szCs w:val="16"/>
              </w:rPr>
              <w:t xml:space="preserve"> </w:t>
            </w:r>
            <w:r w:rsidRPr="007D7FFA">
              <w:rPr>
                <w:rFonts w:ascii="Times New Roman" w:eastAsia="Times New Roman" w:hAnsi="Times New Roman"/>
                <w:sz w:val="16"/>
                <w:szCs w:val="16"/>
              </w:rPr>
              <w:t>17.8,</w:t>
            </w:r>
          </w:p>
          <w:p w14:paraId="3C5808D6" w14:textId="1478FD7E" w:rsidR="007D7FFA" w:rsidRPr="007D7FFA" w:rsidRDefault="007D7FFA" w:rsidP="007D7FFA">
            <w:pPr>
              <w:spacing w:after="0" w:line="240" w:lineRule="auto"/>
              <w:rPr>
                <w:rFonts w:ascii="Times New Roman" w:eastAsia="Times New Roman" w:hAnsi="Times New Roman"/>
                <w:sz w:val="16"/>
                <w:szCs w:val="16"/>
              </w:rPr>
            </w:pPr>
            <w:r w:rsidRPr="007D7FFA">
              <w:rPr>
                <w:rFonts w:ascii="Times New Roman" w:eastAsia="Times New Roman" w:hAnsi="Times New Roman"/>
                <w:sz w:val="16"/>
                <w:szCs w:val="16"/>
              </w:rPr>
              <w:t>2023</w:t>
            </w:r>
            <w:r w:rsidRPr="007D7FFA">
              <w:rPr>
                <w:rFonts w:ascii="Times New Roman" w:eastAsia="Times New Roman" w:hAnsi="Times New Roman"/>
                <w:spacing w:val="-9"/>
                <w:sz w:val="16"/>
                <w:szCs w:val="16"/>
              </w:rPr>
              <w:t xml:space="preserve"> </w:t>
            </w:r>
            <w:r w:rsidRPr="007D7FFA">
              <w:rPr>
                <w:rFonts w:ascii="Times New Roman" w:eastAsia="Times New Roman" w:hAnsi="Times New Roman"/>
                <w:sz w:val="16"/>
                <w:szCs w:val="16"/>
              </w:rPr>
              <w:t>yılı</w:t>
            </w:r>
            <w:r w:rsidRPr="007D7FFA">
              <w:rPr>
                <w:rFonts w:ascii="Times New Roman" w:eastAsia="Times New Roman" w:hAnsi="Times New Roman"/>
                <w:spacing w:val="-9"/>
                <w:sz w:val="16"/>
                <w:szCs w:val="16"/>
              </w:rPr>
              <w:t xml:space="preserve"> </w:t>
            </w:r>
            <w:r w:rsidRPr="007D7FFA">
              <w:rPr>
                <w:rFonts w:ascii="Times New Roman" w:eastAsia="Times New Roman" w:hAnsi="Times New Roman"/>
                <w:sz w:val="16"/>
                <w:szCs w:val="16"/>
              </w:rPr>
              <w:t>için</w:t>
            </w:r>
            <w:r w:rsidRPr="007D7FFA">
              <w:rPr>
                <w:rFonts w:ascii="Times New Roman" w:eastAsia="Times New Roman" w:hAnsi="Times New Roman"/>
                <w:spacing w:val="-7"/>
                <w:sz w:val="16"/>
                <w:szCs w:val="16"/>
              </w:rPr>
              <w:t xml:space="preserve"> </w:t>
            </w:r>
            <w:r w:rsidRPr="007D7FFA">
              <w:rPr>
                <w:rFonts w:ascii="Times New Roman" w:eastAsia="Times New Roman" w:hAnsi="Times New Roman"/>
                <w:sz w:val="16"/>
                <w:szCs w:val="16"/>
              </w:rPr>
              <w:t>%1.72,</w:t>
            </w:r>
            <w:r w:rsidRPr="007D7FFA">
              <w:rPr>
                <w:rFonts w:ascii="Times New Roman" w:eastAsia="Times New Roman" w:hAnsi="Times New Roman"/>
                <w:spacing w:val="-8"/>
                <w:sz w:val="16"/>
                <w:szCs w:val="16"/>
              </w:rPr>
              <w:t xml:space="preserve"> </w:t>
            </w:r>
            <w:r w:rsidRPr="007D7FFA">
              <w:rPr>
                <w:rFonts w:ascii="Times New Roman" w:eastAsia="Times New Roman" w:hAnsi="Times New Roman"/>
                <w:sz w:val="16"/>
                <w:szCs w:val="16"/>
              </w:rPr>
              <w:t>2024</w:t>
            </w:r>
            <w:r w:rsidRPr="007D7FFA">
              <w:rPr>
                <w:rFonts w:ascii="Times New Roman" w:eastAsia="Times New Roman" w:hAnsi="Times New Roman"/>
                <w:spacing w:val="-9"/>
                <w:sz w:val="16"/>
                <w:szCs w:val="16"/>
              </w:rPr>
              <w:t xml:space="preserve"> </w:t>
            </w:r>
            <w:r w:rsidRPr="007D7FFA">
              <w:rPr>
                <w:rFonts w:ascii="Times New Roman" w:eastAsia="Times New Roman" w:hAnsi="Times New Roman"/>
                <w:sz w:val="16"/>
                <w:szCs w:val="16"/>
              </w:rPr>
              <w:t>yılı için % 4.4</w:t>
            </w:r>
            <w:r w:rsidR="00964BDD">
              <w:rPr>
                <w:rFonts w:ascii="Times New Roman" w:eastAsia="Times New Roman" w:hAnsi="Times New Roman"/>
                <w:sz w:val="16"/>
                <w:szCs w:val="16"/>
              </w:rPr>
              <w:t xml:space="preserve"> </w:t>
            </w:r>
            <w:r w:rsidRPr="007D7FFA">
              <w:rPr>
                <w:rFonts w:ascii="Times New Roman" w:eastAsia="Times New Roman" w:hAnsi="Times New Roman"/>
                <w:sz w:val="16"/>
                <w:szCs w:val="16"/>
              </w:rPr>
              <w:t>katkı, 2025 yılında % 3.25 katkı</w:t>
            </w:r>
          </w:p>
          <w:p w14:paraId="1857C652" w14:textId="77777777" w:rsidR="007D7FFA" w:rsidRPr="007D7FFA" w:rsidRDefault="007D7FFA" w:rsidP="007D7FFA">
            <w:pPr>
              <w:spacing w:after="0" w:line="210" w:lineRule="exact"/>
              <w:rPr>
                <w:rFonts w:ascii="Times New Roman" w:eastAsia="Times New Roman" w:hAnsi="Times New Roman"/>
                <w:sz w:val="16"/>
                <w:szCs w:val="16"/>
              </w:rPr>
            </w:pPr>
            <w:r w:rsidRPr="007D7FFA">
              <w:rPr>
                <w:rFonts w:ascii="Times New Roman" w:eastAsia="Times New Roman" w:hAnsi="Times New Roman"/>
                <w:spacing w:val="-2"/>
                <w:sz w:val="16"/>
                <w:szCs w:val="16"/>
              </w:rPr>
              <w:t>sağlamaktadır.</w:t>
            </w:r>
          </w:p>
        </w:tc>
        <w:tc>
          <w:tcPr>
            <w:tcW w:w="842" w:type="dxa"/>
          </w:tcPr>
          <w:p w14:paraId="7A6003B0" w14:textId="77777777" w:rsidR="007D7FFA" w:rsidRPr="007D7FFA" w:rsidRDefault="007D7FFA" w:rsidP="007D7FFA">
            <w:pPr>
              <w:spacing w:after="0" w:line="240" w:lineRule="auto"/>
              <w:rPr>
                <w:rFonts w:ascii="Times New Roman" w:eastAsia="Times New Roman" w:hAnsi="Times New Roman"/>
                <w:sz w:val="16"/>
                <w:szCs w:val="16"/>
              </w:rPr>
            </w:pPr>
          </w:p>
        </w:tc>
      </w:tr>
      <w:tr w:rsidR="007D7FFA" w:rsidRPr="007D7FFA" w14:paraId="24631836" w14:textId="77777777" w:rsidTr="00BA3BD3">
        <w:trPr>
          <w:trHeight w:val="2108"/>
        </w:trPr>
        <w:tc>
          <w:tcPr>
            <w:tcW w:w="7677" w:type="dxa"/>
          </w:tcPr>
          <w:p w14:paraId="053C51A0" w14:textId="77777777" w:rsidR="007D7FFA" w:rsidRPr="007D7FFA" w:rsidRDefault="007D7FFA" w:rsidP="007D7FFA">
            <w:pPr>
              <w:tabs>
                <w:tab w:val="left" w:pos="1521"/>
              </w:tabs>
              <w:spacing w:after="0" w:line="240" w:lineRule="auto"/>
              <w:ind w:right="1068"/>
              <w:rPr>
                <w:rFonts w:ascii="Times New Roman" w:eastAsia="Times New Roman" w:hAnsi="Times New Roman"/>
                <w:sz w:val="16"/>
                <w:szCs w:val="16"/>
              </w:rPr>
            </w:pPr>
            <w:r w:rsidRPr="007D7FFA">
              <w:rPr>
                <w:rFonts w:ascii="Times New Roman" w:eastAsia="Times New Roman" w:hAnsi="Times New Roman"/>
                <w:b/>
                <w:sz w:val="16"/>
                <w:szCs w:val="16"/>
              </w:rPr>
              <w:t xml:space="preserve">PG </w:t>
            </w:r>
            <w:r w:rsidRPr="007D7FFA">
              <w:rPr>
                <w:rFonts w:ascii="Times New Roman" w:eastAsia="Times New Roman" w:hAnsi="Times New Roman"/>
                <w:sz w:val="16"/>
                <w:szCs w:val="16"/>
              </w:rPr>
              <w:t>3.2.3</w:t>
            </w:r>
            <w:r w:rsidRPr="007D7FFA">
              <w:rPr>
                <w:rFonts w:ascii="Times New Roman" w:eastAsia="Times New Roman" w:hAnsi="Times New Roman"/>
                <w:sz w:val="16"/>
                <w:szCs w:val="16"/>
              </w:rPr>
              <w:tab/>
              <w:t>Eğiticilerin</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Eğitimi</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z w:val="16"/>
                <w:szCs w:val="16"/>
              </w:rPr>
              <w:t>ve</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z w:val="16"/>
                <w:szCs w:val="16"/>
              </w:rPr>
              <w:t>araştırma</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z w:val="16"/>
                <w:szCs w:val="16"/>
              </w:rPr>
              <w:t>eğitimi</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z w:val="16"/>
                <w:szCs w:val="16"/>
              </w:rPr>
              <w:t>kursuna</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z w:val="16"/>
                <w:szCs w:val="16"/>
              </w:rPr>
              <w:t>katılan</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öğretim</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elemanı</w:t>
            </w:r>
            <w:r w:rsidRPr="007D7FFA">
              <w:rPr>
                <w:rFonts w:ascii="Times New Roman" w:eastAsia="Times New Roman" w:hAnsi="Times New Roman"/>
                <w:spacing w:val="-7"/>
                <w:sz w:val="16"/>
                <w:szCs w:val="16"/>
              </w:rPr>
              <w:t xml:space="preserve"> </w:t>
            </w:r>
            <w:r w:rsidRPr="007D7FFA">
              <w:rPr>
                <w:rFonts w:ascii="Times New Roman" w:eastAsia="Times New Roman" w:hAnsi="Times New Roman"/>
                <w:sz w:val="16"/>
                <w:szCs w:val="16"/>
              </w:rPr>
              <w:t>sayısı Üniversite stratejik plan 2022</w:t>
            </w:r>
            <w:r w:rsidRPr="007D7FFA">
              <w:rPr>
                <w:rFonts w:ascii="Times New Roman" w:eastAsia="Times New Roman" w:hAnsi="Times New Roman"/>
                <w:spacing w:val="40"/>
                <w:sz w:val="16"/>
                <w:szCs w:val="16"/>
              </w:rPr>
              <w:t xml:space="preserve"> </w:t>
            </w:r>
            <w:r w:rsidRPr="007D7FFA">
              <w:rPr>
                <w:rFonts w:ascii="Times New Roman" w:eastAsia="Times New Roman" w:hAnsi="Times New Roman"/>
                <w:sz w:val="16"/>
                <w:szCs w:val="16"/>
              </w:rPr>
              <w:t>hedefi:1400</w:t>
            </w:r>
          </w:p>
          <w:p w14:paraId="76141607" w14:textId="77777777" w:rsidR="007D7FFA" w:rsidRPr="007D7FFA" w:rsidRDefault="007D7FFA" w:rsidP="007D7FFA">
            <w:pPr>
              <w:spacing w:after="0" w:line="240" w:lineRule="auto"/>
              <w:ind w:right="4907"/>
              <w:rPr>
                <w:rFonts w:ascii="Times New Roman" w:eastAsia="Times New Roman" w:hAnsi="Times New Roman"/>
                <w:spacing w:val="-2"/>
                <w:sz w:val="16"/>
                <w:szCs w:val="16"/>
              </w:rPr>
            </w:pPr>
            <w:r w:rsidRPr="007D7FFA">
              <w:rPr>
                <w:rFonts w:ascii="Times New Roman" w:eastAsia="Times New Roman" w:hAnsi="Times New Roman"/>
                <w:sz w:val="16"/>
                <w:szCs w:val="16"/>
              </w:rPr>
              <w:t>Üniversite</w:t>
            </w:r>
            <w:r w:rsidRPr="007D7FFA">
              <w:rPr>
                <w:rFonts w:ascii="Times New Roman" w:eastAsia="Times New Roman" w:hAnsi="Times New Roman"/>
                <w:spacing w:val="-9"/>
                <w:sz w:val="16"/>
                <w:szCs w:val="16"/>
              </w:rPr>
              <w:t xml:space="preserve"> </w:t>
            </w:r>
            <w:r w:rsidRPr="007D7FFA">
              <w:rPr>
                <w:rFonts w:ascii="Times New Roman" w:eastAsia="Times New Roman" w:hAnsi="Times New Roman"/>
                <w:sz w:val="16"/>
                <w:szCs w:val="16"/>
              </w:rPr>
              <w:t>stratejik</w:t>
            </w:r>
            <w:r w:rsidRPr="007D7FFA">
              <w:rPr>
                <w:rFonts w:ascii="Times New Roman" w:eastAsia="Times New Roman" w:hAnsi="Times New Roman"/>
                <w:spacing w:val="-8"/>
                <w:sz w:val="16"/>
                <w:szCs w:val="16"/>
              </w:rPr>
              <w:t xml:space="preserve"> </w:t>
            </w:r>
            <w:r w:rsidRPr="007D7FFA">
              <w:rPr>
                <w:rFonts w:ascii="Times New Roman" w:eastAsia="Times New Roman" w:hAnsi="Times New Roman"/>
                <w:sz w:val="16"/>
                <w:szCs w:val="16"/>
              </w:rPr>
              <w:t>plan</w:t>
            </w:r>
            <w:r w:rsidRPr="007D7FFA">
              <w:rPr>
                <w:rFonts w:ascii="Times New Roman" w:eastAsia="Times New Roman" w:hAnsi="Times New Roman"/>
                <w:spacing w:val="-8"/>
                <w:sz w:val="16"/>
                <w:szCs w:val="16"/>
              </w:rPr>
              <w:t xml:space="preserve"> </w:t>
            </w:r>
            <w:r w:rsidRPr="007D7FFA">
              <w:rPr>
                <w:rFonts w:ascii="Times New Roman" w:eastAsia="Times New Roman" w:hAnsi="Times New Roman"/>
                <w:sz w:val="16"/>
                <w:szCs w:val="16"/>
              </w:rPr>
              <w:t>2023</w:t>
            </w:r>
            <w:r w:rsidRPr="007D7FFA">
              <w:rPr>
                <w:rFonts w:ascii="Times New Roman" w:eastAsia="Times New Roman" w:hAnsi="Times New Roman"/>
                <w:spacing w:val="32"/>
                <w:sz w:val="16"/>
                <w:szCs w:val="16"/>
              </w:rPr>
              <w:t xml:space="preserve"> </w:t>
            </w:r>
            <w:r w:rsidRPr="007D7FFA">
              <w:rPr>
                <w:rFonts w:ascii="Times New Roman" w:eastAsia="Times New Roman" w:hAnsi="Times New Roman"/>
                <w:sz w:val="16"/>
                <w:szCs w:val="16"/>
              </w:rPr>
              <w:t>hedefi:1450 Üniversite</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stratejik</w:t>
            </w:r>
            <w:r w:rsidRPr="007D7FFA">
              <w:rPr>
                <w:rFonts w:ascii="Times New Roman" w:eastAsia="Times New Roman" w:hAnsi="Times New Roman"/>
                <w:spacing w:val="-3"/>
                <w:sz w:val="16"/>
                <w:szCs w:val="16"/>
              </w:rPr>
              <w:t xml:space="preserve"> </w:t>
            </w:r>
            <w:r w:rsidRPr="007D7FFA">
              <w:rPr>
                <w:rFonts w:ascii="Times New Roman" w:eastAsia="Times New Roman" w:hAnsi="Times New Roman"/>
                <w:sz w:val="16"/>
                <w:szCs w:val="16"/>
              </w:rPr>
              <w:t>plan</w:t>
            </w:r>
            <w:r w:rsidRPr="007D7FFA">
              <w:rPr>
                <w:rFonts w:ascii="Times New Roman" w:eastAsia="Times New Roman" w:hAnsi="Times New Roman"/>
                <w:spacing w:val="-3"/>
                <w:sz w:val="16"/>
                <w:szCs w:val="16"/>
              </w:rPr>
              <w:t xml:space="preserve"> </w:t>
            </w:r>
            <w:r w:rsidRPr="007D7FFA">
              <w:rPr>
                <w:rFonts w:ascii="Times New Roman" w:eastAsia="Times New Roman" w:hAnsi="Times New Roman"/>
                <w:sz w:val="16"/>
                <w:szCs w:val="16"/>
              </w:rPr>
              <w:t>2024</w:t>
            </w:r>
            <w:r w:rsidRPr="007D7FFA">
              <w:rPr>
                <w:rFonts w:ascii="Times New Roman" w:eastAsia="Times New Roman" w:hAnsi="Times New Roman"/>
                <w:spacing w:val="40"/>
                <w:sz w:val="16"/>
                <w:szCs w:val="16"/>
              </w:rPr>
              <w:t xml:space="preserve"> </w:t>
            </w:r>
            <w:r w:rsidRPr="007D7FFA">
              <w:rPr>
                <w:rFonts w:ascii="Times New Roman" w:eastAsia="Times New Roman" w:hAnsi="Times New Roman"/>
                <w:spacing w:val="-2"/>
                <w:sz w:val="16"/>
                <w:szCs w:val="16"/>
              </w:rPr>
              <w:t>hedefi:1500</w:t>
            </w:r>
          </w:p>
          <w:p w14:paraId="7B9DFF81" w14:textId="77777777" w:rsidR="007D7FFA" w:rsidRPr="007D7FFA" w:rsidRDefault="007D7FFA" w:rsidP="007D7FFA">
            <w:pPr>
              <w:spacing w:after="0" w:line="240" w:lineRule="auto"/>
              <w:ind w:right="4907"/>
              <w:rPr>
                <w:rFonts w:ascii="Times New Roman" w:eastAsia="Times New Roman" w:hAnsi="Times New Roman"/>
                <w:sz w:val="16"/>
                <w:szCs w:val="16"/>
              </w:rPr>
            </w:pPr>
            <w:r w:rsidRPr="007D7FFA">
              <w:rPr>
                <w:rFonts w:ascii="Times New Roman" w:eastAsia="Times New Roman" w:hAnsi="Times New Roman"/>
                <w:sz w:val="16"/>
                <w:szCs w:val="16"/>
              </w:rPr>
              <w:t>Üniversite</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stratejik</w:t>
            </w:r>
            <w:r w:rsidRPr="007D7FFA">
              <w:rPr>
                <w:rFonts w:ascii="Times New Roman" w:eastAsia="Times New Roman" w:hAnsi="Times New Roman"/>
                <w:spacing w:val="-3"/>
                <w:sz w:val="16"/>
                <w:szCs w:val="16"/>
              </w:rPr>
              <w:t xml:space="preserve"> </w:t>
            </w:r>
            <w:r w:rsidRPr="007D7FFA">
              <w:rPr>
                <w:rFonts w:ascii="Times New Roman" w:eastAsia="Times New Roman" w:hAnsi="Times New Roman"/>
                <w:sz w:val="16"/>
                <w:szCs w:val="16"/>
              </w:rPr>
              <w:t>plan</w:t>
            </w:r>
            <w:r w:rsidRPr="007D7FFA">
              <w:rPr>
                <w:rFonts w:ascii="Times New Roman" w:eastAsia="Times New Roman" w:hAnsi="Times New Roman"/>
                <w:spacing w:val="-3"/>
                <w:sz w:val="16"/>
                <w:szCs w:val="16"/>
              </w:rPr>
              <w:t xml:space="preserve"> </w:t>
            </w:r>
            <w:r w:rsidRPr="007D7FFA">
              <w:rPr>
                <w:rFonts w:ascii="Times New Roman" w:eastAsia="Times New Roman" w:hAnsi="Times New Roman"/>
                <w:sz w:val="16"/>
                <w:szCs w:val="16"/>
              </w:rPr>
              <w:t>2025</w:t>
            </w:r>
            <w:r w:rsidRPr="007D7FFA">
              <w:rPr>
                <w:rFonts w:ascii="Times New Roman" w:eastAsia="Times New Roman" w:hAnsi="Times New Roman"/>
                <w:spacing w:val="40"/>
                <w:sz w:val="16"/>
                <w:szCs w:val="16"/>
              </w:rPr>
              <w:t xml:space="preserve"> </w:t>
            </w:r>
            <w:r w:rsidRPr="007D7FFA">
              <w:rPr>
                <w:rFonts w:ascii="Times New Roman" w:eastAsia="Times New Roman" w:hAnsi="Times New Roman"/>
                <w:spacing w:val="-2"/>
                <w:sz w:val="16"/>
                <w:szCs w:val="16"/>
              </w:rPr>
              <w:t>hedefi:1550</w:t>
            </w:r>
          </w:p>
        </w:tc>
        <w:tc>
          <w:tcPr>
            <w:tcW w:w="2835" w:type="dxa"/>
          </w:tcPr>
          <w:p w14:paraId="775FE688" w14:textId="4125F53E" w:rsidR="007D7FFA" w:rsidRPr="007D7FFA" w:rsidRDefault="007D7FFA" w:rsidP="007D7FFA">
            <w:pPr>
              <w:spacing w:after="0" w:line="240" w:lineRule="auto"/>
              <w:ind w:right="291"/>
              <w:jc w:val="both"/>
              <w:rPr>
                <w:rFonts w:ascii="Times New Roman" w:eastAsia="Times New Roman" w:hAnsi="Times New Roman"/>
                <w:sz w:val="16"/>
                <w:szCs w:val="16"/>
              </w:rPr>
            </w:pPr>
            <w:r w:rsidRPr="007D7FFA">
              <w:rPr>
                <w:rFonts w:ascii="Times New Roman" w:eastAsia="Times New Roman" w:hAnsi="Times New Roman"/>
                <w:sz w:val="16"/>
                <w:szCs w:val="16"/>
              </w:rPr>
              <w:t>Fakültemizde</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eğitici</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z w:val="16"/>
                <w:szCs w:val="16"/>
              </w:rPr>
              <w:t>eğitimi ve</w:t>
            </w:r>
            <w:r w:rsidRPr="007D7FFA">
              <w:rPr>
                <w:rFonts w:ascii="Times New Roman" w:eastAsia="Times New Roman" w:hAnsi="Times New Roman"/>
                <w:spacing w:val="-13"/>
                <w:sz w:val="16"/>
                <w:szCs w:val="16"/>
              </w:rPr>
              <w:t xml:space="preserve"> </w:t>
            </w:r>
            <w:r w:rsidRPr="007D7FFA">
              <w:rPr>
                <w:rFonts w:ascii="Times New Roman" w:eastAsia="Times New Roman" w:hAnsi="Times New Roman"/>
                <w:sz w:val="16"/>
                <w:szCs w:val="16"/>
              </w:rPr>
              <w:t>araştırma</w:t>
            </w:r>
            <w:r w:rsidRPr="007D7FFA">
              <w:rPr>
                <w:rFonts w:ascii="Times New Roman" w:eastAsia="Times New Roman" w:hAnsi="Times New Roman"/>
                <w:spacing w:val="-12"/>
                <w:sz w:val="16"/>
                <w:szCs w:val="16"/>
              </w:rPr>
              <w:t xml:space="preserve"> </w:t>
            </w:r>
            <w:r w:rsidRPr="007D7FFA">
              <w:rPr>
                <w:rFonts w:ascii="Times New Roman" w:eastAsia="Times New Roman" w:hAnsi="Times New Roman"/>
                <w:sz w:val="16"/>
                <w:szCs w:val="16"/>
              </w:rPr>
              <w:t>eğitimi</w:t>
            </w:r>
            <w:r w:rsidRPr="007D7FFA">
              <w:rPr>
                <w:rFonts w:ascii="Times New Roman" w:eastAsia="Times New Roman" w:hAnsi="Times New Roman"/>
                <w:spacing w:val="-13"/>
                <w:sz w:val="16"/>
                <w:szCs w:val="16"/>
              </w:rPr>
              <w:t xml:space="preserve"> </w:t>
            </w:r>
            <w:r w:rsidRPr="007D7FFA">
              <w:rPr>
                <w:rFonts w:ascii="Times New Roman" w:eastAsia="Times New Roman" w:hAnsi="Times New Roman"/>
                <w:sz w:val="16"/>
                <w:szCs w:val="16"/>
              </w:rPr>
              <w:t>kursuna 2022 yılı için1088,</w:t>
            </w:r>
            <w:r w:rsidR="002D2DEE">
              <w:rPr>
                <w:rFonts w:ascii="Times New Roman" w:eastAsia="Times New Roman" w:hAnsi="Times New Roman"/>
                <w:sz w:val="16"/>
                <w:szCs w:val="16"/>
              </w:rPr>
              <w:t xml:space="preserve"> </w:t>
            </w:r>
            <w:r w:rsidRPr="007D7FFA">
              <w:rPr>
                <w:rFonts w:ascii="Times New Roman" w:eastAsia="Times New Roman" w:hAnsi="Times New Roman"/>
                <w:sz w:val="16"/>
                <w:szCs w:val="16"/>
              </w:rPr>
              <w:t>2023yılı</w:t>
            </w:r>
          </w:p>
          <w:p w14:paraId="351BD430" w14:textId="6CE92927" w:rsidR="007D7FFA" w:rsidRPr="007D7FFA" w:rsidRDefault="007D7FFA" w:rsidP="007D7FFA">
            <w:pPr>
              <w:spacing w:after="0" w:line="240" w:lineRule="auto"/>
              <w:ind w:right="158"/>
              <w:rPr>
                <w:rFonts w:ascii="Times New Roman" w:eastAsia="Times New Roman" w:hAnsi="Times New Roman"/>
                <w:sz w:val="16"/>
                <w:szCs w:val="16"/>
              </w:rPr>
            </w:pPr>
            <w:r w:rsidRPr="007D7FFA">
              <w:rPr>
                <w:rFonts w:ascii="Times New Roman" w:eastAsia="Times New Roman" w:hAnsi="Times New Roman"/>
                <w:sz w:val="16"/>
                <w:szCs w:val="16"/>
              </w:rPr>
              <w:t>için</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563</w:t>
            </w:r>
            <w:r w:rsidR="002D2DEE">
              <w:rPr>
                <w:rFonts w:ascii="Times New Roman" w:eastAsia="Times New Roman" w:hAnsi="Times New Roman"/>
                <w:sz w:val="16"/>
                <w:szCs w:val="16"/>
              </w:rPr>
              <w:t>,</w:t>
            </w:r>
            <w:r w:rsidRPr="007D7FFA">
              <w:rPr>
                <w:rFonts w:ascii="Times New Roman" w:eastAsia="Times New Roman" w:hAnsi="Times New Roman"/>
                <w:spacing w:val="38"/>
                <w:sz w:val="16"/>
                <w:szCs w:val="16"/>
              </w:rPr>
              <w:t xml:space="preserve"> </w:t>
            </w:r>
            <w:r w:rsidRPr="007D7FFA">
              <w:rPr>
                <w:rFonts w:ascii="Times New Roman" w:eastAsia="Times New Roman" w:hAnsi="Times New Roman"/>
                <w:sz w:val="16"/>
                <w:szCs w:val="16"/>
              </w:rPr>
              <w:t>2024</w:t>
            </w:r>
            <w:r w:rsidRPr="007D7FFA">
              <w:rPr>
                <w:rFonts w:ascii="Times New Roman" w:eastAsia="Times New Roman" w:hAnsi="Times New Roman"/>
                <w:spacing w:val="-7"/>
                <w:sz w:val="16"/>
                <w:szCs w:val="16"/>
              </w:rPr>
              <w:t xml:space="preserve"> </w:t>
            </w:r>
            <w:r w:rsidRPr="007D7FFA">
              <w:rPr>
                <w:rFonts w:ascii="Times New Roman" w:eastAsia="Times New Roman" w:hAnsi="Times New Roman"/>
                <w:sz w:val="16"/>
                <w:szCs w:val="16"/>
              </w:rPr>
              <w:t>yılı</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z w:val="16"/>
                <w:szCs w:val="16"/>
              </w:rPr>
              <w:t>315</w:t>
            </w:r>
            <w:r w:rsidRPr="007D7FFA">
              <w:rPr>
                <w:rFonts w:ascii="Times New Roman" w:eastAsia="Times New Roman" w:hAnsi="Times New Roman"/>
                <w:spacing w:val="-5"/>
                <w:sz w:val="16"/>
                <w:szCs w:val="16"/>
              </w:rPr>
              <w:t xml:space="preserve"> </w:t>
            </w:r>
            <w:r w:rsidR="002D2DEE" w:rsidRPr="007D7FFA">
              <w:rPr>
                <w:rFonts w:ascii="Times New Roman" w:eastAsia="Times New Roman" w:hAnsi="Times New Roman"/>
                <w:sz w:val="16"/>
                <w:szCs w:val="16"/>
              </w:rPr>
              <w:t xml:space="preserve">ve </w:t>
            </w:r>
            <w:r w:rsidRPr="007D7FFA">
              <w:rPr>
                <w:rFonts w:ascii="Times New Roman" w:eastAsia="Times New Roman" w:hAnsi="Times New Roman"/>
                <w:sz w:val="16"/>
                <w:szCs w:val="16"/>
              </w:rPr>
              <w:t xml:space="preserve">2025 yılı 191 </w:t>
            </w:r>
            <w:r w:rsidR="002D2DEE" w:rsidRPr="007D7FFA">
              <w:rPr>
                <w:rFonts w:ascii="Times New Roman" w:eastAsia="Times New Roman" w:hAnsi="Times New Roman"/>
                <w:sz w:val="16"/>
                <w:szCs w:val="16"/>
              </w:rPr>
              <w:t>kişi</w:t>
            </w:r>
            <w:r w:rsidR="002D2DEE" w:rsidRPr="007D7FFA">
              <w:rPr>
                <w:rFonts w:ascii="Times New Roman" w:eastAsia="Times New Roman" w:hAnsi="Times New Roman"/>
                <w:spacing w:val="-2"/>
                <w:sz w:val="16"/>
                <w:szCs w:val="16"/>
              </w:rPr>
              <w:t xml:space="preserve"> </w:t>
            </w:r>
            <w:r w:rsidRPr="007D7FFA">
              <w:rPr>
                <w:rFonts w:ascii="Times New Roman" w:eastAsia="Times New Roman" w:hAnsi="Times New Roman"/>
                <w:spacing w:val="-2"/>
                <w:sz w:val="16"/>
                <w:szCs w:val="16"/>
              </w:rPr>
              <w:t>katılmıştır.</w:t>
            </w:r>
          </w:p>
          <w:p w14:paraId="07A7F4C1" w14:textId="7609E8EB" w:rsidR="007D7FFA" w:rsidRPr="007D7FFA" w:rsidRDefault="002D2DEE" w:rsidP="007D7FFA">
            <w:pPr>
              <w:spacing w:after="0" w:line="240" w:lineRule="auto"/>
              <w:ind w:right="158"/>
              <w:rPr>
                <w:rFonts w:ascii="Times New Roman" w:eastAsia="Times New Roman" w:hAnsi="Times New Roman"/>
                <w:sz w:val="16"/>
                <w:szCs w:val="16"/>
              </w:rPr>
            </w:pPr>
            <w:r>
              <w:rPr>
                <w:rFonts w:ascii="Times New Roman" w:eastAsia="Times New Roman" w:hAnsi="Times New Roman"/>
                <w:sz w:val="16"/>
                <w:szCs w:val="16"/>
              </w:rPr>
              <w:t>Ü</w:t>
            </w:r>
            <w:r w:rsidR="007D7FFA" w:rsidRPr="007D7FFA">
              <w:rPr>
                <w:rFonts w:ascii="Times New Roman" w:eastAsia="Times New Roman" w:hAnsi="Times New Roman"/>
                <w:sz w:val="16"/>
                <w:szCs w:val="16"/>
              </w:rPr>
              <w:t>niversitemizin stratejik planına</w:t>
            </w:r>
            <w:r w:rsidR="007D7FFA" w:rsidRPr="007D7FFA">
              <w:rPr>
                <w:rFonts w:ascii="Times New Roman" w:eastAsia="Times New Roman" w:hAnsi="Times New Roman"/>
                <w:spacing w:val="-8"/>
                <w:sz w:val="16"/>
                <w:szCs w:val="16"/>
              </w:rPr>
              <w:t xml:space="preserve"> </w:t>
            </w:r>
            <w:r w:rsidR="007D7FFA" w:rsidRPr="007D7FFA">
              <w:rPr>
                <w:rFonts w:ascii="Times New Roman" w:eastAsia="Times New Roman" w:hAnsi="Times New Roman"/>
                <w:sz w:val="16"/>
                <w:szCs w:val="16"/>
              </w:rPr>
              <w:t>2022</w:t>
            </w:r>
            <w:r w:rsidR="007D7FFA" w:rsidRPr="007D7FFA">
              <w:rPr>
                <w:rFonts w:ascii="Times New Roman" w:eastAsia="Times New Roman" w:hAnsi="Times New Roman"/>
                <w:spacing w:val="-9"/>
                <w:sz w:val="16"/>
                <w:szCs w:val="16"/>
              </w:rPr>
              <w:t xml:space="preserve"> </w:t>
            </w:r>
            <w:r w:rsidR="007D7FFA" w:rsidRPr="007D7FFA">
              <w:rPr>
                <w:rFonts w:ascii="Times New Roman" w:eastAsia="Times New Roman" w:hAnsi="Times New Roman"/>
                <w:sz w:val="16"/>
                <w:szCs w:val="16"/>
              </w:rPr>
              <w:t>yılı</w:t>
            </w:r>
            <w:r w:rsidR="007D7FFA" w:rsidRPr="007D7FFA">
              <w:rPr>
                <w:rFonts w:ascii="Times New Roman" w:eastAsia="Times New Roman" w:hAnsi="Times New Roman"/>
                <w:spacing w:val="-9"/>
                <w:sz w:val="16"/>
                <w:szCs w:val="16"/>
              </w:rPr>
              <w:t xml:space="preserve"> </w:t>
            </w:r>
            <w:r w:rsidR="007D7FFA" w:rsidRPr="007D7FFA">
              <w:rPr>
                <w:rFonts w:ascii="Times New Roman" w:eastAsia="Times New Roman" w:hAnsi="Times New Roman"/>
                <w:sz w:val="16"/>
                <w:szCs w:val="16"/>
              </w:rPr>
              <w:t>için</w:t>
            </w:r>
            <w:r w:rsidR="007D7FFA" w:rsidRPr="007D7FFA">
              <w:rPr>
                <w:rFonts w:ascii="Times New Roman" w:eastAsia="Times New Roman" w:hAnsi="Times New Roman"/>
                <w:spacing w:val="-7"/>
                <w:sz w:val="16"/>
                <w:szCs w:val="16"/>
              </w:rPr>
              <w:t xml:space="preserve"> </w:t>
            </w:r>
            <w:r w:rsidR="007D7FFA" w:rsidRPr="007D7FFA">
              <w:rPr>
                <w:rFonts w:ascii="Times New Roman" w:eastAsia="Times New Roman" w:hAnsi="Times New Roman"/>
                <w:sz w:val="16"/>
                <w:szCs w:val="16"/>
              </w:rPr>
              <w:t>%</w:t>
            </w:r>
            <w:r w:rsidR="007D7FFA" w:rsidRPr="007D7FFA">
              <w:rPr>
                <w:rFonts w:ascii="Times New Roman" w:eastAsia="Times New Roman" w:hAnsi="Times New Roman"/>
                <w:spacing w:val="-7"/>
                <w:sz w:val="16"/>
                <w:szCs w:val="16"/>
              </w:rPr>
              <w:t xml:space="preserve"> </w:t>
            </w:r>
            <w:r w:rsidR="007D7FFA" w:rsidRPr="007D7FFA">
              <w:rPr>
                <w:rFonts w:ascii="Times New Roman" w:eastAsia="Times New Roman" w:hAnsi="Times New Roman"/>
                <w:sz w:val="16"/>
                <w:szCs w:val="16"/>
              </w:rPr>
              <w:t>77.7,</w:t>
            </w:r>
          </w:p>
          <w:p w14:paraId="5165563F" w14:textId="77777777" w:rsidR="007D7FFA" w:rsidRPr="007D7FFA" w:rsidRDefault="007D7FFA" w:rsidP="007D7FFA">
            <w:pPr>
              <w:spacing w:after="0" w:line="228" w:lineRule="exact"/>
              <w:rPr>
                <w:rFonts w:ascii="Times New Roman" w:eastAsia="Times New Roman" w:hAnsi="Times New Roman"/>
                <w:sz w:val="16"/>
                <w:szCs w:val="16"/>
              </w:rPr>
            </w:pPr>
            <w:r w:rsidRPr="007D7FFA">
              <w:rPr>
                <w:rFonts w:ascii="Times New Roman" w:eastAsia="Times New Roman" w:hAnsi="Times New Roman"/>
                <w:sz w:val="16"/>
                <w:szCs w:val="16"/>
              </w:rPr>
              <w:t>2023</w:t>
            </w:r>
            <w:r w:rsidRPr="007D7FFA">
              <w:rPr>
                <w:rFonts w:ascii="Times New Roman" w:eastAsia="Times New Roman" w:hAnsi="Times New Roman"/>
                <w:spacing w:val="-8"/>
                <w:sz w:val="16"/>
                <w:szCs w:val="16"/>
              </w:rPr>
              <w:t xml:space="preserve"> </w:t>
            </w:r>
            <w:r w:rsidRPr="007D7FFA">
              <w:rPr>
                <w:rFonts w:ascii="Times New Roman" w:eastAsia="Times New Roman" w:hAnsi="Times New Roman"/>
                <w:sz w:val="16"/>
                <w:szCs w:val="16"/>
              </w:rPr>
              <w:t>yılı</w:t>
            </w:r>
            <w:r w:rsidRPr="007D7FFA">
              <w:rPr>
                <w:rFonts w:ascii="Times New Roman" w:eastAsia="Times New Roman" w:hAnsi="Times New Roman"/>
                <w:spacing w:val="-8"/>
                <w:sz w:val="16"/>
                <w:szCs w:val="16"/>
              </w:rPr>
              <w:t xml:space="preserve"> </w:t>
            </w:r>
            <w:r w:rsidRPr="007D7FFA">
              <w:rPr>
                <w:rFonts w:ascii="Times New Roman" w:eastAsia="Times New Roman" w:hAnsi="Times New Roman"/>
                <w:sz w:val="16"/>
                <w:szCs w:val="16"/>
              </w:rPr>
              <w:t>için</w:t>
            </w:r>
            <w:r w:rsidRPr="007D7FFA">
              <w:rPr>
                <w:rFonts w:ascii="Times New Roman" w:eastAsia="Times New Roman" w:hAnsi="Times New Roman"/>
                <w:spacing w:val="-7"/>
                <w:sz w:val="16"/>
                <w:szCs w:val="16"/>
              </w:rPr>
              <w:t xml:space="preserve"> </w:t>
            </w:r>
            <w:r w:rsidRPr="007D7FFA">
              <w:rPr>
                <w:rFonts w:ascii="Times New Roman" w:eastAsia="Times New Roman" w:hAnsi="Times New Roman"/>
                <w:sz w:val="16"/>
                <w:szCs w:val="16"/>
              </w:rPr>
              <w:t>%38.2,</w:t>
            </w:r>
            <w:r w:rsidRPr="007D7FFA">
              <w:rPr>
                <w:rFonts w:ascii="Times New Roman" w:eastAsia="Times New Roman" w:hAnsi="Times New Roman"/>
                <w:spacing w:val="-8"/>
                <w:sz w:val="16"/>
                <w:szCs w:val="16"/>
              </w:rPr>
              <w:t xml:space="preserve"> </w:t>
            </w:r>
            <w:r w:rsidRPr="007D7FFA">
              <w:rPr>
                <w:rFonts w:ascii="Times New Roman" w:eastAsia="Times New Roman" w:hAnsi="Times New Roman"/>
                <w:sz w:val="16"/>
                <w:szCs w:val="16"/>
              </w:rPr>
              <w:t>2024</w:t>
            </w:r>
            <w:r w:rsidRPr="007D7FFA">
              <w:rPr>
                <w:rFonts w:ascii="Times New Roman" w:eastAsia="Times New Roman" w:hAnsi="Times New Roman"/>
                <w:spacing w:val="-8"/>
                <w:sz w:val="16"/>
                <w:szCs w:val="16"/>
              </w:rPr>
              <w:t xml:space="preserve"> </w:t>
            </w:r>
            <w:r w:rsidRPr="007D7FFA">
              <w:rPr>
                <w:rFonts w:ascii="Times New Roman" w:eastAsia="Times New Roman" w:hAnsi="Times New Roman"/>
                <w:sz w:val="16"/>
                <w:szCs w:val="16"/>
              </w:rPr>
              <w:t>yılı için %21, 2025 yılı için %12.32 katkı sağlamaktadır</w:t>
            </w:r>
          </w:p>
        </w:tc>
        <w:tc>
          <w:tcPr>
            <w:tcW w:w="842" w:type="dxa"/>
          </w:tcPr>
          <w:p w14:paraId="37AA8953" w14:textId="77777777" w:rsidR="007D7FFA" w:rsidRPr="007D7FFA" w:rsidRDefault="007D7FFA" w:rsidP="007D7FFA">
            <w:pPr>
              <w:spacing w:after="0" w:line="240" w:lineRule="auto"/>
              <w:rPr>
                <w:rFonts w:ascii="Times New Roman" w:eastAsia="Times New Roman" w:hAnsi="Times New Roman"/>
                <w:sz w:val="16"/>
                <w:szCs w:val="16"/>
              </w:rPr>
            </w:pPr>
          </w:p>
        </w:tc>
      </w:tr>
      <w:tr w:rsidR="007D7FFA" w:rsidRPr="007D7FFA" w14:paraId="0E433874" w14:textId="77777777" w:rsidTr="00BA3BD3">
        <w:trPr>
          <w:trHeight w:val="698"/>
        </w:trPr>
        <w:tc>
          <w:tcPr>
            <w:tcW w:w="7677" w:type="dxa"/>
          </w:tcPr>
          <w:p w14:paraId="08A4880B" w14:textId="77777777" w:rsidR="007D7FFA" w:rsidRPr="007D7FFA" w:rsidRDefault="007D7FFA" w:rsidP="007D7FFA">
            <w:pPr>
              <w:spacing w:before="228" w:after="0" w:line="240" w:lineRule="auto"/>
              <w:rPr>
                <w:rFonts w:ascii="Times New Roman" w:eastAsia="Times New Roman" w:hAnsi="Times New Roman"/>
                <w:b/>
                <w:sz w:val="16"/>
                <w:szCs w:val="16"/>
              </w:rPr>
            </w:pPr>
            <w:r w:rsidRPr="007D7FFA">
              <w:rPr>
                <w:rFonts w:ascii="Times New Roman" w:eastAsia="Times New Roman" w:hAnsi="Times New Roman"/>
                <w:b/>
                <w:sz w:val="16"/>
                <w:szCs w:val="16"/>
                <w:u w:val="single"/>
              </w:rPr>
              <w:t>Hedef</w:t>
            </w:r>
            <w:r w:rsidRPr="007D7FFA">
              <w:rPr>
                <w:rFonts w:ascii="Times New Roman" w:eastAsia="Times New Roman" w:hAnsi="Times New Roman"/>
                <w:b/>
                <w:spacing w:val="-7"/>
                <w:sz w:val="16"/>
                <w:szCs w:val="16"/>
                <w:u w:val="single"/>
              </w:rPr>
              <w:t xml:space="preserve"> </w:t>
            </w:r>
            <w:r w:rsidRPr="007D7FFA">
              <w:rPr>
                <w:rFonts w:ascii="Times New Roman" w:eastAsia="Times New Roman" w:hAnsi="Times New Roman"/>
                <w:b/>
                <w:sz w:val="16"/>
                <w:szCs w:val="16"/>
                <w:u w:val="single"/>
              </w:rPr>
              <w:t>3.3.</w:t>
            </w:r>
            <w:r w:rsidRPr="007D7FFA">
              <w:rPr>
                <w:rFonts w:ascii="Times New Roman" w:eastAsia="Times New Roman" w:hAnsi="Times New Roman"/>
                <w:b/>
                <w:spacing w:val="-7"/>
                <w:sz w:val="16"/>
                <w:szCs w:val="16"/>
                <w:u w:val="single"/>
              </w:rPr>
              <w:t xml:space="preserve"> </w:t>
            </w:r>
            <w:r w:rsidRPr="007D7FFA">
              <w:rPr>
                <w:rFonts w:ascii="Times New Roman" w:eastAsia="Times New Roman" w:hAnsi="Times New Roman"/>
                <w:b/>
                <w:sz w:val="16"/>
                <w:szCs w:val="16"/>
                <w:u w:val="single"/>
              </w:rPr>
              <w:t>Program</w:t>
            </w:r>
            <w:r w:rsidRPr="007D7FFA">
              <w:rPr>
                <w:rFonts w:ascii="Times New Roman" w:eastAsia="Times New Roman" w:hAnsi="Times New Roman"/>
                <w:b/>
                <w:spacing w:val="-6"/>
                <w:sz w:val="16"/>
                <w:szCs w:val="16"/>
                <w:u w:val="single"/>
              </w:rPr>
              <w:t xml:space="preserve"> </w:t>
            </w:r>
            <w:r w:rsidRPr="007D7FFA">
              <w:rPr>
                <w:rFonts w:ascii="Times New Roman" w:eastAsia="Times New Roman" w:hAnsi="Times New Roman"/>
                <w:b/>
                <w:sz w:val="16"/>
                <w:szCs w:val="16"/>
                <w:u w:val="single"/>
              </w:rPr>
              <w:t>Bilgi</w:t>
            </w:r>
            <w:r w:rsidRPr="007D7FFA">
              <w:rPr>
                <w:rFonts w:ascii="Times New Roman" w:eastAsia="Times New Roman" w:hAnsi="Times New Roman"/>
                <w:b/>
                <w:spacing w:val="-7"/>
                <w:sz w:val="16"/>
                <w:szCs w:val="16"/>
                <w:u w:val="single"/>
              </w:rPr>
              <w:t xml:space="preserve"> </w:t>
            </w:r>
            <w:r w:rsidRPr="007D7FFA">
              <w:rPr>
                <w:rFonts w:ascii="Times New Roman" w:eastAsia="Times New Roman" w:hAnsi="Times New Roman"/>
                <w:b/>
                <w:sz w:val="16"/>
                <w:szCs w:val="16"/>
                <w:u w:val="single"/>
              </w:rPr>
              <w:t>Paketlilerinin</w:t>
            </w:r>
            <w:r w:rsidRPr="007D7FFA">
              <w:rPr>
                <w:rFonts w:ascii="Times New Roman" w:eastAsia="Times New Roman" w:hAnsi="Times New Roman"/>
                <w:b/>
                <w:spacing w:val="-8"/>
                <w:sz w:val="16"/>
                <w:szCs w:val="16"/>
                <w:u w:val="single"/>
              </w:rPr>
              <w:t xml:space="preserve"> </w:t>
            </w:r>
            <w:r w:rsidRPr="007D7FFA">
              <w:rPr>
                <w:rFonts w:ascii="Times New Roman" w:eastAsia="Times New Roman" w:hAnsi="Times New Roman"/>
                <w:b/>
                <w:sz w:val="16"/>
                <w:szCs w:val="16"/>
                <w:u w:val="single"/>
              </w:rPr>
              <w:t>Kurumun</w:t>
            </w:r>
            <w:r w:rsidRPr="007D7FFA">
              <w:rPr>
                <w:rFonts w:ascii="Times New Roman" w:eastAsia="Times New Roman" w:hAnsi="Times New Roman"/>
                <w:b/>
                <w:spacing w:val="-8"/>
                <w:sz w:val="16"/>
                <w:szCs w:val="16"/>
                <w:u w:val="single"/>
              </w:rPr>
              <w:t xml:space="preserve"> </w:t>
            </w:r>
            <w:r w:rsidRPr="007D7FFA">
              <w:rPr>
                <w:rFonts w:ascii="Times New Roman" w:eastAsia="Times New Roman" w:hAnsi="Times New Roman"/>
                <w:b/>
                <w:sz w:val="16"/>
                <w:szCs w:val="16"/>
                <w:u w:val="single"/>
              </w:rPr>
              <w:t>Web</w:t>
            </w:r>
            <w:r w:rsidRPr="007D7FFA">
              <w:rPr>
                <w:rFonts w:ascii="Times New Roman" w:eastAsia="Times New Roman" w:hAnsi="Times New Roman"/>
                <w:b/>
                <w:spacing w:val="-8"/>
                <w:sz w:val="16"/>
                <w:szCs w:val="16"/>
                <w:u w:val="single"/>
              </w:rPr>
              <w:t xml:space="preserve"> </w:t>
            </w:r>
            <w:r w:rsidRPr="007D7FFA">
              <w:rPr>
                <w:rFonts w:ascii="Times New Roman" w:eastAsia="Times New Roman" w:hAnsi="Times New Roman"/>
                <w:b/>
                <w:sz w:val="16"/>
                <w:szCs w:val="16"/>
                <w:u w:val="single"/>
              </w:rPr>
              <w:t>Sayfasından</w:t>
            </w:r>
            <w:r w:rsidRPr="007D7FFA">
              <w:rPr>
                <w:rFonts w:ascii="Times New Roman" w:eastAsia="Times New Roman" w:hAnsi="Times New Roman"/>
                <w:b/>
                <w:spacing w:val="-8"/>
                <w:sz w:val="16"/>
                <w:szCs w:val="16"/>
                <w:u w:val="single"/>
              </w:rPr>
              <w:t xml:space="preserve"> </w:t>
            </w:r>
            <w:r w:rsidRPr="007D7FFA">
              <w:rPr>
                <w:rFonts w:ascii="Times New Roman" w:eastAsia="Times New Roman" w:hAnsi="Times New Roman"/>
                <w:b/>
                <w:sz w:val="16"/>
                <w:szCs w:val="16"/>
                <w:u w:val="single"/>
              </w:rPr>
              <w:t>İzlenebilir</w:t>
            </w:r>
            <w:r w:rsidRPr="007D7FFA">
              <w:rPr>
                <w:rFonts w:ascii="Times New Roman" w:eastAsia="Times New Roman" w:hAnsi="Times New Roman"/>
                <w:b/>
                <w:spacing w:val="-7"/>
                <w:sz w:val="16"/>
                <w:szCs w:val="16"/>
                <w:u w:val="single"/>
              </w:rPr>
              <w:t xml:space="preserve"> </w:t>
            </w:r>
            <w:r w:rsidRPr="007D7FFA">
              <w:rPr>
                <w:rFonts w:ascii="Times New Roman" w:eastAsia="Times New Roman" w:hAnsi="Times New Roman"/>
                <w:b/>
                <w:sz w:val="16"/>
                <w:szCs w:val="16"/>
                <w:u w:val="single"/>
              </w:rPr>
              <w:t>Hale</w:t>
            </w:r>
            <w:r w:rsidRPr="007D7FFA">
              <w:rPr>
                <w:rFonts w:ascii="Times New Roman" w:eastAsia="Times New Roman" w:hAnsi="Times New Roman"/>
                <w:b/>
                <w:spacing w:val="-7"/>
                <w:sz w:val="16"/>
                <w:szCs w:val="16"/>
                <w:u w:val="single"/>
              </w:rPr>
              <w:t xml:space="preserve"> </w:t>
            </w:r>
            <w:r w:rsidRPr="007D7FFA">
              <w:rPr>
                <w:rFonts w:ascii="Times New Roman" w:eastAsia="Times New Roman" w:hAnsi="Times New Roman"/>
                <w:b/>
                <w:spacing w:val="-2"/>
                <w:sz w:val="16"/>
                <w:szCs w:val="16"/>
                <w:u w:val="single"/>
              </w:rPr>
              <w:t>Getirilmesi</w:t>
            </w:r>
          </w:p>
        </w:tc>
        <w:tc>
          <w:tcPr>
            <w:tcW w:w="2835" w:type="dxa"/>
          </w:tcPr>
          <w:p w14:paraId="2B03B8DB" w14:textId="77777777" w:rsidR="007D7FFA" w:rsidRPr="007D7FFA" w:rsidRDefault="007D7FFA" w:rsidP="007D7FFA">
            <w:pPr>
              <w:spacing w:after="0" w:line="240" w:lineRule="auto"/>
              <w:rPr>
                <w:rFonts w:ascii="Times New Roman" w:eastAsia="Times New Roman" w:hAnsi="Times New Roman"/>
                <w:sz w:val="16"/>
                <w:szCs w:val="16"/>
              </w:rPr>
            </w:pPr>
          </w:p>
        </w:tc>
        <w:tc>
          <w:tcPr>
            <w:tcW w:w="842" w:type="dxa"/>
          </w:tcPr>
          <w:p w14:paraId="48D77F80" w14:textId="77777777" w:rsidR="007D7FFA" w:rsidRPr="007D7FFA" w:rsidRDefault="007D7FFA" w:rsidP="007D7FFA">
            <w:pPr>
              <w:spacing w:after="0" w:line="240" w:lineRule="auto"/>
              <w:rPr>
                <w:rFonts w:ascii="Times New Roman" w:eastAsia="Times New Roman" w:hAnsi="Times New Roman"/>
                <w:sz w:val="16"/>
                <w:szCs w:val="16"/>
              </w:rPr>
            </w:pPr>
          </w:p>
        </w:tc>
      </w:tr>
      <w:tr w:rsidR="007D7FFA" w:rsidRPr="007D7FFA" w14:paraId="11EDEB4D" w14:textId="77777777" w:rsidTr="00BA3BD3">
        <w:trPr>
          <w:trHeight w:val="468"/>
        </w:trPr>
        <w:tc>
          <w:tcPr>
            <w:tcW w:w="7677" w:type="dxa"/>
          </w:tcPr>
          <w:p w14:paraId="43D983A5" w14:textId="77777777" w:rsidR="007D7FFA" w:rsidRPr="007D7FFA" w:rsidRDefault="007D7FFA" w:rsidP="007D7FFA">
            <w:pPr>
              <w:tabs>
                <w:tab w:val="left" w:pos="1521"/>
              </w:tabs>
              <w:spacing w:after="0" w:line="230" w:lineRule="atLeast"/>
              <w:ind w:right="394"/>
              <w:rPr>
                <w:rFonts w:ascii="Times New Roman" w:eastAsia="Times New Roman" w:hAnsi="Times New Roman"/>
                <w:sz w:val="16"/>
                <w:szCs w:val="16"/>
              </w:rPr>
            </w:pPr>
            <w:r w:rsidRPr="007D7FFA">
              <w:rPr>
                <w:rFonts w:ascii="Times New Roman" w:eastAsia="Times New Roman" w:hAnsi="Times New Roman"/>
                <w:b/>
                <w:sz w:val="16"/>
                <w:szCs w:val="16"/>
              </w:rPr>
              <w:t xml:space="preserve">PG </w:t>
            </w:r>
            <w:r w:rsidRPr="007D7FFA">
              <w:rPr>
                <w:rFonts w:ascii="Times New Roman" w:eastAsia="Times New Roman" w:hAnsi="Times New Roman"/>
                <w:sz w:val="16"/>
                <w:szCs w:val="16"/>
              </w:rPr>
              <w:t>3.3.1</w:t>
            </w:r>
            <w:r w:rsidRPr="007D7FFA">
              <w:rPr>
                <w:rFonts w:ascii="Times New Roman" w:eastAsia="Times New Roman" w:hAnsi="Times New Roman"/>
                <w:sz w:val="16"/>
                <w:szCs w:val="16"/>
              </w:rPr>
              <w:tab/>
              <w:t>Kurumun</w:t>
            </w:r>
            <w:r w:rsidRPr="007D7FFA">
              <w:rPr>
                <w:rFonts w:ascii="Times New Roman" w:eastAsia="Times New Roman" w:hAnsi="Times New Roman"/>
                <w:spacing w:val="-4"/>
                <w:sz w:val="16"/>
                <w:szCs w:val="16"/>
              </w:rPr>
              <w:t xml:space="preserve"> </w:t>
            </w:r>
            <w:r w:rsidRPr="007D7FFA">
              <w:rPr>
                <w:rFonts w:ascii="Times New Roman" w:eastAsia="Times New Roman" w:hAnsi="Times New Roman"/>
                <w:sz w:val="16"/>
                <w:szCs w:val="16"/>
              </w:rPr>
              <w:t>Web</w:t>
            </w:r>
            <w:r w:rsidRPr="007D7FFA">
              <w:rPr>
                <w:rFonts w:ascii="Times New Roman" w:eastAsia="Times New Roman" w:hAnsi="Times New Roman"/>
                <w:spacing w:val="-4"/>
                <w:sz w:val="16"/>
                <w:szCs w:val="16"/>
              </w:rPr>
              <w:t xml:space="preserve"> </w:t>
            </w:r>
            <w:r w:rsidRPr="007D7FFA">
              <w:rPr>
                <w:rFonts w:ascii="Times New Roman" w:eastAsia="Times New Roman" w:hAnsi="Times New Roman"/>
                <w:sz w:val="16"/>
                <w:szCs w:val="16"/>
              </w:rPr>
              <w:t>Sayfasından</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z w:val="16"/>
                <w:szCs w:val="16"/>
              </w:rPr>
              <w:t>İzlenebilen,</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Program</w:t>
            </w:r>
            <w:r w:rsidRPr="007D7FFA">
              <w:rPr>
                <w:rFonts w:ascii="Times New Roman" w:eastAsia="Times New Roman" w:hAnsi="Times New Roman"/>
                <w:spacing w:val="-4"/>
                <w:sz w:val="16"/>
                <w:szCs w:val="16"/>
              </w:rPr>
              <w:t xml:space="preserve"> </w:t>
            </w:r>
            <w:r w:rsidRPr="007D7FFA">
              <w:rPr>
                <w:rFonts w:ascii="Times New Roman" w:eastAsia="Times New Roman" w:hAnsi="Times New Roman"/>
                <w:sz w:val="16"/>
                <w:szCs w:val="16"/>
              </w:rPr>
              <w:t>Bilgi</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z w:val="16"/>
                <w:szCs w:val="16"/>
              </w:rPr>
              <w:t>Paketi</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Tamamlanmış</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z w:val="16"/>
                <w:szCs w:val="16"/>
              </w:rPr>
              <w:t>Ön</w:t>
            </w:r>
            <w:r w:rsidRPr="007D7FFA">
              <w:rPr>
                <w:rFonts w:ascii="Times New Roman" w:eastAsia="Times New Roman" w:hAnsi="Times New Roman"/>
                <w:spacing w:val="-4"/>
                <w:sz w:val="16"/>
                <w:szCs w:val="16"/>
              </w:rPr>
              <w:t xml:space="preserve"> </w:t>
            </w:r>
            <w:r w:rsidRPr="007D7FFA">
              <w:rPr>
                <w:rFonts w:ascii="Times New Roman" w:eastAsia="Times New Roman" w:hAnsi="Times New Roman"/>
                <w:sz w:val="16"/>
                <w:szCs w:val="16"/>
              </w:rPr>
              <w:t>Lisans Programı sayısının Toplam Ön Lisans Program Sayısına Oranını artırmak</w:t>
            </w:r>
          </w:p>
        </w:tc>
        <w:tc>
          <w:tcPr>
            <w:tcW w:w="2835" w:type="dxa"/>
          </w:tcPr>
          <w:p w14:paraId="0A9C320D" w14:textId="77777777" w:rsidR="007D7FFA" w:rsidRPr="007D7FFA" w:rsidRDefault="007D7FFA" w:rsidP="007D7FFA">
            <w:pPr>
              <w:spacing w:after="0" w:line="240" w:lineRule="auto"/>
              <w:rPr>
                <w:rFonts w:ascii="Times New Roman" w:eastAsia="Times New Roman" w:hAnsi="Times New Roman"/>
                <w:sz w:val="16"/>
                <w:szCs w:val="16"/>
              </w:rPr>
            </w:pPr>
          </w:p>
        </w:tc>
        <w:tc>
          <w:tcPr>
            <w:tcW w:w="842" w:type="dxa"/>
          </w:tcPr>
          <w:p w14:paraId="2538DFC9" w14:textId="77777777" w:rsidR="007D7FFA" w:rsidRPr="007D7FFA" w:rsidRDefault="007D7FFA" w:rsidP="007D7FFA">
            <w:pPr>
              <w:spacing w:after="0" w:line="240" w:lineRule="auto"/>
              <w:rPr>
                <w:rFonts w:ascii="Times New Roman" w:eastAsia="Times New Roman" w:hAnsi="Times New Roman"/>
                <w:sz w:val="16"/>
                <w:szCs w:val="16"/>
              </w:rPr>
            </w:pPr>
          </w:p>
        </w:tc>
      </w:tr>
      <w:tr w:rsidR="007D7FFA" w:rsidRPr="007D7FFA" w14:paraId="46E3ED5A" w14:textId="77777777" w:rsidTr="00BA3BD3">
        <w:trPr>
          <w:trHeight w:val="1171"/>
        </w:trPr>
        <w:tc>
          <w:tcPr>
            <w:tcW w:w="7677" w:type="dxa"/>
          </w:tcPr>
          <w:p w14:paraId="6F68B52C" w14:textId="77777777" w:rsidR="007D7FFA" w:rsidRPr="007D7FFA" w:rsidRDefault="007D7FFA" w:rsidP="007D7FFA">
            <w:pPr>
              <w:tabs>
                <w:tab w:val="left" w:pos="1521"/>
              </w:tabs>
              <w:spacing w:after="0" w:line="240" w:lineRule="auto"/>
              <w:ind w:right="689"/>
              <w:rPr>
                <w:rFonts w:ascii="Times New Roman" w:eastAsia="Times New Roman" w:hAnsi="Times New Roman"/>
                <w:sz w:val="16"/>
                <w:szCs w:val="16"/>
              </w:rPr>
            </w:pPr>
            <w:r w:rsidRPr="007D7FFA">
              <w:rPr>
                <w:rFonts w:ascii="Times New Roman" w:eastAsia="Times New Roman" w:hAnsi="Times New Roman"/>
                <w:b/>
                <w:sz w:val="16"/>
                <w:szCs w:val="16"/>
              </w:rPr>
              <w:t xml:space="preserve">PG </w:t>
            </w:r>
            <w:r w:rsidRPr="007D7FFA">
              <w:rPr>
                <w:rFonts w:ascii="Times New Roman" w:eastAsia="Times New Roman" w:hAnsi="Times New Roman"/>
                <w:sz w:val="16"/>
                <w:szCs w:val="16"/>
              </w:rPr>
              <w:t>3.3.2</w:t>
            </w:r>
            <w:r w:rsidRPr="007D7FFA">
              <w:rPr>
                <w:rFonts w:ascii="Times New Roman" w:eastAsia="Times New Roman" w:hAnsi="Times New Roman"/>
                <w:sz w:val="16"/>
                <w:szCs w:val="16"/>
              </w:rPr>
              <w:tab/>
              <w:t>Kurumun</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Web</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Sayfasından</w:t>
            </w:r>
            <w:r w:rsidRPr="007D7FFA">
              <w:rPr>
                <w:rFonts w:ascii="Times New Roman" w:eastAsia="Times New Roman" w:hAnsi="Times New Roman"/>
                <w:spacing w:val="-7"/>
                <w:sz w:val="16"/>
                <w:szCs w:val="16"/>
              </w:rPr>
              <w:t xml:space="preserve"> </w:t>
            </w:r>
            <w:r w:rsidRPr="007D7FFA">
              <w:rPr>
                <w:rFonts w:ascii="Times New Roman" w:eastAsia="Times New Roman" w:hAnsi="Times New Roman"/>
                <w:sz w:val="16"/>
                <w:szCs w:val="16"/>
              </w:rPr>
              <w:t>İzlenebilen,</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z w:val="16"/>
                <w:szCs w:val="16"/>
              </w:rPr>
              <w:t>Program</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Bilgi</w:t>
            </w:r>
            <w:r w:rsidRPr="007D7FFA">
              <w:rPr>
                <w:rFonts w:ascii="Times New Roman" w:eastAsia="Times New Roman" w:hAnsi="Times New Roman"/>
                <w:spacing w:val="-7"/>
                <w:sz w:val="16"/>
                <w:szCs w:val="16"/>
              </w:rPr>
              <w:t xml:space="preserve"> </w:t>
            </w:r>
            <w:r w:rsidRPr="007D7FFA">
              <w:rPr>
                <w:rFonts w:ascii="Times New Roman" w:eastAsia="Times New Roman" w:hAnsi="Times New Roman"/>
                <w:sz w:val="16"/>
                <w:szCs w:val="16"/>
              </w:rPr>
              <w:t>Paketi</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z w:val="16"/>
                <w:szCs w:val="16"/>
              </w:rPr>
              <w:t>Tamamlanmış</w:t>
            </w:r>
            <w:r w:rsidRPr="007D7FFA">
              <w:rPr>
                <w:rFonts w:ascii="Times New Roman" w:eastAsia="Times New Roman" w:hAnsi="Times New Roman"/>
                <w:spacing w:val="-7"/>
                <w:sz w:val="16"/>
                <w:szCs w:val="16"/>
              </w:rPr>
              <w:t xml:space="preserve"> </w:t>
            </w:r>
            <w:r w:rsidRPr="007D7FFA">
              <w:rPr>
                <w:rFonts w:ascii="Times New Roman" w:eastAsia="Times New Roman" w:hAnsi="Times New Roman"/>
                <w:sz w:val="16"/>
                <w:szCs w:val="16"/>
              </w:rPr>
              <w:t>Lisans Sayısının Toplam Lisans Program Sayısına Oranını artırmak</w:t>
            </w:r>
          </w:p>
        </w:tc>
        <w:tc>
          <w:tcPr>
            <w:tcW w:w="2835" w:type="dxa"/>
          </w:tcPr>
          <w:p w14:paraId="1EFB4EC6" w14:textId="77777777" w:rsidR="007D7FFA" w:rsidRPr="007D7FFA" w:rsidRDefault="007D7FFA" w:rsidP="007D7FFA">
            <w:pPr>
              <w:spacing w:after="0" w:line="240" w:lineRule="auto"/>
              <w:ind w:right="158"/>
              <w:rPr>
                <w:rFonts w:ascii="Times New Roman" w:eastAsia="Times New Roman" w:hAnsi="Times New Roman"/>
                <w:sz w:val="16"/>
                <w:szCs w:val="16"/>
              </w:rPr>
            </w:pPr>
            <w:r w:rsidRPr="007D7FFA">
              <w:rPr>
                <w:rFonts w:ascii="Times New Roman" w:eastAsia="Times New Roman" w:hAnsi="Times New Roman"/>
                <w:sz w:val="16"/>
                <w:szCs w:val="16"/>
              </w:rPr>
              <w:t>Fakültemizde tek lisans programı olup, programın bilgi</w:t>
            </w:r>
            <w:r w:rsidRPr="007D7FFA">
              <w:rPr>
                <w:rFonts w:ascii="Times New Roman" w:eastAsia="Times New Roman" w:hAnsi="Times New Roman"/>
                <w:spacing w:val="-13"/>
                <w:sz w:val="16"/>
                <w:szCs w:val="16"/>
              </w:rPr>
              <w:t xml:space="preserve"> </w:t>
            </w:r>
            <w:r w:rsidRPr="007D7FFA">
              <w:rPr>
                <w:rFonts w:ascii="Times New Roman" w:eastAsia="Times New Roman" w:hAnsi="Times New Roman"/>
                <w:sz w:val="16"/>
                <w:szCs w:val="16"/>
              </w:rPr>
              <w:t>paketleri</w:t>
            </w:r>
            <w:r w:rsidRPr="007D7FFA">
              <w:rPr>
                <w:rFonts w:ascii="Times New Roman" w:eastAsia="Times New Roman" w:hAnsi="Times New Roman"/>
                <w:spacing w:val="-12"/>
                <w:sz w:val="16"/>
                <w:szCs w:val="16"/>
              </w:rPr>
              <w:t xml:space="preserve"> </w:t>
            </w:r>
            <w:r w:rsidRPr="007D7FFA">
              <w:rPr>
                <w:rFonts w:ascii="Times New Roman" w:eastAsia="Times New Roman" w:hAnsi="Times New Roman"/>
                <w:sz w:val="16"/>
                <w:szCs w:val="16"/>
              </w:rPr>
              <w:t>tamamlanmış</w:t>
            </w:r>
          </w:p>
          <w:p w14:paraId="2A09CA16" w14:textId="77777777" w:rsidR="007D7FFA" w:rsidRPr="007D7FFA" w:rsidRDefault="007D7FFA" w:rsidP="007D7FFA">
            <w:pPr>
              <w:spacing w:after="0" w:line="228" w:lineRule="exact"/>
              <w:ind w:right="775"/>
              <w:rPr>
                <w:rFonts w:ascii="Times New Roman" w:eastAsia="Times New Roman" w:hAnsi="Times New Roman"/>
                <w:sz w:val="16"/>
                <w:szCs w:val="16"/>
              </w:rPr>
            </w:pPr>
            <w:r w:rsidRPr="007D7FFA">
              <w:rPr>
                <w:rFonts w:ascii="Times New Roman" w:eastAsia="Times New Roman" w:hAnsi="Times New Roman"/>
                <w:sz w:val="16"/>
                <w:szCs w:val="16"/>
              </w:rPr>
              <w:t>ve</w:t>
            </w:r>
            <w:r w:rsidRPr="007D7FFA">
              <w:rPr>
                <w:rFonts w:ascii="Times New Roman" w:eastAsia="Times New Roman" w:hAnsi="Times New Roman"/>
                <w:spacing w:val="-13"/>
                <w:sz w:val="16"/>
                <w:szCs w:val="16"/>
              </w:rPr>
              <w:t xml:space="preserve"> </w:t>
            </w:r>
            <w:r w:rsidRPr="007D7FFA">
              <w:rPr>
                <w:rFonts w:ascii="Times New Roman" w:eastAsia="Times New Roman" w:hAnsi="Times New Roman"/>
                <w:sz w:val="16"/>
                <w:szCs w:val="16"/>
              </w:rPr>
              <w:t>Web</w:t>
            </w:r>
            <w:r w:rsidRPr="007D7FFA">
              <w:rPr>
                <w:rFonts w:ascii="Times New Roman" w:eastAsia="Times New Roman" w:hAnsi="Times New Roman"/>
                <w:spacing w:val="-12"/>
                <w:sz w:val="16"/>
                <w:szCs w:val="16"/>
              </w:rPr>
              <w:t xml:space="preserve"> </w:t>
            </w:r>
            <w:r w:rsidRPr="007D7FFA">
              <w:rPr>
                <w:rFonts w:ascii="Times New Roman" w:eastAsia="Times New Roman" w:hAnsi="Times New Roman"/>
                <w:sz w:val="16"/>
                <w:szCs w:val="16"/>
              </w:rPr>
              <w:t xml:space="preserve">sayfasından </w:t>
            </w:r>
            <w:r w:rsidRPr="007D7FFA">
              <w:rPr>
                <w:rFonts w:ascii="Times New Roman" w:eastAsia="Times New Roman" w:hAnsi="Times New Roman"/>
                <w:spacing w:val="-2"/>
                <w:sz w:val="16"/>
                <w:szCs w:val="16"/>
              </w:rPr>
              <w:t>izlenebilmektedir.</w:t>
            </w:r>
          </w:p>
        </w:tc>
        <w:tc>
          <w:tcPr>
            <w:tcW w:w="842" w:type="dxa"/>
          </w:tcPr>
          <w:p w14:paraId="549A84C2" w14:textId="77777777" w:rsidR="007D7FFA" w:rsidRPr="007D7FFA" w:rsidRDefault="007D7FFA" w:rsidP="007D7FFA">
            <w:pPr>
              <w:spacing w:after="0" w:line="240" w:lineRule="auto"/>
              <w:rPr>
                <w:rFonts w:ascii="Times New Roman" w:eastAsia="Times New Roman" w:hAnsi="Times New Roman"/>
                <w:sz w:val="16"/>
                <w:szCs w:val="16"/>
              </w:rPr>
            </w:pPr>
          </w:p>
        </w:tc>
      </w:tr>
      <w:tr w:rsidR="007D7FFA" w:rsidRPr="007D7FFA" w14:paraId="149D95B7" w14:textId="77777777" w:rsidTr="00BA3BD3">
        <w:trPr>
          <w:trHeight w:val="703"/>
        </w:trPr>
        <w:tc>
          <w:tcPr>
            <w:tcW w:w="7677" w:type="dxa"/>
          </w:tcPr>
          <w:p w14:paraId="31157E99" w14:textId="77777777" w:rsidR="007D7FFA" w:rsidRPr="007D7FFA" w:rsidRDefault="007D7FFA" w:rsidP="007D7FFA">
            <w:pPr>
              <w:tabs>
                <w:tab w:val="left" w:pos="1521"/>
              </w:tabs>
              <w:spacing w:after="0" w:line="240" w:lineRule="auto"/>
              <w:ind w:right="600"/>
              <w:rPr>
                <w:rFonts w:ascii="Times New Roman" w:eastAsia="Times New Roman" w:hAnsi="Times New Roman"/>
                <w:sz w:val="16"/>
                <w:szCs w:val="16"/>
              </w:rPr>
            </w:pPr>
            <w:r w:rsidRPr="007D7FFA">
              <w:rPr>
                <w:rFonts w:ascii="Times New Roman" w:eastAsia="Times New Roman" w:hAnsi="Times New Roman"/>
                <w:b/>
                <w:sz w:val="16"/>
                <w:szCs w:val="16"/>
              </w:rPr>
              <w:t xml:space="preserve">PG </w:t>
            </w:r>
            <w:r w:rsidRPr="007D7FFA">
              <w:rPr>
                <w:rFonts w:ascii="Times New Roman" w:eastAsia="Times New Roman" w:hAnsi="Times New Roman"/>
                <w:sz w:val="16"/>
                <w:szCs w:val="16"/>
              </w:rPr>
              <w:t>3.3.3</w:t>
            </w:r>
            <w:r w:rsidRPr="007D7FFA">
              <w:rPr>
                <w:rFonts w:ascii="Times New Roman" w:eastAsia="Times New Roman" w:hAnsi="Times New Roman"/>
                <w:sz w:val="16"/>
                <w:szCs w:val="16"/>
              </w:rPr>
              <w:tab/>
              <w:t>Kurumun</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Web</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Sayfasından</w:t>
            </w:r>
            <w:r w:rsidRPr="007D7FFA">
              <w:rPr>
                <w:rFonts w:ascii="Times New Roman" w:eastAsia="Times New Roman" w:hAnsi="Times New Roman"/>
                <w:spacing w:val="-7"/>
                <w:sz w:val="16"/>
                <w:szCs w:val="16"/>
              </w:rPr>
              <w:t xml:space="preserve"> </w:t>
            </w:r>
            <w:r w:rsidRPr="007D7FFA">
              <w:rPr>
                <w:rFonts w:ascii="Times New Roman" w:eastAsia="Times New Roman" w:hAnsi="Times New Roman"/>
                <w:sz w:val="16"/>
                <w:szCs w:val="16"/>
              </w:rPr>
              <w:t>İzlenebilen,</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z w:val="16"/>
                <w:szCs w:val="16"/>
              </w:rPr>
              <w:t>Program</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Bilgi</w:t>
            </w:r>
            <w:r w:rsidRPr="007D7FFA">
              <w:rPr>
                <w:rFonts w:ascii="Times New Roman" w:eastAsia="Times New Roman" w:hAnsi="Times New Roman"/>
                <w:spacing w:val="-7"/>
                <w:sz w:val="16"/>
                <w:szCs w:val="16"/>
              </w:rPr>
              <w:t xml:space="preserve"> </w:t>
            </w:r>
            <w:r w:rsidRPr="007D7FFA">
              <w:rPr>
                <w:rFonts w:ascii="Times New Roman" w:eastAsia="Times New Roman" w:hAnsi="Times New Roman"/>
                <w:sz w:val="16"/>
                <w:szCs w:val="16"/>
              </w:rPr>
              <w:t>Paketi</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z w:val="16"/>
                <w:szCs w:val="16"/>
              </w:rPr>
              <w:t>Tamamlanmış</w:t>
            </w:r>
            <w:r w:rsidRPr="007D7FFA">
              <w:rPr>
                <w:rFonts w:ascii="Times New Roman" w:eastAsia="Times New Roman" w:hAnsi="Times New Roman"/>
                <w:spacing w:val="-7"/>
                <w:sz w:val="16"/>
                <w:szCs w:val="16"/>
              </w:rPr>
              <w:t xml:space="preserve"> </w:t>
            </w:r>
            <w:r w:rsidRPr="007D7FFA">
              <w:rPr>
                <w:rFonts w:ascii="Times New Roman" w:eastAsia="Times New Roman" w:hAnsi="Times New Roman"/>
                <w:sz w:val="16"/>
                <w:szCs w:val="16"/>
              </w:rPr>
              <w:t>Yüksek Lisans Program Sayısını toplam Yüksek Lisans Program Sayısına Oranını artırmak</w:t>
            </w:r>
          </w:p>
        </w:tc>
        <w:tc>
          <w:tcPr>
            <w:tcW w:w="2835" w:type="dxa"/>
          </w:tcPr>
          <w:p w14:paraId="20A67273" w14:textId="77777777" w:rsidR="007D7FFA" w:rsidRPr="007D7FFA" w:rsidRDefault="007D7FFA" w:rsidP="007D7FFA">
            <w:pPr>
              <w:spacing w:after="0" w:line="240" w:lineRule="auto"/>
              <w:ind w:right="158"/>
              <w:rPr>
                <w:rFonts w:ascii="Times New Roman" w:eastAsia="Times New Roman" w:hAnsi="Times New Roman"/>
                <w:sz w:val="16"/>
                <w:szCs w:val="16"/>
              </w:rPr>
            </w:pPr>
            <w:r w:rsidRPr="007D7FFA">
              <w:rPr>
                <w:rFonts w:ascii="Times New Roman" w:eastAsia="Times New Roman" w:hAnsi="Times New Roman"/>
                <w:sz w:val="16"/>
                <w:szCs w:val="16"/>
              </w:rPr>
              <w:t>Anabilim</w:t>
            </w:r>
            <w:r w:rsidRPr="007D7FFA">
              <w:rPr>
                <w:rFonts w:ascii="Times New Roman" w:eastAsia="Times New Roman" w:hAnsi="Times New Roman"/>
                <w:spacing w:val="-13"/>
                <w:sz w:val="16"/>
                <w:szCs w:val="16"/>
              </w:rPr>
              <w:t xml:space="preserve"> </w:t>
            </w:r>
            <w:r w:rsidRPr="007D7FFA">
              <w:rPr>
                <w:rFonts w:ascii="Times New Roman" w:eastAsia="Times New Roman" w:hAnsi="Times New Roman"/>
                <w:sz w:val="16"/>
                <w:szCs w:val="16"/>
              </w:rPr>
              <w:t>Dalı</w:t>
            </w:r>
            <w:r w:rsidRPr="007D7FFA">
              <w:rPr>
                <w:rFonts w:ascii="Times New Roman" w:eastAsia="Times New Roman" w:hAnsi="Times New Roman"/>
                <w:spacing w:val="-12"/>
                <w:sz w:val="16"/>
                <w:szCs w:val="16"/>
              </w:rPr>
              <w:t xml:space="preserve"> </w:t>
            </w:r>
            <w:r w:rsidRPr="007D7FFA">
              <w:rPr>
                <w:rFonts w:ascii="Times New Roman" w:eastAsia="Times New Roman" w:hAnsi="Times New Roman"/>
                <w:sz w:val="16"/>
                <w:szCs w:val="16"/>
              </w:rPr>
              <w:t>Yüksek</w:t>
            </w:r>
            <w:r w:rsidRPr="007D7FFA">
              <w:rPr>
                <w:rFonts w:ascii="Times New Roman" w:eastAsia="Times New Roman" w:hAnsi="Times New Roman"/>
                <w:spacing w:val="-13"/>
                <w:sz w:val="16"/>
                <w:szCs w:val="16"/>
              </w:rPr>
              <w:t xml:space="preserve"> </w:t>
            </w:r>
            <w:r w:rsidRPr="007D7FFA">
              <w:rPr>
                <w:rFonts w:ascii="Times New Roman" w:eastAsia="Times New Roman" w:hAnsi="Times New Roman"/>
                <w:sz w:val="16"/>
                <w:szCs w:val="16"/>
              </w:rPr>
              <w:t>Lisans Programları bilgi paketleri</w:t>
            </w:r>
          </w:p>
          <w:p w14:paraId="2C816877" w14:textId="1F2738E7" w:rsidR="007D7FFA" w:rsidRPr="007D7FFA" w:rsidRDefault="007D7FFA" w:rsidP="007D7FFA">
            <w:pPr>
              <w:spacing w:before="1" w:after="0" w:line="210" w:lineRule="exact"/>
              <w:rPr>
                <w:rFonts w:ascii="Times New Roman" w:eastAsia="Times New Roman" w:hAnsi="Times New Roman"/>
                <w:sz w:val="16"/>
                <w:szCs w:val="16"/>
              </w:rPr>
            </w:pPr>
            <w:r w:rsidRPr="007D7FFA">
              <w:rPr>
                <w:rFonts w:ascii="Times New Roman" w:eastAsia="Times New Roman" w:hAnsi="Times New Roman"/>
                <w:sz w:val="16"/>
                <w:szCs w:val="16"/>
              </w:rPr>
              <w:t>tamamlanma</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oranı</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z w:val="16"/>
                <w:szCs w:val="16"/>
              </w:rPr>
              <w:t>%100</w:t>
            </w:r>
            <w:r w:rsidR="002D2DEE">
              <w:rPr>
                <w:rFonts w:ascii="Times New Roman" w:eastAsia="Times New Roman" w:hAnsi="Times New Roman"/>
                <w:sz w:val="16"/>
                <w:szCs w:val="16"/>
              </w:rPr>
              <w:t>’</w:t>
            </w:r>
            <w:r w:rsidRPr="007D7FFA">
              <w:rPr>
                <w:rFonts w:ascii="Times New Roman" w:eastAsia="Times New Roman" w:hAnsi="Times New Roman"/>
                <w:spacing w:val="-5"/>
                <w:sz w:val="16"/>
                <w:szCs w:val="16"/>
              </w:rPr>
              <w:t>dür</w:t>
            </w:r>
          </w:p>
        </w:tc>
        <w:tc>
          <w:tcPr>
            <w:tcW w:w="842" w:type="dxa"/>
          </w:tcPr>
          <w:p w14:paraId="7B916A07" w14:textId="77777777" w:rsidR="007D7FFA" w:rsidRPr="007D7FFA" w:rsidRDefault="007D7FFA" w:rsidP="007D7FFA">
            <w:pPr>
              <w:spacing w:after="0" w:line="240" w:lineRule="auto"/>
              <w:rPr>
                <w:rFonts w:ascii="Times New Roman" w:eastAsia="Times New Roman" w:hAnsi="Times New Roman"/>
                <w:sz w:val="16"/>
                <w:szCs w:val="16"/>
              </w:rPr>
            </w:pPr>
          </w:p>
        </w:tc>
      </w:tr>
    </w:tbl>
    <w:p w14:paraId="7C855B07" w14:textId="77777777" w:rsidR="007D7FFA" w:rsidRPr="007D7FFA" w:rsidRDefault="007D7FFA" w:rsidP="007D7FFA">
      <w:pPr>
        <w:widowControl w:val="0"/>
        <w:autoSpaceDE w:val="0"/>
        <w:autoSpaceDN w:val="0"/>
        <w:spacing w:after="0" w:line="240" w:lineRule="auto"/>
        <w:rPr>
          <w:rFonts w:ascii="Times New Roman" w:eastAsia="Times New Roman" w:hAnsi="Times New Roman"/>
          <w:sz w:val="18"/>
        </w:rPr>
        <w:sectPr w:rsidR="007D7FFA" w:rsidRPr="007D7FFA" w:rsidSect="00BA3BD3">
          <w:pgSz w:w="11910" w:h="16840"/>
          <w:pgMar w:top="600" w:right="820" w:bottom="740" w:left="280" w:header="708" w:footer="708" w:gutter="0"/>
          <w:cols w:space="708"/>
          <w:docGrid w:linePitch="299"/>
        </w:sectPr>
      </w:pPr>
    </w:p>
    <w:p w14:paraId="23021BAC" w14:textId="77777777" w:rsidR="007D7FFA" w:rsidRPr="007D7FFA" w:rsidRDefault="007D7FFA" w:rsidP="007D7FFA">
      <w:pPr>
        <w:widowControl w:val="0"/>
        <w:autoSpaceDE w:val="0"/>
        <w:autoSpaceDN w:val="0"/>
        <w:spacing w:before="2" w:after="0" w:line="240" w:lineRule="auto"/>
        <w:rPr>
          <w:rFonts w:ascii="Times New Roman" w:eastAsia="Times New Roman" w:hAnsi="Times New Roman"/>
          <w:sz w:val="2"/>
        </w:rPr>
      </w:pPr>
    </w:p>
    <w:tbl>
      <w:tblPr>
        <w:tblStyle w:val="TableNormal31"/>
        <w:tblW w:w="1139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02"/>
        <w:gridCol w:w="2410"/>
        <w:gridCol w:w="887"/>
      </w:tblGrid>
      <w:tr w:rsidR="007D7FFA" w:rsidRPr="007D7FFA" w14:paraId="725D54A8" w14:textId="77777777" w:rsidTr="00BA3BD3">
        <w:trPr>
          <w:trHeight w:val="696"/>
        </w:trPr>
        <w:tc>
          <w:tcPr>
            <w:tcW w:w="8102" w:type="dxa"/>
          </w:tcPr>
          <w:p w14:paraId="22EC6057" w14:textId="77777777" w:rsidR="007D7FFA" w:rsidRPr="007D7FFA" w:rsidRDefault="007D7FFA" w:rsidP="007D7FFA">
            <w:pPr>
              <w:tabs>
                <w:tab w:val="left" w:pos="1521"/>
              </w:tabs>
              <w:spacing w:after="0" w:line="240" w:lineRule="auto"/>
              <w:ind w:right="554"/>
              <w:rPr>
                <w:rFonts w:ascii="Times New Roman" w:eastAsia="Times New Roman" w:hAnsi="Times New Roman"/>
                <w:sz w:val="16"/>
                <w:szCs w:val="16"/>
              </w:rPr>
            </w:pPr>
            <w:r w:rsidRPr="007D7FFA">
              <w:rPr>
                <w:rFonts w:ascii="Times New Roman" w:eastAsia="Times New Roman" w:hAnsi="Times New Roman"/>
                <w:b/>
                <w:sz w:val="16"/>
                <w:szCs w:val="16"/>
              </w:rPr>
              <w:t xml:space="preserve">PG </w:t>
            </w:r>
            <w:r w:rsidRPr="007D7FFA">
              <w:rPr>
                <w:rFonts w:ascii="Times New Roman" w:eastAsia="Times New Roman" w:hAnsi="Times New Roman"/>
                <w:sz w:val="16"/>
                <w:szCs w:val="16"/>
              </w:rPr>
              <w:t>3.3.4</w:t>
            </w:r>
            <w:r w:rsidRPr="007D7FFA">
              <w:rPr>
                <w:rFonts w:ascii="Times New Roman" w:eastAsia="Times New Roman" w:hAnsi="Times New Roman"/>
                <w:sz w:val="16"/>
                <w:szCs w:val="16"/>
              </w:rPr>
              <w:tab/>
              <w:t>Kurumun</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Web</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Sayfasından</w:t>
            </w:r>
            <w:r w:rsidRPr="007D7FFA">
              <w:rPr>
                <w:rFonts w:ascii="Times New Roman" w:eastAsia="Times New Roman" w:hAnsi="Times New Roman"/>
                <w:spacing w:val="-7"/>
                <w:sz w:val="16"/>
                <w:szCs w:val="16"/>
              </w:rPr>
              <w:t xml:space="preserve"> </w:t>
            </w:r>
            <w:r w:rsidRPr="007D7FFA">
              <w:rPr>
                <w:rFonts w:ascii="Times New Roman" w:eastAsia="Times New Roman" w:hAnsi="Times New Roman"/>
                <w:sz w:val="16"/>
                <w:szCs w:val="16"/>
              </w:rPr>
              <w:t>İzlenebilen,</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z w:val="16"/>
                <w:szCs w:val="16"/>
              </w:rPr>
              <w:t>Program</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Bilgi</w:t>
            </w:r>
            <w:r w:rsidRPr="007D7FFA">
              <w:rPr>
                <w:rFonts w:ascii="Times New Roman" w:eastAsia="Times New Roman" w:hAnsi="Times New Roman"/>
                <w:spacing w:val="-7"/>
                <w:sz w:val="16"/>
                <w:szCs w:val="16"/>
              </w:rPr>
              <w:t xml:space="preserve"> </w:t>
            </w:r>
            <w:r w:rsidRPr="007D7FFA">
              <w:rPr>
                <w:rFonts w:ascii="Times New Roman" w:eastAsia="Times New Roman" w:hAnsi="Times New Roman"/>
                <w:sz w:val="16"/>
                <w:szCs w:val="16"/>
              </w:rPr>
              <w:t>Paketi</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z w:val="16"/>
                <w:szCs w:val="16"/>
              </w:rPr>
              <w:t>Tamamlanmış</w:t>
            </w:r>
            <w:r w:rsidRPr="007D7FFA">
              <w:rPr>
                <w:rFonts w:ascii="Times New Roman" w:eastAsia="Times New Roman" w:hAnsi="Times New Roman"/>
                <w:spacing w:val="-7"/>
                <w:sz w:val="16"/>
                <w:szCs w:val="16"/>
              </w:rPr>
              <w:t xml:space="preserve"> </w:t>
            </w:r>
            <w:r w:rsidRPr="007D7FFA">
              <w:rPr>
                <w:rFonts w:ascii="Times New Roman" w:eastAsia="Times New Roman" w:hAnsi="Times New Roman"/>
                <w:sz w:val="16"/>
                <w:szCs w:val="16"/>
              </w:rPr>
              <w:t>Doktora Program Sayısını toplam Doktora Program Sayısına Oranını artırmak</w:t>
            </w:r>
          </w:p>
        </w:tc>
        <w:tc>
          <w:tcPr>
            <w:tcW w:w="2410" w:type="dxa"/>
          </w:tcPr>
          <w:p w14:paraId="6138AEB0" w14:textId="77777777" w:rsidR="007D7FFA" w:rsidRPr="007D7FFA" w:rsidRDefault="007D7FFA" w:rsidP="007D7FFA">
            <w:pPr>
              <w:spacing w:after="0" w:line="240" w:lineRule="auto"/>
              <w:ind w:right="158"/>
              <w:rPr>
                <w:rFonts w:ascii="Times New Roman" w:eastAsia="Times New Roman" w:hAnsi="Times New Roman"/>
                <w:sz w:val="16"/>
                <w:szCs w:val="16"/>
              </w:rPr>
            </w:pPr>
            <w:r w:rsidRPr="007D7FFA">
              <w:rPr>
                <w:rFonts w:ascii="Times New Roman" w:eastAsia="Times New Roman" w:hAnsi="Times New Roman"/>
                <w:sz w:val="16"/>
                <w:szCs w:val="16"/>
              </w:rPr>
              <w:t>Anabilim Dalı Doktora Programları</w:t>
            </w:r>
            <w:r w:rsidRPr="007D7FFA">
              <w:rPr>
                <w:rFonts w:ascii="Times New Roman" w:eastAsia="Times New Roman" w:hAnsi="Times New Roman"/>
                <w:spacing w:val="-13"/>
                <w:sz w:val="16"/>
                <w:szCs w:val="16"/>
              </w:rPr>
              <w:t xml:space="preserve"> </w:t>
            </w:r>
            <w:r w:rsidRPr="007D7FFA">
              <w:rPr>
                <w:rFonts w:ascii="Times New Roman" w:eastAsia="Times New Roman" w:hAnsi="Times New Roman"/>
                <w:sz w:val="16"/>
                <w:szCs w:val="16"/>
              </w:rPr>
              <w:t>bilgi</w:t>
            </w:r>
            <w:r w:rsidRPr="007D7FFA">
              <w:rPr>
                <w:rFonts w:ascii="Times New Roman" w:eastAsia="Times New Roman" w:hAnsi="Times New Roman"/>
                <w:spacing w:val="-12"/>
                <w:sz w:val="16"/>
                <w:szCs w:val="16"/>
              </w:rPr>
              <w:t xml:space="preserve"> </w:t>
            </w:r>
            <w:r w:rsidRPr="007D7FFA">
              <w:rPr>
                <w:rFonts w:ascii="Times New Roman" w:eastAsia="Times New Roman" w:hAnsi="Times New Roman"/>
                <w:sz w:val="16"/>
                <w:szCs w:val="16"/>
              </w:rPr>
              <w:t>paketleri</w:t>
            </w:r>
          </w:p>
          <w:p w14:paraId="569281E8" w14:textId="77777777" w:rsidR="007D7FFA" w:rsidRPr="007D7FFA" w:rsidRDefault="007D7FFA" w:rsidP="007D7FFA">
            <w:pPr>
              <w:spacing w:after="0" w:line="209" w:lineRule="exact"/>
              <w:rPr>
                <w:rFonts w:ascii="Times New Roman" w:eastAsia="Times New Roman" w:hAnsi="Times New Roman"/>
                <w:sz w:val="16"/>
                <w:szCs w:val="16"/>
              </w:rPr>
            </w:pPr>
            <w:r w:rsidRPr="007D7FFA">
              <w:rPr>
                <w:rFonts w:ascii="Times New Roman" w:eastAsia="Times New Roman" w:hAnsi="Times New Roman"/>
                <w:sz w:val="16"/>
                <w:szCs w:val="16"/>
              </w:rPr>
              <w:t>tamamlanma</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oranı</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z w:val="16"/>
                <w:szCs w:val="16"/>
              </w:rPr>
              <w:t>%100</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pacing w:val="-5"/>
                <w:sz w:val="16"/>
                <w:szCs w:val="16"/>
              </w:rPr>
              <w:t>dür</w:t>
            </w:r>
          </w:p>
        </w:tc>
        <w:tc>
          <w:tcPr>
            <w:tcW w:w="887" w:type="dxa"/>
          </w:tcPr>
          <w:p w14:paraId="4D8E97AB" w14:textId="77777777" w:rsidR="007D7FFA" w:rsidRPr="007D7FFA" w:rsidRDefault="007D7FFA" w:rsidP="007D7FFA">
            <w:pPr>
              <w:spacing w:after="0" w:line="240" w:lineRule="auto"/>
              <w:rPr>
                <w:rFonts w:ascii="Times New Roman" w:eastAsia="Times New Roman" w:hAnsi="Times New Roman"/>
                <w:sz w:val="16"/>
                <w:szCs w:val="16"/>
              </w:rPr>
            </w:pPr>
          </w:p>
        </w:tc>
      </w:tr>
      <w:tr w:rsidR="007D7FFA" w:rsidRPr="007D7FFA" w14:paraId="777F2756" w14:textId="77777777" w:rsidTr="00BA3BD3">
        <w:trPr>
          <w:trHeight w:val="509"/>
        </w:trPr>
        <w:tc>
          <w:tcPr>
            <w:tcW w:w="8102" w:type="dxa"/>
          </w:tcPr>
          <w:p w14:paraId="0185B38F" w14:textId="77777777" w:rsidR="007D7FFA" w:rsidRPr="007D7FFA" w:rsidRDefault="007D7FFA" w:rsidP="007D7FFA">
            <w:pPr>
              <w:spacing w:before="137" w:after="0" w:line="240" w:lineRule="auto"/>
              <w:rPr>
                <w:rFonts w:ascii="Times New Roman" w:eastAsia="Times New Roman" w:hAnsi="Times New Roman"/>
                <w:b/>
                <w:sz w:val="16"/>
                <w:szCs w:val="16"/>
              </w:rPr>
            </w:pPr>
            <w:r w:rsidRPr="007D7FFA">
              <w:rPr>
                <w:rFonts w:ascii="Times New Roman" w:eastAsia="Times New Roman" w:hAnsi="Times New Roman"/>
                <w:b/>
                <w:sz w:val="16"/>
                <w:szCs w:val="16"/>
                <w:u w:val="single"/>
              </w:rPr>
              <w:t>Hedef</w:t>
            </w:r>
            <w:r w:rsidRPr="007D7FFA">
              <w:rPr>
                <w:rFonts w:ascii="Times New Roman" w:eastAsia="Times New Roman" w:hAnsi="Times New Roman"/>
                <w:b/>
                <w:spacing w:val="-7"/>
                <w:sz w:val="16"/>
                <w:szCs w:val="16"/>
                <w:u w:val="single"/>
              </w:rPr>
              <w:t xml:space="preserve"> </w:t>
            </w:r>
            <w:r w:rsidRPr="007D7FFA">
              <w:rPr>
                <w:rFonts w:ascii="Times New Roman" w:eastAsia="Times New Roman" w:hAnsi="Times New Roman"/>
                <w:b/>
                <w:sz w:val="16"/>
                <w:szCs w:val="16"/>
                <w:u w:val="single"/>
              </w:rPr>
              <w:t>3.4.</w:t>
            </w:r>
            <w:r w:rsidRPr="007D7FFA">
              <w:rPr>
                <w:rFonts w:ascii="Times New Roman" w:eastAsia="Times New Roman" w:hAnsi="Times New Roman"/>
                <w:b/>
                <w:spacing w:val="-9"/>
                <w:sz w:val="16"/>
                <w:szCs w:val="16"/>
                <w:u w:val="single"/>
              </w:rPr>
              <w:t xml:space="preserve"> </w:t>
            </w:r>
            <w:r w:rsidRPr="007D7FFA">
              <w:rPr>
                <w:rFonts w:ascii="Times New Roman" w:eastAsia="Times New Roman" w:hAnsi="Times New Roman"/>
                <w:b/>
                <w:sz w:val="16"/>
                <w:szCs w:val="16"/>
                <w:u w:val="single"/>
              </w:rPr>
              <w:t>Öğrencilere</w:t>
            </w:r>
            <w:r w:rsidRPr="007D7FFA">
              <w:rPr>
                <w:rFonts w:ascii="Times New Roman" w:eastAsia="Times New Roman" w:hAnsi="Times New Roman"/>
                <w:b/>
                <w:spacing w:val="-7"/>
                <w:sz w:val="16"/>
                <w:szCs w:val="16"/>
                <w:u w:val="single"/>
              </w:rPr>
              <w:t xml:space="preserve"> </w:t>
            </w:r>
            <w:r w:rsidRPr="007D7FFA">
              <w:rPr>
                <w:rFonts w:ascii="Times New Roman" w:eastAsia="Times New Roman" w:hAnsi="Times New Roman"/>
                <w:b/>
                <w:sz w:val="16"/>
                <w:szCs w:val="16"/>
                <w:u w:val="single"/>
              </w:rPr>
              <w:t>Sunulan</w:t>
            </w:r>
            <w:r w:rsidRPr="007D7FFA">
              <w:rPr>
                <w:rFonts w:ascii="Times New Roman" w:eastAsia="Times New Roman" w:hAnsi="Times New Roman"/>
                <w:b/>
                <w:spacing w:val="-8"/>
                <w:sz w:val="16"/>
                <w:szCs w:val="16"/>
                <w:u w:val="single"/>
              </w:rPr>
              <w:t xml:space="preserve"> </w:t>
            </w:r>
            <w:r w:rsidRPr="007D7FFA">
              <w:rPr>
                <w:rFonts w:ascii="Times New Roman" w:eastAsia="Times New Roman" w:hAnsi="Times New Roman"/>
                <w:b/>
                <w:sz w:val="16"/>
                <w:szCs w:val="16"/>
                <w:u w:val="single"/>
              </w:rPr>
              <w:t>Hizmetleri</w:t>
            </w:r>
            <w:r w:rsidRPr="007D7FFA">
              <w:rPr>
                <w:rFonts w:ascii="Times New Roman" w:eastAsia="Times New Roman" w:hAnsi="Times New Roman"/>
                <w:b/>
                <w:spacing w:val="-8"/>
                <w:sz w:val="16"/>
                <w:szCs w:val="16"/>
                <w:u w:val="single"/>
              </w:rPr>
              <w:t xml:space="preserve"> </w:t>
            </w:r>
            <w:r w:rsidRPr="007D7FFA">
              <w:rPr>
                <w:rFonts w:ascii="Times New Roman" w:eastAsia="Times New Roman" w:hAnsi="Times New Roman"/>
                <w:b/>
                <w:sz w:val="16"/>
                <w:szCs w:val="16"/>
                <w:u w:val="single"/>
              </w:rPr>
              <w:t>ve</w:t>
            </w:r>
            <w:r w:rsidRPr="007D7FFA">
              <w:rPr>
                <w:rFonts w:ascii="Times New Roman" w:eastAsia="Times New Roman" w:hAnsi="Times New Roman"/>
                <w:b/>
                <w:spacing w:val="-7"/>
                <w:sz w:val="16"/>
                <w:szCs w:val="16"/>
                <w:u w:val="single"/>
              </w:rPr>
              <w:t xml:space="preserve"> </w:t>
            </w:r>
            <w:r w:rsidRPr="007D7FFA">
              <w:rPr>
                <w:rFonts w:ascii="Times New Roman" w:eastAsia="Times New Roman" w:hAnsi="Times New Roman"/>
                <w:b/>
                <w:sz w:val="16"/>
                <w:szCs w:val="16"/>
                <w:u w:val="single"/>
              </w:rPr>
              <w:t>Hizmet</w:t>
            </w:r>
            <w:r w:rsidRPr="007D7FFA">
              <w:rPr>
                <w:rFonts w:ascii="Times New Roman" w:eastAsia="Times New Roman" w:hAnsi="Times New Roman"/>
                <w:b/>
                <w:spacing w:val="-6"/>
                <w:sz w:val="16"/>
                <w:szCs w:val="16"/>
                <w:u w:val="single"/>
              </w:rPr>
              <w:t xml:space="preserve"> </w:t>
            </w:r>
            <w:r w:rsidRPr="007D7FFA">
              <w:rPr>
                <w:rFonts w:ascii="Times New Roman" w:eastAsia="Times New Roman" w:hAnsi="Times New Roman"/>
                <w:b/>
                <w:sz w:val="16"/>
                <w:szCs w:val="16"/>
                <w:u w:val="single"/>
              </w:rPr>
              <w:t>Kapasitesini</w:t>
            </w:r>
            <w:r w:rsidRPr="007D7FFA">
              <w:rPr>
                <w:rFonts w:ascii="Times New Roman" w:eastAsia="Times New Roman" w:hAnsi="Times New Roman"/>
                <w:b/>
                <w:spacing w:val="-9"/>
                <w:sz w:val="16"/>
                <w:szCs w:val="16"/>
                <w:u w:val="single"/>
              </w:rPr>
              <w:t xml:space="preserve"> </w:t>
            </w:r>
            <w:r w:rsidRPr="007D7FFA">
              <w:rPr>
                <w:rFonts w:ascii="Times New Roman" w:eastAsia="Times New Roman" w:hAnsi="Times New Roman"/>
                <w:b/>
                <w:spacing w:val="-2"/>
                <w:sz w:val="16"/>
                <w:szCs w:val="16"/>
                <w:u w:val="single"/>
              </w:rPr>
              <w:t>Artırmak</w:t>
            </w:r>
          </w:p>
        </w:tc>
        <w:tc>
          <w:tcPr>
            <w:tcW w:w="2410" w:type="dxa"/>
          </w:tcPr>
          <w:p w14:paraId="0146389D" w14:textId="77777777" w:rsidR="007D7FFA" w:rsidRPr="007D7FFA" w:rsidRDefault="007D7FFA" w:rsidP="007D7FFA">
            <w:pPr>
              <w:spacing w:after="0" w:line="240" w:lineRule="auto"/>
              <w:rPr>
                <w:rFonts w:ascii="Times New Roman" w:eastAsia="Times New Roman" w:hAnsi="Times New Roman"/>
                <w:sz w:val="16"/>
                <w:szCs w:val="16"/>
              </w:rPr>
            </w:pPr>
          </w:p>
        </w:tc>
        <w:tc>
          <w:tcPr>
            <w:tcW w:w="887" w:type="dxa"/>
          </w:tcPr>
          <w:p w14:paraId="7DF69355" w14:textId="77777777" w:rsidR="007D7FFA" w:rsidRPr="007D7FFA" w:rsidRDefault="007D7FFA" w:rsidP="007D7FFA">
            <w:pPr>
              <w:spacing w:after="0" w:line="240" w:lineRule="auto"/>
              <w:rPr>
                <w:rFonts w:ascii="Times New Roman" w:eastAsia="Times New Roman" w:hAnsi="Times New Roman"/>
                <w:sz w:val="16"/>
                <w:szCs w:val="16"/>
              </w:rPr>
            </w:pPr>
          </w:p>
        </w:tc>
      </w:tr>
      <w:tr w:rsidR="007D7FFA" w:rsidRPr="007D7FFA" w14:paraId="37823323" w14:textId="77777777" w:rsidTr="00BA3BD3">
        <w:trPr>
          <w:trHeight w:val="232"/>
        </w:trPr>
        <w:tc>
          <w:tcPr>
            <w:tcW w:w="8102" w:type="dxa"/>
          </w:tcPr>
          <w:p w14:paraId="6414FEB5" w14:textId="77777777" w:rsidR="007D7FFA" w:rsidRPr="007D7FFA" w:rsidRDefault="007D7FFA" w:rsidP="007D7FFA">
            <w:pPr>
              <w:tabs>
                <w:tab w:val="left" w:pos="1521"/>
              </w:tabs>
              <w:spacing w:after="0" w:line="210" w:lineRule="exact"/>
              <w:rPr>
                <w:rFonts w:ascii="Times New Roman" w:eastAsia="Times New Roman" w:hAnsi="Times New Roman"/>
                <w:sz w:val="16"/>
                <w:szCs w:val="16"/>
              </w:rPr>
            </w:pPr>
            <w:r w:rsidRPr="007D7FFA">
              <w:rPr>
                <w:rFonts w:ascii="Times New Roman" w:eastAsia="Times New Roman" w:hAnsi="Times New Roman"/>
                <w:b/>
                <w:sz w:val="16"/>
                <w:szCs w:val="16"/>
              </w:rPr>
              <w:t>PG</w:t>
            </w:r>
            <w:r w:rsidRPr="007D7FFA">
              <w:rPr>
                <w:rFonts w:ascii="Times New Roman" w:eastAsia="Times New Roman" w:hAnsi="Times New Roman"/>
                <w:b/>
                <w:spacing w:val="-2"/>
                <w:sz w:val="16"/>
                <w:szCs w:val="16"/>
              </w:rPr>
              <w:t xml:space="preserve"> </w:t>
            </w:r>
            <w:r w:rsidRPr="007D7FFA">
              <w:rPr>
                <w:rFonts w:ascii="Times New Roman" w:eastAsia="Times New Roman" w:hAnsi="Times New Roman"/>
                <w:spacing w:val="-2"/>
                <w:sz w:val="16"/>
                <w:szCs w:val="16"/>
              </w:rPr>
              <w:t>3.4.1</w:t>
            </w:r>
            <w:r w:rsidRPr="007D7FFA">
              <w:rPr>
                <w:rFonts w:ascii="Times New Roman" w:eastAsia="Times New Roman" w:hAnsi="Times New Roman"/>
                <w:sz w:val="16"/>
                <w:szCs w:val="16"/>
              </w:rPr>
              <w:tab/>
              <w:t>Öğrenci</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z w:val="16"/>
                <w:szCs w:val="16"/>
              </w:rPr>
              <w:t>Başına</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düşen</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elektronik</w:t>
            </w:r>
            <w:r w:rsidRPr="007D7FFA">
              <w:rPr>
                <w:rFonts w:ascii="Times New Roman" w:eastAsia="Times New Roman" w:hAnsi="Times New Roman"/>
                <w:spacing w:val="-4"/>
                <w:sz w:val="16"/>
                <w:szCs w:val="16"/>
              </w:rPr>
              <w:t xml:space="preserve"> </w:t>
            </w:r>
            <w:r w:rsidRPr="007D7FFA">
              <w:rPr>
                <w:rFonts w:ascii="Times New Roman" w:eastAsia="Times New Roman" w:hAnsi="Times New Roman"/>
                <w:sz w:val="16"/>
                <w:szCs w:val="16"/>
              </w:rPr>
              <w:t>kaynak</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pacing w:val="-2"/>
                <w:sz w:val="16"/>
                <w:szCs w:val="16"/>
              </w:rPr>
              <w:t>sayısı</w:t>
            </w:r>
          </w:p>
        </w:tc>
        <w:tc>
          <w:tcPr>
            <w:tcW w:w="2410" w:type="dxa"/>
          </w:tcPr>
          <w:p w14:paraId="147C5852" w14:textId="77777777" w:rsidR="007D7FFA" w:rsidRPr="007D7FFA" w:rsidRDefault="007D7FFA" w:rsidP="007D7FFA">
            <w:pPr>
              <w:spacing w:after="0" w:line="240" w:lineRule="auto"/>
              <w:rPr>
                <w:rFonts w:ascii="Times New Roman" w:eastAsia="Times New Roman" w:hAnsi="Times New Roman"/>
                <w:sz w:val="16"/>
                <w:szCs w:val="16"/>
              </w:rPr>
            </w:pPr>
          </w:p>
        </w:tc>
        <w:tc>
          <w:tcPr>
            <w:tcW w:w="887" w:type="dxa"/>
          </w:tcPr>
          <w:p w14:paraId="01551138" w14:textId="77777777" w:rsidR="007D7FFA" w:rsidRPr="007D7FFA" w:rsidRDefault="007D7FFA" w:rsidP="007D7FFA">
            <w:pPr>
              <w:spacing w:after="0" w:line="240" w:lineRule="auto"/>
              <w:rPr>
                <w:rFonts w:ascii="Times New Roman" w:eastAsia="Times New Roman" w:hAnsi="Times New Roman"/>
                <w:sz w:val="16"/>
                <w:szCs w:val="16"/>
              </w:rPr>
            </w:pPr>
          </w:p>
        </w:tc>
      </w:tr>
      <w:tr w:rsidR="007D7FFA" w:rsidRPr="007D7FFA" w14:paraId="5A6DBA55" w14:textId="77777777" w:rsidTr="00BA3BD3">
        <w:trPr>
          <w:trHeight w:val="232"/>
        </w:trPr>
        <w:tc>
          <w:tcPr>
            <w:tcW w:w="8102" w:type="dxa"/>
          </w:tcPr>
          <w:p w14:paraId="18F09C7C" w14:textId="77777777" w:rsidR="007D7FFA" w:rsidRPr="007D7FFA" w:rsidRDefault="007D7FFA" w:rsidP="007D7FFA">
            <w:pPr>
              <w:tabs>
                <w:tab w:val="left" w:pos="1521"/>
              </w:tabs>
              <w:spacing w:after="0" w:line="210" w:lineRule="exact"/>
              <w:rPr>
                <w:rFonts w:ascii="Times New Roman" w:eastAsia="Times New Roman" w:hAnsi="Times New Roman"/>
                <w:sz w:val="16"/>
                <w:szCs w:val="16"/>
              </w:rPr>
            </w:pPr>
            <w:r w:rsidRPr="007D7FFA">
              <w:rPr>
                <w:rFonts w:ascii="Times New Roman" w:eastAsia="Times New Roman" w:hAnsi="Times New Roman"/>
                <w:b/>
                <w:sz w:val="16"/>
                <w:szCs w:val="16"/>
              </w:rPr>
              <w:t>PG</w:t>
            </w:r>
            <w:r w:rsidRPr="007D7FFA">
              <w:rPr>
                <w:rFonts w:ascii="Times New Roman" w:eastAsia="Times New Roman" w:hAnsi="Times New Roman"/>
                <w:b/>
                <w:spacing w:val="-2"/>
                <w:sz w:val="16"/>
                <w:szCs w:val="16"/>
              </w:rPr>
              <w:t xml:space="preserve"> </w:t>
            </w:r>
            <w:r w:rsidRPr="007D7FFA">
              <w:rPr>
                <w:rFonts w:ascii="Times New Roman" w:eastAsia="Times New Roman" w:hAnsi="Times New Roman"/>
                <w:spacing w:val="-2"/>
                <w:sz w:val="16"/>
                <w:szCs w:val="16"/>
              </w:rPr>
              <w:t>3.4.2</w:t>
            </w:r>
            <w:r w:rsidRPr="007D7FFA">
              <w:rPr>
                <w:rFonts w:ascii="Times New Roman" w:eastAsia="Times New Roman" w:hAnsi="Times New Roman"/>
                <w:sz w:val="16"/>
                <w:szCs w:val="16"/>
              </w:rPr>
              <w:tab/>
              <w:t>Öğrenci</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Başına</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düşen</w:t>
            </w:r>
            <w:r w:rsidRPr="007D7FFA">
              <w:rPr>
                <w:rFonts w:ascii="Times New Roman" w:eastAsia="Times New Roman" w:hAnsi="Times New Roman"/>
                <w:spacing w:val="-4"/>
                <w:sz w:val="16"/>
                <w:szCs w:val="16"/>
              </w:rPr>
              <w:t xml:space="preserve"> </w:t>
            </w:r>
            <w:r w:rsidRPr="007D7FFA">
              <w:rPr>
                <w:rFonts w:ascii="Times New Roman" w:eastAsia="Times New Roman" w:hAnsi="Times New Roman"/>
                <w:sz w:val="16"/>
                <w:szCs w:val="16"/>
              </w:rPr>
              <w:t>basılı</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kaynak</w:t>
            </w:r>
            <w:r w:rsidRPr="007D7FFA">
              <w:rPr>
                <w:rFonts w:ascii="Times New Roman" w:eastAsia="Times New Roman" w:hAnsi="Times New Roman"/>
                <w:spacing w:val="-4"/>
                <w:sz w:val="16"/>
                <w:szCs w:val="16"/>
              </w:rPr>
              <w:t xml:space="preserve"> </w:t>
            </w:r>
            <w:r w:rsidRPr="007D7FFA">
              <w:rPr>
                <w:rFonts w:ascii="Times New Roman" w:eastAsia="Times New Roman" w:hAnsi="Times New Roman"/>
                <w:spacing w:val="-2"/>
                <w:sz w:val="16"/>
                <w:szCs w:val="16"/>
              </w:rPr>
              <w:t>sayısı</w:t>
            </w:r>
          </w:p>
        </w:tc>
        <w:tc>
          <w:tcPr>
            <w:tcW w:w="2410" w:type="dxa"/>
          </w:tcPr>
          <w:p w14:paraId="61B00D06" w14:textId="77777777" w:rsidR="007D7FFA" w:rsidRPr="007D7FFA" w:rsidRDefault="007D7FFA" w:rsidP="007D7FFA">
            <w:pPr>
              <w:spacing w:after="0" w:line="240" w:lineRule="auto"/>
              <w:rPr>
                <w:rFonts w:ascii="Times New Roman" w:eastAsia="Times New Roman" w:hAnsi="Times New Roman"/>
                <w:sz w:val="16"/>
                <w:szCs w:val="16"/>
              </w:rPr>
            </w:pPr>
          </w:p>
        </w:tc>
        <w:tc>
          <w:tcPr>
            <w:tcW w:w="887" w:type="dxa"/>
          </w:tcPr>
          <w:p w14:paraId="39F08010" w14:textId="77777777" w:rsidR="007D7FFA" w:rsidRPr="007D7FFA" w:rsidRDefault="007D7FFA" w:rsidP="007D7FFA">
            <w:pPr>
              <w:spacing w:after="0" w:line="240" w:lineRule="auto"/>
              <w:rPr>
                <w:rFonts w:ascii="Times New Roman" w:eastAsia="Times New Roman" w:hAnsi="Times New Roman"/>
                <w:sz w:val="16"/>
                <w:szCs w:val="16"/>
              </w:rPr>
            </w:pPr>
          </w:p>
        </w:tc>
      </w:tr>
      <w:tr w:rsidR="007D7FFA" w:rsidRPr="007D7FFA" w14:paraId="35CE3BD7" w14:textId="77777777" w:rsidTr="00BA3BD3">
        <w:trPr>
          <w:trHeight w:val="232"/>
        </w:trPr>
        <w:tc>
          <w:tcPr>
            <w:tcW w:w="8102" w:type="dxa"/>
          </w:tcPr>
          <w:p w14:paraId="3E922486" w14:textId="77777777" w:rsidR="007D7FFA" w:rsidRPr="007D7FFA" w:rsidRDefault="007D7FFA" w:rsidP="007D7FFA">
            <w:pPr>
              <w:tabs>
                <w:tab w:val="left" w:pos="1521"/>
              </w:tabs>
              <w:spacing w:after="0" w:line="210" w:lineRule="exact"/>
              <w:rPr>
                <w:rFonts w:ascii="Times New Roman" w:eastAsia="Times New Roman" w:hAnsi="Times New Roman"/>
                <w:sz w:val="16"/>
                <w:szCs w:val="16"/>
              </w:rPr>
            </w:pPr>
            <w:r w:rsidRPr="007D7FFA">
              <w:rPr>
                <w:rFonts w:ascii="Times New Roman" w:eastAsia="Times New Roman" w:hAnsi="Times New Roman"/>
                <w:b/>
                <w:sz w:val="16"/>
                <w:szCs w:val="16"/>
              </w:rPr>
              <w:t>PG</w:t>
            </w:r>
            <w:r w:rsidRPr="007D7FFA">
              <w:rPr>
                <w:rFonts w:ascii="Times New Roman" w:eastAsia="Times New Roman" w:hAnsi="Times New Roman"/>
                <w:b/>
                <w:spacing w:val="-2"/>
                <w:sz w:val="16"/>
                <w:szCs w:val="16"/>
              </w:rPr>
              <w:t xml:space="preserve"> </w:t>
            </w:r>
            <w:r w:rsidRPr="007D7FFA">
              <w:rPr>
                <w:rFonts w:ascii="Times New Roman" w:eastAsia="Times New Roman" w:hAnsi="Times New Roman"/>
                <w:spacing w:val="-2"/>
                <w:sz w:val="16"/>
                <w:szCs w:val="16"/>
              </w:rPr>
              <w:t>3.4.3</w:t>
            </w:r>
            <w:r w:rsidRPr="007D7FFA">
              <w:rPr>
                <w:rFonts w:ascii="Times New Roman" w:eastAsia="Times New Roman" w:hAnsi="Times New Roman"/>
                <w:sz w:val="16"/>
                <w:szCs w:val="16"/>
              </w:rPr>
              <w:tab/>
              <w:t>Kütüphanede</w:t>
            </w:r>
            <w:r w:rsidRPr="007D7FFA">
              <w:rPr>
                <w:rFonts w:ascii="Times New Roman" w:eastAsia="Times New Roman" w:hAnsi="Times New Roman"/>
                <w:spacing w:val="-7"/>
                <w:sz w:val="16"/>
                <w:szCs w:val="16"/>
              </w:rPr>
              <w:t xml:space="preserve"> </w:t>
            </w:r>
            <w:r w:rsidRPr="007D7FFA">
              <w:rPr>
                <w:rFonts w:ascii="Times New Roman" w:eastAsia="Times New Roman" w:hAnsi="Times New Roman"/>
                <w:sz w:val="16"/>
                <w:szCs w:val="16"/>
              </w:rPr>
              <w:t>yararlanan</w:t>
            </w:r>
            <w:r w:rsidRPr="007D7FFA">
              <w:rPr>
                <w:rFonts w:ascii="Times New Roman" w:eastAsia="Times New Roman" w:hAnsi="Times New Roman"/>
                <w:spacing w:val="-7"/>
                <w:sz w:val="16"/>
                <w:szCs w:val="16"/>
              </w:rPr>
              <w:t xml:space="preserve"> </w:t>
            </w:r>
            <w:r w:rsidRPr="007D7FFA">
              <w:rPr>
                <w:rFonts w:ascii="Times New Roman" w:eastAsia="Times New Roman" w:hAnsi="Times New Roman"/>
                <w:sz w:val="16"/>
                <w:szCs w:val="16"/>
              </w:rPr>
              <w:t>kişi</w:t>
            </w:r>
            <w:r w:rsidRPr="007D7FFA">
              <w:rPr>
                <w:rFonts w:ascii="Times New Roman" w:eastAsia="Times New Roman" w:hAnsi="Times New Roman"/>
                <w:spacing w:val="-7"/>
                <w:sz w:val="16"/>
                <w:szCs w:val="16"/>
              </w:rPr>
              <w:t xml:space="preserve"> </w:t>
            </w:r>
            <w:r w:rsidRPr="007D7FFA">
              <w:rPr>
                <w:rFonts w:ascii="Times New Roman" w:eastAsia="Times New Roman" w:hAnsi="Times New Roman"/>
                <w:spacing w:val="-2"/>
                <w:sz w:val="16"/>
                <w:szCs w:val="16"/>
              </w:rPr>
              <w:t>sayısı</w:t>
            </w:r>
          </w:p>
        </w:tc>
        <w:tc>
          <w:tcPr>
            <w:tcW w:w="2410" w:type="dxa"/>
          </w:tcPr>
          <w:p w14:paraId="078FF3C3" w14:textId="77777777" w:rsidR="007D7FFA" w:rsidRPr="007D7FFA" w:rsidRDefault="007D7FFA" w:rsidP="007D7FFA">
            <w:pPr>
              <w:spacing w:after="0" w:line="240" w:lineRule="auto"/>
              <w:rPr>
                <w:rFonts w:ascii="Times New Roman" w:eastAsia="Times New Roman" w:hAnsi="Times New Roman"/>
                <w:sz w:val="16"/>
                <w:szCs w:val="16"/>
              </w:rPr>
            </w:pPr>
          </w:p>
        </w:tc>
        <w:tc>
          <w:tcPr>
            <w:tcW w:w="887" w:type="dxa"/>
          </w:tcPr>
          <w:p w14:paraId="38873377" w14:textId="77777777" w:rsidR="007D7FFA" w:rsidRPr="007D7FFA" w:rsidRDefault="007D7FFA" w:rsidP="007D7FFA">
            <w:pPr>
              <w:spacing w:after="0" w:line="240" w:lineRule="auto"/>
              <w:rPr>
                <w:rFonts w:ascii="Times New Roman" w:eastAsia="Times New Roman" w:hAnsi="Times New Roman"/>
                <w:sz w:val="16"/>
                <w:szCs w:val="16"/>
              </w:rPr>
            </w:pPr>
          </w:p>
        </w:tc>
      </w:tr>
      <w:tr w:rsidR="007D7FFA" w:rsidRPr="007D7FFA" w14:paraId="7F1078CD" w14:textId="77777777" w:rsidTr="00BA3BD3">
        <w:trPr>
          <w:trHeight w:val="232"/>
        </w:trPr>
        <w:tc>
          <w:tcPr>
            <w:tcW w:w="8102" w:type="dxa"/>
          </w:tcPr>
          <w:p w14:paraId="43DA7841" w14:textId="77777777" w:rsidR="007D7FFA" w:rsidRPr="007D7FFA" w:rsidRDefault="007D7FFA" w:rsidP="007D7FFA">
            <w:pPr>
              <w:tabs>
                <w:tab w:val="left" w:pos="1521"/>
              </w:tabs>
              <w:spacing w:after="0" w:line="210" w:lineRule="exact"/>
              <w:rPr>
                <w:rFonts w:ascii="Times New Roman" w:eastAsia="Times New Roman" w:hAnsi="Times New Roman"/>
                <w:sz w:val="16"/>
                <w:szCs w:val="16"/>
              </w:rPr>
            </w:pPr>
            <w:r w:rsidRPr="007D7FFA">
              <w:rPr>
                <w:rFonts w:ascii="Times New Roman" w:eastAsia="Times New Roman" w:hAnsi="Times New Roman"/>
                <w:b/>
                <w:sz w:val="16"/>
                <w:szCs w:val="16"/>
              </w:rPr>
              <w:t>PG</w:t>
            </w:r>
            <w:r w:rsidRPr="007D7FFA">
              <w:rPr>
                <w:rFonts w:ascii="Times New Roman" w:eastAsia="Times New Roman" w:hAnsi="Times New Roman"/>
                <w:b/>
                <w:spacing w:val="-2"/>
                <w:sz w:val="16"/>
                <w:szCs w:val="16"/>
              </w:rPr>
              <w:t xml:space="preserve"> </w:t>
            </w:r>
            <w:r w:rsidRPr="007D7FFA">
              <w:rPr>
                <w:rFonts w:ascii="Times New Roman" w:eastAsia="Times New Roman" w:hAnsi="Times New Roman"/>
                <w:spacing w:val="-2"/>
                <w:sz w:val="16"/>
                <w:szCs w:val="16"/>
              </w:rPr>
              <w:t>3.4.4</w:t>
            </w:r>
            <w:r w:rsidRPr="007D7FFA">
              <w:rPr>
                <w:rFonts w:ascii="Times New Roman" w:eastAsia="Times New Roman" w:hAnsi="Times New Roman"/>
                <w:sz w:val="16"/>
                <w:szCs w:val="16"/>
              </w:rPr>
              <w:tab/>
              <w:t>Merkezi</w:t>
            </w:r>
            <w:r w:rsidRPr="007D7FFA">
              <w:rPr>
                <w:rFonts w:ascii="Times New Roman" w:eastAsia="Times New Roman" w:hAnsi="Times New Roman"/>
                <w:spacing w:val="-7"/>
                <w:sz w:val="16"/>
                <w:szCs w:val="16"/>
              </w:rPr>
              <w:t xml:space="preserve"> </w:t>
            </w:r>
            <w:r w:rsidRPr="007D7FFA">
              <w:rPr>
                <w:rFonts w:ascii="Times New Roman" w:eastAsia="Times New Roman" w:hAnsi="Times New Roman"/>
                <w:sz w:val="16"/>
                <w:szCs w:val="16"/>
              </w:rPr>
              <w:t>Kütüphane</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kapalı</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alan</w:t>
            </w:r>
            <w:r w:rsidRPr="007D7FFA">
              <w:rPr>
                <w:rFonts w:ascii="Times New Roman" w:eastAsia="Times New Roman" w:hAnsi="Times New Roman"/>
                <w:spacing w:val="-4"/>
                <w:sz w:val="16"/>
                <w:szCs w:val="16"/>
              </w:rPr>
              <w:t xml:space="preserve"> </w:t>
            </w:r>
            <w:r w:rsidRPr="007D7FFA">
              <w:rPr>
                <w:rFonts w:ascii="Times New Roman" w:eastAsia="Times New Roman" w:hAnsi="Times New Roman"/>
                <w:sz w:val="16"/>
                <w:szCs w:val="16"/>
              </w:rPr>
              <w:t>artış</w:t>
            </w:r>
            <w:r w:rsidRPr="007D7FFA">
              <w:rPr>
                <w:rFonts w:ascii="Times New Roman" w:eastAsia="Times New Roman" w:hAnsi="Times New Roman"/>
                <w:spacing w:val="-7"/>
                <w:sz w:val="16"/>
                <w:szCs w:val="16"/>
              </w:rPr>
              <w:t xml:space="preserve"> </w:t>
            </w:r>
            <w:r w:rsidRPr="007D7FFA">
              <w:rPr>
                <w:rFonts w:ascii="Times New Roman" w:eastAsia="Times New Roman" w:hAnsi="Times New Roman"/>
                <w:spacing w:val="-4"/>
                <w:sz w:val="16"/>
                <w:szCs w:val="16"/>
              </w:rPr>
              <w:t>(m²)</w:t>
            </w:r>
          </w:p>
        </w:tc>
        <w:tc>
          <w:tcPr>
            <w:tcW w:w="2410" w:type="dxa"/>
          </w:tcPr>
          <w:p w14:paraId="2F442497" w14:textId="77777777" w:rsidR="007D7FFA" w:rsidRPr="007D7FFA" w:rsidRDefault="007D7FFA" w:rsidP="007D7FFA">
            <w:pPr>
              <w:spacing w:after="0" w:line="240" w:lineRule="auto"/>
              <w:rPr>
                <w:rFonts w:ascii="Times New Roman" w:eastAsia="Times New Roman" w:hAnsi="Times New Roman"/>
                <w:sz w:val="16"/>
                <w:szCs w:val="16"/>
              </w:rPr>
            </w:pPr>
          </w:p>
        </w:tc>
        <w:tc>
          <w:tcPr>
            <w:tcW w:w="887" w:type="dxa"/>
          </w:tcPr>
          <w:p w14:paraId="643C7990" w14:textId="77777777" w:rsidR="007D7FFA" w:rsidRPr="007D7FFA" w:rsidRDefault="007D7FFA" w:rsidP="007D7FFA">
            <w:pPr>
              <w:spacing w:after="0" w:line="240" w:lineRule="auto"/>
              <w:rPr>
                <w:rFonts w:ascii="Times New Roman" w:eastAsia="Times New Roman" w:hAnsi="Times New Roman"/>
                <w:sz w:val="16"/>
                <w:szCs w:val="16"/>
              </w:rPr>
            </w:pPr>
          </w:p>
        </w:tc>
      </w:tr>
      <w:tr w:rsidR="007D7FFA" w:rsidRPr="007D7FFA" w14:paraId="7ED37E37" w14:textId="77777777" w:rsidTr="00BA3BD3">
        <w:trPr>
          <w:trHeight w:val="232"/>
        </w:trPr>
        <w:tc>
          <w:tcPr>
            <w:tcW w:w="8102" w:type="dxa"/>
          </w:tcPr>
          <w:p w14:paraId="35F75B77" w14:textId="77777777" w:rsidR="007D7FFA" w:rsidRPr="007D7FFA" w:rsidRDefault="007D7FFA" w:rsidP="007D7FFA">
            <w:pPr>
              <w:tabs>
                <w:tab w:val="left" w:pos="1521"/>
              </w:tabs>
              <w:spacing w:after="0" w:line="210" w:lineRule="exact"/>
              <w:rPr>
                <w:rFonts w:ascii="Times New Roman" w:eastAsia="Times New Roman" w:hAnsi="Times New Roman"/>
                <w:sz w:val="16"/>
                <w:szCs w:val="16"/>
              </w:rPr>
            </w:pPr>
            <w:r w:rsidRPr="007D7FFA">
              <w:rPr>
                <w:rFonts w:ascii="Times New Roman" w:eastAsia="Times New Roman" w:hAnsi="Times New Roman"/>
                <w:b/>
                <w:sz w:val="16"/>
                <w:szCs w:val="16"/>
              </w:rPr>
              <w:t>PG</w:t>
            </w:r>
            <w:r w:rsidRPr="007D7FFA">
              <w:rPr>
                <w:rFonts w:ascii="Times New Roman" w:eastAsia="Times New Roman" w:hAnsi="Times New Roman"/>
                <w:b/>
                <w:spacing w:val="-2"/>
                <w:sz w:val="16"/>
                <w:szCs w:val="16"/>
              </w:rPr>
              <w:t xml:space="preserve"> </w:t>
            </w:r>
            <w:r w:rsidRPr="007D7FFA">
              <w:rPr>
                <w:rFonts w:ascii="Times New Roman" w:eastAsia="Times New Roman" w:hAnsi="Times New Roman"/>
                <w:spacing w:val="-2"/>
                <w:sz w:val="16"/>
                <w:szCs w:val="16"/>
              </w:rPr>
              <w:t>3.4.5</w:t>
            </w:r>
            <w:r w:rsidRPr="007D7FFA">
              <w:rPr>
                <w:rFonts w:ascii="Times New Roman" w:eastAsia="Times New Roman" w:hAnsi="Times New Roman"/>
                <w:sz w:val="16"/>
                <w:szCs w:val="16"/>
              </w:rPr>
              <w:tab/>
              <w:t>Merkezi</w:t>
            </w:r>
            <w:r w:rsidRPr="007D7FFA">
              <w:rPr>
                <w:rFonts w:ascii="Times New Roman" w:eastAsia="Times New Roman" w:hAnsi="Times New Roman"/>
                <w:spacing w:val="-7"/>
                <w:sz w:val="16"/>
                <w:szCs w:val="16"/>
              </w:rPr>
              <w:t xml:space="preserve"> </w:t>
            </w:r>
            <w:r w:rsidRPr="007D7FFA">
              <w:rPr>
                <w:rFonts w:ascii="Times New Roman" w:eastAsia="Times New Roman" w:hAnsi="Times New Roman"/>
                <w:sz w:val="16"/>
                <w:szCs w:val="16"/>
              </w:rPr>
              <w:t>Kütüphane</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z w:val="16"/>
                <w:szCs w:val="16"/>
              </w:rPr>
              <w:t>raf</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alanı</w:t>
            </w:r>
            <w:r w:rsidRPr="007D7FFA">
              <w:rPr>
                <w:rFonts w:ascii="Times New Roman" w:eastAsia="Times New Roman" w:hAnsi="Times New Roman"/>
                <w:spacing w:val="-7"/>
                <w:sz w:val="16"/>
                <w:szCs w:val="16"/>
              </w:rPr>
              <w:t xml:space="preserve"> </w:t>
            </w:r>
            <w:r w:rsidRPr="007D7FFA">
              <w:rPr>
                <w:rFonts w:ascii="Times New Roman" w:eastAsia="Times New Roman" w:hAnsi="Times New Roman"/>
                <w:sz w:val="16"/>
                <w:szCs w:val="16"/>
              </w:rPr>
              <w:t>artırmak</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pacing w:val="-4"/>
                <w:sz w:val="16"/>
                <w:szCs w:val="16"/>
              </w:rPr>
              <w:t>(m²)</w:t>
            </w:r>
          </w:p>
        </w:tc>
        <w:tc>
          <w:tcPr>
            <w:tcW w:w="2410" w:type="dxa"/>
          </w:tcPr>
          <w:p w14:paraId="6D7CBBF8" w14:textId="77777777" w:rsidR="007D7FFA" w:rsidRPr="007D7FFA" w:rsidRDefault="007D7FFA" w:rsidP="007D7FFA">
            <w:pPr>
              <w:spacing w:after="0" w:line="240" w:lineRule="auto"/>
              <w:rPr>
                <w:rFonts w:ascii="Times New Roman" w:eastAsia="Times New Roman" w:hAnsi="Times New Roman"/>
                <w:sz w:val="16"/>
                <w:szCs w:val="16"/>
              </w:rPr>
            </w:pPr>
          </w:p>
        </w:tc>
        <w:tc>
          <w:tcPr>
            <w:tcW w:w="887" w:type="dxa"/>
          </w:tcPr>
          <w:p w14:paraId="65440DD5" w14:textId="77777777" w:rsidR="007D7FFA" w:rsidRPr="007D7FFA" w:rsidRDefault="007D7FFA" w:rsidP="007D7FFA">
            <w:pPr>
              <w:spacing w:after="0" w:line="240" w:lineRule="auto"/>
              <w:rPr>
                <w:rFonts w:ascii="Times New Roman" w:eastAsia="Times New Roman" w:hAnsi="Times New Roman"/>
                <w:sz w:val="16"/>
                <w:szCs w:val="16"/>
              </w:rPr>
            </w:pPr>
          </w:p>
        </w:tc>
      </w:tr>
    </w:tbl>
    <w:p w14:paraId="129DFC05" w14:textId="77777777" w:rsidR="007D7FFA" w:rsidRPr="007D7FFA" w:rsidRDefault="007D7FFA" w:rsidP="007D7FFA">
      <w:pPr>
        <w:widowControl w:val="0"/>
        <w:autoSpaceDE w:val="0"/>
        <w:autoSpaceDN w:val="0"/>
        <w:spacing w:after="0" w:line="240" w:lineRule="auto"/>
        <w:rPr>
          <w:rFonts w:ascii="Times New Roman" w:eastAsia="Times New Roman" w:hAnsi="Times New Roman"/>
          <w:sz w:val="16"/>
          <w:szCs w:val="16"/>
        </w:rPr>
      </w:pPr>
    </w:p>
    <w:p w14:paraId="51D9FEFE" w14:textId="77777777" w:rsidR="007D7FFA" w:rsidRPr="007D7FFA" w:rsidRDefault="007D7FFA" w:rsidP="007D7FFA">
      <w:pPr>
        <w:widowControl w:val="0"/>
        <w:autoSpaceDE w:val="0"/>
        <w:autoSpaceDN w:val="0"/>
        <w:spacing w:after="0" w:line="240" w:lineRule="auto"/>
        <w:rPr>
          <w:rFonts w:ascii="Times New Roman" w:eastAsia="Times New Roman" w:hAnsi="Times New Roman"/>
          <w:sz w:val="16"/>
          <w:szCs w:val="16"/>
        </w:rPr>
      </w:pPr>
    </w:p>
    <w:p w14:paraId="33183270" w14:textId="77777777" w:rsidR="007D7FFA" w:rsidRPr="007D7FFA" w:rsidRDefault="007D7FFA" w:rsidP="007D7FFA">
      <w:pPr>
        <w:widowControl w:val="0"/>
        <w:autoSpaceDE w:val="0"/>
        <w:autoSpaceDN w:val="0"/>
        <w:spacing w:before="1" w:after="0" w:line="240" w:lineRule="auto"/>
        <w:rPr>
          <w:rFonts w:ascii="Times New Roman" w:eastAsia="Times New Roman" w:hAnsi="Times New Roman"/>
          <w:sz w:val="16"/>
          <w:szCs w:val="16"/>
        </w:rPr>
      </w:pPr>
    </w:p>
    <w:tbl>
      <w:tblPr>
        <w:tblStyle w:val="TableNormal31"/>
        <w:tblW w:w="1136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02"/>
        <w:gridCol w:w="1843"/>
        <w:gridCol w:w="1417"/>
      </w:tblGrid>
      <w:tr w:rsidR="007D7FFA" w:rsidRPr="007D7FFA" w14:paraId="4C2B0367" w14:textId="77777777" w:rsidTr="002D2DEE">
        <w:trPr>
          <w:trHeight w:val="955"/>
        </w:trPr>
        <w:tc>
          <w:tcPr>
            <w:tcW w:w="8102" w:type="dxa"/>
          </w:tcPr>
          <w:p w14:paraId="4253B633" w14:textId="77777777" w:rsidR="007D7FFA" w:rsidRPr="007D7FFA" w:rsidRDefault="007D7FFA" w:rsidP="007D7FFA">
            <w:pPr>
              <w:spacing w:after="0" w:line="240" w:lineRule="auto"/>
              <w:rPr>
                <w:rFonts w:ascii="Times New Roman" w:eastAsia="Times New Roman" w:hAnsi="Times New Roman"/>
                <w:sz w:val="16"/>
                <w:szCs w:val="16"/>
              </w:rPr>
            </w:pPr>
          </w:p>
          <w:p w14:paraId="20818F42" w14:textId="77777777" w:rsidR="007D7FFA" w:rsidRPr="007D7FFA" w:rsidRDefault="007D7FFA" w:rsidP="007D7FFA">
            <w:pPr>
              <w:spacing w:after="0" w:line="240" w:lineRule="auto"/>
              <w:rPr>
                <w:rFonts w:ascii="Times New Roman" w:eastAsia="Times New Roman" w:hAnsi="Times New Roman"/>
                <w:b/>
                <w:sz w:val="16"/>
                <w:szCs w:val="16"/>
              </w:rPr>
            </w:pPr>
            <w:r w:rsidRPr="007D7FFA">
              <w:rPr>
                <w:rFonts w:ascii="Times New Roman" w:eastAsia="Times New Roman" w:hAnsi="Times New Roman"/>
                <w:b/>
                <w:sz w:val="16"/>
                <w:szCs w:val="16"/>
              </w:rPr>
              <w:t>Stratejik</w:t>
            </w:r>
            <w:r w:rsidRPr="007D7FFA">
              <w:rPr>
                <w:rFonts w:ascii="Times New Roman" w:eastAsia="Times New Roman" w:hAnsi="Times New Roman"/>
                <w:b/>
                <w:spacing w:val="-6"/>
                <w:sz w:val="16"/>
                <w:szCs w:val="16"/>
              </w:rPr>
              <w:t xml:space="preserve"> </w:t>
            </w:r>
            <w:r w:rsidRPr="007D7FFA">
              <w:rPr>
                <w:rFonts w:ascii="Times New Roman" w:eastAsia="Times New Roman" w:hAnsi="Times New Roman"/>
                <w:b/>
                <w:sz w:val="16"/>
                <w:szCs w:val="16"/>
              </w:rPr>
              <w:t>Amaç</w:t>
            </w:r>
            <w:r w:rsidRPr="007D7FFA">
              <w:rPr>
                <w:rFonts w:ascii="Times New Roman" w:eastAsia="Times New Roman" w:hAnsi="Times New Roman"/>
                <w:b/>
                <w:spacing w:val="-8"/>
                <w:sz w:val="16"/>
                <w:szCs w:val="16"/>
              </w:rPr>
              <w:t xml:space="preserve"> </w:t>
            </w:r>
            <w:r w:rsidRPr="007D7FFA">
              <w:rPr>
                <w:rFonts w:ascii="Times New Roman" w:eastAsia="Times New Roman" w:hAnsi="Times New Roman"/>
                <w:b/>
                <w:sz w:val="16"/>
                <w:szCs w:val="16"/>
              </w:rPr>
              <w:t>3.</w:t>
            </w:r>
            <w:r w:rsidRPr="007D7FFA">
              <w:rPr>
                <w:rFonts w:ascii="Times New Roman" w:eastAsia="Times New Roman" w:hAnsi="Times New Roman"/>
                <w:b/>
                <w:spacing w:val="-7"/>
                <w:sz w:val="16"/>
                <w:szCs w:val="16"/>
              </w:rPr>
              <w:t xml:space="preserve"> </w:t>
            </w:r>
            <w:r w:rsidRPr="007D7FFA">
              <w:rPr>
                <w:rFonts w:ascii="Times New Roman" w:eastAsia="Times New Roman" w:hAnsi="Times New Roman"/>
                <w:b/>
                <w:sz w:val="16"/>
                <w:szCs w:val="16"/>
              </w:rPr>
              <w:t>Eğitim</w:t>
            </w:r>
            <w:r w:rsidRPr="007D7FFA">
              <w:rPr>
                <w:rFonts w:ascii="Times New Roman" w:eastAsia="Times New Roman" w:hAnsi="Times New Roman"/>
                <w:b/>
                <w:spacing w:val="-7"/>
                <w:sz w:val="16"/>
                <w:szCs w:val="16"/>
              </w:rPr>
              <w:t xml:space="preserve"> </w:t>
            </w:r>
            <w:r w:rsidRPr="007D7FFA">
              <w:rPr>
                <w:rFonts w:ascii="Times New Roman" w:eastAsia="Times New Roman" w:hAnsi="Times New Roman"/>
                <w:b/>
                <w:sz w:val="16"/>
                <w:szCs w:val="16"/>
              </w:rPr>
              <w:t>Öğretim</w:t>
            </w:r>
            <w:r w:rsidRPr="007D7FFA">
              <w:rPr>
                <w:rFonts w:ascii="Times New Roman" w:eastAsia="Times New Roman" w:hAnsi="Times New Roman"/>
                <w:b/>
                <w:spacing w:val="-2"/>
                <w:sz w:val="16"/>
                <w:szCs w:val="16"/>
              </w:rPr>
              <w:t xml:space="preserve"> </w:t>
            </w:r>
            <w:r w:rsidRPr="007D7FFA">
              <w:rPr>
                <w:rFonts w:ascii="Times New Roman" w:eastAsia="Times New Roman" w:hAnsi="Times New Roman"/>
                <w:b/>
                <w:sz w:val="16"/>
                <w:szCs w:val="16"/>
              </w:rPr>
              <w:t>Faaliyetlerini</w:t>
            </w:r>
            <w:r w:rsidRPr="007D7FFA">
              <w:rPr>
                <w:rFonts w:ascii="Times New Roman" w:eastAsia="Times New Roman" w:hAnsi="Times New Roman"/>
                <w:b/>
                <w:spacing w:val="-7"/>
                <w:sz w:val="16"/>
                <w:szCs w:val="16"/>
              </w:rPr>
              <w:t xml:space="preserve"> </w:t>
            </w:r>
            <w:r w:rsidRPr="007D7FFA">
              <w:rPr>
                <w:rFonts w:ascii="Times New Roman" w:eastAsia="Times New Roman" w:hAnsi="Times New Roman"/>
                <w:b/>
                <w:spacing w:val="-2"/>
                <w:sz w:val="16"/>
                <w:szCs w:val="16"/>
              </w:rPr>
              <w:t>Geliştirmek</w:t>
            </w:r>
          </w:p>
        </w:tc>
        <w:tc>
          <w:tcPr>
            <w:tcW w:w="1843" w:type="dxa"/>
          </w:tcPr>
          <w:p w14:paraId="25618A74" w14:textId="77777777" w:rsidR="007D7FFA" w:rsidRPr="007D7FFA" w:rsidRDefault="007D7FFA" w:rsidP="007D7FFA">
            <w:pPr>
              <w:spacing w:after="0" w:line="240" w:lineRule="auto"/>
              <w:rPr>
                <w:rFonts w:ascii="Times New Roman" w:eastAsia="Times New Roman" w:hAnsi="Times New Roman"/>
                <w:sz w:val="16"/>
                <w:szCs w:val="16"/>
              </w:rPr>
            </w:pPr>
          </w:p>
          <w:p w14:paraId="2A0955D0" w14:textId="77777777" w:rsidR="007D7FFA" w:rsidRPr="007D7FFA" w:rsidRDefault="007D7FFA" w:rsidP="007D7FFA">
            <w:pPr>
              <w:spacing w:after="0" w:line="240" w:lineRule="auto"/>
              <w:ind w:right="574"/>
              <w:rPr>
                <w:rFonts w:ascii="Times New Roman" w:eastAsia="Times New Roman" w:hAnsi="Times New Roman"/>
                <w:b/>
                <w:sz w:val="16"/>
                <w:szCs w:val="16"/>
              </w:rPr>
            </w:pPr>
            <w:r w:rsidRPr="007D7FFA">
              <w:rPr>
                <w:rFonts w:ascii="Times New Roman" w:eastAsia="Times New Roman" w:hAnsi="Times New Roman"/>
                <w:b/>
                <w:sz w:val="16"/>
                <w:szCs w:val="16"/>
              </w:rPr>
              <w:t>BİRİMİNİZİN</w:t>
            </w:r>
            <w:r w:rsidRPr="007D7FFA">
              <w:rPr>
                <w:rFonts w:ascii="Times New Roman" w:eastAsia="Times New Roman" w:hAnsi="Times New Roman"/>
                <w:b/>
                <w:spacing w:val="-13"/>
                <w:sz w:val="16"/>
                <w:szCs w:val="16"/>
              </w:rPr>
              <w:t xml:space="preserve"> </w:t>
            </w:r>
            <w:r w:rsidRPr="007D7FFA">
              <w:rPr>
                <w:rFonts w:ascii="Times New Roman" w:eastAsia="Times New Roman" w:hAnsi="Times New Roman"/>
                <w:b/>
                <w:sz w:val="16"/>
                <w:szCs w:val="16"/>
              </w:rPr>
              <w:t xml:space="preserve">KATKI </w:t>
            </w:r>
            <w:r w:rsidRPr="007D7FFA">
              <w:rPr>
                <w:rFonts w:ascii="Times New Roman" w:eastAsia="Times New Roman" w:hAnsi="Times New Roman"/>
                <w:b/>
                <w:spacing w:val="-2"/>
                <w:sz w:val="16"/>
                <w:szCs w:val="16"/>
              </w:rPr>
              <w:t>DÜZEYİ</w:t>
            </w:r>
          </w:p>
        </w:tc>
        <w:tc>
          <w:tcPr>
            <w:tcW w:w="1417" w:type="dxa"/>
            <w:vAlign w:val="center"/>
          </w:tcPr>
          <w:p w14:paraId="432DE5F4" w14:textId="77777777" w:rsidR="007D7FFA" w:rsidRPr="007D7FFA" w:rsidRDefault="007D7FFA" w:rsidP="007D7FFA">
            <w:pPr>
              <w:spacing w:after="0" w:line="240" w:lineRule="auto"/>
              <w:ind w:right="764"/>
              <w:rPr>
                <w:rFonts w:ascii="Times New Roman" w:eastAsia="Times New Roman" w:hAnsi="Times New Roman"/>
                <w:b/>
                <w:sz w:val="16"/>
                <w:szCs w:val="16"/>
              </w:rPr>
            </w:pPr>
            <w:r w:rsidRPr="007D7FFA">
              <w:rPr>
                <w:rFonts w:ascii="Times New Roman" w:eastAsia="Times New Roman" w:hAnsi="Times New Roman"/>
                <w:b/>
                <w:sz w:val="16"/>
                <w:szCs w:val="16"/>
              </w:rPr>
              <w:t>ÖNERİLEN</w:t>
            </w:r>
            <w:r w:rsidRPr="007D7FFA">
              <w:rPr>
                <w:rFonts w:ascii="Times New Roman" w:eastAsia="Times New Roman" w:hAnsi="Times New Roman"/>
                <w:b/>
                <w:spacing w:val="-13"/>
                <w:sz w:val="16"/>
                <w:szCs w:val="16"/>
              </w:rPr>
              <w:t xml:space="preserve"> </w:t>
            </w:r>
            <w:r w:rsidRPr="007D7FFA">
              <w:rPr>
                <w:rFonts w:ascii="Times New Roman" w:eastAsia="Times New Roman" w:hAnsi="Times New Roman"/>
                <w:b/>
                <w:sz w:val="16"/>
                <w:szCs w:val="16"/>
              </w:rPr>
              <w:t>DEĞİŞİKLİKLER (HEDEFLER, PERFORMANS GÖSTERGELERİ) VE</w:t>
            </w:r>
          </w:p>
          <w:p w14:paraId="52DB8FDD" w14:textId="77777777" w:rsidR="007D7FFA" w:rsidRPr="007D7FFA" w:rsidRDefault="007D7FFA" w:rsidP="007D7FFA">
            <w:pPr>
              <w:spacing w:before="1" w:after="0" w:line="210" w:lineRule="exact"/>
              <w:rPr>
                <w:rFonts w:ascii="Times New Roman" w:eastAsia="Times New Roman" w:hAnsi="Times New Roman"/>
                <w:b/>
                <w:sz w:val="16"/>
                <w:szCs w:val="16"/>
              </w:rPr>
            </w:pPr>
            <w:r w:rsidRPr="007D7FFA">
              <w:rPr>
                <w:rFonts w:ascii="Times New Roman" w:eastAsia="Times New Roman" w:hAnsi="Times New Roman"/>
                <w:b/>
                <w:spacing w:val="-2"/>
                <w:sz w:val="16"/>
                <w:szCs w:val="16"/>
              </w:rPr>
              <w:t>GEREKÇELERİ</w:t>
            </w:r>
          </w:p>
        </w:tc>
      </w:tr>
      <w:tr w:rsidR="007D7FFA" w:rsidRPr="007D7FFA" w14:paraId="6B88B760" w14:textId="77777777" w:rsidTr="002D2DEE">
        <w:trPr>
          <w:trHeight w:val="723"/>
        </w:trPr>
        <w:tc>
          <w:tcPr>
            <w:tcW w:w="8102" w:type="dxa"/>
          </w:tcPr>
          <w:p w14:paraId="292E5266" w14:textId="77777777" w:rsidR="007D7FFA" w:rsidRPr="007D7FFA" w:rsidRDefault="007D7FFA" w:rsidP="007D7FFA">
            <w:pPr>
              <w:spacing w:before="118" w:after="0" w:line="240" w:lineRule="auto"/>
              <w:ind w:right="139"/>
              <w:rPr>
                <w:rFonts w:ascii="Times New Roman" w:eastAsia="Times New Roman" w:hAnsi="Times New Roman"/>
                <w:b/>
                <w:sz w:val="16"/>
                <w:szCs w:val="16"/>
              </w:rPr>
            </w:pPr>
            <w:r w:rsidRPr="007D7FFA">
              <w:rPr>
                <w:rFonts w:ascii="Times New Roman" w:eastAsia="Times New Roman" w:hAnsi="Times New Roman"/>
                <w:b/>
                <w:sz w:val="16"/>
                <w:szCs w:val="16"/>
                <w:u w:val="single"/>
              </w:rPr>
              <w:t>Hedef</w:t>
            </w:r>
            <w:r w:rsidRPr="007D7FFA">
              <w:rPr>
                <w:rFonts w:ascii="Times New Roman" w:eastAsia="Times New Roman" w:hAnsi="Times New Roman"/>
                <w:b/>
                <w:spacing w:val="-4"/>
                <w:sz w:val="16"/>
                <w:szCs w:val="16"/>
                <w:u w:val="single"/>
              </w:rPr>
              <w:t xml:space="preserve"> </w:t>
            </w:r>
            <w:r w:rsidRPr="007D7FFA">
              <w:rPr>
                <w:rFonts w:ascii="Times New Roman" w:eastAsia="Times New Roman" w:hAnsi="Times New Roman"/>
                <w:b/>
                <w:sz w:val="16"/>
                <w:szCs w:val="16"/>
                <w:u w:val="single"/>
              </w:rPr>
              <w:t>3.5.</w:t>
            </w:r>
            <w:r w:rsidRPr="007D7FFA">
              <w:rPr>
                <w:rFonts w:ascii="Times New Roman" w:eastAsia="Times New Roman" w:hAnsi="Times New Roman"/>
                <w:b/>
                <w:spacing w:val="-7"/>
                <w:sz w:val="16"/>
                <w:szCs w:val="16"/>
                <w:u w:val="single"/>
              </w:rPr>
              <w:t xml:space="preserve"> </w:t>
            </w:r>
            <w:r w:rsidRPr="007D7FFA">
              <w:rPr>
                <w:rFonts w:ascii="Times New Roman" w:eastAsia="Times New Roman" w:hAnsi="Times New Roman"/>
                <w:b/>
                <w:sz w:val="16"/>
                <w:szCs w:val="16"/>
                <w:u w:val="single"/>
              </w:rPr>
              <w:t>Kütüphanede</w:t>
            </w:r>
            <w:r w:rsidRPr="007D7FFA">
              <w:rPr>
                <w:rFonts w:ascii="Times New Roman" w:eastAsia="Times New Roman" w:hAnsi="Times New Roman"/>
                <w:b/>
                <w:spacing w:val="-5"/>
                <w:sz w:val="16"/>
                <w:szCs w:val="16"/>
                <w:u w:val="single"/>
              </w:rPr>
              <w:t xml:space="preserve"> </w:t>
            </w:r>
            <w:r w:rsidRPr="007D7FFA">
              <w:rPr>
                <w:rFonts w:ascii="Times New Roman" w:eastAsia="Times New Roman" w:hAnsi="Times New Roman"/>
                <w:b/>
                <w:sz w:val="16"/>
                <w:szCs w:val="16"/>
                <w:u w:val="single"/>
              </w:rPr>
              <w:t>Kaynaklarının</w:t>
            </w:r>
            <w:r w:rsidRPr="007D7FFA">
              <w:rPr>
                <w:rFonts w:ascii="Times New Roman" w:eastAsia="Times New Roman" w:hAnsi="Times New Roman"/>
                <w:b/>
                <w:spacing w:val="-6"/>
                <w:sz w:val="16"/>
                <w:szCs w:val="16"/>
                <w:u w:val="single"/>
              </w:rPr>
              <w:t xml:space="preserve"> </w:t>
            </w:r>
            <w:r w:rsidRPr="007D7FFA">
              <w:rPr>
                <w:rFonts w:ascii="Times New Roman" w:eastAsia="Times New Roman" w:hAnsi="Times New Roman"/>
                <w:b/>
                <w:sz w:val="16"/>
                <w:szCs w:val="16"/>
                <w:u w:val="single"/>
              </w:rPr>
              <w:t>Artırılması,</w:t>
            </w:r>
            <w:r w:rsidRPr="007D7FFA">
              <w:rPr>
                <w:rFonts w:ascii="Times New Roman" w:eastAsia="Times New Roman" w:hAnsi="Times New Roman"/>
                <w:b/>
                <w:spacing w:val="-5"/>
                <w:sz w:val="16"/>
                <w:szCs w:val="16"/>
                <w:u w:val="single"/>
              </w:rPr>
              <w:t xml:space="preserve"> </w:t>
            </w:r>
            <w:r w:rsidRPr="007D7FFA">
              <w:rPr>
                <w:rFonts w:ascii="Times New Roman" w:eastAsia="Times New Roman" w:hAnsi="Times New Roman"/>
                <w:b/>
                <w:sz w:val="16"/>
                <w:szCs w:val="16"/>
                <w:u w:val="single"/>
              </w:rPr>
              <w:t>Mevcut</w:t>
            </w:r>
            <w:r w:rsidRPr="007D7FFA">
              <w:rPr>
                <w:rFonts w:ascii="Times New Roman" w:eastAsia="Times New Roman" w:hAnsi="Times New Roman"/>
                <w:b/>
                <w:spacing w:val="-5"/>
                <w:sz w:val="16"/>
                <w:szCs w:val="16"/>
                <w:u w:val="single"/>
              </w:rPr>
              <w:t xml:space="preserve"> </w:t>
            </w:r>
            <w:r w:rsidRPr="007D7FFA">
              <w:rPr>
                <w:rFonts w:ascii="Times New Roman" w:eastAsia="Times New Roman" w:hAnsi="Times New Roman"/>
                <w:b/>
                <w:sz w:val="16"/>
                <w:szCs w:val="16"/>
                <w:u w:val="single"/>
              </w:rPr>
              <w:t>Kaynakların</w:t>
            </w:r>
            <w:r w:rsidRPr="007D7FFA">
              <w:rPr>
                <w:rFonts w:ascii="Times New Roman" w:eastAsia="Times New Roman" w:hAnsi="Times New Roman"/>
                <w:b/>
                <w:spacing w:val="-6"/>
                <w:sz w:val="16"/>
                <w:szCs w:val="16"/>
                <w:u w:val="single"/>
              </w:rPr>
              <w:t xml:space="preserve"> </w:t>
            </w:r>
            <w:r w:rsidRPr="007D7FFA">
              <w:rPr>
                <w:rFonts w:ascii="Times New Roman" w:eastAsia="Times New Roman" w:hAnsi="Times New Roman"/>
                <w:b/>
                <w:sz w:val="16"/>
                <w:szCs w:val="16"/>
                <w:u w:val="single"/>
              </w:rPr>
              <w:t>Etkin</w:t>
            </w:r>
            <w:r w:rsidRPr="007D7FFA">
              <w:rPr>
                <w:rFonts w:ascii="Times New Roman" w:eastAsia="Times New Roman" w:hAnsi="Times New Roman"/>
                <w:b/>
                <w:spacing w:val="-6"/>
                <w:sz w:val="16"/>
                <w:szCs w:val="16"/>
                <w:u w:val="single"/>
              </w:rPr>
              <w:t xml:space="preserve"> </w:t>
            </w:r>
            <w:r w:rsidRPr="007D7FFA">
              <w:rPr>
                <w:rFonts w:ascii="Times New Roman" w:eastAsia="Times New Roman" w:hAnsi="Times New Roman"/>
                <w:b/>
                <w:sz w:val="16"/>
                <w:szCs w:val="16"/>
                <w:u w:val="single"/>
              </w:rPr>
              <w:t>ve</w:t>
            </w:r>
            <w:r w:rsidRPr="007D7FFA">
              <w:rPr>
                <w:rFonts w:ascii="Times New Roman" w:eastAsia="Times New Roman" w:hAnsi="Times New Roman"/>
                <w:b/>
                <w:spacing w:val="-7"/>
                <w:sz w:val="16"/>
                <w:szCs w:val="16"/>
                <w:u w:val="single"/>
              </w:rPr>
              <w:t xml:space="preserve"> </w:t>
            </w:r>
            <w:r w:rsidRPr="007D7FFA">
              <w:rPr>
                <w:rFonts w:ascii="Times New Roman" w:eastAsia="Times New Roman" w:hAnsi="Times New Roman"/>
                <w:b/>
                <w:sz w:val="16"/>
                <w:szCs w:val="16"/>
                <w:u w:val="single"/>
              </w:rPr>
              <w:t>Verimli</w:t>
            </w:r>
            <w:r w:rsidRPr="007D7FFA">
              <w:rPr>
                <w:rFonts w:ascii="Times New Roman" w:eastAsia="Times New Roman" w:hAnsi="Times New Roman"/>
                <w:b/>
                <w:sz w:val="16"/>
                <w:szCs w:val="16"/>
              </w:rPr>
              <w:t xml:space="preserve"> </w:t>
            </w:r>
            <w:r w:rsidRPr="007D7FFA">
              <w:rPr>
                <w:rFonts w:ascii="Times New Roman" w:eastAsia="Times New Roman" w:hAnsi="Times New Roman"/>
                <w:b/>
                <w:spacing w:val="-2"/>
                <w:sz w:val="16"/>
                <w:szCs w:val="16"/>
                <w:u w:val="single"/>
              </w:rPr>
              <w:t>Kullanılması</w:t>
            </w:r>
          </w:p>
        </w:tc>
        <w:tc>
          <w:tcPr>
            <w:tcW w:w="1843" w:type="dxa"/>
          </w:tcPr>
          <w:p w14:paraId="711BCD92" w14:textId="77777777" w:rsidR="007D7FFA" w:rsidRPr="007D7FFA" w:rsidRDefault="007D7FFA" w:rsidP="007D7FFA">
            <w:pPr>
              <w:spacing w:after="0" w:line="240" w:lineRule="auto"/>
              <w:rPr>
                <w:rFonts w:ascii="Times New Roman" w:eastAsia="Times New Roman" w:hAnsi="Times New Roman"/>
                <w:sz w:val="16"/>
                <w:szCs w:val="16"/>
              </w:rPr>
            </w:pPr>
          </w:p>
        </w:tc>
        <w:tc>
          <w:tcPr>
            <w:tcW w:w="1417" w:type="dxa"/>
          </w:tcPr>
          <w:p w14:paraId="52AA54EC" w14:textId="77777777" w:rsidR="007D7FFA" w:rsidRPr="007D7FFA" w:rsidRDefault="007D7FFA" w:rsidP="007D7FFA">
            <w:pPr>
              <w:spacing w:after="0" w:line="240" w:lineRule="auto"/>
              <w:rPr>
                <w:rFonts w:ascii="Times New Roman" w:eastAsia="Times New Roman" w:hAnsi="Times New Roman"/>
                <w:sz w:val="16"/>
                <w:szCs w:val="16"/>
              </w:rPr>
            </w:pPr>
          </w:p>
        </w:tc>
      </w:tr>
      <w:tr w:rsidR="007D7FFA" w:rsidRPr="007D7FFA" w14:paraId="5BAE2DB2" w14:textId="77777777" w:rsidTr="002D2DEE">
        <w:trPr>
          <w:trHeight w:val="238"/>
        </w:trPr>
        <w:tc>
          <w:tcPr>
            <w:tcW w:w="8102" w:type="dxa"/>
          </w:tcPr>
          <w:p w14:paraId="76EFCF50" w14:textId="77777777" w:rsidR="007D7FFA" w:rsidRPr="007D7FFA" w:rsidRDefault="007D7FFA" w:rsidP="007D7FFA">
            <w:pPr>
              <w:tabs>
                <w:tab w:val="left" w:pos="1521"/>
              </w:tabs>
              <w:spacing w:after="0" w:line="210" w:lineRule="exact"/>
              <w:rPr>
                <w:rFonts w:ascii="Times New Roman" w:eastAsia="Times New Roman" w:hAnsi="Times New Roman"/>
                <w:sz w:val="16"/>
                <w:szCs w:val="16"/>
              </w:rPr>
            </w:pPr>
            <w:r w:rsidRPr="007D7FFA">
              <w:rPr>
                <w:rFonts w:ascii="Times New Roman" w:eastAsia="Times New Roman" w:hAnsi="Times New Roman"/>
                <w:b/>
                <w:sz w:val="16"/>
                <w:szCs w:val="16"/>
              </w:rPr>
              <w:t>PG</w:t>
            </w:r>
            <w:r w:rsidRPr="007D7FFA">
              <w:rPr>
                <w:rFonts w:ascii="Times New Roman" w:eastAsia="Times New Roman" w:hAnsi="Times New Roman"/>
                <w:b/>
                <w:spacing w:val="-2"/>
                <w:sz w:val="16"/>
                <w:szCs w:val="16"/>
              </w:rPr>
              <w:t xml:space="preserve"> </w:t>
            </w:r>
            <w:r w:rsidRPr="007D7FFA">
              <w:rPr>
                <w:rFonts w:ascii="Times New Roman" w:eastAsia="Times New Roman" w:hAnsi="Times New Roman"/>
                <w:spacing w:val="-2"/>
                <w:sz w:val="16"/>
                <w:szCs w:val="16"/>
              </w:rPr>
              <w:t>3.5.1</w:t>
            </w:r>
            <w:r w:rsidRPr="007D7FFA">
              <w:rPr>
                <w:rFonts w:ascii="Times New Roman" w:eastAsia="Times New Roman" w:hAnsi="Times New Roman"/>
                <w:sz w:val="16"/>
                <w:szCs w:val="16"/>
              </w:rPr>
              <w:tab/>
              <w:t>Beslenme</w:t>
            </w:r>
            <w:r w:rsidRPr="007D7FFA">
              <w:rPr>
                <w:rFonts w:ascii="Times New Roman" w:eastAsia="Times New Roman" w:hAnsi="Times New Roman"/>
                <w:spacing w:val="-8"/>
                <w:sz w:val="16"/>
                <w:szCs w:val="16"/>
              </w:rPr>
              <w:t xml:space="preserve"> </w:t>
            </w:r>
            <w:r w:rsidRPr="007D7FFA">
              <w:rPr>
                <w:rFonts w:ascii="Times New Roman" w:eastAsia="Times New Roman" w:hAnsi="Times New Roman"/>
                <w:sz w:val="16"/>
                <w:szCs w:val="16"/>
              </w:rPr>
              <w:t>hizmetlerinden</w:t>
            </w:r>
            <w:r w:rsidRPr="007D7FFA">
              <w:rPr>
                <w:rFonts w:ascii="Times New Roman" w:eastAsia="Times New Roman" w:hAnsi="Times New Roman"/>
                <w:spacing w:val="-7"/>
                <w:sz w:val="16"/>
                <w:szCs w:val="16"/>
              </w:rPr>
              <w:t xml:space="preserve"> </w:t>
            </w:r>
            <w:r w:rsidRPr="007D7FFA">
              <w:rPr>
                <w:rFonts w:ascii="Times New Roman" w:eastAsia="Times New Roman" w:hAnsi="Times New Roman"/>
                <w:sz w:val="16"/>
                <w:szCs w:val="16"/>
              </w:rPr>
              <w:t>yararlanan</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z w:val="16"/>
                <w:szCs w:val="16"/>
              </w:rPr>
              <w:t>öğrenci</w:t>
            </w:r>
            <w:r w:rsidRPr="007D7FFA">
              <w:rPr>
                <w:rFonts w:ascii="Times New Roman" w:eastAsia="Times New Roman" w:hAnsi="Times New Roman"/>
                <w:spacing w:val="-8"/>
                <w:sz w:val="16"/>
                <w:szCs w:val="16"/>
              </w:rPr>
              <w:t xml:space="preserve"> </w:t>
            </w:r>
            <w:r w:rsidRPr="007D7FFA">
              <w:rPr>
                <w:rFonts w:ascii="Times New Roman" w:eastAsia="Times New Roman" w:hAnsi="Times New Roman"/>
                <w:spacing w:val="-2"/>
                <w:sz w:val="16"/>
                <w:szCs w:val="16"/>
              </w:rPr>
              <w:t>sayısı</w:t>
            </w:r>
          </w:p>
        </w:tc>
        <w:tc>
          <w:tcPr>
            <w:tcW w:w="1843" w:type="dxa"/>
          </w:tcPr>
          <w:p w14:paraId="68F13090" w14:textId="77777777" w:rsidR="007D7FFA" w:rsidRPr="007D7FFA" w:rsidRDefault="007D7FFA" w:rsidP="007D7FFA">
            <w:pPr>
              <w:spacing w:after="0" w:line="240" w:lineRule="auto"/>
              <w:rPr>
                <w:rFonts w:ascii="Times New Roman" w:eastAsia="Times New Roman" w:hAnsi="Times New Roman"/>
                <w:sz w:val="16"/>
                <w:szCs w:val="16"/>
              </w:rPr>
            </w:pPr>
          </w:p>
        </w:tc>
        <w:tc>
          <w:tcPr>
            <w:tcW w:w="1417" w:type="dxa"/>
          </w:tcPr>
          <w:p w14:paraId="07E0F1F0" w14:textId="77777777" w:rsidR="007D7FFA" w:rsidRPr="007D7FFA" w:rsidRDefault="007D7FFA" w:rsidP="007D7FFA">
            <w:pPr>
              <w:spacing w:after="0" w:line="240" w:lineRule="auto"/>
              <w:rPr>
                <w:rFonts w:ascii="Times New Roman" w:eastAsia="Times New Roman" w:hAnsi="Times New Roman"/>
                <w:sz w:val="16"/>
                <w:szCs w:val="16"/>
              </w:rPr>
            </w:pPr>
          </w:p>
        </w:tc>
      </w:tr>
      <w:tr w:rsidR="007D7FFA" w:rsidRPr="007D7FFA" w14:paraId="5AA5427C" w14:textId="77777777" w:rsidTr="002D2DEE">
        <w:trPr>
          <w:trHeight w:val="238"/>
        </w:trPr>
        <w:tc>
          <w:tcPr>
            <w:tcW w:w="8102" w:type="dxa"/>
          </w:tcPr>
          <w:p w14:paraId="441BF7A1" w14:textId="77777777" w:rsidR="007D7FFA" w:rsidRPr="007D7FFA" w:rsidRDefault="007D7FFA" w:rsidP="007D7FFA">
            <w:pPr>
              <w:tabs>
                <w:tab w:val="left" w:pos="1521"/>
              </w:tabs>
              <w:spacing w:after="0" w:line="210" w:lineRule="exact"/>
              <w:rPr>
                <w:rFonts w:ascii="Times New Roman" w:eastAsia="Times New Roman" w:hAnsi="Times New Roman"/>
                <w:sz w:val="16"/>
                <w:szCs w:val="16"/>
              </w:rPr>
            </w:pPr>
            <w:r w:rsidRPr="007D7FFA">
              <w:rPr>
                <w:rFonts w:ascii="Times New Roman" w:eastAsia="Times New Roman" w:hAnsi="Times New Roman"/>
                <w:b/>
                <w:sz w:val="16"/>
                <w:szCs w:val="16"/>
              </w:rPr>
              <w:t>PG</w:t>
            </w:r>
            <w:r w:rsidRPr="007D7FFA">
              <w:rPr>
                <w:rFonts w:ascii="Times New Roman" w:eastAsia="Times New Roman" w:hAnsi="Times New Roman"/>
                <w:b/>
                <w:spacing w:val="-2"/>
                <w:sz w:val="16"/>
                <w:szCs w:val="16"/>
              </w:rPr>
              <w:t xml:space="preserve"> </w:t>
            </w:r>
            <w:r w:rsidRPr="007D7FFA">
              <w:rPr>
                <w:rFonts w:ascii="Times New Roman" w:eastAsia="Times New Roman" w:hAnsi="Times New Roman"/>
                <w:spacing w:val="-2"/>
                <w:sz w:val="16"/>
                <w:szCs w:val="16"/>
              </w:rPr>
              <w:t>3.5.2</w:t>
            </w:r>
            <w:r w:rsidRPr="007D7FFA">
              <w:rPr>
                <w:rFonts w:ascii="Times New Roman" w:eastAsia="Times New Roman" w:hAnsi="Times New Roman"/>
                <w:sz w:val="16"/>
                <w:szCs w:val="16"/>
              </w:rPr>
              <w:tab/>
              <w:t>Sosyal,</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kültürel</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ve</w:t>
            </w:r>
            <w:r w:rsidRPr="007D7FFA">
              <w:rPr>
                <w:rFonts w:ascii="Times New Roman" w:eastAsia="Times New Roman" w:hAnsi="Times New Roman"/>
                <w:spacing w:val="-7"/>
                <w:sz w:val="16"/>
                <w:szCs w:val="16"/>
              </w:rPr>
              <w:t xml:space="preserve"> </w:t>
            </w:r>
            <w:r w:rsidRPr="007D7FFA">
              <w:rPr>
                <w:rFonts w:ascii="Times New Roman" w:eastAsia="Times New Roman" w:hAnsi="Times New Roman"/>
                <w:sz w:val="16"/>
                <w:szCs w:val="16"/>
              </w:rPr>
              <w:t>sportif</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faaliyet</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pacing w:val="-2"/>
                <w:sz w:val="16"/>
                <w:szCs w:val="16"/>
              </w:rPr>
              <w:t>sayısı</w:t>
            </w:r>
          </w:p>
        </w:tc>
        <w:tc>
          <w:tcPr>
            <w:tcW w:w="1843" w:type="dxa"/>
          </w:tcPr>
          <w:p w14:paraId="7FF7BFE3" w14:textId="77777777" w:rsidR="007D7FFA" w:rsidRPr="007D7FFA" w:rsidRDefault="007D7FFA" w:rsidP="007D7FFA">
            <w:pPr>
              <w:spacing w:after="0" w:line="240" w:lineRule="auto"/>
              <w:rPr>
                <w:rFonts w:ascii="Times New Roman" w:eastAsia="Times New Roman" w:hAnsi="Times New Roman"/>
                <w:sz w:val="16"/>
                <w:szCs w:val="16"/>
              </w:rPr>
            </w:pPr>
          </w:p>
        </w:tc>
        <w:tc>
          <w:tcPr>
            <w:tcW w:w="1417" w:type="dxa"/>
          </w:tcPr>
          <w:p w14:paraId="5E8976F3" w14:textId="77777777" w:rsidR="007D7FFA" w:rsidRPr="007D7FFA" w:rsidRDefault="007D7FFA" w:rsidP="007D7FFA">
            <w:pPr>
              <w:spacing w:after="0" w:line="240" w:lineRule="auto"/>
              <w:rPr>
                <w:rFonts w:ascii="Times New Roman" w:eastAsia="Times New Roman" w:hAnsi="Times New Roman"/>
                <w:sz w:val="16"/>
                <w:szCs w:val="16"/>
              </w:rPr>
            </w:pPr>
          </w:p>
        </w:tc>
      </w:tr>
      <w:tr w:rsidR="007D7FFA" w:rsidRPr="007D7FFA" w14:paraId="640AAA98" w14:textId="77777777" w:rsidTr="002D2DEE">
        <w:trPr>
          <w:trHeight w:val="238"/>
        </w:trPr>
        <w:tc>
          <w:tcPr>
            <w:tcW w:w="8102" w:type="dxa"/>
          </w:tcPr>
          <w:p w14:paraId="10F472B4" w14:textId="77777777" w:rsidR="007D7FFA" w:rsidRPr="007D7FFA" w:rsidRDefault="007D7FFA" w:rsidP="007D7FFA">
            <w:pPr>
              <w:tabs>
                <w:tab w:val="left" w:pos="1521"/>
              </w:tabs>
              <w:spacing w:after="0" w:line="210" w:lineRule="exact"/>
              <w:rPr>
                <w:rFonts w:ascii="Times New Roman" w:eastAsia="Times New Roman" w:hAnsi="Times New Roman"/>
                <w:sz w:val="16"/>
                <w:szCs w:val="16"/>
              </w:rPr>
            </w:pPr>
            <w:r w:rsidRPr="007D7FFA">
              <w:rPr>
                <w:rFonts w:ascii="Times New Roman" w:eastAsia="Times New Roman" w:hAnsi="Times New Roman"/>
                <w:b/>
                <w:sz w:val="16"/>
                <w:szCs w:val="16"/>
              </w:rPr>
              <w:t>PG</w:t>
            </w:r>
            <w:r w:rsidRPr="007D7FFA">
              <w:rPr>
                <w:rFonts w:ascii="Times New Roman" w:eastAsia="Times New Roman" w:hAnsi="Times New Roman"/>
                <w:b/>
                <w:spacing w:val="-2"/>
                <w:sz w:val="16"/>
                <w:szCs w:val="16"/>
              </w:rPr>
              <w:t xml:space="preserve"> </w:t>
            </w:r>
            <w:r w:rsidRPr="007D7FFA">
              <w:rPr>
                <w:rFonts w:ascii="Times New Roman" w:eastAsia="Times New Roman" w:hAnsi="Times New Roman"/>
                <w:spacing w:val="-2"/>
                <w:sz w:val="16"/>
                <w:szCs w:val="16"/>
              </w:rPr>
              <w:t>3.5.3</w:t>
            </w:r>
            <w:r w:rsidRPr="007D7FFA">
              <w:rPr>
                <w:rFonts w:ascii="Times New Roman" w:eastAsia="Times New Roman" w:hAnsi="Times New Roman"/>
                <w:sz w:val="16"/>
                <w:szCs w:val="16"/>
              </w:rPr>
              <w:tab/>
              <w:t>Yükseköğretimde</w:t>
            </w:r>
            <w:r w:rsidRPr="007D7FFA">
              <w:rPr>
                <w:rFonts w:ascii="Times New Roman" w:eastAsia="Times New Roman" w:hAnsi="Times New Roman"/>
                <w:spacing w:val="-8"/>
                <w:sz w:val="16"/>
                <w:szCs w:val="16"/>
              </w:rPr>
              <w:t xml:space="preserve"> </w:t>
            </w:r>
            <w:r w:rsidRPr="007D7FFA">
              <w:rPr>
                <w:rFonts w:ascii="Times New Roman" w:eastAsia="Times New Roman" w:hAnsi="Times New Roman"/>
                <w:sz w:val="16"/>
                <w:szCs w:val="16"/>
              </w:rPr>
              <w:t>öğrenci</w:t>
            </w:r>
            <w:r w:rsidRPr="007D7FFA">
              <w:rPr>
                <w:rFonts w:ascii="Times New Roman" w:eastAsia="Times New Roman" w:hAnsi="Times New Roman"/>
                <w:spacing w:val="-8"/>
                <w:sz w:val="16"/>
                <w:szCs w:val="16"/>
              </w:rPr>
              <w:t xml:space="preserve"> </w:t>
            </w:r>
            <w:r w:rsidRPr="007D7FFA">
              <w:rPr>
                <w:rFonts w:ascii="Times New Roman" w:eastAsia="Times New Roman" w:hAnsi="Times New Roman"/>
                <w:sz w:val="16"/>
                <w:szCs w:val="16"/>
              </w:rPr>
              <w:t>başına</w:t>
            </w:r>
            <w:r w:rsidRPr="007D7FFA">
              <w:rPr>
                <w:rFonts w:ascii="Times New Roman" w:eastAsia="Times New Roman" w:hAnsi="Times New Roman"/>
                <w:spacing w:val="-8"/>
                <w:sz w:val="16"/>
                <w:szCs w:val="16"/>
              </w:rPr>
              <w:t xml:space="preserve"> </w:t>
            </w:r>
            <w:r w:rsidRPr="007D7FFA">
              <w:rPr>
                <w:rFonts w:ascii="Times New Roman" w:eastAsia="Times New Roman" w:hAnsi="Times New Roman"/>
                <w:sz w:val="16"/>
                <w:szCs w:val="16"/>
              </w:rPr>
              <w:t>beslenme</w:t>
            </w:r>
            <w:r w:rsidRPr="007D7FFA">
              <w:rPr>
                <w:rFonts w:ascii="Times New Roman" w:eastAsia="Times New Roman" w:hAnsi="Times New Roman"/>
                <w:spacing w:val="-7"/>
                <w:sz w:val="16"/>
                <w:szCs w:val="16"/>
              </w:rPr>
              <w:t xml:space="preserve"> </w:t>
            </w:r>
            <w:r w:rsidRPr="007D7FFA">
              <w:rPr>
                <w:rFonts w:ascii="Times New Roman" w:eastAsia="Times New Roman" w:hAnsi="Times New Roman"/>
                <w:spacing w:val="-2"/>
                <w:sz w:val="16"/>
                <w:szCs w:val="16"/>
              </w:rPr>
              <w:t>harcaması</w:t>
            </w:r>
          </w:p>
        </w:tc>
        <w:tc>
          <w:tcPr>
            <w:tcW w:w="1843" w:type="dxa"/>
          </w:tcPr>
          <w:p w14:paraId="0CE12D33" w14:textId="77777777" w:rsidR="007D7FFA" w:rsidRPr="007D7FFA" w:rsidRDefault="007D7FFA" w:rsidP="007D7FFA">
            <w:pPr>
              <w:spacing w:after="0" w:line="240" w:lineRule="auto"/>
              <w:rPr>
                <w:rFonts w:ascii="Times New Roman" w:eastAsia="Times New Roman" w:hAnsi="Times New Roman"/>
                <w:sz w:val="16"/>
                <w:szCs w:val="16"/>
              </w:rPr>
            </w:pPr>
          </w:p>
        </w:tc>
        <w:tc>
          <w:tcPr>
            <w:tcW w:w="1417" w:type="dxa"/>
          </w:tcPr>
          <w:p w14:paraId="358FADC8" w14:textId="77777777" w:rsidR="007D7FFA" w:rsidRPr="007D7FFA" w:rsidRDefault="007D7FFA" w:rsidP="007D7FFA">
            <w:pPr>
              <w:spacing w:after="0" w:line="240" w:lineRule="auto"/>
              <w:rPr>
                <w:rFonts w:ascii="Times New Roman" w:eastAsia="Times New Roman" w:hAnsi="Times New Roman"/>
                <w:sz w:val="16"/>
                <w:szCs w:val="16"/>
              </w:rPr>
            </w:pPr>
          </w:p>
        </w:tc>
      </w:tr>
      <w:tr w:rsidR="007D7FFA" w:rsidRPr="007D7FFA" w14:paraId="5FE051F4" w14:textId="77777777" w:rsidTr="002D2DEE">
        <w:trPr>
          <w:trHeight w:val="477"/>
        </w:trPr>
        <w:tc>
          <w:tcPr>
            <w:tcW w:w="8102" w:type="dxa"/>
          </w:tcPr>
          <w:p w14:paraId="083F7A5D" w14:textId="77777777" w:rsidR="007D7FFA" w:rsidRPr="007D7FFA" w:rsidRDefault="007D7FFA" w:rsidP="007D7FFA">
            <w:pPr>
              <w:tabs>
                <w:tab w:val="left" w:pos="1521"/>
              </w:tabs>
              <w:spacing w:after="0" w:line="230" w:lineRule="atLeast"/>
              <w:ind w:right="482"/>
              <w:rPr>
                <w:rFonts w:ascii="Times New Roman" w:eastAsia="Times New Roman" w:hAnsi="Times New Roman"/>
                <w:sz w:val="16"/>
                <w:szCs w:val="16"/>
              </w:rPr>
            </w:pPr>
            <w:r w:rsidRPr="007D7FFA">
              <w:rPr>
                <w:rFonts w:ascii="Times New Roman" w:eastAsia="Times New Roman" w:hAnsi="Times New Roman"/>
                <w:b/>
                <w:sz w:val="16"/>
                <w:szCs w:val="16"/>
              </w:rPr>
              <w:t xml:space="preserve">PG </w:t>
            </w:r>
            <w:r w:rsidRPr="007D7FFA">
              <w:rPr>
                <w:rFonts w:ascii="Times New Roman" w:eastAsia="Times New Roman" w:hAnsi="Times New Roman"/>
                <w:sz w:val="16"/>
                <w:szCs w:val="16"/>
              </w:rPr>
              <w:t>3.5.4</w:t>
            </w:r>
            <w:r w:rsidRPr="007D7FFA">
              <w:rPr>
                <w:rFonts w:ascii="Times New Roman" w:eastAsia="Times New Roman" w:hAnsi="Times New Roman"/>
                <w:sz w:val="16"/>
                <w:szCs w:val="16"/>
              </w:rPr>
              <w:tab/>
              <w:t>Yükseköğretimde</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z w:val="16"/>
                <w:szCs w:val="16"/>
              </w:rPr>
              <w:t>öğrencilere</w:t>
            </w:r>
            <w:r w:rsidRPr="007D7FFA">
              <w:rPr>
                <w:rFonts w:ascii="Times New Roman" w:eastAsia="Times New Roman" w:hAnsi="Times New Roman"/>
                <w:spacing w:val="-8"/>
                <w:sz w:val="16"/>
                <w:szCs w:val="16"/>
              </w:rPr>
              <w:t xml:space="preserve"> </w:t>
            </w:r>
            <w:r w:rsidRPr="007D7FFA">
              <w:rPr>
                <w:rFonts w:ascii="Times New Roman" w:eastAsia="Times New Roman" w:hAnsi="Times New Roman"/>
                <w:sz w:val="16"/>
                <w:szCs w:val="16"/>
              </w:rPr>
              <w:t>sunulan</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sağlık</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z w:val="16"/>
                <w:szCs w:val="16"/>
              </w:rPr>
              <w:t>hizmetinden</w:t>
            </w:r>
            <w:r w:rsidRPr="007D7FFA">
              <w:rPr>
                <w:rFonts w:ascii="Times New Roman" w:eastAsia="Times New Roman" w:hAnsi="Times New Roman"/>
                <w:spacing w:val="-7"/>
                <w:sz w:val="16"/>
                <w:szCs w:val="16"/>
              </w:rPr>
              <w:t xml:space="preserve"> </w:t>
            </w:r>
            <w:r w:rsidRPr="007D7FFA">
              <w:rPr>
                <w:rFonts w:ascii="Times New Roman" w:eastAsia="Times New Roman" w:hAnsi="Times New Roman"/>
                <w:sz w:val="16"/>
                <w:szCs w:val="16"/>
              </w:rPr>
              <w:t>yararlanan</w:t>
            </w:r>
            <w:r w:rsidRPr="007D7FFA">
              <w:rPr>
                <w:rFonts w:ascii="Times New Roman" w:eastAsia="Times New Roman" w:hAnsi="Times New Roman"/>
                <w:spacing w:val="-7"/>
                <w:sz w:val="16"/>
                <w:szCs w:val="16"/>
              </w:rPr>
              <w:t xml:space="preserve"> </w:t>
            </w:r>
            <w:r w:rsidRPr="007D7FFA">
              <w:rPr>
                <w:rFonts w:ascii="Times New Roman" w:eastAsia="Times New Roman" w:hAnsi="Times New Roman"/>
                <w:sz w:val="16"/>
                <w:szCs w:val="16"/>
              </w:rPr>
              <w:t>öğrenci sayısının toplam öğrenci sayısına oranı</w:t>
            </w:r>
          </w:p>
        </w:tc>
        <w:tc>
          <w:tcPr>
            <w:tcW w:w="1843" w:type="dxa"/>
          </w:tcPr>
          <w:p w14:paraId="0645FFE8" w14:textId="77777777" w:rsidR="007D7FFA" w:rsidRPr="007D7FFA" w:rsidRDefault="007D7FFA" w:rsidP="007D7FFA">
            <w:pPr>
              <w:spacing w:after="0" w:line="240" w:lineRule="auto"/>
              <w:rPr>
                <w:rFonts w:ascii="Times New Roman" w:eastAsia="Times New Roman" w:hAnsi="Times New Roman"/>
                <w:sz w:val="16"/>
                <w:szCs w:val="16"/>
              </w:rPr>
            </w:pPr>
          </w:p>
        </w:tc>
        <w:tc>
          <w:tcPr>
            <w:tcW w:w="1417" w:type="dxa"/>
          </w:tcPr>
          <w:p w14:paraId="46770AA6" w14:textId="77777777" w:rsidR="007D7FFA" w:rsidRPr="007D7FFA" w:rsidRDefault="007D7FFA" w:rsidP="007D7FFA">
            <w:pPr>
              <w:spacing w:after="0" w:line="240" w:lineRule="auto"/>
              <w:rPr>
                <w:rFonts w:ascii="Times New Roman" w:eastAsia="Times New Roman" w:hAnsi="Times New Roman"/>
                <w:sz w:val="16"/>
                <w:szCs w:val="16"/>
              </w:rPr>
            </w:pPr>
          </w:p>
        </w:tc>
      </w:tr>
    </w:tbl>
    <w:p w14:paraId="3BB4DAB4" w14:textId="77777777" w:rsidR="007D7FFA" w:rsidRPr="007D7FFA" w:rsidRDefault="007D7FFA" w:rsidP="007D7FFA">
      <w:pPr>
        <w:widowControl w:val="0"/>
        <w:autoSpaceDE w:val="0"/>
        <w:autoSpaceDN w:val="0"/>
        <w:spacing w:after="0" w:line="240" w:lineRule="auto"/>
        <w:rPr>
          <w:rFonts w:ascii="Times New Roman" w:eastAsia="Times New Roman" w:hAnsi="Times New Roman"/>
          <w:sz w:val="16"/>
          <w:szCs w:val="16"/>
        </w:rPr>
      </w:pPr>
    </w:p>
    <w:p w14:paraId="2436F5CC" w14:textId="77777777" w:rsidR="007D7FFA" w:rsidRPr="007D7FFA" w:rsidRDefault="007D7FFA" w:rsidP="007D7FFA">
      <w:pPr>
        <w:widowControl w:val="0"/>
        <w:autoSpaceDE w:val="0"/>
        <w:autoSpaceDN w:val="0"/>
        <w:spacing w:before="229" w:after="0" w:line="240" w:lineRule="auto"/>
        <w:rPr>
          <w:rFonts w:ascii="Times New Roman" w:eastAsia="Times New Roman" w:hAnsi="Times New Roman"/>
          <w:sz w:val="16"/>
          <w:szCs w:val="16"/>
        </w:rPr>
      </w:pPr>
    </w:p>
    <w:tbl>
      <w:tblPr>
        <w:tblStyle w:val="TableNormal31"/>
        <w:tblW w:w="1130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02"/>
        <w:gridCol w:w="1984"/>
        <w:gridCol w:w="1217"/>
      </w:tblGrid>
      <w:tr w:rsidR="007D7FFA" w:rsidRPr="007D7FFA" w14:paraId="5A21553D" w14:textId="77777777" w:rsidTr="00BA3BD3">
        <w:trPr>
          <w:trHeight w:val="1010"/>
        </w:trPr>
        <w:tc>
          <w:tcPr>
            <w:tcW w:w="8102" w:type="dxa"/>
          </w:tcPr>
          <w:p w14:paraId="6B8054BF" w14:textId="77777777" w:rsidR="007D7FFA" w:rsidRPr="007D7FFA" w:rsidRDefault="007D7FFA" w:rsidP="007D7FFA">
            <w:pPr>
              <w:spacing w:after="0" w:line="240" w:lineRule="auto"/>
              <w:rPr>
                <w:rFonts w:ascii="Times New Roman" w:eastAsia="Times New Roman" w:hAnsi="Times New Roman"/>
                <w:sz w:val="16"/>
                <w:szCs w:val="16"/>
              </w:rPr>
            </w:pPr>
          </w:p>
          <w:p w14:paraId="354001B9" w14:textId="77777777" w:rsidR="007D7FFA" w:rsidRPr="007D7FFA" w:rsidRDefault="007D7FFA" w:rsidP="007D7FFA">
            <w:pPr>
              <w:spacing w:after="0" w:line="240" w:lineRule="auto"/>
              <w:rPr>
                <w:rFonts w:ascii="Times New Roman" w:eastAsia="Times New Roman" w:hAnsi="Times New Roman"/>
                <w:b/>
                <w:sz w:val="16"/>
                <w:szCs w:val="16"/>
              </w:rPr>
            </w:pPr>
            <w:r w:rsidRPr="007D7FFA">
              <w:rPr>
                <w:rFonts w:ascii="Times New Roman" w:eastAsia="Times New Roman" w:hAnsi="Times New Roman"/>
                <w:b/>
                <w:sz w:val="16"/>
                <w:szCs w:val="16"/>
              </w:rPr>
              <w:t>Stratejik</w:t>
            </w:r>
            <w:r w:rsidRPr="007D7FFA">
              <w:rPr>
                <w:rFonts w:ascii="Times New Roman" w:eastAsia="Times New Roman" w:hAnsi="Times New Roman"/>
                <w:b/>
                <w:spacing w:val="-6"/>
                <w:sz w:val="16"/>
                <w:szCs w:val="16"/>
              </w:rPr>
              <w:t xml:space="preserve"> </w:t>
            </w:r>
            <w:r w:rsidRPr="007D7FFA">
              <w:rPr>
                <w:rFonts w:ascii="Times New Roman" w:eastAsia="Times New Roman" w:hAnsi="Times New Roman"/>
                <w:b/>
                <w:sz w:val="16"/>
                <w:szCs w:val="16"/>
              </w:rPr>
              <w:t>Amaç</w:t>
            </w:r>
            <w:r w:rsidRPr="007D7FFA">
              <w:rPr>
                <w:rFonts w:ascii="Times New Roman" w:eastAsia="Times New Roman" w:hAnsi="Times New Roman"/>
                <w:b/>
                <w:spacing w:val="-7"/>
                <w:sz w:val="16"/>
                <w:szCs w:val="16"/>
              </w:rPr>
              <w:t xml:space="preserve"> </w:t>
            </w:r>
            <w:r w:rsidRPr="007D7FFA">
              <w:rPr>
                <w:rFonts w:ascii="Times New Roman" w:eastAsia="Times New Roman" w:hAnsi="Times New Roman"/>
                <w:b/>
                <w:sz w:val="16"/>
                <w:szCs w:val="16"/>
              </w:rPr>
              <w:t>4.</w:t>
            </w:r>
            <w:r w:rsidRPr="007D7FFA">
              <w:rPr>
                <w:rFonts w:ascii="Times New Roman" w:eastAsia="Times New Roman" w:hAnsi="Times New Roman"/>
                <w:b/>
                <w:spacing w:val="-6"/>
                <w:sz w:val="16"/>
                <w:szCs w:val="16"/>
              </w:rPr>
              <w:t xml:space="preserve"> </w:t>
            </w:r>
            <w:r w:rsidRPr="007D7FFA">
              <w:rPr>
                <w:rFonts w:ascii="Times New Roman" w:eastAsia="Times New Roman" w:hAnsi="Times New Roman"/>
                <w:b/>
                <w:sz w:val="16"/>
                <w:szCs w:val="16"/>
              </w:rPr>
              <w:t>Toplumsal</w:t>
            </w:r>
            <w:r w:rsidRPr="007D7FFA">
              <w:rPr>
                <w:rFonts w:ascii="Times New Roman" w:eastAsia="Times New Roman" w:hAnsi="Times New Roman"/>
                <w:b/>
                <w:spacing w:val="-7"/>
                <w:sz w:val="16"/>
                <w:szCs w:val="16"/>
              </w:rPr>
              <w:t xml:space="preserve"> </w:t>
            </w:r>
            <w:r w:rsidRPr="007D7FFA">
              <w:rPr>
                <w:rFonts w:ascii="Times New Roman" w:eastAsia="Times New Roman" w:hAnsi="Times New Roman"/>
                <w:b/>
                <w:sz w:val="16"/>
                <w:szCs w:val="16"/>
              </w:rPr>
              <w:t>Katkıyı</w:t>
            </w:r>
            <w:r w:rsidRPr="007D7FFA">
              <w:rPr>
                <w:rFonts w:ascii="Times New Roman" w:eastAsia="Times New Roman" w:hAnsi="Times New Roman"/>
                <w:b/>
                <w:spacing w:val="-7"/>
                <w:sz w:val="16"/>
                <w:szCs w:val="16"/>
              </w:rPr>
              <w:t xml:space="preserve"> </w:t>
            </w:r>
            <w:r w:rsidRPr="007D7FFA">
              <w:rPr>
                <w:rFonts w:ascii="Times New Roman" w:eastAsia="Times New Roman" w:hAnsi="Times New Roman"/>
                <w:b/>
                <w:spacing w:val="-2"/>
                <w:sz w:val="16"/>
                <w:szCs w:val="16"/>
              </w:rPr>
              <w:t>Artırmak</w:t>
            </w:r>
          </w:p>
        </w:tc>
        <w:tc>
          <w:tcPr>
            <w:tcW w:w="1984" w:type="dxa"/>
            <w:vAlign w:val="center"/>
          </w:tcPr>
          <w:p w14:paraId="738EE40E" w14:textId="77777777" w:rsidR="007D7FFA" w:rsidRPr="007D7FFA" w:rsidRDefault="007D7FFA" w:rsidP="007D7FFA">
            <w:pPr>
              <w:spacing w:after="0" w:line="240" w:lineRule="auto"/>
              <w:rPr>
                <w:rFonts w:ascii="Times New Roman" w:eastAsia="Times New Roman" w:hAnsi="Times New Roman"/>
                <w:sz w:val="16"/>
                <w:szCs w:val="16"/>
              </w:rPr>
            </w:pPr>
          </w:p>
          <w:p w14:paraId="4BCFE2B9" w14:textId="77777777" w:rsidR="007D7FFA" w:rsidRPr="007D7FFA" w:rsidRDefault="007D7FFA" w:rsidP="007D7FFA">
            <w:pPr>
              <w:spacing w:after="0" w:line="240" w:lineRule="auto"/>
              <w:ind w:right="332"/>
              <w:rPr>
                <w:rFonts w:ascii="Times New Roman" w:eastAsia="Times New Roman" w:hAnsi="Times New Roman"/>
                <w:b/>
                <w:sz w:val="16"/>
                <w:szCs w:val="16"/>
              </w:rPr>
            </w:pPr>
            <w:r w:rsidRPr="007D7FFA">
              <w:rPr>
                <w:rFonts w:ascii="Times New Roman" w:eastAsia="Times New Roman" w:hAnsi="Times New Roman"/>
                <w:b/>
                <w:sz w:val="16"/>
                <w:szCs w:val="16"/>
              </w:rPr>
              <w:t>BİRİMİNİZİN</w:t>
            </w:r>
            <w:r w:rsidRPr="007D7FFA">
              <w:rPr>
                <w:rFonts w:ascii="Times New Roman" w:eastAsia="Times New Roman" w:hAnsi="Times New Roman"/>
                <w:b/>
                <w:spacing w:val="-13"/>
                <w:sz w:val="16"/>
                <w:szCs w:val="16"/>
              </w:rPr>
              <w:t xml:space="preserve"> </w:t>
            </w:r>
            <w:r w:rsidRPr="007D7FFA">
              <w:rPr>
                <w:rFonts w:ascii="Times New Roman" w:eastAsia="Times New Roman" w:hAnsi="Times New Roman"/>
                <w:b/>
                <w:sz w:val="16"/>
                <w:szCs w:val="16"/>
              </w:rPr>
              <w:t xml:space="preserve">KATKI </w:t>
            </w:r>
            <w:r w:rsidRPr="007D7FFA">
              <w:rPr>
                <w:rFonts w:ascii="Times New Roman" w:eastAsia="Times New Roman" w:hAnsi="Times New Roman"/>
                <w:b/>
                <w:spacing w:val="-2"/>
                <w:sz w:val="16"/>
                <w:szCs w:val="16"/>
              </w:rPr>
              <w:t>DÜZEYİ</w:t>
            </w:r>
          </w:p>
        </w:tc>
        <w:tc>
          <w:tcPr>
            <w:tcW w:w="1217" w:type="dxa"/>
          </w:tcPr>
          <w:p w14:paraId="0139B3F2" w14:textId="77777777" w:rsidR="007D7FFA" w:rsidRPr="007D7FFA" w:rsidRDefault="007D7FFA" w:rsidP="007D7FFA">
            <w:pPr>
              <w:spacing w:after="0" w:line="240" w:lineRule="auto"/>
              <w:rPr>
                <w:rFonts w:ascii="Times New Roman" w:eastAsia="Times New Roman" w:hAnsi="Times New Roman"/>
                <w:b/>
                <w:sz w:val="16"/>
                <w:szCs w:val="16"/>
              </w:rPr>
            </w:pPr>
            <w:r w:rsidRPr="007D7FFA">
              <w:rPr>
                <w:rFonts w:ascii="Times New Roman" w:eastAsia="Times New Roman" w:hAnsi="Times New Roman"/>
                <w:b/>
                <w:sz w:val="16"/>
                <w:szCs w:val="16"/>
              </w:rPr>
              <w:t>ÖNERİLEN</w:t>
            </w:r>
            <w:r w:rsidRPr="007D7FFA">
              <w:rPr>
                <w:rFonts w:ascii="Times New Roman" w:eastAsia="Times New Roman" w:hAnsi="Times New Roman"/>
                <w:b/>
                <w:spacing w:val="-13"/>
                <w:sz w:val="16"/>
                <w:szCs w:val="16"/>
              </w:rPr>
              <w:t xml:space="preserve"> </w:t>
            </w:r>
            <w:r w:rsidRPr="007D7FFA">
              <w:rPr>
                <w:rFonts w:ascii="Times New Roman" w:eastAsia="Times New Roman" w:hAnsi="Times New Roman"/>
                <w:b/>
                <w:sz w:val="16"/>
                <w:szCs w:val="16"/>
              </w:rPr>
              <w:t>DEĞİŞİKLİKLER (HEDEFLER, PERFORMANS GÖSTERGELERİ) VE</w:t>
            </w:r>
          </w:p>
          <w:p w14:paraId="1DB8EB23" w14:textId="77777777" w:rsidR="007D7FFA" w:rsidRPr="007D7FFA" w:rsidRDefault="007D7FFA" w:rsidP="007D7FFA">
            <w:pPr>
              <w:spacing w:before="1" w:after="0" w:line="210" w:lineRule="exact"/>
              <w:ind w:right="4"/>
              <w:rPr>
                <w:rFonts w:ascii="Times New Roman" w:eastAsia="Times New Roman" w:hAnsi="Times New Roman"/>
                <w:b/>
                <w:sz w:val="16"/>
                <w:szCs w:val="16"/>
              </w:rPr>
            </w:pPr>
            <w:r w:rsidRPr="007D7FFA">
              <w:rPr>
                <w:rFonts w:ascii="Times New Roman" w:eastAsia="Times New Roman" w:hAnsi="Times New Roman"/>
                <w:b/>
                <w:spacing w:val="-2"/>
                <w:sz w:val="16"/>
                <w:szCs w:val="16"/>
              </w:rPr>
              <w:t>GEREKÇELERİ</w:t>
            </w:r>
          </w:p>
        </w:tc>
      </w:tr>
      <w:tr w:rsidR="007D7FFA" w:rsidRPr="007D7FFA" w14:paraId="637F40FE" w14:textId="77777777" w:rsidTr="00BA3BD3">
        <w:trPr>
          <w:trHeight w:val="758"/>
        </w:trPr>
        <w:tc>
          <w:tcPr>
            <w:tcW w:w="8102" w:type="dxa"/>
          </w:tcPr>
          <w:p w14:paraId="4BCFDAFD" w14:textId="77777777" w:rsidR="007D7FFA" w:rsidRPr="007D7FFA" w:rsidRDefault="007D7FFA" w:rsidP="007D7FFA">
            <w:pPr>
              <w:spacing w:before="1" w:after="0" w:line="240" w:lineRule="auto"/>
              <w:rPr>
                <w:rFonts w:ascii="Times New Roman" w:eastAsia="Times New Roman" w:hAnsi="Times New Roman"/>
                <w:sz w:val="16"/>
                <w:szCs w:val="16"/>
              </w:rPr>
            </w:pPr>
          </w:p>
          <w:p w14:paraId="00110B8F" w14:textId="77777777" w:rsidR="007D7FFA" w:rsidRPr="007D7FFA" w:rsidRDefault="007D7FFA" w:rsidP="007D7FFA">
            <w:pPr>
              <w:spacing w:after="0" w:line="240" w:lineRule="auto"/>
              <w:rPr>
                <w:rFonts w:ascii="Times New Roman" w:eastAsia="Times New Roman" w:hAnsi="Times New Roman"/>
                <w:b/>
                <w:sz w:val="16"/>
                <w:szCs w:val="16"/>
              </w:rPr>
            </w:pPr>
            <w:r w:rsidRPr="007D7FFA">
              <w:rPr>
                <w:rFonts w:ascii="Times New Roman" w:eastAsia="Times New Roman" w:hAnsi="Times New Roman"/>
                <w:b/>
                <w:sz w:val="16"/>
                <w:szCs w:val="16"/>
                <w:u w:val="single"/>
              </w:rPr>
              <w:t>Hedef</w:t>
            </w:r>
            <w:r w:rsidRPr="007D7FFA">
              <w:rPr>
                <w:rFonts w:ascii="Times New Roman" w:eastAsia="Times New Roman" w:hAnsi="Times New Roman"/>
                <w:b/>
                <w:spacing w:val="-6"/>
                <w:sz w:val="16"/>
                <w:szCs w:val="16"/>
                <w:u w:val="single"/>
              </w:rPr>
              <w:t xml:space="preserve"> </w:t>
            </w:r>
            <w:r w:rsidRPr="007D7FFA">
              <w:rPr>
                <w:rFonts w:ascii="Times New Roman" w:eastAsia="Times New Roman" w:hAnsi="Times New Roman"/>
                <w:b/>
                <w:sz w:val="16"/>
                <w:szCs w:val="16"/>
                <w:u w:val="single"/>
              </w:rPr>
              <w:t>4.1.</w:t>
            </w:r>
            <w:r w:rsidRPr="007D7FFA">
              <w:rPr>
                <w:rFonts w:ascii="Times New Roman" w:eastAsia="Times New Roman" w:hAnsi="Times New Roman"/>
                <w:b/>
                <w:spacing w:val="-7"/>
                <w:sz w:val="16"/>
                <w:szCs w:val="16"/>
                <w:u w:val="single"/>
              </w:rPr>
              <w:t xml:space="preserve"> </w:t>
            </w:r>
            <w:r w:rsidRPr="007D7FFA">
              <w:rPr>
                <w:rFonts w:ascii="Times New Roman" w:eastAsia="Times New Roman" w:hAnsi="Times New Roman"/>
                <w:b/>
                <w:sz w:val="16"/>
                <w:szCs w:val="16"/>
                <w:u w:val="single"/>
              </w:rPr>
              <w:t>Sosyal</w:t>
            </w:r>
            <w:r w:rsidRPr="007D7FFA">
              <w:rPr>
                <w:rFonts w:ascii="Times New Roman" w:eastAsia="Times New Roman" w:hAnsi="Times New Roman"/>
                <w:b/>
                <w:spacing w:val="-8"/>
                <w:sz w:val="16"/>
                <w:szCs w:val="16"/>
                <w:u w:val="single"/>
              </w:rPr>
              <w:t xml:space="preserve"> </w:t>
            </w:r>
            <w:r w:rsidRPr="007D7FFA">
              <w:rPr>
                <w:rFonts w:ascii="Times New Roman" w:eastAsia="Times New Roman" w:hAnsi="Times New Roman"/>
                <w:b/>
                <w:sz w:val="16"/>
                <w:szCs w:val="16"/>
                <w:u w:val="single"/>
              </w:rPr>
              <w:t>Sorumluluk</w:t>
            </w:r>
            <w:r w:rsidRPr="007D7FFA">
              <w:rPr>
                <w:rFonts w:ascii="Times New Roman" w:eastAsia="Times New Roman" w:hAnsi="Times New Roman"/>
                <w:b/>
                <w:spacing w:val="-6"/>
                <w:sz w:val="16"/>
                <w:szCs w:val="16"/>
                <w:u w:val="single"/>
              </w:rPr>
              <w:t xml:space="preserve"> </w:t>
            </w:r>
            <w:r w:rsidRPr="007D7FFA">
              <w:rPr>
                <w:rFonts w:ascii="Times New Roman" w:eastAsia="Times New Roman" w:hAnsi="Times New Roman"/>
                <w:b/>
                <w:sz w:val="16"/>
                <w:szCs w:val="16"/>
                <w:u w:val="single"/>
              </w:rPr>
              <w:t>Projelerini</w:t>
            </w:r>
            <w:r w:rsidRPr="007D7FFA">
              <w:rPr>
                <w:rFonts w:ascii="Times New Roman" w:eastAsia="Times New Roman" w:hAnsi="Times New Roman"/>
                <w:b/>
                <w:spacing w:val="-7"/>
                <w:sz w:val="16"/>
                <w:szCs w:val="16"/>
                <w:u w:val="single"/>
              </w:rPr>
              <w:t xml:space="preserve"> </w:t>
            </w:r>
            <w:r w:rsidRPr="007D7FFA">
              <w:rPr>
                <w:rFonts w:ascii="Times New Roman" w:eastAsia="Times New Roman" w:hAnsi="Times New Roman"/>
                <w:b/>
                <w:spacing w:val="-2"/>
                <w:sz w:val="16"/>
                <w:szCs w:val="16"/>
                <w:u w:val="single"/>
              </w:rPr>
              <w:t>Artırmak</w:t>
            </w:r>
          </w:p>
        </w:tc>
        <w:tc>
          <w:tcPr>
            <w:tcW w:w="1984" w:type="dxa"/>
          </w:tcPr>
          <w:p w14:paraId="28F512CA" w14:textId="77777777" w:rsidR="007D7FFA" w:rsidRPr="007D7FFA" w:rsidRDefault="007D7FFA" w:rsidP="007D7FFA">
            <w:pPr>
              <w:spacing w:after="0" w:line="240" w:lineRule="auto"/>
              <w:rPr>
                <w:rFonts w:ascii="Times New Roman" w:eastAsia="Times New Roman" w:hAnsi="Times New Roman"/>
                <w:sz w:val="16"/>
                <w:szCs w:val="16"/>
              </w:rPr>
            </w:pPr>
          </w:p>
        </w:tc>
        <w:tc>
          <w:tcPr>
            <w:tcW w:w="1217" w:type="dxa"/>
          </w:tcPr>
          <w:p w14:paraId="5CDE9ECF" w14:textId="77777777" w:rsidR="007D7FFA" w:rsidRPr="007D7FFA" w:rsidRDefault="007D7FFA" w:rsidP="007D7FFA">
            <w:pPr>
              <w:spacing w:after="0" w:line="240" w:lineRule="auto"/>
              <w:rPr>
                <w:rFonts w:ascii="Times New Roman" w:eastAsia="Times New Roman" w:hAnsi="Times New Roman"/>
                <w:sz w:val="16"/>
                <w:szCs w:val="16"/>
              </w:rPr>
            </w:pPr>
          </w:p>
        </w:tc>
      </w:tr>
      <w:tr w:rsidR="007D7FFA" w:rsidRPr="007D7FFA" w14:paraId="3CD1D8E3" w14:textId="77777777" w:rsidTr="00BA3BD3">
        <w:trPr>
          <w:trHeight w:val="2402"/>
        </w:trPr>
        <w:tc>
          <w:tcPr>
            <w:tcW w:w="8102" w:type="dxa"/>
          </w:tcPr>
          <w:p w14:paraId="23ED294A" w14:textId="77777777" w:rsidR="007D7FFA" w:rsidRPr="007D7FFA" w:rsidRDefault="007D7FFA" w:rsidP="008C22D3">
            <w:pPr>
              <w:tabs>
                <w:tab w:val="left" w:pos="1521"/>
              </w:tabs>
              <w:spacing w:after="0" w:line="240" w:lineRule="auto"/>
              <w:ind w:right="2971"/>
              <w:rPr>
                <w:rFonts w:ascii="Times New Roman" w:eastAsia="Times New Roman" w:hAnsi="Times New Roman"/>
                <w:sz w:val="16"/>
                <w:szCs w:val="16"/>
              </w:rPr>
            </w:pPr>
            <w:r w:rsidRPr="007D7FFA">
              <w:rPr>
                <w:rFonts w:ascii="Times New Roman" w:eastAsia="Times New Roman" w:hAnsi="Times New Roman"/>
                <w:b/>
                <w:sz w:val="16"/>
                <w:szCs w:val="16"/>
              </w:rPr>
              <w:t xml:space="preserve">PG </w:t>
            </w:r>
            <w:r w:rsidRPr="007D7FFA">
              <w:rPr>
                <w:rFonts w:ascii="Times New Roman" w:eastAsia="Times New Roman" w:hAnsi="Times New Roman"/>
                <w:sz w:val="16"/>
                <w:szCs w:val="16"/>
              </w:rPr>
              <w:t>4.1.1</w:t>
            </w:r>
            <w:r w:rsidRPr="007D7FFA">
              <w:rPr>
                <w:rFonts w:ascii="Times New Roman" w:eastAsia="Times New Roman" w:hAnsi="Times New Roman"/>
                <w:sz w:val="16"/>
                <w:szCs w:val="16"/>
              </w:rPr>
              <w:tab/>
              <w:t>Tamamlanan</w:t>
            </w:r>
            <w:r w:rsidRPr="007D7FFA">
              <w:rPr>
                <w:rFonts w:ascii="Times New Roman" w:eastAsia="Times New Roman" w:hAnsi="Times New Roman"/>
                <w:spacing w:val="-10"/>
                <w:sz w:val="16"/>
                <w:szCs w:val="16"/>
              </w:rPr>
              <w:t xml:space="preserve"> </w:t>
            </w:r>
            <w:r w:rsidRPr="007D7FFA">
              <w:rPr>
                <w:rFonts w:ascii="Times New Roman" w:eastAsia="Times New Roman" w:hAnsi="Times New Roman"/>
                <w:sz w:val="16"/>
                <w:szCs w:val="16"/>
              </w:rPr>
              <w:t>sosyal</w:t>
            </w:r>
            <w:r w:rsidRPr="007D7FFA">
              <w:rPr>
                <w:rFonts w:ascii="Times New Roman" w:eastAsia="Times New Roman" w:hAnsi="Times New Roman"/>
                <w:spacing w:val="-11"/>
                <w:sz w:val="16"/>
                <w:szCs w:val="16"/>
              </w:rPr>
              <w:t xml:space="preserve"> </w:t>
            </w:r>
            <w:r w:rsidRPr="007D7FFA">
              <w:rPr>
                <w:rFonts w:ascii="Times New Roman" w:eastAsia="Times New Roman" w:hAnsi="Times New Roman"/>
                <w:sz w:val="16"/>
                <w:szCs w:val="16"/>
              </w:rPr>
              <w:t>sorumluluk</w:t>
            </w:r>
            <w:r w:rsidRPr="007D7FFA">
              <w:rPr>
                <w:rFonts w:ascii="Times New Roman" w:eastAsia="Times New Roman" w:hAnsi="Times New Roman"/>
                <w:spacing w:val="-10"/>
                <w:sz w:val="16"/>
                <w:szCs w:val="16"/>
              </w:rPr>
              <w:t xml:space="preserve"> </w:t>
            </w:r>
            <w:r w:rsidRPr="007D7FFA">
              <w:rPr>
                <w:rFonts w:ascii="Times New Roman" w:eastAsia="Times New Roman" w:hAnsi="Times New Roman"/>
                <w:sz w:val="16"/>
                <w:szCs w:val="16"/>
              </w:rPr>
              <w:t>projeleri</w:t>
            </w:r>
            <w:r w:rsidRPr="007D7FFA">
              <w:rPr>
                <w:rFonts w:ascii="Times New Roman" w:eastAsia="Times New Roman" w:hAnsi="Times New Roman"/>
                <w:spacing w:val="-11"/>
                <w:sz w:val="16"/>
                <w:szCs w:val="16"/>
              </w:rPr>
              <w:t xml:space="preserve"> </w:t>
            </w:r>
            <w:r w:rsidRPr="007D7FFA">
              <w:rPr>
                <w:rFonts w:ascii="Times New Roman" w:eastAsia="Times New Roman" w:hAnsi="Times New Roman"/>
                <w:sz w:val="16"/>
                <w:szCs w:val="16"/>
              </w:rPr>
              <w:t xml:space="preserve">sayısı </w:t>
            </w:r>
          </w:p>
          <w:p w14:paraId="5C55CDA1" w14:textId="77777777" w:rsidR="007D7FFA" w:rsidRPr="007D7FFA" w:rsidRDefault="007D7FFA" w:rsidP="007D7FFA">
            <w:pPr>
              <w:tabs>
                <w:tab w:val="left" w:pos="1521"/>
              </w:tabs>
              <w:spacing w:after="0" w:line="240" w:lineRule="auto"/>
              <w:ind w:right="3612"/>
              <w:rPr>
                <w:rFonts w:ascii="Times New Roman" w:eastAsia="Times New Roman" w:hAnsi="Times New Roman"/>
                <w:sz w:val="16"/>
                <w:szCs w:val="16"/>
              </w:rPr>
            </w:pPr>
            <w:r w:rsidRPr="007D7FFA">
              <w:rPr>
                <w:rFonts w:ascii="Times New Roman" w:eastAsia="Times New Roman" w:hAnsi="Times New Roman"/>
                <w:sz w:val="16"/>
                <w:szCs w:val="16"/>
              </w:rPr>
              <w:t>Üniversite stratejik plan 2022</w:t>
            </w:r>
            <w:r w:rsidRPr="007D7FFA">
              <w:rPr>
                <w:rFonts w:ascii="Times New Roman" w:eastAsia="Times New Roman" w:hAnsi="Times New Roman"/>
                <w:spacing w:val="40"/>
                <w:sz w:val="16"/>
                <w:szCs w:val="16"/>
              </w:rPr>
              <w:t xml:space="preserve"> </w:t>
            </w:r>
            <w:r w:rsidRPr="007D7FFA">
              <w:rPr>
                <w:rFonts w:ascii="Times New Roman" w:eastAsia="Times New Roman" w:hAnsi="Times New Roman"/>
                <w:sz w:val="16"/>
                <w:szCs w:val="16"/>
              </w:rPr>
              <w:t>hedefi:200</w:t>
            </w:r>
          </w:p>
          <w:p w14:paraId="62BE79D8" w14:textId="77777777" w:rsidR="007D7FFA" w:rsidRPr="007D7FFA" w:rsidRDefault="007D7FFA" w:rsidP="007D7FFA">
            <w:pPr>
              <w:spacing w:after="0" w:line="240" w:lineRule="auto"/>
              <w:ind w:right="4907"/>
              <w:rPr>
                <w:rFonts w:ascii="Times New Roman" w:eastAsia="Times New Roman" w:hAnsi="Times New Roman"/>
                <w:spacing w:val="-5"/>
                <w:sz w:val="16"/>
                <w:szCs w:val="16"/>
              </w:rPr>
            </w:pPr>
            <w:r w:rsidRPr="007D7FFA">
              <w:rPr>
                <w:rFonts w:ascii="Times New Roman" w:eastAsia="Times New Roman" w:hAnsi="Times New Roman"/>
                <w:sz w:val="16"/>
                <w:szCs w:val="16"/>
              </w:rPr>
              <w:t>Üniversite stratejik plan 2023</w:t>
            </w:r>
            <w:r w:rsidRPr="007D7FFA">
              <w:rPr>
                <w:rFonts w:ascii="Times New Roman" w:eastAsia="Times New Roman" w:hAnsi="Times New Roman"/>
                <w:spacing w:val="40"/>
                <w:sz w:val="16"/>
                <w:szCs w:val="16"/>
              </w:rPr>
              <w:t xml:space="preserve"> </w:t>
            </w:r>
            <w:r w:rsidRPr="007D7FFA">
              <w:rPr>
                <w:rFonts w:ascii="Times New Roman" w:eastAsia="Times New Roman" w:hAnsi="Times New Roman"/>
                <w:sz w:val="16"/>
                <w:szCs w:val="16"/>
              </w:rPr>
              <w:t>hedefi:310 Üniversite</w:t>
            </w:r>
            <w:r w:rsidRPr="007D7FFA">
              <w:rPr>
                <w:rFonts w:ascii="Times New Roman" w:eastAsia="Times New Roman" w:hAnsi="Times New Roman"/>
                <w:spacing w:val="-4"/>
                <w:sz w:val="16"/>
                <w:szCs w:val="16"/>
              </w:rPr>
              <w:t xml:space="preserve"> </w:t>
            </w:r>
            <w:r w:rsidRPr="007D7FFA">
              <w:rPr>
                <w:rFonts w:ascii="Times New Roman" w:eastAsia="Times New Roman" w:hAnsi="Times New Roman"/>
                <w:sz w:val="16"/>
                <w:szCs w:val="16"/>
              </w:rPr>
              <w:t>stratejik</w:t>
            </w:r>
            <w:r w:rsidRPr="007D7FFA">
              <w:rPr>
                <w:rFonts w:ascii="Times New Roman" w:eastAsia="Times New Roman" w:hAnsi="Times New Roman"/>
                <w:spacing w:val="-3"/>
                <w:sz w:val="16"/>
                <w:szCs w:val="16"/>
              </w:rPr>
              <w:t xml:space="preserve"> </w:t>
            </w:r>
            <w:r w:rsidRPr="007D7FFA">
              <w:rPr>
                <w:rFonts w:ascii="Times New Roman" w:eastAsia="Times New Roman" w:hAnsi="Times New Roman"/>
                <w:sz w:val="16"/>
                <w:szCs w:val="16"/>
              </w:rPr>
              <w:t>plan</w:t>
            </w:r>
            <w:r w:rsidRPr="007D7FFA">
              <w:rPr>
                <w:rFonts w:ascii="Times New Roman" w:eastAsia="Times New Roman" w:hAnsi="Times New Roman"/>
                <w:spacing w:val="-4"/>
                <w:sz w:val="16"/>
                <w:szCs w:val="16"/>
              </w:rPr>
              <w:t xml:space="preserve"> </w:t>
            </w:r>
            <w:r w:rsidRPr="007D7FFA">
              <w:rPr>
                <w:rFonts w:ascii="Times New Roman" w:eastAsia="Times New Roman" w:hAnsi="Times New Roman"/>
                <w:sz w:val="16"/>
                <w:szCs w:val="16"/>
              </w:rPr>
              <w:t>2024</w:t>
            </w:r>
            <w:r w:rsidRPr="007D7FFA">
              <w:rPr>
                <w:rFonts w:ascii="Times New Roman" w:eastAsia="Times New Roman" w:hAnsi="Times New Roman"/>
                <w:spacing w:val="42"/>
                <w:sz w:val="16"/>
                <w:szCs w:val="16"/>
              </w:rPr>
              <w:t xml:space="preserve"> </w:t>
            </w:r>
            <w:r w:rsidRPr="007D7FFA">
              <w:rPr>
                <w:rFonts w:ascii="Times New Roman" w:eastAsia="Times New Roman" w:hAnsi="Times New Roman"/>
                <w:sz w:val="16"/>
                <w:szCs w:val="16"/>
              </w:rPr>
              <w:t>hedefi:</w:t>
            </w:r>
            <w:r w:rsidRPr="007D7FFA">
              <w:rPr>
                <w:rFonts w:ascii="Times New Roman" w:eastAsia="Times New Roman" w:hAnsi="Times New Roman"/>
                <w:spacing w:val="-5"/>
                <w:sz w:val="16"/>
                <w:szCs w:val="16"/>
              </w:rPr>
              <w:t xml:space="preserve"> 420</w:t>
            </w:r>
          </w:p>
          <w:p w14:paraId="405543F0" w14:textId="77777777" w:rsidR="007D7FFA" w:rsidRPr="007D7FFA" w:rsidRDefault="007D7FFA" w:rsidP="00DB4D59">
            <w:pPr>
              <w:spacing w:after="0" w:line="240" w:lineRule="auto"/>
              <w:ind w:right="4388"/>
              <w:rPr>
                <w:rFonts w:ascii="Times New Roman" w:eastAsia="Times New Roman" w:hAnsi="Times New Roman"/>
                <w:sz w:val="16"/>
                <w:szCs w:val="16"/>
              </w:rPr>
            </w:pPr>
            <w:r w:rsidRPr="007D7FFA">
              <w:rPr>
                <w:rFonts w:ascii="Times New Roman" w:eastAsia="Times New Roman" w:hAnsi="Times New Roman"/>
                <w:sz w:val="16"/>
                <w:szCs w:val="16"/>
              </w:rPr>
              <w:t>Üniversite</w:t>
            </w:r>
            <w:r w:rsidRPr="007D7FFA">
              <w:rPr>
                <w:rFonts w:ascii="Times New Roman" w:eastAsia="Times New Roman" w:hAnsi="Times New Roman"/>
                <w:spacing w:val="-4"/>
                <w:sz w:val="16"/>
                <w:szCs w:val="16"/>
              </w:rPr>
              <w:t xml:space="preserve"> </w:t>
            </w:r>
            <w:r w:rsidRPr="007D7FFA">
              <w:rPr>
                <w:rFonts w:ascii="Times New Roman" w:eastAsia="Times New Roman" w:hAnsi="Times New Roman"/>
                <w:sz w:val="16"/>
                <w:szCs w:val="16"/>
              </w:rPr>
              <w:t>stratejik</w:t>
            </w:r>
            <w:r w:rsidRPr="007D7FFA">
              <w:rPr>
                <w:rFonts w:ascii="Times New Roman" w:eastAsia="Times New Roman" w:hAnsi="Times New Roman"/>
                <w:spacing w:val="-3"/>
                <w:sz w:val="16"/>
                <w:szCs w:val="16"/>
              </w:rPr>
              <w:t xml:space="preserve"> </w:t>
            </w:r>
            <w:r w:rsidRPr="007D7FFA">
              <w:rPr>
                <w:rFonts w:ascii="Times New Roman" w:eastAsia="Times New Roman" w:hAnsi="Times New Roman"/>
                <w:sz w:val="16"/>
                <w:szCs w:val="16"/>
              </w:rPr>
              <w:t>plan</w:t>
            </w:r>
            <w:r w:rsidRPr="007D7FFA">
              <w:rPr>
                <w:rFonts w:ascii="Times New Roman" w:eastAsia="Times New Roman" w:hAnsi="Times New Roman"/>
                <w:spacing w:val="-4"/>
                <w:sz w:val="16"/>
                <w:szCs w:val="16"/>
              </w:rPr>
              <w:t xml:space="preserve"> </w:t>
            </w:r>
            <w:r w:rsidRPr="007D7FFA">
              <w:rPr>
                <w:rFonts w:ascii="Times New Roman" w:eastAsia="Times New Roman" w:hAnsi="Times New Roman"/>
                <w:sz w:val="16"/>
                <w:szCs w:val="16"/>
              </w:rPr>
              <w:t>2025</w:t>
            </w:r>
            <w:r w:rsidRPr="007D7FFA">
              <w:rPr>
                <w:rFonts w:ascii="Times New Roman" w:eastAsia="Times New Roman" w:hAnsi="Times New Roman"/>
                <w:spacing w:val="42"/>
                <w:sz w:val="16"/>
                <w:szCs w:val="16"/>
              </w:rPr>
              <w:t xml:space="preserve"> </w:t>
            </w:r>
            <w:r w:rsidRPr="007D7FFA">
              <w:rPr>
                <w:rFonts w:ascii="Times New Roman" w:eastAsia="Times New Roman" w:hAnsi="Times New Roman"/>
                <w:sz w:val="16"/>
                <w:szCs w:val="16"/>
              </w:rPr>
              <w:t>hedefi:</w:t>
            </w:r>
            <w:r w:rsidRPr="007D7FFA">
              <w:rPr>
                <w:rFonts w:ascii="Times New Roman" w:eastAsia="Times New Roman" w:hAnsi="Times New Roman"/>
                <w:spacing w:val="-5"/>
                <w:sz w:val="16"/>
                <w:szCs w:val="16"/>
              </w:rPr>
              <w:t xml:space="preserve"> 530</w:t>
            </w:r>
          </w:p>
        </w:tc>
        <w:tc>
          <w:tcPr>
            <w:tcW w:w="1984" w:type="dxa"/>
          </w:tcPr>
          <w:p w14:paraId="221C1A51" w14:textId="77777777" w:rsidR="007D7FFA" w:rsidRPr="007D7FFA" w:rsidRDefault="007D7FFA" w:rsidP="007D7FFA">
            <w:pPr>
              <w:spacing w:after="0" w:line="240" w:lineRule="auto"/>
              <w:ind w:right="158"/>
              <w:rPr>
                <w:rFonts w:ascii="Times New Roman" w:eastAsia="Times New Roman" w:hAnsi="Times New Roman"/>
                <w:sz w:val="16"/>
                <w:szCs w:val="16"/>
              </w:rPr>
            </w:pPr>
            <w:r w:rsidRPr="007D7FFA">
              <w:rPr>
                <w:rFonts w:ascii="Times New Roman" w:eastAsia="Times New Roman" w:hAnsi="Times New Roman"/>
                <w:sz w:val="16"/>
                <w:szCs w:val="16"/>
              </w:rPr>
              <w:t>Fakültemizde</w:t>
            </w:r>
            <w:r w:rsidRPr="007D7FFA">
              <w:rPr>
                <w:rFonts w:ascii="Times New Roman" w:eastAsia="Times New Roman" w:hAnsi="Times New Roman"/>
                <w:spacing w:val="-12"/>
                <w:sz w:val="16"/>
                <w:szCs w:val="16"/>
              </w:rPr>
              <w:t xml:space="preserve"> </w:t>
            </w:r>
            <w:r w:rsidRPr="007D7FFA">
              <w:rPr>
                <w:rFonts w:ascii="Times New Roman" w:eastAsia="Times New Roman" w:hAnsi="Times New Roman"/>
                <w:sz w:val="16"/>
                <w:szCs w:val="16"/>
              </w:rPr>
              <w:t>2022</w:t>
            </w:r>
            <w:r w:rsidRPr="007D7FFA">
              <w:rPr>
                <w:rFonts w:ascii="Times New Roman" w:eastAsia="Times New Roman" w:hAnsi="Times New Roman"/>
                <w:spacing w:val="-11"/>
                <w:sz w:val="16"/>
                <w:szCs w:val="16"/>
              </w:rPr>
              <w:t xml:space="preserve"> </w:t>
            </w:r>
            <w:r w:rsidRPr="007D7FFA">
              <w:rPr>
                <w:rFonts w:ascii="Times New Roman" w:eastAsia="Times New Roman" w:hAnsi="Times New Roman"/>
                <w:sz w:val="16"/>
                <w:szCs w:val="16"/>
              </w:rPr>
              <w:t>yılında</w:t>
            </w:r>
            <w:r w:rsidRPr="007D7FFA">
              <w:rPr>
                <w:rFonts w:ascii="Times New Roman" w:eastAsia="Times New Roman" w:hAnsi="Times New Roman"/>
                <w:spacing w:val="-12"/>
                <w:sz w:val="16"/>
                <w:szCs w:val="16"/>
              </w:rPr>
              <w:t xml:space="preserve"> </w:t>
            </w:r>
            <w:r w:rsidRPr="007D7FFA">
              <w:rPr>
                <w:rFonts w:ascii="Times New Roman" w:eastAsia="Times New Roman" w:hAnsi="Times New Roman"/>
                <w:sz w:val="16"/>
                <w:szCs w:val="16"/>
              </w:rPr>
              <w:t>11 sosyal sorumluluk projesi</w:t>
            </w:r>
          </w:p>
          <w:p w14:paraId="2B2A5DE2" w14:textId="77777777" w:rsidR="007D7FFA" w:rsidRPr="007D7FFA" w:rsidRDefault="007D7FFA" w:rsidP="007D7FFA">
            <w:pPr>
              <w:spacing w:after="0" w:line="240" w:lineRule="auto"/>
              <w:ind w:right="158"/>
              <w:rPr>
                <w:rFonts w:ascii="Times New Roman" w:eastAsia="Times New Roman" w:hAnsi="Times New Roman"/>
                <w:sz w:val="16"/>
                <w:szCs w:val="16"/>
              </w:rPr>
            </w:pPr>
            <w:r w:rsidRPr="007D7FFA">
              <w:rPr>
                <w:rFonts w:ascii="Times New Roman" w:eastAsia="Times New Roman" w:hAnsi="Times New Roman"/>
                <w:sz w:val="16"/>
                <w:szCs w:val="16"/>
              </w:rPr>
              <w:t>tamamlanmış olup bu oran üniversite</w:t>
            </w:r>
            <w:r w:rsidRPr="007D7FFA">
              <w:rPr>
                <w:rFonts w:ascii="Times New Roman" w:eastAsia="Times New Roman" w:hAnsi="Times New Roman"/>
                <w:spacing w:val="-13"/>
                <w:sz w:val="16"/>
                <w:szCs w:val="16"/>
              </w:rPr>
              <w:t xml:space="preserve"> </w:t>
            </w:r>
            <w:r w:rsidRPr="007D7FFA">
              <w:rPr>
                <w:rFonts w:ascii="Times New Roman" w:eastAsia="Times New Roman" w:hAnsi="Times New Roman"/>
                <w:sz w:val="16"/>
                <w:szCs w:val="16"/>
              </w:rPr>
              <w:t>hedefinin</w:t>
            </w:r>
            <w:r w:rsidRPr="007D7FFA">
              <w:rPr>
                <w:rFonts w:ascii="Times New Roman" w:eastAsia="Times New Roman" w:hAnsi="Times New Roman"/>
                <w:spacing w:val="-12"/>
                <w:sz w:val="16"/>
                <w:szCs w:val="16"/>
              </w:rPr>
              <w:t xml:space="preserve"> </w:t>
            </w:r>
            <w:r w:rsidRPr="007D7FFA">
              <w:rPr>
                <w:rFonts w:ascii="Times New Roman" w:eastAsia="Times New Roman" w:hAnsi="Times New Roman"/>
                <w:sz w:val="16"/>
                <w:szCs w:val="16"/>
              </w:rPr>
              <w:t>%</w:t>
            </w:r>
            <w:r w:rsidRPr="007D7FFA">
              <w:rPr>
                <w:rFonts w:ascii="Times New Roman" w:eastAsia="Times New Roman" w:hAnsi="Times New Roman"/>
                <w:spacing w:val="-13"/>
                <w:sz w:val="16"/>
                <w:szCs w:val="16"/>
              </w:rPr>
              <w:t xml:space="preserve"> </w:t>
            </w:r>
            <w:r w:rsidRPr="007D7FFA">
              <w:rPr>
                <w:rFonts w:ascii="Times New Roman" w:eastAsia="Times New Roman" w:hAnsi="Times New Roman"/>
                <w:sz w:val="16"/>
                <w:szCs w:val="16"/>
              </w:rPr>
              <w:t>5.5’lik katkı sağlamaktadır.</w:t>
            </w:r>
          </w:p>
          <w:p w14:paraId="13607362" w14:textId="77777777" w:rsidR="007D7FFA" w:rsidRPr="007D7FFA" w:rsidRDefault="007D7FFA" w:rsidP="007D7FFA">
            <w:pPr>
              <w:spacing w:after="0" w:line="230" w:lineRule="atLeast"/>
              <w:ind w:right="158"/>
              <w:rPr>
                <w:rFonts w:ascii="Times New Roman" w:eastAsia="Times New Roman" w:hAnsi="Times New Roman"/>
                <w:sz w:val="16"/>
                <w:szCs w:val="16"/>
              </w:rPr>
            </w:pPr>
            <w:r w:rsidRPr="007D7FFA">
              <w:rPr>
                <w:rFonts w:ascii="Times New Roman" w:eastAsia="Times New Roman" w:hAnsi="Times New Roman"/>
                <w:sz w:val="16"/>
                <w:szCs w:val="16"/>
              </w:rPr>
              <w:t>Fakültemizde</w:t>
            </w:r>
            <w:r w:rsidRPr="007D7FFA">
              <w:rPr>
                <w:rFonts w:ascii="Times New Roman" w:eastAsia="Times New Roman" w:hAnsi="Times New Roman"/>
                <w:spacing w:val="-13"/>
                <w:sz w:val="16"/>
                <w:szCs w:val="16"/>
              </w:rPr>
              <w:t xml:space="preserve"> </w:t>
            </w:r>
            <w:r w:rsidRPr="007D7FFA">
              <w:rPr>
                <w:rFonts w:ascii="Times New Roman" w:eastAsia="Times New Roman" w:hAnsi="Times New Roman"/>
                <w:sz w:val="16"/>
                <w:szCs w:val="16"/>
              </w:rPr>
              <w:t>2023</w:t>
            </w:r>
            <w:r w:rsidRPr="007D7FFA">
              <w:rPr>
                <w:rFonts w:ascii="Times New Roman" w:eastAsia="Times New Roman" w:hAnsi="Times New Roman"/>
                <w:spacing w:val="-12"/>
                <w:sz w:val="16"/>
                <w:szCs w:val="16"/>
              </w:rPr>
              <w:t xml:space="preserve"> </w:t>
            </w:r>
            <w:r w:rsidRPr="007D7FFA">
              <w:rPr>
                <w:rFonts w:ascii="Times New Roman" w:eastAsia="Times New Roman" w:hAnsi="Times New Roman"/>
                <w:sz w:val="16"/>
                <w:szCs w:val="16"/>
              </w:rPr>
              <w:t>yılında</w:t>
            </w:r>
            <w:r w:rsidRPr="007D7FFA">
              <w:rPr>
                <w:rFonts w:ascii="Times New Roman" w:eastAsia="Times New Roman" w:hAnsi="Times New Roman"/>
                <w:spacing w:val="-13"/>
                <w:sz w:val="16"/>
                <w:szCs w:val="16"/>
              </w:rPr>
              <w:t xml:space="preserve"> </w:t>
            </w:r>
            <w:r w:rsidRPr="007D7FFA">
              <w:rPr>
                <w:rFonts w:ascii="Times New Roman" w:eastAsia="Times New Roman" w:hAnsi="Times New Roman"/>
                <w:sz w:val="16"/>
                <w:szCs w:val="16"/>
              </w:rPr>
              <w:t>10 sosyal sorumluluk projesi</w:t>
            </w:r>
          </w:p>
        </w:tc>
        <w:tc>
          <w:tcPr>
            <w:tcW w:w="1217" w:type="dxa"/>
          </w:tcPr>
          <w:p w14:paraId="763726A1" w14:textId="77777777" w:rsidR="007D7FFA" w:rsidRPr="007D7FFA" w:rsidRDefault="007D7FFA" w:rsidP="007D7FFA">
            <w:pPr>
              <w:spacing w:after="0" w:line="240" w:lineRule="auto"/>
              <w:rPr>
                <w:rFonts w:ascii="Times New Roman" w:eastAsia="Times New Roman" w:hAnsi="Times New Roman"/>
                <w:sz w:val="16"/>
                <w:szCs w:val="16"/>
              </w:rPr>
            </w:pPr>
          </w:p>
        </w:tc>
      </w:tr>
    </w:tbl>
    <w:p w14:paraId="597A539B" w14:textId="77777777" w:rsidR="007D7FFA" w:rsidRPr="007D7FFA" w:rsidRDefault="007D7FFA" w:rsidP="007D7FFA">
      <w:pPr>
        <w:widowControl w:val="0"/>
        <w:autoSpaceDE w:val="0"/>
        <w:autoSpaceDN w:val="0"/>
        <w:spacing w:after="0" w:line="240" w:lineRule="auto"/>
        <w:rPr>
          <w:rFonts w:ascii="Times New Roman" w:eastAsia="Times New Roman" w:hAnsi="Times New Roman"/>
          <w:sz w:val="16"/>
          <w:szCs w:val="16"/>
        </w:rPr>
        <w:sectPr w:rsidR="007D7FFA" w:rsidRPr="007D7FFA" w:rsidSect="00BA3BD3">
          <w:pgSz w:w="11910" w:h="16840"/>
          <w:pgMar w:top="600" w:right="820" w:bottom="740" w:left="280" w:header="708" w:footer="708" w:gutter="0"/>
          <w:cols w:space="708"/>
          <w:docGrid w:linePitch="299"/>
        </w:sectPr>
      </w:pPr>
    </w:p>
    <w:p w14:paraId="44E644AA" w14:textId="77777777" w:rsidR="007D7FFA" w:rsidRPr="007D7FFA" w:rsidRDefault="007D7FFA" w:rsidP="007D7FFA">
      <w:pPr>
        <w:widowControl w:val="0"/>
        <w:autoSpaceDE w:val="0"/>
        <w:autoSpaceDN w:val="0"/>
        <w:spacing w:before="2" w:after="0" w:line="240" w:lineRule="auto"/>
        <w:rPr>
          <w:rFonts w:ascii="Times New Roman" w:eastAsia="Times New Roman" w:hAnsi="Times New Roman"/>
          <w:sz w:val="16"/>
          <w:szCs w:val="16"/>
        </w:rPr>
      </w:pPr>
    </w:p>
    <w:tbl>
      <w:tblPr>
        <w:tblStyle w:val="TableNormal31"/>
        <w:tblW w:w="1140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18"/>
        <w:gridCol w:w="2694"/>
        <w:gridCol w:w="895"/>
      </w:tblGrid>
      <w:tr w:rsidR="007D7FFA" w:rsidRPr="007D7FFA" w14:paraId="6383C359" w14:textId="77777777" w:rsidTr="00BA3BD3">
        <w:trPr>
          <w:trHeight w:val="2567"/>
        </w:trPr>
        <w:tc>
          <w:tcPr>
            <w:tcW w:w="7818" w:type="dxa"/>
          </w:tcPr>
          <w:p w14:paraId="50E5020D" w14:textId="77777777" w:rsidR="007D7FFA" w:rsidRPr="007D7FFA" w:rsidRDefault="007D7FFA" w:rsidP="007D7FFA">
            <w:pPr>
              <w:spacing w:after="0" w:line="240" w:lineRule="auto"/>
              <w:rPr>
                <w:rFonts w:ascii="Times New Roman" w:eastAsia="Times New Roman" w:hAnsi="Times New Roman"/>
                <w:sz w:val="16"/>
                <w:szCs w:val="16"/>
              </w:rPr>
            </w:pPr>
          </w:p>
        </w:tc>
        <w:tc>
          <w:tcPr>
            <w:tcW w:w="2694" w:type="dxa"/>
          </w:tcPr>
          <w:p w14:paraId="7C8C93D2" w14:textId="77777777" w:rsidR="007D7FFA" w:rsidRPr="007D7FFA" w:rsidRDefault="007D7FFA" w:rsidP="007D7FFA">
            <w:pPr>
              <w:spacing w:after="0" w:line="240" w:lineRule="auto"/>
              <w:ind w:right="158"/>
              <w:rPr>
                <w:rFonts w:ascii="Times New Roman" w:eastAsia="Times New Roman" w:hAnsi="Times New Roman"/>
                <w:sz w:val="16"/>
                <w:szCs w:val="16"/>
              </w:rPr>
            </w:pPr>
            <w:r w:rsidRPr="007D7FFA">
              <w:rPr>
                <w:rFonts w:ascii="Times New Roman" w:eastAsia="Times New Roman" w:hAnsi="Times New Roman"/>
                <w:sz w:val="16"/>
                <w:szCs w:val="16"/>
              </w:rPr>
              <w:t>tamamlanmış olup bu oran üniversite</w:t>
            </w:r>
            <w:r w:rsidRPr="007D7FFA">
              <w:rPr>
                <w:rFonts w:ascii="Times New Roman" w:eastAsia="Times New Roman" w:hAnsi="Times New Roman"/>
                <w:spacing w:val="-13"/>
                <w:sz w:val="16"/>
                <w:szCs w:val="16"/>
              </w:rPr>
              <w:t xml:space="preserve"> </w:t>
            </w:r>
            <w:r w:rsidRPr="007D7FFA">
              <w:rPr>
                <w:rFonts w:ascii="Times New Roman" w:eastAsia="Times New Roman" w:hAnsi="Times New Roman"/>
                <w:sz w:val="16"/>
                <w:szCs w:val="16"/>
              </w:rPr>
              <w:t>hedefinin</w:t>
            </w:r>
            <w:r w:rsidRPr="007D7FFA">
              <w:rPr>
                <w:rFonts w:ascii="Times New Roman" w:eastAsia="Times New Roman" w:hAnsi="Times New Roman"/>
                <w:spacing w:val="-12"/>
                <w:sz w:val="16"/>
                <w:szCs w:val="16"/>
              </w:rPr>
              <w:t xml:space="preserve"> </w:t>
            </w:r>
            <w:r w:rsidRPr="007D7FFA">
              <w:rPr>
                <w:rFonts w:ascii="Times New Roman" w:eastAsia="Times New Roman" w:hAnsi="Times New Roman"/>
                <w:sz w:val="16"/>
                <w:szCs w:val="16"/>
              </w:rPr>
              <w:t>%</w:t>
            </w:r>
            <w:r w:rsidRPr="007D7FFA">
              <w:rPr>
                <w:rFonts w:ascii="Times New Roman" w:eastAsia="Times New Roman" w:hAnsi="Times New Roman"/>
                <w:spacing w:val="-13"/>
                <w:sz w:val="16"/>
                <w:szCs w:val="16"/>
              </w:rPr>
              <w:t xml:space="preserve"> </w:t>
            </w:r>
            <w:r w:rsidRPr="007D7FFA">
              <w:rPr>
                <w:rFonts w:ascii="Times New Roman" w:eastAsia="Times New Roman" w:hAnsi="Times New Roman"/>
                <w:sz w:val="16"/>
                <w:szCs w:val="16"/>
              </w:rPr>
              <w:t>3.2’lik katkı sağlamaktadır.</w:t>
            </w:r>
          </w:p>
          <w:p w14:paraId="380FDD18" w14:textId="77777777" w:rsidR="007D7FFA" w:rsidRPr="007D7FFA" w:rsidRDefault="007D7FFA" w:rsidP="007D7FFA">
            <w:pPr>
              <w:spacing w:after="0" w:line="240" w:lineRule="auto"/>
              <w:ind w:right="158"/>
              <w:rPr>
                <w:rFonts w:ascii="Times New Roman" w:eastAsia="Times New Roman" w:hAnsi="Times New Roman"/>
                <w:sz w:val="16"/>
                <w:szCs w:val="16"/>
              </w:rPr>
            </w:pPr>
            <w:r w:rsidRPr="007D7FFA">
              <w:rPr>
                <w:rFonts w:ascii="Times New Roman" w:eastAsia="Times New Roman" w:hAnsi="Times New Roman"/>
                <w:sz w:val="16"/>
                <w:szCs w:val="16"/>
              </w:rPr>
              <w:t>Fakültemizde</w:t>
            </w:r>
            <w:r w:rsidRPr="007D7FFA">
              <w:rPr>
                <w:rFonts w:ascii="Times New Roman" w:eastAsia="Times New Roman" w:hAnsi="Times New Roman"/>
                <w:spacing w:val="-13"/>
                <w:sz w:val="16"/>
                <w:szCs w:val="16"/>
              </w:rPr>
              <w:t xml:space="preserve"> </w:t>
            </w:r>
            <w:r w:rsidRPr="007D7FFA">
              <w:rPr>
                <w:rFonts w:ascii="Times New Roman" w:eastAsia="Times New Roman" w:hAnsi="Times New Roman"/>
                <w:sz w:val="16"/>
                <w:szCs w:val="16"/>
              </w:rPr>
              <w:t>2024</w:t>
            </w:r>
            <w:r w:rsidRPr="007D7FFA">
              <w:rPr>
                <w:rFonts w:ascii="Times New Roman" w:eastAsia="Times New Roman" w:hAnsi="Times New Roman"/>
                <w:spacing w:val="-12"/>
                <w:sz w:val="16"/>
                <w:szCs w:val="16"/>
              </w:rPr>
              <w:t xml:space="preserve"> </w:t>
            </w:r>
            <w:r w:rsidRPr="007D7FFA">
              <w:rPr>
                <w:rFonts w:ascii="Times New Roman" w:eastAsia="Times New Roman" w:hAnsi="Times New Roman"/>
                <w:sz w:val="16"/>
                <w:szCs w:val="16"/>
              </w:rPr>
              <w:t>yılında</w:t>
            </w:r>
            <w:r w:rsidRPr="007D7FFA">
              <w:rPr>
                <w:rFonts w:ascii="Times New Roman" w:eastAsia="Times New Roman" w:hAnsi="Times New Roman"/>
                <w:spacing w:val="-13"/>
                <w:sz w:val="16"/>
                <w:szCs w:val="16"/>
              </w:rPr>
              <w:t xml:space="preserve"> </w:t>
            </w:r>
            <w:r w:rsidRPr="007D7FFA">
              <w:rPr>
                <w:rFonts w:ascii="Times New Roman" w:eastAsia="Times New Roman" w:hAnsi="Times New Roman"/>
                <w:sz w:val="16"/>
                <w:szCs w:val="16"/>
              </w:rPr>
              <w:t>5 sosyal sorumluluk projesi</w:t>
            </w:r>
          </w:p>
          <w:p w14:paraId="53A1BAA8" w14:textId="77777777" w:rsidR="007D7FFA" w:rsidRPr="007D7FFA" w:rsidRDefault="007D7FFA" w:rsidP="007D7FFA">
            <w:pPr>
              <w:spacing w:after="0" w:line="240" w:lineRule="auto"/>
              <w:ind w:right="391"/>
              <w:rPr>
                <w:rFonts w:ascii="Times New Roman" w:eastAsia="Times New Roman" w:hAnsi="Times New Roman"/>
                <w:sz w:val="16"/>
                <w:szCs w:val="16"/>
              </w:rPr>
            </w:pPr>
            <w:r w:rsidRPr="007D7FFA">
              <w:rPr>
                <w:rFonts w:ascii="Times New Roman" w:eastAsia="Times New Roman" w:hAnsi="Times New Roman"/>
                <w:sz w:val="16"/>
                <w:szCs w:val="16"/>
              </w:rPr>
              <w:t>tamamlanmış</w:t>
            </w:r>
            <w:r w:rsidRPr="007D7FFA">
              <w:rPr>
                <w:rFonts w:ascii="Times New Roman" w:eastAsia="Times New Roman" w:hAnsi="Times New Roman"/>
                <w:spacing w:val="-13"/>
                <w:sz w:val="16"/>
                <w:szCs w:val="16"/>
              </w:rPr>
              <w:t xml:space="preserve"> </w:t>
            </w:r>
            <w:r w:rsidRPr="007D7FFA">
              <w:rPr>
                <w:rFonts w:ascii="Times New Roman" w:eastAsia="Times New Roman" w:hAnsi="Times New Roman"/>
                <w:sz w:val="16"/>
                <w:szCs w:val="16"/>
              </w:rPr>
              <w:t>olup</w:t>
            </w:r>
            <w:r w:rsidRPr="007D7FFA">
              <w:rPr>
                <w:rFonts w:ascii="Times New Roman" w:eastAsia="Times New Roman" w:hAnsi="Times New Roman"/>
                <w:spacing w:val="-12"/>
                <w:sz w:val="16"/>
                <w:szCs w:val="16"/>
              </w:rPr>
              <w:t xml:space="preserve"> </w:t>
            </w:r>
            <w:r w:rsidRPr="007D7FFA">
              <w:rPr>
                <w:rFonts w:ascii="Times New Roman" w:eastAsia="Times New Roman" w:hAnsi="Times New Roman"/>
                <w:sz w:val="16"/>
                <w:szCs w:val="16"/>
              </w:rPr>
              <w:t>devam eden 4 adet proje bulunmaktadır. Bu oran üniversite hedefinin</w:t>
            </w:r>
          </w:p>
          <w:p w14:paraId="7E82B02B" w14:textId="77777777" w:rsidR="007D7FFA" w:rsidRPr="007D7FFA" w:rsidRDefault="007D7FFA" w:rsidP="007D7FFA">
            <w:pPr>
              <w:spacing w:after="0" w:line="240" w:lineRule="auto"/>
              <w:ind w:right="391"/>
              <w:rPr>
                <w:rFonts w:ascii="Times New Roman" w:eastAsia="Times New Roman" w:hAnsi="Times New Roman"/>
                <w:sz w:val="16"/>
                <w:szCs w:val="16"/>
              </w:rPr>
            </w:pPr>
            <w:r w:rsidRPr="007D7FFA">
              <w:rPr>
                <w:rFonts w:ascii="Times New Roman" w:eastAsia="Times New Roman" w:hAnsi="Times New Roman"/>
                <w:sz w:val="16"/>
                <w:szCs w:val="16"/>
              </w:rPr>
              <w:t>%2.14’üne</w:t>
            </w:r>
            <w:r w:rsidRPr="007D7FFA">
              <w:rPr>
                <w:rFonts w:ascii="Times New Roman" w:eastAsia="Times New Roman" w:hAnsi="Times New Roman"/>
                <w:spacing w:val="-13"/>
                <w:sz w:val="16"/>
                <w:szCs w:val="16"/>
              </w:rPr>
              <w:t xml:space="preserve"> </w:t>
            </w:r>
            <w:r w:rsidRPr="007D7FFA">
              <w:rPr>
                <w:rFonts w:ascii="Times New Roman" w:eastAsia="Times New Roman" w:hAnsi="Times New Roman"/>
                <w:sz w:val="16"/>
                <w:szCs w:val="16"/>
              </w:rPr>
              <w:t xml:space="preserve">katkı </w:t>
            </w:r>
            <w:r w:rsidRPr="007D7FFA">
              <w:rPr>
                <w:rFonts w:ascii="Times New Roman" w:eastAsia="Times New Roman" w:hAnsi="Times New Roman"/>
                <w:spacing w:val="-2"/>
                <w:sz w:val="16"/>
                <w:szCs w:val="16"/>
              </w:rPr>
              <w:t>sağlamaktadır.</w:t>
            </w:r>
            <w:r w:rsidRPr="007D7FFA">
              <w:rPr>
                <w:rFonts w:ascii="Times New Roman" w:eastAsia="Times New Roman" w:hAnsi="Times New Roman"/>
                <w:sz w:val="16"/>
                <w:szCs w:val="16"/>
              </w:rPr>
              <w:t xml:space="preserve"> 2025 yılında 16 adet sosyal sorumluluk projesi tamamlanmıştır. 2 tane devam eden proje bulunmaktadır.</w:t>
            </w:r>
          </w:p>
          <w:p w14:paraId="76AD6C76" w14:textId="77777777" w:rsidR="007D7FFA" w:rsidRPr="007D7FFA" w:rsidRDefault="007D7FFA" w:rsidP="007D7FFA">
            <w:pPr>
              <w:spacing w:after="0" w:line="240" w:lineRule="auto"/>
              <w:ind w:right="391"/>
              <w:rPr>
                <w:rFonts w:ascii="Times New Roman" w:eastAsia="Times New Roman" w:hAnsi="Times New Roman"/>
                <w:sz w:val="16"/>
                <w:szCs w:val="16"/>
              </w:rPr>
            </w:pPr>
            <w:r w:rsidRPr="007D7FFA">
              <w:rPr>
                <w:rFonts w:ascii="Times New Roman" w:eastAsia="Times New Roman" w:hAnsi="Times New Roman"/>
                <w:sz w:val="16"/>
                <w:szCs w:val="16"/>
              </w:rPr>
              <w:t xml:space="preserve">Bu oran üniversite hedefinin % 3.01’ine katkı sağlamaktadır.  </w:t>
            </w:r>
          </w:p>
          <w:p w14:paraId="7626DB08" w14:textId="77777777" w:rsidR="007D7FFA" w:rsidRPr="007D7FFA" w:rsidRDefault="007D7FFA" w:rsidP="007D7FFA">
            <w:pPr>
              <w:spacing w:after="0" w:line="230" w:lineRule="exact"/>
              <w:ind w:right="1247"/>
              <w:rPr>
                <w:rFonts w:ascii="Times New Roman" w:eastAsia="Times New Roman" w:hAnsi="Times New Roman"/>
                <w:sz w:val="16"/>
                <w:szCs w:val="16"/>
              </w:rPr>
            </w:pPr>
          </w:p>
        </w:tc>
        <w:tc>
          <w:tcPr>
            <w:tcW w:w="895" w:type="dxa"/>
          </w:tcPr>
          <w:p w14:paraId="4BADBEF6" w14:textId="77777777" w:rsidR="007D7FFA" w:rsidRPr="007D7FFA" w:rsidRDefault="007D7FFA" w:rsidP="007D7FFA">
            <w:pPr>
              <w:spacing w:after="0" w:line="240" w:lineRule="auto"/>
              <w:rPr>
                <w:rFonts w:ascii="Times New Roman" w:eastAsia="Times New Roman" w:hAnsi="Times New Roman"/>
                <w:sz w:val="16"/>
                <w:szCs w:val="16"/>
              </w:rPr>
            </w:pPr>
          </w:p>
        </w:tc>
      </w:tr>
      <w:tr w:rsidR="007D7FFA" w:rsidRPr="007D7FFA" w14:paraId="5670BF58" w14:textId="77777777" w:rsidTr="00BA3BD3">
        <w:trPr>
          <w:trHeight w:val="3560"/>
        </w:trPr>
        <w:tc>
          <w:tcPr>
            <w:tcW w:w="7818" w:type="dxa"/>
          </w:tcPr>
          <w:p w14:paraId="51B2ECBF" w14:textId="58313CB8" w:rsidR="002D2DEE" w:rsidRDefault="007D7FFA" w:rsidP="007D7FFA">
            <w:pPr>
              <w:tabs>
                <w:tab w:val="left" w:pos="1521"/>
              </w:tabs>
              <w:spacing w:after="0" w:line="240" w:lineRule="auto"/>
              <w:ind w:right="2786"/>
              <w:rPr>
                <w:rFonts w:ascii="Times New Roman" w:eastAsia="Times New Roman" w:hAnsi="Times New Roman"/>
                <w:sz w:val="16"/>
                <w:szCs w:val="16"/>
              </w:rPr>
            </w:pPr>
            <w:r w:rsidRPr="007D7FFA">
              <w:rPr>
                <w:rFonts w:ascii="Times New Roman" w:eastAsia="Times New Roman" w:hAnsi="Times New Roman"/>
                <w:b/>
                <w:sz w:val="16"/>
                <w:szCs w:val="16"/>
              </w:rPr>
              <w:t xml:space="preserve">PG </w:t>
            </w:r>
            <w:r w:rsidRPr="007D7FFA">
              <w:rPr>
                <w:rFonts w:ascii="Times New Roman" w:eastAsia="Times New Roman" w:hAnsi="Times New Roman"/>
                <w:sz w:val="16"/>
                <w:szCs w:val="16"/>
              </w:rPr>
              <w:t>4.1.2Öğrencilerin</w:t>
            </w:r>
            <w:r w:rsidRPr="007D7FFA">
              <w:rPr>
                <w:rFonts w:ascii="Times New Roman" w:eastAsia="Times New Roman" w:hAnsi="Times New Roman"/>
                <w:spacing w:val="-8"/>
                <w:sz w:val="16"/>
                <w:szCs w:val="16"/>
              </w:rPr>
              <w:t xml:space="preserve"> </w:t>
            </w:r>
            <w:r w:rsidRPr="007D7FFA">
              <w:rPr>
                <w:rFonts w:ascii="Times New Roman" w:eastAsia="Times New Roman" w:hAnsi="Times New Roman"/>
                <w:sz w:val="16"/>
                <w:szCs w:val="16"/>
              </w:rPr>
              <w:t>yaptığı</w:t>
            </w:r>
            <w:r w:rsidRPr="007D7FFA">
              <w:rPr>
                <w:rFonts w:ascii="Times New Roman" w:eastAsia="Times New Roman" w:hAnsi="Times New Roman"/>
                <w:spacing w:val="-10"/>
                <w:sz w:val="16"/>
                <w:szCs w:val="16"/>
              </w:rPr>
              <w:t xml:space="preserve"> </w:t>
            </w:r>
            <w:r w:rsidRPr="007D7FFA">
              <w:rPr>
                <w:rFonts w:ascii="Times New Roman" w:eastAsia="Times New Roman" w:hAnsi="Times New Roman"/>
                <w:sz w:val="16"/>
                <w:szCs w:val="16"/>
              </w:rPr>
              <w:t>sosyal</w:t>
            </w:r>
            <w:r w:rsidRPr="007D7FFA">
              <w:rPr>
                <w:rFonts w:ascii="Times New Roman" w:eastAsia="Times New Roman" w:hAnsi="Times New Roman"/>
                <w:spacing w:val="-9"/>
                <w:sz w:val="16"/>
                <w:szCs w:val="16"/>
              </w:rPr>
              <w:t xml:space="preserve"> </w:t>
            </w:r>
            <w:r w:rsidRPr="007D7FFA">
              <w:rPr>
                <w:rFonts w:ascii="Times New Roman" w:eastAsia="Times New Roman" w:hAnsi="Times New Roman"/>
                <w:sz w:val="16"/>
                <w:szCs w:val="16"/>
              </w:rPr>
              <w:t>sorumluluk</w:t>
            </w:r>
            <w:r w:rsidRPr="007D7FFA">
              <w:rPr>
                <w:rFonts w:ascii="Times New Roman" w:eastAsia="Times New Roman" w:hAnsi="Times New Roman"/>
                <w:spacing w:val="-10"/>
                <w:sz w:val="16"/>
                <w:szCs w:val="16"/>
              </w:rPr>
              <w:t xml:space="preserve"> </w:t>
            </w:r>
            <w:r w:rsidRPr="007D7FFA">
              <w:rPr>
                <w:rFonts w:ascii="Times New Roman" w:eastAsia="Times New Roman" w:hAnsi="Times New Roman"/>
                <w:sz w:val="16"/>
                <w:szCs w:val="16"/>
              </w:rPr>
              <w:t>projelerinin</w:t>
            </w:r>
            <w:r w:rsidR="002D2DEE">
              <w:rPr>
                <w:rFonts w:ascii="Times New Roman" w:eastAsia="Times New Roman" w:hAnsi="Times New Roman"/>
                <w:sz w:val="16"/>
                <w:szCs w:val="16"/>
              </w:rPr>
              <w:t xml:space="preserve"> </w:t>
            </w:r>
            <w:r w:rsidRPr="007D7FFA">
              <w:rPr>
                <w:rFonts w:ascii="Times New Roman" w:eastAsia="Times New Roman" w:hAnsi="Times New Roman"/>
                <w:sz w:val="16"/>
                <w:szCs w:val="16"/>
              </w:rPr>
              <w:t xml:space="preserve">sayısı </w:t>
            </w:r>
          </w:p>
          <w:p w14:paraId="50EA2152" w14:textId="70143144" w:rsidR="007D7FFA" w:rsidRPr="007D7FFA" w:rsidRDefault="007D7FFA" w:rsidP="007D7FFA">
            <w:pPr>
              <w:tabs>
                <w:tab w:val="left" w:pos="1521"/>
              </w:tabs>
              <w:spacing w:after="0" w:line="240" w:lineRule="auto"/>
              <w:ind w:right="2786"/>
              <w:rPr>
                <w:rFonts w:ascii="Times New Roman" w:eastAsia="Times New Roman" w:hAnsi="Times New Roman"/>
                <w:sz w:val="16"/>
                <w:szCs w:val="16"/>
              </w:rPr>
            </w:pPr>
            <w:r w:rsidRPr="007D7FFA">
              <w:rPr>
                <w:rFonts w:ascii="Times New Roman" w:eastAsia="Times New Roman" w:hAnsi="Times New Roman"/>
                <w:sz w:val="16"/>
                <w:szCs w:val="16"/>
              </w:rPr>
              <w:t>Üniversite stratejik plan 2022</w:t>
            </w:r>
            <w:r w:rsidRPr="007D7FFA">
              <w:rPr>
                <w:rFonts w:ascii="Times New Roman" w:eastAsia="Times New Roman" w:hAnsi="Times New Roman"/>
                <w:spacing w:val="40"/>
                <w:sz w:val="16"/>
                <w:szCs w:val="16"/>
              </w:rPr>
              <w:t xml:space="preserve"> </w:t>
            </w:r>
            <w:r w:rsidRPr="007D7FFA">
              <w:rPr>
                <w:rFonts w:ascii="Times New Roman" w:eastAsia="Times New Roman" w:hAnsi="Times New Roman"/>
                <w:sz w:val="16"/>
                <w:szCs w:val="16"/>
              </w:rPr>
              <w:t>hedefi:25</w:t>
            </w:r>
          </w:p>
          <w:p w14:paraId="410D2786" w14:textId="77777777" w:rsidR="007D7FFA" w:rsidRPr="007D7FFA" w:rsidRDefault="007D7FFA" w:rsidP="007D7FFA">
            <w:pPr>
              <w:spacing w:after="0" w:line="240" w:lineRule="auto"/>
              <w:ind w:right="4907"/>
              <w:rPr>
                <w:rFonts w:ascii="Times New Roman" w:eastAsia="Times New Roman" w:hAnsi="Times New Roman"/>
                <w:spacing w:val="-5"/>
                <w:sz w:val="16"/>
                <w:szCs w:val="16"/>
              </w:rPr>
            </w:pPr>
            <w:r w:rsidRPr="007D7FFA">
              <w:rPr>
                <w:rFonts w:ascii="Times New Roman" w:eastAsia="Times New Roman" w:hAnsi="Times New Roman"/>
                <w:sz w:val="16"/>
                <w:szCs w:val="16"/>
              </w:rPr>
              <w:t>Üniversite stratejik plan 2023</w:t>
            </w:r>
            <w:r w:rsidRPr="007D7FFA">
              <w:rPr>
                <w:rFonts w:ascii="Times New Roman" w:eastAsia="Times New Roman" w:hAnsi="Times New Roman"/>
                <w:spacing w:val="40"/>
                <w:sz w:val="16"/>
                <w:szCs w:val="16"/>
              </w:rPr>
              <w:t xml:space="preserve"> </w:t>
            </w:r>
            <w:r w:rsidRPr="007D7FFA">
              <w:rPr>
                <w:rFonts w:ascii="Times New Roman" w:eastAsia="Times New Roman" w:hAnsi="Times New Roman"/>
                <w:sz w:val="16"/>
                <w:szCs w:val="16"/>
              </w:rPr>
              <w:t>hedefi:45 Üniversite</w:t>
            </w:r>
            <w:r w:rsidRPr="007D7FFA">
              <w:rPr>
                <w:rFonts w:ascii="Times New Roman" w:eastAsia="Times New Roman" w:hAnsi="Times New Roman"/>
                <w:spacing w:val="-4"/>
                <w:sz w:val="16"/>
                <w:szCs w:val="16"/>
              </w:rPr>
              <w:t xml:space="preserve"> </w:t>
            </w:r>
            <w:r w:rsidRPr="007D7FFA">
              <w:rPr>
                <w:rFonts w:ascii="Times New Roman" w:eastAsia="Times New Roman" w:hAnsi="Times New Roman"/>
                <w:sz w:val="16"/>
                <w:szCs w:val="16"/>
              </w:rPr>
              <w:t>stratejik</w:t>
            </w:r>
            <w:r w:rsidRPr="007D7FFA">
              <w:rPr>
                <w:rFonts w:ascii="Times New Roman" w:eastAsia="Times New Roman" w:hAnsi="Times New Roman"/>
                <w:spacing w:val="-3"/>
                <w:sz w:val="16"/>
                <w:szCs w:val="16"/>
              </w:rPr>
              <w:t xml:space="preserve"> </w:t>
            </w:r>
            <w:r w:rsidRPr="007D7FFA">
              <w:rPr>
                <w:rFonts w:ascii="Times New Roman" w:eastAsia="Times New Roman" w:hAnsi="Times New Roman"/>
                <w:sz w:val="16"/>
                <w:szCs w:val="16"/>
              </w:rPr>
              <w:t>plan</w:t>
            </w:r>
            <w:r w:rsidRPr="007D7FFA">
              <w:rPr>
                <w:rFonts w:ascii="Times New Roman" w:eastAsia="Times New Roman" w:hAnsi="Times New Roman"/>
                <w:spacing w:val="-4"/>
                <w:sz w:val="16"/>
                <w:szCs w:val="16"/>
              </w:rPr>
              <w:t xml:space="preserve"> </w:t>
            </w:r>
            <w:r w:rsidRPr="007D7FFA">
              <w:rPr>
                <w:rFonts w:ascii="Times New Roman" w:eastAsia="Times New Roman" w:hAnsi="Times New Roman"/>
                <w:sz w:val="16"/>
                <w:szCs w:val="16"/>
              </w:rPr>
              <w:t>2024</w:t>
            </w:r>
            <w:r w:rsidRPr="007D7FFA">
              <w:rPr>
                <w:rFonts w:ascii="Times New Roman" w:eastAsia="Times New Roman" w:hAnsi="Times New Roman"/>
                <w:spacing w:val="42"/>
                <w:sz w:val="16"/>
                <w:szCs w:val="16"/>
              </w:rPr>
              <w:t xml:space="preserve"> </w:t>
            </w:r>
            <w:r w:rsidRPr="007D7FFA">
              <w:rPr>
                <w:rFonts w:ascii="Times New Roman" w:eastAsia="Times New Roman" w:hAnsi="Times New Roman"/>
                <w:sz w:val="16"/>
                <w:szCs w:val="16"/>
              </w:rPr>
              <w:t>hedefi:</w:t>
            </w:r>
            <w:r w:rsidRPr="007D7FFA">
              <w:rPr>
                <w:rFonts w:ascii="Times New Roman" w:eastAsia="Times New Roman" w:hAnsi="Times New Roman"/>
                <w:spacing w:val="-5"/>
                <w:sz w:val="16"/>
                <w:szCs w:val="16"/>
              </w:rPr>
              <w:t xml:space="preserve"> 70</w:t>
            </w:r>
          </w:p>
          <w:p w14:paraId="30B20643" w14:textId="77777777" w:rsidR="007D7FFA" w:rsidRPr="007D7FFA" w:rsidRDefault="007D7FFA" w:rsidP="007D7FFA">
            <w:pPr>
              <w:spacing w:after="0" w:line="240" w:lineRule="auto"/>
              <w:ind w:right="4907"/>
              <w:rPr>
                <w:rFonts w:ascii="Times New Roman" w:eastAsia="Times New Roman" w:hAnsi="Times New Roman"/>
                <w:sz w:val="16"/>
                <w:szCs w:val="16"/>
              </w:rPr>
            </w:pPr>
            <w:r w:rsidRPr="007D7FFA">
              <w:rPr>
                <w:rFonts w:ascii="Times New Roman" w:eastAsia="Times New Roman" w:hAnsi="Times New Roman"/>
                <w:sz w:val="16"/>
                <w:szCs w:val="16"/>
              </w:rPr>
              <w:t>Üniversite</w:t>
            </w:r>
            <w:r w:rsidRPr="007D7FFA">
              <w:rPr>
                <w:rFonts w:ascii="Times New Roman" w:eastAsia="Times New Roman" w:hAnsi="Times New Roman"/>
                <w:spacing w:val="-4"/>
                <w:sz w:val="16"/>
                <w:szCs w:val="16"/>
              </w:rPr>
              <w:t xml:space="preserve"> </w:t>
            </w:r>
            <w:r w:rsidRPr="007D7FFA">
              <w:rPr>
                <w:rFonts w:ascii="Times New Roman" w:eastAsia="Times New Roman" w:hAnsi="Times New Roman"/>
                <w:sz w:val="16"/>
                <w:szCs w:val="16"/>
              </w:rPr>
              <w:t>stratejik</w:t>
            </w:r>
            <w:r w:rsidRPr="007D7FFA">
              <w:rPr>
                <w:rFonts w:ascii="Times New Roman" w:eastAsia="Times New Roman" w:hAnsi="Times New Roman"/>
                <w:spacing w:val="-3"/>
                <w:sz w:val="16"/>
                <w:szCs w:val="16"/>
              </w:rPr>
              <w:t xml:space="preserve"> </w:t>
            </w:r>
            <w:r w:rsidRPr="007D7FFA">
              <w:rPr>
                <w:rFonts w:ascii="Times New Roman" w:eastAsia="Times New Roman" w:hAnsi="Times New Roman"/>
                <w:sz w:val="16"/>
                <w:szCs w:val="16"/>
              </w:rPr>
              <w:t>plan</w:t>
            </w:r>
            <w:r w:rsidRPr="007D7FFA">
              <w:rPr>
                <w:rFonts w:ascii="Times New Roman" w:eastAsia="Times New Roman" w:hAnsi="Times New Roman"/>
                <w:spacing w:val="-4"/>
                <w:sz w:val="16"/>
                <w:szCs w:val="16"/>
              </w:rPr>
              <w:t xml:space="preserve"> </w:t>
            </w:r>
            <w:r w:rsidRPr="007D7FFA">
              <w:rPr>
                <w:rFonts w:ascii="Times New Roman" w:eastAsia="Times New Roman" w:hAnsi="Times New Roman"/>
                <w:sz w:val="16"/>
                <w:szCs w:val="16"/>
              </w:rPr>
              <w:t>2025</w:t>
            </w:r>
            <w:r w:rsidRPr="007D7FFA">
              <w:rPr>
                <w:rFonts w:ascii="Times New Roman" w:eastAsia="Times New Roman" w:hAnsi="Times New Roman"/>
                <w:spacing w:val="42"/>
                <w:sz w:val="16"/>
                <w:szCs w:val="16"/>
              </w:rPr>
              <w:t xml:space="preserve"> </w:t>
            </w:r>
            <w:r w:rsidRPr="007D7FFA">
              <w:rPr>
                <w:rFonts w:ascii="Times New Roman" w:eastAsia="Times New Roman" w:hAnsi="Times New Roman"/>
                <w:sz w:val="16"/>
                <w:szCs w:val="16"/>
              </w:rPr>
              <w:t>hedefi:</w:t>
            </w:r>
            <w:r w:rsidRPr="007D7FFA">
              <w:rPr>
                <w:rFonts w:ascii="Times New Roman" w:eastAsia="Times New Roman" w:hAnsi="Times New Roman"/>
                <w:spacing w:val="-5"/>
                <w:sz w:val="16"/>
                <w:szCs w:val="16"/>
              </w:rPr>
              <w:t xml:space="preserve"> 110</w:t>
            </w:r>
          </w:p>
        </w:tc>
        <w:tc>
          <w:tcPr>
            <w:tcW w:w="2694" w:type="dxa"/>
          </w:tcPr>
          <w:p w14:paraId="38A7163A" w14:textId="77777777" w:rsidR="007D7FFA" w:rsidRPr="007D7FFA" w:rsidRDefault="007D7FFA" w:rsidP="007D7FFA">
            <w:pPr>
              <w:spacing w:after="0" w:line="240" w:lineRule="auto"/>
              <w:ind w:right="158"/>
              <w:rPr>
                <w:rFonts w:ascii="Times New Roman" w:eastAsia="Times New Roman" w:hAnsi="Times New Roman"/>
                <w:sz w:val="16"/>
                <w:szCs w:val="16"/>
              </w:rPr>
            </w:pPr>
            <w:r w:rsidRPr="007D7FFA">
              <w:rPr>
                <w:rFonts w:ascii="Times New Roman" w:eastAsia="Times New Roman" w:hAnsi="Times New Roman"/>
                <w:sz w:val="16"/>
                <w:szCs w:val="16"/>
              </w:rPr>
              <w:t>Fakültemizde</w:t>
            </w:r>
            <w:r w:rsidRPr="007D7FFA">
              <w:rPr>
                <w:rFonts w:ascii="Times New Roman" w:eastAsia="Times New Roman" w:hAnsi="Times New Roman"/>
                <w:spacing w:val="-13"/>
                <w:sz w:val="16"/>
                <w:szCs w:val="16"/>
              </w:rPr>
              <w:t xml:space="preserve"> </w:t>
            </w:r>
            <w:r w:rsidRPr="007D7FFA">
              <w:rPr>
                <w:rFonts w:ascii="Times New Roman" w:eastAsia="Times New Roman" w:hAnsi="Times New Roman"/>
                <w:sz w:val="16"/>
                <w:szCs w:val="16"/>
              </w:rPr>
              <w:t>2022</w:t>
            </w:r>
            <w:r w:rsidRPr="007D7FFA">
              <w:rPr>
                <w:rFonts w:ascii="Times New Roman" w:eastAsia="Times New Roman" w:hAnsi="Times New Roman"/>
                <w:spacing w:val="-12"/>
                <w:sz w:val="16"/>
                <w:szCs w:val="16"/>
              </w:rPr>
              <w:t xml:space="preserve"> </w:t>
            </w:r>
            <w:r w:rsidRPr="007D7FFA">
              <w:rPr>
                <w:rFonts w:ascii="Times New Roman" w:eastAsia="Times New Roman" w:hAnsi="Times New Roman"/>
                <w:sz w:val="16"/>
                <w:szCs w:val="16"/>
              </w:rPr>
              <w:t>yılında</w:t>
            </w:r>
            <w:r w:rsidRPr="007D7FFA">
              <w:rPr>
                <w:rFonts w:ascii="Times New Roman" w:eastAsia="Times New Roman" w:hAnsi="Times New Roman"/>
                <w:spacing w:val="-13"/>
                <w:sz w:val="16"/>
                <w:szCs w:val="16"/>
              </w:rPr>
              <w:t xml:space="preserve"> </w:t>
            </w:r>
            <w:r w:rsidRPr="007D7FFA">
              <w:rPr>
                <w:rFonts w:ascii="Times New Roman" w:eastAsia="Times New Roman" w:hAnsi="Times New Roman"/>
                <w:sz w:val="16"/>
                <w:szCs w:val="16"/>
              </w:rPr>
              <w:t>11 sosyal sorumluluk projesi</w:t>
            </w:r>
          </w:p>
          <w:p w14:paraId="7D0C7965" w14:textId="77777777" w:rsidR="007D7FFA" w:rsidRPr="007D7FFA" w:rsidRDefault="007D7FFA" w:rsidP="007D7FFA">
            <w:pPr>
              <w:spacing w:after="0" w:line="240" w:lineRule="auto"/>
              <w:ind w:right="158"/>
              <w:rPr>
                <w:rFonts w:ascii="Times New Roman" w:eastAsia="Times New Roman" w:hAnsi="Times New Roman"/>
                <w:sz w:val="16"/>
                <w:szCs w:val="16"/>
              </w:rPr>
            </w:pPr>
            <w:r w:rsidRPr="007D7FFA">
              <w:rPr>
                <w:rFonts w:ascii="Times New Roman" w:eastAsia="Times New Roman" w:hAnsi="Times New Roman"/>
                <w:sz w:val="16"/>
                <w:szCs w:val="16"/>
              </w:rPr>
              <w:t>tamamlanmış olup bu oran üniversite</w:t>
            </w:r>
            <w:r w:rsidRPr="007D7FFA">
              <w:rPr>
                <w:rFonts w:ascii="Times New Roman" w:eastAsia="Times New Roman" w:hAnsi="Times New Roman"/>
                <w:spacing w:val="-13"/>
                <w:sz w:val="16"/>
                <w:szCs w:val="16"/>
              </w:rPr>
              <w:t xml:space="preserve"> </w:t>
            </w:r>
            <w:r w:rsidRPr="007D7FFA">
              <w:rPr>
                <w:rFonts w:ascii="Times New Roman" w:eastAsia="Times New Roman" w:hAnsi="Times New Roman"/>
                <w:sz w:val="16"/>
                <w:szCs w:val="16"/>
              </w:rPr>
              <w:t>hedefinin</w:t>
            </w:r>
            <w:r w:rsidRPr="007D7FFA">
              <w:rPr>
                <w:rFonts w:ascii="Times New Roman" w:eastAsia="Times New Roman" w:hAnsi="Times New Roman"/>
                <w:spacing w:val="-12"/>
                <w:sz w:val="16"/>
                <w:szCs w:val="16"/>
              </w:rPr>
              <w:t xml:space="preserve"> </w:t>
            </w:r>
            <w:r w:rsidRPr="007D7FFA">
              <w:rPr>
                <w:rFonts w:ascii="Times New Roman" w:eastAsia="Times New Roman" w:hAnsi="Times New Roman"/>
                <w:sz w:val="16"/>
                <w:szCs w:val="16"/>
              </w:rPr>
              <w:t>%</w:t>
            </w:r>
            <w:r w:rsidRPr="007D7FFA">
              <w:rPr>
                <w:rFonts w:ascii="Times New Roman" w:eastAsia="Times New Roman" w:hAnsi="Times New Roman"/>
                <w:spacing w:val="-13"/>
                <w:sz w:val="16"/>
                <w:szCs w:val="16"/>
              </w:rPr>
              <w:t xml:space="preserve"> </w:t>
            </w:r>
            <w:r w:rsidRPr="007D7FFA">
              <w:rPr>
                <w:rFonts w:ascii="Times New Roman" w:eastAsia="Times New Roman" w:hAnsi="Times New Roman"/>
                <w:sz w:val="16"/>
                <w:szCs w:val="16"/>
              </w:rPr>
              <w:t>44’lük katkı sağlamaktadır.</w:t>
            </w:r>
          </w:p>
          <w:p w14:paraId="629A1F16" w14:textId="77777777" w:rsidR="007D7FFA" w:rsidRPr="007D7FFA" w:rsidRDefault="007D7FFA" w:rsidP="007D7FFA">
            <w:pPr>
              <w:spacing w:after="0" w:line="240" w:lineRule="auto"/>
              <w:ind w:right="158"/>
              <w:rPr>
                <w:rFonts w:ascii="Times New Roman" w:eastAsia="Times New Roman" w:hAnsi="Times New Roman"/>
                <w:sz w:val="16"/>
                <w:szCs w:val="16"/>
              </w:rPr>
            </w:pPr>
            <w:r w:rsidRPr="007D7FFA">
              <w:rPr>
                <w:rFonts w:ascii="Times New Roman" w:eastAsia="Times New Roman" w:hAnsi="Times New Roman"/>
                <w:sz w:val="16"/>
                <w:szCs w:val="16"/>
              </w:rPr>
              <w:t>Fakültemizde</w:t>
            </w:r>
            <w:r w:rsidRPr="007D7FFA">
              <w:rPr>
                <w:rFonts w:ascii="Times New Roman" w:eastAsia="Times New Roman" w:hAnsi="Times New Roman"/>
                <w:spacing w:val="-13"/>
                <w:sz w:val="16"/>
                <w:szCs w:val="16"/>
              </w:rPr>
              <w:t xml:space="preserve"> </w:t>
            </w:r>
            <w:r w:rsidRPr="007D7FFA">
              <w:rPr>
                <w:rFonts w:ascii="Times New Roman" w:eastAsia="Times New Roman" w:hAnsi="Times New Roman"/>
                <w:sz w:val="16"/>
                <w:szCs w:val="16"/>
              </w:rPr>
              <w:t>2023</w:t>
            </w:r>
            <w:r w:rsidRPr="007D7FFA">
              <w:rPr>
                <w:rFonts w:ascii="Times New Roman" w:eastAsia="Times New Roman" w:hAnsi="Times New Roman"/>
                <w:spacing w:val="-12"/>
                <w:sz w:val="16"/>
                <w:szCs w:val="16"/>
              </w:rPr>
              <w:t xml:space="preserve"> </w:t>
            </w:r>
            <w:r w:rsidRPr="007D7FFA">
              <w:rPr>
                <w:rFonts w:ascii="Times New Roman" w:eastAsia="Times New Roman" w:hAnsi="Times New Roman"/>
                <w:sz w:val="16"/>
                <w:szCs w:val="16"/>
              </w:rPr>
              <w:t>yılında</w:t>
            </w:r>
            <w:r w:rsidRPr="007D7FFA">
              <w:rPr>
                <w:rFonts w:ascii="Times New Roman" w:eastAsia="Times New Roman" w:hAnsi="Times New Roman"/>
                <w:spacing w:val="-13"/>
                <w:sz w:val="16"/>
                <w:szCs w:val="16"/>
              </w:rPr>
              <w:t xml:space="preserve"> </w:t>
            </w:r>
            <w:r w:rsidRPr="007D7FFA">
              <w:rPr>
                <w:rFonts w:ascii="Times New Roman" w:eastAsia="Times New Roman" w:hAnsi="Times New Roman"/>
                <w:sz w:val="16"/>
                <w:szCs w:val="16"/>
              </w:rPr>
              <w:t>10 sosyal sorumluluk projesi</w:t>
            </w:r>
          </w:p>
          <w:p w14:paraId="4DA77186" w14:textId="77777777" w:rsidR="007D7FFA" w:rsidRPr="007D7FFA" w:rsidRDefault="007D7FFA" w:rsidP="007D7FFA">
            <w:pPr>
              <w:spacing w:before="1" w:after="0" w:line="240" w:lineRule="auto"/>
              <w:ind w:right="158"/>
              <w:rPr>
                <w:rFonts w:ascii="Times New Roman" w:eastAsia="Times New Roman" w:hAnsi="Times New Roman"/>
                <w:sz w:val="16"/>
                <w:szCs w:val="16"/>
              </w:rPr>
            </w:pPr>
            <w:r w:rsidRPr="007D7FFA">
              <w:rPr>
                <w:rFonts w:ascii="Times New Roman" w:eastAsia="Times New Roman" w:hAnsi="Times New Roman"/>
                <w:sz w:val="16"/>
                <w:szCs w:val="16"/>
              </w:rPr>
              <w:t>tamamlanmış</w:t>
            </w:r>
            <w:r w:rsidRPr="007D7FFA">
              <w:rPr>
                <w:rFonts w:ascii="Times New Roman" w:eastAsia="Times New Roman" w:hAnsi="Times New Roman"/>
                <w:spacing w:val="-13"/>
                <w:sz w:val="16"/>
                <w:szCs w:val="16"/>
              </w:rPr>
              <w:t xml:space="preserve"> </w:t>
            </w:r>
            <w:r w:rsidRPr="007D7FFA">
              <w:rPr>
                <w:rFonts w:ascii="Times New Roman" w:eastAsia="Times New Roman" w:hAnsi="Times New Roman"/>
                <w:sz w:val="16"/>
                <w:szCs w:val="16"/>
              </w:rPr>
              <w:t>olup</w:t>
            </w:r>
            <w:r w:rsidRPr="007D7FFA">
              <w:rPr>
                <w:rFonts w:ascii="Times New Roman" w:eastAsia="Times New Roman" w:hAnsi="Times New Roman"/>
                <w:spacing w:val="-12"/>
                <w:sz w:val="16"/>
                <w:szCs w:val="16"/>
              </w:rPr>
              <w:t xml:space="preserve"> </w:t>
            </w:r>
            <w:r w:rsidRPr="007D7FFA">
              <w:rPr>
                <w:rFonts w:ascii="Times New Roman" w:eastAsia="Times New Roman" w:hAnsi="Times New Roman"/>
                <w:sz w:val="16"/>
                <w:szCs w:val="16"/>
              </w:rPr>
              <w:t>bu</w:t>
            </w:r>
            <w:r w:rsidRPr="007D7FFA">
              <w:rPr>
                <w:rFonts w:ascii="Times New Roman" w:eastAsia="Times New Roman" w:hAnsi="Times New Roman"/>
                <w:spacing w:val="-13"/>
                <w:sz w:val="16"/>
                <w:szCs w:val="16"/>
              </w:rPr>
              <w:t xml:space="preserve"> </w:t>
            </w:r>
            <w:r w:rsidRPr="007D7FFA">
              <w:rPr>
                <w:rFonts w:ascii="Times New Roman" w:eastAsia="Times New Roman" w:hAnsi="Times New Roman"/>
                <w:sz w:val="16"/>
                <w:szCs w:val="16"/>
              </w:rPr>
              <w:t>oran üniversite hedefinin %</w:t>
            </w:r>
          </w:p>
          <w:p w14:paraId="2BBAF60D" w14:textId="77777777" w:rsidR="007D7FFA" w:rsidRPr="007D7FFA" w:rsidRDefault="007D7FFA" w:rsidP="007D7FFA">
            <w:pPr>
              <w:spacing w:after="0" w:line="240" w:lineRule="auto"/>
              <w:ind w:right="275"/>
              <w:jc w:val="both"/>
              <w:rPr>
                <w:rFonts w:ascii="Times New Roman" w:eastAsia="Times New Roman" w:hAnsi="Times New Roman"/>
                <w:sz w:val="16"/>
                <w:szCs w:val="16"/>
              </w:rPr>
            </w:pPr>
            <w:r w:rsidRPr="007D7FFA">
              <w:rPr>
                <w:rFonts w:ascii="Times New Roman" w:eastAsia="Times New Roman" w:hAnsi="Times New Roman"/>
                <w:sz w:val="16"/>
                <w:szCs w:val="16"/>
              </w:rPr>
              <w:t>22.2’lik</w:t>
            </w:r>
            <w:r w:rsidRPr="007D7FFA">
              <w:rPr>
                <w:rFonts w:ascii="Times New Roman" w:eastAsia="Times New Roman" w:hAnsi="Times New Roman"/>
                <w:spacing w:val="-13"/>
                <w:sz w:val="16"/>
                <w:szCs w:val="16"/>
              </w:rPr>
              <w:t xml:space="preserve"> </w:t>
            </w:r>
            <w:r w:rsidRPr="007D7FFA">
              <w:rPr>
                <w:rFonts w:ascii="Times New Roman" w:eastAsia="Times New Roman" w:hAnsi="Times New Roman"/>
                <w:sz w:val="16"/>
                <w:szCs w:val="16"/>
              </w:rPr>
              <w:t>katkı</w:t>
            </w:r>
            <w:r w:rsidRPr="007D7FFA">
              <w:rPr>
                <w:rFonts w:ascii="Times New Roman" w:eastAsia="Times New Roman" w:hAnsi="Times New Roman"/>
                <w:spacing w:val="-12"/>
                <w:sz w:val="16"/>
                <w:szCs w:val="16"/>
              </w:rPr>
              <w:t xml:space="preserve"> </w:t>
            </w:r>
            <w:r w:rsidRPr="007D7FFA">
              <w:rPr>
                <w:rFonts w:ascii="Times New Roman" w:eastAsia="Times New Roman" w:hAnsi="Times New Roman"/>
                <w:sz w:val="16"/>
                <w:szCs w:val="16"/>
              </w:rPr>
              <w:t>sağlamaktadır. Fakültemizde</w:t>
            </w:r>
            <w:r w:rsidRPr="007D7FFA">
              <w:rPr>
                <w:rFonts w:ascii="Times New Roman" w:eastAsia="Times New Roman" w:hAnsi="Times New Roman"/>
                <w:spacing w:val="-12"/>
                <w:sz w:val="16"/>
                <w:szCs w:val="16"/>
              </w:rPr>
              <w:t xml:space="preserve"> </w:t>
            </w:r>
            <w:r w:rsidRPr="007D7FFA">
              <w:rPr>
                <w:rFonts w:ascii="Times New Roman" w:eastAsia="Times New Roman" w:hAnsi="Times New Roman"/>
                <w:sz w:val="16"/>
                <w:szCs w:val="16"/>
              </w:rPr>
              <w:t>2024</w:t>
            </w:r>
            <w:r w:rsidRPr="007D7FFA">
              <w:rPr>
                <w:rFonts w:ascii="Times New Roman" w:eastAsia="Times New Roman" w:hAnsi="Times New Roman"/>
                <w:spacing w:val="-11"/>
                <w:sz w:val="16"/>
                <w:szCs w:val="16"/>
              </w:rPr>
              <w:t xml:space="preserve"> </w:t>
            </w:r>
            <w:r w:rsidRPr="007D7FFA">
              <w:rPr>
                <w:rFonts w:ascii="Times New Roman" w:eastAsia="Times New Roman" w:hAnsi="Times New Roman"/>
                <w:sz w:val="16"/>
                <w:szCs w:val="16"/>
              </w:rPr>
              <w:t>yılında</w:t>
            </w:r>
            <w:r w:rsidRPr="007D7FFA">
              <w:rPr>
                <w:rFonts w:ascii="Times New Roman" w:eastAsia="Times New Roman" w:hAnsi="Times New Roman"/>
                <w:spacing w:val="-12"/>
                <w:sz w:val="16"/>
                <w:szCs w:val="16"/>
              </w:rPr>
              <w:t xml:space="preserve"> </w:t>
            </w:r>
            <w:r w:rsidRPr="007D7FFA">
              <w:rPr>
                <w:rFonts w:ascii="Times New Roman" w:eastAsia="Times New Roman" w:hAnsi="Times New Roman"/>
                <w:sz w:val="16"/>
                <w:szCs w:val="16"/>
              </w:rPr>
              <w:t>5 sosyal sorumluluk projesi</w:t>
            </w:r>
          </w:p>
          <w:p w14:paraId="3E7E186E" w14:textId="77777777" w:rsidR="007D7FFA" w:rsidRPr="007D7FFA" w:rsidRDefault="007D7FFA" w:rsidP="007D7FFA">
            <w:pPr>
              <w:spacing w:after="0" w:line="240" w:lineRule="auto"/>
              <w:ind w:right="391"/>
              <w:rPr>
                <w:rFonts w:ascii="Times New Roman" w:eastAsia="Times New Roman" w:hAnsi="Times New Roman"/>
                <w:spacing w:val="-2"/>
                <w:sz w:val="16"/>
                <w:szCs w:val="16"/>
              </w:rPr>
            </w:pPr>
            <w:r w:rsidRPr="007D7FFA">
              <w:rPr>
                <w:rFonts w:ascii="Times New Roman" w:eastAsia="Times New Roman" w:hAnsi="Times New Roman"/>
                <w:sz w:val="16"/>
                <w:szCs w:val="16"/>
              </w:rPr>
              <w:t>tamamlanmış</w:t>
            </w:r>
            <w:r w:rsidRPr="007D7FFA">
              <w:rPr>
                <w:rFonts w:ascii="Times New Roman" w:eastAsia="Times New Roman" w:hAnsi="Times New Roman"/>
                <w:spacing w:val="-13"/>
                <w:sz w:val="16"/>
                <w:szCs w:val="16"/>
              </w:rPr>
              <w:t xml:space="preserve"> </w:t>
            </w:r>
            <w:r w:rsidRPr="007D7FFA">
              <w:rPr>
                <w:rFonts w:ascii="Times New Roman" w:eastAsia="Times New Roman" w:hAnsi="Times New Roman"/>
                <w:sz w:val="16"/>
                <w:szCs w:val="16"/>
              </w:rPr>
              <w:t>olup</w:t>
            </w:r>
            <w:r w:rsidRPr="007D7FFA">
              <w:rPr>
                <w:rFonts w:ascii="Times New Roman" w:eastAsia="Times New Roman" w:hAnsi="Times New Roman"/>
                <w:spacing w:val="-12"/>
                <w:sz w:val="16"/>
                <w:szCs w:val="16"/>
              </w:rPr>
              <w:t xml:space="preserve"> </w:t>
            </w:r>
            <w:r w:rsidRPr="007D7FFA">
              <w:rPr>
                <w:rFonts w:ascii="Times New Roman" w:eastAsia="Times New Roman" w:hAnsi="Times New Roman"/>
                <w:sz w:val="16"/>
                <w:szCs w:val="16"/>
              </w:rPr>
              <w:t xml:space="preserve">devam eden 4 adet proje </w:t>
            </w:r>
            <w:r w:rsidRPr="007D7FFA">
              <w:rPr>
                <w:rFonts w:ascii="Times New Roman" w:eastAsia="Times New Roman" w:hAnsi="Times New Roman"/>
                <w:spacing w:val="-2"/>
                <w:sz w:val="16"/>
                <w:szCs w:val="16"/>
              </w:rPr>
              <w:t>bulunmaktadır.</w:t>
            </w:r>
          </w:p>
          <w:p w14:paraId="067C0749" w14:textId="0762E7C6" w:rsidR="007D7FFA" w:rsidRPr="007D7FFA" w:rsidRDefault="007D7FFA" w:rsidP="007D7FFA">
            <w:pPr>
              <w:spacing w:after="0" w:line="240" w:lineRule="auto"/>
              <w:ind w:right="391"/>
              <w:rPr>
                <w:rFonts w:ascii="Times New Roman" w:eastAsia="Times New Roman" w:hAnsi="Times New Roman"/>
                <w:sz w:val="16"/>
                <w:szCs w:val="16"/>
              </w:rPr>
            </w:pPr>
            <w:r w:rsidRPr="007D7FFA">
              <w:rPr>
                <w:rFonts w:ascii="Times New Roman" w:eastAsia="Times New Roman" w:hAnsi="Times New Roman"/>
                <w:spacing w:val="-2"/>
                <w:sz w:val="16"/>
                <w:szCs w:val="16"/>
              </w:rPr>
              <w:t>2025 yılı</w:t>
            </w:r>
            <w:r w:rsidR="002D2DEE">
              <w:rPr>
                <w:rFonts w:ascii="Times New Roman" w:eastAsia="Times New Roman" w:hAnsi="Times New Roman"/>
                <w:spacing w:val="-2"/>
                <w:sz w:val="16"/>
                <w:szCs w:val="16"/>
              </w:rPr>
              <w:t>nda</w:t>
            </w:r>
            <w:r w:rsidRPr="007D7FFA">
              <w:rPr>
                <w:rFonts w:ascii="Times New Roman" w:eastAsia="Times New Roman" w:hAnsi="Times New Roman"/>
                <w:spacing w:val="-2"/>
                <w:sz w:val="16"/>
                <w:szCs w:val="16"/>
              </w:rPr>
              <w:t xml:space="preserve"> 11 proje devam etmektedir. Üniversite hedefin</w:t>
            </w:r>
            <w:r w:rsidR="002D2DEE">
              <w:rPr>
                <w:rFonts w:ascii="Times New Roman" w:eastAsia="Times New Roman" w:hAnsi="Times New Roman"/>
                <w:spacing w:val="-2"/>
                <w:sz w:val="16"/>
                <w:szCs w:val="16"/>
              </w:rPr>
              <w:t>e</w:t>
            </w:r>
            <w:r w:rsidRPr="007D7FFA">
              <w:rPr>
                <w:rFonts w:ascii="Times New Roman" w:eastAsia="Times New Roman" w:hAnsi="Times New Roman"/>
                <w:spacing w:val="-2"/>
                <w:sz w:val="16"/>
                <w:szCs w:val="16"/>
              </w:rPr>
              <w:t xml:space="preserve"> % 10’</w:t>
            </w:r>
            <w:r w:rsidR="002D2DEE">
              <w:rPr>
                <w:rFonts w:ascii="Times New Roman" w:eastAsia="Times New Roman" w:hAnsi="Times New Roman"/>
                <w:spacing w:val="-2"/>
                <w:sz w:val="16"/>
                <w:szCs w:val="16"/>
              </w:rPr>
              <w:t>luk katkı sağlamaktadır.</w:t>
            </w:r>
          </w:p>
        </w:tc>
        <w:tc>
          <w:tcPr>
            <w:tcW w:w="895" w:type="dxa"/>
          </w:tcPr>
          <w:p w14:paraId="5F302E65" w14:textId="77777777" w:rsidR="007D7FFA" w:rsidRPr="007D7FFA" w:rsidRDefault="007D7FFA" w:rsidP="007D7FFA">
            <w:pPr>
              <w:spacing w:after="0" w:line="240" w:lineRule="auto"/>
              <w:rPr>
                <w:rFonts w:ascii="Times New Roman" w:eastAsia="Times New Roman" w:hAnsi="Times New Roman"/>
                <w:sz w:val="16"/>
                <w:szCs w:val="16"/>
              </w:rPr>
            </w:pPr>
          </w:p>
        </w:tc>
      </w:tr>
      <w:tr w:rsidR="007D7FFA" w:rsidRPr="007D7FFA" w14:paraId="63C26112" w14:textId="77777777" w:rsidTr="00BA3BD3">
        <w:trPr>
          <w:trHeight w:val="1400"/>
        </w:trPr>
        <w:tc>
          <w:tcPr>
            <w:tcW w:w="7818" w:type="dxa"/>
          </w:tcPr>
          <w:p w14:paraId="3E6966F7" w14:textId="77777777" w:rsidR="007D7FFA" w:rsidRPr="007D7FFA" w:rsidRDefault="007D7FFA" w:rsidP="007D7FFA">
            <w:pPr>
              <w:tabs>
                <w:tab w:val="left" w:pos="1521"/>
              </w:tabs>
              <w:spacing w:after="0" w:line="240" w:lineRule="auto"/>
              <w:ind w:right="1667"/>
              <w:rPr>
                <w:rFonts w:ascii="Times New Roman" w:eastAsia="Times New Roman" w:hAnsi="Times New Roman"/>
                <w:sz w:val="16"/>
                <w:szCs w:val="16"/>
              </w:rPr>
            </w:pPr>
            <w:r w:rsidRPr="007D7FFA">
              <w:rPr>
                <w:rFonts w:ascii="Times New Roman" w:eastAsia="Times New Roman" w:hAnsi="Times New Roman"/>
                <w:b/>
                <w:sz w:val="16"/>
                <w:szCs w:val="16"/>
              </w:rPr>
              <w:t xml:space="preserve">PG </w:t>
            </w:r>
            <w:r w:rsidRPr="007D7FFA">
              <w:rPr>
                <w:rFonts w:ascii="Times New Roman" w:eastAsia="Times New Roman" w:hAnsi="Times New Roman"/>
                <w:sz w:val="16"/>
                <w:szCs w:val="16"/>
              </w:rPr>
              <w:t>4.1.3</w:t>
            </w:r>
            <w:r w:rsidRPr="007D7FFA">
              <w:rPr>
                <w:rFonts w:ascii="Times New Roman" w:eastAsia="Times New Roman" w:hAnsi="Times New Roman"/>
                <w:sz w:val="16"/>
                <w:szCs w:val="16"/>
              </w:rPr>
              <w:tab/>
              <w:t>Toplumsal</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z w:val="16"/>
                <w:szCs w:val="16"/>
              </w:rPr>
              <w:t>destek</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Projeleri</w:t>
            </w:r>
            <w:r w:rsidRPr="007D7FFA">
              <w:rPr>
                <w:rFonts w:ascii="Times New Roman" w:eastAsia="Times New Roman" w:hAnsi="Times New Roman"/>
                <w:spacing w:val="-7"/>
                <w:sz w:val="16"/>
                <w:szCs w:val="16"/>
              </w:rPr>
              <w:t xml:space="preserve"> </w:t>
            </w:r>
            <w:r w:rsidRPr="007D7FFA">
              <w:rPr>
                <w:rFonts w:ascii="Times New Roman" w:eastAsia="Times New Roman" w:hAnsi="Times New Roman"/>
                <w:sz w:val="16"/>
                <w:szCs w:val="16"/>
              </w:rPr>
              <w:t>ve</w:t>
            </w:r>
            <w:r w:rsidRPr="007D7FFA">
              <w:rPr>
                <w:rFonts w:ascii="Times New Roman" w:eastAsia="Times New Roman" w:hAnsi="Times New Roman"/>
                <w:spacing w:val="-10"/>
                <w:sz w:val="16"/>
                <w:szCs w:val="16"/>
              </w:rPr>
              <w:t xml:space="preserve"> </w:t>
            </w:r>
            <w:r w:rsidRPr="007D7FFA">
              <w:rPr>
                <w:rFonts w:ascii="Times New Roman" w:eastAsia="Times New Roman" w:hAnsi="Times New Roman"/>
                <w:sz w:val="16"/>
                <w:szCs w:val="16"/>
              </w:rPr>
              <w:t>Gönüllülük</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Çalışmaları</w:t>
            </w:r>
            <w:r w:rsidRPr="007D7FFA">
              <w:rPr>
                <w:rFonts w:ascii="Times New Roman" w:eastAsia="Times New Roman" w:hAnsi="Times New Roman"/>
                <w:spacing w:val="-7"/>
                <w:sz w:val="16"/>
                <w:szCs w:val="16"/>
              </w:rPr>
              <w:t xml:space="preserve"> </w:t>
            </w:r>
            <w:r w:rsidRPr="007D7FFA">
              <w:rPr>
                <w:rFonts w:ascii="Times New Roman" w:eastAsia="Times New Roman" w:hAnsi="Times New Roman"/>
                <w:sz w:val="16"/>
                <w:szCs w:val="16"/>
              </w:rPr>
              <w:t>Ders/Proje</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z w:val="16"/>
                <w:szCs w:val="16"/>
              </w:rPr>
              <w:t>sayısı Üniversite stratejik plan 2022</w:t>
            </w:r>
            <w:r w:rsidRPr="007D7FFA">
              <w:rPr>
                <w:rFonts w:ascii="Times New Roman" w:eastAsia="Times New Roman" w:hAnsi="Times New Roman"/>
                <w:spacing w:val="40"/>
                <w:sz w:val="16"/>
                <w:szCs w:val="16"/>
              </w:rPr>
              <w:t xml:space="preserve"> </w:t>
            </w:r>
            <w:r w:rsidRPr="007D7FFA">
              <w:rPr>
                <w:rFonts w:ascii="Times New Roman" w:eastAsia="Times New Roman" w:hAnsi="Times New Roman"/>
                <w:sz w:val="16"/>
                <w:szCs w:val="16"/>
              </w:rPr>
              <w:t>hedefi:60</w:t>
            </w:r>
          </w:p>
          <w:p w14:paraId="6C9FDCF5" w14:textId="77777777" w:rsidR="007D7FFA" w:rsidRPr="007D7FFA" w:rsidRDefault="007D7FFA" w:rsidP="007D7FFA">
            <w:pPr>
              <w:spacing w:before="1" w:after="0" w:line="240" w:lineRule="auto"/>
              <w:ind w:right="4907"/>
              <w:rPr>
                <w:rFonts w:ascii="Times New Roman" w:eastAsia="Times New Roman" w:hAnsi="Times New Roman"/>
                <w:sz w:val="16"/>
                <w:szCs w:val="16"/>
              </w:rPr>
            </w:pPr>
            <w:r w:rsidRPr="007D7FFA">
              <w:rPr>
                <w:rFonts w:ascii="Times New Roman" w:eastAsia="Times New Roman" w:hAnsi="Times New Roman"/>
                <w:sz w:val="16"/>
                <w:szCs w:val="16"/>
              </w:rPr>
              <w:t>Üniversite stratejik plan 2023</w:t>
            </w:r>
            <w:r w:rsidRPr="007D7FFA">
              <w:rPr>
                <w:rFonts w:ascii="Times New Roman" w:eastAsia="Times New Roman" w:hAnsi="Times New Roman"/>
                <w:spacing w:val="40"/>
                <w:sz w:val="16"/>
                <w:szCs w:val="16"/>
              </w:rPr>
              <w:t xml:space="preserve"> </w:t>
            </w:r>
            <w:r w:rsidRPr="007D7FFA">
              <w:rPr>
                <w:rFonts w:ascii="Times New Roman" w:eastAsia="Times New Roman" w:hAnsi="Times New Roman"/>
                <w:sz w:val="16"/>
                <w:szCs w:val="16"/>
              </w:rPr>
              <w:t>hedefi:90 Üniversite</w:t>
            </w:r>
            <w:r w:rsidRPr="007D7FFA">
              <w:rPr>
                <w:rFonts w:ascii="Times New Roman" w:eastAsia="Times New Roman" w:hAnsi="Times New Roman"/>
                <w:spacing w:val="-9"/>
                <w:sz w:val="16"/>
                <w:szCs w:val="16"/>
              </w:rPr>
              <w:t xml:space="preserve"> </w:t>
            </w:r>
            <w:r w:rsidRPr="007D7FFA">
              <w:rPr>
                <w:rFonts w:ascii="Times New Roman" w:eastAsia="Times New Roman" w:hAnsi="Times New Roman"/>
                <w:sz w:val="16"/>
                <w:szCs w:val="16"/>
              </w:rPr>
              <w:t>stratejik</w:t>
            </w:r>
            <w:r w:rsidRPr="007D7FFA">
              <w:rPr>
                <w:rFonts w:ascii="Times New Roman" w:eastAsia="Times New Roman" w:hAnsi="Times New Roman"/>
                <w:spacing w:val="-8"/>
                <w:sz w:val="16"/>
                <w:szCs w:val="16"/>
              </w:rPr>
              <w:t xml:space="preserve"> </w:t>
            </w:r>
            <w:r w:rsidRPr="007D7FFA">
              <w:rPr>
                <w:rFonts w:ascii="Times New Roman" w:eastAsia="Times New Roman" w:hAnsi="Times New Roman"/>
                <w:sz w:val="16"/>
                <w:szCs w:val="16"/>
              </w:rPr>
              <w:t>plan</w:t>
            </w:r>
            <w:r w:rsidRPr="007D7FFA">
              <w:rPr>
                <w:rFonts w:ascii="Times New Roman" w:eastAsia="Times New Roman" w:hAnsi="Times New Roman"/>
                <w:spacing w:val="-8"/>
                <w:sz w:val="16"/>
                <w:szCs w:val="16"/>
              </w:rPr>
              <w:t xml:space="preserve"> </w:t>
            </w:r>
            <w:r w:rsidRPr="007D7FFA">
              <w:rPr>
                <w:rFonts w:ascii="Times New Roman" w:eastAsia="Times New Roman" w:hAnsi="Times New Roman"/>
                <w:sz w:val="16"/>
                <w:szCs w:val="16"/>
              </w:rPr>
              <w:t>2024</w:t>
            </w:r>
            <w:r w:rsidRPr="007D7FFA">
              <w:rPr>
                <w:rFonts w:ascii="Times New Roman" w:eastAsia="Times New Roman" w:hAnsi="Times New Roman"/>
                <w:spacing w:val="31"/>
                <w:sz w:val="16"/>
                <w:szCs w:val="16"/>
              </w:rPr>
              <w:t xml:space="preserve"> </w:t>
            </w:r>
            <w:r w:rsidRPr="007D7FFA">
              <w:rPr>
                <w:rFonts w:ascii="Times New Roman" w:eastAsia="Times New Roman" w:hAnsi="Times New Roman"/>
                <w:sz w:val="16"/>
                <w:szCs w:val="16"/>
              </w:rPr>
              <w:t>hedefi:120</w:t>
            </w:r>
          </w:p>
          <w:p w14:paraId="4BEC8AEE" w14:textId="77777777" w:rsidR="007D7FFA" w:rsidRPr="007D7FFA" w:rsidRDefault="007D7FFA" w:rsidP="007D7FFA">
            <w:pPr>
              <w:spacing w:before="1" w:after="0" w:line="240" w:lineRule="auto"/>
              <w:ind w:right="4907"/>
              <w:rPr>
                <w:rFonts w:ascii="Times New Roman" w:eastAsia="Times New Roman" w:hAnsi="Times New Roman"/>
                <w:sz w:val="16"/>
                <w:szCs w:val="16"/>
              </w:rPr>
            </w:pPr>
            <w:r w:rsidRPr="007D7FFA">
              <w:rPr>
                <w:rFonts w:ascii="Times New Roman" w:eastAsia="Times New Roman" w:hAnsi="Times New Roman"/>
                <w:sz w:val="16"/>
                <w:szCs w:val="16"/>
              </w:rPr>
              <w:t>Üniversite</w:t>
            </w:r>
            <w:r w:rsidRPr="007D7FFA">
              <w:rPr>
                <w:rFonts w:ascii="Times New Roman" w:eastAsia="Times New Roman" w:hAnsi="Times New Roman"/>
                <w:spacing w:val="-9"/>
                <w:sz w:val="16"/>
                <w:szCs w:val="16"/>
              </w:rPr>
              <w:t xml:space="preserve"> </w:t>
            </w:r>
            <w:r w:rsidRPr="007D7FFA">
              <w:rPr>
                <w:rFonts w:ascii="Times New Roman" w:eastAsia="Times New Roman" w:hAnsi="Times New Roman"/>
                <w:sz w:val="16"/>
                <w:szCs w:val="16"/>
              </w:rPr>
              <w:t>stratejik</w:t>
            </w:r>
            <w:r w:rsidRPr="007D7FFA">
              <w:rPr>
                <w:rFonts w:ascii="Times New Roman" w:eastAsia="Times New Roman" w:hAnsi="Times New Roman"/>
                <w:spacing w:val="-8"/>
                <w:sz w:val="16"/>
                <w:szCs w:val="16"/>
              </w:rPr>
              <w:t xml:space="preserve"> </w:t>
            </w:r>
            <w:r w:rsidRPr="007D7FFA">
              <w:rPr>
                <w:rFonts w:ascii="Times New Roman" w:eastAsia="Times New Roman" w:hAnsi="Times New Roman"/>
                <w:sz w:val="16"/>
                <w:szCs w:val="16"/>
              </w:rPr>
              <w:t>plan</w:t>
            </w:r>
            <w:r w:rsidRPr="007D7FFA">
              <w:rPr>
                <w:rFonts w:ascii="Times New Roman" w:eastAsia="Times New Roman" w:hAnsi="Times New Roman"/>
                <w:spacing w:val="-8"/>
                <w:sz w:val="16"/>
                <w:szCs w:val="16"/>
              </w:rPr>
              <w:t xml:space="preserve"> </w:t>
            </w:r>
            <w:r w:rsidRPr="007D7FFA">
              <w:rPr>
                <w:rFonts w:ascii="Times New Roman" w:eastAsia="Times New Roman" w:hAnsi="Times New Roman"/>
                <w:sz w:val="16"/>
                <w:szCs w:val="16"/>
              </w:rPr>
              <w:t>2025</w:t>
            </w:r>
            <w:r w:rsidRPr="007D7FFA">
              <w:rPr>
                <w:rFonts w:ascii="Times New Roman" w:eastAsia="Times New Roman" w:hAnsi="Times New Roman"/>
                <w:spacing w:val="31"/>
                <w:sz w:val="16"/>
                <w:szCs w:val="16"/>
              </w:rPr>
              <w:t xml:space="preserve"> </w:t>
            </w:r>
            <w:r w:rsidRPr="007D7FFA">
              <w:rPr>
                <w:rFonts w:ascii="Times New Roman" w:eastAsia="Times New Roman" w:hAnsi="Times New Roman"/>
                <w:sz w:val="16"/>
                <w:szCs w:val="16"/>
              </w:rPr>
              <w:t>hedefi:150</w:t>
            </w:r>
          </w:p>
        </w:tc>
        <w:tc>
          <w:tcPr>
            <w:tcW w:w="2694" w:type="dxa"/>
          </w:tcPr>
          <w:p w14:paraId="4C9AA3E7" w14:textId="77777777" w:rsidR="007D7FFA" w:rsidRPr="007D7FFA" w:rsidRDefault="007D7FFA" w:rsidP="007D7FFA">
            <w:pPr>
              <w:spacing w:after="0" w:line="240" w:lineRule="auto"/>
              <w:ind w:right="96"/>
              <w:rPr>
                <w:rFonts w:ascii="Times New Roman" w:eastAsia="Times New Roman" w:hAnsi="Times New Roman"/>
                <w:sz w:val="16"/>
                <w:szCs w:val="16"/>
              </w:rPr>
            </w:pPr>
            <w:r w:rsidRPr="007D7FFA">
              <w:rPr>
                <w:rFonts w:ascii="Times New Roman" w:eastAsia="Times New Roman" w:hAnsi="Times New Roman"/>
                <w:sz w:val="16"/>
                <w:szCs w:val="16"/>
              </w:rPr>
              <w:t>Fakültemizde Toplumsal Destek Projeleri ve Gönüllük Çalışmaları Seçmeli ders olarak yürütülmektedir. 2024- 2025</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Eğitim</w:t>
            </w:r>
            <w:r w:rsidRPr="007D7FFA">
              <w:rPr>
                <w:rFonts w:ascii="Times New Roman" w:eastAsia="Times New Roman" w:hAnsi="Times New Roman"/>
                <w:spacing w:val="-1"/>
                <w:sz w:val="16"/>
                <w:szCs w:val="16"/>
              </w:rPr>
              <w:t xml:space="preserve"> </w:t>
            </w:r>
            <w:r w:rsidRPr="007D7FFA">
              <w:rPr>
                <w:rFonts w:ascii="Times New Roman" w:eastAsia="Times New Roman" w:hAnsi="Times New Roman"/>
                <w:sz w:val="16"/>
                <w:szCs w:val="16"/>
              </w:rPr>
              <w:t>-Öğretim</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z w:val="16"/>
                <w:szCs w:val="16"/>
              </w:rPr>
              <w:t>yılı</w:t>
            </w:r>
            <w:r w:rsidRPr="007D7FFA">
              <w:rPr>
                <w:rFonts w:ascii="Times New Roman" w:eastAsia="Times New Roman" w:hAnsi="Times New Roman"/>
                <w:spacing w:val="-4"/>
                <w:sz w:val="16"/>
                <w:szCs w:val="16"/>
              </w:rPr>
              <w:t xml:space="preserve"> için</w:t>
            </w:r>
          </w:p>
          <w:p w14:paraId="638EADC8" w14:textId="77777777" w:rsidR="007D7FFA" w:rsidRPr="007D7FFA" w:rsidRDefault="007D7FFA" w:rsidP="007D7FFA">
            <w:pPr>
              <w:spacing w:after="0" w:line="209" w:lineRule="exact"/>
              <w:rPr>
                <w:rFonts w:ascii="Times New Roman" w:eastAsia="Times New Roman" w:hAnsi="Times New Roman"/>
                <w:spacing w:val="-2"/>
                <w:sz w:val="16"/>
                <w:szCs w:val="16"/>
              </w:rPr>
            </w:pPr>
            <w:r w:rsidRPr="007D7FFA">
              <w:rPr>
                <w:rFonts w:ascii="Times New Roman" w:eastAsia="Times New Roman" w:hAnsi="Times New Roman"/>
                <w:sz w:val="16"/>
                <w:szCs w:val="16"/>
              </w:rPr>
              <w:t>7</w:t>
            </w:r>
            <w:r w:rsidRPr="007D7FFA">
              <w:rPr>
                <w:rFonts w:ascii="Times New Roman" w:eastAsia="Times New Roman" w:hAnsi="Times New Roman"/>
                <w:spacing w:val="-1"/>
                <w:sz w:val="16"/>
                <w:szCs w:val="16"/>
              </w:rPr>
              <w:t xml:space="preserve"> </w:t>
            </w:r>
            <w:r w:rsidRPr="007D7FFA">
              <w:rPr>
                <w:rFonts w:ascii="Times New Roman" w:eastAsia="Times New Roman" w:hAnsi="Times New Roman"/>
                <w:sz w:val="16"/>
                <w:szCs w:val="16"/>
              </w:rPr>
              <w:t>proje</w:t>
            </w:r>
            <w:r w:rsidRPr="007D7FFA">
              <w:rPr>
                <w:rFonts w:ascii="Times New Roman" w:eastAsia="Times New Roman" w:hAnsi="Times New Roman"/>
                <w:spacing w:val="-4"/>
                <w:sz w:val="16"/>
                <w:szCs w:val="16"/>
              </w:rPr>
              <w:t xml:space="preserve"> </w:t>
            </w:r>
            <w:r w:rsidRPr="007D7FFA">
              <w:rPr>
                <w:rFonts w:ascii="Times New Roman" w:eastAsia="Times New Roman" w:hAnsi="Times New Roman"/>
                <w:spacing w:val="-2"/>
                <w:sz w:val="16"/>
                <w:szCs w:val="16"/>
              </w:rPr>
              <w:t>planlanmıştır.</w:t>
            </w:r>
          </w:p>
          <w:p w14:paraId="73ADBBD4" w14:textId="77777777" w:rsidR="007D7FFA" w:rsidRPr="007D7FFA" w:rsidRDefault="007D7FFA" w:rsidP="007D7FFA">
            <w:pPr>
              <w:spacing w:after="0" w:line="240" w:lineRule="auto"/>
              <w:ind w:right="96"/>
              <w:rPr>
                <w:rFonts w:ascii="Times New Roman" w:eastAsia="Times New Roman" w:hAnsi="Times New Roman"/>
                <w:sz w:val="16"/>
                <w:szCs w:val="16"/>
              </w:rPr>
            </w:pPr>
            <w:r w:rsidRPr="007D7FFA">
              <w:rPr>
                <w:rFonts w:ascii="Times New Roman" w:eastAsia="Times New Roman" w:hAnsi="Times New Roman"/>
                <w:sz w:val="16"/>
                <w:szCs w:val="16"/>
              </w:rPr>
              <w:t>2025- 2026</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Eğitim</w:t>
            </w:r>
            <w:r w:rsidRPr="007D7FFA">
              <w:rPr>
                <w:rFonts w:ascii="Times New Roman" w:eastAsia="Times New Roman" w:hAnsi="Times New Roman"/>
                <w:spacing w:val="-1"/>
                <w:sz w:val="16"/>
                <w:szCs w:val="16"/>
              </w:rPr>
              <w:t xml:space="preserve"> </w:t>
            </w:r>
            <w:r w:rsidRPr="007D7FFA">
              <w:rPr>
                <w:rFonts w:ascii="Times New Roman" w:eastAsia="Times New Roman" w:hAnsi="Times New Roman"/>
                <w:sz w:val="16"/>
                <w:szCs w:val="16"/>
              </w:rPr>
              <w:t>-Öğretim</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z w:val="16"/>
                <w:szCs w:val="16"/>
              </w:rPr>
              <w:t>yılı</w:t>
            </w:r>
            <w:r w:rsidRPr="007D7FFA">
              <w:rPr>
                <w:rFonts w:ascii="Times New Roman" w:eastAsia="Times New Roman" w:hAnsi="Times New Roman"/>
                <w:spacing w:val="-4"/>
                <w:sz w:val="16"/>
                <w:szCs w:val="16"/>
              </w:rPr>
              <w:t xml:space="preserve"> için</w:t>
            </w:r>
          </w:p>
          <w:p w14:paraId="6B0B9C9D" w14:textId="77777777" w:rsidR="007D7FFA" w:rsidRPr="007D7FFA" w:rsidRDefault="007D7FFA" w:rsidP="007D7FFA">
            <w:pPr>
              <w:spacing w:after="0" w:line="209" w:lineRule="exact"/>
              <w:rPr>
                <w:rFonts w:ascii="Times New Roman" w:eastAsia="Times New Roman" w:hAnsi="Times New Roman"/>
                <w:spacing w:val="-2"/>
                <w:sz w:val="16"/>
                <w:szCs w:val="16"/>
              </w:rPr>
            </w:pPr>
            <w:r w:rsidRPr="007D7FFA">
              <w:rPr>
                <w:rFonts w:ascii="Times New Roman" w:eastAsia="Times New Roman" w:hAnsi="Times New Roman"/>
                <w:sz w:val="16"/>
                <w:szCs w:val="16"/>
              </w:rPr>
              <w:t>16</w:t>
            </w:r>
            <w:r w:rsidRPr="007D7FFA">
              <w:rPr>
                <w:rFonts w:ascii="Times New Roman" w:eastAsia="Times New Roman" w:hAnsi="Times New Roman"/>
                <w:spacing w:val="-1"/>
                <w:sz w:val="16"/>
                <w:szCs w:val="16"/>
              </w:rPr>
              <w:t xml:space="preserve"> </w:t>
            </w:r>
            <w:r w:rsidRPr="007D7FFA">
              <w:rPr>
                <w:rFonts w:ascii="Times New Roman" w:eastAsia="Times New Roman" w:hAnsi="Times New Roman"/>
                <w:sz w:val="16"/>
                <w:szCs w:val="16"/>
              </w:rPr>
              <w:t>proje</w:t>
            </w:r>
            <w:r w:rsidRPr="007D7FFA">
              <w:rPr>
                <w:rFonts w:ascii="Times New Roman" w:eastAsia="Times New Roman" w:hAnsi="Times New Roman"/>
                <w:spacing w:val="-4"/>
                <w:sz w:val="16"/>
                <w:szCs w:val="16"/>
              </w:rPr>
              <w:t xml:space="preserve"> </w:t>
            </w:r>
            <w:r w:rsidRPr="007D7FFA">
              <w:rPr>
                <w:rFonts w:ascii="Times New Roman" w:eastAsia="Times New Roman" w:hAnsi="Times New Roman"/>
                <w:spacing w:val="-2"/>
                <w:sz w:val="16"/>
                <w:szCs w:val="16"/>
              </w:rPr>
              <w:t>planlanmıştır.</w:t>
            </w:r>
          </w:p>
          <w:p w14:paraId="378422C1" w14:textId="77777777" w:rsidR="007D7FFA" w:rsidRPr="007D7FFA" w:rsidRDefault="007D7FFA" w:rsidP="007D7FFA">
            <w:pPr>
              <w:spacing w:after="0" w:line="209" w:lineRule="exact"/>
              <w:rPr>
                <w:rFonts w:ascii="Times New Roman" w:eastAsia="Times New Roman" w:hAnsi="Times New Roman"/>
                <w:spacing w:val="-2"/>
                <w:sz w:val="16"/>
                <w:szCs w:val="16"/>
              </w:rPr>
            </w:pPr>
          </w:p>
          <w:p w14:paraId="6336195B" w14:textId="77777777" w:rsidR="007D7FFA" w:rsidRPr="007D7FFA" w:rsidRDefault="007D7FFA" w:rsidP="007D7FFA">
            <w:pPr>
              <w:spacing w:after="0" w:line="209" w:lineRule="exact"/>
              <w:rPr>
                <w:rFonts w:ascii="Times New Roman" w:eastAsia="Times New Roman" w:hAnsi="Times New Roman"/>
                <w:sz w:val="16"/>
                <w:szCs w:val="16"/>
              </w:rPr>
            </w:pPr>
          </w:p>
        </w:tc>
        <w:tc>
          <w:tcPr>
            <w:tcW w:w="895" w:type="dxa"/>
          </w:tcPr>
          <w:p w14:paraId="2D77B0B2" w14:textId="77777777" w:rsidR="007D7FFA" w:rsidRPr="007D7FFA" w:rsidRDefault="007D7FFA" w:rsidP="007D7FFA">
            <w:pPr>
              <w:spacing w:after="0" w:line="240" w:lineRule="auto"/>
              <w:rPr>
                <w:rFonts w:ascii="Times New Roman" w:eastAsia="Times New Roman" w:hAnsi="Times New Roman"/>
                <w:sz w:val="16"/>
                <w:szCs w:val="16"/>
              </w:rPr>
            </w:pPr>
          </w:p>
        </w:tc>
      </w:tr>
      <w:tr w:rsidR="007D7FFA" w:rsidRPr="007D7FFA" w14:paraId="71DF66ED" w14:textId="77777777" w:rsidTr="00BA3BD3">
        <w:trPr>
          <w:trHeight w:val="701"/>
        </w:trPr>
        <w:tc>
          <w:tcPr>
            <w:tcW w:w="7818" w:type="dxa"/>
          </w:tcPr>
          <w:p w14:paraId="3312E986" w14:textId="77777777" w:rsidR="007D7FFA" w:rsidRPr="007D7FFA" w:rsidRDefault="007D7FFA" w:rsidP="007D7FFA">
            <w:pPr>
              <w:spacing w:before="1" w:after="0" w:line="240" w:lineRule="auto"/>
              <w:rPr>
                <w:rFonts w:ascii="Times New Roman" w:eastAsia="Times New Roman" w:hAnsi="Times New Roman"/>
                <w:sz w:val="16"/>
                <w:szCs w:val="16"/>
              </w:rPr>
            </w:pPr>
          </w:p>
          <w:p w14:paraId="7795886D" w14:textId="77777777" w:rsidR="007D7FFA" w:rsidRPr="007D7FFA" w:rsidRDefault="007D7FFA" w:rsidP="007D7FFA">
            <w:pPr>
              <w:spacing w:after="0" w:line="240" w:lineRule="auto"/>
              <w:rPr>
                <w:rFonts w:ascii="Times New Roman" w:eastAsia="Times New Roman" w:hAnsi="Times New Roman"/>
                <w:b/>
                <w:sz w:val="16"/>
                <w:szCs w:val="16"/>
              </w:rPr>
            </w:pPr>
            <w:r w:rsidRPr="007D7FFA">
              <w:rPr>
                <w:rFonts w:ascii="Times New Roman" w:eastAsia="Times New Roman" w:hAnsi="Times New Roman"/>
                <w:b/>
                <w:sz w:val="16"/>
                <w:szCs w:val="16"/>
                <w:u w:val="single"/>
              </w:rPr>
              <w:t>Hedef</w:t>
            </w:r>
            <w:r w:rsidRPr="007D7FFA">
              <w:rPr>
                <w:rFonts w:ascii="Times New Roman" w:eastAsia="Times New Roman" w:hAnsi="Times New Roman"/>
                <w:b/>
                <w:spacing w:val="-7"/>
                <w:sz w:val="16"/>
                <w:szCs w:val="16"/>
                <w:u w:val="single"/>
              </w:rPr>
              <w:t xml:space="preserve"> </w:t>
            </w:r>
            <w:r w:rsidRPr="007D7FFA">
              <w:rPr>
                <w:rFonts w:ascii="Times New Roman" w:eastAsia="Times New Roman" w:hAnsi="Times New Roman"/>
                <w:b/>
                <w:sz w:val="16"/>
                <w:szCs w:val="16"/>
                <w:u w:val="single"/>
              </w:rPr>
              <w:t>4.2.</w:t>
            </w:r>
            <w:r w:rsidRPr="007D7FFA">
              <w:rPr>
                <w:rFonts w:ascii="Times New Roman" w:eastAsia="Times New Roman" w:hAnsi="Times New Roman"/>
                <w:b/>
                <w:spacing w:val="-7"/>
                <w:sz w:val="16"/>
                <w:szCs w:val="16"/>
                <w:u w:val="single"/>
              </w:rPr>
              <w:t xml:space="preserve"> </w:t>
            </w:r>
            <w:r w:rsidRPr="007D7FFA">
              <w:rPr>
                <w:rFonts w:ascii="Times New Roman" w:eastAsia="Times New Roman" w:hAnsi="Times New Roman"/>
                <w:b/>
                <w:sz w:val="16"/>
                <w:szCs w:val="16"/>
                <w:u w:val="single"/>
              </w:rPr>
              <w:t>Sağlıklı</w:t>
            </w:r>
            <w:r w:rsidRPr="007D7FFA">
              <w:rPr>
                <w:rFonts w:ascii="Times New Roman" w:eastAsia="Times New Roman" w:hAnsi="Times New Roman"/>
                <w:b/>
                <w:spacing w:val="-8"/>
                <w:sz w:val="16"/>
                <w:szCs w:val="16"/>
                <w:u w:val="single"/>
              </w:rPr>
              <w:t xml:space="preserve"> </w:t>
            </w:r>
            <w:r w:rsidRPr="007D7FFA">
              <w:rPr>
                <w:rFonts w:ascii="Times New Roman" w:eastAsia="Times New Roman" w:hAnsi="Times New Roman"/>
                <w:b/>
                <w:sz w:val="16"/>
                <w:szCs w:val="16"/>
                <w:u w:val="single"/>
              </w:rPr>
              <w:t>Yaşam</w:t>
            </w:r>
            <w:r w:rsidRPr="007D7FFA">
              <w:rPr>
                <w:rFonts w:ascii="Times New Roman" w:eastAsia="Times New Roman" w:hAnsi="Times New Roman"/>
                <w:b/>
                <w:spacing w:val="-6"/>
                <w:sz w:val="16"/>
                <w:szCs w:val="16"/>
                <w:u w:val="single"/>
              </w:rPr>
              <w:t xml:space="preserve"> </w:t>
            </w:r>
            <w:r w:rsidRPr="007D7FFA">
              <w:rPr>
                <w:rFonts w:ascii="Times New Roman" w:eastAsia="Times New Roman" w:hAnsi="Times New Roman"/>
                <w:b/>
                <w:sz w:val="16"/>
                <w:szCs w:val="16"/>
                <w:u w:val="single"/>
              </w:rPr>
              <w:t>İçin</w:t>
            </w:r>
            <w:r w:rsidRPr="007D7FFA">
              <w:rPr>
                <w:rFonts w:ascii="Times New Roman" w:eastAsia="Times New Roman" w:hAnsi="Times New Roman"/>
                <w:b/>
                <w:spacing w:val="-8"/>
                <w:sz w:val="16"/>
                <w:szCs w:val="16"/>
                <w:u w:val="single"/>
              </w:rPr>
              <w:t xml:space="preserve"> </w:t>
            </w:r>
            <w:r w:rsidRPr="007D7FFA">
              <w:rPr>
                <w:rFonts w:ascii="Times New Roman" w:eastAsia="Times New Roman" w:hAnsi="Times New Roman"/>
                <w:b/>
                <w:sz w:val="16"/>
                <w:szCs w:val="16"/>
                <w:u w:val="single"/>
              </w:rPr>
              <w:t>Kaliteli</w:t>
            </w:r>
            <w:r w:rsidRPr="007D7FFA">
              <w:rPr>
                <w:rFonts w:ascii="Times New Roman" w:eastAsia="Times New Roman" w:hAnsi="Times New Roman"/>
                <w:b/>
                <w:spacing w:val="-8"/>
                <w:sz w:val="16"/>
                <w:szCs w:val="16"/>
                <w:u w:val="single"/>
              </w:rPr>
              <w:t xml:space="preserve"> </w:t>
            </w:r>
            <w:r w:rsidRPr="007D7FFA">
              <w:rPr>
                <w:rFonts w:ascii="Times New Roman" w:eastAsia="Times New Roman" w:hAnsi="Times New Roman"/>
                <w:b/>
                <w:sz w:val="16"/>
                <w:szCs w:val="16"/>
                <w:u w:val="single"/>
              </w:rPr>
              <w:t>Sağlık</w:t>
            </w:r>
            <w:r w:rsidRPr="007D7FFA">
              <w:rPr>
                <w:rFonts w:ascii="Times New Roman" w:eastAsia="Times New Roman" w:hAnsi="Times New Roman"/>
                <w:b/>
                <w:spacing w:val="-6"/>
                <w:sz w:val="16"/>
                <w:szCs w:val="16"/>
                <w:u w:val="single"/>
              </w:rPr>
              <w:t xml:space="preserve"> </w:t>
            </w:r>
            <w:r w:rsidRPr="007D7FFA">
              <w:rPr>
                <w:rFonts w:ascii="Times New Roman" w:eastAsia="Times New Roman" w:hAnsi="Times New Roman"/>
                <w:b/>
                <w:sz w:val="16"/>
                <w:szCs w:val="16"/>
                <w:u w:val="single"/>
              </w:rPr>
              <w:t>Uygulamaları</w:t>
            </w:r>
            <w:r w:rsidRPr="007D7FFA">
              <w:rPr>
                <w:rFonts w:ascii="Times New Roman" w:eastAsia="Times New Roman" w:hAnsi="Times New Roman"/>
                <w:b/>
                <w:spacing w:val="-7"/>
                <w:sz w:val="16"/>
                <w:szCs w:val="16"/>
                <w:u w:val="single"/>
              </w:rPr>
              <w:t xml:space="preserve"> </w:t>
            </w:r>
            <w:r w:rsidRPr="007D7FFA">
              <w:rPr>
                <w:rFonts w:ascii="Times New Roman" w:eastAsia="Times New Roman" w:hAnsi="Times New Roman"/>
                <w:b/>
                <w:sz w:val="16"/>
                <w:szCs w:val="16"/>
                <w:u w:val="single"/>
              </w:rPr>
              <w:t>Çalışmalarını</w:t>
            </w:r>
            <w:r w:rsidRPr="007D7FFA">
              <w:rPr>
                <w:rFonts w:ascii="Times New Roman" w:eastAsia="Times New Roman" w:hAnsi="Times New Roman"/>
                <w:b/>
                <w:spacing w:val="-8"/>
                <w:sz w:val="16"/>
                <w:szCs w:val="16"/>
                <w:u w:val="single"/>
              </w:rPr>
              <w:t xml:space="preserve"> </w:t>
            </w:r>
            <w:r w:rsidRPr="007D7FFA">
              <w:rPr>
                <w:rFonts w:ascii="Times New Roman" w:eastAsia="Times New Roman" w:hAnsi="Times New Roman"/>
                <w:b/>
                <w:spacing w:val="-2"/>
                <w:sz w:val="16"/>
                <w:szCs w:val="16"/>
                <w:u w:val="single"/>
              </w:rPr>
              <w:t>Artırmak</w:t>
            </w:r>
          </w:p>
        </w:tc>
        <w:tc>
          <w:tcPr>
            <w:tcW w:w="2694" w:type="dxa"/>
          </w:tcPr>
          <w:p w14:paraId="3E9FBA21" w14:textId="77777777" w:rsidR="007D7FFA" w:rsidRPr="007D7FFA" w:rsidRDefault="007D7FFA" w:rsidP="007D7FFA">
            <w:pPr>
              <w:spacing w:after="0" w:line="240" w:lineRule="auto"/>
              <w:rPr>
                <w:rFonts w:ascii="Times New Roman" w:eastAsia="Times New Roman" w:hAnsi="Times New Roman"/>
                <w:sz w:val="16"/>
                <w:szCs w:val="16"/>
              </w:rPr>
            </w:pPr>
          </w:p>
        </w:tc>
        <w:tc>
          <w:tcPr>
            <w:tcW w:w="895" w:type="dxa"/>
          </w:tcPr>
          <w:p w14:paraId="10B459A2" w14:textId="77777777" w:rsidR="007D7FFA" w:rsidRPr="007D7FFA" w:rsidRDefault="007D7FFA" w:rsidP="007D7FFA">
            <w:pPr>
              <w:spacing w:after="0" w:line="240" w:lineRule="auto"/>
              <w:rPr>
                <w:rFonts w:ascii="Times New Roman" w:eastAsia="Times New Roman" w:hAnsi="Times New Roman"/>
                <w:sz w:val="16"/>
                <w:szCs w:val="16"/>
              </w:rPr>
            </w:pPr>
          </w:p>
        </w:tc>
      </w:tr>
      <w:tr w:rsidR="007D7FFA" w:rsidRPr="007D7FFA" w14:paraId="7B3E4966" w14:textId="77777777" w:rsidTr="00BA3BD3">
        <w:trPr>
          <w:trHeight w:val="233"/>
        </w:trPr>
        <w:tc>
          <w:tcPr>
            <w:tcW w:w="7818" w:type="dxa"/>
          </w:tcPr>
          <w:p w14:paraId="227C9274" w14:textId="77777777" w:rsidR="007D7FFA" w:rsidRPr="007D7FFA" w:rsidRDefault="007D7FFA" w:rsidP="007D7FFA">
            <w:pPr>
              <w:tabs>
                <w:tab w:val="left" w:pos="1521"/>
              </w:tabs>
              <w:spacing w:after="0" w:line="210" w:lineRule="exact"/>
              <w:rPr>
                <w:rFonts w:ascii="Times New Roman" w:eastAsia="Times New Roman" w:hAnsi="Times New Roman"/>
                <w:sz w:val="16"/>
                <w:szCs w:val="16"/>
              </w:rPr>
            </w:pPr>
            <w:r w:rsidRPr="007D7FFA">
              <w:rPr>
                <w:rFonts w:ascii="Times New Roman" w:eastAsia="Times New Roman" w:hAnsi="Times New Roman"/>
                <w:b/>
                <w:sz w:val="16"/>
                <w:szCs w:val="16"/>
              </w:rPr>
              <w:t>PG</w:t>
            </w:r>
            <w:r w:rsidRPr="007D7FFA">
              <w:rPr>
                <w:rFonts w:ascii="Times New Roman" w:eastAsia="Times New Roman" w:hAnsi="Times New Roman"/>
                <w:b/>
                <w:spacing w:val="-2"/>
                <w:sz w:val="16"/>
                <w:szCs w:val="16"/>
              </w:rPr>
              <w:t xml:space="preserve"> </w:t>
            </w:r>
            <w:r w:rsidRPr="007D7FFA">
              <w:rPr>
                <w:rFonts w:ascii="Times New Roman" w:eastAsia="Times New Roman" w:hAnsi="Times New Roman"/>
                <w:spacing w:val="-2"/>
                <w:sz w:val="16"/>
                <w:szCs w:val="16"/>
              </w:rPr>
              <w:t>4.2.1</w:t>
            </w:r>
            <w:r w:rsidRPr="007D7FFA">
              <w:rPr>
                <w:rFonts w:ascii="Times New Roman" w:eastAsia="Times New Roman" w:hAnsi="Times New Roman"/>
                <w:sz w:val="16"/>
                <w:szCs w:val="16"/>
              </w:rPr>
              <w:tab/>
              <w:t>Ameliyat</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sayısı</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z w:val="16"/>
                <w:szCs w:val="16"/>
              </w:rPr>
              <w:t>(Diş</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z w:val="16"/>
                <w:szCs w:val="16"/>
              </w:rPr>
              <w:t>Fak.</w:t>
            </w:r>
            <w:r w:rsidRPr="007D7FFA">
              <w:rPr>
                <w:rFonts w:ascii="Times New Roman" w:eastAsia="Times New Roman" w:hAnsi="Times New Roman"/>
                <w:spacing w:val="-4"/>
                <w:sz w:val="16"/>
                <w:szCs w:val="16"/>
              </w:rPr>
              <w:t xml:space="preserve"> </w:t>
            </w:r>
            <w:r w:rsidRPr="007D7FFA">
              <w:rPr>
                <w:rFonts w:ascii="Times New Roman" w:eastAsia="Times New Roman" w:hAnsi="Times New Roman"/>
                <w:spacing w:val="-2"/>
                <w:sz w:val="16"/>
                <w:szCs w:val="16"/>
              </w:rPr>
              <w:t>Hariç)</w:t>
            </w:r>
          </w:p>
        </w:tc>
        <w:tc>
          <w:tcPr>
            <w:tcW w:w="2694" w:type="dxa"/>
          </w:tcPr>
          <w:p w14:paraId="200B2577" w14:textId="77777777" w:rsidR="007D7FFA" w:rsidRPr="007D7FFA" w:rsidRDefault="007D7FFA" w:rsidP="007D7FFA">
            <w:pPr>
              <w:spacing w:after="0" w:line="240" w:lineRule="auto"/>
              <w:rPr>
                <w:rFonts w:ascii="Times New Roman" w:eastAsia="Times New Roman" w:hAnsi="Times New Roman"/>
                <w:sz w:val="16"/>
                <w:szCs w:val="16"/>
              </w:rPr>
            </w:pPr>
          </w:p>
        </w:tc>
        <w:tc>
          <w:tcPr>
            <w:tcW w:w="895" w:type="dxa"/>
          </w:tcPr>
          <w:p w14:paraId="66A8F7FB" w14:textId="77777777" w:rsidR="007D7FFA" w:rsidRPr="007D7FFA" w:rsidRDefault="007D7FFA" w:rsidP="007D7FFA">
            <w:pPr>
              <w:spacing w:after="0" w:line="240" w:lineRule="auto"/>
              <w:rPr>
                <w:rFonts w:ascii="Times New Roman" w:eastAsia="Times New Roman" w:hAnsi="Times New Roman"/>
                <w:sz w:val="16"/>
                <w:szCs w:val="16"/>
              </w:rPr>
            </w:pPr>
          </w:p>
        </w:tc>
      </w:tr>
      <w:tr w:rsidR="007D7FFA" w:rsidRPr="007D7FFA" w14:paraId="088EDE82" w14:textId="77777777" w:rsidTr="00BA3BD3">
        <w:trPr>
          <w:trHeight w:val="233"/>
        </w:trPr>
        <w:tc>
          <w:tcPr>
            <w:tcW w:w="7818" w:type="dxa"/>
          </w:tcPr>
          <w:p w14:paraId="1F92B981" w14:textId="77777777" w:rsidR="007D7FFA" w:rsidRPr="007D7FFA" w:rsidRDefault="007D7FFA" w:rsidP="007D7FFA">
            <w:pPr>
              <w:tabs>
                <w:tab w:val="left" w:pos="1521"/>
              </w:tabs>
              <w:spacing w:after="0" w:line="210" w:lineRule="exact"/>
              <w:rPr>
                <w:rFonts w:ascii="Times New Roman" w:eastAsia="Times New Roman" w:hAnsi="Times New Roman"/>
                <w:sz w:val="16"/>
                <w:szCs w:val="16"/>
              </w:rPr>
            </w:pPr>
            <w:r w:rsidRPr="007D7FFA">
              <w:rPr>
                <w:rFonts w:ascii="Times New Roman" w:eastAsia="Times New Roman" w:hAnsi="Times New Roman"/>
                <w:b/>
                <w:sz w:val="16"/>
                <w:szCs w:val="16"/>
              </w:rPr>
              <w:t>PG</w:t>
            </w:r>
            <w:r w:rsidRPr="007D7FFA">
              <w:rPr>
                <w:rFonts w:ascii="Times New Roman" w:eastAsia="Times New Roman" w:hAnsi="Times New Roman"/>
                <w:b/>
                <w:spacing w:val="-2"/>
                <w:sz w:val="16"/>
                <w:szCs w:val="16"/>
              </w:rPr>
              <w:t xml:space="preserve"> </w:t>
            </w:r>
            <w:r w:rsidRPr="007D7FFA">
              <w:rPr>
                <w:rFonts w:ascii="Times New Roman" w:eastAsia="Times New Roman" w:hAnsi="Times New Roman"/>
                <w:spacing w:val="-2"/>
                <w:sz w:val="16"/>
                <w:szCs w:val="16"/>
              </w:rPr>
              <w:t>4.2.2</w:t>
            </w:r>
            <w:r w:rsidRPr="007D7FFA">
              <w:rPr>
                <w:rFonts w:ascii="Times New Roman" w:eastAsia="Times New Roman" w:hAnsi="Times New Roman"/>
                <w:sz w:val="16"/>
                <w:szCs w:val="16"/>
              </w:rPr>
              <w:tab/>
              <w:t>AÜ</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Hastanesi</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z w:val="16"/>
                <w:szCs w:val="16"/>
              </w:rPr>
              <w:t>nitelikli</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z w:val="16"/>
                <w:szCs w:val="16"/>
              </w:rPr>
              <w:t>yatak</w:t>
            </w:r>
            <w:r w:rsidRPr="007D7FFA">
              <w:rPr>
                <w:rFonts w:ascii="Times New Roman" w:eastAsia="Times New Roman" w:hAnsi="Times New Roman"/>
                <w:spacing w:val="-4"/>
                <w:sz w:val="16"/>
                <w:szCs w:val="16"/>
              </w:rPr>
              <w:t xml:space="preserve"> oranı</w:t>
            </w:r>
          </w:p>
        </w:tc>
        <w:tc>
          <w:tcPr>
            <w:tcW w:w="2694" w:type="dxa"/>
          </w:tcPr>
          <w:p w14:paraId="5AE34F9F" w14:textId="77777777" w:rsidR="007D7FFA" w:rsidRPr="007D7FFA" w:rsidRDefault="007D7FFA" w:rsidP="007D7FFA">
            <w:pPr>
              <w:spacing w:after="0" w:line="240" w:lineRule="auto"/>
              <w:rPr>
                <w:rFonts w:ascii="Times New Roman" w:eastAsia="Times New Roman" w:hAnsi="Times New Roman"/>
                <w:sz w:val="16"/>
                <w:szCs w:val="16"/>
              </w:rPr>
            </w:pPr>
          </w:p>
        </w:tc>
        <w:tc>
          <w:tcPr>
            <w:tcW w:w="895" w:type="dxa"/>
          </w:tcPr>
          <w:p w14:paraId="5D7264B8" w14:textId="77777777" w:rsidR="007D7FFA" w:rsidRPr="007D7FFA" w:rsidRDefault="007D7FFA" w:rsidP="007D7FFA">
            <w:pPr>
              <w:spacing w:after="0" w:line="240" w:lineRule="auto"/>
              <w:rPr>
                <w:rFonts w:ascii="Times New Roman" w:eastAsia="Times New Roman" w:hAnsi="Times New Roman"/>
                <w:sz w:val="16"/>
                <w:szCs w:val="16"/>
              </w:rPr>
            </w:pPr>
          </w:p>
        </w:tc>
      </w:tr>
      <w:tr w:rsidR="007D7FFA" w:rsidRPr="007D7FFA" w14:paraId="2FD7BB4D" w14:textId="77777777" w:rsidTr="00BA3BD3">
        <w:trPr>
          <w:trHeight w:val="233"/>
        </w:trPr>
        <w:tc>
          <w:tcPr>
            <w:tcW w:w="7818" w:type="dxa"/>
          </w:tcPr>
          <w:p w14:paraId="6BFAD7C6" w14:textId="77777777" w:rsidR="007D7FFA" w:rsidRPr="007D7FFA" w:rsidRDefault="007D7FFA" w:rsidP="007D7FFA">
            <w:pPr>
              <w:tabs>
                <w:tab w:val="left" w:pos="1521"/>
              </w:tabs>
              <w:spacing w:after="0" w:line="210" w:lineRule="exact"/>
              <w:rPr>
                <w:rFonts w:ascii="Times New Roman" w:eastAsia="Times New Roman" w:hAnsi="Times New Roman"/>
                <w:sz w:val="16"/>
                <w:szCs w:val="16"/>
              </w:rPr>
            </w:pPr>
            <w:r w:rsidRPr="007D7FFA">
              <w:rPr>
                <w:rFonts w:ascii="Times New Roman" w:eastAsia="Times New Roman" w:hAnsi="Times New Roman"/>
                <w:b/>
                <w:sz w:val="16"/>
                <w:szCs w:val="16"/>
              </w:rPr>
              <w:t>PG</w:t>
            </w:r>
            <w:r w:rsidRPr="007D7FFA">
              <w:rPr>
                <w:rFonts w:ascii="Times New Roman" w:eastAsia="Times New Roman" w:hAnsi="Times New Roman"/>
                <w:b/>
                <w:spacing w:val="-2"/>
                <w:sz w:val="16"/>
                <w:szCs w:val="16"/>
              </w:rPr>
              <w:t xml:space="preserve"> </w:t>
            </w:r>
            <w:r w:rsidRPr="007D7FFA">
              <w:rPr>
                <w:rFonts w:ascii="Times New Roman" w:eastAsia="Times New Roman" w:hAnsi="Times New Roman"/>
                <w:spacing w:val="-2"/>
                <w:sz w:val="16"/>
                <w:szCs w:val="16"/>
              </w:rPr>
              <w:t>4.2.3</w:t>
            </w:r>
            <w:r w:rsidRPr="007D7FFA">
              <w:rPr>
                <w:rFonts w:ascii="Times New Roman" w:eastAsia="Times New Roman" w:hAnsi="Times New Roman"/>
                <w:sz w:val="16"/>
                <w:szCs w:val="16"/>
              </w:rPr>
              <w:tab/>
              <w:t>AÜ</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Hastanesi</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yatak</w:t>
            </w:r>
            <w:r w:rsidRPr="007D7FFA">
              <w:rPr>
                <w:rFonts w:ascii="Times New Roman" w:eastAsia="Times New Roman" w:hAnsi="Times New Roman"/>
                <w:spacing w:val="-4"/>
                <w:sz w:val="16"/>
                <w:szCs w:val="16"/>
              </w:rPr>
              <w:t xml:space="preserve"> </w:t>
            </w:r>
            <w:r w:rsidRPr="007D7FFA">
              <w:rPr>
                <w:rFonts w:ascii="Times New Roman" w:eastAsia="Times New Roman" w:hAnsi="Times New Roman"/>
                <w:sz w:val="16"/>
                <w:szCs w:val="16"/>
              </w:rPr>
              <w:t>doluluk</w:t>
            </w:r>
            <w:r w:rsidRPr="007D7FFA">
              <w:rPr>
                <w:rFonts w:ascii="Times New Roman" w:eastAsia="Times New Roman" w:hAnsi="Times New Roman"/>
                <w:spacing w:val="-4"/>
                <w:sz w:val="16"/>
                <w:szCs w:val="16"/>
              </w:rPr>
              <w:t xml:space="preserve"> oranı</w:t>
            </w:r>
          </w:p>
        </w:tc>
        <w:tc>
          <w:tcPr>
            <w:tcW w:w="2694" w:type="dxa"/>
          </w:tcPr>
          <w:p w14:paraId="1134A9C3" w14:textId="77777777" w:rsidR="007D7FFA" w:rsidRPr="007D7FFA" w:rsidRDefault="007D7FFA" w:rsidP="007D7FFA">
            <w:pPr>
              <w:spacing w:after="0" w:line="240" w:lineRule="auto"/>
              <w:rPr>
                <w:rFonts w:ascii="Times New Roman" w:eastAsia="Times New Roman" w:hAnsi="Times New Roman"/>
                <w:sz w:val="16"/>
                <w:szCs w:val="16"/>
              </w:rPr>
            </w:pPr>
          </w:p>
        </w:tc>
        <w:tc>
          <w:tcPr>
            <w:tcW w:w="895" w:type="dxa"/>
          </w:tcPr>
          <w:p w14:paraId="2C6167CC" w14:textId="77777777" w:rsidR="007D7FFA" w:rsidRPr="007D7FFA" w:rsidRDefault="007D7FFA" w:rsidP="007D7FFA">
            <w:pPr>
              <w:spacing w:after="0" w:line="240" w:lineRule="auto"/>
              <w:rPr>
                <w:rFonts w:ascii="Times New Roman" w:eastAsia="Times New Roman" w:hAnsi="Times New Roman"/>
                <w:sz w:val="16"/>
                <w:szCs w:val="16"/>
              </w:rPr>
            </w:pPr>
          </w:p>
        </w:tc>
      </w:tr>
      <w:tr w:rsidR="007D7FFA" w:rsidRPr="007D7FFA" w14:paraId="191037EE" w14:textId="77777777" w:rsidTr="00BA3BD3">
        <w:trPr>
          <w:trHeight w:val="232"/>
        </w:trPr>
        <w:tc>
          <w:tcPr>
            <w:tcW w:w="7818" w:type="dxa"/>
          </w:tcPr>
          <w:p w14:paraId="023949AD" w14:textId="77777777" w:rsidR="007D7FFA" w:rsidRPr="007D7FFA" w:rsidRDefault="007D7FFA" w:rsidP="007D7FFA">
            <w:pPr>
              <w:tabs>
                <w:tab w:val="left" w:pos="1521"/>
              </w:tabs>
              <w:spacing w:after="0" w:line="210" w:lineRule="exact"/>
              <w:rPr>
                <w:rFonts w:ascii="Times New Roman" w:eastAsia="Times New Roman" w:hAnsi="Times New Roman"/>
                <w:sz w:val="16"/>
                <w:szCs w:val="16"/>
              </w:rPr>
            </w:pPr>
            <w:r w:rsidRPr="007D7FFA">
              <w:rPr>
                <w:rFonts w:ascii="Times New Roman" w:eastAsia="Times New Roman" w:hAnsi="Times New Roman"/>
                <w:b/>
                <w:sz w:val="16"/>
                <w:szCs w:val="16"/>
              </w:rPr>
              <w:t>PG</w:t>
            </w:r>
            <w:r w:rsidRPr="007D7FFA">
              <w:rPr>
                <w:rFonts w:ascii="Times New Roman" w:eastAsia="Times New Roman" w:hAnsi="Times New Roman"/>
                <w:b/>
                <w:spacing w:val="-2"/>
                <w:sz w:val="16"/>
                <w:szCs w:val="16"/>
              </w:rPr>
              <w:t xml:space="preserve"> </w:t>
            </w:r>
            <w:r w:rsidRPr="007D7FFA">
              <w:rPr>
                <w:rFonts w:ascii="Times New Roman" w:eastAsia="Times New Roman" w:hAnsi="Times New Roman"/>
                <w:spacing w:val="-2"/>
                <w:sz w:val="16"/>
                <w:szCs w:val="16"/>
              </w:rPr>
              <w:t>4.2.4</w:t>
            </w:r>
            <w:r w:rsidRPr="007D7FFA">
              <w:rPr>
                <w:rFonts w:ascii="Times New Roman" w:eastAsia="Times New Roman" w:hAnsi="Times New Roman"/>
                <w:sz w:val="16"/>
                <w:szCs w:val="16"/>
              </w:rPr>
              <w:tab/>
              <w:t>Yatan</w:t>
            </w:r>
            <w:r w:rsidRPr="007D7FFA">
              <w:rPr>
                <w:rFonts w:ascii="Times New Roman" w:eastAsia="Times New Roman" w:hAnsi="Times New Roman"/>
                <w:spacing w:val="-4"/>
                <w:sz w:val="16"/>
                <w:szCs w:val="16"/>
              </w:rPr>
              <w:t xml:space="preserve"> </w:t>
            </w:r>
            <w:r w:rsidRPr="007D7FFA">
              <w:rPr>
                <w:rFonts w:ascii="Times New Roman" w:eastAsia="Times New Roman" w:hAnsi="Times New Roman"/>
                <w:sz w:val="16"/>
                <w:szCs w:val="16"/>
              </w:rPr>
              <w:t>hasta</w:t>
            </w:r>
            <w:r w:rsidRPr="007D7FFA">
              <w:rPr>
                <w:rFonts w:ascii="Times New Roman" w:eastAsia="Times New Roman" w:hAnsi="Times New Roman"/>
                <w:spacing w:val="-4"/>
                <w:sz w:val="16"/>
                <w:szCs w:val="16"/>
              </w:rPr>
              <w:t xml:space="preserve"> </w:t>
            </w:r>
            <w:r w:rsidRPr="007D7FFA">
              <w:rPr>
                <w:rFonts w:ascii="Times New Roman" w:eastAsia="Times New Roman" w:hAnsi="Times New Roman"/>
                <w:spacing w:val="-2"/>
                <w:sz w:val="16"/>
                <w:szCs w:val="16"/>
              </w:rPr>
              <w:t>sayısı</w:t>
            </w:r>
          </w:p>
        </w:tc>
        <w:tc>
          <w:tcPr>
            <w:tcW w:w="2694" w:type="dxa"/>
          </w:tcPr>
          <w:p w14:paraId="6ACC1703" w14:textId="77777777" w:rsidR="007D7FFA" w:rsidRPr="007D7FFA" w:rsidRDefault="007D7FFA" w:rsidP="007D7FFA">
            <w:pPr>
              <w:spacing w:after="0" w:line="240" w:lineRule="auto"/>
              <w:rPr>
                <w:rFonts w:ascii="Times New Roman" w:eastAsia="Times New Roman" w:hAnsi="Times New Roman"/>
                <w:sz w:val="16"/>
                <w:szCs w:val="16"/>
              </w:rPr>
            </w:pPr>
          </w:p>
        </w:tc>
        <w:tc>
          <w:tcPr>
            <w:tcW w:w="895" w:type="dxa"/>
          </w:tcPr>
          <w:p w14:paraId="329BAB87" w14:textId="77777777" w:rsidR="007D7FFA" w:rsidRPr="007D7FFA" w:rsidRDefault="007D7FFA" w:rsidP="007D7FFA">
            <w:pPr>
              <w:spacing w:after="0" w:line="240" w:lineRule="auto"/>
              <w:rPr>
                <w:rFonts w:ascii="Times New Roman" w:eastAsia="Times New Roman" w:hAnsi="Times New Roman"/>
                <w:sz w:val="16"/>
                <w:szCs w:val="16"/>
              </w:rPr>
            </w:pPr>
          </w:p>
        </w:tc>
      </w:tr>
      <w:tr w:rsidR="007D7FFA" w:rsidRPr="007D7FFA" w14:paraId="1E9C0622" w14:textId="77777777" w:rsidTr="00BA3BD3">
        <w:trPr>
          <w:trHeight w:val="233"/>
        </w:trPr>
        <w:tc>
          <w:tcPr>
            <w:tcW w:w="7818" w:type="dxa"/>
          </w:tcPr>
          <w:p w14:paraId="1E3E6FCB" w14:textId="77777777" w:rsidR="007D7FFA" w:rsidRPr="007D7FFA" w:rsidRDefault="007D7FFA" w:rsidP="007D7FFA">
            <w:pPr>
              <w:tabs>
                <w:tab w:val="left" w:pos="1521"/>
              </w:tabs>
              <w:spacing w:after="0" w:line="210" w:lineRule="exact"/>
              <w:rPr>
                <w:rFonts w:ascii="Times New Roman" w:eastAsia="Times New Roman" w:hAnsi="Times New Roman"/>
                <w:sz w:val="16"/>
                <w:szCs w:val="16"/>
              </w:rPr>
            </w:pPr>
            <w:r w:rsidRPr="007D7FFA">
              <w:rPr>
                <w:rFonts w:ascii="Times New Roman" w:eastAsia="Times New Roman" w:hAnsi="Times New Roman"/>
                <w:b/>
                <w:sz w:val="16"/>
                <w:szCs w:val="16"/>
              </w:rPr>
              <w:t>PG</w:t>
            </w:r>
            <w:r w:rsidRPr="007D7FFA">
              <w:rPr>
                <w:rFonts w:ascii="Times New Roman" w:eastAsia="Times New Roman" w:hAnsi="Times New Roman"/>
                <w:b/>
                <w:spacing w:val="-2"/>
                <w:sz w:val="16"/>
                <w:szCs w:val="16"/>
              </w:rPr>
              <w:t xml:space="preserve"> </w:t>
            </w:r>
            <w:r w:rsidRPr="007D7FFA">
              <w:rPr>
                <w:rFonts w:ascii="Times New Roman" w:eastAsia="Times New Roman" w:hAnsi="Times New Roman"/>
                <w:spacing w:val="-2"/>
                <w:sz w:val="16"/>
                <w:szCs w:val="16"/>
              </w:rPr>
              <w:t>4.2.5</w:t>
            </w:r>
            <w:r w:rsidRPr="007D7FFA">
              <w:rPr>
                <w:rFonts w:ascii="Times New Roman" w:eastAsia="Times New Roman" w:hAnsi="Times New Roman"/>
                <w:sz w:val="16"/>
                <w:szCs w:val="16"/>
              </w:rPr>
              <w:tab/>
              <w:t>Ağız</w:t>
            </w:r>
            <w:r w:rsidRPr="007D7FFA">
              <w:rPr>
                <w:rFonts w:ascii="Times New Roman" w:eastAsia="Times New Roman" w:hAnsi="Times New Roman"/>
                <w:spacing w:val="-4"/>
                <w:sz w:val="16"/>
                <w:szCs w:val="16"/>
              </w:rPr>
              <w:t xml:space="preserve"> </w:t>
            </w:r>
            <w:r w:rsidRPr="007D7FFA">
              <w:rPr>
                <w:rFonts w:ascii="Times New Roman" w:eastAsia="Times New Roman" w:hAnsi="Times New Roman"/>
                <w:sz w:val="16"/>
                <w:szCs w:val="16"/>
              </w:rPr>
              <w:t>ve</w:t>
            </w:r>
            <w:r w:rsidRPr="007D7FFA">
              <w:rPr>
                <w:rFonts w:ascii="Times New Roman" w:eastAsia="Times New Roman" w:hAnsi="Times New Roman"/>
                <w:spacing w:val="-3"/>
                <w:sz w:val="16"/>
                <w:szCs w:val="16"/>
              </w:rPr>
              <w:t xml:space="preserve"> </w:t>
            </w:r>
            <w:r w:rsidRPr="007D7FFA">
              <w:rPr>
                <w:rFonts w:ascii="Times New Roman" w:eastAsia="Times New Roman" w:hAnsi="Times New Roman"/>
                <w:sz w:val="16"/>
                <w:szCs w:val="16"/>
              </w:rPr>
              <w:t>Diş</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Sağlığı</w:t>
            </w:r>
            <w:r w:rsidRPr="007D7FFA">
              <w:rPr>
                <w:rFonts w:ascii="Times New Roman" w:eastAsia="Times New Roman" w:hAnsi="Times New Roman"/>
                <w:spacing w:val="-4"/>
                <w:sz w:val="16"/>
                <w:szCs w:val="16"/>
              </w:rPr>
              <w:t xml:space="preserve"> </w:t>
            </w:r>
            <w:r w:rsidRPr="007D7FFA">
              <w:rPr>
                <w:rFonts w:ascii="Times New Roman" w:eastAsia="Times New Roman" w:hAnsi="Times New Roman"/>
                <w:sz w:val="16"/>
                <w:szCs w:val="16"/>
              </w:rPr>
              <w:t>hizmeti</w:t>
            </w:r>
            <w:r w:rsidRPr="007D7FFA">
              <w:rPr>
                <w:rFonts w:ascii="Times New Roman" w:eastAsia="Times New Roman" w:hAnsi="Times New Roman"/>
                <w:spacing w:val="-3"/>
                <w:sz w:val="16"/>
                <w:szCs w:val="16"/>
              </w:rPr>
              <w:t xml:space="preserve"> </w:t>
            </w:r>
            <w:r w:rsidRPr="007D7FFA">
              <w:rPr>
                <w:rFonts w:ascii="Times New Roman" w:eastAsia="Times New Roman" w:hAnsi="Times New Roman"/>
                <w:sz w:val="16"/>
                <w:szCs w:val="16"/>
              </w:rPr>
              <w:t>alan</w:t>
            </w:r>
            <w:r w:rsidRPr="007D7FFA">
              <w:rPr>
                <w:rFonts w:ascii="Times New Roman" w:eastAsia="Times New Roman" w:hAnsi="Times New Roman"/>
                <w:spacing w:val="-3"/>
                <w:sz w:val="16"/>
                <w:szCs w:val="16"/>
              </w:rPr>
              <w:t xml:space="preserve"> </w:t>
            </w:r>
            <w:r w:rsidRPr="007D7FFA">
              <w:rPr>
                <w:rFonts w:ascii="Times New Roman" w:eastAsia="Times New Roman" w:hAnsi="Times New Roman"/>
                <w:sz w:val="16"/>
                <w:szCs w:val="16"/>
              </w:rPr>
              <w:t>hasta</w:t>
            </w:r>
            <w:r w:rsidRPr="007D7FFA">
              <w:rPr>
                <w:rFonts w:ascii="Times New Roman" w:eastAsia="Times New Roman" w:hAnsi="Times New Roman"/>
                <w:spacing w:val="-4"/>
                <w:sz w:val="16"/>
                <w:szCs w:val="16"/>
              </w:rPr>
              <w:t xml:space="preserve"> </w:t>
            </w:r>
            <w:r w:rsidRPr="007D7FFA">
              <w:rPr>
                <w:rFonts w:ascii="Times New Roman" w:eastAsia="Times New Roman" w:hAnsi="Times New Roman"/>
                <w:spacing w:val="-2"/>
                <w:sz w:val="16"/>
                <w:szCs w:val="16"/>
              </w:rPr>
              <w:t>sayısı</w:t>
            </w:r>
          </w:p>
        </w:tc>
        <w:tc>
          <w:tcPr>
            <w:tcW w:w="2694" w:type="dxa"/>
          </w:tcPr>
          <w:p w14:paraId="5C53796A" w14:textId="77777777" w:rsidR="007D7FFA" w:rsidRPr="007D7FFA" w:rsidRDefault="007D7FFA" w:rsidP="007D7FFA">
            <w:pPr>
              <w:spacing w:after="0" w:line="240" w:lineRule="auto"/>
              <w:rPr>
                <w:rFonts w:ascii="Times New Roman" w:eastAsia="Times New Roman" w:hAnsi="Times New Roman"/>
                <w:sz w:val="16"/>
                <w:szCs w:val="16"/>
              </w:rPr>
            </w:pPr>
          </w:p>
        </w:tc>
        <w:tc>
          <w:tcPr>
            <w:tcW w:w="895" w:type="dxa"/>
          </w:tcPr>
          <w:p w14:paraId="0965B9F8" w14:textId="77777777" w:rsidR="007D7FFA" w:rsidRPr="007D7FFA" w:rsidRDefault="007D7FFA" w:rsidP="007D7FFA">
            <w:pPr>
              <w:spacing w:after="0" w:line="240" w:lineRule="auto"/>
              <w:rPr>
                <w:rFonts w:ascii="Times New Roman" w:eastAsia="Times New Roman" w:hAnsi="Times New Roman"/>
                <w:sz w:val="16"/>
                <w:szCs w:val="16"/>
              </w:rPr>
            </w:pPr>
          </w:p>
        </w:tc>
      </w:tr>
      <w:tr w:rsidR="007D7FFA" w:rsidRPr="007D7FFA" w14:paraId="682C8EA3" w14:textId="77777777" w:rsidTr="00BA3BD3">
        <w:trPr>
          <w:trHeight w:val="233"/>
        </w:trPr>
        <w:tc>
          <w:tcPr>
            <w:tcW w:w="7818" w:type="dxa"/>
          </w:tcPr>
          <w:p w14:paraId="62A4122D" w14:textId="77777777" w:rsidR="007D7FFA" w:rsidRPr="007D7FFA" w:rsidRDefault="007D7FFA" w:rsidP="007D7FFA">
            <w:pPr>
              <w:spacing w:after="0" w:line="240" w:lineRule="auto"/>
              <w:rPr>
                <w:rFonts w:ascii="Times New Roman" w:eastAsia="Times New Roman" w:hAnsi="Times New Roman"/>
                <w:sz w:val="16"/>
                <w:szCs w:val="16"/>
              </w:rPr>
            </w:pPr>
          </w:p>
        </w:tc>
        <w:tc>
          <w:tcPr>
            <w:tcW w:w="2694" w:type="dxa"/>
          </w:tcPr>
          <w:p w14:paraId="4B5A41A8" w14:textId="77777777" w:rsidR="007D7FFA" w:rsidRPr="007D7FFA" w:rsidRDefault="007D7FFA" w:rsidP="007D7FFA">
            <w:pPr>
              <w:spacing w:after="0" w:line="240" w:lineRule="auto"/>
              <w:rPr>
                <w:rFonts w:ascii="Times New Roman" w:eastAsia="Times New Roman" w:hAnsi="Times New Roman"/>
                <w:sz w:val="16"/>
                <w:szCs w:val="16"/>
              </w:rPr>
            </w:pPr>
          </w:p>
        </w:tc>
        <w:tc>
          <w:tcPr>
            <w:tcW w:w="895" w:type="dxa"/>
          </w:tcPr>
          <w:p w14:paraId="6095A6CA" w14:textId="77777777" w:rsidR="007D7FFA" w:rsidRPr="007D7FFA" w:rsidRDefault="007D7FFA" w:rsidP="007D7FFA">
            <w:pPr>
              <w:spacing w:after="0" w:line="240" w:lineRule="auto"/>
              <w:rPr>
                <w:rFonts w:ascii="Times New Roman" w:eastAsia="Times New Roman" w:hAnsi="Times New Roman"/>
                <w:sz w:val="16"/>
                <w:szCs w:val="16"/>
              </w:rPr>
            </w:pPr>
          </w:p>
        </w:tc>
      </w:tr>
    </w:tbl>
    <w:p w14:paraId="1068FBB4" w14:textId="77777777" w:rsidR="007D7FFA" w:rsidRPr="007D7FFA" w:rsidRDefault="007D7FFA" w:rsidP="007D7FFA">
      <w:pPr>
        <w:widowControl w:val="0"/>
        <w:autoSpaceDE w:val="0"/>
        <w:autoSpaceDN w:val="0"/>
        <w:spacing w:after="0" w:line="240" w:lineRule="auto"/>
        <w:rPr>
          <w:rFonts w:ascii="Times New Roman" w:eastAsia="Times New Roman" w:hAnsi="Times New Roman"/>
          <w:sz w:val="16"/>
          <w:szCs w:val="16"/>
        </w:rPr>
        <w:sectPr w:rsidR="007D7FFA" w:rsidRPr="007D7FFA" w:rsidSect="00BA3BD3">
          <w:pgSz w:w="11910" w:h="16840"/>
          <w:pgMar w:top="600" w:right="820" w:bottom="740" w:left="280" w:header="708" w:footer="708" w:gutter="0"/>
          <w:cols w:space="708"/>
          <w:docGrid w:linePitch="299"/>
        </w:sectPr>
      </w:pPr>
    </w:p>
    <w:p w14:paraId="268CDEDE" w14:textId="77777777" w:rsidR="007D7FFA" w:rsidRPr="007D7FFA" w:rsidRDefault="007D7FFA" w:rsidP="007D7FFA">
      <w:pPr>
        <w:widowControl w:val="0"/>
        <w:autoSpaceDE w:val="0"/>
        <w:autoSpaceDN w:val="0"/>
        <w:spacing w:before="2" w:after="0" w:line="240" w:lineRule="auto"/>
        <w:rPr>
          <w:rFonts w:ascii="Times New Roman" w:eastAsia="Times New Roman" w:hAnsi="Times New Roman"/>
          <w:sz w:val="16"/>
          <w:szCs w:val="16"/>
        </w:rPr>
      </w:pPr>
    </w:p>
    <w:tbl>
      <w:tblPr>
        <w:tblStyle w:val="TableNormal31"/>
        <w:tblW w:w="1140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44"/>
        <w:gridCol w:w="2409"/>
        <w:gridCol w:w="754"/>
      </w:tblGrid>
      <w:tr w:rsidR="007D7FFA" w:rsidRPr="007D7FFA" w14:paraId="09ABC7B4" w14:textId="77777777" w:rsidTr="00BA3BD3">
        <w:trPr>
          <w:trHeight w:val="477"/>
        </w:trPr>
        <w:tc>
          <w:tcPr>
            <w:tcW w:w="8244" w:type="dxa"/>
          </w:tcPr>
          <w:p w14:paraId="054EA027" w14:textId="77777777" w:rsidR="007D7FFA" w:rsidRPr="007D7FFA" w:rsidRDefault="007D7FFA" w:rsidP="007D7FFA">
            <w:pPr>
              <w:spacing w:after="0" w:line="240" w:lineRule="auto"/>
              <w:rPr>
                <w:rFonts w:ascii="Times New Roman" w:eastAsia="Times New Roman" w:hAnsi="Times New Roman"/>
                <w:b/>
                <w:sz w:val="16"/>
                <w:szCs w:val="16"/>
              </w:rPr>
            </w:pPr>
            <w:r w:rsidRPr="007D7FFA">
              <w:rPr>
                <w:rFonts w:ascii="Times New Roman" w:eastAsia="Times New Roman" w:hAnsi="Times New Roman"/>
                <w:b/>
                <w:sz w:val="16"/>
                <w:szCs w:val="16"/>
                <w:u w:val="single"/>
              </w:rPr>
              <w:t>Hedef</w:t>
            </w:r>
            <w:r w:rsidRPr="007D7FFA">
              <w:rPr>
                <w:rFonts w:ascii="Times New Roman" w:eastAsia="Times New Roman" w:hAnsi="Times New Roman"/>
                <w:b/>
                <w:spacing w:val="-4"/>
                <w:sz w:val="16"/>
                <w:szCs w:val="16"/>
                <w:u w:val="single"/>
              </w:rPr>
              <w:t xml:space="preserve"> </w:t>
            </w:r>
            <w:r w:rsidRPr="007D7FFA">
              <w:rPr>
                <w:rFonts w:ascii="Times New Roman" w:eastAsia="Times New Roman" w:hAnsi="Times New Roman"/>
                <w:b/>
                <w:sz w:val="16"/>
                <w:szCs w:val="16"/>
                <w:u w:val="single"/>
              </w:rPr>
              <w:t>4.3.</w:t>
            </w:r>
            <w:r w:rsidRPr="007D7FFA">
              <w:rPr>
                <w:rFonts w:ascii="Times New Roman" w:eastAsia="Times New Roman" w:hAnsi="Times New Roman"/>
                <w:b/>
                <w:spacing w:val="-6"/>
                <w:sz w:val="16"/>
                <w:szCs w:val="16"/>
                <w:u w:val="single"/>
              </w:rPr>
              <w:t xml:space="preserve"> </w:t>
            </w:r>
            <w:r w:rsidRPr="007D7FFA">
              <w:rPr>
                <w:rFonts w:ascii="Times New Roman" w:eastAsia="Times New Roman" w:hAnsi="Times New Roman"/>
                <w:b/>
                <w:sz w:val="16"/>
                <w:szCs w:val="16"/>
                <w:u w:val="single"/>
              </w:rPr>
              <w:t>Hayat</w:t>
            </w:r>
            <w:r w:rsidRPr="007D7FFA">
              <w:rPr>
                <w:rFonts w:ascii="Times New Roman" w:eastAsia="Times New Roman" w:hAnsi="Times New Roman"/>
                <w:b/>
                <w:spacing w:val="-5"/>
                <w:sz w:val="16"/>
                <w:szCs w:val="16"/>
                <w:u w:val="single"/>
              </w:rPr>
              <w:t xml:space="preserve"> </w:t>
            </w:r>
            <w:r w:rsidRPr="007D7FFA">
              <w:rPr>
                <w:rFonts w:ascii="Times New Roman" w:eastAsia="Times New Roman" w:hAnsi="Times New Roman"/>
                <w:b/>
                <w:sz w:val="16"/>
                <w:szCs w:val="16"/>
                <w:u w:val="single"/>
              </w:rPr>
              <w:t>Boyu</w:t>
            </w:r>
            <w:r w:rsidRPr="007D7FFA">
              <w:rPr>
                <w:rFonts w:ascii="Times New Roman" w:eastAsia="Times New Roman" w:hAnsi="Times New Roman"/>
                <w:b/>
                <w:spacing w:val="-5"/>
                <w:sz w:val="16"/>
                <w:szCs w:val="16"/>
                <w:u w:val="single"/>
              </w:rPr>
              <w:t xml:space="preserve"> </w:t>
            </w:r>
            <w:r w:rsidRPr="007D7FFA">
              <w:rPr>
                <w:rFonts w:ascii="Times New Roman" w:eastAsia="Times New Roman" w:hAnsi="Times New Roman"/>
                <w:b/>
                <w:sz w:val="16"/>
                <w:szCs w:val="16"/>
                <w:u w:val="single"/>
              </w:rPr>
              <w:t>Öğrenmeye</w:t>
            </w:r>
            <w:r w:rsidRPr="007D7FFA">
              <w:rPr>
                <w:rFonts w:ascii="Times New Roman" w:eastAsia="Times New Roman" w:hAnsi="Times New Roman"/>
                <w:b/>
                <w:spacing w:val="-5"/>
                <w:sz w:val="16"/>
                <w:szCs w:val="16"/>
                <w:u w:val="single"/>
              </w:rPr>
              <w:t xml:space="preserve"> </w:t>
            </w:r>
            <w:r w:rsidRPr="007D7FFA">
              <w:rPr>
                <w:rFonts w:ascii="Times New Roman" w:eastAsia="Times New Roman" w:hAnsi="Times New Roman"/>
                <w:b/>
                <w:sz w:val="16"/>
                <w:szCs w:val="16"/>
                <w:u w:val="single"/>
              </w:rPr>
              <w:t xml:space="preserve">Katkı </w:t>
            </w:r>
            <w:r w:rsidRPr="007D7FFA">
              <w:rPr>
                <w:rFonts w:ascii="Times New Roman" w:eastAsia="Times New Roman" w:hAnsi="Times New Roman"/>
                <w:b/>
                <w:spacing w:val="-2"/>
                <w:sz w:val="16"/>
                <w:szCs w:val="16"/>
                <w:u w:val="single"/>
              </w:rPr>
              <w:t>Sağlamak</w:t>
            </w:r>
          </w:p>
        </w:tc>
        <w:tc>
          <w:tcPr>
            <w:tcW w:w="2409" w:type="dxa"/>
          </w:tcPr>
          <w:p w14:paraId="34629FCE" w14:textId="77777777" w:rsidR="007D7FFA" w:rsidRPr="007D7FFA" w:rsidRDefault="007D7FFA" w:rsidP="007D7FFA">
            <w:pPr>
              <w:spacing w:after="0" w:line="240" w:lineRule="auto"/>
              <w:rPr>
                <w:rFonts w:ascii="Times New Roman" w:eastAsia="Times New Roman" w:hAnsi="Times New Roman"/>
                <w:sz w:val="16"/>
                <w:szCs w:val="16"/>
              </w:rPr>
            </w:pPr>
          </w:p>
        </w:tc>
        <w:tc>
          <w:tcPr>
            <w:tcW w:w="754" w:type="dxa"/>
          </w:tcPr>
          <w:p w14:paraId="46997F0C" w14:textId="77777777" w:rsidR="007D7FFA" w:rsidRPr="007D7FFA" w:rsidRDefault="007D7FFA" w:rsidP="007D7FFA">
            <w:pPr>
              <w:spacing w:after="0" w:line="240" w:lineRule="auto"/>
              <w:rPr>
                <w:rFonts w:ascii="Times New Roman" w:eastAsia="Times New Roman" w:hAnsi="Times New Roman"/>
                <w:sz w:val="16"/>
                <w:szCs w:val="16"/>
              </w:rPr>
            </w:pPr>
          </w:p>
        </w:tc>
      </w:tr>
      <w:tr w:rsidR="007D7FFA" w:rsidRPr="007D7FFA" w14:paraId="26D642F5" w14:textId="77777777" w:rsidTr="00BA3BD3">
        <w:trPr>
          <w:trHeight w:val="719"/>
        </w:trPr>
        <w:tc>
          <w:tcPr>
            <w:tcW w:w="8244" w:type="dxa"/>
          </w:tcPr>
          <w:p w14:paraId="1E18FDCA" w14:textId="77777777" w:rsidR="007D7FFA" w:rsidRPr="007D7FFA" w:rsidRDefault="007D7FFA" w:rsidP="007D7FFA">
            <w:pPr>
              <w:tabs>
                <w:tab w:val="left" w:pos="1521"/>
              </w:tabs>
              <w:spacing w:after="0" w:line="240" w:lineRule="auto"/>
              <w:ind w:right="666"/>
              <w:rPr>
                <w:rFonts w:ascii="Times New Roman" w:eastAsia="Times New Roman" w:hAnsi="Times New Roman"/>
                <w:sz w:val="16"/>
                <w:szCs w:val="16"/>
              </w:rPr>
            </w:pPr>
            <w:r w:rsidRPr="007D7FFA">
              <w:rPr>
                <w:rFonts w:ascii="Times New Roman" w:eastAsia="Times New Roman" w:hAnsi="Times New Roman"/>
                <w:b/>
                <w:sz w:val="16"/>
                <w:szCs w:val="16"/>
              </w:rPr>
              <w:t xml:space="preserve">PG </w:t>
            </w:r>
            <w:r w:rsidRPr="007D7FFA">
              <w:rPr>
                <w:rFonts w:ascii="Times New Roman" w:eastAsia="Times New Roman" w:hAnsi="Times New Roman"/>
                <w:sz w:val="16"/>
                <w:szCs w:val="16"/>
              </w:rPr>
              <w:t>4.3.1</w:t>
            </w:r>
            <w:r w:rsidRPr="007D7FFA">
              <w:rPr>
                <w:rFonts w:ascii="Times New Roman" w:eastAsia="Times New Roman" w:hAnsi="Times New Roman"/>
                <w:sz w:val="16"/>
                <w:szCs w:val="16"/>
              </w:rPr>
              <w:tab/>
              <w:t>Sürekli</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z w:val="16"/>
                <w:szCs w:val="16"/>
              </w:rPr>
              <w:t>Eğitim</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Merkezi</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z w:val="16"/>
                <w:szCs w:val="16"/>
              </w:rPr>
              <w:t>(AKÜNSEM)</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ve</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Dil</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z w:val="16"/>
                <w:szCs w:val="16"/>
              </w:rPr>
              <w:t>Merkezi</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z w:val="16"/>
                <w:szCs w:val="16"/>
              </w:rPr>
              <w:t>(TÖMER)</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tarafından</w:t>
            </w:r>
            <w:r w:rsidRPr="007D7FFA">
              <w:rPr>
                <w:rFonts w:ascii="Times New Roman" w:eastAsia="Times New Roman" w:hAnsi="Times New Roman"/>
                <w:spacing w:val="-4"/>
                <w:sz w:val="16"/>
                <w:szCs w:val="16"/>
              </w:rPr>
              <w:t xml:space="preserve"> </w:t>
            </w:r>
            <w:r w:rsidRPr="007D7FFA">
              <w:rPr>
                <w:rFonts w:ascii="Times New Roman" w:eastAsia="Times New Roman" w:hAnsi="Times New Roman"/>
                <w:sz w:val="16"/>
                <w:szCs w:val="16"/>
              </w:rPr>
              <w:t>mesleki eğitime yönelik verilen sertifika sayısı</w:t>
            </w:r>
          </w:p>
        </w:tc>
        <w:tc>
          <w:tcPr>
            <w:tcW w:w="2409" w:type="dxa"/>
          </w:tcPr>
          <w:p w14:paraId="3FCCE71B" w14:textId="77777777" w:rsidR="007D7FFA" w:rsidRPr="007D7FFA" w:rsidRDefault="007D7FFA" w:rsidP="007D7FFA">
            <w:pPr>
              <w:spacing w:after="0" w:line="240" w:lineRule="auto"/>
              <w:rPr>
                <w:rFonts w:ascii="Times New Roman" w:eastAsia="Times New Roman" w:hAnsi="Times New Roman"/>
                <w:sz w:val="16"/>
                <w:szCs w:val="16"/>
              </w:rPr>
            </w:pPr>
          </w:p>
        </w:tc>
        <w:tc>
          <w:tcPr>
            <w:tcW w:w="754" w:type="dxa"/>
          </w:tcPr>
          <w:p w14:paraId="32CABD8B" w14:textId="77777777" w:rsidR="007D7FFA" w:rsidRPr="007D7FFA" w:rsidRDefault="007D7FFA" w:rsidP="007D7FFA">
            <w:pPr>
              <w:spacing w:after="0" w:line="240" w:lineRule="auto"/>
              <w:rPr>
                <w:rFonts w:ascii="Times New Roman" w:eastAsia="Times New Roman" w:hAnsi="Times New Roman"/>
                <w:sz w:val="16"/>
                <w:szCs w:val="16"/>
              </w:rPr>
            </w:pPr>
          </w:p>
        </w:tc>
      </w:tr>
      <w:tr w:rsidR="007D7FFA" w:rsidRPr="007D7FFA" w14:paraId="2D50618B" w14:textId="77777777" w:rsidTr="00BA3BD3">
        <w:trPr>
          <w:trHeight w:val="479"/>
        </w:trPr>
        <w:tc>
          <w:tcPr>
            <w:tcW w:w="8244" w:type="dxa"/>
          </w:tcPr>
          <w:p w14:paraId="04D37318" w14:textId="77777777" w:rsidR="007D7FFA" w:rsidRPr="007D7FFA" w:rsidRDefault="007D7FFA" w:rsidP="007D7FFA">
            <w:pPr>
              <w:tabs>
                <w:tab w:val="left" w:pos="1521"/>
              </w:tabs>
              <w:spacing w:after="0" w:line="230" w:lineRule="atLeast"/>
              <w:ind w:right="307"/>
              <w:rPr>
                <w:rFonts w:ascii="Times New Roman" w:eastAsia="Times New Roman" w:hAnsi="Times New Roman"/>
                <w:sz w:val="16"/>
                <w:szCs w:val="16"/>
              </w:rPr>
            </w:pPr>
            <w:r w:rsidRPr="007D7FFA">
              <w:rPr>
                <w:rFonts w:ascii="Times New Roman" w:eastAsia="Times New Roman" w:hAnsi="Times New Roman"/>
                <w:b/>
                <w:sz w:val="16"/>
                <w:szCs w:val="16"/>
              </w:rPr>
              <w:t xml:space="preserve">PG </w:t>
            </w:r>
            <w:r w:rsidRPr="007D7FFA">
              <w:rPr>
                <w:rFonts w:ascii="Times New Roman" w:eastAsia="Times New Roman" w:hAnsi="Times New Roman"/>
                <w:sz w:val="16"/>
                <w:szCs w:val="16"/>
              </w:rPr>
              <w:t>4.3.2</w:t>
            </w:r>
            <w:r w:rsidRPr="007D7FFA">
              <w:rPr>
                <w:rFonts w:ascii="Times New Roman" w:eastAsia="Times New Roman" w:hAnsi="Times New Roman"/>
                <w:sz w:val="16"/>
                <w:szCs w:val="16"/>
              </w:rPr>
              <w:tab/>
              <w:t>Sürekli</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Eğitim</w:t>
            </w:r>
            <w:r w:rsidRPr="007D7FFA">
              <w:rPr>
                <w:rFonts w:ascii="Times New Roman" w:eastAsia="Times New Roman" w:hAnsi="Times New Roman"/>
                <w:spacing w:val="-4"/>
                <w:sz w:val="16"/>
                <w:szCs w:val="16"/>
              </w:rPr>
              <w:t xml:space="preserve"> </w:t>
            </w:r>
            <w:r w:rsidRPr="007D7FFA">
              <w:rPr>
                <w:rFonts w:ascii="Times New Roman" w:eastAsia="Times New Roman" w:hAnsi="Times New Roman"/>
                <w:sz w:val="16"/>
                <w:szCs w:val="16"/>
              </w:rPr>
              <w:t>Merkezi</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(AKÜNSEM</w:t>
            </w:r>
            <w:proofErr w:type="gramStart"/>
            <w:r w:rsidRPr="007D7FFA">
              <w:rPr>
                <w:rFonts w:ascii="Times New Roman" w:eastAsia="Times New Roman" w:hAnsi="Times New Roman"/>
                <w:sz w:val="16"/>
                <w:szCs w:val="16"/>
              </w:rPr>
              <w:t>)</w:t>
            </w:r>
            <w:r w:rsidRPr="007D7FFA">
              <w:rPr>
                <w:rFonts w:ascii="Times New Roman" w:eastAsia="Times New Roman" w:hAnsi="Times New Roman"/>
                <w:spacing w:val="-4"/>
                <w:sz w:val="16"/>
                <w:szCs w:val="16"/>
              </w:rPr>
              <w:t xml:space="preserve"> </w:t>
            </w:r>
            <w:r w:rsidRPr="007D7FFA">
              <w:rPr>
                <w:rFonts w:ascii="Times New Roman" w:eastAsia="Times New Roman" w:hAnsi="Times New Roman"/>
                <w:sz w:val="16"/>
                <w:szCs w:val="16"/>
              </w:rPr>
              <w:t>,</w:t>
            </w:r>
            <w:proofErr w:type="gramEnd"/>
            <w:r w:rsidRPr="007D7FFA">
              <w:rPr>
                <w:rFonts w:ascii="Times New Roman" w:eastAsia="Times New Roman" w:hAnsi="Times New Roman"/>
                <w:spacing w:val="-1"/>
                <w:sz w:val="16"/>
                <w:szCs w:val="16"/>
              </w:rPr>
              <w:t xml:space="preserve"> </w:t>
            </w:r>
            <w:r w:rsidRPr="007D7FFA">
              <w:rPr>
                <w:rFonts w:ascii="Times New Roman" w:eastAsia="Times New Roman" w:hAnsi="Times New Roman"/>
                <w:sz w:val="16"/>
                <w:szCs w:val="16"/>
              </w:rPr>
              <w:t>Hayat</w:t>
            </w:r>
            <w:r w:rsidRPr="007D7FFA">
              <w:rPr>
                <w:rFonts w:ascii="Times New Roman" w:eastAsia="Times New Roman" w:hAnsi="Times New Roman"/>
                <w:spacing w:val="-4"/>
                <w:sz w:val="16"/>
                <w:szCs w:val="16"/>
              </w:rPr>
              <w:t xml:space="preserve"> </w:t>
            </w:r>
            <w:r w:rsidRPr="007D7FFA">
              <w:rPr>
                <w:rFonts w:ascii="Times New Roman" w:eastAsia="Times New Roman" w:hAnsi="Times New Roman"/>
                <w:sz w:val="16"/>
                <w:szCs w:val="16"/>
              </w:rPr>
              <w:t>Boyu</w:t>
            </w:r>
            <w:r w:rsidRPr="007D7FFA">
              <w:rPr>
                <w:rFonts w:ascii="Times New Roman" w:eastAsia="Times New Roman" w:hAnsi="Times New Roman"/>
                <w:spacing w:val="-3"/>
                <w:sz w:val="16"/>
                <w:szCs w:val="16"/>
              </w:rPr>
              <w:t xml:space="preserve"> </w:t>
            </w:r>
            <w:r w:rsidRPr="007D7FFA">
              <w:rPr>
                <w:rFonts w:ascii="Times New Roman" w:eastAsia="Times New Roman" w:hAnsi="Times New Roman"/>
                <w:sz w:val="16"/>
                <w:szCs w:val="16"/>
              </w:rPr>
              <w:t>Öğrenme</w:t>
            </w:r>
            <w:r w:rsidRPr="007D7FFA">
              <w:rPr>
                <w:rFonts w:ascii="Times New Roman" w:eastAsia="Times New Roman" w:hAnsi="Times New Roman"/>
                <w:spacing w:val="-4"/>
                <w:sz w:val="16"/>
                <w:szCs w:val="16"/>
              </w:rPr>
              <w:t xml:space="preserve"> </w:t>
            </w:r>
            <w:r w:rsidRPr="007D7FFA">
              <w:rPr>
                <w:rFonts w:ascii="Times New Roman" w:eastAsia="Times New Roman" w:hAnsi="Times New Roman"/>
                <w:sz w:val="16"/>
                <w:szCs w:val="16"/>
              </w:rPr>
              <w:t>Merkezi</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vb.</w:t>
            </w:r>
            <w:r w:rsidRPr="007D7FFA">
              <w:rPr>
                <w:rFonts w:ascii="Times New Roman" w:eastAsia="Times New Roman" w:hAnsi="Times New Roman"/>
                <w:spacing w:val="-4"/>
                <w:sz w:val="16"/>
                <w:szCs w:val="16"/>
              </w:rPr>
              <w:t xml:space="preserve"> </w:t>
            </w:r>
            <w:r w:rsidRPr="007D7FFA">
              <w:rPr>
                <w:rFonts w:ascii="Times New Roman" w:eastAsia="Times New Roman" w:hAnsi="Times New Roman"/>
                <w:sz w:val="16"/>
                <w:szCs w:val="16"/>
              </w:rPr>
              <w:t>Yıllık</w:t>
            </w:r>
            <w:r w:rsidRPr="007D7FFA">
              <w:rPr>
                <w:rFonts w:ascii="Times New Roman" w:eastAsia="Times New Roman" w:hAnsi="Times New Roman"/>
                <w:spacing w:val="-4"/>
                <w:sz w:val="16"/>
                <w:szCs w:val="16"/>
              </w:rPr>
              <w:t xml:space="preserve"> </w:t>
            </w:r>
            <w:r w:rsidRPr="007D7FFA">
              <w:rPr>
                <w:rFonts w:ascii="Times New Roman" w:eastAsia="Times New Roman" w:hAnsi="Times New Roman"/>
                <w:sz w:val="16"/>
                <w:szCs w:val="16"/>
              </w:rPr>
              <w:t xml:space="preserve">Eğitim </w:t>
            </w:r>
            <w:r w:rsidRPr="007D7FFA">
              <w:rPr>
                <w:rFonts w:ascii="Times New Roman" w:eastAsia="Times New Roman" w:hAnsi="Times New Roman"/>
                <w:spacing w:val="-2"/>
                <w:sz w:val="16"/>
                <w:szCs w:val="16"/>
              </w:rPr>
              <w:t>Saati</w:t>
            </w:r>
          </w:p>
        </w:tc>
        <w:tc>
          <w:tcPr>
            <w:tcW w:w="2409" w:type="dxa"/>
          </w:tcPr>
          <w:p w14:paraId="3EF31B23" w14:textId="77777777" w:rsidR="007D7FFA" w:rsidRPr="007D7FFA" w:rsidRDefault="007D7FFA" w:rsidP="007D7FFA">
            <w:pPr>
              <w:spacing w:after="0" w:line="240" w:lineRule="auto"/>
              <w:rPr>
                <w:rFonts w:ascii="Times New Roman" w:eastAsia="Times New Roman" w:hAnsi="Times New Roman"/>
                <w:sz w:val="16"/>
                <w:szCs w:val="16"/>
              </w:rPr>
            </w:pPr>
          </w:p>
        </w:tc>
        <w:tc>
          <w:tcPr>
            <w:tcW w:w="754" w:type="dxa"/>
          </w:tcPr>
          <w:p w14:paraId="0F64E921" w14:textId="77777777" w:rsidR="007D7FFA" w:rsidRPr="007D7FFA" w:rsidRDefault="007D7FFA" w:rsidP="007D7FFA">
            <w:pPr>
              <w:spacing w:after="0" w:line="240" w:lineRule="auto"/>
              <w:rPr>
                <w:rFonts w:ascii="Times New Roman" w:eastAsia="Times New Roman" w:hAnsi="Times New Roman"/>
                <w:sz w:val="16"/>
                <w:szCs w:val="16"/>
              </w:rPr>
            </w:pPr>
          </w:p>
        </w:tc>
      </w:tr>
      <w:tr w:rsidR="007D7FFA" w:rsidRPr="007D7FFA" w14:paraId="18BCF860" w14:textId="77777777" w:rsidTr="00BA3BD3">
        <w:trPr>
          <w:trHeight w:val="479"/>
        </w:trPr>
        <w:tc>
          <w:tcPr>
            <w:tcW w:w="8244" w:type="dxa"/>
          </w:tcPr>
          <w:p w14:paraId="7FBAE111" w14:textId="77777777" w:rsidR="007D7FFA" w:rsidRPr="007D7FFA" w:rsidRDefault="007D7FFA" w:rsidP="007D7FFA">
            <w:pPr>
              <w:tabs>
                <w:tab w:val="left" w:pos="1521"/>
              </w:tabs>
              <w:spacing w:after="0" w:line="230" w:lineRule="atLeast"/>
              <w:ind w:right="362"/>
              <w:rPr>
                <w:rFonts w:ascii="Times New Roman" w:eastAsia="Times New Roman" w:hAnsi="Times New Roman"/>
                <w:sz w:val="16"/>
                <w:szCs w:val="16"/>
              </w:rPr>
            </w:pPr>
            <w:r w:rsidRPr="007D7FFA">
              <w:rPr>
                <w:rFonts w:ascii="Times New Roman" w:eastAsia="Times New Roman" w:hAnsi="Times New Roman"/>
                <w:b/>
                <w:sz w:val="16"/>
                <w:szCs w:val="16"/>
              </w:rPr>
              <w:t xml:space="preserve">PG </w:t>
            </w:r>
            <w:r w:rsidRPr="007D7FFA">
              <w:rPr>
                <w:rFonts w:ascii="Times New Roman" w:eastAsia="Times New Roman" w:hAnsi="Times New Roman"/>
                <w:sz w:val="16"/>
                <w:szCs w:val="16"/>
              </w:rPr>
              <w:t>4.3.3</w:t>
            </w:r>
            <w:r w:rsidRPr="007D7FFA">
              <w:rPr>
                <w:rFonts w:ascii="Times New Roman" w:eastAsia="Times New Roman" w:hAnsi="Times New Roman"/>
                <w:sz w:val="16"/>
                <w:szCs w:val="16"/>
              </w:rPr>
              <w:tab/>
              <w:t>Sürekli</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z w:val="16"/>
                <w:szCs w:val="16"/>
              </w:rPr>
              <w:t>Eğitim</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Merkezi</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z w:val="16"/>
                <w:szCs w:val="16"/>
              </w:rPr>
              <w:t>(AKÜNSEM),</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Hayat</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Boyu</w:t>
            </w:r>
            <w:r w:rsidRPr="007D7FFA">
              <w:rPr>
                <w:rFonts w:ascii="Times New Roman" w:eastAsia="Times New Roman" w:hAnsi="Times New Roman"/>
                <w:spacing w:val="-4"/>
                <w:sz w:val="16"/>
                <w:szCs w:val="16"/>
              </w:rPr>
              <w:t xml:space="preserve"> </w:t>
            </w:r>
            <w:r w:rsidRPr="007D7FFA">
              <w:rPr>
                <w:rFonts w:ascii="Times New Roman" w:eastAsia="Times New Roman" w:hAnsi="Times New Roman"/>
                <w:sz w:val="16"/>
                <w:szCs w:val="16"/>
              </w:rPr>
              <w:t>Öğrenme</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Merkezi</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z w:val="16"/>
                <w:szCs w:val="16"/>
              </w:rPr>
              <w:t>vb.</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Yıllık</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Eğitim Alan Kişi Sayısı</w:t>
            </w:r>
          </w:p>
        </w:tc>
        <w:tc>
          <w:tcPr>
            <w:tcW w:w="2409" w:type="dxa"/>
          </w:tcPr>
          <w:p w14:paraId="3F5945A2" w14:textId="77777777" w:rsidR="007D7FFA" w:rsidRPr="007D7FFA" w:rsidRDefault="007D7FFA" w:rsidP="007D7FFA">
            <w:pPr>
              <w:spacing w:after="0" w:line="240" w:lineRule="auto"/>
              <w:rPr>
                <w:rFonts w:ascii="Times New Roman" w:eastAsia="Times New Roman" w:hAnsi="Times New Roman"/>
                <w:sz w:val="16"/>
                <w:szCs w:val="16"/>
              </w:rPr>
            </w:pPr>
          </w:p>
        </w:tc>
        <w:tc>
          <w:tcPr>
            <w:tcW w:w="754" w:type="dxa"/>
          </w:tcPr>
          <w:p w14:paraId="5ED12673" w14:textId="77777777" w:rsidR="007D7FFA" w:rsidRPr="007D7FFA" w:rsidRDefault="007D7FFA" w:rsidP="007D7FFA">
            <w:pPr>
              <w:spacing w:after="0" w:line="240" w:lineRule="auto"/>
              <w:rPr>
                <w:rFonts w:ascii="Times New Roman" w:eastAsia="Times New Roman" w:hAnsi="Times New Roman"/>
                <w:sz w:val="16"/>
                <w:szCs w:val="16"/>
              </w:rPr>
            </w:pPr>
          </w:p>
        </w:tc>
      </w:tr>
      <w:tr w:rsidR="007D7FFA" w:rsidRPr="007D7FFA" w14:paraId="10E7BDFB" w14:textId="77777777" w:rsidTr="00BA3BD3">
        <w:trPr>
          <w:trHeight w:val="1223"/>
        </w:trPr>
        <w:tc>
          <w:tcPr>
            <w:tcW w:w="8244" w:type="dxa"/>
          </w:tcPr>
          <w:p w14:paraId="24913240" w14:textId="77777777" w:rsidR="007D7FFA" w:rsidRPr="007D7FFA" w:rsidRDefault="007D7FFA" w:rsidP="007D7FFA">
            <w:pPr>
              <w:spacing w:before="228" w:after="0" w:line="240" w:lineRule="auto"/>
              <w:rPr>
                <w:rFonts w:ascii="Times New Roman" w:eastAsia="Times New Roman" w:hAnsi="Times New Roman"/>
                <w:b/>
                <w:sz w:val="16"/>
                <w:szCs w:val="16"/>
              </w:rPr>
            </w:pPr>
            <w:r w:rsidRPr="007D7FFA">
              <w:rPr>
                <w:rFonts w:ascii="Times New Roman" w:eastAsia="Times New Roman" w:hAnsi="Times New Roman"/>
                <w:b/>
                <w:sz w:val="16"/>
                <w:szCs w:val="16"/>
                <w:u w:val="single"/>
              </w:rPr>
              <w:t>Hedef</w:t>
            </w:r>
            <w:r w:rsidRPr="007D7FFA">
              <w:rPr>
                <w:rFonts w:ascii="Times New Roman" w:eastAsia="Times New Roman" w:hAnsi="Times New Roman"/>
                <w:b/>
                <w:spacing w:val="-8"/>
                <w:sz w:val="16"/>
                <w:szCs w:val="16"/>
                <w:u w:val="single"/>
              </w:rPr>
              <w:t xml:space="preserve"> </w:t>
            </w:r>
            <w:r w:rsidRPr="007D7FFA">
              <w:rPr>
                <w:rFonts w:ascii="Times New Roman" w:eastAsia="Times New Roman" w:hAnsi="Times New Roman"/>
                <w:b/>
                <w:sz w:val="16"/>
                <w:szCs w:val="16"/>
                <w:u w:val="single"/>
              </w:rPr>
              <w:t>4.4.</w:t>
            </w:r>
            <w:r w:rsidRPr="007D7FFA">
              <w:rPr>
                <w:rFonts w:ascii="Times New Roman" w:eastAsia="Times New Roman" w:hAnsi="Times New Roman"/>
                <w:b/>
                <w:spacing w:val="-8"/>
                <w:sz w:val="16"/>
                <w:szCs w:val="16"/>
                <w:u w:val="single"/>
              </w:rPr>
              <w:t xml:space="preserve"> </w:t>
            </w:r>
            <w:r w:rsidRPr="007D7FFA">
              <w:rPr>
                <w:rFonts w:ascii="Times New Roman" w:eastAsia="Times New Roman" w:hAnsi="Times New Roman"/>
                <w:b/>
                <w:sz w:val="16"/>
                <w:szCs w:val="16"/>
                <w:u w:val="single"/>
              </w:rPr>
              <w:t>Mezunlarla</w:t>
            </w:r>
            <w:r w:rsidRPr="007D7FFA">
              <w:rPr>
                <w:rFonts w:ascii="Times New Roman" w:eastAsia="Times New Roman" w:hAnsi="Times New Roman"/>
                <w:b/>
                <w:spacing w:val="-8"/>
                <w:sz w:val="16"/>
                <w:szCs w:val="16"/>
                <w:u w:val="single"/>
              </w:rPr>
              <w:t xml:space="preserve"> </w:t>
            </w:r>
            <w:r w:rsidRPr="007D7FFA">
              <w:rPr>
                <w:rFonts w:ascii="Times New Roman" w:eastAsia="Times New Roman" w:hAnsi="Times New Roman"/>
                <w:b/>
                <w:sz w:val="16"/>
                <w:szCs w:val="16"/>
                <w:u w:val="single"/>
              </w:rPr>
              <w:t>etkileşimin</w:t>
            </w:r>
            <w:r w:rsidRPr="007D7FFA">
              <w:rPr>
                <w:rFonts w:ascii="Times New Roman" w:eastAsia="Times New Roman" w:hAnsi="Times New Roman"/>
                <w:b/>
                <w:spacing w:val="-9"/>
                <w:sz w:val="16"/>
                <w:szCs w:val="16"/>
                <w:u w:val="single"/>
              </w:rPr>
              <w:t xml:space="preserve"> </w:t>
            </w:r>
            <w:r w:rsidRPr="007D7FFA">
              <w:rPr>
                <w:rFonts w:ascii="Times New Roman" w:eastAsia="Times New Roman" w:hAnsi="Times New Roman"/>
                <w:b/>
                <w:spacing w:val="-2"/>
                <w:sz w:val="16"/>
                <w:szCs w:val="16"/>
                <w:u w:val="single"/>
              </w:rPr>
              <w:t>artırılması</w:t>
            </w:r>
          </w:p>
        </w:tc>
        <w:tc>
          <w:tcPr>
            <w:tcW w:w="2409" w:type="dxa"/>
          </w:tcPr>
          <w:p w14:paraId="71417DA4" w14:textId="77777777" w:rsidR="007D7FFA" w:rsidRPr="007D7FFA" w:rsidRDefault="007D7FFA" w:rsidP="007D7FFA">
            <w:pPr>
              <w:spacing w:after="0" w:line="240" w:lineRule="auto"/>
              <w:rPr>
                <w:rFonts w:ascii="Times New Roman" w:eastAsia="Times New Roman" w:hAnsi="Times New Roman"/>
                <w:sz w:val="16"/>
                <w:szCs w:val="16"/>
              </w:rPr>
            </w:pPr>
          </w:p>
        </w:tc>
        <w:tc>
          <w:tcPr>
            <w:tcW w:w="754" w:type="dxa"/>
          </w:tcPr>
          <w:p w14:paraId="787DE5D9" w14:textId="77777777" w:rsidR="007D7FFA" w:rsidRPr="007D7FFA" w:rsidRDefault="007D7FFA" w:rsidP="007D7FFA">
            <w:pPr>
              <w:spacing w:after="0" w:line="240" w:lineRule="auto"/>
              <w:rPr>
                <w:rFonts w:ascii="Times New Roman" w:eastAsia="Times New Roman" w:hAnsi="Times New Roman"/>
                <w:sz w:val="16"/>
                <w:szCs w:val="16"/>
              </w:rPr>
            </w:pPr>
          </w:p>
        </w:tc>
      </w:tr>
      <w:tr w:rsidR="007D7FFA" w:rsidRPr="007D7FFA" w14:paraId="599C4BFB" w14:textId="77777777" w:rsidTr="00BA3BD3">
        <w:trPr>
          <w:trHeight w:val="2156"/>
        </w:trPr>
        <w:tc>
          <w:tcPr>
            <w:tcW w:w="8244" w:type="dxa"/>
          </w:tcPr>
          <w:p w14:paraId="256FFB4F" w14:textId="77777777" w:rsidR="007D7FFA" w:rsidRPr="007D7FFA" w:rsidRDefault="007D7FFA" w:rsidP="007D7FFA">
            <w:pPr>
              <w:tabs>
                <w:tab w:val="left" w:pos="1521"/>
              </w:tabs>
              <w:spacing w:after="0" w:line="240" w:lineRule="auto"/>
              <w:ind w:right="4094"/>
              <w:rPr>
                <w:rFonts w:ascii="Times New Roman" w:eastAsia="Times New Roman" w:hAnsi="Times New Roman"/>
                <w:sz w:val="16"/>
                <w:szCs w:val="16"/>
              </w:rPr>
            </w:pPr>
            <w:r w:rsidRPr="007D7FFA">
              <w:rPr>
                <w:rFonts w:ascii="Times New Roman" w:eastAsia="Times New Roman" w:hAnsi="Times New Roman"/>
                <w:b/>
                <w:sz w:val="16"/>
                <w:szCs w:val="16"/>
              </w:rPr>
              <w:t xml:space="preserve">PG </w:t>
            </w:r>
            <w:r w:rsidRPr="007D7FFA">
              <w:rPr>
                <w:rFonts w:ascii="Times New Roman" w:eastAsia="Times New Roman" w:hAnsi="Times New Roman"/>
                <w:sz w:val="16"/>
                <w:szCs w:val="16"/>
              </w:rPr>
              <w:t>4.4.1</w:t>
            </w:r>
            <w:r w:rsidRPr="007D7FFA">
              <w:rPr>
                <w:rFonts w:ascii="Times New Roman" w:eastAsia="Times New Roman" w:hAnsi="Times New Roman"/>
                <w:sz w:val="16"/>
                <w:szCs w:val="16"/>
              </w:rPr>
              <w:tab/>
              <w:t>Mezun</w:t>
            </w:r>
            <w:r w:rsidRPr="007D7FFA">
              <w:rPr>
                <w:rFonts w:ascii="Times New Roman" w:eastAsia="Times New Roman" w:hAnsi="Times New Roman"/>
                <w:spacing w:val="-8"/>
                <w:sz w:val="16"/>
                <w:szCs w:val="16"/>
              </w:rPr>
              <w:t xml:space="preserve"> </w:t>
            </w:r>
            <w:r w:rsidRPr="007D7FFA">
              <w:rPr>
                <w:rFonts w:ascii="Times New Roman" w:eastAsia="Times New Roman" w:hAnsi="Times New Roman"/>
                <w:sz w:val="16"/>
                <w:szCs w:val="16"/>
              </w:rPr>
              <w:t>Bilgi</w:t>
            </w:r>
            <w:r w:rsidRPr="007D7FFA">
              <w:rPr>
                <w:rFonts w:ascii="Times New Roman" w:eastAsia="Times New Roman" w:hAnsi="Times New Roman"/>
                <w:spacing w:val="-10"/>
                <w:sz w:val="16"/>
                <w:szCs w:val="16"/>
              </w:rPr>
              <w:t xml:space="preserve"> </w:t>
            </w:r>
            <w:r w:rsidRPr="007D7FFA">
              <w:rPr>
                <w:rFonts w:ascii="Times New Roman" w:eastAsia="Times New Roman" w:hAnsi="Times New Roman"/>
                <w:sz w:val="16"/>
                <w:szCs w:val="16"/>
              </w:rPr>
              <w:t>sistemine</w:t>
            </w:r>
            <w:r w:rsidRPr="007D7FFA">
              <w:rPr>
                <w:rFonts w:ascii="Times New Roman" w:eastAsia="Times New Roman" w:hAnsi="Times New Roman"/>
                <w:spacing w:val="-7"/>
                <w:sz w:val="16"/>
                <w:szCs w:val="16"/>
              </w:rPr>
              <w:t xml:space="preserve"> </w:t>
            </w:r>
            <w:r w:rsidRPr="007D7FFA">
              <w:rPr>
                <w:rFonts w:ascii="Times New Roman" w:eastAsia="Times New Roman" w:hAnsi="Times New Roman"/>
                <w:sz w:val="16"/>
                <w:szCs w:val="16"/>
              </w:rPr>
              <w:t>Kayıtlı</w:t>
            </w:r>
            <w:r w:rsidRPr="007D7FFA">
              <w:rPr>
                <w:rFonts w:ascii="Times New Roman" w:eastAsia="Times New Roman" w:hAnsi="Times New Roman"/>
                <w:spacing w:val="-8"/>
                <w:sz w:val="16"/>
                <w:szCs w:val="16"/>
              </w:rPr>
              <w:t xml:space="preserve"> </w:t>
            </w:r>
            <w:r w:rsidRPr="007D7FFA">
              <w:rPr>
                <w:rFonts w:ascii="Times New Roman" w:eastAsia="Times New Roman" w:hAnsi="Times New Roman"/>
                <w:sz w:val="16"/>
                <w:szCs w:val="16"/>
              </w:rPr>
              <w:t>Üye</w:t>
            </w:r>
            <w:r w:rsidRPr="007D7FFA">
              <w:rPr>
                <w:rFonts w:ascii="Times New Roman" w:eastAsia="Times New Roman" w:hAnsi="Times New Roman"/>
                <w:spacing w:val="-9"/>
                <w:sz w:val="16"/>
                <w:szCs w:val="16"/>
              </w:rPr>
              <w:t xml:space="preserve"> </w:t>
            </w:r>
            <w:r w:rsidRPr="007D7FFA">
              <w:rPr>
                <w:rFonts w:ascii="Times New Roman" w:eastAsia="Times New Roman" w:hAnsi="Times New Roman"/>
                <w:sz w:val="16"/>
                <w:szCs w:val="16"/>
              </w:rPr>
              <w:t>sayısı Üniversite stratejik plan 2022</w:t>
            </w:r>
            <w:r w:rsidRPr="007D7FFA">
              <w:rPr>
                <w:rFonts w:ascii="Times New Roman" w:eastAsia="Times New Roman" w:hAnsi="Times New Roman"/>
                <w:spacing w:val="40"/>
                <w:sz w:val="16"/>
                <w:szCs w:val="16"/>
              </w:rPr>
              <w:t xml:space="preserve"> </w:t>
            </w:r>
            <w:r w:rsidRPr="007D7FFA">
              <w:rPr>
                <w:rFonts w:ascii="Times New Roman" w:eastAsia="Times New Roman" w:hAnsi="Times New Roman"/>
                <w:sz w:val="16"/>
                <w:szCs w:val="16"/>
              </w:rPr>
              <w:t>hedefi:10.000</w:t>
            </w:r>
          </w:p>
          <w:p w14:paraId="5408D738" w14:textId="77777777" w:rsidR="007D7FFA" w:rsidRPr="007D7FFA" w:rsidRDefault="007D7FFA" w:rsidP="007D7FFA">
            <w:pPr>
              <w:spacing w:after="0" w:line="240" w:lineRule="auto"/>
              <w:ind w:right="4907"/>
              <w:rPr>
                <w:rFonts w:ascii="Times New Roman" w:eastAsia="Times New Roman" w:hAnsi="Times New Roman"/>
                <w:spacing w:val="-2"/>
                <w:sz w:val="16"/>
                <w:szCs w:val="16"/>
              </w:rPr>
            </w:pPr>
            <w:r w:rsidRPr="007D7FFA">
              <w:rPr>
                <w:rFonts w:ascii="Times New Roman" w:eastAsia="Times New Roman" w:hAnsi="Times New Roman"/>
                <w:sz w:val="16"/>
                <w:szCs w:val="16"/>
              </w:rPr>
              <w:t>Üniversite</w:t>
            </w:r>
            <w:r w:rsidRPr="007D7FFA">
              <w:rPr>
                <w:rFonts w:ascii="Times New Roman" w:eastAsia="Times New Roman" w:hAnsi="Times New Roman"/>
                <w:spacing w:val="-8"/>
                <w:sz w:val="16"/>
                <w:szCs w:val="16"/>
              </w:rPr>
              <w:t xml:space="preserve"> </w:t>
            </w:r>
            <w:r w:rsidRPr="007D7FFA">
              <w:rPr>
                <w:rFonts w:ascii="Times New Roman" w:eastAsia="Times New Roman" w:hAnsi="Times New Roman"/>
                <w:sz w:val="16"/>
                <w:szCs w:val="16"/>
              </w:rPr>
              <w:t>stratejik</w:t>
            </w:r>
            <w:r w:rsidRPr="007D7FFA">
              <w:rPr>
                <w:rFonts w:ascii="Times New Roman" w:eastAsia="Times New Roman" w:hAnsi="Times New Roman"/>
                <w:spacing w:val="-8"/>
                <w:sz w:val="16"/>
                <w:szCs w:val="16"/>
              </w:rPr>
              <w:t xml:space="preserve"> </w:t>
            </w:r>
            <w:r w:rsidRPr="007D7FFA">
              <w:rPr>
                <w:rFonts w:ascii="Times New Roman" w:eastAsia="Times New Roman" w:hAnsi="Times New Roman"/>
                <w:sz w:val="16"/>
                <w:szCs w:val="16"/>
              </w:rPr>
              <w:t>plan</w:t>
            </w:r>
            <w:r w:rsidRPr="007D7FFA">
              <w:rPr>
                <w:rFonts w:ascii="Times New Roman" w:eastAsia="Times New Roman" w:hAnsi="Times New Roman"/>
                <w:spacing w:val="-8"/>
                <w:sz w:val="16"/>
                <w:szCs w:val="16"/>
              </w:rPr>
              <w:t xml:space="preserve"> </w:t>
            </w:r>
            <w:r w:rsidRPr="007D7FFA">
              <w:rPr>
                <w:rFonts w:ascii="Times New Roman" w:eastAsia="Times New Roman" w:hAnsi="Times New Roman"/>
                <w:sz w:val="16"/>
                <w:szCs w:val="16"/>
              </w:rPr>
              <w:t>2023</w:t>
            </w:r>
            <w:r w:rsidRPr="007D7FFA">
              <w:rPr>
                <w:rFonts w:ascii="Times New Roman" w:eastAsia="Times New Roman" w:hAnsi="Times New Roman"/>
                <w:spacing w:val="33"/>
                <w:sz w:val="16"/>
                <w:szCs w:val="16"/>
              </w:rPr>
              <w:t xml:space="preserve"> </w:t>
            </w:r>
            <w:r w:rsidRPr="007D7FFA">
              <w:rPr>
                <w:rFonts w:ascii="Times New Roman" w:eastAsia="Times New Roman" w:hAnsi="Times New Roman"/>
                <w:sz w:val="16"/>
                <w:szCs w:val="16"/>
              </w:rPr>
              <w:t>hedefi:20000 Üniversite</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stratejik</w:t>
            </w:r>
            <w:r w:rsidRPr="007D7FFA">
              <w:rPr>
                <w:rFonts w:ascii="Times New Roman" w:eastAsia="Times New Roman" w:hAnsi="Times New Roman"/>
                <w:spacing w:val="-3"/>
                <w:sz w:val="16"/>
                <w:szCs w:val="16"/>
              </w:rPr>
              <w:t xml:space="preserve"> </w:t>
            </w:r>
            <w:r w:rsidRPr="007D7FFA">
              <w:rPr>
                <w:rFonts w:ascii="Times New Roman" w:eastAsia="Times New Roman" w:hAnsi="Times New Roman"/>
                <w:sz w:val="16"/>
                <w:szCs w:val="16"/>
              </w:rPr>
              <w:t>plan</w:t>
            </w:r>
            <w:r w:rsidRPr="007D7FFA">
              <w:rPr>
                <w:rFonts w:ascii="Times New Roman" w:eastAsia="Times New Roman" w:hAnsi="Times New Roman"/>
                <w:spacing w:val="-3"/>
                <w:sz w:val="16"/>
                <w:szCs w:val="16"/>
              </w:rPr>
              <w:t xml:space="preserve"> </w:t>
            </w:r>
            <w:r w:rsidRPr="007D7FFA">
              <w:rPr>
                <w:rFonts w:ascii="Times New Roman" w:eastAsia="Times New Roman" w:hAnsi="Times New Roman"/>
                <w:sz w:val="16"/>
                <w:szCs w:val="16"/>
              </w:rPr>
              <w:t>2024</w:t>
            </w:r>
            <w:r w:rsidRPr="007D7FFA">
              <w:rPr>
                <w:rFonts w:ascii="Times New Roman" w:eastAsia="Times New Roman" w:hAnsi="Times New Roman"/>
                <w:spacing w:val="40"/>
                <w:sz w:val="16"/>
                <w:szCs w:val="16"/>
              </w:rPr>
              <w:t xml:space="preserve"> </w:t>
            </w:r>
            <w:r w:rsidRPr="007D7FFA">
              <w:rPr>
                <w:rFonts w:ascii="Times New Roman" w:eastAsia="Times New Roman" w:hAnsi="Times New Roman"/>
                <w:spacing w:val="-2"/>
                <w:sz w:val="16"/>
                <w:szCs w:val="16"/>
              </w:rPr>
              <w:t>hedefi:35000</w:t>
            </w:r>
          </w:p>
          <w:p w14:paraId="72357128" w14:textId="77777777" w:rsidR="007D7FFA" w:rsidRPr="007D7FFA" w:rsidRDefault="007D7FFA" w:rsidP="007D7FFA">
            <w:pPr>
              <w:spacing w:after="0" w:line="240" w:lineRule="auto"/>
              <w:ind w:right="4907"/>
              <w:rPr>
                <w:rFonts w:ascii="Times New Roman" w:eastAsia="Times New Roman" w:hAnsi="Times New Roman"/>
                <w:sz w:val="16"/>
                <w:szCs w:val="16"/>
              </w:rPr>
            </w:pPr>
            <w:r w:rsidRPr="007D7FFA">
              <w:rPr>
                <w:rFonts w:ascii="Times New Roman" w:eastAsia="Times New Roman" w:hAnsi="Times New Roman"/>
                <w:sz w:val="16"/>
                <w:szCs w:val="16"/>
              </w:rPr>
              <w:t>Üniversite stratejik plan 2025 hedefi:45000</w:t>
            </w:r>
          </w:p>
        </w:tc>
        <w:tc>
          <w:tcPr>
            <w:tcW w:w="2409" w:type="dxa"/>
          </w:tcPr>
          <w:p w14:paraId="0743085E" w14:textId="77777777" w:rsidR="007D7FFA" w:rsidRPr="007D7FFA" w:rsidRDefault="007D7FFA" w:rsidP="007D7FFA">
            <w:pPr>
              <w:spacing w:after="0" w:line="240" w:lineRule="auto"/>
              <w:ind w:right="158"/>
              <w:rPr>
                <w:rFonts w:ascii="Times New Roman" w:eastAsia="Times New Roman" w:hAnsi="Times New Roman"/>
                <w:sz w:val="16"/>
                <w:szCs w:val="16"/>
              </w:rPr>
            </w:pPr>
            <w:r w:rsidRPr="007D7FFA">
              <w:rPr>
                <w:rFonts w:ascii="Times New Roman" w:eastAsia="Times New Roman" w:hAnsi="Times New Roman"/>
                <w:sz w:val="16"/>
                <w:szCs w:val="16"/>
              </w:rPr>
              <w:t>Fakültemizde 2022 yılında mezun</w:t>
            </w:r>
            <w:r w:rsidRPr="007D7FFA">
              <w:rPr>
                <w:rFonts w:ascii="Times New Roman" w:eastAsia="Times New Roman" w:hAnsi="Times New Roman"/>
                <w:spacing w:val="-12"/>
                <w:sz w:val="16"/>
                <w:szCs w:val="16"/>
              </w:rPr>
              <w:t xml:space="preserve"> </w:t>
            </w:r>
            <w:r w:rsidRPr="007D7FFA">
              <w:rPr>
                <w:rFonts w:ascii="Times New Roman" w:eastAsia="Times New Roman" w:hAnsi="Times New Roman"/>
                <w:sz w:val="16"/>
                <w:szCs w:val="16"/>
              </w:rPr>
              <w:t>bilgi</w:t>
            </w:r>
            <w:r w:rsidRPr="007D7FFA">
              <w:rPr>
                <w:rFonts w:ascii="Times New Roman" w:eastAsia="Times New Roman" w:hAnsi="Times New Roman"/>
                <w:spacing w:val="-13"/>
                <w:sz w:val="16"/>
                <w:szCs w:val="16"/>
              </w:rPr>
              <w:t xml:space="preserve"> </w:t>
            </w:r>
            <w:r w:rsidRPr="007D7FFA">
              <w:rPr>
                <w:rFonts w:ascii="Times New Roman" w:eastAsia="Times New Roman" w:hAnsi="Times New Roman"/>
                <w:sz w:val="16"/>
                <w:szCs w:val="16"/>
              </w:rPr>
              <w:t>sistemine</w:t>
            </w:r>
            <w:r w:rsidRPr="007D7FFA">
              <w:rPr>
                <w:rFonts w:ascii="Times New Roman" w:eastAsia="Times New Roman" w:hAnsi="Times New Roman"/>
                <w:spacing w:val="-12"/>
                <w:sz w:val="16"/>
                <w:szCs w:val="16"/>
              </w:rPr>
              <w:t xml:space="preserve"> </w:t>
            </w:r>
            <w:r w:rsidRPr="007D7FFA">
              <w:rPr>
                <w:rFonts w:ascii="Times New Roman" w:eastAsia="Times New Roman" w:hAnsi="Times New Roman"/>
                <w:sz w:val="16"/>
                <w:szCs w:val="16"/>
              </w:rPr>
              <w:t>kayıtlı 1240, 2023 yılında 1468 ve</w:t>
            </w:r>
          </w:p>
          <w:p w14:paraId="31A4A2F0" w14:textId="61B1DABB" w:rsidR="007D7FFA" w:rsidRPr="007D7FFA" w:rsidRDefault="007D7FFA" w:rsidP="007D7FFA">
            <w:pPr>
              <w:spacing w:after="0" w:line="240" w:lineRule="auto"/>
              <w:ind w:right="158"/>
              <w:rPr>
                <w:rFonts w:ascii="Times New Roman" w:eastAsia="Times New Roman" w:hAnsi="Times New Roman"/>
                <w:sz w:val="16"/>
                <w:szCs w:val="16"/>
              </w:rPr>
            </w:pPr>
            <w:r w:rsidRPr="007D7FFA">
              <w:rPr>
                <w:rFonts w:ascii="Times New Roman" w:eastAsia="Times New Roman" w:hAnsi="Times New Roman"/>
                <w:sz w:val="16"/>
                <w:szCs w:val="16"/>
              </w:rPr>
              <w:t xml:space="preserve">2024 yılında 1701 üye kayıtlıdır. 2025 yılında </w:t>
            </w:r>
            <w:r w:rsidR="00FE6258" w:rsidRPr="00FE6258">
              <w:rPr>
                <w:rFonts w:ascii="Times New Roman" w:eastAsia="Times New Roman" w:hAnsi="Times New Roman"/>
                <w:color w:val="000000" w:themeColor="text1"/>
                <w:sz w:val="16"/>
                <w:szCs w:val="16"/>
              </w:rPr>
              <w:t>1899</w:t>
            </w:r>
            <w:r w:rsidRPr="007D7FFA">
              <w:rPr>
                <w:rFonts w:ascii="Times New Roman" w:eastAsia="Times New Roman" w:hAnsi="Times New Roman"/>
                <w:sz w:val="16"/>
                <w:szCs w:val="16"/>
              </w:rPr>
              <w:t xml:space="preserve"> üye kayıtlıdır.</w:t>
            </w:r>
            <w:r w:rsidRPr="007D7FFA">
              <w:rPr>
                <w:rFonts w:ascii="Times New Roman" w:eastAsia="Times New Roman" w:hAnsi="Times New Roman"/>
                <w:spacing w:val="40"/>
                <w:sz w:val="16"/>
                <w:szCs w:val="16"/>
              </w:rPr>
              <w:t xml:space="preserve"> </w:t>
            </w:r>
            <w:r w:rsidRPr="007D7FFA">
              <w:rPr>
                <w:rFonts w:ascii="Times New Roman" w:eastAsia="Times New Roman" w:hAnsi="Times New Roman"/>
                <w:sz w:val="16"/>
                <w:szCs w:val="16"/>
              </w:rPr>
              <w:t>Bu sayı üniversitemizin stratejik planına</w:t>
            </w:r>
            <w:r w:rsidRPr="007D7FFA">
              <w:rPr>
                <w:rFonts w:ascii="Times New Roman" w:eastAsia="Times New Roman" w:hAnsi="Times New Roman"/>
                <w:spacing w:val="-4"/>
                <w:sz w:val="16"/>
                <w:szCs w:val="16"/>
              </w:rPr>
              <w:t xml:space="preserve"> </w:t>
            </w:r>
            <w:r w:rsidRPr="007D7FFA">
              <w:rPr>
                <w:rFonts w:ascii="Times New Roman" w:eastAsia="Times New Roman" w:hAnsi="Times New Roman"/>
                <w:sz w:val="16"/>
                <w:szCs w:val="16"/>
              </w:rPr>
              <w:t>%</w:t>
            </w:r>
            <w:r w:rsidRPr="007D7FFA">
              <w:rPr>
                <w:rFonts w:ascii="Times New Roman" w:eastAsia="Times New Roman" w:hAnsi="Times New Roman"/>
                <w:spacing w:val="-4"/>
                <w:sz w:val="16"/>
                <w:szCs w:val="16"/>
              </w:rPr>
              <w:t xml:space="preserve"> </w:t>
            </w:r>
            <w:r w:rsidRPr="007D7FFA">
              <w:rPr>
                <w:rFonts w:ascii="Times New Roman" w:eastAsia="Times New Roman" w:hAnsi="Times New Roman"/>
                <w:sz w:val="16"/>
                <w:szCs w:val="16"/>
              </w:rPr>
              <w:t>12.4,</w:t>
            </w:r>
            <w:r w:rsidRPr="007D7FFA">
              <w:rPr>
                <w:rFonts w:ascii="Times New Roman" w:eastAsia="Times New Roman" w:hAnsi="Times New Roman"/>
                <w:spacing w:val="-3"/>
                <w:sz w:val="16"/>
                <w:szCs w:val="16"/>
              </w:rPr>
              <w:t xml:space="preserve"> </w:t>
            </w:r>
            <w:r w:rsidRPr="007D7FFA">
              <w:rPr>
                <w:rFonts w:ascii="Times New Roman" w:eastAsia="Times New Roman" w:hAnsi="Times New Roman"/>
                <w:sz w:val="16"/>
                <w:szCs w:val="16"/>
              </w:rPr>
              <w:t>2023</w:t>
            </w:r>
            <w:r w:rsidRPr="007D7FFA">
              <w:rPr>
                <w:rFonts w:ascii="Times New Roman" w:eastAsia="Times New Roman" w:hAnsi="Times New Roman"/>
                <w:spacing w:val="-4"/>
                <w:sz w:val="16"/>
                <w:szCs w:val="16"/>
              </w:rPr>
              <w:t xml:space="preserve"> yılı</w:t>
            </w:r>
          </w:p>
          <w:p w14:paraId="140BB226" w14:textId="72C63D03" w:rsidR="007D7FFA" w:rsidRPr="007D7FFA" w:rsidRDefault="007D7FFA" w:rsidP="007D7FFA">
            <w:pPr>
              <w:spacing w:after="0" w:line="230" w:lineRule="exact"/>
              <w:ind w:right="158"/>
              <w:rPr>
                <w:rFonts w:ascii="Times New Roman" w:eastAsia="Times New Roman" w:hAnsi="Times New Roman"/>
                <w:sz w:val="16"/>
                <w:szCs w:val="16"/>
              </w:rPr>
            </w:pPr>
            <w:r w:rsidRPr="007D7FFA">
              <w:rPr>
                <w:rFonts w:ascii="Times New Roman" w:eastAsia="Times New Roman" w:hAnsi="Times New Roman"/>
                <w:sz w:val="16"/>
                <w:szCs w:val="16"/>
              </w:rPr>
              <w:t xml:space="preserve">%7.34, 2024 yılı için %4.86, 2025 yılı için </w:t>
            </w:r>
            <w:r w:rsidR="00FE6258">
              <w:rPr>
                <w:rFonts w:ascii="Times New Roman" w:eastAsia="Times New Roman" w:hAnsi="Times New Roman"/>
                <w:sz w:val="16"/>
                <w:szCs w:val="16"/>
              </w:rPr>
              <w:t>4.22</w:t>
            </w:r>
            <w:r w:rsidRPr="007D7FFA">
              <w:rPr>
                <w:rFonts w:ascii="Times New Roman" w:eastAsia="Times New Roman" w:hAnsi="Times New Roman"/>
                <w:sz w:val="16"/>
                <w:szCs w:val="16"/>
              </w:rPr>
              <w:t xml:space="preserve"> oranında</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katkı</w:t>
            </w:r>
            <w:r w:rsidRPr="007D7FFA">
              <w:rPr>
                <w:rFonts w:ascii="Times New Roman" w:eastAsia="Times New Roman" w:hAnsi="Times New Roman"/>
                <w:spacing w:val="-4"/>
                <w:sz w:val="16"/>
                <w:szCs w:val="16"/>
              </w:rPr>
              <w:t xml:space="preserve"> </w:t>
            </w:r>
            <w:r w:rsidRPr="007D7FFA">
              <w:rPr>
                <w:rFonts w:ascii="Times New Roman" w:eastAsia="Times New Roman" w:hAnsi="Times New Roman"/>
                <w:spacing w:val="-2"/>
                <w:sz w:val="16"/>
                <w:szCs w:val="16"/>
              </w:rPr>
              <w:t>sağlamaktadır</w:t>
            </w:r>
          </w:p>
        </w:tc>
        <w:tc>
          <w:tcPr>
            <w:tcW w:w="754" w:type="dxa"/>
          </w:tcPr>
          <w:p w14:paraId="1FBE10EE" w14:textId="77777777" w:rsidR="007D7FFA" w:rsidRPr="007D7FFA" w:rsidRDefault="007D7FFA" w:rsidP="007D7FFA">
            <w:pPr>
              <w:spacing w:after="0" w:line="240" w:lineRule="auto"/>
              <w:rPr>
                <w:rFonts w:ascii="Times New Roman" w:eastAsia="Times New Roman" w:hAnsi="Times New Roman"/>
                <w:sz w:val="16"/>
                <w:szCs w:val="16"/>
              </w:rPr>
            </w:pPr>
          </w:p>
        </w:tc>
      </w:tr>
      <w:tr w:rsidR="007D7FFA" w:rsidRPr="007D7FFA" w14:paraId="33428D81" w14:textId="77777777" w:rsidTr="00BA3BD3">
        <w:trPr>
          <w:trHeight w:val="2398"/>
        </w:trPr>
        <w:tc>
          <w:tcPr>
            <w:tcW w:w="8244" w:type="dxa"/>
          </w:tcPr>
          <w:p w14:paraId="5C1BCE00" w14:textId="77777777" w:rsidR="007D7FFA" w:rsidRPr="007D7FFA" w:rsidRDefault="007D7FFA" w:rsidP="007D7FFA">
            <w:pPr>
              <w:tabs>
                <w:tab w:val="left" w:pos="1521"/>
              </w:tabs>
              <w:spacing w:after="0" w:line="240" w:lineRule="auto"/>
              <w:ind w:right="3459"/>
              <w:rPr>
                <w:rFonts w:ascii="Times New Roman" w:eastAsia="Times New Roman" w:hAnsi="Times New Roman"/>
                <w:sz w:val="16"/>
                <w:szCs w:val="16"/>
              </w:rPr>
            </w:pPr>
            <w:r w:rsidRPr="007D7FFA">
              <w:rPr>
                <w:rFonts w:ascii="Times New Roman" w:eastAsia="Times New Roman" w:hAnsi="Times New Roman"/>
                <w:b/>
                <w:sz w:val="16"/>
                <w:szCs w:val="16"/>
              </w:rPr>
              <w:t xml:space="preserve">PG </w:t>
            </w:r>
            <w:r w:rsidRPr="007D7FFA">
              <w:rPr>
                <w:rFonts w:ascii="Times New Roman" w:eastAsia="Times New Roman" w:hAnsi="Times New Roman"/>
                <w:sz w:val="16"/>
                <w:szCs w:val="16"/>
              </w:rPr>
              <w:t>4.4.2</w:t>
            </w:r>
            <w:r w:rsidRPr="007D7FFA">
              <w:rPr>
                <w:rFonts w:ascii="Times New Roman" w:eastAsia="Times New Roman" w:hAnsi="Times New Roman"/>
                <w:sz w:val="16"/>
                <w:szCs w:val="16"/>
              </w:rPr>
              <w:tab/>
              <w:t>Mezunlara</w:t>
            </w:r>
            <w:r w:rsidRPr="007D7FFA">
              <w:rPr>
                <w:rFonts w:ascii="Times New Roman" w:eastAsia="Times New Roman" w:hAnsi="Times New Roman"/>
                <w:spacing w:val="-11"/>
                <w:sz w:val="16"/>
                <w:szCs w:val="16"/>
              </w:rPr>
              <w:t xml:space="preserve"> </w:t>
            </w:r>
            <w:r w:rsidRPr="007D7FFA">
              <w:rPr>
                <w:rFonts w:ascii="Times New Roman" w:eastAsia="Times New Roman" w:hAnsi="Times New Roman"/>
                <w:sz w:val="16"/>
                <w:szCs w:val="16"/>
              </w:rPr>
              <w:t>yönelik</w:t>
            </w:r>
            <w:r w:rsidRPr="007D7FFA">
              <w:rPr>
                <w:rFonts w:ascii="Times New Roman" w:eastAsia="Times New Roman" w:hAnsi="Times New Roman"/>
                <w:spacing w:val="-10"/>
                <w:sz w:val="16"/>
                <w:szCs w:val="16"/>
              </w:rPr>
              <w:t xml:space="preserve"> </w:t>
            </w:r>
            <w:r w:rsidRPr="007D7FFA">
              <w:rPr>
                <w:rFonts w:ascii="Times New Roman" w:eastAsia="Times New Roman" w:hAnsi="Times New Roman"/>
                <w:sz w:val="16"/>
                <w:szCs w:val="16"/>
              </w:rPr>
              <w:t>gerçekleştirilen</w:t>
            </w:r>
            <w:r w:rsidRPr="007D7FFA">
              <w:rPr>
                <w:rFonts w:ascii="Times New Roman" w:eastAsia="Times New Roman" w:hAnsi="Times New Roman"/>
                <w:spacing w:val="-10"/>
                <w:sz w:val="16"/>
                <w:szCs w:val="16"/>
              </w:rPr>
              <w:t xml:space="preserve"> </w:t>
            </w:r>
            <w:r w:rsidRPr="007D7FFA">
              <w:rPr>
                <w:rFonts w:ascii="Times New Roman" w:eastAsia="Times New Roman" w:hAnsi="Times New Roman"/>
                <w:sz w:val="16"/>
                <w:szCs w:val="16"/>
              </w:rPr>
              <w:t>faaliyet</w:t>
            </w:r>
            <w:r w:rsidRPr="007D7FFA">
              <w:rPr>
                <w:rFonts w:ascii="Times New Roman" w:eastAsia="Times New Roman" w:hAnsi="Times New Roman"/>
                <w:spacing w:val="-11"/>
                <w:sz w:val="16"/>
                <w:szCs w:val="16"/>
              </w:rPr>
              <w:t xml:space="preserve"> </w:t>
            </w:r>
            <w:r w:rsidRPr="007D7FFA">
              <w:rPr>
                <w:rFonts w:ascii="Times New Roman" w:eastAsia="Times New Roman" w:hAnsi="Times New Roman"/>
                <w:sz w:val="16"/>
                <w:szCs w:val="16"/>
              </w:rPr>
              <w:t>sayısı Üniversite stratejik plan 2022</w:t>
            </w:r>
            <w:r w:rsidRPr="007D7FFA">
              <w:rPr>
                <w:rFonts w:ascii="Times New Roman" w:eastAsia="Times New Roman" w:hAnsi="Times New Roman"/>
                <w:spacing w:val="40"/>
                <w:sz w:val="16"/>
                <w:szCs w:val="16"/>
              </w:rPr>
              <w:t xml:space="preserve"> </w:t>
            </w:r>
            <w:r w:rsidRPr="007D7FFA">
              <w:rPr>
                <w:rFonts w:ascii="Times New Roman" w:eastAsia="Times New Roman" w:hAnsi="Times New Roman"/>
                <w:sz w:val="16"/>
                <w:szCs w:val="16"/>
              </w:rPr>
              <w:t>hedefi:20</w:t>
            </w:r>
          </w:p>
          <w:p w14:paraId="31BAAC78" w14:textId="77777777" w:rsidR="007D7FFA" w:rsidRPr="007D7FFA" w:rsidRDefault="007D7FFA" w:rsidP="007D7FFA">
            <w:pPr>
              <w:spacing w:after="0" w:line="240" w:lineRule="auto"/>
              <w:ind w:right="4907"/>
              <w:rPr>
                <w:rFonts w:ascii="Times New Roman" w:eastAsia="Times New Roman" w:hAnsi="Times New Roman"/>
                <w:sz w:val="16"/>
                <w:szCs w:val="16"/>
              </w:rPr>
            </w:pPr>
            <w:r w:rsidRPr="007D7FFA">
              <w:rPr>
                <w:rFonts w:ascii="Times New Roman" w:eastAsia="Times New Roman" w:hAnsi="Times New Roman"/>
                <w:sz w:val="16"/>
                <w:szCs w:val="16"/>
              </w:rPr>
              <w:t>Üniversite</w:t>
            </w:r>
            <w:r w:rsidRPr="007D7FFA">
              <w:rPr>
                <w:rFonts w:ascii="Times New Roman" w:eastAsia="Times New Roman" w:hAnsi="Times New Roman"/>
                <w:spacing w:val="-8"/>
                <w:sz w:val="16"/>
                <w:szCs w:val="16"/>
              </w:rPr>
              <w:t xml:space="preserve"> </w:t>
            </w:r>
            <w:r w:rsidRPr="007D7FFA">
              <w:rPr>
                <w:rFonts w:ascii="Times New Roman" w:eastAsia="Times New Roman" w:hAnsi="Times New Roman"/>
                <w:sz w:val="16"/>
                <w:szCs w:val="16"/>
              </w:rPr>
              <w:t>stratejik</w:t>
            </w:r>
            <w:r w:rsidRPr="007D7FFA">
              <w:rPr>
                <w:rFonts w:ascii="Times New Roman" w:eastAsia="Times New Roman" w:hAnsi="Times New Roman"/>
                <w:spacing w:val="-8"/>
                <w:sz w:val="16"/>
                <w:szCs w:val="16"/>
              </w:rPr>
              <w:t xml:space="preserve"> </w:t>
            </w:r>
            <w:r w:rsidRPr="007D7FFA">
              <w:rPr>
                <w:rFonts w:ascii="Times New Roman" w:eastAsia="Times New Roman" w:hAnsi="Times New Roman"/>
                <w:sz w:val="16"/>
                <w:szCs w:val="16"/>
              </w:rPr>
              <w:t>plan</w:t>
            </w:r>
            <w:r w:rsidRPr="007D7FFA">
              <w:rPr>
                <w:rFonts w:ascii="Times New Roman" w:eastAsia="Times New Roman" w:hAnsi="Times New Roman"/>
                <w:spacing w:val="-8"/>
                <w:sz w:val="16"/>
                <w:szCs w:val="16"/>
              </w:rPr>
              <w:t xml:space="preserve"> </w:t>
            </w:r>
            <w:r w:rsidRPr="007D7FFA">
              <w:rPr>
                <w:rFonts w:ascii="Times New Roman" w:eastAsia="Times New Roman" w:hAnsi="Times New Roman"/>
                <w:sz w:val="16"/>
                <w:szCs w:val="16"/>
              </w:rPr>
              <w:t>2023</w:t>
            </w:r>
            <w:r w:rsidRPr="007D7FFA">
              <w:rPr>
                <w:rFonts w:ascii="Times New Roman" w:eastAsia="Times New Roman" w:hAnsi="Times New Roman"/>
                <w:spacing w:val="33"/>
                <w:sz w:val="16"/>
                <w:szCs w:val="16"/>
              </w:rPr>
              <w:t xml:space="preserve"> </w:t>
            </w:r>
            <w:r w:rsidRPr="007D7FFA">
              <w:rPr>
                <w:rFonts w:ascii="Times New Roman" w:eastAsia="Times New Roman" w:hAnsi="Times New Roman"/>
                <w:sz w:val="16"/>
                <w:szCs w:val="16"/>
              </w:rPr>
              <w:t xml:space="preserve">hedefi:30 </w:t>
            </w:r>
          </w:p>
          <w:p w14:paraId="61774298" w14:textId="77777777" w:rsidR="007D7FFA" w:rsidRPr="007D7FFA" w:rsidRDefault="007D7FFA" w:rsidP="007D7FFA">
            <w:pPr>
              <w:spacing w:after="0" w:line="240" w:lineRule="auto"/>
              <w:ind w:right="4907"/>
              <w:rPr>
                <w:rFonts w:ascii="Times New Roman" w:eastAsia="Times New Roman" w:hAnsi="Times New Roman"/>
                <w:spacing w:val="-2"/>
                <w:sz w:val="16"/>
                <w:szCs w:val="16"/>
              </w:rPr>
            </w:pPr>
            <w:r w:rsidRPr="007D7FFA">
              <w:rPr>
                <w:rFonts w:ascii="Times New Roman" w:eastAsia="Times New Roman" w:hAnsi="Times New Roman"/>
                <w:sz w:val="16"/>
                <w:szCs w:val="16"/>
              </w:rPr>
              <w:t>Üniversite</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stratejik</w:t>
            </w:r>
            <w:r w:rsidRPr="007D7FFA">
              <w:rPr>
                <w:rFonts w:ascii="Times New Roman" w:eastAsia="Times New Roman" w:hAnsi="Times New Roman"/>
                <w:spacing w:val="-3"/>
                <w:sz w:val="16"/>
                <w:szCs w:val="16"/>
              </w:rPr>
              <w:t xml:space="preserve"> </w:t>
            </w:r>
            <w:r w:rsidRPr="007D7FFA">
              <w:rPr>
                <w:rFonts w:ascii="Times New Roman" w:eastAsia="Times New Roman" w:hAnsi="Times New Roman"/>
                <w:sz w:val="16"/>
                <w:szCs w:val="16"/>
              </w:rPr>
              <w:t>plan</w:t>
            </w:r>
            <w:r w:rsidRPr="007D7FFA">
              <w:rPr>
                <w:rFonts w:ascii="Times New Roman" w:eastAsia="Times New Roman" w:hAnsi="Times New Roman"/>
                <w:spacing w:val="-3"/>
                <w:sz w:val="16"/>
                <w:szCs w:val="16"/>
              </w:rPr>
              <w:t xml:space="preserve"> </w:t>
            </w:r>
            <w:r w:rsidRPr="007D7FFA">
              <w:rPr>
                <w:rFonts w:ascii="Times New Roman" w:eastAsia="Times New Roman" w:hAnsi="Times New Roman"/>
                <w:sz w:val="16"/>
                <w:szCs w:val="16"/>
              </w:rPr>
              <w:t>2024</w:t>
            </w:r>
            <w:r w:rsidRPr="007D7FFA">
              <w:rPr>
                <w:rFonts w:ascii="Times New Roman" w:eastAsia="Times New Roman" w:hAnsi="Times New Roman"/>
                <w:spacing w:val="40"/>
                <w:sz w:val="16"/>
                <w:szCs w:val="16"/>
              </w:rPr>
              <w:t xml:space="preserve"> </w:t>
            </w:r>
            <w:r w:rsidRPr="007D7FFA">
              <w:rPr>
                <w:rFonts w:ascii="Times New Roman" w:eastAsia="Times New Roman" w:hAnsi="Times New Roman"/>
                <w:spacing w:val="-2"/>
                <w:sz w:val="16"/>
                <w:szCs w:val="16"/>
              </w:rPr>
              <w:t>hedefi:50</w:t>
            </w:r>
          </w:p>
          <w:p w14:paraId="3742BA9A" w14:textId="77777777" w:rsidR="007D7FFA" w:rsidRPr="007D7FFA" w:rsidRDefault="007D7FFA" w:rsidP="007D7FFA">
            <w:pPr>
              <w:spacing w:after="0" w:line="240" w:lineRule="auto"/>
              <w:ind w:right="4907"/>
              <w:rPr>
                <w:rFonts w:ascii="Times New Roman" w:eastAsia="Times New Roman" w:hAnsi="Times New Roman"/>
                <w:sz w:val="16"/>
                <w:szCs w:val="16"/>
              </w:rPr>
            </w:pPr>
            <w:r w:rsidRPr="007D7FFA">
              <w:rPr>
                <w:rFonts w:ascii="Times New Roman" w:eastAsia="Times New Roman" w:hAnsi="Times New Roman"/>
                <w:sz w:val="16"/>
                <w:szCs w:val="16"/>
              </w:rPr>
              <w:t>Üniversite</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stratejik</w:t>
            </w:r>
            <w:r w:rsidRPr="007D7FFA">
              <w:rPr>
                <w:rFonts w:ascii="Times New Roman" w:eastAsia="Times New Roman" w:hAnsi="Times New Roman"/>
                <w:spacing w:val="-3"/>
                <w:sz w:val="16"/>
                <w:szCs w:val="16"/>
              </w:rPr>
              <w:t xml:space="preserve"> </w:t>
            </w:r>
            <w:r w:rsidRPr="007D7FFA">
              <w:rPr>
                <w:rFonts w:ascii="Times New Roman" w:eastAsia="Times New Roman" w:hAnsi="Times New Roman"/>
                <w:sz w:val="16"/>
                <w:szCs w:val="16"/>
              </w:rPr>
              <w:t>plan</w:t>
            </w:r>
            <w:r w:rsidRPr="007D7FFA">
              <w:rPr>
                <w:rFonts w:ascii="Times New Roman" w:eastAsia="Times New Roman" w:hAnsi="Times New Roman"/>
                <w:spacing w:val="-3"/>
                <w:sz w:val="16"/>
                <w:szCs w:val="16"/>
              </w:rPr>
              <w:t xml:space="preserve"> </w:t>
            </w:r>
            <w:r w:rsidRPr="007D7FFA">
              <w:rPr>
                <w:rFonts w:ascii="Times New Roman" w:eastAsia="Times New Roman" w:hAnsi="Times New Roman"/>
                <w:sz w:val="16"/>
                <w:szCs w:val="16"/>
              </w:rPr>
              <w:t>2025</w:t>
            </w:r>
            <w:r w:rsidRPr="007D7FFA">
              <w:rPr>
                <w:rFonts w:ascii="Times New Roman" w:eastAsia="Times New Roman" w:hAnsi="Times New Roman"/>
                <w:spacing w:val="40"/>
                <w:sz w:val="16"/>
                <w:szCs w:val="16"/>
              </w:rPr>
              <w:t xml:space="preserve"> </w:t>
            </w:r>
            <w:r w:rsidRPr="007D7FFA">
              <w:rPr>
                <w:rFonts w:ascii="Times New Roman" w:eastAsia="Times New Roman" w:hAnsi="Times New Roman"/>
                <w:spacing w:val="-2"/>
                <w:sz w:val="16"/>
                <w:szCs w:val="16"/>
              </w:rPr>
              <w:t>hedefi:65</w:t>
            </w:r>
          </w:p>
        </w:tc>
        <w:tc>
          <w:tcPr>
            <w:tcW w:w="2409" w:type="dxa"/>
          </w:tcPr>
          <w:p w14:paraId="15FD89AE" w14:textId="77777777" w:rsidR="007D7FFA" w:rsidRPr="007D7FFA" w:rsidRDefault="007D7FFA" w:rsidP="007D7FFA">
            <w:pPr>
              <w:spacing w:after="0" w:line="240" w:lineRule="auto"/>
              <w:ind w:right="158"/>
              <w:rPr>
                <w:rFonts w:ascii="Times New Roman" w:eastAsia="Times New Roman" w:hAnsi="Times New Roman"/>
                <w:sz w:val="16"/>
                <w:szCs w:val="16"/>
              </w:rPr>
            </w:pPr>
            <w:r w:rsidRPr="007D7FFA">
              <w:rPr>
                <w:rFonts w:ascii="Times New Roman" w:eastAsia="Times New Roman" w:hAnsi="Times New Roman"/>
                <w:sz w:val="16"/>
                <w:szCs w:val="16"/>
              </w:rPr>
              <w:t>Fakültemizde mezunlara yönelik her yıl bir etkinlik düzenlenmiştir. Bu sayı üniversitemizin stratejik planına</w:t>
            </w:r>
            <w:r w:rsidRPr="007D7FFA">
              <w:rPr>
                <w:rFonts w:ascii="Times New Roman" w:eastAsia="Times New Roman" w:hAnsi="Times New Roman"/>
                <w:spacing w:val="-7"/>
                <w:sz w:val="16"/>
                <w:szCs w:val="16"/>
              </w:rPr>
              <w:t xml:space="preserve"> </w:t>
            </w:r>
            <w:r w:rsidRPr="007D7FFA">
              <w:rPr>
                <w:rFonts w:ascii="Times New Roman" w:eastAsia="Times New Roman" w:hAnsi="Times New Roman"/>
                <w:sz w:val="16"/>
                <w:szCs w:val="16"/>
              </w:rPr>
              <w:t>%</w:t>
            </w:r>
            <w:r w:rsidRPr="007D7FFA">
              <w:rPr>
                <w:rFonts w:ascii="Times New Roman" w:eastAsia="Times New Roman" w:hAnsi="Times New Roman"/>
                <w:spacing w:val="-7"/>
                <w:sz w:val="16"/>
                <w:szCs w:val="16"/>
              </w:rPr>
              <w:t xml:space="preserve"> </w:t>
            </w:r>
            <w:r w:rsidRPr="007D7FFA">
              <w:rPr>
                <w:rFonts w:ascii="Times New Roman" w:eastAsia="Times New Roman" w:hAnsi="Times New Roman"/>
                <w:sz w:val="16"/>
                <w:szCs w:val="16"/>
              </w:rPr>
              <w:t>5,</w:t>
            </w:r>
            <w:r w:rsidRPr="007D7FFA">
              <w:rPr>
                <w:rFonts w:ascii="Times New Roman" w:eastAsia="Times New Roman" w:hAnsi="Times New Roman"/>
                <w:spacing w:val="-9"/>
                <w:sz w:val="16"/>
                <w:szCs w:val="16"/>
              </w:rPr>
              <w:t xml:space="preserve"> </w:t>
            </w:r>
            <w:r w:rsidRPr="007D7FFA">
              <w:rPr>
                <w:rFonts w:ascii="Times New Roman" w:eastAsia="Times New Roman" w:hAnsi="Times New Roman"/>
                <w:sz w:val="16"/>
                <w:szCs w:val="16"/>
              </w:rPr>
              <w:t>2023</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z w:val="16"/>
                <w:szCs w:val="16"/>
              </w:rPr>
              <w:t>yılı</w:t>
            </w:r>
            <w:r w:rsidRPr="007D7FFA">
              <w:rPr>
                <w:rFonts w:ascii="Times New Roman" w:eastAsia="Times New Roman" w:hAnsi="Times New Roman"/>
                <w:spacing w:val="-8"/>
                <w:sz w:val="16"/>
                <w:szCs w:val="16"/>
              </w:rPr>
              <w:t xml:space="preserve"> </w:t>
            </w:r>
            <w:r w:rsidRPr="007D7FFA">
              <w:rPr>
                <w:rFonts w:ascii="Times New Roman" w:eastAsia="Times New Roman" w:hAnsi="Times New Roman"/>
                <w:sz w:val="16"/>
                <w:szCs w:val="16"/>
              </w:rPr>
              <w:t>%3.3,</w:t>
            </w:r>
          </w:p>
          <w:p w14:paraId="3A97829F" w14:textId="77777777" w:rsidR="007D7FFA" w:rsidRPr="007D7FFA" w:rsidRDefault="007D7FFA" w:rsidP="007D7FFA">
            <w:pPr>
              <w:spacing w:after="0" w:line="240" w:lineRule="auto"/>
              <w:ind w:right="158"/>
              <w:rPr>
                <w:rFonts w:ascii="Times New Roman" w:eastAsia="Times New Roman" w:hAnsi="Times New Roman"/>
                <w:sz w:val="16"/>
                <w:szCs w:val="16"/>
              </w:rPr>
            </w:pPr>
            <w:r w:rsidRPr="007D7FFA">
              <w:rPr>
                <w:rFonts w:ascii="Times New Roman" w:eastAsia="Times New Roman" w:hAnsi="Times New Roman"/>
                <w:sz w:val="16"/>
                <w:szCs w:val="16"/>
              </w:rPr>
              <w:t>2024</w:t>
            </w:r>
            <w:r w:rsidRPr="007D7FFA">
              <w:rPr>
                <w:rFonts w:ascii="Times New Roman" w:eastAsia="Times New Roman" w:hAnsi="Times New Roman"/>
                <w:spacing w:val="-10"/>
                <w:sz w:val="16"/>
                <w:szCs w:val="16"/>
              </w:rPr>
              <w:t xml:space="preserve"> </w:t>
            </w:r>
            <w:r w:rsidRPr="007D7FFA">
              <w:rPr>
                <w:rFonts w:ascii="Times New Roman" w:eastAsia="Times New Roman" w:hAnsi="Times New Roman"/>
                <w:sz w:val="16"/>
                <w:szCs w:val="16"/>
              </w:rPr>
              <w:t>yılı</w:t>
            </w:r>
            <w:r w:rsidRPr="007D7FFA">
              <w:rPr>
                <w:rFonts w:ascii="Times New Roman" w:eastAsia="Times New Roman" w:hAnsi="Times New Roman"/>
                <w:spacing w:val="-10"/>
                <w:sz w:val="16"/>
                <w:szCs w:val="16"/>
              </w:rPr>
              <w:t xml:space="preserve"> </w:t>
            </w:r>
            <w:r w:rsidRPr="007D7FFA">
              <w:rPr>
                <w:rFonts w:ascii="Times New Roman" w:eastAsia="Times New Roman" w:hAnsi="Times New Roman"/>
                <w:sz w:val="16"/>
                <w:szCs w:val="16"/>
              </w:rPr>
              <w:t>için</w:t>
            </w:r>
            <w:r w:rsidRPr="007D7FFA">
              <w:rPr>
                <w:rFonts w:ascii="Times New Roman" w:eastAsia="Times New Roman" w:hAnsi="Times New Roman"/>
                <w:spacing w:val="-8"/>
                <w:sz w:val="16"/>
                <w:szCs w:val="16"/>
              </w:rPr>
              <w:t xml:space="preserve"> </w:t>
            </w:r>
            <w:r w:rsidRPr="007D7FFA">
              <w:rPr>
                <w:rFonts w:ascii="Times New Roman" w:eastAsia="Times New Roman" w:hAnsi="Times New Roman"/>
                <w:sz w:val="16"/>
                <w:szCs w:val="16"/>
              </w:rPr>
              <w:t>%2, 2025 yılı için 1.53</w:t>
            </w:r>
            <w:r w:rsidRPr="007D7FFA">
              <w:rPr>
                <w:rFonts w:ascii="Times New Roman" w:eastAsia="Times New Roman" w:hAnsi="Times New Roman"/>
                <w:spacing w:val="-9"/>
                <w:sz w:val="16"/>
                <w:szCs w:val="16"/>
              </w:rPr>
              <w:t xml:space="preserve"> </w:t>
            </w:r>
            <w:r w:rsidRPr="007D7FFA">
              <w:rPr>
                <w:rFonts w:ascii="Times New Roman" w:eastAsia="Times New Roman" w:hAnsi="Times New Roman"/>
                <w:sz w:val="16"/>
                <w:szCs w:val="16"/>
              </w:rPr>
              <w:t>oranında katkı sağlamaktadır. Bu faaliyet</w:t>
            </w:r>
            <w:r w:rsidRPr="007D7FFA">
              <w:rPr>
                <w:rFonts w:ascii="Times New Roman" w:eastAsia="Times New Roman" w:hAnsi="Times New Roman"/>
                <w:spacing w:val="-4"/>
                <w:sz w:val="16"/>
                <w:szCs w:val="16"/>
              </w:rPr>
              <w:t xml:space="preserve"> </w:t>
            </w:r>
            <w:r w:rsidRPr="007D7FFA">
              <w:rPr>
                <w:rFonts w:ascii="Times New Roman" w:eastAsia="Times New Roman" w:hAnsi="Times New Roman"/>
                <w:sz w:val="16"/>
                <w:szCs w:val="16"/>
              </w:rPr>
              <w:t>her</w:t>
            </w:r>
            <w:r w:rsidRPr="007D7FFA">
              <w:rPr>
                <w:rFonts w:ascii="Times New Roman" w:eastAsia="Times New Roman" w:hAnsi="Times New Roman"/>
                <w:spacing w:val="-3"/>
                <w:sz w:val="16"/>
                <w:szCs w:val="16"/>
              </w:rPr>
              <w:t xml:space="preserve"> </w:t>
            </w:r>
            <w:r w:rsidRPr="007D7FFA">
              <w:rPr>
                <w:rFonts w:ascii="Times New Roman" w:eastAsia="Times New Roman" w:hAnsi="Times New Roman"/>
                <w:spacing w:val="-5"/>
                <w:sz w:val="16"/>
                <w:szCs w:val="16"/>
              </w:rPr>
              <w:t>yıl</w:t>
            </w:r>
          </w:p>
          <w:p w14:paraId="617AE042" w14:textId="77777777" w:rsidR="007D7FFA" w:rsidRPr="007D7FFA" w:rsidRDefault="007D7FFA" w:rsidP="007D7FFA">
            <w:pPr>
              <w:spacing w:after="0" w:line="240" w:lineRule="auto"/>
              <w:rPr>
                <w:rFonts w:ascii="Times New Roman" w:eastAsia="Times New Roman" w:hAnsi="Times New Roman"/>
                <w:sz w:val="16"/>
                <w:szCs w:val="16"/>
              </w:rPr>
            </w:pPr>
            <w:r w:rsidRPr="007D7FFA">
              <w:rPr>
                <w:rFonts w:ascii="Times New Roman" w:eastAsia="Times New Roman" w:hAnsi="Times New Roman"/>
                <w:spacing w:val="-2"/>
                <w:sz w:val="16"/>
                <w:szCs w:val="16"/>
              </w:rPr>
              <w:t>gerçekleştirilmektedir.</w:t>
            </w:r>
          </w:p>
        </w:tc>
        <w:tc>
          <w:tcPr>
            <w:tcW w:w="754" w:type="dxa"/>
          </w:tcPr>
          <w:p w14:paraId="41FA1D4B" w14:textId="77777777" w:rsidR="007D7FFA" w:rsidRPr="007D7FFA" w:rsidRDefault="007D7FFA" w:rsidP="007D7FFA">
            <w:pPr>
              <w:spacing w:after="0" w:line="240" w:lineRule="auto"/>
              <w:rPr>
                <w:rFonts w:ascii="Times New Roman" w:eastAsia="Times New Roman" w:hAnsi="Times New Roman"/>
                <w:sz w:val="16"/>
                <w:szCs w:val="16"/>
              </w:rPr>
            </w:pPr>
          </w:p>
        </w:tc>
      </w:tr>
    </w:tbl>
    <w:p w14:paraId="1B3B5DBD" w14:textId="77777777" w:rsidR="007D7FFA" w:rsidRPr="007D7FFA" w:rsidRDefault="007D7FFA" w:rsidP="007D7FFA">
      <w:pPr>
        <w:widowControl w:val="0"/>
        <w:autoSpaceDE w:val="0"/>
        <w:autoSpaceDN w:val="0"/>
        <w:spacing w:after="0" w:line="240" w:lineRule="auto"/>
        <w:rPr>
          <w:rFonts w:ascii="Times New Roman" w:eastAsia="Times New Roman" w:hAnsi="Times New Roman"/>
          <w:sz w:val="16"/>
          <w:szCs w:val="16"/>
        </w:rPr>
        <w:sectPr w:rsidR="007D7FFA" w:rsidRPr="007D7FFA" w:rsidSect="00BA3BD3">
          <w:pgSz w:w="11910" w:h="16840"/>
          <w:pgMar w:top="600" w:right="820" w:bottom="740" w:left="280" w:header="708" w:footer="708" w:gutter="0"/>
          <w:cols w:space="708"/>
          <w:docGrid w:linePitch="299"/>
        </w:sectPr>
      </w:pPr>
    </w:p>
    <w:p w14:paraId="4F87E743" w14:textId="77777777" w:rsidR="007D7FFA" w:rsidRPr="007D7FFA" w:rsidRDefault="007D7FFA" w:rsidP="007D7FFA">
      <w:pPr>
        <w:widowControl w:val="0"/>
        <w:autoSpaceDE w:val="0"/>
        <w:autoSpaceDN w:val="0"/>
        <w:spacing w:before="2" w:after="0" w:line="240" w:lineRule="auto"/>
        <w:rPr>
          <w:rFonts w:ascii="Times New Roman" w:eastAsia="Times New Roman" w:hAnsi="Times New Roman"/>
          <w:sz w:val="16"/>
          <w:szCs w:val="16"/>
        </w:rPr>
      </w:pPr>
    </w:p>
    <w:tbl>
      <w:tblPr>
        <w:tblStyle w:val="TableNormal31"/>
        <w:tblW w:w="1130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85"/>
        <w:gridCol w:w="1843"/>
        <w:gridCol w:w="1075"/>
      </w:tblGrid>
      <w:tr w:rsidR="007D7FFA" w:rsidRPr="007D7FFA" w14:paraId="763843A4" w14:textId="77777777" w:rsidTr="00BA3BD3">
        <w:trPr>
          <w:trHeight w:val="943"/>
        </w:trPr>
        <w:tc>
          <w:tcPr>
            <w:tcW w:w="8385" w:type="dxa"/>
          </w:tcPr>
          <w:p w14:paraId="2BBFD9BF" w14:textId="77777777" w:rsidR="007D7FFA" w:rsidRPr="007D7FFA" w:rsidRDefault="007D7FFA" w:rsidP="007D7FFA">
            <w:pPr>
              <w:spacing w:before="113" w:after="0" w:line="240" w:lineRule="auto"/>
              <w:rPr>
                <w:rFonts w:ascii="Times New Roman" w:eastAsia="Times New Roman" w:hAnsi="Times New Roman"/>
                <w:sz w:val="16"/>
                <w:szCs w:val="16"/>
              </w:rPr>
            </w:pPr>
          </w:p>
          <w:p w14:paraId="7A113725" w14:textId="77777777" w:rsidR="007D7FFA" w:rsidRPr="007D7FFA" w:rsidRDefault="007D7FFA" w:rsidP="007D7FFA">
            <w:pPr>
              <w:spacing w:before="1" w:after="0" w:line="240" w:lineRule="auto"/>
              <w:rPr>
                <w:rFonts w:ascii="Times New Roman" w:eastAsia="Times New Roman" w:hAnsi="Times New Roman"/>
                <w:b/>
                <w:sz w:val="16"/>
                <w:szCs w:val="16"/>
              </w:rPr>
            </w:pPr>
            <w:r w:rsidRPr="007D7FFA">
              <w:rPr>
                <w:rFonts w:ascii="Times New Roman" w:eastAsia="Times New Roman" w:hAnsi="Times New Roman"/>
                <w:b/>
                <w:sz w:val="16"/>
                <w:szCs w:val="16"/>
              </w:rPr>
              <w:t>Stratejik</w:t>
            </w:r>
            <w:r w:rsidRPr="007D7FFA">
              <w:rPr>
                <w:rFonts w:ascii="Times New Roman" w:eastAsia="Times New Roman" w:hAnsi="Times New Roman"/>
                <w:b/>
                <w:spacing w:val="-7"/>
                <w:sz w:val="16"/>
                <w:szCs w:val="16"/>
              </w:rPr>
              <w:t xml:space="preserve"> </w:t>
            </w:r>
            <w:r w:rsidRPr="007D7FFA">
              <w:rPr>
                <w:rFonts w:ascii="Times New Roman" w:eastAsia="Times New Roman" w:hAnsi="Times New Roman"/>
                <w:b/>
                <w:sz w:val="16"/>
                <w:szCs w:val="16"/>
              </w:rPr>
              <w:t>Amaç</w:t>
            </w:r>
            <w:r w:rsidRPr="007D7FFA">
              <w:rPr>
                <w:rFonts w:ascii="Times New Roman" w:eastAsia="Times New Roman" w:hAnsi="Times New Roman"/>
                <w:b/>
                <w:spacing w:val="-7"/>
                <w:sz w:val="16"/>
                <w:szCs w:val="16"/>
              </w:rPr>
              <w:t xml:space="preserve"> </w:t>
            </w:r>
            <w:r w:rsidRPr="007D7FFA">
              <w:rPr>
                <w:rFonts w:ascii="Times New Roman" w:eastAsia="Times New Roman" w:hAnsi="Times New Roman"/>
                <w:b/>
                <w:sz w:val="16"/>
                <w:szCs w:val="16"/>
              </w:rPr>
              <w:t>5.</w:t>
            </w:r>
            <w:r w:rsidRPr="007D7FFA">
              <w:rPr>
                <w:rFonts w:ascii="Times New Roman" w:eastAsia="Times New Roman" w:hAnsi="Times New Roman"/>
                <w:b/>
                <w:spacing w:val="-8"/>
                <w:sz w:val="16"/>
                <w:szCs w:val="16"/>
              </w:rPr>
              <w:t xml:space="preserve"> </w:t>
            </w:r>
            <w:r w:rsidRPr="007D7FFA">
              <w:rPr>
                <w:rFonts w:ascii="Times New Roman" w:eastAsia="Times New Roman" w:hAnsi="Times New Roman"/>
                <w:b/>
                <w:sz w:val="16"/>
                <w:szCs w:val="16"/>
              </w:rPr>
              <w:t>Kurumsal</w:t>
            </w:r>
            <w:r w:rsidRPr="007D7FFA">
              <w:rPr>
                <w:rFonts w:ascii="Times New Roman" w:eastAsia="Times New Roman" w:hAnsi="Times New Roman"/>
                <w:b/>
                <w:spacing w:val="-10"/>
                <w:sz w:val="16"/>
                <w:szCs w:val="16"/>
              </w:rPr>
              <w:t xml:space="preserve"> </w:t>
            </w:r>
            <w:r w:rsidRPr="007D7FFA">
              <w:rPr>
                <w:rFonts w:ascii="Times New Roman" w:eastAsia="Times New Roman" w:hAnsi="Times New Roman"/>
                <w:b/>
                <w:sz w:val="16"/>
                <w:szCs w:val="16"/>
              </w:rPr>
              <w:t>Kapasitesinin</w:t>
            </w:r>
            <w:r w:rsidRPr="007D7FFA">
              <w:rPr>
                <w:rFonts w:ascii="Times New Roman" w:eastAsia="Times New Roman" w:hAnsi="Times New Roman"/>
                <w:b/>
                <w:spacing w:val="-8"/>
                <w:sz w:val="16"/>
                <w:szCs w:val="16"/>
              </w:rPr>
              <w:t xml:space="preserve"> </w:t>
            </w:r>
            <w:r w:rsidRPr="007D7FFA">
              <w:rPr>
                <w:rFonts w:ascii="Times New Roman" w:eastAsia="Times New Roman" w:hAnsi="Times New Roman"/>
                <w:b/>
                <w:spacing w:val="-2"/>
                <w:sz w:val="16"/>
                <w:szCs w:val="16"/>
              </w:rPr>
              <w:t>Geliştirilmesi</w:t>
            </w:r>
          </w:p>
        </w:tc>
        <w:tc>
          <w:tcPr>
            <w:tcW w:w="1843" w:type="dxa"/>
          </w:tcPr>
          <w:p w14:paraId="017D8094" w14:textId="77777777" w:rsidR="007D7FFA" w:rsidRPr="007D7FFA" w:rsidRDefault="007D7FFA" w:rsidP="007D7FFA">
            <w:pPr>
              <w:spacing w:before="228" w:after="0" w:line="240" w:lineRule="auto"/>
              <w:ind w:right="332"/>
              <w:rPr>
                <w:rFonts w:ascii="Times New Roman" w:eastAsia="Times New Roman" w:hAnsi="Times New Roman"/>
                <w:b/>
                <w:sz w:val="16"/>
                <w:szCs w:val="16"/>
              </w:rPr>
            </w:pPr>
            <w:r w:rsidRPr="007D7FFA">
              <w:rPr>
                <w:rFonts w:ascii="Times New Roman" w:eastAsia="Times New Roman" w:hAnsi="Times New Roman"/>
                <w:b/>
                <w:sz w:val="16"/>
                <w:szCs w:val="16"/>
              </w:rPr>
              <w:t>BİRİMİNİZİN</w:t>
            </w:r>
            <w:r w:rsidRPr="007D7FFA">
              <w:rPr>
                <w:rFonts w:ascii="Times New Roman" w:eastAsia="Times New Roman" w:hAnsi="Times New Roman"/>
                <w:b/>
                <w:spacing w:val="-13"/>
                <w:sz w:val="16"/>
                <w:szCs w:val="16"/>
              </w:rPr>
              <w:t xml:space="preserve"> </w:t>
            </w:r>
            <w:r w:rsidRPr="007D7FFA">
              <w:rPr>
                <w:rFonts w:ascii="Times New Roman" w:eastAsia="Times New Roman" w:hAnsi="Times New Roman"/>
                <w:b/>
                <w:sz w:val="16"/>
                <w:szCs w:val="16"/>
              </w:rPr>
              <w:t xml:space="preserve">KATKI </w:t>
            </w:r>
            <w:r w:rsidRPr="007D7FFA">
              <w:rPr>
                <w:rFonts w:ascii="Times New Roman" w:eastAsia="Times New Roman" w:hAnsi="Times New Roman"/>
                <w:b/>
                <w:spacing w:val="-2"/>
                <w:sz w:val="16"/>
                <w:szCs w:val="16"/>
              </w:rPr>
              <w:t>DÜZEYİ</w:t>
            </w:r>
          </w:p>
        </w:tc>
        <w:tc>
          <w:tcPr>
            <w:tcW w:w="1075" w:type="dxa"/>
          </w:tcPr>
          <w:p w14:paraId="46BA643D" w14:textId="77777777" w:rsidR="007D7FFA" w:rsidRPr="007D7FFA" w:rsidRDefault="007D7FFA" w:rsidP="007D7FFA">
            <w:pPr>
              <w:spacing w:after="0" w:line="240" w:lineRule="auto"/>
              <w:jc w:val="center"/>
              <w:rPr>
                <w:rFonts w:ascii="Times New Roman" w:eastAsia="Times New Roman" w:hAnsi="Times New Roman"/>
                <w:b/>
                <w:sz w:val="16"/>
                <w:szCs w:val="16"/>
              </w:rPr>
            </w:pPr>
            <w:r w:rsidRPr="007D7FFA">
              <w:rPr>
                <w:rFonts w:ascii="Times New Roman" w:eastAsia="Times New Roman" w:hAnsi="Times New Roman"/>
                <w:b/>
                <w:sz w:val="16"/>
                <w:szCs w:val="16"/>
              </w:rPr>
              <w:t>ÖNERİLEN</w:t>
            </w:r>
            <w:r w:rsidRPr="007D7FFA">
              <w:rPr>
                <w:rFonts w:ascii="Times New Roman" w:eastAsia="Times New Roman" w:hAnsi="Times New Roman"/>
                <w:b/>
                <w:spacing w:val="-13"/>
                <w:sz w:val="16"/>
                <w:szCs w:val="16"/>
              </w:rPr>
              <w:t xml:space="preserve"> </w:t>
            </w:r>
            <w:r w:rsidRPr="007D7FFA">
              <w:rPr>
                <w:rFonts w:ascii="Times New Roman" w:eastAsia="Times New Roman" w:hAnsi="Times New Roman"/>
                <w:b/>
                <w:sz w:val="16"/>
                <w:szCs w:val="16"/>
              </w:rPr>
              <w:t>DEĞİŞİKLİKLER (HEDEFLER, PERFORMANS GÖSTERGELERİ) VE</w:t>
            </w:r>
          </w:p>
          <w:p w14:paraId="77A45405" w14:textId="77777777" w:rsidR="007D7FFA" w:rsidRPr="007D7FFA" w:rsidRDefault="007D7FFA" w:rsidP="007D7FFA">
            <w:pPr>
              <w:spacing w:after="0" w:line="209" w:lineRule="exact"/>
              <w:ind w:right="4"/>
              <w:jc w:val="center"/>
              <w:rPr>
                <w:rFonts w:ascii="Times New Roman" w:eastAsia="Times New Roman" w:hAnsi="Times New Roman"/>
                <w:b/>
                <w:sz w:val="16"/>
                <w:szCs w:val="16"/>
              </w:rPr>
            </w:pPr>
            <w:r w:rsidRPr="007D7FFA">
              <w:rPr>
                <w:rFonts w:ascii="Times New Roman" w:eastAsia="Times New Roman" w:hAnsi="Times New Roman"/>
                <w:b/>
                <w:spacing w:val="-2"/>
                <w:sz w:val="16"/>
                <w:szCs w:val="16"/>
              </w:rPr>
              <w:t>GEREKÇELERİ</w:t>
            </w:r>
          </w:p>
        </w:tc>
      </w:tr>
      <w:tr w:rsidR="007D7FFA" w:rsidRPr="007D7FFA" w14:paraId="485B4A0B" w14:textId="77777777" w:rsidTr="00BA3BD3">
        <w:trPr>
          <w:trHeight w:val="708"/>
        </w:trPr>
        <w:tc>
          <w:tcPr>
            <w:tcW w:w="8385" w:type="dxa"/>
          </w:tcPr>
          <w:p w14:paraId="6787E648" w14:textId="77777777" w:rsidR="007D7FFA" w:rsidRPr="007D7FFA" w:rsidRDefault="007D7FFA" w:rsidP="007D7FFA">
            <w:pPr>
              <w:spacing w:after="0" w:line="240" w:lineRule="auto"/>
              <w:rPr>
                <w:rFonts w:ascii="Times New Roman" w:eastAsia="Times New Roman" w:hAnsi="Times New Roman"/>
                <w:sz w:val="16"/>
                <w:szCs w:val="16"/>
              </w:rPr>
            </w:pPr>
          </w:p>
          <w:p w14:paraId="639A5429" w14:textId="77777777" w:rsidR="007D7FFA" w:rsidRPr="007D7FFA" w:rsidRDefault="007D7FFA" w:rsidP="007D7FFA">
            <w:pPr>
              <w:spacing w:after="0" w:line="240" w:lineRule="auto"/>
              <w:rPr>
                <w:rFonts w:ascii="Times New Roman" w:eastAsia="Times New Roman" w:hAnsi="Times New Roman"/>
                <w:b/>
                <w:sz w:val="16"/>
                <w:szCs w:val="16"/>
              </w:rPr>
            </w:pPr>
            <w:r w:rsidRPr="007D7FFA">
              <w:rPr>
                <w:rFonts w:ascii="Times New Roman" w:eastAsia="Times New Roman" w:hAnsi="Times New Roman"/>
                <w:b/>
                <w:sz w:val="16"/>
                <w:szCs w:val="16"/>
                <w:u w:val="single"/>
              </w:rPr>
              <w:t>Hedef</w:t>
            </w:r>
            <w:r w:rsidRPr="007D7FFA">
              <w:rPr>
                <w:rFonts w:ascii="Times New Roman" w:eastAsia="Times New Roman" w:hAnsi="Times New Roman"/>
                <w:b/>
                <w:spacing w:val="-11"/>
                <w:sz w:val="16"/>
                <w:szCs w:val="16"/>
                <w:u w:val="single"/>
              </w:rPr>
              <w:t xml:space="preserve"> </w:t>
            </w:r>
            <w:r w:rsidRPr="007D7FFA">
              <w:rPr>
                <w:rFonts w:ascii="Times New Roman" w:eastAsia="Times New Roman" w:hAnsi="Times New Roman"/>
                <w:b/>
                <w:sz w:val="16"/>
                <w:szCs w:val="16"/>
                <w:u w:val="single"/>
              </w:rPr>
              <w:t>5.1.</w:t>
            </w:r>
            <w:r w:rsidRPr="007D7FFA">
              <w:rPr>
                <w:rFonts w:ascii="Times New Roman" w:eastAsia="Times New Roman" w:hAnsi="Times New Roman"/>
                <w:b/>
                <w:spacing w:val="-10"/>
                <w:sz w:val="16"/>
                <w:szCs w:val="16"/>
                <w:u w:val="single"/>
              </w:rPr>
              <w:t xml:space="preserve"> </w:t>
            </w:r>
            <w:r w:rsidRPr="007D7FFA">
              <w:rPr>
                <w:rFonts w:ascii="Times New Roman" w:eastAsia="Times New Roman" w:hAnsi="Times New Roman"/>
                <w:b/>
                <w:sz w:val="16"/>
                <w:szCs w:val="16"/>
                <w:u w:val="single"/>
              </w:rPr>
              <w:t>Uluslararasılaşma</w:t>
            </w:r>
            <w:r w:rsidRPr="007D7FFA">
              <w:rPr>
                <w:rFonts w:ascii="Times New Roman" w:eastAsia="Times New Roman" w:hAnsi="Times New Roman"/>
                <w:b/>
                <w:spacing w:val="-11"/>
                <w:sz w:val="16"/>
                <w:szCs w:val="16"/>
                <w:u w:val="single"/>
              </w:rPr>
              <w:t xml:space="preserve"> </w:t>
            </w:r>
            <w:r w:rsidRPr="007D7FFA">
              <w:rPr>
                <w:rFonts w:ascii="Times New Roman" w:eastAsia="Times New Roman" w:hAnsi="Times New Roman"/>
                <w:b/>
                <w:sz w:val="16"/>
                <w:szCs w:val="16"/>
                <w:u w:val="single"/>
              </w:rPr>
              <w:t>Kapasitesinin</w:t>
            </w:r>
            <w:r w:rsidRPr="007D7FFA">
              <w:rPr>
                <w:rFonts w:ascii="Times New Roman" w:eastAsia="Times New Roman" w:hAnsi="Times New Roman"/>
                <w:b/>
                <w:spacing w:val="-12"/>
                <w:sz w:val="16"/>
                <w:szCs w:val="16"/>
                <w:u w:val="single"/>
              </w:rPr>
              <w:t xml:space="preserve"> </w:t>
            </w:r>
            <w:r w:rsidRPr="007D7FFA">
              <w:rPr>
                <w:rFonts w:ascii="Times New Roman" w:eastAsia="Times New Roman" w:hAnsi="Times New Roman"/>
                <w:b/>
                <w:spacing w:val="-2"/>
                <w:sz w:val="16"/>
                <w:szCs w:val="16"/>
                <w:u w:val="single"/>
              </w:rPr>
              <w:t>Arttırılması</w:t>
            </w:r>
          </w:p>
        </w:tc>
        <w:tc>
          <w:tcPr>
            <w:tcW w:w="1843" w:type="dxa"/>
          </w:tcPr>
          <w:p w14:paraId="329B9A56" w14:textId="77777777" w:rsidR="007D7FFA" w:rsidRPr="007D7FFA" w:rsidRDefault="007D7FFA" w:rsidP="007D7FFA">
            <w:pPr>
              <w:spacing w:after="0" w:line="240" w:lineRule="auto"/>
              <w:rPr>
                <w:rFonts w:ascii="Times New Roman" w:eastAsia="Times New Roman" w:hAnsi="Times New Roman"/>
                <w:sz w:val="16"/>
                <w:szCs w:val="16"/>
              </w:rPr>
            </w:pPr>
          </w:p>
        </w:tc>
        <w:tc>
          <w:tcPr>
            <w:tcW w:w="1075" w:type="dxa"/>
          </w:tcPr>
          <w:p w14:paraId="167CAF3C" w14:textId="77777777" w:rsidR="007D7FFA" w:rsidRPr="007D7FFA" w:rsidRDefault="007D7FFA" w:rsidP="007D7FFA">
            <w:pPr>
              <w:spacing w:after="0" w:line="240" w:lineRule="auto"/>
              <w:rPr>
                <w:rFonts w:ascii="Times New Roman" w:eastAsia="Times New Roman" w:hAnsi="Times New Roman"/>
                <w:sz w:val="16"/>
                <w:szCs w:val="16"/>
              </w:rPr>
            </w:pPr>
          </w:p>
        </w:tc>
      </w:tr>
      <w:tr w:rsidR="007D7FFA" w:rsidRPr="007D7FFA" w14:paraId="5C42B005" w14:textId="77777777" w:rsidTr="00BA3BD3">
        <w:trPr>
          <w:trHeight w:val="1886"/>
        </w:trPr>
        <w:tc>
          <w:tcPr>
            <w:tcW w:w="8385" w:type="dxa"/>
          </w:tcPr>
          <w:p w14:paraId="71345924" w14:textId="77777777" w:rsidR="007D7FFA" w:rsidRPr="007D7FFA" w:rsidRDefault="007D7FFA" w:rsidP="007D7FFA">
            <w:pPr>
              <w:tabs>
                <w:tab w:val="left" w:pos="1521"/>
              </w:tabs>
              <w:spacing w:after="0" w:line="240" w:lineRule="auto"/>
              <w:ind w:right="2691"/>
              <w:rPr>
                <w:rFonts w:ascii="Times New Roman" w:eastAsia="Times New Roman" w:hAnsi="Times New Roman"/>
                <w:sz w:val="16"/>
                <w:szCs w:val="16"/>
              </w:rPr>
            </w:pPr>
            <w:r w:rsidRPr="007D7FFA">
              <w:rPr>
                <w:rFonts w:ascii="Times New Roman" w:eastAsia="Times New Roman" w:hAnsi="Times New Roman"/>
                <w:b/>
                <w:sz w:val="16"/>
                <w:szCs w:val="16"/>
              </w:rPr>
              <w:t xml:space="preserve">PG </w:t>
            </w:r>
            <w:r w:rsidRPr="007D7FFA">
              <w:rPr>
                <w:rFonts w:ascii="Times New Roman" w:eastAsia="Times New Roman" w:hAnsi="Times New Roman"/>
                <w:sz w:val="16"/>
                <w:szCs w:val="16"/>
              </w:rPr>
              <w:t>5.1.1</w:t>
            </w:r>
            <w:r w:rsidRPr="007D7FFA">
              <w:rPr>
                <w:rFonts w:ascii="Times New Roman" w:eastAsia="Times New Roman" w:hAnsi="Times New Roman"/>
                <w:sz w:val="16"/>
                <w:szCs w:val="16"/>
              </w:rPr>
              <w:tab/>
              <w:t>Öğrenci</w:t>
            </w:r>
            <w:r w:rsidRPr="007D7FFA">
              <w:rPr>
                <w:rFonts w:ascii="Times New Roman" w:eastAsia="Times New Roman" w:hAnsi="Times New Roman"/>
                <w:spacing w:val="-7"/>
                <w:sz w:val="16"/>
                <w:szCs w:val="16"/>
              </w:rPr>
              <w:t xml:space="preserve"> </w:t>
            </w:r>
            <w:r w:rsidRPr="007D7FFA">
              <w:rPr>
                <w:rFonts w:ascii="Times New Roman" w:eastAsia="Times New Roman" w:hAnsi="Times New Roman"/>
                <w:sz w:val="16"/>
                <w:szCs w:val="16"/>
              </w:rPr>
              <w:t>değişim</w:t>
            </w:r>
            <w:r w:rsidRPr="007D7FFA">
              <w:rPr>
                <w:rFonts w:ascii="Times New Roman" w:eastAsia="Times New Roman" w:hAnsi="Times New Roman"/>
                <w:spacing w:val="-7"/>
                <w:sz w:val="16"/>
                <w:szCs w:val="16"/>
              </w:rPr>
              <w:t xml:space="preserve"> </w:t>
            </w:r>
            <w:r w:rsidRPr="007D7FFA">
              <w:rPr>
                <w:rFonts w:ascii="Times New Roman" w:eastAsia="Times New Roman" w:hAnsi="Times New Roman"/>
                <w:sz w:val="16"/>
                <w:szCs w:val="16"/>
              </w:rPr>
              <w:t>programları</w:t>
            </w:r>
            <w:r w:rsidRPr="007D7FFA">
              <w:rPr>
                <w:rFonts w:ascii="Times New Roman" w:eastAsia="Times New Roman" w:hAnsi="Times New Roman"/>
                <w:spacing w:val="-8"/>
                <w:sz w:val="16"/>
                <w:szCs w:val="16"/>
              </w:rPr>
              <w:t xml:space="preserve"> </w:t>
            </w:r>
            <w:r w:rsidRPr="007D7FFA">
              <w:rPr>
                <w:rFonts w:ascii="Times New Roman" w:eastAsia="Times New Roman" w:hAnsi="Times New Roman"/>
                <w:sz w:val="16"/>
                <w:szCs w:val="16"/>
              </w:rPr>
              <w:t>ile</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gelen/giden</w:t>
            </w:r>
            <w:r w:rsidRPr="007D7FFA">
              <w:rPr>
                <w:rFonts w:ascii="Times New Roman" w:eastAsia="Times New Roman" w:hAnsi="Times New Roman"/>
                <w:spacing w:val="-8"/>
                <w:sz w:val="16"/>
                <w:szCs w:val="16"/>
              </w:rPr>
              <w:t xml:space="preserve"> </w:t>
            </w:r>
            <w:r w:rsidRPr="007D7FFA">
              <w:rPr>
                <w:rFonts w:ascii="Times New Roman" w:eastAsia="Times New Roman" w:hAnsi="Times New Roman"/>
                <w:sz w:val="16"/>
                <w:szCs w:val="16"/>
              </w:rPr>
              <w:t>öğrenci</w:t>
            </w:r>
            <w:r w:rsidRPr="007D7FFA">
              <w:rPr>
                <w:rFonts w:ascii="Times New Roman" w:eastAsia="Times New Roman" w:hAnsi="Times New Roman"/>
                <w:spacing w:val="-7"/>
                <w:sz w:val="16"/>
                <w:szCs w:val="16"/>
              </w:rPr>
              <w:t xml:space="preserve"> </w:t>
            </w:r>
            <w:r w:rsidRPr="007D7FFA">
              <w:rPr>
                <w:rFonts w:ascii="Times New Roman" w:eastAsia="Times New Roman" w:hAnsi="Times New Roman"/>
                <w:sz w:val="16"/>
                <w:szCs w:val="16"/>
              </w:rPr>
              <w:t>sayısı Üniversite stratejik plan 2022</w:t>
            </w:r>
            <w:r w:rsidRPr="007D7FFA">
              <w:rPr>
                <w:rFonts w:ascii="Times New Roman" w:eastAsia="Times New Roman" w:hAnsi="Times New Roman"/>
                <w:spacing w:val="40"/>
                <w:sz w:val="16"/>
                <w:szCs w:val="16"/>
              </w:rPr>
              <w:t xml:space="preserve"> </w:t>
            </w:r>
            <w:r w:rsidRPr="007D7FFA">
              <w:rPr>
                <w:rFonts w:ascii="Times New Roman" w:eastAsia="Times New Roman" w:hAnsi="Times New Roman"/>
                <w:sz w:val="16"/>
                <w:szCs w:val="16"/>
              </w:rPr>
              <w:t>hedefi:370</w:t>
            </w:r>
          </w:p>
          <w:p w14:paraId="4790A261" w14:textId="77777777" w:rsidR="002D2DEE" w:rsidRDefault="007D7FFA" w:rsidP="007D7FFA">
            <w:pPr>
              <w:spacing w:after="0" w:line="240" w:lineRule="auto"/>
              <w:ind w:right="4907"/>
              <w:rPr>
                <w:rFonts w:ascii="Times New Roman" w:eastAsia="Times New Roman" w:hAnsi="Times New Roman"/>
                <w:sz w:val="16"/>
                <w:szCs w:val="16"/>
              </w:rPr>
            </w:pPr>
            <w:r w:rsidRPr="007D7FFA">
              <w:rPr>
                <w:rFonts w:ascii="Times New Roman" w:eastAsia="Times New Roman" w:hAnsi="Times New Roman"/>
                <w:sz w:val="16"/>
                <w:szCs w:val="16"/>
              </w:rPr>
              <w:t>Üniversite</w:t>
            </w:r>
            <w:r w:rsidRPr="007D7FFA">
              <w:rPr>
                <w:rFonts w:ascii="Times New Roman" w:eastAsia="Times New Roman" w:hAnsi="Times New Roman"/>
                <w:spacing w:val="-9"/>
                <w:sz w:val="16"/>
                <w:szCs w:val="16"/>
              </w:rPr>
              <w:t xml:space="preserve"> </w:t>
            </w:r>
            <w:r w:rsidRPr="007D7FFA">
              <w:rPr>
                <w:rFonts w:ascii="Times New Roman" w:eastAsia="Times New Roman" w:hAnsi="Times New Roman"/>
                <w:sz w:val="16"/>
                <w:szCs w:val="16"/>
              </w:rPr>
              <w:t>stratejik</w:t>
            </w:r>
            <w:r w:rsidRPr="007D7FFA">
              <w:rPr>
                <w:rFonts w:ascii="Times New Roman" w:eastAsia="Times New Roman" w:hAnsi="Times New Roman"/>
                <w:spacing w:val="-8"/>
                <w:sz w:val="16"/>
                <w:szCs w:val="16"/>
              </w:rPr>
              <w:t xml:space="preserve"> </w:t>
            </w:r>
            <w:r w:rsidRPr="007D7FFA">
              <w:rPr>
                <w:rFonts w:ascii="Times New Roman" w:eastAsia="Times New Roman" w:hAnsi="Times New Roman"/>
                <w:sz w:val="16"/>
                <w:szCs w:val="16"/>
              </w:rPr>
              <w:t>plan</w:t>
            </w:r>
            <w:r w:rsidRPr="007D7FFA">
              <w:rPr>
                <w:rFonts w:ascii="Times New Roman" w:eastAsia="Times New Roman" w:hAnsi="Times New Roman"/>
                <w:spacing w:val="-8"/>
                <w:sz w:val="16"/>
                <w:szCs w:val="16"/>
              </w:rPr>
              <w:t xml:space="preserve"> </w:t>
            </w:r>
            <w:r w:rsidRPr="007D7FFA">
              <w:rPr>
                <w:rFonts w:ascii="Times New Roman" w:eastAsia="Times New Roman" w:hAnsi="Times New Roman"/>
                <w:sz w:val="16"/>
                <w:szCs w:val="16"/>
              </w:rPr>
              <w:t>2023</w:t>
            </w:r>
            <w:r w:rsidRPr="007D7FFA">
              <w:rPr>
                <w:rFonts w:ascii="Times New Roman" w:eastAsia="Times New Roman" w:hAnsi="Times New Roman"/>
                <w:spacing w:val="-9"/>
                <w:sz w:val="16"/>
                <w:szCs w:val="16"/>
              </w:rPr>
              <w:t xml:space="preserve"> </w:t>
            </w:r>
            <w:r w:rsidRPr="007D7FFA">
              <w:rPr>
                <w:rFonts w:ascii="Times New Roman" w:eastAsia="Times New Roman" w:hAnsi="Times New Roman"/>
                <w:sz w:val="16"/>
                <w:szCs w:val="16"/>
              </w:rPr>
              <w:t>hedefi</w:t>
            </w:r>
            <w:r w:rsidRPr="007D7FFA">
              <w:rPr>
                <w:rFonts w:ascii="Times New Roman" w:eastAsia="Times New Roman" w:hAnsi="Times New Roman"/>
                <w:spacing w:val="-9"/>
                <w:sz w:val="16"/>
                <w:szCs w:val="16"/>
              </w:rPr>
              <w:t xml:space="preserve"> </w:t>
            </w:r>
            <w:r w:rsidRPr="007D7FFA">
              <w:rPr>
                <w:rFonts w:ascii="Times New Roman" w:eastAsia="Times New Roman" w:hAnsi="Times New Roman"/>
                <w:sz w:val="16"/>
                <w:szCs w:val="16"/>
              </w:rPr>
              <w:t>:480</w:t>
            </w:r>
          </w:p>
          <w:p w14:paraId="004CAF6C" w14:textId="12B24E64" w:rsidR="007D7FFA" w:rsidRPr="007D7FFA" w:rsidRDefault="007D7FFA" w:rsidP="007D7FFA">
            <w:pPr>
              <w:spacing w:after="0" w:line="240" w:lineRule="auto"/>
              <w:ind w:right="4907"/>
              <w:rPr>
                <w:rFonts w:ascii="Times New Roman" w:eastAsia="Times New Roman" w:hAnsi="Times New Roman"/>
                <w:sz w:val="16"/>
                <w:szCs w:val="16"/>
              </w:rPr>
            </w:pPr>
            <w:r w:rsidRPr="007D7FFA">
              <w:rPr>
                <w:rFonts w:ascii="Times New Roman" w:eastAsia="Times New Roman" w:hAnsi="Times New Roman"/>
                <w:sz w:val="16"/>
                <w:szCs w:val="16"/>
              </w:rPr>
              <w:t>Üniversite</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z w:val="16"/>
                <w:szCs w:val="16"/>
              </w:rPr>
              <w:t>stratejik</w:t>
            </w:r>
            <w:r w:rsidRPr="007D7FFA">
              <w:rPr>
                <w:rFonts w:ascii="Times New Roman" w:eastAsia="Times New Roman" w:hAnsi="Times New Roman"/>
                <w:spacing w:val="-4"/>
                <w:sz w:val="16"/>
                <w:szCs w:val="16"/>
              </w:rPr>
              <w:t xml:space="preserve"> </w:t>
            </w:r>
            <w:r w:rsidRPr="007D7FFA">
              <w:rPr>
                <w:rFonts w:ascii="Times New Roman" w:eastAsia="Times New Roman" w:hAnsi="Times New Roman"/>
                <w:sz w:val="16"/>
                <w:szCs w:val="16"/>
              </w:rPr>
              <w:t>plan</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2024</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pacing w:val="-2"/>
                <w:sz w:val="16"/>
                <w:szCs w:val="16"/>
              </w:rPr>
              <w:t>hedefi:600</w:t>
            </w:r>
          </w:p>
        </w:tc>
        <w:tc>
          <w:tcPr>
            <w:tcW w:w="1843" w:type="dxa"/>
          </w:tcPr>
          <w:p w14:paraId="18F260BC" w14:textId="77777777" w:rsidR="007D7FFA" w:rsidRPr="00B16030" w:rsidRDefault="007D7FFA" w:rsidP="007D7FFA">
            <w:pPr>
              <w:spacing w:after="0" w:line="240" w:lineRule="auto"/>
              <w:rPr>
                <w:rFonts w:ascii="Times New Roman" w:eastAsia="Times New Roman" w:hAnsi="Times New Roman"/>
                <w:sz w:val="16"/>
                <w:szCs w:val="16"/>
              </w:rPr>
            </w:pPr>
            <w:r w:rsidRPr="00B16030">
              <w:rPr>
                <w:rFonts w:ascii="Times New Roman" w:eastAsia="Times New Roman" w:hAnsi="Times New Roman"/>
                <w:sz w:val="16"/>
                <w:szCs w:val="16"/>
              </w:rPr>
              <w:t>Fakültemizde</w:t>
            </w:r>
            <w:r w:rsidRPr="00B16030">
              <w:rPr>
                <w:rFonts w:ascii="Times New Roman" w:eastAsia="Times New Roman" w:hAnsi="Times New Roman"/>
                <w:spacing w:val="-7"/>
                <w:sz w:val="16"/>
                <w:szCs w:val="16"/>
              </w:rPr>
              <w:t xml:space="preserve"> </w:t>
            </w:r>
            <w:r w:rsidRPr="00B16030">
              <w:rPr>
                <w:rFonts w:ascii="Times New Roman" w:eastAsia="Times New Roman" w:hAnsi="Times New Roman"/>
                <w:sz w:val="16"/>
                <w:szCs w:val="16"/>
              </w:rPr>
              <w:t>2022yılında</w:t>
            </w:r>
            <w:r w:rsidRPr="00B16030">
              <w:rPr>
                <w:rFonts w:ascii="Times New Roman" w:eastAsia="Times New Roman" w:hAnsi="Times New Roman"/>
                <w:spacing w:val="-8"/>
                <w:sz w:val="16"/>
                <w:szCs w:val="16"/>
              </w:rPr>
              <w:t xml:space="preserve"> </w:t>
            </w:r>
            <w:r w:rsidRPr="00B16030">
              <w:rPr>
                <w:rFonts w:ascii="Times New Roman" w:eastAsia="Times New Roman" w:hAnsi="Times New Roman"/>
                <w:spacing w:val="-10"/>
                <w:sz w:val="16"/>
                <w:szCs w:val="16"/>
              </w:rPr>
              <w:t>2</w:t>
            </w:r>
          </w:p>
          <w:p w14:paraId="2575BD01" w14:textId="77777777" w:rsidR="007D7FFA" w:rsidRPr="00B16030" w:rsidRDefault="007D7FFA" w:rsidP="007D7FFA">
            <w:pPr>
              <w:spacing w:after="0" w:line="229" w:lineRule="exact"/>
              <w:rPr>
                <w:rFonts w:ascii="Times New Roman" w:eastAsia="Times New Roman" w:hAnsi="Times New Roman"/>
                <w:sz w:val="16"/>
                <w:szCs w:val="16"/>
              </w:rPr>
            </w:pPr>
            <w:r w:rsidRPr="00B16030">
              <w:rPr>
                <w:rFonts w:ascii="Times New Roman" w:eastAsia="Times New Roman" w:hAnsi="Times New Roman"/>
                <w:sz w:val="16"/>
                <w:szCs w:val="16"/>
              </w:rPr>
              <w:t>öğrenci,</w:t>
            </w:r>
            <w:r w:rsidRPr="00B16030">
              <w:rPr>
                <w:rFonts w:ascii="Times New Roman" w:eastAsia="Times New Roman" w:hAnsi="Times New Roman"/>
                <w:spacing w:val="-5"/>
                <w:sz w:val="16"/>
                <w:szCs w:val="16"/>
              </w:rPr>
              <w:t xml:space="preserve"> </w:t>
            </w:r>
            <w:r w:rsidRPr="00B16030">
              <w:rPr>
                <w:rFonts w:ascii="Times New Roman" w:eastAsia="Times New Roman" w:hAnsi="Times New Roman"/>
                <w:sz w:val="16"/>
                <w:szCs w:val="16"/>
              </w:rPr>
              <w:t>2023</w:t>
            </w:r>
            <w:r w:rsidRPr="00B16030">
              <w:rPr>
                <w:rFonts w:ascii="Times New Roman" w:eastAsia="Times New Roman" w:hAnsi="Times New Roman"/>
                <w:spacing w:val="-2"/>
                <w:sz w:val="16"/>
                <w:szCs w:val="16"/>
              </w:rPr>
              <w:t xml:space="preserve"> </w:t>
            </w:r>
            <w:r w:rsidRPr="00B16030">
              <w:rPr>
                <w:rFonts w:ascii="Times New Roman" w:eastAsia="Times New Roman" w:hAnsi="Times New Roman"/>
                <w:sz w:val="16"/>
                <w:szCs w:val="16"/>
              </w:rPr>
              <w:t>yılında</w:t>
            </w:r>
            <w:r w:rsidRPr="00B16030">
              <w:rPr>
                <w:rFonts w:ascii="Times New Roman" w:eastAsia="Times New Roman" w:hAnsi="Times New Roman"/>
                <w:spacing w:val="-5"/>
                <w:sz w:val="16"/>
                <w:szCs w:val="16"/>
              </w:rPr>
              <w:t xml:space="preserve"> </w:t>
            </w:r>
            <w:r w:rsidRPr="00B16030">
              <w:rPr>
                <w:rFonts w:ascii="Times New Roman" w:eastAsia="Times New Roman" w:hAnsi="Times New Roman"/>
                <w:spacing w:val="-10"/>
                <w:sz w:val="16"/>
                <w:szCs w:val="16"/>
              </w:rPr>
              <w:t>3</w:t>
            </w:r>
          </w:p>
          <w:p w14:paraId="5A1AF7FE" w14:textId="00650693" w:rsidR="00BA3BD3" w:rsidRPr="00B16030" w:rsidRDefault="007D7FFA" w:rsidP="00BA3BD3">
            <w:pPr>
              <w:spacing w:after="0" w:line="229" w:lineRule="exact"/>
              <w:rPr>
                <w:rFonts w:ascii="Times New Roman" w:eastAsia="Times New Roman" w:hAnsi="Times New Roman"/>
                <w:sz w:val="16"/>
                <w:szCs w:val="16"/>
                <w:lang w:val="tr-TR"/>
              </w:rPr>
            </w:pPr>
            <w:r w:rsidRPr="00B16030">
              <w:rPr>
                <w:rFonts w:ascii="Times New Roman" w:eastAsia="Times New Roman" w:hAnsi="Times New Roman"/>
                <w:sz w:val="16"/>
                <w:szCs w:val="16"/>
              </w:rPr>
              <w:t>öğrenci,</w:t>
            </w:r>
            <w:r w:rsidR="00BA3BD3" w:rsidRPr="00B16030">
              <w:rPr>
                <w:rFonts w:ascii="Times New Roman" w:eastAsia="Times New Roman" w:hAnsi="Times New Roman"/>
                <w:sz w:val="16"/>
                <w:szCs w:val="16"/>
                <w:lang w:val="tr-TR"/>
              </w:rPr>
              <w:t xml:space="preserve"> 2023 yılında bir öğrenci staj</w:t>
            </w:r>
          </w:p>
          <w:p w14:paraId="30E093C1" w14:textId="57A8C39B" w:rsidR="007D7FFA" w:rsidRPr="00B16030" w:rsidRDefault="00BA3BD3" w:rsidP="00BA3BD3">
            <w:pPr>
              <w:spacing w:after="0" w:line="229" w:lineRule="exact"/>
              <w:rPr>
                <w:rFonts w:ascii="Times New Roman" w:eastAsia="Times New Roman" w:hAnsi="Times New Roman"/>
                <w:sz w:val="16"/>
                <w:szCs w:val="16"/>
              </w:rPr>
            </w:pPr>
            <w:proofErr w:type="gramStart"/>
            <w:r w:rsidRPr="00B16030">
              <w:rPr>
                <w:rFonts w:ascii="Times New Roman" w:eastAsia="Times New Roman" w:hAnsi="Times New Roman"/>
                <w:sz w:val="16"/>
                <w:szCs w:val="16"/>
                <w:lang w:val="tr-TR"/>
              </w:rPr>
              <w:t>hareketliliği</w:t>
            </w:r>
            <w:proofErr w:type="gramEnd"/>
            <w:r w:rsidRPr="00B16030">
              <w:rPr>
                <w:rFonts w:ascii="Times New Roman" w:eastAsia="Times New Roman" w:hAnsi="Times New Roman"/>
                <w:sz w:val="16"/>
                <w:szCs w:val="16"/>
                <w:lang w:val="tr-TR"/>
              </w:rPr>
              <w:t xml:space="preserve"> kapsamında fakültemize gelmiştir.</w:t>
            </w:r>
            <w:r w:rsidR="007D7FFA" w:rsidRPr="00B16030">
              <w:rPr>
                <w:rFonts w:ascii="Times New Roman" w:eastAsia="Times New Roman" w:hAnsi="Times New Roman"/>
                <w:spacing w:val="-5"/>
                <w:sz w:val="16"/>
                <w:szCs w:val="16"/>
              </w:rPr>
              <w:t xml:space="preserve"> </w:t>
            </w:r>
            <w:r w:rsidR="007D7FFA" w:rsidRPr="00B16030">
              <w:rPr>
                <w:rFonts w:ascii="Times New Roman" w:eastAsia="Times New Roman" w:hAnsi="Times New Roman"/>
                <w:sz w:val="16"/>
                <w:szCs w:val="16"/>
              </w:rPr>
              <w:t>2024</w:t>
            </w:r>
            <w:r w:rsidR="007D7FFA" w:rsidRPr="00B16030">
              <w:rPr>
                <w:rFonts w:ascii="Times New Roman" w:eastAsia="Times New Roman" w:hAnsi="Times New Roman"/>
                <w:spacing w:val="-2"/>
                <w:sz w:val="16"/>
                <w:szCs w:val="16"/>
              </w:rPr>
              <w:t xml:space="preserve"> </w:t>
            </w:r>
            <w:r w:rsidRPr="00B16030">
              <w:rPr>
                <w:rFonts w:ascii="Times New Roman" w:eastAsia="Times New Roman" w:hAnsi="Times New Roman"/>
                <w:sz w:val="16"/>
                <w:szCs w:val="16"/>
              </w:rPr>
              <w:t>-</w:t>
            </w:r>
            <w:r w:rsidRPr="00B16030">
              <w:rPr>
                <w:rFonts w:ascii="Times New Roman" w:eastAsia="Times New Roman" w:hAnsi="Times New Roman"/>
                <w:spacing w:val="-10"/>
                <w:sz w:val="16"/>
                <w:szCs w:val="16"/>
              </w:rPr>
              <w:t xml:space="preserve"> 2025 eğitim öğretim yılında 3 öğrenci eğitim, 1 öğrenci de staj kapsamında </w:t>
            </w:r>
          </w:p>
          <w:p w14:paraId="32912E9A" w14:textId="77777777" w:rsidR="007D7FFA" w:rsidRPr="00B16030" w:rsidRDefault="007D7FFA" w:rsidP="007D7FFA">
            <w:pPr>
              <w:spacing w:before="1" w:after="0" w:line="240" w:lineRule="auto"/>
              <w:rPr>
                <w:rFonts w:ascii="Times New Roman" w:eastAsia="Times New Roman" w:hAnsi="Times New Roman"/>
                <w:sz w:val="16"/>
                <w:szCs w:val="16"/>
              </w:rPr>
            </w:pPr>
            <w:r w:rsidRPr="00B16030">
              <w:rPr>
                <w:rFonts w:ascii="Times New Roman" w:eastAsia="Times New Roman" w:hAnsi="Times New Roman"/>
                <w:sz w:val="16"/>
                <w:szCs w:val="16"/>
              </w:rPr>
              <w:t>öğrenci</w:t>
            </w:r>
            <w:r w:rsidRPr="00B16030">
              <w:rPr>
                <w:rFonts w:ascii="Times New Roman" w:eastAsia="Times New Roman" w:hAnsi="Times New Roman"/>
                <w:spacing w:val="-13"/>
                <w:sz w:val="16"/>
                <w:szCs w:val="16"/>
              </w:rPr>
              <w:t xml:space="preserve"> </w:t>
            </w:r>
            <w:r w:rsidRPr="00B16030">
              <w:rPr>
                <w:rFonts w:ascii="Times New Roman" w:eastAsia="Times New Roman" w:hAnsi="Times New Roman"/>
                <w:sz w:val="16"/>
                <w:szCs w:val="16"/>
              </w:rPr>
              <w:t>değişim</w:t>
            </w:r>
            <w:r w:rsidRPr="00B16030">
              <w:rPr>
                <w:rFonts w:ascii="Times New Roman" w:eastAsia="Times New Roman" w:hAnsi="Times New Roman"/>
                <w:spacing w:val="-12"/>
                <w:sz w:val="16"/>
                <w:szCs w:val="16"/>
              </w:rPr>
              <w:t xml:space="preserve"> </w:t>
            </w:r>
            <w:r w:rsidRPr="00B16030">
              <w:rPr>
                <w:rFonts w:ascii="Times New Roman" w:eastAsia="Times New Roman" w:hAnsi="Times New Roman"/>
                <w:sz w:val="16"/>
                <w:szCs w:val="16"/>
              </w:rPr>
              <w:t xml:space="preserve">programından </w:t>
            </w:r>
            <w:r w:rsidRPr="00B16030">
              <w:rPr>
                <w:rFonts w:ascii="Times New Roman" w:eastAsia="Times New Roman" w:hAnsi="Times New Roman"/>
                <w:spacing w:val="-2"/>
                <w:sz w:val="16"/>
                <w:szCs w:val="16"/>
              </w:rPr>
              <w:t>yararlanmıştır.</w:t>
            </w:r>
          </w:p>
          <w:p w14:paraId="001A160D" w14:textId="19854558" w:rsidR="007D7FFA" w:rsidRPr="00B16030" w:rsidRDefault="007D7FFA" w:rsidP="007D7FFA">
            <w:pPr>
              <w:spacing w:after="0" w:line="228" w:lineRule="exact"/>
              <w:ind w:right="597"/>
              <w:rPr>
                <w:rFonts w:ascii="Times New Roman" w:eastAsia="Times New Roman" w:hAnsi="Times New Roman"/>
                <w:sz w:val="16"/>
                <w:szCs w:val="16"/>
              </w:rPr>
            </w:pPr>
          </w:p>
        </w:tc>
        <w:tc>
          <w:tcPr>
            <w:tcW w:w="1075" w:type="dxa"/>
          </w:tcPr>
          <w:p w14:paraId="03CCA0D5" w14:textId="77777777" w:rsidR="007D7FFA" w:rsidRPr="007D7FFA" w:rsidRDefault="007D7FFA" w:rsidP="007D7FFA">
            <w:pPr>
              <w:spacing w:after="0" w:line="240" w:lineRule="auto"/>
              <w:rPr>
                <w:rFonts w:ascii="Times New Roman" w:eastAsia="Times New Roman" w:hAnsi="Times New Roman"/>
                <w:sz w:val="16"/>
                <w:szCs w:val="16"/>
              </w:rPr>
            </w:pPr>
          </w:p>
        </w:tc>
      </w:tr>
      <w:tr w:rsidR="007D7FFA" w:rsidRPr="007D7FFA" w14:paraId="70123E86" w14:textId="77777777" w:rsidTr="00657A1D">
        <w:trPr>
          <w:trHeight w:val="2125"/>
        </w:trPr>
        <w:tc>
          <w:tcPr>
            <w:tcW w:w="8385" w:type="dxa"/>
          </w:tcPr>
          <w:p w14:paraId="1253D253" w14:textId="77777777" w:rsidR="002D2DEE" w:rsidRDefault="007D7FFA" w:rsidP="007D7FFA">
            <w:pPr>
              <w:tabs>
                <w:tab w:val="left" w:pos="1521"/>
              </w:tabs>
              <w:spacing w:after="0" w:line="240" w:lineRule="auto"/>
              <w:ind w:right="1283"/>
              <w:rPr>
                <w:rFonts w:ascii="Times New Roman" w:eastAsia="Times New Roman" w:hAnsi="Times New Roman"/>
                <w:sz w:val="16"/>
                <w:szCs w:val="16"/>
              </w:rPr>
            </w:pPr>
            <w:r w:rsidRPr="007D7FFA">
              <w:rPr>
                <w:rFonts w:ascii="Times New Roman" w:eastAsia="Times New Roman" w:hAnsi="Times New Roman"/>
                <w:b/>
                <w:sz w:val="16"/>
                <w:szCs w:val="16"/>
              </w:rPr>
              <w:t xml:space="preserve">PG </w:t>
            </w:r>
            <w:r w:rsidRPr="007D7FFA">
              <w:rPr>
                <w:rFonts w:ascii="Times New Roman" w:eastAsia="Times New Roman" w:hAnsi="Times New Roman"/>
                <w:sz w:val="16"/>
                <w:szCs w:val="16"/>
              </w:rPr>
              <w:t>5.1.2</w:t>
            </w:r>
            <w:r w:rsidRPr="007D7FFA">
              <w:rPr>
                <w:rFonts w:ascii="Times New Roman" w:eastAsia="Times New Roman" w:hAnsi="Times New Roman"/>
                <w:sz w:val="16"/>
                <w:szCs w:val="16"/>
              </w:rPr>
              <w:tab/>
              <w:t>Öğretim</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elemanı</w:t>
            </w:r>
            <w:r w:rsidRPr="007D7FFA">
              <w:rPr>
                <w:rFonts w:ascii="Times New Roman" w:eastAsia="Times New Roman" w:hAnsi="Times New Roman"/>
                <w:spacing w:val="-7"/>
                <w:sz w:val="16"/>
                <w:szCs w:val="16"/>
              </w:rPr>
              <w:t xml:space="preserve"> </w:t>
            </w:r>
            <w:r w:rsidRPr="007D7FFA">
              <w:rPr>
                <w:rFonts w:ascii="Times New Roman" w:eastAsia="Times New Roman" w:hAnsi="Times New Roman"/>
                <w:sz w:val="16"/>
                <w:szCs w:val="16"/>
              </w:rPr>
              <w:t>değişim</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z w:val="16"/>
                <w:szCs w:val="16"/>
              </w:rPr>
              <w:t>programları</w:t>
            </w:r>
            <w:r w:rsidRPr="007D7FFA">
              <w:rPr>
                <w:rFonts w:ascii="Times New Roman" w:eastAsia="Times New Roman" w:hAnsi="Times New Roman"/>
                <w:spacing w:val="-7"/>
                <w:sz w:val="16"/>
                <w:szCs w:val="16"/>
              </w:rPr>
              <w:t xml:space="preserve"> </w:t>
            </w:r>
            <w:r w:rsidRPr="007D7FFA">
              <w:rPr>
                <w:rFonts w:ascii="Times New Roman" w:eastAsia="Times New Roman" w:hAnsi="Times New Roman"/>
                <w:sz w:val="16"/>
                <w:szCs w:val="16"/>
              </w:rPr>
              <w:t>ile</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z w:val="16"/>
                <w:szCs w:val="16"/>
              </w:rPr>
              <w:t>gelen/giden</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öğretim</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elemanı</w:t>
            </w:r>
            <w:r w:rsidRPr="007D7FFA">
              <w:rPr>
                <w:rFonts w:ascii="Times New Roman" w:eastAsia="Times New Roman" w:hAnsi="Times New Roman"/>
                <w:spacing w:val="-7"/>
                <w:sz w:val="16"/>
                <w:szCs w:val="16"/>
              </w:rPr>
              <w:t xml:space="preserve"> </w:t>
            </w:r>
            <w:r w:rsidRPr="007D7FFA">
              <w:rPr>
                <w:rFonts w:ascii="Times New Roman" w:eastAsia="Times New Roman" w:hAnsi="Times New Roman"/>
                <w:sz w:val="16"/>
                <w:szCs w:val="16"/>
              </w:rPr>
              <w:t xml:space="preserve">sayısı </w:t>
            </w:r>
          </w:p>
          <w:p w14:paraId="05679137" w14:textId="5D75FC10" w:rsidR="007D7FFA" w:rsidRPr="007D7FFA" w:rsidRDefault="007D7FFA" w:rsidP="007D7FFA">
            <w:pPr>
              <w:tabs>
                <w:tab w:val="left" w:pos="1521"/>
              </w:tabs>
              <w:spacing w:after="0" w:line="240" w:lineRule="auto"/>
              <w:ind w:right="1283"/>
              <w:rPr>
                <w:rFonts w:ascii="Times New Roman" w:eastAsia="Times New Roman" w:hAnsi="Times New Roman"/>
                <w:sz w:val="16"/>
                <w:szCs w:val="16"/>
              </w:rPr>
            </w:pPr>
            <w:r w:rsidRPr="007D7FFA">
              <w:rPr>
                <w:rFonts w:ascii="Times New Roman" w:eastAsia="Times New Roman" w:hAnsi="Times New Roman"/>
                <w:sz w:val="16"/>
                <w:szCs w:val="16"/>
              </w:rPr>
              <w:t>Üniversite stratejik plan 2022 hedefi :30</w:t>
            </w:r>
          </w:p>
          <w:p w14:paraId="0644518A" w14:textId="77777777" w:rsidR="00657A1D" w:rsidRDefault="007D7FFA" w:rsidP="007D7FFA">
            <w:pPr>
              <w:spacing w:before="1" w:after="0" w:line="240" w:lineRule="auto"/>
              <w:ind w:right="4907"/>
              <w:rPr>
                <w:rFonts w:ascii="Times New Roman" w:eastAsia="Times New Roman" w:hAnsi="Times New Roman"/>
                <w:sz w:val="16"/>
                <w:szCs w:val="16"/>
              </w:rPr>
            </w:pPr>
            <w:r w:rsidRPr="007D7FFA">
              <w:rPr>
                <w:rFonts w:ascii="Times New Roman" w:eastAsia="Times New Roman" w:hAnsi="Times New Roman"/>
                <w:sz w:val="16"/>
                <w:szCs w:val="16"/>
              </w:rPr>
              <w:t>Üniversite</w:t>
            </w:r>
            <w:r w:rsidRPr="007D7FFA">
              <w:rPr>
                <w:rFonts w:ascii="Times New Roman" w:eastAsia="Times New Roman" w:hAnsi="Times New Roman"/>
                <w:spacing w:val="-10"/>
                <w:sz w:val="16"/>
                <w:szCs w:val="16"/>
              </w:rPr>
              <w:t xml:space="preserve"> </w:t>
            </w:r>
            <w:r w:rsidRPr="007D7FFA">
              <w:rPr>
                <w:rFonts w:ascii="Times New Roman" w:eastAsia="Times New Roman" w:hAnsi="Times New Roman"/>
                <w:sz w:val="16"/>
                <w:szCs w:val="16"/>
              </w:rPr>
              <w:t>stratejik</w:t>
            </w:r>
            <w:r w:rsidRPr="007D7FFA">
              <w:rPr>
                <w:rFonts w:ascii="Times New Roman" w:eastAsia="Times New Roman" w:hAnsi="Times New Roman"/>
                <w:spacing w:val="-10"/>
                <w:sz w:val="16"/>
                <w:szCs w:val="16"/>
              </w:rPr>
              <w:t xml:space="preserve"> </w:t>
            </w:r>
            <w:r w:rsidRPr="007D7FFA">
              <w:rPr>
                <w:rFonts w:ascii="Times New Roman" w:eastAsia="Times New Roman" w:hAnsi="Times New Roman"/>
                <w:sz w:val="16"/>
                <w:szCs w:val="16"/>
              </w:rPr>
              <w:t>plan</w:t>
            </w:r>
            <w:r w:rsidRPr="007D7FFA">
              <w:rPr>
                <w:rFonts w:ascii="Times New Roman" w:eastAsia="Times New Roman" w:hAnsi="Times New Roman"/>
                <w:spacing w:val="-10"/>
                <w:sz w:val="16"/>
                <w:szCs w:val="16"/>
              </w:rPr>
              <w:t xml:space="preserve"> </w:t>
            </w:r>
            <w:r w:rsidRPr="007D7FFA">
              <w:rPr>
                <w:rFonts w:ascii="Times New Roman" w:eastAsia="Times New Roman" w:hAnsi="Times New Roman"/>
                <w:sz w:val="16"/>
                <w:szCs w:val="16"/>
              </w:rPr>
              <w:t>2023</w:t>
            </w:r>
            <w:r w:rsidRPr="007D7FFA">
              <w:rPr>
                <w:rFonts w:ascii="Times New Roman" w:eastAsia="Times New Roman" w:hAnsi="Times New Roman"/>
                <w:spacing w:val="-11"/>
                <w:sz w:val="16"/>
                <w:szCs w:val="16"/>
              </w:rPr>
              <w:t xml:space="preserve"> </w:t>
            </w:r>
            <w:r w:rsidRPr="007D7FFA">
              <w:rPr>
                <w:rFonts w:ascii="Times New Roman" w:eastAsia="Times New Roman" w:hAnsi="Times New Roman"/>
                <w:sz w:val="16"/>
                <w:szCs w:val="16"/>
              </w:rPr>
              <w:t xml:space="preserve">hedefi:60 </w:t>
            </w:r>
          </w:p>
          <w:p w14:paraId="28B8B001" w14:textId="77777777" w:rsidR="007D7FFA" w:rsidRDefault="007D7FFA" w:rsidP="007D7FFA">
            <w:pPr>
              <w:spacing w:before="1" w:after="0" w:line="240" w:lineRule="auto"/>
              <w:ind w:right="4907"/>
              <w:rPr>
                <w:rFonts w:ascii="Times New Roman" w:eastAsia="Times New Roman" w:hAnsi="Times New Roman"/>
                <w:sz w:val="16"/>
                <w:szCs w:val="16"/>
              </w:rPr>
            </w:pPr>
            <w:r w:rsidRPr="007D7FFA">
              <w:rPr>
                <w:rFonts w:ascii="Times New Roman" w:eastAsia="Times New Roman" w:hAnsi="Times New Roman"/>
                <w:sz w:val="16"/>
                <w:szCs w:val="16"/>
              </w:rPr>
              <w:t>Üniversite stratejik plan 2024:90</w:t>
            </w:r>
          </w:p>
          <w:p w14:paraId="713A8CB2" w14:textId="02E34D58" w:rsidR="00657A1D" w:rsidRPr="007D7FFA" w:rsidRDefault="00657A1D" w:rsidP="007D7FFA">
            <w:pPr>
              <w:spacing w:before="1" w:after="0" w:line="240" w:lineRule="auto"/>
              <w:ind w:right="4907"/>
              <w:rPr>
                <w:rFonts w:ascii="Times New Roman" w:eastAsia="Times New Roman" w:hAnsi="Times New Roman"/>
                <w:sz w:val="16"/>
                <w:szCs w:val="16"/>
              </w:rPr>
            </w:pPr>
            <w:r w:rsidRPr="007D7FFA">
              <w:rPr>
                <w:rFonts w:ascii="Times New Roman" w:eastAsia="Times New Roman" w:hAnsi="Times New Roman"/>
                <w:sz w:val="16"/>
                <w:szCs w:val="16"/>
              </w:rPr>
              <w:t>Üniversite stratejik plan 202</w:t>
            </w:r>
            <w:r>
              <w:rPr>
                <w:rFonts w:ascii="Times New Roman" w:eastAsia="Times New Roman" w:hAnsi="Times New Roman"/>
                <w:sz w:val="16"/>
                <w:szCs w:val="16"/>
              </w:rPr>
              <w:t>5</w:t>
            </w:r>
            <w:r w:rsidRPr="007D7FFA">
              <w:rPr>
                <w:rFonts w:ascii="Times New Roman" w:eastAsia="Times New Roman" w:hAnsi="Times New Roman"/>
                <w:sz w:val="16"/>
                <w:szCs w:val="16"/>
              </w:rPr>
              <w:t>:</w:t>
            </w:r>
            <w:r w:rsidR="00B872D2">
              <w:rPr>
                <w:rFonts w:ascii="Times New Roman" w:eastAsia="Times New Roman" w:hAnsi="Times New Roman"/>
                <w:sz w:val="16"/>
                <w:szCs w:val="16"/>
              </w:rPr>
              <w:t>120</w:t>
            </w:r>
          </w:p>
        </w:tc>
        <w:tc>
          <w:tcPr>
            <w:tcW w:w="1843" w:type="dxa"/>
          </w:tcPr>
          <w:p w14:paraId="6E347ED3" w14:textId="77777777" w:rsidR="007D7FFA" w:rsidRPr="00657A1D" w:rsidRDefault="007D7FFA" w:rsidP="007D7FFA">
            <w:pPr>
              <w:spacing w:after="0" w:line="240" w:lineRule="auto"/>
              <w:rPr>
                <w:rFonts w:ascii="Times New Roman" w:eastAsia="Times New Roman" w:hAnsi="Times New Roman"/>
                <w:sz w:val="16"/>
                <w:szCs w:val="16"/>
              </w:rPr>
            </w:pPr>
            <w:r w:rsidRPr="00657A1D">
              <w:rPr>
                <w:rFonts w:ascii="Times New Roman" w:eastAsia="Times New Roman" w:hAnsi="Times New Roman"/>
                <w:sz w:val="16"/>
                <w:szCs w:val="16"/>
              </w:rPr>
              <w:t>Fakültemizde</w:t>
            </w:r>
            <w:r w:rsidRPr="00657A1D">
              <w:rPr>
                <w:rFonts w:ascii="Times New Roman" w:eastAsia="Times New Roman" w:hAnsi="Times New Roman"/>
                <w:spacing w:val="-6"/>
                <w:sz w:val="16"/>
                <w:szCs w:val="16"/>
              </w:rPr>
              <w:t xml:space="preserve"> </w:t>
            </w:r>
            <w:r w:rsidRPr="00657A1D">
              <w:rPr>
                <w:rFonts w:ascii="Times New Roman" w:eastAsia="Times New Roman" w:hAnsi="Times New Roman"/>
                <w:sz w:val="16"/>
                <w:szCs w:val="16"/>
              </w:rPr>
              <w:t>2022</w:t>
            </w:r>
            <w:r w:rsidRPr="00657A1D">
              <w:rPr>
                <w:rFonts w:ascii="Times New Roman" w:eastAsia="Times New Roman" w:hAnsi="Times New Roman"/>
                <w:spacing w:val="-3"/>
                <w:sz w:val="16"/>
                <w:szCs w:val="16"/>
              </w:rPr>
              <w:t xml:space="preserve"> </w:t>
            </w:r>
            <w:r w:rsidRPr="00657A1D">
              <w:rPr>
                <w:rFonts w:ascii="Times New Roman" w:eastAsia="Times New Roman" w:hAnsi="Times New Roman"/>
                <w:sz w:val="16"/>
                <w:szCs w:val="16"/>
              </w:rPr>
              <w:t>yılında</w:t>
            </w:r>
            <w:r w:rsidRPr="00657A1D">
              <w:rPr>
                <w:rFonts w:ascii="Times New Roman" w:eastAsia="Times New Roman" w:hAnsi="Times New Roman"/>
                <w:spacing w:val="-6"/>
                <w:sz w:val="16"/>
                <w:szCs w:val="16"/>
              </w:rPr>
              <w:t xml:space="preserve"> </w:t>
            </w:r>
            <w:r w:rsidRPr="00657A1D">
              <w:rPr>
                <w:rFonts w:ascii="Times New Roman" w:eastAsia="Times New Roman" w:hAnsi="Times New Roman"/>
                <w:spacing w:val="-5"/>
                <w:sz w:val="16"/>
                <w:szCs w:val="16"/>
              </w:rPr>
              <w:t>4,</w:t>
            </w:r>
          </w:p>
          <w:p w14:paraId="6EF24FB9" w14:textId="0A0A1FAF" w:rsidR="007D7FFA" w:rsidRPr="00657A1D" w:rsidRDefault="007D7FFA" w:rsidP="007D7FFA">
            <w:pPr>
              <w:spacing w:after="0" w:line="240" w:lineRule="auto"/>
              <w:ind w:right="158"/>
              <w:rPr>
                <w:rFonts w:ascii="Times New Roman" w:eastAsia="Times New Roman" w:hAnsi="Times New Roman"/>
                <w:sz w:val="16"/>
                <w:szCs w:val="16"/>
              </w:rPr>
            </w:pPr>
            <w:r w:rsidRPr="00657A1D">
              <w:rPr>
                <w:rFonts w:ascii="Times New Roman" w:eastAsia="Times New Roman" w:hAnsi="Times New Roman"/>
                <w:sz w:val="16"/>
                <w:szCs w:val="16"/>
              </w:rPr>
              <w:t>2023</w:t>
            </w:r>
            <w:r w:rsidRPr="00657A1D">
              <w:rPr>
                <w:rFonts w:ascii="Times New Roman" w:eastAsia="Times New Roman" w:hAnsi="Times New Roman"/>
                <w:spacing w:val="-10"/>
                <w:sz w:val="16"/>
                <w:szCs w:val="16"/>
              </w:rPr>
              <w:t xml:space="preserve"> </w:t>
            </w:r>
            <w:r w:rsidRPr="00657A1D">
              <w:rPr>
                <w:rFonts w:ascii="Times New Roman" w:eastAsia="Times New Roman" w:hAnsi="Times New Roman"/>
                <w:sz w:val="16"/>
                <w:szCs w:val="16"/>
              </w:rPr>
              <w:t>yılında</w:t>
            </w:r>
            <w:r w:rsidRPr="00657A1D">
              <w:rPr>
                <w:rFonts w:ascii="Times New Roman" w:eastAsia="Times New Roman" w:hAnsi="Times New Roman"/>
                <w:spacing w:val="-10"/>
                <w:sz w:val="16"/>
                <w:szCs w:val="16"/>
              </w:rPr>
              <w:t xml:space="preserve"> </w:t>
            </w:r>
            <w:r w:rsidRPr="00657A1D">
              <w:rPr>
                <w:rFonts w:ascii="Times New Roman" w:eastAsia="Times New Roman" w:hAnsi="Times New Roman"/>
                <w:sz w:val="16"/>
                <w:szCs w:val="16"/>
              </w:rPr>
              <w:t>4</w:t>
            </w:r>
            <w:r w:rsidRPr="00657A1D">
              <w:rPr>
                <w:rFonts w:ascii="Times New Roman" w:eastAsia="Times New Roman" w:hAnsi="Times New Roman"/>
                <w:spacing w:val="-9"/>
                <w:sz w:val="16"/>
                <w:szCs w:val="16"/>
              </w:rPr>
              <w:t xml:space="preserve"> </w:t>
            </w:r>
            <w:r w:rsidRPr="00657A1D">
              <w:rPr>
                <w:rFonts w:ascii="Times New Roman" w:eastAsia="Times New Roman" w:hAnsi="Times New Roman"/>
                <w:sz w:val="16"/>
                <w:szCs w:val="16"/>
              </w:rPr>
              <w:t>öğrenci,</w:t>
            </w:r>
            <w:r w:rsidRPr="00657A1D">
              <w:rPr>
                <w:rFonts w:ascii="Times New Roman" w:eastAsia="Times New Roman" w:hAnsi="Times New Roman"/>
                <w:spacing w:val="-9"/>
                <w:sz w:val="16"/>
                <w:szCs w:val="16"/>
              </w:rPr>
              <w:t xml:space="preserve"> </w:t>
            </w:r>
            <w:r w:rsidRPr="00657A1D">
              <w:rPr>
                <w:rFonts w:ascii="Times New Roman" w:eastAsia="Times New Roman" w:hAnsi="Times New Roman"/>
                <w:sz w:val="16"/>
                <w:szCs w:val="16"/>
              </w:rPr>
              <w:t>2024 yılında 8 öğretim elamanı</w:t>
            </w:r>
            <w:r w:rsidR="00657A1D" w:rsidRPr="00657A1D">
              <w:rPr>
                <w:rFonts w:ascii="Times New Roman" w:eastAsia="Times New Roman" w:hAnsi="Times New Roman"/>
                <w:sz w:val="16"/>
                <w:szCs w:val="16"/>
              </w:rPr>
              <w:t>,2025 yılında 13</w:t>
            </w:r>
            <w:r w:rsidRPr="00657A1D">
              <w:rPr>
                <w:rFonts w:ascii="Times New Roman" w:eastAsia="Times New Roman" w:hAnsi="Times New Roman"/>
                <w:sz w:val="16"/>
                <w:szCs w:val="16"/>
              </w:rPr>
              <w:t xml:space="preserve"> değişim programından </w:t>
            </w:r>
            <w:r w:rsidRPr="00657A1D">
              <w:rPr>
                <w:rFonts w:ascii="Times New Roman" w:eastAsia="Times New Roman" w:hAnsi="Times New Roman"/>
                <w:spacing w:val="-2"/>
                <w:sz w:val="16"/>
                <w:szCs w:val="16"/>
              </w:rPr>
              <w:t>yararlanmıştır.</w:t>
            </w:r>
          </w:p>
          <w:p w14:paraId="60E95BC6" w14:textId="77777777" w:rsidR="007D7FFA" w:rsidRPr="00657A1D" w:rsidRDefault="007D7FFA" w:rsidP="007D7FFA">
            <w:pPr>
              <w:spacing w:before="2" w:after="0" w:line="229" w:lineRule="exact"/>
              <w:rPr>
                <w:rFonts w:ascii="Times New Roman" w:eastAsia="Times New Roman" w:hAnsi="Times New Roman"/>
                <w:sz w:val="16"/>
                <w:szCs w:val="16"/>
              </w:rPr>
            </w:pPr>
            <w:r w:rsidRPr="00657A1D">
              <w:rPr>
                <w:rFonts w:ascii="Times New Roman" w:eastAsia="Times New Roman" w:hAnsi="Times New Roman"/>
                <w:sz w:val="16"/>
                <w:szCs w:val="16"/>
              </w:rPr>
              <w:t>2024</w:t>
            </w:r>
            <w:r w:rsidRPr="00657A1D">
              <w:rPr>
                <w:rFonts w:ascii="Times New Roman" w:eastAsia="Times New Roman" w:hAnsi="Times New Roman"/>
                <w:spacing w:val="-3"/>
                <w:sz w:val="16"/>
                <w:szCs w:val="16"/>
              </w:rPr>
              <w:t xml:space="preserve"> </w:t>
            </w:r>
            <w:r w:rsidRPr="00657A1D">
              <w:rPr>
                <w:rFonts w:ascii="Times New Roman" w:eastAsia="Times New Roman" w:hAnsi="Times New Roman"/>
                <w:sz w:val="16"/>
                <w:szCs w:val="16"/>
              </w:rPr>
              <w:t>yılında</w:t>
            </w:r>
            <w:r w:rsidRPr="00657A1D">
              <w:rPr>
                <w:rFonts w:ascii="Times New Roman" w:eastAsia="Times New Roman" w:hAnsi="Times New Roman"/>
                <w:spacing w:val="-4"/>
                <w:sz w:val="16"/>
                <w:szCs w:val="16"/>
              </w:rPr>
              <w:t xml:space="preserve"> </w:t>
            </w:r>
            <w:r w:rsidRPr="00657A1D">
              <w:rPr>
                <w:rFonts w:ascii="Times New Roman" w:eastAsia="Times New Roman" w:hAnsi="Times New Roman"/>
                <w:sz w:val="16"/>
                <w:szCs w:val="16"/>
              </w:rPr>
              <w:t>2</w:t>
            </w:r>
            <w:r w:rsidRPr="00657A1D">
              <w:rPr>
                <w:rFonts w:ascii="Times New Roman" w:eastAsia="Times New Roman" w:hAnsi="Times New Roman"/>
                <w:spacing w:val="-1"/>
                <w:sz w:val="16"/>
                <w:szCs w:val="16"/>
              </w:rPr>
              <w:t xml:space="preserve"> </w:t>
            </w:r>
            <w:r w:rsidRPr="00657A1D">
              <w:rPr>
                <w:rFonts w:ascii="Times New Roman" w:eastAsia="Times New Roman" w:hAnsi="Times New Roman"/>
                <w:spacing w:val="-2"/>
                <w:sz w:val="16"/>
                <w:szCs w:val="16"/>
              </w:rPr>
              <w:t>öğretim</w:t>
            </w:r>
          </w:p>
          <w:p w14:paraId="7372A699" w14:textId="77777777" w:rsidR="007D7FFA" w:rsidRPr="00657A1D" w:rsidRDefault="007D7FFA" w:rsidP="007D7FFA">
            <w:pPr>
              <w:spacing w:after="0" w:line="240" w:lineRule="auto"/>
              <w:ind w:right="158"/>
              <w:rPr>
                <w:rFonts w:ascii="Times New Roman" w:eastAsia="Times New Roman" w:hAnsi="Times New Roman"/>
                <w:sz w:val="16"/>
                <w:szCs w:val="16"/>
              </w:rPr>
            </w:pPr>
            <w:r w:rsidRPr="00657A1D">
              <w:rPr>
                <w:rFonts w:ascii="Times New Roman" w:eastAsia="Times New Roman" w:hAnsi="Times New Roman"/>
                <w:sz w:val="16"/>
                <w:szCs w:val="16"/>
              </w:rPr>
              <w:t>elemanı</w:t>
            </w:r>
            <w:r w:rsidRPr="00657A1D">
              <w:rPr>
                <w:rFonts w:ascii="Times New Roman" w:eastAsia="Times New Roman" w:hAnsi="Times New Roman"/>
                <w:spacing w:val="-13"/>
                <w:sz w:val="16"/>
                <w:szCs w:val="16"/>
              </w:rPr>
              <w:t xml:space="preserve"> </w:t>
            </w:r>
            <w:r w:rsidRPr="00657A1D">
              <w:rPr>
                <w:rFonts w:ascii="Times New Roman" w:eastAsia="Times New Roman" w:hAnsi="Times New Roman"/>
                <w:sz w:val="16"/>
                <w:szCs w:val="16"/>
              </w:rPr>
              <w:t>ders</w:t>
            </w:r>
            <w:r w:rsidRPr="00657A1D">
              <w:rPr>
                <w:rFonts w:ascii="Times New Roman" w:eastAsia="Times New Roman" w:hAnsi="Times New Roman"/>
                <w:spacing w:val="-12"/>
                <w:sz w:val="16"/>
                <w:szCs w:val="16"/>
              </w:rPr>
              <w:t xml:space="preserve"> </w:t>
            </w:r>
            <w:r w:rsidRPr="00657A1D">
              <w:rPr>
                <w:rFonts w:ascii="Times New Roman" w:eastAsia="Times New Roman" w:hAnsi="Times New Roman"/>
                <w:sz w:val="16"/>
                <w:szCs w:val="16"/>
              </w:rPr>
              <w:t>verme</w:t>
            </w:r>
            <w:r w:rsidRPr="00657A1D">
              <w:rPr>
                <w:rFonts w:ascii="Times New Roman" w:eastAsia="Times New Roman" w:hAnsi="Times New Roman"/>
                <w:spacing w:val="-13"/>
                <w:sz w:val="16"/>
                <w:szCs w:val="16"/>
              </w:rPr>
              <w:t xml:space="preserve"> </w:t>
            </w:r>
            <w:r w:rsidRPr="00657A1D">
              <w:rPr>
                <w:rFonts w:ascii="Times New Roman" w:eastAsia="Times New Roman" w:hAnsi="Times New Roman"/>
                <w:sz w:val="16"/>
                <w:szCs w:val="16"/>
              </w:rPr>
              <w:t>amacıyla fakültemize gelmiştir.</w:t>
            </w:r>
          </w:p>
        </w:tc>
        <w:tc>
          <w:tcPr>
            <w:tcW w:w="1075" w:type="dxa"/>
          </w:tcPr>
          <w:p w14:paraId="106E3C76" w14:textId="77777777" w:rsidR="007D7FFA" w:rsidRPr="007D7FFA" w:rsidRDefault="007D7FFA" w:rsidP="007D7FFA">
            <w:pPr>
              <w:spacing w:after="0" w:line="240" w:lineRule="auto"/>
              <w:rPr>
                <w:rFonts w:ascii="Times New Roman" w:eastAsia="Times New Roman" w:hAnsi="Times New Roman"/>
                <w:sz w:val="16"/>
                <w:szCs w:val="16"/>
              </w:rPr>
            </w:pPr>
          </w:p>
        </w:tc>
      </w:tr>
      <w:tr w:rsidR="007D7FFA" w:rsidRPr="007D7FFA" w14:paraId="50285FF1" w14:textId="77777777" w:rsidTr="00BA3BD3">
        <w:trPr>
          <w:trHeight w:val="1179"/>
        </w:trPr>
        <w:tc>
          <w:tcPr>
            <w:tcW w:w="8385" w:type="dxa"/>
          </w:tcPr>
          <w:p w14:paraId="7768B76E" w14:textId="77777777" w:rsidR="00DB4D59" w:rsidRDefault="007D7FFA" w:rsidP="00DB4D59">
            <w:pPr>
              <w:tabs>
                <w:tab w:val="left" w:pos="1521"/>
              </w:tabs>
              <w:spacing w:after="0" w:line="240" w:lineRule="auto"/>
              <w:ind w:right="4676"/>
              <w:rPr>
                <w:rFonts w:ascii="Times New Roman" w:eastAsia="Times New Roman" w:hAnsi="Times New Roman"/>
                <w:sz w:val="16"/>
                <w:szCs w:val="16"/>
              </w:rPr>
            </w:pPr>
            <w:r w:rsidRPr="007D7FFA">
              <w:rPr>
                <w:rFonts w:ascii="Times New Roman" w:eastAsia="Times New Roman" w:hAnsi="Times New Roman"/>
                <w:sz w:val="16"/>
                <w:szCs w:val="16"/>
              </w:rPr>
              <w:t>PG 5.1.3</w:t>
            </w:r>
            <w:r w:rsidRPr="007D7FFA">
              <w:rPr>
                <w:rFonts w:ascii="Times New Roman" w:eastAsia="Times New Roman" w:hAnsi="Times New Roman"/>
                <w:sz w:val="16"/>
                <w:szCs w:val="16"/>
              </w:rPr>
              <w:tab/>
              <w:t>Yabancı</w:t>
            </w:r>
            <w:r w:rsidRPr="007D7FFA">
              <w:rPr>
                <w:rFonts w:ascii="Times New Roman" w:eastAsia="Times New Roman" w:hAnsi="Times New Roman"/>
                <w:spacing w:val="-13"/>
                <w:sz w:val="16"/>
                <w:szCs w:val="16"/>
              </w:rPr>
              <w:t xml:space="preserve"> </w:t>
            </w:r>
            <w:r w:rsidRPr="007D7FFA">
              <w:rPr>
                <w:rFonts w:ascii="Times New Roman" w:eastAsia="Times New Roman" w:hAnsi="Times New Roman"/>
                <w:sz w:val="16"/>
                <w:szCs w:val="16"/>
              </w:rPr>
              <w:t>uyruklu</w:t>
            </w:r>
            <w:r w:rsidRPr="007D7FFA">
              <w:rPr>
                <w:rFonts w:ascii="Times New Roman" w:eastAsia="Times New Roman" w:hAnsi="Times New Roman"/>
                <w:spacing w:val="-12"/>
                <w:sz w:val="16"/>
                <w:szCs w:val="16"/>
              </w:rPr>
              <w:t xml:space="preserve"> </w:t>
            </w:r>
            <w:r w:rsidRPr="007D7FFA">
              <w:rPr>
                <w:rFonts w:ascii="Times New Roman" w:eastAsia="Times New Roman" w:hAnsi="Times New Roman"/>
                <w:sz w:val="16"/>
                <w:szCs w:val="16"/>
              </w:rPr>
              <w:t>öğrenci</w:t>
            </w:r>
            <w:r w:rsidRPr="007D7FFA">
              <w:rPr>
                <w:rFonts w:ascii="Times New Roman" w:eastAsia="Times New Roman" w:hAnsi="Times New Roman"/>
                <w:spacing w:val="-13"/>
                <w:sz w:val="16"/>
                <w:szCs w:val="16"/>
              </w:rPr>
              <w:t xml:space="preserve"> </w:t>
            </w:r>
            <w:r w:rsidRPr="007D7FFA">
              <w:rPr>
                <w:rFonts w:ascii="Times New Roman" w:eastAsia="Times New Roman" w:hAnsi="Times New Roman"/>
                <w:sz w:val="16"/>
                <w:szCs w:val="16"/>
              </w:rPr>
              <w:t>sayısı</w:t>
            </w:r>
          </w:p>
          <w:p w14:paraId="06F59BB6" w14:textId="0751E6AF" w:rsidR="007D7FFA" w:rsidRPr="007D7FFA" w:rsidRDefault="007D7FFA" w:rsidP="007D7FFA">
            <w:pPr>
              <w:tabs>
                <w:tab w:val="left" w:pos="1521"/>
              </w:tabs>
              <w:spacing w:after="0" w:line="240" w:lineRule="auto"/>
              <w:ind w:right="4907"/>
              <w:rPr>
                <w:rFonts w:ascii="Times New Roman" w:eastAsia="Times New Roman" w:hAnsi="Times New Roman"/>
                <w:sz w:val="16"/>
                <w:szCs w:val="16"/>
              </w:rPr>
            </w:pPr>
            <w:r w:rsidRPr="007D7FFA">
              <w:rPr>
                <w:rFonts w:ascii="Times New Roman" w:eastAsia="Times New Roman" w:hAnsi="Times New Roman"/>
                <w:sz w:val="16"/>
                <w:szCs w:val="16"/>
              </w:rPr>
              <w:t xml:space="preserve">Üniversite stratejik plan 2022 hedefi :2600 Üniversite stratejik plan 2023 hedefi:2700 </w:t>
            </w:r>
          </w:p>
          <w:p w14:paraId="17634081" w14:textId="77777777" w:rsidR="007D7FFA" w:rsidRPr="007D7FFA" w:rsidRDefault="007D7FFA" w:rsidP="007D7FFA">
            <w:pPr>
              <w:tabs>
                <w:tab w:val="left" w:pos="1521"/>
              </w:tabs>
              <w:spacing w:after="0" w:line="240" w:lineRule="auto"/>
              <w:ind w:right="4907"/>
              <w:rPr>
                <w:rFonts w:ascii="Times New Roman" w:eastAsia="Times New Roman" w:hAnsi="Times New Roman"/>
                <w:sz w:val="16"/>
                <w:szCs w:val="16"/>
              </w:rPr>
            </w:pPr>
            <w:r w:rsidRPr="007D7FFA">
              <w:rPr>
                <w:rFonts w:ascii="Times New Roman" w:eastAsia="Times New Roman" w:hAnsi="Times New Roman"/>
                <w:sz w:val="16"/>
                <w:szCs w:val="16"/>
              </w:rPr>
              <w:t>Üniversite stratejik plan 2024:2800</w:t>
            </w:r>
          </w:p>
          <w:p w14:paraId="55AE4EDB" w14:textId="77777777" w:rsidR="007D7FFA" w:rsidRPr="007D7FFA" w:rsidRDefault="007D7FFA" w:rsidP="007D7FFA">
            <w:pPr>
              <w:tabs>
                <w:tab w:val="left" w:pos="1521"/>
              </w:tabs>
              <w:spacing w:after="0" w:line="240" w:lineRule="auto"/>
              <w:ind w:right="4907"/>
              <w:rPr>
                <w:rFonts w:ascii="Times New Roman" w:eastAsia="Times New Roman" w:hAnsi="Times New Roman"/>
                <w:sz w:val="16"/>
                <w:szCs w:val="16"/>
              </w:rPr>
            </w:pPr>
            <w:r w:rsidRPr="007D7FFA">
              <w:rPr>
                <w:rFonts w:ascii="Times New Roman" w:eastAsia="Times New Roman" w:hAnsi="Times New Roman"/>
                <w:sz w:val="16"/>
                <w:szCs w:val="16"/>
              </w:rPr>
              <w:t>Üniversite stratejik plan 2025:2900</w:t>
            </w:r>
          </w:p>
        </w:tc>
        <w:tc>
          <w:tcPr>
            <w:tcW w:w="1843" w:type="dxa"/>
          </w:tcPr>
          <w:p w14:paraId="1B141807" w14:textId="77777777" w:rsidR="007D7FFA" w:rsidRPr="007D7FFA" w:rsidRDefault="007D7FFA" w:rsidP="007D7FFA">
            <w:pPr>
              <w:spacing w:after="0" w:line="240" w:lineRule="auto"/>
              <w:rPr>
                <w:rFonts w:ascii="Times New Roman" w:eastAsia="Times New Roman" w:hAnsi="Times New Roman"/>
                <w:sz w:val="16"/>
                <w:szCs w:val="16"/>
              </w:rPr>
            </w:pPr>
            <w:r w:rsidRPr="007D7FFA">
              <w:rPr>
                <w:rFonts w:ascii="Times New Roman" w:eastAsia="Times New Roman" w:hAnsi="Times New Roman"/>
                <w:sz w:val="16"/>
                <w:szCs w:val="16"/>
              </w:rPr>
              <w:t>Fakültemize</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2022</w:t>
            </w:r>
            <w:r w:rsidRPr="007D7FFA">
              <w:rPr>
                <w:rFonts w:ascii="Times New Roman" w:eastAsia="Times New Roman" w:hAnsi="Times New Roman"/>
                <w:spacing w:val="-3"/>
                <w:sz w:val="16"/>
                <w:szCs w:val="16"/>
              </w:rPr>
              <w:t xml:space="preserve"> </w:t>
            </w:r>
            <w:r w:rsidRPr="007D7FFA">
              <w:rPr>
                <w:rFonts w:ascii="Times New Roman" w:eastAsia="Times New Roman" w:hAnsi="Times New Roman"/>
                <w:sz w:val="16"/>
                <w:szCs w:val="16"/>
              </w:rPr>
              <w:t>yılında</w:t>
            </w:r>
            <w:r w:rsidRPr="007D7FFA">
              <w:rPr>
                <w:rFonts w:ascii="Times New Roman" w:eastAsia="Times New Roman" w:hAnsi="Times New Roman"/>
                <w:spacing w:val="-7"/>
                <w:sz w:val="16"/>
                <w:szCs w:val="16"/>
              </w:rPr>
              <w:t xml:space="preserve"> </w:t>
            </w:r>
            <w:r w:rsidRPr="007D7FFA">
              <w:rPr>
                <w:rFonts w:ascii="Times New Roman" w:eastAsia="Times New Roman" w:hAnsi="Times New Roman"/>
                <w:spacing w:val="-5"/>
                <w:sz w:val="16"/>
                <w:szCs w:val="16"/>
              </w:rPr>
              <w:t>5,</w:t>
            </w:r>
          </w:p>
          <w:p w14:paraId="6CEA90AB" w14:textId="77777777" w:rsidR="007D7FFA" w:rsidRPr="007D7FFA" w:rsidRDefault="007D7FFA" w:rsidP="007D7FFA">
            <w:pPr>
              <w:spacing w:after="0" w:line="240" w:lineRule="auto"/>
              <w:rPr>
                <w:rFonts w:ascii="Times New Roman" w:eastAsia="Times New Roman" w:hAnsi="Times New Roman"/>
                <w:sz w:val="16"/>
                <w:szCs w:val="16"/>
              </w:rPr>
            </w:pPr>
            <w:r w:rsidRPr="007D7FFA">
              <w:rPr>
                <w:rFonts w:ascii="Times New Roman" w:eastAsia="Times New Roman" w:hAnsi="Times New Roman"/>
                <w:sz w:val="16"/>
                <w:szCs w:val="16"/>
              </w:rPr>
              <w:t>2023</w:t>
            </w:r>
            <w:r w:rsidRPr="007D7FFA">
              <w:rPr>
                <w:rFonts w:ascii="Times New Roman" w:eastAsia="Times New Roman" w:hAnsi="Times New Roman"/>
                <w:spacing w:val="-3"/>
                <w:sz w:val="16"/>
                <w:szCs w:val="16"/>
              </w:rPr>
              <w:t xml:space="preserve"> </w:t>
            </w:r>
            <w:r w:rsidRPr="007D7FFA">
              <w:rPr>
                <w:rFonts w:ascii="Times New Roman" w:eastAsia="Times New Roman" w:hAnsi="Times New Roman"/>
                <w:sz w:val="16"/>
                <w:szCs w:val="16"/>
              </w:rPr>
              <w:t>yılında</w:t>
            </w:r>
            <w:r w:rsidRPr="007D7FFA">
              <w:rPr>
                <w:rFonts w:ascii="Times New Roman" w:eastAsia="Times New Roman" w:hAnsi="Times New Roman"/>
                <w:spacing w:val="-3"/>
                <w:sz w:val="16"/>
                <w:szCs w:val="16"/>
              </w:rPr>
              <w:t xml:space="preserve"> </w:t>
            </w:r>
            <w:r w:rsidRPr="007D7FFA">
              <w:rPr>
                <w:rFonts w:ascii="Times New Roman" w:eastAsia="Times New Roman" w:hAnsi="Times New Roman"/>
                <w:sz w:val="16"/>
                <w:szCs w:val="16"/>
              </w:rPr>
              <w:t>3</w:t>
            </w:r>
            <w:r w:rsidRPr="007D7FFA">
              <w:rPr>
                <w:rFonts w:ascii="Times New Roman" w:eastAsia="Times New Roman" w:hAnsi="Times New Roman"/>
                <w:spacing w:val="-1"/>
                <w:sz w:val="16"/>
                <w:szCs w:val="16"/>
              </w:rPr>
              <w:t xml:space="preserve"> </w:t>
            </w:r>
            <w:r w:rsidRPr="007D7FFA">
              <w:rPr>
                <w:rFonts w:ascii="Times New Roman" w:eastAsia="Times New Roman" w:hAnsi="Times New Roman"/>
                <w:spacing w:val="-5"/>
                <w:sz w:val="16"/>
                <w:szCs w:val="16"/>
              </w:rPr>
              <w:t>ve</w:t>
            </w:r>
          </w:p>
          <w:p w14:paraId="7DBCDEF0" w14:textId="77777777" w:rsidR="007D7FFA" w:rsidRPr="007D7FFA" w:rsidRDefault="007D7FFA" w:rsidP="007D7FFA">
            <w:pPr>
              <w:spacing w:before="1" w:after="0" w:line="240" w:lineRule="auto"/>
              <w:rPr>
                <w:rFonts w:ascii="Times New Roman" w:eastAsia="Times New Roman" w:hAnsi="Times New Roman"/>
                <w:sz w:val="16"/>
                <w:szCs w:val="16"/>
              </w:rPr>
            </w:pPr>
            <w:r w:rsidRPr="007D7FFA">
              <w:rPr>
                <w:rFonts w:ascii="Times New Roman" w:eastAsia="Times New Roman" w:hAnsi="Times New Roman"/>
                <w:sz w:val="16"/>
                <w:szCs w:val="16"/>
              </w:rPr>
              <w:t>2024</w:t>
            </w:r>
            <w:r w:rsidRPr="007D7FFA">
              <w:rPr>
                <w:rFonts w:ascii="Times New Roman" w:eastAsia="Times New Roman" w:hAnsi="Times New Roman"/>
                <w:spacing w:val="-3"/>
                <w:sz w:val="16"/>
                <w:szCs w:val="16"/>
              </w:rPr>
              <w:t xml:space="preserve"> </w:t>
            </w:r>
            <w:r w:rsidRPr="007D7FFA">
              <w:rPr>
                <w:rFonts w:ascii="Times New Roman" w:eastAsia="Times New Roman" w:hAnsi="Times New Roman"/>
                <w:sz w:val="16"/>
                <w:szCs w:val="16"/>
              </w:rPr>
              <w:t>yılında</w:t>
            </w:r>
            <w:r w:rsidRPr="007D7FFA">
              <w:rPr>
                <w:rFonts w:ascii="Times New Roman" w:eastAsia="Times New Roman" w:hAnsi="Times New Roman"/>
                <w:spacing w:val="-3"/>
                <w:sz w:val="16"/>
                <w:szCs w:val="16"/>
              </w:rPr>
              <w:t xml:space="preserve"> </w:t>
            </w:r>
            <w:r w:rsidRPr="007D7FFA">
              <w:rPr>
                <w:rFonts w:ascii="Times New Roman" w:eastAsia="Times New Roman" w:hAnsi="Times New Roman"/>
                <w:sz w:val="16"/>
                <w:szCs w:val="16"/>
              </w:rPr>
              <w:t>3</w:t>
            </w:r>
            <w:r w:rsidRPr="007D7FFA">
              <w:rPr>
                <w:rFonts w:ascii="Times New Roman" w:eastAsia="Times New Roman" w:hAnsi="Times New Roman"/>
                <w:spacing w:val="-1"/>
                <w:sz w:val="16"/>
                <w:szCs w:val="16"/>
              </w:rPr>
              <w:t xml:space="preserve"> </w:t>
            </w:r>
            <w:r w:rsidRPr="007D7FFA">
              <w:rPr>
                <w:rFonts w:ascii="Times New Roman" w:eastAsia="Times New Roman" w:hAnsi="Times New Roman"/>
                <w:spacing w:val="-2"/>
                <w:sz w:val="16"/>
                <w:szCs w:val="16"/>
              </w:rPr>
              <w:t>öğrenci, 2025 yılında 3 öğrenci</w:t>
            </w:r>
          </w:p>
          <w:p w14:paraId="51C18FE7" w14:textId="77777777" w:rsidR="007D7FFA" w:rsidRPr="007D7FFA" w:rsidRDefault="007D7FFA" w:rsidP="007D7FFA">
            <w:pPr>
              <w:spacing w:after="0" w:line="240" w:lineRule="auto"/>
              <w:rPr>
                <w:rFonts w:ascii="Times New Roman" w:eastAsia="Times New Roman" w:hAnsi="Times New Roman"/>
                <w:sz w:val="16"/>
                <w:szCs w:val="16"/>
              </w:rPr>
            </w:pPr>
            <w:r w:rsidRPr="007D7FFA">
              <w:rPr>
                <w:rFonts w:ascii="Times New Roman" w:eastAsia="Times New Roman" w:hAnsi="Times New Roman"/>
                <w:sz w:val="16"/>
                <w:szCs w:val="16"/>
              </w:rPr>
              <w:t>Fakültemize</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kayıt</w:t>
            </w:r>
            <w:r w:rsidRPr="007D7FFA">
              <w:rPr>
                <w:rFonts w:ascii="Times New Roman" w:eastAsia="Times New Roman" w:hAnsi="Times New Roman"/>
                <w:spacing w:val="-8"/>
                <w:sz w:val="16"/>
                <w:szCs w:val="16"/>
              </w:rPr>
              <w:t xml:space="preserve"> </w:t>
            </w:r>
            <w:r w:rsidRPr="007D7FFA">
              <w:rPr>
                <w:rFonts w:ascii="Times New Roman" w:eastAsia="Times New Roman" w:hAnsi="Times New Roman"/>
                <w:spacing w:val="-2"/>
                <w:sz w:val="16"/>
                <w:szCs w:val="16"/>
              </w:rPr>
              <w:t>yaptırmıştır.</w:t>
            </w:r>
          </w:p>
        </w:tc>
        <w:tc>
          <w:tcPr>
            <w:tcW w:w="1075" w:type="dxa"/>
          </w:tcPr>
          <w:p w14:paraId="09BA6E5B" w14:textId="77777777" w:rsidR="007D7FFA" w:rsidRPr="007D7FFA" w:rsidRDefault="007D7FFA" w:rsidP="007D7FFA">
            <w:pPr>
              <w:spacing w:after="0" w:line="240" w:lineRule="auto"/>
              <w:rPr>
                <w:rFonts w:ascii="Times New Roman" w:eastAsia="Times New Roman" w:hAnsi="Times New Roman"/>
                <w:sz w:val="16"/>
                <w:szCs w:val="16"/>
              </w:rPr>
            </w:pPr>
          </w:p>
        </w:tc>
      </w:tr>
      <w:tr w:rsidR="007D7FFA" w:rsidRPr="007D7FFA" w14:paraId="2A5FCE1E" w14:textId="77777777" w:rsidTr="00BA3BD3">
        <w:trPr>
          <w:trHeight w:val="1181"/>
        </w:trPr>
        <w:tc>
          <w:tcPr>
            <w:tcW w:w="8385" w:type="dxa"/>
          </w:tcPr>
          <w:p w14:paraId="37F573F2" w14:textId="77777777" w:rsidR="007D7FFA" w:rsidRPr="007D7FFA" w:rsidRDefault="007D7FFA" w:rsidP="007D7FFA">
            <w:pPr>
              <w:tabs>
                <w:tab w:val="left" w:pos="1521"/>
              </w:tabs>
              <w:spacing w:after="0" w:line="240" w:lineRule="auto"/>
              <w:ind w:right="276"/>
              <w:rPr>
                <w:rFonts w:ascii="Times New Roman" w:eastAsia="Times New Roman" w:hAnsi="Times New Roman"/>
                <w:sz w:val="16"/>
                <w:szCs w:val="16"/>
              </w:rPr>
            </w:pPr>
            <w:r w:rsidRPr="007D7FFA">
              <w:rPr>
                <w:rFonts w:ascii="Times New Roman" w:eastAsia="Times New Roman" w:hAnsi="Times New Roman"/>
                <w:b/>
                <w:sz w:val="16"/>
                <w:szCs w:val="16"/>
              </w:rPr>
              <w:t xml:space="preserve">PG </w:t>
            </w:r>
            <w:r w:rsidRPr="007D7FFA">
              <w:rPr>
                <w:rFonts w:ascii="Times New Roman" w:eastAsia="Times New Roman" w:hAnsi="Times New Roman"/>
                <w:sz w:val="16"/>
                <w:szCs w:val="16"/>
              </w:rPr>
              <w:t>5.1.4</w:t>
            </w:r>
            <w:r w:rsidRPr="007D7FFA">
              <w:rPr>
                <w:rFonts w:ascii="Times New Roman" w:eastAsia="Times New Roman" w:hAnsi="Times New Roman"/>
                <w:sz w:val="16"/>
                <w:szCs w:val="16"/>
              </w:rPr>
              <w:tab/>
              <w:t>Uluslararası</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sıralama</w:t>
            </w:r>
            <w:r w:rsidRPr="007D7FFA">
              <w:rPr>
                <w:rFonts w:ascii="Times New Roman" w:eastAsia="Times New Roman" w:hAnsi="Times New Roman"/>
                <w:spacing w:val="-4"/>
                <w:sz w:val="16"/>
                <w:szCs w:val="16"/>
              </w:rPr>
              <w:t xml:space="preserve"> </w:t>
            </w:r>
            <w:r w:rsidRPr="007D7FFA">
              <w:rPr>
                <w:rFonts w:ascii="Times New Roman" w:eastAsia="Times New Roman" w:hAnsi="Times New Roman"/>
                <w:sz w:val="16"/>
                <w:szCs w:val="16"/>
              </w:rPr>
              <w:t>kuruluşlarında</w:t>
            </w:r>
            <w:r w:rsidRPr="007D7FFA">
              <w:rPr>
                <w:rFonts w:ascii="Times New Roman" w:eastAsia="Times New Roman" w:hAnsi="Times New Roman"/>
                <w:spacing w:val="-4"/>
                <w:sz w:val="16"/>
                <w:szCs w:val="16"/>
              </w:rPr>
              <w:t xml:space="preserve"> </w:t>
            </w:r>
            <w:r w:rsidRPr="007D7FFA">
              <w:rPr>
                <w:rFonts w:ascii="Times New Roman" w:eastAsia="Times New Roman" w:hAnsi="Times New Roman"/>
                <w:sz w:val="16"/>
                <w:szCs w:val="16"/>
              </w:rPr>
              <w:t>(THE,</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z w:val="16"/>
                <w:szCs w:val="16"/>
              </w:rPr>
              <w:t>QS</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ve</w:t>
            </w:r>
            <w:r w:rsidRPr="007D7FFA">
              <w:rPr>
                <w:rFonts w:ascii="Times New Roman" w:eastAsia="Times New Roman" w:hAnsi="Times New Roman"/>
                <w:spacing w:val="-4"/>
                <w:sz w:val="16"/>
                <w:szCs w:val="16"/>
              </w:rPr>
              <w:t xml:space="preserve"> </w:t>
            </w:r>
            <w:r w:rsidRPr="007D7FFA">
              <w:rPr>
                <w:rFonts w:ascii="Times New Roman" w:eastAsia="Times New Roman" w:hAnsi="Times New Roman"/>
                <w:sz w:val="16"/>
                <w:szCs w:val="16"/>
              </w:rPr>
              <w:t>ARWU)</w:t>
            </w:r>
            <w:r w:rsidRPr="007D7FFA">
              <w:rPr>
                <w:rFonts w:ascii="Times New Roman" w:eastAsia="Times New Roman" w:hAnsi="Times New Roman"/>
                <w:spacing w:val="-2"/>
                <w:sz w:val="16"/>
                <w:szCs w:val="16"/>
              </w:rPr>
              <w:t xml:space="preserve"> </w:t>
            </w:r>
            <w:r w:rsidRPr="007D7FFA">
              <w:rPr>
                <w:rFonts w:ascii="Times New Roman" w:eastAsia="Times New Roman" w:hAnsi="Times New Roman"/>
                <w:sz w:val="16"/>
                <w:szCs w:val="16"/>
              </w:rPr>
              <w:t>dünya</w:t>
            </w:r>
            <w:r w:rsidRPr="007D7FFA">
              <w:rPr>
                <w:rFonts w:ascii="Times New Roman" w:eastAsia="Times New Roman" w:hAnsi="Times New Roman"/>
                <w:spacing w:val="-4"/>
                <w:sz w:val="16"/>
                <w:szCs w:val="16"/>
              </w:rPr>
              <w:t xml:space="preserve"> </w:t>
            </w:r>
            <w:r w:rsidRPr="007D7FFA">
              <w:rPr>
                <w:rFonts w:ascii="Times New Roman" w:eastAsia="Times New Roman" w:hAnsi="Times New Roman"/>
                <w:sz w:val="16"/>
                <w:szCs w:val="16"/>
              </w:rPr>
              <w:t>sıralamasında</w:t>
            </w:r>
            <w:r w:rsidRPr="007D7FFA">
              <w:rPr>
                <w:rFonts w:ascii="Times New Roman" w:eastAsia="Times New Roman" w:hAnsi="Times New Roman"/>
                <w:spacing w:val="-4"/>
                <w:sz w:val="16"/>
                <w:szCs w:val="16"/>
              </w:rPr>
              <w:t xml:space="preserve"> </w:t>
            </w:r>
            <w:r w:rsidRPr="007D7FFA">
              <w:rPr>
                <w:rFonts w:ascii="Times New Roman" w:eastAsia="Times New Roman" w:hAnsi="Times New Roman"/>
                <w:sz w:val="16"/>
                <w:szCs w:val="16"/>
              </w:rPr>
              <w:t>ilk</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z w:val="16"/>
                <w:szCs w:val="16"/>
              </w:rPr>
              <w:t>1000 üniversite arasına girmiş Üniversiteler ile imzalanan uluslararası ikili anlaşma sayısı</w:t>
            </w:r>
          </w:p>
        </w:tc>
        <w:tc>
          <w:tcPr>
            <w:tcW w:w="1843" w:type="dxa"/>
          </w:tcPr>
          <w:p w14:paraId="5E6DEB1F" w14:textId="77777777" w:rsidR="007D7FFA" w:rsidRPr="007D7FFA" w:rsidRDefault="007D7FFA" w:rsidP="007D7FFA">
            <w:pPr>
              <w:spacing w:after="0" w:line="230" w:lineRule="atLeast"/>
              <w:ind w:right="158"/>
              <w:rPr>
                <w:rFonts w:ascii="Times New Roman" w:eastAsia="Times New Roman" w:hAnsi="Times New Roman"/>
                <w:sz w:val="16"/>
                <w:szCs w:val="16"/>
              </w:rPr>
            </w:pPr>
            <w:r w:rsidRPr="007D7FFA">
              <w:rPr>
                <w:rFonts w:ascii="Times New Roman" w:eastAsia="Times New Roman" w:hAnsi="Times New Roman"/>
                <w:sz w:val="16"/>
                <w:szCs w:val="16"/>
              </w:rPr>
              <w:t>Fakültemizin</w:t>
            </w:r>
            <w:r w:rsidRPr="007D7FFA">
              <w:rPr>
                <w:rFonts w:ascii="Times New Roman" w:eastAsia="Times New Roman" w:hAnsi="Times New Roman"/>
                <w:spacing w:val="-13"/>
                <w:sz w:val="16"/>
                <w:szCs w:val="16"/>
              </w:rPr>
              <w:t xml:space="preserve"> </w:t>
            </w:r>
            <w:r w:rsidRPr="007D7FFA">
              <w:rPr>
                <w:rFonts w:ascii="Times New Roman" w:eastAsia="Times New Roman" w:hAnsi="Times New Roman"/>
                <w:sz w:val="16"/>
                <w:szCs w:val="16"/>
              </w:rPr>
              <w:t>ikili</w:t>
            </w:r>
            <w:r w:rsidRPr="007D7FFA">
              <w:rPr>
                <w:rFonts w:ascii="Times New Roman" w:eastAsia="Times New Roman" w:hAnsi="Times New Roman"/>
                <w:spacing w:val="-12"/>
                <w:sz w:val="16"/>
                <w:szCs w:val="16"/>
              </w:rPr>
              <w:t xml:space="preserve"> </w:t>
            </w:r>
            <w:r w:rsidRPr="007D7FFA">
              <w:rPr>
                <w:rFonts w:ascii="Times New Roman" w:eastAsia="Times New Roman" w:hAnsi="Times New Roman"/>
                <w:sz w:val="16"/>
                <w:szCs w:val="16"/>
              </w:rPr>
              <w:t>anlaşması olan kurumlardan “Abo Akademi University: dünya sıralamasında “501-600” bandında yer almaktadır.</w:t>
            </w:r>
          </w:p>
        </w:tc>
        <w:tc>
          <w:tcPr>
            <w:tcW w:w="1075" w:type="dxa"/>
          </w:tcPr>
          <w:p w14:paraId="39E1E6CB" w14:textId="77777777" w:rsidR="007D7FFA" w:rsidRPr="007D7FFA" w:rsidRDefault="007D7FFA" w:rsidP="007D7FFA">
            <w:pPr>
              <w:spacing w:after="0" w:line="240" w:lineRule="auto"/>
              <w:rPr>
                <w:rFonts w:ascii="Times New Roman" w:eastAsia="Times New Roman" w:hAnsi="Times New Roman"/>
                <w:sz w:val="16"/>
                <w:szCs w:val="16"/>
              </w:rPr>
            </w:pPr>
          </w:p>
        </w:tc>
      </w:tr>
      <w:tr w:rsidR="007D7FFA" w:rsidRPr="007D7FFA" w14:paraId="3093FC39" w14:textId="77777777" w:rsidTr="00BA3BD3">
        <w:trPr>
          <w:trHeight w:val="943"/>
        </w:trPr>
        <w:tc>
          <w:tcPr>
            <w:tcW w:w="8385" w:type="dxa"/>
          </w:tcPr>
          <w:p w14:paraId="38731C9B" w14:textId="77777777" w:rsidR="007D7FFA" w:rsidRPr="007D7FFA" w:rsidRDefault="007D7FFA" w:rsidP="007D7FFA">
            <w:pPr>
              <w:spacing w:before="228" w:after="0" w:line="240" w:lineRule="auto"/>
              <w:ind w:right="139"/>
              <w:rPr>
                <w:rFonts w:ascii="Times New Roman" w:eastAsia="Times New Roman" w:hAnsi="Times New Roman"/>
                <w:b/>
                <w:sz w:val="16"/>
                <w:szCs w:val="16"/>
              </w:rPr>
            </w:pPr>
            <w:r w:rsidRPr="007D7FFA">
              <w:rPr>
                <w:rFonts w:ascii="Times New Roman" w:eastAsia="Times New Roman" w:hAnsi="Times New Roman"/>
                <w:b/>
                <w:sz w:val="16"/>
                <w:szCs w:val="16"/>
                <w:u w:val="single"/>
              </w:rPr>
              <w:t>Hedef</w:t>
            </w:r>
            <w:r w:rsidRPr="007D7FFA">
              <w:rPr>
                <w:rFonts w:ascii="Times New Roman" w:eastAsia="Times New Roman" w:hAnsi="Times New Roman"/>
                <w:b/>
                <w:spacing w:val="-5"/>
                <w:sz w:val="16"/>
                <w:szCs w:val="16"/>
                <w:u w:val="single"/>
              </w:rPr>
              <w:t xml:space="preserve"> </w:t>
            </w:r>
            <w:r w:rsidRPr="007D7FFA">
              <w:rPr>
                <w:rFonts w:ascii="Times New Roman" w:eastAsia="Times New Roman" w:hAnsi="Times New Roman"/>
                <w:b/>
                <w:sz w:val="16"/>
                <w:szCs w:val="16"/>
                <w:u w:val="single"/>
              </w:rPr>
              <w:t>5.2.</w:t>
            </w:r>
            <w:r w:rsidRPr="007D7FFA">
              <w:rPr>
                <w:rFonts w:ascii="Times New Roman" w:eastAsia="Times New Roman" w:hAnsi="Times New Roman"/>
                <w:b/>
                <w:spacing w:val="-7"/>
                <w:sz w:val="16"/>
                <w:szCs w:val="16"/>
                <w:u w:val="single"/>
              </w:rPr>
              <w:t xml:space="preserve"> </w:t>
            </w:r>
            <w:r w:rsidRPr="007D7FFA">
              <w:rPr>
                <w:rFonts w:ascii="Times New Roman" w:eastAsia="Times New Roman" w:hAnsi="Times New Roman"/>
                <w:b/>
                <w:sz w:val="16"/>
                <w:szCs w:val="16"/>
                <w:u w:val="single"/>
              </w:rPr>
              <w:t>Kalite</w:t>
            </w:r>
            <w:r w:rsidRPr="007D7FFA">
              <w:rPr>
                <w:rFonts w:ascii="Times New Roman" w:eastAsia="Times New Roman" w:hAnsi="Times New Roman"/>
                <w:b/>
                <w:spacing w:val="-6"/>
                <w:sz w:val="16"/>
                <w:szCs w:val="16"/>
                <w:u w:val="single"/>
              </w:rPr>
              <w:t xml:space="preserve"> </w:t>
            </w:r>
            <w:r w:rsidRPr="007D7FFA">
              <w:rPr>
                <w:rFonts w:ascii="Times New Roman" w:eastAsia="Times New Roman" w:hAnsi="Times New Roman"/>
                <w:b/>
                <w:sz w:val="16"/>
                <w:szCs w:val="16"/>
                <w:u w:val="single"/>
              </w:rPr>
              <w:t>Güvence</w:t>
            </w:r>
            <w:r w:rsidRPr="007D7FFA">
              <w:rPr>
                <w:rFonts w:ascii="Times New Roman" w:eastAsia="Times New Roman" w:hAnsi="Times New Roman"/>
                <w:b/>
                <w:spacing w:val="-6"/>
                <w:sz w:val="16"/>
                <w:szCs w:val="16"/>
                <w:u w:val="single"/>
              </w:rPr>
              <w:t xml:space="preserve"> </w:t>
            </w:r>
            <w:r w:rsidRPr="007D7FFA">
              <w:rPr>
                <w:rFonts w:ascii="Times New Roman" w:eastAsia="Times New Roman" w:hAnsi="Times New Roman"/>
                <w:b/>
                <w:sz w:val="16"/>
                <w:szCs w:val="16"/>
                <w:u w:val="single"/>
              </w:rPr>
              <w:t>Sistemlerinin</w:t>
            </w:r>
            <w:r w:rsidRPr="007D7FFA">
              <w:rPr>
                <w:rFonts w:ascii="Times New Roman" w:eastAsia="Times New Roman" w:hAnsi="Times New Roman"/>
                <w:b/>
                <w:spacing w:val="-6"/>
                <w:sz w:val="16"/>
                <w:szCs w:val="16"/>
                <w:u w:val="single"/>
              </w:rPr>
              <w:t xml:space="preserve"> </w:t>
            </w:r>
            <w:r w:rsidRPr="007D7FFA">
              <w:rPr>
                <w:rFonts w:ascii="Times New Roman" w:eastAsia="Times New Roman" w:hAnsi="Times New Roman"/>
                <w:b/>
                <w:sz w:val="16"/>
                <w:szCs w:val="16"/>
                <w:u w:val="single"/>
              </w:rPr>
              <w:t>Üniversite</w:t>
            </w:r>
            <w:r w:rsidRPr="007D7FFA">
              <w:rPr>
                <w:rFonts w:ascii="Times New Roman" w:eastAsia="Times New Roman" w:hAnsi="Times New Roman"/>
                <w:b/>
                <w:spacing w:val="-6"/>
                <w:sz w:val="16"/>
                <w:szCs w:val="16"/>
                <w:u w:val="single"/>
              </w:rPr>
              <w:t xml:space="preserve"> </w:t>
            </w:r>
            <w:r w:rsidRPr="007D7FFA">
              <w:rPr>
                <w:rFonts w:ascii="Times New Roman" w:eastAsia="Times New Roman" w:hAnsi="Times New Roman"/>
                <w:b/>
                <w:sz w:val="16"/>
                <w:szCs w:val="16"/>
                <w:u w:val="single"/>
              </w:rPr>
              <w:t>Genelinde</w:t>
            </w:r>
            <w:r w:rsidRPr="007D7FFA">
              <w:rPr>
                <w:rFonts w:ascii="Times New Roman" w:eastAsia="Times New Roman" w:hAnsi="Times New Roman"/>
                <w:b/>
                <w:spacing w:val="-6"/>
                <w:sz w:val="16"/>
                <w:szCs w:val="16"/>
                <w:u w:val="single"/>
              </w:rPr>
              <w:t xml:space="preserve"> </w:t>
            </w:r>
            <w:r w:rsidRPr="007D7FFA">
              <w:rPr>
                <w:rFonts w:ascii="Times New Roman" w:eastAsia="Times New Roman" w:hAnsi="Times New Roman"/>
                <w:b/>
                <w:sz w:val="16"/>
                <w:szCs w:val="16"/>
                <w:u w:val="single"/>
              </w:rPr>
              <w:t>Yaygınlaştırılması</w:t>
            </w:r>
            <w:r w:rsidRPr="007D7FFA">
              <w:rPr>
                <w:rFonts w:ascii="Times New Roman" w:eastAsia="Times New Roman" w:hAnsi="Times New Roman"/>
                <w:b/>
                <w:spacing w:val="-6"/>
                <w:sz w:val="16"/>
                <w:szCs w:val="16"/>
                <w:u w:val="single"/>
              </w:rPr>
              <w:t xml:space="preserve"> </w:t>
            </w:r>
            <w:r w:rsidRPr="007D7FFA">
              <w:rPr>
                <w:rFonts w:ascii="Times New Roman" w:eastAsia="Times New Roman" w:hAnsi="Times New Roman"/>
                <w:b/>
                <w:sz w:val="16"/>
                <w:szCs w:val="16"/>
                <w:u w:val="single"/>
              </w:rPr>
              <w:t>Ve</w:t>
            </w:r>
            <w:r w:rsidRPr="007D7FFA">
              <w:rPr>
                <w:rFonts w:ascii="Times New Roman" w:eastAsia="Times New Roman" w:hAnsi="Times New Roman"/>
                <w:b/>
                <w:spacing w:val="-6"/>
                <w:sz w:val="16"/>
                <w:szCs w:val="16"/>
                <w:u w:val="single"/>
              </w:rPr>
              <w:t xml:space="preserve"> </w:t>
            </w:r>
            <w:r w:rsidRPr="007D7FFA">
              <w:rPr>
                <w:rFonts w:ascii="Times New Roman" w:eastAsia="Times New Roman" w:hAnsi="Times New Roman"/>
                <w:b/>
                <w:sz w:val="16"/>
                <w:szCs w:val="16"/>
                <w:u w:val="single"/>
              </w:rPr>
              <w:t>Yönetim</w:t>
            </w:r>
            <w:r w:rsidRPr="007D7FFA">
              <w:rPr>
                <w:rFonts w:ascii="Times New Roman" w:eastAsia="Times New Roman" w:hAnsi="Times New Roman"/>
                <w:b/>
                <w:sz w:val="16"/>
                <w:szCs w:val="16"/>
              </w:rPr>
              <w:t xml:space="preserve"> </w:t>
            </w:r>
            <w:r w:rsidRPr="007D7FFA">
              <w:rPr>
                <w:rFonts w:ascii="Times New Roman" w:eastAsia="Times New Roman" w:hAnsi="Times New Roman"/>
                <w:b/>
                <w:sz w:val="16"/>
                <w:szCs w:val="16"/>
                <w:u w:val="single"/>
              </w:rPr>
              <w:t>Kalitesinin Geliştirilmesi</w:t>
            </w:r>
          </w:p>
        </w:tc>
        <w:tc>
          <w:tcPr>
            <w:tcW w:w="1843" w:type="dxa"/>
          </w:tcPr>
          <w:p w14:paraId="331D39A1" w14:textId="77777777" w:rsidR="007D7FFA" w:rsidRPr="007D7FFA" w:rsidRDefault="007D7FFA" w:rsidP="007D7FFA">
            <w:pPr>
              <w:spacing w:after="0" w:line="240" w:lineRule="auto"/>
              <w:rPr>
                <w:rFonts w:ascii="Times New Roman" w:eastAsia="Times New Roman" w:hAnsi="Times New Roman"/>
                <w:sz w:val="16"/>
                <w:szCs w:val="16"/>
              </w:rPr>
            </w:pPr>
          </w:p>
        </w:tc>
        <w:tc>
          <w:tcPr>
            <w:tcW w:w="1075" w:type="dxa"/>
          </w:tcPr>
          <w:p w14:paraId="0338AEBB" w14:textId="77777777" w:rsidR="007D7FFA" w:rsidRPr="007D7FFA" w:rsidRDefault="007D7FFA" w:rsidP="007D7FFA">
            <w:pPr>
              <w:spacing w:after="0" w:line="240" w:lineRule="auto"/>
              <w:rPr>
                <w:rFonts w:ascii="Times New Roman" w:eastAsia="Times New Roman" w:hAnsi="Times New Roman"/>
                <w:sz w:val="16"/>
                <w:szCs w:val="16"/>
              </w:rPr>
            </w:pPr>
          </w:p>
        </w:tc>
      </w:tr>
      <w:tr w:rsidR="007D7FFA" w:rsidRPr="007D7FFA" w14:paraId="2D529477" w14:textId="77777777" w:rsidTr="00BA3BD3">
        <w:trPr>
          <w:trHeight w:val="945"/>
        </w:trPr>
        <w:tc>
          <w:tcPr>
            <w:tcW w:w="8385" w:type="dxa"/>
          </w:tcPr>
          <w:p w14:paraId="383FEAB4" w14:textId="77777777" w:rsidR="007D7FFA" w:rsidRPr="007D7FFA" w:rsidRDefault="007D7FFA" w:rsidP="007D7FFA">
            <w:pPr>
              <w:tabs>
                <w:tab w:val="left" w:pos="1521"/>
              </w:tabs>
              <w:spacing w:after="0" w:line="240" w:lineRule="auto"/>
              <w:rPr>
                <w:rFonts w:ascii="Times New Roman" w:eastAsia="Times New Roman" w:hAnsi="Times New Roman"/>
                <w:sz w:val="16"/>
                <w:szCs w:val="16"/>
              </w:rPr>
            </w:pPr>
            <w:r w:rsidRPr="007D7FFA">
              <w:rPr>
                <w:rFonts w:ascii="Times New Roman" w:eastAsia="Times New Roman" w:hAnsi="Times New Roman"/>
                <w:b/>
                <w:sz w:val="16"/>
                <w:szCs w:val="16"/>
              </w:rPr>
              <w:t>PG</w:t>
            </w:r>
            <w:r w:rsidRPr="007D7FFA">
              <w:rPr>
                <w:rFonts w:ascii="Times New Roman" w:eastAsia="Times New Roman" w:hAnsi="Times New Roman"/>
                <w:b/>
                <w:spacing w:val="-2"/>
                <w:sz w:val="16"/>
                <w:szCs w:val="16"/>
              </w:rPr>
              <w:t xml:space="preserve"> </w:t>
            </w:r>
            <w:r w:rsidRPr="007D7FFA">
              <w:rPr>
                <w:rFonts w:ascii="Times New Roman" w:eastAsia="Times New Roman" w:hAnsi="Times New Roman"/>
                <w:spacing w:val="-2"/>
                <w:sz w:val="16"/>
                <w:szCs w:val="16"/>
              </w:rPr>
              <w:t>5.2.1</w:t>
            </w:r>
            <w:r w:rsidRPr="007D7FFA">
              <w:rPr>
                <w:rFonts w:ascii="Times New Roman" w:eastAsia="Times New Roman" w:hAnsi="Times New Roman"/>
                <w:sz w:val="16"/>
                <w:szCs w:val="16"/>
              </w:rPr>
              <w:tab/>
              <w:t>Kalite</w:t>
            </w:r>
            <w:r w:rsidRPr="007D7FFA">
              <w:rPr>
                <w:rFonts w:ascii="Times New Roman" w:eastAsia="Times New Roman" w:hAnsi="Times New Roman"/>
                <w:spacing w:val="-7"/>
                <w:sz w:val="16"/>
                <w:szCs w:val="16"/>
              </w:rPr>
              <w:t xml:space="preserve"> </w:t>
            </w:r>
            <w:r w:rsidRPr="007D7FFA">
              <w:rPr>
                <w:rFonts w:ascii="Times New Roman" w:eastAsia="Times New Roman" w:hAnsi="Times New Roman"/>
                <w:sz w:val="16"/>
                <w:szCs w:val="16"/>
              </w:rPr>
              <w:t>Yönetim</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Sistemi</w:t>
            </w:r>
            <w:r w:rsidRPr="007D7FFA">
              <w:rPr>
                <w:rFonts w:ascii="Times New Roman" w:eastAsia="Times New Roman" w:hAnsi="Times New Roman"/>
                <w:spacing w:val="-8"/>
                <w:sz w:val="16"/>
                <w:szCs w:val="16"/>
              </w:rPr>
              <w:t xml:space="preserve"> </w:t>
            </w:r>
            <w:r w:rsidRPr="007D7FFA">
              <w:rPr>
                <w:rFonts w:ascii="Times New Roman" w:eastAsia="Times New Roman" w:hAnsi="Times New Roman"/>
                <w:sz w:val="16"/>
                <w:szCs w:val="16"/>
              </w:rPr>
              <w:t>Uygulayan</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Birim</w:t>
            </w:r>
            <w:r w:rsidRPr="007D7FFA">
              <w:rPr>
                <w:rFonts w:ascii="Times New Roman" w:eastAsia="Times New Roman" w:hAnsi="Times New Roman"/>
                <w:spacing w:val="-7"/>
                <w:sz w:val="16"/>
                <w:szCs w:val="16"/>
              </w:rPr>
              <w:t xml:space="preserve"> </w:t>
            </w:r>
            <w:r w:rsidRPr="007D7FFA">
              <w:rPr>
                <w:rFonts w:ascii="Times New Roman" w:eastAsia="Times New Roman" w:hAnsi="Times New Roman"/>
                <w:sz w:val="16"/>
                <w:szCs w:val="16"/>
              </w:rPr>
              <w:t>Sayısı</w:t>
            </w:r>
            <w:r w:rsidRPr="007D7FFA">
              <w:rPr>
                <w:rFonts w:ascii="Times New Roman" w:eastAsia="Times New Roman" w:hAnsi="Times New Roman"/>
                <w:spacing w:val="-7"/>
                <w:sz w:val="16"/>
                <w:szCs w:val="16"/>
              </w:rPr>
              <w:t xml:space="preserve"> </w:t>
            </w:r>
            <w:r w:rsidRPr="007D7FFA">
              <w:rPr>
                <w:rFonts w:ascii="Times New Roman" w:eastAsia="Times New Roman" w:hAnsi="Times New Roman"/>
                <w:sz w:val="16"/>
                <w:szCs w:val="16"/>
              </w:rPr>
              <w:t>(YÖKAK</w:t>
            </w:r>
            <w:r w:rsidRPr="007D7FFA">
              <w:rPr>
                <w:rFonts w:ascii="Times New Roman" w:eastAsia="Times New Roman" w:hAnsi="Times New Roman"/>
                <w:spacing w:val="-4"/>
                <w:sz w:val="16"/>
                <w:szCs w:val="16"/>
              </w:rPr>
              <w:t xml:space="preserve"> </w:t>
            </w:r>
            <w:r w:rsidRPr="007D7FFA">
              <w:rPr>
                <w:rFonts w:ascii="Times New Roman" w:eastAsia="Times New Roman" w:hAnsi="Times New Roman"/>
                <w:sz w:val="16"/>
                <w:szCs w:val="16"/>
              </w:rPr>
              <w:t>Ölçütleri</w:t>
            </w:r>
            <w:r w:rsidRPr="007D7FFA">
              <w:rPr>
                <w:rFonts w:ascii="Times New Roman" w:eastAsia="Times New Roman" w:hAnsi="Times New Roman"/>
                <w:spacing w:val="-8"/>
                <w:sz w:val="16"/>
                <w:szCs w:val="16"/>
              </w:rPr>
              <w:t xml:space="preserve"> </w:t>
            </w:r>
            <w:r w:rsidRPr="007D7FFA">
              <w:rPr>
                <w:rFonts w:ascii="Times New Roman" w:eastAsia="Times New Roman" w:hAnsi="Times New Roman"/>
                <w:spacing w:val="-2"/>
                <w:sz w:val="16"/>
                <w:szCs w:val="16"/>
              </w:rPr>
              <w:t>Dahil)</w:t>
            </w:r>
          </w:p>
        </w:tc>
        <w:tc>
          <w:tcPr>
            <w:tcW w:w="1843" w:type="dxa"/>
          </w:tcPr>
          <w:p w14:paraId="071BDDA0" w14:textId="77777777" w:rsidR="007D7FFA" w:rsidRPr="007D7FFA" w:rsidRDefault="007D7FFA" w:rsidP="007D7FFA">
            <w:pPr>
              <w:spacing w:after="0" w:line="240" w:lineRule="auto"/>
              <w:ind w:right="158"/>
              <w:rPr>
                <w:rFonts w:ascii="Times New Roman" w:eastAsia="Times New Roman" w:hAnsi="Times New Roman"/>
                <w:sz w:val="16"/>
                <w:szCs w:val="16"/>
              </w:rPr>
            </w:pPr>
            <w:r w:rsidRPr="007D7FFA">
              <w:rPr>
                <w:rFonts w:ascii="Times New Roman" w:eastAsia="Times New Roman" w:hAnsi="Times New Roman"/>
                <w:sz w:val="16"/>
                <w:szCs w:val="16"/>
              </w:rPr>
              <w:t>Fakültemiz</w:t>
            </w:r>
            <w:r w:rsidRPr="007D7FFA">
              <w:rPr>
                <w:rFonts w:ascii="Times New Roman" w:eastAsia="Times New Roman" w:hAnsi="Times New Roman"/>
                <w:spacing w:val="-13"/>
                <w:sz w:val="16"/>
                <w:szCs w:val="16"/>
              </w:rPr>
              <w:t xml:space="preserve"> </w:t>
            </w:r>
            <w:r w:rsidRPr="007D7FFA">
              <w:rPr>
                <w:rFonts w:ascii="Times New Roman" w:eastAsia="Times New Roman" w:hAnsi="Times New Roman"/>
                <w:sz w:val="16"/>
                <w:szCs w:val="16"/>
              </w:rPr>
              <w:t>Nisan</w:t>
            </w:r>
            <w:r w:rsidRPr="007D7FFA">
              <w:rPr>
                <w:rFonts w:ascii="Times New Roman" w:eastAsia="Times New Roman" w:hAnsi="Times New Roman"/>
                <w:spacing w:val="-12"/>
                <w:sz w:val="16"/>
                <w:szCs w:val="16"/>
              </w:rPr>
              <w:t xml:space="preserve"> </w:t>
            </w:r>
            <w:r w:rsidRPr="007D7FFA">
              <w:rPr>
                <w:rFonts w:ascii="Times New Roman" w:eastAsia="Times New Roman" w:hAnsi="Times New Roman"/>
                <w:sz w:val="16"/>
                <w:szCs w:val="16"/>
              </w:rPr>
              <w:t>2016’da</w:t>
            </w:r>
            <w:r w:rsidRPr="007D7FFA">
              <w:rPr>
                <w:rFonts w:ascii="Times New Roman" w:eastAsia="Times New Roman" w:hAnsi="Times New Roman"/>
                <w:spacing w:val="-13"/>
                <w:sz w:val="16"/>
                <w:szCs w:val="16"/>
              </w:rPr>
              <w:t xml:space="preserve"> </w:t>
            </w:r>
            <w:r w:rsidRPr="007D7FFA">
              <w:rPr>
                <w:rFonts w:ascii="Times New Roman" w:eastAsia="Times New Roman" w:hAnsi="Times New Roman"/>
                <w:sz w:val="16"/>
                <w:szCs w:val="16"/>
              </w:rPr>
              <w:t>TS EN ISO 9001: 2008 versiyon belgesini almaya hak</w:t>
            </w:r>
          </w:p>
          <w:p w14:paraId="5311FB9F" w14:textId="77777777" w:rsidR="007D7FFA" w:rsidRPr="007D7FFA" w:rsidRDefault="007D7FFA" w:rsidP="007D7FFA">
            <w:pPr>
              <w:spacing w:before="1" w:after="0" w:line="210" w:lineRule="exact"/>
              <w:rPr>
                <w:rFonts w:ascii="Times New Roman" w:eastAsia="Times New Roman" w:hAnsi="Times New Roman"/>
                <w:sz w:val="16"/>
                <w:szCs w:val="16"/>
              </w:rPr>
            </w:pPr>
            <w:r w:rsidRPr="007D7FFA">
              <w:rPr>
                <w:rFonts w:ascii="Times New Roman" w:eastAsia="Times New Roman" w:hAnsi="Times New Roman"/>
                <w:sz w:val="16"/>
                <w:szCs w:val="16"/>
              </w:rPr>
              <w:t>kazanmış,</w:t>
            </w:r>
            <w:r w:rsidRPr="007D7FFA">
              <w:rPr>
                <w:rFonts w:ascii="Times New Roman" w:eastAsia="Times New Roman" w:hAnsi="Times New Roman"/>
                <w:spacing w:val="-10"/>
                <w:sz w:val="16"/>
                <w:szCs w:val="16"/>
              </w:rPr>
              <w:t xml:space="preserve"> </w:t>
            </w:r>
            <w:r w:rsidRPr="007D7FFA">
              <w:rPr>
                <w:rFonts w:ascii="Times New Roman" w:eastAsia="Times New Roman" w:hAnsi="Times New Roman"/>
                <w:sz w:val="16"/>
                <w:szCs w:val="16"/>
              </w:rPr>
              <w:t>14</w:t>
            </w:r>
            <w:r w:rsidRPr="007D7FFA">
              <w:rPr>
                <w:rFonts w:ascii="Times New Roman" w:eastAsia="Times New Roman" w:hAnsi="Times New Roman"/>
                <w:spacing w:val="-4"/>
                <w:sz w:val="16"/>
                <w:szCs w:val="16"/>
              </w:rPr>
              <w:t xml:space="preserve"> </w:t>
            </w:r>
            <w:r w:rsidRPr="007D7FFA">
              <w:rPr>
                <w:rFonts w:ascii="Times New Roman" w:eastAsia="Times New Roman" w:hAnsi="Times New Roman"/>
                <w:sz w:val="16"/>
                <w:szCs w:val="16"/>
              </w:rPr>
              <w:t>Nisan</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pacing w:val="-2"/>
                <w:sz w:val="16"/>
                <w:szCs w:val="16"/>
              </w:rPr>
              <w:t>2022’de</w:t>
            </w:r>
          </w:p>
        </w:tc>
        <w:tc>
          <w:tcPr>
            <w:tcW w:w="1075" w:type="dxa"/>
          </w:tcPr>
          <w:p w14:paraId="73EEDAF3" w14:textId="77777777" w:rsidR="007D7FFA" w:rsidRPr="007D7FFA" w:rsidRDefault="007D7FFA" w:rsidP="007D7FFA">
            <w:pPr>
              <w:spacing w:after="0" w:line="240" w:lineRule="auto"/>
              <w:rPr>
                <w:rFonts w:ascii="Times New Roman" w:eastAsia="Times New Roman" w:hAnsi="Times New Roman"/>
                <w:sz w:val="16"/>
                <w:szCs w:val="16"/>
              </w:rPr>
            </w:pPr>
          </w:p>
        </w:tc>
      </w:tr>
    </w:tbl>
    <w:p w14:paraId="54165A31" w14:textId="77777777" w:rsidR="007D7FFA" w:rsidRPr="007D7FFA" w:rsidRDefault="007D7FFA" w:rsidP="007D7FFA">
      <w:pPr>
        <w:widowControl w:val="0"/>
        <w:autoSpaceDE w:val="0"/>
        <w:autoSpaceDN w:val="0"/>
        <w:spacing w:after="0" w:line="240" w:lineRule="auto"/>
        <w:rPr>
          <w:rFonts w:ascii="Times New Roman" w:eastAsia="Times New Roman" w:hAnsi="Times New Roman"/>
          <w:sz w:val="16"/>
          <w:szCs w:val="16"/>
        </w:rPr>
        <w:sectPr w:rsidR="007D7FFA" w:rsidRPr="007D7FFA" w:rsidSect="00BA3BD3">
          <w:pgSz w:w="11910" w:h="16840"/>
          <w:pgMar w:top="600" w:right="820" w:bottom="740" w:left="280" w:header="708" w:footer="708" w:gutter="0"/>
          <w:cols w:space="708"/>
          <w:docGrid w:linePitch="299"/>
        </w:sectPr>
      </w:pPr>
    </w:p>
    <w:p w14:paraId="788EF625" w14:textId="77777777" w:rsidR="007D7FFA" w:rsidRPr="007D7FFA" w:rsidRDefault="007D7FFA" w:rsidP="007D7FFA">
      <w:pPr>
        <w:widowControl w:val="0"/>
        <w:autoSpaceDE w:val="0"/>
        <w:autoSpaceDN w:val="0"/>
        <w:spacing w:before="2" w:after="0" w:line="240" w:lineRule="auto"/>
        <w:rPr>
          <w:rFonts w:ascii="Times New Roman" w:eastAsia="Times New Roman" w:hAnsi="Times New Roman"/>
          <w:sz w:val="16"/>
          <w:szCs w:val="16"/>
        </w:rPr>
      </w:pPr>
    </w:p>
    <w:tbl>
      <w:tblPr>
        <w:tblStyle w:val="TableNormal31"/>
        <w:tblW w:w="1131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93"/>
        <w:gridCol w:w="2977"/>
        <w:gridCol w:w="947"/>
      </w:tblGrid>
      <w:tr w:rsidR="007D7FFA" w:rsidRPr="007D7FFA" w14:paraId="244001EE" w14:textId="77777777" w:rsidTr="00BA3BD3">
        <w:trPr>
          <w:trHeight w:val="705"/>
        </w:trPr>
        <w:tc>
          <w:tcPr>
            <w:tcW w:w="7393" w:type="dxa"/>
          </w:tcPr>
          <w:p w14:paraId="1F85DC4F" w14:textId="77777777" w:rsidR="007D7FFA" w:rsidRPr="007D7FFA" w:rsidRDefault="007D7FFA" w:rsidP="007D7FFA">
            <w:pPr>
              <w:spacing w:after="0" w:line="240" w:lineRule="auto"/>
              <w:rPr>
                <w:rFonts w:ascii="Times New Roman" w:eastAsia="Times New Roman" w:hAnsi="Times New Roman"/>
                <w:sz w:val="16"/>
                <w:szCs w:val="16"/>
              </w:rPr>
            </w:pPr>
          </w:p>
        </w:tc>
        <w:tc>
          <w:tcPr>
            <w:tcW w:w="2977" w:type="dxa"/>
          </w:tcPr>
          <w:p w14:paraId="6D6187B5" w14:textId="77777777" w:rsidR="007D7FFA" w:rsidRPr="007D7FFA" w:rsidRDefault="007D7FFA" w:rsidP="007D7FFA">
            <w:pPr>
              <w:spacing w:after="0" w:line="240" w:lineRule="auto"/>
              <w:ind w:right="158"/>
              <w:rPr>
                <w:rFonts w:ascii="Times New Roman" w:eastAsia="Times New Roman" w:hAnsi="Times New Roman"/>
                <w:sz w:val="16"/>
                <w:szCs w:val="16"/>
              </w:rPr>
            </w:pPr>
            <w:r w:rsidRPr="007D7FFA">
              <w:rPr>
                <w:rFonts w:ascii="Times New Roman" w:eastAsia="Times New Roman" w:hAnsi="Times New Roman"/>
                <w:sz w:val="16"/>
                <w:szCs w:val="16"/>
              </w:rPr>
              <w:t>yenilenmiş</w:t>
            </w:r>
            <w:r w:rsidRPr="007D7FFA">
              <w:rPr>
                <w:rFonts w:ascii="Times New Roman" w:eastAsia="Times New Roman" w:hAnsi="Times New Roman"/>
                <w:spacing w:val="-12"/>
                <w:sz w:val="16"/>
                <w:szCs w:val="16"/>
              </w:rPr>
              <w:t xml:space="preserve"> </w:t>
            </w:r>
            <w:r w:rsidRPr="007D7FFA">
              <w:rPr>
                <w:rFonts w:ascii="Times New Roman" w:eastAsia="Times New Roman" w:hAnsi="Times New Roman"/>
                <w:sz w:val="16"/>
                <w:szCs w:val="16"/>
              </w:rPr>
              <w:t>olup</w:t>
            </w:r>
            <w:r w:rsidRPr="007D7FFA">
              <w:rPr>
                <w:rFonts w:ascii="Times New Roman" w:eastAsia="Times New Roman" w:hAnsi="Times New Roman"/>
                <w:spacing w:val="-12"/>
                <w:sz w:val="16"/>
                <w:szCs w:val="16"/>
              </w:rPr>
              <w:t xml:space="preserve"> </w:t>
            </w:r>
            <w:r w:rsidRPr="007D7FFA">
              <w:rPr>
                <w:rFonts w:ascii="Times New Roman" w:eastAsia="Times New Roman" w:hAnsi="Times New Roman"/>
                <w:sz w:val="16"/>
                <w:szCs w:val="16"/>
              </w:rPr>
              <w:t>belgenin</w:t>
            </w:r>
            <w:r w:rsidRPr="007D7FFA">
              <w:rPr>
                <w:rFonts w:ascii="Times New Roman" w:eastAsia="Times New Roman" w:hAnsi="Times New Roman"/>
                <w:spacing w:val="-12"/>
                <w:sz w:val="16"/>
                <w:szCs w:val="16"/>
              </w:rPr>
              <w:t xml:space="preserve"> </w:t>
            </w:r>
            <w:r w:rsidRPr="007D7FFA">
              <w:rPr>
                <w:rFonts w:ascii="Times New Roman" w:eastAsia="Times New Roman" w:hAnsi="Times New Roman"/>
                <w:sz w:val="16"/>
                <w:szCs w:val="16"/>
              </w:rPr>
              <w:t>son geçerlilik tarihi 14 Nisan</w:t>
            </w:r>
          </w:p>
          <w:p w14:paraId="51A00FC2" w14:textId="77777777" w:rsidR="007D7FFA" w:rsidRPr="007D7FFA" w:rsidRDefault="007D7FFA" w:rsidP="007D7FFA">
            <w:pPr>
              <w:spacing w:after="0" w:line="209" w:lineRule="exact"/>
              <w:rPr>
                <w:rFonts w:ascii="Times New Roman" w:eastAsia="Times New Roman" w:hAnsi="Times New Roman"/>
                <w:sz w:val="16"/>
                <w:szCs w:val="16"/>
              </w:rPr>
            </w:pPr>
            <w:r w:rsidRPr="007D7FFA">
              <w:rPr>
                <w:rFonts w:ascii="Times New Roman" w:eastAsia="Times New Roman" w:hAnsi="Times New Roman"/>
                <w:spacing w:val="-2"/>
                <w:sz w:val="16"/>
                <w:szCs w:val="16"/>
              </w:rPr>
              <w:t>2025’tir.</w:t>
            </w:r>
          </w:p>
        </w:tc>
        <w:tc>
          <w:tcPr>
            <w:tcW w:w="947" w:type="dxa"/>
          </w:tcPr>
          <w:p w14:paraId="048959A0" w14:textId="77777777" w:rsidR="007D7FFA" w:rsidRPr="007D7FFA" w:rsidRDefault="007D7FFA" w:rsidP="007D7FFA">
            <w:pPr>
              <w:spacing w:after="0" w:line="240" w:lineRule="auto"/>
              <w:rPr>
                <w:rFonts w:ascii="Times New Roman" w:eastAsia="Times New Roman" w:hAnsi="Times New Roman"/>
                <w:sz w:val="16"/>
                <w:szCs w:val="16"/>
              </w:rPr>
            </w:pPr>
          </w:p>
        </w:tc>
      </w:tr>
      <w:tr w:rsidR="007D7FFA" w:rsidRPr="007D7FFA" w14:paraId="4E3AD21A" w14:textId="77777777" w:rsidTr="00BA3BD3">
        <w:trPr>
          <w:trHeight w:val="1650"/>
        </w:trPr>
        <w:tc>
          <w:tcPr>
            <w:tcW w:w="7393" w:type="dxa"/>
          </w:tcPr>
          <w:p w14:paraId="4696C0C8" w14:textId="77777777" w:rsidR="007D7FFA" w:rsidRPr="007D7FFA" w:rsidRDefault="007D7FFA" w:rsidP="007D7FFA">
            <w:pPr>
              <w:tabs>
                <w:tab w:val="left" w:pos="1521"/>
              </w:tabs>
              <w:spacing w:after="0" w:line="240" w:lineRule="auto"/>
              <w:rPr>
                <w:rFonts w:ascii="Times New Roman" w:eastAsia="Times New Roman" w:hAnsi="Times New Roman"/>
                <w:sz w:val="16"/>
                <w:szCs w:val="16"/>
              </w:rPr>
            </w:pPr>
            <w:r w:rsidRPr="007D7FFA">
              <w:rPr>
                <w:rFonts w:ascii="Times New Roman" w:eastAsia="Times New Roman" w:hAnsi="Times New Roman"/>
                <w:b/>
                <w:sz w:val="16"/>
                <w:szCs w:val="16"/>
              </w:rPr>
              <w:t>PG</w:t>
            </w:r>
            <w:r w:rsidRPr="007D7FFA">
              <w:rPr>
                <w:rFonts w:ascii="Times New Roman" w:eastAsia="Times New Roman" w:hAnsi="Times New Roman"/>
                <w:b/>
                <w:spacing w:val="-2"/>
                <w:sz w:val="16"/>
                <w:szCs w:val="16"/>
              </w:rPr>
              <w:t xml:space="preserve"> </w:t>
            </w:r>
            <w:r w:rsidRPr="007D7FFA">
              <w:rPr>
                <w:rFonts w:ascii="Times New Roman" w:eastAsia="Times New Roman" w:hAnsi="Times New Roman"/>
                <w:spacing w:val="-2"/>
                <w:sz w:val="16"/>
                <w:szCs w:val="16"/>
              </w:rPr>
              <w:t>5.2.2</w:t>
            </w:r>
            <w:r w:rsidRPr="007D7FFA">
              <w:rPr>
                <w:rFonts w:ascii="Times New Roman" w:eastAsia="Times New Roman" w:hAnsi="Times New Roman"/>
                <w:sz w:val="16"/>
                <w:szCs w:val="16"/>
              </w:rPr>
              <w:tab/>
              <w:t>Program</w:t>
            </w:r>
            <w:r w:rsidRPr="007D7FFA">
              <w:rPr>
                <w:rFonts w:ascii="Times New Roman" w:eastAsia="Times New Roman" w:hAnsi="Times New Roman"/>
                <w:spacing w:val="-8"/>
                <w:sz w:val="16"/>
                <w:szCs w:val="16"/>
              </w:rPr>
              <w:t xml:space="preserve"> </w:t>
            </w:r>
            <w:r w:rsidRPr="007D7FFA">
              <w:rPr>
                <w:rFonts w:ascii="Times New Roman" w:eastAsia="Times New Roman" w:hAnsi="Times New Roman"/>
                <w:sz w:val="16"/>
                <w:szCs w:val="16"/>
              </w:rPr>
              <w:t>Akreditasyonu</w:t>
            </w:r>
            <w:r w:rsidRPr="007D7FFA">
              <w:rPr>
                <w:rFonts w:ascii="Times New Roman" w:eastAsia="Times New Roman" w:hAnsi="Times New Roman"/>
                <w:spacing w:val="-10"/>
                <w:sz w:val="16"/>
                <w:szCs w:val="16"/>
              </w:rPr>
              <w:t xml:space="preserve"> </w:t>
            </w:r>
            <w:r w:rsidRPr="007D7FFA">
              <w:rPr>
                <w:rFonts w:ascii="Times New Roman" w:eastAsia="Times New Roman" w:hAnsi="Times New Roman"/>
                <w:spacing w:val="-2"/>
                <w:sz w:val="16"/>
                <w:szCs w:val="16"/>
              </w:rPr>
              <w:t>Sayısı</w:t>
            </w:r>
          </w:p>
        </w:tc>
        <w:tc>
          <w:tcPr>
            <w:tcW w:w="2977" w:type="dxa"/>
          </w:tcPr>
          <w:p w14:paraId="206E90C6" w14:textId="77777777" w:rsidR="007D7FFA" w:rsidRPr="007D7FFA" w:rsidRDefault="007D7FFA" w:rsidP="007D7FFA">
            <w:pPr>
              <w:spacing w:after="0" w:line="240" w:lineRule="auto"/>
              <w:ind w:right="158"/>
              <w:rPr>
                <w:rFonts w:ascii="Times New Roman" w:eastAsia="Times New Roman" w:hAnsi="Times New Roman"/>
                <w:sz w:val="16"/>
                <w:szCs w:val="16"/>
              </w:rPr>
            </w:pPr>
            <w:r w:rsidRPr="007D7FFA">
              <w:rPr>
                <w:rFonts w:ascii="Times New Roman" w:eastAsia="Times New Roman" w:hAnsi="Times New Roman"/>
                <w:sz w:val="16"/>
                <w:szCs w:val="16"/>
              </w:rPr>
              <w:t>Fakültemiz Lisans Programı 2020 yılından itibaren Akreditasyon Belgesine sahiptir.</w:t>
            </w:r>
            <w:r w:rsidRPr="007D7FFA">
              <w:rPr>
                <w:rFonts w:ascii="Times New Roman" w:eastAsia="Times New Roman" w:hAnsi="Times New Roman"/>
                <w:spacing w:val="-13"/>
                <w:sz w:val="16"/>
                <w:szCs w:val="16"/>
              </w:rPr>
              <w:t xml:space="preserve"> </w:t>
            </w:r>
            <w:r w:rsidRPr="007D7FFA">
              <w:rPr>
                <w:rFonts w:ascii="Times New Roman" w:eastAsia="Times New Roman" w:hAnsi="Times New Roman"/>
                <w:sz w:val="16"/>
                <w:szCs w:val="16"/>
              </w:rPr>
              <w:t>Fakültemiz</w:t>
            </w:r>
            <w:r w:rsidRPr="007D7FFA">
              <w:rPr>
                <w:rFonts w:ascii="Times New Roman" w:eastAsia="Times New Roman" w:hAnsi="Times New Roman"/>
                <w:spacing w:val="-12"/>
                <w:sz w:val="16"/>
                <w:szCs w:val="16"/>
              </w:rPr>
              <w:t xml:space="preserve"> </w:t>
            </w:r>
            <w:r w:rsidRPr="007D7FFA">
              <w:rPr>
                <w:rFonts w:ascii="Times New Roman" w:eastAsia="Times New Roman" w:hAnsi="Times New Roman"/>
                <w:sz w:val="16"/>
                <w:szCs w:val="16"/>
              </w:rPr>
              <w:t>30.09.2030 tarihine kadar akredite edilmiştir.</w:t>
            </w:r>
          </w:p>
        </w:tc>
        <w:tc>
          <w:tcPr>
            <w:tcW w:w="947" w:type="dxa"/>
          </w:tcPr>
          <w:p w14:paraId="4CB4C6C8" w14:textId="77777777" w:rsidR="007D7FFA" w:rsidRPr="007D7FFA" w:rsidRDefault="007D7FFA" w:rsidP="007D7FFA">
            <w:pPr>
              <w:spacing w:after="0" w:line="240" w:lineRule="auto"/>
              <w:rPr>
                <w:rFonts w:ascii="Times New Roman" w:eastAsia="Times New Roman" w:hAnsi="Times New Roman"/>
                <w:sz w:val="16"/>
                <w:szCs w:val="16"/>
              </w:rPr>
            </w:pPr>
          </w:p>
        </w:tc>
      </w:tr>
      <w:tr w:rsidR="007D7FFA" w:rsidRPr="007D7FFA" w14:paraId="6EC4432B" w14:textId="77777777" w:rsidTr="00BA3BD3">
        <w:trPr>
          <w:trHeight w:val="235"/>
        </w:trPr>
        <w:tc>
          <w:tcPr>
            <w:tcW w:w="7393" w:type="dxa"/>
          </w:tcPr>
          <w:p w14:paraId="419B1B6B" w14:textId="77777777" w:rsidR="007D7FFA" w:rsidRPr="007D7FFA" w:rsidRDefault="007D7FFA" w:rsidP="007D7FFA">
            <w:pPr>
              <w:tabs>
                <w:tab w:val="left" w:pos="1521"/>
              </w:tabs>
              <w:spacing w:after="0" w:line="210" w:lineRule="exact"/>
              <w:rPr>
                <w:rFonts w:ascii="Times New Roman" w:eastAsia="Times New Roman" w:hAnsi="Times New Roman"/>
                <w:sz w:val="16"/>
                <w:szCs w:val="16"/>
              </w:rPr>
            </w:pPr>
            <w:r w:rsidRPr="007D7FFA">
              <w:rPr>
                <w:rFonts w:ascii="Times New Roman" w:eastAsia="Times New Roman" w:hAnsi="Times New Roman"/>
                <w:b/>
                <w:sz w:val="16"/>
                <w:szCs w:val="16"/>
              </w:rPr>
              <w:t>PG</w:t>
            </w:r>
            <w:r w:rsidRPr="007D7FFA">
              <w:rPr>
                <w:rFonts w:ascii="Times New Roman" w:eastAsia="Times New Roman" w:hAnsi="Times New Roman"/>
                <w:b/>
                <w:spacing w:val="-2"/>
                <w:sz w:val="16"/>
                <w:szCs w:val="16"/>
              </w:rPr>
              <w:t xml:space="preserve"> </w:t>
            </w:r>
            <w:r w:rsidRPr="007D7FFA">
              <w:rPr>
                <w:rFonts w:ascii="Times New Roman" w:eastAsia="Times New Roman" w:hAnsi="Times New Roman"/>
                <w:spacing w:val="-2"/>
                <w:sz w:val="16"/>
                <w:szCs w:val="16"/>
              </w:rPr>
              <w:t>5.2.3</w:t>
            </w:r>
            <w:r w:rsidRPr="007D7FFA">
              <w:rPr>
                <w:rFonts w:ascii="Times New Roman" w:eastAsia="Times New Roman" w:hAnsi="Times New Roman"/>
                <w:sz w:val="16"/>
                <w:szCs w:val="16"/>
              </w:rPr>
              <w:tab/>
              <w:t>Belgelendirme</w:t>
            </w:r>
            <w:r w:rsidRPr="007D7FFA">
              <w:rPr>
                <w:rFonts w:ascii="Times New Roman" w:eastAsia="Times New Roman" w:hAnsi="Times New Roman"/>
                <w:spacing w:val="-9"/>
                <w:sz w:val="16"/>
                <w:szCs w:val="16"/>
              </w:rPr>
              <w:t xml:space="preserve"> </w:t>
            </w:r>
            <w:r w:rsidRPr="007D7FFA">
              <w:rPr>
                <w:rFonts w:ascii="Times New Roman" w:eastAsia="Times New Roman" w:hAnsi="Times New Roman"/>
                <w:sz w:val="16"/>
                <w:szCs w:val="16"/>
              </w:rPr>
              <w:t>ve</w:t>
            </w:r>
            <w:r w:rsidRPr="007D7FFA">
              <w:rPr>
                <w:rFonts w:ascii="Times New Roman" w:eastAsia="Times New Roman" w:hAnsi="Times New Roman"/>
                <w:spacing w:val="-9"/>
                <w:sz w:val="16"/>
                <w:szCs w:val="16"/>
              </w:rPr>
              <w:t xml:space="preserve"> </w:t>
            </w:r>
            <w:r w:rsidRPr="007D7FFA">
              <w:rPr>
                <w:rFonts w:ascii="Times New Roman" w:eastAsia="Times New Roman" w:hAnsi="Times New Roman"/>
                <w:sz w:val="16"/>
                <w:szCs w:val="16"/>
              </w:rPr>
              <w:t>Akreditasyon</w:t>
            </w:r>
            <w:r w:rsidRPr="007D7FFA">
              <w:rPr>
                <w:rFonts w:ascii="Times New Roman" w:eastAsia="Times New Roman" w:hAnsi="Times New Roman"/>
                <w:spacing w:val="-8"/>
                <w:sz w:val="16"/>
                <w:szCs w:val="16"/>
              </w:rPr>
              <w:t xml:space="preserve"> </w:t>
            </w:r>
            <w:r w:rsidRPr="007D7FFA">
              <w:rPr>
                <w:rFonts w:ascii="Times New Roman" w:eastAsia="Times New Roman" w:hAnsi="Times New Roman"/>
                <w:sz w:val="16"/>
                <w:szCs w:val="16"/>
              </w:rPr>
              <w:t>Sayısı</w:t>
            </w:r>
            <w:r w:rsidRPr="007D7FFA">
              <w:rPr>
                <w:rFonts w:ascii="Times New Roman" w:eastAsia="Times New Roman" w:hAnsi="Times New Roman"/>
                <w:spacing w:val="-9"/>
                <w:sz w:val="16"/>
                <w:szCs w:val="16"/>
              </w:rPr>
              <w:t xml:space="preserve"> </w:t>
            </w:r>
            <w:r w:rsidRPr="007D7FFA">
              <w:rPr>
                <w:rFonts w:ascii="Times New Roman" w:eastAsia="Times New Roman" w:hAnsi="Times New Roman"/>
                <w:sz w:val="16"/>
                <w:szCs w:val="16"/>
              </w:rPr>
              <w:t>(Program</w:t>
            </w:r>
            <w:r w:rsidRPr="007D7FFA">
              <w:rPr>
                <w:rFonts w:ascii="Times New Roman" w:eastAsia="Times New Roman" w:hAnsi="Times New Roman"/>
                <w:spacing w:val="-8"/>
                <w:sz w:val="16"/>
                <w:szCs w:val="16"/>
              </w:rPr>
              <w:t xml:space="preserve"> </w:t>
            </w:r>
            <w:r w:rsidRPr="007D7FFA">
              <w:rPr>
                <w:rFonts w:ascii="Times New Roman" w:eastAsia="Times New Roman" w:hAnsi="Times New Roman"/>
                <w:sz w:val="16"/>
                <w:szCs w:val="16"/>
              </w:rPr>
              <w:t>Akreditasyonu</w:t>
            </w:r>
            <w:r w:rsidRPr="007D7FFA">
              <w:rPr>
                <w:rFonts w:ascii="Times New Roman" w:eastAsia="Times New Roman" w:hAnsi="Times New Roman"/>
                <w:spacing w:val="-8"/>
                <w:sz w:val="16"/>
                <w:szCs w:val="16"/>
              </w:rPr>
              <w:t xml:space="preserve"> </w:t>
            </w:r>
            <w:r w:rsidRPr="007D7FFA">
              <w:rPr>
                <w:rFonts w:ascii="Times New Roman" w:eastAsia="Times New Roman" w:hAnsi="Times New Roman"/>
                <w:sz w:val="16"/>
                <w:szCs w:val="16"/>
              </w:rPr>
              <w:t>Dışında</w:t>
            </w:r>
            <w:r w:rsidRPr="007D7FFA">
              <w:rPr>
                <w:rFonts w:ascii="Times New Roman" w:eastAsia="Times New Roman" w:hAnsi="Times New Roman"/>
                <w:spacing w:val="-8"/>
                <w:sz w:val="16"/>
                <w:szCs w:val="16"/>
              </w:rPr>
              <w:t xml:space="preserve"> </w:t>
            </w:r>
            <w:r w:rsidRPr="007D7FFA">
              <w:rPr>
                <w:rFonts w:ascii="Times New Roman" w:eastAsia="Times New Roman" w:hAnsi="Times New Roman"/>
                <w:spacing w:val="-2"/>
                <w:sz w:val="16"/>
                <w:szCs w:val="16"/>
              </w:rPr>
              <w:t>Kalanlar)</w:t>
            </w:r>
          </w:p>
        </w:tc>
        <w:tc>
          <w:tcPr>
            <w:tcW w:w="2977" w:type="dxa"/>
          </w:tcPr>
          <w:p w14:paraId="7677A7E4" w14:textId="77777777" w:rsidR="007D7FFA" w:rsidRPr="007D7FFA" w:rsidRDefault="007D7FFA" w:rsidP="007D7FFA">
            <w:pPr>
              <w:spacing w:after="0" w:line="240" w:lineRule="auto"/>
              <w:rPr>
                <w:rFonts w:ascii="Times New Roman" w:eastAsia="Times New Roman" w:hAnsi="Times New Roman"/>
                <w:sz w:val="16"/>
                <w:szCs w:val="16"/>
              </w:rPr>
            </w:pPr>
            <w:r w:rsidRPr="007D7FFA">
              <w:rPr>
                <w:rFonts w:ascii="Times New Roman" w:eastAsia="Times New Roman" w:hAnsi="Times New Roman"/>
                <w:sz w:val="16"/>
                <w:szCs w:val="16"/>
              </w:rPr>
              <w:t xml:space="preserve">  </w:t>
            </w:r>
          </w:p>
        </w:tc>
        <w:tc>
          <w:tcPr>
            <w:tcW w:w="947" w:type="dxa"/>
          </w:tcPr>
          <w:p w14:paraId="6770D5BB" w14:textId="77777777" w:rsidR="007D7FFA" w:rsidRPr="007D7FFA" w:rsidRDefault="007D7FFA" w:rsidP="007D7FFA">
            <w:pPr>
              <w:spacing w:after="0" w:line="240" w:lineRule="auto"/>
              <w:rPr>
                <w:rFonts w:ascii="Times New Roman" w:eastAsia="Times New Roman" w:hAnsi="Times New Roman"/>
                <w:sz w:val="16"/>
                <w:szCs w:val="16"/>
              </w:rPr>
            </w:pPr>
          </w:p>
        </w:tc>
      </w:tr>
      <w:tr w:rsidR="007D7FFA" w:rsidRPr="007D7FFA" w14:paraId="1269925F" w14:textId="77777777" w:rsidTr="00BA3BD3">
        <w:trPr>
          <w:trHeight w:val="2360"/>
        </w:trPr>
        <w:tc>
          <w:tcPr>
            <w:tcW w:w="7393" w:type="dxa"/>
          </w:tcPr>
          <w:p w14:paraId="7A51B976" w14:textId="77777777" w:rsidR="007D7FFA" w:rsidRPr="007D7FFA" w:rsidRDefault="007D7FFA" w:rsidP="007D7FFA">
            <w:pPr>
              <w:tabs>
                <w:tab w:val="left" w:pos="1521"/>
              </w:tabs>
              <w:spacing w:after="0" w:line="240" w:lineRule="auto"/>
              <w:ind w:right="184"/>
              <w:rPr>
                <w:rFonts w:ascii="Times New Roman" w:eastAsia="Times New Roman" w:hAnsi="Times New Roman"/>
                <w:sz w:val="16"/>
                <w:szCs w:val="16"/>
              </w:rPr>
            </w:pPr>
            <w:r w:rsidRPr="007D7FFA">
              <w:rPr>
                <w:rFonts w:ascii="Times New Roman" w:eastAsia="Times New Roman" w:hAnsi="Times New Roman"/>
                <w:b/>
                <w:sz w:val="16"/>
                <w:szCs w:val="16"/>
              </w:rPr>
              <w:t xml:space="preserve">PG </w:t>
            </w:r>
            <w:r w:rsidRPr="007D7FFA">
              <w:rPr>
                <w:rFonts w:ascii="Times New Roman" w:eastAsia="Times New Roman" w:hAnsi="Times New Roman"/>
                <w:sz w:val="16"/>
                <w:szCs w:val="16"/>
              </w:rPr>
              <w:t>5.2.4</w:t>
            </w:r>
            <w:r w:rsidRPr="007D7FFA">
              <w:rPr>
                <w:rFonts w:ascii="Times New Roman" w:eastAsia="Times New Roman" w:hAnsi="Times New Roman"/>
                <w:sz w:val="16"/>
                <w:szCs w:val="16"/>
              </w:rPr>
              <w:tab/>
              <w:t>Kalite</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z w:val="16"/>
                <w:szCs w:val="16"/>
              </w:rPr>
              <w:t>Kültürünün</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z w:val="16"/>
                <w:szCs w:val="16"/>
              </w:rPr>
              <w:t>yaygınlaştırılması</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z w:val="16"/>
                <w:szCs w:val="16"/>
              </w:rPr>
              <w:t>amacıyla</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z w:val="16"/>
                <w:szCs w:val="16"/>
              </w:rPr>
              <w:t>düzenlenen</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z w:val="16"/>
                <w:szCs w:val="16"/>
              </w:rPr>
              <w:t>faaliyet</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z w:val="16"/>
                <w:szCs w:val="16"/>
              </w:rPr>
              <w:t>sayısı</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z w:val="16"/>
                <w:szCs w:val="16"/>
              </w:rPr>
              <w:t>(eğitim,</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toplantı, çalıştay vb.)</w:t>
            </w:r>
          </w:p>
        </w:tc>
        <w:tc>
          <w:tcPr>
            <w:tcW w:w="2977" w:type="dxa"/>
          </w:tcPr>
          <w:p w14:paraId="675EF5C5" w14:textId="0BF8A2E2" w:rsidR="007D7FFA" w:rsidRPr="007D7FFA" w:rsidRDefault="007D7FFA" w:rsidP="002D2DEE">
            <w:pPr>
              <w:spacing w:after="0" w:line="240" w:lineRule="auto"/>
              <w:rPr>
                <w:rFonts w:ascii="Times New Roman" w:eastAsia="Times New Roman" w:hAnsi="Times New Roman"/>
                <w:sz w:val="16"/>
                <w:szCs w:val="16"/>
              </w:rPr>
            </w:pPr>
            <w:r w:rsidRPr="007D7FFA">
              <w:rPr>
                <w:rFonts w:ascii="Times New Roman" w:eastAsia="Times New Roman" w:hAnsi="Times New Roman"/>
                <w:sz w:val="16"/>
                <w:szCs w:val="16"/>
              </w:rPr>
              <w:t>2022</w:t>
            </w:r>
            <w:r w:rsidRPr="007D7FFA">
              <w:rPr>
                <w:rFonts w:ascii="Times New Roman" w:eastAsia="Times New Roman" w:hAnsi="Times New Roman"/>
                <w:spacing w:val="-9"/>
                <w:sz w:val="16"/>
                <w:szCs w:val="16"/>
              </w:rPr>
              <w:t xml:space="preserve"> </w:t>
            </w:r>
            <w:r w:rsidRPr="007D7FFA">
              <w:rPr>
                <w:rFonts w:ascii="Times New Roman" w:eastAsia="Times New Roman" w:hAnsi="Times New Roman"/>
                <w:sz w:val="16"/>
                <w:szCs w:val="16"/>
              </w:rPr>
              <w:t>yılında</w:t>
            </w:r>
            <w:r w:rsidRPr="007D7FFA">
              <w:rPr>
                <w:rFonts w:ascii="Times New Roman" w:eastAsia="Times New Roman" w:hAnsi="Times New Roman"/>
                <w:spacing w:val="-8"/>
                <w:sz w:val="16"/>
                <w:szCs w:val="16"/>
              </w:rPr>
              <w:t xml:space="preserve"> </w:t>
            </w:r>
            <w:r w:rsidRPr="007D7FFA">
              <w:rPr>
                <w:rFonts w:ascii="Times New Roman" w:eastAsia="Times New Roman" w:hAnsi="Times New Roman"/>
                <w:sz w:val="16"/>
                <w:szCs w:val="16"/>
              </w:rPr>
              <w:t>II.</w:t>
            </w:r>
            <w:r w:rsidRPr="007D7FFA">
              <w:rPr>
                <w:rFonts w:ascii="Times New Roman" w:eastAsia="Times New Roman" w:hAnsi="Times New Roman"/>
                <w:spacing w:val="-8"/>
                <w:sz w:val="16"/>
                <w:szCs w:val="16"/>
              </w:rPr>
              <w:t xml:space="preserve"> </w:t>
            </w:r>
            <w:r w:rsidRPr="007D7FFA">
              <w:rPr>
                <w:rFonts w:ascii="Times New Roman" w:eastAsia="Times New Roman" w:hAnsi="Times New Roman"/>
                <w:sz w:val="16"/>
                <w:szCs w:val="16"/>
              </w:rPr>
              <w:t>Dış</w:t>
            </w:r>
            <w:r w:rsidRPr="007D7FFA">
              <w:rPr>
                <w:rFonts w:ascii="Times New Roman" w:eastAsia="Times New Roman" w:hAnsi="Times New Roman"/>
                <w:spacing w:val="-9"/>
                <w:sz w:val="16"/>
                <w:szCs w:val="16"/>
              </w:rPr>
              <w:t xml:space="preserve"> </w:t>
            </w:r>
            <w:r w:rsidRPr="007D7FFA">
              <w:rPr>
                <w:rFonts w:ascii="Times New Roman" w:eastAsia="Times New Roman" w:hAnsi="Times New Roman"/>
                <w:sz w:val="16"/>
                <w:szCs w:val="16"/>
              </w:rPr>
              <w:t>Paydaş</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ve Öğrenci Çalıştay’</w:t>
            </w:r>
            <w:r w:rsidR="002D2DEE">
              <w:rPr>
                <w:rFonts w:ascii="Times New Roman" w:eastAsia="Times New Roman" w:hAnsi="Times New Roman"/>
                <w:sz w:val="16"/>
                <w:szCs w:val="16"/>
              </w:rPr>
              <w:t xml:space="preserve">I </w:t>
            </w:r>
            <w:r w:rsidRPr="007D7FFA">
              <w:rPr>
                <w:rFonts w:ascii="Times New Roman" w:eastAsia="Times New Roman" w:hAnsi="Times New Roman"/>
                <w:sz w:val="16"/>
                <w:szCs w:val="16"/>
              </w:rPr>
              <w:t>düzenlenmiştir.</w:t>
            </w:r>
            <w:r w:rsidRPr="007D7FFA">
              <w:rPr>
                <w:rFonts w:ascii="Times New Roman" w:eastAsia="Times New Roman" w:hAnsi="Times New Roman"/>
                <w:spacing w:val="25"/>
                <w:sz w:val="16"/>
                <w:szCs w:val="16"/>
              </w:rPr>
              <w:t xml:space="preserve"> </w:t>
            </w:r>
            <w:r w:rsidRPr="007D7FFA">
              <w:rPr>
                <w:rFonts w:ascii="Times New Roman" w:eastAsia="Times New Roman" w:hAnsi="Times New Roman"/>
                <w:sz w:val="16"/>
                <w:szCs w:val="16"/>
              </w:rPr>
              <w:t>2023</w:t>
            </w:r>
            <w:r w:rsidRPr="007D7FFA">
              <w:rPr>
                <w:rFonts w:ascii="Times New Roman" w:eastAsia="Times New Roman" w:hAnsi="Times New Roman"/>
                <w:spacing w:val="-12"/>
                <w:sz w:val="16"/>
                <w:szCs w:val="16"/>
              </w:rPr>
              <w:t xml:space="preserve"> </w:t>
            </w:r>
            <w:r w:rsidRPr="007D7FFA">
              <w:rPr>
                <w:rFonts w:ascii="Times New Roman" w:eastAsia="Times New Roman" w:hAnsi="Times New Roman"/>
                <w:sz w:val="16"/>
                <w:szCs w:val="16"/>
              </w:rPr>
              <w:t>yılında Program Değerlendirme Çalıştay’ı düzenlenmiştir.</w:t>
            </w:r>
          </w:p>
          <w:p w14:paraId="410779CE" w14:textId="77777777" w:rsidR="007D7FFA" w:rsidRPr="007D7FFA" w:rsidRDefault="007D7FFA" w:rsidP="007D7FFA">
            <w:pPr>
              <w:spacing w:after="0" w:line="230" w:lineRule="exact"/>
              <w:ind w:right="342"/>
              <w:rPr>
                <w:rFonts w:ascii="Times New Roman" w:eastAsia="Times New Roman" w:hAnsi="Times New Roman"/>
                <w:spacing w:val="-2"/>
                <w:sz w:val="16"/>
                <w:szCs w:val="16"/>
              </w:rPr>
            </w:pPr>
            <w:r w:rsidRPr="007D7FFA">
              <w:rPr>
                <w:rFonts w:ascii="Times New Roman" w:eastAsia="Times New Roman" w:hAnsi="Times New Roman"/>
                <w:sz w:val="16"/>
                <w:szCs w:val="16"/>
              </w:rPr>
              <w:t>2024 yılında Klinik/Saha Uygulamalarında Ölçme Değerlendirme</w:t>
            </w:r>
            <w:r w:rsidRPr="007D7FFA">
              <w:rPr>
                <w:rFonts w:ascii="Times New Roman" w:eastAsia="Times New Roman" w:hAnsi="Times New Roman"/>
                <w:spacing w:val="-13"/>
                <w:sz w:val="16"/>
                <w:szCs w:val="16"/>
              </w:rPr>
              <w:t xml:space="preserve"> </w:t>
            </w:r>
            <w:r w:rsidRPr="007D7FFA">
              <w:rPr>
                <w:rFonts w:ascii="Times New Roman" w:eastAsia="Times New Roman" w:hAnsi="Times New Roman"/>
                <w:sz w:val="16"/>
                <w:szCs w:val="16"/>
              </w:rPr>
              <w:t xml:space="preserve">Süreçlerinin İyileştirilmesi Çalıştay’ı </w:t>
            </w:r>
            <w:r w:rsidRPr="007D7FFA">
              <w:rPr>
                <w:rFonts w:ascii="Times New Roman" w:eastAsia="Times New Roman" w:hAnsi="Times New Roman"/>
                <w:spacing w:val="-2"/>
                <w:sz w:val="16"/>
                <w:szCs w:val="16"/>
              </w:rPr>
              <w:t>düzenlenmiştir.</w:t>
            </w:r>
          </w:p>
          <w:p w14:paraId="56D8BB9C" w14:textId="77777777" w:rsidR="007D7FFA" w:rsidRPr="007D7FFA" w:rsidRDefault="007D7FFA" w:rsidP="007D7FFA">
            <w:pPr>
              <w:spacing w:after="0" w:line="230" w:lineRule="exact"/>
              <w:ind w:right="342"/>
              <w:rPr>
                <w:rFonts w:ascii="Times New Roman" w:eastAsia="Times New Roman" w:hAnsi="Times New Roman"/>
                <w:sz w:val="16"/>
                <w:szCs w:val="16"/>
              </w:rPr>
            </w:pPr>
            <w:r w:rsidRPr="007D7FFA">
              <w:rPr>
                <w:rFonts w:ascii="Times New Roman" w:eastAsia="Times New Roman" w:hAnsi="Times New Roman"/>
                <w:spacing w:val="-2"/>
                <w:sz w:val="16"/>
                <w:szCs w:val="16"/>
              </w:rPr>
              <w:t>2025 yılında III.Öğrenci Çalıştayı yapılmıştır.</w:t>
            </w:r>
          </w:p>
        </w:tc>
        <w:tc>
          <w:tcPr>
            <w:tcW w:w="947" w:type="dxa"/>
          </w:tcPr>
          <w:p w14:paraId="53A23F77" w14:textId="77777777" w:rsidR="007D7FFA" w:rsidRPr="007D7FFA" w:rsidRDefault="007D7FFA" w:rsidP="007D7FFA">
            <w:pPr>
              <w:spacing w:after="0" w:line="240" w:lineRule="auto"/>
              <w:rPr>
                <w:rFonts w:ascii="Times New Roman" w:eastAsia="Times New Roman" w:hAnsi="Times New Roman"/>
                <w:sz w:val="16"/>
                <w:szCs w:val="16"/>
              </w:rPr>
            </w:pPr>
          </w:p>
        </w:tc>
      </w:tr>
      <w:tr w:rsidR="007D7FFA" w:rsidRPr="007D7FFA" w14:paraId="38100ABE" w14:textId="77777777" w:rsidTr="00BA3BD3">
        <w:trPr>
          <w:trHeight w:val="942"/>
        </w:trPr>
        <w:tc>
          <w:tcPr>
            <w:tcW w:w="7393" w:type="dxa"/>
          </w:tcPr>
          <w:p w14:paraId="77210DB1" w14:textId="77777777" w:rsidR="007D7FFA" w:rsidRPr="007D7FFA" w:rsidRDefault="007D7FFA" w:rsidP="007D7FFA">
            <w:pPr>
              <w:spacing w:before="228" w:after="0" w:line="240" w:lineRule="auto"/>
              <w:ind w:right="139"/>
              <w:rPr>
                <w:rFonts w:ascii="Times New Roman" w:eastAsia="Times New Roman" w:hAnsi="Times New Roman"/>
                <w:b/>
                <w:sz w:val="16"/>
                <w:szCs w:val="16"/>
              </w:rPr>
            </w:pPr>
            <w:r w:rsidRPr="007D7FFA">
              <w:rPr>
                <w:rFonts w:ascii="Times New Roman" w:eastAsia="Times New Roman" w:hAnsi="Times New Roman"/>
                <w:b/>
                <w:sz w:val="16"/>
                <w:szCs w:val="16"/>
                <w:u w:val="single"/>
              </w:rPr>
              <w:t>Hedef</w:t>
            </w:r>
            <w:r w:rsidRPr="007D7FFA">
              <w:rPr>
                <w:rFonts w:ascii="Times New Roman" w:eastAsia="Times New Roman" w:hAnsi="Times New Roman"/>
                <w:b/>
                <w:spacing w:val="-4"/>
                <w:sz w:val="16"/>
                <w:szCs w:val="16"/>
                <w:u w:val="single"/>
              </w:rPr>
              <w:t xml:space="preserve"> </w:t>
            </w:r>
            <w:r w:rsidRPr="007D7FFA">
              <w:rPr>
                <w:rFonts w:ascii="Times New Roman" w:eastAsia="Times New Roman" w:hAnsi="Times New Roman"/>
                <w:b/>
                <w:sz w:val="16"/>
                <w:szCs w:val="16"/>
                <w:u w:val="single"/>
              </w:rPr>
              <w:t>5.3.</w:t>
            </w:r>
            <w:r w:rsidRPr="007D7FFA">
              <w:rPr>
                <w:rFonts w:ascii="Times New Roman" w:eastAsia="Times New Roman" w:hAnsi="Times New Roman"/>
                <w:b/>
                <w:spacing w:val="-5"/>
                <w:sz w:val="16"/>
                <w:szCs w:val="16"/>
                <w:u w:val="single"/>
              </w:rPr>
              <w:t xml:space="preserve"> </w:t>
            </w:r>
            <w:r w:rsidRPr="007D7FFA">
              <w:rPr>
                <w:rFonts w:ascii="Times New Roman" w:eastAsia="Times New Roman" w:hAnsi="Times New Roman"/>
                <w:b/>
                <w:sz w:val="16"/>
                <w:szCs w:val="16"/>
                <w:u w:val="single"/>
              </w:rPr>
              <w:t>İnsan</w:t>
            </w:r>
            <w:r w:rsidRPr="007D7FFA">
              <w:rPr>
                <w:rFonts w:ascii="Times New Roman" w:eastAsia="Times New Roman" w:hAnsi="Times New Roman"/>
                <w:b/>
                <w:spacing w:val="-6"/>
                <w:sz w:val="16"/>
                <w:szCs w:val="16"/>
                <w:u w:val="single"/>
              </w:rPr>
              <w:t xml:space="preserve"> </w:t>
            </w:r>
            <w:r w:rsidRPr="007D7FFA">
              <w:rPr>
                <w:rFonts w:ascii="Times New Roman" w:eastAsia="Times New Roman" w:hAnsi="Times New Roman"/>
                <w:b/>
                <w:sz w:val="16"/>
                <w:szCs w:val="16"/>
                <w:u w:val="single"/>
              </w:rPr>
              <w:t>Kaynaklarını</w:t>
            </w:r>
            <w:r w:rsidRPr="007D7FFA">
              <w:rPr>
                <w:rFonts w:ascii="Times New Roman" w:eastAsia="Times New Roman" w:hAnsi="Times New Roman"/>
                <w:b/>
                <w:spacing w:val="-6"/>
                <w:sz w:val="16"/>
                <w:szCs w:val="16"/>
                <w:u w:val="single"/>
              </w:rPr>
              <w:t xml:space="preserve"> </w:t>
            </w:r>
            <w:r w:rsidRPr="007D7FFA">
              <w:rPr>
                <w:rFonts w:ascii="Times New Roman" w:eastAsia="Times New Roman" w:hAnsi="Times New Roman"/>
                <w:b/>
                <w:sz w:val="16"/>
                <w:szCs w:val="16"/>
                <w:u w:val="single"/>
              </w:rPr>
              <w:t>Artırılması,</w:t>
            </w:r>
            <w:r w:rsidRPr="007D7FFA">
              <w:rPr>
                <w:rFonts w:ascii="Times New Roman" w:eastAsia="Times New Roman" w:hAnsi="Times New Roman"/>
                <w:b/>
                <w:spacing w:val="-5"/>
                <w:sz w:val="16"/>
                <w:szCs w:val="16"/>
                <w:u w:val="single"/>
              </w:rPr>
              <w:t xml:space="preserve"> </w:t>
            </w:r>
            <w:r w:rsidRPr="007D7FFA">
              <w:rPr>
                <w:rFonts w:ascii="Times New Roman" w:eastAsia="Times New Roman" w:hAnsi="Times New Roman"/>
                <w:b/>
                <w:sz w:val="16"/>
                <w:szCs w:val="16"/>
                <w:u w:val="single"/>
              </w:rPr>
              <w:t>Mevcut</w:t>
            </w:r>
            <w:r w:rsidRPr="007D7FFA">
              <w:rPr>
                <w:rFonts w:ascii="Times New Roman" w:eastAsia="Times New Roman" w:hAnsi="Times New Roman"/>
                <w:b/>
                <w:spacing w:val="-5"/>
                <w:sz w:val="16"/>
                <w:szCs w:val="16"/>
                <w:u w:val="single"/>
              </w:rPr>
              <w:t xml:space="preserve"> </w:t>
            </w:r>
            <w:r w:rsidRPr="007D7FFA">
              <w:rPr>
                <w:rFonts w:ascii="Times New Roman" w:eastAsia="Times New Roman" w:hAnsi="Times New Roman"/>
                <w:b/>
                <w:sz w:val="16"/>
                <w:szCs w:val="16"/>
                <w:u w:val="single"/>
              </w:rPr>
              <w:t>İnsan</w:t>
            </w:r>
            <w:r w:rsidRPr="007D7FFA">
              <w:rPr>
                <w:rFonts w:ascii="Times New Roman" w:eastAsia="Times New Roman" w:hAnsi="Times New Roman"/>
                <w:b/>
                <w:spacing w:val="-4"/>
                <w:sz w:val="16"/>
                <w:szCs w:val="16"/>
                <w:u w:val="single"/>
              </w:rPr>
              <w:t xml:space="preserve"> </w:t>
            </w:r>
            <w:r w:rsidRPr="007D7FFA">
              <w:rPr>
                <w:rFonts w:ascii="Times New Roman" w:eastAsia="Times New Roman" w:hAnsi="Times New Roman"/>
                <w:b/>
                <w:sz w:val="16"/>
                <w:szCs w:val="16"/>
                <w:u w:val="single"/>
              </w:rPr>
              <w:t>Kaynaklarının</w:t>
            </w:r>
            <w:r w:rsidRPr="007D7FFA">
              <w:rPr>
                <w:rFonts w:ascii="Times New Roman" w:eastAsia="Times New Roman" w:hAnsi="Times New Roman"/>
                <w:b/>
                <w:spacing w:val="-6"/>
                <w:sz w:val="16"/>
                <w:szCs w:val="16"/>
                <w:u w:val="single"/>
              </w:rPr>
              <w:t xml:space="preserve"> </w:t>
            </w:r>
            <w:r w:rsidRPr="007D7FFA">
              <w:rPr>
                <w:rFonts w:ascii="Times New Roman" w:eastAsia="Times New Roman" w:hAnsi="Times New Roman"/>
                <w:b/>
                <w:sz w:val="16"/>
                <w:szCs w:val="16"/>
                <w:u w:val="single"/>
              </w:rPr>
              <w:t>Niteliğinin</w:t>
            </w:r>
            <w:r w:rsidRPr="007D7FFA">
              <w:rPr>
                <w:rFonts w:ascii="Times New Roman" w:eastAsia="Times New Roman" w:hAnsi="Times New Roman"/>
                <w:b/>
                <w:spacing w:val="-6"/>
                <w:sz w:val="16"/>
                <w:szCs w:val="16"/>
                <w:u w:val="single"/>
              </w:rPr>
              <w:t xml:space="preserve"> </w:t>
            </w:r>
            <w:r w:rsidRPr="007D7FFA">
              <w:rPr>
                <w:rFonts w:ascii="Times New Roman" w:eastAsia="Times New Roman" w:hAnsi="Times New Roman"/>
                <w:b/>
                <w:sz w:val="16"/>
                <w:szCs w:val="16"/>
                <w:u w:val="single"/>
              </w:rPr>
              <w:t>Artırılarak</w:t>
            </w:r>
            <w:r w:rsidRPr="007D7FFA">
              <w:rPr>
                <w:rFonts w:ascii="Times New Roman" w:eastAsia="Times New Roman" w:hAnsi="Times New Roman"/>
                <w:b/>
                <w:spacing w:val="-4"/>
                <w:sz w:val="16"/>
                <w:szCs w:val="16"/>
                <w:u w:val="single"/>
              </w:rPr>
              <w:t xml:space="preserve"> </w:t>
            </w:r>
            <w:r w:rsidRPr="007D7FFA">
              <w:rPr>
                <w:rFonts w:ascii="Times New Roman" w:eastAsia="Times New Roman" w:hAnsi="Times New Roman"/>
                <w:b/>
                <w:sz w:val="16"/>
                <w:szCs w:val="16"/>
                <w:u w:val="single"/>
              </w:rPr>
              <w:t>Etkin</w:t>
            </w:r>
            <w:r w:rsidRPr="007D7FFA">
              <w:rPr>
                <w:rFonts w:ascii="Times New Roman" w:eastAsia="Times New Roman" w:hAnsi="Times New Roman"/>
                <w:b/>
                <w:sz w:val="16"/>
                <w:szCs w:val="16"/>
              </w:rPr>
              <w:t xml:space="preserve"> </w:t>
            </w:r>
            <w:r w:rsidRPr="007D7FFA">
              <w:rPr>
                <w:rFonts w:ascii="Times New Roman" w:eastAsia="Times New Roman" w:hAnsi="Times New Roman"/>
                <w:b/>
                <w:sz w:val="16"/>
                <w:szCs w:val="16"/>
                <w:u w:val="single"/>
              </w:rPr>
              <w:t>ve Verimli Kullanılması</w:t>
            </w:r>
          </w:p>
        </w:tc>
        <w:tc>
          <w:tcPr>
            <w:tcW w:w="2977" w:type="dxa"/>
          </w:tcPr>
          <w:p w14:paraId="4A172E92" w14:textId="77777777" w:rsidR="007D7FFA" w:rsidRPr="007D7FFA" w:rsidRDefault="007D7FFA" w:rsidP="007D7FFA">
            <w:pPr>
              <w:spacing w:after="0" w:line="240" w:lineRule="auto"/>
              <w:rPr>
                <w:rFonts w:ascii="Times New Roman" w:eastAsia="Times New Roman" w:hAnsi="Times New Roman"/>
                <w:sz w:val="16"/>
                <w:szCs w:val="16"/>
              </w:rPr>
            </w:pPr>
          </w:p>
        </w:tc>
        <w:tc>
          <w:tcPr>
            <w:tcW w:w="947" w:type="dxa"/>
          </w:tcPr>
          <w:p w14:paraId="766266D6" w14:textId="77777777" w:rsidR="007D7FFA" w:rsidRPr="007D7FFA" w:rsidRDefault="007D7FFA" w:rsidP="007D7FFA">
            <w:pPr>
              <w:spacing w:after="0" w:line="240" w:lineRule="auto"/>
              <w:rPr>
                <w:rFonts w:ascii="Times New Roman" w:eastAsia="Times New Roman" w:hAnsi="Times New Roman"/>
                <w:sz w:val="16"/>
                <w:szCs w:val="16"/>
              </w:rPr>
            </w:pPr>
          </w:p>
        </w:tc>
      </w:tr>
      <w:tr w:rsidR="007D7FFA" w:rsidRPr="007D7FFA" w14:paraId="3B2F4986" w14:textId="77777777" w:rsidTr="00BA3BD3">
        <w:trPr>
          <w:trHeight w:val="707"/>
        </w:trPr>
        <w:tc>
          <w:tcPr>
            <w:tcW w:w="7393" w:type="dxa"/>
          </w:tcPr>
          <w:p w14:paraId="5A78DD2F" w14:textId="77777777" w:rsidR="007D7FFA" w:rsidRPr="007D7FFA" w:rsidRDefault="007D7FFA" w:rsidP="007D7FFA">
            <w:pPr>
              <w:tabs>
                <w:tab w:val="left" w:pos="1521"/>
              </w:tabs>
              <w:spacing w:after="0" w:line="240" w:lineRule="auto"/>
              <w:rPr>
                <w:rFonts w:ascii="Times New Roman" w:eastAsia="Times New Roman" w:hAnsi="Times New Roman"/>
                <w:sz w:val="16"/>
                <w:szCs w:val="16"/>
              </w:rPr>
            </w:pPr>
            <w:r w:rsidRPr="007D7FFA">
              <w:rPr>
                <w:rFonts w:ascii="Times New Roman" w:eastAsia="Times New Roman" w:hAnsi="Times New Roman"/>
                <w:b/>
                <w:sz w:val="16"/>
                <w:szCs w:val="16"/>
              </w:rPr>
              <w:t>PG</w:t>
            </w:r>
            <w:r w:rsidRPr="007D7FFA">
              <w:rPr>
                <w:rFonts w:ascii="Times New Roman" w:eastAsia="Times New Roman" w:hAnsi="Times New Roman"/>
                <w:b/>
                <w:spacing w:val="-2"/>
                <w:sz w:val="16"/>
                <w:szCs w:val="16"/>
              </w:rPr>
              <w:t xml:space="preserve"> </w:t>
            </w:r>
            <w:r w:rsidRPr="007D7FFA">
              <w:rPr>
                <w:rFonts w:ascii="Times New Roman" w:eastAsia="Times New Roman" w:hAnsi="Times New Roman"/>
                <w:spacing w:val="-2"/>
                <w:sz w:val="16"/>
                <w:szCs w:val="16"/>
              </w:rPr>
              <w:t>5.3.1</w:t>
            </w:r>
            <w:r w:rsidRPr="007D7FFA">
              <w:rPr>
                <w:rFonts w:ascii="Times New Roman" w:eastAsia="Times New Roman" w:hAnsi="Times New Roman"/>
                <w:sz w:val="16"/>
                <w:szCs w:val="16"/>
              </w:rPr>
              <w:tab/>
              <w:t>Hizmet</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İçi</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Eğitimlere</w:t>
            </w:r>
            <w:r w:rsidRPr="007D7FFA">
              <w:rPr>
                <w:rFonts w:ascii="Times New Roman" w:eastAsia="Times New Roman" w:hAnsi="Times New Roman"/>
                <w:spacing w:val="-4"/>
                <w:sz w:val="16"/>
                <w:szCs w:val="16"/>
              </w:rPr>
              <w:t xml:space="preserve"> </w:t>
            </w:r>
            <w:r w:rsidRPr="007D7FFA">
              <w:rPr>
                <w:rFonts w:ascii="Times New Roman" w:eastAsia="Times New Roman" w:hAnsi="Times New Roman"/>
                <w:sz w:val="16"/>
                <w:szCs w:val="16"/>
              </w:rPr>
              <w:t>katılan</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z w:val="16"/>
                <w:szCs w:val="16"/>
              </w:rPr>
              <w:t>personel</w:t>
            </w:r>
            <w:r w:rsidRPr="007D7FFA">
              <w:rPr>
                <w:rFonts w:ascii="Times New Roman" w:eastAsia="Times New Roman" w:hAnsi="Times New Roman"/>
                <w:spacing w:val="-4"/>
                <w:sz w:val="16"/>
                <w:szCs w:val="16"/>
              </w:rPr>
              <w:t xml:space="preserve"> </w:t>
            </w:r>
            <w:r w:rsidRPr="007D7FFA">
              <w:rPr>
                <w:rFonts w:ascii="Times New Roman" w:eastAsia="Times New Roman" w:hAnsi="Times New Roman"/>
                <w:spacing w:val="-2"/>
                <w:sz w:val="16"/>
                <w:szCs w:val="16"/>
              </w:rPr>
              <w:t>sayısı</w:t>
            </w:r>
          </w:p>
        </w:tc>
        <w:tc>
          <w:tcPr>
            <w:tcW w:w="2977" w:type="dxa"/>
          </w:tcPr>
          <w:p w14:paraId="69CA3CD2" w14:textId="77777777" w:rsidR="007D7FFA" w:rsidRPr="007D7FFA" w:rsidRDefault="007D7FFA" w:rsidP="007D7FFA">
            <w:pPr>
              <w:spacing w:after="0" w:line="230" w:lineRule="atLeast"/>
              <w:ind w:right="158"/>
              <w:rPr>
                <w:rFonts w:ascii="Times New Roman" w:eastAsia="Times New Roman" w:hAnsi="Times New Roman"/>
                <w:spacing w:val="-2"/>
                <w:sz w:val="16"/>
                <w:szCs w:val="16"/>
              </w:rPr>
            </w:pPr>
            <w:r w:rsidRPr="007D7FFA">
              <w:rPr>
                <w:rFonts w:ascii="Times New Roman" w:eastAsia="Times New Roman" w:hAnsi="Times New Roman"/>
                <w:sz w:val="16"/>
                <w:szCs w:val="16"/>
              </w:rPr>
              <w:t>2022 yılında idari personele yönelik</w:t>
            </w:r>
            <w:r w:rsidRPr="007D7FFA">
              <w:rPr>
                <w:rFonts w:ascii="Times New Roman" w:eastAsia="Times New Roman" w:hAnsi="Times New Roman"/>
                <w:spacing w:val="-10"/>
                <w:sz w:val="16"/>
                <w:szCs w:val="16"/>
              </w:rPr>
              <w:t xml:space="preserve"> </w:t>
            </w:r>
            <w:r w:rsidRPr="007D7FFA">
              <w:rPr>
                <w:rFonts w:ascii="Times New Roman" w:eastAsia="Times New Roman" w:hAnsi="Times New Roman"/>
                <w:sz w:val="16"/>
                <w:szCs w:val="16"/>
              </w:rPr>
              <w:t>bir</w:t>
            </w:r>
            <w:r w:rsidRPr="007D7FFA">
              <w:rPr>
                <w:rFonts w:ascii="Times New Roman" w:eastAsia="Times New Roman" w:hAnsi="Times New Roman"/>
                <w:spacing w:val="-10"/>
                <w:sz w:val="16"/>
                <w:szCs w:val="16"/>
              </w:rPr>
              <w:t xml:space="preserve"> </w:t>
            </w:r>
            <w:r w:rsidRPr="007D7FFA">
              <w:rPr>
                <w:rFonts w:ascii="Times New Roman" w:eastAsia="Times New Roman" w:hAnsi="Times New Roman"/>
                <w:sz w:val="16"/>
                <w:szCs w:val="16"/>
              </w:rPr>
              <w:t>eğitim</w:t>
            </w:r>
            <w:r w:rsidRPr="007D7FFA">
              <w:rPr>
                <w:rFonts w:ascii="Times New Roman" w:eastAsia="Times New Roman" w:hAnsi="Times New Roman"/>
                <w:spacing w:val="-10"/>
                <w:sz w:val="16"/>
                <w:szCs w:val="16"/>
              </w:rPr>
              <w:t xml:space="preserve"> </w:t>
            </w:r>
            <w:r w:rsidRPr="007D7FFA">
              <w:rPr>
                <w:rFonts w:ascii="Times New Roman" w:eastAsia="Times New Roman" w:hAnsi="Times New Roman"/>
                <w:sz w:val="16"/>
                <w:szCs w:val="16"/>
              </w:rPr>
              <w:t>yapılmış</w:t>
            </w:r>
            <w:r w:rsidRPr="007D7FFA">
              <w:rPr>
                <w:rFonts w:ascii="Times New Roman" w:eastAsia="Times New Roman" w:hAnsi="Times New Roman"/>
                <w:spacing w:val="-8"/>
                <w:sz w:val="16"/>
                <w:szCs w:val="16"/>
              </w:rPr>
              <w:t xml:space="preserve"> </w:t>
            </w:r>
            <w:r w:rsidRPr="007D7FFA">
              <w:rPr>
                <w:rFonts w:ascii="Times New Roman" w:eastAsia="Times New Roman" w:hAnsi="Times New Roman"/>
                <w:sz w:val="16"/>
                <w:szCs w:val="16"/>
              </w:rPr>
              <w:t>ve 7</w:t>
            </w:r>
            <w:r w:rsidRPr="007D7FFA">
              <w:rPr>
                <w:rFonts w:ascii="Times New Roman" w:eastAsia="Times New Roman" w:hAnsi="Times New Roman"/>
                <w:spacing w:val="-3"/>
                <w:sz w:val="16"/>
                <w:szCs w:val="16"/>
              </w:rPr>
              <w:t xml:space="preserve"> </w:t>
            </w:r>
            <w:r w:rsidRPr="007D7FFA">
              <w:rPr>
                <w:rFonts w:ascii="Times New Roman" w:eastAsia="Times New Roman" w:hAnsi="Times New Roman"/>
                <w:sz w:val="16"/>
                <w:szCs w:val="16"/>
              </w:rPr>
              <w:t>personel</w:t>
            </w:r>
            <w:r w:rsidRPr="007D7FFA">
              <w:rPr>
                <w:rFonts w:ascii="Times New Roman" w:eastAsia="Times New Roman" w:hAnsi="Times New Roman"/>
                <w:spacing w:val="-4"/>
                <w:sz w:val="16"/>
                <w:szCs w:val="16"/>
              </w:rPr>
              <w:t xml:space="preserve"> </w:t>
            </w:r>
            <w:r w:rsidRPr="007D7FFA">
              <w:rPr>
                <w:rFonts w:ascii="Times New Roman" w:eastAsia="Times New Roman" w:hAnsi="Times New Roman"/>
                <w:sz w:val="16"/>
                <w:szCs w:val="16"/>
              </w:rPr>
              <w:t>eğitime</w:t>
            </w:r>
            <w:r w:rsidRPr="007D7FFA">
              <w:rPr>
                <w:rFonts w:ascii="Times New Roman" w:eastAsia="Times New Roman" w:hAnsi="Times New Roman"/>
                <w:spacing w:val="-4"/>
                <w:sz w:val="16"/>
                <w:szCs w:val="16"/>
              </w:rPr>
              <w:t xml:space="preserve"> </w:t>
            </w:r>
            <w:r w:rsidRPr="007D7FFA">
              <w:rPr>
                <w:rFonts w:ascii="Times New Roman" w:eastAsia="Times New Roman" w:hAnsi="Times New Roman"/>
                <w:spacing w:val="-2"/>
                <w:sz w:val="16"/>
                <w:szCs w:val="16"/>
              </w:rPr>
              <w:t>katılmıştır.</w:t>
            </w:r>
          </w:p>
          <w:p w14:paraId="0E8C41F2" w14:textId="77777777" w:rsidR="007D7FFA" w:rsidRPr="007D7FFA" w:rsidRDefault="007D7FFA" w:rsidP="007D7FFA">
            <w:pPr>
              <w:spacing w:after="0" w:line="230" w:lineRule="atLeast"/>
              <w:ind w:right="158"/>
              <w:rPr>
                <w:rFonts w:ascii="Times New Roman" w:eastAsia="Times New Roman" w:hAnsi="Times New Roman"/>
                <w:sz w:val="16"/>
                <w:szCs w:val="16"/>
              </w:rPr>
            </w:pPr>
            <w:r w:rsidRPr="007D7FFA">
              <w:rPr>
                <w:rFonts w:ascii="Times New Roman" w:eastAsia="Times New Roman" w:hAnsi="Times New Roman"/>
                <w:spacing w:val="-2"/>
                <w:sz w:val="16"/>
                <w:szCs w:val="16"/>
              </w:rPr>
              <w:t>2025 yılında idari personele yönelik 3 (üç) eğitim yapılmış ve 33 personel eğitime katılmıştır.</w:t>
            </w:r>
          </w:p>
        </w:tc>
        <w:tc>
          <w:tcPr>
            <w:tcW w:w="947" w:type="dxa"/>
          </w:tcPr>
          <w:p w14:paraId="35CAABD8" w14:textId="77777777" w:rsidR="007D7FFA" w:rsidRPr="007D7FFA" w:rsidRDefault="007D7FFA" w:rsidP="007D7FFA">
            <w:pPr>
              <w:spacing w:after="0" w:line="240" w:lineRule="auto"/>
              <w:rPr>
                <w:rFonts w:ascii="Times New Roman" w:eastAsia="Times New Roman" w:hAnsi="Times New Roman"/>
                <w:sz w:val="16"/>
                <w:szCs w:val="16"/>
              </w:rPr>
            </w:pPr>
          </w:p>
        </w:tc>
      </w:tr>
      <w:tr w:rsidR="007D7FFA" w:rsidRPr="007D7FFA" w14:paraId="4383A28A" w14:textId="77777777" w:rsidTr="00BA3BD3">
        <w:trPr>
          <w:trHeight w:val="941"/>
        </w:trPr>
        <w:tc>
          <w:tcPr>
            <w:tcW w:w="7393" w:type="dxa"/>
          </w:tcPr>
          <w:p w14:paraId="20245B2B" w14:textId="77777777" w:rsidR="007D7FFA" w:rsidRPr="007D7FFA" w:rsidRDefault="007D7FFA" w:rsidP="007D7FFA">
            <w:pPr>
              <w:tabs>
                <w:tab w:val="left" w:pos="1521"/>
              </w:tabs>
              <w:spacing w:after="0" w:line="240" w:lineRule="auto"/>
              <w:rPr>
                <w:rFonts w:ascii="Times New Roman" w:eastAsia="Times New Roman" w:hAnsi="Times New Roman"/>
                <w:sz w:val="16"/>
                <w:szCs w:val="16"/>
              </w:rPr>
            </w:pPr>
            <w:r w:rsidRPr="007D7FFA">
              <w:rPr>
                <w:rFonts w:ascii="Times New Roman" w:eastAsia="Times New Roman" w:hAnsi="Times New Roman"/>
                <w:b/>
                <w:sz w:val="16"/>
                <w:szCs w:val="16"/>
              </w:rPr>
              <w:t>PG</w:t>
            </w:r>
            <w:r w:rsidRPr="007D7FFA">
              <w:rPr>
                <w:rFonts w:ascii="Times New Roman" w:eastAsia="Times New Roman" w:hAnsi="Times New Roman"/>
                <w:b/>
                <w:spacing w:val="-2"/>
                <w:sz w:val="16"/>
                <w:szCs w:val="16"/>
              </w:rPr>
              <w:t xml:space="preserve"> </w:t>
            </w:r>
            <w:r w:rsidRPr="007D7FFA">
              <w:rPr>
                <w:rFonts w:ascii="Times New Roman" w:eastAsia="Times New Roman" w:hAnsi="Times New Roman"/>
                <w:spacing w:val="-2"/>
                <w:sz w:val="16"/>
                <w:szCs w:val="16"/>
              </w:rPr>
              <w:t>5.3.2</w:t>
            </w:r>
            <w:r w:rsidRPr="007D7FFA">
              <w:rPr>
                <w:rFonts w:ascii="Times New Roman" w:eastAsia="Times New Roman" w:hAnsi="Times New Roman"/>
                <w:sz w:val="16"/>
                <w:szCs w:val="16"/>
              </w:rPr>
              <w:tab/>
              <w:t>Birim</w:t>
            </w:r>
            <w:r w:rsidRPr="007D7FFA">
              <w:rPr>
                <w:rFonts w:ascii="Times New Roman" w:eastAsia="Times New Roman" w:hAnsi="Times New Roman"/>
                <w:spacing w:val="-8"/>
                <w:sz w:val="16"/>
                <w:szCs w:val="16"/>
              </w:rPr>
              <w:t xml:space="preserve"> </w:t>
            </w:r>
            <w:r w:rsidRPr="007D7FFA">
              <w:rPr>
                <w:rFonts w:ascii="Times New Roman" w:eastAsia="Times New Roman" w:hAnsi="Times New Roman"/>
                <w:sz w:val="16"/>
                <w:szCs w:val="16"/>
              </w:rPr>
              <w:t>yöneticilerinin</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z w:val="16"/>
                <w:szCs w:val="16"/>
              </w:rPr>
              <w:t>yöneticilik</w:t>
            </w:r>
            <w:r w:rsidRPr="007D7FFA">
              <w:rPr>
                <w:rFonts w:ascii="Times New Roman" w:eastAsia="Times New Roman" w:hAnsi="Times New Roman"/>
                <w:spacing w:val="-7"/>
                <w:sz w:val="16"/>
                <w:szCs w:val="16"/>
              </w:rPr>
              <w:t xml:space="preserve"> </w:t>
            </w:r>
            <w:r w:rsidRPr="007D7FFA">
              <w:rPr>
                <w:rFonts w:ascii="Times New Roman" w:eastAsia="Times New Roman" w:hAnsi="Times New Roman"/>
                <w:sz w:val="16"/>
                <w:szCs w:val="16"/>
              </w:rPr>
              <w:t>yetkinliklerinin</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z w:val="16"/>
                <w:szCs w:val="16"/>
              </w:rPr>
              <w:t>artırılmasına</w:t>
            </w:r>
            <w:r w:rsidRPr="007D7FFA">
              <w:rPr>
                <w:rFonts w:ascii="Times New Roman" w:eastAsia="Times New Roman" w:hAnsi="Times New Roman"/>
                <w:spacing w:val="-7"/>
                <w:sz w:val="16"/>
                <w:szCs w:val="16"/>
              </w:rPr>
              <w:t xml:space="preserve"> </w:t>
            </w:r>
            <w:r w:rsidRPr="007D7FFA">
              <w:rPr>
                <w:rFonts w:ascii="Times New Roman" w:eastAsia="Times New Roman" w:hAnsi="Times New Roman"/>
                <w:sz w:val="16"/>
                <w:szCs w:val="16"/>
              </w:rPr>
              <w:t>yönelik eğitim</w:t>
            </w:r>
            <w:r w:rsidRPr="007D7FFA">
              <w:rPr>
                <w:rFonts w:ascii="Times New Roman" w:eastAsia="Times New Roman" w:hAnsi="Times New Roman"/>
                <w:spacing w:val="-7"/>
                <w:sz w:val="16"/>
                <w:szCs w:val="16"/>
              </w:rPr>
              <w:t xml:space="preserve"> </w:t>
            </w:r>
            <w:r w:rsidRPr="007D7FFA">
              <w:rPr>
                <w:rFonts w:ascii="Times New Roman" w:eastAsia="Times New Roman" w:hAnsi="Times New Roman"/>
                <w:spacing w:val="-2"/>
                <w:sz w:val="16"/>
                <w:szCs w:val="16"/>
              </w:rPr>
              <w:t>sayısı</w:t>
            </w:r>
          </w:p>
        </w:tc>
        <w:tc>
          <w:tcPr>
            <w:tcW w:w="2977" w:type="dxa"/>
          </w:tcPr>
          <w:p w14:paraId="2DCA5105" w14:textId="77777777" w:rsidR="007D7FFA" w:rsidRPr="007D7FFA" w:rsidRDefault="007D7FFA" w:rsidP="007D7FFA">
            <w:pPr>
              <w:spacing w:after="0" w:line="240" w:lineRule="auto"/>
              <w:ind w:right="158"/>
              <w:rPr>
                <w:rFonts w:ascii="Times New Roman" w:eastAsia="Times New Roman" w:hAnsi="Times New Roman"/>
                <w:sz w:val="16"/>
                <w:szCs w:val="16"/>
              </w:rPr>
            </w:pPr>
            <w:r w:rsidRPr="007D7FFA">
              <w:rPr>
                <w:rFonts w:ascii="Times New Roman" w:eastAsia="Times New Roman" w:hAnsi="Times New Roman"/>
                <w:sz w:val="16"/>
                <w:szCs w:val="16"/>
              </w:rPr>
              <w:t>Fakültemiz</w:t>
            </w:r>
            <w:r w:rsidRPr="007D7FFA">
              <w:rPr>
                <w:rFonts w:ascii="Times New Roman" w:eastAsia="Times New Roman" w:hAnsi="Times New Roman"/>
                <w:spacing w:val="-13"/>
                <w:sz w:val="16"/>
                <w:szCs w:val="16"/>
              </w:rPr>
              <w:t xml:space="preserve"> </w:t>
            </w:r>
            <w:r w:rsidRPr="007D7FFA">
              <w:rPr>
                <w:rFonts w:ascii="Times New Roman" w:eastAsia="Times New Roman" w:hAnsi="Times New Roman"/>
                <w:sz w:val="16"/>
                <w:szCs w:val="16"/>
              </w:rPr>
              <w:t>Dekan</w:t>
            </w:r>
            <w:r w:rsidRPr="007D7FFA">
              <w:rPr>
                <w:rFonts w:ascii="Times New Roman" w:eastAsia="Times New Roman" w:hAnsi="Times New Roman"/>
                <w:spacing w:val="-12"/>
                <w:sz w:val="16"/>
                <w:szCs w:val="16"/>
              </w:rPr>
              <w:t xml:space="preserve"> </w:t>
            </w:r>
            <w:r w:rsidRPr="007D7FFA">
              <w:rPr>
                <w:rFonts w:ascii="Times New Roman" w:eastAsia="Times New Roman" w:hAnsi="Times New Roman"/>
                <w:sz w:val="16"/>
                <w:szCs w:val="16"/>
              </w:rPr>
              <w:t>ve</w:t>
            </w:r>
            <w:r w:rsidRPr="007D7FFA">
              <w:rPr>
                <w:rFonts w:ascii="Times New Roman" w:eastAsia="Times New Roman" w:hAnsi="Times New Roman"/>
                <w:spacing w:val="-13"/>
                <w:sz w:val="16"/>
                <w:szCs w:val="16"/>
              </w:rPr>
              <w:t xml:space="preserve"> </w:t>
            </w:r>
            <w:r w:rsidRPr="007D7FFA">
              <w:rPr>
                <w:rFonts w:ascii="Times New Roman" w:eastAsia="Times New Roman" w:hAnsi="Times New Roman"/>
                <w:sz w:val="16"/>
                <w:szCs w:val="16"/>
              </w:rPr>
              <w:t>Dekan Yardımcıları 2023 yılında “Akademik Liderlik</w:t>
            </w:r>
          </w:p>
          <w:p w14:paraId="459302D6" w14:textId="77777777" w:rsidR="007D7FFA" w:rsidRPr="007D7FFA" w:rsidRDefault="007D7FFA" w:rsidP="007D7FFA">
            <w:pPr>
              <w:spacing w:after="0" w:line="209" w:lineRule="exact"/>
              <w:rPr>
                <w:rFonts w:ascii="Times New Roman" w:eastAsia="Times New Roman" w:hAnsi="Times New Roman"/>
                <w:spacing w:val="-2"/>
                <w:sz w:val="16"/>
                <w:szCs w:val="16"/>
              </w:rPr>
            </w:pPr>
            <w:r w:rsidRPr="007D7FFA">
              <w:rPr>
                <w:rFonts w:ascii="Times New Roman" w:eastAsia="Times New Roman" w:hAnsi="Times New Roman"/>
                <w:sz w:val="16"/>
                <w:szCs w:val="16"/>
              </w:rPr>
              <w:t>Eğitimi”ne</w:t>
            </w:r>
            <w:r w:rsidRPr="007D7FFA">
              <w:rPr>
                <w:rFonts w:ascii="Times New Roman" w:eastAsia="Times New Roman" w:hAnsi="Times New Roman"/>
                <w:spacing w:val="-7"/>
                <w:sz w:val="16"/>
                <w:szCs w:val="16"/>
              </w:rPr>
              <w:t xml:space="preserve"> </w:t>
            </w:r>
            <w:r w:rsidRPr="007D7FFA">
              <w:rPr>
                <w:rFonts w:ascii="Times New Roman" w:eastAsia="Times New Roman" w:hAnsi="Times New Roman"/>
                <w:spacing w:val="-2"/>
                <w:sz w:val="16"/>
                <w:szCs w:val="16"/>
              </w:rPr>
              <w:t>katılmıştır.</w:t>
            </w:r>
          </w:p>
          <w:p w14:paraId="33E0934D" w14:textId="77777777" w:rsidR="007D7FFA" w:rsidRPr="007D7FFA" w:rsidRDefault="007D7FFA" w:rsidP="007D7FFA">
            <w:pPr>
              <w:spacing w:after="0" w:line="209" w:lineRule="exact"/>
              <w:rPr>
                <w:rFonts w:ascii="Times New Roman" w:eastAsia="Times New Roman" w:hAnsi="Times New Roman"/>
                <w:sz w:val="16"/>
                <w:szCs w:val="16"/>
              </w:rPr>
            </w:pPr>
            <w:r w:rsidRPr="007D7FFA">
              <w:rPr>
                <w:rFonts w:ascii="Times New Roman" w:eastAsia="Times New Roman" w:hAnsi="Times New Roman"/>
                <w:spacing w:val="-2"/>
                <w:sz w:val="16"/>
                <w:szCs w:val="16"/>
              </w:rPr>
              <w:t>Fakültemiz öğrenci ve öğretim elemanlarının katılımı ile Mesleki Liderlik Konferansı yapılmıştır.</w:t>
            </w:r>
          </w:p>
        </w:tc>
        <w:tc>
          <w:tcPr>
            <w:tcW w:w="947" w:type="dxa"/>
          </w:tcPr>
          <w:p w14:paraId="497FB65B" w14:textId="77777777" w:rsidR="007D7FFA" w:rsidRPr="007D7FFA" w:rsidRDefault="007D7FFA" w:rsidP="007D7FFA">
            <w:pPr>
              <w:spacing w:after="0" w:line="240" w:lineRule="auto"/>
              <w:rPr>
                <w:rFonts w:ascii="Times New Roman" w:eastAsia="Times New Roman" w:hAnsi="Times New Roman"/>
                <w:sz w:val="16"/>
                <w:szCs w:val="16"/>
              </w:rPr>
            </w:pPr>
          </w:p>
        </w:tc>
      </w:tr>
      <w:tr w:rsidR="007D7FFA" w:rsidRPr="007D7FFA" w14:paraId="35EE1E1C" w14:textId="77777777" w:rsidTr="00BA3BD3">
        <w:trPr>
          <w:trHeight w:val="472"/>
        </w:trPr>
        <w:tc>
          <w:tcPr>
            <w:tcW w:w="7393" w:type="dxa"/>
          </w:tcPr>
          <w:p w14:paraId="2BFF6E09" w14:textId="77777777" w:rsidR="007D7FFA" w:rsidRPr="007D7FFA" w:rsidRDefault="007D7FFA" w:rsidP="007D7FFA">
            <w:pPr>
              <w:tabs>
                <w:tab w:val="left" w:pos="1521"/>
              </w:tabs>
              <w:spacing w:after="0" w:line="240" w:lineRule="auto"/>
              <w:rPr>
                <w:rFonts w:ascii="Times New Roman" w:eastAsia="Times New Roman" w:hAnsi="Times New Roman"/>
                <w:sz w:val="16"/>
                <w:szCs w:val="16"/>
              </w:rPr>
            </w:pPr>
            <w:r w:rsidRPr="007D7FFA">
              <w:rPr>
                <w:rFonts w:ascii="Times New Roman" w:eastAsia="Times New Roman" w:hAnsi="Times New Roman"/>
                <w:b/>
                <w:sz w:val="16"/>
                <w:szCs w:val="16"/>
              </w:rPr>
              <w:t>PG</w:t>
            </w:r>
            <w:r w:rsidRPr="007D7FFA">
              <w:rPr>
                <w:rFonts w:ascii="Times New Roman" w:eastAsia="Times New Roman" w:hAnsi="Times New Roman"/>
                <w:b/>
                <w:spacing w:val="-2"/>
                <w:sz w:val="16"/>
                <w:szCs w:val="16"/>
              </w:rPr>
              <w:t xml:space="preserve"> </w:t>
            </w:r>
            <w:r w:rsidRPr="007D7FFA">
              <w:rPr>
                <w:rFonts w:ascii="Times New Roman" w:eastAsia="Times New Roman" w:hAnsi="Times New Roman"/>
                <w:spacing w:val="-2"/>
                <w:sz w:val="16"/>
                <w:szCs w:val="16"/>
              </w:rPr>
              <w:t>5.3.3</w:t>
            </w:r>
            <w:r w:rsidRPr="007D7FFA">
              <w:rPr>
                <w:rFonts w:ascii="Times New Roman" w:eastAsia="Times New Roman" w:hAnsi="Times New Roman"/>
                <w:sz w:val="16"/>
                <w:szCs w:val="16"/>
              </w:rPr>
              <w:tab/>
              <w:t>Personele</w:t>
            </w:r>
            <w:r w:rsidRPr="007D7FFA">
              <w:rPr>
                <w:rFonts w:ascii="Times New Roman" w:eastAsia="Times New Roman" w:hAnsi="Times New Roman"/>
                <w:spacing w:val="-7"/>
                <w:sz w:val="16"/>
                <w:szCs w:val="16"/>
              </w:rPr>
              <w:t xml:space="preserve"> </w:t>
            </w:r>
            <w:r w:rsidRPr="007D7FFA">
              <w:rPr>
                <w:rFonts w:ascii="Times New Roman" w:eastAsia="Times New Roman" w:hAnsi="Times New Roman"/>
                <w:sz w:val="16"/>
                <w:szCs w:val="16"/>
              </w:rPr>
              <w:t>sunulan</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mesleki</w:t>
            </w:r>
            <w:r w:rsidRPr="007D7FFA">
              <w:rPr>
                <w:rFonts w:ascii="Times New Roman" w:eastAsia="Times New Roman" w:hAnsi="Times New Roman"/>
                <w:spacing w:val="-7"/>
                <w:sz w:val="16"/>
                <w:szCs w:val="16"/>
              </w:rPr>
              <w:t xml:space="preserve"> </w:t>
            </w:r>
            <w:r w:rsidRPr="007D7FFA">
              <w:rPr>
                <w:rFonts w:ascii="Times New Roman" w:eastAsia="Times New Roman" w:hAnsi="Times New Roman"/>
                <w:sz w:val="16"/>
                <w:szCs w:val="16"/>
              </w:rPr>
              <w:t>eğitim</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pacing w:val="-2"/>
                <w:sz w:val="16"/>
                <w:szCs w:val="16"/>
              </w:rPr>
              <w:t>sayısı</w:t>
            </w:r>
          </w:p>
        </w:tc>
        <w:tc>
          <w:tcPr>
            <w:tcW w:w="2977" w:type="dxa"/>
          </w:tcPr>
          <w:p w14:paraId="012D2A50" w14:textId="77777777" w:rsidR="007D7FFA" w:rsidRPr="007D7FFA" w:rsidRDefault="007D7FFA" w:rsidP="007D7FFA">
            <w:pPr>
              <w:spacing w:after="0" w:line="240" w:lineRule="auto"/>
              <w:rPr>
                <w:rFonts w:ascii="Times New Roman" w:eastAsia="Times New Roman" w:hAnsi="Times New Roman"/>
                <w:sz w:val="16"/>
                <w:szCs w:val="16"/>
              </w:rPr>
            </w:pPr>
          </w:p>
        </w:tc>
        <w:tc>
          <w:tcPr>
            <w:tcW w:w="947" w:type="dxa"/>
          </w:tcPr>
          <w:p w14:paraId="3CBCE6C6" w14:textId="77777777" w:rsidR="007D7FFA" w:rsidRPr="007D7FFA" w:rsidRDefault="007D7FFA" w:rsidP="007D7FFA">
            <w:pPr>
              <w:spacing w:after="0" w:line="240" w:lineRule="auto"/>
              <w:rPr>
                <w:rFonts w:ascii="Times New Roman" w:eastAsia="Times New Roman" w:hAnsi="Times New Roman"/>
                <w:sz w:val="16"/>
                <w:szCs w:val="16"/>
              </w:rPr>
            </w:pPr>
          </w:p>
        </w:tc>
      </w:tr>
      <w:tr w:rsidR="007D7FFA" w:rsidRPr="007D7FFA" w14:paraId="15B9C773" w14:textId="77777777" w:rsidTr="00BA3BD3">
        <w:trPr>
          <w:trHeight w:val="1414"/>
        </w:trPr>
        <w:tc>
          <w:tcPr>
            <w:tcW w:w="7393" w:type="dxa"/>
          </w:tcPr>
          <w:p w14:paraId="0B05F7DC" w14:textId="77777777" w:rsidR="007D7FFA" w:rsidRPr="007D7FFA" w:rsidRDefault="007D7FFA" w:rsidP="007D7FFA">
            <w:pPr>
              <w:spacing w:after="0" w:line="240" w:lineRule="auto"/>
              <w:ind w:right="1142"/>
              <w:rPr>
                <w:rFonts w:ascii="Times New Roman" w:eastAsia="Times New Roman" w:hAnsi="Times New Roman"/>
                <w:sz w:val="16"/>
                <w:szCs w:val="16"/>
              </w:rPr>
            </w:pPr>
            <w:r w:rsidRPr="007D7FFA">
              <w:rPr>
                <w:rFonts w:ascii="Times New Roman" w:eastAsia="Times New Roman" w:hAnsi="Times New Roman"/>
                <w:sz w:val="16"/>
                <w:szCs w:val="16"/>
              </w:rPr>
              <w:t>PG</w:t>
            </w:r>
            <w:r w:rsidRPr="007D7FFA">
              <w:rPr>
                <w:rFonts w:ascii="Times New Roman" w:eastAsia="Times New Roman" w:hAnsi="Times New Roman"/>
                <w:spacing w:val="-4"/>
                <w:sz w:val="16"/>
                <w:szCs w:val="16"/>
              </w:rPr>
              <w:t xml:space="preserve"> </w:t>
            </w:r>
            <w:r w:rsidRPr="007D7FFA">
              <w:rPr>
                <w:rFonts w:ascii="Times New Roman" w:eastAsia="Times New Roman" w:hAnsi="Times New Roman"/>
                <w:sz w:val="16"/>
                <w:szCs w:val="16"/>
              </w:rPr>
              <w:t>5.3.4Öğretim</w:t>
            </w:r>
            <w:r w:rsidRPr="007D7FFA">
              <w:rPr>
                <w:rFonts w:ascii="Times New Roman" w:eastAsia="Times New Roman" w:hAnsi="Times New Roman"/>
                <w:spacing w:val="-3"/>
                <w:sz w:val="16"/>
                <w:szCs w:val="16"/>
              </w:rPr>
              <w:t xml:space="preserve"> </w:t>
            </w:r>
            <w:r w:rsidRPr="007D7FFA">
              <w:rPr>
                <w:rFonts w:ascii="Times New Roman" w:eastAsia="Times New Roman" w:hAnsi="Times New Roman"/>
                <w:sz w:val="16"/>
                <w:szCs w:val="16"/>
              </w:rPr>
              <w:t>elemanı</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(Öğretim</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üyeleri</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w:t>
            </w:r>
            <w:r w:rsidRPr="007D7FFA">
              <w:rPr>
                <w:rFonts w:ascii="Times New Roman" w:eastAsia="Times New Roman" w:hAnsi="Times New Roman"/>
                <w:spacing w:val="-4"/>
                <w:sz w:val="16"/>
                <w:szCs w:val="16"/>
              </w:rPr>
              <w:t xml:space="preserve"> </w:t>
            </w:r>
            <w:r w:rsidRPr="007D7FFA">
              <w:rPr>
                <w:rFonts w:ascii="Times New Roman" w:eastAsia="Times New Roman" w:hAnsi="Times New Roman"/>
                <w:sz w:val="16"/>
                <w:szCs w:val="16"/>
              </w:rPr>
              <w:t>öğretim</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görevlisi)</w:t>
            </w:r>
            <w:r w:rsidRPr="007D7FFA">
              <w:rPr>
                <w:rFonts w:ascii="Times New Roman" w:eastAsia="Times New Roman" w:hAnsi="Times New Roman"/>
                <w:spacing w:val="-4"/>
                <w:sz w:val="16"/>
                <w:szCs w:val="16"/>
              </w:rPr>
              <w:t xml:space="preserve"> </w:t>
            </w:r>
            <w:r w:rsidRPr="007D7FFA">
              <w:rPr>
                <w:rFonts w:ascii="Times New Roman" w:eastAsia="Times New Roman" w:hAnsi="Times New Roman"/>
                <w:sz w:val="16"/>
                <w:szCs w:val="16"/>
              </w:rPr>
              <w:t>başına</w:t>
            </w:r>
            <w:r w:rsidRPr="007D7FFA">
              <w:rPr>
                <w:rFonts w:ascii="Times New Roman" w:eastAsia="Times New Roman" w:hAnsi="Times New Roman"/>
                <w:spacing w:val="-4"/>
                <w:sz w:val="16"/>
                <w:szCs w:val="16"/>
              </w:rPr>
              <w:t xml:space="preserve"> </w:t>
            </w:r>
            <w:r w:rsidRPr="007D7FFA">
              <w:rPr>
                <w:rFonts w:ascii="Times New Roman" w:eastAsia="Times New Roman" w:hAnsi="Times New Roman"/>
                <w:sz w:val="16"/>
                <w:szCs w:val="16"/>
              </w:rPr>
              <w:t>düşen</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öğrenci sayısı Üniversite stratejik plan 2022 hedefi :33</w:t>
            </w:r>
          </w:p>
          <w:p w14:paraId="7F0264AC" w14:textId="77777777" w:rsidR="007D7FFA" w:rsidRPr="007D7FFA" w:rsidRDefault="007D7FFA" w:rsidP="002D2DEE">
            <w:pPr>
              <w:spacing w:before="1" w:after="0" w:line="240" w:lineRule="auto"/>
              <w:ind w:right="4810"/>
              <w:rPr>
                <w:rFonts w:ascii="Times New Roman" w:eastAsia="Times New Roman" w:hAnsi="Times New Roman"/>
                <w:sz w:val="16"/>
                <w:szCs w:val="16"/>
              </w:rPr>
            </w:pPr>
            <w:r w:rsidRPr="007D7FFA">
              <w:rPr>
                <w:rFonts w:ascii="Times New Roman" w:eastAsia="Times New Roman" w:hAnsi="Times New Roman"/>
                <w:sz w:val="16"/>
                <w:szCs w:val="16"/>
              </w:rPr>
              <w:t>Üniversite</w:t>
            </w:r>
            <w:r w:rsidRPr="007D7FFA">
              <w:rPr>
                <w:rFonts w:ascii="Times New Roman" w:eastAsia="Times New Roman" w:hAnsi="Times New Roman"/>
                <w:spacing w:val="-10"/>
                <w:sz w:val="16"/>
                <w:szCs w:val="16"/>
              </w:rPr>
              <w:t xml:space="preserve"> </w:t>
            </w:r>
            <w:r w:rsidRPr="007D7FFA">
              <w:rPr>
                <w:rFonts w:ascii="Times New Roman" w:eastAsia="Times New Roman" w:hAnsi="Times New Roman"/>
                <w:sz w:val="16"/>
                <w:szCs w:val="16"/>
              </w:rPr>
              <w:t>stratejik</w:t>
            </w:r>
            <w:r w:rsidRPr="007D7FFA">
              <w:rPr>
                <w:rFonts w:ascii="Times New Roman" w:eastAsia="Times New Roman" w:hAnsi="Times New Roman"/>
                <w:spacing w:val="-10"/>
                <w:sz w:val="16"/>
                <w:szCs w:val="16"/>
              </w:rPr>
              <w:t xml:space="preserve"> </w:t>
            </w:r>
            <w:r w:rsidRPr="007D7FFA">
              <w:rPr>
                <w:rFonts w:ascii="Times New Roman" w:eastAsia="Times New Roman" w:hAnsi="Times New Roman"/>
                <w:sz w:val="16"/>
                <w:szCs w:val="16"/>
              </w:rPr>
              <w:t>plan</w:t>
            </w:r>
            <w:r w:rsidRPr="007D7FFA">
              <w:rPr>
                <w:rFonts w:ascii="Times New Roman" w:eastAsia="Times New Roman" w:hAnsi="Times New Roman"/>
                <w:spacing w:val="-10"/>
                <w:sz w:val="16"/>
                <w:szCs w:val="16"/>
              </w:rPr>
              <w:t xml:space="preserve"> </w:t>
            </w:r>
            <w:r w:rsidRPr="007D7FFA">
              <w:rPr>
                <w:rFonts w:ascii="Times New Roman" w:eastAsia="Times New Roman" w:hAnsi="Times New Roman"/>
                <w:sz w:val="16"/>
                <w:szCs w:val="16"/>
              </w:rPr>
              <w:t>2023</w:t>
            </w:r>
            <w:r w:rsidRPr="007D7FFA">
              <w:rPr>
                <w:rFonts w:ascii="Times New Roman" w:eastAsia="Times New Roman" w:hAnsi="Times New Roman"/>
                <w:spacing w:val="-11"/>
                <w:sz w:val="16"/>
                <w:szCs w:val="16"/>
              </w:rPr>
              <w:t xml:space="preserve"> </w:t>
            </w:r>
            <w:r w:rsidRPr="007D7FFA">
              <w:rPr>
                <w:rFonts w:ascii="Times New Roman" w:eastAsia="Times New Roman" w:hAnsi="Times New Roman"/>
                <w:sz w:val="16"/>
                <w:szCs w:val="16"/>
              </w:rPr>
              <w:t xml:space="preserve">hedefi:32 </w:t>
            </w:r>
          </w:p>
          <w:p w14:paraId="19DD0BB4" w14:textId="77777777" w:rsidR="007D7FFA" w:rsidRPr="007D7FFA" w:rsidRDefault="007D7FFA" w:rsidP="007D7FFA">
            <w:pPr>
              <w:spacing w:before="1" w:after="0" w:line="240" w:lineRule="auto"/>
              <w:ind w:right="4907"/>
              <w:rPr>
                <w:rFonts w:ascii="Times New Roman" w:eastAsia="Times New Roman" w:hAnsi="Times New Roman"/>
                <w:sz w:val="16"/>
                <w:szCs w:val="16"/>
              </w:rPr>
            </w:pPr>
            <w:r w:rsidRPr="007D7FFA">
              <w:rPr>
                <w:rFonts w:ascii="Times New Roman" w:eastAsia="Times New Roman" w:hAnsi="Times New Roman"/>
                <w:sz w:val="16"/>
                <w:szCs w:val="16"/>
              </w:rPr>
              <w:t>Üniversite stratejik plan 2024:31</w:t>
            </w:r>
          </w:p>
          <w:p w14:paraId="5016BD8C" w14:textId="77777777" w:rsidR="007D7FFA" w:rsidRPr="007D7FFA" w:rsidRDefault="007D7FFA" w:rsidP="007D7FFA">
            <w:pPr>
              <w:spacing w:before="1" w:after="0" w:line="240" w:lineRule="auto"/>
              <w:ind w:right="4907"/>
              <w:rPr>
                <w:rFonts w:ascii="Times New Roman" w:eastAsia="Times New Roman" w:hAnsi="Times New Roman"/>
                <w:sz w:val="16"/>
                <w:szCs w:val="16"/>
              </w:rPr>
            </w:pPr>
            <w:r w:rsidRPr="007D7FFA">
              <w:rPr>
                <w:rFonts w:ascii="Times New Roman" w:eastAsia="Times New Roman" w:hAnsi="Times New Roman"/>
                <w:sz w:val="16"/>
                <w:szCs w:val="16"/>
              </w:rPr>
              <w:t>Üniversite stratejik plan 2025:30</w:t>
            </w:r>
          </w:p>
        </w:tc>
        <w:tc>
          <w:tcPr>
            <w:tcW w:w="2977" w:type="dxa"/>
          </w:tcPr>
          <w:p w14:paraId="137296CD" w14:textId="77777777" w:rsidR="007D7FFA" w:rsidRPr="007D7FFA" w:rsidRDefault="007D7FFA" w:rsidP="007D7FFA">
            <w:pPr>
              <w:spacing w:after="0" w:line="240" w:lineRule="auto"/>
              <w:rPr>
                <w:rFonts w:ascii="Times New Roman" w:eastAsia="Times New Roman" w:hAnsi="Times New Roman"/>
                <w:sz w:val="16"/>
                <w:szCs w:val="16"/>
              </w:rPr>
            </w:pPr>
            <w:r w:rsidRPr="007D7FFA">
              <w:rPr>
                <w:rFonts w:ascii="Times New Roman" w:eastAsia="Times New Roman" w:hAnsi="Times New Roman"/>
                <w:sz w:val="16"/>
                <w:szCs w:val="16"/>
              </w:rPr>
              <w:t>Fakültemizde</w:t>
            </w:r>
            <w:r w:rsidRPr="007D7FFA">
              <w:rPr>
                <w:rFonts w:ascii="Times New Roman" w:eastAsia="Times New Roman" w:hAnsi="Times New Roman"/>
                <w:spacing w:val="-13"/>
                <w:sz w:val="16"/>
                <w:szCs w:val="16"/>
              </w:rPr>
              <w:t xml:space="preserve"> </w:t>
            </w:r>
            <w:r w:rsidRPr="007D7FFA">
              <w:rPr>
                <w:rFonts w:ascii="Times New Roman" w:eastAsia="Times New Roman" w:hAnsi="Times New Roman"/>
                <w:sz w:val="16"/>
                <w:szCs w:val="16"/>
              </w:rPr>
              <w:t>öğretim</w:t>
            </w:r>
            <w:r w:rsidRPr="007D7FFA">
              <w:rPr>
                <w:rFonts w:ascii="Times New Roman" w:eastAsia="Times New Roman" w:hAnsi="Times New Roman"/>
                <w:spacing w:val="-12"/>
                <w:sz w:val="16"/>
                <w:szCs w:val="16"/>
              </w:rPr>
              <w:t xml:space="preserve"> </w:t>
            </w:r>
            <w:r w:rsidRPr="007D7FFA">
              <w:rPr>
                <w:rFonts w:ascii="Times New Roman" w:eastAsia="Times New Roman" w:hAnsi="Times New Roman"/>
                <w:sz w:val="16"/>
                <w:szCs w:val="16"/>
              </w:rPr>
              <w:t xml:space="preserve">elemanı başına düşen öğrenci sayısı </w:t>
            </w:r>
            <w:r w:rsidRPr="007D7FFA">
              <w:rPr>
                <w:rFonts w:ascii="Times New Roman" w:eastAsia="Times New Roman" w:hAnsi="Times New Roman"/>
                <w:spacing w:val="-2"/>
                <w:sz w:val="16"/>
                <w:szCs w:val="16"/>
              </w:rPr>
              <w:t>(2022:20.5</w:t>
            </w:r>
          </w:p>
          <w:p w14:paraId="2E100260" w14:textId="585348E1" w:rsidR="007D7FFA" w:rsidRPr="007D7FFA" w:rsidRDefault="007D7FFA" w:rsidP="007D7FFA">
            <w:pPr>
              <w:spacing w:after="0" w:line="229" w:lineRule="exact"/>
              <w:rPr>
                <w:rFonts w:ascii="Times New Roman" w:eastAsia="Times New Roman" w:hAnsi="Times New Roman"/>
                <w:sz w:val="16"/>
                <w:szCs w:val="16"/>
              </w:rPr>
            </w:pPr>
            <w:r w:rsidRPr="007D7FFA">
              <w:rPr>
                <w:rFonts w:ascii="Times New Roman" w:eastAsia="Times New Roman" w:hAnsi="Times New Roman"/>
                <w:spacing w:val="-2"/>
                <w:sz w:val="16"/>
                <w:szCs w:val="16"/>
              </w:rPr>
              <w:t>2023:20.4;2024:20.4, 2025:21.62)</w:t>
            </w:r>
          </w:p>
          <w:p w14:paraId="3737F6CA" w14:textId="77777777" w:rsidR="007D7FFA" w:rsidRPr="007D7FFA" w:rsidRDefault="007D7FFA" w:rsidP="007D7FFA">
            <w:pPr>
              <w:spacing w:after="0" w:line="230" w:lineRule="atLeast"/>
              <w:ind w:right="741"/>
              <w:rPr>
                <w:rFonts w:ascii="Times New Roman" w:eastAsia="Times New Roman" w:hAnsi="Times New Roman"/>
                <w:sz w:val="16"/>
                <w:szCs w:val="16"/>
              </w:rPr>
            </w:pPr>
            <w:r w:rsidRPr="007D7FFA">
              <w:rPr>
                <w:rFonts w:ascii="Times New Roman" w:eastAsia="Times New Roman" w:hAnsi="Times New Roman"/>
                <w:sz w:val="16"/>
                <w:szCs w:val="16"/>
              </w:rPr>
              <w:t>Üniversitemiz</w:t>
            </w:r>
            <w:r w:rsidRPr="007D7FFA">
              <w:rPr>
                <w:rFonts w:ascii="Times New Roman" w:eastAsia="Times New Roman" w:hAnsi="Times New Roman"/>
                <w:spacing w:val="-13"/>
                <w:sz w:val="16"/>
                <w:szCs w:val="16"/>
              </w:rPr>
              <w:t xml:space="preserve"> </w:t>
            </w:r>
            <w:r w:rsidRPr="007D7FFA">
              <w:rPr>
                <w:rFonts w:ascii="Times New Roman" w:eastAsia="Times New Roman" w:hAnsi="Times New Roman"/>
                <w:sz w:val="16"/>
                <w:szCs w:val="16"/>
              </w:rPr>
              <w:t>stratejik planının altındadır.</w:t>
            </w:r>
          </w:p>
        </w:tc>
        <w:tc>
          <w:tcPr>
            <w:tcW w:w="947" w:type="dxa"/>
          </w:tcPr>
          <w:p w14:paraId="79037C05" w14:textId="77777777" w:rsidR="007D7FFA" w:rsidRPr="007D7FFA" w:rsidRDefault="007D7FFA" w:rsidP="007D7FFA">
            <w:pPr>
              <w:spacing w:after="0" w:line="240" w:lineRule="auto"/>
              <w:rPr>
                <w:rFonts w:ascii="Times New Roman" w:eastAsia="Times New Roman" w:hAnsi="Times New Roman"/>
                <w:sz w:val="16"/>
                <w:szCs w:val="16"/>
              </w:rPr>
            </w:pPr>
          </w:p>
        </w:tc>
      </w:tr>
    </w:tbl>
    <w:p w14:paraId="13255588" w14:textId="77777777" w:rsidR="007D7FFA" w:rsidRPr="007D7FFA" w:rsidRDefault="007D7FFA" w:rsidP="007D7FFA">
      <w:pPr>
        <w:widowControl w:val="0"/>
        <w:autoSpaceDE w:val="0"/>
        <w:autoSpaceDN w:val="0"/>
        <w:spacing w:after="0" w:line="240" w:lineRule="auto"/>
        <w:rPr>
          <w:rFonts w:ascii="Times New Roman" w:eastAsia="Times New Roman" w:hAnsi="Times New Roman"/>
          <w:sz w:val="16"/>
          <w:szCs w:val="16"/>
        </w:rPr>
        <w:sectPr w:rsidR="007D7FFA" w:rsidRPr="007D7FFA" w:rsidSect="00BA3BD3">
          <w:pgSz w:w="11910" w:h="16840"/>
          <w:pgMar w:top="600" w:right="820" w:bottom="740" w:left="280" w:header="708" w:footer="708" w:gutter="0"/>
          <w:cols w:space="708"/>
          <w:docGrid w:linePitch="299"/>
        </w:sectPr>
      </w:pPr>
    </w:p>
    <w:p w14:paraId="1A4EF237" w14:textId="77777777" w:rsidR="007D7FFA" w:rsidRPr="007D7FFA" w:rsidRDefault="007D7FFA" w:rsidP="007D7FFA">
      <w:pPr>
        <w:widowControl w:val="0"/>
        <w:autoSpaceDE w:val="0"/>
        <w:autoSpaceDN w:val="0"/>
        <w:spacing w:after="0" w:line="240" w:lineRule="auto"/>
        <w:rPr>
          <w:rFonts w:ascii="Times New Roman" w:eastAsia="Times New Roman" w:hAnsi="Times New Roman"/>
          <w:sz w:val="16"/>
          <w:szCs w:val="16"/>
        </w:rPr>
      </w:pPr>
    </w:p>
    <w:p w14:paraId="61AED71C" w14:textId="77777777" w:rsidR="007D7FFA" w:rsidRPr="007D7FFA" w:rsidRDefault="007D7FFA" w:rsidP="007D7FFA">
      <w:pPr>
        <w:widowControl w:val="0"/>
        <w:autoSpaceDE w:val="0"/>
        <w:autoSpaceDN w:val="0"/>
        <w:spacing w:after="0" w:line="240" w:lineRule="auto"/>
        <w:rPr>
          <w:rFonts w:ascii="Times New Roman" w:eastAsia="Times New Roman" w:hAnsi="Times New Roman"/>
          <w:sz w:val="16"/>
          <w:szCs w:val="16"/>
        </w:rPr>
      </w:pPr>
    </w:p>
    <w:p w14:paraId="0B7F30AE" w14:textId="77777777" w:rsidR="007D7FFA" w:rsidRPr="007D7FFA" w:rsidRDefault="007D7FFA" w:rsidP="007D7FFA">
      <w:pPr>
        <w:widowControl w:val="0"/>
        <w:autoSpaceDE w:val="0"/>
        <w:autoSpaceDN w:val="0"/>
        <w:spacing w:after="0" w:line="240" w:lineRule="auto"/>
        <w:rPr>
          <w:rFonts w:ascii="Times New Roman" w:eastAsia="Times New Roman" w:hAnsi="Times New Roman"/>
          <w:sz w:val="16"/>
          <w:szCs w:val="16"/>
        </w:rPr>
      </w:pPr>
    </w:p>
    <w:p w14:paraId="297B3F15" w14:textId="77777777" w:rsidR="007D7FFA" w:rsidRPr="007D7FFA" w:rsidRDefault="007D7FFA" w:rsidP="007D7FFA">
      <w:pPr>
        <w:widowControl w:val="0"/>
        <w:autoSpaceDE w:val="0"/>
        <w:autoSpaceDN w:val="0"/>
        <w:spacing w:after="0" w:line="240" w:lineRule="auto"/>
        <w:rPr>
          <w:rFonts w:ascii="Times New Roman" w:eastAsia="Times New Roman" w:hAnsi="Times New Roman"/>
          <w:sz w:val="16"/>
          <w:szCs w:val="16"/>
        </w:rPr>
      </w:pPr>
    </w:p>
    <w:p w14:paraId="782FC11F" w14:textId="77777777" w:rsidR="007D7FFA" w:rsidRPr="007D7FFA" w:rsidRDefault="007D7FFA" w:rsidP="007D7FFA">
      <w:pPr>
        <w:widowControl w:val="0"/>
        <w:autoSpaceDE w:val="0"/>
        <w:autoSpaceDN w:val="0"/>
        <w:spacing w:after="0" w:line="240" w:lineRule="auto"/>
        <w:rPr>
          <w:rFonts w:ascii="Times New Roman" w:eastAsia="Times New Roman" w:hAnsi="Times New Roman"/>
          <w:sz w:val="16"/>
          <w:szCs w:val="16"/>
        </w:rPr>
      </w:pPr>
    </w:p>
    <w:p w14:paraId="5B10C0D0" w14:textId="77777777" w:rsidR="007D7FFA" w:rsidRPr="007D7FFA" w:rsidRDefault="007D7FFA" w:rsidP="007D7FFA">
      <w:pPr>
        <w:widowControl w:val="0"/>
        <w:autoSpaceDE w:val="0"/>
        <w:autoSpaceDN w:val="0"/>
        <w:spacing w:before="194" w:after="1" w:line="240" w:lineRule="auto"/>
        <w:rPr>
          <w:rFonts w:ascii="Times New Roman" w:eastAsia="Times New Roman" w:hAnsi="Times New Roman"/>
          <w:sz w:val="16"/>
          <w:szCs w:val="16"/>
        </w:rPr>
      </w:pPr>
    </w:p>
    <w:tbl>
      <w:tblPr>
        <w:tblStyle w:val="TableNormal31"/>
        <w:tblW w:w="1136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35"/>
        <w:gridCol w:w="1134"/>
        <w:gridCol w:w="2694"/>
      </w:tblGrid>
      <w:tr w:rsidR="007D7FFA" w:rsidRPr="007D7FFA" w14:paraId="508EBE03" w14:textId="77777777" w:rsidTr="00BA3BD3">
        <w:trPr>
          <w:trHeight w:val="995"/>
        </w:trPr>
        <w:tc>
          <w:tcPr>
            <w:tcW w:w="7535" w:type="dxa"/>
          </w:tcPr>
          <w:p w14:paraId="2CC1E3D3" w14:textId="77777777" w:rsidR="007D7FFA" w:rsidRPr="007D7FFA" w:rsidRDefault="007D7FFA" w:rsidP="007D7FFA">
            <w:pPr>
              <w:spacing w:before="115" w:after="0" w:line="240" w:lineRule="auto"/>
              <w:rPr>
                <w:rFonts w:ascii="Times New Roman" w:eastAsia="Times New Roman" w:hAnsi="Times New Roman"/>
                <w:sz w:val="16"/>
                <w:szCs w:val="16"/>
              </w:rPr>
            </w:pPr>
          </w:p>
          <w:p w14:paraId="254DDD96" w14:textId="77777777" w:rsidR="007D7FFA" w:rsidRPr="007D7FFA" w:rsidRDefault="007D7FFA" w:rsidP="007D7FFA">
            <w:pPr>
              <w:spacing w:before="1" w:after="0" w:line="240" w:lineRule="auto"/>
              <w:rPr>
                <w:rFonts w:ascii="Times New Roman" w:eastAsia="Times New Roman" w:hAnsi="Times New Roman"/>
                <w:b/>
                <w:sz w:val="16"/>
                <w:szCs w:val="16"/>
              </w:rPr>
            </w:pPr>
            <w:r w:rsidRPr="007D7FFA">
              <w:rPr>
                <w:rFonts w:ascii="Times New Roman" w:eastAsia="Times New Roman" w:hAnsi="Times New Roman"/>
                <w:b/>
                <w:sz w:val="16"/>
                <w:szCs w:val="16"/>
              </w:rPr>
              <w:t>Stratejik</w:t>
            </w:r>
            <w:r w:rsidRPr="007D7FFA">
              <w:rPr>
                <w:rFonts w:ascii="Times New Roman" w:eastAsia="Times New Roman" w:hAnsi="Times New Roman"/>
                <w:b/>
                <w:spacing w:val="-7"/>
                <w:sz w:val="16"/>
                <w:szCs w:val="16"/>
              </w:rPr>
              <w:t xml:space="preserve"> </w:t>
            </w:r>
            <w:r w:rsidRPr="007D7FFA">
              <w:rPr>
                <w:rFonts w:ascii="Times New Roman" w:eastAsia="Times New Roman" w:hAnsi="Times New Roman"/>
                <w:b/>
                <w:sz w:val="16"/>
                <w:szCs w:val="16"/>
              </w:rPr>
              <w:t>Amaç</w:t>
            </w:r>
            <w:r w:rsidRPr="007D7FFA">
              <w:rPr>
                <w:rFonts w:ascii="Times New Roman" w:eastAsia="Times New Roman" w:hAnsi="Times New Roman"/>
                <w:b/>
                <w:spacing w:val="-10"/>
                <w:sz w:val="16"/>
                <w:szCs w:val="16"/>
              </w:rPr>
              <w:t xml:space="preserve"> </w:t>
            </w:r>
            <w:r w:rsidRPr="007D7FFA">
              <w:rPr>
                <w:rFonts w:ascii="Times New Roman" w:eastAsia="Times New Roman" w:hAnsi="Times New Roman"/>
                <w:b/>
                <w:sz w:val="16"/>
                <w:szCs w:val="16"/>
              </w:rPr>
              <w:t>5.</w:t>
            </w:r>
            <w:r w:rsidRPr="007D7FFA">
              <w:rPr>
                <w:rFonts w:ascii="Times New Roman" w:eastAsia="Times New Roman" w:hAnsi="Times New Roman"/>
                <w:b/>
                <w:spacing w:val="-7"/>
                <w:sz w:val="16"/>
                <w:szCs w:val="16"/>
              </w:rPr>
              <w:t xml:space="preserve"> </w:t>
            </w:r>
            <w:r w:rsidRPr="007D7FFA">
              <w:rPr>
                <w:rFonts w:ascii="Times New Roman" w:eastAsia="Times New Roman" w:hAnsi="Times New Roman"/>
                <w:b/>
                <w:sz w:val="16"/>
                <w:szCs w:val="16"/>
              </w:rPr>
              <w:t>Kurumsal</w:t>
            </w:r>
            <w:r w:rsidRPr="007D7FFA">
              <w:rPr>
                <w:rFonts w:ascii="Times New Roman" w:eastAsia="Times New Roman" w:hAnsi="Times New Roman"/>
                <w:b/>
                <w:spacing w:val="-10"/>
                <w:sz w:val="16"/>
                <w:szCs w:val="16"/>
              </w:rPr>
              <w:t xml:space="preserve"> </w:t>
            </w:r>
            <w:r w:rsidRPr="007D7FFA">
              <w:rPr>
                <w:rFonts w:ascii="Times New Roman" w:eastAsia="Times New Roman" w:hAnsi="Times New Roman"/>
                <w:b/>
                <w:sz w:val="16"/>
                <w:szCs w:val="16"/>
              </w:rPr>
              <w:t>Kapasitesinin</w:t>
            </w:r>
            <w:r w:rsidRPr="007D7FFA">
              <w:rPr>
                <w:rFonts w:ascii="Times New Roman" w:eastAsia="Times New Roman" w:hAnsi="Times New Roman"/>
                <w:b/>
                <w:spacing w:val="-9"/>
                <w:sz w:val="16"/>
                <w:szCs w:val="16"/>
              </w:rPr>
              <w:t xml:space="preserve"> </w:t>
            </w:r>
            <w:r w:rsidRPr="007D7FFA">
              <w:rPr>
                <w:rFonts w:ascii="Times New Roman" w:eastAsia="Times New Roman" w:hAnsi="Times New Roman"/>
                <w:b/>
                <w:spacing w:val="-2"/>
                <w:sz w:val="16"/>
                <w:szCs w:val="16"/>
              </w:rPr>
              <w:t>Geliştirilmesi</w:t>
            </w:r>
          </w:p>
        </w:tc>
        <w:tc>
          <w:tcPr>
            <w:tcW w:w="1134" w:type="dxa"/>
          </w:tcPr>
          <w:p w14:paraId="373A855B" w14:textId="77777777" w:rsidR="007D7FFA" w:rsidRPr="007D7FFA" w:rsidRDefault="007D7FFA" w:rsidP="007D7FFA">
            <w:pPr>
              <w:spacing w:after="0" w:line="240" w:lineRule="auto"/>
              <w:rPr>
                <w:rFonts w:ascii="Times New Roman" w:eastAsia="Times New Roman" w:hAnsi="Times New Roman"/>
                <w:sz w:val="16"/>
                <w:szCs w:val="16"/>
              </w:rPr>
            </w:pPr>
          </w:p>
          <w:p w14:paraId="5B1AC0EF" w14:textId="77777777" w:rsidR="007D7FFA" w:rsidRPr="007D7FFA" w:rsidRDefault="007D7FFA" w:rsidP="007D7FFA">
            <w:pPr>
              <w:spacing w:after="0" w:line="240" w:lineRule="auto"/>
              <w:ind w:right="574"/>
              <w:rPr>
                <w:rFonts w:ascii="Times New Roman" w:eastAsia="Times New Roman" w:hAnsi="Times New Roman"/>
                <w:b/>
                <w:sz w:val="16"/>
                <w:szCs w:val="16"/>
              </w:rPr>
            </w:pPr>
            <w:r w:rsidRPr="007D7FFA">
              <w:rPr>
                <w:rFonts w:ascii="Times New Roman" w:eastAsia="Times New Roman" w:hAnsi="Times New Roman"/>
                <w:b/>
                <w:sz w:val="16"/>
                <w:szCs w:val="16"/>
              </w:rPr>
              <w:t>BİRİMİNİZİN</w:t>
            </w:r>
            <w:r w:rsidRPr="007D7FFA">
              <w:rPr>
                <w:rFonts w:ascii="Times New Roman" w:eastAsia="Times New Roman" w:hAnsi="Times New Roman"/>
                <w:b/>
                <w:spacing w:val="-13"/>
                <w:sz w:val="16"/>
                <w:szCs w:val="16"/>
              </w:rPr>
              <w:t xml:space="preserve"> </w:t>
            </w:r>
            <w:r w:rsidRPr="007D7FFA">
              <w:rPr>
                <w:rFonts w:ascii="Times New Roman" w:eastAsia="Times New Roman" w:hAnsi="Times New Roman"/>
                <w:b/>
                <w:sz w:val="16"/>
                <w:szCs w:val="16"/>
              </w:rPr>
              <w:t xml:space="preserve">KATKI </w:t>
            </w:r>
            <w:r w:rsidRPr="007D7FFA">
              <w:rPr>
                <w:rFonts w:ascii="Times New Roman" w:eastAsia="Times New Roman" w:hAnsi="Times New Roman"/>
                <w:b/>
                <w:spacing w:val="-2"/>
                <w:sz w:val="16"/>
                <w:szCs w:val="16"/>
              </w:rPr>
              <w:t>DÜZEYİ</w:t>
            </w:r>
          </w:p>
        </w:tc>
        <w:tc>
          <w:tcPr>
            <w:tcW w:w="2694" w:type="dxa"/>
          </w:tcPr>
          <w:p w14:paraId="2C68789A" w14:textId="77777777" w:rsidR="007D7FFA" w:rsidRPr="007D7FFA" w:rsidRDefault="007D7FFA" w:rsidP="007D7FFA">
            <w:pPr>
              <w:spacing w:after="0" w:line="240" w:lineRule="auto"/>
              <w:ind w:right="671"/>
              <w:rPr>
                <w:rFonts w:ascii="Times New Roman" w:eastAsia="Times New Roman" w:hAnsi="Times New Roman"/>
                <w:b/>
                <w:sz w:val="16"/>
                <w:szCs w:val="16"/>
              </w:rPr>
            </w:pPr>
            <w:r w:rsidRPr="007D7FFA">
              <w:rPr>
                <w:rFonts w:ascii="Times New Roman" w:eastAsia="Times New Roman" w:hAnsi="Times New Roman"/>
                <w:b/>
                <w:sz w:val="16"/>
                <w:szCs w:val="16"/>
              </w:rPr>
              <w:t>ÖNERİLEN</w:t>
            </w:r>
            <w:r w:rsidRPr="007D7FFA">
              <w:rPr>
                <w:rFonts w:ascii="Times New Roman" w:eastAsia="Times New Roman" w:hAnsi="Times New Roman"/>
                <w:b/>
                <w:spacing w:val="-13"/>
                <w:sz w:val="16"/>
                <w:szCs w:val="16"/>
              </w:rPr>
              <w:t xml:space="preserve"> </w:t>
            </w:r>
            <w:r w:rsidRPr="007D7FFA">
              <w:rPr>
                <w:rFonts w:ascii="Times New Roman" w:eastAsia="Times New Roman" w:hAnsi="Times New Roman"/>
                <w:b/>
                <w:sz w:val="16"/>
                <w:szCs w:val="16"/>
              </w:rPr>
              <w:t>DEĞİŞİKLİKLER (HEDEFLER, PERFORMANS GÖSTERGELERİ) VE</w:t>
            </w:r>
          </w:p>
          <w:p w14:paraId="3EE77560" w14:textId="77777777" w:rsidR="007D7FFA" w:rsidRPr="007D7FFA" w:rsidRDefault="007D7FFA" w:rsidP="007D7FFA">
            <w:pPr>
              <w:spacing w:after="0" w:line="209" w:lineRule="exact"/>
              <w:rPr>
                <w:rFonts w:ascii="Times New Roman" w:eastAsia="Times New Roman" w:hAnsi="Times New Roman"/>
                <w:b/>
                <w:sz w:val="16"/>
                <w:szCs w:val="16"/>
              </w:rPr>
            </w:pPr>
            <w:r w:rsidRPr="007D7FFA">
              <w:rPr>
                <w:rFonts w:ascii="Times New Roman" w:eastAsia="Times New Roman" w:hAnsi="Times New Roman"/>
                <w:b/>
                <w:spacing w:val="-2"/>
                <w:sz w:val="16"/>
                <w:szCs w:val="16"/>
              </w:rPr>
              <w:t>GEREKÇELERİ</w:t>
            </w:r>
          </w:p>
        </w:tc>
      </w:tr>
      <w:tr w:rsidR="007D7FFA" w:rsidRPr="007D7FFA" w14:paraId="4FCF071F" w14:textId="77777777" w:rsidTr="00BA3BD3">
        <w:trPr>
          <w:trHeight w:val="747"/>
        </w:trPr>
        <w:tc>
          <w:tcPr>
            <w:tcW w:w="7535" w:type="dxa"/>
          </w:tcPr>
          <w:p w14:paraId="0F1C66A3" w14:textId="77777777" w:rsidR="007D7FFA" w:rsidRPr="007D7FFA" w:rsidRDefault="007D7FFA" w:rsidP="007D7FFA">
            <w:pPr>
              <w:spacing w:after="0" w:line="240" w:lineRule="auto"/>
              <w:rPr>
                <w:rFonts w:ascii="Times New Roman" w:eastAsia="Times New Roman" w:hAnsi="Times New Roman"/>
                <w:sz w:val="16"/>
                <w:szCs w:val="16"/>
              </w:rPr>
            </w:pPr>
          </w:p>
          <w:p w14:paraId="4F9A441F" w14:textId="77777777" w:rsidR="007D7FFA" w:rsidRPr="007D7FFA" w:rsidRDefault="007D7FFA" w:rsidP="007D7FFA">
            <w:pPr>
              <w:spacing w:after="0" w:line="240" w:lineRule="auto"/>
              <w:rPr>
                <w:rFonts w:ascii="Times New Roman" w:eastAsia="Times New Roman" w:hAnsi="Times New Roman"/>
                <w:b/>
                <w:sz w:val="16"/>
                <w:szCs w:val="16"/>
              </w:rPr>
            </w:pPr>
            <w:r w:rsidRPr="007D7FFA">
              <w:rPr>
                <w:rFonts w:ascii="Times New Roman" w:eastAsia="Times New Roman" w:hAnsi="Times New Roman"/>
                <w:b/>
                <w:sz w:val="16"/>
                <w:szCs w:val="16"/>
                <w:u w:val="single"/>
              </w:rPr>
              <w:t>Hedef</w:t>
            </w:r>
            <w:r w:rsidRPr="007D7FFA">
              <w:rPr>
                <w:rFonts w:ascii="Times New Roman" w:eastAsia="Times New Roman" w:hAnsi="Times New Roman"/>
                <w:b/>
                <w:spacing w:val="-7"/>
                <w:sz w:val="16"/>
                <w:szCs w:val="16"/>
                <w:u w:val="single"/>
              </w:rPr>
              <w:t xml:space="preserve"> </w:t>
            </w:r>
            <w:r w:rsidRPr="007D7FFA">
              <w:rPr>
                <w:rFonts w:ascii="Times New Roman" w:eastAsia="Times New Roman" w:hAnsi="Times New Roman"/>
                <w:b/>
                <w:sz w:val="16"/>
                <w:szCs w:val="16"/>
                <w:u w:val="single"/>
              </w:rPr>
              <w:t>5.4.</w:t>
            </w:r>
            <w:r w:rsidRPr="007D7FFA">
              <w:rPr>
                <w:rFonts w:ascii="Times New Roman" w:eastAsia="Times New Roman" w:hAnsi="Times New Roman"/>
                <w:b/>
                <w:spacing w:val="-8"/>
                <w:sz w:val="16"/>
                <w:szCs w:val="16"/>
                <w:u w:val="single"/>
              </w:rPr>
              <w:t xml:space="preserve"> </w:t>
            </w:r>
            <w:r w:rsidRPr="007D7FFA">
              <w:rPr>
                <w:rFonts w:ascii="Times New Roman" w:eastAsia="Times New Roman" w:hAnsi="Times New Roman"/>
                <w:b/>
                <w:sz w:val="16"/>
                <w:szCs w:val="16"/>
                <w:u w:val="single"/>
              </w:rPr>
              <w:t>Bilişim</w:t>
            </w:r>
            <w:r w:rsidRPr="007D7FFA">
              <w:rPr>
                <w:rFonts w:ascii="Times New Roman" w:eastAsia="Times New Roman" w:hAnsi="Times New Roman"/>
                <w:b/>
                <w:spacing w:val="-4"/>
                <w:sz w:val="16"/>
                <w:szCs w:val="16"/>
                <w:u w:val="single"/>
              </w:rPr>
              <w:t xml:space="preserve"> </w:t>
            </w:r>
            <w:r w:rsidRPr="007D7FFA">
              <w:rPr>
                <w:rFonts w:ascii="Times New Roman" w:eastAsia="Times New Roman" w:hAnsi="Times New Roman"/>
                <w:b/>
                <w:sz w:val="16"/>
                <w:szCs w:val="16"/>
                <w:u w:val="single"/>
              </w:rPr>
              <w:t>Altyapısının</w:t>
            </w:r>
            <w:r w:rsidRPr="007D7FFA">
              <w:rPr>
                <w:rFonts w:ascii="Times New Roman" w:eastAsia="Times New Roman" w:hAnsi="Times New Roman"/>
                <w:b/>
                <w:spacing w:val="-9"/>
                <w:sz w:val="16"/>
                <w:szCs w:val="16"/>
                <w:u w:val="single"/>
              </w:rPr>
              <w:t xml:space="preserve"> </w:t>
            </w:r>
            <w:r w:rsidRPr="007D7FFA">
              <w:rPr>
                <w:rFonts w:ascii="Times New Roman" w:eastAsia="Times New Roman" w:hAnsi="Times New Roman"/>
                <w:b/>
                <w:spacing w:val="-2"/>
                <w:sz w:val="16"/>
                <w:szCs w:val="16"/>
                <w:u w:val="single"/>
              </w:rPr>
              <w:t>Geliştirilmesi</w:t>
            </w:r>
          </w:p>
        </w:tc>
        <w:tc>
          <w:tcPr>
            <w:tcW w:w="1134" w:type="dxa"/>
          </w:tcPr>
          <w:p w14:paraId="6C3428FC" w14:textId="77777777" w:rsidR="007D7FFA" w:rsidRPr="007D7FFA" w:rsidRDefault="007D7FFA" w:rsidP="007D7FFA">
            <w:pPr>
              <w:spacing w:after="0" w:line="240" w:lineRule="auto"/>
              <w:rPr>
                <w:rFonts w:ascii="Times New Roman" w:eastAsia="Times New Roman" w:hAnsi="Times New Roman"/>
                <w:sz w:val="16"/>
                <w:szCs w:val="16"/>
              </w:rPr>
            </w:pPr>
          </w:p>
        </w:tc>
        <w:tc>
          <w:tcPr>
            <w:tcW w:w="2694" w:type="dxa"/>
          </w:tcPr>
          <w:p w14:paraId="28152F94" w14:textId="77777777" w:rsidR="007D7FFA" w:rsidRPr="007D7FFA" w:rsidRDefault="007D7FFA" w:rsidP="007D7FFA">
            <w:pPr>
              <w:spacing w:after="0" w:line="240" w:lineRule="auto"/>
              <w:rPr>
                <w:rFonts w:ascii="Times New Roman" w:eastAsia="Times New Roman" w:hAnsi="Times New Roman"/>
                <w:sz w:val="16"/>
                <w:szCs w:val="16"/>
              </w:rPr>
            </w:pPr>
          </w:p>
        </w:tc>
      </w:tr>
      <w:tr w:rsidR="007D7FFA" w:rsidRPr="007D7FFA" w14:paraId="09A2A84E" w14:textId="77777777" w:rsidTr="00BA3BD3">
        <w:trPr>
          <w:trHeight w:val="249"/>
        </w:trPr>
        <w:tc>
          <w:tcPr>
            <w:tcW w:w="7535" w:type="dxa"/>
          </w:tcPr>
          <w:p w14:paraId="54511F9B" w14:textId="77777777" w:rsidR="007D7FFA" w:rsidRPr="007D7FFA" w:rsidRDefault="007D7FFA" w:rsidP="007D7FFA">
            <w:pPr>
              <w:tabs>
                <w:tab w:val="left" w:pos="1521"/>
              </w:tabs>
              <w:spacing w:after="0" w:line="210" w:lineRule="exact"/>
              <w:rPr>
                <w:rFonts w:ascii="Times New Roman" w:eastAsia="Times New Roman" w:hAnsi="Times New Roman"/>
                <w:sz w:val="16"/>
                <w:szCs w:val="16"/>
              </w:rPr>
            </w:pPr>
            <w:r w:rsidRPr="007D7FFA">
              <w:rPr>
                <w:rFonts w:ascii="Times New Roman" w:eastAsia="Times New Roman" w:hAnsi="Times New Roman"/>
                <w:b/>
                <w:sz w:val="16"/>
                <w:szCs w:val="16"/>
              </w:rPr>
              <w:t>PG</w:t>
            </w:r>
            <w:r w:rsidRPr="007D7FFA">
              <w:rPr>
                <w:rFonts w:ascii="Times New Roman" w:eastAsia="Times New Roman" w:hAnsi="Times New Roman"/>
                <w:b/>
                <w:spacing w:val="-2"/>
                <w:sz w:val="16"/>
                <w:szCs w:val="16"/>
              </w:rPr>
              <w:t xml:space="preserve"> </w:t>
            </w:r>
            <w:r w:rsidRPr="007D7FFA">
              <w:rPr>
                <w:rFonts w:ascii="Times New Roman" w:eastAsia="Times New Roman" w:hAnsi="Times New Roman"/>
                <w:spacing w:val="-2"/>
                <w:sz w:val="16"/>
                <w:szCs w:val="16"/>
              </w:rPr>
              <w:t>5.4.1</w:t>
            </w:r>
            <w:r w:rsidRPr="007D7FFA">
              <w:rPr>
                <w:rFonts w:ascii="Times New Roman" w:eastAsia="Times New Roman" w:hAnsi="Times New Roman"/>
                <w:sz w:val="16"/>
                <w:szCs w:val="16"/>
              </w:rPr>
              <w:tab/>
              <w:t>Kampus</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internete</w:t>
            </w:r>
            <w:r w:rsidRPr="007D7FFA">
              <w:rPr>
                <w:rFonts w:ascii="Times New Roman" w:eastAsia="Times New Roman" w:hAnsi="Times New Roman"/>
                <w:spacing w:val="-4"/>
                <w:sz w:val="16"/>
                <w:szCs w:val="16"/>
              </w:rPr>
              <w:t xml:space="preserve"> </w:t>
            </w:r>
            <w:r w:rsidRPr="007D7FFA">
              <w:rPr>
                <w:rFonts w:ascii="Times New Roman" w:eastAsia="Times New Roman" w:hAnsi="Times New Roman"/>
                <w:sz w:val="16"/>
                <w:szCs w:val="16"/>
              </w:rPr>
              <w:t>çıkış</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hızı</w:t>
            </w:r>
            <w:r w:rsidRPr="007D7FFA">
              <w:rPr>
                <w:rFonts w:ascii="Times New Roman" w:eastAsia="Times New Roman" w:hAnsi="Times New Roman"/>
                <w:spacing w:val="-4"/>
                <w:sz w:val="16"/>
                <w:szCs w:val="16"/>
              </w:rPr>
              <w:t xml:space="preserve"> </w:t>
            </w:r>
            <w:r w:rsidRPr="007D7FFA">
              <w:rPr>
                <w:rFonts w:ascii="Times New Roman" w:eastAsia="Times New Roman" w:hAnsi="Times New Roman"/>
                <w:spacing w:val="-2"/>
                <w:sz w:val="16"/>
                <w:szCs w:val="16"/>
              </w:rPr>
              <w:t>(Gbit)</w:t>
            </w:r>
          </w:p>
        </w:tc>
        <w:tc>
          <w:tcPr>
            <w:tcW w:w="1134" w:type="dxa"/>
          </w:tcPr>
          <w:p w14:paraId="47365400" w14:textId="77777777" w:rsidR="007D7FFA" w:rsidRPr="007D7FFA" w:rsidRDefault="007D7FFA" w:rsidP="007D7FFA">
            <w:pPr>
              <w:spacing w:after="0" w:line="240" w:lineRule="auto"/>
              <w:rPr>
                <w:rFonts w:ascii="Times New Roman" w:eastAsia="Times New Roman" w:hAnsi="Times New Roman"/>
                <w:sz w:val="16"/>
                <w:szCs w:val="16"/>
              </w:rPr>
            </w:pPr>
          </w:p>
        </w:tc>
        <w:tc>
          <w:tcPr>
            <w:tcW w:w="2694" w:type="dxa"/>
          </w:tcPr>
          <w:p w14:paraId="0A4163E9" w14:textId="77777777" w:rsidR="007D7FFA" w:rsidRPr="007D7FFA" w:rsidRDefault="007D7FFA" w:rsidP="007D7FFA">
            <w:pPr>
              <w:spacing w:after="0" w:line="240" w:lineRule="auto"/>
              <w:rPr>
                <w:rFonts w:ascii="Times New Roman" w:eastAsia="Times New Roman" w:hAnsi="Times New Roman"/>
                <w:sz w:val="16"/>
                <w:szCs w:val="16"/>
              </w:rPr>
            </w:pPr>
          </w:p>
        </w:tc>
      </w:tr>
      <w:tr w:rsidR="007D7FFA" w:rsidRPr="007D7FFA" w14:paraId="2446E479" w14:textId="77777777" w:rsidTr="00BA3BD3">
        <w:trPr>
          <w:trHeight w:val="747"/>
        </w:trPr>
        <w:tc>
          <w:tcPr>
            <w:tcW w:w="7535" w:type="dxa"/>
          </w:tcPr>
          <w:p w14:paraId="401F76D4" w14:textId="77777777" w:rsidR="007D7FFA" w:rsidRPr="007D7FFA" w:rsidRDefault="007D7FFA" w:rsidP="007D7FFA">
            <w:pPr>
              <w:tabs>
                <w:tab w:val="left" w:pos="1521"/>
              </w:tabs>
              <w:spacing w:after="0" w:line="230" w:lineRule="atLeast"/>
              <w:ind w:right="872"/>
              <w:rPr>
                <w:rFonts w:ascii="Times New Roman" w:eastAsia="Times New Roman" w:hAnsi="Times New Roman"/>
                <w:sz w:val="16"/>
                <w:szCs w:val="16"/>
              </w:rPr>
            </w:pPr>
            <w:r w:rsidRPr="007D7FFA">
              <w:rPr>
                <w:rFonts w:ascii="Times New Roman" w:eastAsia="Times New Roman" w:hAnsi="Times New Roman"/>
                <w:b/>
                <w:sz w:val="16"/>
                <w:szCs w:val="16"/>
              </w:rPr>
              <w:t xml:space="preserve">PG </w:t>
            </w:r>
            <w:r w:rsidRPr="007D7FFA">
              <w:rPr>
                <w:rFonts w:ascii="Times New Roman" w:eastAsia="Times New Roman" w:hAnsi="Times New Roman"/>
                <w:sz w:val="16"/>
                <w:szCs w:val="16"/>
              </w:rPr>
              <w:t>5.4.2</w:t>
            </w:r>
            <w:r w:rsidRPr="007D7FFA">
              <w:rPr>
                <w:rFonts w:ascii="Times New Roman" w:eastAsia="Times New Roman" w:hAnsi="Times New Roman"/>
                <w:sz w:val="16"/>
                <w:szCs w:val="16"/>
              </w:rPr>
              <w:tab/>
              <w:t>Yönetim Bilgi Sistemi Otomasyon sistemlerinin entegre edilerek tek merkezden yöneticiler</w:t>
            </w:r>
            <w:r w:rsidRPr="007D7FFA">
              <w:rPr>
                <w:rFonts w:ascii="Times New Roman" w:eastAsia="Times New Roman" w:hAnsi="Times New Roman"/>
                <w:spacing w:val="-4"/>
                <w:sz w:val="16"/>
                <w:szCs w:val="16"/>
              </w:rPr>
              <w:t xml:space="preserve"> </w:t>
            </w:r>
            <w:r w:rsidRPr="007D7FFA">
              <w:rPr>
                <w:rFonts w:ascii="Times New Roman" w:eastAsia="Times New Roman" w:hAnsi="Times New Roman"/>
                <w:sz w:val="16"/>
                <w:szCs w:val="16"/>
              </w:rPr>
              <w:t>tarafından</w:t>
            </w:r>
            <w:r w:rsidRPr="007D7FFA">
              <w:rPr>
                <w:rFonts w:ascii="Times New Roman" w:eastAsia="Times New Roman" w:hAnsi="Times New Roman"/>
                <w:spacing w:val="-4"/>
                <w:sz w:val="16"/>
                <w:szCs w:val="16"/>
              </w:rPr>
              <w:t xml:space="preserve"> </w:t>
            </w:r>
            <w:r w:rsidRPr="007D7FFA">
              <w:rPr>
                <w:rFonts w:ascii="Times New Roman" w:eastAsia="Times New Roman" w:hAnsi="Times New Roman"/>
                <w:sz w:val="16"/>
                <w:szCs w:val="16"/>
              </w:rPr>
              <w:t>izlenebilen</w:t>
            </w:r>
            <w:r w:rsidRPr="007D7FFA">
              <w:rPr>
                <w:rFonts w:ascii="Times New Roman" w:eastAsia="Times New Roman" w:hAnsi="Times New Roman"/>
                <w:spacing w:val="-4"/>
                <w:sz w:val="16"/>
                <w:szCs w:val="16"/>
              </w:rPr>
              <w:t xml:space="preserve"> </w:t>
            </w:r>
            <w:r w:rsidRPr="007D7FFA">
              <w:rPr>
                <w:rFonts w:ascii="Times New Roman" w:eastAsia="Times New Roman" w:hAnsi="Times New Roman"/>
                <w:sz w:val="16"/>
                <w:szCs w:val="16"/>
              </w:rPr>
              <w:t>sistem</w:t>
            </w:r>
            <w:r w:rsidRPr="007D7FFA">
              <w:rPr>
                <w:rFonts w:ascii="Times New Roman" w:eastAsia="Times New Roman" w:hAnsi="Times New Roman"/>
                <w:spacing w:val="-4"/>
                <w:sz w:val="16"/>
                <w:szCs w:val="16"/>
              </w:rPr>
              <w:t xml:space="preserve"> </w:t>
            </w:r>
            <w:r w:rsidRPr="007D7FFA">
              <w:rPr>
                <w:rFonts w:ascii="Times New Roman" w:eastAsia="Times New Roman" w:hAnsi="Times New Roman"/>
                <w:sz w:val="16"/>
                <w:szCs w:val="16"/>
              </w:rPr>
              <w:t>sayısı</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z w:val="16"/>
                <w:szCs w:val="16"/>
              </w:rPr>
              <w:t>(OBS,</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BAP,</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Geçiş</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z w:val="16"/>
                <w:szCs w:val="16"/>
              </w:rPr>
              <w:t>Güvenlik,</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Personel,</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Yemekhane, Kütüphane, Asos vb.)</w:t>
            </w:r>
          </w:p>
        </w:tc>
        <w:tc>
          <w:tcPr>
            <w:tcW w:w="1134" w:type="dxa"/>
          </w:tcPr>
          <w:p w14:paraId="121E693A" w14:textId="77777777" w:rsidR="007D7FFA" w:rsidRPr="007D7FFA" w:rsidRDefault="007D7FFA" w:rsidP="007D7FFA">
            <w:pPr>
              <w:spacing w:after="0" w:line="240" w:lineRule="auto"/>
              <w:rPr>
                <w:rFonts w:ascii="Times New Roman" w:eastAsia="Times New Roman" w:hAnsi="Times New Roman"/>
                <w:sz w:val="16"/>
                <w:szCs w:val="16"/>
              </w:rPr>
            </w:pPr>
          </w:p>
        </w:tc>
        <w:tc>
          <w:tcPr>
            <w:tcW w:w="2694" w:type="dxa"/>
          </w:tcPr>
          <w:p w14:paraId="33B7911D" w14:textId="77777777" w:rsidR="007D7FFA" w:rsidRPr="007D7FFA" w:rsidRDefault="007D7FFA" w:rsidP="007D7FFA">
            <w:pPr>
              <w:spacing w:after="0" w:line="240" w:lineRule="auto"/>
              <w:rPr>
                <w:rFonts w:ascii="Times New Roman" w:eastAsia="Times New Roman" w:hAnsi="Times New Roman"/>
                <w:sz w:val="16"/>
                <w:szCs w:val="16"/>
              </w:rPr>
            </w:pPr>
          </w:p>
        </w:tc>
      </w:tr>
      <w:tr w:rsidR="007D7FFA" w:rsidRPr="007D7FFA" w14:paraId="20C9812B" w14:textId="77777777" w:rsidTr="00BA3BD3">
        <w:trPr>
          <w:trHeight w:val="498"/>
        </w:trPr>
        <w:tc>
          <w:tcPr>
            <w:tcW w:w="7535" w:type="dxa"/>
          </w:tcPr>
          <w:p w14:paraId="4EB7AEC1" w14:textId="77777777" w:rsidR="007D7FFA" w:rsidRPr="007D7FFA" w:rsidRDefault="007D7FFA" w:rsidP="007D7FFA">
            <w:pPr>
              <w:tabs>
                <w:tab w:val="left" w:pos="1521"/>
              </w:tabs>
              <w:spacing w:after="0" w:line="230" w:lineRule="atLeast"/>
              <w:ind w:right="243"/>
              <w:rPr>
                <w:rFonts w:ascii="Times New Roman" w:eastAsia="Times New Roman" w:hAnsi="Times New Roman"/>
                <w:sz w:val="16"/>
                <w:szCs w:val="16"/>
              </w:rPr>
            </w:pPr>
            <w:r w:rsidRPr="007D7FFA">
              <w:rPr>
                <w:rFonts w:ascii="Times New Roman" w:eastAsia="Times New Roman" w:hAnsi="Times New Roman"/>
                <w:b/>
                <w:sz w:val="16"/>
                <w:szCs w:val="16"/>
              </w:rPr>
              <w:t xml:space="preserve">PG </w:t>
            </w:r>
            <w:r w:rsidRPr="007D7FFA">
              <w:rPr>
                <w:rFonts w:ascii="Times New Roman" w:eastAsia="Times New Roman" w:hAnsi="Times New Roman"/>
                <w:sz w:val="16"/>
                <w:szCs w:val="16"/>
              </w:rPr>
              <w:t>5.4.3</w:t>
            </w:r>
            <w:r w:rsidRPr="007D7FFA">
              <w:rPr>
                <w:rFonts w:ascii="Times New Roman" w:eastAsia="Times New Roman" w:hAnsi="Times New Roman"/>
                <w:sz w:val="16"/>
                <w:szCs w:val="16"/>
              </w:rPr>
              <w:tab/>
              <w:t>İdari</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ve</w:t>
            </w:r>
            <w:r w:rsidRPr="007D7FFA">
              <w:rPr>
                <w:rFonts w:ascii="Times New Roman" w:eastAsia="Times New Roman" w:hAnsi="Times New Roman"/>
                <w:spacing w:val="-4"/>
                <w:sz w:val="16"/>
                <w:szCs w:val="16"/>
              </w:rPr>
              <w:t xml:space="preserve"> </w:t>
            </w:r>
            <w:r w:rsidRPr="007D7FFA">
              <w:rPr>
                <w:rFonts w:ascii="Times New Roman" w:eastAsia="Times New Roman" w:hAnsi="Times New Roman"/>
                <w:sz w:val="16"/>
                <w:szCs w:val="16"/>
              </w:rPr>
              <w:t>Akademik</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z w:val="16"/>
                <w:szCs w:val="16"/>
              </w:rPr>
              <w:t>birimlere</w:t>
            </w:r>
            <w:r w:rsidRPr="007D7FFA">
              <w:rPr>
                <w:rFonts w:ascii="Times New Roman" w:eastAsia="Times New Roman" w:hAnsi="Times New Roman"/>
                <w:spacing w:val="-4"/>
                <w:sz w:val="16"/>
                <w:szCs w:val="16"/>
              </w:rPr>
              <w:t xml:space="preserve"> </w:t>
            </w:r>
            <w:r w:rsidRPr="007D7FFA">
              <w:rPr>
                <w:rFonts w:ascii="Times New Roman" w:eastAsia="Times New Roman" w:hAnsi="Times New Roman"/>
                <w:sz w:val="16"/>
                <w:szCs w:val="16"/>
              </w:rPr>
              <w:t>kurum</w:t>
            </w:r>
            <w:r w:rsidRPr="007D7FFA">
              <w:rPr>
                <w:rFonts w:ascii="Times New Roman" w:eastAsia="Times New Roman" w:hAnsi="Times New Roman"/>
                <w:spacing w:val="-3"/>
                <w:sz w:val="16"/>
                <w:szCs w:val="16"/>
              </w:rPr>
              <w:t xml:space="preserve"> </w:t>
            </w:r>
            <w:r w:rsidRPr="007D7FFA">
              <w:rPr>
                <w:rFonts w:ascii="Times New Roman" w:eastAsia="Times New Roman" w:hAnsi="Times New Roman"/>
                <w:sz w:val="16"/>
                <w:szCs w:val="16"/>
              </w:rPr>
              <w:t>elektronik</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z w:val="16"/>
                <w:szCs w:val="16"/>
              </w:rPr>
              <w:t>dosya</w:t>
            </w:r>
            <w:r w:rsidRPr="007D7FFA">
              <w:rPr>
                <w:rFonts w:ascii="Times New Roman" w:eastAsia="Times New Roman" w:hAnsi="Times New Roman"/>
                <w:spacing w:val="-4"/>
                <w:sz w:val="16"/>
                <w:szCs w:val="16"/>
              </w:rPr>
              <w:t xml:space="preserve"> </w:t>
            </w:r>
            <w:r w:rsidRPr="007D7FFA">
              <w:rPr>
                <w:rFonts w:ascii="Times New Roman" w:eastAsia="Times New Roman" w:hAnsi="Times New Roman"/>
                <w:sz w:val="16"/>
                <w:szCs w:val="16"/>
              </w:rPr>
              <w:t>arşivini</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(sınavlar,</w:t>
            </w:r>
            <w:r w:rsidRPr="007D7FFA">
              <w:rPr>
                <w:rFonts w:ascii="Times New Roman" w:eastAsia="Times New Roman" w:hAnsi="Times New Roman"/>
                <w:spacing w:val="-4"/>
                <w:sz w:val="16"/>
                <w:szCs w:val="16"/>
              </w:rPr>
              <w:t xml:space="preserve"> </w:t>
            </w:r>
            <w:r w:rsidRPr="007D7FFA">
              <w:rPr>
                <w:rFonts w:ascii="Times New Roman" w:eastAsia="Times New Roman" w:hAnsi="Times New Roman"/>
                <w:sz w:val="16"/>
                <w:szCs w:val="16"/>
              </w:rPr>
              <w:t>ihale</w:t>
            </w:r>
            <w:r w:rsidRPr="007D7FFA">
              <w:rPr>
                <w:rFonts w:ascii="Times New Roman" w:eastAsia="Times New Roman" w:hAnsi="Times New Roman"/>
                <w:spacing w:val="-4"/>
                <w:sz w:val="16"/>
                <w:szCs w:val="16"/>
              </w:rPr>
              <w:t xml:space="preserve"> </w:t>
            </w:r>
            <w:r w:rsidRPr="007D7FFA">
              <w:rPr>
                <w:rFonts w:ascii="Times New Roman" w:eastAsia="Times New Roman" w:hAnsi="Times New Roman"/>
                <w:sz w:val="16"/>
                <w:szCs w:val="16"/>
              </w:rPr>
              <w:t>şartnameleri vs.) saklamaları için birim başına verilen disk alanı miktarı (GB)</w:t>
            </w:r>
          </w:p>
        </w:tc>
        <w:tc>
          <w:tcPr>
            <w:tcW w:w="1134" w:type="dxa"/>
          </w:tcPr>
          <w:p w14:paraId="77B7EFD0" w14:textId="77777777" w:rsidR="007D7FFA" w:rsidRPr="007D7FFA" w:rsidRDefault="007D7FFA" w:rsidP="007D7FFA">
            <w:pPr>
              <w:spacing w:after="0" w:line="240" w:lineRule="auto"/>
              <w:rPr>
                <w:rFonts w:ascii="Times New Roman" w:eastAsia="Times New Roman" w:hAnsi="Times New Roman"/>
                <w:sz w:val="16"/>
                <w:szCs w:val="16"/>
              </w:rPr>
            </w:pPr>
          </w:p>
        </w:tc>
        <w:tc>
          <w:tcPr>
            <w:tcW w:w="2694" w:type="dxa"/>
          </w:tcPr>
          <w:p w14:paraId="6677E643" w14:textId="77777777" w:rsidR="007D7FFA" w:rsidRPr="007D7FFA" w:rsidRDefault="007D7FFA" w:rsidP="007D7FFA">
            <w:pPr>
              <w:spacing w:after="0" w:line="240" w:lineRule="auto"/>
              <w:rPr>
                <w:rFonts w:ascii="Times New Roman" w:eastAsia="Times New Roman" w:hAnsi="Times New Roman"/>
                <w:sz w:val="16"/>
                <w:szCs w:val="16"/>
              </w:rPr>
            </w:pPr>
          </w:p>
        </w:tc>
      </w:tr>
      <w:tr w:rsidR="007D7FFA" w:rsidRPr="007D7FFA" w14:paraId="4C2629EC" w14:textId="77777777" w:rsidTr="00BA3BD3">
        <w:trPr>
          <w:trHeight w:val="249"/>
        </w:trPr>
        <w:tc>
          <w:tcPr>
            <w:tcW w:w="7535" w:type="dxa"/>
          </w:tcPr>
          <w:p w14:paraId="6D6D0684" w14:textId="77777777" w:rsidR="007D7FFA" w:rsidRPr="007D7FFA" w:rsidRDefault="007D7FFA" w:rsidP="007D7FFA">
            <w:pPr>
              <w:tabs>
                <w:tab w:val="left" w:pos="1521"/>
              </w:tabs>
              <w:spacing w:after="0" w:line="210" w:lineRule="exact"/>
              <w:rPr>
                <w:rFonts w:ascii="Times New Roman" w:eastAsia="Times New Roman" w:hAnsi="Times New Roman"/>
                <w:sz w:val="16"/>
                <w:szCs w:val="16"/>
              </w:rPr>
            </w:pPr>
            <w:r w:rsidRPr="007D7FFA">
              <w:rPr>
                <w:rFonts w:ascii="Times New Roman" w:eastAsia="Times New Roman" w:hAnsi="Times New Roman"/>
                <w:b/>
                <w:sz w:val="16"/>
                <w:szCs w:val="16"/>
              </w:rPr>
              <w:t>PG</w:t>
            </w:r>
            <w:r w:rsidRPr="007D7FFA">
              <w:rPr>
                <w:rFonts w:ascii="Times New Roman" w:eastAsia="Times New Roman" w:hAnsi="Times New Roman"/>
                <w:b/>
                <w:spacing w:val="-2"/>
                <w:sz w:val="16"/>
                <w:szCs w:val="16"/>
              </w:rPr>
              <w:t xml:space="preserve"> </w:t>
            </w:r>
            <w:r w:rsidRPr="007D7FFA">
              <w:rPr>
                <w:rFonts w:ascii="Times New Roman" w:eastAsia="Times New Roman" w:hAnsi="Times New Roman"/>
                <w:spacing w:val="-2"/>
                <w:sz w:val="16"/>
                <w:szCs w:val="16"/>
              </w:rPr>
              <w:t>5.4.4</w:t>
            </w:r>
            <w:r w:rsidRPr="007D7FFA">
              <w:rPr>
                <w:rFonts w:ascii="Times New Roman" w:eastAsia="Times New Roman" w:hAnsi="Times New Roman"/>
                <w:sz w:val="16"/>
                <w:szCs w:val="16"/>
              </w:rPr>
              <w:tab/>
              <w:t>Yüksek</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hızlı</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z w:val="16"/>
                <w:szCs w:val="16"/>
              </w:rPr>
              <w:t>hesaplama</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ve</w:t>
            </w:r>
            <w:r w:rsidRPr="007D7FFA">
              <w:rPr>
                <w:rFonts w:ascii="Times New Roman" w:eastAsia="Times New Roman" w:hAnsi="Times New Roman"/>
                <w:spacing w:val="-7"/>
                <w:sz w:val="16"/>
                <w:szCs w:val="16"/>
              </w:rPr>
              <w:t xml:space="preserve"> </w:t>
            </w:r>
            <w:r w:rsidRPr="007D7FFA">
              <w:rPr>
                <w:rFonts w:ascii="Times New Roman" w:eastAsia="Times New Roman" w:hAnsi="Times New Roman"/>
                <w:sz w:val="16"/>
                <w:szCs w:val="16"/>
              </w:rPr>
              <w:t>GPU</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altyapısının</w:t>
            </w:r>
            <w:r w:rsidRPr="007D7FFA">
              <w:rPr>
                <w:rFonts w:ascii="Times New Roman" w:eastAsia="Times New Roman" w:hAnsi="Times New Roman"/>
                <w:spacing w:val="-4"/>
                <w:sz w:val="16"/>
                <w:szCs w:val="16"/>
              </w:rPr>
              <w:t xml:space="preserve"> </w:t>
            </w:r>
            <w:r w:rsidRPr="007D7FFA">
              <w:rPr>
                <w:rFonts w:ascii="Times New Roman" w:eastAsia="Times New Roman" w:hAnsi="Times New Roman"/>
                <w:sz w:val="16"/>
                <w:szCs w:val="16"/>
              </w:rPr>
              <w:t>kullanım</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z w:val="16"/>
                <w:szCs w:val="16"/>
              </w:rPr>
              <w:t>miktarı</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pacing w:val="-2"/>
                <w:sz w:val="16"/>
                <w:szCs w:val="16"/>
              </w:rPr>
              <w:t>(saat)</w:t>
            </w:r>
          </w:p>
        </w:tc>
        <w:tc>
          <w:tcPr>
            <w:tcW w:w="1134" w:type="dxa"/>
          </w:tcPr>
          <w:p w14:paraId="0A9FE321" w14:textId="77777777" w:rsidR="007D7FFA" w:rsidRPr="007D7FFA" w:rsidRDefault="007D7FFA" w:rsidP="007D7FFA">
            <w:pPr>
              <w:spacing w:after="0" w:line="240" w:lineRule="auto"/>
              <w:rPr>
                <w:rFonts w:ascii="Times New Roman" w:eastAsia="Times New Roman" w:hAnsi="Times New Roman"/>
                <w:sz w:val="16"/>
                <w:szCs w:val="16"/>
              </w:rPr>
            </w:pPr>
          </w:p>
        </w:tc>
        <w:tc>
          <w:tcPr>
            <w:tcW w:w="2694" w:type="dxa"/>
          </w:tcPr>
          <w:p w14:paraId="32D90F21" w14:textId="77777777" w:rsidR="007D7FFA" w:rsidRPr="007D7FFA" w:rsidRDefault="007D7FFA" w:rsidP="007D7FFA">
            <w:pPr>
              <w:spacing w:after="0" w:line="240" w:lineRule="auto"/>
              <w:rPr>
                <w:rFonts w:ascii="Times New Roman" w:eastAsia="Times New Roman" w:hAnsi="Times New Roman"/>
                <w:sz w:val="16"/>
                <w:szCs w:val="16"/>
              </w:rPr>
            </w:pPr>
          </w:p>
        </w:tc>
      </w:tr>
      <w:tr w:rsidR="007D7FFA" w:rsidRPr="007D7FFA" w14:paraId="1A0FED92" w14:textId="77777777" w:rsidTr="00BA3BD3">
        <w:trPr>
          <w:trHeight w:val="496"/>
        </w:trPr>
        <w:tc>
          <w:tcPr>
            <w:tcW w:w="7535" w:type="dxa"/>
          </w:tcPr>
          <w:p w14:paraId="6F2320C4" w14:textId="77777777" w:rsidR="007D7FFA" w:rsidRPr="007D7FFA" w:rsidRDefault="007D7FFA" w:rsidP="007D7FFA">
            <w:pPr>
              <w:tabs>
                <w:tab w:val="left" w:pos="1521"/>
              </w:tabs>
              <w:spacing w:after="0" w:line="228" w:lineRule="exact"/>
              <w:ind w:right="734"/>
              <w:rPr>
                <w:rFonts w:ascii="Times New Roman" w:eastAsia="Times New Roman" w:hAnsi="Times New Roman"/>
                <w:sz w:val="16"/>
                <w:szCs w:val="16"/>
              </w:rPr>
            </w:pPr>
            <w:r w:rsidRPr="007D7FFA">
              <w:rPr>
                <w:rFonts w:ascii="Times New Roman" w:eastAsia="Times New Roman" w:hAnsi="Times New Roman"/>
                <w:b/>
                <w:sz w:val="16"/>
                <w:szCs w:val="16"/>
              </w:rPr>
              <w:t xml:space="preserve">PG </w:t>
            </w:r>
            <w:r w:rsidRPr="007D7FFA">
              <w:rPr>
                <w:rFonts w:ascii="Times New Roman" w:eastAsia="Times New Roman" w:hAnsi="Times New Roman"/>
                <w:sz w:val="16"/>
                <w:szCs w:val="16"/>
              </w:rPr>
              <w:t>5.4.5</w:t>
            </w:r>
            <w:r w:rsidRPr="007D7FFA">
              <w:rPr>
                <w:rFonts w:ascii="Times New Roman" w:eastAsia="Times New Roman" w:hAnsi="Times New Roman"/>
                <w:sz w:val="16"/>
                <w:szCs w:val="16"/>
              </w:rPr>
              <w:tab/>
              <w:t>Üniversite</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bünyesinde</w:t>
            </w:r>
            <w:r w:rsidRPr="007D7FFA">
              <w:rPr>
                <w:rFonts w:ascii="Times New Roman" w:eastAsia="Times New Roman" w:hAnsi="Times New Roman"/>
                <w:spacing w:val="-7"/>
                <w:sz w:val="16"/>
                <w:szCs w:val="16"/>
              </w:rPr>
              <w:t xml:space="preserve"> </w:t>
            </w:r>
            <w:r w:rsidRPr="007D7FFA">
              <w:rPr>
                <w:rFonts w:ascii="Times New Roman" w:eastAsia="Times New Roman" w:hAnsi="Times New Roman"/>
                <w:sz w:val="16"/>
                <w:szCs w:val="16"/>
              </w:rPr>
              <w:t>kurulacak</w:t>
            </w:r>
            <w:r w:rsidRPr="007D7FFA">
              <w:rPr>
                <w:rFonts w:ascii="Times New Roman" w:eastAsia="Times New Roman" w:hAnsi="Times New Roman"/>
                <w:spacing w:val="-4"/>
                <w:sz w:val="16"/>
                <w:szCs w:val="16"/>
              </w:rPr>
              <w:t xml:space="preserve"> </w:t>
            </w:r>
            <w:r w:rsidRPr="007D7FFA">
              <w:rPr>
                <w:rFonts w:ascii="Times New Roman" w:eastAsia="Times New Roman" w:hAnsi="Times New Roman"/>
                <w:sz w:val="16"/>
                <w:szCs w:val="16"/>
              </w:rPr>
              <w:t>olan</w:t>
            </w:r>
            <w:r w:rsidRPr="007D7FFA">
              <w:rPr>
                <w:rFonts w:ascii="Times New Roman" w:eastAsia="Times New Roman" w:hAnsi="Times New Roman"/>
                <w:spacing w:val="-4"/>
                <w:sz w:val="16"/>
                <w:szCs w:val="16"/>
              </w:rPr>
              <w:t xml:space="preserve"> </w:t>
            </w:r>
            <w:r w:rsidRPr="007D7FFA">
              <w:rPr>
                <w:rFonts w:ascii="Times New Roman" w:eastAsia="Times New Roman" w:hAnsi="Times New Roman"/>
                <w:sz w:val="16"/>
                <w:szCs w:val="16"/>
              </w:rPr>
              <w:t>çevrimiçi</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sınav</w:t>
            </w:r>
            <w:r w:rsidRPr="007D7FFA">
              <w:rPr>
                <w:rFonts w:ascii="Times New Roman" w:eastAsia="Times New Roman" w:hAnsi="Times New Roman"/>
                <w:spacing w:val="-4"/>
                <w:sz w:val="16"/>
                <w:szCs w:val="16"/>
              </w:rPr>
              <w:t xml:space="preserve"> </w:t>
            </w:r>
            <w:r w:rsidRPr="007D7FFA">
              <w:rPr>
                <w:rFonts w:ascii="Times New Roman" w:eastAsia="Times New Roman" w:hAnsi="Times New Roman"/>
                <w:sz w:val="16"/>
                <w:szCs w:val="16"/>
              </w:rPr>
              <w:t>merkezinde</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aynı</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z w:val="16"/>
                <w:szCs w:val="16"/>
              </w:rPr>
              <w:t>anda</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sınava girebilecek kişi sayısı (online sınav merkezi kapasitesi)</w:t>
            </w:r>
          </w:p>
        </w:tc>
        <w:tc>
          <w:tcPr>
            <w:tcW w:w="1134" w:type="dxa"/>
          </w:tcPr>
          <w:p w14:paraId="31ACFDD5" w14:textId="77777777" w:rsidR="007D7FFA" w:rsidRPr="007D7FFA" w:rsidRDefault="007D7FFA" w:rsidP="007D7FFA">
            <w:pPr>
              <w:spacing w:after="0" w:line="240" w:lineRule="auto"/>
              <w:rPr>
                <w:rFonts w:ascii="Times New Roman" w:eastAsia="Times New Roman" w:hAnsi="Times New Roman"/>
                <w:sz w:val="16"/>
                <w:szCs w:val="16"/>
              </w:rPr>
            </w:pPr>
          </w:p>
        </w:tc>
        <w:tc>
          <w:tcPr>
            <w:tcW w:w="2694" w:type="dxa"/>
          </w:tcPr>
          <w:p w14:paraId="5492AD51" w14:textId="77777777" w:rsidR="007D7FFA" w:rsidRPr="007D7FFA" w:rsidRDefault="007D7FFA" w:rsidP="007D7FFA">
            <w:pPr>
              <w:spacing w:after="0" w:line="240" w:lineRule="auto"/>
              <w:rPr>
                <w:rFonts w:ascii="Times New Roman" w:eastAsia="Times New Roman" w:hAnsi="Times New Roman"/>
                <w:sz w:val="16"/>
                <w:szCs w:val="16"/>
              </w:rPr>
            </w:pPr>
          </w:p>
        </w:tc>
      </w:tr>
      <w:tr w:rsidR="007D7FFA" w:rsidRPr="007D7FFA" w14:paraId="79D289DC" w14:textId="77777777" w:rsidTr="00BA3BD3">
        <w:trPr>
          <w:trHeight w:val="747"/>
        </w:trPr>
        <w:tc>
          <w:tcPr>
            <w:tcW w:w="7535" w:type="dxa"/>
          </w:tcPr>
          <w:p w14:paraId="7019B827" w14:textId="77777777" w:rsidR="007D7FFA" w:rsidRPr="007D7FFA" w:rsidRDefault="007D7FFA" w:rsidP="007D7FFA">
            <w:pPr>
              <w:spacing w:after="0" w:line="240" w:lineRule="auto"/>
              <w:rPr>
                <w:rFonts w:ascii="Times New Roman" w:eastAsia="Times New Roman" w:hAnsi="Times New Roman"/>
                <w:sz w:val="16"/>
                <w:szCs w:val="16"/>
              </w:rPr>
            </w:pPr>
          </w:p>
          <w:p w14:paraId="25BAA043" w14:textId="77777777" w:rsidR="007D7FFA" w:rsidRPr="007D7FFA" w:rsidRDefault="007D7FFA" w:rsidP="007D7FFA">
            <w:pPr>
              <w:spacing w:after="0" w:line="240" w:lineRule="auto"/>
              <w:rPr>
                <w:rFonts w:ascii="Times New Roman" w:eastAsia="Times New Roman" w:hAnsi="Times New Roman"/>
                <w:b/>
                <w:sz w:val="16"/>
                <w:szCs w:val="16"/>
              </w:rPr>
            </w:pPr>
            <w:r w:rsidRPr="007D7FFA">
              <w:rPr>
                <w:rFonts w:ascii="Times New Roman" w:eastAsia="Times New Roman" w:hAnsi="Times New Roman"/>
                <w:b/>
                <w:sz w:val="16"/>
                <w:szCs w:val="16"/>
                <w:u w:val="single"/>
              </w:rPr>
              <w:t>Hedef</w:t>
            </w:r>
            <w:r w:rsidRPr="007D7FFA">
              <w:rPr>
                <w:rFonts w:ascii="Times New Roman" w:eastAsia="Times New Roman" w:hAnsi="Times New Roman"/>
                <w:b/>
                <w:spacing w:val="-5"/>
                <w:sz w:val="16"/>
                <w:szCs w:val="16"/>
                <w:u w:val="single"/>
              </w:rPr>
              <w:t xml:space="preserve"> </w:t>
            </w:r>
            <w:r w:rsidRPr="007D7FFA">
              <w:rPr>
                <w:rFonts w:ascii="Times New Roman" w:eastAsia="Times New Roman" w:hAnsi="Times New Roman"/>
                <w:b/>
                <w:sz w:val="16"/>
                <w:szCs w:val="16"/>
                <w:u w:val="single"/>
              </w:rPr>
              <w:t>5.5.</w:t>
            </w:r>
            <w:r w:rsidRPr="007D7FFA">
              <w:rPr>
                <w:rFonts w:ascii="Times New Roman" w:eastAsia="Times New Roman" w:hAnsi="Times New Roman"/>
                <w:b/>
                <w:spacing w:val="-5"/>
                <w:sz w:val="16"/>
                <w:szCs w:val="16"/>
                <w:u w:val="single"/>
              </w:rPr>
              <w:t xml:space="preserve"> </w:t>
            </w:r>
            <w:r w:rsidRPr="007D7FFA">
              <w:rPr>
                <w:rFonts w:ascii="Times New Roman" w:eastAsia="Times New Roman" w:hAnsi="Times New Roman"/>
                <w:b/>
                <w:sz w:val="16"/>
                <w:szCs w:val="16"/>
                <w:u w:val="single"/>
              </w:rPr>
              <w:t>Altyapı</w:t>
            </w:r>
            <w:r w:rsidRPr="007D7FFA">
              <w:rPr>
                <w:rFonts w:ascii="Times New Roman" w:eastAsia="Times New Roman" w:hAnsi="Times New Roman"/>
                <w:b/>
                <w:spacing w:val="-7"/>
                <w:sz w:val="16"/>
                <w:szCs w:val="16"/>
                <w:u w:val="single"/>
              </w:rPr>
              <w:t xml:space="preserve"> </w:t>
            </w:r>
            <w:r w:rsidRPr="007D7FFA">
              <w:rPr>
                <w:rFonts w:ascii="Times New Roman" w:eastAsia="Times New Roman" w:hAnsi="Times New Roman"/>
                <w:b/>
                <w:sz w:val="16"/>
                <w:szCs w:val="16"/>
                <w:u w:val="single"/>
              </w:rPr>
              <w:t>ve</w:t>
            </w:r>
            <w:r w:rsidRPr="007D7FFA">
              <w:rPr>
                <w:rFonts w:ascii="Times New Roman" w:eastAsia="Times New Roman" w:hAnsi="Times New Roman"/>
                <w:b/>
                <w:spacing w:val="-5"/>
                <w:sz w:val="16"/>
                <w:szCs w:val="16"/>
                <w:u w:val="single"/>
              </w:rPr>
              <w:t xml:space="preserve"> </w:t>
            </w:r>
            <w:r w:rsidRPr="007D7FFA">
              <w:rPr>
                <w:rFonts w:ascii="Times New Roman" w:eastAsia="Times New Roman" w:hAnsi="Times New Roman"/>
                <w:b/>
                <w:sz w:val="16"/>
                <w:szCs w:val="16"/>
                <w:u w:val="single"/>
              </w:rPr>
              <w:t>Fiziksel</w:t>
            </w:r>
            <w:r w:rsidRPr="007D7FFA">
              <w:rPr>
                <w:rFonts w:ascii="Times New Roman" w:eastAsia="Times New Roman" w:hAnsi="Times New Roman"/>
                <w:b/>
                <w:spacing w:val="-5"/>
                <w:sz w:val="16"/>
                <w:szCs w:val="16"/>
                <w:u w:val="single"/>
              </w:rPr>
              <w:t xml:space="preserve"> </w:t>
            </w:r>
            <w:r w:rsidRPr="007D7FFA">
              <w:rPr>
                <w:rFonts w:ascii="Times New Roman" w:eastAsia="Times New Roman" w:hAnsi="Times New Roman"/>
                <w:b/>
                <w:sz w:val="16"/>
                <w:szCs w:val="16"/>
                <w:u w:val="single"/>
              </w:rPr>
              <w:t>Alanların</w:t>
            </w:r>
            <w:r w:rsidRPr="007D7FFA">
              <w:rPr>
                <w:rFonts w:ascii="Times New Roman" w:eastAsia="Times New Roman" w:hAnsi="Times New Roman"/>
                <w:b/>
                <w:spacing w:val="-7"/>
                <w:sz w:val="16"/>
                <w:szCs w:val="16"/>
                <w:u w:val="single"/>
              </w:rPr>
              <w:t xml:space="preserve"> </w:t>
            </w:r>
            <w:r w:rsidRPr="007D7FFA">
              <w:rPr>
                <w:rFonts w:ascii="Times New Roman" w:eastAsia="Times New Roman" w:hAnsi="Times New Roman"/>
                <w:b/>
                <w:spacing w:val="-2"/>
                <w:sz w:val="16"/>
                <w:szCs w:val="16"/>
                <w:u w:val="single"/>
              </w:rPr>
              <w:t>Geliştirilmesi</w:t>
            </w:r>
          </w:p>
        </w:tc>
        <w:tc>
          <w:tcPr>
            <w:tcW w:w="1134" w:type="dxa"/>
          </w:tcPr>
          <w:p w14:paraId="03A2F9FE" w14:textId="77777777" w:rsidR="007D7FFA" w:rsidRPr="007D7FFA" w:rsidRDefault="007D7FFA" w:rsidP="007D7FFA">
            <w:pPr>
              <w:spacing w:after="0" w:line="240" w:lineRule="auto"/>
              <w:rPr>
                <w:rFonts w:ascii="Times New Roman" w:eastAsia="Times New Roman" w:hAnsi="Times New Roman"/>
                <w:sz w:val="16"/>
                <w:szCs w:val="16"/>
              </w:rPr>
            </w:pPr>
          </w:p>
        </w:tc>
        <w:tc>
          <w:tcPr>
            <w:tcW w:w="2694" w:type="dxa"/>
          </w:tcPr>
          <w:p w14:paraId="1E5D3BF9" w14:textId="77777777" w:rsidR="007D7FFA" w:rsidRPr="007D7FFA" w:rsidRDefault="007D7FFA" w:rsidP="007D7FFA">
            <w:pPr>
              <w:spacing w:after="0" w:line="240" w:lineRule="auto"/>
              <w:rPr>
                <w:rFonts w:ascii="Times New Roman" w:eastAsia="Times New Roman" w:hAnsi="Times New Roman"/>
                <w:sz w:val="16"/>
                <w:szCs w:val="16"/>
              </w:rPr>
            </w:pPr>
          </w:p>
        </w:tc>
      </w:tr>
      <w:tr w:rsidR="007D7FFA" w:rsidRPr="007D7FFA" w14:paraId="6B03BBBB" w14:textId="77777777" w:rsidTr="00BA3BD3">
        <w:trPr>
          <w:trHeight w:val="249"/>
        </w:trPr>
        <w:tc>
          <w:tcPr>
            <w:tcW w:w="7535" w:type="dxa"/>
          </w:tcPr>
          <w:p w14:paraId="1CFFA4ED" w14:textId="77777777" w:rsidR="007D7FFA" w:rsidRPr="007D7FFA" w:rsidRDefault="007D7FFA" w:rsidP="007D7FFA">
            <w:pPr>
              <w:tabs>
                <w:tab w:val="left" w:pos="1521"/>
              </w:tabs>
              <w:spacing w:after="0" w:line="210" w:lineRule="exact"/>
              <w:rPr>
                <w:rFonts w:ascii="Times New Roman" w:eastAsia="Times New Roman" w:hAnsi="Times New Roman"/>
                <w:sz w:val="16"/>
                <w:szCs w:val="16"/>
              </w:rPr>
            </w:pPr>
            <w:r w:rsidRPr="007D7FFA">
              <w:rPr>
                <w:rFonts w:ascii="Times New Roman" w:eastAsia="Times New Roman" w:hAnsi="Times New Roman"/>
                <w:b/>
                <w:sz w:val="16"/>
                <w:szCs w:val="16"/>
              </w:rPr>
              <w:t>PG</w:t>
            </w:r>
            <w:r w:rsidRPr="007D7FFA">
              <w:rPr>
                <w:rFonts w:ascii="Times New Roman" w:eastAsia="Times New Roman" w:hAnsi="Times New Roman"/>
                <w:b/>
                <w:spacing w:val="-2"/>
                <w:sz w:val="16"/>
                <w:szCs w:val="16"/>
              </w:rPr>
              <w:t xml:space="preserve"> </w:t>
            </w:r>
            <w:r w:rsidRPr="007D7FFA">
              <w:rPr>
                <w:rFonts w:ascii="Times New Roman" w:eastAsia="Times New Roman" w:hAnsi="Times New Roman"/>
                <w:spacing w:val="-2"/>
                <w:sz w:val="16"/>
                <w:szCs w:val="16"/>
              </w:rPr>
              <w:t>5.5.1</w:t>
            </w:r>
            <w:r w:rsidRPr="007D7FFA">
              <w:rPr>
                <w:rFonts w:ascii="Times New Roman" w:eastAsia="Times New Roman" w:hAnsi="Times New Roman"/>
                <w:sz w:val="16"/>
                <w:szCs w:val="16"/>
              </w:rPr>
              <w:tab/>
              <w:t>Öğrenci</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başına</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düşen</w:t>
            </w:r>
            <w:r w:rsidRPr="007D7FFA">
              <w:rPr>
                <w:rFonts w:ascii="Times New Roman" w:eastAsia="Times New Roman" w:hAnsi="Times New Roman"/>
                <w:spacing w:val="-4"/>
                <w:sz w:val="16"/>
                <w:szCs w:val="16"/>
              </w:rPr>
              <w:t xml:space="preserve"> </w:t>
            </w:r>
            <w:r w:rsidRPr="007D7FFA">
              <w:rPr>
                <w:rFonts w:ascii="Times New Roman" w:eastAsia="Times New Roman" w:hAnsi="Times New Roman"/>
                <w:sz w:val="16"/>
                <w:szCs w:val="16"/>
              </w:rPr>
              <w:t>eğitim</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alanı</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pacing w:val="-2"/>
                <w:sz w:val="16"/>
                <w:szCs w:val="16"/>
              </w:rPr>
              <w:t>m²/kişi</w:t>
            </w:r>
          </w:p>
        </w:tc>
        <w:tc>
          <w:tcPr>
            <w:tcW w:w="1134" w:type="dxa"/>
          </w:tcPr>
          <w:p w14:paraId="1666D012" w14:textId="77777777" w:rsidR="007D7FFA" w:rsidRPr="007D7FFA" w:rsidRDefault="007D7FFA" w:rsidP="007D7FFA">
            <w:pPr>
              <w:spacing w:after="0" w:line="240" w:lineRule="auto"/>
              <w:rPr>
                <w:rFonts w:ascii="Times New Roman" w:eastAsia="Times New Roman" w:hAnsi="Times New Roman"/>
                <w:sz w:val="16"/>
                <w:szCs w:val="16"/>
              </w:rPr>
            </w:pPr>
          </w:p>
        </w:tc>
        <w:tc>
          <w:tcPr>
            <w:tcW w:w="2694" w:type="dxa"/>
          </w:tcPr>
          <w:p w14:paraId="01491052" w14:textId="77777777" w:rsidR="007D7FFA" w:rsidRPr="007D7FFA" w:rsidRDefault="007D7FFA" w:rsidP="007D7FFA">
            <w:pPr>
              <w:spacing w:after="0" w:line="240" w:lineRule="auto"/>
              <w:rPr>
                <w:rFonts w:ascii="Times New Roman" w:eastAsia="Times New Roman" w:hAnsi="Times New Roman"/>
                <w:sz w:val="16"/>
                <w:szCs w:val="16"/>
              </w:rPr>
            </w:pPr>
          </w:p>
        </w:tc>
      </w:tr>
      <w:tr w:rsidR="007D7FFA" w:rsidRPr="007D7FFA" w14:paraId="77DC1607" w14:textId="77777777" w:rsidTr="00BA3BD3">
        <w:trPr>
          <w:trHeight w:val="249"/>
        </w:trPr>
        <w:tc>
          <w:tcPr>
            <w:tcW w:w="7535" w:type="dxa"/>
          </w:tcPr>
          <w:p w14:paraId="0945D9A4" w14:textId="77777777" w:rsidR="007D7FFA" w:rsidRPr="007D7FFA" w:rsidRDefault="007D7FFA" w:rsidP="007D7FFA">
            <w:pPr>
              <w:tabs>
                <w:tab w:val="left" w:pos="1521"/>
              </w:tabs>
              <w:spacing w:after="0" w:line="210" w:lineRule="exact"/>
              <w:rPr>
                <w:rFonts w:ascii="Times New Roman" w:eastAsia="Times New Roman" w:hAnsi="Times New Roman"/>
                <w:sz w:val="16"/>
                <w:szCs w:val="16"/>
              </w:rPr>
            </w:pPr>
            <w:r w:rsidRPr="007D7FFA">
              <w:rPr>
                <w:rFonts w:ascii="Times New Roman" w:eastAsia="Times New Roman" w:hAnsi="Times New Roman"/>
                <w:b/>
                <w:sz w:val="16"/>
                <w:szCs w:val="16"/>
              </w:rPr>
              <w:t>PG</w:t>
            </w:r>
            <w:r w:rsidRPr="007D7FFA">
              <w:rPr>
                <w:rFonts w:ascii="Times New Roman" w:eastAsia="Times New Roman" w:hAnsi="Times New Roman"/>
                <w:b/>
                <w:spacing w:val="-2"/>
                <w:sz w:val="16"/>
                <w:szCs w:val="16"/>
              </w:rPr>
              <w:t xml:space="preserve"> </w:t>
            </w:r>
            <w:r w:rsidRPr="007D7FFA">
              <w:rPr>
                <w:rFonts w:ascii="Times New Roman" w:eastAsia="Times New Roman" w:hAnsi="Times New Roman"/>
                <w:spacing w:val="-2"/>
                <w:sz w:val="16"/>
                <w:szCs w:val="16"/>
              </w:rPr>
              <w:t>5.5.2</w:t>
            </w:r>
            <w:r w:rsidRPr="007D7FFA">
              <w:rPr>
                <w:rFonts w:ascii="Times New Roman" w:eastAsia="Times New Roman" w:hAnsi="Times New Roman"/>
                <w:sz w:val="16"/>
                <w:szCs w:val="16"/>
              </w:rPr>
              <w:tab/>
              <w:t>Öğrenci</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başına</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düşen</w:t>
            </w:r>
            <w:r w:rsidRPr="007D7FFA">
              <w:rPr>
                <w:rFonts w:ascii="Times New Roman" w:eastAsia="Times New Roman" w:hAnsi="Times New Roman"/>
                <w:spacing w:val="-4"/>
                <w:sz w:val="16"/>
                <w:szCs w:val="16"/>
              </w:rPr>
              <w:t xml:space="preserve"> </w:t>
            </w:r>
            <w:r w:rsidRPr="007D7FFA">
              <w:rPr>
                <w:rFonts w:ascii="Times New Roman" w:eastAsia="Times New Roman" w:hAnsi="Times New Roman"/>
                <w:sz w:val="16"/>
                <w:szCs w:val="16"/>
              </w:rPr>
              <w:t>kapalı</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alan</w:t>
            </w:r>
            <w:r w:rsidRPr="007D7FFA">
              <w:rPr>
                <w:rFonts w:ascii="Times New Roman" w:eastAsia="Times New Roman" w:hAnsi="Times New Roman"/>
                <w:spacing w:val="-4"/>
                <w:sz w:val="16"/>
                <w:szCs w:val="16"/>
              </w:rPr>
              <w:t xml:space="preserve"> </w:t>
            </w:r>
            <w:r w:rsidRPr="007D7FFA">
              <w:rPr>
                <w:rFonts w:ascii="Times New Roman" w:eastAsia="Times New Roman" w:hAnsi="Times New Roman"/>
                <w:spacing w:val="-2"/>
                <w:sz w:val="16"/>
                <w:szCs w:val="16"/>
              </w:rPr>
              <w:t>m²/kişi</w:t>
            </w:r>
          </w:p>
        </w:tc>
        <w:tc>
          <w:tcPr>
            <w:tcW w:w="1134" w:type="dxa"/>
          </w:tcPr>
          <w:p w14:paraId="57BB2C63" w14:textId="77777777" w:rsidR="007D7FFA" w:rsidRPr="007D7FFA" w:rsidRDefault="007D7FFA" w:rsidP="007D7FFA">
            <w:pPr>
              <w:spacing w:after="0" w:line="240" w:lineRule="auto"/>
              <w:rPr>
                <w:rFonts w:ascii="Times New Roman" w:eastAsia="Times New Roman" w:hAnsi="Times New Roman"/>
                <w:sz w:val="16"/>
                <w:szCs w:val="16"/>
              </w:rPr>
            </w:pPr>
          </w:p>
        </w:tc>
        <w:tc>
          <w:tcPr>
            <w:tcW w:w="2694" w:type="dxa"/>
          </w:tcPr>
          <w:p w14:paraId="42A2BA91" w14:textId="77777777" w:rsidR="007D7FFA" w:rsidRPr="007D7FFA" w:rsidRDefault="007D7FFA" w:rsidP="007D7FFA">
            <w:pPr>
              <w:spacing w:after="0" w:line="240" w:lineRule="auto"/>
              <w:rPr>
                <w:rFonts w:ascii="Times New Roman" w:eastAsia="Times New Roman" w:hAnsi="Times New Roman"/>
                <w:sz w:val="16"/>
                <w:szCs w:val="16"/>
              </w:rPr>
            </w:pPr>
          </w:p>
        </w:tc>
      </w:tr>
      <w:tr w:rsidR="007D7FFA" w:rsidRPr="007D7FFA" w14:paraId="2B629B11" w14:textId="77777777" w:rsidTr="00BA3BD3">
        <w:trPr>
          <w:trHeight w:val="249"/>
        </w:trPr>
        <w:tc>
          <w:tcPr>
            <w:tcW w:w="7535" w:type="dxa"/>
          </w:tcPr>
          <w:p w14:paraId="51460413" w14:textId="77777777" w:rsidR="007D7FFA" w:rsidRPr="007D7FFA" w:rsidRDefault="007D7FFA" w:rsidP="007D7FFA">
            <w:pPr>
              <w:tabs>
                <w:tab w:val="left" w:pos="1521"/>
              </w:tabs>
              <w:spacing w:after="0" w:line="210" w:lineRule="exact"/>
              <w:rPr>
                <w:rFonts w:ascii="Times New Roman" w:eastAsia="Times New Roman" w:hAnsi="Times New Roman"/>
                <w:sz w:val="16"/>
                <w:szCs w:val="16"/>
              </w:rPr>
            </w:pPr>
            <w:r w:rsidRPr="007D7FFA">
              <w:rPr>
                <w:rFonts w:ascii="Times New Roman" w:eastAsia="Times New Roman" w:hAnsi="Times New Roman"/>
                <w:b/>
                <w:sz w:val="16"/>
                <w:szCs w:val="16"/>
              </w:rPr>
              <w:t>PG</w:t>
            </w:r>
            <w:r w:rsidRPr="007D7FFA">
              <w:rPr>
                <w:rFonts w:ascii="Times New Roman" w:eastAsia="Times New Roman" w:hAnsi="Times New Roman"/>
                <w:b/>
                <w:spacing w:val="-2"/>
                <w:sz w:val="16"/>
                <w:szCs w:val="16"/>
              </w:rPr>
              <w:t xml:space="preserve"> </w:t>
            </w:r>
            <w:r w:rsidRPr="007D7FFA">
              <w:rPr>
                <w:rFonts w:ascii="Times New Roman" w:eastAsia="Times New Roman" w:hAnsi="Times New Roman"/>
                <w:spacing w:val="-2"/>
                <w:sz w:val="16"/>
                <w:szCs w:val="16"/>
              </w:rPr>
              <w:t>5.5.3</w:t>
            </w:r>
            <w:r w:rsidRPr="007D7FFA">
              <w:rPr>
                <w:rFonts w:ascii="Times New Roman" w:eastAsia="Times New Roman" w:hAnsi="Times New Roman"/>
                <w:sz w:val="16"/>
                <w:szCs w:val="16"/>
              </w:rPr>
              <w:tab/>
              <w:t>Açık</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z w:val="16"/>
                <w:szCs w:val="16"/>
              </w:rPr>
              <w:t>Alan</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üretimi-</w:t>
            </w:r>
            <w:r w:rsidRPr="007D7FFA">
              <w:rPr>
                <w:rFonts w:ascii="Times New Roman" w:eastAsia="Times New Roman" w:hAnsi="Times New Roman"/>
                <w:spacing w:val="-5"/>
                <w:sz w:val="16"/>
                <w:szCs w:val="16"/>
              </w:rPr>
              <w:t>m²</w:t>
            </w:r>
          </w:p>
        </w:tc>
        <w:tc>
          <w:tcPr>
            <w:tcW w:w="1134" w:type="dxa"/>
          </w:tcPr>
          <w:p w14:paraId="06173EB9" w14:textId="77777777" w:rsidR="007D7FFA" w:rsidRPr="007D7FFA" w:rsidRDefault="007D7FFA" w:rsidP="007D7FFA">
            <w:pPr>
              <w:spacing w:after="0" w:line="240" w:lineRule="auto"/>
              <w:rPr>
                <w:rFonts w:ascii="Times New Roman" w:eastAsia="Times New Roman" w:hAnsi="Times New Roman"/>
                <w:sz w:val="16"/>
                <w:szCs w:val="16"/>
              </w:rPr>
            </w:pPr>
          </w:p>
        </w:tc>
        <w:tc>
          <w:tcPr>
            <w:tcW w:w="2694" w:type="dxa"/>
          </w:tcPr>
          <w:p w14:paraId="44CDEF50" w14:textId="77777777" w:rsidR="007D7FFA" w:rsidRPr="007D7FFA" w:rsidRDefault="007D7FFA" w:rsidP="007D7FFA">
            <w:pPr>
              <w:spacing w:after="0" w:line="240" w:lineRule="auto"/>
              <w:rPr>
                <w:rFonts w:ascii="Times New Roman" w:eastAsia="Times New Roman" w:hAnsi="Times New Roman"/>
                <w:sz w:val="16"/>
                <w:szCs w:val="16"/>
              </w:rPr>
            </w:pPr>
          </w:p>
        </w:tc>
      </w:tr>
      <w:tr w:rsidR="007D7FFA" w:rsidRPr="007D7FFA" w14:paraId="76366DB0" w14:textId="77777777" w:rsidTr="00BA3BD3">
        <w:trPr>
          <w:trHeight w:val="249"/>
        </w:trPr>
        <w:tc>
          <w:tcPr>
            <w:tcW w:w="7535" w:type="dxa"/>
          </w:tcPr>
          <w:p w14:paraId="00E3AE33" w14:textId="77777777" w:rsidR="007D7FFA" w:rsidRPr="007D7FFA" w:rsidRDefault="007D7FFA" w:rsidP="007D7FFA">
            <w:pPr>
              <w:tabs>
                <w:tab w:val="left" w:pos="1521"/>
              </w:tabs>
              <w:spacing w:after="0" w:line="210" w:lineRule="exact"/>
              <w:rPr>
                <w:rFonts w:ascii="Times New Roman" w:eastAsia="Times New Roman" w:hAnsi="Times New Roman"/>
                <w:sz w:val="16"/>
                <w:szCs w:val="16"/>
              </w:rPr>
            </w:pPr>
            <w:r w:rsidRPr="007D7FFA">
              <w:rPr>
                <w:rFonts w:ascii="Times New Roman" w:eastAsia="Times New Roman" w:hAnsi="Times New Roman"/>
                <w:b/>
                <w:sz w:val="16"/>
                <w:szCs w:val="16"/>
              </w:rPr>
              <w:t>PG</w:t>
            </w:r>
            <w:r w:rsidRPr="007D7FFA">
              <w:rPr>
                <w:rFonts w:ascii="Times New Roman" w:eastAsia="Times New Roman" w:hAnsi="Times New Roman"/>
                <w:b/>
                <w:spacing w:val="-2"/>
                <w:sz w:val="16"/>
                <w:szCs w:val="16"/>
              </w:rPr>
              <w:t xml:space="preserve"> </w:t>
            </w:r>
            <w:r w:rsidRPr="007D7FFA">
              <w:rPr>
                <w:rFonts w:ascii="Times New Roman" w:eastAsia="Times New Roman" w:hAnsi="Times New Roman"/>
                <w:spacing w:val="-2"/>
                <w:sz w:val="16"/>
                <w:szCs w:val="16"/>
              </w:rPr>
              <w:t>5.5.4</w:t>
            </w:r>
            <w:r w:rsidRPr="007D7FFA">
              <w:rPr>
                <w:rFonts w:ascii="Times New Roman" w:eastAsia="Times New Roman" w:hAnsi="Times New Roman"/>
                <w:sz w:val="16"/>
                <w:szCs w:val="16"/>
              </w:rPr>
              <w:tab/>
              <w:t>Öğrenci</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z w:val="16"/>
                <w:szCs w:val="16"/>
              </w:rPr>
              <w:t>başına</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düşen</w:t>
            </w:r>
            <w:r w:rsidRPr="007D7FFA">
              <w:rPr>
                <w:rFonts w:ascii="Times New Roman" w:eastAsia="Times New Roman" w:hAnsi="Times New Roman"/>
                <w:spacing w:val="-4"/>
                <w:sz w:val="16"/>
                <w:szCs w:val="16"/>
              </w:rPr>
              <w:t xml:space="preserve"> </w:t>
            </w:r>
            <w:r w:rsidRPr="007D7FFA">
              <w:rPr>
                <w:rFonts w:ascii="Times New Roman" w:eastAsia="Times New Roman" w:hAnsi="Times New Roman"/>
                <w:sz w:val="16"/>
                <w:szCs w:val="16"/>
              </w:rPr>
              <w:t>donatı</w:t>
            </w:r>
            <w:r w:rsidRPr="007D7FFA">
              <w:rPr>
                <w:rFonts w:ascii="Times New Roman" w:eastAsia="Times New Roman" w:hAnsi="Times New Roman"/>
                <w:spacing w:val="-5"/>
                <w:sz w:val="16"/>
                <w:szCs w:val="16"/>
              </w:rPr>
              <w:t xml:space="preserve"> </w:t>
            </w:r>
            <w:r w:rsidRPr="007D7FFA">
              <w:rPr>
                <w:rFonts w:ascii="Times New Roman" w:eastAsia="Times New Roman" w:hAnsi="Times New Roman"/>
                <w:sz w:val="16"/>
                <w:szCs w:val="16"/>
              </w:rPr>
              <w:t>alanı</w:t>
            </w:r>
            <w:r w:rsidRPr="007D7FFA">
              <w:rPr>
                <w:rFonts w:ascii="Times New Roman" w:eastAsia="Times New Roman" w:hAnsi="Times New Roman"/>
                <w:spacing w:val="-6"/>
                <w:sz w:val="16"/>
                <w:szCs w:val="16"/>
              </w:rPr>
              <w:t xml:space="preserve"> </w:t>
            </w:r>
            <w:r w:rsidRPr="007D7FFA">
              <w:rPr>
                <w:rFonts w:ascii="Times New Roman" w:eastAsia="Times New Roman" w:hAnsi="Times New Roman"/>
                <w:spacing w:val="-4"/>
                <w:sz w:val="16"/>
                <w:szCs w:val="16"/>
              </w:rPr>
              <w:t>(m2)</w:t>
            </w:r>
          </w:p>
        </w:tc>
        <w:tc>
          <w:tcPr>
            <w:tcW w:w="1134" w:type="dxa"/>
          </w:tcPr>
          <w:p w14:paraId="399E97E5" w14:textId="77777777" w:rsidR="007D7FFA" w:rsidRPr="007D7FFA" w:rsidRDefault="007D7FFA" w:rsidP="007D7FFA">
            <w:pPr>
              <w:spacing w:after="0" w:line="240" w:lineRule="auto"/>
              <w:rPr>
                <w:rFonts w:ascii="Times New Roman" w:eastAsia="Times New Roman" w:hAnsi="Times New Roman"/>
                <w:sz w:val="16"/>
                <w:szCs w:val="16"/>
              </w:rPr>
            </w:pPr>
          </w:p>
        </w:tc>
        <w:tc>
          <w:tcPr>
            <w:tcW w:w="2694" w:type="dxa"/>
          </w:tcPr>
          <w:p w14:paraId="1435FCF8" w14:textId="77777777" w:rsidR="007D7FFA" w:rsidRPr="007D7FFA" w:rsidRDefault="007D7FFA" w:rsidP="007D7FFA">
            <w:pPr>
              <w:spacing w:after="0" w:line="240" w:lineRule="auto"/>
              <w:rPr>
                <w:rFonts w:ascii="Times New Roman" w:eastAsia="Times New Roman" w:hAnsi="Times New Roman"/>
                <w:sz w:val="16"/>
                <w:szCs w:val="16"/>
              </w:rPr>
            </w:pPr>
          </w:p>
        </w:tc>
      </w:tr>
    </w:tbl>
    <w:p w14:paraId="211AF09A" w14:textId="77777777" w:rsidR="007D7FFA" w:rsidRPr="007D7FFA" w:rsidRDefault="007D7FFA" w:rsidP="007D7FFA">
      <w:pPr>
        <w:tabs>
          <w:tab w:val="left" w:pos="2575"/>
          <w:tab w:val="left" w:pos="7331"/>
          <w:tab w:val="left" w:pos="8451"/>
          <w:tab w:val="left" w:pos="20946"/>
          <w:tab w:val="left" w:pos="21846"/>
        </w:tabs>
        <w:rPr>
          <w:rFonts w:ascii="Times New Roman" w:hAnsi="Times New Roman"/>
          <w:bCs/>
          <w:sz w:val="24"/>
          <w:szCs w:val="24"/>
        </w:rPr>
      </w:pPr>
    </w:p>
    <w:p w14:paraId="15B8D757" w14:textId="72622B78" w:rsidR="00F025F0" w:rsidRDefault="00A97427" w:rsidP="00620256">
      <w:pPr>
        <w:tabs>
          <w:tab w:val="left" w:pos="2575"/>
          <w:tab w:val="left" w:pos="7331"/>
          <w:tab w:val="left" w:pos="8451"/>
          <w:tab w:val="left" w:pos="20946"/>
          <w:tab w:val="left" w:pos="21846"/>
        </w:tabs>
        <w:spacing w:after="0" w:line="240" w:lineRule="auto"/>
        <w:rPr>
          <w:rFonts w:asciiTheme="minorHAnsi" w:hAnsiTheme="minorHAnsi" w:cstheme="minorHAnsi"/>
          <w:sz w:val="20"/>
          <w:szCs w:val="20"/>
        </w:rPr>
      </w:pPr>
      <w:r w:rsidRPr="007616C3">
        <w:rPr>
          <w:rFonts w:eastAsia="Times New Roman" w:cs="Calibri"/>
          <w:b/>
          <w:bCs/>
          <w:color w:val="44546A"/>
          <w:sz w:val="20"/>
          <w:szCs w:val="20"/>
        </w:rPr>
        <w:t xml:space="preserve">    </w:t>
      </w:r>
    </w:p>
    <w:p w14:paraId="5EB2D04D" w14:textId="3ED26BF4" w:rsidR="00CB088B" w:rsidRPr="00CA7FE2" w:rsidRDefault="00A97427" w:rsidP="00CB088B">
      <w:pPr>
        <w:pStyle w:val="ListeParagraf"/>
        <w:numPr>
          <w:ilvl w:val="0"/>
          <w:numId w:val="41"/>
        </w:numPr>
        <w:shd w:val="clear" w:color="auto" w:fill="FFFFFF"/>
        <w:spacing w:before="100" w:beforeAutospacing="1"/>
        <w:outlineLvl w:val="1"/>
        <w:rPr>
          <w:color w:val="FF0000"/>
        </w:rPr>
      </w:pPr>
      <w:bookmarkStart w:id="458" w:name="_Toc83199744"/>
      <w:bookmarkStart w:id="459" w:name="_Toc83199942"/>
      <w:bookmarkStart w:id="460" w:name="_Toc89083683"/>
      <w:bookmarkStart w:id="461" w:name="_Toc216883198"/>
      <w:r w:rsidRPr="004D3316">
        <w:rPr>
          <w:rFonts w:asciiTheme="minorHAnsi" w:eastAsia="Arial" w:hAnsiTheme="minorHAnsi" w:cstheme="minorHAnsi"/>
          <w:b/>
          <w:color w:val="44546A" w:themeColor="text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DİĞER HUSULAR</w:t>
      </w:r>
      <w:bookmarkEnd w:id="458"/>
      <w:bookmarkEnd w:id="459"/>
      <w:r w:rsidRPr="004D3316">
        <w:rPr>
          <w:rFonts w:asciiTheme="minorHAnsi" w:eastAsia="Arial" w:hAnsiTheme="minorHAnsi" w:cstheme="minorHAnsi"/>
          <w:b/>
          <w:color w:val="44546A" w:themeColor="text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bookmarkEnd w:id="460"/>
      <w:bookmarkEnd w:id="461"/>
    </w:p>
    <w:p w14:paraId="0CEE13D0" w14:textId="357312B5" w:rsidR="00A97427" w:rsidRPr="00CA7FE2" w:rsidRDefault="00A97427" w:rsidP="00A97427">
      <w:pPr>
        <w:spacing w:after="0"/>
        <w:rPr>
          <w:color w:val="FF0000"/>
        </w:rPr>
      </w:pPr>
    </w:p>
    <w:p w14:paraId="247AC404" w14:textId="77777777" w:rsidR="00A97427" w:rsidRPr="00DB43FF" w:rsidRDefault="00A97427" w:rsidP="00A97427">
      <w:pPr>
        <w:pStyle w:val="ListeParagraf"/>
        <w:adjustRightInd w:val="0"/>
        <w:jc w:val="center"/>
        <w:rPr>
          <w:rFonts w:cstheme="minorHAnsi"/>
          <w:b/>
          <w:bCs/>
          <w:color w:val="323E4F" w:themeColor="text2" w:themeShade="BF"/>
          <w:u w:val="single"/>
        </w:rPr>
      </w:pPr>
      <w:r w:rsidRPr="006A468A">
        <w:rPr>
          <w:rFonts w:cstheme="minorHAnsi"/>
          <w:b/>
          <w:bCs/>
          <w:color w:val="323E4F" w:themeColor="text2" w:themeShade="BF"/>
          <w:u w:val="single"/>
        </w:rPr>
        <w:t>Temel Değerlerimiz</w:t>
      </w:r>
    </w:p>
    <w:p w14:paraId="14BEA2CD" w14:textId="77777777" w:rsidR="00A97427" w:rsidRDefault="00A97427" w:rsidP="00A97427">
      <w:pPr>
        <w:pStyle w:val="ListeParagraf"/>
        <w:adjustRightInd w:val="0"/>
        <w:jc w:val="center"/>
        <w:rPr>
          <w:rFonts w:cstheme="minorHAnsi"/>
          <w:b/>
          <w:bCs/>
          <w:color w:val="323E4F" w:themeColor="text2" w:themeShade="BF"/>
          <w:u w:val="single"/>
        </w:rPr>
      </w:pPr>
    </w:p>
    <w:p w14:paraId="707841AD" w14:textId="77777777" w:rsidR="00A97427" w:rsidRPr="006A468A" w:rsidRDefault="00A97427" w:rsidP="00A97427">
      <w:pPr>
        <w:pStyle w:val="ListeParagraf"/>
        <w:adjustRightInd w:val="0"/>
        <w:jc w:val="center"/>
        <w:rPr>
          <w:rFonts w:cstheme="minorHAnsi"/>
          <w:b/>
          <w:bCs/>
          <w:color w:val="323E4F" w:themeColor="text2" w:themeShade="BF"/>
          <w:u w:val="single"/>
        </w:rPr>
      </w:pPr>
    </w:p>
    <w:p w14:paraId="507C7452" w14:textId="77777777" w:rsidR="00A97427" w:rsidRPr="006A468A" w:rsidRDefault="00A97427" w:rsidP="00A766F2">
      <w:pPr>
        <w:pStyle w:val="ListeParagraf"/>
        <w:numPr>
          <w:ilvl w:val="0"/>
          <w:numId w:val="21"/>
        </w:numPr>
        <w:ind w:left="907"/>
        <w:jc w:val="both"/>
        <w:rPr>
          <w:rFonts w:asciiTheme="minorHAnsi" w:hAnsiTheme="minorHAnsi" w:cstheme="minorHAnsi"/>
          <w:color w:val="000000" w:themeColor="text1"/>
          <w:sz w:val="20"/>
          <w:szCs w:val="20"/>
        </w:rPr>
      </w:pPr>
      <w:r w:rsidRPr="006A468A">
        <w:rPr>
          <w:rFonts w:asciiTheme="minorHAnsi" w:hAnsiTheme="minorHAnsi" w:cstheme="minorHAnsi"/>
          <w:b/>
          <w:color w:val="2F5496" w:themeColor="accent1" w:themeShade="BF"/>
          <w:sz w:val="20"/>
          <w:szCs w:val="20"/>
        </w:rPr>
        <w:t>Paylaşımcılık-Çözüm Odaklılık</w:t>
      </w:r>
      <w:r w:rsidRPr="006A468A">
        <w:rPr>
          <w:rFonts w:asciiTheme="minorHAnsi" w:hAnsiTheme="minorHAnsi" w:cstheme="minorHAnsi"/>
          <w:color w:val="2F5496" w:themeColor="accent1" w:themeShade="BF"/>
          <w:sz w:val="20"/>
          <w:szCs w:val="20"/>
        </w:rPr>
        <w:t xml:space="preserve">: </w:t>
      </w:r>
      <w:r w:rsidRPr="006A468A">
        <w:rPr>
          <w:rFonts w:asciiTheme="minorHAnsi" w:hAnsiTheme="minorHAnsi" w:cstheme="minorHAnsi"/>
          <w:color w:val="000000" w:themeColor="text1"/>
          <w:kern w:val="24"/>
          <w:sz w:val="20"/>
          <w:szCs w:val="20"/>
        </w:rPr>
        <w:t>Akdeniz Üniversitesi, paydaşlarla ilişkilerinde çözüm odaklı ve paylaşımcıdır.</w:t>
      </w:r>
    </w:p>
    <w:p w14:paraId="51874BF9" w14:textId="77777777" w:rsidR="00A97427" w:rsidRPr="006A468A" w:rsidRDefault="00A97427" w:rsidP="00A97427">
      <w:pPr>
        <w:pStyle w:val="ListeParagraf"/>
        <w:ind w:left="907"/>
        <w:jc w:val="both"/>
        <w:rPr>
          <w:rFonts w:asciiTheme="minorHAnsi" w:hAnsiTheme="minorHAnsi" w:cstheme="minorHAnsi"/>
          <w:color w:val="000000" w:themeColor="text1"/>
          <w:sz w:val="20"/>
          <w:szCs w:val="20"/>
        </w:rPr>
      </w:pPr>
    </w:p>
    <w:p w14:paraId="4E7A75A9" w14:textId="77777777" w:rsidR="00A97427" w:rsidRPr="006A468A" w:rsidRDefault="00A97427" w:rsidP="00A766F2">
      <w:pPr>
        <w:pStyle w:val="ListeParagraf"/>
        <w:numPr>
          <w:ilvl w:val="0"/>
          <w:numId w:val="21"/>
        </w:numPr>
        <w:spacing w:before="72"/>
        <w:ind w:left="907"/>
        <w:jc w:val="both"/>
        <w:rPr>
          <w:rFonts w:asciiTheme="minorHAnsi" w:hAnsiTheme="minorHAnsi" w:cstheme="minorHAnsi"/>
          <w:color w:val="000000" w:themeColor="text1"/>
          <w:sz w:val="20"/>
          <w:szCs w:val="20"/>
        </w:rPr>
      </w:pPr>
      <w:r w:rsidRPr="006A468A">
        <w:rPr>
          <w:rFonts w:asciiTheme="minorHAnsi" w:hAnsiTheme="minorHAnsi" w:cstheme="minorHAnsi"/>
          <w:b/>
          <w:color w:val="2F5496" w:themeColor="accent1" w:themeShade="BF"/>
          <w:sz w:val="20"/>
          <w:szCs w:val="20"/>
        </w:rPr>
        <w:t>Fırsat Eşitliği- Liyakat-Hakkaniyet:</w:t>
      </w:r>
      <w:r w:rsidRPr="006A468A">
        <w:rPr>
          <w:rFonts w:asciiTheme="minorHAnsi" w:hAnsiTheme="minorHAnsi" w:cstheme="minorHAnsi"/>
          <w:color w:val="2F5496" w:themeColor="accent1" w:themeShade="BF"/>
          <w:sz w:val="20"/>
          <w:szCs w:val="20"/>
        </w:rPr>
        <w:t xml:space="preserve"> </w:t>
      </w:r>
      <w:r w:rsidRPr="006A468A">
        <w:rPr>
          <w:rFonts w:asciiTheme="minorHAnsi" w:hAnsiTheme="minorHAnsi" w:cstheme="minorHAnsi"/>
          <w:color w:val="000000" w:themeColor="text1"/>
          <w:kern w:val="24"/>
          <w:sz w:val="20"/>
          <w:szCs w:val="20"/>
        </w:rPr>
        <w:t xml:space="preserve">Akdeniz Üniversitesi çalışanlarına fırsat eşitliği sunar, hakkaniyet ve liyakat prensiplerine bağlıdır. </w:t>
      </w:r>
    </w:p>
    <w:p w14:paraId="4B00A4F1" w14:textId="77777777" w:rsidR="00A97427" w:rsidRPr="006A468A" w:rsidRDefault="00A97427" w:rsidP="00A97427">
      <w:pPr>
        <w:pStyle w:val="ListeParagraf"/>
        <w:ind w:left="1440"/>
        <w:rPr>
          <w:rFonts w:asciiTheme="minorHAnsi" w:hAnsiTheme="minorHAnsi" w:cstheme="minorHAnsi"/>
          <w:color w:val="000000" w:themeColor="text1"/>
          <w:sz w:val="20"/>
          <w:szCs w:val="20"/>
        </w:rPr>
      </w:pPr>
    </w:p>
    <w:p w14:paraId="72C49581" w14:textId="77777777" w:rsidR="00A97427" w:rsidRPr="006A468A" w:rsidRDefault="00A97427" w:rsidP="00A766F2">
      <w:pPr>
        <w:pStyle w:val="ListeParagraf"/>
        <w:numPr>
          <w:ilvl w:val="0"/>
          <w:numId w:val="21"/>
        </w:numPr>
        <w:spacing w:before="72"/>
        <w:ind w:left="907"/>
        <w:jc w:val="both"/>
        <w:rPr>
          <w:rFonts w:asciiTheme="minorHAnsi" w:hAnsiTheme="minorHAnsi" w:cstheme="minorHAnsi"/>
          <w:color w:val="000000" w:themeColor="text1"/>
          <w:sz w:val="20"/>
          <w:szCs w:val="20"/>
        </w:rPr>
      </w:pPr>
      <w:r w:rsidRPr="006A468A">
        <w:rPr>
          <w:rFonts w:asciiTheme="minorHAnsi" w:hAnsiTheme="minorHAnsi" w:cstheme="minorHAnsi"/>
          <w:b/>
          <w:color w:val="2F5496" w:themeColor="accent1" w:themeShade="BF"/>
          <w:sz w:val="20"/>
          <w:szCs w:val="20"/>
        </w:rPr>
        <w:t>Öğrenci Odaklılık:</w:t>
      </w:r>
      <w:r w:rsidRPr="006A468A">
        <w:rPr>
          <w:rFonts w:asciiTheme="minorHAnsi" w:hAnsiTheme="minorHAnsi" w:cstheme="minorHAnsi"/>
          <w:color w:val="2F5496" w:themeColor="accent1" w:themeShade="BF"/>
          <w:sz w:val="20"/>
          <w:szCs w:val="20"/>
        </w:rPr>
        <w:t xml:space="preserve"> </w:t>
      </w:r>
      <w:r w:rsidRPr="006A468A">
        <w:rPr>
          <w:rFonts w:asciiTheme="minorHAnsi" w:hAnsiTheme="minorHAnsi" w:cstheme="minorHAnsi"/>
          <w:color w:val="000000" w:themeColor="text1"/>
          <w:kern w:val="24"/>
          <w:sz w:val="20"/>
          <w:szCs w:val="20"/>
        </w:rPr>
        <w:t xml:space="preserve">Akdeniz Üniversitesi eğitim hizmetlerinde öğrenci odaklıdır. </w:t>
      </w:r>
    </w:p>
    <w:p w14:paraId="7AA85B8A" w14:textId="77777777" w:rsidR="00A97427" w:rsidRPr="006A468A" w:rsidRDefault="00A97427" w:rsidP="00A97427">
      <w:pPr>
        <w:pStyle w:val="ListeParagraf"/>
        <w:ind w:left="1440"/>
        <w:rPr>
          <w:rFonts w:asciiTheme="minorHAnsi" w:hAnsiTheme="minorHAnsi" w:cstheme="minorHAnsi"/>
          <w:color w:val="000000" w:themeColor="text1"/>
          <w:sz w:val="20"/>
          <w:szCs w:val="20"/>
        </w:rPr>
      </w:pPr>
    </w:p>
    <w:p w14:paraId="27CCA9B5" w14:textId="77777777" w:rsidR="00A97427" w:rsidRPr="006A468A" w:rsidRDefault="00A97427" w:rsidP="00A766F2">
      <w:pPr>
        <w:pStyle w:val="ListeParagraf"/>
        <w:numPr>
          <w:ilvl w:val="0"/>
          <w:numId w:val="21"/>
        </w:numPr>
        <w:spacing w:before="72"/>
        <w:ind w:left="907"/>
        <w:jc w:val="both"/>
        <w:rPr>
          <w:rFonts w:asciiTheme="minorHAnsi" w:hAnsiTheme="minorHAnsi" w:cstheme="minorHAnsi"/>
          <w:color w:val="000000" w:themeColor="text1"/>
          <w:sz w:val="20"/>
          <w:szCs w:val="20"/>
        </w:rPr>
      </w:pPr>
      <w:r w:rsidRPr="006A468A">
        <w:rPr>
          <w:rFonts w:asciiTheme="minorHAnsi" w:hAnsiTheme="minorHAnsi" w:cstheme="minorHAnsi"/>
          <w:b/>
          <w:color w:val="2F5496" w:themeColor="accent1" w:themeShade="BF"/>
          <w:sz w:val="20"/>
          <w:szCs w:val="20"/>
        </w:rPr>
        <w:t>Evrensellik, Bilimsellik, Yenilikçilik, Nesnellik ve Yaratıcılık:</w:t>
      </w:r>
      <w:r w:rsidRPr="006A468A">
        <w:rPr>
          <w:rFonts w:asciiTheme="minorHAnsi" w:hAnsiTheme="minorHAnsi" w:cstheme="minorHAnsi"/>
          <w:color w:val="2F5496" w:themeColor="accent1" w:themeShade="BF"/>
          <w:sz w:val="20"/>
          <w:szCs w:val="20"/>
        </w:rPr>
        <w:t xml:space="preserve"> </w:t>
      </w:r>
      <w:r w:rsidRPr="006A468A">
        <w:rPr>
          <w:rFonts w:asciiTheme="minorHAnsi" w:hAnsiTheme="minorHAnsi" w:cstheme="minorHAnsi"/>
          <w:color w:val="000000" w:themeColor="text1"/>
          <w:kern w:val="24"/>
          <w:sz w:val="20"/>
          <w:szCs w:val="20"/>
        </w:rPr>
        <w:t xml:space="preserve">Akdeniz Üniversitesi araştırma hizmetlerinde evrensel, bilimsel, nesnel, yenilikçi ve yaratıcıdır. </w:t>
      </w:r>
    </w:p>
    <w:p w14:paraId="71973FDF" w14:textId="77777777" w:rsidR="00A97427" w:rsidRPr="006A468A" w:rsidRDefault="00A97427" w:rsidP="00A97427">
      <w:pPr>
        <w:pStyle w:val="ListeParagraf"/>
        <w:ind w:left="1440"/>
        <w:rPr>
          <w:rFonts w:asciiTheme="minorHAnsi" w:hAnsiTheme="minorHAnsi" w:cstheme="minorHAnsi"/>
          <w:color w:val="000000" w:themeColor="text1"/>
          <w:sz w:val="20"/>
          <w:szCs w:val="20"/>
        </w:rPr>
      </w:pPr>
    </w:p>
    <w:p w14:paraId="527A33EA" w14:textId="77777777" w:rsidR="00A97427" w:rsidRPr="006A468A" w:rsidRDefault="00A97427" w:rsidP="00A766F2">
      <w:pPr>
        <w:pStyle w:val="ListeParagraf"/>
        <w:numPr>
          <w:ilvl w:val="0"/>
          <w:numId w:val="21"/>
        </w:numPr>
        <w:spacing w:before="72"/>
        <w:ind w:left="907"/>
        <w:jc w:val="both"/>
        <w:rPr>
          <w:rFonts w:asciiTheme="minorHAnsi" w:hAnsiTheme="minorHAnsi" w:cstheme="minorHAnsi"/>
          <w:color w:val="000000" w:themeColor="text1"/>
          <w:sz w:val="20"/>
          <w:szCs w:val="20"/>
        </w:rPr>
      </w:pPr>
      <w:r w:rsidRPr="006A468A">
        <w:rPr>
          <w:rFonts w:asciiTheme="minorHAnsi" w:hAnsiTheme="minorHAnsi" w:cstheme="minorHAnsi"/>
          <w:b/>
          <w:color w:val="2F5496" w:themeColor="accent1" w:themeShade="BF"/>
          <w:sz w:val="20"/>
          <w:szCs w:val="20"/>
        </w:rPr>
        <w:t>Akademik Özgürlük:</w:t>
      </w:r>
      <w:r w:rsidRPr="006A468A">
        <w:rPr>
          <w:rFonts w:asciiTheme="minorHAnsi" w:hAnsiTheme="minorHAnsi" w:cstheme="minorHAnsi"/>
          <w:color w:val="2F5496" w:themeColor="accent1" w:themeShade="BF"/>
          <w:sz w:val="20"/>
          <w:szCs w:val="20"/>
        </w:rPr>
        <w:t xml:space="preserve"> </w:t>
      </w:r>
      <w:r w:rsidRPr="006A468A">
        <w:rPr>
          <w:rFonts w:asciiTheme="minorHAnsi" w:hAnsiTheme="minorHAnsi" w:cstheme="minorHAnsi"/>
          <w:color w:val="000000" w:themeColor="text1"/>
          <w:kern w:val="24"/>
          <w:sz w:val="20"/>
          <w:szCs w:val="20"/>
        </w:rPr>
        <w:t>Akdeniz Üniversitesi, eğitim ve araştırma hizmetlerinde akademik özgürlüklere önem verir.</w:t>
      </w:r>
    </w:p>
    <w:p w14:paraId="3526730C" w14:textId="77777777" w:rsidR="00A97427" w:rsidRPr="006A468A" w:rsidRDefault="00A97427" w:rsidP="00A97427">
      <w:pPr>
        <w:pStyle w:val="ListeParagraf"/>
        <w:ind w:left="1440"/>
        <w:rPr>
          <w:rFonts w:asciiTheme="minorHAnsi" w:hAnsiTheme="minorHAnsi" w:cstheme="minorHAnsi"/>
          <w:color w:val="000000" w:themeColor="text1"/>
          <w:sz w:val="20"/>
          <w:szCs w:val="20"/>
        </w:rPr>
      </w:pPr>
    </w:p>
    <w:p w14:paraId="1F186170" w14:textId="77777777" w:rsidR="00A97427" w:rsidRPr="006A468A" w:rsidRDefault="00A97427" w:rsidP="00A766F2">
      <w:pPr>
        <w:pStyle w:val="ListeParagraf"/>
        <w:numPr>
          <w:ilvl w:val="0"/>
          <w:numId w:val="21"/>
        </w:numPr>
        <w:spacing w:before="72"/>
        <w:ind w:left="907"/>
        <w:jc w:val="both"/>
        <w:rPr>
          <w:rFonts w:asciiTheme="minorHAnsi" w:hAnsiTheme="minorHAnsi" w:cstheme="minorHAnsi"/>
          <w:color w:val="000000" w:themeColor="text1"/>
          <w:sz w:val="20"/>
          <w:szCs w:val="20"/>
        </w:rPr>
      </w:pPr>
      <w:r w:rsidRPr="006A468A">
        <w:rPr>
          <w:rFonts w:asciiTheme="minorHAnsi" w:hAnsiTheme="minorHAnsi" w:cstheme="minorHAnsi"/>
          <w:b/>
          <w:color w:val="2F5496" w:themeColor="accent1" w:themeShade="BF"/>
          <w:sz w:val="20"/>
          <w:szCs w:val="20"/>
        </w:rPr>
        <w:t>Çevreye Duyarlılık:</w:t>
      </w:r>
      <w:r w:rsidRPr="006A468A">
        <w:rPr>
          <w:rFonts w:asciiTheme="minorHAnsi" w:hAnsiTheme="minorHAnsi" w:cstheme="minorHAnsi"/>
          <w:color w:val="2F5496" w:themeColor="accent1" w:themeShade="BF"/>
          <w:sz w:val="20"/>
          <w:szCs w:val="20"/>
        </w:rPr>
        <w:t xml:space="preserve"> </w:t>
      </w:r>
      <w:r w:rsidRPr="006A468A">
        <w:rPr>
          <w:rFonts w:asciiTheme="minorHAnsi" w:hAnsiTheme="minorHAnsi" w:cstheme="minorHAnsi"/>
          <w:color w:val="000000" w:themeColor="text1"/>
          <w:kern w:val="24"/>
          <w:sz w:val="20"/>
          <w:szCs w:val="20"/>
        </w:rPr>
        <w:t xml:space="preserve">Akdeniz Üniversitesi, karar alma süreçlerinde çevreye duyarlı ve toplumsal sorumluluklarının bilincindedir. </w:t>
      </w:r>
    </w:p>
    <w:p w14:paraId="055EC382" w14:textId="77777777" w:rsidR="00A97427" w:rsidRPr="006A468A" w:rsidRDefault="00A97427" w:rsidP="00A97427">
      <w:pPr>
        <w:pStyle w:val="ListeParagraf"/>
        <w:ind w:left="1440"/>
        <w:rPr>
          <w:rFonts w:asciiTheme="minorHAnsi" w:hAnsiTheme="minorHAnsi" w:cstheme="minorHAnsi"/>
          <w:color w:val="000000" w:themeColor="text1"/>
          <w:sz w:val="20"/>
          <w:szCs w:val="20"/>
        </w:rPr>
      </w:pPr>
    </w:p>
    <w:p w14:paraId="1F7F0016" w14:textId="77777777" w:rsidR="00A97427" w:rsidRPr="006A468A" w:rsidRDefault="00A97427" w:rsidP="00A766F2">
      <w:pPr>
        <w:pStyle w:val="ListeParagraf"/>
        <w:numPr>
          <w:ilvl w:val="0"/>
          <w:numId w:val="21"/>
        </w:numPr>
        <w:spacing w:before="72"/>
        <w:ind w:left="907"/>
        <w:jc w:val="both"/>
        <w:rPr>
          <w:rFonts w:asciiTheme="minorHAnsi" w:hAnsiTheme="minorHAnsi" w:cstheme="minorHAnsi"/>
          <w:color w:val="000000" w:themeColor="text1"/>
          <w:sz w:val="20"/>
          <w:szCs w:val="20"/>
        </w:rPr>
      </w:pPr>
      <w:r w:rsidRPr="006A468A">
        <w:rPr>
          <w:rFonts w:asciiTheme="minorHAnsi" w:hAnsiTheme="minorHAnsi" w:cstheme="minorHAnsi"/>
          <w:b/>
          <w:color w:val="2F5496" w:themeColor="accent1" w:themeShade="BF"/>
          <w:sz w:val="20"/>
          <w:szCs w:val="20"/>
        </w:rPr>
        <w:t>Katılımcılık:</w:t>
      </w:r>
      <w:r w:rsidRPr="006A468A">
        <w:rPr>
          <w:rFonts w:asciiTheme="minorHAnsi" w:hAnsiTheme="minorHAnsi" w:cstheme="minorHAnsi"/>
          <w:color w:val="2F5496" w:themeColor="accent1" w:themeShade="BF"/>
          <w:sz w:val="20"/>
          <w:szCs w:val="20"/>
        </w:rPr>
        <w:t xml:space="preserve"> </w:t>
      </w:r>
      <w:r w:rsidRPr="006A468A">
        <w:rPr>
          <w:rFonts w:asciiTheme="minorHAnsi" w:hAnsiTheme="minorHAnsi" w:cstheme="minorHAnsi"/>
          <w:color w:val="000000" w:themeColor="text1"/>
          <w:kern w:val="24"/>
          <w:sz w:val="20"/>
          <w:szCs w:val="20"/>
        </w:rPr>
        <w:t xml:space="preserve">Akdeniz üniversitesi yönetim süreçlerinde katılımcıdır. </w:t>
      </w:r>
    </w:p>
    <w:p w14:paraId="663305C3" w14:textId="77777777" w:rsidR="00A97427" w:rsidRPr="006A468A" w:rsidRDefault="00A97427" w:rsidP="00A97427">
      <w:pPr>
        <w:pStyle w:val="ListeParagraf"/>
        <w:ind w:left="1440"/>
        <w:rPr>
          <w:rFonts w:asciiTheme="minorHAnsi" w:hAnsiTheme="minorHAnsi" w:cstheme="minorHAnsi"/>
          <w:color w:val="000000" w:themeColor="text1"/>
          <w:sz w:val="20"/>
          <w:szCs w:val="20"/>
        </w:rPr>
      </w:pPr>
    </w:p>
    <w:p w14:paraId="4E70E567" w14:textId="77777777" w:rsidR="00A97427" w:rsidRPr="006A468A" w:rsidRDefault="00A97427" w:rsidP="00A766F2">
      <w:pPr>
        <w:pStyle w:val="ListeParagraf"/>
        <w:numPr>
          <w:ilvl w:val="0"/>
          <w:numId w:val="21"/>
        </w:numPr>
        <w:spacing w:before="72"/>
        <w:ind w:left="907"/>
        <w:jc w:val="both"/>
        <w:rPr>
          <w:rFonts w:asciiTheme="minorHAnsi" w:hAnsiTheme="minorHAnsi" w:cstheme="minorHAnsi"/>
          <w:color w:val="000000" w:themeColor="text1"/>
          <w:sz w:val="20"/>
          <w:szCs w:val="20"/>
        </w:rPr>
      </w:pPr>
      <w:r w:rsidRPr="006A468A">
        <w:rPr>
          <w:rFonts w:asciiTheme="minorHAnsi" w:hAnsiTheme="minorHAnsi" w:cstheme="minorHAnsi"/>
          <w:b/>
          <w:color w:val="2F5496" w:themeColor="accent1" w:themeShade="BF"/>
          <w:sz w:val="20"/>
          <w:szCs w:val="20"/>
        </w:rPr>
        <w:t>Hukuka ve Etik Değerlere Bağlılık:</w:t>
      </w:r>
      <w:r w:rsidRPr="006A468A">
        <w:rPr>
          <w:rFonts w:asciiTheme="minorHAnsi" w:hAnsiTheme="minorHAnsi" w:cstheme="minorHAnsi"/>
          <w:color w:val="2F5496" w:themeColor="accent1" w:themeShade="BF"/>
          <w:sz w:val="20"/>
          <w:szCs w:val="20"/>
        </w:rPr>
        <w:t xml:space="preserve"> </w:t>
      </w:r>
      <w:r w:rsidRPr="006A468A">
        <w:rPr>
          <w:rFonts w:asciiTheme="minorHAnsi" w:hAnsiTheme="minorHAnsi" w:cstheme="minorHAnsi"/>
          <w:color w:val="000000" w:themeColor="text1"/>
          <w:kern w:val="24"/>
          <w:sz w:val="20"/>
          <w:szCs w:val="20"/>
        </w:rPr>
        <w:t>Akdeniz Üniversitesi hizmet süreçlerinde hukuka ve etik değerlere bağlıdır.</w:t>
      </w:r>
    </w:p>
    <w:p w14:paraId="5C1D78E8" w14:textId="77777777" w:rsidR="00A97427" w:rsidRPr="006A468A" w:rsidRDefault="00A97427" w:rsidP="00A97427">
      <w:pPr>
        <w:pStyle w:val="ListeParagraf"/>
        <w:ind w:left="1440"/>
        <w:rPr>
          <w:rFonts w:asciiTheme="minorHAnsi" w:hAnsiTheme="minorHAnsi" w:cstheme="minorHAnsi"/>
          <w:color w:val="000000" w:themeColor="text1"/>
          <w:sz w:val="20"/>
          <w:szCs w:val="20"/>
        </w:rPr>
      </w:pPr>
    </w:p>
    <w:p w14:paraId="71B449F9" w14:textId="77777777" w:rsidR="00A97427" w:rsidRPr="006E0866" w:rsidRDefault="00A97427" w:rsidP="00A766F2">
      <w:pPr>
        <w:pStyle w:val="ListeParagraf"/>
        <w:numPr>
          <w:ilvl w:val="0"/>
          <w:numId w:val="21"/>
        </w:numPr>
        <w:spacing w:before="72"/>
        <w:ind w:left="907"/>
        <w:jc w:val="both"/>
        <w:rPr>
          <w:rFonts w:cstheme="minorHAnsi"/>
          <w:color w:val="000000" w:themeColor="text1"/>
        </w:rPr>
      </w:pPr>
      <w:r w:rsidRPr="006A468A">
        <w:rPr>
          <w:rFonts w:asciiTheme="minorHAnsi" w:hAnsiTheme="minorHAnsi" w:cstheme="minorHAnsi"/>
          <w:b/>
          <w:color w:val="2F5496" w:themeColor="accent1" w:themeShade="BF"/>
          <w:sz w:val="20"/>
          <w:szCs w:val="20"/>
        </w:rPr>
        <w:t>Stratejik Yönetim:</w:t>
      </w:r>
      <w:r w:rsidRPr="006A468A">
        <w:rPr>
          <w:rFonts w:asciiTheme="minorHAnsi" w:hAnsiTheme="minorHAnsi" w:cstheme="minorHAnsi"/>
          <w:color w:val="2F5496" w:themeColor="accent1" w:themeShade="BF"/>
          <w:sz w:val="20"/>
          <w:szCs w:val="20"/>
        </w:rPr>
        <w:t xml:space="preserve"> </w:t>
      </w:r>
      <w:r w:rsidRPr="006A468A">
        <w:rPr>
          <w:rFonts w:asciiTheme="minorHAnsi" w:hAnsiTheme="minorHAnsi" w:cstheme="minorHAnsi"/>
          <w:color w:val="000000" w:themeColor="text1"/>
          <w:kern w:val="24"/>
          <w:sz w:val="20"/>
          <w:szCs w:val="20"/>
        </w:rPr>
        <w:t>Akdeniz Üniversitesi</w:t>
      </w:r>
      <w:r w:rsidRPr="006A468A">
        <w:rPr>
          <w:rFonts w:asciiTheme="minorHAnsi" w:hAnsiTheme="minorHAnsi" w:cstheme="minorHAnsi"/>
          <w:color w:val="000000" w:themeColor="text1"/>
          <w:sz w:val="20"/>
          <w:szCs w:val="20"/>
        </w:rPr>
        <w:t xml:space="preserve"> Stratejik Planlama çalışmaları ve takip süreçlerinde geliştirilen yapısal yöntemler ile kurum kültürünün bir parçası haline gelmiştir.</w:t>
      </w:r>
      <w:r w:rsidRPr="006E0866">
        <w:rPr>
          <w:rFonts w:cstheme="minorHAnsi"/>
          <w:color w:val="000000" w:themeColor="text1"/>
        </w:rPr>
        <w:t xml:space="preserve"> </w:t>
      </w:r>
    </w:p>
    <w:p w14:paraId="2C86D2AA" w14:textId="77777777" w:rsidR="00A97427" w:rsidRDefault="00A97427" w:rsidP="00A97427">
      <w:pPr>
        <w:shd w:val="clear" w:color="auto" w:fill="FFFFFF"/>
        <w:spacing w:before="100" w:beforeAutospacing="1" w:after="0" w:line="240" w:lineRule="auto"/>
        <w:rPr>
          <w:rFonts w:asciiTheme="minorHAnsi" w:eastAsia="Times New Roman" w:hAnsiTheme="minorHAnsi" w:cstheme="minorHAnsi"/>
          <w:b/>
          <w:bCs/>
          <w:kern w:val="36"/>
          <w:sz w:val="24"/>
          <w:szCs w:val="24"/>
        </w:rPr>
      </w:pPr>
    </w:p>
    <w:p w14:paraId="5E2A70E3" w14:textId="22586DA5" w:rsidR="00A97427" w:rsidRPr="00052BA3" w:rsidRDefault="00A97427" w:rsidP="00A766F2">
      <w:pPr>
        <w:pStyle w:val="ListeParagraf"/>
        <w:numPr>
          <w:ilvl w:val="0"/>
          <w:numId w:val="55"/>
        </w:numPr>
        <w:pBdr>
          <w:bottom w:val="single" w:sz="12" w:space="14" w:color="auto"/>
        </w:pBdr>
        <w:shd w:val="clear" w:color="auto" w:fill="FFFFFF"/>
        <w:outlineLvl w:val="1"/>
        <w:rPr>
          <w:rFonts w:asciiTheme="minorHAnsi" w:hAnsiTheme="minorHAnsi" w:cstheme="minorHAnsi"/>
          <w:b/>
          <w:bCs/>
          <w:color w:val="2F5496" w:themeColor="accent1" w:themeShade="BF"/>
        </w:rPr>
      </w:pPr>
      <w:bookmarkStart w:id="462" w:name="_Toc83199745"/>
      <w:bookmarkStart w:id="463" w:name="_Toc83199943"/>
      <w:bookmarkStart w:id="464" w:name="_Toc89083684"/>
      <w:bookmarkStart w:id="465" w:name="_Toc216883199"/>
      <w:r w:rsidRPr="00052BA3">
        <w:rPr>
          <w:rFonts w:asciiTheme="minorHAnsi" w:hAnsiTheme="minorHAnsi" w:cstheme="minorHAnsi"/>
          <w:b/>
          <w:bCs/>
          <w:color w:val="2F5496" w:themeColor="accent1" w:themeShade="BF"/>
        </w:rPr>
        <w:t xml:space="preserve">FAALİYETLERE İLİŞKİN BİLGİ VE DEĞERLENDİRMELER </w:t>
      </w:r>
      <w:bookmarkEnd w:id="462"/>
      <w:bookmarkEnd w:id="463"/>
      <w:bookmarkEnd w:id="464"/>
      <w:bookmarkEnd w:id="465"/>
    </w:p>
    <w:p w14:paraId="1D398F48" w14:textId="054A8A29" w:rsidR="00A97427" w:rsidRPr="006A468A" w:rsidRDefault="00A97427" w:rsidP="00A766F2">
      <w:pPr>
        <w:pStyle w:val="ListeParagraf"/>
        <w:numPr>
          <w:ilvl w:val="0"/>
          <w:numId w:val="44"/>
        </w:numPr>
        <w:shd w:val="clear" w:color="auto" w:fill="FFFFFF"/>
        <w:spacing w:before="100" w:beforeAutospacing="1"/>
        <w:outlineLvl w:val="1"/>
        <w:rPr>
          <w:rFonts w:asciiTheme="minorHAnsi" w:eastAsia="Arial" w:hAnsiTheme="minorHAnsi" w:cstheme="minorHAnsi"/>
          <w:b/>
          <w:color w:val="44546A" w:themeColor="text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466" w:name="_Toc83199746"/>
      <w:bookmarkStart w:id="467" w:name="_Toc83199944"/>
      <w:bookmarkStart w:id="468" w:name="_Toc89083685"/>
      <w:bookmarkStart w:id="469" w:name="_Toc216883200"/>
      <w:r w:rsidRPr="006A468A">
        <w:rPr>
          <w:rFonts w:asciiTheme="minorHAnsi" w:eastAsia="Arial" w:hAnsiTheme="minorHAnsi" w:cstheme="minorHAnsi"/>
          <w:b/>
          <w:color w:val="44546A" w:themeColor="text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MALİ BİLGİLER</w:t>
      </w:r>
      <w:bookmarkEnd w:id="466"/>
      <w:bookmarkEnd w:id="467"/>
      <w:r w:rsidRPr="006A468A">
        <w:rPr>
          <w:rFonts w:asciiTheme="minorHAnsi" w:eastAsia="Arial" w:hAnsiTheme="minorHAnsi" w:cstheme="minorHAnsi"/>
          <w:b/>
          <w:color w:val="44546A" w:themeColor="text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bookmarkStart w:id="470" w:name="_Toc170721347"/>
      <w:bookmarkEnd w:id="468"/>
      <w:bookmarkEnd w:id="469"/>
    </w:p>
    <w:p w14:paraId="443A7654" w14:textId="7CE90968" w:rsidR="00A97427" w:rsidRPr="00EB336D" w:rsidRDefault="00A97427" w:rsidP="00A97427">
      <w:pPr>
        <w:pStyle w:val="ListeParagraf"/>
        <w:numPr>
          <w:ilvl w:val="0"/>
          <w:numId w:val="16"/>
        </w:numPr>
        <w:shd w:val="clear" w:color="auto" w:fill="FFFFFF" w:themeFill="background1"/>
        <w:outlineLvl w:val="1"/>
        <w:rPr>
          <w:rFonts w:eastAsia="Arial" w:cstheme="minorHAnsi"/>
          <w:b/>
          <w:color w:val="323E4F" w:themeColor="text2" w:themeShade="BF"/>
        </w:rPr>
      </w:pPr>
      <w:bookmarkStart w:id="471" w:name="_Toc83199747"/>
      <w:bookmarkStart w:id="472" w:name="_Toc83199945"/>
      <w:bookmarkStart w:id="473" w:name="_Toc89083686"/>
      <w:bookmarkStart w:id="474" w:name="_Toc216883201"/>
      <w:r w:rsidRPr="00F52D1E">
        <w:rPr>
          <w:rFonts w:eastAsia="Arial" w:cstheme="minorHAnsi"/>
          <w:b/>
          <w:color w:val="2F5496" w:themeColor="accent1" w:themeShade="BF"/>
        </w:rPr>
        <w:t>BÜTÇE UYGULAMA SONUÇLARI</w:t>
      </w:r>
      <w:bookmarkEnd w:id="470"/>
      <w:bookmarkEnd w:id="471"/>
      <w:bookmarkEnd w:id="472"/>
      <w:r w:rsidRPr="00F52D1E">
        <w:rPr>
          <w:rFonts w:eastAsia="Arial" w:cstheme="minorHAnsi"/>
          <w:b/>
          <w:color w:val="2F5496" w:themeColor="accent1" w:themeShade="BF"/>
        </w:rPr>
        <w:t xml:space="preserve"> </w:t>
      </w:r>
      <w:bookmarkEnd w:id="473"/>
      <w:bookmarkEnd w:id="474"/>
    </w:p>
    <w:p w14:paraId="11DA3EB3" w14:textId="131AC6D5" w:rsidR="00A97427" w:rsidRPr="006A468A" w:rsidRDefault="00A97427" w:rsidP="00A766F2">
      <w:pPr>
        <w:pStyle w:val="ListeParagraf"/>
        <w:numPr>
          <w:ilvl w:val="1"/>
          <w:numId w:val="42"/>
        </w:numPr>
        <w:shd w:val="clear" w:color="auto" w:fill="FFFFFF" w:themeFill="background1"/>
        <w:outlineLvl w:val="2"/>
        <w:rPr>
          <w:rFonts w:asciiTheme="minorHAnsi" w:eastAsia="Arial" w:hAnsiTheme="minorHAnsi" w:cstheme="minorHAnsi"/>
          <w:b/>
          <w:color w:val="2F5496" w:themeColor="accent1" w:themeShade="BF"/>
        </w:rPr>
      </w:pPr>
      <w:bookmarkStart w:id="475" w:name="_Toc83199748"/>
      <w:bookmarkStart w:id="476" w:name="_Toc83199946"/>
      <w:bookmarkStart w:id="477" w:name="_Toc89083687"/>
      <w:bookmarkStart w:id="478" w:name="_Toc216883202"/>
      <w:r w:rsidRPr="006A468A">
        <w:rPr>
          <w:rFonts w:asciiTheme="minorHAnsi" w:eastAsia="Arial" w:hAnsiTheme="minorHAnsi" w:cstheme="minorHAnsi"/>
          <w:b/>
          <w:color w:val="2F5496" w:themeColor="accent1" w:themeShade="BF"/>
        </w:rPr>
        <w:t>202</w:t>
      </w:r>
      <w:r w:rsidR="00B61D35">
        <w:rPr>
          <w:rFonts w:asciiTheme="minorHAnsi" w:eastAsia="Arial" w:hAnsiTheme="minorHAnsi" w:cstheme="minorHAnsi"/>
          <w:b/>
          <w:color w:val="2F5496" w:themeColor="accent1" w:themeShade="BF"/>
        </w:rPr>
        <w:t>5</w:t>
      </w:r>
      <w:r w:rsidRPr="006A468A">
        <w:rPr>
          <w:rFonts w:asciiTheme="minorHAnsi" w:eastAsia="Arial" w:hAnsiTheme="minorHAnsi" w:cstheme="minorHAnsi"/>
          <w:b/>
          <w:color w:val="2F5496" w:themeColor="accent1" w:themeShade="BF"/>
        </w:rPr>
        <w:t xml:space="preserve"> YILI </w:t>
      </w:r>
      <w:r w:rsidR="009D6E57">
        <w:rPr>
          <w:rFonts w:asciiTheme="minorHAnsi" w:eastAsia="Arial" w:hAnsiTheme="minorHAnsi" w:cstheme="minorHAnsi"/>
          <w:b/>
          <w:color w:val="2F5496" w:themeColor="accent1" w:themeShade="BF"/>
        </w:rPr>
        <w:t>BÜTÇE GELİRLERİ (</w:t>
      </w:r>
      <w:r w:rsidRPr="006A468A">
        <w:rPr>
          <w:rFonts w:asciiTheme="minorHAnsi" w:eastAsia="Arial" w:hAnsiTheme="minorHAnsi" w:cstheme="minorHAnsi"/>
          <w:b/>
          <w:color w:val="2F5496" w:themeColor="accent1" w:themeShade="BF"/>
        </w:rPr>
        <w:t>HAZİNE YARDIMI</w:t>
      </w:r>
      <w:r w:rsidR="009D6E57">
        <w:rPr>
          <w:rFonts w:asciiTheme="minorHAnsi" w:eastAsia="Arial" w:hAnsiTheme="minorHAnsi" w:cstheme="minorHAnsi"/>
          <w:b/>
          <w:color w:val="2F5496" w:themeColor="accent1" w:themeShade="BF"/>
        </w:rPr>
        <w:t>)</w:t>
      </w:r>
      <w:bookmarkEnd w:id="475"/>
      <w:bookmarkEnd w:id="476"/>
      <w:r w:rsidRPr="006A468A">
        <w:rPr>
          <w:rFonts w:asciiTheme="minorHAnsi" w:eastAsia="Arial" w:hAnsiTheme="minorHAnsi" w:cstheme="minorHAnsi"/>
          <w:b/>
          <w:color w:val="2F5496" w:themeColor="accent1" w:themeShade="BF"/>
        </w:rPr>
        <w:t xml:space="preserve"> </w:t>
      </w:r>
      <w:bookmarkEnd w:id="477"/>
      <w:bookmarkEnd w:id="478"/>
    </w:p>
    <w:p w14:paraId="7CA405C2" w14:textId="6816E916" w:rsidR="00A97427" w:rsidRPr="000152E0" w:rsidRDefault="00A97427" w:rsidP="000152E0">
      <w:pPr>
        <w:pStyle w:val="ListeParagraf"/>
        <w:numPr>
          <w:ilvl w:val="1"/>
          <w:numId w:val="7"/>
        </w:numPr>
        <w:rPr>
          <w:rFonts w:asciiTheme="minorHAnsi" w:hAnsiTheme="minorHAnsi"/>
          <w:b/>
          <w:color w:val="2F5496" w:themeColor="accent1" w:themeShade="BF"/>
          <w:sz w:val="18"/>
          <w:szCs w:val="18"/>
        </w:rPr>
      </w:pPr>
      <w:r w:rsidRPr="000152E0">
        <w:rPr>
          <w:rFonts w:asciiTheme="minorHAnsi" w:hAnsiTheme="minorHAnsi"/>
          <w:b/>
          <w:color w:val="2F5496" w:themeColor="accent1" w:themeShade="BF"/>
          <w:sz w:val="18"/>
          <w:szCs w:val="18"/>
        </w:rPr>
        <w:t>Tablo 9</w:t>
      </w:r>
      <w:r w:rsidR="009A5A80">
        <w:rPr>
          <w:rFonts w:asciiTheme="minorHAnsi" w:hAnsiTheme="minorHAnsi"/>
          <w:b/>
          <w:color w:val="2F5496" w:themeColor="accent1" w:themeShade="BF"/>
          <w:sz w:val="18"/>
          <w:szCs w:val="18"/>
        </w:rPr>
        <w:t>3</w:t>
      </w:r>
    </w:p>
    <w:tbl>
      <w:tblPr>
        <w:tblW w:w="9156" w:type="dxa"/>
        <w:tblInd w:w="53" w:type="dxa"/>
        <w:tblCellMar>
          <w:left w:w="70" w:type="dxa"/>
          <w:right w:w="70" w:type="dxa"/>
        </w:tblCellMar>
        <w:tblLook w:val="04A0" w:firstRow="1" w:lastRow="0" w:firstColumn="1" w:lastColumn="0" w:noHBand="0" w:noVBand="1"/>
      </w:tblPr>
      <w:tblGrid>
        <w:gridCol w:w="2636"/>
        <w:gridCol w:w="2268"/>
        <w:gridCol w:w="1984"/>
        <w:gridCol w:w="2268"/>
      </w:tblGrid>
      <w:tr w:rsidR="009D6E57" w:rsidRPr="00052BA3" w14:paraId="486A3CB1" w14:textId="77777777" w:rsidTr="00892B17">
        <w:trPr>
          <w:trHeight w:val="20"/>
        </w:trPr>
        <w:tc>
          <w:tcPr>
            <w:tcW w:w="2636" w:type="dxa"/>
            <w:tcBorders>
              <w:top w:val="single" w:sz="4" w:space="0" w:color="auto"/>
              <w:left w:val="single" w:sz="4" w:space="0" w:color="auto"/>
              <w:bottom w:val="single" w:sz="4" w:space="0" w:color="auto"/>
              <w:right w:val="single" w:sz="4" w:space="0" w:color="auto"/>
            </w:tcBorders>
            <w:shd w:val="clear" w:color="auto" w:fill="0093D0"/>
            <w:vAlign w:val="center"/>
            <w:hideMark/>
          </w:tcPr>
          <w:p w14:paraId="6892CF49" w14:textId="77777777" w:rsidR="009D6E57" w:rsidRPr="00182209" w:rsidRDefault="009D6E57" w:rsidP="00182209">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Gelir Türleri</w:t>
            </w:r>
          </w:p>
        </w:tc>
        <w:tc>
          <w:tcPr>
            <w:tcW w:w="2268" w:type="dxa"/>
            <w:tcBorders>
              <w:top w:val="single" w:sz="4" w:space="0" w:color="auto"/>
              <w:left w:val="nil"/>
              <w:bottom w:val="single" w:sz="4" w:space="0" w:color="auto"/>
              <w:right w:val="single" w:sz="4" w:space="0" w:color="auto"/>
            </w:tcBorders>
            <w:shd w:val="clear" w:color="auto" w:fill="0093D0"/>
            <w:vAlign w:val="center"/>
            <w:hideMark/>
          </w:tcPr>
          <w:p w14:paraId="63270C31" w14:textId="39B0E12E" w:rsidR="009D6E57" w:rsidRPr="00182209" w:rsidRDefault="009D6E57" w:rsidP="00182209">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Bütçe Tahmini</w:t>
            </w:r>
          </w:p>
          <w:p w14:paraId="6C0BAA7C" w14:textId="77777777" w:rsidR="009D6E57" w:rsidRPr="00182209" w:rsidRDefault="009D6E57" w:rsidP="00182209">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(A)</w:t>
            </w:r>
          </w:p>
        </w:tc>
        <w:tc>
          <w:tcPr>
            <w:tcW w:w="1984" w:type="dxa"/>
            <w:tcBorders>
              <w:top w:val="single" w:sz="4" w:space="0" w:color="auto"/>
              <w:left w:val="nil"/>
              <w:bottom w:val="single" w:sz="4" w:space="0" w:color="auto"/>
              <w:right w:val="single" w:sz="4" w:space="0" w:color="auto"/>
            </w:tcBorders>
            <w:shd w:val="clear" w:color="auto" w:fill="0093D0"/>
            <w:vAlign w:val="center"/>
            <w:hideMark/>
          </w:tcPr>
          <w:p w14:paraId="16984C76" w14:textId="51BB7C13" w:rsidR="009D6E57" w:rsidRPr="00182209" w:rsidRDefault="009D6E57" w:rsidP="00182209">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Gerçekleşme Miktarı</w:t>
            </w:r>
          </w:p>
          <w:p w14:paraId="6BBA169E" w14:textId="77777777" w:rsidR="009D6E57" w:rsidRPr="00182209" w:rsidRDefault="009D6E57" w:rsidP="00182209">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(B)</w:t>
            </w:r>
          </w:p>
        </w:tc>
        <w:tc>
          <w:tcPr>
            <w:tcW w:w="2268" w:type="dxa"/>
            <w:tcBorders>
              <w:top w:val="single" w:sz="4" w:space="0" w:color="auto"/>
              <w:left w:val="nil"/>
              <w:bottom w:val="single" w:sz="4" w:space="0" w:color="auto"/>
              <w:right w:val="single" w:sz="4" w:space="0" w:color="auto"/>
            </w:tcBorders>
            <w:shd w:val="clear" w:color="auto" w:fill="0093D0"/>
            <w:vAlign w:val="center"/>
            <w:hideMark/>
          </w:tcPr>
          <w:p w14:paraId="5D029DBD" w14:textId="77777777" w:rsidR="009D6E57" w:rsidRPr="00182209" w:rsidRDefault="009D6E57" w:rsidP="00182209">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Gerçekleşme Oranı (%) (B/</w:t>
            </w:r>
            <w:proofErr w:type="gramStart"/>
            <w:r w:rsidRPr="00182209">
              <w:rPr>
                <w:rFonts w:asciiTheme="minorHAnsi" w:eastAsia="Times New Roman" w:hAnsiTheme="minorHAnsi" w:cstheme="minorHAnsi"/>
                <w:b/>
                <w:color w:val="FFFFFF" w:themeColor="background1"/>
                <w:sz w:val="16"/>
                <w:szCs w:val="16"/>
                <w:lang w:eastAsia="tr-TR"/>
              </w:rPr>
              <w:t>A)*</w:t>
            </w:r>
            <w:proofErr w:type="gramEnd"/>
            <w:r w:rsidRPr="00182209">
              <w:rPr>
                <w:rFonts w:asciiTheme="minorHAnsi" w:eastAsia="Times New Roman" w:hAnsiTheme="minorHAnsi" w:cstheme="minorHAnsi"/>
                <w:b/>
                <w:color w:val="FFFFFF" w:themeColor="background1"/>
                <w:sz w:val="16"/>
                <w:szCs w:val="16"/>
                <w:lang w:eastAsia="tr-TR"/>
              </w:rPr>
              <w:t>100</w:t>
            </w:r>
          </w:p>
        </w:tc>
      </w:tr>
      <w:tr w:rsidR="009D6E57" w:rsidRPr="00052BA3" w14:paraId="6A529385" w14:textId="77777777" w:rsidTr="00892B17">
        <w:trPr>
          <w:trHeight w:val="20"/>
        </w:trPr>
        <w:tc>
          <w:tcPr>
            <w:tcW w:w="2636" w:type="dxa"/>
            <w:tcBorders>
              <w:top w:val="nil"/>
              <w:left w:val="single" w:sz="4" w:space="0" w:color="auto"/>
              <w:bottom w:val="single" w:sz="4" w:space="0" w:color="auto"/>
              <w:right w:val="single" w:sz="4" w:space="0" w:color="auto"/>
            </w:tcBorders>
            <w:vAlign w:val="center"/>
            <w:hideMark/>
          </w:tcPr>
          <w:p w14:paraId="2EA734C2" w14:textId="77777777" w:rsidR="009D6E57" w:rsidRPr="00052BA3" w:rsidRDefault="009D6E57" w:rsidP="00892B17">
            <w:pPr>
              <w:spacing w:after="0"/>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03- Teşebbüs ve Mülkiyet Gelirleri</w:t>
            </w:r>
          </w:p>
        </w:tc>
        <w:tc>
          <w:tcPr>
            <w:tcW w:w="2268" w:type="dxa"/>
            <w:tcBorders>
              <w:top w:val="nil"/>
              <w:left w:val="nil"/>
              <w:bottom w:val="single" w:sz="4" w:space="0" w:color="auto"/>
              <w:right w:val="single" w:sz="4" w:space="0" w:color="auto"/>
            </w:tcBorders>
            <w:vAlign w:val="center"/>
          </w:tcPr>
          <w:p w14:paraId="5F9FC3E0" w14:textId="77777777" w:rsidR="009D6E57" w:rsidRPr="00052BA3" w:rsidRDefault="009D6E57" w:rsidP="00892B17">
            <w:pPr>
              <w:spacing w:after="0"/>
              <w:jc w:val="right"/>
              <w:rPr>
                <w:rFonts w:asciiTheme="minorHAnsi" w:eastAsia="Times New Roman" w:hAnsiTheme="minorHAnsi" w:cstheme="minorHAnsi"/>
                <w:color w:val="000000"/>
                <w:sz w:val="16"/>
                <w:szCs w:val="16"/>
                <w:lang w:eastAsia="tr-TR"/>
              </w:rPr>
            </w:pPr>
          </w:p>
        </w:tc>
        <w:tc>
          <w:tcPr>
            <w:tcW w:w="1984" w:type="dxa"/>
            <w:tcBorders>
              <w:top w:val="nil"/>
              <w:left w:val="nil"/>
              <w:bottom w:val="single" w:sz="4" w:space="0" w:color="auto"/>
              <w:right w:val="single" w:sz="4" w:space="0" w:color="auto"/>
            </w:tcBorders>
            <w:vAlign w:val="center"/>
          </w:tcPr>
          <w:p w14:paraId="0F2A5A92" w14:textId="77777777" w:rsidR="009D6E57" w:rsidRPr="00052BA3" w:rsidRDefault="009D6E57" w:rsidP="00892B17">
            <w:pPr>
              <w:spacing w:after="0"/>
              <w:jc w:val="right"/>
              <w:rPr>
                <w:rFonts w:asciiTheme="minorHAnsi" w:eastAsia="Times New Roman" w:hAnsiTheme="minorHAnsi" w:cstheme="minorHAnsi"/>
                <w:color w:val="000000"/>
                <w:sz w:val="16"/>
                <w:szCs w:val="16"/>
                <w:lang w:eastAsia="tr-TR"/>
              </w:rPr>
            </w:pPr>
          </w:p>
        </w:tc>
        <w:tc>
          <w:tcPr>
            <w:tcW w:w="2268" w:type="dxa"/>
            <w:tcBorders>
              <w:top w:val="nil"/>
              <w:left w:val="nil"/>
              <w:bottom w:val="single" w:sz="4" w:space="0" w:color="auto"/>
              <w:right w:val="single" w:sz="4" w:space="0" w:color="auto"/>
            </w:tcBorders>
            <w:vAlign w:val="center"/>
          </w:tcPr>
          <w:p w14:paraId="66E13F9F" w14:textId="77777777" w:rsidR="009D6E57" w:rsidRPr="00052BA3" w:rsidRDefault="009D6E57" w:rsidP="00892B17">
            <w:pPr>
              <w:spacing w:after="0"/>
              <w:jc w:val="center"/>
              <w:rPr>
                <w:rFonts w:asciiTheme="minorHAnsi" w:eastAsia="Times New Roman" w:hAnsiTheme="minorHAnsi" w:cstheme="minorHAnsi"/>
                <w:color w:val="000000"/>
                <w:sz w:val="16"/>
                <w:szCs w:val="16"/>
                <w:lang w:eastAsia="tr-TR"/>
              </w:rPr>
            </w:pPr>
          </w:p>
        </w:tc>
      </w:tr>
      <w:tr w:rsidR="009D6E57" w:rsidRPr="00052BA3" w14:paraId="583FFCCC" w14:textId="77777777" w:rsidTr="00892B17">
        <w:trPr>
          <w:trHeight w:val="20"/>
        </w:trPr>
        <w:tc>
          <w:tcPr>
            <w:tcW w:w="2636" w:type="dxa"/>
            <w:tcBorders>
              <w:top w:val="single" w:sz="4" w:space="0" w:color="auto"/>
              <w:left w:val="single" w:sz="4" w:space="0" w:color="auto"/>
              <w:bottom w:val="single" w:sz="4" w:space="0" w:color="auto"/>
              <w:right w:val="single" w:sz="4" w:space="0" w:color="auto"/>
            </w:tcBorders>
            <w:shd w:val="clear" w:color="auto" w:fill="CAE8F5"/>
            <w:vAlign w:val="center"/>
            <w:hideMark/>
          </w:tcPr>
          <w:p w14:paraId="7CF25092" w14:textId="77777777" w:rsidR="009D6E57" w:rsidRPr="00052BA3" w:rsidRDefault="009D6E57" w:rsidP="00892B17">
            <w:pPr>
              <w:spacing w:after="0"/>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 xml:space="preserve">04 – Alınan Bağış ve Yardımlar </w:t>
            </w:r>
          </w:p>
        </w:tc>
        <w:tc>
          <w:tcPr>
            <w:tcW w:w="2268" w:type="dxa"/>
            <w:tcBorders>
              <w:top w:val="single" w:sz="4" w:space="0" w:color="auto"/>
              <w:left w:val="nil"/>
              <w:bottom w:val="single" w:sz="4" w:space="0" w:color="auto"/>
              <w:right w:val="single" w:sz="4" w:space="0" w:color="auto"/>
            </w:tcBorders>
            <w:shd w:val="clear" w:color="auto" w:fill="CAE8F5"/>
            <w:vAlign w:val="center"/>
          </w:tcPr>
          <w:p w14:paraId="7709E985" w14:textId="77777777" w:rsidR="009D6E57" w:rsidRPr="00052BA3" w:rsidRDefault="009D6E57" w:rsidP="00892B17">
            <w:pPr>
              <w:spacing w:after="0"/>
              <w:jc w:val="right"/>
              <w:rPr>
                <w:rFonts w:asciiTheme="minorHAnsi" w:eastAsia="Times New Roman" w:hAnsiTheme="minorHAnsi" w:cstheme="minorHAnsi"/>
                <w:color w:val="000000"/>
                <w:sz w:val="16"/>
                <w:szCs w:val="16"/>
                <w:lang w:eastAsia="tr-TR"/>
              </w:rPr>
            </w:pPr>
          </w:p>
        </w:tc>
        <w:tc>
          <w:tcPr>
            <w:tcW w:w="1984" w:type="dxa"/>
            <w:tcBorders>
              <w:top w:val="single" w:sz="4" w:space="0" w:color="auto"/>
              <w:left w:val="nil"/>
              <w:bottom w:val="single" w:sz="4" w:space="0" w:color="auto"/>
              <w:right w:val="single" w:sz="4" w:space="0" w:color="auto"/>
            </w:tcBorders>
            <w:shd w:val="clear" w:color="auto" w:fill="CAE8F5"/>
            <w:vAlign w:val="center"/>
          </w:tcPr>
          <w:p w14:paraId="52509684" w14:textId="77777777" w:rsidR="009D6E57" w:rsidRPr="00052BA3" w:rsidRDefault="009D6E57" w:rsidP="00892B17">
            <w:pPr>
              <w:spacing w:after="0"/>
              <w:jc w:val="right"/>
              <w:rPr>
                <w:rFonts w:asciiTheme="minorHAnsi" w:eastAsia="Times New Roman" w:hAnsiTheme="minorHAnsi" w:cstheme="minorHAnsi"/>
                <w:color w:val="000000"/>
                <w:sz w:val="16"/>
                <w:szCs w:val="16"/>
                <w:lang w:eastAsia="tr-TR"/>
              </w:rPr>
            </w:pPr>
          </w:p>
        </w:tc>
        <w:tc>
          <w:tcPr>
            <w:tcW w:w="2268" w:type="dxa"/>
            <w:tcBorders>
              <w:top w:val="single" w:sz="4" w:space="0" w:color="auto"/>
              <w:left w:val="nil"/>
              <w:bottom w:val="single" w:sz="4" w:space="0" w:color="auto"/>
              <w:right w:val="single" w:sz="4" w:space="0" w:color="auto"/>
            </w:tcBorders>
            <w:shd w:val="clear" w:color="auto" w:fill="CAE8F5"/>
            <w:vAlign w:val="center"/>
          </w:tcPr>
          <w:p w14:paraId="78AB21E3" w14:textId="77777777" w:rsidR="009D6E57" w:rsidRPr="00052BA3" w:rsidRDefault="009D6E57" w:rsidP="00892B17">
            <w:pPr>
              <w:spacing w:after="0"/>
              <w:jc w:val="center"/>
              <w:rPr>
                <w:rFonts w:asciiTheme="minorHAnsi" w:eastAsia="Times New Roman" w:hAnsiTheme="minorHAnsi" w:cstheme="minorHAnsi"/>
                <w:color w:val="000000"/>
                <w:sz w:val="16"/>
                <w:szCs w:val="16"/>
                <w:lang w:eastAsia="tr-TR"/>
              </w:rPr>
            </w:pPr>
          </w:p>
        </w:tc>
      </w:tr>
      <w:tr w:rsidR="009D6E57" w:rsidRPr="00052BA3" w14:paraId="4A5EA614" w14:textId="77777777" w:rsidTr="00892B17">
        <w:trPr>
          <w:trHeight w:val="20"/>
        </w:trPr>
        <w:tc>
          <w:tcPr>
            <w:tcW w:w="2636" w:type="dxa"/>
            <w:tcBorders>
              <w:top w:val="nil"/>
              <w:left w:val="single" w:sz="4" w:space="0" w:color="auto"/>
              <w:bottom w:val="single" w:sz="4" w:space="0" w:color="auto"/>
              <w:right w:val="single" w:sz="4" w:space="0" w:color="auto"/>
            </w:tcBorders>
            <w:vAlign w:val="center"/>
            <w:hideMark/>
          </w:tcPr>
          <w:p w14:paraId="29D1F75A" w14:textId="77777777" w:rsidR="009D6E57" w:rsidRPr="00052BA3" w:rsidRDefault="009D6E57" w:rsidP="00892B17">
            <w:pPr>
              <w:spacing w:after="0"/>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05- Diğer Gelirler</w:t>
            </w:r>
          </w:p>
        </w:tc>
        <w:tc>
          <w:tcPr>
            <w:tcW w:w="2268" w:type="dxa"/>
            <w:tcBorders>
              <w:top w:val="nil"/>
              <w:left w:val="nil"/>
              <w:bottom w:val="single" w:sz="4" w:space="0" w:color="auto"/>
              <w:right w:val="single" w:sz="4" w:space="0" w:color="auto"/>
            </w:tcBorders>
            <w:vAlign w:val="center"/>
          </w:tcPr>
          <w:p w14:paraId="770AF7FB" w14:textId="77777777" w:rsidR="009D6E57" w:rsidRPr="00052BA3" w:rsidRDefault="009D6E57" w:rsidP="00892B17">
            <w:pPr>
              <w:spacing w:after="0"/>
              <w:jc w:val="right"/>
              <w:rPr>
                <w:rFonts w:asciiTheme="minorHAnsi" w:eastAsia="Times New Roman" w:hAnsiTheme="minorHAnsi" w:cstheme="minorHAnsi"/>
                <w:color w:val="000000"/>
                <w:sz w:val="16"/>
                <w:szCs w:val="16"/>
                <w:lang w:eastAsia="tr-TR"/>
              </w:rPr>
            </w:pPr>
          </w:p>
        </w:tc>
        <w:tc>
          <w:tcPr>
            <w:tcW w:w="1984" w:type="dxa"/>
            <w:tcBorders>
              <w:top w:val="nil"/>
              <w:left w:val="nil"/>
              <w:bottom w:val="single" w:sz="4" w:space="0" w:color="auto"/>
              <w:right w:val="single" w:sz="4" w:space="0" w:color="auto"/>
            </w:tcBorders>
            <w:vAlign w:val="center"/>
          </w:tcPr>
          <w:p w14:paraId="7AD8528A" w14:textId="77777777" w:rsidR="009D6E57" w:rsidRPr="00052BA3" w:rsidRDefault="009D6E57" w:rsidP="00892B17">
            <w:pPr>
              <w:spacing w:after="0"/>
              <w:jc w:val="right"/>
              <w:rPr>
                <w:rFonts w:asciiTheme="minorHAnsi" w:eastAsia="Times New Roman" w:hAnsiTheme="minorHAnsi" w:cstheme="minorHAnsi"/>
                <w:color w:val="000000"/>
                <w:sz w:val="16"/>
                <w:szCs w:val="16"/>
                <w:lang w:eastAsia="tr-TR"/>
              </w:rPr>
            </w:pPr>
          </w:p>
        </w:tc>
        <w:tc>
          <w:tcPr>
            <w:tcW w:w="2268" w:type="dxa"/>
            <w:tcBorders>
              <w:top w:val="nil"/>
              <w:left w:val="nil"/>
              <w:bottom w:val="single" w:sz="4" w:space="0" w:color="auto"/>
              <w:right w:val="single" w:sz="4" w:space="0" w:color="auto"/>
            </w:tcBorders>
            <w:vAlign w:val="center"/>
          </w:tcPr>
          <w:p w14:paraId="57E369CC" w14:textId="77777777" w:rsidR="009D6E57" w:rsidRPr="00052BA3" w:rsidRDefault="009D6E57" w:rsidP="00892B17">
            <w:pPr>
              <w:spacing w:after="0"/>
              <w:jc w:val="center"/>
              <w:rPr>
                <w:rFonts w:asciiTheme="minorHAnsi" w:eastAsia="Times New Roman" w:hAnsiTheme="minorHAnsi" w:cstheme="minorHAnsi"/>
                <w:color w:val="000000"/>
                <w:sz w:val="16"/>
                <w:szCs w:val="16"/>
                <w:lang w:eastAsia="tr-TR"/>
              </w:rPr>
            </w:pPr>
          </w:p>
        </w:tc>
      </w:tr>
      <w:tr w:rsidR="009D6E57" w:rsidRPr="00052BA3" w14:paraId="222A4D97" w14:textId="77777777" w:rsidTr="00892B17">
        <w:trPr>
          <w:trHeight w:val="20"/>
        </w:trPr>
        <w:tc>
          <w:tcPr>
            <w:tcW w:w="2636" w:type="dxa"/>
            <w:tcBorders>
              <w:top w:val="single" w:sz="4" w:space="0" w:color="auto"/>
              <w:left w:val="single" w:sz="4" w:space="0" w:color="auto"/>
              <w:bottom w:val="single" w:sz="4" w:space="0" w:color="auto"/>
              <w:right w:val="single" w:sz="4" w:space="0" w:color="auto"/>
            </w:tcBorders>
            <w:shd w:val="clear" w:color="auto" w:fill="0093D0"/>
            <w:vAlign w:val="center"/>
            <w:hideMark/>
          </w:tcPr>
          <w:p w14:paraId="2C16277B" w14:textId="77777777" w:rsidR="009D6E57" w:rsidRPr="00182209" w:rsidRDefault="009D6E57" w:rsidP="00892B1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Toplam</w:t>
            </w:r>
          </w:p>
        </w:tc>
        <w:tc>
          <w:tcPr>
            <w:tcW w:w="2268" w:type="dxa"/>
            <w:tcBorders>
              <w:top w:val="single" w:sz="4" w:space="0" w:color="auto"/>
              <w:left w:val="nil"/>
              <w:bottom w:val="single" w:sz="4" w:space="0" w:color="auto"/>
              <w:right w:val="single" w:sz="4" w:space="0" w:color="auto"/>
            </w:tcBorders>
            <w:shd w:val="clear" w:color="auto" w:fill="0093D0"/>
            <w:vAlign w:val="center"/>
          </w:tcPr>
          <w:p w14:paraId="68F567D5" w14:textId="77777777" w:rsidR="009D6E57" w:rsidRPr="00182209" w:rsidRDefault="009D6E57" w:rsidP="00892B17">
            <w:pPr>
              <w:spacing w:after="0"/>
              <w:jc w:val="right"/>
              <w:rPr>
                <w:rFonts w:asciiTheme="minorHAnsi" w:eastAsia="Times New Roman" w:hAnsiTheme="minorHAnsi" w:cstheme="minorHAnsi"/>
                <w:b/>
                <w:color w:val="FFFFFF" w:themeColor="background1"/>
                <w:sz w:val="16"/>
                <w:szCs w:val="16"/>
                <w:lang w:eastAsia="tr-TR"/>
              </w:rPr>
            </w:pPr>
          </w:p>
        </w:tc>
        <w:tc>
          <w:tcPr>
            <w:tcW w:w="1984" w:type="dxa"/>
            <w:tcBorders>
              <w:top w:val="single" w:sz="4" w:space="0" w:color="auto"/>
              <w:left w:val="nil"/>
              <w:bottom w:val="single" w:sz="4" w:space="0" w:color="auto"/>
              <w:right w:val="single" w:sz="4" w:space="0" w:color="auto"/>
            </w:tcBorders>
            <w:shd w:val="clear" w:color="auto" w:fill="0093D0"/>
            <w:vAlign w:val="center"/>
          </w:tcPr>
          <w:p w14:paraId="299D4187" w14:textId="77777777" w:rsidR="009D6E57" w:rsidRPr="00182209" w:rsidRDefault="009D6E57" w:rsidP="00892B17">
            <w:pPr>
              <w:spacing w:after="0"/>
              <w:jc w:val="right"/>
              <w:rPr>
                <w:rFonts w:asciiTheme="minorHAnsi" w:eastAsia="Times New Roman" w:hAnsiTheme="minorHAnsi" w:cstheme="minorHAnsi"/>
                <w:b/>
                <w:color w:val="FFFFFF" w:themeColor="background1"/>
                <w:sz w:val="16"/>
                <w:szCs w:val="16"/>
                <w:lang w:eastAsia="tr-TR"/>
              </w:rPr>
            </w:pPr>
          </w:p>
        </w:tc>
        <w:tc>
          <w:tcPr>
            <w:tcW w:w="2268" w:type="dxa"/>
            <w:tcBorders>
              <w:top w:val="single" w:sz="4" w:space="0" w:color="auto"/>
              <w:left w:val="nil"/>
              <w:bottom w:val="single" w:sz="4" w:space="0" w:color="auto"/>
              <w:right w:val="single" w:sz="4" w:space="0" w:color="auto"/>
            </w:tcBorders>
            <w:shd w:val="clear" w:color="auto" w:fill="0093D0"/>
            <w:vAlign w:val="center"/>
          </w:tcPr>
          <w:p w14:paraId="10E7A825" w14:textId="77777777" w:rsidR="009D6E57" w:rsidRPr="00182209" w:rsidRDefault="009D6E57" w:rsidP="00892B17">
            <w:pPr>
              <w:spacing w:after="0"/>
              <w:jc w:val="center"/>
              <w:rPr>
                <w:rFonts w:asciiTheme="minorHAnsi" w:eastAsia="Times New Roman" w:hAnsiTheme="minorHAnsi" w:cstheme="minorHAnsi"/>
                <w:b/>
                <w:color w:val="FFFFFF" w:themeColor="background1"/>
                <w:sz w:val="16"/>
                <w:szCs w:val="16"/>
                <w:lang w:eastAsia="tr-TR"/>
              </w:rPr>
            </w:pPr>
          </w:p>
        </w:tc>
      </w:tr>
    </w:tbl>
    <w:p w14:paraId="5C131E3B" w14:textId="77777777" w:rsidR="00A97427" w:rsidRPr="00052BA3" w:rsidRDefault="00A97427" w:rsidP="00A97427">
      <w:pPr>
        <w:spacing w:after="0" w:line="240" w:lineRule="auto"/>
        <w:rPr>
          <w:rFonts w:asciiTheme="minorHAnsi" w:hAnsiTheme="minorHAnsi" w:cstheme="minorHAnsi"/>
          <w:sz w:val="18"/>
          <w:szCs w:val="18"/>
        </w:rPr>
      </w:pPr>
    </w:p>
    <w:p w14:paraId="25A1183D" w14:textId="17A303E4" w:rsidR="009D6E57" w:rsidRPr="006A468A" w:rsidRDefault="009D6E57" w:rsidP="00A766F2">
      <w:pPr>
        <w:pStyle w:val="ListeParagraf"/>
        <w:numPr>
          <w:ilvl w:val="1"/>
          <w:numId w:val="42"/>
        </w:numPr>
        <w:shd w:val="clear" w:color="auto" w:fill="FFFFFF" w:themeFill="background1"/>
        <w:spacing w:line="276" w:lineRule="auto"/>
        <w:outlineLvl w:val="2"/>
        <w:rPr>
          <w:rFonts w:asciiTheme="minorHAnsi" w:eastAsia="Arial" w:hAnsiTheme="minorHAnsi" w:cstheme="minorHAnsi"/>
          <w:b/>
          <w:color w:val="2F5496" w:themeColor="accent1" w:themeShade="BF"/>
        </w:rPr>
      </w:pPr>
      <w:bookmarkStart w:id="479" w:name="_Toc216883203"/>
      <w:r w:rsidRPr="006A468A">
        <w:rPr>
          <w:rFonts w:asciiTheme="minorHAnsi" w:eastAsia="Arial" w:hAnsiTheme="minorHAnsi" w:cstheme="minorHAnsi"/>
          <w:b/>
          <w:color w:val="2F5496" w:themeColor="accent1" w:themeShade="BF"/>
        </w:rPr>
        <w:t>202</w:t>
      </w:r>
      <w:r w:rsidR="00B61D35">
        <w:rPr>
          <w:rFonts w:asciiTheme="minorHAnsi" w:eastAsia="Arial" w:hAnsiTheme="minorHAnsi" w:cstheme="minorHAnsi"/>
          <w:b/>
          <w:color w:val="2F5496" w:themeColor="accent1" w:themeShade="BF"/>
        </w:rPr>
        <w:t>5</w:t>
      </w:r>
      <w:r>
        <w:rPr>
          <w:rFonts w:asciiTheme="minorHAnsi" w:eastAsia="Arial" w:hAnsiTheme="minorHAnsi" w:cstheme="minorHAnsi"/>
          <w:b/>
          <w:color w:val="2F5496" w:themeColor="accent1" w:themeShade="BF"/>
        </w:rPr>
        <w:t xml:space="preserve"> </w:t>
      </w:r>
      <w:r w:rsidRPr="006A468A">
        <w:rPr>
          <w:rFonts w:asciiTheme="minorHAnsi" w:eastAsia="Arial" w:hAnsiTheme="minorHAnsi" w:cstheme="minorHAnsi"/>
          <w:b/>
          <w:color w:val="2F5496" w:themeColor="accent1" w:themeShade="BF"/>
        </w:rPr>
        <w:t>YILI BÜTÇE GELİRLERİ</w:t>
      </w:r>
      <w:r>
        <w:rPr>
          <w:rFonts w:asciiTheme="minorHAnsi" w:eastAsia="Arial" w:hAnsiTheme="minorHAnsi" w:cstheme="minorHAnsi"/>
          <w:b/>
          <w:color w:val="2F5496" w:themeColor="accent1" w:themeShade="BF"/>
        </w:rPr>
        <w:t xml:space="preserve"> (ÖZ GELİRLER)</w:t>
      </w:r>
      <w:r w:rsidRPr="006A468A">
        <w:rPr>
          <w:rFonts w:asciiTheme="minorHAnsi" w:eastAsia="Arial" w:hAnsiTheme="minorHAnsi" w:cstheme="minorHAnsi"/>
          <w:b/>
          <w:color w:val="2F5496" w:themeColor="accent1" w:themeShade="BF"/>
        </w:rPr>
        <w:t xml:space="preserve"> </w:t>
      </w:r>
      <w:bookmarkEnd w:id="479"/>
    </w:p>
    <w:p w14:paraId="78245F08" w14:textId="53643E33" w:rsidR="00A97427" w:rsidRPr="000152E0" w:rsidRDefault="00A97427" w:rsidP="000152E0">
      <w:pPr>
        <w:pStyle w:val="ListeParagraf"/>
        <w:numPr>
          <w:ilvl w:val="1"/>
          <w:numId w:val="7"/>
        </w:numPr>
        <w:rPr>
          <w:rFonts w:asciiTheme="minorHAnsi" w:hAnsiTheme="minorHAnsi"/>
          <w:b/>
          <w:color w:val="2F5496" w:themeColor="accent1" w:themeShade="BF"/>
          <w:sz w:val="18"/>
          <w:szCs w:val="18"/>
        </w:rPr>
      </w:pPr>
      <w:r w:rsidRPr="000152E0">
        <w:rPr>
          <w:rFonts w:asciiTheme="minorHAnsi" w:hAnsiTheme="minorHAnsi"/>
          <w:b/>
          <w:color w:val="2F5496" w:themeColor="accent1" w:themeShade="BF"/>
          <w:sz w:val="18"/>
          <w:szCs w:val="18"/>
        </w:rPr>
        <w:t>Tablo 9</w:t>
      </w:r>
      <w:r w:rsidR="009A5A80">
        <w:rPr>
          <w:rFonts w:asciiTheme="minorHAnsi" w:hAnsiTheme="minorHAnsi"/>
          <w:b/>
          <w:color w:val="2F5496" w:themeColor="accent1" w:themeShade="BF"/>
          <w:sz w:val="18"/>
          <w:szCs w:val="18"/>
        </w:rPr>
        <w:t>4</w:t>
      </w:r>
    </w:p>
    <w:tbl>
      <w:tblPr>
        <w:tblW w:w="9156" w:type="dxa"/>
        <w:tblInd w:w="53" w:type="dxa"/>
        <w:tblCellMar>
          <w:left w:w="70" w:type="dxa"/>
          <w:right w:w="70" w:type="dxa"/>
        </w:tblCellMar>
        <w:tblLook w:val="04A0" w:firstRow="1" w:lastRow="0" w:firstColumn="1" w:lastColumn="0" w:noHBand="0" w:noVBand="1"/>
      </w:tblPr>
      <w:tblGrid>
        <w:gridCol w:w="2636"/>
        <w:gridCol w:w="2268"/>
        <w:gridCol w:w="1984"/>
        <w:gridCol w:w="2268"/>
      </w:tblGrid>
      <w:tr w:rsidR="009D6E57" w:rsidRPr="00052BA3" w14:paraId="503C9797" w14:textId="77777777" w:rsidTr="00892B17">
        <w:trPr>
          <w:trHeight w:val="20"/>
        </w:trPr>
        <w:tc>
          <w:tcPr>
            <w:tcW w:w="2636" w:type="dxa"/>
            <w:tcBorders>
              <w:top w:val="single" w:sz="4" w:space="0" w:color="auto"/>
              <w:left w:val="single" w:sz="4" w:space="0" w:color="auto"/>
              <w:bottom w:val="single" w:sz="4" w:space="0" w:color="auto"/>
              <w:right w:val="single" w:sz="4" w:space="0" w:color="auto"/>
            </w:tcBorders>
            <w:shd w:val="clear" w:color="auto" w:fill="0093D0"/>
            <w:vAlign w:val="center"/>
            <w:hideMark/>
          </w:tcPr>
          <w:p w14:paraId="7AEE04C2" w14:textId="77777777" w:rsidR="009D6E57" w:rsidRPr="00182209" w:rsidRDefault="009D6E57" w:rsidP="00892B1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Gelir Türleri</w:t>
            </w:r>
          </w:p>
        </w:tc>
        <w:tc>
          <w:tcPr>
            <w:tcW w:w="2268" w:type="dxa"/>
            <w:tcBorders>
              <w:top w:val="single" w:sz="4" w:space="0" w:color="auto"/>
              <w:left w:val="nil"/>
              <w:bottom w:val="single" w:sz="4" w:space="0" w:color="auto"/>
              <w:right w:val="single" w:sz="4" w:space="0" w:color="auto"/>
            </w:tcBorders>
            <w:shd w:val="clear" w:color="auto" w:fill="0093D0"/>
            <w:vAlign w:val="center"/>
            <w:hideMark/>
          </w:tcPr>
          <w:p w14:paraId="18397CCB" w14:textId="77777777" w:rsidR="009D6E57" w:rsidRPr="00182209" w:rsidRDefault="009D6E57" w:rsidP="00892B1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 xml:space="preserve">Bütçe Tahmini </w:t>
            </w:r>
          </w:p>
          <w:p w14:paraId="70752407" w14:textId="77777777" w:rsidR="009D6E57" w:rsidRPr="00182209" w:rsidRDefault="009D6E57" w:rsidP="00892B1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(A)</w:t>
            </w:r>
          </w:p>
        </w:tc>
        <w:tc>
          <w:tcPr>
            <w:tcW w:w="1984" w:type="dxa"/>
            <w:tcBorders>
              <w:top w:val="single" w:sz="4" w:space="0" w:color="auto"/>
              <w:left w:val="nil"/>
              <w:bottom w:val="single" w:sz="4" w:space="0" w:color="auto"/>
              <w:right w:val="single" w:sz="4" w:space="0" w:color="auto"/>
            </w:tcBorders>
            <w:shd w:val="clear" w:color="auto" w:fill="0093D0"/>
            <w:vAlign w:val="center"/>
            <w:hideMark/>
          </w:tcPr>
          <w:p w14:paraId="58F407CB" w14:textId="77777777" w:rsidR="009D6E57" w:rsidRPr="00182209" w:rsidRDefault="009D6E57" w:rsidP="00892B1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Gerçekleşme Miktarı</w:t>
            </w:r>
          </w:p>
          <w:p w14:paraId="24DBDC47" w14:textId="77777777" w:rsidR="009D6E57" w:rsidRPr="00182209" w:rsidRDefault="009D6E57" w:rsidP="00892B1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(B)</w:t>
            </w:r>
          </w:p>
        </w:tc>
        <w:tc>
          <w:tcPr>
            <w:tcW w:w="2268" w:type="dxa"/>
            <w:tcBorders>
              <w:top w:val="single" w:sz="4" w:space="0" w:color="auto"/>
              <w:left w:val="nil"/>
              <w:bottom w:val="single" w:sz="4" w:space="0" w:color="auto"/>
              <w:right w:val="single" w:sz="4" w:space="0" w:color="auto"/>
            </w:tcBorders>
            <w:shd w:val="clear" w:color="auto" w:fill="0093D0"/>
            <w:vAlign w:val="center"/>
            <w:hideMark/>
          </w:tcPr>
          <w:p w14:paraId="219E47FE" w14:textId="77777777" w:rsidR="009D6E57" w:rsidRPr="00182209" w:rsidRDefault="009D6E57" w:rsidP="00892B1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Gerçekleşme Oranı (%) (B/</w:t>
            </w:r>
            <w:proofErr w:type="gramStart"/>
            <w:r w:rsidRPr="00182209">
              <w:rPr>
                <w:rFonts w:asciiTheme="minorHAnsi" w:eastAsia="Times New Roman" w:hAnsiTheme="minorHAnsi" w:cstheme="minorHAnsi"/>
                <w:b/>
                <w:color w:val="FFFFFF" w:themeColor="background1"/>
                <w:sz w:val="16"/>
                <w:szCs w:val="16"/>
                <w:lang w:eastAsia="tr-TR"/>
              </w:rPr>
              <w:t>A)*</w:t>
            </w:r>
            <w:proofErr w:type="gramEnd"/>
            <w:r w:rsidRPr="00182209">
              <w:rPr>
                <w:rFonts w:asciiTheme="minorHAnsi" w:eastAsia="Times New Roman" w:hAnsiTheme="minorHAnsi" w:cstheme="minorHAnsi"/>
                <w:b/>
                <w:color w:val="FFFFFF" w:themeColor="background1"/>
                <w:sz w:val="16"/>
                <w:szCs w:val="16"/>
                <w:lang w:eastAsia="tr-TR"/>
              </w:rPr>
              <w:t>100</w:t>
            </w:r>
          </w:p>
        </w:tc>
      </w:tr>
      <w:tr w:rsidR="009D6E57" w:rsidRPr="00052BA3" w14:paraId="43E3F3B7" w14:textId="77777777" w:rsidTr="00892B17">
        <w:trPr>
          <w:trHeight w:val="20"/>
        </w:trPr>
        <w:tc>
          <w:tcPr>
            <w:tcW w:w="2636" w:type="dxa"/>
            <w:tcBorders>
              <w:top w:val="nil"/>
              <w:left w:val="single" w:sz="4" w:space="0" w:color="auto"/>
              <w:bottom w:val="single" w:sz="4" w:space="0" w:color="auto"/>
              <w:right w:val="single" w:sz="4" w:space="0" w:color="auto"/>
            </w:tcBorders>
            <w:vAlign w:val="center"/>
            <w:hideMark/>
          </w:tcPr>
          <w:p w14:paraId="3F905E29" w14:textId="77777777" w:rsidR="009D6E57" w:rsidRPr="00052BA3" w:rsidRDefault="009D6E57" w:rsidP="00892B17">
            <w:pPr>
              <w:spacing w:after="0"/>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03- Teşebbüs ve Mülkiyet Gelirleri</w:t>
            </w:r>
          </w:p>
        </w:tc>
        <w:tc>
          <w:tcPr>
            <w:tcW w:w="2268" w:type="dxa"/>
            <w:tcBorders>
              <w:top w:val="nil"/>
              <w:left w:val="nil"/>
              <w:bottom w:val="single" w:sz="4" w:space="0" w:color="auto"/>
              <w:right w:val="single" w:sz="4" w:space="0" w:color="auto"/>
            </w:tcBorders>
            <w:vAlign w:val="center"/>
          </w:tcPr>
          <w:p w14:paraId="207930B9" w14:textId="77777777" w:rsidR="009D6E57" w:rsidRPr="00052BA3" w:rsidRDefault="009D6E57" w:rsidP="00892B17">
            <w:pPr>
              <w:spacing w:after="0"/>
              <w:jc w:val="right"/>
              <w:rPr>
                <w:rFonts w:asciiTheme="minorHAnsi" w:eastAsia="Times New Roman" w:hAnsiTheme="minorHAnsi" w:cstheme="minorHAnsi"/>
                <w:color w:val="000000"/>
                <w:sz w:val="16"/>
                <w:szCs w:val="16"/>
                <w:lang w:eastAsia="tr-TR"/>
              </w:rPr>
            </w:pPr>
          </w:p>
        </w:tc>
        <w:tc>
          <w:tcPr>
            <w:tcW w:w="1984" w:type="dxa"/>
            <w:tcBorders>
              <w:top w:val="nil"/>
              <w:left w:val="nil"/>
              <w:bottom w:val="single" w:sz="4" w:space="0" w:color="auto"/>
              <w:right w:val="single" w:sz="4" w:space="0" w:color="auto"/>
            </w:tcBorders>
            <w:vAlign w:val="center"/>
          </w:tcPr>
          <w:p w14:paraId="644EFD46" w14:textId="77777777" w:rsidR="009D6E57" w:rsidRPr="00052BA3" w:rsidRDefault="009D6E57" w:rsidP="00892B17">
            <w:pPr>
              <w:spacing w:after="0"/>
              <w:jc w:val="right"/>
              <w:rPr>
                <w:rFonts w:asciiTheme="minorHAnsi" w:eastAsia="Times New Roman" w:hAnsiTheme="minorHAnsi" w:cstheme="minorHAnsi"/>
                <w:color w:val="000000"/>
                <w:sz w:val="16"/>
                <w:szCs w:val="16"/>
                <w:lang w:eastAsia="tr-TR"/>
              </w:rPr>
            </w:pPr>
          </w:p>
        </w:tc>
        <w:tc>
          <w:tcPr>
            <w:tcW w:w="2268" w:type="dxa"/>
            <w:tcBorders>
              <w:top w:val="nil"/>
              <w:left w:val="nil"/>
              <w:bottom w:val="single" w:sz="4" w:space="0" w:color="auto"/>
              <w:right w:val="single" w:sz="4" w:space="0" w:color="auto"/>
            </w:tcBorders>
            <w:vAlign w:val="center"/>
          </w:tcPr>
          <w:p w14:paraId="45575EFD" w14:textId="77777777" w:rsidR="009D6E57" w:rsidRPr="00052BA3" w:rsidRDefault="009D6E57" w:rsidP="00892B17">
            <w:pPr>
              <w:spacing w:after="0"/>
              <w:jc w:val="center"/>
              <w:rPr>
                <w:rFonts w:asciiTheme="minorHAnsi" w:eastAsia="Times New Roman" w:hAnsiTheme="minorHAnsi" w:cstheme="minorHAnsi"/>
                <w:color w:val="000000"/>
                <w:sz w:val="16"/>
                <w:szCs w:val="16"/>
                <w:lang w:eastAsia="tr-TR"/>
              </w:rPr>
            </w:pPr>
          </w:p>
        </w:tc>
      </w:tr>
      <w:tr w:rsidR="009D6E57" w:rsidRPr="00052BA3" w14:paraId="54A51E4F" w14:textId="77777777" w:rsidTr="00892B17">
        <w:trPr>
          <w:trHeight w:val="20"/>
        </w:trPr>
        <w:tc>
          <w:tcPr>
            <w:tcW w:w="2636" w:type="dxa"/>
            <w:tcBorders>
              <w:top w:val="single" w:sz="4" w:space="0" w:color="auto"/>
              <w:left w:val="single" w:sz="4" w:space="0" w:color="auto"/>
              <w:bottom w:val="single" w:sz="4" w:space="0" w:color="auto"/>
              <w:right w:val="single" w:sz="4" w:space="0" w:color="auto"/>
            </w:tcBorders>
            <w:shd w:val="clear" w:color="auto" w:fill="CAE8F5"/>
            <w:vAlign w:val="center"/>
            <w:hideMark/>
          </w:tcPr>
          <w:p w14:paraId="1B098B39" w14:textId="77777777" w:rsidR="009D6E57" w:rsidRPr="00052BA3" w:rsidRDefault="009D6E57" w:rsidP="00892B17">
            <w:pPr>
              <w:spacing w:after="0"/>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 xml:space="preserve">04 – Alınan Bağış ve Yardımlar </w:t>
            </w:r>
          </w:p>
        </w:tc>
        <w:tc>
          <w:tcPr>
            <w:tcW w:w="2268" w:type="dxa"/>
            <w:tcBorders>
              <w:top w:val="single" w:sz="4" w:space="0" w:color="auto"/>
              <w:left w:val="nil"/>
              <w:bottom w:val="single" w:sz="4" w:space="0" w:color="auto"/>
              <w:right w:val="single" w:sz="4" w:space="0" w:color="auto"/>
            </w:tcBorders>
            <w:shd w:val="clear" w:color="auto" w:fill="CAE8F5"/>
            <w:vAlign w:val="center"/>
          </w:tcPr>
          <w:p w14:paraId="582ED815" w14:textId="77777777" w:rsidR="009D6E57" w:rsidRPr="00052BA3" w:rsidRDefault="009D6E57" w:rsidP="00892B17">
            <w:pPr>
              <w:spacing w:after="0"/>
              <w:jc w:val="right"/>
              <w:rPr>
                <w:rFonts w:asciiTheme="minorHAnsi" w:eastAsia="Times New Roman" w:hAnsiTheme="minorHAnsi" w:cstheme="minorHAnsi"/>
                <w:color w:val="000000"/>
                <w:sz w:val="16"/>
                <w:szCs w:val="16"/>
                <w:lang w:eastAsia="tr-TR"/>
              </w:rPr>
            </w:pPr>
          </w:p>
        </w:tc>
        <w:tc>
          <w:tcPr>
            <w:tcW w:w="1984" w:type="dxa"/>
            <w:tcBorders>
              <w:top w:val="single" w:sz="4" w:space="0" w:color="auto"/>
              <w:left w:val="nil"/>
              <w:bottom w:val="single" w:sz="4" w:space="0" w:color="auto"/>
              <w:right w:val="single" w:sz="4" w:space="0" w:color="auto"/>
            </w:tcBorders>
            <w:shd w:val="clear" w:color="auto" w:fill="CAE8F5"/>
            <w:vAlign w:val="center"/>
          </w:tcPr>
          <w:p w14:paraId="18247752" w14:textId="77777777" w:rsidR="009D6E57" w:rsidRPr="00052BA3" w:rsidRDefault="009D6E57" w:rsidP="00892B17">
            <w:pPr>
              <w:spacing w:after="0"/>
              <w:jc w:val="right"/>
              <w:rPr>
                <w:rFonts w:asciiTheme="minorHAnsi" w:eastAsia="Times New Roman" w:hAnsiTheme="minorHAnsi" w:cstheme="minorHAnsi"/>
                <w:color w:val="000000"/>
                <w:sz w:val="16"/>
                <w:szCs w:val="16"/>
                <w:lang w:eastAsia="tr-TR"/>
              </w:rPr>
            </w:pPr>
          </w:p>
        </w:tc>
        <w:tc>
          <w:tcPr>
            <w:tcW w:w="2268" w:type="dxa"/>
            <w:tcBorders>
              <w:top w:val="single" w:sz="4" w:space="0" w:color="auto"/>
              <w:left w:val="nil"/>
              <w:bottom w:val="single" w:sz="4" w:space="0" w:color="auto"/>
              <w:right w:val="single" w:sz="4" w:space="0" w:color="auto"/>
            </w:tcBorders>
            <w:shd w:val="clear" w:color="auto" w:fill="CAE8F5"/>
            <w:vAlign w:val="center"/>
          </w:tcPr>
          <w:p w14:paraId="4A024886" w14:textId="77777777" w:rsidR="009D6E57" w:rsidRPr="00052BA3" w:rsidRDefault="009D6E57" w:rsidP="00892B17">
            <w:pPr>
              <w:spacing w:after="0"/>
              <w:jc w:val="center"/>
              <w:rPr>
                <w:rFonts w:asciiTheme="minorHAnsi" w:eastAsia="Times New Roman" w:hAnsiTheme="minorHAnsi" w:cstheme="minorHAnsi"/>
                <w:color w:val="000000"/>
                <w:sz w:val="16"/>
                <w:szCs w:val="16"/>
                <w:lang w:eastAsia="tr-TR"/>
              </w:rPr>
            </w:pPr>
          </w:p>
        </w:tc>
      </w:tr>
      <w:tr w:rsidR="009D6E57" w:rsidRPr="00052BA3" w14:paraId="73ACA867" w14:textId="77777777" w:rsidTr="00892B17">
        <w:trPr>
          <w:trHeight w:val="20"/>
        </w:trPr>
        <w:tc>
          <w:tcPr>
            <w:tcW w:w="2636" w:type="dxa"/>
            <w:tcBorders>
              <w:top w:val="nil"/>
              <w:left w:val="single" w:sz="4" w:space="0" w:color="auto"/>
              <w:bottom w:val="single" w:sz="4" w:space="0" w:color="auto"/>
              <w:right w:val="single" w:sz="4" w:space="0" w:color="auto"/>
            </w:tcBorders>
            <w:vAlign w:val="center"/>
            <w:hideMark/>
          </w:tcPr>
          <w:p w14:paraId="5D88B089" w14:textId="77777777" w:rsidR="009D6E57" w:rsidRPr="00052BA3" w:rsidRDefault="009D6E57" w:rsidP="00892B17">
            <w:pPr>
              <w:spacing w:after="0"/>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05- Diğer Gelirler</w:t>
            </w:r>
          </w:p>
        </w:tc>
        <w:tc>
          <w:tcPr>
            <w:tcW w:w="2268" w:type="dxa"/>
            <w:tcBorders>
              <w:top w:val="nil"/>
              <w:left w:val="nil"/>
              <w:bottom w:val="single" w:sz="4" w:space="0" w:color="auto"/>
              <w:right w:val="single" w:sz="4" w:space="0" w:color="auto"/>
            </w:tcBorders>
            <w:vAlign w:val="center"/>
          </w:tcPr>
          <w:p w14:paraId="5FE970ED" w14:textId="77777777" w:rsidR="009D6E57" w:rsidRPr="00052BA3" w:rsidRDefault="009D6E57" w:rsidP="00892B17">
            <w:pPr>
              <w:spacing w:after="0"/>
              <w:jc w:val="right"/>
              <w:rPr>
                <w:rFonts w:asciiTheme="minorHAnsi" w:eastAsia="Times New Roman" w:hAnsiTheme="minorHAnsi" w:cstheme="minorHAnsi"/>
                <w:color w:val="000000"/>
                <w:sz w:val="16"/>
                <w:szCs w:val="16"/>
                <w:lang w:eastAsia="tr-TR"/>
              </w:rPr>
            </w:pPr>
          </w:p>
        </w:tc>
        <w:tc>
          <w:tcPr>
            <w:tcW w:w="1984" w:type="dxa"/>
            <w:tcBorders>
              <w:top w:val="nil"/>
              <w:left w:val="nil"/>
              <w:bottom w:val="single" w:sz="4" w:space="0" w:color="auto"/>
              <w:right w:val="single" w:sz="4" w:space="0" w:color="auto"/>
            </w:tcBorders>
            <w:vAlign w:val="center"/>
          </w:tcPr>
          <w:p w14:paraId="199E294A" w14:textId="77777777" w:rsidR="009D6E57" w:rsidRPr="00052BA3" w:rsidRDefault="009D6E57" w:rsidP="00892B17">
            <w:pPr>
              <w:spacing w:after="0"/>
              <w:jc w:val="right"/>
              <w:rPr>
                <w:rFonts w:asciiTheme="minorHAnsi" w:eastAsia="Times New Roman" w:hAnsiTheme="minorHAnsi" w:cstheme="minorHAnsi"/>
                <w:color w:val="000000"/>
                <w:sz w:val="16"/>
                <w:szCs w:val="16"/>
                <w:lang w:eastAsia="tr-TR"/>
              </w:rPr>
            </w:pPr>
          </w:p>
        </w:tc>
        <w:tc>
          <w:tcPr>
            <w:tcW w:w="2268" w:type="dxa"/>
            <w:tcBorders>
              <w:top w:val="nil"/>
              <w:left w:val="nil"/>
              <w:bottom w:val="single" w:sz="4" w:space="0" w:color="auto"/>
              <w:right w:val="single" w:sz="4" w:space="0" w:color="auto"/>
            </w:tcBorders>
            <w:vAlign w:val="center"/>
          </w:tcPr>
          <w:p w14:paraId="63A2B2A7" w14:textId="77777777" w:rsidR="009D6E57" w:rsidRPr="00052BA3" w:rsidRDefault="009D6E57" w:rsidP="00892B17">
            <w:pPr>
              <w:spacing w:after="0"/>
              <w:jc w:val="center"/>
              <w:rPr>
                <w:rFonts w:asciiTheme="minorHAnsi" w:eastAsia="Times New Roman" w:hAnsiTheme="minorHAnsi" w:cstheme="minorHAnsi"/>
                <w:color w:val="000000"/>
                <w:sz w:val="16"/>
                <w:szCs w:val="16"/>
                <w:lang w:eastAsia="tr-TR"/>
              </w:rPr>
            </w:pPr>
          </w:p>
        </w:tc>
      </w:tr>
      <w:tr w:rsidR="009D6E57" w:rsidRPr="00052BA3" w14:paraId="2ADA3F3B" w14:textId="77777777" w:rsidTr="00892B17">
        <w:trPr>
          <w:trHeight w:val="20"/>
        </w:trPr>
        <w:tc>
          <w:tcPr>
            <w:tcW w:w="2636" w:type="dxa"/>
            <w:tcBorders>
              <w:top w:val="single" w:sz="4" w:space="0" w:color="auto"/>
              <w:left w:val="single" w:sz="4" w:space="0" w:color="auto"/>
              <w:bottom w:val="single" w:sz="4" w:space="0" w:color="auto"/>
              <w:right w:val="single" w:sz="4" w:space="0" w:color="auto"/>
            </w:tcBorders>
            <w:shd w:val="clear" w:color="auto" w:fill="0093D0"/>
            <w:vAlign w:val="center"/>
            <w:hideMark/>
          </w:tcPr>
          <w:p w14:paraId="41C55B4C" w14:textId="77777777" w:rsidR="009D6E57" w:rsidRPr="00182209" w:rsidRDefault="009D6E57" w:rsidP="00892B1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Toplam</w:t>
            </w:r>
          </w:p>
        </w:tc>
        <w:tc>
          <w:tcPr>
            <w:tcW w:w="2268" w:type="dxa"/>
            <w:tcBorders>
              <w:top w:val="single" w:sz="4" w:space="0" w:color="auto"/>
              <w:left w:val="nil"/>
              <w:bottom w:val="single" w:sz="4" w:space="0" w:color="auto"/>
              <w:right w:val="single" w:sz="4" w:space="0" w:color="auto"/>
            </w:tcBorders>
            <w:shd w:val="clear" w:color="auto" w:fill="0093D0"/>
            <w:vAlign w:val="center"/>
          </w:tcPr>
          <w:p w14:paraId="4B4C5165" w14:textId="77777777" w:rsidR="009D6E57" w:rsidRPr="00182209" w:rsidRDefault="009D6E57" w:rsidP="00892B17">
            <w:pPr>
              <w:spacing w:after="0"/>
              <w:jc w:val="right"/>
              <w:rPr>
                <w:rFonts w:asciiTheme="minorHAnsi" w:eastAsia="Times New Roman" w:hAnsiTheme="minorHAnsi" w:cstheme="minorHAnsi"/>
                <w:b/>
                <w:color w:val="FFFFFF" w:themeColor="background1"/>
                <w:sz w:val="16"/>
                <w:szCs w:val="16"/>
                <w:lang w:eastAsia="tr-TR"/>
              </w:rPr>
            </w:pPr>
          </w:p>
        </w:tc>
        <w:tc>
          <w:tcPr>
            <w:tcW w:w="1984" w:type="dxa"/>
            <w:tcBorders>
              <w:top w:val="single" w:sz="4" w:space="0" w:color="auto"/>
              <w:left w:val="nil"/>
              <w:bottom w:val="single" w:sz="4" w:space="0" w:color="auto"/>
              <w:right w:val="single" w:sz="4" w:space="0" w:color="auto"/>
            </w:tcBorders>
            <w:shd w:val="clear" w:color="auto" w:fill="0093D0"/>
            <w:vAlign w:val="center"/>
          </w:tcPr>
          <w:p w14:paraId="49DB60EA" w14:textId="77777777" w:rsidR="009D6E57" w:rsidRPr="00182209" w:rsidRDefault="009D6E57" w:rsidP="00892B17">
            <w:pPr>
              <w:spacing w:after="0"/>
              <w:jc w:val="right"/>
              <w:rPr>
                <w:rFonts w:asciiTheme="minorHAnsi" w:eastAsia="Times New Roman" w:hAnsiTheme="minorHAnsi" w:cstheme="minorHAnsi"/>
                <w:b/>
                <w:color w:val="FFFFFF" w:themeColor="background1"/>
                <w:sz w:val="16"/>
                <w:szCs w:val="16"/>
                <w:lang w:eastAsia="tr-TR"/>
              </w:rPr>
            </w:pPr>
          </w:p>
        </w:tc>
        <w:tc>
          <w:tcPr>
            <w:tcW w:w="2268" w:type="dxa"/>
            <w:tcBorders>
              <w:top w:val="single" w:sz="4" w:space="0" w:color="auto"/>
              <w:left w:val="nil"/>
              <w:bottom w:val="single" w:sz="4" w:space="0" w:color="auto"/>
              <w:right w:val="single" w:sz="4" w:space="0" w:color="auto"/>
            </w:tcBorders>
            <w:shd w:val="clear" w:color="auto" w:fill="0093D0"/>
            <w:vAlign w:val="center"/>
          </w:tcPr>
          <w:p w14:paraId="0021C6F4" w14:textId="77777777" w:rsidR="009D6E57" w:rsidRPr="00182209" w:rsidRDefault="009D6E57" w:rsidP="00892B17">
            <w:pPr>
              <w:spacing w:after="0"/>
              <w:jc w:val="center"/>
              <w:rPr>
                <w:rFonts w:asciiTheme="minorHAnsi" w:eastAsia="Times New Roman" w:hAnsiTheme="minorHAnsi" w:cstheme="minorHAnsi"/>
                <w:b/>
                <w:color w:val="FFFFFF" w:themeColor="background1"/>
                <w:sz w:val="16"/>
                <w:szCs w:val="16"/>
                <w:lang w:eastAsia="tr-TR"/>
              </w:rPr>
            </w:pPr>
          </w:p>
        </w:tc>
      </w:tr>
    </w:tbl>
    <w:p w14:paraId="34E13D4B" w14:textId="77777777" w:rsidR="00A97427" w:rsidRPr="00052BA3" w:rsidRDefault="00A97427" w:rsidP="00A97427">
      <w:pPr>
        <w:spacing w:after="0" w:line="240" w:lineRule="auto"/>
        <w:rPr>
          <w:rFonts w:asciiTheme="minorHAnsi" w:hAnsiTheme="minorHAnsi" w:cstheme="minorHAnsi"/>
          <w:sz w:val="18"/>
          <w:szCs w:val="18"/>
        </w:rPr>
      </w:pPr>
    </w:p>
    <w:p w14:paraId="3FF92DCE" w14:textId="63D8EFC2" w:rsidR="00A97427" w:rsidRPr="006A468A" w:rsidRDefault="00A97427" w:rsidP="00A766F2">
      <w:pPr>
        <w:pStyle w:val="ListeParagraf"/>
        <w:numPr>
          <w:ilvl w:val="1"/>
          <w:numId w:val="42"/>
        </w:numPr>
        <w:shd w:val="clear" w:color="auto" w:fill="FFFFFF" w:themeFill="background1"/>
        <w:outlineLvl w:val="2"/>
        <w:rPr>
          <w:rFonts w:asciiTheme="minorHAnsi" w:eastAsia="Arial" w:hAnsiTheme="minorHAnsi" w:cstheme="minorHAnsi"/>
          <w:b/>
          <w:color w:val="2F5496" w:themeColor="accent1" w:themeShade="BF"/>
        </w:rPr>
      </w:pPr>
      <w:bookmarkStart w:id="480" w:name="_Toc83199750"/>
      <w:bookmarkStart w:id="481" w:name="_Toc83199948"/>
      <w:bookmarkStart w:id="482" w:name="_Toc89083689"/>
      <w:bookmarkStart w:id="483" w:name="_Toc216883204"/>
      <w:r w:rsidRPr="006A468A">
        <w:rPr>
          <w:rFonts w:asciiTheme="minorHAnsi" w:eastAsia="Arial" w:hAnsiTheme="minorHAnsi" w:cstheme="minorHAnsi"/>
          <w:b/>
          <w:color w:val="2F5496" w:themeColor="accent1" w:themeShade="BF"/>
        </w:rPr>
        <w:t>202</w:t>
      </w:r>
      <w:r w:rsidR="00B61D35">
        <w:rPr>
          <w:rFonts w:asciiTheme="minorHAnsi" w:eastAsia="Arial" w:hAnsiTheme="minorHAnsi" w:cstheme="minorHAnsi"/>
          <w:b/>
          <w:color w:val="2F5496" w:themeColor="accent1" w:themeShade="BF"/>
        </w:rPr>
        <w:t>5</w:t>
      </w:r>
      <w:r>
        <w:rPr>
          <w:rFonts w:asciiTheme="minorHAnsi" w:eastAsia="Arial" w:hAnsiTheme="minorHAnsi" w:cstheme="minorHAnsi"/>
          <w:b/>
          <w:color w:val="2F5496" w:themeColor="accent1" w:themeShade="BF"/>
        </w:rPr>
        <w:t xml:space="preserve"> </w:t>
      </w:r>
      <w:r w:rsidRPr="006A468A">
        <w:rPr>
          <w:rFonts w:asciiTheme="minorHAnsi" w:eastAsia="Arial" w:hAnsiTheme="minorHAnsi" w:cstheme="minorHAnsi"/>
          <w:b/>
          <w:color w:val="2F5496" w:themeColor="accent1" w:themeShade="BF"/>
        </w:rPr>
        <w:t xml:space="preserve">YILI </w:t>
      </w:r>
      <w:bookmarkEnd w:id="480"/>
      <w:bookmarkEnd w:id="481"/>
      <w:bookmarkEnd w:id="482"/>
      <w:r w:rsidR="009D6E57" w:rsidRPr="006A468A">
        <w:rPr>
          <w:rFonts w:asciiTheme="minorHAnsi" w:eastAsia="Arial" w:hAnsiTheme="minorHAnsi" w:cstheme="minorHAnsi"/>
          <w:b/>
          <w:color w:val="2F5496" w:themeColor="accent1" w:themeShade="BF"/>
        </w:rPr>
        <w:t>BÜTÇE GELİRLERİ</w:t>
      </w:r>
      <w:r w:rsidR="009D6E57">
        <w:rPr>
          <w:rFonts w:asciiTheme="minorHAnsi" w:eastAsia="Arial" w:hAnsiTheme="minorHAnsi" w:cstheme="minorHAnsi"/>
          <w:b/>
          <w:color w:val="2F5496" w:themeColor="accent1" w:themeShade="BF"/>
        </w:rPr>
        <w:t xml:space="preserve"> TOPLAMI</w:t>
      </w:r>
      <w:r w:rsidR="009D6E57" w:rsidRPr="006A468A">
        <w:rPr>
          <w:rFonts w:asciiTheme="minorHAnsi" w:eastAsia="Arial" w:hAnsiTheme="minorHAnsi" w:cstheme="minorHAnsi"/>
          <w:b/>
          <w:color w:val="2F5496" w:themeColor="accent1" w:themeShade="BF"/>
        </w:rPr>
        <w:t xml:space="preserve"> </w:t>
      </w:r>
      <w:bookmarkEnd w:id="483"/>
    </w:p>
    <w:p w14:paraId="555EFD38" w14:textId="3DC62D43" w:rsidR="00A97427" w:rsidRPr="000152E0" w:rsidRDefault="00A97427" w:rsidP="000152E0">
      <w:pPr>
        <w:pStyle w:val="ListeParagraf"/>
        <w:numPr>
          <w:ilvl w:val="1"/>
          <w:numId w:val="7"/>
        </w:numPr>
        <w:rPr>
          <w:rFonts w:asciiTheme="minorHAnsi" w:hAnsiTheme="minorHAnsi"/>
          <w:b/>
          <w:color w:val="2F5496" w:themeColor="accent1" w:themeShade="BF"/>
          <w:sz w:val="18"/>
          <w:szCs w:val="18"/>
        </w:rPr>
      </w:pPr>
      <w:r w:rsidRPr="000152E0">
        <w:rPr>
          <w:rFonts w:asciiTheme="minorHAnsi" w:hAnsiTheme="minorHAnsi"/>
          <w:b/>
          <w:color w:val="2F5496" w:themeColor="accent1" w:themeShade="BF"/>
          <w:sz w:val="18"/>
          <w:szCs w:val="18"/>
        </w:rPr>
        <w:t>Tablo 9</w:t>
      </w:r>
      <w:r w:rsidR="009A5A80">
        <w:rPr>
          <w:rFonts w:asciiTheme="minorHAnsi" w:hAnsiTheme="minorHAnsi"/>
          <w:b/>
          <w:color w:val="2F5496" w:themeColor="accent1" w:themeShade="BF"/>
          <w:sz w:val="18"/>
          <w:szCs w:val="18"/>
        </w:rPr>
        <w:t>5</w:t>
      </w:r>
    </w:p>
    <w:tbl>
      <w:tblPr>
        <w:tblW w:w="9156" w:type="dxa"/>
        <w:tblInd w:w="53" w:type="dxa"/>
        <w:tblCellMar>
          <w:left w:w="70" w:type="dxa"/>
          <w:right w:w="70" w:type="dxa"/>
        </w:tblCellMar>
        <w:tblLook w:val="04A0" w:firstRow="1" w:lastRow="0" w:firstColumn="1" w:lastColumn="0" w:noHBand="0" w:noVBand="1"/>
      </w:tblPr>
      <w:tblGrid>
        <w:gridCol w:w="2636"/>
        <w:gridCol w:w="2268"/>
        <w:gridCol w:w="1984"/>
        <w:gridCol w:w="2268"/>
      </w:tblGrid>
      <w:tr w:rsidR="009D6E57" w:rsidRPr="00052BA3" w14:paraId="69EC9B64" w14:textId="77777777" w:rsidTr="00892B17">
        <w:trPr>
          <w:trHeight w:val="20"/>
        </w:trPr>
        <w:tc>
          <w:tcPr>
            <w:tcW w:w="2636" w:type="dxa"/>
            <w:tcBorders>
              <w:top w:val="single" w:sz="4" w:space="0" w:color="auto"/>
              <w:left w:val="single" w:sz="4" w:space="0" w:color="auto"/>
              <w:bottom w:val="single" w:sz="4" w:space="0" w:color="auto"/>
              <w:right w:val="single" w:sz="4" w:space="0" w:color="auto"/>
            </w:tcBorders>
            <w:shd w:val="clear" w:color="auto" w:fill="0093D0"/>
            <w:vAlign w:val="center"/>
            <w:hideMark/>
          </w:tcPr>
          <w:p w14:paraId="507C9E16" w14:textId="77777777" w:rsidR="009D6E57" w:rsidRPr="00182209" w:rsidRDefault="009D6E57" w:rsidP="00892B1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Gelir Türleri</w:t>
            </w:r>
          </w:p>
        </w:tc>
        <w:tc>
          <w:tcPr>
            <w:tcW w:w="2268" w:type="dxa"/>
            <w:tcBorders>
              <w:top w:val="single" w:sz="4" w:space="0" w:color="auto"/>
              <w:left w:val="nil"/>
              <w:bottom w:val="single" w:sz="4" w:space="0" w:color="auto"/>
              <w:right w:val="single" w:sz="4" w:space="0" w:color="auto"/>
            </w:tcBorders>
            <w:shd w:val="clear" w:color="auto" w:fill="0093D0"/>
            <w:vAlign w:val="center"/>
            <w:hideMark/>
          </w:tcPr>
          <w:p w14:paraId="57C9A202" w14:textId="77777777" w:rsidR="009D6E57" w:rsidRPr="00182209" w:rsidRDefault="009D6E57" w:rsidP="00892B1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 xml:space="preserve">Bütçe Tahmini </w:t>
            </w:r>
          </w:p>
          <w:p w14:paraId="6D5915C5" w14:textId="77777777" w:rsidR="009D6E57" w:rsidRPr="00182209" w:rsidRDefault="009D6E57" w:rsidP="00892B1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(A)</w:t>
            </w:r>
          </w:p>
        </w:tc>
        <w:tc>
          <w:tcPr>
            <w:tcW w:w="1984" w:type="dxa"/>
            <w:tcBorders>
              <w:top w:val="single" w:sz="4" w:space="0" w:color="auto"/>
              <w:left w:val="nil"/>
              <w:bottom w:val="single" w:sz="4" w:space="0" w:color="auto"/>
              <w:right w:val="single" w:sz="4" w:space="0" w:color="auto"/>
            </w:tcBorders>
            <w:shd w:val="clear" w:color="auto" w:fill="0093D0"/>
            <w:vAlign w:val="center"/>
            <w:hideMark/>
          </w:tcPr>
          <w:p w14:paraId="0DA507C0" w14:textId="77777777" w:rsidR="009D6E57" w:rsidRPr="00182209" w:rsidRDefault="009D6E57" w:rsidP="00892B1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Gerçekleşme Miktarı</w:t>
            </w:r>
          </w:p>
          <w:p w14:paraId="0F271ADB" w14:textId="77777777" w:rsidR="009D6E57" w:rsidRPr="00182209" w:rsidRDefault="009D6E57" w:rsidP="00892B1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(B)</w:t>
            </w:r>
          </w:p>
        </w:tc>
        <w:tc>
          <w:tcPr>
            <w:tcW w:w="2268" w:type="dxa"/>
            <w:tcBorders>
              <w:top w:val="single" w:sz="4" w:space="0" w:color="auto"/>
              <w:left w:val="nil"/>
              <w:bottom w:val="single" w:sz="4" w:space="0" w:color="auto"/>
              <w:right w:val="single" w:sz="4" w:space="0" w:color="auto"/>
            </w:tcBorders>
            <w:shd w:val="clear" w:color="auto" w:fill="0093D0"/>
            <w:vAlign w:val="center"/>
            <w:hideMark/>
          </w:tcPr>
          <w:p w14:paraId="6A3E0FAF" w14:textId="6503801B" w:rsidR="009D6E57" w:rsidRPr="00182209" w:rsidRDefault="009D6E57" w:rsidP="00892B1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Gerçekleşme Oranı (%) (B/</w:t>
            </w:r>
            <w:proofErr w:type="gramStart"/>
            <w:r w:rsidRPr="00182209">
              <w:rPr>
                <w:rFonts w:asciiTheme="minorHAnsi" w:eastAsia="Times New Roman" w:hAnsiTheme="minorHAnsi" w:cstheme="minorHAnsi"/>
                <w:b/>
                <w:color w:val="FFFFFF" w:themeColor="background1"/>
                <w:sz w:val="16"/>
                <w:szCs w:val="16"/>
                <w:lang w:eastAsia="tr-TR"/>
              </w:rPr>
              <w:t>A</w:t>
            </w:r>
            <w:r w:rsidR="00B44F5B">
              <w:rPr>
                <w:rFonts w:asciiTheme="minorHAnsi" w:eastAsia="Times New Roman" w:hAnsiTheme="minorHAnsi" w:cstheme="minorHAnsi"/>
                <w:b/>
                <w:color w:val="FFFFFF" w:themeColor="background1"/>
                <w:sz w:val="16"/>
                <w:szCs w:val="16"/>
                <w:lang w:eastAsia="tr-TR"/>
              </w:rPr>
              <w:t>)</w:t>
            </w:r>
            <w:r w:rsidRPr="00182209">
              <w:rPr>
                <w:rFonts w:asciiTheme="minorHAnsi" w:eastAsia="Times New Roman" w:hAnsiTheme="minorHAnsi" w:cstheme="minorHAnsi"/>
                <w:b/>
                <w:color w:val="FFFFFF" w:themeColor="background1"/>
                <w:sz w:val="16"/>
                <w:szCs w:val="16"/>
                <w:lang w:eastAsia="tr-TR"/>
              </w:rPr>
              <w:t>*</w:t>
            </w:r>
            <w:proofErr w:type="gramEnd"/>
            <w:r w:rsidRPr="00182209">
              <w:rPr>
                <w:rFonts w:asciiTheme="minorHAnsi" w:eastAsia="Times New Roman" w:hAnsiTheme="minorHAnsi" w:cstheme="minorHAnsi"/>
                <w:b/>
                <w:color w:val="FFFFFF" w:themeColor="background1"/>
                <w:sz w:val="16"/>
                <w:szCs w:val="16"/>
                <w:lang w:eastAsia="tr-TR"/>
              </w:rPr>
              <w:t>100</w:t>
            </w:r>
          </w:p>
        </w:tc>
      </w:tr>
      <w:tr w:rsidR="009D6E57" w:rsidRPr="00052BA3" w14:paraId="15EF6AF2" w14:textId="77777777" w:rsidTr="00892B17">
        <w:trPr>
          <w:trHeight w:val="20"/>
        </w:trPr>
        <w:tc>
          <w:tcPr>
            <w:tcW w:w="2636" w:type="dxa"/>
            <w:tcBorders>
              <w:top w:val="nil"/>
              <w:left w:val="single" w:sz="4" w:space="0" w:color="auto"/>
              <w:bottom w:val="single" w:sz="4" w:space="0" w:color="auto"/>
              <w:right w:val="single" w:sz="4" w:space="0" w:color="auto"/>
            </w:tcBorders>
            <w:vAlign w:val="center"/>
            <w:hideMark/>
          </w:tcPr>
          <w:p w14:paraId="35123DF8" w14:textId="77777777" w:rsidR="009D6E57" w:rsidRPr="00052BA3" w:rsidRDefault="009D6E57" w:rsidP="00892B17">
            <w:pPr>
              <w:spacing w:after="0"/>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03- Teşebbüs ve Mülkiyet Gelirleri</w:t>
            </w:r>
          </w:p>
        </w:tc>
        <w:tc>
          <w:tcPr>
            <w:tcW w:w="2268" w:type="dxa"/>
            <w:tcBorders>
              <w:top w:val="nil"/>
              <w:left w:val="nil"/>
              <w:bottom w:val="single" w:sz="4" w:space="0" w:color="auto"/>
              <w:right w:val="single" w:sz="4" w:space="0" w:color="auto"/>
            </w:tcBorders>
            <w:vAlign w:val="center"/>
          </w:tcPr>
          <w:p w14:paraId="17E0297D" w14:textId="77777777" w:rsidR="009D6E57" w:rsidRPr="00052BA3" w:rsidRDefault="009D6E57" w:rsidP="00892B17">
            <w:pPr>
              <w:spacing w:after="0"/>
              <w:jc w:val="right"/>
              <w:rPr>
                <w:rFonts w:asciiTheme="minorHAnsi" w:eastAsia="Times New Roman" w:hAnsiTheme="minorHAnsi" w:cstheme="minorHAnsi"/>
                <w:color w:val="000000"/>
                <w:sz w:val="16"/>
                <w:szCs w:val="16"/>
                <w:lang w:eastAsia="tr-TR"/>
              </w:rPr>
            </w:pPr>
          </w:p>
        </w:tc>
        <w:tc>
          <w:tcPr>
            <w:tcW w:w="1984" w:type="dxa"/>
            <w:tcBorders>
              <w:top w:val="nil"/>
              <w:left w:val="nil"/>
              <w:bottom w:val="single" w:sz="4" w:space="0" w:color="auto"/>
              <w:right w:val="single" w:sz="4" w:space="0" w:color="auto"/>
            </w:tcBorders>
            <w:vAlign w:val="center"/>
          </w:tcPr>
          <w:p w14:paraId="0DA46473" w14:textId="77777777" w:rsidR="009D6E57" w:rsidRPr="00052BA3" w:rsidRDefault="009D6E57" w:rsidP="00892B17">
            <w:pPr>
              <w:spacing w:after="0"/>
              <w:jc w:val="right"/>
              <w:rPr>
                <w:rFonts w:asciiTheme="minorHAnsi" w:eastAsia="Times New Roman" w:hAnsiTheme="minorHAnsi" w:cstheme="minorHAnsi"/>
                <w:color w:val="000000"/>
                <w:sz w:val="16"/>
                <w:szCs w:val="16"/>
                <w:lang w:eastAsia="tr-TR"/>
              </w:rPr>
            </w:pPr>
          </w:p>
        </w:tc>
        <w:tc>
          <w:tcPr>
            <w:tcW w:w="2268" w:type="dxa"/>
            <w:tcBorders>
              <w:top w:val="nil"/>
              <w:left w:val="nil"/>
              <w:bottom w:val="single" w:sz="4" w:space="0" w:color="auto"/>
              <w:right w:val="single" w:sz="4" w:space="0" w:color="auto"/>
            </w:tcBorders>
            <w:vAlign w:val="center"/>
          </w:tcPr>
          <w:p w14:paraId="76AE408D" w14:textId="77777777" w:rsidR="009D6E57" w:rsidRPr="00052BA3" w:rsidRDefault="009D6E57" w:rsidP="00892B17">
            <w:pPr>
              <w:spacing w:after="0"/>
              <w:jc w:val="center"/>
              <w:rPr>
                <w:rFonts w:asciiTheme="minorHAnsi" w:eastAsia="Times New Roman" w:hAnsiTheme="minorHAnsi" w:cstheme="minorHAnsi"/>
                <w:color w:val="000000"/>
                <w:sz w:val="16"/>
                <w:szCs w:val="16"/>
                <w:lang w:eastAsia="tr-TR"/>
              </w:rPr>
            </w:pPr>
          </w:p>
        </w:tc>
      </w:tr>
      <w:tr w:rsidR="009D6E57" w:rsidRPr="00052BA3" w14:paraId="549812C5" w14:textId="77777777" w:rsidTr="00892B17">
        <w:trPr>
          <w:trHeight w:val="20"/>
        </w:trPr>
        <w:tc>
          <w:tcPr>
            <w:tcW w:w="2636" w:type="dxa"/>
            <w:tcBorders>
              <w:top w:val="single" w:sz="4" w:space="0" w:color="auto"/>
              <w:left w:val="single" w:sz="4" w:space="0" w:color="auto"/>
              <w:bottom w:val="single" w:sz="4" w:space="0" w:color="auto"/>
              <w:right w:val="single" w:sz="4" w:space="0" w:color="auto"/>
            </w:tcBorders>
            <w:shd w:val="clear" w:color="auto" w:fill="CAE8F5"/>
            <w:vAlign w:val="center"/>
            <w:hideMark/>
          </w:tcPr>
          <w:p w14:paraId="1CE673FF" w14:textId="77777777" w:rsidR="009D6E57" w:rsidRPr="00052BA3" w:rsidRDefault="009D6E57" w:rsidP="00892B17">
            <w:pPr>
              <w:spacing w:after="0"/>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 xml:space="preserve">04 – Alınan Bağış ve Yardımlar </w:t>
            </w:r>
          </w:p>
        </w:tc>
        <w:tc>
          <w:tcPr>
            <w:tcW w:w="2268" w:type="dxa"/>
            <w:tcBorders>
              <w:top w:val="single" w:sz="4" w:space="0" w:color="auto"/>
              <w:left w:val="nil"/>
              <w:bottom w:val="single" w:sz="4" w:space="0" w:color="auto"/>
              <w:right w:val="single" w:sz="4" w:space="0" w:color="auto"/>
            </w:tcBorders>
            <w:shd w:val="clear" w:color="auto" w:fill="CAE8F5"/>
            <w:vAlign w:val="center"/>
          </w:tcPr>
          <w:p w14:paraId="4FFCCC50" w14:textId="77777777" w:rsidR="009D6E57" w:rsidRPr="00052BA3" w:rsidRDefault="009D6E57" w:rsidP="00892B17">
            <w:pPr>
              <w:spacing w:after="0"/>
              <w:jc w:val="right"/>
              <w:rPr>
                <w:rFonts w:asciiTheme="minorHAnsi" w:eastAsia="Times New Roman" w:hAnsiTheme="minorHAnsi" w:cstheme="minorHAnsi"/>
                <w:color w:val="000000"/>
                <w:sz w:val="16"/>
                <w:szCs w:val="16"/>
                <w:lang w:eastAsia="tr-TR"/>
              </w:rPr>
            </w:pPr>
          </w:p>
        </w:tc>
        <w:tc>
          <w:tcPr>
            <w:tcW w:w="1984" w:type="dxa"/>
            <w:tcBorders>
              <w:top w:val="single" w:sz="4" w:space="0" w:color="auto"/>
              <w:left w:val="nil"/>
              <w:bottom w:val="single" w:sz="4" w:space="0" w:color="auto"/>
              <w:right w:val="single" w:sz="4" w:space="0" w:color="auto"/>
            </w:tcBorders>
            <w:shd w:val="clear" w:color="auto" w:fill="CAE8F5"/>
            <w:vAlign w:val="center"/>
          </w:tcPr>
          <w:p w14:paraId="3036E843" w14:textId="77777777" w:rsidR="009D6E57" w:rsidRPr="00052BA3" w:rsidRDefault="009D6E57" w:rsidP="00892B17">
            <w:pPr>
              <w:spacing w:after="0"/>
              <w:jc w:val="right"/>
              <w:rPr>
                <w:rFonts w:asciiTheme="minorHAnsi" w:eastAsia="Times New Roman" w:hAnsiTheme="minorHAnsi" w:cstheme="minorHAnsi"/>
                <w:color w:val="000000"/>
                <w:sz w:val="16"/>
                <w:szCs w:val="16"/>
                <w:lang w:eastAsia="tr-TR"/>
              </w:rPr>
            </w:pPr>
          </w:p>
        </w:tc>
        <w:tc>
          <w:tcPr>
            <w:tcW w:w="2268" w:type="dxa"/>
            <w:tcBorders>
              <w:top w:val="single" w:sz="4" w:space="0" w:color="auto"/>
              <w:left w:val="nil"/>
              <w:bottom w:val="single" w:sz="4" w:space="0" w:color="auto"/>
              <w:right w:val="single" w:sz="4" w:space="0" w:color="auto"/>
            </w:tcBorders>
            <w:shd w:val="clear" w:color="auto" w:fill="CAE8F5"/>
            <w:vAlign w:val="center"/>
          </w:tcPr>
          <w:p w14:paraId="45792BF4" w14:textId="77777777" w:rsidR="009D6E57" w:rsidRPr="00052BA3" w:rsidRDefault="009D6E57" w:rsidP="00892B17">
            <w:pPr>
              <w:spacing w:after="0"/>
              <w:jc w:val="center"/>
              <w:rPr>
                <w:rFonts w:asciiTheme="minorHAnsi" w:eastAsia="Times New Roman" w:hAnsiTheme="minorHAnsi" w:cstheme="minorHAnsi"/>
                <w:color w:val="000000"/>
                <w:sz w:val="16"/>
                <w:szCs w:val="16"/>
                <w:lang w:eastAsia="tr-TR"/>
              </w:rPr>
            </w:pPr>
          </w:p>
        </w:tc>
      </w:tr>
      <w:tr w:rsidR="009D6E57" w:rsidRPr="00052BA3" w14:paraId="1335785A" w14:textId="77777777" w:rsidTr="00892B17">
        <w:trPr>
          <w:trHeight w:val="20"/>
        </w:trPr>
        <w:tc>
          <w:tcPr>
            <w:tcW w:w="2636" w:type="dxa"/>
            <w:tcBorders>
              <w:top w:val="nil"/>
              <w:left w:val="single" w:sz="4" w:space="0" w:color="auto"/>
              <w:bottom w:val="single" w:sz="4" w:space="0" w:color="auto"/>
              <w:right w:val="single" w:sz="4" w:space="0" w:color="auto"/>
            </w:tcBorders>
            <w:vAlign w:val="center"/>
            <w:hideMark/>
          </w:tcPr>
          <w:p w14:paraId="6914F551" w14:textId="77777777" w:rsidR="009D6E57" w:rsidRPr="00052BA3" w:rsidRDefault="009D6E57" w:rsidP="00892B17">
            <w:pPr>
              <w:spacing w:after="0"/>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05- Diğer Gelirler</w:t>
            </w:r>
          </w:p>
        </w:tc>
        <w:tc>
          <w:tcPr>
            <w:tcW w:w="2268" w:type="dxa"/>
            <w:tcBorders>
              <w:top w:val="nil"/>
              <w:left w:val="nil"/>
              <w:bottom w:val="single" w:sz="4" w:space="0" w:color="auto"/>
              <w:right w:val="single" w:sz="4" w:space="0" w:color="auto"/>
            </w:tcBorders>
            <w:vAlign w:val="center"/>
          </w:tcPr>
          <w:p w14:paraId="641417E3" w14:textId="77777777" w:rsidR="009D6E57" w:rsidRPr="00052BA3" w:rsidRDefault="009D6E57" w:rsidP="00892B17">
            <w:pPr>
              <w:spacing w:after="0"/>
              <w:jc w:val="right"/>
              <w:rPr>
                <w:rFonts w:asciiTheme="minorHAnsi" w:eastAsia="Times New Roman" w:hAnsiTheme="minorHAnsi" w:cstheme="minorHAnsi"/>
                <w:color w:val="000000"/>
                <w:sz w:val="16"/>
                <w:szCs w:val="16"/>
                <w:lang w:eastAsia="tr-TR"/>
              </w:rPr>
            </w:pPr>
          </w:p>
        </w:tc>
        <w:tc>
          <w:tcPr>
            <w:tcW w:w="1984" w:type="dxa"/>
            <w:tcBorders>
              <w:top w:val="nil"/>
              <w:left w:val="nil"/>
              <w:bottom w:val="single" w:sz="4" w:space="0" w:color="auto"/>
              <w:right w:val="single" w:sz="4" w:space="0" w:color="auto"/>
            </w:tcBorders>
            <w:vAlign w:val="center"/>
          </w:tcPr>
          <w:p w14:paraId="71E55C25" w14:textId="77777777" w:rsidR="009D6E57" w:rsidRPr="00052BA3" w:rsidRDefault="009D6E57" w:rsidP="00892B17">
            <w:pPr>
              <w:spacing w:after="0"/>
              <w:jc w:val="right"/>
              <w:rPr>
                <w:rFonts w:asciiTheme="minorHAnsi" w:eastAsia="Times New Roman" w:hAnsiTheme="minorHAnsi" w:cstheme="minorHAnsi"/>
                <w:color w:val="000000"/>
                <w:sz w:val="16"/>
                <w:szCs w:val="16"/>
                <w:lang w:eastAsia="tr-TR"/>
              </w:rPr>
            </w:pPr>
          </w:p>
        </w:tc>
        <w:tc>
          <w:tcPr>
            <w:tcW w:w="2268" w:type="dxa"/>
            <w:tcBorders>
              <w:top w:val="nil"/>
              <w:left w:val="nil"/>
              <w:bottom w:val="single" w:sz="4" w:space="0" w:color="auto"/>
              <w:right w:val="single" w:sz="4" w:space="0" w:color="auto"/>
            </w:tcBorders>
            <w:vAlign w:val="center"/>
          </w:tcPr>
          <w:p w14:paraId="070CDAE0" w14:textId="77777777" w:rsidR="009D6E57" w:rsidRPr="00052BA3" w:rsidRDefault="009D6E57" w:rsidP="00892B17">
            <w:pPr>
              <w:spacing w:after="0"/>
              <w:jc w:val="center"/>
              <w:rPr>
                <w:rFonts w:asciiTheme="minorHAnsi" w:eastAsia="Times New Roman" w:hAnsiTheme="minorHAnsi" w:cstheme="minorHAnsi"/>
                <w:color w:val="000000"/>
                <w:sz w:val="16"/>
                <w:szCs w:val="16"/>
                <w:lang w:eastAsia="tr-TR"/>
              </w:rPr>
            </w:pPr>
          </w:p>
        </w:tc>
      </w:tr>
      <w:tr w:rsidR="009D6E57" w:rsidRPr="00052BA3" w14:paraId="334C4EF4" w14:textId="77777777" w:rsidTr="00892B17">
        <w:trPr>
          <w:trHeight w:val="20"/>
        </w:trPr>
        <w:tc>
          <w:tcPr>
            <w:tcW w:w="2636" w:type="dxa"/>
            <w:tcBorders>
              <w:top w:val="single" w:sz="4" w:space="0" w:color="auto"/>
              <w:left w:val="single" w:sz="4" w:space="0" w:color="auto"/>
              <w:bottom w:val="single" w:sz="4" w:space="0" w:color="auto"/>
              <w:right w:val="single" w:sz="4" w:space="0" w:color="auto"/>
            </w:tcBorders>
            <w:shd w:val="clear" w:color="auto" w:fill="0093D0"/>
            <w:vAlign w:val="center"/>
            <w:hideMark/>
          </w:tcPr>
          <w:p w14:paraId="0556D849" w14:textId="77777777" w:rsidR="009D6E57" w:rsidRPr="00182209" w:rsidRDefault="009D6E57" w:rsidP="00892B1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Toplam</w:t>
            </w:r>
          </w:p>
        </w:tc>
        <w:tc>
          <w:tcPr>
            <w:tcW w:w="2268" w:type="dxa"/>
            <w:tcBorders>
              <w:top w:val="single" w:sz="4" w:space="0" w:color="auto"/>
              <w:left w:val="nil"/>
              <w:bottom w:val="single" w:sz="4" w:space="0" w:color="auto"/>
              <w:right w:val="single" w:sz="4" w:space="0" w:color="auto"/>
            </w:tcBorders>
            <w:shd w:val="clear" w:color="auto" w:fill="0093D0"/>
            <w:vAlign w:val="center"/>
          </w:tcPr>
          <w:p w14:paraId="6FB415D9" w14:textId="77777777" w:rsidR="009D6E57" w:rsidRPr="00182209" w:rsidRDefault="009D6E57" w:rsidP="00892B17">
            <w:pPr>
              <w:spacing w:after="0"/>
              <w:jc w:val="right"/>
              <w:rPr>
                <w:rFonts w:asciiTheme="minorHAnsi" w:eastAsia="Times New Roman" w:hAnsiTheme="minorHAnsi" w:cstheme="minorHAnsi"/>
                <w:b/>
                <w:color w:val="FFFFFF" w:themeColor="background1"/>
                <w:sz w:val="16"/>
                <w:szCs w:val="16"/>
                <w:lang w:eastAsia="tr-TR"/>
              </w:rPr>
            </w:pPr>
          </w:p>
        </w:tc>
        <w:tc>
          <w:tcPr>
            <w:tcW w:w="1984" w:type="dxa"/>
            <w:tcBorders>
              <w:top w:val="single" w:sz="4" w:space="0" w:color="auto"/>
              <w:left w:val="nil"/>
              <w:bottom w:val="single" w:sz="4" w:space="0" w:color="auto"/>
              <w:right w:val="single" w:sz="4" w:space="0" w:color="auto"/>
            </w:tcBorders>
            <w:shd w:val="clear" w:color="auto" w:fill="0093D0"/>
            <w:vAlign w:val="center"/>
          </w:tcPr>
          <w:p w14:paraId="6AB721E9" w14:textId="77777777" w:rsidR="009D6E57" w:rsidRPr="00182209" w:rsidRDefault="009D6E57" w:rsidP="00892B17">
            <w:pPr>
              <w:spacing w:after="0"/>
              <w:jc w:val="right"/>
              <w:rPr>
                <w:rFonts w:asciiTheme="minorHAnsi" w:eastAsia="Times New Roman" w:hAnsiTheme="minorHAnsi" w:cstheme="minorHAnsi"/>
                <w:b/>
                <w:color w:val="FFFFFF" w:themeColor="background1"/>
                <w:sz w:val="16"/>
                <w:szCs w:val="16"/>
                <w:lang w:eastAsia="tr-TR"/>
              </w:rPr>
            </w:pPr>
          </w:p>
        </w:tc>
        <w:tc>
          <w:tcPr>
            <w:tcW w:w="2268" w:type="dxa"/>
            <w:tcBorders>
              <w:top w:val="single" w:sz="4" w:space="0" w:color="auto"/>
              <w:left w:val="nil"/>
              <w:bottom w:val="single" w:sz="4" w:space="0" w:color="auto"/>
              <w:right w:val="single" w:sz="4" w:space="0" w:color="auto"/>
            </w:tcBorders>
            <w:shd w:val="clear" w:color="auto" w:fill="0093D0"/>
            <w:vAlign w:val="center"/>
          </w:tcPr>
          <w:p w14:paraId="0E9CE00F" w14:textId="77777777" w:rsidR="009D6E57" w:rsidRPr="00182209" w:rsidRDefault="009D6E57" w:rsidP="00892B17">
            <w:pPr>
              <w:spacing w:after="0"/>
              <w:jc w:val="center"/>
              <w:rPr>
                <w:rFonts w:asciiTheme="minorHAnsi" w:eastAsia="Times New Roman" w:hAnsiTheme="minorHAnsi" w:cstheme="minorHAnsi"/>
                <w:b/>
                <w:color w:val="FFFFFF" w:themeColor="background1"/>
                <w:sz w:val="16"/>
                <w:szCs w:val="16"/>
                <w:lang w:eastAsia="tr-TR"/>
              </w:rPr>
            </w:pPr>
          </w:p>
        </w:tc>
      </w:tr>
    </w:tbl>
    <w:p w14:paraId="7F843C8A" w14:textId="77777777" w:rsidR="00A97427" w:rsidRPr="00052BA3" w:rsidRDefault="00A97427" w:rsidP="00A97427">
      <w:pPr>
        <w:shd w:val="clear" w:color="auto" w:fill="FFFFFF"/>
        <w:spacing w:after="0" w:line="240" w:lineRule="auto"/>
        <w:rPr>
          <w:rFonts w:asciiTheme="minorHAnsi" w:eastAsia="Times New Roman" w:hAnsiTheme="minorHAnsi" w:cstheme="minorHAnsi"/>
          <w:vanish/>
          <w:sz w:val="24"/>
          <w:szCs w:val="24"/>
        </w:rPr>
      </w:pPr>
    </w:p>
    <w:p w14:paraId="0F138281" w14:textId="77777777" w:rsidR="00A97427" w:rsidRPr="00052BA3" w:rsidRDefault="00A97427" w:rsidP="00A97427">
      <w:pPr>
        <w:shd w:val="clear" w:color="auto" w:fill="FFFFFF"/>
        <w:spacing w:after="0" w:line="240" w:lineRule="auto"/>
        <w:rPr>
          <w:rFonts w:asciiTheme="minorHAnsi" w:hAnsiTheme="minorHAnsi" w:cstheme="minorHAnsi"/>
        </w:rPr>
      </w:pPr>
    </w:p>
    <w:p w14:paraId="3DFE677C" w14:textId="1472CC95" w:rsidR="009D6E57" w:rsidRPr="006A468A" w:rsidRDefault="009D6E57" w:rsidP="00A766F2">
      <w:pPr>
        <w:pStyle w:val="ListeParagraf"/>
        <w:numPr>
          <w:ilvl w:val="1"/>
          <w:numId w:val="42"/>
        </w:numPr>
        <w:shd w:val="clear" w:color="auto" w:fill="FFFFFF" w:themeFill="background1"/>
        <w:spacing w:line="276" w:lineRule="auto"/>
        <w:outlineLvl w:val="2"/>
        <w:rPr>
          <w:rFonts w:asciiTheme="minorHAnsi" w:eastAsia="Arial" w:hAnsiTheme="minorHAnsi" w:cstheme="minorHAnsi"/>
          <w:b/>
          <w:color w:val="2F5496" w:themeColor="accent1" w:themeShade="BF"/>
        </w:rPr>
      </w:pPr>
      <w:bookmarkStart w:id="484" w:name="_Toc151716697"/>
      <w:bookmarkStart w:id="485" w:name="_Toc216883205"/>
      <w:r w:rsidRPr="006A468A">
        <w:rPr>
          <w:rFonts w:asciiTheme="minorHAnsi" w:eastAsia="Arial" w:hAnsiTheme="minorHAnsi" w:cstheme="minorHAnsi"/>
          <w:b/>
          <w:color w:val="2F5496" w:themeColor="accent1" w:themeShade="BF"/>
        </w:rPr>
        <w:t>202</w:t>
      </w:r>
      <w:r w:rsidR="00B61D35">
        <w:rPr>
          <w:rFonts w:asciiTheme="minorHAnsi" w:eastAsia="Arial" w:hAnsiTheme="minorHAnsi" w:cstheme="minorHAnsi"/>
          <w:b/>
          <w:color w:val="2F5496" w:themeColor="accent1" w:themeShade="BF"/>
        </w:rPr>
        <w:t>5</w:t>
      </w:r>
      <w:r>
        <w:rPr>
          <w:rFonts w:asciiTheme="minorHAnsi" w:eastAsia="Arial" w:hAnsiTheme="minorHAnsi" w:cstheme="minorHAnsi"/>
          <w:b/>
          <w:color w:val="2F5496" w:themeColor="accent1" w:themeShade="BF"/>
        </w:rPr>
        <w:t xml:space="preserve"> </w:t>
      </w:r>
      <w:r w:rsidRPr="006A468A">
        <w:rPr>
          <w:rFonts w:asciiTheme="minorHAnsi" w:eastAsia="Arial" w:hAnsiTheme="minorHAnsi" w:cstheme="minorHAnsi"/>
          <w:b/>
          <w:color w:val="2F5496" w:themeColor="accent1" w:themeShade="BF"/>
        </w:rPr>
        <w:t>YILI GELİR TÜRLERİNE GÖRE ÖZ GELİR</w:t>
      </w:r>
      <w:r>
        <w:rPr>
          <w:rFonts w:asciiTheme="minorHAnsi" w:eastAsia="Arial" w:hAnsiTheme="minorHAnsi" w:cstheme="minorHAnsi"/>
          <w:b/>
          <w:color w:val="2F5496" w:themeColor="accent1" w:themeShade="BF"/>
        </w:rPr>
        <w:t>LERİN</w:t>
      </w:r>
      <w:r w:rsidRPr="006A468A">
        <w:rPr>
          <w:rFonts w:asciiTheme="minorHAnsi" w:eastAsia="Arial" w:hAnsiTheme="minorHAnsi" w:cstheme="minorHAnsi"/>
          <w:b/>
          <w:color w:val="2F5496" w:themeColor="accent1" w:themeShade="BF"/>
        </w:rPr>
        <w:t xml:space="preserve"> </w:t>
      </w:r>
      <w:r>
        <w:rPr>
          <w:rFonts w:asciiTheme="minorHAnsi" w:eastAsia="Arial" w:hAnsiTheme="minorHAnsi" w:cstheme="minorHAnsi"/>
          <w:b/>
          <w:color w:val="2F5496" w:themeColor="accent1" w:themeShade="BF"/>
        </w:rPr>
        <w:t xml:space="preserve">ÖDENEK VE HARCAMA </w:t>
      </w:r>
      <w:r w:rsidRPr="006A468A">
        <w:rPr>
          <w:rFonts w:asciiTheme="minorHAnsi" w:eastAsia="Arial" w:hAnsiTheme="minorHAnsi" w:cstheme="minorHAnsi"/>
          <w:b/>
          <w:color w:val="2F5496" w:themeColor="accent1" w:themeShade="BF"/>
        </w:rPr>
        <w:t xml:space="preserve">DAĞILIMI </w:t>
      </w:r>
      <w:bookmarkEnd w:id="484"/>
      <w:bookmarkEnd w:id="485"/>
    </w:p>
    <w:p w14:paraId="75962E7A" w14:textId="3CE08A6F" w:rsidR="00A97427" w:rsidRPr="000152E0" w:rsidRDefault="00A97427" w:rsidP="000152E0">
      <w:pPr>
        <w:pStyle w:val="ListeParagraf"/>
        <w:numPr>
          <w:ilvl w:val="1"/>
          <w:numId w:val="7"/>
        </w:numPr>
        <w:rPr>
          <w:rFonts w:asciiTheme="minorHAnsi" w:hAnsiTheme="minorHAnsi"/>
          <w:b/>
          <w:color w:val="2F5496" w:themeColor="accent1" w:themeShade="BF"/>
          <w:sz w:val="18"/>
          <w:szCs w:val="18"/>
        </w:rPr>
      </w:pPr>
      <w:r w:rsidRPr="000152E0">
        <w:rPr>
          <w:rFonts w:asciiTheme="minorHAnsi" w:hAnsiTheme="minorHAnsi"/>
          <w:b/>
          <w:color w:val="2F5496" w:themeColor="accent1" w:themeShade="BF"/>
          <w:sz w:val="18"/>
          <w:szCs w:val="18"/>
        </w:rPr>
        <w:t>Tablo 9</w:t>
      </w:r>
      <w:r w:rsidR="009A5A80">
        <w:rPr>
          <w:rFonts w:asciiTheme="minorHAnsi" w:hAnsiTheme="minorHAnsi"/>
          <w:b/>
          <w:color w:val="2F5496" w:themeColor="accent1" w:themeShade="BF"/>
          <w:sz w:val="18"/>
          <w:szCs w:val="18"/>
        </w:rPr>
        <w:t>6</w:t>
      </w:r>
    </w:p>
    <w:tbl>
      <w:tblPr>
        <w:tblW w:w="9109" w:type="dxa"/>
        <w:tblInd w:w="53" w:type="dxa"/>
        <w:tblCellMar>
          <w:left w:w="70" w:type="dxa"/>
          <w:right w:w="70" w:type="dxa"/>
        </w:tblCellMar>
        <w:tblLook w:val="04A0" w:firstRow="1" w:lastRow="0" w:firstColumn="1" w:lastColumn="0" w:noHBand="0" w:noVBand="1"/>
      </w:tblPr>
      <w:tblGrid>
        <w:gridCol w:w="2777"/>
        <w:gridCol w:w="1418"/>
        <w:gridCol w:w="1290"/>
        <w:gridCol w:w="1261"/>
        <w:gridCol w:w="1276"/>
        <w:gridCol w:w="1087"/>
      </w:tblGrid>
      <w:tr w:rsidR="009D6E57" w:rsidRPr="00052BA3" w14:paraId="71E4070F" w14:textId="77777777" w:rsidTr="00892B17">
        <w:trPr>
          <w:trHeight w:val="20"/>
        </w:trPr>
        <w:tc>
          <w:tcPr>
            <w:tcW w:w="2777" w:type="dxa"/>
            <w:tcBorders>
              <w:top w:val="single" w:sz="4" w:space="0" w:color="auto"/>
              <w:left w:val="single" w:sz="4" w:space="0" w:color="auto"/>
              <w:bottom w:val="single" w:sz="4" w:space="0" w:color="auto"/>
              <w:right w:val="single" w:sz="4" w:space="0" w:color="auto"/>
            </w:tcBorders>
            <w:shd w:val="clear" w:color="auto" w:fill="0093D0"/>
            <w:vAlign w:val="center"/>
            <w:hideMark/>
          </w:tcPr>
          <w:p w14:paraId="6C774FD3" w14:textId="77777777" w:rsidR="009D6E57" w:rsidRPr="00182209" w:rsidRDefault="009D6E57" w:rsidP="00892B1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Öz Gelir</w:t>
            </w:r>
          </w:p>
        </w:tc>
        <w:tc>
          <w:tcPr>
            <w:tcW w:w="1418" w:type="dxa"/>
            <w:tcBorders>
              <w:top w:val="single" w:sz="4" w:space="0" w:color="auto"/>
              <w:left w:val="nil"/>
              <w:bottom w:val="single" w:sz="4" w:space="0" w:color="auto"/>
              <w:right w:val="single" w:sz="4" w:space="0" w:color="auto"/>
            </w:tcBorders>
            <w:shd w:val="clear" w:color="auto" w:fill="0093D0"/>
            <w:vAlign w:val="center"/>
            <w:hideMark/>
          </w:tcPr>
          <w:p w14:paraId="383E4A83" w14:textId="77777777" w:rsidR="009D6E57" w:rsidRPr="00182209" w:rsidRDefault="009D6E57" w:rsidP="00892B1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 xml:space="preserve">Bütçe Ödeneği </w:t>
            </w:r>
          </w:p>
        </w:tc>
        <w:tc>
          <w:tcPr>
            <w:tcW w:w="1290" w:type="dxa"/>
            <w:tcBorders>
              <w:top w:val="single" w:sz="4" w:space="0" w:color="auto"/>
              <w:left w:val="nil"/>
              <w:bottom w:val="single" w:sz="4" w:space="0" w:color="auto"/>
              <w:right w:val="single" w:sz="4" w:space="0" w:color="auto"/>
            </w:tcBorders>
            <w:shd w:val="clear" w:color="auto" w:fill="0093D0"/>
            <w:vAlign w:val="center"/>
            <w:hideMark/>
          </w:tcPr>
          <w:p w14:paraId="48BD5CFB" w14:textId="77777777" w:rsidR="009D6E57" w:rsidRPr="00182209" w:rsidRDefault="009D6E57" w:rsidP="00892B1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Serbest Ödenek (A)</w:t>
            </w:r>
          </w:p>
        </w:tc>
        <w:tc>
          <w:tcPr>
            <w:tcW w:w="1261" w:type="dxa"/>
            <w:tcBorders>
              <w:top w:val="single" w:sz="4" w:space="0" w:color="auto"/>
              <w:left w:val="nil"/>
              <w:bottom w:val="single" w:sz="4" w:space="0" w:color="auto"/>
              <w:right w:val="single" w:sz="4" w:space="0" w:color="auto"/>
            </w:tcBorders>
            <w:shd w:val="clear" w:color="auto" w:fill="0093D0"/>
            <w:vAlign w:val="center"/>
            <w:hideMark/>
          </w:tcPr>
          <w:p w14:paraId="23A4D769" w14:textId="77777777" w:rsidR="009D6E57" w:rsidRPr="00182209" w:rsidRDefault="009D6E57" w:rsidP="00892B1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 xml:space="preserve">Kesin Harcama </w:t>
            </w:r>
          </w:p>
          <w:p w14:paraId="05E8A2E7" w14:textId="77777777" w:rsidR="009D6E57" w:rsidRPr="00182209" w:rsidRDefault="009D6E57" w:rsidP="00892B1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(B)</w:t>
            </w:r>
          </w:p>
        </w:tc>
        <w:tc>
          <w:tcPr>
            <w:tcW w:w="1276" w:type="dxa"/>
            <w:tcBorders>
              <w:top w:val="single" w:sz="4" w:space="0" w:color="auto"/>
              <w:left w:val="nil"/>
              <w:bottom w:val="single" w:sz="4" w:space="0" w:color="auto"/>
              <w:right w:val="single" w:sz="4" w:space="0" w:color="auto"/>
            </w:tcBorders>
            <w:shd w:val="clear" w:color="auto" w:fill="0093D0"/>
            <w:vAlign w:val="center"/>
            <w:hideMark/>
          </w:tcPr>
          <w:p w14:paraId="48BE1D88" w14:textId="77777777" w:rsidR="009D6E57" w:rsidRPr="00182209" w:rsidRDefault="009D6E57" w:rsidP="00892B1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Kalan Ödenek</w:t>
            </w:r>
          </w:p>
          <w:p w14:paraId="407FCB4A" w14:textId="77777777" w:rsidR="009D6E57" w:rsidRPr="00182209" w:rsidRDefault="009D6E57" w:rsidP="00892B1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(C)</w:t>
            </w:r>
          </w:p>
        </w:tc>
        <w:tc>
          <w:tcPr>
            <w:tcW w:w="1087" w:type="dxa"/>
            <w:tcBorders>
              <w:top w:val="single" w:sz="4" w:space="0" w:color="auto"/>
              <w:left w:val="nil"/>
              <w:bottom w:val="single" w:sz="4" w:space="0" w:color="auto"/>
              <w:right w:val="single" w:sz="4" w:space="0" w:color="auto"/>
            </w:tcBorders>
            <w:shd w:val="clear" w:color="auto" w:fill="0093D0"/>
            <w:vAlign w:val="center"/>
            <w:hideMark/>
          </w:tcPr>
          <w:p w14:paraId="01A6AA68" w14:textId="77777777" w:rsidR="009D6E57" w:rsidRPr="00182209" w:rsidRDefault="009D6E57" w:rsidP="00892B1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Gerçekleşme Oranı (%) (B/</w:t>
            </w:r>
            <w:proofErr w:type="gramStart"/>
            <w:r w:rsidRPr="00182209">
              <w:rPr>
                <w:rFonts w:asciiTheme="minorHAnsi" w:eastAsia="Times New Roman" w:hAnsiTheme="minorHAnsi" w:cstheme="minorHAnsi"/>
                <w:b/>
                <w:color w:val="FFFFFF" w:themeColor="background1"/>
                <w:sz w:val="16"/>
                <w:szCs w:val="16"/>
                <w:lang w:eastAsia="tr-TR"/>
              </w:rPr>
              <w:t>A)*</w:t>
            </w:r>
            <w:proofErr w:type="gramEnd"/>
            <w:r w:rsidRPr="00182209">
              <w:rPr>
                <w:rFonts w:asciiTheme="minorHAnsi" w:eastAsia="Times New Roman" w:hAnsiTheme="minorHAnsi" w:cstheme="minorHAnsi"/>
                <w:b/>
                <w:color w:val="FFFFFF" w:themeColor="background1"/>
                <w:sz w:val="16"/>
                <w:szCs w:val="16"/>
                <w:lang w:eastAsia="tr-TR"/>
              </w:rPr>
              <w:t>100</w:t>
            </w:r>
          </w:p>
        </w:tc>
      </w:tr>
      <w:tr w:rsidR="009D6E57" w:rsidRPr="00052BA3" w14:paraId="6634E3B7" w14:textId="77777777" w:rsidTr="00892B17">
        <w:trPr>
          <w:trHeight w:val="20"/>
        </w:trPr>
        <w:tc>
          <w:tcPr>
            <w:tcW w:w="2777" w:type="dxa"/>
            <w:tcBorders>
              <w:top w:val="nil"/>
              <w:left w:val="single" w:sz="4" w:space="0" w:color="auto"/>
              <w:bottom w:val="single" w:sz="4" w:space="0" w:color="auto"/>
              <w:right w:val="single" w:sz="4" w:space="0" w:color="auto"/>
            </w:tcBorders>
            <w:vAlign w:val="center"/>
            <w:hideMark/>
          </w:tcPr>
          <w:p w14:paraId="53EFBBE4" w14:textId="77777777" w:rsidR="009D6E57" w:rsidRPr="00052BA3" w:rsidRDefault="009D6E57" w:rsidP="00892B17">
            <w:pPr>
              <w:spacing w:after="0"/>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Bilimsel Araştırmalar</w:t>
            </w:r>
          </w:p>
        </w:tc>
        <w:tc>
          <w:tcPr>
            <w:tcW w:w="1418" w:type="dxa"/>
            <w:tcBorders>
              <w:top w:val="nil"/>
              <w:left w:val="nil"/>
              <w:bottom w:val="single" w:sz="4" w:space="0" w:color="auto"/>
              <w:right w:val="single" w:sz="4" w:space="0" w:color="auto"/>
            </w:tcBorders>
            <w:vAlign w:val="center"/>
          </w:tcPr>
          <w:p w14:paraId="2F07FF5B" w14:textId="77777777" w:rsidR="009D6E57" w:rsidRPr="00052BA3" w:rsidRDefault="009D6E57" w:rsidP="00892B17">
            <w:pPr>
              <w:spacing w:after="0"/>
              <w:jc w:val="right"/>
              <w:rPr>
                <w:rFonts w:asciiTheme="minorHAnsi" w:eastAsia="Times New Roman" w:hAnsiTheme="minorHAnsi" w:cstheme="minorHAnsi"/>
                <w:color w:val="000000"/>
                <w:sz w:val="16"/>
                <w:szCs w:val="16"/>
                <w:lang w:eastAsia="tr-TR"/>
              </w:rPr>
            </w:pPr>
          </w:p>
        </w:tc>
        <w:tc>
          <w:tcPr>
            <w:tcW w:w="1290" w:type="dxa"/>
            <w:tcBorders>
              <w:top w:val="nil"/>
              <w:left w:val="nil"/>
              <w:bottom w:val="single" w:sz="4" w:space="0" w:color="auto"/>
              <w:right w:val="single" w:sz="4" w:space="0" w:color="auto"/>
            </w:tcBorders>
            <w:vAlign w:val="center"/>
          </w:tcPr>
          <w:p w14:paraId="60DC249E" w14:textId="77777777" w:rsidR="009D6E57" w:rsidRPr="00052BA3" w:rsidRDefault="009D6E57" w:rsidP="00892B17">
            <w:pPr>
              <w:spacing w:after="0"/>
              <w:jc w:val="right"/>
              <w:rPr>
                <w:rFonts w:asciiTheme="minorHAnsi" w:eastAsia="Times New Roman" w:hAnsiTheme="minorHAnsi" w:cstheme="minorHAnsi"/>
                <w:color w:val="000000"/>
                <w:sz w:val="16"/>
                <w:szCs w:val="16"/>
                <w:lang w:eastAsia="tr-TR"/>
              </w:rPr>
            </w:pPr>
          </w:p>
        </w:tc>
        <w:tc>
          <w:tcPr>
            <w:tcW w:w="1261" w:type="dxa"/>
            <w:tcBorders>
              <w:top w:val="nil"/>
              <w:left w:val="nil"/>
              <w:bottom w:val="single" w:sz="4" w:space="0" w:color="auto"/>
              <w:right w:val="single" w:sz="4" w:space="0" w:color="auto"/>
            </w:tcBorders>
            <w:vAlign w:val="center"/>
          </w:tcPr>
          <w:p w14:paraId="7875A413" w14:textId="77777777" w:rsidR="009D6E57" w:rsidRPr="00052BA3" w:rsidRDefault="009D6E57" w:rsidP="00892B17">
            <w:pPr>
              <w:spacing w:after="0"/>
              <w:jc w:val="right"/>
              <w:rPr>
                <w:rFonts w:asciiTheme="minorHAnsi" w:eastAsia="Times New Roman" w:hAnsiTheme="minorHAnsi" w:cstheme="minorHAnsi"/>
                <w:color w:val="000000"/>
                <w:sz w:val="16"/>
                <w:szCs w:val="16"/>
                <w:lang w:eastAsia="tr-TR"/>
              </w:rPr>
            </w:pPr>
          </w:p>
        </w:tc>
        <w:tc>
          <w:tcPr>
            <w:tcW w:w="1276" w:type="dxa"/>
            <w:tcBorders>
              <w:top w:val="nil"/>
              <w:left w:val="nil"/>
              <w:bottom w:val="single" w:sz="4" w:space="0" w:color="auto"/>
              <w:right w:val="single" w:sz="4" w:space="0" w:color="auto"/>
            </w:tcBorders>
            <w:vAlign w:val="center"/>
          </w:tcPr>
          <w:p w14:paraId="54247592" w14:textId="77777777" w:rsidR="009D6E57" w:rsidRPr="00052BA3" w:rsidRDefault="009D6E57" w:rsidP="00892B17">
            <w:pPr>
              <w:spacing w:after="0"/>
              <w:jc w:val="right"/>
              <w:rPr>
                <w:rFonts w:asciiTheme="minorHAnsi" w:eastAsia="Times New Roman" w:hAnsiTheme="minorHAnsi" w:cstheme="minorHAnsi"/>
                <w:color w:val="000000"/>
                <w:sz w:val="16"/>
                <w:szCs w:val="16"/>
                <w:lang w:eastAsia="tr-TR"/>
              </w:rPr>
            </w:pPr>
          </w:p>
        </w:tc>
        <w:tc>
          <w:tcPr>
            <w:tcW w:w="1087" w:type="dxa"/>
            <w:tcBorders>
              <w:top w:val="nil"/>
              <w:left w:val="nil"/>
              <w:bottom w:val="single" w:sz="4" w:space="0" w:color="auto"/>
              <w:right w:val="single" w:sz="4" w:space="0" w:color="auto"/>
            </w:tcBorders>
            <w:vAlign w:val="center"/>
          </w:tcPr>
          <w:p w14:paraId="15BF47DF" w14:textId="77777777" w:rsidR="009D6E57" w:rsidRPr="00052BA3" w:rsidRDefault="009D6E57" w:rsidP="00892B17">
            <w:pPr>
              <w:spacing w:after="0"/>
              <w:jc w:val="right"/>
              <w:rPr>
                <w:rFonts w:asciiTheme="minorHAnsi" w:eastAsia="Times New Roman" w:hAnsiTheme="minorHAnsi" w:cstheme="minorHAnsi"/>
                <w:color w:val="000000"/>
                <w:sz w:val="16"/>
                <w:szCs w:val="16"/>
                <w:lang w:eastAsia="tr-TR"/>
              </w:rPr>
            </w:pPr>
          </w:p>
        </w:tc>
      </w:tr>
      <w:tr w:rsidR="009D6E57" w:rsidRPr="00052BA3" w14:paraId="1CAACF5D" w14:textId="77777777" w:rsidTr="00892B17">
        <w:trPr>
          <w:trHeight w:val="20"/>
        </w:trPr>
        <w:tc>
          <w:tcPr>
            <w:tcW w:w="2777" w:type="dxa"/>
            <w:tcBorders>
              <w:top w:val="single" w:sz="4" w:space="0" w:color="auto"/>
              <w:left w:val="single" w:sz="4" w:space="0" w:color="auto"/>
              <w:bottom w:val="single" w:sz="4" w:space="0" w:color="auto"/>
              <w:right w:val="single" w:sz="4" w:space="0" w:color="auto"/>
            </w:tcBorders>
            <w:shd w:val="clear" w:color="auto" w:fill="CAE8F5"/>
            <w:vAlign w:val="center"/>
            <w:hideMark/>
          </w:tcPr>
          <w:p w14:paraId="1610DC0B" w14:textId="77777777" w:rsidR="009D6E57" w:rsidRPr="00052BA3" w:rsidRDefault="009D6E57" w:rsidP="00892B17">
            <w:pPr>
              <w:spacing w:after="0"/>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SKS Bütçesi</w:t>
            </w:r>
            <w:r>
              <w:rPr>
                <w:rFonts w:asciiTheme="minorHAnsi" w:eastAsia="Times New Roman" w:hAnsiTheme="minorHAnsi" w:cstheme="minorHAnsi"/>
                <w:color w:val="000000"/>
                <w:sz w:val="16"/>
                <w:szCs w:val="16"/>
                <w:lang w:eastAsia="tr-TR"/>
              </w:rPr>
              <w:t xml:space="preserve"> (Öğrenci Katkı Payı Gelirleri)</w:t>
            </w:r>
          </w:p>
        </w:tc>
        <w:tc>
          <w:tcPr>
            <w:tcW w:w="1418" w:type="dxa"/>
            <w:tcBorders>
              <w:top w:val="single" w:sz="4" w:space="0" w:color="auto"/>
              <w:left w:val="nil"/>
              <w:bottom w:val="single" w:sz="4" w:space="0" w:color="auto"/>
              <w:right w:val="single" w:sz="4" w:space="0" w:color="auto"/>
            </w:tcBorders>
            <w:shd w:val="clear" w:color="auto" w:fill="CAE8F5"/>
            <w:vAlign w:val="center"/>
          </w:tcPr>
          <w:p w14:paraId="1FD64F71" w14:textId="77777777" w:rsidR="009D6E57" w:rsidRPr="00052BA3" w:rsidRDefault="009D6E57" w:rsidP="00892B17">
            <w:pPr>
              <w:spacing w:after="0"/>
              <w:jc w:val="right"/>
              <w:rPr>
                <w:rFonts w:asciiTheme="minorHAnsi" w:eastAsia="Times New Roman" w:hAnsiTheme="minorHAnsi" w:cstheme="minorHAnsi"/>
                <w:color w:val="000000"/>
                <w:sz w:val="16"/>
                <w:szCs w:val="16"/>
                <w:lang w:eastAsia="tr-TR"/>
              </w:rPr>
            </w:pPr>
          </w:p>
        </w:tc>
        <w:tc>
          <w:tcPr>
            <w:tcW w:w="1290" w:type="dxa"/>
            <w:tcBorders>
              <w:top w:val="single" w:sz="4" w:space="0" w:color="auto"/>
              <w:left w:val="nil"/>
              <w:bottom w:val="single" w:sz="4" w:space="0" w:color="auto"/>
              <w:right w:val="single" w:sz="4" w:space="0" w:color="auto"/>
            </w:tcBorders>
            <w:shd w:val="clear" w:color="auto" w:fill="CAE8F5"/>
            <w:vAlign w:val="center"/>
          </w:tcPr>
          <w:p w14:paraId="7BB2536D" w14:textId="77777777" w:rsidR="009D6E57" w:rsidRPr="00052BA3" w:rsidRDefault="009D6E57" w:rsidP="00892B17">
            <w:pPr>
              <w:spacing w:after="0"/>
              <w:jc w:val="right"/>
              <w:rPr>
                <w:rFonts w:asciiTheme="minorHAnsi" w:eastAsia="Times New Roman" w:hAnsiTheme="minorHAnsi" w:cstheme="minorHAnsi"/>
                <w:color w:val="000000"/>
                <w:sz w:val="16"/>
                <w:szCs w:val="16"/>
                <w:lang w:eastAsia="tr-TR"/>
              </w:rPr>
            </w:pPr>
          </w:p>
        </w:tc>
        <w:tc>
          <w:tcPr>
            <w:tcW w:w="1261" w:type="dxa"/>
            <w:tcBorders>
              <w:top w:val="single" w:sz="4" w:space="0" w:color="auto"/>
              <w:left w:val="nil"/>
              <w:bottom w:val="single" w:sz="4" w:space="0" w:color="auto"/>
              <w:right w:val="single" w:sz="4" w:space="0" w:color="auto"/>
            </w:tcBorders>
            <w:shd w:val="clear" w:color="auto" w:fill="CAE8F5"/>
            <w:vAlign w:val="center"/>
          </w:tcPr>
          <w:p w14:paraId="03377157" w14:textId="77777777" w:rsidR="009D6E57" w:rsidRPr="00052BA3" w:rsidRDefault="009D6E57" w:rsidP="00892B17">
            <w:pPr>
              <w:spacing w:after="0"/>
              <w:jc w:val="right"/>
              <w:rPr>
                <w:rFonts w:asciiTheme="minorHAnsi" w:eastAsia="Times New Roman" w:hAnsiTheme="minorHAnsi" w:cstheme="minorHAnsi"/>
                <w:color w:val="000000"/>
                <w:sz w:val="16"/>
                <w:szCs w:val="16"/>
                <w:lang w:eastAsia="tr-TR"/>
              </w:rPr>
            </w:pPr>
          </w:p>
        </w:tc>
        <w:tc>
          <w:tcPr>
            <w:tcW w:w="1276" w:type="dxa"/>
            <w:tcBorders>
              <w:top w:val="single" w:sz="4" w:space="0" w:color="auto"/>
              <w:left w:val="nil"/>
              <w:bottom w:val="single" w:sz="4" w:space="0" w:color="auto"/>
              <w:right w:val="single" w:sz="4" w:space="0" w:color="auto"/>
            </w:tcBorders>
            <w:shd w:val="clear" w:color="auto" w:fill="CAE8F5"/>
            <w:vAlign w:val="center"/>
          </w:tcPr>
          <w:p w14:paraId="0103CA16" w14:textId="77777777" w:rsidR="009D6E57" w:rsidRPr="00052BA3" w:rsidRDefault="009D6E57" w:rsidP="00892B17">
            <w:pPr>
              <w:spacing w:after="0"/>
              <w:jc w:val="right"/>
              <w:rPr>
                <w:rFonts w:asciiTheme="minorHAnsi" w:eastAsia="Times New Roman" w:hAnsiTheme="minorHAnsi" w:cstheme="minorHAnsi"/>
                <w:color w:val="000000"/>
                <w:sz w:val="16"/>
                <w:szCs w:val="16"/>
                <w:lang w:eastAsia="tr-TR"/>
              </w:rPr>
            </w:pPr>
          </w:p>
        </w:tc>
        <w:tc>
          <w:tcPr>
            <w:tcW w:w="1087" w:type="dxa"/>
            <w:tcBorders>
              <w:top w:val="single" w:sz="4" w:space="0" w:color="auto"/>
              <w:left w:val="nil"/>
              <w:bottom w:val="single" w:sz="4" w:space="0" w:color="auto"/>
              <w:right w:val="single" w:sz="4" w:space="0" w:color="auto"/>
            </w:tcBorders>
            <w:shd w:val="clear" w:color="auto" w:fill="CAE8F5"/>
            <w:vAlign w:val="center"/>
          </w:tcPr>
          <w:p w14:paraId="096C594F" w14:textId="77777777" w:rsidR="009D6E57" w:rsidRPr="00052BA3" w:rsidRDefault="009D6E57" w:rsidP="00892B17">
            <w:pPr>
              <w:spacing w:after="0"/>
              <w:jc w:val="right"/>
              <w:rPr>
                <w:rFonts w:asciiTheme="minorHAnsi" w:eastAsia="Times New Roman" w:hAnsiTheme="minorHAnsi" w:cstheme="minorHAnsi"/>
                <w:color w:val="000000"/>
                <w:sz w:val="16"/>
                <w:szCs w:val="16"/>
                <w:lang w:eastAsia="tr-TR"/>
              </w:rPr>
            </w:pPr>
          </w:p>
        </w:tc>
      </w:tr>
      <w:tr w:rsidR="009D6E57" w:rsidRPr="00052BA3" w14:paraId="4FDCD2BE" w14:textId="77777777" w:rsidTr="00892B17">
        <w:trPr>
          <w:trHeight w:val="20"/>
        </w:trPr>
        <w:tc>
          <w:tcPr>
            <w:tcW w:w="2777" w:type="dxa"/>
            <w:tcBorders>
              <w:top w:val="nil"/>
              <w:left w:val="single" w:sz="4" w:space="0" w:color="auto"/>
              <w:bottom w:val="single" w:sz="4" w:space="0" w:color="auto"/>
              <w:right w:val="single" w:sz="4" w:space="0" w:color="auto"/>
            </w:tcBorders>
            <w:vAlign w:val="center"/>
            <w:hideMark/>
          </w:tcPr>
          <w:p w14:paraId="5FE1D4D1" w14:textId="77777777" w:rsidR="009D6E57" w:rsidRPr="00052BA3" w:rsidRDefault="009D6E57" w:rsidP="00892B17">
            <w:pPr>
              <w:spacing w:after="0"/>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Yaz Okulu</w:t>
            </w:r>
          </w:p>
        </w:tc>
        <w:tc>
          <w:tcPr>
            <w:tcW w:w="1418" w:type="dxa"/>
            <w:tcBorders>
              <w:top w:val="nil"/>
              <w:left w:val="nil"/>
              <w:bottom w:val="single" w:sz="4" w:space="0" w:color="auto"/>
              <w:right w:val="single" w:sz="4" w:space="0" w:color="auto"/>
            </w:tcBorders>
            <w:vAlign w:val="center"/>
          </w:tcPr>
          <w:p w14:paraId="75AE4484" w14:textId="77777777" w:rsidR="009D6E57" w:rsidRPr="00052BA3" w:rsidRDefault="009D6E57" w:rsidP="00892B17">
            <w:pPr>
              <w:spacing w:after="0"/>
              <w:jc w:val="right"/>
              <w:rPr>
                <w:rFonts w:asciiTheme="minorHAnsi" w:eastAsia="Times New Roman" w:hAnsiTheme="minorHAnsi" w:cstheme="minorHAnsi"/>
                <w:color w:val="000000"/>
                <w:sz w:val="16"/>
                <w:szCs w:val="16"/>
                <w:lang w:eastAsia="tr-TR"/>
              </w:rPr>
            </w:pPr>
          </w:p>
        </w:tc>
        <w:tc>
          <w:tcPr>
            <w:tcW w:w="1290" w:type="dxa"/>
            <w:tcBorders>
              <w:top w:val="nil"/>
              <w:left w:val="nil"/>
              <w:bottom w:val="single" w:sz="4" w:space="0" w:color="auto"/>
              <w:right w:val="single" w:sz="4" w:space="0" w:color="auto"/>
            </w:tcBorders>
            <w:vAlign w:val="center"/>
          </w:tcPr>
          <w:p w14:paraId="3987800D" w14:textId="77777777" w:rsidR="009D6E57" w:rsidRPr="00052BA3" w:rsidRDefault="009D6E57" w:rsidP="00892B17">
            <w:pPr>
              <w:spacing w:after="0"/>
              <w:jc w:val="right"/>
              <w:rPr>
                <w:rFonts w:asciiTheme="minorHAnsi" w:eastAsia="Times New Roman" w:hAnsiTheme="minorHAnsi" w:cstheme="minorHAnsi"/>
                <w:color w:val="000000"/>
                <w:sz w:val="16"/>
                <w:szCs w:val="16"/>
                <w:lang w:eastAsia="tr-TR"/>
              </w:rPr>
            </w:pPr>
          </w:p>
        </w:tc>
        <w:tc>
          <w:tcPr>
            <w:tcW w:w="1261" w:type="dxa"/>
            <w:tcBorders>
              <w:top w:val="nil"/>
              <w:left w:val="nil"/>
              <w:bottom w:val="single" w:sz="4" w:space="0" w:color="auto"/>
              <w:right w:val="single" w:sz="4" w:space="0" w:color="auto"/>
            </w:tcBorders>
            <w:vAlign w:val="center"/>
          </w:tcPr>
          <w:p w14:paraId="1E48558E" w14:textId="77777777" w:rsidR="009D6E57" w:rsidRPr="00052BA3" w:rsidRDefault="009D6E57" w:rsidP="00892B17">
            <w:pPr>
              <w:spacing w:after="0"/>
              <w:jc w:val="right"/>
              <w:rPr>
                <w:rFonts w:asciiTheme="minorHAnsi" w:eastAsia="Times New Roman" w:hAnsiTheme="minorHAnsi" w:cstheme="minorHAnsi"/>
                <w:color w:val="000000"/>
                <w:sz w:val="16"/>
                <w:szCs w:val="16"/>
                <w:lang w:eastAsia="tr-TR"/>
              </w:rPr>
            </w:pPr>
          </w:p>
        </w:tc>
        <w:tc>
          <w:tcPr>
            <w:tcW w:w="1276" w:type="dxa"/>
            <w:tcBorders>
              <w:top w:val="nil"/>
              <w:left w:val="nil"/>
              <w:bottom w:val="single" w:sz="4" w:space="0" w:color="auto"/>
              <w:right w:val="single" w:sz="4" w:space="0" w:color="auto"/>
            </w:tcBorders>
            <w:vAlign w:val="center"/>
          </w:tcPr>
          <w:p w14:paraId="5806F277" w14:textId="77777777" w:rsidR="009D6E57" w:rsidRPr="00052BA3" w:rsidRDefault="009D6E57" w:rsidP="00892B17">
            <w:pPr>
              <w:spacing w:after="0"/>
              <w:jc w:val="right"/>
              <w:rPr>
                <w:rFonts w:asciiTheme="minorHAnsi" w:eastAsia="Times New Roman" w:hAnsiTheme="minorHAnsi" w:cstheme="minorHAnsi"/>
                <w:color w:val="000000"/>
                <w:sz w:val="16"/>
                <w:szCs w:val="16"/>
                <w:lang w:eastAsia="tr-TR"/>
              </w:rPr>
            </w:pPr>
          </w:p>
        </w:tc>
        <w:tc>
          <w:tcPr>
            <w:tcW w:w="1087" w:type="dxa"/>
            <w:tcBorders>
              <w:top w:val="nil"/>
              <w:left w:val="nil"/>
              <w:bottom w:val="single" w:sz="4" w:space="0" w:color="auto"/>
              <w:right w:val="single" w:sz="4" w:space="0" w:color="auto"/>
            </w:tcBorders>
            <w:vAlign w:val="center"/>
          </w:tcPr>
          <w:p w14:paraId="1D909CD1" w14:textId="77777777" w:rsidR="009D6E57" w:rsidRPr="00052BA3" w:rsidRDefault="009D6E57" w:rsidP="00892B17">
            <w:pPr>
              <w:spacing w:after="0"/>
              <w:jc w:val="right"/>
              <w:rPr>
                <w:rFonts w:asciiTheme="minorHAnsi" w:eastAsia="Times New Roman" w:hAnsiTheme="minorHAnsi" w:cstheme="minorHAnsi"/>
                <w:color w:val="000000"/>
                <w:sz w:val="16"/>
                <w:szCs w:val="16"/>
                <w:lang w:eastAsia="tr-TR"/>
              </w:rPr>
            </w:pPr>
          </w:p>
        </w:tc>
      </w:tr>
      <w:tr w:rsidR="009D6E57" w:rsidRPr="00052BA3" w14:paraId="2E891ACA" w14:textId="77777777" w:rsidTr="00892B17">
        <w:trPr>
          <w:trHeight w:val="20"/>
        </w:trPr>
        <w:tc>
          <w:tcPr>
            <w:tcW w:w="2777" w:type="dxa"/>
            <w:tcBorders>
              <w:top w:val="single" w:sz="4" w:space="0" w:color="auto"/>
              <w:left w:val="single" w:sz="4" w:space="0" w:color="auto"/>
              <w:bottom w:val="single" w:sz="4" w:space="0" w:color="auto"/>
              <w:right w:val="single" w:sz="4" w:space="0" w:color="auto"/>
            </w:tcBorders>
            <w:shd w:val="clear" w:color="auto" w:fill="CAE8F5"/>
            <w:vAlign w:val="center"/>
            <w:hideMark/>
          </w:tcPr>
          <w:p w14:paraId="658DB48A" w14:textId="77777777" w:rsidR="009D6E57" w:rsidRPr="00052BA3" w:rsidRDefault="009D6E57" w:rsidP="00892B17">
            <w:pPr>
              <w:spacing w:after="0"/>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İkinci Öğretim</w:t>
            </w:r>
          </w:p>
        </w:tc>
        <w:tc>
          <w:tcPr>
            <w:tcW w:w="1418" w:type="dxa"/>
            <w:tcBorders>
              <w:top w:val="single" w:sz="4" w:space="0" w:color="auto"/>
              <w:left w:val="nil"/>
              <w:bottom w:val="single" w:sz="4" w:space="0" w:color="auto"/>
              <w:right w:val="single" w:sz="4" w:space="0" w:color="auto"/>
            </w:tcBorders>
            <w:shd w:val="clear" w:color="auto" w:fill="CAE8F5"/>
            <w:vAlign w:val="center"/>
          </w:tcPr>
          <w:p w14:paraId="0853F318" w14:textId="77777777" w:rsidR="009D6E57" w:rsidRPr="00052BA3" w:rsidRDefault="009D6E57" w:rsidP="00892B17">
            <w:pPr>
              <w:spacing w:after="0"/>
              <w:jc w:val="right"/>
              <w:rPr>
                <w:rFonts w:asciiTheme="minorHAnsi" w:eastAsia="Times New Roman" w:hAnsiTheme="minorHAnsi" w:cstheme="minorHAnsi"/>
                <w:color w:val="000000"/>
                <w:sz w:val="16"/>
                <w:szCs w:val="16"/>
                <w:lang w:eastAsia="tr-TR"/>
              </w:rPr>
            </w:pPr>
          </w:p>
        </w:tc>
        <w:tc>
          <w:tcPr>
            <w:tcW w:w="1290" w:type="dxa"/>
            <w:tcBorders>
              <w:top w:val="single" w:sz="4" w:space="0" w:color="auto"/>
              <w:left w:val="nil"/>
              <w:bottom w:val="single" w:sz="4" w:space="0" w:color="auto"/>
              <w:right w:val="single" w:sz="4" w:space="0" w:color="auto"/>
            </w:tcBorders>
            <w:shd w:val="clear" w:color="auto" w:fill="CAE8F5"/>
            <w:vAlign w:val="center"/>
          </w:tcPr>
          <w:p w14:paraId="17A194D8" w14:textId="77777777" w:rsidR="009D6E57" w:rsidRPr="00052BA3" w:rsidRDefault="009D6E57" w:rsidP="00892B17">
            <w:pPr>
              <w:spacing w:after="0"/>
              <w:jc w:val="right"/>
              <w:rPr>
                <w:rFonts w:asciiTheme="minorHAnsi" w:eastAsia="Times New Roman" w:hAnsiTheme="minorHAnsi" w:cstheme="minorHAnsi"/>
                <w:color w:val="000000"/>
                <w:sz w:val="16"/>
                <w:szCs w:val="16"/>
                <w:lang w:eastAsia="tr-TR"/>
              </w:rPr>
            </w:pPr>
          </w:p>
        </w:tc>
        <w:tc>
          <w:tcPr>
            <w:tcW w:w="1261" w:type="dxa"/>
            <w:tcBorders>
              <w:top w:val="single" w:sz="4" w:space="0" w:color="auto"/>
              <w:left w:val="nil"/>
              <w:bottom w:val="single" w:sz="4" w:space="0" w:color="auto"/>
              <w:right w:val="single" w:sz="4" w:space="0" w:color="auto"/>
            </w:tcBorders>
            <w:shd w:val="clear" w:color="auto" w:fill="CAE8F5"/>
            <w:vAlign w:val="center"/>
          </w:tcPr>
          <w:p w14:paraId="2CD7F3FE" w14:textId="77777777" w:rsidR="009D6E57" w:rsidRPr="00052BA3" w:rsidRDefault="009D6E57" w:rsidP="00892B17">
            <w:pPr>
              <w:spacing w:after="0"/>
              <w:jc w:val="right"/>
              <w:rPr>
                <w:rFonts w:asciiTheme="minorHAnsi" w:eastAsia="Times New Roman" w:hAnsiTheme="minorHAnsi" w:cstheme="minorHAnsi"/>
                <w:color w:val="000000"/>
                <w:sz w:val="16"/>
                <w:szCs w:val="16"/>
                <w:lang w:eastAsia="tr-TR"/>
              </w:rPr>
            </w:pPr>
          </w:p>
        </w:tc>
        <w:tc>
          <w:tcPr>
            <w:tcW w:w="1276" w:type="dxa"/>
            <w:tcBorders>
              <w:top w:val="single" w:sz="4" w:space="0" w:color="auto"/>
              <w:left w:val="nil"/>
              <w:bottom w:val="single" w:sz="4" w:space="0" w:color="auto"/>
              <w:right w:val="single" w:sz="4" w:space="0" w:color="auto"/>
            </w:tcBorders>
            <w:shd w:val="clear" w:color="auto" w:fill="CAE8F5"/>
            <w:vAlign w:val="center"/>
          </w:tcPr>
          <w:p w14:paraId="73B822B9" w14:textId="77777777" w:rsidR="009D6E57" w:rsidRPr="00052BA3" w:rsidRDefault="009D6E57" w:rsidP="00892B17">
            <w:pPr>
              <w:spacing w:after="0"/>
              <w:jc w:val="right"/>
              <w:rPr>
                <w:rFonts w:asciiTheme="minorHAnsi" w:eastAsia="Times New Roman" w:hAnsiTheme="minorHAnsi" w:cstheme="minorHAnsi"/>
                <w:color w:val="000000"/>
                <w:sz w:val="16"/>
                <w:szCs w:val="16"/>
                <w:lang w:eastAsia="tr-TR"/>
              </w:rPr>
            </w:pPr>
          </w:p>
        </w:tc>
        <w:tc>
          <w:tcPr>
            <w:tcW w:w="1087" w:type="dxa"/>
            <w:tcBorders>
              <w:top w:val="single" w:sz="4" w:space="0" w:color="auto"/>
              <w:left w:val="nil"/>
              <w:bottom w:val="single" w:sz="4" w:space="0" w:color="auto"/>
              <w:right w:val="single" w:sz="4" w:space="0" w:color="auto"/>
            </w:tcBorders>
            <w:shd w:val="clear" w:color="auto" w:fill="CAE8F5"/>
            <w:vAlign w:val="center"/>
          </w:tcPr>
          <w:p w14:paraId="7A191009" w14:textId="77777777" w:rsidR="009D6E57" w:rsidRPr="00052BA3" w:rsidRDefault="009D6E57" w:rsidP="00892B17">
            <w:pPr>
              <w:spacing w:after="0"/>
              <w:jc w:val="right"/>
              <w:rPr>
                <w:rFonts w:asciiTheme="minorHAnsi" w:eastAsia="Times New Roman" w:hAnsiTheme="minorHAnsi" w:cstheme="minorHAnsi"/>
                <w:color w:val="000000"/>
                <w:sz w:val="16"/>
                <w:szCs w:val="16"/>
                <w:lang w:eastAsia="tr-TR"/>
              </w:rPr>
            </w:pPr>
          </w:p>
        </w:tc>
      </w:tr>
      <w:tr w:rsidR="009D6E57" w:rsidRPr="00052BA3" w14:paraId="1F915D90" w14:textId="77777777" w:rsidTr="00892B17">
        <w:trPr>
          <w:trHeight w:val="20"/>
        </w:trPr>
        <w:tc>
          <w:tcPr>
            <w:tcW w:w="2777" w:type="dxa"/>
            <w:tcBorders>
              <w:top w:val="nil"/>
              <w:left w:val="single" w:sz="4" w:space="0" w:color="auto"/>
              <w:bottom w:val="single" w:sz="4" w:space="0" w:color="auto"/>
              <w:right w:val="single" w:sz="4" w:space="0" w:color="auto"/>
            </w:tcBorders>
            <w:vAlign w:val="center"/>
            <w:hideMark/>
          </w:tcPr>
          <w:p w14:paraId="5CD5720D" w14:textId="77777777" w:rsidR="009D6E57" w:rsidRPr="00052BA3" w:rsidRDefault="009D6E57" w:rsidP="00892B17">
            <w:pPr>
              <w:spacing w:after="0"/>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Kira Gelirleri</w:t>
            </w:r>
          </w:p>
        </w:tc>
        <w:tc>
          <w:tcPr>
            <w:tcW w:w="1418" w:type="dxa"/>
            <w:tcBorders>
              <w:top w:val="nil"/>
              <w:left w:val="nil"/>
              <w:bottom w:val="single" w:sz="4" w:space="0" w:color="auto"/>
              <w:right w:val="single" w:sz="4" w:space="0" w:color="auto"/>
            </w:tcBorders>
            <w:vAlign w:val="center"/>
          </w:tcPr>
          <w:p w14:paraId="03853F2F" w14:textId="77777777" w:rsidR="009D6E57" w:rsidRPr="00052BA3" w:rsidRDefault="009D6E57" w:rsidP="00892B17">
            <w:pPr>
              <w:spacing w:after="0"/>
              <w:jc w:val="right"/>
              <w:rPr>
                <w:rFonts w:asciiTheme="minorHAnsi" w:eastAsia="Times New Roman" w:hAnsiTheme="minorHAnsi" w:cstheme="minorHAnsi"/>
                <w:color w:val="000000"/>
                <w:sz w:val="16"/>
                <w:szCs w:val="16"/>
                <w:lang w:eastAsia="tr-TR"/>
              </w:rPr>
            </w:pPr>
          </w:p>
        </w:tc>
        <w:tc>
          <w:tcPr>
            <w:tcW w:w="1290" w:type="dxa"/>
            <w:tcBorders>
              <w:top w:val="nil"/>
              <w:left w:val="nil"/>
              <w:bottom w:val="single" w:sz="4" w:space="0" w:color="auto"/>
              <w:right w:val="single" w:sz="4" w:space="0" w:color="auto"/>
            </w:tcBorders>
            <w:vAlign w:val="center"/>
          </w:tcPr>
          <w:p w14:paraId="29D5951D" w14:textId="77777777" w:rsidR="009D6E57" w:rsidRPr="00052BA3" w:rsidRDefault="009D6E57" w:rsidP="00892B17">
            <w:pPr>
              <w:spacing w:after="0"/>
              <w:jc w:val="right"/>
              <w:rPr>
                <w:rFonts w:asciiTheme="minorHAnsi" w:eastAsia="Times New Roman" w:hAnsiTheme="minorHAnsi" w:cstheme="minorHAnsi"/>
                <w:color w:val="000000"/>
                <w:sz w:val="16"/>
                <w:szCs w:val="16"/>
                <w:lang w:eastAsia="tr-TR"/>
              </w:rPr>
            </w:pPr>
          </w:p>
        </w:tc>
        <w:tc>
          <w:tcPr>
            <w:tcW w:w="1261" w:type="dxa"/>
            <w:tcBorders>
              <w:top w:val="nil"/>
              <w:left w:val="nil"/>
              <w:bottom w:val="single" w:sz="4" w:space="0" w:color="auto"/>
              <w:right w:val="single" w:sz="4" w:space="0" w:color="auto"/>
            </w:tcBorders>
            <w:vAlign w:val="center"/>
          </w:tcPr>
          <w:p w14:paraId="01C6455E" w14:textId="77777777" w:rsidR="009D6E57" w:rsidRPr="00052BA3" w:rsidRDefault="009D6E57" w:rsidP="00892B17">
            <w:pPr>
              <w:spacing w:after="0"/>
              <w:jc w:val="right"/>
              <w:rPr>
                <w:rFonts w:asciiTheme="minorHAnsi" w:eastAsia="Times New Roman" w:hAnsiTheme="minorHAnsi" w:cstheme="minorHAnsi"/>
                <w:color w:val="000000"/>
                <w:sz w:val="16"/>
                <w:szCs w:val="16"/>
                <w:lang w:eastAsia="tr-TR"/>
              </w:rPr>
            </w:pPr>
          </w:p>
        </w:tc>
        <w:tc>
          <w:tcPr>
            <w:tcW w:w="1276" w:type="dxa"/>
            <w:tcBorders>
              <w:top w:val="nil"/>
              <w:left w:val="nil"/>
              <w:bottom w:val="single" w:sz="4" w:space="0" w:color="auto"/>
              <w:right w:val="single" w:sz="4" w:space="0" w:color="auto"/>
            </w:tcBorders>
            <w:vAlign w:val="center"/>
          </w:tcPr>
          <w:p w14:paraId="2E5FD3BB" w14:textId="77777777" w:rsidR="009D6E57" w:rsidRPr="00052BA3" w:rsidRDefault="009D6E57" w:rsidP="00892B17">
            <w:pPr>
              <w:spacing w:after="0"/>
              <w:jc w:val="right"/>
              <w:rPr>
                <w:rFonts w:asciiTheme="minorHAnsi" w:eastAsia="Times New Roman" w:hAnsiTheme="minorHAnsi" w:cstheme="minorHAnsi"/>
                <w:color w:val="000000"/>
                <w:sz w:val="16"/>
                <w:szCs w:val="16"/>
                <w:lang w:eastAsia="tr-TR"/>
              </w:rPr>
            </w:pPr>
          </w:p>
        </w:tc>
        <w:tc>
          <w:tcPr>
            <w:tcW w:w="1087" w:type="dxa"/>
            <w:tcBorders>
              <w:top w:val="nil"/>
              <w:left w:val="nil"/>
              <w:bottom w:val="single" w:sz="4" w:space="0" w:color="auto"/>
              <w:right w:val="single" w:sz="4" w:space="0" w:color="auto"/>
            </w:tcBorders>
            <w:vAlign w:val="center"/>
          </w:tcPr>
          <w:p w14:paraId="2D4A89B3" w14:textId="77777777" w:rsidR="009D6E57" w:rsidRPr="00052BA3" w:rsidRDefault="009D6E57" w:rsidP="00892B17">
            <w:pPr>
              <w:spacing w:after="0"/>
              <w:jc w:val="right"/>
              <w:rPr>
                <w:rFonts w:asciiTheme="minorHAnsi" w:eastAsia="Times New Roman" w:hAnsiTheme="minorHAnsi" w:cstheme="minorHAnsi"/>
                <w:color w:val="000000"/>
                <w:sz w:val="16"/>
                <w:szCs w:val="16"/>
                <w:lang w:eastAsia="tr-TR"/>
              </w:rPr>
            </w:pPr>
          </w:p>
        </w:tc>
      </w:tr>
      <w:tr w:rsidR="009D6E57" w:rsidRPr="00052BA3" w14:paraId="5A69F874" w14:textId="77777777" w:rsidTr="00892B17">
        <w:trPr>
          <w:trHeight w:val="20"/>
        </w:trPr>
        <w:tc>
          <w:tcPr>
            <w:tcW w:w="2777" w:type="dxa"/>
            <w:tcBorders>
              <w:top w:val="single" w:sz="4" w:space="0" w:color="auto"/>
              <w:left w:val="single" w:sz="4" w:space="0" w:color="auto"/>
              <w:bottom w:val="single" w:sz="4" w:space="0" w:color="auto"/>
              <w:right w:val="single" w:sz="4" w:space="0" w:color="auto"/>
            </w:tcBorders>
            <w:shd w:val="clear" w:color="auto" w:fill="CAE8F5"/>
            <w:vAlign w:val="center"/>
            <w:hideMark/>
          </w:tcPr>
          <w:p w14:paraId="26BF265F" w14:textId="77777777" w:rsidR="009D6E57" w:rsidRPr="00052BA3" w:rsidRDefault="009D6E57" w:rsidP="00892B17">
            <w:pPr>
              <w:spacing w:after="0"/>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Diğer</w:t>
            </w:r>
          </w:p>
        </w:tc>
        <w:tc>
          <w:tcPr>
            <w:tcW w:w="1418" w:type="dxa"/>
            <w:tcBorders>
              <w:top w:val="single" w:sz="4" w:space="0" w:color="auto"/>
              <w:left w:val="nil"/>
              <w:bottom w:val="single" w:sz="4" w:space="0" w:color="auto"/>
              <w:right w:val="single" w:sz="4" w:space="0" w:color="auto"/>
            </w:tcBorders>
            <w:shd w:val="clear" w:color="auto" w:fill="CAE8F5"/>
            <w:vAlign w:val="center"/>
          </w:tcPr>
          <w:p w14:paraId="0E2FC1D0" w14:textId="77777777" w:rsidR="009D6E57" w:rsidRPr="00052BA3" w:rsidRDefault="009D6E57" w:rsidP="00892B17">
            <w:pPr>
              <w:spacing w:after="0"/>
              <w:jc w:val="right"/>
              <w:rPr>
                <w:rFonts w:asciiTheme="minorHAnsi" w:eastAsia="Times New Roman" w:hAnsiTheme="minorHAnsi" w:cstheme="minorHAnsi"/>
                <w:color w:val="000000"/>
                <w:sz w:val="16"/>
                <w:szCs w:val="16"/>
                <w:lang w:eastAsia="tr-TR"/>
              </w:rPr>
            </w:pPr>
          </w:p>
        </w:tc>
        <w:tc>
          <w:tcPr>
            <w:tcW w:w="1290" w:type="dxa"/>
            <w:tcBorders>
              <w:top w:val="single" w:sz="4" w:space="0" w:color="auto"/>
              <w:left w:val="nil"/>
              <w:bottom w:val="single" w:sz="4" w:space="0" w:color="auto"/>
              <w:right w:val="single" w:sz="4" w:space="0" w:color="auto"/>
            </w:tcBorders>
            <w:shd w:val="clear" w:color="auto" w:fill="CAE8F5"/>
            <w:vAlign w:val="center"/>
          </w:tcPr>
          <w:p w14:paraId="592AFDFC" w14:textId="77777777" w:rsidR="009D6E57" w:rsidRPr="00052BA3" w:rsidRDefault="009D6E57" w:rsidP="00892B17">
            <w:pPr>
              <w:spacing w:after="0"/>
              <w:jc w:val="right"/>
              <w:rPr>
                <w:rFonts w:asciiTheme="minorHAnsi" w:eastAsia="Times New Roman" w:hAnsiTheme="minorHAnsi" w:cstheme="minorHAnsi"/>
                <w:color w:val="000000"/>
                <w:sz w:val="16"/>
                <w:szCs w:val="16"/>
                <w:lang w:eastAsia="tr-TR"/>
              </w:rPr>
            </w:pPr>
          </w:p>
        </w:tc>
        <w:tc>
          <w:tcPr>
            <w:tcW w:w="1261" w:type="dxa"/>
            <w:tcBorders>
              <w:top w:val="single" w:sz="4" w:space="0" w:color="auto"/>
              <w:left w:val="nil"/>
              <w:bottom w:val="single" w:sz="4" w:space="0" w:color="auto"/>
              <w:right w:val="single" w:sz="4" w:space="0" w:color="auto"/>
            </w:tcBorders>
            <w:shd w:val="clear" w:color="auto" w:fill="CAE8F5"/>
            <w:vAlign w:val="center"/>
          </w:tcPr>
          <w:p w14:paraId="615E99F1" w14:textId="77777777" w:rsidR="009D6E57" w:rsidRPr="00052BA3" w:rsidRDefault="009D6E57" w:rsidP="00892B17">
            <w:pPr>
              <w:spacing w:after="0"/>
              <w:jc w:val="right"/>
              <w:rPr>
                <w:rFonts w:asciiTheme="minorHAnsi" w:eastAsia="Times New Roman" w:hAnsiTheme="minorHAnsi" w:cstheme="minorHAnsi"/>
                <w:color w:val="000000"/>
                <w:sz w:val="16"/>
                <w:szCs w:val="16"/>
                <w:lang w:eastAsia="tr-TR"/>
              </w:rPr>
            </w:pPr>
          </w:p>
        </w:tc>
        <w:tc>
          <w:tcPr>
            <w:tcW w:w="1276" w:type="dxa"/>
            <w:tcBorders>
              <w:top w:val="single" w:sz="4" w:space="0" w:color="auto"/>
              <w:left w:val="nil"/>
              <w:bottom w:val="single" w:sz="4" w:space="0" w:color="auto"/>
              <w:right w:val="single" w:sz="4" w:space="0" w:color="auto"/>
            </w:tcBorders>
            <w:shd w:val="clear" w:color="auto" w:fill="CAE8F5"/>
            <w:vAlign w:val="center"/>
          </w:tcPr>
          <w:p w14:paraId="054493E3" w14:textId="77777777" w:rsidR="009D6E57" w:rsidRPr="00052BA3" w:rsidRDefault="009D6E57" w:rsidP="00892B17">
            <w:pPr>
              <w:spacing w:after="0"/>
              <w:jc w:val="right"/>
              <w:rPr>
                <w:rFonts w:asciiTheme="minorHAnsi" w:eastAsia="Times New Roman" w:hAnsiTheme="minorHAnsi" w:cstheme="minorHAnsi"/>
                <w:color w:val="000000"/>
                <w:sz w:val="16"/>
                <w:szCs w:val="16"/>
                <w:lang w:eastAsia="tr-TR"/>
              </w:rPr>
            </w:pPr>
          </w:p>
        </w:tc>
        <w:tc>
          <w:tcPr>
            <w:tcW w:w="1087" w:type="dxa"/>
            <w:tcBorders>
              <w:top w:val="single" w:sz="4" w:space="0" w:color="auto"/>
              <w:left w:val="nil"/>
              <w:bottom w:val="single" w:sz="4" w:space="0" w:color="auto"/>
              <w:right w:val="single" w:sz="4" w:space="0" w:color="auto"/>
            </w:tcBorders>
            <w:shd w:val="clear" w:color="auto" w:fill="CAE8F5"/>
            <w:vAlign w:val="center"/>
          </w:tcPr>
          <w:p w14:paraId="32EA1D12" w14:textId="77777777" w:rsidR="009D6E57" w:rsidRPr="00052BA3" w:rsidRDefault="009D6E57" w:rsidP="00892B17">
            <w:pPr>
              <w:spacing w:after="0"/>
              <w:jc w:val="right"/>
              <w:rPr>
                <w:rFonts w:asciiTheme="minorHAnsi" w:eastAsia="Times New Roman" w:hAnsiTheme="minorHAnsi" w:cstheme="minorHAnsi"/>
                <w:color w:val="000000"/>
                <w:sz w:val="16"/>
                <w:szCs w:val="16"/>
                <w:lang w:eastAsia="tr-TR"/>
              </w:rPr>
            </w:pPr>
          </w:p>
        </w:tc>
      </w:tr>
      <w:tr w:rsidR="009D6E57" w:rsidRPr="00052BA3" w14:paraId="0D1A2120" w14:textId="77777777" w:rsidTr="00892B17">
        <w:trPr>
          <w:trHeight w:val="20"/>
        </w:trPr>
        <w:tc>
          <w:tcPr>
            <w:tcW w:w="2777" w:type="dxa"/>
            <w:tcBorders>
              <w:top w:val="single" w:sz="4" w:space="0" w:color="auto"/>
              <w:left w:val="single" w:sz="4" w:space="0" w:color="auto"/>
              <w:bottom w:val="single" w:sz="4" w:space="0" w:color="auto"/>
              <w:right w:val="single" w:sz="4" w:space="0" w:color="auto"/>
            </w:tcBorders>
            <w:shd w:val="clear" w:color="auto" w:fill="0093D0"/>
            <w:vAlign w:val="center"/>
            <w:hideMark/>
          </w:tcPr>
          <w:p w14:paraId="2E6D6DD5" w14:textId="77777777" w:rsidR="009D6E57" w:rsidRPr="00182209" w:rsidRDefault="009D6E57" w:rsidP="00892B1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Toplam</w:t>
            </w:r>
          </w:p>
        </w:tc>
        <w:tc>
          <w:tcPr>
            <w:tcW w:w="1418" w:type="dxa"/>
            <w:tcBorders>
              <w:top w:val="single" w:sz="4" w:space="0" w:color="auto"/>
              <w:left w:val="nil"/>
              <w:bottom w:val="single" w:sz="4" w:space="0" w:color="auto"/>
              <w:right w:val="single" w:sz="4" w:space="0" w:color="auto"/>
            </w:tcBorders>
            <w:shd w:val="clear" w:color="auto" w:fill="0093D0"/>
            <w:vAlign w:val="center"/>
          </w:tcPr>
          <w:p w14:paraId="371B493D" w14:textId="77777777" w:rsidR="009D6E57" w:rsidRPr="00182209" w:rsidRDefault="009D6E57" w:rsidP="00892B17">
            <w:pPr>
              <w:spacing w:after="0"/>
              <w:rPr>
                <w:rFonts w:asciiTheme="minorHAnsi" w:hAnsiTheme="minorHAnsi" w:cstheme="minorHAnsi"/>
                <w:b/>
                <w:color w:val="FFFFFF" w:themeColor="background1"/>
                <w:sz w:val="16"/>
                <w:szCs w:val="16"/>
              </w:rPr>
            </w:pPr>
          </w:p>
        </w:tc>
        <w:tc>
          <w:tcPr>
            <w:tcW w:w="1290" w:type="dxa"/>
            <w:tcBorders>
              <w:top w:val="single" w:sz="4" w:space="0" w:color="auto"/>
              <w:left w:val="nil"/>
              <w:bottom w:val="single" w:sz="4" w:space="0" w:color="auto"/>
              <w:right w:val="single" w:sz="4" w:space="0" w:color="auto"/>
            </w:tcBorders>
            <w:shd w:val="clear" w:color="auto" w:fill="0093D0"/>
            <w:vAlign w:val="center"/>
          </w:tcPr>
          <w:p w14:paraId="2CD5803A" w14:textId="77777777" w:rsidR="009D6E57" w:rsidRPr="00182209" w:rsidRDefault="009D6E57" w:rsidP="00892B17">
            <w:pPr>
              <w:spacing w:after="0"/>
              <w:rPr>
                <w:rFonts w:asciiTheme="minorHAnsi" w:hAnsiTheme="minorHAnsi" w:cstheme="minorHAnsi"/>
                <w:b/>
                <w:color w:val="FFFFFF" w:themeColor="background1"/>
                <w:sz w:val="16"/>
                <w:szCs w:val="16"/>
              </w:rPr>
            </w:pPr>
          </w:p>
        </w:tc>
        <w:tc>
          <w:tcPr>
            <w:tcW w:w="1261" w:type="dxa"/>
            <w:tcBorders>
              <w:top w:val="single" w:sz="4" w:space="0" w:color="auto"/>
              <w:left w:val="nil"/>
              <w:bottom w:val="single" w:sz="4" w:space="0" w:color="auto"/>
              <w:right w:val="single" w:sz="4" w:space="0" w:color="auto"/>
            </w:tcBorders>
            <w:shd w:val="clear" w:color="auto" w:fill="0093D0"/>
            <w:vAlign w:val="center"/>
          </w:tcPr>
          <w:p w14:paraId="15A50D76" w14:textId="77777777" w:rsidR="009D6E57" w:rsidRPr="00182209" w:rsidRDefault="009D6E57" w:rsidP="00892B17">
            <w:pPr>
              <w:spacing w:after="0"/>
              <w:jc w:val="center"/>
              <w:rPr>
                <w:rFonts w:asciiTheme="minorHAnsi" w:hAnsiTheme="minorHAnsi" w:cstheme="minorHAnsi"/>
                <w:b/>
                <w:color w:val="FFFFFF" w:themeColor="background1"/>
                <w:sz w:val="16"/>
                <w:szCs w:val="16"/>
              </w:rPr>
            </w:pPr>
          </w:p>
        </w:tc>
        <w:tc>
          <w:tcPr>
            <w:tcW w:w="1276" w:type="dxa"/>
            <w:tcBorders>
              <w:top w:val="single" w:sz="4" w:space="0" w:color="auto"/>
              <w:left w:val="nil"/>
              <w:bottom w:val="single" w:sz="4" w:space="0" w:color="auto"/>
              <w:right w:val="single" w:sz="4" w:space="0" w:color="auto"/>
            </w:tcBorders>
            <w:shd w:val="clear" w:color="auto" w:fill="0093D0"/>
            <w:vAlign w:val="center"/>
          </w:tcPr>
          <w:p w14:paraId="780219EB" w14:textId="77777777" w:rsidR="009D6E57" w:rsidRPr="00182209" w:rsidRDefault="009D6E57" w:rsidP="00892B17">
            <w:pPr>
              <w:spacing w:after="0"/>
              <w:rPr>
                <w:rFonts w:asciiTheme="minorHAnsi" w:hAnsiTheme="minorHAnsi" w:cstheme="minorHAnsi"/>
                <w:b/>
                <w:color w:val="FFFFFF" w:themeColor="background1"/>
                <w:sz w:val="16"/>
                <w:szCs w:val="16"/>
              </w:rPr>
            </w:pPr>
          </w:p>
        </w:tc>
        <w:tc>
          <w:tcPr>
            <w:tcW w:w="1087" w:type="dxa"/>
            <w:tcBorders>
              <w:top w:val="single" w:sz="4" w:space="0" w:color="auto"/>
              <w:left w:val="nil"/>
              <w:bottom w:val="single" w:sz="4" w:space="0" w:color="auto"/>
              <w:right w:val="single" w:sz="4" w:space="0" w:color="auto"/>
            </w:tcBorders>
            <w:shd w:val="clear" w:color="auto" w:fill="0093D0"/>
            <w:vAlign w:val="center"/>
          </w:tcPr>
          <w:p w14:paraId="03A9331A" w14:textId="77777777" w:rsidR="009D6E57" w:rsidRPr="00182209" w:rsidRDefault="009D6E57" w:rsidP="00892B17">
            <w:pPr>
              <w:spacing w:after="0"/>
              <w:jc w:val="right"/>
              <w:rPr>
                <w:rFonts w:asciiTheme="minorHAnsi" w:hAnsiTheme="minorHAnsi" w:cstheme="minorHAnsi"/>
                <w:b/>
                <w:color w:val="FFFFFF" w:themeColor="background1"/>
                <w:sz w:val="16"/>
                <w:szCs w:val="16"/>
              </w:rPr>
            </w:pPr>
          </w:p>
        </w:tc>
      </w:tr>
    </w:tbl>
    <w:p w14:paraId="54735584" w14:textId="7E82AB3F" w:rsidR="00A97427" w:rsidRDefault="00A97427" w:rsidP="00A97427">
      <w:pPr>
        <w:spacing w:after="0" w:line="240" w:lineRule="auto"/>
        <w:rPr>
          <w:rFonts w:asciiTheme="minorHAnsi" w:hAnsiTheme="minorHAnsi" w:cstheme="minorHAnsi"/>
        </w:rPr>
      </w:pPr>
    </w:p>
    <w:p w14:paraId="75F095EE" w14:textId="29B4CA04" w:rsidR="00DA27F8" w:rsidRDefault="00DA27F8" w:rsidP="00A97427">
      <w:pPr>
        <w:spacing w:after="0" w:line="240" w:lineRule="auto"/>
        <w:rPr>
          <w:rFonts w:asciiTheme="minorHAnsi" w:hAnsiTheme="minorHAnsi" w:cstheme="minorHAnsi"/>
        </w:rPr>
      </w:pPr>
    </w:p>
    <w:p w14:paraId="17B6CD5A" w14:textId="1699C893" w:rsidR="00DA27F8" w:rsidRDefault="00DA27F8" w:rsidP="00A97427">
      <w:pPr>
        <w:spacing w:after="0" w:line="240" w:lineRule="auto"/>
        <w:rPr>
          <w:rFonts w:asciiTheme="minorHAnsi" w:hAnsiTheme="minorHAnsi" w:cstheme="minorHAnsi"/>
        </w:rPr>
      </w:pPr>
    </w:p>
    <w:p w14:paraId="24B070D1" w14:textId="4BC437B5" w:rsidR="00DA27F8" w:rsidRDefault="00DA27F8" w:rsidP="00A97427">
      <w:pPr>
        <w:spacing w:after="0" w:line="240" w:lineRule="auto"/>
        <w:rPr>
          <w:rFonts w:asciiTheme="minorHAnsi" w:hAnsiTheme="minorHAnsi" w:cstheme="minorHAnsi"/>
        </w:rPr>
      </w:pPr>
    </w:p>
    <w:p w14:paraId="419A0A06" w14:textId="4DCF5C8F" w:rsidR="00DA27F8" w:rsidRDefault="00DA27F8" w:rsidP="00A97427">
      <w:pPr>
        <w:spacing w:after="0" w:line="240" w:lineRule="auto"/>
        <w:rPr>
          <w:rFonts w:asciiTheme="minorHAnsi" w:hAnsiTheme="minorHAnsi" w:cstheme="minorHAnsi"/>
        </w:rPr>
      </w:pPr>
    </w:p>
    <w:p w14:paraId="271EC254" w14:textId="3D8F55E2" w:rsidR="00DA27F8" w:rsidRDefault="00DA27F8" w:rsidP="00A97427">
      <w:pPr>
        <w:spacing w:after="0" w:line="240" w:lineRule="auto"/>
        <w:rPr>
          <w:rFonts w:asciiTheme="minorHAnsi" w:hAnsiTheme="minorHAnsi" w:cstheme="minorHAnsi"/>
        </w:rPr>
      </w:pPr>
    </w:p>
    <w:p w14:paraId="3EDE9233" w14:textId="29D14E23" w:rsidR="00DA27F8" w:rsidRDefault="00DA27F8" w:rsidP="00A97427">
      <w:pPr>
        <w:spacing w:after="0" w:line="240" w:lineRule="auto"/>
        <w:rPr>
          <w:rFonts w:asciiTheme="minorHAnsi" w:hAnsiTheme="minorHAnsi" w:cstheme="minorHAnsi"/>
        </w:rPr>
      </w:pPr>
    </w:p>
    <w:p w14:paraId="5DAF4B1C" w14:textId="68032477" w:rsidR="00DA27F8" w:rsidRDefault="00DA27F8" w:rsidP="00A97427">
      <w:pPr>
        <w:spacing w:after="0" w:line="240" w:lineRule="auto"/>
        <w:rPr>
          <w:rFonts w:asciiTheme="minorHAnsi" w:hAnsiTheme="minorHAnsi" w:cstheme="minorHAnsi"/>
        </w:rPr>
      </w:pPr>
    </w:p>
    <w:p w14:paraId="5B9AC52B" w14:textId="04C7E0A2" w:rsidR="00DA27F8" w:rsidRDefault="00DA27F8" w:rsidP="00A97427">
      <w:pPr>
        <w:spacing w:after="0" w:line="240" w:lineRule="auto"/>
        <w:rPr>
          <w:rFonts w:asciiTheme="minorHAnsi" w:hAnsiTheme="minorHAnsi" w:cstheme="minorHAnsi"/>
        </w:rPr>
      </w:pPr>
    </w:p>
    <w:p w14:paraId="03015CBB" w14:textId="408BBCBC" w:rsidR="00DA27F8" w:rsidRDefault="00DA27F8" w:rsidP="00A97427">
      <w:pPr>
        <w:spacing w:after="0" w:line="240" w:lineRule="auto"/>
        <w:rPr>
          <w:rFonts w:asciiTheme="minorHAnsi" w:hAnsiTheme="minorHAnsi" w:cstheme="minorHAnsi"/>
        </w:rPr>
      </w:pPr>
    </w:p>
    <w:p w14:paraId="2EF06887" w14:textId="77777777" w:rsidR="005D277D" w:rsidRDefault="005D277D" w:rsidP="00A97427">
      <w:pPr>
        <w:spacing w:after="0" w:line="240" w:lineRule="auto"/>
        <w:rPr>
          <w:rFonts w:asciiTheme="minorHAnsi" w:hAnsiTheme="minorHAnsi" w:cstheme="minorHAnsi"/>
        </w:rPr>
      </w:pPr>
    </w:p>
    <w:p w14:paraId="4BD43D62" w14:textId="3535628D" w:rsidR="00DA27F8" w:rsidRDefault="00DA27F8" w:rsidP="00A97427">
      <w:pPr>
        <w:spacing w:after="0" w:line="240" w:lineRule="auto"/>
        <w:rPr>
          <w:rFonts w:asciiTheme="minorHAnsi" w:hAnsiTheme="minorHAnsi" w:cstheme="minorHAnsi"/>
        </w:rPr>
      </w:pPr>
    </w:p>
    <w:p w14:paraId="5C12974F" w14:textId="26200AFF" w:rsidR="00DA27F8" w:rsidRDefault="00DA27F8" w:rsidP="00A97427">
      <w:pPr>
        <w:spacing w:after="0" w:line="240" w:lineRule="auto"/>
        <w:rPr>
          <w:rFonts w:asciiTheme="minorHAnsi" w:hAnsiTheme="minorHAnsi" w:cstheme="minorHAnsi"/>
        </w:rPr>
      </w:pPr>
    </w:p>
    <w:p w14:paraId="20F2F16D" w14:textId="6D00962E" w:rsidR="00DA27F8" w:rsidRDefault="00DA27F8" w:rsidP="00A97427">
      <w:pPr>
        <w:spacing w:after="0" w:line="240" w:lineRule="auto"/>
        <w:rPr>
          <w:rFonts w:asciiTheme="minorHAnsi" w:hAnsiTheme="minorHAnsi" w:cstheme="minorHAnsi"/>
        </w:rPr>
      </w:pPr>
    </w:p>
    <w:p w14:paraId="4A8E4BAF" w14:textId="77777777" w:rsidR="00DA27F8" w:rsidRDefault="00DA27F8" w:rsidP="00A97427">
      <w:pPr>
        <w:spacing w:after="0" w:line="240" w:lineRule="auto"/>
        <w:rPr>
          <w:rFonts w:asciiTheme="minorHAnsi" w:hAnsiTheme="minorHAnsi" w:cstheme="minorHAnsi"/>
        </w:rPr>
      </w:pPr>
    </w:p>
    <w:p w14:paraId="0437E8C5" w14:textId="131F2136" w:rsidR="009D6E57" w:rsidRPr="006A468A" w:rsidRDefault="009D6E57" w:rsidP="00A766F2">
      <w:pPr>
        <w:pStyle w:val="ListeParagraf"/>
        <w:numPr>
          <w:ilvl w:val="1"/>
          <w:numId w:val="42"/>
        </w:numPr>
        <w:shd w:val="clear" w:color="auto" w:fill="FFFFFF" w:themeFill="background1"/>
        <w:spacing w:line="276" w:lineRule="auto"/>
        <w:outlineLvl w:val="2"/>
        <w:rPr>
          <w:rFonts w:asciiTheme="minorHAnsi" w:eastAsia="Arial" w:hAnsiTheme="minorHAnsi" w:cstheme="minorHAnsi"/>
          <w:b/>
          <w:color w:val="2F5496" w:themeColor="accent1" w:themeShade="BF"/>
        </w:rPr>
      </w:pPr>
      <w:bookmarkStart w:id="486" w:name="_Toc151716695"/>
      <w:bookmarkStart w:id="487" w:name="_Toc216883206"/>
      <w:r w:rsidRPr="006A468A">
        <w:rPr>
          <w:rFonts w:asciiTheme="minorHAnsi" w:eastAsia="Arial" w:hAnsiTheme="minorHAnsi" w:cstheme="minorHAnsi"/>
          <w:b/>
          <w:color w:val="2F5496" w:themeColor="accent1" w:themeShade="BF"/>
        </w:rPr>
        <w:lastRenderedPageBreak/>
        <w:t>202</w:t>
      </w:r>
      <w:r w:rsidR="00B61D35">
        <w:rPr>
          <w:rFonts w:asciiTheme="minorHAnsi" w:eastAsia="Arial" w:hAnsiTheme="minorHAnsi" w:cstheme="minorHAnsi"/>
          <w:b/>
          <w:color w:val="2F5496" w:themeColor="accent1" w:themeShade="BF"/>
        </w:rPr>
        <w:t>5</w:t>
      </w:r>
      <w:r w:rsidRPr="006A468A">
        <w:rPr>
          <w:rFonts w:asciiTheme="minorHAnsi" w:eastAsia="Arial" w:hAnsiTheme="minorHAnsi" w:cstheme="minorHAnsi"/>
          <w:b/>
          <w:color w:val="2F5496" w:themeColor="accent1" w:themeShade="BF"/>
        </w:rPr>
        <w:t xml:space="preserve"> YILI HAZİNE YARDIMI İLE KARŞILANAN GİDERLER </w:t>
      </w:r>
      <w:bookmarkEnd w:id="486"/>
      <w:bookmarkEnd w:id="487"/>
    </w:p>
    <w:p w14:paraId="67A48629" w14:textId="5AFE1E58" w:rsidR="00A97427" w:rsidRPr="009D6E57" w:rsidRDefault="009D6E57" w:rsidP="009D6E57">
      <w:pPr>
        <w:pStyle w:val="ListeParagraf"/>
        <w:numPr>
          <w:ilvl w:val="1"/>
          <w:numId w:val="7"/>
        </w:numPr>
        <w:rPr>
          <w:rFonts w:asciiTheme="minorHAnsi" w:hAnsiTheme="minorHAnsi"/>
          <w:b/>
          <w:color w:val="2F5496" w:themeColor="accent1" w:themeShade="BF"/>
          <w:sz w:val="18"/>
          <w:szCs w:val="18"/>
        </w:rPr>
      </w:pPr>
      <w:r w:rsidRPr="000152E0">
        <w:rPr>
          <w:rFonts w:asciiTheme="minorHAnsi" w:hAnsiTheme="minorHAnsi"/>
          <w:b/>
          <w:color w:val="2F5496" w:themeColor="accent1" w:themeShade="BF"/>
          <w:sz w:val="18"/>
          <w:szCs w:val="18"/>
        </w:rPr>
        <w:t>Tablo 9</w:t>
      </w:r>
      <w:r w:rsidR="009A5A80">
        <w:rPr>
          <w:rFonts w:asciiTheme="minorHAnsi" w:hAnsiTheme="minorHAnsi"/>
          <w:b/>
          <w:color w:val="2F5496" w:themeColor="accent1" w:themeShade="BF"/>
          <w:sz w:val="18"/>
          <w:szCs w:val="18"/>
        </w:rPr>
        <w:t>7</w:t>
      </w:r>
    </w:p>
    <w:tbl>
      <w:tblPr>
        <w:tblW w:w="9160" w:type="dxa"/>
        <w:tblInd w:w="-5" w:type="dxa"/>
        <w:tblCellMar>
          <w:left w:w="70" w:type="dxa"/>
          <w:right w:w="70" w:type="dxa"/>
        </w:tblCellMar>
        <w:tblLook w:val="04A0" w:firstRow="1" w:lastRow="0" w:firstColumn="1" w:lastColumn="0" w:noHBand="0" w:noVBand="1"/>
      </w:tblPr>
      <w:tblGrid>
        <w:gridCol w:w="2611"/>
        <w:gridCol w:w="1358"/>
        <w:gridCol w:w="1358"/>
        <w:gridCol w:w="1078"/>
        <w:gridCol w:w="1534"/>
        <w:gridCol w:w="1221"/>
      </w:tblGrid>
      <w:tr w:rsidR="009D6E57" w:rsidRPr="00052BA3" w14:paraId="058BD0BD" w14:textId="77777777" w:rsidTr="00892B17">
        <w:trPr>
          <w:trHeight w:val="20"/>
        </w:trPr>
        <w:tc>
          <w:tcPr>
            <w:tcW w:w="2620" w:type="dxa"/>
            <w:tcBorders>
              <w:top w:val="single" w:sz="4" w:space="0" w:color="auto"/>
              <w:left w:val="single" w:sz="4" w:space="0" w:color="auto"/>
              <w:bottom w:val="single" w:sz="4" w:space="0" w:color="auto"/>
              <w:right w:val="single" w:sz="4" w:space="0" w:color="auto"/>
            </w:tcBorders>
            <w:shd w:val="clear" w:color="auto" w:fill="0093D0"/>
            <w:vAlign w:val="center"/>
            <w:hideMark/>
          </w:tcPr>
          <w:p w14:paraId="6DCE5BE4" w14:textId="77777777" w:rsidR="009D6E57" w:rsidRPr="00182209" w:rsidRDefault="009D6E57" w:rsidP="00892B1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Hazine Yardımı Gider Türleri</w:t>
            </w:r>
          </w:p>
        </w:tc>
        <w:tc>
          <w:tcPr>
            <w:tcW w:w="1360" w:type="dxa"/>
            <w:tcBorders>
              <w:top w:val="single" w:sz="4" w:space="0" w:color="auto"/>
              <w:left w:val="nil"/>
              <w:bottom w:val="single" w:sz="4" w:space="0" w:color="auto"/>
              <w:right w:val="single" w:sz="4" w:space="0" w:color="auto"/>
            </w:tcBorders>
            <w:shd w:val="clear" w:color="auto" w:fill="0093D0"/>
            <w:vAlign w:val="center"/>
            <w:hideMark/>
          </w:tcPr>
          <w:p w14:paraId="20A81CF6" w14:textId="77777777" w:rsidR="009D6E57" w:rsidRPr="00182209" w:rsidRDefault="009D6E57" w:rsidP="00892B1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 xml:space="preserve">Bütçe Ödeneği </w:t>
            </w:r>
          </w:p>
        </w:tc>
        <w:tc>
          <w:tcPr>
            <w:tcW w:w="1360" w:type="dxa"/>
            <w:tcBorders>
              <w:top w:val="single" w:sz="4" w:space="0" w:color="auto"/>
              <w:left w:val="nil"/>
              <w:bottom w:val="single" w:sz="4" w:space="0" w:color="auto"/>
              <w:right w:val="single" w:sz="4" w:space="0" w:color="auto"/>
            </w:tcBorders>
            <w:shd w:val="clear" w:color="auto" w:fill="0093D0"/>
            <w:vAlign w:val="center"/>
            <w:hideMark/>
          </w:tcPr>
          <w:p w14:paraId="6C6BC8D4" w14:textId="77777777" w:rsidR="009D6E57" w:rsidRPr="00182209" w:rsidRDefault="009D6E57" w:rsidP="00892B1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Serbest Ödenek (A)</w:t>
            </w:r>
          </w:p>
        </w:tc>
        <w:tc>
          <w:tcPr>
            <w:tcW w:w="1060" w:type="dxa"/>
            <w:tcBorders>
              <w:top w:val="single" w:sz="4" w:space="0" w:color="auto"/>
              <w:left w:val="nil"/>
              <w:bottom w:val="single" w:sz="4" w:space="0" w:color="auto"/>
              <w:right w:val="single" w:sz="4" w:space="0" w:color="auto"/>
            </w:tcBorders>
            <w:shd w:val="clear" w:color="auto" w:fill="0093D0"/>
            <w:vAlign w:val="center"/>
            <w:hideMark/>
          </w:tcPr>
          <w:p w14:paraId="7E046772" w14:textId="77777777" w:rsidR="009D6E57" w:rsidRPr="00182209" w:rsidRDefault="009D6E57" w:rsidP="00892B1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 xml:space="preserve">Kesin Harcama </w:t>
            </w:r>
          </w:p>
          <w:p w14:paraId="0A017921" w14:textId="77777777" w:rsidR="009D6E57" w:rsidRPr="00182209" w:rsidRDefault="009D6E57" w:rsidP="00892B1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(B)</w:t>
            </w:r>
          </w:p>
        </w:tc>
        <w:tc>
          <w:tcPr>
            <w:tcW w:w="1538" w:type="dxa"/>
            <w:tcBorders>
              <w:top w:val="single" w:sz="4" w:space="0" w:color="auto"/>
              <w:left w:val="nil"/>
              <w:bottom w:val="single" w:sz="4" w:space="0" w:color="auto"/>
              <w:right w:val="single" w:sz="4" w:space="0" w:color="auto"/>
            </w:tcBorders>
            <w:shd w:val="clear" w:color="auto" w:fill="0093D0"/>
            <w:vAlign w:val="center"/>
            <w:hideMark/>
          </w:tcPr>
          <w:p w14:paraId="75908C13" w14:textId="77777777" w:rsidR="009D6E57" w:rsidRPr="00182209" w:rsidRDefault="009D6E57" w:rsidP="00892B1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Kalan Ödenek</w:t>
            </w:r>
          </w:p>
          <w:p w14:paraId="455AB1BC" w14:textId="77777777" w:rsidR="009D6E57" w:rsidRPr="00182209" w:rsidRDefault="009D6E57" w:rsidP="00892B1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(C)</w:t>
            </w:r>
          </w:p>
        </w:tc>
        <w:tc>
          <w:tcPr>
            <w:tcW w:w="1222" w:type="dxa"/>
            <w:tcBorders>
              <w:top w:val="single" w:sz="4" w:space="0" w:color="auto"/>
              <w:left w:val="nil"/>
              <w:bottom w:val="single" w:sz="4" w:space="0" w:color="auto"/>
              <w:right w:val="single" w:sz="4" w:space="0" w:color="auto"/>
            </w:tcBorders>
            <w:shd w:val="clear" w:color="auto" w:fill="0093D0"/>
            <w:vAlign w:val="center"/>
            <w:hideMark/>
          </w:tcPr>
          <w:p w14:paraId="43614473" w14:textId="77777777" w:rsidR="009D6E57" w:rsidRPr="00182209" w:rsidRDefault="009D6E57" w:rsidP="00892B1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Gerçekleşme Oranı (%) (B/</w:t>
            </w:r>
            <w:proofErr w:type="gramStart"/>
            <w:r w:rsidRPr="00182209">
              <w:rPr>
                <w:rFonts w:asciiTheme="minorHAnsi" w:eastAsia="Times New Roman" w:hAnsiTheme="minorHAnsi" w:cstheme="minorHAnsi"/>
                <w:b/>
                <w:color w:val="FFFFFF" w:themeColor="background1"/>
                <w:sz w:val="16"/>
                <w:szCs w:val="16"/>
                <w:lang w:eastAsia="tr-TR"/>
              </w:rPr>
              <w:t>A)*</w:t>
            </w:r>
            <w:proofErr w:type="gramEnd"/>
            <w:r w:rsidRPr="00182209">
              <w:rPr>
                <w:rFonts w:asciiTheme="minorHAnsi" w:eastAsia="Times New Roman" w:hAnsiTheme="minorHAnsi" w:cstheme="minorHAnsi"/>
                <w:b/>
                <w:color w:val="FFFFFF" w:themeColor="background1"/>
                <w:sz w:val="16"/>
                <w:szCs w:val="16"/>
                <w:lang w:eastAsia="tr-TR"/>
              </w:rPr>
              <w:t>100</w:t>
            </w:r>
          </w:p>
        </w:tc>
      </w:tr>
      <w:tr w:rsidR="009D6E57" w:rsidRPr="00052BA3" w14:paraId="45FD78D8" w14:textId="77777777" w:rsidTr="00892B17">
        <w:trPr>
          <w:trHeight w:val="20"/>
        </w:trPr>
        <w:tc>
          <w:tcPr>
            <w:tcW w:w="2620" w:type="dxa"/>
            <w:tcBorders>
              <w:top w:val="nil"/>
              <w:left w:val="single" w:sz="4" w:space="0" w:color="auto"/>
              <w:bottom w:val="single" w:sz="4" w:space="0" w:color="auto"/>
              <w:right w:val="single" w:sz="4" w:space="0" w:color="auto"/>
            </w:tcBorders>
            <w:vAlign w:val="center"/>
            <w:hideMark/>
          </w:tcPr>
          <w:p w14:paraId="5FD397C8" w14:textId="77777777" w:rsidR="009D6E57" w:rsidRPr="00052BA3" w:rsidRDefault="009D6E57" w:rsidP="00892B17">
            <w:pPr>
              <w:spacing w:after="0"/>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01- Personel Giderleri</w:t>
            </w:r>
          </w:p>
        </w:tc>
        <w:tc>
          <w:tcPr>
            <w:tcW w:w="1360" w:type="dxa"/>
            <w:tcBorders>
              <w:top w:val="nil"/>
              <w:left w:val="nil"/>
              <w:bottom w:val="single" w:sz="4" w:space="0" w:color="auto"/>
              <w:right w:val="single" w:sz="4" w:space="0" w:color="auto"/>
            </w:tcBorders>
            <w:vAlign w:val="center"/>
          </w:tcPr>
          <w:p w14:paraId="5372CB8A" w14:textId="38B2DC9C" w:rsidR="009D6E57" w:rsidRPr="00052BA3" w:rsidRDefault="00391108" w:rsidP="00892B17">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78.480.750,00</w:t>
            </w:r>
          </w:p>
        </w:tc>
        <w:tc>
          <w:tcPr>
            <w:tcW w:w="1360" w:type="dxa"/>
            <w:tcBorders>
              <w:top w:val="nil"/>
              <w:left w:val="nil"/>
              <w:bottom w:val="single" w:sz="4" w:space="0" w:color="auto"/>
              <w:right w:val="single" w:sz="4" w:space="0" w:color="auto"/>
            </w:tcBorders>
            <w:vAlign w:val="center"/>
          </w:tcPr>
          <w:p w14:paraId="75F75EF2" w14:textId="6E125C6C" w:rsidR="009D6E57" w:rsidRPr="00052BA3" w:rsidRDefault="00391108" w:rsidP="00892B17">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78.480.750,00</w:t>
            </w:r>
          </w:p>
        </w:tc>
        <w:tc>
          <w:tcPr>
            <w:tcW w:w="1060" w:type="dxa"/>
            <w:tcBorders>
              <w:top w:val="nil"/>
              <w:left w:val="nil"/>
              <w:bottom w:val="single" w:sz="4" w:space="0" w:color="auto"/>
              <w:right w:val="single" w:sz="4" w:space="0" w:color="auto"/>
            </w:tcBorders>
            <w:vAlign w:val="center"/>
          </w:tcPr>
          <w:p w14:paraId="2E0266BF" w14:textId="4331EEFE" w:rsidR="009D6E57" w:rsidRPr="00052BA3" w:rsidRDefault="00391108" w:rsidP="00892B17">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78.269.024,02</w:t>
            </w:r>
          </w:p>
        </w:tc>
        <w:tc>
          <w:tcPr>
            <w:tcW w:w="1538" w:type="dxa"/>
            <w:tcBorders>
              <w:top w:val="nil"/>
              <w:left w:val="nil"/>
              <w:bottom w:val="single" w:sz="4" w:space="0" w:color="auto"/>
              <w:right w:val="single" w:sz="4" w:space="0" w:color="auto"/>
            </w:tcBorders>
            <w:vAlign w:val="center"/>
          </w:tcPr>
          <w:p w14:paraId="2D2C788B" w14:textId="14724A49" w:rsidR="009D6E57" w:rsidRPr="00052BA3" w:rsidRDefault="00391108" w:rsidP="00892B17">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211.725,98</w:t>
            </w:r>
          </w:p>
        </w:tc>
        <w:tc>
          <w:tcPr>
            <w:tcW w:w="1222" w:type="dxa"/>
            <w:tcBorders>
              <w:top w:val="nil"/>
              <w:left w:val="nil"/>
              <w:bottom w:val="single" w:sz="4" w:space="0" w:color="auto"/>
              <w:right w:val="single" w:sz="4" w:space="0" w:color="auto"/>
            </w:tcBorders>
            <w:vAlign w:val="center"/>
          </w:tcPr>
          <w:p w14:paraId="1E192718" w14:textId="595321D1" w:rsidR="009D6E57" w:rsidRPr="00052BA3" w:rsidRDefault="00F9786A" w:rsidP="00892B17">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%99,7</w:t>
            </w:r>
          </w:p>
        </w:tc>
      </w:tr>
      <w:tr w:rsidR="009D6E57" w:rsidRPr="00052BA3" w14:paraId="5DDC4D33" w14:textId="77777777" w:rsidTr="00892B17">
        <w:trPr>
          <w:trHeight w:val="20"/>
        </w:trPr>
        <w:tc>
          <w:tcPr>
            <w:tcW w:w="2620" w:type="dxa"/>
            <w:tcBorders>
              <w:top w:val="single" w:sz="4" w:space="0" w:color="auto"/>
              <w:left w:val="single" w:sz="4" w:space="0" w:color="auto"/>
              <w:bottom w:val="single" w:sz="4" w:space="0" w:color="auto"/>
              <w:right w:val="single" w:sz="4" w:space="0" w:color="auto"/>
            </w:tcBorders>
            <w:shd w:val="clear" w:color="auto" w:fill="CAE8F5"/>
            <w:vAlign w:val="center"/>
            <w:hideMark/>
          </w:tcPr>
          <w:p w14:paraId="2811C7FE" w14:textId="77777777" w:rsidR="009D6E57" w:rsidRPr="00052BA3" w:rsidRDefault="009D6E57" w:rsidP="00892B17">
            <w:pPr>
              <w:spacing w:after="0"/>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02- Sos. Güv. Kur. D. Prim. Giderleri</w:t>
            </w:r>
          </w:p>
        </w:tc>
        <w:tc>
          <w:tcPr>
            <w:tcW w:w="1360" w:type="dxa"/>
            <w:tcBorders>
              <w:top w:val="single" w:sz="4" w:space="0" w:color="auto"/>
              <w:left w:val="nil"/>
              <w:bottom w:val="single" w:sz="4" w:space="0" w:color="auto"/>
              <w:right w:val="single" w:sz="4" w:space="0" w:color="auto"/>
            </w:tcBorders>
            <w:shd w:val="clear" w:color="auto" w:fill="CAE8F5"/>
            <w:vAlign w:val="center"/>
          </w:tcPr>
          <w:p w14:paraId="4D3226BA" w14:textId="207F52D0" w:rsidR="009D6E57" w:rsidRPr="00052BA3" w:rsidRDefault="00391108" w:rsidP="00892B17">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9.375.508,00</w:t>
            </w:r>
          </w:p>
        </w:tc>
        <w:tc>
          <w:tcPr>
            <w:tcW w:w="1360" w:type="dxa"/>
            <w:tcBorders>
              <w:top w:val="single" w:sz="4" w:space="0" w:color="auto"/>
              <w:left w:val="nil"/>
              <w:bottom w:val="single" w:sz="4" w:space="0" w:color="auto"/>
              <w:right w:val="single" w:sz="4" w:space="0" w:color="auto"/>
            </w:tcBorders>
            <w:shd w:val="clear" w:color="auto" w:fill="CAE8F5"/>
            <w:vAlign w:val="center"/>
          </w:tcPr>
          <w:p w14:paraId="1804840A" w14:textId="3E509669" w:rsidR="009D6E57" w:rsidRPr="00052BA3" w:rsidRDefault="00391108" w:rsidP="00892B17">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9.375.508,00</w:t>
            </w:r>
          </w:p>
        </w:tc>
        <w:tc>
          <w:tcPr>
            <w:tcW w:w="1060" w:type="dxa"/>
            <w:tcBorders>
              <w:top w:val="single" w:sz="4" w:space="0" w:color="auto"/>
              <w:left w:val="nil"/>
              <w:bottom w:val="single" w:sz="4" w:space="0" w:color="auto"/>
              <w:right w:val="single" w:sz="4" w:space="0" w:color="auto"/>
            </w:tcBorders>
            <w:shd w:val="clear" w:color="auto" w:fill="CAE8F5"/>
            <w:vAlign w:val="center"/>
          </w:tcPr>
          <w:p w14:paraId="004A3EA4" w14:textId="4288EDD7" w:rsidR="009D6E57" w:rsidRPr="00052BA3" w:rsidRDefault="00391108" w:rsidP="00892B17">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9.326.660,67</w:t>
            </w:r>
          </w:p>
        </w:tc>
        <w:tc>
          <w:tcPr>
            <w:tcW w:w="1538" w:type="dxa"/>
            <w:tcBorders>
              <w:top w:val="single" w:sz="4" w:space="0" w:color="auto"/>
              <w:left w:val="nil"/>
              <w:bottom w:val="single" w:sz="4" w:space="0" w:color="auto"/>
              <w:right w:val="single" w:sz="4" w:space="0" w:color="auto"/>
            </w:tcBorders>
            <w:shd w:val="clear" w:color="auto" w:fill="CAE8F5"/>
            <w:vAlign w:val="center"/>
          </w:tcPr>
          <w:p w14:paraId="3B51C63C" w14:textId="0332461E" w:rsidR="009D6E57" w:rsidRPr="00052BA3" w:rsidRDefault="00391108" w:rsidP="00892B17">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48.847,33</w:t>
            </w:r>
          </w:p>
        </w:tc>
        <w:tc>
          <w:tcPr>
            <w:tcW w:w="1222" w:type="dxa"/>
            <w:tcBorders>
              <w:top w:val="single" w:sz="4" w:space="0" w:color="auto"/>
              <w:left w:val="nil"/>
              <w:bottom w:val="single" w:sz="4" w:space="0" w:color="auto"/>
              <w:right w:val="single" w:sz="4" w:space="0" w:color="auto"/>
            </w:tcBorders>
            <w:shd w:val="clear" w:color="auto" w:fill="CAE8F5"/>
            <w:vAlign w:val="center"/>
          </w:tcPr>
          <w:p w14:paraId="4B2ECF87" w14:textId="76D3C8F3" w:rsidR="009D6E57" w:rsidRPr="00052BA3" w:rsidRDefault="00F9786A" w:rsidP="00892B17">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%99,5</w:t>
            </w:r>
          </w:p>
        </w:tc>
      </w:tr>
      <w:tr w:rsidR="009D6E57" w:rsidRPr="00052BA3" w14:paraId="7B89C67B" w14:textId="77777777" w:rsidTr="00892B17">
        <w:trPr>
          <w:trHeight w:val="20"/>
        </w:trPr>
        <w:tc>
          <w:tcPr>
            <w:tcW w:w="2620" w:type="dxa"/>
            <w:tcBorders>
              <w:top w:val="nil"/>
              <w:left w:val="single" w:sz="4" w:space="0" w:color="auto"/>
              <w:bottom w:val="single" w:sz="4" w:space="0" w:color="auto"/>
              <w:right w:val="single" w:sz="4" w:space="0" w:color="auto"/>
            </w:tcBorders>
            <w:vAlign w:val="center"/>
            <w:hideMark/>
          </w:tcPr>
          <w:p w14:paraId="678A9197" w14:textId="77777777" w:rsidR="009D6E57" w:rsidRPr="00052BA3" w:rsidRDefault="009D6E57" w:rsidP="00892B17">
            <w:pPr>
              <w:spacing w:after="0"/>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03- Mal Ve Hizmet Alım Giderleri</w:t>
            </w:r>
          </w:p>
        </w:tc>
        <w:tc>
          <w:tcPr>
            <w:tcW w:w="1360" w:type="dxa"/>
            <w:tcBorders>
              <w:top w:val="nil"/>
              <w:left w:val="nil"/>
              <w:bottom w:val="single" w:sz="4" w:space="0" w:color="auto"/>
              <w:right w:val="single" w:sz="4" w:space="0" w:color="auto"/>
            </w:tcBorders>
            <w:vAlign w:val="center"/>
          </w:tcPr>
          <w:p w14:paraId="4A00358E" w14:textId="52C8A339" w:rsidR="009D6E57" w:rsidRPr="00052BA3" w:rsidRDefault="00391108" w:rsidP="00892B17">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1.057.000,00</w:t>
            </w:r>
          </w:p>
        </w:tc>
        <w:tc>
          <w:tcPr>
            <w:tcW w:w="1360" w:type="dxa"/>
            <w:tcBorders>
              <w:top w:val="nil"/>
              <w:left w:val="nil"/>
              <w:bottom w:val="single" w:sz="4" w:space="0" w:color="auto"/>
              <w:right w:val="single" w:sz="4" w:space="0" w:color="auto"/>
            </w:tcBorders>
            <w:vAlign w:val="center"/>
          </w:tcPr>
          <w:p w14:paraId="0513716A" w14:textId="31406233" w:rsidR="009D6E57" w:rsidRPr="00052BA3" w:rsidRDefault="00391108" w:rsidP="00892B17">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1.057.000,00</w:t>
            </w:r>
          </w:p>
        </w:tc>
        <w:tc>
          <w:tcPr>
            <w:tcW w:w="1060" w:type="dxa"/>
            <w:tcBorders>
              <w:top w:val="nil"/>
              <w:left w:val="nil"/>
              <w:bottom w:val="single" w:sz="4" w:space="0" w:color="auto"/>
              <w:right w:val="single" w:sz="4" w:space="0" w:color="auto"/>
            </w:tcBorders>
            <w:vAlign w:val="center"/>
          </w:tcPr>
          <w:p w14:paraId="55F2A767" w14:textId="57D5766F" w:rsidR="009D6E57" w:rsidRPr="00052BA3" w:rsidRDefault="00391108" w:rsidP="00892B17">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842.942,99</w:t>
            </w:r>
          </w:p>
        </w:tc>
        <w:tc>
          <w:tcPr>
            <w:tcW w:w="1538" w:type="dxa"/>
            <w:tcBorders>
              <w:top w:val="nil"/>
              <w:left w:val="nil"/>
              <w:bottom w:val="single" w:sz="4" w:space="0" w:color="auto"/>
              <w:right w:val="single" w:sz="4" w:space="0" w:color="auto"/>
            </w:tcBorders>
            <w:vAlign w:val="center"/>
          </w:tcPr>
          <w:p w14:paraId="590D0796" w14:textId="333F0B83" w:rsidR="009D6E57" w:rsidRPr="00052BA3" w:rsidRDefault="00391108" w:rsidP="00892B17">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214.057,01</w:t>
            </w:r>
          </w:p>
        </w:tc>
        <w:tc>
          <w:tcPr>
            <w:tcW w:w="1222" w:type="dxa"/>
            <w:tcBorders>
              <w:top w:val="nil"/>
              <w:left w:val="nil"/>
              <w:bottom w:val="single" w:sz="4" w:space="0" w:color="auto"/>
              <w:right w:val="single" w:sz="4" w:space="0" w:color="auto"/>
            </w:tcBorders>
            <w:vAlign w:val="center"/>
          </w:tcPr>
          <w:p w14:paraId="63E8F848" w14:textId="04DCBAFF" w:rsidR="009D6E57" w:rsidRPr="00052BA3" w:rsidRDefault="00F9786A" w:rsidP="00892B17">
            <w:pPr>
              <w:spacing w:after="0"/>
              <w:jc w:val="right"/>
              <w:rPr>
                <w:rFonts w:asciiTheme="minorHAnsi" w:eastAsia="Times New Roman" w:hAnsiTheme="minorHAnsi" w:cstheme="minorHAnsi"/>
                <w:color w:val="000000"/>
                <w:sz w:val="16"/>
                <w:szCs w:val="16"/>
                <w:lang w:eastAsia="tr-TR"/>
              </w:rPr>
            </w:pPr>
            <w:proofErr w:type="gramStart"/>
            <w:r>
              <w:rPr>
                <w:rFonts w:asciiTheme="minorHAnsi" w:eastAsia="Times New Roman" w:hAnsiTheme="minorHAnsi" w:cstheme="minorHAnsi"/>
                <w:color w:val="000000"/>
                <w:sz w:val="16"/>
                <w:szCs w:val="16"/>
                <w:lang w:eastAsia="tr-TR"/>
              </w:rPr>
              <w:t>% 84,3</w:t>
            </w:r>
            <w:proofErr w:type="gramEnd"/>
          </w:p>
        </w:tc>
      </w:tr>
      <w:tr w:rsidR="009D6E57" w:rsidRPr="00052BA3" w14:paraId="77C038BD" w14:textId="77777777" w:rsidTr="00892B17">
        <w:trPr>
          <w:trHeight w:val="20"/>
        </w:trPr>
        <w:tc>
          <w:tcPr>
            <w:tcW w:w="2620" w:type="dxa"/>
            <w:tcBorders>
              <w:top w:val="single" w:sz="4" w:space="0" w:color="auto"/>
              <w:left w:val="single" w:sz="4" w:space="0" w:color="auto"/>
              <w:bottom w:val="single" w:sz="4" w:space="0" w:color="auto"/>
              <w:right w:val="single" w:sz="4" w:space="0" w:color="auto"/>
            </w:tcBorders>
            <w:shd w:val="clear" w:color="auto" w:fill="CAE8F5"/>
            <w:vAlign w:val="center"/>
            <w:hideMark/>
          </w:tcPr>
          <w:p w14:paraId="6F906533" w14:textId="77777777" w:rsidR="009D6E57" w:rsidRPr="00052BA3" w:rsidRDefault="009D6E57" w:rsidP="00892B17">
            <w:pPr>
              <w:spacing w:after="0"/>
              <w:rPr>
                <w:rFonts w:asciiTheme="minorHAnsi" w:eastAsia="Times New Roman" w:hAnsiTheme="minorHAnsi" w:cstheme="minorHAnsi"/>
                <w:color w:val="000000" w:themeColor="text1"/>
                <w:sz w:val="16"/>
                <w:szCs w:val="16"/>
                <w:lang w:eastAsia="tr-TR"/>
              </w:rPr>
            </w:pPr>
            <w:r w:rsidRPr="00052BA3">
              <w:rPr>
                <w:rFonts w:asciiTheme="minorHAnsi" w:eastAsia="Times New Roman" w:hAnsiTheme="minorHAnsi" w:cstheme="minorHAnsi"/>
                <w:color w:val="000000" w:themeColor="text1"/>
                <w:sz w:val="16"/>
                <w:szCs w:val="16"/>
                <w:lang w:eastAsia="tr-TR"/>
              </w:rPr>
              <w:t xml:space="preserve">05- Cari Transferler </w:t>
            </w:r>
          </w:p>
        </w:tc>
        <w:tc>
          <w:tcPr>
            <w:tcW w:w="1360" w:type="dxa"/>
            <w:tcBorders>
              <w:top w:val="single" w:sz="4" w:space="0" w:color="auto"/>
              <w:left w:val="nil"/>
              <w:bottom w:val="single" w:sz="4" w:space="0" w:color="auto"/>
              <w:right w:val="single" w:sz="4" w:space="0" w:color="auto"/>
            </w:tcBorders>
            <w:shd w:val="clear" w:color="auto" w:fill="CAE8F5"/>
            <w:vAlign w:val="center"/>
          </w:tcPr>
          <w:p w14:paraId="118753EF" w14:textId="77777777" w:rsidR="009D6E57" w:rsidRPr="00052BA3" w:rsidRDefault="009D6E57" w:rsidP="00892B17">
            <w:pPr>
              <w:spacing w:after="0"/>
              <w:jc w:val="right"/>
              <w:rPr>
                <w:rFonts w:asciiTheme="minorHAnsi" w:eastAsia="Times New Roman" w:hAnsiTheme="minorHAnsi" w:cstheme="minorHAnsi"/>
                <w:color w:val="000000" w:themeColor="text1"/>
                <w:sz w:val="16"/>
                <w:szCs w:val="16"/>
                <w:lang w:eastAsia="tr-TR"/>
              </w:rPr>
            </w:pPr>
          </w:p>
        </w:tc>
        <w:tc>
          <w:tcPr>
            <w:tcW w:w="1360" w:type="dxa"/>
            <w:tcBorders>
              <w:top w:val="single" w:sz="4" w:space="0" w:color="auto"/>
              <w:left w:val="nil"/>
              <w:bottom w:val="single" w:sz="4" w:space="0" w:color="auto"/>
              <w:right w:val="single" w:sz="4" w:space="0" w:color="auto"/>
            </w:tcBorders>
            <w:shd w:val="clear" w:color="auto" w:fill="CAE8F5"/>
            <w:vAlign w:val="center"/>
          </w:tcPr>
          <w:p w14:paraId="0FABBBCA" w14:textId="77777777" w:rsidR="009D6E57" w:rsidRPr="00052BA3" w:rsidRDefault="009D6E57" w:rsidP="00892B17">
            <w:pPr>
              <w:spacing w:after="0"/>
              <w:jc w:val="right"/>
              <w:rPr>
                <w:rFonts w:asciiTheme="minorHAnsi" w:eastAsia="Times New Roman" w:hAnsiTheme="minorHAnsi" w:cstheme="minorHAnsi"/>
                <w:color w:val="000000" w:themeColor="text1"/>
                <w:sz w:val="16"/>
                <w:szCs w:val="16"/>
                <w:lang w:eastAsia="tr-TR"/>
              </w:rPr>
            </w:pPr>
          </w:p>
        </w:tc>
        <w:tc>
          <w:tcPr>
            <w:tcW w:w="1060" w:type="dxa"/>
            <w:tcBorders>
              <w:top w:val="single" w:sz="4" w:space="0" w:color="auto"/>
              <w:left w:val="nil"/>
              <w:bottom w:val="single" w:sz="4" w:space="0" w:color="auto"/>
              <w:right w:val="single" w:sz="4" w:space="0" w:color="auto"/>
            </w:tcBorders>
            <w:shd w:val="clear" w:color="auto" w:fill="CAE8F5"/>
            <w:vAlign w:val="center"/>
          </w:tcPr>
          <w:p w14:paraId="4A4FDE31" w14:textId="77777777" w:rsidR="009D6E57" w:rsidRPr="00052BA3" w:rsidRDefault="009D6E57" w:rsidP="00892B17">
            <w:pPr>
              <w:spacing w:after="0"/>
              <w:jc w:val="right"/>
              <w:rPr>
                <w:rFonts w:asciiTheme="minorHAnsi" w:eastAsia="Times New Roman" w:hAnsiTheme="minorHAnsi" w:cstheme="minorHAnsi"/>
                <w:color w:val="000000" w:themeColor="text1"/>
                <w:sz w:val="16"/>
                <w:szCs w:val="16"/>
                <w:lang w:eastAsia="tr-TR"/>
              </w:rPr>
            </w:pPr>
          </w:p>
        </w:tc>
        <w:tc>
          <w:tcPr>
            <w:tcW w:w="1538" w:type="dxa"/>
            <w:tcBorders>
              <w:top w:val="single" w:sz="4" w:space="0" w:color="auto"/>
              <w:left w:val="nil"/>
              <w:bottom w:val="single" w:sz="4" w:space="0" w:color="auto"/>
              <w:right w:val="single" w:sz="4" w:space="0" w:color="auto"/>
            </w:tcBorders>
            <w:shd w:val="clear" w:color="auto" w:fill="CAE8F5"/>
            <w:vAlign w:val="center"/>
          </w:tcPr>
          <w:p w14:paraId="750BE546" w14:textId="77777777" w:rsidR="009D6E57" w:rsidRPr="00052BA3" w:rsidRDefault="009D6E57" w:rsidP="00892B17">
            <w:pPr>
              <w:spacing w:after="0"/>
              <w:jc w:val="right"/>
              <w:rPr>
                <w:rFonts w:asciiTheme="minorHAnsi" w:eastAsia="Times New Roman" w:hAnsiTheme="minorHAnsi" w:cstheme="minorHAnsi"/>
                <w:color w:val="000000" w:themeColor="text1"/>
                <w:sz w:val="16"/>
                <w:szCs w:val="16"/>
                <w:lang w:eastAsia="tr-TR"/>
              </w:rPr>
            </w:pPr>
          </w:p>
        </w:tc>
        <w:tc>
          <w:tcPr>
            <w:tcW w:w="1222" w:type="dxa"/>
            <w:tcBorders>
              <w:top w:val="single" w:sz="4" w:space="0" w:color="auto"/>
              <w:left w:val="nil"/>
              <w:bottom w:val="single" w:sz="4" w:space="0" w:color="auto"/>
              <w:right w:val="single" w:sz="4" w:space="0" w:color="auto"/>
            </w:tcBorders>
            <w:shd w:val="clear" w:color="auto" w:fill="CAE8F5"/>
            <w:vAlign w:val="center"/>
          </w:tcPr>
          <w:p w14:paraId="6467A8B6" w14:textId="77777777" w:rsidR="009D6E57" w:rsidRPr="00052BA3" w:rsidRDefault="009D6E57" w:rsidP="00892B17">
            <w:pPr>
              <w:spacing w:after="0"/>
              <w:jc w:val="right"/>
              <w:rPr>
                <w:rFonts w:asciiTheme="minorHAnsi" w:eastAsia="Times New Roman" w:hAnsiTheme="minorHAnsi" w:cstheme="minorHAnsi"/>
                <w:color w:val="000000" w:themeColor="text1"/>
                <w:sz w:val="16"/>
                <w:szCs w:val="16"/>
                <w:lang w:eastAsia="tr-TR"/>
              </w:rPr>
            </w:pPr>
          </w:p>
        </w:tc>
      </w:tr>
      <w:tr w:rsidR="009D6E57" w:rsidRPr="00052BA3" w14:paraId="6F0BE417" w14:textId="77777777" w:rsidTr="00892B17">
        <w:trPr>
          <w:trHeight w:val="20"/>
        </w:trPr>
        <w:tc>
          <w:tcPr>
            <w:tcW w:w="2620" w:type="dxa"/>
            <w:tcBorders>
              <w:top w:val="nil"/>
              <w:left w:val="single" w:sz="4" w:space="0" w:color="auto"/>
              <w:bottom w:val="single" w:sz="4" w:space="0" w:color="auto"/>
              <w:right w:val="single" w:sz="4" w:space="0" w:color="auto"/>
            </w:tcBorders>
            <w:vAlign w:val="center"/>
            <w:hideMark/>
          </w:tcPr>
          <w:p w14:paraId="244D96B5" w14:textId="77777777" w:rsidR="009D6E57" w:rsidRPr="00052BA3" w:rsidRDefault="009D6E57" w:rsidP="00892B17">
            <w:pPr>
              <w:spacing w:after="0"/>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06- Sermaye Giderleri</w:t>
            </w:r>
          </w:p>
        </w:tc>
        <w:tc>
          <w:tcPr>
            <w:tcW w:w="1360" w:type="dxa"/>
            <w:tcBorders>
              <w:top w:val="nil"/>
              <w:left w:val="nil"/>
              <w:bottom w:val="single" w:sz="4" w:space="0" w:color="auto"/>
              <w:right w:val="single" w:sz="4" w:space="0" w:color="auto"/>
            </w:tcBorders>
            <w:vAlign w:val="center"/>
          </w:tcPr>
          <w:p w14:paraId="4F9B74E5" w14:textId="77777777" w:rsidR="009D6E57" w:rsidRPr="00052BA3" w:rsidRDefault="009D6E57" w:rsidP="00892B17">
            <w:pPr>
              <w:spacing w:after="0"/>
              <w:jc w:val="right"/>
              <w:rPr>
                <w:rFonts w:asciiTheme="minorHAnsi" w:eastAsia="Times New Roman" w:hAnsiTheme="minorHAnsi" w:cstheme="minorHAnsi"/>
                <w:color w:val="000000"/>
                <w:sz w:val="16"/>
                <w:szCs w:val="16"/>
                <w:lang w:eastAsia="tr-TR"/>
              </w:rPr>
            </w:pPr>
          </w:p>
        </w:tc>
        <w:tc>
          <w:tcPr>
            <w:tcW w:w="1360" w:type="dxa"/>
            <w:tcBorders>
              <w:top w:val="nil"/>
              <w:left w:val="nil"/>
              <w:bottom w:val="single" w:sz="4" w:space="0" w:color="auto"/>
              <w:right w:val="single" w:sz="4" w:space="0" w:color="auto"/>
            </w:tcBorders>
            <w:vAlign w:val="center"/>
          </w:tcPr>
          <w:p w14:paraId="19E0588D" w14:textId="77777777" w:rsidR="009D6E57" w:rsidRPr="00052BA3" w:rsidRDefault="009D6E57" w:rsidP="00892B17">
            <w:pPr>
              <w:spacing w:after="0"/>
              <w:jc w:val="right"/>
              <w:rPr>
                <w:rFonts w:asciiTheme="minorHAnsi" w:eastAsia="Times New Roman" w:hAnsiTheme="minorHAnsi" w:cstheme="minorHAnsi"/>
                <w:color w:val="000000"/>
                <w:sz w:val="16"/>
                <w:szCs w:val="16"/>
                <w:lang w:eastAsia="tr-TR"/>
              </w:rPr>
            </w:pPr>
          </w:p>
        </w:tc>
        <w:tc>
          <w:tcPr>
            <w:tcW w:w="1060" w:type="dxa"/>
            <w:tcBorders>
              <w:top w:val="nil"/>
              <w:left w:val="nil"/>
              <w:bottom w:val="single" w:sz="4" w:space="0" w:color="auto"/>
              <w:right w:val="single" w:sz="4" w:space="0" w:color="auto"/>
            </w:tcBorders>
            <w:vAlign w:val="center"/>
          </w:tcPr>
          <w:p w14:paraId="4EB1C727" w14:textId="77777777" w:rsidR="009D6E57" w:rsidRPr="00052BA3" w:rsidRDefault="009D6E57" w:rsidP="00892B17">
            <w:pPr>
              <w:spacing w:after="0"/>
              <w:jc w:val="right"/>
              <w:rPr>
                <w:rFonts w:asciiTheme="minorHAnsi" w:eastAsia="Times New Roman" w:hAnsiTheme="minorHAnsi" w:cstheme="minorHAnsi"/>
                <w:color w:val="000000"/>
                <w:sz w:val="16"/>
                <w:szCs w:val="16"/>
                <w:lang w:eastAsia="tr-TR"/>
              </w:rPr>
            </w:pPr>
          </w:p>
        </w:tc>
        <w:tc>
          <w:tcPr>
            <w:tcW w:w="1538" w:type="dxa"/>
            <w:tcBorders>
              <w:top w:val="nil"/>
              <w:left w:val="nil"/>
              <w:bottom w:val="single" w:sz="4" w:space="0" w:color="auto"/>
              <w:right w:val="single" w:sz="4" w:space="0" w:color="auto"/>
            </w:tcBorders>
            <w:vAlign w:val="center"/>
          </w:tcPr>
          <w:p w14:paraId="15320A46" w14:textId="77777777" w:rsidR="009D6E57" w:rsidRPr="00052BA3" w:rsidRDefault="009D6E57" w:rsidP="00892B17">
            <w:pPr>
              <w:spacing w:after="0"/>
              <w:jc w:val="right"/>
              <w:rPr>
                <w:rFonts w:asciiTheme="minorHAnsi" w:eastAsia="Times New Roman" w:hAnsiTheme="minorHAnsi" w:cstheme="minorHAnsi"/>
                <w:color w:val="000000"/>
                <w:sz w:val="16"/>
                <w:szCs w:val="16"/>
                <w:lang w:eastAsia="tr-TR"/>
              </w:rPr>
            </w:pPr>
          </w:p>
        </w:tc>
        <w:tc>
          <w:tcPr>
            <w:tcW w:w="1222" w:type="dxa"/>
            <w:tcBorders>
              <w:top w:val="nil"/>
              <w:left w:val="nil"/>
              <w:bottom w:val="single" w:sz="4" w:space="0" w:color="auto"/>
              <w:right w:val="single" w:sz="4" w:space="0" w:color="auto"/>
            </w:tcBorders>
            <w:vAlign w:val="center"/>
          </w:tcPr>
          <w:p w14:paraId="3BC0D082" w14:textId="77777777" w:rsidR="009D6E57" w:rsidRPr="00052BA3" w:rsidRDefault="009D6E57" w:rsidP="00892B17">
            <w:pPr>
              <w:spacing w:after="0"/>
              <w:jc w:val="right"/>
              <w:rPr>
                <w:rFonts w:asciiTheme="minorHAnsi" w:eastAsia="Times New Roman" w:hAnsiTheme="minorHAnsi" w:cstheme="minorHAnsi"/>
                <w:color w:val="000000"/>
                <w:sz w:val="16"/>
                <w:szCs w:val="16"/>
                <w:lang w:eastAsia="tr-TR"/>
              </w:rPr>
            </w:pPr>
          </w:p>
        </w:tc>
      </w:tr>
      <w:tr w:rsidR="009D6E57" w:rsidRPr="00052BA3" w14:paraId="5BBA7172" w14:textId="77777777" w:rsidTr="00182209">
        <w:trPr>
          <w:trHeight w:val="50"/>
        </w:trPr>
        <w:tc>
          <w:tcPr>
            <w:tcW w:w="2620" w:type="dxa"/>
            <w:tcBorders>
              <w:top w:val="single" w:sz="4" w:space="0" w:color="auto"/>
              <w:left w:val="single" w:sz="4" w:space="0" w:color="auto"/>
              <w:bottom w:val="single" w:sz="4" w:space="0" w:color="auto"/>
              <w:right w:val="single" w:sz="4" w:space="0" w:color="auto"/>
            </w:tcBorders>
            <w:shd w:val="clear" w:color="auto" w:fill="0093D0"/>
            <w:vAlign w:val="center"/>
            <w:hideMark/>
          </w:tcPr>
          <w:p w14:paraId="363A3088" w14:textId="77777777" w:rsidR="009D6E57" w:rsidRPr="00182209" w:rsidRDefault="009D6E57" w:rsidP="00892B17">
            <w:pPr>
              <w:spacing w:after="0"/>
              <w:jc w:val="center"/>
              <w:rPr>
                <w:rFonts w:asciiTheme="minorHAnsi" w:eastAsia="Times New Roman" w:hAnsiTheme="minorHAnsi" w:cstheme="minorHAnsi"/>
                <w:b/>
                <w:bCs/>
                <w:color w:val="FFFFFF" w:themeColor="background1"/>
                <w:sz w:val="16"/>
                <w:szCs w:val="16"/>
                <w:lang w:eastAsia="tr-TR"/>
              </w:rPr>
            </w:pPr>
            <w:r w:rsidRPr="00182209">
              <w:rPr>
                <w:rFonts w:asciiTheme="minorHAnsi" w:eastAsia="Times New Roman" w:hAnsiTheme="minorHAnsi" w:cstheme="minorHAnsi"/>
                <w:b/>
                <w:bCs/>
                <w:color w:val="FFFFFF" w:themeColor="background1"/>
                <w:sz w:val="16"/>
                <w:szCs w:val="16"/>
                <w:lang w:eastAsia="tr-TR"/>
              </w:rPr>
              <w:t>Toplam</w:t>
            </w:r>
          </w:p>
        </w:tc>
        <w:tc>
          <w:tcPr>
            <w:tcW w:w="1360" w:type="dxa"/>
            <w:tcBorders>
              <w:top w:val="single" w:sz="4" w:space="0" w:color="auto"/>
              <w:left w:val="nil"/>
              <w:bottom w:val="single" w:sz="4" w:space="0" w:color="auto"/>
              <w:right w:val="single" w:sz="4" w:space="0" w:color="auto"/>
            </w:tcBorders>
            <w:shd w:val="clear" w:color="auto" w:fill="0093D0"/>
            <w:vAlign w:val="center"/>
          </w:tcPr>
          <w:p w14:paraId="716493B7" w14:textId="35D6F3CB" w:rsidR="009D6E57" w:rsidRPr="00182209" w:rsidRDefault="001101ED" w:rsidP="00892B17">
            <w:pPr>
              <w:spacing w:after="0"/>
              <w:jc w:val="right"/>
              <w:rPr>
                <w:rFonts w:asciiTheme="minorHAnsi" w:eastAsia="Times New Roman" w:hAnsiTheme="minorHAnsi" w:cstheme="minorHAnsi"/>
                <w:b/>
                <w:color w:val="FFFFFF" w:themeColor="background1"/>
                <w:sz w:val="16"/>
                <w:szCs w:val="16"/>
                <w:lang w:eastAsia="tr-TR"/>
              </w:rPr>
            </w:pPr>
            <w:r>
              <w:rPr>
                <w:rFonts w:asciiTheme="minorHAnsi" w:eastAsia="Times New Roman" w:hAnsiTheme="minorHAnsi" w:cstheme="minorHAnsi"/>
                <w:b/>
                <w:color w:val="FFFFFF" w:themeColor="background1"/>
                <w:sz w:val="16"/>
                <w:szCs w:val="16"/>
                <w:lang w:eastAsia="tr-TR"/>
              </w:rPr>
              <w:t>88.913.258,00</w:t>
            </w:r>
          </w:p>
        </w:tc>
        <w:tc>
          <w:tcPr>
            <w:tcW w:w="1360" w:type="dxa"/>
            <w:tcBorders>
              <w:top w:val="single" w:sz="4" w:space="0" w:color="auto"/>
              <w:left w:val="nil"/>
              <w:bottom w:val="single" w:sz="4" w:space="0" w:color="auto"/>
              <w:right w:val="single" w:sz="4" w:space="0" w:color="auto"/>
            </w:tcBorders>
            <w:shd w:val="clear" w:color="auto" w:fill="0093D0"/>
            <w:vAlign w:val="center"/>
          </w:tcPr>
          <w:p w14:paraId="3A83CA2B" w14:textId="36934A3E" w:rsidR="009D6E57" w:rsidRPr="00182209" w:rsidRDefault="001101ED" w:rsidP="00892B17">
            <w:pPr>
              <w:spacing w:after="0"/>
              <w:jc w:val="right"/>
              <w:rPr>
                <w:rFonts w:asciiTheme="minorHAnsi" w:eastAsia="Times New Roman" w:hAnsiTheme="minorHAnsi" w:cstheme="minorHAnsi"/>
                <w:b/>
                <w:color w:val="FFFFFF" w:themeColor="background1"/>
                <w:sz w:val="16"/>
                <w:szCs w:val="16"/>
                <w:lang w:eastAsia="tr-TR"/>
              </w:rPr>
            </w:pPr>
            <w:r>
              <w:rPr>
                <w:rFonts w:asciiTheme="minorHAnsi" w:eastAsia="Times New Roman" w:hAnsiTheme="minorHAnsi" w:cstheme="minorHAnsi"/>
                <w:b/>
                <w:color w:val="FFFFFF" w:themeColor="background1"/>
                <w:sz w:val="16"/>
                <w:szCs w:val="16"/>
                <w:lang w:eastAsia="tr-TR"/>
              </w:rPr>
              <w:t>88.913.258,00</w:t>
            </w:r>
          </w:p>
        </w:tc>
        <w:tc>
          <w:tcPr>
            <w:tcW w:w="1060" w:type="dxa"/>
            <w:tcBorders>
              <w:top w:val="single" w:sz="4" w:space="0" w:color="auto"/>
              <w:left w:val="nil"/>
              <w:bottom w:val="single" w:sz="4" w:space="0" w:color="auto"/>
              <w:right w:val="single" w:sz="4" w:space="0" w:color="auto"/>
            </w:tcBorders>
            <w:shd w:val="clear" w:color="auto" w:fill="0093D0"/>
            <w:vAlign w:val="center"/>
          </w:tcPr>
          <w:p w14:paraId="6CEFA2AB" w14:textId="162EA3B6" w:rsidR="009D6E57" w:rsidRPr="00182209" w:rsidRDefault="001101ED" w:rsidP="00892B17">
            <w:pPr>
              <w:spacing w:after="0"/>
              <w:jc w:val="right"/>
              <w:rPr>
                <w:rFonts w:asciiTheme="minorHAnsi" w:eastAsia="Times New Roman" w:hAnsiTheme="minorHAnsi" w:cstheme="minorHAnsi"/>
                <w:b/>
                <w:color w:val="FFFFFF" w:themeColor="background1"/>
                <w:sz w:val="16"/>
                <w:szCs w:val="16"/>
                <w:lang w:eastAsia="tr-TR"/>
              </w:rPr>
            </w:pPr>
            <w:r>
              <w:rPr>
                <w:rFonts w:asciiTheme="minorHAnsi" w:eastAsia="Times New Roman" w:hAnsiTheme="minorHAnsi" w:cstheme="minorHAnsi"/>
                <w:b/>
                <w:color w:val="FFFFFF" w:themeColor="background1"/>
                <w:sz w:val="16"/>
                <w:szCs w:val="16"/>
                <w:lang w:eastAsia="tr-TR"/>
              </w:rPr>
              <w:t>88.438.627,68</w:t>
            </w:r>
          </w:p>
        </w:tc>
        <w:tc>
          <w:tcPr>
            <w:tcW w:w="1538" w:type="dxa"/>
            <w:tcBorders>
              <w:top w:val="single" w:sz="4" w:space="0" w:color="auto"/>
              <w:left w:val="nil"/>
              <w:bottom w:val="single" w:sz="4" w:space="0" w:color="auto"/>
              <w:right w:val="single" w:sz="4" w:space="0" w:color="auto"/>
            </w:tcBorders>
            <w:shd w:val="clear" w:color="auto" w:fill="0093D0"/>
            <w:vAlign w:val="center"/>
          </w:tcPr>
          <w:p w14:paraId="40406C2A" w14:textId="7A9A1BEE" w:rsidR="009D6E57" w:rsidRPr="00182209" w:rsidRDefault="001101ED" w:rsidP="00892B17">
            <w:pPr>
              <w:spacing w:after="0"/>
              <w:jc w:val="right"/>
              <w:rPr>
                <w:rFonts w:asciiTheme="minorHAnsi" w:eastAsia="Times New Roman" w:hAnsiTheme="minorHAnsi" w:cstheme="minorHAnsi"/>
                <w:b/>
                <w:color w:val="FFFFFF" w:themeColor="background1"/>
                <w:sz w:val="16"/>
                <w:szCs w:val="16"/>
                <w:lang w:eastAsia="tr-TR"/>
              </w:rPr>
            </w:pPr>
            <w:r>
              <w:rPr>
                <w:rFonts w:asciiTheme="minorHAnsi" w:eastAsia="Times New Roman" w:hAnsiTheme="minorHAnsi" w:cstheme="minorHAnsi"/>
                <w:b/>
                <w:color w:val="FFFFFF" w:themeColor="background1"/>
                <w:sz w:val="16"/>
                <w:szCs w:val="16"/>
                <w:lang w:eastAsia="tr-TR"/>
              </w:rPr>
              <w:t>474.630,32</w:t>
            </w:r>
          </w:p>
        </w:tc>
        <w:tc>
          <w:tcPr>
            <w:tcW w:w="1222" w:type="dxa"/>
            <w:tcBorders>
              <w:top w:val="single" w:sz="4" w:space="0" w:color="auto"/>
              <w:left w:val="nil"/>
              <w:bottom w:val="single" w:sz="4" w:space="0" w:color="auto"/>
              <w:right w:val="single" w:sz="4" w:space="0" w:color="auto"/>
            </w:tcBorders>
            <w:shd w:val="clear" w:color="auto" w:fill="0093D0"/>
            <w:vAlign w:val="center"/>
          </w:tcPr>
          <w:p w14:paraId="02824C6C" w14:textId="2EC3A7D0" w:rsidR="009D6E57" w:rsidRPr="00182209" w:rsidRDefault="001101ED" w:rsidP="00892B17">
            <w:pPr>
              <w:spacing w:after="0"/>
              <w:jc w:val="right"/>
              <w:rPr>
                <w:rFonts w:asciiTheme="minorHAnsi" w:eastAsia="Times New Roman" w:hAnsiTheme="minorHAnsi" w:cstheme="minorHAnsi"/>
                <w:b/>
                <w:color w:val="FFFFFF" w:themeColor="background1"/>
                <w:sz w:val="16"/>
                <w:szCs w:val="16"/>
                <w:lang w:eastAsia="tr-TR"/>
              </w:rPr>
            </w:pPr>
            <w:r>
              <w:rPr>
                <w:rFonts w:asciiTheme="minorHAnsi" w:eastAsia="Times New Roman" w:hAnsiTheme="minorHAnsi" w:cstheme="minorHAnsi"/>
                <w:color w:val="000000"/>
                <w:sz w:val="16"/>
                <w:szCs w:val="16"/>
                <w:lang w:eastAsia="tr-TR"/>
              </w:rPr>
              <w:t>%</w:t>
            </w:r>
            <w:r>
              <w:rPr>
                <w:rFonts w:asciiTheme="minorHAnsi" w:eastAsia="Times New Roman" w:hAnsiTheme="minorHAnsi" w:cstheme="minorHAnsi"/>
                <w:b/>
                <w:color w:val="FFFFFF" w:themeColor="background1"/>
                <w:sz w:val="16"/>
                <w:szCs w:val="16"/>
                <w:lang w:eastAsia="tr-TR"/>
              </w:rPr>
              <w:t>99,5</w:t>
            </w:r>
          </w:p>
        </w:tc>
      </w:tr>
    </w:tbl>
    <w:p w14:paraId="2DBBD19A" w14:textId="77777777" w:rsidR="00A97427" w:rsidRPr="00052BA3" w:rsidRDefault="00A97427" w:rsidP="00A97427">
      <w:pPr>
        <w:spacing w:after="0" w:line="240" w:lineRule="auto"/>
        <w:rPr>
          <w:rFonts w:asciiTheme="minorHAnsi" w:hAnsiTheme="minorHAnsi" w:cstheme="minorHAnsi"/>
        </w:rPr>
      </w:pPr>
    </w:p>
    <w:p w14:paraId="1964BA58" w14:textId="77777777" w:rsidR="00A97427" w:rsidRPr="00052BA3" w:rsidRDefault="00A97427" w:rsidP="00A97427">
      <w:pPr>
        <w:spacing w:after="0" w:line="240" w:lineRule="auto"/>
        <w:rPr>
          <w:rFonts w:asciiTheme="minorHAnsi" w:hAnsiTheme="minorHAnsi" w:cstheme="minorHAnsi"/>
        </w:rPr>
      </w:pPr>
    </w:p>
    <w:p w14:paraId="154D4762" w14:textId="65427598" w:rsidR="00892B17" w:rsidRPr="00DA27F8" w:rsidRDefault="00DA27F8" w:rsidP="00A766F2">
      <w:pPr>
        <w:pStyle w:val="ListeParagraf"/>
        <w:numPr>
          <w:ilvl w:val="1"/>
          <w:numId w:val="42"/>
        </w:numPr>
        <w:shd w:val="clear" w:color="auto" w:fill="FFFFFF" w:themeFill="background1"/>
        <w:spacing w:line="276" w:lineRule="auto"/>
        <w:outlineLvl w:val="2"/>
        <w:rPr>
          <w:rFonts w:asciiTheme="minorHAnsi" w:eastAsia="Arial" w:hAnsiTheme="minorHAnsi" w:cstheme="minorHAnsi"/>
          <w:b/>
          <w:color w:val="2F5496" w:themeColor="accent1" w:themeShade="BF"/>
        </w:rPr>
      </w:pPr>
      <w:bookmarkStart w:id="488" w:name="_Toc83199749"/>
      <w:bookmarkStart w:id="489" w:name="_Toc83199947"/>
      <w:bookmarkStart w:id="490" w:name="_Toc89083688"/>
      <w:bookmarkStart w:id="491" w:name="_Toc151716696"/>
      <w:bookmarkStart w:id="492" w:name="_Toc216883207"/>
      <w:r w:rsidRPr="006A468A">
        <w:rPr>
          <w:rFonts w:asciiTheme="minorHAnsi" w:eastAsia="Arial" w:hAnsiTheme="minorHAnsi" w:cstheme="minorHAnsi"/>
          <w:b/>
          <w:color w:val="2F5496" w:themeColor="accent1" w:themeShade="BF"/>
        </w:rPr>
        <w:t>202</w:t>
      </w:r>
      <w:r w:rsidR="00B61D35">
        <w:rPr>
          <w:rFonts w:asciiTheme="minorHAnsi" w:eastAsia="Arial" w:hAnsiTheme="minorHAnsi" w:cstheme="minorHAnsi"/>
          <w:b/>
          <w:color w:val="2F5496" w:themeColor="accent1" w:themeShade="BF"/>
        </w:rPr>
        <w:t>5</w:t>
      </w:r>
      <w:r w:rsidRPr="006A468A">
        <w:rPr>
          <w:rFonts w:asciiTheme="minorHAnsi" w:eastAsia="Arial" w:hAnsiTheme="minorHAnsi" w:cstheme="minorHAnsi"/>
          <w:b/>
          <w:color w:val="2F5496" w:themeColor="accent1" w:themeShade="BF"/>
        </w:rPr>
        <w:t xml:space="preserve"> YILI ÖZ GELİRLER İLE KARŞILANAN GİDERLER</w:t>
      </w:r>
      <w:bookmarkEnd w:id="488"/>
      <w:bookmarkEnd w:id="489"/>
      <w:r w:rsidRPr="006A468A">
        <w:rPr>
          <w:rFonts w:asciiTheme="minorHAnsi" w:eastAsia="Arial" w:hAnsiTheme="minorHAnsi" w:cstheme="minorHAnsi"/>
          <w:b/>
          <w:color w:val="2F5496" w:themeColor="accent1" w:themeShade="BF"/>
        </w:rPr>
        <w:t xml:space="preserve"> </w:t>
      </w:r>
      <w:bookmarkEnd w:id="490"/>
      <w:bookmarkEnd w:id="491"/>
      <w:bookmarkEnd w:id="492"/>
    </w:p>
    <w:p w14:paraId="6B9BFD63" w14:textId="4503B76F" w:rsidR="00892B17" w:rsidRPr="000152E0" w:rsidRDefault="00892B17" w:rsidP="00892B17">
      <w:pPr>
        <w:pStyle w:val="ListeParagraf"/>
        <w:numPr>
          <w:ilvl w:val="1"/>
          <w:numId w:val="7"/>
        </w:numPr>
        <w:rPr>
          <w:rFonts w:asciiTheme="minorHAnsi" w:hAnsiTheme="minorHAnsi"/>
          <w:b/>
          <w:color w:val="2F5496" w:themeColor="accent1" w:themeShade="BF"/>
          <w:sz w:val="18"/>
          <w:szCs w:val="18"/>
        </w:rPr>
      </w:pPr>
      <w:r w:rsidRPr="000152E0">
        <w:rPr>
          <w:rFonts w:asciiTheme="minorHAnsi" w:hAnsiTheme="minorHAnsi"/>
          <w:b/>
          <w:color w:val="2F5496" w:themeColor="accent1" w:themeShade="BF"/>
          <w:sz w:val="18"/>
          <w:szCs w:val="18"/>
        </w:rPr>
        <w:t>Tablo 9</w:t>
      </w:r>
      <w:r w:rsidR="009A5A80">
        <w:rPr>
          <w:rFonts w:asciiTheme="minorHAnsi" w:hAnsiTheme="minorHAnsi"/>
          <w:b/>
          <w:color w:val="2F5496" w:themeColor="accent1" w:themeShade="BF"/>
          <w:sz w:val="18"/>
          <w:szCs w:val="18"/>
        </w:rPr>
        <w:t>8</w:t>
      </w:r>
    </w:p>
    <w:tbl>
      <w:tblPr>
        <w:tblW w:w="9160" w:type="dxa"/>
        <w:tblInd w:w="-5" w:type="dxa"/>
        <w:tblCellMar>
          <w:left w:w="70" w:type="dxa"/>
          <w:right w:w="70" w:type="dxa"/>
        </w:tblCellMar>
        <w:tblLook w:val="04A0" w:firstRow="1" w:lastRow="0" w:firstColumn="1" w:lastColumn="0" w:noHBand="0" w:noVBand="1"/>
      </w:tblPr>
      <w:tblGrid>
        <w:gridCol w:w="2620"/>
        <w:gridCol w:w="1360"/>
        <w:gridCol w:w="1360"/>
        <w:gridCol w:w="1060"/>
        <w:gridCol w:w="1538"/>
        <w:gridCol w:w="1222"/>
      </w:tblGrid>
      <w:tr w:rsidR="00892B17" w:rsidRPr="00052BA3" w14:paraId="1855F769" w14:textId="77777777" w:rsidTr="00892B17">
        <w:trPr>
          <w:trHeight w:val="20"/>
        </w:trPr>
        <w:tc>
          <w:tcPr>
            <w:tcW w:w="2620" w:type="dxa"/>
            <w:tcBorders>
              <w:top w:val="single" w:sz="4" w:space="0" w:color="auto"/>
              <w:left w:val="single" w:sz="4" w:space="0" w:color="auto"/>
              <w:bottom w:val="single" w:sz="4" w:space="0" w:color="auto"/>
              <w:right w:val="single" w:sz="4" w:space="0" w:color="auto"/>
            </w:tcBorders>
            <w:shd w:val="clear" w:color="auto" w:fill="0093D0"/>
            <w:vAlign w:val="center"/>
            <w:hideMark/>
          </w:tcPr>
          <w:p w14:paraId="5A549F3F" w14:textId="77777777" w:rsidR="00892B17" w:rsidRPr="00182209" w:rsidRDefault="00892B17" w:rsidP="00892B1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 xml:space="preserve">Öz Gelir Gider Türleri </w:t>
            </w:r>
          </w:p>
        </w:tc>
        <w:tc>
          <w:tcPr>
            <w:tcW w:w="1360" w:type="dxa"/>
            <w:tcBorders>
              <w:top w:val="single" w:sz="4" w:space="0" w:color="auto"/>
              <w:left w:val="nil"/>
              <w:bottom w:val="single" w:sz="4" w:space="0" w:color="auto"/>
              <w:right w:val="single" w:sz="4" w:space="0" w:color="auto"/>
            </w:tcBorders>
            <w:shd w:val="clear" w:color="auto" w:fill="0093D0"/>
            <w:vAlign w:val="center"/>
            <w:hideMark/>
          </w:tcPr>
          <w:p w14:paraId="7B6E1D75" w14:textId="77777777" w:rsidR="00892B17" w:rsidRPr="00182209" w:rsidRDefault="00892B17" w:rsidP="00892B1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 xml:space="preserve">Bütçe Ödeneği </w:t>
            </w:r>
          </w:p>
        </w:tc>
        <w:tc>
          <w:tcPr>
            <w:tcW w:w="1360" w:type="dxa"/>
            <w:tcBorders>
              <w:top w:val="single" w:sz="4" w:space="0" w:color="auto"/>
              <w:left w:val="nil"/>
              <w:bottom w:val="single" w:sz="4" w:space="0" w:color="auto"/>
              <w:right w:val="single" w:sz="4" w:space="0" w:color="auto"/>
            </w:tcBorders>
            <w:shd w:val="clear" w:color="auto" w:fill="0093D0"/>
            <w:vAlign w:val="center"/>
            <w:hideMark/>
          </w:tcPr>
          <w:p w14:paraId="4A6D0F15" w14:textId="77777777" w:rsidR="00892B17" w:rsidRPr="00182209" w:rsidRDefault="00892B17" w:rsidP="00892B1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Serbest Ödenek (A)</w:t>
            </w:r>
          </w:p>
        </w:tc>
        <w:tc>
          <w:tcPr>
            <w:tcW w:w="1060" w:type="dxa"/>
            <w:tcBorders>
              <w:top w:val="single" w:sz="4" w:space="0" w:color="auto"/>
              <w:left w:val="nil"/>
              <w:bottom w:val="single" w:sz="4" w:space="0" w:color="auto"/>
              <w:right w:val="single" w:sz="4" w:space="0" w:color="auto"/>
            </w:tcBorders>
            <w:shd w:val="clear" w:color="auto" w:fill="0093D0"/>
            <w:vAlign w:val="center"/>
            <w:hideMark/>
          </w:tcPr>
          <w:p w14:paraId="54E882F4" w14:textId="77777777" w:rsidR="00892B17" w:rsidRPr="00182209" w:rsidRDefault="00892B17" w:rsidP="00892B1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 xml:space="preserve">Kesin Harcama </w:t>
            </w:r>
          </w:p>
          <w:p w14:paraId="76F49AD0" w14:textId="77777777" w:rsidR="00892B17" w:rsidRPr="00182209" w:rsidRDefault="00892B17" w:rsidP="00892B1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(B)</w:t>
            </w:r>
          </w:p>
        </w:tc>
        <w:tc>
          <w:tcPr>
            <w:tcW w:w="1538" w:type="dxa"/>
            <w:tcBorders>
              <w:top w:val="single" w:sz="4" w:space="0" w:color="auto"/>
              <w:left w:val="nil"/>
              <w:bottom w:val="single" w:sz="4" w:space="0" w:color="auto"/>
              <w:right w:val="single" w:sz="4" w:space="0" w:color="auto"/>
            </w:tcBorders>
            <w:shd w:val="clear" w:color="auto" w:fill="0093D0"/>
            <w:vAlign w:val="center"/>
            <w:hideMark/>
          </w:tcPr>
          <w:p w14:paraId="20E4050A" w14:textId="77777777" w:rsidR="00892B17" w:rsidRPr="00182209" w:rsidRDefault="00892B17" w:rsidP="00892B1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Kalan Ödenek</w:t>
            </w:r>
          </w:p>
          <w:p w14:paraId="66A224A0" w14:textId="77777777" w:rsidR="00892B17" w:rsidRPr="00182209" w:rsidRDefault="00892B17" w:rsidP="00892B1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(C)</w:t>
            </w:r>
          </w:p>
        </w:tc>
        <w:tc>
          <w:tcPr>
            <w:tcW w:w="1222" w:type="dxa"/>
            <w:tcBorders>
              <w:top w:val="single" w:sz="4" w:space="0" w:color="auto"/>
              <w:left w:val="nil"/>
              <w:bottom w:val="single" w:sz="4" w:space="0" w:color="auto"/>
              <w:right w:val="single" w:sz="4" w:space="0" w:color="auto"/>
            </w:tcBorders>
            <w:shd w:val="clear" w:color="auto" w:fill="0093D0"/>
            <w:vAlign w:val="center"/>
            <w:hideMark/>
          </w:tcPr>
          <w:p w14:paraId="7563FFB7" w14:textId="77777777" w:rsidR="00892B17" w:rsidRPr="00182209" w:rsidRDefault="00892B17" w:rsidP="00892B1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Gerçekleşme Oranı (%) (B/</w:t>
            </w:r>
            <w:proofErr w:type="gramStart"/>
            <w:r w:rsidRPr="00182209">
              <w:rPr>
                <w:rFonts w:asciiTheme="minorHAnsi" w:eastAsia="Times New Roman" w:hAnsiTheme="minorHAnsi" w:cstheme="minorHAnsi"/>
                <w:b/>
                <w:color w:val="FFFFFF" w:themeColor="background1"/>
                <w:sz w:val="16"/>
                <w:szCs w:val="16"/>
                <w:lang w:eastAsia="tr-TR"/>
              </w:rPr>
              <w:t>A)*</w:t>
            </w:r>
            <w:proofErr w:type="gramEnd"/>
            <w:r w:rsidRPr="00182209">
              <w:rPr>
                <w:rFonts w:asciiTheme="minorHAnsi" w:eastAsia="Times New Roman" w:hAnsiTheme="minorHAnsi" w:cstheme="minorHAnsi"/>
                <w:b/>
                <w:color w:val="FFFFFF" w:themeColor="background1"/>
                <w:sz w:val="16"/>
                <w:szCs w:val="16"/>
                <w:lang w:eastAsia="tr-TR"/>
              </w:rPr>
              <w:t>100</w:t>
            </w:r>
          </w:p>
        </w:tc>
      </w:tr>
      <w:tr w:rsidR="00892B17" w:rsidRPr="00052BA3" w14:paraId="41973CB4" w14:textId="77777777" w:rsidTr="00892B17">
        <w:trPr>
          <w:trHeight w:val="20"/>
        </w:trPr>
        <w:tc>
          <w:tcPr>
            <w:tcW w:w="2620" w:type="dxa"/>
            <w:tcBorders>
              <w:top w:val="nil"/>
              <w:left w:val="single" w:sz="4" w:space="0" w:color="auto"/>
              <w:bottom w:val="single" w:sz="4" w:space="0" w:color="auto"/>
              <w:right w:val="single" w:sz="4" w:space="0" w:color="auto"/>
            </w:tcBorders>
            <w:vAlign w:val="center"/>
            <w:hideMark/>
          </w:tcPr>
          <w:p w14:paraId="35012839" w14:textId="77777777" w:rsidR="00892B17" w:rsidRPr="00052BA3" w:rsidRDefault="00892B17" w:rsidP="00892B17">
            <w:pPr>
              <w:spacing w:after="0"/>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01- Personel Giderleri</w:t>
            </w:r>
          </w:p>
        </w:tc>
        <w:tc>
          <w:tcPr>
            <w:tcW w:w="1360" w:type="dxa"/>
            <w:tcBorders>
              <w:top w:val="nil"/>
              <w:left w:val="nil"/>
              <w:bottom w:val="single" w:sz="4" w:space="0" w:color="auto"/>
              <w:right w:val="single" w:sz="4" w:space="0" w:color="auto"/>
            </w:tcBorders>
            <w:vAlign w:val="center"/>
          </w:tcPr>
          <w:p w14:paraId="0870EB93" w14:textId="77777777" w:rsidR="00892B17" w:rsidRPr="00052BA3" w:rsidRDefault="00892B17" w:rsidP="00892B17">
            <w:pPr>
              <w:spacing w:after="0"/>
              <w:jc w:val="right"/>
              <w:rPr>
                <w:rFonts w:asciiTheme="minorHAnsi" w:eastAsia="Times New Roman" w:hAnsiTheme="minorHAnsi" w:cstheme="minorHAnsi"/>
                <w:color w:val="000000"/>
                <w:sz w:val="16"/>
                <w:szCs w:val="16"/>
                <w:lang w:eastAsia="tr-TR"/>
              </w:rPr>
            </w:pPr>
          </w:p>
        </w:tc>
        <w:tc>
          <w:tcPr>
            <w:tcW w:w="1360" w:type="dxa"/>
            <w:tcBorders>
              <w:top w:val="nil"/>
              <w:left w:val="nil"/>
              <w:bottom w:val="single" w:sz="4" w:space="0" w:color="auto"/>
              <w:right w:val="single" w:sz="4" w:space="0" w:color="auto"/>
            </w:tcBorders>
            <w:vAlign w:val="center"/>
          </w:tcPr>
          <w:p w14:paraId="6F0A2A36" w14:textId="77777777" w:rsidR="00892B17" w:rsidRPr="00052BA3" w:rsidRDefault="00892B17" w:rsidP="00892B17">
            <w:pPr>
              <w:spacing w:after="0"/>
              <w:jc w:val="right"/>
              <w:rPr>
                <w:rFonts w:asciiTheme="minorHAnsi" w:eastAsia="Times New Roman" w:hAnsiTheme="minorHAnsi" w:cstheme="minorHAnsi"/>
                <w:color w:val="000000"/>
                <w:sz w:val="16"/>
                <w:szCs w:val="16"/>
                <w:lang w:eastAsia="tr-TR"/>
              </w:rPr>
            </w:pPr>
          </w:p>
        </w:tc>
        <w:tc>
          <w:tcPr>
            <w:tcW w:w="1060" w:type="dxa"/>
            <w:tcBorders>
              <w:top w:val="nil"/>
              <w:left w:val="nil"/>
              <w:bottom w:val="single" w:sz="4" w:space="0" w:color="auto"/>
              <w:right w:val="single" w:sz="4" w:space="0" w:color="auto"/>
            </w:tcBorders>
            <w:vAlign w:val="center"/>
          </w:tcPr>
          <w:p w14:paraId="74024237" w14:textId="77777777" w:rsidR="00892B17" w:rsidRPr="00052BA3" w:rsidRDefault="00892B17" w:rsidP="00892B17">
            <w:pPr>
              <w:spacing w:after="0"/>
              <w:jc w:val="right"/>
              <w:rPr>
                <w:rFonts w:asciiTheme="minorHAnsi" w:eastAsia="Times New Roman" w:hAnsiTheme="minorHAnsi" w:cstheme="minorHAnsi"/>
                <w:color w:val="000000"/>
                <w:sz w:val="16"/>
                <w:szCs w:val="16"/>
                <w:lang w:eastAsia="tr-TR"/>
              </w:rPr>
            </w:pPr>
          </w:p>
        </w:tc>
        <w:tc>
          <w:tcPr>
            <w:tcW w:w="1538" w:type="dxa"/>
            <w:tcBorders>
              <w:top w:val="nil"/>
              <w:left w:val="nil"/>
              <w:bottom w:val="single" w:sz="4" w:space="0" w:color="auto"/>
              <w:right w:val="single" w:sz="4" w:space="0" w:color="auto"/>
            </w:tcBorders>
            <w:vAlign w:val="center"/>
          </w:tcPr>
          <w:p w14:paraId="15B327B4" w14:textId="77777777" w:rsidR="00892B17" w:rsidRPr="00052BA3" w:rsidRDefault="00892B17" w:rsidP="00892B17">
            <w:pPr>
              <w:spacing w:after="0"/>
              <w:jc w:val="right"/>
              <w:rPr>
                <w:rFonts w:asciiTheme="minorHAnsi" w:eastAsia="Times New Roman" w:hAnsiTheme="minorHAnsi" w:cstheme="minorHAnsi"/>
                <w:color w:val="000000"/>
                <w:sz w:val="16"/>
                <w:szCs w:val="16"/>
                <w:lang w:eastAsia="tr-TR"/>
              </w:rPr>
            </w:pPr>
          </w:p>
        </w:tc>
        <w:tc>
          <w:tcPr>
            <w:tcW w:w="1222" w:type="dxa"/>
            <w:tcBorders>
              <w:top w:val="nil"/>
              <w:left w:val="nil"/>
              <w:bottom w:val="single" w:sz="4" w:space="0" w:color="auto"/>
              <w:right w:val="single" w:sz="4" w:space="0" w:color="auto"/>
            </w:tcBorders>
            <w:vAlign w:val="center"/>
          </w:tcPr>
          <w:p w14:paraId="1506D147" w14:textId="77777777" w:rsidR="00892B17" w:rsidRPr="00052BA3" w:rsidRDefault="00892B17" w:rsidP="00892B17">
            <w:pPr>
              <w:spacing w:after="0"/>
              <w:jc w:val="right"/>
              <w:rPr>
                <w:rFonts w:asciiTheme="minorHAnsi" w:eastAsia="Times New Roman" w:hAnsiTheme="minorHAnsi" w:cstheme="minorHAnsi"/>
                <w:color w:val="000000"/>
                <w:sz w:val="16"/>
                <w:szCs w:val="16"/>
                <w:lang w:eastAsia="tr-TR"/>
              </w:rPr>
            </w:pPr>
          </w:p>
        </w:tc>
      </w:tr>
      <w:tr w:rsidR="00892B17" w:rsidRPr="00052BA3" w14:paraId="5847AC9D" w14:textId="77777777" w:rsidTr="00892B17">
        <w:trPr>
          <w:trHeight w:val="20"/>
        </w:trPr>
        <w:tc>
          <w:tcPr>
            <w:tcW w:w="2620" w:type="dxa"/>
            <w:tcBorders>
              <w:top w:val="single" w:sz="4" w:space="0" w:color="auto"/>
              <w:left w:val="single" w:sz="4" w:space="0" w:color="auto"/>
              <w:bottom w:val="single" w:sz="4" w:space="0" w:color="auto"/>
              <w:right w:val="single" w:sz="4" w:space="0" w:color="auto"/>
            </w:tcBorders>
            <w:shd w:val="clear" w:color="auto" w:fill="CAE8F5"/>
            <w:vAlign w:val="center"/>
            <w:hideMark/>
          </w:tcPr>
          <w:p w14:paraId="620089CC" w14:textId="77777777" w:rsidR="00892B17" w:rsidRPr="00052BA3" w:rsidRDefault="00892B17" w:rsidP="00892B17">
            <w:pPr>
              <w:spacing w:after="0"/>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02- Sos. Güv. Kur. D. Prim. Giderleri</w:t>
            </w:r>
          </w:p>
        </w:tc>
        <w:tc>
          <w:tcPr>
            <w:tcW w:w="1360" w:type="dxa"/>
            <w:tcBorders>
              <w:top w:val="single" w:sz="4" w:space="0" w:color="auto"/>
              <w:left w:val="nil"/>
              <w:bottom w:val="single" w:sz="4" w:space="0" w:color="auto"/>
              <w:right w:val="single" w:sz="4" w:space="0" w:color="auto"/>
            </w:tcBorders>
            <w:shd w:val="clear" w:color="auto" w:fill="CAE8F5"/>
            <w:vAlign w:val="center"/>
          </w:tcPr>
          <w:p w14:paraId="49B35118" w14:textId="77777777" w:rsidR="00892B17" w:rsidRPr="00052BA3" w:rsidRDefault="00892B17" w:rsidP="00892B17">
            <w:pPr>
              <w:spacing w:after="0"/>
              <w:jc w:val="right"/>
              <w:rPr>
                <w:rFonts w:asciiTheme="minorHAnsi" w:eastAsia="Times New Roman" w:hAnsiTheme="minorHAnsi" w:cstheme="minorHAnsi"/>
                <w:color w:val="000000"/>
                <w:sz w:val="16"/>
                <w:szCs w:val="16"/>
                <w:lang w:eastAsia="tr-TR"/>
              </w:rPr>
            </w:pPr>
          </w:p>
        </w:tc>
        <w:tc>
          <w:tcPr>
            <w:tcW w:w="1360" w:type="dxa"/>
            <w:tcBorders>
              <w:top w:val="single" w:sz="4" w:space="0" w:color="auto"/>
              <w:left w:val="nil"/>
              <w:bottom w:val="single" w:sz="4" w:space="0" w:color="auto"/>
              <w:right w:val="single" w:sz="4" w:space="0" w:color="auto"/>
            </w:tcBorders>
            <w:shd w:val="clear" w:color="auto" w:fill="CAE8F5"/>
            <w:vAlign w:val="center"/>
          </w:tcPr>
          <w:p w14:paraId="7F3AD477" w14:textId="77777777" w:rsidR="00892B17" w:rsidRPr="00052BA3" w:rsidRDefault="00892B17" w:rsidP="00892B17">
            <w:pPr>
              <w:spacing w:after="0"/>
              <w:jc w:val="right"/>
              <w:rPr>
                <w:rFonts w:asciiTheme="minorHAnsi" w:eastAsia="Times New Roman" w:hAnsiTheme="minorHAnsi" w:cstheme="minorHAnsi"/>
                <w:color w:val="000000"/>
                <w:sz w:val="16"/>
                <w:szCs w:val="16"/>
                <w:lang w:eastAsia="tr-TR"/>
              </w:rPr>
            </w:pPr>
          </w:p>
        </w:tc>
        <w:tc>
          <w:tcPr>
            <w:tcW w:w="1060" w:type="dxa"/>
            <w:tcBorders>
              <w:top w:val="single" w:sz="4" w:space="0" w:color="auto"/>
              <w:left w:val="nil"/>
              <w:bottom w:val="single" w:sz="4" w:space="0" w:color="auto"/>
              <w:right w:val="single" w:sz="4" w:space="0" w:color="auto"/>
            </w:tcBorders>
            <w:shd w:val="clear" w:color="auto" w:fill="CAE8F5"/>
            <w:vAlign w:val="center"/>
          </w:tcPr>
          <w:p w14:paraId="0EF5D5C4" w14:textId="77777777" w:rsidR="00892B17" w:rsidRPr="00052BA3" w:rsidRDefault="00892B17" w:rsidP="00892B17">
            <w:pPr>
              <w:spacing w:after="0"/>
              <w:jc w:val="right"/>
              <w:rPr>
                <w:rFonts w:asciiTheme="minorHAnsi" w:eastAsia="Times New Roman" w:hAnsiTheme="minorHAnsi" w:cstheme="minorHAnsi"/>
                <w:color w:val="000000"/>
                <w:sz w:val="16"/>
                <w:szCs w:val="16"/>
                <w:lang w:eastAsia="tr-TR"/>
              </w:rPr>
            </w:pPr>
          </w:p>
        </w:tc>
        <w:tc>
          <w:tcPr>
            <w:tcW w:w="1538" w:type="dxa"/>
            <w:tcBorders>
              <w:top w:val="single" w:sz="4" w:space="0" w:color="auto"/>
              <w:left w:val="nil"/>
              <w:bottom w:val="single" w:sz="4" w:space="0" w:color="auto"/>
              <w:right w:val="single" w:sz="4" w:space="0" w:color="auto"/>
            </w:tcBorders>
            <w:shd w:val="clear" w:color="auto" w:fill="CAE8F5"/>
            <w:vAlign w:val="center"/>
          </w:tcPr>
          <w:p w14:paraId="08166F7D" w14:textId="77777777" w:rsidR="00892B17" w:rsidRPr="00052BA3" w:rsidRDefault="00892B17" w:rsidP="00892B17">
            <w:pPr>
              <w:spacing w:after="0"/>
              <w:jc w:val="right"/>
              <w:rPr>
                <w:rFonts w:asciiTheme="minorHAnsi" w:eastAsia="Times New Roman" w:hAnsiTheme="minorHAnsi" w:cstheme="minorHAnsi"/>
                <w:color w:val="000000"/>
                <w:sz w:val="16"/>
                <w:szCs w:val="16"/>
                <w:lang w:eastAsia="tr-TR"/>
              </w:rPr>
            </w:pPr>
          </w:p>
        </w:tc>
        <w:tc>
          <w:tcPr>
            <w:tcW w:w="1222" w:type="dxa"/>
            <w:tcBorders>
              <w:top w:val="single" w:sz="4" w:space="0" w:color="auto"/>
              <w:left w:val="nil"/>
              <w:bottom w:val="single" w:sz="4" w:space="0" w:color="auto"/>
              <w:right w:val="single" w:sz="4" w:space="0" w:color="auto"/>
            </w:tcBorders>
            <w:shd w:val="clear" w:color="auto" w:fill="CAE8F5"/>
            <w:vAlign w:val="center"/>
          </w:tcPr>
          <w:p w14:paraId="5FBFB320" w14:textId="77777777" w:rsidR="00892B17" w:rsidRPr="00052BA3" w:rsidRDefault="00892B17" w:rsidP="00892B17">
            <w:pPr>
              <w:spacing w:after="0"/>
              <w:jc w:val="right"/>
              <w:rPr>
                <w:rFonts w:asciiTheme="minorHAnsi" w:eastAsia="Times New Roman" w:hAnsiTheme="minorHAnsi" w:cstheme="minorHAnsi"/>
                <w:color w:val="000000"/>
                <w:sz w:val="16"/>
                <w:szCs w:val="16"/>
                <w:lang w:eastAsia="tr-TR"/>
              </w:rPr>
            </w:pPr>
          </w:p>
        </w:tc>
      </w:tr>
      <w:tr w:rsidR="00892B17" w:rsidRPr="00052BA3" w14:paraId="1D42066C" w14:textId="77777777" w:rsidTr="00892B17">
        <w:trPr>
          <w:trHeight w:val="20"/>
        </w:trPr>
        <w:tc>
          <w:tcPr>
            <w:tcW w:w="2620" w:type="dxa"/>
            <w:tcBorders>
              <w:top w:val="nil"/>
              <w:left w:val="single" w:sz="4" w:space="0" w:color="auto"/>
              <w:bottom w:val="single" w:sz="4" w:space="0" w:color="auto"/>
              <w:right w:val="single" w:sz="4" w:space="0" w:color="auto"/>
            </w:tcBorders>
            <w:vAlign w:val="center"/>
            <w:hideMark/>
          </w:tcPr>
          <w:p w14:paraId="50B5E2A5" w14:textId="77777777" w:rsidR="00892B17" w:rsidRPr="00052BA3" w:rsidRDefault="00892B17" w:rsidP="00892B17">
            <w:pPr>
              <w:spacing w:after="0"/>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03- Mal ve Hizmet Alım Giderleri</w:t>
            </w:r>
          </w:p>
        </w:tc>
        <w:tc>
          <w:tcPr>
            <w:tcW w:w="1360" w:type="dxa"/>
            <w:tcBorders>
              <w:top w:val="nil"/>
              <w:left w:val="nil"/>
              <w:bottom w:val="single" w:sz="4" w:space="0" w:color="auto"/>
              <w:right w:val="single" w:sz="4" w:space="0" w:color="auto"/>
            </w:tcBorders>
            <w:vAlign w:val="center"/>
          </w:tcPr>
          <w:p w14:paraId="6CC4A516" w14:textId="77777777" w:rsidR="00892B17" w:rsidRPr="00052BA3" w:rsidRDefault="00892B17" w:rsidP="00892B17">
            <w:pPr>
              <w:spacing w:after="0"/>
              <w:jc w:val="right"/>
              <w:rPr>
                <w:rFonts w:asciiTheme="minorHAnsi" w:eastAsia="Times New Roman" w:hAnsiTheme="minorHAnsi" w:cstheme="minorHAnsi"/>
                <w:color w:val="000000"/>
                <w:sz w:val="16"/>
                <w:szCs w:val="16"/>
                <w:lang w:eastAsia="tr-TR"/>
              </w:rPr>
            </w:pPr>
          </w:p>
        </w:tc>
        <w:tc>
          <w:tcPr>
            <w:tcW w:w="1360" w:type="dxa"/>
            <w:tcBorders>
              <w:top w:val="nil"/>
              <w:left w:val="nil"/>
              <w:bottom w:val="single" w:sz="4" w:space="0" w:color="auto"/>
              <w:right w:val="single" w:sz="4" w:space="0" w:color="auto"/>
            </w:tcBorders>
            <w:vAlign w:val="center"/>
          </w:tcPr>
          <w:p w14:paraId="4EFE3254" w14:textId="77777777" w:rsidR="00892B17" w:rsidRPr="00052BA3" w:rsidRDefault="00892B17" w:rsidP="00892B17">
            <w:pPr>
              <w:spacing w:after="0"/>
              <w:jc w:val="right"/>
              <w:rPr>
                <w:rFonts w:asciiTheme="minorHAnsi" w:eastAsia="Times New Roman" w:hAnsiTheme="minorHAnsi" w:cstheme="minorHAnsi"/>
                <w:color w:val="000000"/>
                <w:sz w:val="16"/>
                <w:szCs w:val="16"/>
                <w:lang w:eastAsia="tr-TR"/>
              </w:rPr>
            </w:pPr>
          </w:p>
        </w:tc>
        <w:tc>
          <w:tcPr>
            <w:tcW w:w="1060" w:type="dxa"/>
            <w:tcBorders>
              <w:top w:val="nil"/>
              <w:left w:val="nil"/>
              <w:bottom w:val="single" w:sz="4" w:space="0" w:color="auto"/>
              <w:right w:val="single" w:sz="4" w:space="0" w:color="auto"/>
            </w:tcBorders>
            <w:vAlign w:val="center"/>
          </w:tcPr>
          <w:p w14:paraId="08DDABBE" w14:textId="77777777" w:rsidR="00892B17" w:rsidRPr="00052BA3" w:rsidRDefault="00892B17" w:rsidP="00892B17">
            <w:pPr>
              <w:spacing w:after="0"/>
              <w:jc w:val="right"/>
              <w:rPr>
                <w:rFonts w:asciiTheme="minorHAnsi" w:eastAsia="Times New Roman" w:hAnsiTheme="minorHAnsi" w:cstheme="minorHAnsi"/>
                <w:color w:val="000000"/>
                <w:sz w:val="16"/>
                <w:szCs w:val="16"/>
                <w:lang w:eastAsia="tr-TR"/>
              </w:rPr>
            </w:pPr>
          </w:p>
        </w:tc>
        <w:tc>
          <w:tcPr>
            <w:tcW w:w="1538" w:type="dxa"/>
            <w:tcBorders>
              <w:top w:val="nil"/>
              <w:left w:val="nil"/>
              <w:bottom w:val="single" w:sz="4" w:space="0" w:color="auto"/>
              <w:right w:val="single" w:sz="4" w:space="0" w:color="auto"/>
            </w:tcBorders>
            <w:vAlign w:val="center"/>
          </w:tcPr>
          <w:p w14:paraId="3B1248BA" w14:textId="77777777" w:rsidR="00892B17" w:rsidRPr="00052BA3" w:rsidRDefault="00892B17" w:rsidP="00892B17">
            <w:pPr>
              <w:spacing w:after="0"/>
              <w:jc w:val="right"/>
              <w:rPr>
                <w:rFonts w:asciiTheme="minorHAnsi" w:eastAsia="Times New Roman" w:hAnsiTheme="minorHAnsi" w:cstheme="minorHAnsi"/>
                <w:color w:val="000000"/>
                <w:sz w:val="16"/>
                <w:szCs w:val="16"/>
                <w:lang w:eastAsia="tr-TR"/>
              </w:rPr>
            </w:pPr>
          </w:p>
        </w:tc>
        <w:tc>
          <w:tcPr>
            <w:tcW w:w="1222" w:type="dxa"/>
            <w:tcBorders>
              <w:top w:val="nil"/>
              <w:left w:val="nil"/>
              <w:bottom w:val="single" w:sz="4" w:space="0" w:color="auto"/>
              <w:right w:val="single" w:sz="4" w:space="0" w:color="auto"/>
            </w:tcBorders>
            <w:vAlign w:val="center"/>
          </w:tcPr>
          <w:p w14:paraId="477CE3F5" w14:textId="77777777" w:rsidR="00892B17" w:rsidRPr="00052BA3" w:rsidRDefault="00892B17" w:rsidP="00892B17">
            <w:pPr>
              <w:spacing w:after="0"/>
              <w:jc w:val="right"/>
              <w:rPr>
                <w:rFonts w:asciiTheme="minorHAnsi" w:eastAsia="Times New Roman" w:hAnsiTheme="minorHAnsi" w:cstheme="minorHAnsi"/>
                <w:color w:val="000000"/>
                <w:sz w:val="16"/>
                <w:szCs w:val="16"/>
                <w:lang w:eastAsia="tr-TR"/>
              </w:rPr>
            </w:pPr>
          </w:p>
        </w:tc>
      </w:tr>
      <w:tr w:rsidR="00892B17" w:rsidRPr="00052BA3" w14:paraId="15E8F4CB" w14:textId="77777777" w:rsidTr="00892B17">
        <w:trPr>
          <w:trHeight w:val="20"/>
        </w:trPr>
        <w:tc>
          <w:tcPr>
            <w:tcW w:w="2620" w:type="dxa"/>
            <w:tcBorders>
              <w:top w:val="single" w:sz="4" w:space="0" w:color="auto"/>
              <w:left w:val="single" w:sz="4" w:space="0" w:color="auto"/>
              <w:bottom w:val="single" w:sz="4" w:space="0" w:color="auto"/>
              <w:right w:val="single" w:sz="4" w:space="0" w:color="auto"/>
            </w:tcBorders>
            <w:shd w:val="clear" w:color="auto" w:fill="CAE8F5"/>
            <w:vAlign w:val="center"/>
            <w:hideMark/>
          </w:tcPr>
          <w:p w14:paraId="08FD1D9A" w14:textId="77777777" w:rsidR="00892B17" w:rsidRPr="00052BA3" w:rsidRDefault="00892B17" w:rsidP="00892B17">
            <w:pPr>
              <w:spacing w:after="0"/>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 xml:space="preserve">05- Cari Transferler </w:t>
            </w:r>
          </w:p>
        </w:tc>
        <w:tc>
          <w:tcPr>
            <w:tcW w:w="1360" w:type="dxa"/>
            <w:tcBorders>
              <w:top w:val="single" w:sz="4" w:space="0" w:color="auto"/>
              <w:left w:val="nil"/>
              <w:bottom w:val="single" w:sz="4" w:space="0" w:color="auto"/>
              <w:right w:val="single" w:sz="4" w:space="0" w:color="auto"/>
            </w:tcBorders>
            <w:shd w:val="clear" w:color="auto" w:fill="CAE8F5"/>
            <w:vAlign w:val="center"/>
          </w:tcPr>
          <w:p w14:paraId="7165518B" w14:textId="77777777" w:rsidR="00892B17" w:rsidRPr="00052BA3" w:rsidRDefault="00892B17" w:rsidP="00892B17">
            <w:pPr>
              <w:spacing w:after="0"/>
              <w:jc w:val="right"/>
              <w:rPr>
                <w:rFonts w:asciiTheme="minorHAnsi" w:eastAsia="Times New Roman" w:hAnsiTheme="minorHAnsi" w:cstheme="minorHAnsi"/>
                <w:color w:val="000000"/>
                <w:sz w:val="16"/>
                <w:szCs w:val="16"/>
                <w:lang w:eastAsia="tr-TR"/>
              </w:rPr>
            </w:pPr>
          </w:p>
        </w:tc>
        <w:tc>
          <w:tcPr>
            <w:tcW w:w="1360" w:type="dxa"/>
            <w:tcBorders>
              <w:top w:val="single" w:sz="4" w:space="0" w:color="auto"/>
              <w:left w:val="nil"/>
              <w:bottom w:val="single" w:sz="4" w:space="0" w:color="auto"/>
              <w:right w:val="single" w:sz="4" w:space="0" w:color="auto"/>
            </w:tcBorders>
            <w:shd w:val="clear" w:color="auto" w:fill="CAE8F5"/>
            <w:vAlign w:val="center"/>
          </w:tcPr>
          <w:p w14:paraId="56F62EF7" w14:textId="77777777" w:rsidR="00892B17" w:rsidRPr="00052BA3" w:rsidRDefault="00892B17" w:rsidP="00892B17">
            <w:pPr>
              <w:spacing w:after="0"/>
              <w:jc w:val="right"/>
              <w:rPr>
                <w:rFonts w:asciiTheme="minorHAnsi" w:eastAsia="Times New Roman" w:hAnsiTheme="minorHAnsi" w:cstheme="minorHAnsi"/>
                <w:color w:val="000000"/>
                <w:sz w:val="16"/>
                <w:szCs w:val="16"/>
                <w:lang w:eastAsia="tr-TR"/>
              </w:rPr>
            </w:pPr>
          </w:p>
        </w:tc>
        <w:tc>
          <w:tcPr>
            <w:tcW w:w="1060" w:type="dxa"/>
            <w:tcBorders>
              <w:top w:val="single" w:sz="4" w:space="0" w:color="auto"/>
              <w:left w:val="nil"/>
              <w:bottom w:val="single" w:sz="4" w:space="0" w:color="auto"/>
              <w:right w:val="single" w:sz="4" w:space="0" w:color="auto"/>
            </w:tcBorders>
            <w:shd w:val="clear" w:color="auto" w:fill="CAE8F5"/>
            <w:vAlign w:val="center"/>
          </w:tcPr>
          <w:p w14:paraId="3D74A21B" w14:textId="77777777" w:rsidR="00892B17" w:rsidRPr="00052BA3" w:rsidRDefault="00892B17" w:rsidP="00892B17">
            <w:pPr>
              <w:spacing w:after="0"/>
              <w:jc w:val="right"/>
              <w:rPr>
                <w:rFonts w:asciiTheme="minorHAnsi" w:eastAsia="Times New Roman" w:hAnsiTheme="minorHAnsi" w:cstheme="minorHAnsi"/>
                <w:color w:val="000000"/>
                <w:sz w:val="16"/>
                <w:szCs w:val="16"/>
                <w:lang w:eastAsia="tr-TR"/>
              </w:rPr>
            </w:pPr>
          </w:p>
        </w:tc>
        <w:tc>
          <w:tcPr>
            <w:tcW w:w="1538" w:type="dxa"/>
            <w:tcBorders>
              <w:top w:val="single" w:sz="4" w:space="0" w:color="auto"/>
              <w:left w:val="nil"/>
              <w:bottom w:val="single" w:sz="4" w:space="0" w:color="auto"/>
              <w:right w:val="single" w:sz="4" w:space="0" w:color="auto"/>
            </w:tcBorders>
            <w:shd w:val="clear" w:color="auto" w:fill="CAE8F5"/>
            <w:vAlign w:val="center"/>
          </w:tcPr>
          <w:p w14:paraId="3E7BC09F" w14:textId="77777777" w:rsidR="00892B17" w:rsidRPr="00052BA3" w:rsidRDefault="00892B17" w:rsidP="00892B17">
            <w:pPr>
              <w:spacing w:after="0"/>
              <w:jc w:val="right"/>
              <w:rPr>
                <w:rFonts w:asciiTheme="minorHAnsi" w:eastAsia="Times New Roman" w:hAnsiTheme="minorHAnsi" w:cstheme="minorHAnsi"/>
                <w:color w:val="000000"/>
                <w:sz w:val="16"/>
                <w:szCs w:val="16"/>
                <w:lang w:eastAsia="tr-TR"/>
              </w:rPr>
            </w:pPr>
          </w:p>
        </w:tc>
        <w:tc>
          <w:tcPr>
            <w:tcW w:w="1222" w:type="dxa"/>
            <w:tcBorders>
              <w:top w:val="single" w:sz="4" w:space="0" w:color="auto"/>
              <w:left w:val="nil"/>
              <w:bottom w:val="single" w:sz="4" w:space="0" w:color="auto"/>
              <w:right w:val="single" w:sz="4" w:space="0" w:color="auto"/>
            </w:tcBorders>
            <w:shd w:val="clear" w:color="auto" w:fill="CAE8F5"/>
            <w:vAlign w:val="center"/>
          </w:tcPr>
          <w:p w14:paraId="2C99734C" w14:textId="77777777" w:rsidR="00892B17" w:rsidRPr="00052BA3" w:rsidRDefault="00892B17" w:rsidP="00892B17">
            <w:pPr>
              <w:spacing w:after="0"/>
              <w:jc w:val="right"/>
              <w:rPr>
                <w:rFonts w:asciiTheme="minorHAnsi" w:eastAsia="Times New Roman" w:hAnsiTheme="minorHAnsi" w:cstheme="minorHAnsi"/>
                <w:color w:val="000000"/>
                <w:sz w:val="16"/>
                <w:szCs w:val="16"/>
                <w:lang w:eastAsia="tr-TR"/>
              </w:rPr>
            </w:pPr>
          </w:p>
        </w:tc>
      </w:tr>
      <w:tr w:rsidR="00892B17" w:rsidRPr="00052BA3" w14:paraId="6B23BAC7" w14:textId="77777777" w:rsidTr="00892B17">
        <w:trPr>
          <w:trHeight w:val="20"/>
        </w:trPr>
        <w:tc>
          <w:tcPr>
            <w:tcW w:w="2620" w:type="dxa"/>
            <w:tcBorders>
              <w:top w:val="nil"/>
              <w:left w:val="single" w:sz="4" w:space="0" w:color="auto"/>
              <w:bottom w:val="single" w:sz="4" w:space="0" w:color="auto"/>
              <w:right w:val="single" w:sz="4" w:space="0" w:color="auto"/>
            </w:tcBorders>
            <w:vAlign w:val="center"/>
            <w:hideMark/>
          </w:tcPr>
          <w:p w14:paraId="2503BC7B" w14:textId="77777777" w:rsidR="00892B17" w:rsidRPr="00052BA3" w:rsidRDefault="00892B17" w:rsidP="00892B17">
            <w:pPr>
              <w:spacing w:after="0"/>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06- Sermaye Giderleri</w:t>
            </w:r>
          </w:p>
        </w:tc>
        <w:tc>
          <w:tcPr>
            <w:tcW w:w="1360" w:type="dxa"/>
            <w:tcBorders>
              <w:top w:val="nil"/>
              <w:left w:val="nil"/>
              <w:bottom w:val="single" w:sz="4" w:space="0" w:color="auto"/>
              <w:right w:val="single" w:sz="4" w:space="0" w:color="auto"/>
            </w:tcBorders>
            <w:vAlign w:val="center"/>
          </w:tcPr>
          <w:p w14:paraId="1B627F05" w14:textId="77777777" w:rsidR="00892B17" w:rsidRPr="00052BA3" w:rsidRDefault="00892B17" w:rsidP="00892B17">
            <w:pPr>
              <w:spacing w:after="0"/>
              <w:jc w:val="right"/>
              <w:rPr>
                <w:rFonts w:asciiTheme="minorHAnsi" w:eastAsia="Times New Roman" w:hAnsiTheme="minorHAnsi" w:cstheme="minorHAnsi"/>
                <w:color w:val="000000"/>
                <w:sz w:val="16"/>
                <w:szCs w:val="16"/>
                <w:lang w:eastAsia="tr-TR"/>
              </w:rPr>
            </w:pPr>
          </w:p>
        </w:tc>
        <w:tc>
          <w:tcPr>
            <w:tcW w:w="1360" w:type="dxa"/>
            <w:tcBorders>
              <w:top w:val="nil"/>
              <w:left w:val="nil"/>
              <w:bottom w:val="single" w:sz="4" w:space="0" w:color="auto"/>
              <w:right w:val="single" w:sz="4" w:space="0" w:color="auto"/>
            </w:tcBorders>
            <w:vAlign w:val="center"/>
          </w:tcPr>
          <w:p w14:paraId="2CAFAF78" w14:textId="77777777" w:rsidR="00892B17" w:rsidRPr="00052BA3" w:rsidRDefault="00892B17" w:rsidP="00892B17">
            <w:pPr>
              <w:spacing w:after="0"/>
              <w:jc w:val="right"/>
              <w:rPr>
                <w:rFonts w:asciiTheme="minorHAnsi" w:eastAsia="Times New Roman" w:hAnsiTheme="minorHAnsi" w:cstheme="minorHAnsi"/>
                <w:color w:val="000000"/>
                <w:sz w:val="16"/>
                <w:szCs w:val="16"/>
                <w:lang w:eastAsia="tr-TR"/>
              </w:rPr>
            </w:pPr>
          </w:p>
        </w:tc>
        <w:tc>
          <w:tcPr>
            <w:tcW w:w="1060" w:type="dxa"/>
            <w:tcBorders>
              <w:top w:val="nil"/>
              <w:left w:val="nil"/>
              <w:bottom w:val="single" w:sz="4" w:space="0" w:color="auto"/>
              <w:right w:val="single" w:sz="4" w:space="0" w:color="auto"/>
            </w:tcBorders>
            <w:vAlign w:val="center"/>
          </w:tcPr>
          <w:p w14:paraId="6AEB6176" w14:textId="77777777" w:rsidR="00892B17" w:rsidRPr="00052BA3" w:rsidRDefault="00892B17" w:rsidP="00892B17">
            <w:pPr>
              <w:spacing w:after="0"/>
              <w:jc w:val="right"/>
              <w:rPr>
                <w:rFonts w:asciiTheme="minorHAnsi" w:eastAsia="Times New Roman" w:hAnsiTheme="minorHAnsi" w:cstheme="minorHAnsi"/>
                <w:color w:val="000000"/>
                <w:sz w:val="16"/>
                <w:szCs w:val="16"/>
                <w:lang w:eastAsia="tr-TR"/>
              </w:rPr>
            </w:pPr>
          </w:p>
        </w:tc>
        <w:tc>
          <w:tcPr>
            <w:tcW w:w="1538" w:type="dxa"/>
            <w:tcBorders>
              <w:top w:val="nil"/>
              <w:left w:val="nil"/>
              <w:bottom w:val="single" w:sz="4" w:space="0" w:color="auto"/>
              <w:right w:val="single" w:sz="4" w:space="0" w:color="auto"/>
            </w:tcBorders>
            <w:vAlign w:val="center"/>
          </w:tcPr>
          <w:p w14:paraId="6306E806" w14:textId="77777777" w:rsidR="00892B17" w:rsidRPr="00052BA3" w:rsidRDefault="00892B17" w:rsidP="00892B17">
            <w:pPr>
              <w:spacing w:after="0"/>
              <w:jc w:val="right"/>
              <w:rPr>
                <w:rFonts w:asciiTheme="minorHAnsi" w:eastAsia="Times New Roman" w:hAnsiTheme="minorHAnsi" w:cstheme="minorHAnsi"/>
                <w:color w:val="000000"/>
                <w:sz w:val="16"/>
                <w:szCs w:val="16"/>
                <w:lang w:eastAsia="tr-TR"/>
              </w:rPr>
            </w:pPr>
          </w:p>
        </w:tc>
        <w:tc>
          <w:tcPr>
            <w:tcW w:w="1222" w:type="dxa"/>
            <w:tcBorders>
              <w:top w:val="nil"/>
              <w:left w:val="nil"/>
              <w:bottom w:val="single" w:sz="4" w:space="0" w:color="auto"/>
              <w:right w:val="single" w:sz="4" w:space="0" w:color="auto"/>
            </w:tcBorders>
            <w:vAlign w:val="center"/>
          </w:tcPr>
          <w:p w14:paraId="1B000746" w14:textId="77777777" w:rsidR="00892B17" w:rsidRPr="00052BA3" w:rsidRDefault="00892B17" w:rsidP="00892B17">
            <w:pPr>
              <w:spacing w:after="0"/>
              <w:jc w:val="right"/>
              <w:rPr>
                <w:rFonts w:asciiTheme="minorHAnsi" w:eastAsia="Times New Roman" w:hAnsiTheme="minorHAnsi" w:cstheme="minorHAnsi"/>
                <w:color w:val="000000"/>
                <w:sz w:val="16"/>
                <w:szCs w:val="16"/>
                <w:lang w:eastAsia="tr-TR"/>
              </w:rPr>
            </w:pPr>
          </w:p>
        </w:tc>
      </w:tr>
      <w:tr w:rsidR="00892B17" w:rsidRPr="00052BA3" w14:paraId="29565080" w14:textId="77777777" w:rsidTr="00892B17">
        <w:trPr>
          <w:trHeight w:val="20"/>
        </w:trPr>
        <w:tc>
          <w:tcPr>
            <w:tcW w:w="2620" w:type="dxa"/>
            <w:tcBorders>
              <w:top w:val="single" w:sz="4" w:space="0" w:color="auto"/>
              <w:left w:val="single" w:sz="4" w:space="0" w:color="auto"/>
              <w:bottom w:val="single" w:sz="4" w:space="0" w:color="auto"/>
              <w:right w:val="single" w:sz="4" w:space="0" w:color="auto"/>
            </w:tcBorders>
            <w:shd w:val="clear" w:color="auto" w:fill="0093D0"/>
            <w:vAlign w:val="center"/>
            <w:hideMark/>
          </w:tcPr>
          <w:p w14:paraId="54C166E4" w14:textId="77777777" w:rsidR="00892B17" w:rsidRPr="00182209" w:rsidRDefault="00892B17" w:rsidP="00892B17">
            <w:pPr>
              <w:spacing w:after="0"/>
              <w:jc w:val="center"/>
              <w:rPr>
                <w:rFonts w:asciiTheme="minorHAnsi" w:eastAsia="Times New Roman" w:hAnsiTheme="minorHAnsi" w:cstheme="minorHAnsi"/>
                <w:b/>
                <w:bCs/>
                <w:color w:val="FFFFFF" w:themeColor="background1"/>
                <w:sz w:val="16"/>
                <w:szCs w:val="16"/>
                <w:lang w:eastAsia="tr-TR"/>
              </w:rPr>
            </w:pPr>
            <w:r w:rsidRPr="00182209">
              <w:rPr>
                <w:rFonts w:asciiTheme="minorHAnsi" w:eastAsia="Times New Roman" w:hAnsiTheme="minorHAnsi" w:cstheme="minorHAnsi"/>
                <w:b/>
                <w:bCs/>
                <w:color w:val="FFFFFF" w:themeColor="background1"/>
                <w:sz w:val="16"/>
                <w:szCs w:val="16"/>
                <w:lang w:eastAsia="tr-TR"/>
              </w:rPr>
              <w:t>Toplam</w:t>
            </w:r>
          </w:p>
        </w:tc>
        <w:tc>
          <w:tcPr>
            <w:tcW w:w="1360" w:type="dxa"/>
            <w:tcBorders>
              <w:top w:val="single" w:sz="4" w:space="0" w:color="auto"/>
              <w:left w:val="nil"/>
              <w:bottom w:val="single" w:sz="4" w:space="0" w:color="auto"/>
              <w:right w:val="single" w:sz="4" w:space="0" w:color="auto"/>
            </w:tcBorders>
            <w:shd w:val="clear" w:color="auto" w:fill="0093D0"/>
            <w:vAlign w:val="center"/>
          </w:tcPr>
          <w:p w14:paraId="1A9529BF" w14:textId="77777777" w:rsidR="00892B17" w:rsidRPr="00182209" w:rsidRDefault="00892B17" w:rsidP="00892B17">
            <w:pPr>
              <w:spacing w:after="0"/>
              <w:jc w:val="right"/>
              <w:rPr>
                <w:rFonts w:asciiTheme="minorHAnsi" w:eastAsia="Times New Roman" w:hAnsiTheme="minorHAnsi" w:cstheme="minorHAnsi"/>
                <w:b/>
                <w:color w:val="FFFFFF" w:themeColor="background1"/>
                <w:sz w:val="16"/>
                <w:szCs w:val="16"/>
                <w:lang w:eastAsia="tr-TR"/>
              </w:rPr>
            </w:pPr>
          </w:p>
        </w:tc>
        <w:tc>
          <w:tcPr>
            <w:tcW w:w="1360" w:type="dxa"/>
            <w:tcBorders>
              <w:top w:val="single" w:sz="4" w:space="0" w:color="auto"/>
              <w:left w:val="nil"/>
              <w:bottom w:val="single" w:sz="4" w:space="0" w:color="auto"/>
              <w:right w:val="single" w:sz="4" w:space="0" w:color="auto"/>
            </w:tcBorders>
            <w:shd w:val="clear" w:color="auto" w:fill="0093D0"/>
            <w:vAlign w:val="center"/>
          </w:tcPr>
          <w:p w14:paraId="676F53F5" w14:textId="77777777" w:rsidR="00892B17" w:rsidRPr="00182209" w:rsidRDefault="00892B17" w:rsidP="00892B17">
            <w:pPr>
              <w:spacing w:after="0"/>
              <w:jc w:val="right"/>
              <w:rPr>
                <w:rFonts w:asciiTheme="minorHAnsi" w:eastAsia="Times New Roman" w:hAnsiTheme="minorHAnsi" w:cstheme="minorHAnsi"/>
                <w:b/>
                <w:color w:val="FFFFFF" w:themeColor="background1"/>
                <w:sz w:val="16"/>
                <w:szCs w:val="16"/>
                <w:lang w:eastAsia="tr-TR"/>
              </w:rPr>
            </w:pPr>
          </w:p>
        </w:tc>
        <w:tc>
          <w:tcPr>
            <w:tcW w:w="1060" w:type="dxa"/>
            <w:tcBorders>
              <w:top w:val="single" w:sz="4" w:space="0" w:color="auto"/>
              <w:left w:val="nil"/>
              <w:bottom w:val="single" w:sz="4" w:space="0" w:color="auto"/>
              <w:right w:val="single" w:sz="4" w:space="0" w:color="auto"/>
            </w:tcBorders>
            <w:shd w:val="clear" w:color="auto" w:fill="0093D0"/>
            <w:vAlign w:val="center"/>
          </w:tcPr>
          <w:p w14:paraId="34F4DA76" w14:textId="77777777" w:rsidR="00892B17" w:rsidRPr="00182209" w:rsidRDefault="00892B17" w:rsidP="00892B17">
            <w:pPr>
              <w:spacing w:after="0"/>
              <w:jc w:val="right"/>
              <w:rPr>
                <w:rFonts w:asciiTheme="minorHAnsi" w:eastAsia="Times New Roman" w:hAnsiTheme="minorHAnsi" w:cstheme="minorHAnsi"/>
                <w:b/>
                <w:color w:val="FFFFFF" w:themeColor="background1"/>
                <w:sz w:val="16"/>
                <w:szCs w:val="16"/>
                <w:lang w:eastAsia="tr-TR"/>
              </w:rPr>
            </w:pPr>
          </w:p>
        </w:tc>
        <w:tc>
          <w:tcPr>
            <w:tcW w:w="1538" w:type="dxa"/>
            <w:tcBorders>
              <w:top w:val="single" w:sz="4" w:space="0" w:color="auto"/>
              <w:left w:val="nil"/>
              <w:bottom w:val="single" w:sz="4" w:space="0" w:color="auto"/>
              <w:right w:val="single" w:sz="4" w:space="0" w:color="auto"/>
            </w:tcBorders>
            <w:shd w:val="clear" w:color="auto" w:fill="0093D0"/>
            <w:vAlign w:val="center"/>
          </w:tcPr>
          <w:p w14:paraId="306DAF65" w14:textId="77777777" w:rsidR="00892B17" w:rsidRPr="00182209" w:rsidRDefault="00892B17" w:rsidP="00892B17">
            <w:pPr>
              <w:spacing w:after="0"/>
              <w:jc w:val="right"/>
              <w:rPr>
                <w:rFonts w:asciiTheme="minorHAnsi" w:eastAsia="Times New Roman" w:hAnsiTheme="minorHAnsi" w:cstheme="minorHAnsi"/>
                <w:b/>
                <w:color w:val="FFFFFF" w:themeColor="background1"/>
                <w:sz w:val="16"/>
                <w:szCs w:val="16"/>
                <w:lang w:eastAsia="tr-TR"/>
              </w:rPr>
            </w:pPr>
          </w:p>
        </w:tc>
        <w:tc>
          <w:tcPr>
            <w:tcW w:w="1222" w:type="dxa"/>
            <w:tcBorders>
              <w:top w:val="single" w:sz="4" w:space="0" w:color="auto"/>
              <w:left w:val="nil"/>
              <w:bottom w:val="single" w:sz="4" w:space="0" w:color="auto"/>
              <w:right w:val="single" w:sz="4" w:space="0" w:color="auto"/>
            </w:tcBorders>
            <w:shd w:val="clear" w:color="auto" w:fill="0093D0"/>
            <w:vAlign w:val="center"/>
          </w:tcPr>
          <w:p w14:paraId="7AEE76F3" w14:textId="77777777" w:rsidR="00892B17" w:rsidRPr="00182209" w:rsidRDefault="00892B17" w:rsidP="00892B17">
            <w:pPr>
              <w:spacing w:after="0"/>
              <w:jc w:val="right"/>
              <w:rPr>
                <w:rFonts w:asciiTheme="minorHAnsi" w:eastAsia="Times New Roman" w:hAnsiTheme="minorHAnsi" w:cstheme="minorHAnsi"/>
                <w:b/>
                <w:color w:val="FFFFFF" w:themeColor="background1"/>
                <w:sz w:val="16"/>
                <w:szCs w:val="16"/>
                <w:lang w:eastAsia="tr-TR"/>
              </w:rPr>
            </w:pPr>
          </w:p>
        </w:tc>
      </w:tr>
    </w:tbl>
    <w:p w14:paraId="4BA9E1BA" w14:textId="77777777" w:rsidR="00A97427" w:rsidRPr="00052BA3" w:rsidRDefault="00A97427" w:rsidP="00A97427">
      <w:pPr>
        <w:spacing w:after="0" w:line="240" w:lineRule="auto"/>
        <w:rPr>
          <w:rFonts w:asciiTheme="minorHAnsi" w:hAnsiTheme="minorHAnsi" w:cstheme="minorHAnsi"/>
        </w:rPr>
      </w:pPr>
    </w:p>
    <w:p w14:paraId="4F458505" w14:textId="76F74533" w:rsidR="00A97427" w:rsidRDefault="00A97427" w:rsidP="00A97427">
      <w:pPr>
        <w:spacing w:after="0" w:line="240" w:lineRule="auto"/>
        <w:rPr>
          <w:rFonts w:asciiTheme="minorHAnsi" w:hAnsiTheme="minorHAnsi" w:cstheme="minorHAnsi"/>
        </w:rPr>
      </w:pPr>
    </w:p>
    <w:p w14:paraId="6E28ECBD" w14:textId="41A646B3" w:rsidR="00DA27F8" w:rsidRPr="006A468A" w:rsidRDefault="00DA27F8" w:rsidP="00A766F2">
      <w:pPr>
        <w:pStyle w:val="ListeParagraf"/>
        <w:numPr>
          <w:ilvl w:val="1"/>
          <w:numId w:val="42"/>
        </w:numPr>
        <w:shd w:val="clear" w:color="auto" w:fill="FFFFFF" w:themeFill="background1"/>
        <w:spacing w:line="276" w:lineRule="auto"/>
        <w:outlineLvl w:val="2"/>
        <w:rPr>
          <w:rFonts w:asciiTheme="minorHAnsi" w:eastAsia="Arial" w:hAnsiTheme="minorHAnsi" w:cstheme="minorHAnsi"/>
          <w:b/>
          <w:color w:val="2F5496" w:themeColor="accent1" w:themeShade="BF"/>
        </w:rPr>
      </w:pPr>
      <w:bookmarkStart w:id="493" w:name="_Toc216883208"/>
      <w:r w:rsidRPr="006A468A">
        <w:rPr>
          <w:rFonts w:asciiTheme="minorHAnsi" w:eastAsia="Arial" w:hAnsiTheme="minorHAnsi" w:cstheme="minorHAnsi"/>
          <w:b/>
          <w:color w:val="2F5496" w:themeColor="accent1" w:themeShade="BF"/>
        </w:rPr>
        <w:t>202</w:t>
      </w:r>
      <w:r w:rsidR="00B61D35">
        <w:rPr>
          <w:rFonts w:asciiTheme="minorHAnsi" w:eastAsia="Arial" w:hAnsiTheme="minorHAnsi" w:cstheme="minorHAnsi"/>
          <w:b/>
          <w:color w:val="2F5496" w:themeColor="accent1" w:themeShade="BF"/>
        </w:rPr>
        <w:t>5</w:t>
      </w:r>
      <w:r w:rsidRPr="006A468A">
        <w:rPr>
          <w:rFonts w:asciiTheme="minorHAnsi" w:eastAsia="Arial" w:hAnsiTheme="minorHAnsi" w:cstheme="minorHAnsi"/>
          <w:b/>
          <w:color w:val="2F5496" w:themeColor="accent1" w:themeShade="BF"/>
        </w:rPr>
        <w:t xml:space="preserve"> YILI </w:t>
      </w:r>
      <w:r>
        <w:rPr>
          <w:rFonts w:asciiTheme="minorHAnsi" w:eastAsia="Arial" w:hAnsiTheme="minorHAnsi" w:cstheme="minorHAnsi"/>
          <w:b/>
          <w:color w:val="2F5496" w:themeColor="accent1" w:themeShade="BF"/>
        </w:rPr>
        <w:t xml:space="preserve">BÜTÇE </w:t>
      </w:r>
      <w:r w:rsidRPr="006A468A">
        <w:rPr>
          <w:rFonts w:asciiTheme="minorHAnsi" w:eastAsia="Arial" w:hAnsiTheme="minorHAnsi" w:cstheme="minorHAnsi"/>
          <w:b/>
          <w:color w:val="2F5496" w:themeColor="accent1" w:themeShade="BF"/>
        </w:rPr>
        <w:t>GİDERLER</w:t>
      </w:r>
      <w:r>
        <w:rPr>
          <w:rFonts w:asciiTheme="minorHAnsi" w:eastAsia="Arial" w:hAnsiTheme="minorHAnsi" w:cstheme="minorHAnsi"/>
          <w:b/>
          <w:color w:val="2F5496" w:themeColor="accent1" w:themeShade="BF"/>
        </w:rPr>
        <w:t>İ TOPLAMI</w:t>
      </w:r>
      <w:r w:rsidRPr="006A468A">
        <w:rPr>
          <w:rFonts w:asciiTheme="minorHAnsi" w:eastAsia="Arial" w:hAnsiTheme="minorHAnsi" w:cstheme="minorHAnsi"/>
          <w:b/>
          <w:color w:val="2F5496" w:themeColor="accent1" w:themeShade="BF"/>
        </w:rPr>
        <w:t xml:space="preserve"> </w:t>
      </w:r>
      <w:bookmarkEnd w:id="493"/>
    </w:p>
    <w:p w14:paraId="20B6E51F" w14:textId="69985FB2" w:rsidR="00DA27F8" w:rsidRPr="000152E0" w:rsidRDefault="00DA27F8" w:rsidP="00DA27F8">
      <w:pPr>
        <w:pStyle w:val="ListeParagraf"/>
        <w:numPr>
          <w:ilvl w:val="1"/>
          <w:numId w:val="7"/>
        </w:numPr>
        <w:rPr>
          <w:rFonts w:asciiTheme="minorHAnsi" w:hAnsiTheme="minorHAnsi"/>
          <w:b/>
          <w:color w:val="2F5496" w:themeColor="accent1" w:themeShade="BF"/>
          <w:sz w:val="18"/>
          <w:szCs w:val="18"/>
        </w:rPr>
      </w:pPr>
      <w:r w:rsidRPr="000152E0">
        <w:rPr>
          <w:rFonts w:asciiTheme="minorHAnsi" w:hAnsiTheme="minorHAnsi"/>
          <w:b/>
          <w:color w:val="2F5496" w:themeColor="accent1" w:themeShade="BF"/>
          <w:sz w:val="18"/>
          <w:szCs w:val="18"/>
        </w:rPr>
        <w:t xml:space="preserve">Tablo </w:t>
      </w:r>
      <w:r w:rsidR="009A5A80">
        <w:rPr>
          <w:rFonts w:asciiTheme="minorHAnsi" w:hAnsiTheme="minorHAnsi"/>
          <w:b/>
          <w:color w:val="2F5496" w:themeColor="accent1" w:themeShade="BF"/>
          <w:sz w:val="18"/>
          <w:szCs w:val="18"/>
        </w:rPr>
        <w:t>99</w:t>
      </w:r>
    </w:p>
    <w:tbl>
      <w:tblPr>
        <w:tblW w:w="9160" w:type="dxa"/>
        <w:tblInd w:w="-5" w:type="dxa"/>
        <w:tblCellMar>
          <w:left w:w="70" w:type="dxa"/>
          <w:right w:w="70" w:type="dxa"/>
        </w:tblCellMar>
        <w:tblLook w:val="04A0" w:firstRow="1" w:lastRow="0" w:firstColumn="1" w:lastColumn="0" w:noHBand="0" w:noVBand="1"/>
      </w:tblPr>
      <w:tblGrid>
        <w:gridCol w:w="2613"/>
        <w:gridCol w:w="1359"/>
        <w:gridCol w:w="1359"/>
        <w:gridCol w:w="1072"/>
        <w:gridCol w:w="1378"/>
        <w:gridCol w:w="1379"/>
      </w:tblGrid>
      <w:tr w:rsidR="00DA27F8" w:rsidRPr="00052BA3" w14:paraId="6D891709" w14:textId="77777777" w:rsidTr="001101ED">
        <w:trPr>
          <w:trHeight w:val="20"/>
        </w:trPr>
        <w:tc>
          <w:tcPr>
            <w:tcW w:w="2613" w:type="dxa"/>
            <w:tcBorders>
              <w:top w:val="single" w:sz="4" w:space="0" w:color="auto"/>
              <w:left w:val="single" w:sz="4" w:space="0" w:color="auto"/>
              <w:bottom w:val="single" w:sz="4" w:space="0" w:color="auto"/>
              <w:right w:val="single" w:sz="4" w:space="0" w:color="auto"/>
            </w:tcBorders>
            <w:shd w:val="clear" w:color="auto" w:fill="0093D0"/>
            <w:vAlign w:val="center"/>
            <w:hideMark/>
          </w:tcPr>
          <w:p w14:paraId="2380925B" w14:textId="77777777" w:rsidR="00DA27F8" w:rsidRPr="00182209" w:rsidRDefault="00DA27F8" w:rsidP="0037048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Gider Türleri</w:t>
            </w:r>
          </w:p>
        </w:tc>
        <w:tc>
          <w:tcPr>
            <w:tcW w:w="1359" w:type="dxa"/>
            <w:tcBorders>
              <w:top w:val="single" w:sz="4" w:space="0" w:color="auto"/>
              <w:left w:val="nil"/>
              <w:bottom w:val="single" w:sz="4" w:space="0" w:color="auto"/>
              <w:right w:val="single" w:sz="4" w:space="0" w:color="auto"/>
            </w:tcBorders>
            <w:shd w:val="clear" w:color="auto" w:fill="0093D0"/>
            <w:vAlign w:val="center"/>
            <w:hideMark/>
          </w:tcPr>
          <w:p w14:paraId="167B7A76" w14:textId="77777777" w:rsidR="00DA27F8" w:rsidRPr="00182209" w:rsidRDefault="00DA27F8" w:rsidP="0037048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 xml:space="preserve">Bütçe Ödeneği </w:t>
            </w:r>
          </w:p>
        </w:tc>
        <w:tc>
          <w:tcPr>
            <w:tcW w:w="1359" w:type="dxa"/>
            <w:tcBorders>
              <w:top w:val="single" w:sz="4" w:space="0" w:color="auto"/>
              <w:left w:val="nil"/>
              <w:bottom w:val="single" w:sz="4" w:space="0" w:color="auto"/>
              <w:right w:val="single" w:sz="4" w:space="0" w:color="auto"/>
            </w:tcBorders>
            <w:shd w:val="clear" w:color="auto" w:fill="0093D0"/>
            <w:vAlign w:val="center"/>
            <w:hideMark/>
          </w:tcPr>
          <w:p w14:paraId="1A15CCB2" w14:textId="77777777" w:rsidR="00DA27F8" w:rsidRPr="00182209" w:rsidRDefault="00DA27F8" w:rsidP="0037048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Serbest Ödenek (A)</w:t>
            </w:r>
          </w:p>
        </w:tc>
        <w:tc>
          <w:tcPr>
            <w:tcW w:w="1072" w:type="dxa"/>
            <w:tcBorders>
              <w:top w:val="single" w:sz="4" w:space="0" w:color="auto"/>
              <w:left w:val="nil"/>
              <w:bottom w:val="single" w:sz="4" w:space="0" w:color="auto"/>
              <w:right w:val="single" w:sz="4" w:space="0" w:color="auto"/>
            </w:tcBorders>
            <w:shd w:val="clear" w:color="auto" w:fill="0093D0"/>
            <w:vAlign w:val="center"/>
            <w:hideMark/>
          </w:tcPr>
          <w:p w14:paraId="515A9B9C" w14:textId="77777777" w:rsidR="00DA27F8" w:rsidRPr="00182209" w:rsidRDefault="00DA27F8" w:rsidP="0037048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 xml:space="preserve">Kesin Harcama </w:t>
            </w:r>
          </w:p>
          <w:p w14:paraId="1C108C70" w14:textId="77777777" w:rsidR="00DA27F8" w:rsidRPr="00182209" w:rsidRDefault="00DA27F8" w:rsidP="0037048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(B)</w:t>
            </w:r>
          </w:p>
        </w:tc>
        <w:tc>
          <w:tcPr>
            <w:tcW w:w="1378" w:type="dxa"/>
            <w:tcBorders>
              <w:top w:val="single" w:sz="4" w:space="0" w:color="auto"/>
              <w:left w:val="nil"/>
              <w:bottom w:val="single" w:sz="4" w:space="0" w:color="auto"/>
              <w:right w:val="single" w:sz="4" w:space="0" w:color="auto"/>
            </w:tcBorders>
            <w:shd w:val="clear" w:color="auto" w:fill="0093D0"/>
            <w:vAlign w:val="center"/>
            <w:hideMark/>
          </w:tcPr>
          <w:p w14:paraId="41E85338" w14:textId="77777777" w:rsidR="00DA27F8" w:rsidRPr="00182209" w:rsidRDefault="00DA27F8" w:rsidP="0037048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Kalan Ödenek</w:t>
            </w:r>
          </w:p>
          <w:p w14:paraId="08CD5D78" w14:textId="77777777" w:rsidR="00DA27F8" w:rsidRPr="00182209" w:rsidRDefault="00DA27F8" w:rsidP="0037048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(C)</w:t>
            </w:r>
          </w:p>
        </w:tc>
        <w:tc>
          <w:tcPr>
            <w:tcW w:w="1379" w:type="dxa"/>
            <w:tcBorders>
              <w:top w:val="single" w:sz="4" w:space="0" w:color="auto"/>
              <w:left w:val="nil"/>
              <w:bottom w:val="single" w:sz="4" w:space="0" w:color="auto"/>
              <w:right w:val="single" w:sz="4" w:space="0" w:color="auto"/>
            </w:tcBorders>
            <w:shd w:val="clear" w:color="auto" w:fill="0093D0"/>
            <w:vAlign w:val="center"/>
            <w:hideMark/>
          </w:tcPr>
          <w:p w14:paraId="49877B11" w14:textId="77777777" w:rsidR="00DA27F8" w:rsidRPr="00182209" w:rsidRDefault="00DA27F8" w:rsidP="00370487">
            <w:pPr>
              <w:spacing w:after="0"/>
              <w:jc w:val="center"/>
              <w:rPr>
                <w:rFonts w:asciiTheme="minorHAnsi" w:eastAsia="Times New Roman" w:hAnsiTheme="minorHAnsi" w:cstheme="minorHAnsi"/>
                <w:b/>
                <w:color w:val="FFFFFF" w:themeColor="background1"/>
                <w:sz w:val="16"/>
                <w:szCs w:val="16"/>
                <w:lang w:eastAsia="tr-TR"/>
              </w:rPr>
            </w:pPr>
            <w:r w:rsidRPr="00182209">
              <w:rPr>
                <w:rFonts w:asciiTheme="minorHAnsi" w:eastAsia="Times New Roman" w:hAnsiTheme="minorHAnsi" w:cstheme="minorHAnsi"/>
                <w:b/>
                <w:color w:val="FFFFFF" w:themeColor="background1"/>
                <w:sz w:val="16"/>
                <w:szCs w:val="16"/>
                <w:lang w:eastAsia="tr-TR"/>
              </w:rPr>
              <w:t>Gerçekleşme Oranı (%) (B/</w:t>
            </w:r>
            <w:proofErr w:type="gramStart"/>
            <w:r w:rsidRPr="00182209">
              <w:rPr>
                <w:rFonts w:asciiTheme="minorHAnsi" w:eastAsia="Times New Roman" w:hAnsiTheme="minorHAnsi" w:cstheme="minorHAnsi"/>
                <w:b/>
                <w:color w:val="FFFFFF" w:themeColor="background1"/>
                <w:sz w:val="16"/>
                <w:szCs w:val="16"/>
                <w:lang w:eastAsia="tr-TR"/>
              </w:rPr>
              <w:t>A)*</w:t>
            </w:r>
            <w:proofErr w:type="gramEnd"/>
            <w:r w:rsidRPr="00182209">
              <w:rPr>
                <w:rFonts w:asciiTheme="minorHAnsi" w:eastAsia="Times New Roman" w:hAnsiTheme="minorHAnsi" w:cstheme="minorHAnsi"/>
                <w:b/>
                <w:color w:val="FFFFFF" w:themeColor="background1"/>
                <w:sz w:val="16"/>
                <w:szCs w:val="16"/>
                <w:lang w:eastAsia="tr-TR"/>
              </w:rPr>
              <w:t>100</w:t>
            </w:r>
          </w:p>
        </w:tc>
      </w:tr>
      <w:tr w:rsidR="001101ED" w:rsidRPr="00052BA3" w14:paraId="6AFF0C74" w14:textId="77777777" w:rsidTr="001101ED">
        <w:trPr>
          <w:trHeight w:val="20"/>
        </w:trPr>
        <w:tc>
          <w:tcPr>
            <w:tcW w:w="2613" w:type="dxa"/>
            <w:tcBorders>
              <w:top w:val="nil"/>
              <w:left w:val="single" w:sz="4" w:space="0" w:color="auto"/>
              <w:bottom w:val="single" w:sz="4" w:space="0" w:color="auto"/>
              <w:right w:val="single" w:sz="4" w:space="0" w:color="auto"/>
            </w:tcBorders>
            <w:vAlign w:val="center"/>
            <w:hideMark/>
          </w:tcPr>
          <w:p w14:paraId="3F45A8A2" w14:textId="77777777" w:rsidR="001101ED" w:rsidRPr="00052BA3" w:rsidRDefault="001101ED" w:rsidP="001101ED">
            <w:pPr>
              <w:spacing w:after="0"/>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01- Personel Giderleri</w:t>
            </w:r>
          </w:p>
        </w:tc>
        <w:tc>
          <w:tcPr>
            <w:tcW w:w="1359" w:type="dxa"/>
            <w:tcBorders>
              <w:top w:val="nil"/>
              <w:left w:val="nil"/>
              <w:bottom w:val="single" w:sz="4" w:space="0" w:color="auto"/>
              <w:right w:val="single" w:sz="4" w:space="0" w:color="auto"/>
            </w:tcBorders>
            <w:vAlign w:val="center"/>
          </w:tcPr>
          <w:p w14:paraId="6E632C23" w14:textId="3A223226" w:rsidR="001101ED" w:rsidRPr="00052BA3" w:rsidRDefault="001101ED" w:rsidP="001101ED">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78.480.750,00</w:t>
            </w:r>
          </w:p>
        </w:tc>
        <w:tc>
          <w:tcPr>
            <w:tcW w:w="1359" w:type="dxa"/>
            <w:tcBorders>
              <w:top w:val="nil"/>
              <w:left w:val="nil"/>
              <w:bottom w:val="single" w:sz="4" w:space="0" w:color="auto"/>
              <w:right w:val="single" w:sz="4" w:space="0" w:color="auto"/>
            </w:tcBorders>
            <w:vAlign w:val="center"/>
          </w:tcPr>
          <w:p w14:paraId="6DA11A05" w14:textId="4CEAB9EA" w:rsidR="001101ED" w:rsidRPr="00052BA3" w:rsidRDefault="001101ED" w:rsidP="001101ED">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78.480.750,00</w:t>
            </w:r>
          </w:p>
        </w:tc>
        <w:tc>
          <w:tcPr>
            <w:tcW w:w="1072" w:type="dxa"/>
            <w:tcBorders>
              <w:top w:val="nil"/>
              <w:left w:val="nil"/>
              <w:bottom w:val="single" w:sz="4" w:space="0" w:color="auto"/>
              <w:right w:val="single" w:sz="4" w:space="0" w:color="auto"/>
            </w:tcBorders>
            <w:vAlign w:val="center"/>
          </w:tcPr>
          <w:p w14:paraId="587033D1" w14:textId="63EB253D" w:rsidR="001101ED" w:rsidRPr="00052BA3" w:rsidRDefault="001101ED" w:rsidP="001101ED">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78.269.024,02</w:t>
            </w:r>
          </w:p>
        </w:tc>
        <w:tc>
          <w:tcPr>
            <w:tcW w:w="1378" w:type="dxa"/>
            <w:tcBorders>
              <w:top w:val="nil"/>
              <w:left w:val="nil"/>
              <w:bottom w:val="single" w:sz="4" w:space="0" w:color="auto"/>
              <w:right w:val="single" w:sz="4" w:space="0" w:color="auto"/>
            </w:tcBorders>
            <w:vAlign w:val="center"/>
          </w:tcPr>
          <w:p w14:paraId="6380B875" w14:textId="4F009031" w:rsidR="001101ED" w:rsidRPr="00052BA3" w:rsidRDefault="001101ED" w:rsidP="001101ED">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211.725,98</w:t>
            </w:r>
          </w:p>
        </w:tc>
        <w:tc>
          <w:tcPr>
            <w:tcW w:w="1379" w:type="dxa"/>
            <w:tcBorders>
              <w:top w:val="nil"/>
              <w:left w:val="nil"/>
              <w:bottom w:val="single" w:sz="4" w:space="0" w:color="auto"/>
              <w:right w:val="single" w:sz="4" w:space="0" w:color="auto"/>
            </w:tcBorders>
            <w:vAlign w:val="center"/>
          </w:tcPr>
          <w:p w14:paraId="5C31510B" w14:textId="5CA0DF1E" w:rsidR="001101ED" w:rsidRPr="00052BA3" w:rsidRDefault="001101ED" w:rsidP="001101ED">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%99,7</w:t>
            </w:r>
          </w:p>
        </w:tc>
      </w:tr>
      <w:tr w:rsidR="001101ED" w:rsidRPr="00052BA3" w14:paraId="38C6B283" w14:textId="77777777" w:rsidTr="001101ED">
        <w:trPr>
          <w:trHeight w:val="20"/>
        </w:trPr>
        <w:tc>
          <w:tcPr>
            <w:tcW w:w="2613" w:type="dxa"/>
            <w:tcBorders>
              <w:top w:val="single" w:sz="4" w:space="0" w:color="auto"/>
              <w:left w:val="single" w:sz="4" w:space="0" w:color="auto"/>
              <w:bottom w:val="single" w:sz="4" w:space="0" w:color="auto"/>
              <w:right w:val="single" w:sz="4" w:space="0" w:color="auto"/>
            </w:tcBorders>
            <w:shd w:val="clear" w:color="auto" w:fill="CAE8F5"/>
            <w:vAlign w:val="center"/>
            <w:hideMark/>
          </w:tcPr>
          <w:p w14:paraId="558DA8D6" w14:textId="77777777" w:rsidR="001101ED" w:rsidRPr="00052BA3" w:rsidRDefault="001101ED" w:rsidP="001101ED">
            <w:pPr>
              <w:spacing w:after="0"/>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02- Sos. Güv. Kur. D. Prim. Giderleri</w:t>
            </w:r>
          </w:p>
        </w:tc>
        <w:tc>
          <w:tcPr>
            <w:tcW w:w="1359" w:type="dxa"/>
            <w:tcBorders>
              <w:top w:val="single" w:sz="4" w:space="0" w:color="auto"/>
              <w:left w:val="nil"/>
              <w:bottom w:val="single" w:sz="4" w:space="0" w:color="auto"/>
              <w:right w:val="single" w:sz="4" w:space="0" w:color="auto"/>
            </w:tcBorders>
            <w:shd w:val="clear" w:color="auto" w:fill="CAE8F5"/>
            <w:vAlign w:val="center"/>
          </w:tcPr>
          <w:p w14:paraId="36930CC2" w14:textId="63A88B61" w:rsidR="001101ED" w:rsidRPr="00052BA3" w:rsidRDefault="001101ED" w:rsidP="001101ED">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9.375.508,00</w:t>
            </w:r>
          </w:p>
        </w:tc>
        <w:tc>
          <w:tcPr>
            <w:tcW w:w="1359" w:type="dxa"/>
            <w:tcBorders>
              <w:top w:val="single" w:sz="4" w:space="0" w:color="auto"/>
              <w:left w:val="nil"/>
              <w:bottom w:val="single" w:sz="4" w:space="0" w:color="auto"/>
              <w:right w:val="single" w:sz="4" w:space="0" w:color="auto"/>
            </w:tcBorders>
            <w:shd w:val="clear" w:color="auto" w:fill="CAE8F5"/>
            <w:vAlign w:val="center"/>
          </w:tcPr>
          <w:p w14:paraId="425D4159" w14:textId="53F7F170" w:rsidR="001101ED" w:rsidRPr="00052BA3" w:rsidRDefault="001101ED" w:rsidP="001101ED">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9.375.508,00</w:t>
            </w:r>
          </w:p>
        </w:tc>
        <w:tc>
          <w:tcPr>
            <w:tcW w:w="1072" w:type="dxa"/>
            <w:tcBorders>
              <w:top w:val="single" w:sz="4" w:space="0" w:color="auto"/>
              <w:left w:val="nil"/>
              <w:bottom w:val="single" w:sz="4" w:space="0" w:color="auto"/>
              <w:right w:val="single" w:sz="4" w:space="0" w:color="auto"/>
            </w:tcBorders>
            <w:shd w:val="clear" w:color="auto" w:fill="CAE8F5"/>
            <w:vAlign w:val="center"/>
          </w:tcPr>
          <w:p w14:paraId="0EA0C921" w14:textId="69F6306C" w:rsidR="001101ED" w:rsidRPr="00052BA3" w:rsidRDefault="001101ED" w:rsidP="001101ED">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9.326.660,67</w:t>
            </w:r>
          </w:p>
        </w:tc>
        <w:tc>
          <w:tcPr>
            <w:tcW w:w="1378" w:type="dxa"/>
            <w:tcBorders>
              <w:top w:val="single" w:sz="4" w:space="0" w:color="auto"/>
              <w:left w:val="nil"/>
              <w:bottom w:val="single" w:sz="4" w:space="0" w:color="auto"/>
              <w:right w:val="single" w:sz="4" w:space="0" w:color="auto"/>
            </w:tcBorders>
            <w:shd w:val="clear" w:color="auto" w:fill="CAE8F5"/>
            <w:vAlign w:val="center"/>
          </w:tcPr>
          <w:p w14:paraId="4950A9A4" w14:textId="24AC9E2A" w:rsidR="001101ED" w:rsidRPr="00052BA3" w:rsidRDefault="001101ED" w:rsidP="001101ED">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48.847,33</w:t>
            </w:r>
          </w:p>
        </w:tc>
        <w:tc>
          <w:tcPr>
            <w:tcW w:w="1379" w:type="dxa"/>
            <w:tcBorders>
              <w:top w:val="single" w:sz="4" w:space="0" w:color="auto"/>
              <w:left w:val="nil"/>
              <w:bottom w:val="single" w:sz="4" w:space="0" w:color="auto"/>
              <w:right w:val="single" w:sz="4" w:space="0" w:color="auto"/>
            </w:tcBorders>
            <w:shd w:val="clear" w:color="auto" w:fill="CAE8F5"/>
            <w:vAlign w:val="center"/>
          </w:tcPr>
          <w:p w14:paraId="3688CA53" w14:textId="229C7C69" w:rsidR="001101ED" w:rsidRPr="00052BA3" w:rsidRDefault="001101ED" w:rsidP="001101ED">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%99,5</w:t>
            </w:r>
          </w:p>
        </w:tc>
      </w:tr>
      <w:tr w:rsidR="001101ED" w:rsidRPr="00052BA3" w14:paraId="5D332334" w14:textId="77777777" w:rsidTr="001101ED">
        <w:trPr>
          <w:trHeight w:val="20"/>
        </w:trPr>
        <w:tc>
          <w:tcPr>
            <w:tcW w:w="2613" w:type="dxa"/>
            <w:tcBorders>
              <w:top w:val="nil"/>
              <w:left w:val="single" w:sz="4" w:space="0" w:color="auto"/>
              <w:bottom w:val="single" w:sz="4" w:space="0" w:color="auto"/>
              <w:right w:val="single" w:sz="4" w:space="0" w:color="auto"/>
            </w:tcBorders>
            <w:vAlign w:val="center"/>
            <w:hideMark/>
          </w:tcPr>
          <w:p w14:paraId="39BB15B2" w14:textId="77777777" w:rsidR="001101ED" w:rsidRPr="00052BA3" w:rsidRDefault="001101ED" w:rsidP="001101ED">
            <w:pPr>
              <w:spacing w:after="0"/>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03- Mal ve Hizmet Alım Giderleri</w:t>
            </w:r>
          </w:p>
        </w:tc>
        <w:tc>
          <w:tcPr>
            <w:tcW w:w="1359" w:type="dxa"/>
            <w:tcBorders>
              <w:top w:val="nil"/>
              <w:left w:val="nil"/>
              <w:bottom w:val="single" w:sz="4" w:space="0" w:color="auto"/>
              <w:right w:val="single" w:sz="4" w:space="0" w:color="auto"/>
            </w:tcBorders>
            <w:vAlign w:val="center"/>
          </w:tcPr>
          <w:p w14:paraId="593C19CA" w14:textId="0D3C7F90" w:rsidR="001101ED" w:rsidRPr="00052BA3" w:rsidRDefault="001101ED" w:rsidP="001101ED">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1.057.000,00</w:t>
            </w:r>
          </w:p>
        </w:tc>
        <w:tc>
          <w:tcPr>
            <w:tcW w:w="1359" w:type="dxa"/>
            <w:tcBorders>
              <w:top w:val="nil"/>
              <w:left w:val="nil"/>
              <w:bottom w:val="single" w:sz="4" w:space="0" w:color="auto"/>
              <w:right w:val="single" w:sz="4" w:space="0" w:color="auto"/>
            </w:tcBorders>
            <w:vAlign w:val="center"/>
          </w:tcPr>
          <w:p w14:paraId="71B64933" w14:textId="64F663AB" w:rsidR="001101ED" w:rsidRPr="00052BA3" w:rsidRDefault="001101ED" w:rsidP="001101ED">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1.057.000,00</w:t>
            </w:r>
          </w:p>
        </w:tc>
        <w:tc>
          <w:tcPr>
            <w:tcW w:w="1072" w:type="dxa"/>
            <w:tcBorders>
              <w:top w:val="nil"/>
              <w:left w:val="nil"/>
              <w:bottom w:val="single" w:sz="4" w:space="0" w:color="auto"/>
              <w:right w:val="single" w:sz="4" w:space="0" w:color="auto"/>
            </w:tcBorders>
            <w:vAlign w:val="center"/>
          </w:tcPr>
          <w:p w14:paraId="79231C2A" w14:textId="5B5A8557" w:rsidR="001101ED" w:rsidRPr="00052BA3" w:rsidRDefault="001101ED" w:rsidP="001101ED">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842.942,99</w:t>
            </w:r>
          </w:p>
        </w:tc>
        <w:tc>
          <w:tcPr>
            <w:tcW w:w="1378" w:type="dxa"/>
            <w:tcBorders>
              <w:top w:val="nil"/>
              <w:left w:val="nil"/>
              <w:bottom w:val="single" w:sz="4" w:space="0" w:color="auto"/>
              <w:right w:val="single" w:sz="4" w:space="0" w:color="auto"/>
            </w:tcBorders>
            <w:vAlign w:val="center"/>
          </w:tcPr>
          <w:p w14:paraId="52FC742A" w14:textId="3ABA3BDD" w:rsidR="001101ED" w:rsidRPr="00052BA3" w:rsidRDefault="001101ED" w:rsidP="001101ED">
            <w:pPr>
              <w:spacing w:after="0"/>
              <w:jc w:val="right"/>
              <w:rPr>
                <w:rFonts w:asciiTheme="minorHAnsi" w:eastAsia="Times New Roman" w:hAnsiTheme="minorHAnsi" w:cstheme="minorHAnsi"/>
                <w:color w:val="000000"/>
                <w:sz w:val="16"/>
                <w:szCs w:val="16"/>
                <w:lang w:eastAsia="tr-TR"/>
              </w:rPr>
            </w:pPr>
            <w:r>
              <w:rPr>
                <w:rFonts w:asciiTheme="minorHAnsi" w:eastAsia="Times New Roman" w:hAnsiTheme="minorHAnsi" w:cstheme="minorHAnsi"/>
                <w:color w:val="000000"/>
                <w:sz w:val="16"/>
                <w:szCs w:val="16"/>
                <w:lang w:eastAsia="tr-TR"/>
              </w:rPr>
              <w:t>214.057,01</w:t>
            </w:r>
          </w:p>
        </w:tc>
        <w:tc>
          <w:tcPr>
            <w:tcW w:w="1379" w:type="dxa"/>
            <w:tcBorders>
              <w:top w:val="nil"/>
              <w:left w:val="nil"/>
              <w:bottom w:val="single" w:sz="4" w:space="0" w:color="auto"/>
              <w:right w:val="single" w:sz="4" w:space="0" w:color="auto"/>
            </w:tcBorders>
            <w:vAlign w:val="center"/>
          </w:tcPr>
          <w:p w14:paraId="3A01414E" w14:textId="685D7AF2" w:rsidR="001101ED" w:rsidRPr="00052BA3" w:rsidRDefault="001101ED" w:rsidP="001101ED">
            <w:pPr>
              <w:spacing w:after="0"/>
              <w:jc w:val="right"/>
              <w:rPr>
                <w:rFonts w:asciiTheme="minorHAnsi" w:eastAsia="Times New Roman" w:hAnsiTheme="minorHAnsi" w:cstheme="minorHAnsi"/>
                <w:color w:val="000000"/>
                <w:sz w:val="16"/>
                <w:szCs w:val="16"/>
                <w:lang w:eastAsia="tr-TR"/>
              </w:rPr>
            </w:pPr>
            <w:proofErr w:type="gramStart"/>
            <w:r>
              <w:rPr>
                <w:rFonts w:asciiTheme="minorHAnsi" w:eastAsia="Times New Roman" w:hAnsiTheme="minorHAnsi" w:cstheme="minorHAnsi"/>
                <w:color w:val="000000"/>
                <w:sz w:val="16"/>
                <w:szCs w:val="16"/>
                <w:lang w:eastAsia="tr-TR"/>
              </w:rPr>
              <w:t>% 84,3</w:t>
            </w:r>
            <w:proofErr w:type="gramEnd"/>
          </w:p>
        </w:tc>
      </w:tr>
      <w:tr w:rsidR="00391108" w:rsidRPr="00052BA3" w14:paraId="097A7A2D" w14:textId="77777777" w:rsidTr="001101ED">
        <w:trPr>
          <w:trHeight w:val="20"/>
        </w:trPr>
        <w:tc>
          <w:tcPr>
            <w:tcW w:w="2613" w:type="dxa"/>
            <w:tcBorders>
              <w:top w:val="single" w:sz="4" w:space="0" w:color="auto"/>
              <w:left w:val="single" w:sz="4" w:space="0" w:color="auto"/>
              <w:bottom w:val="single" w:sz="4" w:space="0" w:color="auto"/>
              <w:right w:val="single" w:sz="4" w:space="0" w:color="auto"/>
            </w:tcBorders>
            <w:shd w:val="clear" w:color="auto" w:fill="CAE8F5"/>
            <w:vAlign w:val="center"/>
            <w:hideMark/>
          </w:tcPr>
          <w:p w14:paraId="0DDA61E1" w14:textId="77777777" w:rsidR="00391108" w:rsidRPr="00052BA3" w:rsidRDefault="00391108" w:rsidP="00391108">
            <w:pPr>
              <w:spacing w:after="0"/>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 xml:space="preserve">05- Cari Transferler </w:t>
            </w:r>
          </w:p>
        </w:tc>
        <w:tc>
          <w:tcPr>
            <w:tcW w:w="1359" w:type="dxa"/>
            <w:tcBorders>
              <w:top w:val="single" w:sz="4" w:space="0" w:color="auto"/>
              <w:left w:val="nil"/>
              <w:bottom w:val="single" w:sz="4" w:space="0" w:color="auto"/>
              <w:right w:val="single" w:sz="4" w:space="0" w:color="auto"/>
            </w:tcBorders>
            <w:shd w:val="clear" w:color="auto" w:fill="CAE8F5"/>
            <w:vAlign w:val="center"/>
          </w:tcPr>
          <w:p w14:paraId="0DE99C01" w14:textId="77777777" w:rsidR="00391108" w:rsidRPr="00052BA3" w:rsidRDefault="00391108" w:rsidP="00391108">
            <w:pPr>
              <w:spacing w:after="0"/>
              <w:jc w:val="right"/>
              <w:rPr>
                <w:rFonts w:asciiTheme="minorHAnsi" w:eastAsia="Times New Roman" w:hAnsiTheme="minorHAnsi" w:cstheme="minorHAnsi"/>
                <w:color w:val="000000"/>
                <w:sz w:val="16"/>
                <w:szCs w:val="16"/>
                <w:lang w:eastAsia="tr-TR"/>
              </w:rPr>
            </w:pPr>
          </w:p>
        </w:tc>
        <w:tc>
          <w:tcPr>
            <w:tcW w:w="1359" w:type="dxa"/>
            <w:tcBorders>
              <w:top w:val="single" w:sz="4" w:space="0" w:color="auto"/>
              <w:left w:val="nil"/>
              <w:bottom w:val="single" w:sz="4" w:space="0" w:color="auto"/>
              <w:right w:val="single" w:sz="4" w:space="0" w:color="auto"/>
            </w:tcBorders>
            <w:shd w:val="clear" w:color="auto" w:fill="CAE8F5"/>
            <w:vAlign w:val="center"/>
          </w:tcPr>
          <w:p w14:paraId="56128CBB" w14:textId="77777777" w:rsidR="00391108" w:rsidRPr="00052BA3" w:rsidRDefault="00391108" w:rsidP="00391108">
            <w:pPr>
              <w:spacing w:after="0"/>
              <w:jc w:val="right"/>
              <w:rPr>
                <w:rFonts w:asciiTheme="minorHAnsi" w:eastAsia="Times New Roman" w:hAnsiTheme="minorHAnsi" w:cstheme="minorHAnsi"/>
                <w:color w:val="000000"/>
                <w:sz w:val="16"/>
                <w:szCs w:val="16"/>
                <w:lang w:eastAsia="tr-TR"/>
              </w:rPr>
            </w:pPr>
          </w:p>
        </w:tc>
        <w:tc>
          <w:tcPr>
            <w:tcW w:w="1072" w:type="dxa"/>
            <w:tcBorders>
              <w:top w:val="single" w:sz="4" w:space="0" w:color="auto"/>
              <w:left w:val="nil"/>
              <w:bottom w:val="single" w:sz="4" w:space="0" w:color="auto"/>
              <w:right w:val="single" w:sz="4" w:space="0" w:color="auto"/>
            </w:tcBorders>
            <w:shd w:val="clear" w:color="auto" w:fill="CAE8F5"/>
            <w:vAlign w:val="center"/>
          </w:tcPr>
          <w:p w14:paraId="20ADCEE2" w14:textId="77777777" w:rsidR="00391108" w:rsidRPr="00052BA3" w:rsidRDefault="00391108" w:rsidP="00391108">
            <w:pPr>
              <w:spacing w:after="0"/>
              <w:jc w:val="right"/>
              <w:rPr>
                <w:rFonts w:asciiTheme="minorHAnsi" w:eastAsia="Times New Roman" w:hAnsiTheme="minorHAnsi" w:cstheme="minorHAnsi"/>
                <w:color w:val="000000"/>
                <w:sz w:val="16"/>
                <w:szCs w:val="16"/>
                <w:lang w:eastAsia="tr-TR"/>
              </w:rPr>
            </w:pPr>
          </w:p>
        </w:tc>
        <w:tc>
          <w:tcPr>
            <w:tcW w:w="1378" w:type="dxa"/>
            <w:tcBorders>
              <w:top w:val="single" w:sz="4" w:space="0" w:color="auto"/>
              <w:left w:val="nil"/>
              <w:bottom w:val="single" w:sz="4" w:space="0" w:color="auto"/>
              <w:right w:val="single" w:sz="4" w:space="0" w:color="auto"/>
            </w:tcBorders>
            <w:shd w:val="clear" w:color="auto" w:fill="CAE8F5"/>
            <w:vAlign w:val="center"/>
          </w:tcPr>
          <w:p w14:paraId="46E66BA0" w14:textId="77777777" w:rsidR="00391108" w:rsidRPr="00052BA3" w:rsidRDefault="00391108" w:rsidP="00391108">
            <w:pPr>
              <w:spacing w:after="0"/>
              <w:jc w:val="right"/>
              <w:rPr>
                <w:rFonts w:asciiTheme="minorHAnsi" w:eastAsia="Times New Roman" w:hAnsiTheme="minorHAnsi" w:cstheme="minorHAnsi"/>
                <w:color w:val="000000"/>
                <w:sz w:val="16"/>
                <w:szCs w:val="16"/>
                <w:lang w:eastAsia="tr-TR"/>
              </w:rPr>
            </w:pPr>
          </w:p>
        </w:tc>
        <w:tc>
          <w:tcPr>
            <w:tcW w:w="1379" w:type="dxa"/>
            <w:tcBorders>
              <w:top w:val="single" w:sz="4" w:space="0" w:color="auto"/>
              <w:left w:val="nil"/>
              <w:bottom w:val="single" w:sz="4" w:space="0" w:color="auto"/>
              <w:right w:val="single" w:sz="4" w:space="0" w:color="auto"/>
            </w:tcBorders>
            <w:shd w:val="clear" w:color="auto" w:fill="CAE8F5"/>
            <w:vAlign w:val="center"/>
          </w:tcPr>
          <w:p w14:paraId="10BBA375" w14:textId="77777777" w:rsidR="00391108" w:rsidRPr="00052BA3" w:rsidRDefault="00391108" w:rsidP="00391108">
            <w:pPr>
              <w:spacing w:after="0"/>
              <w:jc w:val="right"/>
              <w:rPr>
                <w:rFonts w:asciiTheme="minorHAnsi" w:eastAsia="Times New Roman" w:hAnsiTheme="minorHAnsi" w:cstheme="minorHAnsi"/>
                <w:color w:val="000000"/>
                <w:sz w:val="16"/>
                <w:szCs w:val="16"/>
                <w:lang w:eastAsia="tr-TR"/>
              </w:rPr>
            </w:pPr>
          </w:p>
        </w:tc>
      </w:tr>
      <w:tr w:rsidR="00391108" w:rsidRPr="00052BA3" w14:paraId="2F1E6A82" w14:textId="77777777" w:rsidTr="001101ED">
        <w:trPr>
          <w:trHeight w:val="20"/>
        </w:trPr>
        <w:tc>
          <w:tcPr>
            <w:tcW w:w="2613" w:type="dxa"/>
            <w:tcBorders>
              <w:top w:val="nil"/>
              <w:left w:val="single" w:sz="4" w:space="0" w:color="auto"/>
              <w:bottom w:val="single" w:sz="4" w:space="0" w:color="auto"/>
              <w:right w:val="single" w:sz="4" w:space="0" w:color="auto"/>
            </w:tcBorders>
            <w:vAlign w:val="center"/>
            <w:hideMark/>
          </w:tcPr>
          <w:p w14:paraId="3AADCC71" w14:textId="77777777" w:rsidR="00391108" w:rsidRPr="00052BA3" w:rsidRDefault="00391108" w:rsidP="00391108">
            <w:pPr>
              <w:spacing w:after="0"/>
              <w:rPr>
                <w:rFonts w:asciiTheme="minorHAnsi" w:eastAsia="Times New Roman" w:hAnsiTheme="minorHAnsi" w:cstheme="minorHAnsi"/>
                <w:color w:val="000000"/>
                <w:sz w:val="16"/>
                <w:szCs w:val="16"/>
                <w:lang w:eastAsia="tr-TR"/>
              </w:rPr>
            </w:pPr>
            <w:r w:rsidRPr="00052BA3">
              <w:rPr>
                <w:rFonts w:asciiTheme="minorHAnsi" w:eastAsia="Times New Roman" w:hAnsiTheme="minorHAnsi" w:cstheme="minorHAnsi"/>
                <w:color w:val="000000"/>
                <w:sz w:val="16"/>
                <w:szCs w:val="16"/>
                <w:lang w:eastAsia="tr-TR"/>
              </w:rPr>
              <w:t>06- Sermaye Giderleri</w:t>
            </w:r>
          </w:p>
        </w:tc>
        <w:tc>
          <w:tcPr>
            <w:tcW w:w="1359" w:type="dxa"/>
            <w:tcBorders>
              <w:top w:val="nil"/>
              <w:left w:val="nil"/>
              <w:bottom w:val="single" w:sz="4" w:space="0" w:color="auto"/>
              <w:right w:val="single" w:sz="4" w:space="0" w:color="auto"/>
            </w:tcBorders>
            <w:vAlign w:val="center"/>
          </w:tcPr>
          <w:p w14:paraId="3888D874" w14:textId="77777777" w:rsidR="00391108" w:rsidRPr="00052BA3" w:rsidRDefault="00391108" w:rsidP="00391108">
            <w:pPr>
              <w:spacing w:after="0"/>
              <w:jc w:val="right"/>
              <w:rPr>
                <w:rFonts w:asciiTheme="minorHAnsi" w:eastAsia="Times New Roman" w:hAnsiTheme="minorHAnsi" w:cstheme="minorHAnsi"/>
                <w:color w:val="000000"/>
                <w:sz w:val="16"/>
                <w:szCs w:val="16"/>
                <w:lang w:eastAsia="tr-TR"/>
              </w:rPr>
            </w:pPr>
          </w:p>
        </w:tc>
        <w:tc>
          <w:tcPr>
            <w:tcW w:w="1359" w:type="dxa"/>
            <w:tcBorders>
              <w:top w:val="nil"/>
              <w:left w:val="nil"/>
              <w:bottom w:val="single" w:sz="4" w:space="0" w:color="auto"/>
              <w:right w:val="single" w:sz="4" w:space="0" w:color="auto"/>
            </w:tcBorders>
            <w:vAlign w:val="center"/>
          </w:tcPr>
          <w:p w14:paraId="74E4A5F7" w14:textId="77777777" w:rsidR="00391108" w:rsidRPr="00052BA3" w:rsidRDefault="00391108" w:rsidP="00391108">
            <w:pPr>
              <w:spacing w:after="0"/>
              <w:jc w:val="right"/>
              <w:rPr>
                <w:rFonts w:asciiTheme="minorHAnsi" w:eastAsia="Times New Roman" w:hAnsiTheme="minorHAnsi" w:cstheme="minorHAnsi"/>
                <w:color w:val="000000"/>
                <w:sz w:val="16"/>
                <w:szCs w:val="16"/>
                <w:lang w:eastAsia="tr-TR"/>
              </w:rPr>
            </w:pPr>
          </w:p>
        </w:tc>
        <w:tc>
          <w:tcPr>
            <w:tcW w:w="1072" w:type="dxa"/>
            <w:tcBorders>
              <w:top w:val="nil"/>
              <w:left w:val="nil"/>
              <w:bottom w:val="single" w:sz="4" w:space="0" w:color="auto"/>
              <w:right w:val="single" w:sz="4" w:space="0" w:color="auto"/>
            </w:tcBorders>
            <w:vAlign w:val="center"/>
          </w:tcPr>
          <w:p w14:paraId="02BFEE0B" w14:textId="77777777" w:rsidR="00391108" w:rsidRPr="00052BA3" w:rsidRDefault="00391108" w:rsidP="00391108">
            <w:pPr>
              <w:spacing w:after="0"/>
              <w:jc w:val="right"/>
              <w:rPr>
                <w:rFonts w:asciiTheme="minorHAnsi" w:eastAsia="Times New Roman" w:hAnsiTheme="minorHAnsi" w:cstheme="minorHAnsi"/>
                <w:color w:val="000000"/>
                <w:sz w:val="16"/>
                <w:szCs w:val="16"/>
                <w:lang w:eastAsia="tr-TR"/>
              </w:rPr>
            </w:pPr>
          </w:p>
        </w:tc>
        <w:tc>
          <w:tcPr>
            <w:tcW w:w="1378" w:type="dxa"/>
            <w:tcBorders>
              <w:top w:val="nil"/>
              <w:left w:val="nil"/>
              <w:bottom w:val="single" w:sz="4" w:space="0" w:color="auto"/>
              <w:right w:val="single" w:sz="4" w:space="0" w:color="auto"/>
            </w:tcBorders>
            <w:vAlign w:val="center"/>
          </w:tcPr>
          <w:p w14:paraId="181BD279" w14:textId="77777777" w:rsidR="00391108" w:rsidRPr="00052BA3" w:rsidRDefault="00391108" w:rsidP="00391108">
            <w:pPr>
              <w:spacing w:after="0"/>
              <w:jc w:val="right"/>
              <w:rPr>
                <w:rFonts w:asciiTheme="minorHAnsi" w:eastAsia="Times New Roman" w:hAnsiTheme="minorHAnsi" w:cstheme="minorHAnsi"/>
                <w:color w:val="000000"/>
                <w:sz w:val="16"/>
                <w:szCs w:val="16"/>
                <w:lang w:eastAsia="tr-TR"/>
              </w:rPr>
            </w:pPr>
          </w:p>
        </w:tc>
        <w:tc>
          <w:tcPr>
            <w:tcW w:w="1379" w:type="dxa"/>
            <w:tcBorders>
              <w:top w:val="nil"/>
              <w:left w:val="nil"/>
              <w:bottom w:val="single" w:sz="4" w:space="0" w:color="auto"/>
              <w:right w:val="single" w:sz="4" w:space="0" w:color="auto"/>
            </w:tcBorders>
            <w:vAlign w:val="center"/>
          </w:tcPr>
          <w:p w14:paraId="7E662174" w14:textId="77777777" w:rsidR="00391108" w:rsidRPr="00052BA3" w:rsidRDefault="00391108" w:rsidP="00391108">
            <w:pPr>
              <w:spacing w:after="0"/>
              <w:jc w:val="right"/>
              <w:rPr>
                <w:rFonts w:asciiTheme="minorHAnsi" w:eastAsia="Times New Roman" w:hAnsiTheme="minorHAnsi" w:cstheme="minorHAnsi"/>
                <w:color w:val="000000"/>
                <w:sz w:val="16"/>
                <w:szCs w:val="16"/>
                <w:lang w:eastAsia="tr-TR"/>
              </w:rPr>
            </w:pPr>
          </w:p>
        </w:tc>
      </w:tr>
      <w:tr w:rsidR="001101ED" w:rsidRPr="00052BA3" w14:paraId="0AF9E42C" w14:textId="77777777" w:rsidTr="001101ED">
        <w:trPr>
          <w:trHeight w:val="20"/>
        </w:trPr>
        <w:tc>
          <w:tcPr>
            <w:tcW w:w="2613" w:type="dxa"/>
            <w:tcBorders>
              <w:top w:val="single" w:sz="4" w:space="0" w:color="auto"/>
              <w:left w:val="single" w:sz="4" w:space="0" w:color="auto"/>
              <w:bottom w:val="single" w:sz="4" w:space="0" w:color="auto"/>
              <w:right w:val="single" w:sz="4" w:space="0" w:color="auto"/>
            </w:tcBorders>
            <w:shd w:val="clear" w:color="auto" w:fill="0093D0"/>
            <w:vAlign w:val="center"/>
            <w:hideMark/>
          </w:tcPr>
          <w:p w14:paraId="3CE8D15F" w14:textId="77777777" w:rsidR="001101ED" w:rsidRPr="00182209" w:rsidRDefault="001101ED" w:rsidP="001101ED">
            <w:pPr>
              <w:spacing w:after="0"/>
              <w:jc w:val="center"/>
              <w:rPr>
                <w:rFonts w:asciiTheme="minorHAnsi" w:eastAsia="Times New Roman" w:hAnsiTheme="minorHAnsi" w:cstheme="minorHAnsi"/>
                <w:b/>
                <w:bCs/>
                <w:color w:val="FFFFFF" w:themeColor="background1"/>
                <w:sz w:val="16"/>
                <w:szCs w:val="16"/>
                <w:lang w:eastAsia="tr-TR"/>
              </w:rPr>
            </w:pPr>
            <w:r w:rsidRPr="00182209">
              <w:rPr>
                <w:rFonts w:asciiTheme="minorHAnsi" w:eastAsia="Times New Roman" w:hAnsiTheme="minorHAnsi" w:cstheme="minorHAnsi"/>
                <w:b/>
                <w:bCs/>
                <w:color w:val="FFFFFF" w:themeColor="background1"/>
                <w:sz w:val="16"/>
                <w:szCs w:val="16"/>
                <w:lang w:eastAsia="tr-TR"/>
              </w:rPr>
              <w:t>Toplam</w:t>
            </w:r>
          </w:p>
        </w:tc>
        <w:tc>
          <w:tcPr>
            <w:tcW w:w="1359" w:type="dxa"/>
            <w:tcBorders>
              <w:top w:val="single" w:sz="4" w:space="0" w:color="auto"/>
              <w:left w:val="nil"/>
              <w:bottom w:val="single" w:sz="4" w:space="0" w:color="auto"/>
              <w:right w:val="single" w:sz="4" w:space="0" w:color="auto"/>
            </w:tcBorders>
            <w:shd w:val="clear" w:color="auto" w:fill="0093D0"/>
          </w:tcPr>
          <w:p w14:paraId="4AB502AD" w14:textId="181EC04A" w:rsidR="001101ED" w:rsidRPr="001101ED" w:rsidRDefault="001101ED" w:rsidP="001101ED">
            <w:pPr>
              <w:spacing w:after="0"/>
              <w:jc w:val="right"/>
              <w:rPr>
                <w:rFonts w:asciiTheme="minorHAnsi" w:eastAsia="Times New Roman" w:hAnsiTheme="minorHAnsi" w:cstheme="minorHAnsi"/>
                <w:b/>
                <w:color w:val="FFFFFF" w:themeColor="background1"/>
                <w:sz w:val="16"/>
                <w:szCs w:val="16"/>
                <w:lang w:eastAsia="tr-TR"/>
              </w:rPr>
            </w:pPr>
            <w:r w:rsidRPr="001101ED">
              <w:rPr>
                <w:sz w:val="16"/>
                <w:szCs w:val="16"/>
              </w:rPr>
              <w:t>88.913.258,00</w:t>
            </w:r>
          </w:p>
        </w:tc>
        <w:tc>
          <w:tcPr>
            <w:tcW w:w="1359" w:type="dxa"/>
            <w:tcBorders>
              <w:top w:val="single" w:sz="4" w:space="0" w:color="auto"/>
              <w:left w:val="nil"/>
              <w:bottom w:val="single" w:sz="4" w:space="0" w:color="auto"/>
              <w:right w:val="single" w:sz="4" w:space="0" w:color="auto"/>
            </w:tcBorders>
            <w:shd w:val="clear" w:color="auto" w:fill="0093D0"/>
          </w:tcPr>
          <w:p w14:paraId="1D348689" w14:textId="6EC3A10F" w:rsidR="001101ED" w:rsidRPr="001101ED" w:rsidRDefault="001101ED" w:rsidP="001101ED">
            <w:pPr>
              <w:spacing w:after="0"/>
              <w:jc w:val="right"/>
              <w:rPr>
                <w:rFonts w:asciiTheme="minorHAnsi" w:eastAsia="Times New Roman" w:hAnsiTheme="minorHAnsi" w:cstheme="minorHAnsi"/>
                <w:b/>
                <w:color w:val="FFFFFF" w:themeColor="background1"/>
                <w:sz w:val="16"/>
                <w:szCs w:val="16"/>
                <w:lang w:eastAsia="tr-TR"/>
              </w:rPr>
            </w:pPr>
            <w:r w:rsidRPr="001101ED">
              <w:rPr>
                <w:sz w:val="16"/>
                <w:szCs w:val="16"/>
              </w:rPr>
              <w:t>88.913.258,00</w:t>
            </w:r>
          </w:p>
        </w:tc>
        <w:tc>
          <w:tcPr>
            <w:tcW w:w="1072" w:type="dxa"/>
            <w:tcBorders>
              <w:top w:val="single" w:sz="4" w:space="0" w:color="auto"/>
              <w:left w:val="nil"/>
              <w:bottom w:val="single" w:sz="4" w:space="0" w:color="auto"/>
              <w:right w:val="single" w:sz="4" w:space="0" w:color="auto"/>
            </w:tcBorders>
            <w:shd w:val="clear" w:color="auto" w:fill="0093D0"/>
          </w:tcPr>
          <w:p w14:paraId="0319E787" w14:textId="6206B5E8" w:rsidR="001101ED" w:rsidRPr="001101ED" w:rsidRDefault="001101ED" w:rsidP="001101ED">
            <w:pPr>
              <w:spacing w:after="0"/>
              <w:jc w:val="right"/>
              <w:rPr>
                <w:rFonts w:asciiTheme="minorHAnsi" w:eastAsia="Times New Roman" w:hAnsiTheme="minorHAnsi" w:cstheme="minorHAnsi"/>
                <w:b/>
                <w:color w:val="FFFFFF" w:themeColor="background1"/>
                <w:sz w:val="16"/>
                <w:szCs w:val="16"/>
                <w:lang w:eastAsia="tr-TR"/>
              </w:rPr>
            </w:pPr>
            <w:r w:rsidRPr="001101ED">
              <w:rPr>
                <w:sz w:val="16"/>
                <w:szCs w:val="16"/>
              </w:rPr>
              <w:t>88.438.627,68</w:t>
            </w:r>
          </w:p>
        </w:tc>
        <w:tc>
          <w:tcPr>
            <w:tcW w:w="1378" w:type="dxa"/>
            <w:tcBorders>
              <w:top w:val="single" w:sz="4" w:space="0" w:color="auto"/>
              <w:left w:val="nil"/>
              <w:bottom w:val="single" w:sz="4" w:space="0" w:color="auto"/>
              <w:right w:val="single" w:sz="4" w:space="0" w:color="auto"/>
            </w:tcBorders>
            <w:shd w:val="clear" w:color="auto" w:fill="0093D0"/>
          </w:tcPr>
          <w:p w14:paraId="13D3CA89" w14:textId="367D700E" w:rsidR="001101ED" w:rsidRPr="001101ED" w:rsidRDefault="001101ED" w:rsidP="001101ED">
            <w:pPr>
              <w:spacing w:after="0"/>
              <w:jc w:val="right"/>
              <w:rPr>
                <w:rFonts w:asciiTheme="minorHAnsi" w:eastAsia="Times New Roman" w:hAnsiTheme="minorHAnsi" w:cstheme="minorHAnsi"/>
                <w:b/>
                <w:color w:val="FFFFFF" w:themeColor="background1"/>
                <w:sz w:val="16"/>
                <w:szCs w:val="16"/>
                <w:lang w:eastAsia="tr-TR"/>
              </w:rPr>
            </w:pPr>
            <w:r w:rsidRPr="001101ED">
              <w:rPr>
                <w:sz w:val="16"/>
                <w:szCs w:val="16"/>
              </w:rPr>
              <w:t>474.630,32</w:t>
            </w:r>
          </w:p>
        </w:tc>
        <w:tc>
          <w:tcPr>
            <w:tcW w:w="1379" w:type="dxa"/>
            <w:tcBorders>
              <w:top w:val="single" w:sz="4" w:space="0" w:color="auto"/>
              <w:left w:val="nil"/>
              <w:bottom w:val="single" w:sz="4" w:space="0" w:color="auto"/>
              <w:right w:val="single" w:sz="4" w:space="0" w:color="auto"/>
            </w:tcBorders>
            <w:shd w:val="clear" w:color="auto" w:fill="0093D0"/>
          </w:tcPr>
          <w:p w14:paraId="3F0DAEDB" w14:textId="05409CB6" w:rsidR="001101ED" w:rsidRPr="001101ED" w:rsidRDefault="001101ED" w:rsidP="001101ED">
            <w:pPr>
              <w:spacing w:after="0"/>
              <w:jc w:val="right"/>
              <w:rPr>
                <w:rFonts w:asciiTheme="minorHAnsi" w:eastAsia="Times New Roman" w:hAnsiTheme="minorHAnsi" w:cstheme="minorHAnsi"/>
                <w:b/>
                <w:color w:val="FFFFFF" w:themeColor="background1"/>
                <w:sz w:val="16"/>
                <w:szCs w:val="16"/>
                <w:lang w:eastAsia="tr-TR"/>
              </w:rPr>
            </w:pPr>
            <w:r w:rsidRPr="001101ED">
              <w:rPr>
                <w:sz w:val="16"/>
                <w:szCs w:val="16"/>
              </w:rPr>
              <w:t>%99,5</w:t>
            </w:r>
          </w:p>
        </w:tc>
      </w:tr>
    </w:tbl>
    <w:p w14:paraId="2D412320" w14:textId="17D35B0B" w:rsidR="00DD0E9C" w:rsidRDefault="00DD0E9C" w:rsidP="00A97427">
      <w:pPr>
        <w:spacing w:after="0" w:line="240" w:lineRule="auto"/>
        <w:rPr>
          <w:rFonts w:asciiTheme="minorHAnsi" w:hAnsiTheme="minorHAnsi" w:cstheme="minorHAnsi"/>
        </w:rPr>
      </w:pPr>
    </w:p>
    <w:p w14:paraId="4C222EAB" w14:textId="56654550" w:rsidR="00DA27F8" w:rsidRDefault="00DA27F8" w:rsidP="00A97427">
      <w:pPr>
        <w:spacing w:after="0" w:line="240" w:lineRule="auto"/>
        <w:rPr>
          <w:rFonts w:asciiTheme="minorHAnsi" w:hAnsiTheme="minorHAnsi" w:cstheme="minorHAnsi"/>
        </w:rPr>
      </w:pPr>
    </w:p>
    <w:p w14:paraId="54E6DF09" w14:textId="633F6ADD" w:rsidR="00A97427" w:rsidRPr="00B51427" w:rsidRDefault="00A97427" w:rsidP="00A97427">
      <w:pPr>
        <w:pStyle w:val="ListeParagraf"/>
        <w:numPr>
          <w:ilvl w:val="0"/>
          <w:numId w:val="16"/>
        </w:numPr>
        <w:shd w:val="clear" w:color="auto" w:fill="FFFFFF" w:themeFill="background1"/>
        <w:outlineLvl w:val="1"/>
        <w:rPr>
          <w:rFonts w:eastAsia="Arial" w:cstheme="minorHAnsi"/>
          <w:b/>
          <w:color w:val="323E4F" w:themeColor="text2" w:themeShade="BF"/>
        </w:rPr>
      </w:pPr>
      <w:bookmarkStart w:id="494" w:name="_Toc83199752"/>
      <w:bookmarkStart w:id="495" w:name="_Toc83199950"/>
      <w:bookmarkStart w:id="496" w:name="_Toc89083691"/>
      <w:bookmarkStart w:id="497" w:name="_Toc216883209"/>
      <w:r w:rsidRPr="00F52D1E">
        <w:rPr>
          <w:rFonts w:eastAsia="Arial" w:cstheme="minorHAnsi"/>
          <w:b/>
          <w:color w:val="2F5496" w:themeColor="accent1" w:themeShade="BF"/>
        </w:rPr>
        <w:t xml:space="preserve">TEMEL MALİ TABLOLARA İLİŞKİN AÇIKLAMALAR </w:t>
      </w:r>
      <w:bookmarkEnd w:id="494"/>
      <w:bookmarkEnd w:id="495"/>
      <w:bookmarkEnd w:id="496"/>
      <w:bookmarkEnd w:id="497"/>
    </w:p>
    <w:p w14:paraId="4D5B0CE9" w14:textId="77777777" w:rsidR="00B51427" w:rsidRDefault="00B51427" w:rsidP="00B51427">
      <w:pPr>
        <w:shd w:val="clear" w:color="auto" w:fill="FFFFFF" w:themeFill="background1"/>
        <w:outlineLvl w:val="1"/>
        <w:rPr>
          <w:rFonts w:eastAsia="Arial" w:cstheme="minorHAnsi"/>
          <w:b/>
          <w:color w:val="323E4F" w:themeColor="text2" w:themeShade="BF"/>
        </w:rPr>
      </w:pPr>
    </w:p>
    <w:p w14:paraId="02915432" w14:textId="7FBAA842" w:rsidR="00B51427" w:rsidRDefault="00B51427" w:rsidP="00B51427">
      <w:pPr>
        <w:shd w:val="clear" w:color="auto" w:fill="FFFFFF" w:themeFill="background1"/>
        <w:outlineLvl w:val="1"/>
        <w:rPr>
          <w:rFonts w:eastAsia="Arial" w:cstheme="minorHAnsi"/>
          <w:b/>
          <w:color w:val="323E4F" w:themeColor="text2" w:themeShade="BF"/>
        </w:rPr>
      </w:pPr>
      <w:r>
        <w:rPr>
          <w:rFonts w:eastAsia="Arial" w:cstheme="minorHAnsi"/>
          <w:b/>
          <w:noProof/>
          <w:color w:val="323E4F" w:themeColor="text2" w:themeShade="BF"/>
          <w:lang w:eastAsia="tr-TR"/>
        </w:rPr>
        <w:drawing>
          <wp:inline distT="0" distB="0" distL="0" distR="0" wp14:anchorId="36D5F0C0" wp14:editId="33CB8159">
            <wp:extent cx="6981825" cy="2800350"/>
            <wp:effectExtent l="0" t="0" r="9525" b="0"/>
            <wp:docPr id="578112341" name="Resim 1" descr="ekran görüntüsü, çizgi, sayı, numara, paralel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112341" name="Resim 1" descr="ekran görüntüsü, çizgi, sayı, numara, paralel içeren bir resim&#10;&#10;Yapay zeka tarafından oluşturulmuş içerik yanlış olabilir."/>
                    <pic:cNvPicPr/>
                  </pic:nvPicPr>
                  <pic:blipFill>
                    <a:blip r:embed="rId11">
                      <a:extLst>
                        <a:ext uri="{28A0092B-C50C-407E-A947-70E740481C1C}">
                          <a14:useLocalDpi xmlns:a14="http://schemas.microsoft.com/office/drawing/2010/main" val="0"/>
                        </a:ext>
                      </a:extLst>
                    </a:blip>
                    <a:stretch>
                      <a:fillRect/>
                    </a:stretch>
                  </pic:blipFill>
                  <pic:spPr>
                    <a:xfrm>
                      <a:off x="0" y="0"/>
                      <a:ext cx="6981825" cy="2800350"/>
                    </a:xfrm>
                    <a:prstGeom prst="rect">
                      <a:avLst/>
                    </a:prstGeom>
                  </pic:spPr>
                </pic:pic>
              </a:graphicData>
            </a:graphic>
          </wp:inline>
        </w:drawing>
      </w:r>
    </w:p>
    <w:p w14:paraId="093CB02E" w14:textId="4F126F56" w:rsidR="00950DE2" w:rsidRPr="00C1415A" w:rsidRDefault="00A97427" w:rsidP="00950DE2">
      <w:pPr>
        <w:pStyle w:val="ListeParagraf"/>
        <w:numPr>
          <w:ilvl w:val="0"/>
          <w:numId w:val="16"/>
        </w:numPr>
        <w:shd w:val="clear" w:color="auto" w:fill="FFFFFF" w:themeFill="background1"/>
        <w:jc w:val="both"/>
        <w:outlineLvl w:val="1"/>
        <w:rPr>
          <w:rFonts w:asciiTheme="minorHAnsi" w:hAnsiTheme="minorHAnsi" w:cstheme="minorHAnsi"/>
          <w:color w:val="FF0000"/>
        </w:rPr>
      </w:pPr>
      <w:bookmarkStart w:id="498" w:name="_Toc83199753"/>
      <w:bookmarkStart w:id="499" w:name="_Toc83199951"/>
      <w:bookmarkStart w:id="500" w:name="_Toc89083692"/>
      <w:bookmarkStart w:id="501" w:name="_Toc216883210"/>
      <w:r w:rsidRPr="00F52D1E">
        <w:rPr>
          <w:rFonts w:eastAsia="Arial" w:cstheme="minorHAnsi"/>
          <w:b/>
          <w:color w:val="2F5496" w:themeColor="accent1" w:themeShade="BF"/>
        </w:rPr>
        <w:lastRenderedPageBreak/>
        <w:t xml:space="preserve">MALİ DENETİM SONUÇLARI </w:t>
      </w:r>
      <w:bookmarkEnd w:id="498"/>
      <w:bookmarkEnd w:id="499"/>
      <w:bookmarkEnd w:id="500"/>
      <w:bookmarkEnd w:id="501"/>
    </w:p>
    <w:p w14:paraId="783F81AA" w14:textId="558DB175" w:rsidR="00A97427" w:rsidRPr="00C1415A" w:rsidRDefault="00A97427" w:rsidP="00950DE2">
      <w:pPr>
        <w:pStyle w:val="ListeParagraf"/>
        <w:ind w:left="1428"/>
        <w:jc w:val="both"/>
        <w:rPr>
          <w:rFonts w:asciiTheme="minorHAnsi" w:hAnsiTheme="minorHAnsi" w:cstheme="minorHAnsi"/>
          <w:color w:val="FF0000"/>
          <w:highlight w:val="yellow"/>
        </w:rPr>
      </w:pPr>
    </w:p>
    <w:p w14:paraId="375E565D" w14:textId="77777777" w:rsidR="00A97427" w:rsidRPr="00052BA3" w:rsidRDefault="00A97427" w:rsidP="00A97427">
      <w:pPr>
        <w:spacing w:after="0" w:line="240" w:lineRule="auto"/>
        <w:rPr>
          <w:rFonts w:asciiTheme="minorHAnsi" w:hAnsiTheme="minorHAnsi" w:cstheme="minorHAnsi"/>
        </w:rPr>
      </w:pPr>
    </w:p>
    <w:p w14:paraId="3923EE26" w14:textId="3116941F" w:rsidR="007A38B0" w:rsidRPr="00052BA3" w:rsidRDefault="00A97427" w:rsidP="007A38B0">
      <w:pPr>
        <w:pStyle w:val="ListeParagraf"/>
        <w:numPr>
          <w:ilvl w:val="1"/>
          <w:numId w:val="55"/>
        </w:numPr>
        <w:shd w:val="clear" w:color="auto" w:fill="FFFFFF" w:themeFill="background1"/>
        <w:outlineLvl w:val="2"/>
        <w:rPr>
          <w:rFonts w:asciiTheme="minorHAnsi" w:hAnsiTheme="minorHAnsi" w:cstheme="minorHAnsi"/>
          <w:color w:val="FF0000"/>
          <w:u w:val="single"/>
        </w:rPr>
      </w:pPr>
      <w:r w:rsidRPr="00090C86">
        <w:rPr>
          <w:rFonts w:eastAsia="Arial" w:cstheme="minorHAnsi"/>
          <w:b/>
          <w:color w:val="323E4F" w:themeColor="text2" w:themeShade="BF"/>
        </w:rPr>
        <w:t xml:space="preserve"> </w:t>
      </w:r>
      <w:bookmarkStart w:id="502" w:name="_Toc83199754"/>
      <w:bookmarkStart w:id="503" w:name="_Toc83199952"/>
      <w:bookmarkStart w:id="504" w:name="_Toc89083693"/>
      <w:bookmarkStart w:id="505" w:name="_Toc216883211"/>
      <w:r w:rsidRPr="00F52D1E">
        <w:rPr>
          <w:rFonts w:eastAsia="Arial" w:cstheme="minorHAnsi"/>
          <w:b/>
          <w:color w:val="2F5496" w:themeColor="accent1" w:themeShade="BF"/>
        </w:rPr>
        <w:t>İÇ DENETİM BİRİMİNCE YAPILAN DENETİMLER</w:t>
      </w:r>
      <w:bookmarkEnd w:id="502"/>
      <w:bookmarkEnd w:id="503"/>
      <w:bookmarkEnd w:id="504"/>
      <w:bookmarkEnd w:id="505"/>
    </w:p>
    <w:p w14:paraId="279B06AD" w14:textId="073069CA" w:rsidR="00A97427" w:rsidRPr="005E2EE4" w:rsidRDefault="005E2EE4" w:rsidP="00A97427">
      <w:pPr>
        <w:pStyle w:val="ListeParagraf"/>
        <w:ind w:left="1428"/>
        <w:jc w:val="both"/>
        <w:rPr>
          <w:rFonts w:asciiTheme="minorHAnsi" w:hAnsiTheme="minorHAnsi" w:cstheme="minorHAnsi"/>
        </w:rPr>
      </w:pPr>
      <w:r w:rsidRPr="005E2EE4">
        <w:rPr>
          <w:rFonts w:asciiTheme="minorHAnsi" w:hAnsiTheme="minorHAnsi" w:cstheme="minorHAnsi"/>
        </w:rPr>
        <w:t>2025 yılında iç denetime tabi tutulmadık.</w:t>
      </w:r>
    </w:p>
    <w:p w14:paraId="015BDCCA" w14:textId="77777777" w:rsidR="00A97427" w:rsidRPr="00052BA3" w:rsidRDefault="00A97427" w:rsidP="00A97427">
      <w:pPr>
        <w:pStyle w:val="ListeParagraf"/>
        <w:ind w:left="1428"/>
        <w:rPr>
          <w:rFonts w:asciiTheme="minorHAnsi" w:hAnsiTheme="minorHAnsi" w:cstheme="minorHAnsi"/>
          <w:color w:val="FF0000"/>
        </w:rPr>
      </w:pPr>
    </w:p>
    <w:p w14:paraId="3C31DEDD" w14:textId="7A3375C6" w:rsidR="00A97427" w:rsidRPr="00090C86" w:rsidRDefault="00A97427" w:rsidP="00A766F2">
      <w:pPr>
        <w:pStyle w:val="ListeParagraf"/>
        <w:numPr>
          <w:ilvl w:val="1"/>
          <w:numId w:val="55"/>
        </w:numPr>
        <w:shd w:val="clear" w:color="auto" w:fill="FFFFFF" w:themeFill="background1"/>
        <w:outlineLvl w:val="2"/>
        <w:rPr>
          <w:rFonts w:eastAsia="Arial" w:cstheme="minorHAnsi"/>
          <w:b/>
          <w:color w:val="323E4F" w:themeColor="text2" w:themeShade="BF"/>
        </w:rPr>
      </w:pPr>
      <w:bookmarkStart w:id="506" w:name="_Toc83199755"/>
      <w:bookmarkStart w:id="507" w:name="_Toc83199953"/>
      <w:bookmarkStart w:id="508" w:name="_Toc89083694"/>
      <w:bookmarkStart w:id="509" w:name="_Toc216883212"/>
      <w:r w:rsidRPr="00F52D1E">
        <w:rPr>
          <w:rFonts w:eastAsia="Arial" w:cstheme="minorHAnsi"/>
          <w:b/>
          <w:color w:val="2F5496" w:themeColor="accent1" w:themeShade="BF"/>
        </w:rPr>
        <w:t>DIŞ DENETİM</w:t>
      </w:r>
      <w:bookmarkEnd w:id="506"/>
      <w:bookmarkEnd w:id="507"/>
      <w:r w:rsidRPr="00F52D1E">
        <w:rPr>
          <w:rFonts w:eastAsia="Arial" w:cstheme="minorHAnsi"/>
          <w:b/>
          <w:color w:val="2F5496" w:themeColor="accent1" w:themeShade="BF"/>
        </w:rPr>
        <w:t xml:space="preserve"> </w:t>
      </w:r>
      <w:bookmarkEnd w:id="508"/>
      <w:bookmarkEnd w:id="509"/>
    </w:p>
    <w:p w14:paraId="603FA7F0" w14:textId="1301DF88" w:rsidR="00A97427" w:rsidRPr="00CD5492" w:rsidRDefault="00A97427" w:rsidP="00A766F2">
      <w:pPr>
        <w:pStyle w:val="ListeParagraf"/>
        <w:numPr>
          <w:ilvl w:val="2"/>
          <w:numId w:val="55"/>
        </w:numPr>
        <w:shd w:val="clear" w:color="auto" w:fill="FFFFFF"/>
        <w:outlineLvl w:val="2"/>
        <w:rPr>
          <w:rFonts w:asciiTheme="minorHAnsi" w:hAnsiTheme="minorHAnsi" w:cstheme="minorHAnsi"/>
          <w:b/>
          <w:color w:val="2F5496" w:themeColor="accent1" w:themeShade="BF"/>
          <w:sz w:val="20"/>
          <w:szCs w:val="20"/>
        </w:rPr>
      </w:pPr>
      <w:bookmarkStart w:id="510" w:name="_Toc89083695"/>
      <w:bookmarkStart w:id="511" w:name="_Toc216883213"/>
      <w:r w:rsidRPr="00CD5492">
        <w:rPr>
          <w:rFonts w:asciiTheme="minorHAnsi" w:hAnsiTheme="minorHAnsi" w:cstheme="minorHAnsi"/>
          <w:b/>
          <w:color w:val="2F5496" w:themeColor="accent1" w:themeShade="BF"/>
          <w:sz w:val="20"/>
          <w:szCs w:val="20"/>
        </w:rPr>
        <w:t>Sayıştay Sorgusu ve İlamları Tablosu</w:t>
      </w:r>
      <w:r w:rsidR="0053034C">
        <w:rPr>
          <w:rFonts w:asciiTheme="minorHAnsi" w:hAnsiTheme="minorHAnsi" w:cstheme="minorHAnsi"/>
          <w:b/>
          <w:color w:val="2F5496" w:themeColor="accent1" w:themeShade="BF"/>
          <w:sz w:val="20"/>
          <w:szCs w:val="20"/>
        </w:rPr>
        <w:t xml:space="preserve"> </w:t>
      </w:r>
      <w:bookmarkEnd w:id="510"/>
      <w:bookmarkEnd w:id="511"/>
    </w:p>
    <w:p w14:paraId="051A9DD3" w14:textId="231352C3" w:rsidR="00A97427" w:rsidRPr="000152E0" w:rsidRDefault="00A97427" w:rsidP="000152E0">
      <w:pPr>
        <w:pStyle w:val="ListeParagraf"/>
        <w:numPr>
          <w:ilvl w:val="1"/>
          <w:numId w:val="7"/>
        </w:numPr>
        <w:rPr>
          <w:rFonts w:asciiTheme="minorHAnsi" w:hAnsiTheme="minorHAnsi"/>
          <w:b/>
          <w:color w:val="2F5496" w:themeColor="accent1" w:themeShade="BF"/>
          <w:sz w:val="18"/>
          <w:szCs w:val="18"/>
        </w:rPr>
      </w:pPr>
      <w:r w:rsidRPr="000152E0">
        <w:rPr>
          <w:rFonts w:asciiTheme="minorHAnsi" w:hAnsiTheme="minorHAnsi"/>
          <w:b/>
          <w:color w:val="2F5496" w:themeColor="accent1" w:themeShade="BF"/>
          <w:sz w:val="18"/>
          <w:szCs w:val="18"/>
        </w:rPr>
        <w:t xml:space="preserve">Tablo </w:t>
      </w:r>
      <w:r w:rsidR="00F61392">
        <w:rPr>
          <w:rFonts w:asciiTheme="minorHAnsi" w:hAnsiTheme="minorHAnsi"/>
          <w:b/>
          <w:color w:val="2F5496" w:themeColor="accent1" w:themeShade="BF"/>
          <w:sz w:val="18"/>
          <w:szCs w:val="18"/>
        </w:rPr>
        <w:t>10</w:t>
      </w:r>
      <w:r w:rsidR="009A5A80">
        <w:rPr>
          <w:rFonts w:asciiTheme="minorHAnsi" w:hAnsiTheme="minorHAnsi"/>
          <w:b/>
          <w:color w:val="2F5496" w:themeColor="accent1" w:themeShade="BF"/>
          <w:sz w:val="18"/>
          <w:szCs w:val="18"/>
        </w:rPr>
        <w:t>0</w:t>
      </w:r>
    </w:p>
    <w:tbl>
      <w:tblPr>
        <w:tblStyle w:val="TabloKlavuzu"/>
        <w:tblW w:w="0" w:type="auto"/>
        <w:tblInd w:w="720" w:type="dxa"/>
        <w:tblLook w:val="04A0" w:firstRow="1" w:lastRow="0" w:firstColumn="1" w:lastColumn="0" w:noHBand="0" w:noVBand="1"/>
      </w:tblPr>
      <w:tblGrid>
        <w:gridCol w:w="1403"/>
        <w:gridCol w:w="1402"/>
        <w:gridCol w:w="1402"/>
        <w:gridCol w:w="1402"/>
        <w:gridCol w:w="1402"/>
        <w:gridCol w:w="1402"/>
        <w:gridCol w:w="1403"/>
      </w:tblGrid>
      <w:tr w:rsidR="00D8721C" w14:paraId="105BD181" w14:textId="77777777" w:rsidTr="00D8721C">
        <w:tc>
          <w:tcPr>
            <w:tcW w:w="9816" w:type="dxa"/>
            <w:gridSpan w:val="7"/>
            <w:shd w:val="clear" w:color="auto" w:fill="0093D0"/>
          </w:tcPr>
          <w:p w14:paraId="504F617D" w14:textId="1052E35A" w:rsidR="00D8721C" w:rsidRPr="00D8721C" w:rsidRDefault="00D8721C" w:rsidP="00D8721C">
            <w:pPr>
              <w:pStyle w:val="ListeParagraf"/>
              <w:ind w:left="0"/>
              <w:jc w:val="center"/>
              <w:rPr>
                <w:rFonts w:asciiTheme="minorHAnsi" w:hAnsiTheme="minorHAnsi"/>
                <w:b/>
                <w:color w:val="FFFFFF" w:themeColor="background1"/>
                <w:sz w:val="18"/>
                <w:szCs w:val="18"/>
              </w:rPr>
            </w:pPr>
            <w:r w:rsidRPr="00D8721C">
              <w:rPr>
                <w:rFonts w:asciiTheme="minorHAnsi" w:hAnsiTheme="minorHAnsi" w:cstheme="minorHAnsi"/>
                <w:b/>
                <w:color w:val="FFFFFF" w:themeColor="background1"/>
                <w:sz w:val="16"/>
                <w:szCs w:val="16"/>
              </w:rPr>
              <w:t>Sayıştay Sorgusu ve İlamları Tablosu</w:t>
            </w:r>
          </w:p>
        </w:tc>
      </w:tr>
      <w:tr w:rsidR="00D8721C" w14:paraId="15CF04B3" w14:textId="77777777" w:rsidTr="00D8721C">
        <w:tc>
          <w:tcPr>
            <w:tcW w:w="1403" w:type="dxa"/>
            <w:tcBorders>
              <w:bottom w:val="single" w:sz="4" w:space="0" w:color="000000"/>
            </w:tcBorders>
            <w:shd w:val="clear" w:color="auto" w:fill="0093D0"/>
            <w:vAlign w:val="center"/>
          </w:tcPr>
          <w:p w14:paraId="2D80F437" w14:textId="0AC43A45" w:rsidR="00D8721C" w:rsidRPr="00D8721C" w:rsidRDefault="00D8721C" w:rsidP="00D8721C">
            <w:pPr>
              <w:pStyle w:val="ListeParagraf"/>
              <w:ind w:left="0"/>
              <w:jc w:val="center"/>
              <w:rPr>
                <w:rFonts w:asciiTheme="minorHAnsi" w:hAnsiTheme="minorHAnsi"/>
                <w:b/>
                <w:color w:val="FFFFFF" w:themeColor="background1"/>
                <w:sz w:val="18"/>
                <w:szCs w:val="18"/>
              </w:rPr>
            </w:pPr>
            <w:r w:rsidRPr="00D8721C">
              <w:rPr>
                <w:rFonts w:asciiTheme="minorHAnsi" w:hAnsiTheme="minorHAnsi" w:cstheme="minorHAnsi"/>
                <w:b/>
                <w:color w:val="FFFFFF" w:themeColor="background1"/>
                <w:sz w:val="16"/>
                <w:szCs w:val="16"/>
              </w:rPr>
              <w:t>İlgili Yıl</w:t>
            </w:r>
          </w:p>
        </w:tc>
        <w:tc>
          <w:tcPr>
            <w:tcW w:w="1402" w:type="dxa"/>
            <w:tcBorders>
              <w:bottom w:val="single" w:sz="4" w:space="0" w:color="000000"/>
            </w:tcBorders>
            <w:shd w:val="clear" w:color="auto" w:fill="0093D0"/>
            <w:vAlign w:val="center"/>
          </w:tcPr>
          <w:p w14:paraId="4725BE38" w14:textId="24FC14E7" w:rsidR="00D8721C" w:rsidRPr="00D8721C" w:rsidRDefault="00D8721C" w:rsidP="00D8721C">
            <w:pPr>
              <w:pStyle w:val="ListeParagraf"/>
              <w:ind w:left="0"/>
              <w:jc w:val="center"/>
              <w:rPr>
                <w:rFonts w:asciiTheme="minorHAnsi" w:hAnsiTheme="minorHAnsi"/>
                <w:b/>
                <w:color w:val="FFFFFF" w:themeColor="background1"/>
                <w:sz w:val="18"/>
                <w:szCs w:val="18"/>
              </w:rPr>
            </w:pPr>
            <w:r w:rsidRPr="00D8721C">
              <w:rPr>
                <w:rFonts w:asciiTheme="minorHAnsi" w:hAnsiTheme="minorHAnsi" w:cstheme="minorHAnsi"/>
                <w:b/>
                <w:color w:val="FFFFFF" w:themeColor="background1"/>
                <w:sz w:val="16"/>
                <w:szCs w:val="16"/>
              </w:rPr>
              <w:t>Açıklama</w:t>
            </w:r>
          </w:p>
        </w:tc>
        <w:tc>
          <w:tcPr>
            <w:tcW w:w="1402" w:type="dxa"/>
            <w:tcBorders>
              <w:bottom w:val="single" w:sz="4" w:space="0" w:color="000000"/>
            </w:tcBorders>
            <w:shd w:val="clear" w:color="auto" w:fill="0093D0"/>
            <w:vAlign w:val="center"/>
          </w:tcPr>
          <w:p w14:paraId="0DFF34D3" w14:textId="75BA9F5B" w:rsidR="00D8721C" w:rsidRPr="00D8721C" w:rsidRDefault="00D8721C" w:rsidP="00D8721C">
            <w:pPr>
              <w:pStyle w:val="ListeParagraf"/>
              <w:ind w:left="0"/>
              <w:jc w:val="center"/>
              <w:rPr>
                <w:rFonts w:asciiTheme="minorHAnsi" w:hAnsiTheme="minorHAnsi"/>
                <w:b/>
                <w:color w:val="FFFFFF" w:themeColor="background1"/>
                <w:sz w:val="18"/>
                <w:szCs w:val="18"/>
              </w:rPr>
            </w:pPr>
            <w:r w:rsidRPr="00D8721C">
              <w:rPr>
                <w:rFonts w:asciiTheme="minorHAnsi" w:hAnsiTheme="minorHAnsi" w:cstheme="minorHAnsi"/>
                <w:b/>
                <w:color w:val="FFFFFF" w:themeColor="background1"/>
                <w:sz w:val="16"/>
                <w:szCs w:val="16"/>
              </w:rPr>
              <w:t>İlam No</w:t>
            </w:r>
          </w:p>
        </w:tc>
        <w:tc>
          <w:tcPr>
            <w:tcW w:w="1402" w:type="dxa"/>
            <w:tcBorders>
              <w:bottom w:val="single" w:sz="4" w:space="0" w:color="000000"/>
            </w:tcBorders>
            <w:shd w:val="clear" w:color="auto" w:fill="0093D0"/>
            <w:vAlign w:val="center"/>
          </w:tcPr>
          <w:p w14:paraId="129A4B43" w14:textId="1380642A" w:rsidR="00D8721C" w:rsidRPr="00D8721C" w:rsidRDefault="00D8721C" w:rsidP="00D8721C">
            <w:pPr>
              <w:pStyle w:val="ListeParagraf"/>
              <w:ind w:left="0"/>
              <w:jc w:val="center"/>
              <w:rPr>
                <w:rFonts w:asciiTheme="minorHAnsi" w:hAnsiTheme="minorHAnsi"/>
                <w:b/>
                <w:color w:val="FFFFFF" w:themeColor="background1"/>
                <w:sz w:val="18"/>
                <w:szCs w:val="18"/>
              </w:rPr>
            </w:pPr>
            <w:r w:rsidRPr="00D8721C">
              <w:rPr>
                <w:rFonts w:asciiTheme="minorHAnsi" w:hAnsiTheme="minorHAnsi" w:cstheme="minorHAnsi"/>
                <w:b/>
                <w:color w:val="FFFFFF" w:themeColor="background1"/>
                <w:sz w:val="16"/>
                <w:szCs w:val="16"/>
              </w:rPr>
              <w:t>İlamın Kesinleşme Yılı</w:t>
            </w:r>
          </w:p>
        </w:tc>
        <w:tc>
          <w:tcPr>
            <w:tcW w:w="1402" w:type="dxa"/>
            <w:tcBorders>
              <w:bottom w:val="single" w:sz="4" w:space="0" w:color="000000"/>
            </w:tcBorders>
            <w:shd w:val="clear" w:color="auto" w:fill="0093D0"/>
            <w:vAlign w:val="center"/>
          </w:tcPr>
          <w:p w14:paraId="4445FD31" w14:textId="3F8F6DB5" w:rsidR="00D8721C" w:rsidRPr="00D8721C" w:rsidRDefault="00D8721C" w:rsidP="00D8721C">
            <w:pPr>
              <w:pStyle w:val="ListeParagraf"/>
              <w:ind w:left="0"/>
              <w:jc w:val="center"/>
              <w:rPr>
                <w:rFonts w:asciiTheme="minorHAnsi" w:hAnsiTheme="minorHAnsi"/>
                <w:b/>
                <w:color w:val="FFFFFF" w:themeColor="background1"/>
                <w:sz w:val="18"/>
                <w:szCs w:val="18"/>
              </w:rPr>
            </w:pPr>
            <w:r w:rsidRPr="00D8721C">
              <w:rPr>
                <w:rFonts w:asciiTheme="minorHAnsi" w:hAnsiTheme="minorHAnsi" w:cstheme="minorHAnsi"/>
                <w:b/>
                <w:color w:val="FFFFFF" w:themeColor="background1"/>
                <w:sz w:val="16"/>
                <w:szCs w:val="16"/>
              </w:rPr>
              <w:t>Borç Miktarı</w:t>
            </w:r>
          </w:p>
        </w:tc>
        <w:tc>
          <w:tcPr>
            <w:tcW w:w="1402" w:type="dxa"/>
            <w:tcBorders>
              <w:bottom w:val="single" w:sz="4" w:space="0" w:color="000000"/>
            </w:tcBorders>
            <w:shd w:val="clear" w:color="auto" w:fill="0093D0"/>
            <w:vAlign w:val="center"/>
          </w:tcPr>
          <w:p w14:paraId="4C0F0EF3" w14:textId="7C709968" w:rsidR="00D8721C" w:rsidRPr="00D8721C" w:rsidRDefault="00D8721C" w:rsidP="00D8721C">
            <w:pPr>
              <w:pStyle w:val="ListeParagraf"/>
              <w:ind w:left="0"/>
              <w:jc w:val="center"/>
              <w:rPr>
                <w:rFonts w:asciiTheme="minorHAnsi" w:hAnsiTheme="minorHAnsi"/>
                <w:b/>
                <w:color w:val="FFFFFF" w:themeColor="background1"/>
                <w:sz w:val="18"/>
                <w:szCs w:val="18"/>
              </w:rPr>
            </w:pPr>
            <w:r w:rsidRPr="00D8721C">
              <w:rPr>
                <w:rFonts w:asciiTheme="minorHAnsi" w:hAnsiTheme="minorHAnsi" w:cstheme="minorHAnsi"/>
                <w:b/>
                <w:color w:val="FFFFFF" w:themeColor="background1"/>
                <w:sz w:val="16"/>
                <w:szCs w:val="16"/>
              </w:rPr>
              <w:t>Tahsilât</w:t>
            </w:r>
          </w:p>
        </w:tc>
        <w:tc>
          <w:tcPr>
            <w:tcW w:w="1403" w:type="dxa"/>
            <w:tcBorders>
              <w:bottom w:val="single" w:sz="4" w:space="0" w:color="000000"/>
            </w:tcBorders>
            <w:shd w:val="clear" w:color="auto" w:fill="0093D0"/>
            <w:vAlign w:val="center"/>
          </w:tcPr>
          <w:p w14:paraId="78BD6B6C" w14:textId="06BA3720" w:rsidR="00D8721C" w:rsidRPr="00D8721C" w:rsidRDefault="00D8721C" w:rsidP="00D8721C">
            <w:pPr>
              <w:pStyle w:val="ListeParagraf"/>
              <w:ind w:left="0"/>
              <w:jc w:val="center"/>
              <w:rPr>
                <w:rFonts w:asciiTheme="minorHAnsi" w:hAnsiTheme="minorHAnsi"/>
                <w:b/>
                <w:color w:val="FFFFFF" w:themeColor="background1"/>
                <w:sz w:val="18"/>
                <w:szCs w:val="18"/>
              </w:rPr>
            </w:pPr>
            <w:r w:rsidRPr="00D8721C">
              <w:rPr>
                <w:rFonts w:asciiTheme="minorHAnsi" w:hAnsiTheme="minorHAnsi" w:cstheme="minorHAnsi"/>
                <w:b/>
                <w:color w:val="FFFFFF" w:themeColor="background1"/>
                <w:sz w:val="16"/>
                <w:szCs w:val="16"/>
              </w:rPr>
              <w:t>Kalan</w:t>
            </w:r>
          </w:p>
        </w:tc>
      </w:tr>
      <w:tr w:rsidR="00D8721C" w14:paraId="3322C289" w14:textId="77777777" w:rsidTr="00D8721C">
        <w:tc>
          <w:tcPr>
            <w:tcW w:w="1403" w:type="dxa"/>
            <w:shd w:val="clear" w:color="auto" w:fill="CAE8F5"/>
            <w:vAlign w:val="center"/>
          </w:tcPr>
          <w:p w14:paraId="3376CAE6" w14:textId="5D8E5C77" w:rsidR="00D8721C" w:rsidRPr="00BD502B" w:rsidRDefault="00D8721C" w:rsidP="00D8721C">
            <w:pPr>
              <w:pStyle w:val="ListeParagraf"/>
              <w:ind w:left="0"/>
              <w:rPr>
                <w:rFonts w:asciiTheme="minorHAnsi" w:hAnsiTheme="minorHAnsi"/>
                <w:color w:val="323E4F" w:themeColor="text2" w:themeShade="BF"/>
                <w:sz w:val="18"/>
                <w:szCs w:val="18"/>
              </w:rPr>
            </w:pPr>
            <w:r w:rsidRPr="00BD502B">
              <w:rPr>
                <w:rFonts w:asciiTheme="minorHAnsi" w:hAnsiTheme="minorHAnsi" w:cstheme="minorHAnsi"/>
                <w:sz w:val="16"/>
                <w:szCs w:val="16"/>
              </w:rPr>
              <w:t>202</w:t>
            </w:r>
            <w:r w:rsidR="00336AE5">
              <w:rPr>
                <w:rFonts w:asciiTheme="minorHAnsi" w:hAnsiTheme="minorHAnsi" w:cstheme="minorHAnsi"/>
                <w:sz w:val="16"/>
                <w:szCs w:val="16"/>
              </w:rPr>
              <w:t>4</w:t>
            </w:r>
          </w:p>
        </w:tc>
        <w:tc>
          <w:tcPr>
            <w:tcW w:w="1402" w:type="dxa"/>
            <w:shd w:val="clear" w:color="auto" w:fill="CAE8F5"/>
          </w:tcPr>
          <w:p w14:paraId="6F52BA36" w14:textId="77777777" w:rsidR="00D8721C" w:rsidRDefault="00D8721C" w:rsidP="00D8721C">
            <w:pPr>
              <w:pStyle w:val="ListeParagraf"/>
              <w:ind w:left="0"/>
              <w:rPr>
                <w:rFonts w:asciiTheme="minorHAnsi" w:hAnsiTheme="minorHAnsi"/>
                <w:b/>
                <w:color w:val="323E4F" w:themeColor="text2" w:themeShade="BF"/>
                <w:sz w:val="18"/>
                <w:szCs w:val="18"/>
              </w:rPr>
            </w:pPr>
          </w:p>
        </w:tc>
        <w:tc>
          <w:tcPr>
            <w:tcW w:w="1402" w:type="dxa"/>
            <w:shd w:val="clear" w:color="auto" w:fill="CAE8F5"/>
          </w:tcPr>
          <w:p w14:paraId="53BE8F98" w14:textId="77777777" w:rsidR="00D8721C" w:rsidRDefault="00D8721C" w:rsidP="00D8721C">
            <w:pPr>
              <w:pStyle w:val="ListeParagraf"/>
              <w:ind w:left="0"/>
              <w:rPr>
                <w:rFonts w:asciiTheme="minorHAnsi" w:hAnsiTheme="minorHAnsi"/>
                <w:b/>
                <w:color w:val="323E4F" w:themeColor="text2" w:themeShade="BF"/>
                <w:sz w:val="18"/>
                <w:szCs w:val="18"/>
              </w:rPr>
            </w:pPr>
          </w:p>
        </w:tc>
        <w:tc>
          <w:tcPr>
            <w:tcW w:w="1402" w:type="dxa"/>
            <w:shd w:val="clear" w:color="auto" w:fill="CAE8F5"/>
          </w:tcPr>
          <w:p w14:paraId="50979C4D" w14:textId="77777777" w:rsidR="00D8721C" w:rsidRDefault="00D8721C" w:rsidP="00D8721C">
            <w:pPr>
              <w:pStyle w:val="ListeParagraf"/>
              <w:ind w:left="0"/>
              <w:rPr>
                <w:rFonts w:asciiTheme="minorHAnsi" w:hAnsiTheme="minorHAnsi"/>
                <w:b/>
                <w:color w:val="323E4F" w:themeColor="text2" w:themeShade="BF"/>
                <w:sz w:val="18"/>
                <w:szCs w:val="18"/>
              </w:rPr>
            </w:pPr>
          </w:p>
        </w:tc>
        <w:tc>
          <w:tcPr>
            <w:tcW w:w="1402" w:type="dxa"/>
            <w:shd w:val="clear" w:color="auto" w:fill="CAE8F5"/>
          </w:tcPr>
          <w:p w14:paraId="635406E5" w14:textId="77777777" w:rsidR="00D8721C" w:rsidRDefault="00D8721C" w:rsidP="00D8721C">
            <w:pPr>
              <w:pStyle w:val="ListeParagraf"/>
              <w:ind w:left="0"/>
              <w:rPr>
                <w:rFonts w:asciiTheme="minorHAnsi" w:hAnsiTheme="minorHAnsi"/>
                <w:b/>
                <w:color w:val="323E4F" w:themeColor="text2" w:themeShade="BF"/>
                <w:sz w:val="18"/>
                <w:szCs w:val="18"/>
              </w:rPr>
            </w:pPr>
          </w:p>
        </w:tc>
        <w:tc>
          <w:tcPr>
            <w:tcW w:w="1402" w:type="dxa"/>
            <w:shd w:val="clear" w:color="auto" w:fill="CAE8F5"/>
          </w:tcPr>
          <w:p w14:paraId="29995FA0" w14:textId="77777777" w:rsidR="00D8721C" w:rsidRDefault="00D8721C" w:rsidP="00D8721C">
            <w:pPr>
              <w:pStyle w:val="ListeParagraf"/>
              <w:ind w:left="0"/>
              <w:rPr>
                <w:rFonts w:asciiTheme="minorHAnsi" w:hAnsiTheme="minorHAnsi"/>
                <w:b/>
                <w:color w:val="323E4F" w:themeColor="text2" w:themeShade="BF"/>
                <w:sz w:val="18"/>
                <w:szCs w:val="18"/>
              </w:rPr>
            </w:pPr>
          </w:p>
        </w:tc>
        <w:tc>
          <w:tcPr>
            <w:tcW w:w="1403" w:type="dxa"/>
            <w:shd w:val="clear" w:color="auto" w:fill="CAE8F5"/>
          </w:tcPr>
          <w:p w14:paraId="7BF64E32" w14:textId="77777777" w:rsidR="00D8721C" w:rsidRDefault="00D8721C" w:rsidP="00D8721C">
            <w:pPr>
              <w:pStyle w:val="ListeParagraf"/>
              <w:ind w:left="0"/>
              <w:rPr>
                <w:rFonts w:asciiTheme="minorHAnsi" w:hAnsiTheme="minorHAnsi"/>
                <w:b/>
                <w:color w:val="323E4F" w:themeColor="text2" w:themeShade="BF"/>
                <w:sz w:val="18"/>
                <w:szCs w:val="18"/>
              </w:rPr>
            </w:pPr>
          </w:p>
        </w:tc>
      </w:tr>
      <w:tr w:rsidR="00D8721C" w14:paraId="566575B6" w14:textId="77777777" w:rsidTr="0053543A">
        <w:tc>
          <w:tcPr>
            <w:tcW w:w="1403" w:type="dxa"/>
            <w:vAlign w:val="center"/>
          </w:tcPr>
          <w:p w14:paraId="54CB2ACA" w14:textId="366E2CE0" w:rsidR="00D8721C" w:rsidRPr="00BD502B" w:rsidRDefault="00D8721C" w:rsidP="00D8721C">
            <w:pPr>
              <w:pStyle w:val="ListeParagraf"/>
              <w:ind w:left="0"/>
              <w:rPr>
                <w:rFonts w:asciiTheme="minorHAnsi" w:hAnsiTheme="minorHAnsi"/>
                <w:color w:val="323E4F" w:themeColor="text2" w:themeShade="BF"/>
                <w:sz w:val="18"/>
                <w:szCs w:val="18"/>
              </w:rPr>
            </w:pPr>
            <w:r w:rsidRPr="00BD502B">
              <w:rPr>
                <w:rFonts w:asciiTheme="minorHAnsi" w:hAnsiTheme="minorHAnsi" w:cstheme="minorHAnsi"/>
                <w:sz w:val="16"/>
                <w:szCs w:val="16"/>
              </w:rPr>
              <w:t>202</w:t>
            </w:r>
            <w:r w:rsidR="00336AE5">
              <w:rPr>
                <w:rFonts w:asciiTheme="minorHAnsi" w:hAnsiTheme="minorHAnsi" w:cstheme="minorHAnsi"/>
                <w:sz w:val="16"/>
                <w:szCs w:val="16"/>
              </w:rPr>
              <w:t>5</w:t>
            </w:r>
          </w:p>
        </w:tc>
        <w:tc>
          <w:tcPr>
            <w:tcW w:w="1402" w:type="dxa"/>
          </w:tcPr>
          <w:p w14:paraId="113559E2" w14:textId="77777777" w:rsidR="00D8721C" w:rsidRDefault="00D8721C" w:rsidP="00D8721C">
            <w:pPr>
              <w:pStyle w:val="ListeParagraf"/>
              <w:ind w:left="0"/>
              <w:rPr>
                <w:rFonts w:asciiTheme="minorHAnsi" w:hAnsiTheme="minorHAnsi"/>
                <w:b/>
                <w:color w:val="323E4F" w:themeColor="text2" w:themeShade="BF"/>
                <w:sz w:val="18"/>
                <w:szCs w:val="18"/>
              </w:rPr>
            </w:pPr>
          </w:p>
        </w:tc>
        <w:tc>
          <w:tcPr>
            <w:tcW w:w="1402" w:type="dxa"/>
          </w:tcPr>
          <w:p w14:paraId="46C5F470" w14:textId="77777777" w:rsidR="00D8721C" w:rsidRDefault="00D8721C" w:rsidP="00D8721C">
            <w:pPr>
              <w:pStyle w:val="ListeParagraf"/>
              <w:ind w:left="0"/>
              <w:rPr>
                <w:rFonts w:asciiTheme="minorHAnsi" w:hAnsiTheme="minorHAnsi"/>
                <w:b/>
                <w:color w:val="323E4F" w:themeColor="text2" w:themeShade="BF"/>
                <w:sz w:val="18"/>
                <w:szCs w:val="18"/>
              </w:rPr>
            </w:pPr>
          </w:p>
        </w:tc>
        <w:tc>
          <w:tcPr>
            <w:tcW w:w="1402" w:type="dxa"/>
          </w:tcPr>
          <w:p w14:paraId="333F5583" w14:textId="77777777" w:rsidR="00D8721C" w:rsidRDefault="00D8721C" w:rsidP="00D8721C">
            <w:pPr>
              <w:pStyle w:val="ListeParagraf"/>
              <w:ind w:left="0"/>
              <w:rPr>
                <w:rFonts w:asciiTheme="minorHAnsi" w:hAnsiTheme="minorHAnsi"/>
                <w:b/>
                <w:color w:val="323E4F" w:themeColor="text2" w:themeShade="BF"/>
                <w:sz w:val="18"/>
                <w:szCs w:val="18"/>
              </w:rPr>
            </w:pPr>
          </w:p>
        </w:tc>
        <w:tc>
          <w:tcPr>
            <w:tcW w:w="1402" w:type="dxa"/>
          </w:tcPr>
          <w:p w14:paraId="1FC060DA" w14:textId="77777777" w:rsidR="00D8721C" w:rsidRDefault="00D8721C" w:rsidP="00D8721C">
            <w:pPr>
              <w:pStyle w:val="ListeParagraf"/>
              <w:ind w:left="0"/>
              <w:rPr>
                <w:rFonts w:asciiTheme="minorHAnsi" w:hAnsiTheme="minorHAnsi"/>
                <w:b/>
                <w:color w:val="323E4F" w:themeColor="text2" w:themeShade="BF"/>
                <w:sz w:val="18"/>
                <w:szCs w:val="18"/>
              </w:rPr>
            </w:pPr>
          </w:p>
        </w:tc>
        <w:tc>
          <w:tcPr>
            <w:tcW w:w="1402" w:type="dxa"/>
          </w:tcPr>
          <w:p w14:paraId="32505201" w14:textId="77777777" w:rsidR="00D8721C" w:rsidRDefault="00D8721C" w:rsidP="00D8721C">
            <w:pPr>
              <w:pStyle w:val="ListeParagraf"/>
              <w:ind w:left="0"/>
              <w:rPr>
                <w:rFonts w:asciiTheme="minorHAnsi" w:hAnsiTheme="minorHAnsi"/>
                <w:b/>
                <w:color w:val="323E4F" w:themeColor="text2" w:themeShade="BF"/>
                <w:sz w:val="18"/>
                <w:szCs w:val="18"/>
              </w:rPr>
            </w:pPr>
          </w:p>
        </w:tc>
        <w:tc>
          <w:tcPr>
            <w:tcW w:w="1403" w:type="dxa"/>
          </w:tcPr>
          <w:p w14:paraId="4E66BCCA" w14:textId="77777777" w:rsidR="00D8721C" w:rsidRDefault="00D8721C" w:rsidP="00D8721C">
            <w:pPr>
              <w:pStyle w:val="ListeParagraf"/>
              <w:ind w:left="0"/>
              <w:rPr>
                <w:rFonts w:asciiTheme="minorHAnsi" w:hAnsiTheme="minorHAnsi"/>
                <w:b/>
                <w:color w:val="323E4F" w:themeColor="text2" w:themeShade="BF"/>
                <w:sz w:val="18"/>
                <w:szCs w:val="18"/>
              </w:rPr>
            </w:pPr>
          </w:p>
        </w:tc>
      </w:tr>
    </w:tbl>
    <w:p w14:paraId="6FB0BB66" w14:textId="6A12291F" w:rsidR="00D8721C" w:rsidRDefault="00D8721C" w:rsidP="00D8721C">
      <w:pPr>
        <w:pStyle w:val="ListeParagraf"/>
        <w:rPr>
          <w:rFonts w:asciiTheme="minorHAnsi" w:hAnsiTheme="minorHAnsi"/>
          <w:b/>
          <w:color w:val="323E4F" w:themeColor="text2" w:themeShade="BF"/>
          <w:sz w:val="18"/>
          <w:szCs w:val="18"/>
        </w:rPr>
      </w:pPr>
    </w:p>
    <w:p w14:paraId="55C067D9" w14:textId="77777777" w:rsidR="00D8721C" w:rsidRPr="00954013" w:rsidRDefault="00D8721C" w:rsidP="00D8721C">
      <w:pPr>
        <w:pStyle w:val="ListeParagraf"/>
        <w:rPr>
          <w:rFonts w:asciiTheme="minorHAnsi" w:hAnsiTheme="minorHAnsi"/>
          <w:b/>
          <w:color w:val="323E4F" w:themeColor="text2" w:themeShade="BF"/>
          <w:sz w:val="18"/>
          <w:szCs w:val="18"/>
        </w:rPr>
      </w:pPr>
    </w:p>
    <w:p w14:paraId="1BF3FF01" w14:textId="77777777" w:rsidR="00A97427" w:rsidRPr="00052BA3" w:rsidRDefault="00A97427" w:rsidP="00A97427">
      <w:pPr>
        <w:spacing w:after="0" w:line="240" w:lineRule="auto"/>
        <w:rPr>
          <w:rFonts w:asciiTheme="minorHAnsi" w:hAnsiTheme="minorHAnsi" w:cstheme="minorHAnsi"/>
        </w:rPr>
      </w:pPr>
    </w:p>
    <w:p w14:paraId="7A8A7977" w14:textId="31446EC6" w:rsidR="00A97427" w:rsidRPr="00090C86" w:rsidRDefault="00A97427" w:rsidP="00A97427">
      <w:pPr>
        <w:pStyle w:val="ListeParagraf"/>
        <w:numPr>
          <w:ilvl w:val="0"/>
          <w:numId w:val="16"/>
        </w:numPr>
        <w:shd w:val="clear" w:color="auto" w:fill="FFFFFF" w:themeFill="background1"/>
        <w:outlineLvl w:val="1"/>
        <w:rPr>
          <w:rFonts w:eastAsia="Arial" w:cstheme="minorHAnsi"/>
          <w:b/>
          <w:color w:val="323E4F" w:themeColor="text2" w:themeShade="BF"/>
        </w:rPr>
      </w:pPr>
      <w:bookmarkStart w:id="512" w:name="_Toc83199756"/>
      <w:bookmarkStart w:id="513" w:name="_Toc83199954"/>
      <w:bookmarkStart w:id="514" w:name="_Toc89083696"/>
      <w:bookmarkStart w:id="515" w:name="_Toc216883214"/>
      <w:r w:rsidRPr="00F52D1E">
        <w:rPr>
          <w:rFonts w:eastAsia="Arial" w:cstheme="minorHAnsi"/>
          <w:b/>
          <w:color w:val="2F5496" w:themeColor="accent1" w:themeShade="BF"/>
        </w:rPr>
        <w:t xml:space="preserve">DİĞER HUSUSLAR </w:t>
      </w:r>
      <w:bookmarkEnd w:id="512"/>
      <w:bookmarkEnd w:id="513"/>
      <w:bookmarkEnd w:id="514"/>
      <w:bookmarkEnd w:id="515"/>
    </w:p>
    <w:p w14:paraId="6D03F804" w14:textId="0072AC20" w:rsidR="004F1C32" w:rsidRPr="008B7FEF" w:rsidRDefault="004F1C32" w:rsidP="008B7FEF">
      <w:pPr>
        <w:rPr>
          <w:rFonts w:asciiTheme="minorHAnsi" w:hAnsiTheme="minorHAnsi" w:cstheme="minorHAnsi"/>
          <w:b/>
          <w:color w:val="FF0000"/>
          <w:sz w:val="20"/>
          <w:szCs w:val="20"/>
        </w:rPr>
      </w:pPr>
    </w:p>
    <w:p w14:paraId="484AEBF6" w14:textId="063D7398" w:rsidR="00A97427" w:rsidRPr="00145530" w:rsidRDefault="00A97427" w:rsidP="00A766F2">
      <w:pPr>
        <w:pStyle w:val="ListeParagraf"/>
        <w:numPr>
          <w:ilvl w:val="0"/>
          <w:numId w:val="44"/>
        </w:numPr>
        <w:shd w:val="clear" w:color="auto" w:fill="FFFFFF"/>
        <w:spacing w:before="100" w:beforeAutospacing="1"/>
        <w:outlineLvl w:val="1"/>
        <w:rPr>
          <w:rFonts w:asciiTheme="minorHAnsi" w:eastAsia="Arial" w:hAnsiTheme="minorHAnsi" w:cstheme="minorHAnsi"/>
          <w:b/>
          <w:color w:val="44546A" w:themeColor="text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516" w:name="_Toc83199765"/>
      <w:bookmarkStart w:id="517" w:name="_Toc83199963"/>
      <w:bookmarkStart w:id="518" w:name="_Toc89083706"/>
      <w:bookmarkStart w:id="519" w:name="_Toc216883224"/>
      <w:r w:rsidRPr="00145530">
        <w:rPr>
          <w:rFonts w:asciiTheme="minorHAnsi" w:eastAsia="Arial" w:hAnsiTheme="minorHAnsi" w:cstheme="minorHAnsi"/>
          <w:b/>
          <w:color w:val="44546A" w:themeColor="text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PERFORMANS BİLGİLERİ </w:t>
      </w:r>
      <w:bookmarkEnd w:id="516"/>
      <w:bookmarkEnd w:id="517"/>
      <w:bookmarkEnd w:id="518"/>
      <w:bookmarkEnd w:id="519"/>
    </w:p>
    <w:p w14:paraId="7D4B2184" w14:textId="7E884344" w:rsidR="00A97427" w:rsidRPr="00145530" w:rsidRDefault="00A97427" w:rsidP="00A766F2">
      <w:pPr>
        <w:pStyle w:val="ListeParagraf"/>
        <w:numPr>
          <w:ilvl w:val="0"/>
          <w:numId w:val="56"/>
        </w:numPr>
        <w:shd w:val="clear" w:color="auto" w:fill="FFFFFF" w:themeFill="background1"/>
        <w:outlineLvl w:val="1"/>
        <w:rPr>
          <w:rFonts w:eastAsia="Arial" w:cstheme="minorHAnsi"/>
          <w:b/>
          <w:color w:val="323E4F" w:themeColor="text2" w:themeShade="BF"/>
        </w:rPr>
      </w:pPr>
      <w:bookmarkStart w:id="520" w:name="_Toc64208016"/>
      <w:bookmarkStart w:id="521" w:name="_Toc65175702"/>
      <w:bookmarkStart w:id="522" w:name="_Toc83199766"/>
      <w:bookmarkStart w:id="523" w:name="_Toc83199964"/>
      <w:bookmarkStart w:id="524" w:name="_Toc89083707"/>
      <w:bookmarkStart w:id="525" w:name="_Toc216883225"/>
      <w:r w:rsidRPr="00F52D1E">
        <w:rPr>
          <w:rFonts w:eastAsia="Arial" w:cstheme="minorHAnsi"/>
          <w:b/>
          <w:color w:val="2F5496" w:themeColor="accent1" w:themeShade="BF"/>
        </w:rPr>
        <w:t>PROGRAM, ALT PROGRAM, FAALİYET BİLGİLERİ</w:t>
      </w:r>
      <w:bookmarkEnd w:id="520"/>
      <w:bookmarkEnd w:id="521"/>
      <w:r w:rsidRPr="00F52D1E">
        <w:rPr>
          <w:rFonts w:eastAsia="Arial" w:cstheme="minorHAnsi"/>
          <w:b/>
          <w:color w:val="2F5496" w:themeColor="accent1" w:themeShade="BF"/>
        </w:rPr>
        <w:t xml:space="preserve"> </w:t>
      </w:r>
      <w:bookmarkEnd w:id="522"/>
      <w:bookmarkEnd w:id="523"/>
      <w:bookmarkEnd w:id="524"/>
      <w:bookmarkEnd w:id="525"/>
    </w:p>
    <w:p w14:paraId="4B41930D" w14:textId="77777777" w:rsidR="00A97427" w:rsidRDefault="00A97427" w:rsidP="00A97427">
      <w:pPr>
        <w:spacing w:after="0" w:line="240" w:lineRule="auto"/>
        <w:ind w:left="360"/>
        <w:rPr>
          <w:rFonts w:asciiTheme="minorHAnsi" w:eastAsia="Arial" w:hAnsiTheme="minorHAnsi" w:cstheme="minorHAnsi"/>
          <w:b/>
          <w:color w:val="0093D0"/>
        </w:rPr>
      </w:pPr>
    </w:p>
    <w:p w14:paraId="2BFAA348" w14:textId="5E6B4C08" w:rsidR="00A97427" w:rsidRPr="00F52D1E" w:rsidRDefault="00A97427" w:rsidP="00A766F2">
      <w:pPr>
        <w:pStyle w:val="ListeParagraf"/>
        <w:numPr>
          <w:ilvl w:val="0"/>
          <w:numId w:val="56"/>
        </w:numPr>
        <w:shd w:val="clear" w:color="auto" w:fill="FFFFFF" w:themeFill="background1"/>
        <w:outlineLvl w:val="1"/>
        <w:rPr>
          <w:rFonts w:asciiTheme="minorHAnsi" w:eastAsia="Arial" w:hAnsiTheme="minorHAnsi" w:cstheme="minorHAnsi"/>
          <w:b/>
          <w:color w:val="2F5496" w:themeColor="accent1" w:themeShade="BF"/>
        </w:rPr>
      </w:pPr>
      <w:bookmarkStart w:id="526" w:name="_Toc64208017"/>
      <w:bookmarkStart w:id="527" w:name="_Toc65175703"/>
      <w:bookmarkStart w:id="528" w:name="_Toc83199767"/>
      <w:bookmarkStart w:id="529" w:name="_Toc83199965"/>
      <w:bookmarkStart w:id="530" w:name="_Toc89083708"/>
      <w:bookmarkStart w:id="531" w:name="_Toc216883226"/>
      <w:bookmarkStart w:id="532" w:name="_Hlk215824510"/>
      <w:r w:rsidRPr="00F52D1E">
        <w:rPr>
          <w:rFonts w:asciiTheme="minorHAnsi" w:eastAsia="Arial" w:hAnsiTheme="minorHAnsi" w:cstheme="minorHAnsi"/>
          <w:b/>
          <w:color w:val="2F5496" w:themeColor="accent1" w:themeShade="BF"/>
        </w:rPr>
        <w:t>PERFORMANS SONUÇLARININ DEĞERLENDİRİLMESİ</w:t>
      </w:r>
      <w:bookmarkEnd w:id="526"/>
      <w:bookmarkEnd w:id="527"/>
      <w:r w:rsidRPr="00F52D1E">
        <w:rPr>
          <w:rFonts w:asciiTheme="minorHAnsi" w:eastAsia="Arial" w:hAnsiTheme="minorHAnsi" w:cstheme="minorHAnsi"/>
          <w:b/>
          <w:color w:val="2F5496" w:themeColor="accent1" w:themeShade="BF"/>
        </w:rPr>
        <w:t xml:space="preserve"> </w:t>
      </w:r>
      <w:bookmarkEnd w:id="528"/>
      <w:bookmarkEnd w:id="529"/>
      <w:bookmarkEnd w:id="530"/>
      <w:bookmarkEnd w:id="531"/>
    </w:p>
    <w:p w14:paraId="4956D9F2" w14:textId="474A3E1B" w:rsidR="00A97427" w:rsidRPr="00EA5C9A" w:rsidRDefault="00A97427" w:rsidP="00A766F2">
      <w:pPr>
        <w:pStyle w:val="ListeParagraf"/>
        <w:numPr>
          <w:ilvl w:val="1"/>
          <w:numId w:val="45"/>
        </w:numPr>
        <w:ind w:left="851" w:hanging="425"/>
        <w:outlineLvl w:val="2"/>
        <w:rPr>
          <w:rFonts w:asciiTheme="minorHAnsi" w:hAnsiTheme="minorHAnsi"/>
          <w:color w:val="323E4F" w:themeColor="text2" w:themeShade="BF"/>
        </w:rPr>
      </w:pPr>
      <w:r w:rsidRPr="00F52D1E">
        <w:rPr>
          <w:rFonts w:asciiTheme="minorHAnsi" w:hAnsiTheme="minorHAnsi"/>
          <w:color w:val="2F5496" w:themeColor="accent1" w:themeShade="BF"/>
        </w:rPr>
        <w:t xml:space="preserve"> </w:t>
      </w:r>
      <w:bookmarkStart w:id="533" w:name="_Toc64208018"/>
      <w:bookmarkStart w:id="534" w:name="_Toc65175704"/>
      <w:bookmarkStart w:id="535" w:name="_Toc83199768"/>
      <w:bookmarkStart w:id="536" w:name="_Toc83199966"/>
      <w:bookmarkStart w:id="537" w:name="_Toc89083709"/>
      <w:bookmarkStart w:id="538" w:name="_Toc216883227"/>
      <w:r w:rsidRPr="00F52D1E">
        <w:rPr>
          <w:rFonts w:asciiTheme="minorHAnsi" w:eastAsia="Arial" w:hAnsiTheme="minorHAnsi" w:cstheme="minorHAnsi"/>
          <w:b/>
          <w:color w:val="2F5496" w:themeColor="accent1" w:themeShade="BF"/>
        </w:rPr>
        <w:t>ALT PROGRAM HEDEF VE GÖSTERGELERİYLE İLGİLİ GERÇEKLEŞME SONUÇLARI VE DEĞERLENDİRMELER</w:t>
      </w:r>
      <w:bookmarkEnd w:id="533"/>
      <w:bookmarkEnd w:id="534"/>
      <w:bookmarkEnd w:id="535"/>
      <w:bookmarkEnd w:id="536"/>
      <w:r w:rsidRPr="00F52D1E">
        <w:rPr>
          <w:rFonts w:asciiTheme="minorHAnsi" w:eastAsia="Arial" w:hAnsiTheme="minorHAnsi" w:cstheme="minorHAnsi"/>
          <w:b/>
          <w:color w:val="2F5496" w:themeColor="accent1" w:themeShade="BF"/>
        </w:rPr>
        <w:t xml:space="preserve"> </w:t>
      </w:r>
      <w:bookmarkEnd w:id="537"/>
      <w:bookmarkEnd w:id="538"/>
    </w:p>
    <w:bookmarkEnd w:id="532"/>
    <w:p w14:paraId="1AC274E2" w14:textId="0A4D01C9" w:rsidR="009810AF" w:rsidRDefault="009810AF" w:rsidP="00A97427">
      <w:pPr>
        <w:spacing w:after="0" w:line="240" w:lineRule="auto"/>
      </w:pPr>
    </w:p>
    <w:p w14:paraId="07864202" w14:textId="77777777" w:rsidR="00A97427" w:rsidRDefault="00A97427" w:rsidP="00A97427">
      <w:pPr>
        <w:spacing w:after="0" w:line="240" w:lineRule="auto"/>
      </w:pPr>
    </w:p>
    <w:p w14:paraId="449EF735" w14:textId="0F56E8A4" w:rsidR="00A97427" w:rsidRPr="00545D2C" w:rsidRDefault="00A97427" w:rsidP="00A766F2">
      <w:pPr>
        <w:pStyle w:val="ListeParagraf"/>
        <w:numPr>
          <w:ilvl w:val="1"/>
          <w:numId w:val="45"/>
        </w:numPr>
        <w:ind w:left="851" w:hanging="425"/>
        <w:outlineLvl w:val="2"/>
        <w:rPr>
          <w:rFonts w:asciiTheme="minorHAnsi" w:hAnsiTheme="minorHAnsi"/>
          <w:b/>
          <w:color w:val="323E4F" w:themeColor="text2" w:themeShade="BF"/>
        </w:rPr>
      </w:pPr>
      <w:bookmarkStart w:id="539" w:name="_Toc64208019"/>
      <w:bookmarkStart w:id="540" w:name="_Toc65175705"/>
      <w:bookmarkStart w:id="541" w:name="_Toc83199769"/>
      <w:bookmarkStart w:id="542" w:name="_Toc83199967"/>
      <w:bookmarkStart w:id="543" w:name="_Toc89083710"/>
      <w:bookmarkStart w:id="544" w:name="_Toc216883228"/>
      <w:r w:rsidRPr="00F52D1E">
        <w:rPr>
          <w:rFonts w:asciiTheme="minorHAnsi" w:hAnsiTheme="minorHAnsi"/>
          <w:b/>
          <w:color w:val="2F5496" w:themeColor="accent1" w:themeShade="BF"/>
        </w:rPr>
        <w:t>PERFORMANS DENETİMİ SONUÇLARI</w:t>
      </w:r>
      <w:bookmarkEnd w:id="539"/>
      <w:bookmarkEnd w:id="540"/>
      <w:r w:rsidRPr="00545D2C">
        <w:rPr>
          <w:rFonts w:asciiTheme="minorHAnsi" w:hAnsiTheme="minorHAnsi"/>
          <w:b/>
          <w:color w:val="323E4F" w:themeColor="text2" w:themeShade="BF"/>
        </w:rPr>
        <w:t xml:space="preserve"> </w:t>
      </w:r>
      <w:bookmarkEnd w:id="541"/>
      <w:bookmarkEnd w:id="542"/>
      <w:bookmarkEnd w:id="543"/>
      <w:bookmarkEnd w:id="544"/>
    </w:p>
    <w:p w14:paraId="0B2AD814" w14:textId="3A742F10" w:rsidR="00A97427" w:rsidRDefault="003B31ED" w:rsidP="003B31ED">
      <w:pPr>
        <w:spacing w:after="0" w:line="240" w:lineRule="auto"/>
        <w:ind w:firstLine="360"/>
      </w:pPr>
      <w:r>
        <w:t>Fakültemiz 2025</w:t>
      </w:r>
      <w:r w:rsidRPr="003B31ED">
        <w:t xml:space="preserve"> Yılında performans denetimi geçirmemiştir</w:t>
      </w:r>
      <w:r>
        <w:t>.</w:t>
      </w:r>
    </w:p>
    <w:p w14:paraId="30DA3C8E" w14:textId="77777777" w:rsidR="003B31ED" w:rsidRPr="00C810A3" w:rsidRDefault="003B31ED" w:rsidP="003B31ED">
      <w:pPr>
        <w:spacing w:after="0" w:line="240" w:lineRule="auto"/>
        <w:ind w:firstLine="360"/>
      </w:pPr>
    </w:p>
    <w:p w14:paraId="05B03682" w14:textId="25EA2EB8" w:rsidR="00A97427" w:rsidRPr="00545D2C" w:rsidRDefault="00A97427" w:rsidP="00A766F2">
      <w:pPr>
        <w:pStyle w:val="ListeParagraf"/>
        <w:numPr>
          <w:ilvl w:val="0"/>
          <w:numId w:val="56"/>
        </w:numPr>
        <w:shd w:val="clear" w:color="auto" w:fill="FFFFFF" w:themeFill="background1"/>
        <w:outlineLvl w:val="1"/>
        <w:rPr>
          <w:rFonts w:asciiTheme="minorHAnsi" w:eastAsia="Arial" w:hAnsiTheme="minorHAnsi" w:cstheme="minorHAnsi"/>
          <w:b/>
          <w:color w:val="323E4F" w:themeColor="text2" w:themeShade="BF"/>
        </w:rPr>
      </w:pPr>
      <w:bookmarkStart w:id="545" w:name="_Toc83199770"/>
      <w:bookmarkStart w:id="546" w:name="_Toc83199968"/>
      <w:bookmarkStart w:id="547" w:name="_Toc89083711"/>
      <w:bookmarkStart w:id="548" w:name="_Toc216883229"/>
      <w:r w:rsidRPr="00F52D1E">
        <w:rPr>
          <w:rFonts w:asciiTheme="minorHAnsi" w:eastAsia="Arial" w:hAnsiTheme="minorHAnsi" w:cstheme="minorHAnsi"/>
          <w:b/>
          <w:color w:val="2F5496" w:themeColor="accent1" w:themeShade="BF"/>
        </w:rPr>
        <w:t xml:space="preserve">STRATEJİK PLANIN DEĞERLENDİRİLMESİ </w:t>
      </w:r>
      <w:bookmarkEnd w:id="545"/>
      <w:bookmarkEnd w:id="546"/>
      <w:bookmarkEnd w:id="547"/>
      <w:bookmarkEnd w:id="548"/>
    </w:p>
    <w:p w14:paraId="4F9BC53A" w14:textId="77777777" w:rsidR="00D548B4" w:rsidRPr="00F37F36" w:rsidRDefault="00D548B4" w:rsidP="00D548B4">
      <w:pPr>
        <w:spacing w:after="0" w:line="360" w:lineRule="auto"/>
        <w:ind w:left="357"/>
        <w:rPr>
          <w:rFonts w:asciiTheme="minorHAnsi" w:hAnsiTheme="minorHAnsi" w:cstheme="minorHAnsi"/>
          <w:color w:val="000000" w:themeColor="text1"/>
          <w:sz w:val="20"/>
          <w:szCs w:val="20"/>
        </w:rPr>
      </w:pPr>
      <w:r w:rsidRPr="00F37F36">
        <w:rPr>
          <w:rFonts w:asciiTheme="minorHAnsi" w:hAnsiTheme="minorHAnsi" w:cstheme="minorHAnsi"/>
          <w:color w:val="000000" w:themeColor="text1"/>
          <w:sz w:val="20"/>
          <w:szCs w:val="20"/>
        </w:rPr>
        <w:t>Fakültemiz 2024 Yılında 2022-2026 Stratejik Planındaki Amaç, Hedef, Performans Göstergesi kapsamındaki çalışmaların çoğunu başarı ile tamamlamıştır. Tüm performans göstergeleri dikkate alındığında fakültemiz öğretim görevlilerinin eğitim ve araştırma alanında yetkinliklerini artırmaya yönelik faaliyetler etkili olmuş fakültemiz araştırma ve yayın sayısı artmıştır. Aynı zamanda 2024 Yılı Kalite Denetimleri başarı ile sonuçlandırılmıştır.  Fakültemiz 2024 Yılı Toplumsal Proje konusunda giderek artan oranda faaliyetler göstermiş ve bu tür faaliyetlere yönelik 2025 Yılında daha etkili planlamalar için çalışmalar başlatılmıştır.</w:t>
      </w:r>
    </w:p>
    <w:p w14:paraId="17A552E4" w14:textId="77777777" w:rsidR="00A97427" w:rsidRPr="00C810A3" w:rsidRDefault="00A97427" w:rsidP="00A97427">
      <w:pPr>
        <w:spacing w:after="0" w:line="240" w:lineRule="auto"/>
      </w:pPr>
    </w:p>
    <w:p w14:paraId="3C69B125" w14:textId="1A651AB8" w:rsidR="00A97427" w:rsidRPr="00545D2C" w:rsidRDefault="00A97427" w:rsidP="00A766F2">
      <w:pPr>
        <w:pStyle w:val="ListeParagraf"/>
        <w:numPr>
          <w:ilvl w:val="0"/>
          <w:numId w:val="56"/>
        </w:numPr>
        <w:shd w:val="clear" w:color="auto" w:fill="FFFFFF" w:themeFill="background1"/>
        <w:outlineLvl w:val="1"/>
        <w:rPr>
          <w:rFonts w:asciiTheme="minorHAnsi" w:eastAsia="Arial" w:hAnsiTheme="minorHAnsi" w:cstheme="minorHAnsi"/>
          <w:b/>
          <w:color w:val="323E4F" w:themeColor="text2" w:themeShade="BF"/>
        </w:rPr>
      </w:pPr>
      <w:bookmarkStart w:id="549" w:name="_Toc64208021"/>
      <w:bookmarkStart w:id="550" w:name="_Toc65175707"/>
      <w:bookmarkStart w:id="551" w:name="_Toc83199771"/>
      <w:bookmarkStart w:id="552" w:name="_Toc83199969"/>
      <w:bookmarkStart w:id="553" w:name="_Toc89083712"/>
      <w:bookmarkStart w:id="554" w:name="_Toc216883230"/>
      <w:r w:rsidRPr="00F52D1E">
        <w:rPr>
          <w:rFonts w:asciiTheme="minorHAnsi" w:eastAsia="Arial" w:hAnsiTheme="minorHAnsi" w:cstheme="minorHAnsi"/>
          <w:b/>
          <w:color w:val="2F5496" w:themeColor="accent1" w:themeShade="BF"/>
        </w:rPr>
        <w:t>PERFORMANS BİLGİ SİSTEMİNİN DEĞERLENDİRİLMESİ</w:t>
      </w:r>
      <w:bookmarkEnd w:id="549"/>
      <w:bookmarkEnd w:id="550"/>
      <w:r w:rsidRPr="00F52D1E">
        <w:rPr>
          <w:rFonts w:asciiTheme="minorHAnsi" w:eastAsia="Arial" w:hAnsiTheme="minorHAnsi" w:cstheme="minorHAnsi"/>
          <w:b/>
          <w:color w:val="2F5496" w:themeColor="accent1" w:themeShade="BF"/>
        </w:rPr>
        <w:t xml:space="preserve"> </w:t>
      </w:r>
      <w:bookmarkEnd w:id="551"/>
      <w:bookmarkEnd w:id="552"/>
      <w:bookmarkEnd w:id="553"/>
      <w:bookmarkEnd w:id="554"/>
    </w:p>
    <w:p w14:paraId="32B21737" w14:textId="56F7CE83" w:rsidR="00A97427" w:rsidRDefault="00D548B4" w:rsidP="00D548B4">
      <w:pPr>
        <w:shd w:val="clear" w:color="auto" w:fill="FFFFFF"/>
        <w:spacing w:after="0" w:line="240" w:lineRule="auto"/>
        <w:ind w:left="360"/>
      </w:pPr>
      <w:r>
        <w:rPr>
          <w:rFonts w:asciiTheme="minorHAnsi" w:hAnsiTheme="minorHAnsi" w:cstheme="minorHAnsi"/>
          <w:sz w:val="20"/>
          <w:szCs w:val="20"/>
        </w:rPr>
        <w:t>Fakültemiz 2025</w:t>
      </w:r>
      <w:r w:rsidRPr="00F37F36">
        <w:rPr>
          <w:rFonts w:asciiTheme="minorHAnsi" w:hAnsiTheme="minorHAnsi" w:cstheme="minorHAnsi"/>
          <w:sz w:val="20"/>
          <w:szCs w:val="20"/>
        </w:rPr>
        <w:t xml:space="preserve"> Yılında 2022-2026 Stratejik Plan değerlendirme sürecinde tüm değerlendirme parametreleri Fakültemiz komisyonların gündemine alınarak değerlendirildiği için aktif bir Performans Yönetim Sistem</w:t>
      </w:r>
      <w:r>
        <w:rPr>
          <w:rFonts w:asciiTheme="minorHAnsi" w:hAnsiTheme="minorHAnsi" w:cstheme="minorHAnsi"/>
          <w:sz w:val="20"/>
          <w:szCs w:val="20"/>
        </w:rPr>
        <w:t>i İşletilmiştir. Fakültemiz 2026</w:t>
      </w:r>
      <w:r w:rsidRPr="00F37F36">
        <w:rPr>
          <w:rFonts w:asciiTheme="minorHAnsi" w:hAnsiTheme="minorHAnsi" w:cstheme="minorHAnsi"/>
          <w:sz w:val="20"/>
          <w:szCs w:val="20"/>
        </w:rPr>
        <w:t xml:space="preserve"> Yılı için ise Akademik Performans Yönetim Sistemi yürütülecektir.</w:t>
      </w:r>
    </w:p>
    <w:p w14:paraId="75316D0C" w14:textId="77777777" w:rsidR="00A97427" w:rsidRPr="00A7027A" w:rsidRDefault="00A97427" w:rsidP="00A97427">
      <w:pPr>
        <w:shd w:val="clear" w:color="auto" w:fill="FFFFFF"/>
        <w:spacing w:after="0" w:line="240" w:lineRule="auto"/>
      </w:pPr>
    </w:p>
    <w:p w14:paraId="04315DEC" w14:textId="5FBC00FB" w:rsidR="00A97427" w:rsidRPr="00545D2C" w:rsidRDefault="00A97427" w:rsidP="00A766F2">
      <w:pPr>
        <w:pStyle w:val="ListeParagraf"/>
        <w:numPr>
          <w:ilvl w:val="0"/>
          <w:numId w:val="56"/>
        </w:numPr>
        <w:shd w:val="clear" w:color="auto" w:fill="FFFFFF" w:themeFill="background1"/>
        <w:outlineLvl w:val="1"/>
        <w:rPr>
          <w:rFonts w:asciiTheme="minorHAnsi" w:eastAsia="Arial" w:hAnsiTheme="minorHAnsi" w:cstheme="minorHAnsi"/>
          <w:b/>
          <w:color w:val="323E4F" w:themeColor="text2" w:themeShade="BF"/>
        </w:rPr>
      </w:pPr>
      <w:bookmarkStart w:id="555" w:name="_Toc64208022"/>
      <w:bookmarkStart w:id="556" w:name="_Toc65175708"/>
      <w:bookmarkStart w:id="557" w:name="_Toc83199772"/>
      <w:bookmarkStart w:id="558" w:name="_Toc83199970"/>
      <w:bookmarkStart w:id="559" w:name="_Toc89083713"/>
      <w:bookmarkStart w:id="560" w:name="_Toc216883231"/>
      <w:r w:rsidRPr="00F52D1E">
        <w:rPr>
          <w:rFonts w:asciiTheme="minorHAnsi" w:eastAsia="Arial" w:hAnsiTheme="minorHAnsi" w:cstheme="minorHAnsi"/>
          <w:b/>
          <w:color w:val="2F5496" w:themeColor="accent1" w:themeShade="BF"/>
        </w:rPr>
        <w:t>DİĞER HUSUSLAR</w:t>
      </w:r>
      <w:bookmarkEnd w:id="555"/>
      <w:bookmarkEnd w:id="556"/>
      <w:bookmarkEnd w:id="557"/>
      <w:bookmarkEnd w:id="558"/>
      <w:bookmarkEnd w:id="559"/>
      <w:bookmarkEnd w:id="560"/>
      <w:r w:rsidRPr="00F52D1E">
        <w:rPr>
          <w:rFonts w:asciiTheme="minorHAnsi" w:eastAsia="Arial" w:hAnsiTheme="minorHAnsi" w:cstheme="minorHAnsi"/>
          <w:b/>
          <w:color w:val="2F5496" w:themeColor="accent1" w:themeShade="BF"/>
        </w:rPr>
        <w:t xml:space="preserve"> </w:t>
      </w:r>
    </w:p>
    <w:p w14:paraId="3EFD49F6" w14:textId="71BC8588" w:rsidR="00A97427" w:rsidRPr="00052BA3" w:rsidRDefault="00A97427" w:rsidP="008E65A5">
      <w:pPr>
        <w:spacing w:after="0" w:line="240" w:lineRule="auto"/>
        <w:ind w:left="360"/>
        <w:rPr>
          <w:rFonts w:asciiTheme="minorHAnsi" w:hAnsiTheme="minorHAnsi" w:cstheme="minorHAnsi"/>
        </w:rPr>
      </w:pPr>
    </w:p>
    <w:p w14:paraId="4A3BDA88" w14:textId="6CFDE88F" w:rsidR="00A97427" w:rsidRPr="00052BA3" w:rsidRDefault="00A97427" w:rsidP="00A766F2">
      <w:pPr>
        <w:pStyle w:val="ListeParagraf"/>
        <w:numPr>
          <w:ilvl w:val="0"/>
          <w:numId w:val="55"/>
        </w:numPr>
        <w:pBdr>
          <w:bottom w:val="single" w:sz="12" w:space="14" w:color="auto"/>
        </w:pBdr>
        <w:shd w:val="clear" w:color="auto" w:fill="FFFFFF"/>
        <w:outlineLvl w:val="1"/>
        <w:rPr>
          <w:rFonts w:asciiTheme="minorHAnsi" w:hAnsiTheme="minorHAnsi" w:cstheme="minorHAnsi"/>
          <w:b/>
          <w:bCs/>
          <w:color w:val="2F5496" w:themeColor="accent1" w:themeShade="BF"/>
        </w:rPr>
      </w:pPr>
      <w:bookmarkStart w:id="561" w:name="_Toc83199773"/>
      <w:bookmarkStart w:id="562" w:name="_Toc83199971"/>
      <w:bookmarkStart w:id="563" w:name="_Toc89083714"/>
      <w:bookmarkStart w:id="564" w:name="_Toc216883232"/>
      <w:r w:rsidRPr="00052BA3">
        <w:rPr>
          <w:rFonts w:asciiTheme="minorHAnsi" w:hAnsiTheme="minorHAnsi" w:cstheme="minorHAnsi"/>
          <w:b/>
          <w:bCs/>
          <w:color w:val="2F5496" w:themeColor="accent1" w:themeShade="BF"/>
        </w:rPr>
        <w:t xml:space="preserve">KURUMSAL KABİLİYET ve KAPASİTENİN DEĞERLENDİRİLMESİ </w:t>
      </w:r>
      <w:bookmarkEnd w:id="561"/>
      <w:bookmarkEnd w:id="562"/>
      <w:bookmarkEnd w:id="563"/>
      <w:bookmarkEnd w:id="564"/>
    </w:p>
    <w:p w14:paraId="0505CE1D" w14:textId="7C4E902C" w:rsidR="00A97427" w:rsidRPr="00C810A3" w:rsidRDefault="00A97427" w:rsidP="00A766F2">
      <w:pPr>
        <w:pStyle w:val="ListeParagraf"/>
        <w:numPr>
          <w:ilvl w:val="0"/>
          <w:numId w:val="46"/>
        </w:numPr>
        <w:shd w:val="clear" w:color="auto" w:fill="FFFFFF"/>
        <w:spacing w:before="100" w:beforeAutospacing="1"/>
        <w:outlineLvl w:val="1"/>
        <w:rPr>
          <w:rFonts w:asciiTheme="minorHAnsi" w:eastAsia="Arial" w:hAnsiTheme="minorHAnsi" w:cstheme="minorHAnsi"/>
          <w:b/>
          <w:color w:val="44546A" w:themeColor="text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565" w:name="_Toc83199774"/>
      <w:bookmarkStart w:id="566" w:name="_Toc83199972"/>
      <w:bookmarkStart w:id="567" w:name="_Toc89083715"/>
      <w:bookmarkStart w:id="568" w:name="_Toc216883233"/>
      <w:r w:rsidRPr="004632F9">
        <w:rPr>
          <w:rFonts w:asciiTheme="minorHAnsi" w:eastAsia="Arial" w:hAnsiTheme="minorHAnsi" w:cstheme="minorHAnsi"/>
          <w:b/>
          <w:color w:val="44546A" w:themeColor="text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ÜSTÜNLÜKLER </w:t>
      </w:r>
      <w:bookmarkEnd w:id="565"/>
      <w:bookmarkEnd w:id="566"/>
      <w:bookmarkEnd w:id="567"/>
      <w:bookmarkEnd w:id="568"/>
    </w:p>
    <w:p w14:paraId="4AC0DB1E" w14:textId="77777777" w:rsidR="00A97427" w:rsidRDefault="00A97427" w:rsidP="00A97427">
      <w:pPr>
        <w:spacing w:after="0" w:line="240" w:lineRule="auto"/>
      </w:pPr>
    </w:p>
    <w:p w14:paraId="129F246F" w14:textId="77777777" w:rsidR="008E65A5" w:rsidRPr="008E65A5" w:rsidRDefault="008E65A5" w:rsidP="008E65A5">
      <w:pPr>
        <w:spacing w:after="0" w:line="360" w:lineRule="auto"/>
        <w:ind w:left="851"/>
        <w:rPr>
          <w:rFonts w:asciiTheme="minorHAnsi" w:hAnsiTheme="minorHAnsi" w:cstheme="minorHAnsi"/>
          <w:sz w:val="20"/>
          <w:szCs w:val="20"/>
        </w:rPr>
      </w:pPr>
      <w:r w:rsidRPr="008E65A5">
        <w:rPr>
          <w:rFonts w:asciiTheme="minorHAnsi" w:hAnsiTheme="minorHAnsi" w:cstheme="minorHAnsi"/>
          <w:sz w:val="20"/>
          <w:szCs w:val="20"/>
        </w:rPr>
        <w:t>1.</w:t>
      </w:r>
      <w:r w:rsidRPr="008E65A5">
        <w:rPr>
          <w:rFonts w:asciiTheme="minorHAnsi" w:hAnsiTheme="minorHAnsi" w:cstheme="minorHAnsi"/>
          <w:sz w:val="20"/>
          <w:szCs w:val="20"/>
        </w:rPr>
        <w:tab/>
        <w:t>Kampüsün gelişmiş ve yerleşik konumu, öğrencilere ve mensuplarına yönelik sunmuş olduğu fiziksel, sosyal, kültürel olanaklar ile spor olanakları</w:t>
      </w:r>
    </w:p>
    <w:p w14:paraId="7E457496" w14:textId="77777777" w:rsidR="008E65A5" w:rsidRPr="008E65A5" w:rsidRDefault="008E65A5" w:rsidP="008E65A5">
      <w:pPr>
        <w:spacing w:after="0" w:line="360" w:lineRule="auto"/>
        <w:ind w:left="851"/>
        <w:rPr>
          <w:rFonts w:asciiTheme="minorHAnsi" w:hAnsiTheme="minorHAnsi" w:cstheme="minorHAnsi"/>
          <w:sz w:val="20"/>
          <w:szCs w:val="20"/>
        </w:rPr>
      </w:pPr>
      <w:r w:rsidRPr="008E65A5">
        <w:rPr>
          <w:rFonts w:asciiTheme="minorHAnsi" w:hAnsiTheme="minorHAnsi" w:cstheme="minorHAnsi"/>
          <w:sz w:val="20"/>
          <w:szCs w:val="20"/>
        </w:rPr>
        <w:t>2.</w:t>
      </w:r>
      <w:r w:rsidRPr="008E65A5">
        <w:rPr>
          <w:rFonts w:asciiTheme="minorHAnsi" w:hAnsiTheme="minorHAnsi" w:cstheme="minorHAnsi"/>
          <w:sz w:val="20"/>
          <w:szCs w:val="20"/>
        </w:rPr>
        <w:tab/>
        <w:t>Sağlık alanındaki konumu, ulusal ve uluslararası tanınırlığı</w:t>
      </w:r>
    </w:p>
    <w:p w14:paraId="49969C85" w14:textId="77777777" w:rsidR="008E65A5" w:rsidRPr="008E65A5" w:rsidRDefault="008E65A5" w:rsidP="008E65A5">
      <w:pPr>
        <w:spacing w:after="0" w:line="360" w:lineRule="auto"/>
        <w:ind w:left="851"/>
        <w:rPr>
          <w:rFonts w:asciiTheme="minorHAnsi" w:hAnsiTheme="minorHAnsi" w:cstheme="minorHAnsi"/>
          <w:sz w:val="20"/>
          <w:szCs w:val="20"/>
        </w:rPr>
      </w:pPr>
      <w:r w:rsidRPr="008E65A5">
        <w:rPr>
          <w:rFonts w:asciiTheme="minorHAnsi" w:hAnsiTheme="minorHAnsi" w:cstheme="minorHAnsi"/>
          <w:sz w:val="20"/>
          <w:szCs w:val="20"/>
        </w:rPr>
        <w:lastRenderedPageBreak/>
        <w:t>3.</w:t>
      </w:r>
      <w:r w:rsidRPr="008E65A5">
        <w:rPr>
          <w:rFonts w:asciiTheme="minorHAnsi" w:hAnsiTheme="minorHAnsi" w:cstheme="minorHAnsi"/>
          <w:sz w:val="20"/>
          <w:szCs w:val="20"/>
        </w:rPr>
        <w:tab/>
        <w:t>Güçlü ve deneyimli akademik ve idari insan kaynakları,</w:t>
      </w:r>
    </w:p>
    <w:p w14:paraId="31FF883D" w14:textId="77777777" w:rsidR="008E65A5" w:rsidRPr="008E65A5" w:rsidRDefault="008E65A5" w:rsidP="008E65A5">
      <w:pPr>
        <w:spacing w:after="0" w:line="360" w:lineRule="auto"/>
        <w:ind w:left="851"/>
        <w:rPr>
          <w:rFonts w:asciiTheme="minorHAnsi" w:hAnsiTheme="minorHAnsi" w:cstheme="minorHAnsi"/>
          <w:sz w:val="20"/>
          <w:szCs w:val="20"/>
        </w:rPr>
      </w:pPr>
      <w:r w:rsidRPr="008E65A5">
        <w:rPr>
          <w:rFonts w:asciiTheme="minorHAnsi" w:hAnsiTheme="minorHAnsi" w:cstheme="minorHAnsi"/>
          <w:sz w:val="20"/>
          <w:szCs w:val="20"/>
        </w:rPr>
        <w:t>4.</w:t>
      </w:r>
      <w:r w:rsidRPr="008E65A5">
        <w:rPr>
          <w:rFonts w:asciiTheme="minorHAnsi" w:hAnsiTheme="minorHAnsi" w:cstheme="minorHAnsi"/>
          <w:sz w:val="20"/>
          <w:szCs w:val="20"/>
        </w:rPr>
        <w:tab/>
        <w:t>Araştırma alanlarının stratejik plan ile ilişkili olarak önceliklendirilmesi, öncelikli alanların duyurulması ve desteklenmesi</w:t>
      </w:r>
    </w:p>
    <w:p w14:paraId="331A518B" w14:textId="77777777" w:rsidR="008E65A5" w:rsidRPr="008E65A5" w:rsidRDefault="008E65A5" w:rsidP="008E65A5">
      <w:pPr>
        <w:spacing w:after="0" w:line="360" w:lineRule="auto"/>
        <w:ind w:left="851"/>
        <w:rPr>
          <w:rFonts w:asciiTheme="minorHAnsi" w:hAnsiTheme="minorHAnsi" w:cstheme="minorHAnsi"/>
          <w:sz w:val="20"/>
          <w:szCs w:val="20"/>
        </w:rPr>
      </w:pPr>
      <w:r w:rsidRPr="008E65A5">
        <w:rPr>
          <w:rFonts w:asciiTheme="minorHAnsi" w:hAnsiTheme="minorHAnsi" w:cstheme="minorHAnsi"/>
          <w:sz w:val="20"/>
          <w:szCs w:val="20"/>
        </w:rPr>
        <w:t>5.</w:t>
      </w:r>
      <w:r w:rsidRPr="008E65A5">
        <w:rPr>
          <w:rFonts w:asciiTheme="minorHAnsi" w:hAnsiTheme="minorHAnsi" w:cstheme="minorHAnsi"/>
          <w:sz w:val="20"/>
          <w:szCs w:val="20"/>
        </w:rPr>
        <w:tab/>
        <w:t>Kalite yönetim sistemi ve kalite güvencesi uygulamalarının tüm akademik ve idari birimlere yaygınlaştırılması, çeşitlendirilmesi</w:t>
      </w:r>
    </w:p>
    <w:p w14:paraId="13B722FB" w14:textId="77777777" w:rsidR="008E65A5" w:rsidRPr="008E65A5" w:rsidRDefault="008E65A5" w:rsidP="008E65A5">
      <w:pPr>
        <w:spacing w:after="0" w:line="360" w:lineRule="auto"/>
        <w:ind w:left="851"/>
        <w:rPr>
          <w:rFonts w:asciiTheme="minorHAnsi" w:hAnsiTheme="minorHAnsi" w:cstheme="minorHAnsi"/>
          <w:sz w:val="20"/>
          <w:szCs w:val="20"/>
        </w:rPr>
      </w:pPr>
      <w:r w:rsidRPr="008E65A5">
        <w:rPr>
          <w:rFonts w:asciiTheme="minorHAnsi" w:hAnsiTheme="minorHAnsi" w:cstheme="minorHAnsi"/>
          <w:sz w:val="20"/>
          <w:szCs w:val="20"/>
        </w:rPr>
        <w:t>6.</w:t>
      </w:r>
      <w:r w:rsidRPr="008E65A5">
        <w:rPr>
          <w:rFonts w:asciiTheme="minorHAnsi" w:hAnsiTheme="minorHAnsi" w:cstheme="minorHAnsi"/>
          <w:sz w:val="20"/>
          <w:szCs w:val="20"/>
        </w:rPr>
        <w:tab/>
        <w:t>Bölgeye, üniversiteye ulaşım/erişim imkânları (uluslararası havalimanı, uçuş sayıları vb.)</w:t>
      </w:r>
    </w:p>
    <w:p w14:paraId="73C5B6B8" w14:textId="77777777" w:rsidR="008E65A5" w:rsidRPr="008E65A5" w:rsidRDefault="008E65A5" w:rsidP="008E65A5">
      <w:pPr>
        <w:spacing w:after="0" w:line="360" w:lineRule="auto"/>
        <w:ind w:left="851"/>
        <w:rPr>
          <w:rFonts w:asciiTheme="minorHAnsi" w:hAnsiTheme="minorHAnsi" w:cstheme="minorHAnsi"/>
          <w:sz w:val="20"/>
          <w:szCs w:val="20"/>
        </w:rPr>
      </w:pPr>
      <w:r w:rsidRPr="008E65A5">
        <w:rPr>
          <w:rFonts w:asciiTheme="minorHAnsi" w:hAnsiTheme="minorHAnsi" w:cstheme="minorHAnsi"/>
          <w:sz w:val="20"/>
          <w:szCs w:val="20"/>
        </w:rPr>
        <w:t>7.</w:t>
      </w:r>
      <w:r w:rsidRPr="008E65A5">
        <w:rPr>
          <w:rFonts w:asciiTheme="minorHAnsi" w:hAnsiTheme="minorHAnsi" w:cstheme="minorHAnsi"/>
          <w:sz w:val="20"/>
          <w:szCs w:val="20"/>
        </w:rPr>
        <w:tab/>
        <w:t>Öğrenci değişim programları</w:t>
      </w:r>
    </w:p>
    <w:p w14:paraId="02FFB240" w14:textId="77777777" w:rsidR="008E65A5" w:rsidRPr="008E65A5" w:rsidRDefault="008E65A5" w:rsidP="008E65A5">
      <w:pPr>
        <w:spacing w:after="0" w:line="360" w:lineRule="auto"/>
        <w:ind w:left="851"/>
        <w:rPr>
          <w:rFonts w:asciiTheme="minorHAnsi" w:hAnsiTheme="minorHAnsi" w:cstheme="minorHAnsi"/>
          <w:sz w:val="20"/>
          <w:szCs w:val="20"/>
        </w:rPr>
      </w:pPr>
      <w:r w:rsidRPr="008E65A5">
        <w:rPr>
          <w:rFonts w:asciiTheme="minorHAnsi" w:hAnsiTheme="minorHAnsi" w:cstheme="minorHAnsi"/>
          <w:sz w:val="20"/>
          <w:szCs w:val="20"/>
        </w:rPr>
        <w:t>8.</w:t>
      </w:r>
      <w:r w:rsidRPr="008E65A5">
        <w:rPr>
          <w:rFonts w:asciiTheme="minorHAnsi" w:hAnsiTheme="minorHAnsi" w:cstheme="minorHAnsi"/>
          <w:sz w:val="20"/>
          <w:szCs w:val="20"/>
        </w:rPr>
        <w:tab/>
        <w:t>Dış paydaşlarla olan yakın ve güçlü ilişkiler</w:t>
      </w:r>
    </w:p>
    <w:p w14:paraId="2665E90A" w14:textId="77777777" w:rsidR="008E65A5" w:rsidRPr="008E65A5" w:rsidRDefault="008E65A5" w:rsidP="008E65A5">
      <w:pPr>
        <w:spacing w:after="0" w:line="360" w:lineRule="auto"/>
        <w:ind w:left="851"/>
        <w:rPr>
          <w:rFonts w:asciiTheme="minorHAnsi" w:hAnsiTheme="minorHAnsi" w:cstheme="minorHAnsi"/>
          <w:sz w:val="20"/>
          <w:szCs w:val="20"/>
        </w:rPr>
      </w:pPr>
      <w:r w:rsidRPr="008E65A5">
        <w:rPr>
          <w:rFonts w:asciiTheme="minorHAnsi" w:hAnsiTheme="minorHAnsi" w:cstheme="minorHAnsi"/>
          <w:sz w:val="20"/>
          <w:szCs w:val="20"/>
        </w:rPr>
        <w:t>9.</w:t>
      </w:r>
      <w:r w:rsidRPr="008E65A5">
        <w:rPr>
          <w:rFonts w:asciiTheme="minorHAnsi" w:hAnsiTheme="minorHAnsi" w:cstheme="minorHAnsi"/>
          <w:sz w:val="20"/>
          <w:szCs w:val="20"/>
        </w:rPr>
        <w:tab/>
        <w:t>Kurumsal düzeyde kalite yönetim sistemi uygulamaları ve bazı eğitim ve öğretim programlarında kalite güvencesi ve akreditasyona yönelik önemli birikim ve örnek uygulamalar (ISI 9001 KYS, HEPDAK)</w:t>
      </w:r>
    </w:p>
    <w:p w14:paraId="2EA9E96C" w14:textId="77777777" w:rsidR="008E65A5" w:rsidRPr="008E65A5" w:rsidRDefault="008E65A5" w:rsidP="008E65A5">
      <w:pPr>
        <w:spacing w:after="0" w:line="360" w:lineRule="auto"/>
        <w:ind w:left="851"/>
        <w:rPr>
          <w:rFonts w:asciiTheme="minorHAnsi" w:hAnsiTheme="minorHAnsi" w:cstheme="minorHAnsi"/>
          <w:sz w:val="20"/>
          <w:szCs w:val="20"/>
        </w:rPr>
      </w:pPr>
      <w:r w:rsidRPr="008E65A5">
        <w:rPr>
          <w:rFonts w:asciiTheme="minorHAnsi" w:hAnsiTheme="minorHAnsi" w:cstheme="minorHAnsi"/>
          <w:sz w:val="20"/>
          <w:szCs w:val="20"/>
        </w:rPr>
        <w:t>10.</w:t>
      </w:r>
      <w:r w:rsidRPr="008E65A5">
        <w:rPr>
          <w:rFonts w:asciiTheme="minorHAnsi" w:hAnsiTheme="minorHAnsi" w:cstheme="minorHAnsi"/>
          <w:sz w:val="20"/>
          <w:szCs w:val="20"/>
        </w:rPr>
        <w:tab/>
        <w:t>TYYÇ ve AKTS araçlarının öğretim üyelerince benimsenmiş ve bazı programların tasarımında ve yürütülmesinde bu araçların kullanılmaya başlanılmış olması</w:t>
      </w:r>
    </w:p>
    <w:p w14:paraId="5548A415" w14:textId="77777777" w:rsidR="002D2DEE" w:rsidRDefault="008E65A5" w:rsidP="008E65A5">
      <w:pPr>
        <w:spacing w:after="0" w:line="360" w:lineRule="auto"/>
        <w:ind w:left="851"/>
        <w:rPr>
          <w:rFonts w:asciiTheme="minorHAnsi" w:hAnsiTheme="minorHAnsi" w:cstheme="minorHAnsi"/>
          <w:sz w:val="20"/>
          <w:szCs w:val="20"/>
        </w:rPr>
      </w:pPr>
      <w:r w:rsidRPr="008E65A5">
        <w:rPr>
          <w:rFonts w:asciiTheme="minorHAnsi" w:hAnsiTheme="minorHAnsi" w:cstheme="minorHAnsi"/>
          <w:sz w:val="20"/>
          <w:szCs w:val="20"/>
        </w:rPr>
        <w:t>11.</w:t>
      </w:r>
      <w:r w:rsidRPr="008E65A5">
        <w:rPr>
          <w:rFonts w:asciiTheme="minorHAnsi" w:hAnsiTheme="minorHAnsi" w:cstheme="minorHAnsi"/>
          <w:sz w:val="20"/>
          <w:szCs w:val="20"/>
        </w:rPr>
        <w:tab/>
        <w:t>Güçlü ve deneyimli akademik araştırmacı kaynakları</w:t>
      </w:r>
    </w:p>
    <w:p w14:paraId="2B9BEBE6" w14:textId="49B8E57C" w:rsidR="008E65A5" w:rsidRPr="008E65A5" w:rsidRDefault="008E65A5" w:rsidP="008E65A5">
      <w:pPr>
        <w:spacing w:after="0" w:line="360" w:lineRule="auto"/>
        <w:ind w:left="851"/>
        <w:rPr>
          <w:rFonts w:asciiTheme="minorHAnsi" w:hAnsiTheme="minorHAnsi" w:cstheme="minorHAnsi"/>
          <w:sz w:val="20"/>
          <w:szCs w:val="20"/>
        </w:rPr>
      </w:pPr>
      <w:r w:rsidRPr="008E65A5">
        <w:rPr>
          <w:rFonts w:asciiTheme="minorHAnsi" w:hAnsiTheme="minorHAnsi" w:cstheme="minorHAnsi"/>
          <w:sz w:val="20"/>
          <w:szCs w:val="20"/>
        </w:rPr>
        <w:t>12.</w:t>
      </w:r>
      <w:r w:rsidRPr="008E65A5">
        <w:rPr>
          <w:rFonts w:asciiTheme="minorHAnsi" w:hAnsiTheme="minorHAnsi" w:cstheme="minorHAnsi"/>
          <w:sz w:val="20"/>
          <w:szCs w:val="20"/>
        </w:rPr>
        <w:tab/>
        <w:t>Fakültede 8 anabilim dallında 9 yüksek lisans ve 8 doktora programının olması, ayrıca çok disiplinli lisansüstü programların yürütülmesi</w:t>
      </w:r>
    </w:p>
    <w:p w14:paraId="17B5AF6C" w14:textId="77777777" w:rsidR="008E65A5" w:rsidRPr="008E65A5" w:rsidRDefault="008E65A5" w:rsidP="008E65A5">
      <w:pPr>
        <w:spacing w:after="0" w:line="360" w:lineRule="auto"/>
        <w:ind w:left="851"/>
        <w:rPr>
          <w:rFonts w:asciiTheme="minorHAnsi" w:hAnsiTheme="minorHAnsi" w:cstheme="minorHAnsi"/>
          <w:sz w:val="20"/>
          <w:szCs w:val="20"/>
        </w:rPr>
      </w:pPr>
      <w:r w:rsidRPr="008E65A5">
        <w:rPr>
          <w:rFonts w:asciiTheme="minorHAnsi" w:hAnsiTheme="minorHAnsi" w:cstheme="minorHAnsi"/>
          <w:sz w:val="20"/>
          <w:szCs w:val="20"/>
        </w:rPr>
        <w:t>13.</w:t>
      </w:r>
      <w:r w:rsidRPr="008E65A5">
        <w:rPr>
          <w:rFonts w:asciiTheme="minorHAnsi" w:hAnsiTheme="minorHAnsi" w:cstheme="minorHAnsi"/>
          <w:sz w:val="20"/>
          <w:szCs w:val="20"/>
        </w:rPr>
        <w:tab/>
        <w:t>Fakültenin KYS ve Akreditasyon belgelendirmesinin olması</w:t>
      </w:r>
    </w:p>
    <w:p w14:paraId="3017860C" w14:textId="77777777" w:rsidR="008E65A5" w:rsidRPr="008E65A5" w:rsidRDefault="008E65A5" w:rsidP="008E65A5">
      <w:pPr>
        <w:spacing w:after="0" w:line="360" w:lineRule="auto"/>
        <w:ind w:left="851"/>
        <w:rPr>
          <w:rFonts w:asciiTheme="minorHAnsi" w:hAnsiTheme="minorHAnsi" w:cstheme="minorHAnsi"/>
          <w:sz w:val="20"/>
          <w:szCs w:val="20"/>
        </w:rPr>
      </w:pPr>
      <w:r w:rsidRPr="008E65A5">
        <w:rPr>
          <w:rFonts w:asciiTheme="minorHAnsi" w:hAnsiTheme="minorHAnsi" w:cstheme="minorHAnsi"/>
          <w:sz w:val="20"/>
          <w:szCs w:val="20"/>
        </w:rPr>
        <w:t>14.</w:t>
      </w:r>
      <w:r w:rsidRPr="008E65A5">
        <w:rPr>
          <w:rFonts w:asciiTheme="minorHAnsi" w:hAnsiTheme="minorHAnsi" w:cstheme="minorHAnsi"/>
          <w:sz w:val="20"/>
          <w:szCs w:val="20"/>
        </w:rPr>
        <w:tab/>
        <w:t>Öğrencilerin (yabancı uyruklu ve yerli öğrencilerin) üniversite ve bölgeyi tercih etmesi, Antalya ilinin ve Kampüs olanaklarının çekiciliği</w:t>
      </w:r>
    </w:p>
    <w:p w14:paraId="117E3C99" w14:textId="77777777" w:rsidR="008E65A5" w:rsidRPr="008E65A5" w:rsidRDefault="008E65A5" w:rsidP="008E65A5">
      <w:pPr>
        <w:spacing w:after="0" w:line="360" w:lineRule="auto"/>
        <w:ind w:left="851"/>
        <w:rPr>
          <w:rFonts w:asciiTheme="minorHAnsi" w:hAnsiTheme="minorHAnsi" w:cstheme="minorHAnsi"/>
          <w:sz w:val="20"/>
          <w:szCs w:val="20"/>
        </w:rPr>
      </w:pPr>
      <w:r w:rsidRPr="008E65A5">
        <w:rPr>
          <w:rFonts w:asciiTheme="minorHAnsi" w:hAnsiTheme="minorHAnsi" w:cstheme="minorHAnsi"/>
          <w:sz w:val="20"/>
          <w:szCs w:val="20"/>
        </w:rPr>
        <w:t>15.</w:t>
      </w:r>
      <w:r w:rsidRPr="008E65A5">
        <w:rPr>
          <w:rFonts w:asciiTheme="minorHAnsi" w:hAnsiTheme="minorHAnsi" w:cstheme="minorHAnsi"/>
          <w:sz w:val="20"/>
          <w:szCs w:val="20"/>
        </w:rPr>
        <w:tab/>
        <w:t>Mezun etkileşim süreçlerinin tanımlanması ve mezun yönetimi</w:t>
      </w:r>
    </w:p>
    <w:p w14:paraId="32E782F0" w14:textId="77777777" w:rsidR="008E65A5" w:rsidRPr="008E65A5" w:rsidRDefault="008E65A5" w:rsidP="008E65A5">
      <w:pPr>
        <w:spacing w:after="0" w:line="360" w:lineRule="auto"/>
        <w:ind w:left="851"/>
        <w:rPr>
          <w:rFonts w:asciiTheme="minorHAnsi" w:hAnsiTheme="minorHAnsi" w:cstheme="minorHAnsi"/>
          <w:sz w:val="20"/>
          <w:szCs w:val="20"/>
        </w:rPr>
      </w:pPr>
      <w:r w:rsidRPr="008E65A5">
        <w:rPr>
          <w:rFonts w:asciiTheme="minorHAnsi" w:hAnsiTheme="minorHAnsi" w:cstheme="minorHAnsi"/>
          <w:sz w:val="20"/>
          <w:szCs w:val="20"/>
        </w:rPr>
        <w:t>16.</w:t>
      </w:r>
      <w:r w:rsidRPr="008E65A5">
        <w:rPr>
          <w:rFonts w:asciiTheme="minorHAnsi" w:hAnsiTheme="minorHAnsi" w:cstheme="minorHAnsi"/>
          <w:sz w:val="20"/>
          <w:szCs w:val="20"/>
        </w:rPr>
        <w:tab/>
        <w:t>Genç akademisyenlerin ve öğrencilerin daha fazla araştırma ve geliştirme projelerine katılımlarının teşvik edilmesi</w:t>
      </w:r>
    </w:p>
    <w:p w14:paraId="7697045B" w14:textId="77777777" w:rsidR="008E65A5" w:rsidRPr="008E65A5" w:rsidRDefault="008E65A5" w:rsidP="008E65A5">
      <w:pPr>
        <w:spacing w:after="0" w:line="360" w:lineRule="auto"/>
        <w:ind w:left="851"/>
        <w:rPr>
          <w:rFonts w:asciiTheme="minorHAnsi" w:hAnsiTheme="minorHAnsi" w:cstheme="minorHAnsi"/>
          <w:sz w:val="20"/>
          <w:szCs w:val="20"/>
        </w:rPr>
      </w:pPr>
      <w:r w:rsidRPr="008E65A5">
        <w:rPr>
          <w:rFonts w:asciiTheme="minorHAnsi" w:hAnsiTheme="minorHAnsi" w:cstheme="minorHAnsi"/>
          <w:sz w:val="20"/>
          <w:szCs w:val="20"/>
        </w:rPr>
        <w:t>17.</w:t>
      </w:r>
      <w:r w:rsidRPr="008E65A5">
        <w:rPr>
          <w:rFonts w:asciiTheme="minorHAnsi" w:hAnsiTheme="minorHAnsi" w:cstheme="minorHAnsi"/>
          <w:sz w:val="20"/>
          <w:szCs w:val="20"/>
        </w:rPr>
        <w:tab/>
        <w:t>Fakültenin artan oranda dış kaynaklı araştırma fonları alması (TÜBİTAK, AB, TUSEB gibi)</w:t>
      </w:r>
    </w:p>
    <w:p w14:paraId="63A2EAA8" w14:textId="77777777" w:rsidR="00A97427" w:rsidRDefault="00A97427" w:rsidP="00A97427">
      <w:pPr>
        <w:spacing w:after="0" w:line="240" w:lineRule="auto"/>
      </w:pPr>
    </w:p>
    <w:p w14:paraId="39902B01" w14:textId="77777777" w:rsidR="00A97427" w:rsidRPr="00052BA3" w:rsidRDefault="00A97427" w:rsidP="00A97427">
      <w:pPr>
        <w:pStyle w:val="ListeParagraf"/>
        <w:shd w:val="clear" w:color="auto" w:fill="FFFFFF"/>
        <w:ind w:left="851"/>
        <w:jc w:val="both"/>
        <w:rPr>
          <w:rFonts w:asciiTheme="minorHAnsi" w:eastAsia="Batang" w:hAnsiTheme="minorHAnsi" w:cstheme="minorHAnsi"/>
          <w:b/>
          <w:color w:val="FF0000"/>
          <w:sz w:val="20"/>
          <w:szCs w:val="20"/>
        </w:rPr>
      </w:pPr>
    </w:p>
    <w:p w14:paraId="6ACEA232" w14:textId="53152F58" w:rsidR="00A97427" w:rsidRPr="00C810A3" w:rsidRDefault="00A97427" w:rsidP="00A766F2">
      <w:pPr>
        <w:pStyle w:val="ListeParagraf"/>
        <w:numPr>
          <w:ilvl w:val="0"/>
          <w:numId w:val="46"/>
        </w:numPr>
        <w:shd w:val="clear" w:color="auto" w:fill="FFFFFF"/>
        <w:spacing w:before="100" w:beforeAutospacing="1"/>
        <w:outlineLvl w:val="1"/>
        <w:rPr>
          <w:rFonts w:asciiTheme="minorHAnsi" w:eastAsia="Arial" w:hAnsiTheme="minorHAnsi" w:cstheme="minorHAnsi"/>
          <w:b/>
          <w:color w:val="44546A" w:themeColor="text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632F9">
        <w:rPr>
          <w:rFonts w:asciiTheme="minorHAnsi" w:eastAsia="Arial" w:hAnsiTheme="minorHAnsi" w:cstheme="minorHAnsi"/>
          <w:b/>
          <w:color w:val="44546A" w:themeColor="text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bookmarkStart w:id="569" w:name="_Toc83199775"/>
      <w:bookmarkStart w:id="570" w:name="_Toc83199973"/>
      <w:bookmarkStart w:id="571" w:name="_Toc89083716"/>
      <w:bookmarkStart w:id="572" w:name="_Toc216883234"/>
      <w:r w:rsidRPr="004632F9">
        <w:rPr>
          <w:rFonts w:asciiTheme="minorHAnsi" w:eastAsia="Arial" w:hAnsiTheme="minorHAnsi" w:cstheme="minorHAnsi"/>
          <w:b/>
          <w:color w:val="44546A" w:themeColor="text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ZAYIFLIKLAR </w:t>
      </w:r>
      <w:bookmarkEnd w:id="569"/>
      <w:bookmarkEnd w:id="570"/>
      <w:bookmarkEnd w:id="571"/>
      <w:bookmarkEnd w:id="572"/>
    </w:p>
    <w:p w14:paraId="14315A64" w14:textId="77777777" w:rsidR="00A97427" w:rsidRPr="00C810A3" w:rsidRDefault="00A97427" w:rsidP="00A97427">
      <w:pPr>
        <w:pStyle w:val="ListeParagraf"/>
        <w:rPr>
          <w:rFonts w:asciiTheme="minorHAnsi" w:eastAsia="Arial" w:hAnsiTheme="minorHAnsi" w:cstheme="minorHAnsi"/>
          <w:b/>
          <w:color w:val="44546A" w:themeColor="text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4D606CE" w14:textId="77777777" w:rsidR="008E65A5" w:rsidRPr="008E65A5" w:rsidRDefault="008E65A5" w:rsidP="008E65A5">
      <w:pPr>
        <w:spacing w:after="0" w:line="360" w:lineRule="auto"/>
        <w:ind w:firstLine="708"/>
        <w:jc w:val="both"/>
        <w:rPr>
          <w:rFonts w:asciiTheme="minorHAnsi" w:hAnsiTheme="minorHAnsi" w:cstheme="minorHAnsi"/>
          <w:sz w:val="20"/>
          <w:szCs w:val="20"/>
        </w:rPr>
      </w:pPr>
      <w:r w:rsidRPr="008E65A5">
        <w:rPr>
          <w:rFonts w:asciiTheme="minorHAnsi" w:hAnsiTheme="minorHAnsi" w:cstheme="minorHAnsi"/>
          <w:sz w:val="20"/>
          <w:szCs w:val="20"/>
        </w:rPr>
        <w:t>1.</w:t>
      </w:r>
      <w:r w:rsidRPr="008E65A5">
        <w:rPr>
          <w:rFonts w:asciiTheme="minorHAnsi" w:hAnsiTheme="minorHAnsi" w:cstheme="minorHAnsi"/>
          <w:sz w:val="20"/>
          <w:szCs w:val="20"/>
        </w:rPr>
        <w:tab/>
        <w:t>Artan üniversite sayıları (nitelikli öğrencinin çekilmesinde yaşanılan güçlükler)</w:t>
      </w:r>
    </w:p>
    <w:p w14:paraId="51CFF4B0" w14:textId="77777777" w:rsidR="008E65A5" w:rsidRPr="008E65A5" w:rsidRDefault="008E65A5" w:rsidP="008E65A5">
      <w:pPr>
        <w:spacing w:after="0" w:line="360" w:lineRule="auto"/>
        <w:ind w:firstLine="708"/>
        <w:jc w:val="both"/>
        <w:rPr>
          <w:rFonts w:asciiTheme="minorHAnsi" w:hAnsiTheme="minorHAnsi" w:cstheme="minorHAnsi"/>
          <w:sz w:val="20"/>
          <w:szCs w:val="20"/>
        </w:rPr>
      </w:pPr>
      <w:r w:rsidRPr="008E65A5">
        <w:rPr>
          <w:rFonts w:asciiTheme="minorHAnsi" w:hAnsiTheme="minorHAnsi" w:cstheme="minorHAnsi"/>
          <w:sz w:val="20"/>
          <w:szCs w:val="20"/>
        </w:rPr>
        <w:t>2.</w:t>
      </w:r>
      <w:r w:rsidRPr="008E65A5">
        <w:rPr>
          <w:rFonts w:asciiTheme="minorHAnsi" w:hAnsiTheme="minorHAnsi" w:cstheme="minorHAnsi"/>
          <w:sz w:val="20"/>
          <w:szCs w:val="20"/>
        </w:rPr>
        <w:tab/>
        <w:t>Hızla artan öğrenci (kontenjan) sayıları</w:t>
      </w:r>
    </w:p>
    <w:p w14:paraId="31EAD47D" w14:textId="77777777" w:rsidR="008E65A5" w:rsidRPr="008E65A5" w:rsidRDefault="008E65A5" w:rsidP="008E65A5">
      <w:pPr>
        <w:spacing w:after="0" w:line="360" w:lineRule="auto"/>
        <w:ind w:firstLine="708"/>
        <w:jc w:val="both"/>
        <w:rPr>
          <w:rFonts w:asciiTheme="minorHAnsi" w:hAnsiTheme="minorHAnsi" w:cstheme="minorHAnsi"/>
          <w:sz w:val="20"/>
          <w:szCs w:val="20"/>
        </w:rPr>
      </w:pPr>
      <w:r w:rsidRPr="008E65A5">
        <w:rPr>
          <w:rFonts w:asciiTheme="minorHAnsi" w:hAnsiTheme="minorHAnsi" w:cstheme="minorHAnsi"/>
          <w:sz w:val="20"/>
          <w:szCs w:val="20"/>
        </w:rPr>
        <w:t>3.</w:t>
      </w:r>
      <w:r w:rsidRPr="008E65A5">
        <w:rPr>
          <w:rFonts w:asciiTheme="minorHAnsi" w:hAnsiTheme="minorHAnsi" w:cstheme="minorHAnsi"/>
          <w:sz w:val="20"/>
          <w:szCs w:val="20"/>
        </w:rPr>
        <w:tab/>
        <w:t>Araştırma destekleri (BAP Fonları vb.)</w:t>
      </w:r>
    </w:p>
    <w:p w14:paraId="18E67D01" w14:textId="77777777" w:rsidR="008E65A5" w:rsidRPr="008E65A5" w:rsidRDefault="008E65A5" w:rsidP="008E65A5">
      <w:pPr>
        <w:spacing w:after="0" w:line="360" w:lineRule="auto"/>
        <w:ind w:firstLine="708"/>
        <w:jc w:val="both"/>
        <w:rPr>
          <w:rFonts w:asciiTheme="minorHAnsi" w:hAnsiTheme="minorHAnsi" w:cstheme="minorHAnsi"/>
          <w:sz w:val="20"/>
          <w:szCs w:val="20"/>
        </w:rPr>
      </w:pPr>
      <w:r w:rsidRPr="008E65A5">
        <w:rPr>
          <w:rFonts w:asciiTheme="minorHAnsi" w:hAnsiTheme="minorHAnsi" w:cstheme="minorHAnsi"/>
          <w:sz w:val="20"/>
          <w:szCs w:val="20"/>
        </w:rPr>
        <w:t>4.</w:t>
      </w:r>
      <w:r w:rsidRPr="008E65A5">
        <w:rPr>
          <w:rFonts w:asciiTheme="minorHAnsi" w:hAnsiTheme="minorHAnsi" w:cstheme="minorHAnsi"/>
          <w:sz w:val="20"/>
          <w:szCs w:val="20"/>
        </w:rPr>
        <w:tab/>
        <w:t>Kaynak kısıtları (Bütçe, İnsan Kaynağı vb.)</w:t>
      </w:r>
    </w:p>
    <w:p w14:paraId="5D564EAD" w14:textId="77777777" w:rsidR="008E65A5" w:rsidRPr="008E65A5" w:rsidRDefault="008E65A5" w:rsidP="008E65A5">
      <w:pPr>
        <w:spacing w:after="0" w:line="360" w:lineRule="auto"/>
        <w:ind w:firstLine="708"/>
        <w:jc w:val="both"/>
        <w:rPr>
          <w:rFonts w:asciiTheme="minorHAnsi" w:hAnsiTheme="minorHAnsi" w:cstheme="minorHAnsi"/>
          <w:sz w:val="20"/>
          <w:szCs w:val="20"/>
        </w:rPr>
      </w:pPr>
      <w:r w:rsidRPr="008E65A5">
        <w:rPr>
          <w:rFonts w:asciiTheme="minorHAnsi" w:hAnsiTheme="minorHAnsi" w:cstheme="minorHAnsi"/>
          <w:sz w:val="20"/>
          <w:szCs w:val="20"/>
        </w:rPr>
        <w:t>5.</w:t>
      </w:r>
      <w:r w:rsidRPr="008E65A5">
        <w:rPr>
          <w:rFonts w:asciiTheme="minorHAnsi" w:hAnsiTheme="minorHAnsi" w:cstheme="minorHAnsi"/>
          <w:sz w:val="20"/>
          <w:szCs w:val="20"/>
        </w:rPr>
        <w:tab/>
        <w:t>Uluslararasılaşma süreçleri ve hareketliliğin artması ve tanınma ihtiyacı</w:t>
      </w:r>
    </w:p>
    <w:p w14:paraId="44657C7A" w14:textId="77777777" w:rsidR="00A97427" w:rsidRDefault="00A97427" w:rsidP="00A97427">
      <w:pPr>
        <w:spacing w:after="0" w:line="240" w:lineRule="auto"/>
      </w:pPr>
    </w:p>
    <w:p w14:paraId="3B7A9CCF" w14:textId="641DF310" w:rsidR="00A97427" w:rsidRPr="004632F9" w:rsidRDefault="00A97427" w:rsidP="00A766F2">
      <w:pPr>
        <w:pStyle w:val="ListeParagraf"/>
        <w:numPr>
          <w:ilvl w:val="0"/>
          <w:numId w:val="46"/>
        </w:numPr>
        <w:shd w:val="clear" w:color="auto" w:fill="FFFFFF"/>
        <w:spacing w:before="100" w:beforeAutospacing="1"/>
        <w:outlineLvl w:val="1"/>
        <w:rPr>
          <w:rFonts w:asciiTheme="minorHAnsi" w:eastAsia="Arial" w:hAnsiTheme="minorHAnsi" w:cstheme="minorHAnsi"/>
          <w:b/>
          <w:color w:val="44546A" w:themeColor="text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573" w:name="_Toc83199776"/>
      <w:bookmarkStart w:id="574" w:name="_Toc83199974"/>
      <w:bookmarkStart w:id="575" w:name="_Toc89083717"/>
      <w:bookmarkStart w:id="576" w:name="_Toc216883235"/>
      <w:r w:rsidRPr="004632F9">
        <w:rPr>
          <w:rFonts w:asciiTheme="minorHAnsi" w:eastAsia="Arial" w:hAnsiTheme="minorHAnsi" w:cstheme="minorHAnsi"/>
          <w:b/>
          <w:color w:val="44546A" w:themeColor="text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DEĞERLENDİRME </w:t>
      </w:r>
      <w:bookmarkEnd w:id="573"/>
      <w:bookmarkEnd w:id="574"/>
      <w:bookmarkEnd w:id="575"/>
      <w:bookmarkEnd w:id="576"/>
    </w:p>
    <w:p w14:paraId="69DE893D" w14:textId="406CB352" w:rsidR="00A97427" w:rsidRDefault="008E65A5" w:rsidP="008E65A5">
      <w:pPr>
        <w:shd w:val="clear" w:color="auto" w:fill="FFFFFF"/>
        <w:spacing w:after="0" w:line="240" w:lineRule="auto"/>
        <w:ind w:left="708"/>
        <w:jc w:val="both"/>
        <w:rPr>
          <w:rFonts w:asciiTheme="minorHAnsi" w:eastAsia="Batang" w:hAnsiTheme="minorHAnsi" w:cstheme="minorHAnsi"/>
          <w:b/>
          <w:color w:val="FF0000"/>
        </w:rPr>
      </w:pPr>
      <w:r w:rsidRPr="00F37F36">
        <w:rPr>
          <w:rFonts w:asciiTheme="minorHAnsi" w:eastAsia="Batang" w:hAnsiTheme="minorHAnsi" w:cstheme="minorHAnsi"/>
          <w:sz w:val="20"/>
          <w:szCs w:val="20"/>
        </w:rPr>
        <w:t>Üniversitemiz 2022-2026 Yılı Stratejik Planı ve Fakültemiz 2022 yılı faaliyetleri doğrultusunda Fakültede amaçlara ulaşma düzeyi incelendiğinde, “Stratejik Amaç 1- Araştırma Faaliyetlerini İyileştirmek”, “Stratejik Amaç 3 Eğitim Öğretim Faaliyetlerini Geliştirmek” ve “Stratejik Amaç 5- Kurumsal Kapasitesinin Geliştirilmesi” alanlarında Fakültemizin güçlü, “Stratejik Amaç 4-Toplumsal Katkıyı Artırmak” alanında gelişmekte ve “Stratejik Amaç 2-Girişimcilik Faaliyetlerini Artırmak” alanında gelişmeye açık olduğu an</w:t>
      </w:r>
      <w:r>
        <w:rPr>
          <w:rFonts w:asciiTheme="minorHAnsi" w:eastAsia="Batang" w:hAnsiTheme="minorHAnsi" w:cstheme="minorHAnsi"/>
          <w:sz w:val="20"/>
          <w:szCs w:val="20"/>
        </w:rPr>
        <w:t>laşılmaktadır. Fakültemizde 2025</w:t>
      </w:r>
      <w:r w:rsidRPr="00F37F36">
        <w:rPr>
          <w:rFonts w:asciiTheme="minorHAnsi" w:eastAsia="Batang" w:hAnsiTheme="minorHAnsi" w:cstheme="minorHAnsi"/>
          <w:sz w:val="20"/>
          <w:szCs w:val="20"/>
        </w:rPr>
        <w:t xml:space="preserve"> yılında güçlü olduğumuz alanları koruyarak, zayıflıklarımızı geliştirmek üzere stratejiler belirlenmiş, Kalite Yönetim Sistemi ve Akreditasyon çalışmaları doğrultusunda uygulamalar planlanmıştır.</w:t>
      </w:r>
    </w:p>
    <w:p w14:paraId="1943D369" w14:textId="77777777" w:rsidR="00A97427" w:rsidRDefault="00A97427" w:rsidP="00A97427">
      <w:pPr>
        <w:shd w:val="clear" w:color="auto" w:fill="FFFFFF"/>
        <w:spacing w:after="0" w:line="240" w:lineRule="auto"/>
        <w:jc w:val="both"/>
        <w:rPr>
          <w:rFonts w:asciiTheme="minorHAnsi" w:eastAsia="Batang" w:hAnsiTheme="minorHAnsi" w:cstheme="minorHAnsi"/>
          <w:b/>
          <w:color w:val="FF0000"/>
        </w:rPr>
      </w:pPr>
    </w:p>
    <w:p w14:paraId="5A122C59" w14:textId="24F14D3A" w:rsidR="00A97427" w:rsidRDefault="00A97427" w:rsidP="00A97427">
      <w:pPr>
        <w:shd w:val="clear" w:color="auto" w:fill="FFFFFF"/>
        <w:spacing w:after="0" w:line="240" w:lineRule="auto"/>
        <w:jc w:val="both"/>
        <w:rPr>
          <w:rFonts w:asciiTheme="minorHAnsi" w:eastAsia="Batang" w:hAnsiTheme="minorHAnsi" w:cstheme="minorHAnsi"/>
          <w:b/>
          <w:color w:val="FF0000"/>
        </w:rPr>
      </w:pPr>
    </w:p>
    <w:p w14:paraId="582C7F43" w14:textId="77777777" w:rsidR="00DB4D59" w:rsidRDefault="00DB4D59" w:rsidP="00A97427">
      <w:pPr>
        <w:shd w:val="clear" w:color="auto" w:fill="FFFFFF"/>
        <w:spacing w:after="0" w:line="240" w:lineRule="auto"/>
        <w:jc w:val="both"/>
        <w:rPr>
          <w:rFonts w:asciiTheme="minorHAnsi" w:eastAsia="Batang" w:hAnsiTheme="minorHAnsi" w:cstheme="minorHAnsi"/>
          <w:b/>
          <w:color w:val="FF0000"/>
        </w:rPr>
      </w:pPr>
    </w:p>
    <w:p w14:paraId="063C3DEF" w14:textId="77777777" w:rsidR="00A97427" w:rsidRDefault="00A97427" w:rsidP="00A97427">
      <w:pPr>
        <w:shd w:val="clear" w:color="auto" w:fill="FFFFFF"/>
        <w:spacing w:after="0" w:line="240" w:lineRule="auto"/>
        <w:jc w:val="both"/>
        <w:rPr>
          <w:rFonts w:asciiTheme="minorHAnsi" w:eastAsia="Batang" w:hAnsiTheme="minorHAnsi" w:cstheme="minorHAnsi"/>
          <w:b/>
          <w:color w:val="FF0000"/>
        </w:rPr>
      </w:pPr>
    </w:p>
    <w:p w14:paraId="5020A701" w14:textId="6B708C4E" w:rsidR="00A97427" w:rsidRPr="00052BA3" w:rsidRDefault="00A97427" w:rsidP="00A766F2">
      <w:pPr>
        <w:pStyle w:val="ListeParagraf"/>
        <w:numPr>
          <w:ilvl w:val="0"/>
          <w:numId w:val="55"/>
        </w:numPr>
        <w:pBdr>
          <w:bottom w:val="single" w:sz="12" w:space="14" w:color="auto"/>
        </w:pBdr>
        <w:shd w:val="clear" w:color="auto" w:fill="FFFFFF"/>
        <w:outlineLvl w:val="1"/>
        <w:rPr>
          <w:rFonts w:asciiTheme="minorHAnsi" w:hAnsiTheme="minorHAnsi" w:cstheme="minorHAnsi"/>
          <w:b/>
          <w:bCs/>
          <w:color w:val="2F5496" w:themeColor="accent1" w:themeShade="BF"/>
        </w:rPr>
      </w:pPr>
      <w:bookmarkStart w:id="577" w:name="_Toc83199777"/>
      <w:bookmarkStart w:id="578" w:name="_Toc83199975"/>
      <w:bookmarkStart w:id="579" w:name="_Toc89083718"/>
      <w:bookmarkStart w:id="580" w:name="_Toc216883236"/>
      <w:r w:rsidRPr="00052BA3">
        <w:rPr>
          <w:rFonts w:asciiTheme="minorHAnsi" w:hAnsiTheme="minorHAnsi" w:cstheme="minorHAnsi"/>
          <w:b/>
          <w:bCs/>
          <w:color w:val="2F5496" w:themeColor="accent1" w:themeShade="BF"/>
        </w:rPr>
        <w:lastRenderedPageBreak/>
        <w:t xml:space="preserve">ÖNERİ VE TEDBİRLER </w:t>
      </w:r>
      <w:bookmarkEnd w:id="577"/>
      <w:bookmarkEnd w:id="578"/>
      <w:bookmarkEnd w:id="579"/>
      <w:bookmarkEnd w:id="580"/>
    </w:p>
    <w:p w14:paraId="0FB3BF83" w14:textId="77777777" w:rsidR="00A97427" w:rsidRPr="00052BA3" w:rsidRDefault="00A97427" w:rsidP="00A97427">
      <w:pPr>
        <w:shd w:val="clear" w:color="auto" w:fill="FFFFFF"/>
        <w:spacing w:after="0" w:line="240" w:lineRule="auto"/>
        <w:rPr>
          <w:rFonts w:asciiTheme="minorHAnsi" w:eastAsia="Batang" w:hAnsiTheme="minorHAnsi" w:cstheme="minorHAnsi"/>
          <w:b/>
          <w:color w:val="FF0000"/>
          <w:sz w:val="20"/>
          <w:szCs w:val="20"/>
          <w:lang w:eastAsia="tr-TR"/>
        </w:rPr>
      </w:pPr>
    </w:p>
    <w:p w14:paraId="1790A9DE" w14:textId="77777777" w:rsidR="008E65A5" w:rsidRPr="00F37F36" w:rsidRDefault="008E65A5" w:rsidP="008E65A5">
      <w:pPr>
        <w:shd w:val="clear" w:color="auto" w:fill="FFFFFF"/>
        <w:spacing w:after="0" w:line="360" w:lineRule="auto"/>
        <w:ind w:left="708"/>
        <w:jc w:val="both"/>
        <w:rPr>
          <w:rFonts w:asciiTheme="minorHAnsi" w:hAnsiTheme="minorHAnsi" w:cstheme="minorHAnsi"/>
          <w:sz w:val="20"/>
          <w:szCs w:val="20"/>
        </w:rPr>
      </w:pPr>
      <w:r w:rsidRPr="00F37F36">
        <w:rPr>
          <w:rFonts w:asciiTheme="minorHAnsi" w:hAnsiTheme="minorHAnsi" w:cstheme="minorHAnsi"/>
          <w:sz w:val="20"/>
          <w:szCs w:val="20"/>
        </w:rPr>
        <w:t>Doktorasını tamamlamamış öğretim elemanlarının ulusal ve uluslararası bilimsel etkinliklerine katılımının finansal olarak desteklenmesi</w:t>
      </w:r>
    </w:p>
    <w:p w14:paraId="23D17328" w14:textId="77777777" w:rsidR="008E65A5" w:rsidRPr="00F37F36" w:rsidRDefault="008E65A5" w:rsidP="008E65A5">
      <w:pPr>
        <w:shd w:val="clear" w:color="auto" w:fill="FFFFFF"/>
        <w:spacing w:after="0" w:line="360" w:lineRule="auto"/>
        <w:ind w:firstLine="708"/>
        <w:jc w:val="both"/>
        <w:rPr>
          <w:rFonts w:asciiTheme="minorHAnsi" w:hAnsiTheme="minorHAnsi" w:cstheme="minorHAnsi"/>
          <w:sz w:val="20"/>
          <w:szCs w:val="20"/>
        </w:rPr>
      </w:pPr>
      <w:r w:rsidRPr="00F37F36">
        <w:rPr>
          <w:rFonts w:asciiTheme="minorHAnsi" w:hAnsiTheme="minorHAnsi" w:cstheme="minorHAnsi"/>
          <w:sz w:val="20"/>
          <w:szCs w:val="20"/>
        </w:rPr>
        <w:t>Hemşirelik eğitim ve istihdamına ilişkin politikalar geliştirilmesi</w:t>
      </w:r>
    </w:p>
    <w:p w14:paraId="353B8047" w14:textId="77777777" w:rsidR="008E65A5" w:rsidRPr="00F37F36" w:rsidRDefault="008E65A5" w:rsidP="008E65A5">
      <w:pPr>
        <w:shd w:val="clear" w:color="auto" w:fill="FFFFFF"/>
        <w:spacing w:after="0" w:line="360" w:lineRule="auto"/>
        <w:ind w:firstLine="708"/>
        <w:jc w:val="both"/>
        <w:rPr>
          <w:rFonts w:asciiTheme="minorHAnsi" w:hAnsiTheme="minorHAnsi" w:cstheme="minorHAnsi"/>
          <w:sz w:val="20"/>
          <w:szCs w:val="20"/>
        </w:rPr>
      </w:pPr>
      <w:r w:rsidRPr="00F37F36">
        <w:rPr>
          <w:rFonts w:asciiTheme="minorHAnsi" w:hAnsiTheme="minorHAnsi" w:cstheme="minorHAnsi"/>
          <w:sz w:val="20"/>
          <w:szCs w:val="20"/>
        </w:rPr>
        <w:t>Öğretim elemanı başına düşen öğrenci sayısının azaltılması</w:t>
      </w:r>
    </w:p>
    <w:p w14:paraId="46B4E6DB" w14:textId="77777777" w:rsidR="008E65A5" w:rsidRPr="00F37F36" w:rsidRDefault="008E65A5" w:rsidP="008E65A5">
      <w:pPr>
        <w:shd w:val="clear" w:color="auto" w:fill="FFFFFF"/>
        <w:spacing w:after="0" w:line="360" w:lineRule="auto"/>
        <w:ind w:firstLine="708"/>
        <w:jc w:val="both"/>
        <w:rPr>
          <w:rFonts w:asciiTheme="minorHAnsi" w:hAnsiTheme="minorHAnsi" w:cstheme="minorHAnsi"/>
          <w:sz w:val="20"/>
          <w:szCs w:val="20"/>
        </w:rPr>
      </w:pPr>
      <w:r w:rsidRPr="00F37F36">
        <w:rPr>
          <w:rFonts w:asciiTheme="minorHAnsi" w:hAnsiTheme="minorHAnsi" w:cstheme="minorHAnsi"/>
          <w:sz w:val="20"/>
          <w:szCs w:val="20"/>
        </w:rPr>
        <w:t>Özellikli alanlarda sertifika programları geliştirilmesi</w:t>
      </w:r>
    </w:p>
    <w:p w14:paraId="250928D7" w14:textId="77777777" w:rsidR="008E65A5" w:rsidRPr="00F37F36" w:rsidRDefault="008E65A5" w:rsidP="008E65A5">
      <w:pPr>
        <w:shd w:val="clear" w:color="auto" w:fill="FFFFFF"/>
        <w:spacing w:after="0" w:line="360" w:lineRule="auto"/>
        <w:ind w:firstLine="708"/>
        <w:jc w:val="both"/>
        <w:rPr>
          <w:rFonts w:asciiTheme="minorHAnsi" w:eastAsia="Times New Roman" w:hAnsiTheme="minorHAnsi" w:cstheme="minorHAnsi"/>
          <w:b/>
          <w:bCs/>
          <w:kern w:val="36"/>
          <w:sz w:val="20"/>
          <w:szCs w:val="20"/>
        </w:rPr>
      </w:pPr>
      <w:r w:rsidRPr="00F37F36">
        <w:rPr>
          <w:rFonts w:asciiTheme="minorHAnsi" w:hAnsiTheme="minorHAnsi" w:cstheme="minorHAnsi"/>
          <w:sz w:val="20"/>
          <w:szCs w:val="20"/>
        </w:rPr>
        <w:t>Uygulama alanlarının eğitimi destekleyici ve kolaylaştırıcı olması</w:t>
      </w:r>
    </w:p>
    <w:p w14:paraId="4BA17512" w14:textId="77777777" w:rsidR="00A97427" w:rsidRPr="00052BA3" w:rsidRDefault="00A97427" w:rsidP="00A97427">
      <w:pPr>
        <w:shd w:val="clear" w:color="auto" w:fill="FFFFFF"/>
        <w:spacing w:after="0" w:line="240" w:lineRule="auto"/>
        <w:rPr>
          <w:rFonts w:asciiTheme="minorHAnsi" w:eastAsia="Times New Roman" w:hAnsiTheme="minorHAnsi" w:cstheme="minorHAnsi"/>
          <w:b/>
          <w:bCs/>
          <w:kern w:val="36"/>
          <w:sz w:val="24"/>
          <w:szCs w:val="24"/>
        </w:rPr>
      </w:pPr>
    </w:p>
    <w:p w14:paraId="0E0477CB" w14:textId="6C39C72B" w:rsidR="00A97427" w:rsidRDefault="00A97427" w:rsidP="00A766F2">
      <w:pPr>
        <w:pStyle w:val="ListeParagraf"/>
        <w:numPr>
          <w:ilvl w:val="0"/>
          <w:numId w:val="55"/>
        </w:numPr>
        <w:pBdr>
          <w:bottom w:val="single" w:sz="12" w:space="14" w:color="auto"/>
        </w:pBdr>
        <w:shd w:val="clear" w:color="auto" w:fill="FFFFFF"/>
        <w:outlineLvl w:val="1"/>
        <w:rPr>
          <w:rFonts w:asciiTheme="minorHAnsi" w:hAnsiTheme="minorHAnsi" w:cstheme="minorHAnsi"/>
          <w:b/>
          <w:bCs/>
          <w:color w:val="2F5496" w:themeColor="accent1" w:themeShade="BF"/>
        </w:rPr>
      </w:pPr>
      <w:bookmarkStart w:id="581" w:name="_Toc83199778"/>
      <w:bookmarkStart w:id="582" w:name="_Toc83199976"/>
      <w:bookmarkStart w:id="583" w:name="_Toc89083719"/>
      <w:bookmarkStart w:id="584" w:name="_Toc216883237"/>
      <w:r w:rsidRPr="00052BA3">
        <w:rPr>
          <w:rFonts w:asciiTheme="minorHAnsi" w:hAnsiTheme="minorHAnsi" w:cstheme="minorHAnsi"/>
          <w:b/>
          <w:bCs/>
          <w:color w:val="2F5496" w:themeColor="accent1" w:themeShade="BF"/>
        </w:rPr>
        <w:t xml:space="preserve">EKLER </w:t>
      </w:r>
      <w:bookmarkEnd w:id="581"/>
      <w:bookmarkEnd w:id="582"/>
      <w:bookmarkEnd w:id="583"/>
      <w:bookmarkEnd w:id="584"/>
    </w:p>
    <w:p w14:paraId="1FB49D81" w14:textId="77777777" w:rsidR="007C43C7" w:rsidRPr="007A22C4" w:rsidRDefault="007C43C7" w:rsidP="007C43C7">
      <w:r w:rsidRPr="007A22C4">
        <w:t xml:space="preserve">EK 1- Fakülte Komisyon Listeleri </w:t>
      </w:r>
    </w:p>
    <w:p w14:paraId="6F0B3035" w14:textId="77777777" w:rsidR="007C43C7" w:rsidRPr="007A22C4" w:rsidRDefault="007C43C7" w:rsidP="007C43C7">
      <w:r w:rsidRPr="007A22C4">
        <w:t>EK 2- Akademik Personel Listesi</w:t>
      </w:r>
    </w:p>
    <w:p w14:paraId="1B4552FF" w14:textId="77777777" w:rsidR="007C43C7" w:rsidRPr="007A22C4" w:rsidRDefault="007C43C7" w:rsidP="007C43C7">
      <w:r w:rsidRPr="007A22C4">
        <w:t>EK 3- İdari Personel Listesi</w:t>
      </w:r>
    </w:p>
    <w:p w14:paraId="4D8DD049" w14:textId="77777777" w:rsidR="007C43C7" w:rsidRDefault="007C43C7" w:rsidP="007C43C7">
      <w:r w:rsidRPr="007A22C4">
        <w:t xml:space="preserve">EK </w:t>
      </w:r>
      <w:r w:rsidRPr="00E41708">
        <w:t>4- Ben Mezunum, Bana Sor Etkinliği Afiş</w:t>
      </w:r>
    </w:p>
    <w:p w14:paraId="547C5D94" w14:textId="77777777" w:rsidR="007C43C7" w:rsidRDefault="007C43C7" w:rsidP="007C43C7">
      <w:r w:rsidRPr="007A22C4">
        <w:t xml:space="preserve">EK 5- </w:t>
      </w:r>
      <w:r w:rsidRPr="00E41708">
        <w:t>Sağlık Bilimleri Alanında Ulusal ve Uluslararası Patent Deneyim Paylaşımı Paneli Afiş</w:t>
      </w:r>
    </w:p>
    <w:p w14:paraId="421EE788" w14:textId="58F70AF5" w:rsidR="007C43C7" w:rsidRDefault="007C43C7" w:rsidP="007C43C7">
      <w:r w:rsidRPr="007A22C4">
        <w:t xml:space="preserve">EK 6- </w:t>
      </w:r>
      <w:r w:rsidRPr="00027E36">
        <w:t xml:space="preserve">EBSCO ile Sağlık Bilimlerinde Literatürü ve Dynamic Health ile Yapay </w:t>
      </w:r>
      <w:proofErr w:type="gramStart"/>
      <w:r w:rsidRPr="00027E36">
        <w:t>Zeka</w:t>
      </w:r>
      <w:proofErr w:type="gramEnd"/>
      <w:r w:rsidRPr="00027E36">
        <w:t xml:space="preserve"> Destekli Kanıta Dayalı Bilgiyi Keşfet! Afiş</w:t>
      </w:r>
    </w:p>
    <w:p w14:paraId="36A53468" w14:textId="4E65C73C" w:rsidR="007C43C7" w:rsidRDefault="007C43C7" w:rsidP="007C43C7">
      <w:r w:rsidRPr="007A22C4">
        <w:t>EK</w:t>
      </w:r>
      <w:r w:rsidRPr="00027E36">
        <w:t xml:space="preserve"> </w:t>
      </w:r>
      <w:r w:rsidRPr="007A22C4">
        <w:t xml:space="preserve">7- </w:t>
      </w:r>
      <w:r w:rsidRPr="00E41708">
        <w:t xml:space="preserve">Süreç Değerlendirme Aşamaları ve Uygulama Örnekleri </w:t>
      </w:r>
    </w:p>
    <w:p w14:paraId="7AD8581D" w14:textId="77777777" w:rsidR="007C43C7" w:rsidRDefault="007C43C7" w:rsidP="007C43C7">
      <w:r w:rsidRPr="007A22C4">
        <w:t>EK</w:t>
      </w:r>
      <w:r w:rsidRPr="00027E36">
        <w:t xml:space="preserve"> </w:t>
      </w:r>
      <w:r w:rsidRPr="00E41708">
        <w:t>8- Hemşirelik Alanında Dış Kaynaklı Ulusal Proje Deneyimleri Paneli Afiş</w:t>
      </w:r>
    </w:p>
    <w:p w14:paraId="58B944AC" w14:textId="77777777" w:rsidR="007C43C7" w:rsidRDefault="007C43C7" w:rsidP="007C43C7">
      <w:r w:rsidRPr="007A22C4">
        <w:t>EK</w:t>
      </w:r>
      <w:r w:rsidRPr="00027E36">
        <w:t xml:space="preserve"> </w:t>
      </w:r>
      <w:r w:rsidRPr="00E41708">
        <w:t>9- Rehber Hemsirelik Egitimi Program ve Afişi</w:t>
      </w:r>
    </w:p>
    <w:p w14:paraId="568C694D" w14:textId="77777777" w:rsidR="007C43C7" w:rsidRPr="007A22C4" w:rsidRDefault="007C43C7" w:rsidP="007C43C7">
      <w:r w:rsidRPr="007A22C4">
        <w:t>EK</w:t>
      </w:r>
      <w:r w:rsidRPr="00027E36">
        <w:t xml:space="preserve"> </w:t>
      </w:r>
      <w:r w:rsidRPr="00E41708">
        <w:t>10- Hemşirelik Lisans Eğitiminde Yenilikçi Uygulamalar Deneyim Paylaşımı Afişi ve imza listesi</w:t>
      </w:r>
    </w:p>
    <w:p w14:paraId="63B0A19C" w14:textId="77777777" w:rsidR="007C43C7" w:rsidRPr="007A22C4" w:rsidRDefault="007C43C7" w:rsidP="007C43C7">
      <w:r w:rsidRPr="007A22C4">
        <w:t xml:space="preserve">EK </w:t>
      </w:r>
      <w:r w:rsidRPr="00E41708">
        <w:t>11- Mesleki Liderlik konferansı Afiş</w:t>
      </w:r>
    </w:p>
    <w:p w14:paraId="0A34DA6E" w14:textId="77777777" w:rsidR="007C43C7" w:rsidRDefault="007C43C7" w:rsidP="007C43C7">
      <w:r w:rsidRPr="007A22C4">
        <w:t xml:space="preserve">EK </w:t>
      </w:r>
      <w:r w:rsidRPr="00E41708">
        <w:t>12- İlk Yardım Eğitimi Afiş-İmza listesi</w:t>
      </w:r>
    </w:p>
    <w:p w14:paraId="28AC71FF" w14:textId="11FE0448" w:rsidR="007C43C7" w:rsidRPr="007A22C4" w:rsidRDefault="007C43C7" w:rsidP="007C43C7">
      <w:r w:rsidRPr="007A22C4">
        <w:t xml:space="preserve">EK </w:t>
      </w:r>
      <w:r w:rsidRPr="00E41708">
        <w:t>13- Madde Bağımlılığı İle Mücadele Eğitimi imza listesi</w:t>
      </w:r>
    </w:p>
    <w:p w14:paraId="7A9E1AC6" w14:textId="091BFE78" w:rsidR="007C43C7" w:rsidRDefault="007C43C7" w:rsidP="007C43C7">
      <w:r>
        <w:t xml:space="preserve">EK </w:t>
      </w:r>
      <w:r w:rsidRPr="00E41708">
        <w:t>14- 2025 Hizmet İçi Eğitim Temel Yangın Eğitimi Afişi</w:t>
      </w:r>
    </w:p>
    <w:p w14:paraId="1E7627A6" w14:textId="41DF63BC" w:rsidR="007C43C7" w:rsidRDefault="007C43C7" w:rsidP="007C43C7">
      <w:r w:rsidRPr="007A22C4">
        <w:t>EK</w:t>
      </w:r>
      <w:r w:rsidRPr="00027E36">
        <w:t xml:space="preserve"> </w:t>
      </w:r>
      <w:r w:rsidRPr="00E41708">
        <w:t xml:space="preserve">15- Rektörlük </w:t>
      </w:r>
      <w:r w:rsidR="000E0871">
        <w:t xml:space="preserve">Bilgi İşlem Daire Başkanlığı </w:t>
      </w:r>
      <w:r w:rsidRPr="00E41708">
        <w:t>Tarafından Yapılan Öğretim Elemanı Yeni Elektronik Sınav Sistemi Eğitimi</w:t>
      </w:r>
    </w:p>
    <w:p w14:paraId="35DBDFC0" w14:textId="77777777" w:rsidR="007C43C7" w:rsidRDefault="007C43C7" w:rsidP="007C43C7">
      <w:r>
        <w:t xml:space="preserve">EK </w:t>
      </w:r>
      <w:r w:rsidRPr="00E41708">
        <w:t>16- 19 Aralık Toplantı Tutanağı-22–26 Aralık 2025 tarihleri arasında gerçekleştirilecek yarıyıl sonu sınavlarında görev alacak gözetmenler</w:t>
      </w:r>
    </w:p>
    <w:p w14:paraId="13F502E2" w14:textId="32627F3A" w:rsidR="00A2579B" w:rsidRDefault="00A2579B" w:rsidP="00A2579B"/>
    <w:p w14:paraId="7F9AA36B" w14:textId="3EFC4229" w:rsidR="00A2579B" w:rsidRDefault="00A2579B" w:rsidP="00A2579B">
      <w:pPr>
        <w:pBdr>
          <w:bottom w:val="single" w:sz="12" w:space="14" w:color="auto"/>
        </w:pBdr>
        <w:shd w:val="clear" w:color="auto" w:fill="FFFFFF"/>
        <w:ind w:left="360"/>
        <w:outlineLvl w:val="1"/>
        <w:rPr>
          <w:rFonts w:asciiTheme="minorHAnsi" w:hAnsiTheme="minorHAnsi" w:cstheme="minorHAnsi"/>
          <w:b/>
          <w:bCs/>
          <w:color w:val="2F5496" w:themeColor="accent1" w:themeShade="BF"/>
        </w:rPr>
      </w:pPr>
    </w:p>
    <w:p w14:paraId="6E82EC25" w14:textId="77777777" w:rsidR="00A2579B" w:rsidRPr="00A2579B" w:rsidRDefault="00A2579B" w:rsidP="00A2579B">
      <w:pPr>
        <w:pBdr>
          <w:bottom w:val="single" w:sz="12" w:space="14" w:color="auto"/>
        </w:pBdr>
        <w:shd w:val="clear" w:color="auto" w:fill="FFFFFF"/>
        <w:ind w:left="360"/>
        <w:outlineLvl w:val="1"/>
        <w:rPr>
          <w:rFonts w:asciiTheme="minorHAnsi" w:hAnsiTheme="minorHAnsi" w:cstheme="minorHAnsi"/>
          <w:b/>
          <w:bCs/>
          <w:color w:val="2F5496" w:themeColor="accent1" w:themeShade="BF"/>
        </w:rPr>
      </w:pPr>
    </w:p>
    <w:p w14:paraId="791A52D4" w14:textId="77777777" w:rsidR="00A97427" w:rsidRPr="00052BA3" w:rsidRDefault="00A97427" w:rsidP="00A97427">
      <w:pPr>
        <w:pStyle w:val="Balk1"/>
        <w:spacing w:after="0"/>
        <w:jc w:val="center"/>
        <w:rPr>
          <w:rFonts w:asciiTheme="minorHAnsi" w:hAnsiTheme="minorHAnsi" w:cstheme="minorHAnsi"/>
        </w:rPr>
      </w:pPr>
      <w:bookmarkStart w:id="585" w:name="_Toc83199779"/>
      <w:bookmarkStart w:id="586" w:name="_Toc83199977"/>
      <w:bookmarkStart w:id="587" w:name="_Toc89083720"/>
      <w:bookmarkStart w:id="588" w:name="_Toc216883238"/>
      <w:r w:rsidRPr="00052BA3">
        <w:rPr>
          <w:rFonts w:asciiTheme="minorHAnsi" w:hAnsiTheme="minorHAnsi" w:cstheme="minorHAnsi"/>
        </w:rPr>
        <w:lastRenderedPageBreak/>
        <w:t>İÇ KONTROL GÜVENCE BEYANI</w:t>
      </w:r>
      <w:bookmarkStart w:id="589" w:name="_ftnref6"/>
      <w:bookmarkEnd w:id="589"/>
      <w:r w:rsidRPr="00052BA3">
        <w:rPr>
          <w:rFonts w:asciiTheme="minorHAnsi" w:hAnsiTheme="minorHAnsi" w:cstheme="minorHAnsi"/>
        </w:rPr>
        <w:fldChar w:fldCharType="begin"/>
      </w:r>
      <w:r w:rsidRPr="00052BA3">
        <w:rPr>
          <w:rFonts w:asciiTheme="minorHAnsi" w:hAnsiTheme="minorHAnsi" w:cstheme="minorHAnsi"/>
        </w:rPr>
        <w:instrText xml:space="preserve"> HYPERLINK "http://www.mevzuat.gov.tr/Metin.Aspx?MevzuatKod=7.5.10027&amp;MevzuatIliski=0&amp;sourceXmlSearch=" \l "_ftn6" \o "" </w:instrText>
      </w:r>
      <w:r w:rsidRPr="00052BA3">
        <w:rPr>
          <w:rFonts w:asciiTheme="minorHAnsi" w:hAnsiTheme="minorHAnsi" w:cstheme="minorHAnsi"/>
        </w:rPr>
        <w:fldChar w:fldCharType="separate"/>
      </w:r>
      <w:r w:rsidRPr="00052BA3">
        <w:rPr>
          <w:rFonts w:asciiTheme="minorHAnsi" w:hAnsiTheme="minorHAnsi" w:cstheme="minorHAnsi"/>
        </w:rPr>
        <w:t>[1]</w:t>
      </w:r>
      <w:bookmarkEnd w:id="585"/>
      <w:bookmarkEnd w:id="586"/>
      <w:bookmarkEnd w:id="587"/>
      <w:bookmarkEnd w:id="588"/>
      <w:r w:rsidRPr="00052BA3">
        <w:rPr>
          <w:rFonts w:asciiTheme="minorHAnsi" w:hAnsiTheme="minorHAnsi" w:cstheme="minorHAnsi"/>
        </w:rPr>
        <w:fldChar w:fldCharType="end"/>
      </w:r>
    </w:p>
    <w:p w14:paraId="01E89358" w14:textId="77777777" w:rsidR="00A97427" w:rsidRPr="00052BA3" w:rsidRDefault="00A97427" w:rsidP="00A97427">
      <w:pPr>
        <w:shd w:val="clear" w:color="auto" w:fill="FFFFFF"/>
        <w:spacing w:after="0" w:line="240" w:lineRule="auto"/>
        <w:jc w:val="both"/>
        <w:rPr>
          <w:rFonts w:asciiTheme="minorHAnsi" w:hAnsiTheme="minorHAnsi" w:cstheme="minorHAnsi"/>
          <w:sz w:val="24"/>
          <w:szCs w:val="24"/>
        </w:rPr>
      </w:pPr>
      <w:r w:rsidRPr="00052BA3">
        <w:rPr>
          <w:rFonts w:asciiTheme="minorHAnsi" w:hAnsiTheme="minorHAnsi" w:cstheme="minorHAnsi"/>
          <w:sz w:val="24"/>
          <w:szCs w:val="24"/>
        </w:rPr>
        <w:t> </w:t>
      </w:r>
    </w:p>
    <w:p w14:paraId="5269420D" w14:textId="77777777" w:rsidR="00A97427" w:rsidRPr="00052BA3" w:rsidRDefault="00A97427" w:rsidP="00A97427">
      <w:pPr>
        <w:shd w:val="clear" w:color="auto" w:fill="FFFFFF"/>
        <w:spacing w:after="0" w:line="240" w:lineRule="auto"/>
        <w:jc w:val="both"/>
        <w:rPr>
          <w:rFonts w:asciiTheme="minorHAnsi" w:hAnsiTheme="minorHAnsi" w:cstheme="minorHAnsi"/>
          <w:sz w:val="24"/>
          <w:szCs w:val="24"/>
        </w:rPr>
      </w:pPr>
      <w:r w:rsidRPr="00052BA3">
        <w:rPr>
          <w:rFonts w:asciiTheme="minorHAnsi" w:hAnsiTheme="minorHAnsi" w:cstheme="minorHAnsi"/>
          <w:sz w:val="24"/>
          <w:szCs w:val="24"/>
        </w:rPr>
        <w:t> </w:t>
      </w:r>
    </w:p>
    <w:p w14:paraId="2B17D793" w14:textId="563CAC6D" w:rsidR="00A97427" w:rsidRDefault="00A97427" w:rsidP="00A97427">
      <w:pPr>
        <w:shd w:val="clear" w:color="auto" w:fill="FFFFFF"/>
        <w:spacing w:after="0" w:line="240" w:lineRule="auto"/>
        <w:jc w:val="both"/>
        <w:rPr>
          <w:rFonts w:asciiTheme="minorHAnsi" w:hAnsiTheme="minorHAnsi" w:cstheme="minorHAnsi"/>
          <w:sz w:val="24"/>
          <w:szCs w:val="24"/>
        </w:rPr>
      </w:pPr>
      <w:r w:rsidRPr="00723E61">
        <w:rPr>
          <w:rFonts w:asciiTheme="minorHAnsi" w:hAnsiTheme="minorHAnsi" w:cstheme="minorHAnsi"/>
          <w:sz w:val="24"/>
          <w:szCs w:val="24"/>
        </w:rPr>
        <w:t xml:space="preserve">Harcama yetkilisi olarak görev ve yetkilerim çerçevesinde; </w:t>
      </w:r>
    </w:p>
    <w:p w14:paraId="4CB5EDA1" w14:textId="77777777" w:rsidR="00A97427" w:rsidRDefault="00A97427" w:rsidP="00A97427">
      <w:pPr>
        <w:shd w:val="clear" w:color="auto" w:fill="FFFFFF"/>
        <w:spacing w:after="0" w:line="240" w:lineRule="auto"/>
        <w:jc w:val="both"/>
        <w:rPr>
          <w:rFonts w:asciiTheme="minorHAnsi" w:hAnsiTheme="minorHAnsi" w:cstheme="minorHAnsi"/>
          <w:sz w:val="24"/>
          <w:szCs w:val="24"/>
        </w:rPr>
      </w:pPr>
    </w:p>
    <w:p w14:paraId="7A6A2169" w14:textId="655E8606" w:rsidR="00A97427" w:rsidRDefault="00A97427" w:rsidP="00A97427">
      <w:pPr>
        <w:shd w:val="clear" w:color="auto" w:fill="FFFFFF"/>
        <w:spacing w:after="0" w:line="240" w:lineRule="auto"/>
        <w:jc w:val="both"/>
        <w:rPr>
          <w:rFonts w:asciiTheme="minorHAnsi" w:hAnsiTheme="minorHAnsi" w:cstheme="minorHAnsi"/>
          <w:sz w:val="24"/>
          <w:szCs w:val="24"/>
        </w:rPr>
      </w:pPr>
      <w:r w:rsidRPr="00723E61">
        <w:rPr>
          <w:rFonts w:asciiTheme="minorHAnsi" w:hAnsiTheme="minorHAnsi" w:cstheme="minorHAnsi"/>
          <w:sz w:val="24"/>
          <w:szCs w:val="24"/>
        </w:rPr>
        <w:t xml:space="preserve">Harcama birimimizce gerçekleştirilen iş ve işlemlerin idarenin amaç ve hedeflerine, iyi malî yönetim ilkelerine, kontrol düzenlemelerine ve mevzuata uygun bir şekilde gerçekleştirildiğini, birimimize bütçe ile tahsis edilmiş kaynakların planlanmış amaçlar doğrultusunda etkili, ekonomik ve verimli bir şekilde kullanıldığını, birimimizde iç kontrol sisteminin yeterli ve makul güvenceyi sağladığını bildiririm. </w:t>
      </w:r>
    </w:p>
    <w:p w14:paraId="5490B6E0" w14:textId="77777777" w:rsidR="00A97427" w:rsidRDefault="00A97427" w:rsidP="00A97427">
      <w:pPr>
        <w:shd w:val="clear" w:color="auto" w:fill="FFFFFF"/>
        <w:spacing w:after="0" w:line="240" w:lineRule="auto"/>
        <w:jc w:val="both"/>
        <w:rPr>
          <w:rFonts w:asciiTheme="minorHAnsi" w:hAnsiTheme="minorHAnsi" w:cstheme="minorHAnsi"/>
          <w:sz w:val="24"/>
          <w:szCs w:val="24"/>
        </w:rPr>
      </w:pPr>
    </w:p>
    <w:p w14:paraId="4EC4816C" w14:textId="65499019" w:rsidR="00A97427" w:rsidRDefault="00A97427" w:rsidP="00A97427">
      <w:pPr>
        <w:shd w:val="clear" w:color="auto" w:fill="FFFFFF"/>
        <w:spacing w:after="0" w:line="240" w:lineRule="auto"/>
        <w:jc w:val="both"/>
        <w:rPr>
          <w:rFonts w:asciiTheme="minorHAnsi" w:hAnsiTheme="minorHAnsi" w:cstheme="minorHAnsi"/>
          <w:sz w:val="24"/>
          <w:szCs w:val="24"/>
        </w:rPr>
      </w:pPr>
      <w:r w:rsidRPr="00723E61">
        <w:rPr>
          <w:rFonts w:asciiTheme="minorHAnsi" w:hAnsiTheme="minorHAnsi" w:cstheme="minorHAnsi"/>
          <w:sz w:val="24"/>
          <w:szCs w:val="24"/>
        </w:rPr>
        <w:t>Bu güvence, harcama yetkilisi olarak sahip olduğum bilgi ve değerlendirmeler, yönetim bilgi sistemleri, iç kontrol sistemi değerlendirme raporları, izleme ve değerlendirme raporları ile denetim raporlarına dayanmaktadır.</w:t>
      </w:r>
      <w:r w:rsidR="000A63FD">
        <w:rPr>
          <w:rFonts w:asciiTheme="minorHAnsi" w:hAnsiTheme="minorHAnsi" w:cstheme="minorHAnsi"/>
          <w:sz w:val="24"/>
          <w:szCs w:val="24"/>
        </w:rPr>
        <w:t xml:space="preserve"> </w:t>
      </w:r>
      <w:r w:rsidRPr="00723E61">
        <w:rPr>
          <w:rFonts w:asciiTheme="minorHAnsi" w:hAnsiTheme="minorHAnsi" w:cstheme="minorHAnsi"/>
          <w:sz w:val="24"/>
          <w:szCs w:val="24"/>
        </w:rPr>
        <w:t xml:space="preserve">[2] </w:t>
      </w:r>
    </w:p>
    <w:p w14:paraId="63A5E21A" w14:textId="77777777" w:rsidR="00A97427" w:rsidRDefault="00A97427" w:rsidP="00A97427">
      <w:pPr>
        <w:shd w:val="clear" w:color="auto" w:fill="FFFFFF"/>
        <w:spacing w:after="0" w:line="240" w:lineRule="auto"/>
        <w:jc w:val="both"/>
        <w:rPr>
          <w:rFonts w:asciiTheme="minorHAnsi" w:hAnsiTheme="minorHAnsi" w:cstheme="minorHAnsi"/>
          <w:sz w:val="24"/>
          <w:szCs w:val="24"/>
        </w:rPr>
      </w:pPr>
    </w:p>
    <w:p w14:paraId="6DDFDF6D" w14:textId="482B3DB4" w:rsidR="00A97427" w:rsidRPr="00052BA3" w:rsidRDefault="00A97427" w:rsidP="00A97427">
      <w:pPr>
        <w:shd w:val="clear" w:color="auto" w:fill="FFFFFF"/>
        <w:spacing w:after="0" w:line="240" w:lineRule="auto"/>
        <w:jc w:val="both"/>
        <w:rPr>
          <w:rFonts w:asciiTheme="minorHAnsi" w:hAnsiTheme="minorHAnsi" w:cstheme="minorHAnsi"/>
          <w:b/>
          <w:sz w:val="24"/>
          <w:szCs w:val="24"/>
        </w:rPr>
      </w:pPr>
      <w:r w:rsidRPr="00723E61">
        <w:rPr>
          <w:rFonts w:asciiTheme="minorHAnsi" w:hAnsiTheme="minorHAnsi" w:cstheme="minorHAnsi"/>
          <w:sz w:val="24"/>
          <w:szCs w:val="24"/>
        </w:rPr>
        <w:t>Bu raporda yer alan bilgilerin güvenilir, tam ve doğru olduğunu beyan ederim.</w:t>
      </w:r>
      <w:r w:rsidR="000A63FD">
        <w:rPr>
          <w:rFonts w:asciiTheme="minorHAnsi" w:hAnsiTheme="minorHAnsi" w:cstheme="minorHAnsi"/>
          <w:sz w:val="24"/>
          <w:szCs w:val="24"/>
        </w:rPr>
        <w:t xml:space="preserve"> </w:t>
      </w:r>
      <w:r w:rsidRPr="00723E61">
        <w:rPr>
          <w:rFonts w:asciiTheme="minorHAnsi" w:hAnsiTheme="minorHAnsi" w:cstheme="minorHAnsi"/>
          <w:sz w:val="24"/>
          <w:szCs w:val="24"/>
        </w:rPr>
        <w:t>[3]</w:t>
      </w:r>
      <w:bookmarkStart w:id="590" w:name="_ftnref8"/>
      <w:bookmarkEnd w:id="590"/>
      <w:r w:rsidRPr="00052BA3">
        <w:rPr>
          <w:rFonts w:asciiTheme="minorHAnsi" w:hAnsiTheme="minorHAnsi" w:cstheme="minorHAnsi"/>
          <w:sz w:val="24"/>
          <w:szCs w:val="24"/>
        </w:rPr>
        <w:t> </w:t>
      </w:r>
      <w:r w:rsidRPr="00052BA3">
        <w:rPr>
          <w:rFonts w:asciiTheme="minorHAnsi" w:hAnsiTheme="minorHAnsi" w:cstheme="minorHAnsi"/>
          <w:b/>
          <w:sz w:val="24"/>
          <w:szCs w:val="24"/>
        </w:rPr>
        <w:t>(</w:t>
      </w:r>
      <w:r w:rsidR="008E65A5">
        <w:rPr>
          <w:rFonts w:asciiTheme="minorHAnsi" w:hAnsiTheme="minorHAnsi" w:cstheme="minorHAnsi"/>
          <w:b/>
          <w:sz w:val="24"/>
          <w:szCs w:val="24"/>
        </w:rPr>
        <w:t>Hemşirelik Fakültesi- 07.01.202</w:t>
      </w:r>
      <w:r w:rsidR="002871A6">
        <w:rPr>
          <w:rFonts w:asciiTheme="minorHAnsi" w:hAnsiTheme="minorHAnsi" w:cstheme="minorHAnsi"/>
          <w:b/>
          <w:sz w:val="24"/>
          <w:szCs w:val="24"/>
        </w:rPr>
        <w:t>6</w:t>
      </w:r>
      <w:r w:rsidRPr="00052BA3">
        <w:rPr>
          <w:rFonts w:asciiTheme="minorHAnsi" w:hAnsiTheme="minorHAnsi" w:cstheme="minorHAnsi"/>
          <w:b/>
          <w:sz w:val="24"/>
          <w:szCs w:val="24"/>
        </w:rPr>
        <w:t>)</w:t>
      </w:r>
    </w:p>
    <w:p w14:paraId="408B4C96" w14:textId="77777777" w:rsidR="00A97427" w:rsidRPr="00052BA3" w:rsidRDefault="00A97427" w:rsidP="00A97427">
      <w:pPr>
        <w:shd w:val="clear" w:color="auto" w:fill="FFFFFF"/>
        <w:spacing w:after="0" w:line="240" w:lineRule="auto"/>
        <w:jc w:val="both"/>
        <w:rPr>
          <w:rFonts w:asciiTheme="minorHAnsi" w:hAnsiTheme="minorHAnsi" w:cstheme="minorHAnsi"/>
          <w:sz w:val="24"/>
          <w:szCs w:val="24"/>
        </w:rPr>
      </w:pPr>
      <w:r w:rsidRPr="00052BA3">
        <w:rPr>
          <w:rFonts w:asciiTheme="minorHAnsi" w:hAnsiTheme="minorHAnsi" w:cstheme="minorHAnsi"/>
          <w:sz w:val="24"/>
          <w:szCs w:val="24"/>
        </w:rPr>
        <w:t> </w:t>
      </w:r>
    </w:p>
    <w:p w14:paraId="3B05F73A" w14:textId="77777777" w:rsidR="00A97427" w:rsidRPr="00052BA3" w:rsidRDefault="00A97427" w:rsidP="00A97427">
      <w:pPr>
        <w:shd w:val="clear" w:color="auto" w:fill="FFFFFF"/>
        <w:spacing w:after="0" w:line="240" w:lineRule="auto"/>
        <w:jc w:val="both"/>
        <w:rPr>
          <w:rFonts w:asciiTheme="minorHAnsi" w:hAnsiTheme="minorHAnsi" w:cstheme="minorHAnsi"/>
          <w:sz w:val="24"/>
          <w:szCs w:val="24"/>
        </w:rPr>
      </w:pPr>
      <w:r w:rsidRPr="00052BA3">
        <w:rPr>
          <w:rFonts w:asciiTheme="minorHAnsi" w:hAnsiTheme="minorHAnsi" w:cstheme="minorHAnsi"/>
          <w:sz w:val="24"/>
          <w:szCs w:val="24"/>
        </w:rPr>
        <w:t> </w:t>
      </w:r>
    </w:p>
    <w:p w14:paraId="6EEA32A6" w14:textId="77777777" w:rsidR="00A97427" w:rsidRPr="00052BA3" w:rsidRDefault="00A97427" w:rsidP="00A97427">
      <w:pPr>
        <w:shd w:val="clear" w:color="auto" w:fill="FFFFFF"/>
        <w:spacing w:after="0" w:line="240" w:lineRule="auto"/>
        <w:jc w:val="both"/>
        <w:rPr>
          <w:rFonts w:asciiTheme="minorHAnsi" w:hAnsiTheme="minorHAnsi" w:cstheme="minorHAnsi"/>
          <w:sz w:val="24"/>
          <w:szCs w:val="24"/>
        </w:rPr>
      </w:pPr>
      <w:r w:rsidRPr="00052BA3">
        <w:rPr>
          <w:rFonts w:asciiTheme="minorHAnsi" w:hAnsiTheme="minorHAnsi" w:cstheme="minorHAnsi"/>
          <w:sz w:val="24"/>
          <w:szCs w:val="24"/>
        </w:rPr>
        <w:t> </w:t>
      </w:r>
    </w:p>
    <w:p w14:paraId="29A60E8E" w14:textId="77777777" w:rsidR="00A97427" w:rsidRPr="00052BA3" w:rsidRDefault="00A97427" w:rsidP="00A97427">
      <w:pPr>
        <w:shd w:val="clear" w:color="auto" w:fill="FFFFFF"/>
        <w:spacing w:after="0" w:line="240" w:lineRule="auto"/>
        <w:jc w:val="both"/>
        <w:rPr>
          <w:rFonts w:asciiTheme="minorHAnsi" w:hAnsiTheme="minorHAnsi" w:cstheme="minorHAnsi"/>
          <w:sz w:val="24"/>
          <w:szCs w:val="24"/>
        </w:rPr>
      </w:pPr>
      <w:r w:rsidRPr="00052BA3">
        <w:rPr>
          <w:rFonts w:asciiTheme="minorHAnsi" w:hAnsiTheme="minorHAnsi" w:cstheme="minorHAnsi"/>
          <w:sz w:val="24"/>
          <w:szCs w:val="24"/>
        </w:rPr>
        <w:t> </w:t>
      </w:r>
    </w:p>
    <w:p w14:paraId="628927FD" w14:textId="77777777" w:rsidR="00A97427" w:rsidRPr="00052BA3" w:rsidRDefault="00A97427" w:rsidP="00A97427">
      <w:pPr>
        <w:shd w:val="clear" w:color="auto" w:fill="FFFFFF"/>
        <w:spacing w:after="0" w:line="240" w:lineRule="auto"/>
        <w:jc w:val="both"/>
        <w:rPr>
          <w:rFonts w:asciiTheme="minorHAnsi" w:hAnsiTheme="minorHAnsi" w:cstheme="minorHAnsi"/>
          <w:sz w:val="24"/>
          <w:szCs w:val="24"/>
        </w:rPr>
      </w:pPr>
      <w:r w:rsidRPr="00052BA3">
        <w:rPr>
          <w:rFonts w:asciiTheme="minorHAnsi" w:hAnsiTheme="minorHAnsi" w:cstheme="minorHAnsi"/>
          <w:sz w:val="24"/>
          <w:szCs w:val="24"/>
        </w:rPr>
        <w:t> </w:t>
      </w:r>
    </w:p>
    <w:p w14:paraId="1996EEF6" w14:textId="0AF2AE1E" w:rsidR="00A97427" w:rsidRDefault="00EF0C99" w:rsidP="00A97427">
      <w:pPr>
        <w:shd w:val="clear" w:color="auto" w:fill="FFFFFF"/>
        <w:spacing w:after="0" w:line="240" w:lineRule="auto"/>
        <w:ind w:firstLine="7480"/>
        <w:jc w:val="center"/>
        <w:rPr>
          <w:rFonts w:asciiTheme="minorHAnsi" w:hAnsiTheme="minorHAnsi" w:cstheme="minorHAnsi"/>
          <w:b/>
          <w:sz w:val="24"/>
          <w:szCs w:val="24"/>
        </w:rPr>
      </w:pPr>
      <w:r>
        <w:rPr>
          <w:rFonts w:asciiTheme="minorHAnsi" w:hAnsiTheme="minorHAnsi" w:cstheme="minorHAnsi"/>
          <w:b/>
          <w:sz w:val="24"/>
          <w:szCs w:val="24"/>
        </w:rPr>
        <w:t>Prof.</w:t>
      </w:r>
      <w:r w:rsidR="00DE52D9">
        <w:rPr>
          <w:rFonts w:asciiTheme="minorHAnsi" w:hAnsiTheme="minorHAnsi" w:cstheme="minorHAnsi"/>
          <w:b/>
          <w:sz w:val="24"/>
          <w:szCs w:val="24"/>
        </w:rPr>
        <w:t xml:space="preserve"> </w:t>
      </w:r>
      <w:r>
        <w:rPr>
          <w:rFonts w:asciiTheme="minorHAnsi" w:hAnsiTheme="minorHAnsi" w:cstheme="minorHAnsi"/>
          <w:b/>
          <w:sz w:val="24"/>
          <w:szCs w:val="24"/>
        </w:rPr>
        <w:t>Dr.</w:t>
      </w:r>
      <w:r w:rsidR="00DE52D9">
        <w:rPr>
          <w:rFonts w:asciiTheme="minorHAnsi" w:hAnsiTheme="minorHAnsi" w:cstheme="minorHAnsi"/>
          <w:b/>
          <w:sz w:val="24"/>
          <w:szCs w:val="24"/>
        </w:rPr>
        <w:t xml:space="preserve"> </w:t>
      </w:r>
      <w:r>
        <w:rPr>
          <w:rFonts w:asciiTheme="minorHAnsi" w:hAnsiTheme="minorHAnsi" w:cstheme="minorHAnsi"/>
          <w:b/>
          <w:sz w:val="24"/>
          <w:szCs w:val="24"/>
        </w:rPr>
        <w:t>Hatice YANGIN</w:t>
      </w:r>
    </w:p>
    <w:p w14:paraId="7D297CE2" w14:textId="098467B3" w:rsidR="00EF0C99" w:rsidRPr="00052BA3" w:rsidRDefault="00EF0C99" w:rsidP="00A97427">
      <w:pPr>
        <w:shd w:val="clear" w:color="auto" w:fill="FFFFFF"/>
        <w:spacing w:after="0" w:line="240" w:lineRule="auto"/>
        <w:ind w:firstLine="7480"/>
        <w:jc w:val="center"/>
        <w:rPr>
          <w:rFonts w:asciiTheme="minorHAnsi" w:hAnsiTheme="minorHAnsi" w:cstheme="minorHAnsi"/>
          <w:b/>
          <w:sz w:val="24"/>
          <w:szCs w:val="24"/>
        </w:rPr>
      </w:pPr>
      <w:r>
        <w:rPr>
          <w:rFonts w:asciiTheme="minorHAnsi" w:hAnsiTheme="minorHAnsi" w:cstheme="minorHAnsi"/>
          <w:b/>
          <w:sz w:val="24"/>
          <w:szCs w:val="24"/>
        </w:rPr>
        <w:t xml:space="preserve">Dekan </w:t>
      </w:r>
    </w:p>
    <w:p w14:paraId="4E5A1BAC" w14:textId="77777777" w:rsidR="00A97427" w:rsidRPr="00052BA3" w:rsidRDefault="00A97427" w:rsidP="00A97427">
      <w:pPr>
        <w:shd w:val="clear" w:color="auto" w:fill="FFFFFF"/>
        <w:spacing w:after="0" w:line="240" w:lineRule="auto"/>
        <w:ind w:firstLine="7480"/>
        <w:jc w:val="both"/>
        <w:rPr>
          <w:rFonts w:asciiTheme="minorHAnsi" w:hAnsiTheme="minorHAnsi" w:cstheme="minorHAnsi"/>
          <w:sz w:val="24"/>
          <w:szCs w:val="24"/>
        </w:rPr>
      </w:pPr>
    </w:p>
    <w:p w14:paraId="71E47A2F" w14:textId="77777777" w:rsidR="00A97427" w:rsidRDefault="00A97427" w:rsidP="00A97427">
      <w:pPr>
        <w:shd w:val="clear" w:color="auto" w:fill="FFFFFF"/>
        <w:spacing w:after="0" w:line="240" w:lineRule="auto"/>
        <w:ind w:firstLine="7480"/>
        <w:jc w:val="both"/>
        <w:rPr>
          <w:rFonts w:asciiTheme="minorHAnsi" w:hAnsiTheme="minorHAnsi" w:cstheme="minorHAnsi"/>
          <w:sz w:val="24"/>
          <w:szCs w:val="24"/>
        </w:rPr>
      </w:pPr>
    </w:p>
    <w:p w14:paraId="65306212" w14:textId="77777777" w:rsidR="00A97427" w:rsidRDefault="00A97427" w:rsidP="00A97427">
      <w:pPr>
        <w:shd w:val="clear" w:color="auto" w:fill="FFFFFF"/>
        <w:spacing w:after="0" w:line="240" w:lineRule="auto"/>
        <w:ind w:firstLine="7480"/>
        <w:jc w:val="both"/>
        <w:rPr>
          <w:rFonts w:asciiTheme="minorHAnsi" w:hAnsiTheme="minorHAnsi" w:cstheme="minorHAnsi"/>
          <w:sz w:val="24"/>
          <w:szCs w:val="24"/>
        </w:rPr>
      </w:pPr>
    </w:p>
    <w:p w14:paraId="0C2F3644" w14:textId="77777777" w:rsidR="00A97427" w:rsidRPr="00052BA3" w:rsidRDefault="00A97427" w:rsidP="00A97427">
      <w:pPr>
        <w:shd w:val="clear" w:color="auto" w:fill="FFFFFF"/>
        <w:spacing w:after="0" w:line="240" w:lineRule="auto"/>
        <w:ind w:firstLine="7480"/>
        <w:jc w:val="both"/>
        <w:rPr>
          <w:rFonts w:asciiTheme="minorHAnsi" w:hAnsiTheme="minorHAnsi" w:cstheme="minorHAnsi"/>
          <w:sz w:val="24"/>
          <w:szCs w:val="24"/>
        </w:rPr>
      </w:pPr>
    </w:p>
    <w:p w14:paraId="0A418D7F" w14:textId="77777777" w:rsidR="00A97427" w:rsidRPr="00052BA3" w:rsidRDefault="00A97427" w:rsidP="00A97427">
      <w:pPr>
        <w:shd w:val="clear" w:color="auto" w:fill="FFFFFF"/>
        <w:spacing w:after="0" w:line="240" w:lineRule="auto"/>
        <w:ind w:firstLine="7480"/>
        <w:jc w:val="both"/>
        <w:rPr>
          <w:rFonts w:asciiTheme="minorHAnsi" w:hAnsiTheme="minorHAnsi" w:cstheme="minorHAnsi"/>
          <w:sz w:val="24"/>
          <w:szCs w:val="24"/>
        </w:rPr>
      </w:pPr>
    </w:p>
    <w:p w14:paraId="0FDDFCDC" w14:textId="77777777" w:rsidR="00A97427" w:rsidRPr="00052BA3" w:rsidRDefault="00A97427" w:rsidP="00A97427">
      <w:pPr>
        <w:shd w:val="clear" w:color="auto" w:fill="FFFFFF"/>
        <w:spacing w:after="0" w:line="240" w:lineRule="auto"/>
        <w:rPr>
          <w:rFonts w:asciiTheme="minorHAnsi" w:hAnsiTheme="minorHAnsi" w:cstheme="minorHAnsi"/>
          <w:sz w:val="18"/>
          <w:szCs w:val="18"/>
        </w:rPr>
      </w:pPr>
      <w:r w:rsidRPr="00052BA3">
        <w:rPr>
          <w:rFonts w:asciiTheme="minorHAnsi" w:hAnsiTheme="minorHAnsi" w:cstheme="minorHAnsi"/>
          <w:sz w:val="18"/>
          <w:szCs w:val="18"/>
        </w:rPr>
        <w:t>[1] Harcama yetkilileri tarafından imzalanan iç kontrol güvence beyanı birim faaliyet raporlarına eklenir</w:t>
      </w:r>
    </w:p>
    <w:p w14:paraId="523A2E7B" w14:textId="77777777" w:rsidR="00A97427" w:rsidRPr="00052BA3" w:rsidRDefault="00A97427" w:rsidP="00A97427">
      <w:pPr>
        <w:shd w:val="clear" w:color="auto" w:fill="FFFFFF"/>
        <w:spacing w:after="0" w:line="240" w:lineRule="auto"/>
        <w:jc w:val="both"/>
        <w:rPr>
          <w:rFonts w:asciiTheme="minorHAnsi" w:hAnsiTheme="minorHAnsi" w:cstheme="minorHAnsi"/>
          <w:sz w:val="18"/>
          <w:szCs w:val="18"/>
        </w:rPr>
      </w:pPr>
      <w:r w:rsidRPr="00052BA3">
        <w:rPr>
          <w:rFonts w:asciiTheme="minorHAnsi" w:hAnsiTheme="minorHAnsi" w:cstheme="minorHAnsi"/>
          <w:sz w:val="18"/>
          <w:szCs w:val="18"/>
        </w:rPr>
        <w:t>[2] Yıl içinde harcama yetkilisi değişmişse “benden önceki harcama yetkilisi/yetkililerinden almış olduğum bilgiler” ibaresi de eklenir</w:t>
      </w:r>
    </w:p>
    <w:p w14:paraId="1D16051E" w14:textId="77777777" w:rsidR="00A97427" w:rsidRPr="00052BA3" w:rsidRDefault="00A97427" w:rsidP="00A97427">
      <w:pPr>
        <w:shd w:val="clear" w:color="auto" w:fill="FFFFFF"/>
        <w:spacing w:after="0" w:line="240" w:lineRule="auto"/>
        <w:rPr>
          <w:rFonts w:asciiTheme="minorHAnsi" w:hAnsiTheme="minorHAnsi" w:cstheme="minorHAnsi"/>
          <w:sz w:val="18"/>
          <w:szCs w:val="18"/>
        </w:rPr>
      </w:pPr>
      <w:r w:rsidRPr="00052BA3">
        <w:rPr>
          <w:rFonts w:asciiTheme="minorHAnsi" w:hAnsiTheme="minorHAnsi" w:cstheme="minorHAnsi"/>
          <w:sz w:val="18"/>
          <w:szCs w:val="18"/>
        </w:rPr>
        <w:t>[3] Harcama yetkilisinin herhangi bir çekincesi varsa bunlar liste olarak bu beyana eklenir ve beyanın bu çekincelerle birlikte dikkate alınması gerektiği belirtilir.</w:t>
      </w:r>
    </w:p>
    <w:p w14:paraId="70CF20F8" w14:textId="77777777" w:rsidR="00A97427" w:rsidRPr="00052BA3" w:rsidRDefault="00A97427" w:rsidP="00A97427">
      <w:pPr>
        <w:shd w:val="clear" w:color="auto" w:fill="FFFFFF"/>
        <w:spacing w:after="0" w:line="240" w:lineRule="auto"/>
        <w:ind w:firstLine="720"/>
        <w:rPr>
          <w:rFonts w:asciiTheme="minorHAnsi" w:hAnsiTheme="minorHAnsi" w:cstheme="minorHAnsi"/>
          <w:sz w:val="18"/>
          <w:szCs w:val="18"/>
        </w:rPr>
      </w:pPr>
    </w:p>
    <w:p w14:paraId="5530B876" w14:textId="77777777" w:rsidR="00A97427" w:rsidRPr="00052BA3" w:rsidRDefault="00A97427" w:rsidP="00A97427">
      <w:pPr>
        <w:shd w:val="clear" w:color="auto" w:fill="FFFFFF"/>
        <w:spacing w:after="0" w:line="240" w:lineRule="auto"/>
        <w:ind w:firstLine="720"/>
        <w:rPr>
          <w:rFonts w:asciiTheme="minorHAnsi" w:hAnsiTheme="minorHAnsi" w:cstheme="minorHAnsi"/>
          <w:sz w:val="18"/>
          <w:szCs w:val="18"/>
        </w:rPr>
      </w:pPr>
    </w:p>
    <w:sectPr w:rsidR="00A97427" w:rsidRPr="00052BA3" w:rsidSect="00672CF6">
      <w:pgSz w:w="11906" w:h="16838" w:code="9"/>
      <w:pgMar w:top="851" w:right="680" w:bottom="851"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D170D5" w14:textId="77777777" w:rsidR="00374698" w:rsidRDefault="00374698" w:rsidP="00112900">
      <w:pPr>
        <w:spacing w:after="0" w:line="240" w:lineRule="auto"/>
      </w:pPr>
      <w:r>
        <w:separator/>
      </w:r>
    </w:p>
  </w:endnote>
  <w:endnote w:type="continuationSeparator" w:id="0">
    <w:p w14:paraId="6C8096F1" w14:textId="77777777" w:rsidR="00374698" w:rsidRDefault="00374698" w:rsidP="00112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DIN Tr">
    <w:altName w:val="Arial"/>
    <w:panose1 w:val="00000000000000000000"/>
    <w:charset w:val="A2"/>
    <w:family w:val="swiss"/>
    <w:notTrueType/>
    <w:pitch w:val="default"/>
    <w:sig w:usb0="00000001" w:usb1="00000000" w:usb2="00000000" w:usb3="00000000" w:csb0="0000001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8198AD" w14:textId="77777777" w:rsidR="00374698" w:rsidRDefault="00374698" w:rsidP="00112900">
      <w:pPr>
        <w:spacing w:after="0" w:line="240" w:lineRule="auto"/>
      </w:pPr>
      <w:r>
        <w:separator/>
      </w:r>
    </w:p>
  </w:footnote>
  <w:footnote w:type="continuationSeparator" w:id="0">
    <w:p w14:paraId="08474BEF" w14:textId="77777777" w:rsidR="00374698" w:rsidRDefault="00374698" w:rsidP="001129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1155E"/>
    <w:multiLevelType w:val="hybridMultilevel"/>
    <w:tmpl w:val="1A220DE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08406B5"/>
    <w:multiLevelType w:val="hybridMultilevel"/>
    <w:tmpl w:val="FF482404"/>
    <w:lvl w:ilvl="0" w:tplc="16A05B24">
      <w:start w:val="1"/>
      <w:numFmt w:val="decimal"/>
      <w:lvlText w:val="%1."/>
      <w:lvlJc w:val="left"/>
      <w:pPr>
        <w:ind w:left="720" w:hanging="360"/>
      </w:pPr>
      <w:rPr>
        <w:color w:val="FFFFFF" w:themeColor="background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0CD6988"/>
    <w:multiLevelType w:val="hybridMultilevel"/>
    <w:tmpl w:val="3FBEE00C"/>
    <w:lvl w:ilvl="0" w:tplc="C7CC6060">
      <w:start w:val="1"/>
      <w:numFmt w:val="lowerLetter"/>
      <w:lvlText w:val="%1."/>
      <w:lvlJc w:val="left"/>
      <w:pPr>
        <w:ind w:left="720" w:hanging="360"/>
      </w:pPr>
      <w:rPr>
        <w:color w:val="4472C4" w:themeColor="accen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1497A94"/>
    <w:multiLevelType w:val="hybridMultilevel"/>
    <w:tmpl w:val="58F05F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2E710F1"/>
    <w:multiLevelType w:val="hybridMultilevel"/>
    <w:tmpl w:val="DD42E14E"/>
    <w:lvl w:ilvl="0" w:tplc="041F001B">
      <w:start w:val="1"/>
      <w:numFmt w:val="lowerRoman"/>
      <w:lvlText w:val="%1."/>
      <w:lvlJc w:val="right"/>
      <w:pPr>
        <w:ind w:left="2136" w:hanging="360"/>
      </w:pPr>
    </w:lvl>
    <w:lvl w:ilvl="1" w:tplc="041F0019" w:tentative="1">
      <w:start w:val="1"/>
      <w:numFmt w:val="lowerLetter"/>
      <w:lvlText w:val="%2."/>
      <w:lvlJc w:val="left"/>
      <w:pPr>
        <w:ind w:left="2856" w:hanging="360"/>
      </w:pPr>
    </w:lvl>
    <w:lvl w:ilvl="2" w:tplc="041F001B" w:tentative="1">
      <w:start w:val="1"/>
      <w:numFmt w:val="lowerRoman"/>
      <w:lvlText w:val="%3."/>
      <w:lvlJc w:val="right"/>
      <w:pPr>
        <w:ind w:left="3576" w:hanging="180"/>
      </w:pPr>
    </w:lvl>
    <w:lvl w:ilvl="3" w:tplc="041F000F" w:tentative="1">
      <w:start w:val="1"/>
      <w:numFmt w:val="decimal"/>
      <w:lvlText w:val="%4."/>
      <w:lvlJc w:val="left"/>
      <w:pPr>
        <w:ind w:left="4296" w:hanging="360"/>
      </w:pPr>
    </w:lvl>
    <w:lvl w:ilvl="4" w:tplc="041F0019" w:tentative="1">
      <w:start w:val="1"/>
      <w:numFmt w:val="lowerLetter"/>
      <w:lvlText w:val="%5."/>
      <w:lvlJc w:val="left"/>
      <w:pPr>
        <w:ind w:left="5016" w:hanging="360"/>
      </w:pPr>
    </w:lvl>
    <w:lvl w:ilvl="5" w:tplc="041F001B" w:tentative="1">
      <w:start w:val="1"/>
      <w:numFmt w:val="lowerRoman"/>
      <w:lvlText w:val="%6."/>
      <w:lvlJc w:val="right"/>
      <w:pPr>
        <w:ind w:left="5736" w:hanging="180"/>
      </w:pPr>
    </w:lvl>
    <w:lvl w:ilvl="6" w:tplc="041F000F" w:tentative="1">
      <w:start w:val="1"/>
      <w:numFmt w:val="decimal"/>
      <w:lvlText w:val="%7."/>
      <w:lvlJc w:val="left"/>
      <w:pPr>
        <w:ind w:left="6456" w:hanging="360"/>
      </w:pPr>
    </w:lvl>
    <w:lvl w:ilvl="7" w:tplc="041F0019" w:tentative="1">
      <w:start w:val="1"/>
      <w:numFmt w:val="lowerLetter"/>
      <w:lvlText w:val="%8."/>
      <w:lvlJc w:val="left"/>
      <w:pPr>
        <w:ind w:left="7176" w:hanging="360"/>
      </w:pPr>
    </w:lvl>
    <w:lvl w:ilvl="8" w:tplc="041F001B" w:tentative="1">
      <w:start w:val="1"/>
      <w:numFmt w:val="lowerRoman"/>
      <w:lvlText w:val="%9."/>
      <w:lvlJc w:val="right"/>
      <w:pPr>
        <w:ind w:left="7896" w:hanging="180"/>
      </w:pPr>
    </w:lvl>
  </w:abstractNum>
  <w:abstractNum w:abstractNumId="5" w15:restartNumberingAfterBreak="0">
    <w:nsid w:val="03324785"/>
    <w:multiLevelType w:val="hybridMultilevel"/>
    <w:tmpl w:val="EE62DAAA"/>
    <w:lvl w:ilvl="0" w:tplc="4FF278B6">
      <w:start w:val="1"/>
      <w:numFmt w:val="lowerLetter"/>
      <w:lvlText w:val="%1."/>
      <w:lvlJc w:val="left"/>
      <w:pPr>
        <w:ind w:left="1495" w:hanging="360"/>
      </w:pPr>
      <w:rPr>
        <w:rFonts w:hint="default"/>
        <w:b/>
        <w:i w:val="0"/>
        <w:color w:val="2F5496" w:themeColor="accent1" w:themeShade="BF"/>
      </w:rPr>
    </w:lvl>
    <w:lvl w:ilvl="1" w:tplc="041F0019">
      <w:start w:val="1"/>
      <w:numFmt w:val="lowerLetter"/>
      <w:lvlText w:val="%2."/>
      <w:lvlJc w:val="left"/>
      <w:pPr>
        <w:ind w:left="1637" w:hanging="360"/>
      </w:pPr>
    </w:lvl>
    <w:lvl w:ilvl="2" w:tplc="041F001B" w:tentative="1">
      <w:start w:val="1"/>
      <w:numFmt w:val="lowerRoman"/>
      <w:lvlText w:val="%3."/>
      <w:lvlJc w:val="right"/>
      <w:pPr>
        <w:ind w:left="2935" w:hanging="180"/>
      </w:pPr>
    </w:lvl>
    <w:lvl w:ilvl="3" w:tplc="041F000F" w:tentative="1">
      <w:start w:val="1"/>
      <w:numFmt w:val="decimal"/>
      <w:lvlText w:val="%4."/>
      <w:lvlJc w:val="left"/>
      <w:pPr>
        <w:ind w:left="3655" w:hanging="360"/>
      </w:pPr>
    </w:lvl>
    <w:lvl w:ilvl="4" w:tplc="041F0019" w:tentative="1">
      <w:start w:val="1"/>
      <w:numFmt w:val="lowerLetter"/>
      <w:lvlText w:val="%5."/>
      <w:lvlJc w:val="left"/>
      <w:pPr>
        <w:ind w:left="4375" w:hanging="360"/>
      </w:pPr>
    </w:lvl>
    <w:lvl w:ilvl="5" w:tplc="041F001B" w:tentative="1">
      <w:start w:val="1"/>
      <w:numFmt w:val="lowerRoman"/>
      <w:lvlText w:val="%6."/>
      <w:lvlJc w:val="right"/>
      <w:pPr>
        <w:ind w:left="5095" w:hanging="180"/>
      </w:pPr>
    </w:lvl>
    <w:lvl w:ilvl="6" w:tplc="041F000F" w:tentative="1">
      <w:start w:val="1"/>
      <w:numFmt w:val="decimal"/>
      <w:lvlText w:val="%7."/>
      <w:lvlJc w:val="left"/>
      <w:pPr>
        <w:ind w:left="5815" w:hanging="360"/>
      </w:pPr>
    </w:lvl>
    <w:lvl w:ilvl="7" w:tplc="041F0019" w:tentative="1">
      <w:start w:val="1"/>
      <w:numFmt w:val="lowerLetter"/>
      <w:lvlText w:val="%8."/>
      <w:lvlJc w:val="left"/>
      <w:pPr>
        <w:ind w:left="6535" w:hanging="360"/>
      </w:pPr>
    </w:lvl>
    <w:lvl w:ilvl="8" w:tplc="041F001B" w:tentative="1">
      <w:start w:val="1"/>
      <w:numFmt w:val="lowerRoman"/>
      <w:lvlText w:val="%9."/>
      <w:lvlJc w:val="right"/>
      <w:pPr>
        <w:ind w:left="7255" w:hanging="180"/>
      </w:pPr>
    </w:lvl>
  </w:abstractNum>
  <w:abstractNum w:abstractNumId="6" w15:restartNumberingAfterBreak="0">
    <w:nsid w:val="034773A0"/>
    <w:multiLevelType w:val="hybridMultilevel"/>
    <w:tmpl w:val="DD42E14E"/>
    <w:lvl w:ilvl="0" w:tplc="041F001B">
      <w:start w:val="1"/>
      <w:numFmt w:val="lowerRoman"/>
      <w:lvlText w:val="%1."/>
      <w:lvlJc w:val="right"/>
      <w:pPr>
        <w:ind w:left="2136" w:hanging="360"/>
      </w:pPr>
    </w:lvl>
    <w:lvl w:ilvl="1" w:tplc="041F0019" w:tentative="1">
      <w:start w:val="1"/>
      <w:numFmt w:val="lowerLetter"/>
      <w:lvlText w:val="%2."/>
      <w:lvlJc w:val="left"/>
      <w:pPr>
        <w:ind w:left="2856" w:hanging="360"/>
      </w:pPr>
    </w:lvl>
    <w:lvl w:ilvl="2" w:tplc="041F001B" w:tentative="1">
      <w:start w:val="1"/>
      <w:numFmt w:val="lowerRoman"/>
      <w:lvlText w:val="%3."/>
      <w:lvlJc w:val="right"/>
      <w:pPr>
        <w:ind w:left="3576" w:hanging="180"/>
      </w:pPr>
    </w:lvl>
    <w:lvl w:ilvl="3" w:tplc="041F000F" w:tentative="1">
      <w:start w:val="1"/>
      <w:numFmt w:val="decimal"/>
      <w:lvlText w:val="%4."/>
      <w:lvlJc w:val="left"/>
      <w:pPr>
        <w:ind w:left="4296" w:hanging="360"/>
      </w:pPr>
    </w:lvl>
    <w:lvl w:ilvl="4" w:tplc="041F0019" w:tentative="1">
      <w:start w:val="1"/>
      <w:numFmt w:val="lowerLetter"/>
      <w:lvlText w:val="%5."/>
      <w:lvlJc w:val="left"/>
      <w:pPr>
        <w:ind w:left="5016" w:hanging="360"/>
      </w:pPr>
    </w:lvl>
    <w:lvl w:ilvl="5" w:tplc="041F001B" w:tentative="1">
      <w:start w:val="1"/>
      <w:numFmt w:val="lowerRoman"/>
      <w:lvlText w:val="%6."/>
      <w:lvlJc w:val="right"/>
      <w:pPr>
        <w:ind w:left="5736" w:hanging="180"/>
      </w:pPr>
    </w:lvl>
    <w:lvl w:ilvl="6" w:tplc="041F000F" w:tentative="1">
      <w:start w:val="1"/>
      <w:numFmt w:val="decimal"/>
      <w:lvlText w:val="%7."/>
      <w:lvlJc w:val="left"/>
      <w:pPr>
        <w:ind w:left="6456" w:hanging="360"/>
      </w:pPr>
    </w:lvl>
    <w:lvl w:ilvl="7" w:tplc="041F0019" w:tentative="1">
      <w:start w:val="1"/>
      <w:numFmt w:val="lowerLetter"/>
      <w:lvlText w:val="%8."/>
      <w:lvlJc w:val="left"/>
      <w:pPr>
        <w:ind w:left="7176" w:hanging="360"/>
      </w:pPr>
    </w:lvl>
    <w:lvl w:ilvl="8" w:tplc="041F001B" w:tentative="1">
      <w:start w:val="1"/>
      <w:numFmt w:val="lowerRoman"/>
      <w:lvlText w:val="%9."/>
      <w:lvlJc w:val="right"/>
      <w:pPr>
        <w:ind w:left="7896" w:hanging="180"/>
      </w:pPr>
    </w:lvl>
  </w:abstractNum>
  <w:abstractNum w:abstractNumId="7" w15:restartNumberingAfterBreak="0">
    <w:nsid w:val="06F34FD0"/>
    <w:multiLevelType w:val="hybridMultilevel"/>
    <w:tmpl w:val="3814C86C"/>
    <w:lvl w:ilvl="0" w:tplc="66E61F58">
      <w:start w:val="1"/>
      <w:numFmt w:val="upperLetter"/>
      <w:lvlText w:val="%1."/>
      <w:lvlJc w:val="left"/>
      <w:pPr>
        <w:ind w:left="360" w:hanging="360"/>
      </w:pPr>
      <w:rPr>
        <w:rFonts w:asciiTheme="minorHAnsi" w:eastAsia="Arial" w:hAnsiTheme="minorHAnsi" w:hint="default"/>
        <w:b/>
        <w:caps w:val="0"/>
        <w:smallCaps w:val="0"/>
        <w:color w:val="44546A" w:themeColor="text2"/>
        <w:spacing w:val="0"/>
        <w:sz w:val="24"/>
        <w:szCs w:val="24"/>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06FA5610"/>
    <w:multiLevelType w:val="hybridMultilevel"/>
    <w:tmpl w:val="52FABB4C"/>
    <w:lvl w:ilvl="0" w:tplc="3D88ED4A">
      <w:start w:val="1"/>
      <w:numFmt w:val="lowerLetter"/>
      <w:lvlText w:val="%1."/>
      <w:lvlJc w:val="left"/>
      <w:pPr>
        <w:ind w:left="720" w:hanging="360"/>
      </w:pPr>
      <w:rPr>
        <w:color w:val="44546A" w:themeColor="text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07EC1F9F"/>
    <w:multiLevelType w:val="hybridMultilevel"/>
    <w:tmpl w:val="3FBEE00C"/>
    <w:lvl w:ilvl="0" w:tplc="C7CC6060">
      <w:start w:val="1"/>
      <w:numFmt w:val="lowerLetter"/>
      <w:lvlText w:val="%1."/>
      <w:lvlJc w:val="left"/>
      <w:pPr>
        <w:ind w:left="720" w:hanging="360"/>
      </w:pPr>
      <w:rPr>
        <w:color w:val="4472C4" w:themeColor="accen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07F86558"/>
    <w:multiLevelType w:val="hybridMultilevel"/>
    <w:tmpl w:val="B04623DC"/>
    <w:lvl w:ilvl="0" w:tplc="C442C19A">
      <w:start w:val="1"/>
      <w:numFmt w:val="lowerLetter"/>
      <w:lvlText w:val="%1."/>
      <w:lvlJc w:val="left"/>
      <w:pPr>
        <w:tabs>
          <w:tab w:val="num" w:pos="1497"/>
        </w:tabs>
        <w:ind w:left="1495" w:hanging="360"/>
      </w:pPr>
      <w:rPr>
        <w:rFonts w:hint="default"/>
        <w:color w:val="2F5496" w:themeColor="accent1" w:themeShade="BF"/>
      </w:rPr>
    </w:lvl>
    <w:lvl w:ilvl="1" w:tplc="041F0019">
      <w:start w:val="1"/>
      <w:numFmt w:val="lowerLetter"/>
      <w:lvlText w:val="%2."/>
      <w:lvlJc w:val="left"/>
      <w:pPr>
        <w:ind w:left="2215" w:hanging="360"/>
      </w:pPr>
    </w:lvl>
    <w:lvl w:ilvl="2" w:tplc="041F001B" w:tentative="1">
      <w:start w:val="1"/>
      <w:numFmt w:val="lowerRoman"/>
      <w:lvlText w:val="%3."/>
      <w:lvlJc w:val="right"/>
      <w:pPr>
        <w:ind w:left="2935" w:hanging="180"/>
      </w:pPr>
    </w:lvl>
    <w:lvl w:ilvl="3" w:tplc="041F000F" w:tentative="1">
      <w:start w:val="1"/>
      <w:numFmt w:val="decimal"/>
      <w:lvlText w:val="%4."/>
      <w:lvlJc w:val="left"/>
      <w:pPr>
        <w:ind w:left="3655" w:hanging="360"/>
      </w:pPr>
    </w:lvl>
    <w:lvl w:ilvl="4" w:tplc="041F0019" w:tentative="1">
      <w:start w:val="1"/>
      <w:numFmt w:val="lowerLetter"/>
      <w:lvlText w:val="%5."/>
      <w:lvlJc w:val="left"/>
      <w:pPr>
        <w:ind w:left="4375" w:hanging="360"/>
      </w:pPr>
    </w:lvl>
    <w:lvl w:ilvl="5" w:tplc="041F001B" w:tentative="1">
      <w:start w:val="1"/>
      <w:numFmt w:val="lowerRoman"/>
      <w:lvlText w:val="%6."/>
      <w:lvlJc w:val="right"/>
      <w:pPr>
        <w:ind w:left="5095" w:hanging="180"/>
      </w:pPr>
    </w:lvl>
    <w:lvl w:ilvl="6" w:tplc="041F000F" w:tentative="1">
      <w:start w:val="1"/>
      <w:numFmt w:val="decimal"/>
      <w:lvlText w:val="%7."/>
      <w:lvlJc w:val="left"/>
      <w:pPr>
        <w:ind w:left="5815" w:hanging="360"/>
      </w:pPr>
    </w:lvl>
    <w:lvl w:ilvl="7" w:tplc="041F0019" w:tentative="1">
      <w:start w:val="1"/>
      <w:numFmt w:val="lowerLetter"/>
      <w:lvlText w:val="%8."/>
      <w:lvlJc w:val="left"/>
      <w:pPr>
        <w:ind w:left="6535" w:hanging="360"/>
      </w:pPr>
    </w:lvl>
    <w:lvl w:ilvl="8" w:tplc="041F001B" w:tentative="1">
      <w:start w:val="1"/>
      <w:numFmt w:val="lowerRoman"/>
      <w:lvlText w:val="%9."/>
      <w:lvlJc w:val="right"/>
      <w:pPr>
        <w:ind w:left="7255" w:hanging="180"/>
      </w:pPr>
    </w:lvl>
  </w:abstractNum>
  <w:abstractNum w:abstractNumId="11" w15:restartNumberingAfterBreak="0">
    <w:nsid w:val="09C463AF"/>
    <w:multiLevelType w:val="hybridMultilevel"/>
    <w:tmpl w:val="3814C86C"/>
    <w:lvl w:ilvl="0" w:tplc="66E61F58">
      <w:start w:val="1"/>
      <w:numFmt w:val="upperLetter"/>
      <w:lvlText w:val="%1."/>
      <w:lvlJc w:val="left"/>
      <w:pPr>
        <w:ind w:left="360" w:hanging="360"/>
      </w:pPr>
      <w:rPr>
        <w:rFonts w:asciiTheme="minorHAnsi" w:eastAsia="Arial" w:hAnsiTheme="minorHAnsi" w:hint="default"/>
        <w:b/>
        <w:caps w:val="0"/>
        <w:smallCaps w:val="0"/>
        <w:color w:val="44546A" w:themeColor="text2"/>
        <w:spacing w:val="0"/>
        <w:sz w:val="24"/>
        <w:szCs w:val="24"/>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0CE565AE"/>
    <w:multiLevelType w:val="hybridMultilevel"/>
    <w:tmpl w:val="33F0E216"/>
    <w:lvl w:ilvl="0" w:tplc="041F0019">
      <w:start w:val="1"/>
      <w:numFmt w:val="lowerLetter"/>
      <w:lvlText w:val="%1."/>
      <w:lvlJc w:val="left"/>
      <w:pPr>
        <w:ind w:left="720" w:hanging="360"/>
      </w:pPr>
      <w:rPr>
        <w:rFonts w:hint="default"/>
        <w:b/>
        <w:color w:val="2F5496" w:themeColor="accent1" w:themeShade="BF"/>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0DBF7C3C"/>
    <w:multiLevelType w:val="hybridMultilevel"/>
    <w:tmpl w:val="C79E8B9A"/>
    <w:lvl w:ilvl="0" w:tplc="041F0001">
      <w:start w:val="1"/>
      <w:numFmt w:val="bullet"/>
      <w:lvlText w:val=""/>
      <w:lvlJc w:val="left"/>
      <w:pPr>
        <w:ind w:left="1364" w:hanging="360"/>
      </w:pPr>
      <w:rPr>
        <w:rFonts w:ascii="Symbol" w:hAnsi="Symbol" w:hint="default"/>
      </w:rPr>
    </w:lvl>
    <w:lvl w:ilvl="1" w:tplc="041F0003" w:tentative="1">
      <w:start w:val="1"/>
      <w:numFmt w:val="bullet"/>
      <w:lvlText w:val="o"/>
      <w:lvlJc w:val="left"/>
      <w:pPr>
        <w:ind w:left="2084" w:hanging="360"/>
      </w:pPr>
      <w:rPr>
        <w:rFonts w:ascii="Courier New" w:hAnsi="Courier New" w:cs="Courier New" w:hint="default"/>
      </w:rPr>
    </w:lvl>
    <w:lvl w:ilvl="2" w:tplc="041F0005" w:tentative="1">
      <w:start w:val="1"/>
      <w:numFmt w:val="bullet"/>
      <w:lvlText w:val=""/>
      <w:lvlJc w:val="left"/>
      <w:pPr>
        <w:ind w:left="2804" w:hanging="360"/>
      </w:pPr>
      <w:rPr>
        <w:rFonts w:ascii="Wingdings" w:hAnsi="Wingdings" w:hint="default"/>
      </w:rPr>
    </w:lvl>
    <w:lvl w:ilvl="3" w:tplc="041F0001" w:tentative="1">
      <w:start w:val="1"/>
      <w:numFmt w:val="bullet"/>
      <w:lvlText w:val=""/>
      <w:lvlJc w:val="left"/>
      <w:pPr>
        <w:ind w:left="3524" w:hanging="360"/>
      </w:pPr>
      <w:rPr>
        <w:rFonts w:ascii="Symbol" w:hAnsi="Symbol" w:hint="default"/>
      </w:rPr>
    </w:lvl>
    <w:lvl w:ilvl="4" w:tplc="041F0003" w:tentative="1">
      <w:start w:val="1"/>
      <w:numFmt w:val="bullet"/>
      <w:lvlText w:val="o"/>
      <w:lvlJc w:val="left"/>
      <w:pPr>
        <w:ind w:left="4244" w:hanging="360"/>
      </w:pPr>
      <w:rPr>
        <w:rFonts w:ascii="Courier New" w:hAnsi="Courier New" w:cs="Courier New" w:hint="default"/>
      </w:rPr>
    </w:lvl>
    <w:lvl w:ilvl="5" w:tplc="041F0005" w:tentative="1">
      <w:start w:val="1"/>
      <w:numFmt w:val="bullet"/>
      <w:lvlText w:val=""/>
      <w:lvlJc w:val="left"/>
      <w:pPr>
        <w:ind w:left="4964" w:hanging="360"/>
      </w:pPr>
      <w:rPr>
        <w:rFonts w:ascii="Wingdings" w:hAnsi="Wingdings" w:hint="default"/>
      </w:rPr>
    </w:lvl>
    <w:lvl w:ilvl="6" w:tplc="041F0001" w:tentative="1">
      <w:start w:val="1"/>
      <w:numFmt w:val="bullet"/>
      <w:lvlText w:val=""/>
      <w:lvlJc w:val="left"/>
      <w:pPr>
        <w:ind w:left="5684" w:hanging="360"/>
      </w:pPr>
      <w:rPr>
        <w:rFonts w:ascii="Symbol" w:hAnsi="Symbol" w:hint="default"/>
      </w:rPr>
    </w:lvl>
    <w:lvl w:ilvl="7" w:tplc="041F0003" w:tentative="1">
      <w:start w:val="1"/>
      <w:numFmt w:val="bullet"/>
      <w:lvlText w:val="o"/>
      <w:lvlJc w:val="left"/>
      <w:pPr>
        <w:ind w:left="6404" w:hanging="360"/>
      </w:pPr>
      <w:rPr>
        <w:rFonts w:ascii="Courier New" w:hAnsi="Courier New" w:cs="Courier New" w:hint="default"/>
      </w:rPr>
    </w:lvl>
    <w:lvl w:ilvl="8" w:tplc="041F0005" w:tentative="1">
      <w:start w:val="1"/>
      <w:numFmt w:val="bullet"/>
      <w:lvlText w:val=""/>
      <w:lvlJc w:val="left"/>
      <w:pPr>
        <w:ind w:left="7124" w:hanging="360"/>
      </w:pPr>
      <w:rPr>
        <w:rFonts w:ascii="Wingdings" w:hAnsi="Wingdings" w:hint="default"/>
      </w:rPr>
    </w:lvl>
  </w:abstractNum>
  <w:abstractNum w:abstractNumId="14" w15:restartNumberingAfterBreak="0">
    <w:nsid w:val="0E8C3794"/>
    <w:multiLevelType w:val="multilevel"/>
    <w:tmpl w:val="A6B0324E"/>
    <w:lvl w:ilvl="0">
      <w:start w:val="2"/>
      <w:numFmt w:val="decimal"/>
      <w:lvlText w:val="%1."/>
      <w:lvlJc w:val="left"/>
      <w:pPr>
        <w:ind w:left="360" w:hanging="360"/>
      </w:pPr>
      <w:rPr>
        <w:rFonts w:hint="default"/>
      </w:rPr>
    </w:lvl>
    <w:lvl w:ilvl="1">
      <w:start w:val="1"/>
      <w:numFmt w:val="decimal"/>
      <w:lvlText w:val="%1.%2."/>
      <w:lvlJc w:val="left"/>
      <w:pPr>
        <w:ind w:left="1260" w:hanging="360"/>
      </w:pPr>
      <w:rPr>
        <w:rFonts w:hint="default"/>
        <w:b/>
        <w:color w:val="2F5496" w:themeColor="accent1" w:themeShade="BF"/>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480" w:hanging="108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15" w15:restartNumberingAfterBreak="0">
    <w:nsid w:val="103F7A30"/>
    <w:multiLevelType w:val="hybridMultilevel"/>
    <w:tmpl w:val="D21053D2"/>
    <w:lvl w:ilvl="0" w:tplc="D6B2E6A4">
      <w:start w:val="1"/>
      <w:numFmt w:val="bullet"/>
      <w:lvlText w:val=""/>
      <w:lvlJc w:val="left"/>
      <w:pPr>
        <w:ind w:left="2520" w:hanging="360"/>
      </w:pPr>
      <w:rPr>
        <w:rFonts w:ascii="Symbol" w:hAnsi="Symbol" w:hint="default"/>
        <w:color w:val="4F81BD"/>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110935F2"/>
    <w:multiLevelType w:val="multilevel"/>
    <w:tmpl w:val="64B4C8F0"/>
    <w:lvl w:ilvl="0">
      <w:start w:val="6"/>
      <w:numFmt w:val="decimal"/>
      <w:lvlText w:val="%1."/>
      <w:lvlJc w:val="left"/>
      <w:pPr>
        <w:ind w:left="405" w:hanging="405"/>
      </w:pPr>
      <w:rPr>
        <w:rFonts w:asciiTheme="minorHAnsi" w:hAnsiTheme="minorHAnsi" w:cstheme="minorBidi" w:hint="default"/>
      </w:rPr>
    </w:lvl>
    <w:lvl w:ilvl="1">
      <w:start w:val="1"/>
      <w:numFmt w:val="decimal"/>
      <w:lvlText w:val="%1.%2."/>
      <w:lvlJc w:val="left"/>
      <w:pPr>
        <w:ind w:left="405" w:hanging="405"/>
      </w:pPr>
      <w:rPr>
        <w:rFonts w:asciiTheme="minorHAnsi" w:hAnsiTheme="minorHAnsi" w:cstheme="minorBidi" w:hint="default"/>
      </w:rPr>
    </w:lvl>
    <w:lvl w:ilvl="2">
      <w:start w:val="1"/>
      <w:numFmt w:val="decimal"/>
      <w:lvlText w:val="%1.%2.%3."/>
      <w:lvlJc w:val="left"/>
      <w:pPr>
        <w:ind w:left="405" w:hanging="405"/>
      </w:pPr>
      <w:rPr>
        <w:rFonts w:asciiTheme="minorHAnsi" w:hAnsiTheme="minorHAnsi" w:cstheme="minorBidi" w:hint="default"/>
      </w:rPr>
    </w:lvl>
    <w:lvl w:ilvl="3">
      <w:start w:val="1"/>
      <w:numFmt w:val="decimal"/>
      <w:lvlText w:val="%1.%2.%3.%4."/>
      <w:lvlJc w:val="left"/>
      <w:pPr>
        <w:ind w:left="720" w:hanging="720"/>
      </w:pPr>
      <w:rPr>
        <w:rFonts w:asciiTheme="minorHAnsi" w:hAnsiTheme="minorHAnsi" w:cstheme="minorBidi" w:hint="default"/>
      </w:rPr>
    </w:lvl>
    <w:lvl w:ilvl="4">
      <w:start w:val="1"/>
      <w:numFmt w:val="decimal"/>
      <w:lvlText w:val="%1.%2.%3.%4.%5."/>
      <w:lvlJc w:val="left"/>
      <w:pPr>
        <w:ind w:left="720" w:hanging="720"/>
      </w:pPr>
      <w:rPr>
        <w:rFonts w:asciiTheme="minorHAnsi" w:hAnsiTheme="minorHAnsi" w:cstheme="minorBidi" w:hint="default"/>
      </w:rPr>
    </w:lvl>
    <w:lvl w:ilvl="5">
      <w:start w:val="1"/>
      <w:numFmt w:val="decimal"/>
      <w:lvlText w:val="%1.%2.%3.%4.%5.%6."/>
      <w:lvlJc w:val="left"/>
      <w:pPr>
        <w:ind w:left="720" w:hanging="720"/>
      </w:pPr>
      <w:rPr>
        <w:rFonts w:asciiTheme="minorHAnsi" w:hAnsiTheme="minorHAnsi" w:cstheme="minorBidi" w:hint="default"/>
      </w:rPr>
    </w:lvl>
    <w:lvl w:ilvl="6">
      <w:start w:val="1"/>
      <w:numFmt w:val="decimal"/>
      <w:lvlText w:val="%1.%2.%3.%4.%5.%6.%7."/>
      <w:lvlJc w:val="left"/>
      <w:pPr>
        <w:ind w:left="1080" w:hanging="1080"/>
      </w:pPr>
      <w:rPr>
        <w:rFonts w:asciiTheme="minorHAnsi" w:hAnsiTheme="minorHAnsi" w:cstheme="minorBidi" w:hint="default"/>
      </w:rPr>
    </w:lvl>
    <w:lvl w:ilvl="7">
      <w:start w:val="1"/>
      <w:numFmt w:val="decimal"/>
      <w:lvlText w:val="%1.%2.%3.%4.%5.%6.%7.%8."/>
      <w:lvlJc w:val="left"/>
      <w:pPr>
        <w:ind w:left="1080" w:hanging="1080"/>
      </w:pPr>
      <w:rPr>
        <w:rFonts w:asciiTheme="minorHAnsi" w:hAnsiTheme="minorHAnsi" w:cstheme="minorBidi" w:hint="default"/>
      </w:rPr>
    </w:lvl>
    <w:lvl w:ilvl="8">
      <w:start w:val="1"/>
      <w:numFmt w:val="decimal"/>
      <w:lvlText w:val="%1.%2.%3.%4.%5.%6.%7.%8.%9."/>
      <w:lvlJc w:val="left"/>
      <w:pPr>
        <w:ind w:left="1080" w:hanging="1080"/>
      </w:pPr>
      <w:rPr>
        <w:rFonts w:asciiTheme="minorHAnsi" w:hAnsiTheme="minorHAnsi" w:cstheme="minorBidi" w:hint="default"/>
      </w:rPr>
    </w:lvl>
  </w:abstractNum>
  <w:abstractNum w:abstractNumId="17" w15:restartNumberingAfterBreak="0">
    <w:nsid w:val="11AC1B86"/>
    <w:multiLevelType w:val="hybridMultilevel"/>
    <w:tmpl w:val="6EE85312"/>
    <w:lvl w:ilvl="0" w:tplc="041F0019">
      <w:start w:val="1"/>
      <w:numFmt w:val="lowerLetter"/>
      <w:lvlText w:val="%1."/>
      <w:lvlJc w:val="left"/>
      <w:pPr>
        <w:ind w:left="774" w:hanging="360"/>
      </w:pPr>
      <w:rPr>
        <w:rFonts w:hint="default"/>
        <w:b/>
        <w:color w:val="2F5496" w:themeColor="accent1" w:themeShade="BF"/>
        <w:sz w:val="22"/>
        <w:szCs w:val="22"/>
      </w:rPr>
    </w:lvl>
    <w:lvl w:ilvl="1" w:tplc="041F0019" w:tentative="1">
      <w:start w:val="1"/>
      <w:numFmt w:val="lowerLetter"/>
      <w:lvlText w:val="%2."/>
      <w:lvlJc w:val="left"/>
      <w:pPr>
        <w:ind w:left="1494" w:hanging="360"/>
      </w:pPr>
    </w:lvl>
    <w:lvl w:ilvl="2" w:tplc="041F001B" w:tentative="1">
      <w:start w:val="1"/>
      <w:numFmt w:val="lowerRoman"/>
      <w:lvlText w:val="%3."/>
      <w:lvlJc w:val="right"/>
      <w:pPr>
        <w:ind w:left="2214" w:hanging="180"/>
      </w:pPr>
    </w:lvl>
    <w:lvl w:ilvl="3" w:tplc="041F000F" w:tentative="1">
      <w:start w:val="1"/>
      <w:numFmt w:val="decimal"/>
      <w:lvlText w:val="%4."/>
      <w:lvlJc w:val="left"/>
      <w:pPr>
        <w:ind w:left="2934" w:hanging="360"/>
      </w:pPr>
    </w:lvl>
    <w:lvl w:ilvl="4" w:tplc="041F0019" w:tentative="1">
      <w:start w:val="1"/>
      <w:numFmt w:val="lowerLetter"/>
      <w:lvlText w:val="%5."/>
      <w:lvlJc w:val="left"/>
      <w:pPr>
        <w:ind w:left="3654" w:hanging="360"/>
      </w:pPr>
    </w:lvl>
    <w:lvl w:ilvl="5" w:tplc="041F001B" w:tentative="1">
      <w:start w:val="1"/>
      <w:numFmt w:val="lowerRoman"/>
      <w:lvlText w:val="%6."/>
      <w:lvlJc w:val="right"/>
      <w:pPr>
        <w:ind w:left="4374" w:hanging="180"/>
      </w:pPr>
    </w:lvl>
    <w:lvl w:ilvl="6" w:tplc="041F000F" w:tentative="1">
      <w:start w:val="1"/>
      <w:numFmt w:val="decimal"/>
      <w:lvlText w:val="%7."/>
      <w:lvlJc w:val="left"/>
      <w:pPr>
        <w:ind w:left="5094" w:hanging="360"/>
      </w:pPr>
    </w:lvl>
    <w:lvl w:ilvl="7" w:tplc="041F0019" w:tentative="1">
      <w:start w:val="1"/>
      <w:numFmt w:val="lowerLetter"/>
      <w:lvlText w:val="%8."/>
      <w:lvlJc w:val="left"/>
      <w:pPr>
        <w:ind w:left="5814" w:hanging="360"/>
      </w:pPr>
    </w:lvl>
    <w:lvl w:ilvl="8" w:tplc="041F001B" w:tentative="1">
      <w:start w:val="1"/>
      <w:numFmt w:val="lowerRoman"/>
      <w:lvlText w:val="%9."/>
      <w:lvlJc w:val="right"/>
      <w:pPr>
        <w:ind w:left="6534" w:hanging="180"/>
      </w:pPr>
    </w:lvl>
  </w:abstractNum>
  <w:abstractNum w:abstractNumId="18" w15:restartNumberingAfterBreak="0">
    <w:nsid w:val="12EA5F6C"/>
    <w:multiLevelType w:val="hybridMultilevel"/>
    <w:tmpl w:val="B6243938"/>
    <w:lvl w:ilvl="0" w:tplc="70888372">
      <w:start w:val="1"/>
      <w:numFmt w:val="decimal"/>
      <w:lvlText w:val="%1-"/>
      <w:lvlJc w:val="left"/>
      <w:pPr>
        <w:ind w:left="644" w:hanging="360"/>
      </w:pPr>
      <w:rPr>
        <w:rFonts w:hint="default"/>
        <w:b/>
        <w:color w:val="2F5496" w:themeColor="accent1" w:themeShade="BF"/>
        <w:sz w:val="22"/>
        <w:szCs w:val="22"/>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9" w15:restartNumberingAfterBreak="0">
    <w:nsid w:val="148C6D95"/>
    <w:multiLevelType w:val="multilevel"/>
    <w:tmpl w:val="6B76FA86"/>
    <w:lvl w:ilvl="0">
      <w:start w:val="1"/>
      <w:numFmt w:val="upperRoman"/>
      <w:lvlText w:val="%1."/>
      <w:lvlJc w:val="right"/>
      <w:pPr>
        <w:ind w:left="720" w:hanging="360"/>
      </w:pPr>
      <w:rPr>
        <w:b/>
        <w:caps w:val="0"/>
        <w:smallCaps w:val="0"/>
        <w:color w:val="222A35" w:themeColor="text2" w:themeShade="80"/>
        <w:spacing w:val="0"/>
        <w:sz w:val="24"/>
        <w:szCs w:val="24"/>
        <w14:glow w14:rad="0">
          <w14:srgbClr w14:val="000000"/>
        </w14:glow>
        <w14:shadow w14:blurRad="69850" w14:dist="43180" w14:dir="5400000" w14:sx="0" w14:sy="0" w14:kx="0" w14:ky="0" w14:algn="none">
          <w14:srgbClr w14:val="000000">
            <w14:alpha w14:val="35000"/>
          </w14:srgbClr>
        </w14:shadow>
        <w14:reflection w14:blurRad="0" w14:stA="0" w14:stPos="0" w14:endA="0" w14:endPos="0" w14:dist="0" w14:dir="0" w14:fadeDir="0" w14:sx="0" w14:sy="0" w14:kx="0" w14:ky="0" w14:algn="none"/>
        <w14:textOutline w14:w="952" w14:cap="flat" w14:cmpd="sng" w14:algn="ctr">
          <w14:noFill/>
          <w14:prstDash w14:val="solid"/>
          <w14:round/>
        </w14:textOutline>
        <w14:props3d w14:extrusionH="0" w14:contourW="0" w14:prstMaterial="none"/>
      </w:rPr>
    </w:lvl>
    <w:lvl w:ilvl="1">
      <w:start w:val="1"/>
      <w:numFmt w:val="decimal"/>
      <w:isLgl/>
      <w:lvlText w:val="%1.%2."/>
      <w:lvlJc w:val="left"/>
      <w:pPr>
        <w:ind w:left="1440" w:hanging="720"/>
      </w:pPr>
      <w:rPr>
        <w:rFonts w:eastAsia="Arial" w:hint="default"/>
        <w:b/>
        <w:color w:val="44546A" w:themeColor="text2"/>
        <w:sz w:val="24"/>
        <w:szCs w:val="24"/>
      </w:rPr>
    </w:lvl>
    <w:lvl w:ilvl="2">
      <w:start w:val="1"/>
      <w:numFmt w:val="decimal"/>
      <w:isLgl/>
      <w:lvlText w:val="%1.%2.%3."/>
      <w:lvlJc w:val="left"/>
      <w:pPr>
        <w:ind w:left="1800" w:hanging="720"/>
      </w:pPr>
      <w:rPr>
        <w:rFonts w:eastAsia="Arial" w:hint="default"/>
        <w:b/>
        <w:color w:val="2F5496" w:themeColor="accent1" w:themeShade="BF"/>
        <w:sz w:val="24"/>
        <w:szCs w:val="24"/>
      </w:rPr>
    </w:lvl>
    <w:lvl w:ilvl="3">
      <w:start w:val="1"/>
      <w:numFmt w:val="decimal"/>
      <w:isLgl/>
      <w:lvlText w:val="%1.%2.%3.%4."/>
      <w:lvlJc w:val="left"/>
      <w:pPr>
        <w:ind w:left="2520" w:hanging="1080"/>
      </w:pPr>
      <w:rPr>
        <w:rFonts w:eastAsia="Arial" w:hint="default"/>
        <w:color w:val="0093D0"/>
        <w:sz w:val="22"/>
      </w:rPr>
    </w:lvl>
    <w:lvl w:ilvl="4">
      <w:start w:val="1"/>
      <w:numFmt w:val="decimal"/>
      <w:isLgl/>
      <w:lvlText w:val="%1.%2.%3.%4.%5."/>
      <w:lvlJc w:val="left"/>
      <w:pPr>
        <w:ind w:left="2880" w:hanging="1080"/>
      </w:pPr>
      <w:rPr>
        <w:rFonts w:eastAsia="Arial" w:hint="default"/>
        <w:color w:val="0093D0"/>
        <w:sz w:val="22"/>
      </w:rPr>
    </w:lvl>
    <w:lvl w:ilvl="5">
      <w:start w:val="1"/>
      <w:numFmt w:val="decimal"/>
      <w:isLgl/>
      <w:lvlText w:val="%1.%2.%3.%4.%5.%6."/>
      <w:lvlJc w:val="left"/>
      <w:pPr>
        <w:ind w:left="3600" w:hanging="1440"/>
      </w:pPr>
      <w:rPr>
        <w:rFonts w:eastAsia="Arial" w:hint="default"/>
        <w:color w:val="0093D0"/>
        <w:sz w:val="22"/>
      </w:rPr>
    </w:lvl>
    <w:lvl w:ilvl="6">
      <w:start w:val="1"/>
      <w:numFmt w:val="decimal"/>
      <w:isLgl/>
      <w:lvlText w:val="%1.%2.%3.%4.%5.%6.%7."/>
      <w:lvlJc w:val="left"/>
      <w:pPr>
        <w:ind w:left="3960" w:hanging="1440"/>
      </w:pPr>
      <w:rPr>
        <w:rFonts w:eastAsia="Arial" w:hint="default"/>
        <w:color w:val="0093D0"/>
        <w:sz w:val="22"/>
      </w:rPr>
    </w:lvl>
    <w:lvl w:ilvl="7">
      <w:start w:val="1"/>
      <w:numFmt w:val="decimal"/>
      <w:isLgl/>
      <w:lvlText w:val="%1.%2.%3.%4.%5.%6.%7.%8."/>
      <w:lvlJc w:val="left"/>
      <w:pPr>
        <w:ind w:left="4680" w:hanging="1800"/>
      </w:pPr>
      <w:rPr>
        <w:rFonts w:eastAsia="Arial" w:hint="default"/>
        <w:color w:val="0093D0"/>
        <w:sz w:val="22"/>
      </w:rPr>
    </w:lvl>
    <w:lvl w:ilvl="8">
      <w:start w:val="1"/>
      <w:numFmt w:val="decimal"/>
      <w:isLgl/>
      <w:lvlText w:val="%1.%2.%3.%4.%5.%6.%7.%8.%9."/>
      <w:lvlJc w:val="left"/>
      <w:pPr>
        <w:ind w:left="5400" w:hanging="2160"/>
      </w:pPr>
      <w:rPr>
        <w:rFonts w:eastAsia="Arial" w:hint="default"/>
        <w:color w:val="0093D0"/>
        <w:sz w:val="22"/>
      </w:rPr>
    </w:lvl>
  </w:abstractNum>
  <w:abstractNum w:abstractNumId="20" w15:restartNumberingAfterBreak="0">
    <w:nsid w:val="15F46CD9"/>
    <w:multiLevelType w:val="hybridMultilevel"/>
    <w:tmpl w:val="936E4EF8"/>
    <w:lvl w:ilvl="0" w:tplc="EF9AA7D2">
      <w:start w:val="8"/>
      <w:numFmt w:val="lowerLetter"/>
      <w:lvlText w:val="%1."/>
      <w:lvlJc w:val="left"/>
      <w:pPr>
        <w:ind w:left="1495" w:hanging="360"/>
      </w:pPr>
      <w:rPr>
        <w:rFonts w:hint="default"/>
      </w:rPr>
    </w:lvl>
    <w:lvl w:ilvl="1" w:tplc="041F0019" w:tentative="1">
      <w:start w:val="1"/>
      <w:numFmt w:val="lowerLetter"/>
      <w:lvlText w:val="%2."/>
      <w:lvlJc w:val="left"/>
      <w:pPr>
        <w:ind w:left="2215" w:hanging="360"/>
      </w:pPr>
    </w:lvl>
    <w:lvl w:ilvl="2" w:tplc="041F001B" w:tentative="1">
      <w:start w:val="1"/>
      <w:numFmt w:val="lowerRoman"/>
      <w:lvlText w:val="%3."/>
      <w:lvlJc w:val="right"/>
      <w:pPr>
        <w:ind w:left="2935" w:hanging="180"/>
      </w:pPr>
    </w:lvl>
    <w:lvl w:ilvl="3" w:tplc="041F000F" w:tentative="1">
      <w:start w:val="1"/>
      <w:numFmt w:val="decimal"/>
      <w:lvlText w:val="%4."/>
      <w:lvlJc w:val="left"/>
      <w:pPr>
        <w:ind w:left="3655" w:hanging="360"/>
      </w:pPr>
    </w:lvl>
    <w:lvl w:ilvl="4" w:tplc="041F0019" w:tentative="1">
      <w:start w:val="1"/>
      <w:numFmt w:val="lowerLetter"/>
      <w:lvlText w:val="%5."/>
      <w:lvlJc w:val="left"/>
      <w:pPr>
        <w:ind w:left="4375" w:hanging="360"/>
      </w:pPr>
    </w:lvl>
    <w:lvl w:ilvl="5" w:tplc="041F001B" w:tentative="1">
      <w:start w:val="1"/>
      <w:numFmt w:val="lowerRoman"/>
      <w:lvlText w:val="%6."/>
      <w:lvlJc w:val="right"/>
      <w:pPr>
        <w:ind w:left="5095" w:hanging="180"/>
      </w:pPr>
    </w:lvl>
    <w:lvl w:ilvl="6" w:tplc="041F000F" w:tentative="1">
      <w:start w:val="1"/>
      <w:numFmt w:val="decimal"/>
      <w:lvlText w:val="%7."/>
      <w:lvlJc w:val="left"/>
      <w:pPr>
        <w:ind w:left="5815" w:hanging="360"/>
      </w:pPr>
    </w:lvl>
    <w:lvl w:ilvl="7" w:tplc="041F0019" w:tentative="1">
      <w:start w:val="1"/>
      <w:numFmt w:val="lowerLetter"/>
      <w:lvlText w:val="%8."/>
      <w:lvlJc w:val="left"/>
      <w:pPr>
        <w:ind w:left="6535" w:hanging="360"/>
      </w:pPr>
    </w:lvl>
    <w:lvl w:ilvl="8" w:tplc="041F001B" w:tentative="1">
      <w:start w:val="1"/>
      <w:numFmt w:val="lowerRoman"/>
      <w:lvlText w:val="%9."/>
      <w:lvlJc w:val="right"/>
      <w:pPr>
        <w:ind w:left="7255" w:hanging="180"/>
      </w:pPr>
    </w:lvl>
  </w:abstractNum>
  <w:abstractNum w:abstractNumId="21" w15:restartNumberingAfterBreak="0">
    <w:nsid w:val="16434E0D"/>
    <w:multiLevelType w:val="hybridMultilevel"/>
    <w:tmpl w:val="AD400482"/>
    <w:lvl w:ilvl="0" w:tplc="445E1AA4">
      <w:start w:val="1"/>
      <w:numFmt w:val="lowerLetter"/>
      <w:lvlText w:val="%1."/>
      <w:lvlJc w:val="left"/>
      <w:pPr>
        <w:ind w:left="720" w:hanging="360"/>
      </w:pPr>
      <w:rPr>
        <w:color w:val="44546A" w:themeColor="text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17E60EA4"/>
    <w:multiLevelType w:val="hybridMultilevel"/>
    <w:tmpl w:val="AD400482"/>
    <w:lvl w:ilvl="0" w:tplc="445E1AA4">
      <w:start w:val="1"/>
      <w:numFmt w:val="lowerLetter"/>
      <w:lvlText w:val="%1."/>
      <w:lvlJc w:val="left"/>
      <w:pPr>
        <w:ind w:left="720" w:hanging="360"/>
      </w:pPr>
      <w:rPr>
        <w:color w:val="44546A" w:themeColor="text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1815042C"/>
    <w:multiLevelType w:val="hybridMultilevel"/>
    <w:tmpl w:val="5D18E25C"/>
    <w:lvl w:ilvl="0" w:tplc="6A1C37BC">
      <w:start w:val="1"/>
      <w:numFmt w:val="lowerLetter"/>
      <w:lvlText w:val="%1."/>
      <w:lvlJc w:val="left"/>
      <w:pPr>
        <w:ind w:left="1495" w:hanging="360"/>
      </w:pPr>
      <w:rPr>
        <w:rFonts w:hint="default"/>
      </w:rPr>
    </w:lvl>
    <w:lvl w:ilvl="1" w:tplc="041F0019">
      <w:start w:val="1"/>
      <w:numFmt w:val="lowerLetter"/>
      <w:lvlText w:val="%2."/>
      <w:lvlJc w:val="left"/>
      <w:pPr>
        <w:ind w:left="2215" w:hanging="360"/>
      </w:pPr>
    </w:lvl>
    <w:lvl w:ilvl="2" w:tplc="041F001B" w:tentative="1">
      <w:start w:val="1"/>
      <w:numFmt w:val="lowerRoman"/>
      <w:lvlText w:val="%3."/>
      <w:lvlJc w:val="right"/>
      <w:pPr>
        <w:ind w:left="2935" w:hanging="180"/>
      </w:pPr>
    </w:lvl>
    <w:lvl w:ilvl="3" w:tplc="041F000F" w:tentative="1">
      <w:start w:val="1"/>
      <w:numFmt w:val="decimal"/>
      <w:lvlText w:val="%4."/>
      <w:lvlJc w:val="left"/>
      <w:pPr>
        <w:ind w:left="3655" w:hanging="360"/>
      </w:pPr>
    </w:lvl>
    <w:lvl w:ilvl="4" w:tplc="041F0019" w:tentative="1">
      <w:start w:val="1"/>
      <w:numFmt w:val="lowerLetter"/>
      <w:lvlText w:val="%5."/>
      <w:lvlJc w:val="left"/>
      <w:pPr>
        <w:ind w:left="4375" w:hanging="360"/>
      </w:pPr>
    </w:lvl>
    <w:lvl w:ilvl="5" w:tplc="041F001B" w:tentative="1">
      <w:start w:val="1"/>
      <w:numFmt w:val="lowerRoman"/>
      <w:lvlText w:val="%6."/>
      <w:lvlJc w:val="right"/>
      <w:pPr>
        <w:ind w:left="5095" w:hanging="180"/>
      </w:pPr>
    </w:lvl>
    <w:lvl w:ilvl="6" w:tplc="041F000F" w:tentative="1">
      <w:start w:val="1"/>
      <w:numFmt w:val="decimal"/>
      <w:lvlText w:val="%7."/>
      <w:lvlJc w:val="left"/>
      <w:pPr>
        <w:ind w:left="5815" w:hanging="360"/>
      </w:pPr>
    </w:lvl>
    <w:lvl w:ilvl="7" w:tplc="041F0019" w:tentative="1">
      <w:start w:val="1"/>
      <w:numFmt w:val="lowerLetter"/>
      <w:lvlText w:val="%8."/>
      <w:lvlJc w:val="left"/>
      <w:pPr>
        <w:ind w:left="6535" w:hanging="360"/>
      </w:pPr>
    </w:lvl>
    <w:lvl w:ilvl="8" w:tplc="041F001B" w:tentative="1">
      <w:start w:val="1"/>
      <w:numFmt w:val="lowerRoman"/>
      <w:lvlText w:val="%9."/>
      <w:lvlJc w:val="right"/>
      <w:pPr>
        <w:ind w:left="7255" w:hanging="180"/>
      </w:pPr>
    </w:lvl>
  </w:abstractNum>
  <w:abstractNum w:abstractNumId="24" w15:restartNumberingAfterBreak="0">
    <w:nsid w:val="1C006DCC"/>
    <w:multiLevelType w:val="multilevel"/>
    <w:tmpl w:val="184A2CA4"/>
    <w:lvl w:ilvl="0">
      <w:start w:val="1"/>
      <w:numFmt w:val="decimal"/>
      <w:lvlText w:val="%1."/>
      <w:lvlJc w:val="left"/>
      <w:pPr>
        <w:ind w:left="720" w:hanging="360"/>
      </w:pPr>
      <w:rPr>
        <w:rFonts w:hint="default"/>
      </w:rPr>
    </w:lvl>
    <w:lvl w:ilvl="1">
      <w:start w:val="1"/>
      <w:numFmt w:val="decimal"/>
      <w:isLgl/>
      <w:lvlText w:val="%1.%2."/>
      <w:lvlJc w:val="left"/>
      <w:pPr>
        <w:ind w:left="1395" w:hanging="495"/>
      </w:pPr>
      <w:rPr>
        <w:rFonts w:hint="default"/>
      </w:rPr>
    </w:lvl>
    <w:lvl w:ilvl="2">
      <w:start w:val="1"/>
      <w:numFmt w:val="decimal"/>
      <w:isLgl/>
      <w:lvlText w:val="%1.%2.%3."/>
      <w:lvlJc w:val="left"/>
      <w:pPr>
        <w:ind w:left="2160" w:hanging="720"/>
      </w:pPr>
      <w:rPr>
        <w:rFonts w:asciiTheme="minorHAnsi" w:hAnsiTheme="minorHAnsi" w:hint="default"/>
        <w:color w:val="2F5496" w:themeColor="accent1" w:themeShade="BF"/>
        <w:sz w:val="20"/>
        <w:szCs w:val="20"/>
      </w:rPr>
    </w:lvl>
    <w:lvl w:ilvl="3">
      <w:start w:val="1"/>
      <w:numFmt w:val="decimal"/>
      <w:isLgl/>
      <w:lvlText w:val="%1.%2.%3.%4."/>
      <w:lvlJc w:val="left"/>
      <w:pPr>
        <w:ind w:left="270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680" w:hanging="108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6120" w:hanging="1440"/>
      </w:pPr>
      <w:rPr>
        <w:rFonts w:hint="default"/>
      </w:rPr>
    </w:lvl>
  </w:abstractNum>
  <w:abstractNum w:abstractNumId="25" w15:restartNumberingAfterBreak="0">
    <w:nsid w:val="2134070F"/>
    <w:multiLevelType w:val="hybridMultilevel"/>
    <w:tmpl w:val="73E0B156"/>
    <w:lvl w:ilvl="0" w:tplc="3B128840">
      <w:start w:val="1"/>
      <w:numFmt w:val="bullet"/>
      <w:lvlText w:val=""/>
      <w:lvlJc w:val="left"/>
      <w:pPr>
        <w:ind w:left="720" w:hanging="360"/>
      </w:pPr>
      <w:rPr>
        <w:rFonts w:ascii="Symbol" w:hAnsi="Symbol" w:hint="default"/>
        <w:color w:val="FF0000"/>
      </w:rPr>
    </w:lvl>
    <w:lvl w:ilvl="1" w:tplc="C42EAD9E">
      <w:start w:val="1"/>
      <w:numFmt w:val="bullet"/>
      <w:lvlText w:val=""/>
      <w:lvlJc w:val="left"/>
      <w:pPr>
        <w:ind w:left="1440" w:hanging="360"/>
      </w:pPr>
      <w:rPr>
        <w:rFonts w:ascii="Symbol" w:hAnsi="Symbol" w:hint="default"/>
        <w:color w:val="2F5496" w:themeColor="accent1" w:themeShade="BF"/>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241871BE"/>
    <w:multiLevelType w:val="hybridMultilevel"/>
    <w:tmpl w:val="9E162228"/>
    <w:lvl w:ilvl="0" w:tplc="DE945250">
      <w:start w:val="1"/>
      <w:numFmt w:val="bullet"/>
      <w:lvlText w:val=""/>
      <w:lvlJc w:val="left"/>
      <w:pPr>
        <w:ind w:left="720" w:hanging="360"/>
      </w:pPr>
      <w:rPr>
        <w:rFonts w:ascii="Symbol" w:hAnsi="Symbol" w:hint="default"/>
        <w:color w:val="2F5496" w:themeColor="accent1" w:themeShade="BF"/>
        <w:sz w:val="16"/>
        <w:szCs w:val="16"/>
      </w:rPr>
    </w:lvl>
    <w:lvl w:ilvl="1" w:tplc="AD900AE8">
      <w:start w:val="1"/>
      <w:numFmt w:val="bullet"/>
      <w:lvlText w:val=""/>
      <w:lvlJc w:val="left"/>
      <w:pPr>
        <w:ind w:left="1440" w:hanging="360"/>
      </w:pPr>
      <w:rPr>
        <w:rFonts w:ascii="Symbol" w:hAnsi="Symbol" w:hint="default"/>
        <w:color w:val="4F81BD"/>
        <w:sz w:val="22"/>
        <w:szCs w:val="22"/>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24CE2143"/>
    <w:multiLevelType w:val="multilevel"/>
    <w:tmpl w:val="58B8D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5113A91"/>
    <w:multiLevelType w:val="multilevel"/>
    <w:tmpl w:val="D8F02548"/>
    <w:lvl w:ilvl="0">
      <w:start w:val="2"/>
      <w:numFmt w:val="lowerLetter"/>
      <w:lvlText w:val="%1."/>
      <w:lvlJc w:val="left"/>
      <w:pPr>
        <w:ind w:left="1495" w:hanging="360"/>
      </w:pPr>
      <w:rPr>
        <w:rFonts w:hint="default"/>
        <w:b/>
        <w:color w:val="0070C0"/>
        <w:sz w:val="22"/>
        <w:szCs w:val="22"/>
      </w:rPr>
    </w:lvl>
    <w:lvl w:ilvl="1">
      <w:start w:val="1"/>
      <w:numFmt w:val="lowerLetter"/>
      <w:lvlText w:val="%2."/>
      <w:lvlJc w:val="left"/>
      <w:pPr>
        <w:ind w:left="2215" w:hanging="360"/>
      </w:pPr>
      <w:rPr>
        <w:rFonts w:hint="default"/>
      </w:rPr>
    </w:lvl>
    <w:lvl w:ilvl="2">
      <w:start w:val="1"/>
      <w:numFmt w:val="lowerRoman"/>
      <w:lvlText w:val="%3."/>
      <w:lvlJc w:val="right"/>
      <w:pPr>
        <w:ind w:left="2935" w:hanging="180"/>
      </w:pPr>
      <w:rPr>
        <w:rFonts w:hint="default"/>
      </w:rPr>
    </w:lvl>
    <w:lvl w:ilvl="3">
      <w:start w:val="1"/>
      <w:numFmt w:val="decimal"/>
      <w:lvlText w:val="%4."/>
      <w:lvlJc w:val="left"/>
      <w:pPr>
        <w:ind w:left="3655" w:hanging="360"/>
      </w:pPr>
      <w:rPr>
        <w:rFonts w:hint="default"/>
      </w:rPr>
    </w:lvl>
    <w:lvl w:ilvl="4">
      <w:start w:val="1"/>
      <w:numFmt w:val="lowerLetter"/>
      <w:lvlText w:val="%5."/>
      <w:lvlJc w:val="left"/>
      <w:pPr>
        <w:ind w:left="4375" w:hanging="360"/>
      </w:pPr>
      <w:rPr>
        <w:rFonts w:hint="default"/>
      </w:rPr>
    </w:lvl>
    <w:lvl w:ilvl="5">
      <w:start w:val="1"/>
      <w:numFmt w:val="lowerRoman"/>
      <w:lvlText w:val="%6."/>
      <w:lvlJc w:val="right"/>
      <w:pPr>
        <w:ind w:left="5095" w:hanging="180"/>
      </w:pPr>
      <w:rPr>
        <w:rFonts w:hint="default"/>
      </w:rPr>
    </w:lvl>
    <w:lvl w:ilvl="6">
      <w:start w:val="1"/>
      <w:numFmt w:val="decimal"/>
      <w:lvlText w:val="%7."/>
      <w:lvlJc w:val="left"/>
      <w:pPr>
        <w:ind w:left="5815" w:hanging="360"/>
      </w:pPr>
      <w:rPr>
        <w:rFonts w:hint="default"/>
      </w:rPr>
    </w:lvl>
    <w:lvl w:ilvl="7">
      <w:start w:val="1"/>
      <w:numFmt w:val="lowerLetter"/>
      <w:lvlText w:val="%8."/>
      <w:lvlJc w:val="left"/>
      <w:pPr>
        <w:ind w:left="6535" w:hanging="360"/>
      </w:pPr>
      <w:rPr>
        <w:rFonts w:hint="default"/>
      </w:rPr>
    </w:lvl>
    <w:lvl w:ilvl="8">
      <w:start w:val="1"/>
      <w:numFmt w:val="lowerRoman"/>
      <w:lvlText w:val="%9."/>
      <w:lvlJc w:val="right"/>
      <w:pPr>
        <w:ind w:left="7255" w:hanging="180"/>
      </w:pPr>
      <w:rPr>
        <w:rFonts w:hint="default"/>
      </w:rPr>
    </w:lvl>
  </w:abstractNum>
  <w:abstractNum w:abstractNumId="29" w15:restartNumberingAfterBreak="0">
    <w:nsid w:val="253D5C72"/>
    <w:multiLevelType w:val="hybridMultilevel"/>
    <w:tmpl w:val="E9723A12"/>
    <w:lvl w:ilvl="0" w:tplc="47C26A72">
      <w:start w:val="1"/>
      <w:numFmt w:val="decimal"/>
      <w:lvlText w:val="%1."/>
      <w:lvlJc w:val="left"/>
      <w:pPr>
        <w:ind w:left="720" w:hanging="360"/>
      </w:pPr>
      <w:rPr>
        <w:color w:val="FFFFFF" w:themeColor="background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2564140C"/>
    <w:multiLevelType w:val="multilevel"/>
    <w:tmpl w:val="A0A67DBA"/>
    <w:lvl w:ilvl="0">
      <w:start w:val="1"/>
      <w:numFmt w:val="decimal"/>
      <w:lvlText w:val="%1."/>
      <w:lvlJc w:val="left"/>
      <w:pPr>
        <w:ind w:left="360" w:hanging="360"/>
      </w:pPr>
      <w:rPr>
        <w:rFonts w:hint="default"/>
        <w:color w:val="2F5496" w:themeColor="accent1" w:themeShade="BF"/>
      </w:rPr>
    </w:lvl>
    <w:lvl w:ilvl="1">
      <w:start w:val="1"/>
      <w:numFmt w:val="decimal"/>
      <w:lvlText w:val="%1.%2."/>
      <w:lvlJc w:val="left"/>
      <w:pPr>
        <w:ind w:left="1080" w:hanging="360"/>
      </w:pPr>
      <w:rPr>
        <w:rFonts w:hint="default"/>
        <w:color w:val="0093D0"/>
      </w:rPr>
    </w:lvl>
    <w:lvl w:ilvl="2">
      <w:start w:val="1"/>
      <w:numFmt w:val="decimal"/>
      <w:lvlText w:val="%1.%2.%3."/>
      <w:lvlJc w:val="left"/>
      <w:pPr>
        <w:ind w:left="2160" w:hanging="720"/>
      </w:pPr>
      <w:rPr>
        <w:rFonts w:hint="default"/>
        <w:color w:val="0093D0"/>
        <w:sz w:val="22"/>
        <w:szCs w:val="22"/>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282A0FCC"/>
    <w:multiLevelType w:val="hybridMultilevel"/>
    <w:tmpl w:val="50DA3A36"/>
    <w:lvl w:ilvl="0" w:tplc="631CA6FC">
      <w:start w:val="1"/>
      <w:numFmt w:val="lowerLetter"/>
      <w:lvlText w:val="%1."/>
      <w:lvlJc w:val="left"/>
      <w:pPr>
        <w:ind w:left="720" w:hanging="360"/>
      </w:pPr>
      <w:rPr>
        <w:color w:val="44546A" w:themeColor="text2"/>
        <w:sz w:val="20"/>
        <w:szCs w:val="2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95B011E8">
      <w:start w:val="1"/>
      <w:numFmt w:val="decimal"/>
      <w:lvlText w:val="%4."/>
      <w:lvlJc w:val="left"/>
      <w:pPr>
        <w:ind w:left="2880" w:hanging="360"/>
      </w:pPr>
      <w:rPr>
        <w:rFonts w:ascii="Tahoma" w:hAnsi="Tahoma" w:cs="Tahoma" w:hint="default"/>
        <w:sz w:val="24"/>
        <w:szCs w:val="24"/>
      </w:r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2" w15:restartNumberingAfterBreak="0">
    <w:nsid w:val="294D172B"/>
    <w:multiLevelType w:val="multilevel"/>
    <w:tmpl w:val="4B80F9C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color w:val="2F5496" w:themeColor="accent1" w:themeShade="BF"/>
      </w:rPr>
    </w:lvl>
    <w:lvl w:ilvl="2">
      <w:start w:val="1"/>
      <w:numFmt w:val="decimal"/>
      <w:lvlText w:val="%1.%2.%3."/>
      <w:lvlJc w:val="left"/>
      <w:pPr>
        <w:ind w:left="2160" w:hanging="720"/>
      </w:pPr>
      <w:rPr>
        <w:rFonts w:asciiTheme="minorHAnsi" w:hAnsiTheme="minorHAnsi" w:cstheme="minorHAnsi" w:hint="default"/>
        <w:color w:val="2F5496" w:themeColor="accent1" w:themeShade="BF"/>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296B259B"/>
    <w:multiLevelType w:val="hybridMultilevel"/>
    <w:tmpl w:val="3814C86C"/>
    <w:lvl w:ilvl="0" w:tplc="66E61F58">
      <w:start w:val="1"/>
      <w:numFmt w:val="upperLetter"/>
      <w:lvlText w:val="%1."/>
      <w:lvlJc w:val="left"/>
      <w:pPr>
        <w:ind w:left="1068" w:hanging="360"/>
      </w:pPr>
      <w:rPr>
        <w:rFonts w:asciiTheme="minorHAnsi" w:eastAsia="Arial" w:hAnsiTheme="minorHAnsi" w:hint="default"/>
        <w:b/>
        <w:caps w:val="0"/>
        <w:smallCaps w:val="0"/>
        <w:color w:val="44546A" w:themeColor="text2"/>
        <w:spacing w:val="0"/>
        <w:sz w:val="24"/>
        <w:szCs w:val="24"/>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4" w15:restartNumberingAfterBreak="0">
    <w:nsid w:val="29705F16"/>
    <w:multiLevelType w:val="hybridMultilevel"/>
    <w:tmpl w:val="AB348668"/>
    <w:lvl w:ilvl="0" w:tplc="C59EB4AC">
      <w:start w:val="1"/>
      <w:numFmt w:val="decimal"/>
      <w:lvlText w:val="%1."/>
      <w:lvlJc w:val="left"/>
      <w:pPr>
        <w:ind w:left="2880" w:hanging="360"/>
      </w:pPr>
      <w:rPr>
        <w:rFonts w:asciiTheme="minorHAnsi" w:hAnsiTheme="minorHAnsi" w:hint="default"/>
        <w:b/>
        <w:sz w:val="18"/>
        <w:szCs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29AB2CBB"/>
    <w:multiLevelType w:val="hybridMultilevel"/>
    <w:tmpl w:val="FF249FD0"/>
    <w:lvl w:ilvl="0" w:tplc="A6464622">
      <w:start w:val="1"/>
      <w:numFmt w:val="decimal"/>
      <w:lvlText w:val="%1."/>
      <w:lvlJc w:val="left"/>
      <w:pPr>
        <w:ind w:left="2214" w:hanging="360"/>
      </w:pPr>
      <w:rPr>
        <w:rFonts w:hint="default"/>
      </w:rPr>
    </w:lvl>
    <w:lvl w:ilvl="1" w:tplc="041F0019" w:tentative="1">
      <w:start w:val="1"/>
      <w:numFmt w:val="lowerLetter"/>
      <w:lvlText w:val="%2."/>
      <w:lvlJc w:val="left"/>
      <w:pPr>
        <w:ind w:left="2934" w:hanging="360"/>
      </w:pPr>
    </w:lvl>
    <w:lvl w:ilvl="2" w:tplc="041F001B" w:tentative="1">
      <w:start w:val="1"/>
      <w:numFmt w:val="lowerRoman"/>
      <w:lvlText w:val="%3."/>
      <w:lvlJc w:val="right"/>
      <w:pPr>
        <w:ind w:left="3654" w:hanging="180"/>
      </w:pPr>
    </w:lvl>
    <w:lvl w:ilvl="3" w:tplc="041F000F" w:tentative="1">
      <w:start w:val="1"/>
      <w:numFmt w:val="decimal"/>
      <w:lvlText w:val="%4."/>
      <w:lvlJc w:val="left"/>
      <w:pPr>
        <w:ind w:left="4374" w:hanging="360"/>
      </w:pPr>
    </w:lvl>
    <w:lvl w:ilvl="4" w:tplc="041F0019" w:tentative="1">
      <w:start w:val="1"/>
      <w:numFmt w:val="lowerLetter"/>
      <w:lvlText w:val="%5."/>
      <w:lvlJc w:val="left"/>
      <w:pPr>
        <w:ind w:left="5094" w:hanging="360"/>
      </w:pPr>
    </w:lvl>
    <w:lvl w:ilvl="5" w:tplc="041F001B" w:tentative="1">
      <w:start w:val="1"/>
      <w:numFmt w:val="lowerRoman"/>
      <w:lvlText w:val="%6."/>
      <w:lvlJc w:val="right"/>
      <w:pPr>
        <w:ind w:left="5814" w:hanging="180"/>
      </w:pPr>
    </w:lvl>
    <w:lvl w:ilvl="6" w:tplc="041F000F" w:tentative="1">
      <w:start w:val="1"/>
      <w:numFmt w:val="decimal"/>
      <w:lvlText w:val="%7."/>
      <w:lvlJc w:val="left"/>
      <w:pPr>
        <w:ind w:left="6534" w:hanging="360"/>
      </w:pPr>
    </w:lvl>
    <w:lvl w:ilvl="7" w:tplc="041F0019" w:tentative="1">
      <w:start w:val="1"/>
      <w:numFmt w:val="lowerLetter"/>
      <w:lvlText w:val="%8."/>
      <w:lvlJc w:val="left"/>
      <w:pPr>
        <w:ind w:left="7254" w:hanging="360"/>
      </w:pPr>
    </w:lvl>
    <w:lvl w:ilvl="8" w:tplc="041F001B" w:tentative="1">
      <w:start w:val="1"/>
      <w:numFmt w:val="lowerRoman"/>
      <w:lvlText w:val="%9."/>
      <w:lvlJc w:val="right"/>
      <w:pPr>
        <w:ind w:left="7974" w:hanging="180"/>
      </w:pPr>
    </w:lvl>
  </w:abstractNum>
  <w:abstractNum w:abstractNumId="36" w15:restartNumberingAfterBreak="0">
    <w:nsid w:val="328251D4"/>
    <w:multiLevelType w:val="multilevel"/>
    <w:tmpl w:val="55B8C41A"/>
    <w:lvl w:ilvl="0">
      <w:start w:val="1"/>
      <w:numFmt w:val="decimal"/>
      <w:lvlText w:val="%1."/>
      <w:lvlJc w:val="left"/>
      <w:pPr>
        <w:ind w:left="360" w:hanging="360"/>
      </w:pPr>
      <w:rPr>
        <w:rFonts w:hint="default"/>
        <w:color w:val="2F5496" w:themeColor="accent1" w:themeShade="BF"/>
      </w:rPr>
    </w:lvl>
    <w:lvl w:ilvl="1">
      <w:start w:val="1"/>
      <w:numFmt w:val="decimal"/>
      <w:lvlText w:val="%1.%2."/>
      <w:lvlJc w:val="left"/>
      <w:pPr>
        <w:ind w:left="1080" w:hanging="360"/>
      </w:pPr>
      <w:rPr>
        <w:rFonts w:hint="default"/>
        <w:color w:val="0093D0"/>
      </w:rPr>
    </w:lvl>
    <w:lvl w:ilvl="2">
      <w:start w:val="1"/>
      <w:numFmt w:val="decimal"/>
      <w:lvlText w:val="%1.%2.%3."/>
      <w:lvlJc w:val="left"/>
      <w:pPr>
        <w:ind w:left="2160" w:hanging="720"/>
      </w:pPr>
      <w:rPr>
        <w:rFonts w:hint="default"/>
        <w:color w:val="0093D0"/>
        <w:sz w:val="22"/>
        <w:szCs w:val="22"/>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34C231A8"/>
    <w:multiLevelType w:val="multilevel"/>
    <w:tmpl w:val="6AA6E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9680D01"/>
    <w:multiLevelType w:val="multilevel"/>
    <w:tmpl w:val="6B76FA86"/>
    <w:numStyleLink w:val="Stil1"/>
  </w:abstractNum>
  <w:abstractNum w:abstractNumId="39" w15:restartNumberingAfterBreak="0">
    <w:nsid w:val="399D6AC9"/>
    <w:multiLevelType w:val="hybridMultilevel"/>
    <w:tmpl w:val="31C0F62A"/>
    <w:lvl w:ilvl="0" w:tplc="935A64EA">
      <w:start w:val="1"/>
      <w:numFmt w:val="lowerRoman"/>
      <w:lvlText w:val="%1."/>
      <w:lvlJc w:val="right"/>
      <w:pPr>
        <w:ind w:left="720" w:hanging="360"/>
      </w:pPr>
      <w:rPr>
        <w:color w:val="2F5496" w:themeColor="accent1" w:themeShade="BF"/>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3CFC3FAB"/>
    <w:multiLevelType w:val="hybridMultilevel"/>
    <w:tmpl w:val="E2D48D84"/>
    <w:lvl w:ilvl="0" w:tplc="631CA6FC">
      <w:start w:val="1"/>
      <w:numFmt w:val="lowerLetter"/>
      <w:lvlText w:val="%1."/>
      <w:lvlJc w:val="left"/>
      <w:pPr>
        <w:ind w:left="720" w:hanging="360"/>
      </w:pPr>
      <w:rPr>
        <w:color w:val="44546A" w:themeColor="text2"/>
        <w:sz w:val="20"/>
        <w:szCs w:val="2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7A08F7CE">
      <w:start w:val="1"/>
      <w:numFmt w:val="decimal"/>
      <w:lvlText w:val="%4."/>
      <w:lvlJc w:val="left"/>
      <w:pPr>
        <w:ind w:left="2880" w:hanging="360"/>
      </w:pPr>
      <w:rPr>
        <w:rFonts w:asciiTheme="minorHAnsi" w:hAnsiTheme="minorHAnsi" w:hint="default"/>
        <w:sz w:val="18"/>
        <w:szCs w:val="18"/>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3E481107"/>
    <w:multiLevelType w:val="hybridMultilevel"/>
    <w:tmpl w:val="6298D406"/>
    <w:lvl w:ilvl="0" w:tplc="A2B45202">
      <w:start w:val="1"/>
      <w:numFmt w:val="decimal"/>
      <w:lvlText w:val="%1."/>
      <w:lvlJc w:val="left"/>
      <w:pPr>
        <w:ind w:left="720" w:hanging="360"/>
      </w:pPr>
      <w:rPr>
        <w:color w:val="FFFFFF" w:themeColor="background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3E5B6B49"/>
    <w:multiLevelType w:val="hybridMultilevel"/>
    <w:tmpl w:val="2BC0B270"/>
    <w:lvl w:ilvl="0" w:tplc="BD04B60E">
      <w:start w:val="1"/>
      <w:numFmt w:val="bullet"/>
      <w:lvlText w:val=""/>
      <w:lvlJc w:val="left"/>
      <w:pPr>
        <w:ind w:left="1428" w:hanging="360"/>
      </w:pPr>
      <w:rPr>
        <w:rFonts w:ascii="Symbol" w:hAnsi="Symbol" w:hint="default"/>
        <w:color w:val="FF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3FEE4F6A"/>
    <w:multiLevelType w:val="multilevel"/>
    <w:tmpl w:val="6B76FA86"/>
    <w:styleLink w:val="Stil1"/>
    <w:lvl w:ilvl="0">
      <w:start w:val="1"/>
      <w:numFmt w:val="upperRoman"/>
      <w:lvlText w:val="%1."/>
      <w:lvlJc w:val="right"/>
      <w:pPr>
        <w:ind w:left="720" w:hanging="360"/>
      </w:pPr>
      <w:rPr>
        <w:b/>
        <w:caps w:val="0"/>
        <w:smallCaps w:val="0"/>
        <w:color w:val="222A35" w:themeColor="text2" w:themeShade="80"/>
        <w:spacing w:val="0"/>
        <w:sz w:val="24"/>
        <w:szCs w:val="24"/>
        <w14:glow w14:rad="0">
          <w14:srgbClr w14:val="000000"/>
        </w14:glow>
        <w14:shadow w14:blurRad="69850" w14:dist="43180" w14:dir="5400000" w14:sx="0" w14:sy="0" w14:kx="0" w14:ky="0" w14:algn="none">
          <w14:srgbClr w14:val="000000">
            <w14:alpha w14:val="35000"/>
          </w14:srgbClr>
        </w14:shadow>
        <w14:reflection w14:blurRad="0" w14:stA="0" w14:stPos="0" w14:endA="0" w14:endPos="0" w14:dist="0" w14:dir="0" w14:fadeDir="0" w14:sx="0" w14:sy="0" w14:kx="0" w14:ky="0" w14:algn="none"/>
        <w14:textOutline w14:w="952" w14:cap="flat" w14:cmpd="sng" w14:algn="ctr">
          <w14:noFill/>
          <w14:prstDash w14:val="solid"/>
          <w14:round/>
        </w14:textOutline>
        <w14:props3d w14:extrusionH="0" w14:contourW="0" w14:prstMaterial="none"/>
      </w:rPr>
    </w:lvl>
    <w:lvl w:ilvl="1">
      <w:start w:val="1"/>
      <w:numFmt w:val="decimal"/>
      <w:isLgl/>
      <w:lvlText w:val="%1.%2."/>
      <w:lvlJc w:val="left"/>
      <w:pPr>
        <w:ind w:left="1440" w:hanging="720"/>
      </w:pPr>
      <w:rPr>
        <w:rFonts w:eastAsia="Arial" w:hint="default"/>
        <w:b/>
        <w:color w:val="44546A" w:themeColor="text2"/>
        <w:sz w:val="24"/>
        <w:szCs w:val="24"/>
      </w:rPr>
    </w:lvl>
    <w:lvl w:ilvl="2">
      <w:start w:val="1"/>
      <w:numFmt w:val="decimal"/>
      <w:isLgl/>
      <w:lvlText w:val="%1.%2.%3."/>
      <w:lvlJc w:val="left"/>
      <w:pPr>
        <w:ind w:left="1800" w:hanging="720"/>
      </w:pPr>
      <w:rPr>
        <w:rFonts w:eastAsia="Arial" w:hint="default"/>
        <w:b/>
        <w:color w:val="2F5496" w:themeColor="accent1" w:themeShade="BF"/>
        <w:sz w:val="24"/>
        <w:szCs w:val="24"/>
      </w:rPr>
    </w:lvl>
    <w:lvl w:ilvl="3">
      <w:start w:val="1"/>
      <w:numFmt w:val="decimal"/>
      <w:isLgl/>
      <w:lvlText w:val="%1.%2.%3.%4."/>
      <w:lvlJc w:val="left"/>
      <w:pPr>
        <w:ind w:left="2520" w:hanging="1080"/>
      </w:pPr>
      <w:rPr>
        <w:rFonts w:eastAsia="Arial" w:hint="default"/>
        <w:color w:val="0093D0"/>
        <w:sz w:val="22"/>
      </w:rPr>
    </w:lvl>
    <w:lvl w:ilvl="4">
      <w:start w:val="1"/>
      <w:numFmt w:val="decimal"/>
      <w:isLgl/>
      <w:lvlText w:val="%1.%2.%3.%4.%5."/>
      <w:lvlJc w:val="left"/>
      <w:pPr>
        <w:ind w:left="2880" w:hanging="1080"/>
      </w:pPr>
      <w:rPr>
        <w:rFonts w:eastAsia="Arial" w:hint="default"/>
        <w:color w:val="0093D0"/>
        <w:sz w:val="22"/>
      </w:rPr>
    </w:lvl>
    <w:lvl w:ilvl="5">
      <w:start w:val="1"/>
      <w:numFmt w:val="decimal"/>
      <w:isLgl/>
      <w:lvlText w:val="%1.%2.%3.%4.%5.%6."/>
      <w:lvlJc w:val="left"/>
      <w:pPr>
        <w:ind w:left="3600" w:hanging="1440"/>
      </w:pPr>
      <w:rPr>
        <w:rFonts w:eastAsia="Arial" w:hint="default"/>
        <w:color w:val="0093D0"/>
        <w:sz w:val="22"/>
      </w:rPr>
    </w:lvl>
    <w:lvl w:ilvl="6">
      <w:start w:val="1"/>
      <w:numFmt w:val="decimal"/>
      <w:isLgl/>
      <w:lvlText w:val="%1.%2.%3.%4.%5.%6.%7."/>
      <w:lvlJc w:val="left"/>
      <w:pPr>
        <w:ind w:left="3960" w:hanging="1440"/>
      </w:pPr>
      <w:rPr>
        <w:rFonts w:eastAsia="Arial" w:hint="default"/>
        <w:color w:val="0093D0"/>
        <w:sz w:val="22"/>
      </w:rPr>
    </w:lvl>
    <w:lvl w:ilvl="7">
      <w:start w:val="1"/>
      <w:numFmt w:val="decimal"/>
      <w:isLgl/>
      <w:lvlText w:val="%1.%2.%3.%4.%5.%6.%7.%8."/>
      <w:lvlJc w:val="left"/>
      <w:pPr>
        <w:ind w:left="4680" w:hanging="1800"/>
      </w:pPr>
      <w:rPr>
        <w:rFonts w:eastAsia="Arial" w:hint="default"/>
        <w:color w:val="0093D0"/>
        <w:sz w:val="22"/>
      </w:rPr>
    </w:lvl>
    <w:lvl w:ilvl="8">
      <w:start w:val="1"/>
      <w:numFmt w:val="decimal"/>
      <w:isLgl/>
      <w:lvlText w:val="%1.%2.%3.%4.%5.%6.%7.%8.%9."/>
      <w:lvlJc w:val="left"/>
      <w:pPr>
        <w:ind w:left="5400" w:hanging="2160"/>
      </w:pPr>
      <w:rPr>
        <w:rFonts w:eastAsia="Arial" w:hint="default"/>
        <w:color w:val="0093D0"/>
        <w:sz w:val="22"/>
      </w:rPr>
    </w:lvl>
  </w:abstractNum>
  <w:abstractNum w:abstractNumId="44" w15:restartNumberingAfterBreak="0">
    <w:nsid w:val="40885458"/>
    <w:multiLevelType w:val="hybridMultilevel"/>
    <w:tmpl w:val="E2A0A8DC"/>
    <w:lvl w:ilvl="0" w:tplc="041F001B">
      <w:start w:val="1"/>
      <w:numFmt w:val="lowerRoman"/>
      <w:lvlText w:val="%1."/>
      <w:lvlJc w:val="right"/>
      <w:pPr>
        <w:ind w:left="1854" w:hanging="360"/>
      </w:pPr>
    </w:lvl>
    <w:lvl w:ilvl="1" w:tplc="041F0019" w:tentative="1">
      <w:start w:val="1"/>
      <w:numFmt w:val="lowerLetter"/>
      <w:lvlText w:val="%2."/>
      <w:lvlJc w:val="left"/>
      <w:pPr>
        <w:ind w:left="2574" w:hanging="360"/>
      </w:pPr>
    </w:lvl>
    <w:lvl w:ilvl="2" w:tplc="041F001B" w:tentative="1">
      <w:start w:val="1"/>
      <w:numFmt w:val="lowerRoman"/>
      <w:lvlText w:val="%3."/>
      <w:lvlJc w:val="right"/>
      <w:pPr>
        <w:ind w:left="3294" w:hanging="180"/>
      </w:pPr>
    </w:lvl>
    <w:lvl w:ilvl="3" w:tplc="041F000F" w:tentative="1">
      <w:start w:val="1"/>
      <w:numFmt w:val="decimal"/>
      <w:lvlText w:val="%4."/>
      <w:lvlJc w:val="left"/>
      <w:pPr>
        <w:ind w:left="4014" w:hanging="360"/>
      </w:pPr>
    </w:lvl>
    <w:lvl w:ilvl="4" w:tplc="041F0019" w:tentative="1">
      <w:start w:val="1"/>
      <w:numFmt w:val="lowerLetter"/>
      <w:lvlText w:val="%5."/>
      <w:lvlJc w:val="left"/>
      <w:pPr>
        <w:ind w:left="4734" w:hanging="360"/>
      </w:pPr>
    </w:lvl>
    <w:lvl w:ilvl="5" w:tplc="041F001B" w:tentative="1">
      <w:start w:val="1"/>
      <w:numFmt w:val="lowerRoman"/>
      <w:lvlText w:val="%6."/>
      <w:lvlJc w:val="right"/>
      <w:pPr>
        <w:ind w:left="5454" w:hanging="180"/>
      </w:pPr>
    </w:lvl>
    <w:lvl w:ilvl="6" w:tplc="041F000F" w:tentative="1">
      <w:start w:val="1"/>
      <w:numFmt w:val="decimal"/>
      <w:lvlText w:val="%7."/>
      <w:lvlJc w:val="left"/>
      <w:pPr>
        <w:ind w:left="6174" w:hanging="360"/>
      </w:pPr>
    </w:lvl>
    <w:lvl w:ilvl="7" w:tplc="041F0019" w:tentative="1">
      <w:start w:val="1"/>
      <w:numFmt w:val="lowerLetter"/>
      <w:lvlText w:val="%8."/>
      <w:lvlJc w:val="left"/>
      <w:pPr>
        <w:ind w:left="6894" w:hanging="360"/>
      </w:pPr>
    </w:lvl>
    <w:lvl w:ilvl="8" w:tplc="041F001B" w:tentative="1">
      <w:start w:val="1"/>
      <w:numFmt w:val="lowerRoman"/>
      <w:lvlText w:val="%9."/>
      <w:lvlJc w:val="right"/>
      <w:pPr>
        <w:ind w:left="7614" w:hanging="180"/>
      </w:pPr>
    </w:lvl>
  </w:abstractNum>
  <w:abstractNum w:abstractNumId="45" w15:restartNumberingAfterBreak="0">
    <w:nsid w:val="409C5A42"/>
    <w:multiLevelType w:val="hybridMultilevel"/>
    <w:tmpl w:val="6EBE0EA6"/>
    <w:lvl w:ilvl="0" w:tplc="3D88ED4A">
      <w:start w:val="1"/>
      <w:numFmt w:val="lowerLetter"/>
      <w:lvlText w:val="%1."/>
      <w:lvlJc w:val="left"/>
      <w:pPr>
        <w:ind w:left="720" w:hanging="360"/>
      </w:pPr>
      <w:rPr>
        <w:color w:val="44546A" w:themeColor="text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40FA71DB"/>
    <w:multiLevelType w:val="multilevel"/>
    <w:tmpl w:val="7BC6D19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4216081A"/>
    <w:multiLevelType w:val="hybridMultilevel"/>
    <w:tmpl w:val="620CC76E"/>
    <w:lvl w:ilvl="0" w:tplc="041F0001">
      <w:start w:val="1"/>
      <w:numFmt w:val="bullet"/>
      <w:lvlText w:val=""/>
      <w:lvlJc w:val="left"/>
      <w:pPr>
        <w:ind w:left="1126" w:hanging="360"/>
      </w:pPr>
      <w:rPr>
        <w:rFonts w:ascii="Symbol" w:hAnsi="Symbol" w:hint="default"/>
      </w:rPr>
    </w:lvl>
    <w:lvl w:ilvl="1" w:tplc="041F0003">
      <w:start w:val="1"/>
      <w:numFmt w:val="bullet"/>
      <w:lvlText w:val="o"/>
      <w:lvlJc w:val="left"/>
      <w:pPr>
        <w:ind w:left="1846" w:hanging="360"/>
      </w:pPr>
      <w:rPr>
        <w:rFonts w:ascii="Courier New" w:hAnsi="Courier New" w:cs="Courier New" w:hint="default"/>
      </w:rPr>
    </w:lvl>
    <w:lvl w:ilvl="2" w:tplc="041F0005">
      <w:start w:val="1"/>
      <w:numFmt w:val="bullet"/>
      <w:lvlText w:val=""/>
      <w:lvlJc w:val="left"/>
      <w:pPr>
        <w:ind w:left="2566" w:hanging="360"/>
      </w:pPr>
      <w:rPr>
        <w:rFonts w:ascii="Wingdings" w:hAnsi="Wingdings" w:hint="default"/>
      </w:rPr>
    </w:lvl>
    <w:lvl w:ilvl="3" w:tplc="041F0001">
      <w:start w:val="1"/>
      <w:numFmt w:val="bullet"/>
      <w:lvlText w:val=""/>
      <w:lvlJc w:val="left"/>
      <w:pPr>
        <w:ind w:left="3286" w:hanging="360"/>
      </w:pPr>
      <w:rPr>
        <w:rFonts w:ascii="Symbol" w:hAnsi="Symbol" w:hint="default"/>
      </w:rPr>
    </w:lvl>
    <w:lvl w:ilvl="4" w:tplc="041F0003" w:tentative="1">
      <w:start w:val="1"/>
      <w:numFmt w:val="bullet"/>
      <w:lvlText w:val="o"/>
      <w:lvlJc w:val="left"/>
      <w:pPr>
        <w:ind w:left="4006" w:hanging="360"/>
      </w:pPr>
      <w:rPr>
        <w:rFonts w:ascii="Courier New" w:hAnsi="Courier New" w:cs="Courier New" w:hint="default"/>
      </w:rPr>
    </w:lvl>
    <w:lvl w:ilvl="5" w:tplc="041F0005" w:tentative="1">
      <w:start w:val="1"/>
      <w:numFmt w:val="bullet"/>
      <w:lvlText w:val=""/>
      <w:lvlJc w:val="left"/>
      <w:pPr>
        <w:ind w:left="4726" w:hanging="360"/>
      </w:pPr>
      <w:rPr>
        <w:rFonts w:ascii="Wingdings" w:hAnsi="Wingdings" w:hint="default"/>
      </w:rPr>
    </w:lvl>
    <w:lvl w:ilvl="6" w:tplc="041F0001" w:tentative="1">
      <w:start w:val="1"/>
      <w:numFmt w:val="bullet"/>
      <w:lvlText w:val=""/>
      <w:lvlJc w:val="left"/>
      <w:pPr>
        <w:ind w:left="5446" w:hanging="360"/>
      </w:pPr>
      <w:rPr>
        <w:rFonts w:ascii="Symbol" w:hAnsi="Symbol" w:hint="default"/>
      </w:rPr>
    </w:lvl>
    <w:lvl w:ilvl="7" w:tplc="041F0003" w:tentative="1">
      <w:start w:val="1"/>
      <w:numFmt w:val="bullet"/>
      <w:lvlText w:val="o"/>
      <w:lvlJc w:val="left"/>
      <w:pPr>
        <w:ind w:left="6166" w:hanging="360"/>
      </w:pPr>
      <w:rPr>
        <w:rFonts w:ascii="Courier New" w:hAnsi="Courier New" w:cs="Courier New" w:hint="default"/>
      </w:rPr>
    </w:lvl>
    <w:lvl w:ilvl="8" w:tplc="041F0005" w:tentative="1">
      <w:start w:val="1"/>
      <w:numFmt w:val="bullet"/>
      <w:lvlText w:val=""/>
      <w:lvlJc w:val="left"/>
      <w:pPr>
        <w:ind w:left="6886" w:hanging="360"/>
      </w:pPr>
      <w:rPr>
        <w:rFonts w:ascii="Wingdings" w:hAnsi="Wingdings" w:hint="default"/>
      </w:rPr>
    </w:lvl>
  </w:abstractNum>
  <w:abstractNum w:abstractNumId="48" w15:restartNumberingAfterBreak="0">
    <w:nsid w:val="45656C46"/>
    <w:multiLevelType w:val="multilevel"/>
    <w:tmpl w:val="B48020C2"/>
    <w:lvl w:ilvl="0">
      <w:start w:val="1"/>
      <w:numFmt w:val="lowerLetter"/>
      <w:lvlText w:val="%1."/>
      <w:lvlJc w:val="left"/>
      <w:pPr>
        <w:ind w:left="1495" w:hanging="360"/>
      </w:pPr>
      <w:rPr>
        <w:rFonts w:hint="default"/>
        <w:b/>
        <w:color w:val="0070C0"/>
        <w:sz w:val="22"/>
        <w:szCs w:val="22"/>
      </w:rPr>
    </w:lvl>
    <w:lvl w:ilvl="1">
      <w:start w:val="1"/>
      <w:numFmt w:val="lowerLetter"/>
      <w:lvlText w:val="%2."/>
      <w:lvlJc w:val="left"/>
      <w:pPr>
        <w:ind w:left="2215" w:hanging="360"/>
      </w:pPr>
      <w:rPr>
        <w:rFonts w:hint="default"/>
      </w:rPr>
    </w:lvl>
    <w:lvl w:ilvl="2">
      <w:start w:val="1"/>
      <w:numFmt w:val="lowerRoman"/>
      <w:lvlText w:val="%3."/>
      <w:lvlJc w:val="right"/>
      <w:pPr>
        <w:ind w:left="2935" w:hanging="180"/>
      </w:pPr>
      <w:rPr>
        <w:rFonts w:hint="default"/>
      </w:rPr>
    </w:lvl>
    <w:lvl w:ilvl="3">
      <w:start w:val="1"/>
      <w:numFmt w:val="decimal"/>
      <w:lvlText w:val="%4."/>
      <w:lvlJc w:val="left"/>
      <w:pPr>
        <w:ind w:left="3655" w:hanging="360"/>
      </w:pPr>
      <w:rPr>
        <w:rFonts w:hint="default"/>
      </w:rPr>
    </w:lvl>
    <w:lvl w:ilvl="4">
      <w:start w:val="1"/>
      <w:numFmt w:val="lowerLetter"/>
      <w:lvlText w:val="%5."/>
      <w:lvlJc w:val="left"/>
      <w:pPr>
        <w:ind w:left="4375" w:hanging="360"/>
      </w:pPr>
      <w:rPr>
        <w:rFonts w:hint="default"/>
      </w:rPr>
    </w:lvl>
    <w:lvl w:ilvl="5">
      <w:start w:val="1"/>
      <w:numFmt w:val="lowerRoman"/>
      <w:lvlText w:val="%6."/>
      <w:lvlJc w:val="right"/>
      <w:pPr>
        <w:ind w:left="5095" w:hanging="180"/>
      </w:pPr>
      <w:rPr>
        <w:rFonts w:hint="default"/>
      </w:rPr>
    </w:lvl>
    <w:lvl w:ilvl="6">
      <w:start w:val="1"/>
      <w:numFmt w:val="decimal"/>
      <w:lvlText w:val="%7."/>
      <w:lvlJc w:val="left"/>
      <w:pPr>
        <w:ind w:left="5815" w:hanging="360"/>
      </w:pPr>
      <w:rPr>
        <w:rFonts w:hint="default"/>
      </w:rPr>
    </w:lvl>
    <w:lvl w:ilvl="7">
      <w:start w:val="1"/>
      <w:numFmt w:val="lowerLetter"/>
      <w:lvlText w:val="%8."/>
      <w:lvlJc w:val="left"/>
      <w:pPr>
        <w:ind w:left="6535" w:hanging="360"/>
      </w:pPr>
      <w:rPr>
        <w:rFonts w:hint="default"/>
      </w:rPr>
    </w:lvl>
    <w:lvl w:ilvl="8">
      <w:start w:val="1"/>
      <w:numFmt w:val="lowerRoman"/>
      <w:lvlText w:val="%9."/>
      <w:lvlJc w:val="right"/>
      <w:pPr>
        <w:ind w:left="7255" w:hanging="180"/>
      </w:pPr>
      <w:rPr>
        <w:rFonts w:hint="default"/>
      </w:rPr>
    </w:lvl>
  </w:abstractNum>
  <w:abstractNum w:abstractNumId="49" w15:restartNumberingAfterBreak="0">
    <w:nsid w:val="4E76551C"/>
    <w:multiLevelType w:val="multilevel"/>
    <w:tmpl w:val="98487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EFC5DBF"/>
    <w:multiLevelType w:val="hybridMultilevel"/>
    <w:tmpl w:val="7B8C17DA"/>
    <w:lvl w:ilvl="0" w:tplc="DE945250">
      <w:start w:val="1"/>
      <w:numFmt w:val="bullet"/>
      <w:lvlText w:val=""/>
      <w:lvlJc w:val="left"/>
      <w:pPr>
        <w:ind w:left="1068" w:hanging="360"/>
      </w:pPr>
      <w:rPr>
        <w:rFonts w:ascii="Symbol" w:hAnsi="Symbol" w:hint="default"/>
        <w:color w:val="2F5496" w:themeColor="accent1" w:themeShade="BF"/>
        <w:sz w:val="16"/>
        <w:szCs w:val="16"/>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51" w15:restartNumberingAfterBreak="0">
    <w:nsid w:val="5100367F"/>
    <w:multiLevelType w:val="multilevel"/>
    <w:tmpl w:val="C164B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2B6621E"/>
    <w:multiLevelType w:val="hybridMultilevel"/>
    <w:tmpl w:val="5D18E25C"/>
    <w:lvl w:ilvl="0" w:tplc="6A1C37BC">
      <w:start w:val="1"/>
      <w:numFmt w:val="lowerLetter"/>
      <w:lvlText w:val="%1."/>
      <w:lvlJc w:val="left"/>
      <w:pPr>
        <w:ind w:left="1495" w:hanging="360"/>
      </w:pPr>
      <w:rPr>
        <w:rFonts w:hint="default"/>
      </w:rPr>
    </w:lvl>
    <w:lvl w:ilvl="1" w:tplc="041F0019">
      <w:start w:val="1"/>
      <w:numFmt w:val="lowerLetter"/>
      <w:lvlText w:val="%2."/>
      <w:lvlJc w:val="left"/>
      <w:pPr>
        <w:ind w:left="2215" w:hanging="360"/>
      </w:pPr>
    </w:lvl>
    <w:lvl w:ilvl="2" w:tplc="041F001B" w:tentative="1">
      <w:start w:val="1"/>
      <w:numFmt w:val="lowerRoman"/>
      <w:lvlText w:val="%3."/>
      <w:lvlJc w:val="right"/>
      <w:pPr>
        <w:ind w:left="2935" w:hanging="180"/>
      </w:pPr>
    </w:lvl>
    <w:lvl w:ilvl="3" w:tplc="041F000F" w:tentative="1">
      <w:start w:val="1"/>
      <w:numFmt w:val="decimal"/>
      <w:lvlText w:val="%4."/>
      <w:lvlJc w:val="left"/>
      <w:pPr>
        <w:ind w:left="3655" w:hanging="360"/>
      </w:pPr>
    </w:lvl>
    <w:lvl w:ilvl="4" w:tplc="041F0019" w:tentative="1">
      <w:start w:val="1"/>
      <w:numFmt w:val="lowerLetter"/>
      <w:lvlText w:val="%5."/>
      <w:lvlJc w:val="left"/>
      <w:pPr>
        <w:ind w:left="4375" w:hanging="360"/>
      </w:pPr>
    </w:lvl>
    <w:lvl w:ilvl="5" w:tplc="041F001B" w:tentative="1">
      <w:start w:val="1"/>
      <w:numFmt w:val="lowerRoman"/>
      <w:lvlText w:val="%6."/>
      <w:lvlJc w:val="right"/>
      <w:pPr>
        <w:ind w:left="5095" w:hanging="180"/>
      </w:pPr>
    </w:lvl>
    <w:lvl w:ilvl="6" w:tplc="041F000F" w:tentative="1">
      <w:start w:val="1"/>
      <w:numFmt w:val="decimal"/>
      <w:lvlText w:val="%7."/>
      <w:lvlJc w:val="left"/>
      <w:pPr>
        <w:ind w:left="5815" w:hanging="360"/>
      </w:pPr>
    </w:lvl>
    <w:lvl w:ilvl="7" w:tplc="041F0019" w:tentative="1">
      <w:start w:val="1"/>
      <w:numFmt w:val="lowerLetter"/>
      <w:lvlText w:val="%8."/>
      <w:lvlJc w:val="left"/>
      <w:pPr>
        <w:ind w:left="6535" w:hanging="360"/>
      </w:pPr>
    </w:lvl>
    <w:lvl w:ilvl="8" w:tplc="041F001B" w:tentative="1">
      <w:start w:val="1"/>
      <w:numFmt w:val="lowerRoman"/>
      <w:lvlText w:val="%9."/>
      <w:lvlJc w:val="right"/>
      <w:pPr>
        <w:ind w:left="7255" w:hanging="180"/>
      </w:pPr>
    </w:lvl>
  </w:abstractNum>
  <w:abstractNum w:abstractNumId="53" w15:restartNumberingAfterBreak="0">
    <w:nsid w:val="53BC098C"/>
    <w:multiLevelType w:val="hybridMultilevel"/>
    <w:tmpl w:val="E6222474"/>
    <w:lvl w:ilvl="0" w:tplc="3D88ED4A">
      <w:start w:val="1"/>
      <w:numFmt w:val="lowerLetter"/>
      <w:lvlText w:val="%1."/>
      <w:lvlJc w:val="left"/>
      <w:pPr>
        <w:ind w:left="1571" w:hanging="360"/>
      </w:pPr>
      <w:rPr>
        <w:color w:val="44546A" w:themeColor="text2"/>
      </w:r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54" w15:restartNumberingAfterBreak="0">
    <w:nsid w:val="54CA0C92"/>
    <w:multiLevelType w:val="hybridMultilevel"/>
    <w:tmpl w:val="B05E88CA"/>
    <w:lvl w:ilvl="0" w:tplc="FDC4E2CE">
      <w:start w:val="4"/>
      <w:numFmt w:val="lowerLetter"/>
      <w:lvlText w:val="%1."/>
      <w:lvlJc w:val="left"/>
      <w:pPr>
        <w:ind w:left="1855" w:hanging="360"/>
      </w:pPr>
      <w:rPr>
        <w:rFonts w:hint="default"/>
      </w:rPr>
    </w:lvl>
    <w:lvl w:ilvl="1" w:tplc="041F0019" w:tentative="1">
      <w:start w:val="1"/>
      <w:numFmt w:val="lowerLetter"/>
      <w:lvlText w:val="%2."/>
      <w:lvlJc w:val="left"/>
      <w:pPr>
        <w:ind w:left="2575" w:hanging="360"/>
      </w:pPr>
    </w:lvl>
    <w:lvl w:ilvl="2" w:tplc="041F001B" w:tentative="1">
      <w:start w:val="1"/>
      <w:numFmt w:val="lowerRoman"/>
      <w:lvlText w:val="%3."/>
      <w:lvlJc w:val="right"/>
      <w:pPr>
        <w:ind w:left="3295" w:hanging="180"/>
      </w:pPr>
    </w:lvl>
    <w:lvl w:ilvl="3" w:tplc="041F000F" w:tentative="1">
      <w:start w:val="1"/>
      <w:numFmt w:val="decimal"/>
      <w:lvlText w:val="%4."/>
      <w:lvlJc w:val="left"/>
      <w:pPr>
        <w:ind w:left="4015" w:hanging="360"/>
      </w:pPr>
    </w:lvl>
    <w:lvl w:ilvl="4" w:tplc="041F0019" w:tentative="1">
      <w:start w:val="1"/>
      <w:numFmt w:val="lowerLetter"/>
      <w:lvlText w:val="%5."/>
      <w:lvlJc w:val="left"/>
      <w:pPr>
        <w:ind w:left="4735" w:hanging="360"/>
      </w:pPr>
    </w:lvl>
    <w:lvl w:ilvl="5" w:tplc="041F001B" w:tentative="1">
      <w:start w:val="1"/>
      <w:numFmt w:val="lowerRoman"/>
      <w:lvlText w:val="%6."/>
      <w:lvlJc w:val="right"/>
      <w:pPr>
        <w:ind w:left="5455" w:hanging="180"/>
      </w:pPr>
    </w:lvl>
    <w:lvl w:ilvl="6" w:tplc="041F000F" w:tentative="1">
      <w:start w:val="1"/>
      <w:numFmt w:val="decimal"/>
      <w:lvlText w:val="%7."/>
      <w:lvlJc w:val="left"/>
      <w:pPr>
        <w:ind w:left="6175" w:hanging="360"/>
      </w:pPr>
    </w:lvl>
    <w:lvl w:ilvl="7" w:tplc="041F0019" w:tentative="1">
      <w:start w:val="1"/>
      <w:numFmt w:val="lowerLetter"/>
      <w:lvlText w:val="%8."/>
      <w:lvlJc w:val="left"/>
      <w:pPr>
        <w:ind w:left="6895" w:hanging="360"/>
      </w:pPr>
    </w:lvl>
    <w:lvl w:ilvl="8" w:tplc="041F001B" w:tentative="1">
      <w:start w:val="1"/>
      <w:numFmt w:val="lowerRoman"/>
      <w:lvlText w:val="%9."/>
      <w:lvlJc w:val="right"/>
      <w:pPr>
        <w:ind w:left="7615" w:hanging="180"/>
      </w:pPr>
    </w:lvl>
  </w:abstractNum>
  <w:abstractNum w:abstractNumId="55" w15:restartNumberingAfterBreak="0">
    <w:nsid w:val="584644F8"/>
    <w:multiLevelType w:val="hybridMultilevel"/>
    <w:tmpl w:val="58425340"/>
    <w:lvl w:ilvl="0" w:tplc="19E84A14">
      <w:start w:val="1"/>
      <w:numFmt w:val="decimal"/>
      <w:lvlText w:val="%1-"/>
      <w:lvlJc w:val="left"/>
      <w:pPr>
        <w:ind w:left="720" w:hanging="360"/>
      </w:pPr>
      <w:rPr>
        <w:rFonts w:hint="default"/>
        <w:b/>
        <w:caps w:val="0"/>
        <w:smallCaps w:val="0"/>
        <w:color w:val="44546A" w:themeColor="text2"/>
        <w:spacing w:val="0"/>
        <w:sz w:val="24"/>
        <w:szCs w:val="28"/>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5270" w14:cap="flat" w14:cmpd="sng" w14:algn="ctr">
          <w14:solidFill>
            <w14:schemeClr w14:val="accent1">
              <w14:shade w14:val="88000"/>
              <w14:satMod w14:val="110000"/>
            </w14:schemeClr>
          </w14:solidFill>
          <w14:prstDash w14:val="solid"/>
          <w14:round/>
        </w14:textOutline>
        <w14:props3d w14:extrusionH="0" w14:contourW="0" w14:prstMaterial="none"/>
      </w:rPr>
    </w:lvl>
    <w:lvl w:ilvl="1" w:tplc="1AE29318">
      <w:start w:val="1"/>
      <w:numFmt w:val="lowerLetter"/>
      <w:lvlText w:val="%2-"/>
      <w:lvlJc w:val="left"/>
      <w:pPr>
        <w:ind w:left="1440" w:hanging="360"/>
      </w:pPr>
      <w:rPr>
        <w:rFonts w:hint="default"/>
      </w:rPr>
    </w:lvl>
    <w:lvl w:ilvl="2" w:tplc="59AEE612">
      <w:start w:val="1"/>
      <w:numFmt w:val="lowerLetter"/>
      <w:lvlText w:val="%3)"/>
      <w:lvlJc w:val="left"/>
      <w:pPr>
        <w:ind w:left="1353" w:hanging="360"/>
      </w:pPr>
      <w:rPr>
        <w:rFonts w:hint="default"/>
        <w:b/>
        <w:color w:val="2F5496" w:themeColor="accent1" w:themeShade="BF"/>
        <w:sz w:val="24"/>
        <w:szCs w:val="24"/>
      </w:r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6" w15:restartNumberingAfterBreak="0">
    <w:nsid w:val="59EA289F"/>
    <w:multiLevelType w:val="hybridMultilevel"/>
    <w:tmpl w:val="06506524"/>
    <w:lvl w:ilvl="0" w:tplc="DE945250">
      <w:start w:val="1"/>
      <w:numFmt w:val="bullet"/>
      <w:lvlText w:val=""/>
      <w:lvlJc w:val="left"/>
      <w:pPr>
        <w:ind w:left="1855" w:hanging="360"/>
      </w:pPr>
      <w:rPr>
        <w:rFonts w:ascii="Symbol" w:hAnsi="Symbol" w:hint="default"/>
        <w:color w:val="2F5496" w:themeColor="accent1" w:themeShade="BF"/>
        <w:sz w:val="16"/>
        <w:szCs w:val="16"/>
      </w:rPr>
    </w:lvl>
    <w:lvl w:ilvl="1" w:tplc="041F0019">
      <w:start w:val="1"/>
      <w:numFmt w:val="lowerLetter"/>
      <w:lvlText w:val="%2."/>
      <w:lvlJc w:val="left"/>
      <w:pPr>
        <w:ind w:left="2575" w:hanging="360"/>
      </w:pPr>
    </w:lvl>
    <w:lvl w:ilvl="2" w:tplc="041F001B" w:tentative="1">
      <w:start w:val="1"/>
      <w:numFmt w:val="lowerRoman"/>
      <w:lvlText w:val="%3."/>
      <w:lvlJc w:val="right"/>
      <w:pPr>
        <w:ind w:left="3295" w:hanging="180"/>
      </w:pPr>
    </w:lvl>
    <w:lvl w:ilvl="3" w:tplc="041F000F" w:tentative="1">
      <w:start w:val="1"/>
      <w:numFmt w:val="decimal"/>
      <w:lvlText w:val="%4."/>
      <w:lvlJc w:val="left"/>
      <w:pPr>
        <w:ind w:left="4015" w:hanging="360"/>
      </w:pPr>
    </w:lvl>
    <w:lvl w:ilvl="4" w:tplc="041F0019" w:tentative="1">
      <w:start w:val="1"/>
      <w:numFmt w:val="lowerLetter"/>
      <w:lvlText w:val="%5."/>
      <w:lvlJc w:val="left"/>
      <w:pPr>
        <w:ind w:left="4735" w:hanging="360"/>
      </w:pPr>
    </w:lvl>
    <w:lvl w:ilvl="5" w:tplc="041F001B" w:tentative="1">
      <w:start w:val="1"/>
      <w:numFmt w:val="lowerRoman"/>
      <w:lvlText w:val="%6."/>
      <w:lvlJc w:val="right"/>
      <w:pPr>
        <w:ind w:left="5455" w:hanging="180"/>
      </w:pPr>
    </w:lvl>
    <w:lvl w:ilvl="6" w:tplc="041F000F" w:tentative="1">
      <w:start w:val="1"/>
      <w:numFmt w:val="decimal"/>
      <w:lvlText w:val="%7."/>
      <w:lvlJc w:val="left"/>
      <w:pPr>
        <w:ind w:left="6175" w:hanging="360"/>
      </w:pPr>
    </w:lvl>
    <w:lvl w:ilvl="7" w:tplc="041F0019" w:tentative="1">
      <w:start w:val="1"/>
      <w:numFmt w:val="lowerLetter"/>
      <w:lvlText w:val="%8."/>
      <w:lvlJc w:val="left"/>
      <w:pPr>
        <w:ind w:left="6895" w:hanging="360"/>
      </w:pPr>
    </w:lvl>
    <w:lvl w:ilvl="8" w:tplc="041F001B" w:tentative="1">
      <w:start w:val="1"/>
      <w:numFmt w:val="lowerRoman"/>
      <w:lvlText w:val="%9."/>
      <w:lvlJc w:val="right"/>
      <w:pPr>
        <w:ind w:left="7615" w:hanging="180"/>
      </w:pPr>
    </w:lvl>
  </w:abstractNum>
  <w:abstractNum w:abstractNumId="57" w15:restartNumberingAfterBreak="0">
    <w:nsid w:val="5D09642B"/>
    <w:multiLevelType w:val="hybridMultilevel"/>
    <w:tmpl w:val="93E4092A"/>
    <w:lvl w:ilvl="0" w:tplc="01C07300">
      <w:start w:val="1"/>
      <w:numFmt w:val="bullet"/>
      <w:lvlText w:val=""/>
      <w:lvlJc w:val="left"/>
      <w:pPr>
        <w:ind w:left="1440" w:hanging="360"/>
      </w:pPr>
      <w:rPr>
        <w:rFonts w:ascii="Symbol" w:hAnsi="Symbol" w:hint="default"/>
        <w:b/>
        <w:color w:val="44546A" w:themeColor="text2"/>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58" w15:restartNumberingAfterBreak="0">
    <w:nsid w:val="5DE72A62"/>
    <w:multiLevelType w:val="hybridMultilevel"/>
    <w:tmpl w:val="AF40B3A2"/>
    <w:lvl w:ilvl="0" w:tplc="04A6B906">
      <w:start w:val="1"/>
      <w:numFmt w:val="bullet"/>
      <w:lvlText w:val=""/>
      <w:lvlJc w:val="left"/>
      <w:pPr>
        <w:ind w:left="360" w:hanging="360"/>
      </w:pPr>
      <w:rPr>
        <w:rFonts w:ascii="Wingdings" w:hAnsi="Wingdings" w:hint="default"/>
        <w:color w:val="44546A" w:themeColor="text2"/>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9" w15:restartNumberingAfterBreak="0">
    <w:nsid w:val="67BF582B"/>
    <w:multiLevelType w:val="multilevel"/>
    <w:tmpl w:val="71380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7CF37CE"/>
    <w:multiLevelType w:val="hybridMultilevel"/>
    <w:tmpl w:val="FF249FD0"/>
    <w:lvl w:ilvl="0" w:tplc="A6464622">
      <w:start w:val="1"/>
      <w:numFmt w:val="decimal"/>
      <w:lvlText w:val="%1."/>
      <w:lvlJc w:val="left"/>
      <w:pPr>
        <w:ind w:left="2214" w:hanging="360"/>
      </w:pPr>
      <w:rPr>
        <w:rFonts w:hint="default"/>
      </w:rPr>
    </w:lvl>
    <w:lvl w:ilvl="1" w:tplc="041F0019" w:tentative="1">
      <w:start w:val="1"/>
      <w:numFmt w:val="lowerLetter"/>
      <w:lvlText w:val="%2."/>
      <w:lvlJc w:val="left"/>
      <w:pPr>
        <w:ind w:left="2934" w:hanging="360"/>
      </w:pPr>
    </w:lvl>
    <w:lvl w:ilvl="2" w:tplc="041F001B" w:tentative="1">
      <w:start w:val="1"/>
      <w:numFmt w:val="lowerRoman"/>
      <w:lvlText w:val="%3."/>
      <w:lvlJc w:val="right"/>
      <w:pPr>
        <w:ind w:left="3654" w:hanging="180"/>
      </w:pPr>
    </w:lvl>
    <w:lvl w:ilvl="3" w:tplc="041F000F" w:tentative="1">
      <w:start w:val="1"/>
      <w:numFmt w:val="decimal"/>
      <w:lvlText w:val="%4."/>
      <w:lvlJc w:val="left"/>
      <w:pPr>
        <w:ind w:left="4374" w:hanging="360"/>
      </w:pPr>
    </w:lvl>
    <w:lvl w:ilvl="4" w:tplc="041F0019" w:tentative="1">
      <w:start w:val="1"/>
      <w:numFmt w:val="lowerLetter"/>
      <w:lvlText w:val="%5."/>
      <w:lvlJc w:val="left"/>
      <w:pPr>
        <w:ind w:left="5094" w:hanging="360"/>
      </w:pPr>
    </w:lvl>
    <w:lvl w:ilvl="5" w:tplc="041F001B" w:tentative="1">
      <w:start w:val="1"/>
      <w:numFmt w:val="lowerRoman"/>
      <w:lvlText w:val="%6."/>
      <w:lvlJc w:val="right"/>
      <w:pPr>
        <w:ind w:left="5814" w:hanging="180"/>
      </w:pPr>
    </w:lvl>
    <w:lvl w:ilvl="6" w:tplc="041F000F" w:tentative="1">
      <w:start w:val="1"/>
      <w:numFmt w:val="decimal"/>
      <w:lvlText w:val="%7."/>
      <w:lvlJc w:val="left"/>
      <w:pPr>
        <w:ind w:left="6534" w:hanging="360"/>
      </w:pPr>
    </w:lvl>
    <w:lvl w:ilvl="7" w:tplc="041F0019" w:tentative="1">
      <w:start w:val="1"/>
      <w:numFmt w:val="lowerLetter"/>
      <w:lvlText w:val="%8."/>
      <w:lvlJc w:val="left"/>
      <w:pPr>
        <w:ind w:left="7254" w:hanging="360"/>
      </w:pPr>
    </w:lvl>
    <w:lvl w:ilvl="8" w:tplc="041F001B" w:tentative="1">
      <w:start w:val="1"/>
      <w:numFmt w:val="lowerRoman"/>
      <w:lvlText w:val="%9."/>
      <w:lvlJc w:val="right"/>
      <w:pPr>
        <w:ind w:left="7974" w:hanging="180"/>
      </w:pPr>
    </w:lvl>
  </w:abstractNum>
  <w:abstractNum w:abstractNumId="61" w15:restartNumberingAfterBreak="0">
    <w:nsid w:val="68350C0B"/>
    <w:multiLevelType w:val="hybridMultilevel"/>
    <w:tmpl w:val="AD400482"/>
    <w:lvl w:ilvl="0" w:tplc="445E1AA4">
      <w:start w:val="1"/>
      <w:numFmt w:val="lowerLetter"/>
      <w:lvlText w:val="%1."/>
      <w:lvlJc w:val="left"/>
      <w:pPr>
        <w:ind w:left="720" w:hanging="360"/>
      </w:pPr>
      <w:rPr>
        <w:color w:val="44546A" w:themeColor="text2"/>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2" w15:restartNumberingAfterBreak="0">
    <w:nsid w:val="683E6F81"/>
    <w:multiLevelType w:val="hybridMultilevel"/>
    <w:tmpl w:val="4FD658AC"/>
    <w:lvl w:ilvl="0" w:tplc="BC7C7608">
      <w:start w:val="1"/>
      <w:numFmt w:val="bullet"/>
      <w:lvlText w:val=""/>
      <w:lvlJc w:val="left"/>
      <w:pPr>
        <w:ind w:left="720" w:hanging="360"/>
      </w:pPr>
      <w:rPr>
        <w:rFonts w:ascii="Symbol" w:hAnsi="Symbol" w:hint="default"/>
        <w:color w:val="FF0000"/>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3" w15:restartNumberingAfterBreak="0">
    <w:nsid w:val="688162D3"/>
    <w:multiLevelType w:val="hybridMultilevel"/>
    <w:tmpl w:val="21ECCE1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3">
      <w:start w:val="1"/>
      <w:numFmt w:val="bullet"/>
      <w:lvlText w:val="o"/>
      <w:lvlJc w:val="left"/>
      <w:pPr>
        <w:ind w:left="2880" w:hanging="360"/>
      </w:pPr>
      <w:rPr>
        <w:rFonts w:ascii="Courier New" w:hAnsi="Courier New" w:cs="Courier New"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4" w15:restartNumberingAfterBreak="0">
    <w:nsid w:val="68C46C99"/>
    <w:multiLevelType w:val="hybridMultilevel"/>
    <w:tmpl w:val="E228DA8C"/>
    <w:lvl w:ilvl="0" w:tplc="041F000B">
      <w:start w:val="1"/>
      <w:numFmt w:val="bullet"/>
      <w:lvlText w:val=""/>
      <w:lvlJc w:val="left"/>
      <w:pPr>
        <w:ind w:left="1800" w:hanging="360"/>
      </w:pPr>
      <w:rPr>
        <w:rFonts w:ascii="Wingdings" w:hAnsi="Wingdings"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65" w15:restartNumberingAfterBreak="0">
    <w:nsid w:val="69221D3A"/>
    <w:multiLevelType w:val="hybridMultilevel"/>
    <w:tmpl w:val="0FF2FC4A"/>
    <w:lvl w:ilvl="0" w:tplc="631CA6FC">
      <w:start w:val="1"/>
      <w:numFmt w:val="lowerLetter"/>
      <w:lvlText w:val="%1."/>
      <w:lvlJc w:val="left"/>
      <w:pPr>
        <w:ind w:left="643" w:hanging="360"/>
      </w:pPr>
      <w:rPr>
        <w:color w:val="44546A" w:themeColor="text2"/>
        <w:sz w:val="20"/>
        <w:szCs w:val="2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6" w15:restartNumberingAfterBreak="0">
    <w:nsid w:val="6A8A0604"/>
    <w:multiLevelType w:val="multilevel"/>
    <w:tmpl w:val="D444C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C665A60"/>
    <w:multiLevelType w:val="multilevel"/>
    <w:tmpl w:val="BB4CC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FFB394C"/>
    <w:multiLevelType w:val="hybridMultilevel"/>
    <w:tmpl w:val="D09CAF2A"/>
    <w:lvl w:ilvl="0" w:tplc="77FEAD20">
      <w:start w:val="1"/>
      <w:numFmt w:val="decimal"/>
      <w:lvlText w:val="%1."/>
      <w:lvlJc w:val="left"/>
      <w:pPr>
        <w:ind w:left="720" w:hanging="360"/>
      </w:pPr>
      <w:rPr>
        <w:rFonts w:asciiTheme="minorHAnsi" w:hAnsiTheme="minorHAnsi" w:cstheme="minorHAnsi" w:hint="default"/>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9" w15:restartNumberingAfterBreak="0">
    <w:nsid w:val="714D73ED"/>
    <w:multiLevelType w:val="hybridMultilevel"/>
    <w:tmpl w:val="5C06BD4E"/>
    <w:lvl w:ilvl="0" w:tplc="041F0019">
      <w:start w:val="1"/>
      <w:numFmt w:val="lowerLetter"/>
      <w:lvlText w:val="%1."/>
      <w:lvlJc w:val="left"/>
      <w:pPr>
        <w:ind w:left="720" w:hanging="360"/>
      </w:pPr>
      <w:rPr>
        <w:rFonts w:hint="default"/>
        <w:b/>
        <w:color w:val="2F5496" w:themeColor="accent1" w:themeShade="BF"/>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0" w15:restartNumberingAfterBreak="0">
    <w:nsid w:val="71BC78C2"/>
    <w:multiLevelType w:val="hybridMultilevel"/>
    <w:tmpl w:val="3814C86C"/>
    <w:lvl w:ilvl="0" w:tplc="66E61F58">
      <w:start w:val="1"/>
      <w:numFmt w:val="upperLetter"/>
      <w:lvlText w:val="%1."/>
      <w:lvlJc w:val="left"/>
      <w:pPr>
        <w:ind w:left="3222" w:hanging="360"/>
      </w:pPr>
      <w:rPr>
        <w:rFonts w:asciiTheme="minorHAnsi" w:eastAsia="Arial" w:hAnsiTheme="minorHAnsi" w:hint="default"/>
        <w:b/>
        <w:caps w:val="0"/>
        <w:smallCaps w:val="0"/>
        <w:color w:val="44546A" w:themeColor="text2"/>
        <w:spacing w:val="0"/>
        <w:sz w:val="24"/>
        <w:szCs w:val="24"/>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41F0019" w:tentative="1">
      <w:start w:val="1"/>
      <w:numFmt w:val="lowerLetter"/>
      <w:lvlText w:val="%2."/>
      <w:lvlJc w:val="left"/>
      <w:pPr>
        <w:ind w:left="3942" w:hanging="360"/>
      </w:pPr>
    </w:lvl>
    <w:lvl w:ilvl="2" w:tplc="041F001B" w:tentative="1">
      <w:start w:val="1"/>
      <w:numFmt w:val="lowerRoman"/>
      <w:lvlText w:val="%3."/>
      <w:lvlJc w:val="right"/>
      <w:pPr>
        <w:ind w:left="4662" w:hanging="180"/>
      </w:pPr>
    </w:lvl>
    <w:lvl w:ilvl="3" w:tplc="041F000F" w:tentative="1">
      <w:start w:val="1"/>
      <w:numFmt w:val="decimal"/>
      <w:lvlText w:val="%4."/>
      <w:lvlJc w:val="left"/>
      <w:pPr>
        <w:ind w:left="5382" w:hanging="360"/>
      </w:pPr>
    </w:lvl>
    <w:lvl w:ilvl="4" w:tplc="041F0019" w:tentative="1">
      <w:start w:val="1"/>
      <w:numFmt w:val="lowerLetter"/>
      <w:lvlText w:val="%5."/>
      <w:lvlJc w:val="left"/>
      <w:pPr>
        <w:ind w:left="6102" w:hanging="360"/>
      </w:pPr>
    </w:lvl>
    <w:lvl w:ilvl="5" w:tplc="041F001B" w:tentative="1">
      <w:start w:val="1"/>
      <w:numFmt w:val="lowerRoman"/>
      <w:lvlText w:val="%6."/>
      <w:lvlJc w:val="right"/>
      <w:pPr>
        <w:ind w:left="6822" w:hanging="180"/>
      </w:pPr>
    </w:lvl>
    <w:lvl w:ilvl="6" w:tplc="041F000F" w:tentative="1">
      <w:start w:val="1"/>
      <w:numFmt w:val="decimal"/>
      <w:lvlText w:val="%7."/>
      <w:lvlJc w:val="left"/>
      <w:pPr>
        <w:ind w:left="7542" w:hanging="360"/>
      </w:pPr>
    </w:lvl>
    <w:lvl w:ilvl="7" w:tplc="041F0019" w:tentative="1">
      <w:start w:val="1"/>
      <w:numFmt w:val="lowerLetter"/>
      <w:lvlText w:val="%8."/>
      <w:lvlJc w:val="left"/>
      <w:pPr>
        <w:ind w:left="8262" w:hanging="360"/>
      </w:pPr>
    </w:lvl>
    <w:lvl w:ilvl="8" w:tplc="041F001B" w:tentative="1">
      <w:start w:val="1"/>
      <w:numFmt w:val="lowerRoman"/>
      <w:lvlText w:val="%9."/>
      <w:lvlJc w:val="right"/>
      <w:pPr>
        <w:ind w:left="8982" w:hanging="180"/>
      </w:pPr>
    </w:lvl>
  </w:abstractNum>
  <w:abstractNum w:abstractNumId="71" w15:restartNumberingAfterBreak="0">
    <w:nsid w:val="71FD4A02"/>
    <w:multiLevelType w:val="hybridMultilevel"/>
    <w:tmpl w:val="33F0E216"/>
    <w:lvl w:ilvl="0" w:tplc="041F0019">
      <w:start w:val="1"/>
      <w:numFmt w:val="lowerLetter"/>
      <w:lvlText w:val="%1."/>
      <w:lvlJc w:val="left"/>
      <w:pPr>
        <w:ind w:left="720" w:hanging="360"/>
      </w:pPr>
      <w:rPr>
        <w:rFonts w:hint="default"/>
        <w:b/>
        <w:color w:val="2F5496" w:themeColor="accent1" w:themeShade="BF"/>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2" w15:restartNumberingAfterBreak="0">
    <w:nsid w:val="72E04CCD"/>
    <w:multiLevelType w:val="multilevel"/>
    <w:tmpl w:val="31C4B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3E727E2"/>
    <w:multiLevelType w:val="multilevel"/>
    <w:tmpl w:val="6BA280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7424678F"/>
    <w:multiLevelType w:val="hybridMultilevel"/>
    <w:tmpl w:val="F8403254"/>
    <w:lvl w:ilvl="0" w:tplc="041F0001">
      <w:start w:val="1"/>
      <w:numFmt w:val="bullet"/>
      <w:lvlText w:val=""/>
      <w:lvlJc w:val="left"/>
      <w:pPr>
        <w:ind w:left="1571" w:hanging="360"/>
      </w:pPr>
      <w:rPr>
        <w:rFonts w:ascii="Symbol" w:hAnsi="Symbol" w:hint="default"/>
      </w:rPr>
    </w:lvl>
    <w:lvl w:ilvl="1" w:tplc="041F0003">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75" w15:restartNumberingAfterBreak="0">
    <w:nsid w:val="78EC463C"/>
    <w:multiLevelType w:val="hybridMultilevel"/>
    <w:tmpl w:val="6F30EDAE"/>
    <w:lvl w:ilvl="0" w:tplc="85245DAC">
      <w:start w:val="1"/>
      <w:numFmt w:val="bullet"/>
      <w:lvlText w:val=""/>
      <w:lvlJc w:val="left"/>
      <w:pPr>
        <w:ind w:left="720" w:hanging="360"/>
      </w:pPr>
      <w:rPr>
        <w:rFonts w:ascii="Wingdings" w:hAnsi="Wingdings" w:hint="default"/>
        <w:color w:val="595959" w:themeColor="text1" w:themeTint="A6"/>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6" w15:restartNumberingAfterBreak="0">
    <w:nsid w:val="79C01C22"/>
    <w:multiLevelType w:val="multilevel"/>
    <w:tmpl w:val="77C06E96"/>
    <w:lvl w:ilvl="0">
      <w:start w:val="1"/>
      <w:numFmt w:val="lowerLetter"/>
      <w:lvlText w:val="%1."/>
      <w:lvlJc w:val="left"/>
      <w:pPr>
        <w:ind w:left="1494" w:hanging="360"/>
      </w:pPr>
      <w:rPr>
        <w:rFonts w:hint="default"/>
      </w:rPr>
    </w:lvl>
    <w:lvl w:ilvl="1">
      <w:start w:val="1"/>
      <w:numFmt w:val="lowerLetter"/>
      <w:lvlText w:val="%2."/>
      <w:lvlJc w:val="left"/>
      <w:pPr>
        <w:ind w:left="2215" w:hanging="360"/>
      </w:pPr>
      <w:rPr>
        <w:rFonts w:hint="default"/>
      </w:rPr>
    </w:lvl>
    <w:lvl w:ilvl="2">
      <w:start w:val="1"/>
      <w:numFmt w:val="lowerRoman"/>
      <w:lvlText w:val="%3."/>
      <w:lvlJc w:val="right"/>
      <w:pPr>
        <w:ind w:left="2935" w:hanging="180"/>
      </w:pPr>
      <w:rPr>
        <w:rFonts w:hint="default"/>
        <w:color w:val="1F3864" w:themeColor="accent1" w:themeShade="80"/>
      </w:rPr>
    </w:lvl>
    <w:lvl w:ilvl="3">
      <w:start w:val="1"/>
      <w:numFmt w:val="decimal"/>
      <w:lvlText w:val="%4."/>
      <w:lvlJc w:val="left"/>
      <w:pPr>
        <w:ind w:left="3655" w:hanging="360"/>
      </w:pPr>
      <w:rPr>
        <w:rFonts w:hint="default"/>
      </w:rPr>
    </w:lvl>
    <w:lvl w:ilvl="4">
      <w:start w:val="1"/>
      <w:numFmt w:val="lowerLetter"/>
      <w:lvlText w:val="%5."/>
      <w:lvlJc w:val="left"/>
      <w:pPr>
        <w:ind w:left="4375" w:hanging="360"/>
      </w:pPr>
      <w:rPr>
        <w:rFonts w:hint="default"/>
      </w:rPr>
    </w:lvl>
    <w:lvl w:ilvl="5">
      <w:start w:val="1"/>
      <w:numFmt w:val="lowerRoman"/>
      <w:lvlText w:val="%6."/>
      <w:lvlJc w:val="right"/>
      <w:pPr>
        <w:ind w:left="5095" w:hanging="180"/>
      </w:pPr>
      <w:rPr>
        <w:rFonts w:hint="default"/>
      </w:rPr>
    </w:lvl>
    <w:lvl w:ilvl="6">
      <w:start w:val="1"/>
      <w:numFmt w:val="decimal"/>
      <w:lvlText w:val="%7."/>
      <w:lvlJc w:val="left"/>
      <w:pPr>
        <w:ind w:left="5815" w:hanging="360"/>
      </w:pPr>
      <w:rPr>
        <w:rFonts w:hint="default"/>
      </w:rPr>
    </w:lvl>
    <w:lvl w:ilvl="7">
      <w:start w:val="1"/>
      <w:numFmt w:val="lowerLetter"/>
      <w:lvlText w:val="%8."/>
      <w:lvlJc w:val="left"/>
      <w:pPr>
        <w:ind w:left="6535" w:hanging="360"/>
      </w:pPr>
      <w:rPr>
        <w:rFonts w:hint="default"/>
      </w:rPr>
    </w:lvl>
    <w:lvl w:ilvl="8">
      <w:start w:val="1"/>
      <w:numFmt w:val="lowerRoman"/>
      <w:lvlText w:val="%9."/>
      <w:lvlJc w:val="right"/>
      <w:pPr>
        <w:ind w:left="7255" w:hanging="180"/>
      </w:pPr>
      <w:rPr>
        <w:rFonts w:hint="default"/>
      </w:rPr>
    </w:lvl>
  </w:abstractNum>
  <w:abstractNum w:abstractNumId="77" w15:restartNumberingAfterBreak="0">
    <w:nsid w:val="7B6E7245"/>
    <w:multiLevelType w:val="hybridMultilevel"/>
    <w:tmpl w:val="1A220DE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8" w15:restartNumberingAfterBreak="0">
    <w:nsid w:val="7C4244D5"/>
    <w:multiLevelType w:val="hybridMultilevel"/>
    <w:tmpl w:val="6C36E422"/>
    <w:lvl w:ilvl="0" w:tplc="72746B4A">
      <w:start w:val="1"/>
      <w:numFmt w:val="lowerLetter"/>
      <w:lvlText w:val="%1."/>
      <w:lvlJc w:val="left"/>
      <w:pPr>
        <w:ind w:left="720" w:hanging="360"/>
      </w:pPr>
      <w:rPr>
        <w:color w:val="2F5496" w:themeColor="accent1" w:themeShade="BF"/>
        <w:sz w:val="18"/>
        <w:szCs w:val="18"/>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9" w15:restartNumberingAfterBreak="0">
    <w:nsid w:val="7DC24CF8"/>
    <w:multiLevelType w:val="multilevel"/>
    <w:tmpl w:val="9D4AC7BC"/>
    <w:lvl w:ilvl="0">
      <w:start w:val="5"/>
      <w:numFmt w:val="decimal"/>
      <w:lvlText w:val="%1."/>
      <w:lvlJc w:val="left"/>
      <w:pPr>
        <w:ind w:left="390" w:hanging="390"/>
      </w:pPr>
      <w:rPr>
        <w:rFonts w:hint="default"/>
        <w:color w:val="4472C4" w:themeColor="accent1"/>
      </w:rPr>
    </w:lvl>
    <w:lvl w:ilvl="1">
      <w:start w:val="1"/>
      <w:numFmt w:val="decimal"/>
      <w:lvlText w:val="%1.%2."/>
      <w:lvlJc w:val="left"/>
      <w:pPr>
        <w:ind w:left="720" w:hanging="720"/>
      </w:pPr>
      <w:rPr>
        <w:rFonts w:hint="default"/>
        <w:b/>
        <w:color w:val="2F5496" w:themeColor="accent1" w:themeShade="BF"/>
        <w:sz w:val="24"/>
        <w:szCs w:val="24"/>
      </w:rPr>
    </w:lvl>
    <w:lvl w:ilvl="2">
      <w:start w:val="1"/>
      <w:numFmt w:val="decimal"/>
      <w:lvlText w:val="%1.%2.%3."/>
      <w:lvlJc w:val="left"/>
      <w:pPr>
        <w:ind w:left="1571" w:hanging="720"/>
      </w:pPr>
      <w:rPr>
        <w:rFonts w:asciiTheme="minorHAnsi" w:hAnsiTheme="minorHAnsi" w:cstheme="minorHAnsi" w:hint="default"/>
        <w:b/>
        <w:color w:val="2F5496" w:themeColor="accent1" w:themeShade="BF"/>
        <w:sz w:val="20"/>
        <w:szCs w:val="20"/>
      </w:rPr>
    </w:lvl>
    <w:lvl w:ilvl="3">
      <w:start w:val="1"/>
      <w:numFmt w:val="decimal"/>
      <w:lvlText w:val="%1.%2.%3.%4."/>
      <w:lvlJc w:val="left"/>
      <w:pPr>
        <w:ind w:left="1080" w:hanging="1080"/>
      </w:pPr>
      <w:rPr>
        <w:rFonts w:hint="default"/>
        <w:color w:val="4472C4" w:themeColor="accent1"/>
      </w:rPr>
    </w:lvl>
    <w:lvl w:ilvl="4">
      <w:start w:val="1"/>
      <w:numFmt w:val="decimal"/>
      <w:lvlText w:val="%1.%2.%3.%4.%5."/>
      <w:lvlJc w:val="left"/>
      <w:pPr>
        <w:ind w:left="1080" w:hanging="1080"/>
      </w:pPr>
      <w:rPr>
        <w:rFonts w:hint="default"/>
        <w:color w:val="4472C4" w:themeColor="accent1"/>
      </w:rPr>
    </w:lvl>
    <w:lvl w:ilvl="5">
      <w:start w:val="1"/>
      <w:numFmt w:val="decimal"/>
      <w:lvlText w:val="%1.%2.%3.%4.%5.%6."/>
      <w:lvlJc w:val="left"/>
      <w:pPr>
        <w:ind w:left="1440" w:hanging="1440"/>
      </w:pPr>
      <w:rPr>
        <w:rFonts w:hint="default"/>
        <w:color w:val="4472C4" w:themeColor="accent1"/>
      </w:rPr>
    </w:lvl>
    <w:lvl w:ilvl="6">
      <w:start w:val="1"/>
      <w:numFmt w:val="decimal"/>
      <w:lvlText w:val="%1.%2.%3.%4.%5.%6.%7."/>
      <w:lvlJc w:val="left"/>
      <w:pPr>
        <w:ind w:left="1440" w:hanging="1440"/>
      </w:pPr>
      <w:rPr>
        <w:rFonts w:hint="default"/>
        <w:color w:val="4472C4" w:themeColor="accent1"/>
      </w:rPr>
    </w:lvl>
    <w:lvl w:ilvl="7">
      <w:start w:val="1"/>
      <w:numFmt w:val="decimal"/>
      <w:lvlText w:val="%1.%2.%3.%4.%5.%6.%7.%8."/>
      <w:lvlJc w:val="left"/>
      <w:pPr>
        <w:ind w:left="1800" w:hanging="1800"/>
      </w:pPr>
      <w:rPr>
        <w:rFonts w:hint="default"/>
        <w:color w:val="4472C4" w:themeColor="accent1"/>
      </w:rPr>
    </w:lvl>
    <w:lvl w:ilvl="8">
      <w:start w:val="1"/>
      <w:numFmt w:val="decimal"/>
      <w:lvlText w:val="%1.%2.%3.%4.%5.%6.%7.%8.%9."/>
      <w:lvlJc w:val="left"/>
      <w:pPr>
        <w:ind w:left="2160" w:hanging="2160"/>
      </w:pPr>
      <w:rPr>
        <w:rFonts w:hint="default"/>
        <w:color w:val="4472C4" w:themeColor="accent1"/>
      </w:rPr>
    </w:lvl>
  </w:abstractNum>
  <w:abstractNum w:abstractNumId="80" w15:restartNumberingAfterBreak="0">
    <w:nsid w:val="7E6A71C2"/>
    <w:multiLevelType w:val="multilevel"/>
    <w:tmpl w:val="D592F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FBD5711"/>
    <w:multiLevelType w:val="multilevel"/>
    <w:tmpl w:val="E9E495BE"/>
    <w:lvl w:ilvl="0">
      <w:start w:val="4"/>
      <w:numFmt w:val="decimal"/>
      <w:lvlText w:val="%1."/>
      <w:lvlJc w:val="left"/>
      <w:pPr>
        <w:ind w:left="360" w:hanging="360"/>
      </w:pPr>
      <w:rPr>
        <w:rFonts w:hint="default"/>
        <w:color w:val="8496B0" w:themeColor="text2" w:themeTint="99"/>
      </w:rPr>
    </w:lvl>
    <w:lvl w:ilvl="1">
      <w:start w:val="1"/>
      <w:numFmt w:val="decimal"/>
      <w:lvlText w:val="%1.%2."/>
      <w:lvlJc w:val="left"/>
      <w:pPr>
        <w:ind w:left="360" w:hanging="360"/>
      </w:pPr>
      <w:rPr>
        <w:rFonts w:hint="default"/>
        <w:color w:val="2F5496" w:themeColor="accent1" w:themeShade="BF"/>
        <w:sz w:val="24"/>
        <w:szCs w:val="24"/>
      </w:rPr>
    </w:lvl>
    <w:lvl w:ilvl="2">
      <w:start w:val="1"/>
      <w:numFmt w:val="decimal"/>
      <w:lvlText w:val="%1.%2.%3."/>
      <w:lvlJc w:val="left"/>
      <w:pPr>
        <w:ind w:left="2137" w:hanging="720"/>
      </w:pPr>
      <w:rPr>
        <w:rFonts w:asciiTheme="minorHAnsi" w:hAnsiTheme="minorHAnsi" w:cstheme="minorHAnsi" w:hint="default"/>
        <w:color w:val="2F5496" w:themeColor="accent1" w:themeShade="BF"/>
        <w:sz w:val="20"/>
        <w:szCs w:val="20"/>
      </w:rPr>
    </w:lvl>
    <w:lvl w:ilvl="3">
      <w:start w:val="1"/>
      <w:numFmt w:val="decimal"/>
      <w:lvlText w:val="%1.%2.%3.%4."/>
      <w:lvlJc w:val="left"/>
      <w:pPr>
        <w:ind w:left="720" w:hanging="720"/>
      </w:pPr>
      <w:rPr>
        <w:rFonts w:hint="default"/>
        <w:color w:val="8496B0" w:themeColor="text2" w:themeTint="99"/>
      </w:rPr>
    </w:lvl>
    <w:lvl w:ilvl="4">
      <w:start w:val="1"/>
      <w:numFmt w:val="decimal"/>
      <w:lvlText w:val="%1.%2.%3.%4.%5."/>
      <w:lvlJc w:val="left"/>
      <w:pPr>
        <w:ind w:left="1080" w:hanging="1080"/>
      </w:pPr>
      <w:rPr>
        <w:rFonts w:hint="default"/>
        <w:color w:val="8496B0" w:themeColor="text2" w:themeTint="99"/>
      </w:rPr>
    </w:lvl>
    <w:lvl w:ilvl="5">
      <w:start w:val="1"/>
      <w:numFmt w:val="decimal"/>
      <w:lvlText w:val="%1.%2.%3.%4.%5.%6."/>
      <w:lvlJc w:val="left"/>
      <w:pPr>
        <w:ind w:left="1080" w:hanging="1080"/>
      </w:pPr>
      <w:rPr>
        <w:rFonts w:hint="default"/>
        <w:color w:val="8496B0" w:themeColor="text2" w:themeTint="99"/>
      </w:rPr>
    </w:lvl>
    <w:lvl w:ilvl="6">
      <w:start w:val="1"/>
      <w:numFmt w:val="decimal"/>
      <w:lvlText w:val="%1.%2.%3.%4.%5.%6.%7."/>
      <w:lvlJc w:val="left"/>
      <w:pPr>
        <w:ind w:left="1440" w:hanging="1440"/>
      </w:pPr>
      <w:rPr>
        <w:rFonts w:hint="default"/>
        <w:color w:val="8496B0" w:themeColor="text2" w:themeTint="99"/>
      </w:rPr>
    </w:lvl>
    <w:lvl w:ilvl="7">
      <w:start w:val="1"/>
      <w:numFmt w:val="decimal"/>
      <w:lvlText w:val="%1.%2.%3.%4.%5.%6.%7.%8."/>
      <w:lvlJc w:val="left"/>
      <w:pPr>
        <w:ind w:left="1440" w:hanging="1440"/>
      </w:pPr>
      <w:rPr>
        <w:rFonts w:hint="default"/>
        <w:color w:val="8496B0" w:themeColor="text2" w:themeTint="99"/>
      </w:rPr>
    </w:lvl>
    <w:lvl w:ilvl="8">
      <w:start w:val="1"/>
      <w:numFmt w:val="decimal"/>
      <w:lvlText w:val="%1.%2.%3.%4.%5.%6.%7.%8.%9."/>
      <w:lvlJc w:val="left"/>
      <w:pPr>
        <w:ind w:left="1800" w:hanging="1800"/>
      </w:pPr>
      <w:rPr>
        <w:rFonts w:hint="default"/>
        <w:color w:val="8496B0" w:themeColor="text2" w:themeTint="99"/>
      </w:rPr>
    </w:lvl>
  </w:abstractNum>
  <w:num w:numId="1">
    <w:abstractNumId w:val="55"/>
  </w:num>
  <w:num w:numId="2">
    <w:abstractNumId w:val="18"/>
  </w:num>
  <w:num w:numId="3">
    <w:abstractNumId w:val="79"/>
  </w:num>
  <w:num w:numId="4">
    <w:abstractNumId w:val="19"/>
  </w:num>
  <w:num w:numId="5">
    <w:abstractNumId w:val="70"/>
  </w:num>
  <w:num w:numId="6">
    <w:abstractNumId w:val="62"/>
  </w:num>
  <w:num w:numId="7">
    <w:abstractNumId w:val="25"/>
  </w:num>
  <w:num w:numId="8">
    <w:abstractNumId w:val="81"/>
  </w:num>
  <w:num w:numId="9">
    <w:abstractNumId w:val="42"/>
  </w:num>
  <w:num w:numId="10">
    <w:abstractNumId w:val="32"/>
  </w:num>
  <w:num w:numId="11">
    <w:abstractNumId w:val="12"/>
  </w:num>
  <w:num w:numId="12">
    <w:abstractNumId w:val="65"/>
  </w:num>
  <w:num w:numId="13">
    <w:abstractNumId w:val="2"/>
  </w:num>
  <w:num w:numId="14">
    <w:abstractNumId w:val="8"/>
  </w:num>
  <w:num w:numId="15">
    <w:abstractNumId w:val="21"/>
  </w:num>
  <w:num w:numId="16">
    <w:abstractNumId w:val="30"/>
  </w:num>
  <w:num w:numId="17">
    <w:abstractNumId w:val="74"/>
  </w:num>
  <w:num w:numId="18">
    <w:abstractNumId w:val="3"/>
  </w:num>
  <w:num w:numId="19">
    <w:abstractNumId w:val="15"/>
  </w:num>
  <w:num w:numId="20">
    <w:abstractNumId w:val="71"/>
  </w:num>
  <w:num w:numId="21">
    <w:abstractNumId w:val="57"/>
  </w:num>
  <w:num w:numId="22">
    <w:abstractNumId w:val="58"/>
  </w:num>
  <w:num w:numId="23">
    <w:abstractNumId w:val="47"/>
  </w:num>
  <w:num w:numId="24">
    <w:abstractNumId w:val="46"/>
  </w:num>
  <w:num w:numId="25">
    <w:abstractNumId w:val="9"/>
  </w:num>
  <w:num w:numId="26">
    <w:abstractNumId w:val="45"/>
  </w:num>
  <w:num w:numId="27">
    <w:abstractNumId w:val="76"/>
  </w:num>
  <w:num w:numId="28">
    <w:abstractNumId w:val="23"/>
  </w:num>
  <w:num w:numId="29">
    <w:abstractNumId w:val="22"/>
  </w:num>
  <w:num w:numId="30">
    <w:abstractNumId w:val="5"/>
  </w:num>
  <w:num w:numId="31">
    <w:abstractNumId w:val="61"/>
  </w:num>
  <w:num w:numId="32">
    <w:abstractNumId w:val="10"/>
  </w:num>
  <w:num w:numId="33">
    <w:abstractNumId w:val="44"/>
  </w:num>
  <w:num w:numId="34">
    <w:abstractNumId w:val="60"/>
  </w:num>
  <w:num w:numId="35">
    <w:abstractNumId w:val="35"/>
  </w:num>
  <w:num w:numId="36">
    <w:abstractNumId w:val="63"/>
  </w:num>
  <w:num w:numId="37">
    <w:abstractNumId w:val="56"/>
  </w:num>
  <w:num w:numId="38">
    <w:abstractNumId w:val="53"/>
  </w:num>
  <w:num w:numId="39">
    <w:abstractNumId w:val="78"/>
  </w:num>
  <w:num w:numId="40">
    <w:abstractNumId w:val="50"/>
  </w:num>
  <w:num w:numId="41">
    <w:abstractNumId w:val="11"/>
  </w:num>
  <w:num w:numId="42">
    <w:abstractNumId w:val="73"/>
  </w:num>
  <w:num w:numId="43">
    <w:abstractNumId w:val="24"/>
  </w:num>
  <w:num w:numId="44">
    <w:abstractNumId w:val="7"/>
  </w:num>
  <w:num w:numId="45">
    <w:abstractNumId w:val="14"/>
  </w:num>
  <w:num w:numId="46">
    <w:abstractNumId w:val="33"/>
  </w:num>
  <w:num w:numId="47">
    <w:abstractNumId w:val="48"/>
  </w:num>
  <w:num w:numId="48">
    <w:abstractNumId w:val="17"/>
  </w:num>
  <w:num w:numId="49">
    <w:abstractNumId w:val="69"/>
  </w:num>
  <w:num w:numId="50">
    <w:abstractNumId w:val="31"/>
  </w:num>
  <w:num w:numId="51">
    <w:abstractNumId w:val="40"/>
  </w:num>
  <w:num w:numId="52">
    <w:abstractNumId w:val="29"/>
  </w:num>
  <w:num w:numId="53">
    <w:abstractNumId w:val="39"/>
  </w:num>
  <w:num w:numId="54">
    <w:abstractNumId w:val="43"/>
  </w:num>
  <w:num w:numId="55">
    <w:abstractNumId w:val="38"/>
    <w:lvlOverride w:ilvl="0">
      <w:lvl w:ilvl="0">
        <w:start w:val="1"/>
        <w:numFmt w:val="upperRoman"/>
        <w:lvlText w:val="%1."/>
        <w:lvlJc w:val="right"/>
        <w:pPr>
          <w:ind w:left="360" w:hanging="360"/>
        </w:pPr>
        <w:rPr>
          <w:b/>
          <w:caps w:val="0"/>
          <w:smallCaps w:val="0"/>
          <w:color w:val="2F5496" w:themeColor="accent1" w:themeShade="BF"/>
          <w:spacing w:val="0"/>
          <w:sz w:val="24"/>
          <w:szCs w:val="24"/>
          <w14:glow w14:rad="0">
            <w14:srgbClr w14:val="000000"/>
          </w14:glow>
          <w14:shadow w14:blurRad="69850" w14:dist="43180" w14:dir="5400000" w14:sx="0" w14:sy="0" w14:kx="0" w14:ky="0" w14:algn="none">
            <w14:srgbClr w14:val="000000">
              <w14:alpha w14:val="35000"/>
            </w14:srgbClr>
          </w14:shadow>
          <w14:reflection w14:blurRad="0" w14:stA="0" w14:stPos="0" w14:endA="0" w14:endPos="0" w14:dist="0" w14:dir="0" w14:fadeDir="0" w14:sx="0" w14:sy="0" w14:kx="0" w14:ky="0" w14:algn="none"/>
          <w14:textOutline w14:w="952" w14:cap="flat" w14:cmpd="sng" w14:algn="ctr">
            <w14:noFill/>
            <w14:prstDash w14:val="solid"/>
            <w14:round/>
          </w14:textOutline>
          <w14:props3d w14:extrusionH="0" w14:contourW="0" w14:prstMaterial="none"/>
        </w:rPr>
      </w:lvl>
    </w:lvlOverride>
    <w:lvlOverride w:ilvl="1">
      <w:lvl w:ilvl="1">
        <w:start w:val="1"/>
        <w:numFmt w:val="decimal"/>
        <w:isLgl/>
        <w:lvlText w:val="%1.%2."/>
        <w:lvlJc w:val="left"/>
        <w:pPr>
          <w:ind w:left="1440" w:hanging="720"/>
        </w:pPr>
        <w:rPr>
          <w:rFonts w:eastAsia="Arial" w:hint="default"/>
          <w:b/>
          <w:color w:val="44546A" w:themeColor="text2"/>
          <w:sz w:val="24"/>
          <w:szCs w:val="24"/>
        </w:rPr>
      </w:lvl>
    </w:lvlOverride>
  </w:num>
  <w:num w:numId="56">
    <w:abstractNumId w:val="36"/>
  </w:num>
  <w:num w:numId="57">
    <w:abstractNumId w:val="10"/>
    <w:lvlOverride w:ilvl="0">
      <w:lvl w:ilvl="0" w:tplc="C442C19A">
        <w:start w:val="1"/>
        <w:numFmt w:val="lowerLetter"/>
        <w:lvlText w:val="%1."/>
        <w:lvlJc w:val="left"/>
        <w:pPr>
          <w:tabs>
            <w:tab w:val="num" w:pos="1497"/>
          </w:tabs>
          <w:ind w:left="1495" w:hanging="360"/>
        </w:pPr>
        <w:rPr>
          <w:rFonts w:hint="default"/>
          <w:color w:val="2F5496" w:themeColor="accent1" w:themeShade="BF"/>
        </w:rPr>
      </w:lvl>
    </w:lvlOverride>
    <w:lvlOverride w:ilvl="1">
      <w:lvl w:ilvl="1" w:tplc="041F0019" w:tentative="1">
        <w:start w:val="1"/>
        <w:numFmt w:val="lowerLetter"/>
        <w:lvlText w:val="%2."/>
        <w:lvlJc w:val="left"/>
        <w:pPr>
          <w:ind w:left="1440" w:hanging="360"/>
        </w:pPr>
      </w:lvl>
    </w:lvlOverride>
    <w:lvlOverride w:ilvl="2">
      <w:lvl w:ilvl="2" w:tplc="041F001B" w:tentative="1">
        <w:start w:val="1"/>
        <w:numFmt w:val="lowerRoman"/>
        <w:lvlText w:val="%3."/>
        <w:lvlJc w:val="right"/>
        <w:pPr>
          <w:ind w:left="2160" w:hanging="180"/>
        </w:pPr>
      </w:lvl>
    </w:lvlOverride>
    <w:lvlOverride w:ilvl="3">
      <w:lvl w:ilvl="3" w:tplc="041F000F" w:tentative="1">
        <w:start w:val="1"/>
        <w:numFmt w:val="decimal"/>
        <w:lvlText w:val="%4."/>
        <w:lvlJc w:val="left"/>
        <w:pPr>
          <w:ind w:left="2880" w:hanging="360"/>
        </w:pPr>
      </w:lvl>
    </w:lvlOverride>
    <w:lvlOverride w:ilvl="4">
      <w:lvl w:ilvl="4" w:tplc="041F0019" w:tentative="1">
        <w:start w:val="1"/>
        <w:numFmt w:val="lowerLetter"/>
        <w:lvlText w:val="%5."/>
        <w:lvlJc w:val="left"/>
        <w:pPr>
          <w:ind w:left="3600" w:hanging="360"/>
        </w:pPr>
      </w:lvl>
    </w:lvlOverride>
    <w:lvlOverride w:ilvl="5">
      <w:lvl w:ilvl="5" w:tplc="041F001B" w:tentative="1">
        <w:start w:val="1"/>
        <w:numFmt w:val="lowerRoman"/>
        <w:lvlText w:val="%6."/>
        <w:lvlJc w:val="right"/>
        <w:pPr>
          <w:ind w:left="4320" w:hanging="180"/>
        </w:pPr>
      </w:lvl>
    </w:lvlOverride>
    <w:lvlOverride w:ilvl="6">
      <w:lvl w:ilvl="6" w:tplc="041F000F" w:tentative="1">
        <w:start w:val="1"/>
        <w:numFmt w:val="decimal"/>
        <w:lvlText w:val="%7."/>
        <w:lvlJc w:val="left"/>
        <w:pPr>
          <w:ind w:left="5040" w:hanging="360"/>
        </w:pPr>
      </w:lvl>
    </w:lvlOverride>
    <w:lvlOverride w:ilvl="7">
      <w:lvl w:ilvl="7" w:tplc="041F0019" w:tentative="1">
        <w:start w:val="1"/>
        <w:numFmt w:val="lowerLetter"/>
        <w:lvlText w:val="%8."/>
        <w:lvlJc w:val="left"/>
        <w:pPr>
          <w:ind w:left="5760" w:hanging="360"/>
        </w:pPr>
      </w:lvl>
    </w:lvlOverride>
    <w:lvlOverride w:ilvl="8">
      <w:lvl w:ilvl="8" w:tplc="041F001B" w:tentative="1">
        <w:start w:val="1"/>
        <w:numFmt w:val="lowerRoman"/>
        <w:lvlText w:val="%9."/>
        <w:lvlJc w:val="right"/>
        <w:pPr>
          <w:ind w:left="6480" w:hanging="180"/>
        </w:pPr>
      </w:lvl>
    </w:lvlOverride>
  </w:num>
  <w:num w:numId="58">
    <w:abstractNumId w:val="13"/>
  </w:num>
  <w:num w:numId="59">
    <w:abstractNumId w:val="26"/>
  </w:num>
  <w:num w:numId="60">
    <w:abstractNumId w:val="1"/>
  </w:num>
  <w:num w:numId="61">
    <w:abstractNumId w:val="0"/>
  </w:num>
  <w:num w:numId="62">
    <w:abstractNumId w:val="16"/>
  </w:num>
  <w:num w:numId="63">
    <w:abstractNumId w:val="41"/>
  </w:num>
  <w:num w:numId="64">
    <w:abstractNumId w:val="77"/>
  </w:num>
  <w:num w:numId="65">
    <w:abstractNumId w:val="68"/>
  </w:num>
  <w:num w:numId="66">
    <w:abstractNumId w:val="64"/>
  </w:num>
  <w:num w:numId="67">
    <w:abstractNumId w:val="75"/>
  </w:num>
  <w:num w:numId="68">
    <w:abstractNumId w:val="28"/>
  </w:num>
  <w:num w:numId="69">
    <w:abstractNumId w:val="51"/>
  </w:num>
  <w:num w:numId="70">
    <w:abstractNumId w:val="72"/>
  </w:num>
  <w:num w:numId="71">
    <w:abstractNumId w:val="66"/>
  </w:num>
  <w:num w:numId="72">
    <w:abstractNumId w:val="27"/>
  </w:num>
  <w:num w:numId="73">
    <w:abstractNumId w:val="80"/>
  </w:num>
  <w:num w:numId="74">
    <w:abstractNumId w:val="37"/>
  </w:num>
  <w:num w:numId="75">
    <w:abstractNumId w:val="59"/>
  </w:num>
  <w:num w:numId="76">
    <w:abstractNumId w:val="67"/>
  </w:num>
  <w:num w:numId="77">
    <w:abstractNumId w:val="49"/>
  </w:num>
  <w:num w:numId="78">
    <w:abstractNumId w:val="6"/>
  </w:num>
  <w:num w:numId="79">
    <w:abstractNumId w:val="4"/>
  </w:num>
  <w:num w:numId="80">
    <w:abstractNumId w:val="34"/>
  </w:num>
  <w:num w:numId="81">
    <w:abstractNumId w:val="52"/>
  </w:num>
  <w:num w:numId="82">
    <w:abstractNumId w:val="20"/>
  </w:num>
  <w:num w:numId="83">
    <w:abstractNumId w:val="54"/>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tr-TR" w:vendorID="64" w:dllVersion="4096" w:nlCheck="1" w:checkStyle="0"/>
  <w:activeWritingStyle w:appName="MSWord" w:lang="en-US" w:vendorID="64" w:dllVersion="4096" w:nlCheck="1" w:checkStyle="0"/>
  <w:activeWritingStyle w:appName="MSWord" w:lang="en-US" w:vendorID="64" w:dllVersion="6" w:nlCheck="1" w:checkStyle="0"/>
  <w:activeWritingStyle w:appName="MSWord" w:lang="tr-TR" w:vendorID="64" w:dllVersion="0" w:nlCheck="1" w:checkStyle="0"/>
  <w:activeWritingStyle w:appName="MSWord" w:lang="en-US" w:vendorID="64" w:dllVersion="0" w:nlCheck="1" w:checkStyle="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EC5"/>
    <w:rsid w:val="000021B0"/>
    <w:rsid w:val="00003E1C"/>
    <w:rsid w:val="00004128"/>
    <w:rsid w:val="00006643"/>
    <w:rsid w:val="00011A04"/>
    <w:rsid w:val="000152E0"/>
    <w:rsid w:val="00035093"/>
    <w:rsid w:val="000355AA"/>
    <w:rsid w:val="00035DB9"/>
    <w:rsid w:val="000378A7"/>
    <w:rsid w:val="000600EC"/>
    <w:rsid w:val="0007311B"/>
    <w:rsid w:val="00074133"/>
    <w:rsid w:val="00081F4C"/>
    <w:rsid w:val="000828B1"/>
    <w:rsid w:val="00090741"/>
    <w:rsid w:val="000A102B"/>
    <w:rsid w:val="000A63FD"/>
    <w:rsid w:val="000A6F80"/>
    <w:rsid w:val="000B0D6C"/>
    <w:rsid w:val="000B220B"/>
    <w:rsid w:val="000B2FD5"/>
    <w:rsid w:val="000D4DB2"/>
    <w:rsid w:val="000D5459"/>
    <w:rsid w:val="000D69B7"/>
    <w:rsid w:val="000E0871"/>
    <w:rsid w:val="000E441B"/>
    <w:rsid w:val="000E5C1D"/>
    <w:rsid w:val="000F1863"/>
    <w:rsid w:val="000F3899"/>
    <w:rsid w:val="00106BEB"/>
    <w:rsid w:val="001101ED"/>
    <w:rsid w:val="00112900"/>
    <w:rsid w:val="00122788"/>
    <w:rsid w:val="00133B90"/>
    <w:rsid w:val="00134F63"/>
    <w:rsid w:val="00137BAD"/>
    <w:rsid w:val="00150419"/>
    <w:rsid w:val="0015109D"/>
    <w:rsid w:val="001641BC"/>
    <w:rsid w:val="00164458"/>
    <w:rsid w:val="00175A6A"/>
    <w:rsid w:val="00176A29"/>
    <w:rsid w:val="001814CE"/>
    <w:rsid w:val="00182209"/>
    <w:rsid w:val="00182A4D"/>
    <w:rsid w:val="00195CC2"/>
    <w:rsid w:val="001A6006"/>
    <w:rsid w:val="001B16F8"/>
    <w:rsid w:val="001B2534"/>
    <w:rsid w:val="001B4E39"/>
    <w:rsid w:val="001B7152"/>
    <w:rsid w:val="001C181F"/>
    <w:rsid w:val="001D502F"/>
    <w:rsid w:val="001D6774"/>
    <w:rsid w:val="001E7EA3"/>
    <w:rsid w:val="001F1FAC"/>
    <w:rsid w:val="001F4971"/>
    <w:rsid w:val="00203ED9"/>
    <w:rsid w:val="00206A3F"/>
    <w:rsid w:val="00207CAF"/>
    <w:rsid w:val="0021261B"/>
    <w:rsid w:val="00215568"/>
    <w:rsid w:val="00215C3D"/>
    <w:rsid w:val="00216BD5"/>
    <w:rsid w:val="00216D6C"/>
    <w:rsid w:val="00224230"/>
    <w:rsid w:val="002255B4"/>
    <w:rsid w:val="002266DE"/>
    <w:rsid w:val="002272B4"/>
    <w:rsid w:val="00241F2B"/>
    <w:rsid w:val="002426AD"/>
    <w:rsid w:val="002431DC"/>
    <w:rsid w:val="00250799"/>
    <w:rsid w:val="002541E2"/>
    <w:rsid w:val="00256762"/>
    <w:rsid w:val="00257A94"/>
    <w:rsid w:val="0026426C"/>
    <w:rsid w:val="00271C44"/>
    <w:rsid w:val="00273DA3"/>
    <w:rsid w:val="0028168E"/>
    <w:rsid w:val="002824DA"/>
    <w:rsid w:val="0028290F"/>
    <w:rsid w:val="002869F0"/>
    <w:rsid w:val="002871A6"/>
    <w:rsid w:val="00287DD0"/>
    <w:rsid w:val="00295FBF"/>
    <w:rsid w:val="002975FF"/>
    <w:rsid w:val="0029769E"/>
    <w:rsid w:val="00297CA3"/>
    <w:rsid w:val="002A5FF0"/>
    <w:rsid w:val="002A656E"/>
    <w:rsid w:val="002B7FAA"/>
    <w:rsid w:val="002C15CC"/>
    <w:rsid w:val="002C32E2"/>
    <w:rsid w:val="002C4A04"/>
    <w:rsid w:val="002C5804"/>
    <w:rsid w:val="002D2DEE"/>
    <w:rsid w:val="002D5A94"/>
    <w:rsid w:val="002E1EE3"/>
    <w:rsid w:val="002F0B43"/>
    <w:rsid w:val="002F0E44"/>
    <w:rsid w:val="002F1C69"/>
    <w:rsid w:val="002F34EF"/>
    <w:rsid w:val="002F540C"/>
    <w:rsid w:val="00307C2E"/>
    <w:rsid w:val="00307D49"/>
    <w:rsid w:val="00310EF7"/>
    <w:rsid w:val="003163AF"/>
    <w:rsid w:val="00317437"/>
    <w:rsid w:val="00321291"/>
    <w:rsid w:val="0032254B"/>
    <w:rsid w:val="00323521"/>
    <w:rsid w:val="0032539F"/>
    <w:rsid w:val="00334A67"/>
    <w:rsid w:val="00336AE5"/>
    <w:rsid w:val="00337884"/>
    <w:rsid w:val="003429CA"/>
    <w:rsid w:val="00345EB5"/>
    <w:rsid w:val="0036205F"/>
    <w:rsid w:val="00363E8C"/>
    <w:rsid w:val="00370487"/>
    <w:rsid w:val="00374698"/>
    <w:rsid w:val="003838D8"/>
    <w:rsid w:val="00384CBC"/>
    <w:rsid w:val="00390410"/>
    <w:rsid w:val="00391108"/>
    <w:rsid w:val="003A32B7"/>
    <w:rsid w:val="003A46A4"/>
    <w:rsid w:val="003A5901"/>
    <w:rsid w:val="003B0AE4"/>
    <w:rsid w:val="003B202D"/>
    <w:rsid w:val="003B298B"/>
    <w:rsid w:val="003B31ED"/>
    <w:rsid w:val="003C1CAA"/>
    <w:rsid w:val="003D0059"/>
    <w:rsid w:val="003D2C5F"/>
    <w:rsid w:val="003D458C"/>
    <w:rsid w:val="003D482E"/>
    <w:rsid w:val="003D524F"/>
    <w:rsid w:val="003D6B41"/>
    <w:rsid w:val="003E1EC5"/>
    <w:rsid w:val="003F2CDB"/>
    <w:rsid w:val="003F3F22"/>
    <w:rsid w:val="0040375F"/>
    <w:rsid w:val="00403A1F"/>
    <w:rsid w:val="004052F1"/>
    <w:rsid w:val="00405BB9"/>
    <w:rsid w:val="00417F49"/>
    <w:rsid w:val="0042438D"/>
    <w:rsid w:val="004311B6"/>
    <w:rsid w:val="004460E1"/>
    <w:rsid w:val="00446124"/>
    <w:rsid w:val="00447095"/>
    <w:rsid w:val="0046572E"/>
    <w:rsid w:val="00472254"/>
    <w:rsid w:val="004743A8"/>
    <w:rsid w:val="00475E7F"/>
    <w:rsid w:val="004762F8"/>
    <w:rsid w:val="00477815"/>
    <w:rsid w:val="004A3C3A"/>
    <w:rsid w:val="004A7BCE"/>
    <w:rsid w:val="004B1D52"/>
    <w:rsid w:val="004B3F00"/>
    <w:rsid w:val="004C1333"/>
    <w:rsid w:val="004C3E47"/>
    <w:rsid w:val="004C401F"/>
    <w:rsid w:val="004C4F04"/>
    <w:rsid w:val="004C614F"/>
    <w:rsid w:val="004D1A7F"/>
    <w:rsid w:val="004D3316"/>
    <w:rsid w:val="004D7912"/>
    <w:rsid w:val="004E6FD2"/>
    <w:rsid w:val="004E7DF3"/>
    <w:rsid w:val="004F1C32"/>
    <w:rsid w:val="004F261D"/>
    <w:rsid w:val="004F3491"/>
    <w:rsid w:val="004F49FD"/>
    <w:rsid w:val="004F6660"/>
    <w:rsid w:val="00505ED2"/>
    <w:rsid w:val="00511EFA"/>
    <w:rsid w:val="00517BD6"/>
    <w:rsid w:val="005228FA"/>
    <w:rsid w:val="005265F8"/>
    <w:rsid w:val="0053034C"/>
    <w:rsid w:val="0053543A"/>
    <w:rsid w:val="005372DB"/>
    <w:rsid w:val="00537E08"/>
    <w:rsid w:val="00545ED1"/>
    <w:rsid w:val="0054613D"/>
    <w:rsid w:val="00546D4F"/>
    <w:rsid w:val="005503D6"/>
    <w:rsid w:val="00563FBF"/>
    <w:rsid w:val="00571889"/>
    <w:rsid w:val="005758EE"/>
    <w:rsid w:val="00586F8A"/>
    <w:rsid w:val="00590640"/>
    <w:rsid w:val="005934AF"/>
    <w:rsid w:val="005A0C7E"/>
    <w:rsid w:val="005A0EE6"/>
    <w:rsid w:val="005B0507"/>
    <w:rsid w:val="005B070A"/>
    <w:rsid w:val="005B1A52"/>
    <w:rsid w:val="005B3159"/>
    <w:rsid w:val="005C3D8B"/>
    <w:rsid w:val="005C4284"/>
    <w:rsid w:val="005C6E43"/>
    <w:rsid w:val="005D16C2"/>
    <w:rsid w:val="005D21F9"/>
    <w:rsid w:val="005D277D"/>
    <w:rsid w:val="005D5DC8"/>
    <w:rsid w:val="005D6E4E"/>
    <w:rsid w:val="005E0EBB"/>
    <w:rsid w:val="005E19BD"/>
    <w:rsid w:val="005E2EE4"/>
    <w:rsid w:val="005E45B1"/>
    <w:rsid w:val="005E6781"/>
    <w:rsid w:val="005F0461"/>
    <w:rsid w:val="005F4EC4"/>
    <w:rsid w:val="006050DC"/>
    <w:rsid w:val="006107FD"/>
    <w:rsid w:val="0061534D"/>
    <w:rsid w:val="00620256"/>
    <w:rsid w:val="0062058D"/>
    <w:rsid w:val="006236EB"/>
    <w:rsid w:val="00623EB4"/>
    <w:rsid w:val="0062550A"/>
    <w:rsid w:val="00643B18"/>
    <w:rsid w:val="006442BC"/>
    <w:rsid w:val="00654A3D"/>
    <w:rsid w:val="00657A1D"/>
    <w:rsid w:val="00662FB5"/>
    <w:rsid w:val="0066532C"/>
    <w:rsid w:val="00670DBB"/>
    <w:rsid w:val="00672CF6"/>
    <w:rsid w:val="00680E91"/>
    <w:rsid w:val="006A3D02"/>
    <w:rsid w:val="006A4958"/>
    <w:rsid w:val="006C3451"/>
    <w:rsid w:val="006D1839"/>
    <w:rsid w:val="006D3756"/>
    <w:rsid w:val="006D645D"/>
    <w:rsid w:val="006F0D17"/>
    <w:rsid w:val="006F21B7"/>
    <w:rsid w:val="006F5BEA"/>
    <w:rsid w:val="006F77FB"/>
    <w:rsid w:val="007169AC"/>
    <w:rsid w:val="00724307"/>
    <w:rsid w:val="00725E16"/>
    <w:rsid w:val="00745588"/>
    <w:rsid w:val="00746384"/>
    <w:rsid w:val="00754023"/>
    <w:rsid w:val="007548BE"/>
    <w:rsid w:val="007616C3"/>
    <w:rsid w:val="00762141"/>
    <w:rsid w:val="00765032"/>
    <w:rsid w:val="00776389"/>
    <w:rsid w:val="007776E9"/>
    <w:rsid w:val="00782350"/>
    <w:rsid w:val="007857C6"/>
    <w:rsid w:val="0079405E"/>
    <w:rsid w:val="00794A9C"/>
    <w:rsid w:val="007A1FD8"/>
    <w:rsid w:val="007A2228"/>
    <w:rsid w:val="007A38B0"/>
    <w:rsid w:val="007A71B0"/>
    <w:rsid w:val="007B038B"/>
    <w:rsid w:val="007B6C75"/>
    <w:rsid w:val="007C168C"/>
    <w:rsid w:val="007C20F0"/>
    <w:rsid w:val="007C43C7"/>
    <w:rsid w:val="007C59F8"/>
    <w:rsid w:val="007C72DB"/>
    <w:rsid w:val="007D0B53"/>
    <w:rsid w:val="007D377C"/>
    <w:rsid w:val="007D7FFA"/>
    <w:rsid w:val="007E29F3"/>
    <w:rsid w:val="007E428C"/>
    <w:rsid w:val="007E47CA"/>
    <w:rsid w:val="007F171D"/>
    <w:rsid w:val="007F5EF4"/>
    <w:rsid w:val="007F6EFA"/>
    <w:rsid w:val="008007F4"/>
    <w:rsid w:val="00804CE5"/>
    <w:rsid w:val="00810042"/>
    <w:rsid w:val="008222F1"/>
    <w:rsid w:val="008225A9"/>
    <w:rsid w:val="00824517"/>
    <w:rsid w:val="00831AA0"/>
    <w:rsid w:val="00836FB7"/>
    <w:rsid w:val="008372F9"/>
    <w:rsid w:val="008425C3"/>
    <w:rsid w:val="00844B7A"/>
    <w:rsid w:val="00854035"/>
    <w:rsid w:val="00873514"/>
    <w:rsid w:val="00876901"/>
    <w:rsid w:val="008867BD"/>
    <w:rsid w:val="00892B17"/>
    <w:rsid w:val="00893340"/>
    <w:rsid w:val="0089772F"/>
    <w:rsid w:val="008A2ECD"/>
    <w:rsid w:val="008A70FF"/>
    <w:rsid w:val="008B788B"/>
    <w:rsid w:val="008B7FEF"/>
    <w:rsid w:val="008C22D3"/>
    <w:rsid w:val="008E65A5"/>
    <w:rsid w:val="008E79EC"/>
    <w:rsid w:val="00910E67"/>
    <w:rsid w:val="0091205F"/>
    <w:rsid w:val="00914751"/>
    <w:rsid w:val="00920DF2"/>
    <w:rsid w:val="0092371B"/>
    <w:rsid w:val="00927607"/>
    <w:rsid w:val="0094228B"/>
    <w:rsid w:val="0094339C"/>
    <w:rsid w:val="00946B17"/>
    <w:rsid w:val="00950DE2"/>
    <w:rsid w:val="009619BD"/>
    <w:rsid w:val="00962B09"/>
    <w:rsid w:val="00964BDD"/>
    <w:rsid w:val="00973730"/>
    <w:rsid w:val="00974ADC"/>
    <w:rsid w:val="009802DD"/>
    <w:rsid w:val="009810AF"/>
    <w:rsid w:val="00984ADD"/>
    <w:rsid w:val="009915F8"/>
    <w:rsid w:val="009A5A80"/>
    <w:rsid w:val="009A6AD1"/>
    <w:rsid w:val="009B7AFE"/>
    <w:rsid w:val="009D2A49"/>
    <w:rsid w:val="009D6385"/>
    <w:rsid w:val="009D6862"/>
    <w:rsid w:val="009D6E57"/>
    <w:rsid w:val="009E39E5"/>
    <w:rsid w:val="009E595E"/>
    <w:rsid w:val="009E6014"/>
    <w:rsid w:val="009F063D"/>
    <w:rsid w:val="009F1397"/>
    <w:rsid w:val="009F254B"/>
    <w:rsid w:val="009F5C54"/>
    <w:rsid w:val="00A026A2"/>
    <w:rsid w:val="00A03987"/>
    <w:rsid w:val="00A04935"/>
    <w:rsid w:val="00A13793"/>
    <w:rsid w:val="00A20306"/>
    <w:rsid w:val="00A22AFC"/>
    <w:rsid w:val="00A2579B"/>
    <w:rsid w:val="00A25C17"/>
    <w:rsid w:val="00A26249"/>
    <w:rsid w:val="00A34A38"/>
    <w:rsid w:val="00A44EA9"/>
    <w:rsid w:val="00A450D1"/>
    <w:rsid w:val="00A46522"/>
    <w:rsid w:val="00A513D5"/>
    <w:rsid w:val="00A5635C"/>
    <w:rsid w:val="00A60B6C"/>
    <w:rsid w:val="00A618AF"/>
    <w:rsid w:val="00A61E0F"/>
    <w:rsid w:val="00A71A6D"/>
    <w:rsid w:val="00A766F2"/>
    <w:rsid w:val="00A76F12"/>
    <w:rsid w:val="00A81FCF"/>
    <w:rsid w:val="00A83C52"/>
    <w:rsid w:val="00A849A6"/>
    <w:rsid w:val="00A92803"/>
    <w:rsid w:val="00A94E58"/>
    <w:rsid w:val="00A95C82"/>
    <w:rsid w:val="00A96C8A"/>
    <w:rsid w:val="00A97427"/>
    <w:rsid w:val="00AB1CB5"/>
    <w:rsid w:val="00AB5CA1"/>
    <w:rsid w:val="00AC1124"/>
    <w:rsid w:val="00AD472A"/>
    <w:rsid w:val="00B148DC"/>
    <w:rsid w:val="00B15B2C"/>
    <w:rsid w:val="00B16030"/>
    <w:rsid w:val="00B16E74"/>
    <w:rsid w:val="00B17B25"/>
    <w:rsid w:val="00B2672F"/>
    <w:rsid w:val="00B27131"/>
    <w:rsid w:val="00B271C2"/>
    <w:rsid w:val="00B27FD0"/>
    <w:rsid w:val="00B35125"/>
    <w:rsid w:val="00B368EB"/>
    <w:rsid w:val="00B408D5"/>
    <w:rsid w:val="00B41965"/>
    <w:rsid w:val="00B44F5B"/>
    <w:rsid w:val="00B45CE4"/>
    <w:rsid w:val="00B467E4"/>
    <w:rsid w:val="00B51427"/>
    <w:rsid w:val="00B61D35"/>
    <w:rsid w:val="00B643E7"/>
    <w:rsid w:val="00B650FA"/>
    <w:rsid w:val="00B67E31"/>
    <w:rsid w:val="00B773D6"/>
    <w:rsid w:val="00B77645"/>
    <w:rsid w:val="00B872D2"/>
    <w:rsid w:val="00BA3BD3"/>
    <w:rsid w:val="00BB0793"/>
    <w:rsid w:val="00BB245A"/>
    <w:rsid w:val="00BD2FA6"/>
    <w:rsid w:val="00BD35AD"/>
    <w:rsid w:val="00BD502B"/>
    <w:rsid w:val="00BE2CFB"/>
    <w:rsid w:val="00BF4100"/>
    <w:rsid w:val="00C034DF"/>
    <w:rsid w:val="00C07AB9"/>
    <w:rsid w:val="00C14834"/>
    <w:rsid w:val="00C21562"/>
    <w:rsid w:val="00C34596"/>
    <w:rsid w:val="00C35A84"/>
    <w:rsid w:val="00C426A4"/>
    <w:rsid w:val="00C52B8B"/>
    <w:rsid w:val="00C54932"/>
    <w:rsid w:val="00C556A2"/>
    <w:rsid w:val="00C60F37"/>
    <w:rsid w:val="00C72A8E"/>
    <w:rsid w:val="00C73ABE"/>
    <w:rsid w:val="00C746E5"/>
    <w:rsid w:val="00C77E1C"/>
    <w:rsid w:val="00C837E3"/>
    <w:rsid w:val="00CA131D"/>
    <w:rsid w:val="00CA62D6"/>
    <w:rsid w:val="00CB088B"/>
    <w:rsid w:val="00CB75C7"/>
    <w:rsid w:val="00CD2C30"/>
    <w:rsid w:val="00CD4004"/>
    <w:rsid w:val="00CD5434"/>
    <w:rsid w:val="00CD78E0"/>
    <w:rsid w:val="00CE6B42"/>
    <w:rsid w:val="00CE7212"/>
    <w:rsid w:val="00D027B7"/>
    <w:rsid w:val="00D02F36"/>
    <w:rsid w:val="00D11ED0"/>
    <w:rsid w:val="00D24166"/>
    <w:rsid w:val="00D25B42"/>
    <w:rsid w:val="00D30834"/>
    <w:rsid w:val="00D3176C"/>
    <w:rsid w:val="00D3452D"/>
    <w:rsid w:val="00D37495"/>
    <w:rsid w:val="00D459E1"/>
    <w:rsid w:val="00D50CED"/>
    <w:rsid w:val="00D51767"/>
    <w:rsid w:val="00D53BFC"/>
    <w:rsid w:val="00D548B4"/>
    <w:rsid w:val="00D55301"/>
    <w:rsid w:val="00D5545E"/>
    <w:rsid w:val="00D57E55"/>
    <w:rsid w:val="00D66011"/>
    <w:rsid w:val="00D6653C"/>
    <w:rsid w:val="00D66EC1"/>
    <w:rsid w:val="00D70828"/>
    <w:rsid w:val="00D73433"/>
    <w:rsid w:val="00D80931"/>
    <w:rsid w:val="00D8438B"/>
    <w:rsid w:val="00D8721C"/>
    <w:rsid w:val="00D917D5"/>
    <w:rsid w:val="00DA27F8"/>
    <w:rsid w:val="00DA3D03"/>
    <w:rsid w:val="00DA6290"/>
    <w:rsid w:val="00DA7007"/>
    <w:rsid w:val="00DB2FA7"/>
    <w:rsid w:val="00DB384E"/>
    <w:rsid w:val="00DB3D68"/>
    <w:rsid w:val="00DB4D59"/>
    <w:rsid w:val="00DC030C"/>
    <w:rsid w:val="00DC1ACC"/>
    <w:rsid w:val="00DC25B8"/>
    <w:rsid w:val="00DC59E2"/>
    <w:rsid w:val="00DC7D43"/>
    <w:rsid w:val="00DD0E9C"/>
    <w:rsid w:val="00DD1F0E"/>
    <w:rsid w:val="00DD2954"/>
    <w:rsid w:val="00DE52D9"/>
    <w:rsid w:val="00DE5E37"/>
    <w:rsid w:val="00DE5FE3"/>
    <w:rsid w:val="00DE7573"/>
    <w:rsid w:val="00E00AEC"/>
    <w:rsid w:val="00E14965"/>
    <w:rsid w:val="00E167CA"/>
    <w:rsid w:val="00E16BFF"/>
    <w:rsid w:val="00E232A0"/>
    <w:rsid w:val="00E262AC"/>
    <w:rsid w:val="00E30B86"/>
    <w:rsid w:val="00E3454F"/>
    <w:rsid w:val="00E35F83"/>
    <w:rsid w:val="00E364AC"/>
    <w:rsid w:val="00E44A60"/>
    <w:rsid w:val="00E45524"/>
    <w:rsid w:val="00E45828"/>
    <w:rsid w:val="00E4588F"/>
    <w:rsid w:val="00E46214"/>
    <w:rsid w:val="00E557B4"/>
    <w:rsid w:val="00E61C59"/>
    <w:rsid w:val="00E67088"/>
    <w:rsid w:val="00E67D74"/>
    <w:rsid w:val="00E73ED8"/>
    <w:rsid w:val="00E75237"/>
    <w:rsid w:val="00E81398"/>
    <w:rsid w:val="00E862E9"/>
    <w:rsid w:val="00E86854"/>
    <w:rsid w:val="00E908DD"/>
    <w:rsid w:val="00E91832"/>
    <w:rsid w:val="00EA5129"/>
    <w:rsid w:val="00EA656D"/>
    <w:rsid w:val="00EA71BE"/>
    <w:rsid w:val="00EB0427"/>
    <w:rsid w:val="00EB336D"/>
    <w:rsid w:val="00EC3596"/>
    <w:rsid w:val="00ED460C"/>
    <w:rsid w:val="00EE4D51"/>
    <w:rsid w:val="00EE5DD3"/>
    <w:rsid w:val="00EE6582"/>
    <w:rsid w:val="00EF0C99"/>
    <w:rsid w:val="00F025F0"/>
    <w:rsid w:val="00F02B64"/>
    <w:rsid w:val="00F062AD"/>
    <w:rsid w:val="00F10D74"/>
    <w:rsid w:val="00F129BC"/>
    <w:rsid w:val="00F25EA8"/>
    <w:rsid w:val="00F31BF2"/>
    <w:rsid w:val="00F35CE5"/>
    <w:rsid w:val="00F4070E"/>
    <w:rsid w:val="00F43B12"/>
    <w:rsid w:val="00F52D1E"/>
    <w:rsid w:val="00F61392"/>
    <w:rsid w:val="00F62E8C"/>
    <w:rsid w:val="00F64BDE"/>
    <w:rsid w:val="00F73536"/>
    <w:rsid w:val="00F763F6"/>
    <w:rsid w:val="00F76872"/>
    <w:rsid w:val="00F82285"/>
    <w:rsid w:val="00F82AEB"/>
    <w:rsid w:val="00F955EF"/>
    <w:rsid w:val="00F96358"/>
    <w:rsid w:val="00F9786A"/>
    <w:rsid w:val="00F97D71"/>
    <w:rsid w:val="00FA68A6"/>
    <w:rsid w:val="00FA6F59"/>
    <w:rsid w:val="00FB3078"/>
    <w:rsid w:val="00FB3BAD"/>
    <w:rsid w:val="00FB63FE"/>
    <w:rsid w:val="00FC13F5"/>
    <w:rsid w:val="00FC2162"/>
    <w:rsid w:val="00FC31D8"/>
    <w:rsid w:val="00FC5F63"/>
    <w:rsid w:val="00FD5242"/>
    <w:rsid w:val="00FD6AF1"/>
    <w:rsid w:val="00FE3924"/>
    <w:rsid w:val="00FE62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6A2D4"/>
  <w15:chartTrackingRefBased/>
  <w15:docId w15:val="{3318F187-F9EE-4995-B32F-9FB841816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6B17"/>
    <w:pPr>
      <w:spacing w:after="200" w:line="276" w:lineRule="auto"/>
    </w:pPr>
    <w:rPr>
      <w:rFonts w:ascii="Calibri" w:eastAsia="Calibri" w:hAnsi="Calibri" w:cs="Times New Roman"/>
    </w:rPr>
  </w:style>
  <w:style w:type="paragraph" w:styleId="Balk1">
    <w:name w:val="heading 1"/>
    <w:basedOn w:val="Normal"/>
    <w:link w:val="Balk1Char"/>
    <w:uiPriority w:val="1"/>
    <w:qFormat/>
    <w:rsid w:val="00946B17"/>
    <w:pPr>
      <w:spacing w:before="100" w:beforeAutospacing="1" w:after="119" w:line="240" w:lineRule="auto"/>
      <w:outlineLvl w:val="0"/>
    </w:pPr>
    <w:rPr>
      <w:rFonts w:ascii="Times New Roman" w:eastAsia="Times New Roman" w:hAnsi="Times New Roman"/>
      <w:b/>
      <w:bCs/>
      <w:kern w:val="36"/>
      <w:sz w:val="48"/>
      <w:szCs w:val="48"/>
    </w:rPr>
  </w:style>
  <w:style w:type="paragraph" w:styleId="Balk2">
    <w:name w:val="heading 2"/>
    <w:basedOn w:val="Normal"/>
    <w:link w:val="Balk2Char"/>
    <w:uiPriority w:val="1"/>
    <w:qFormat/>
    <w:rsid w:val="00946B17"/>
    <w:pPr>
      <w:spacing w:before="100" w:beforeAutospacing="1" w:after="119" w:line="240" w:lineRule="auto"/>
      <w:outlineLvl w:val="1"/>
    </w:pPr>
    <w:rPr>
      <w:rFonts w:ascii="Times New Roman" w:eastAsia="Times New Roman" w:hAnsi="Times New Roman"/>
      <w:b/>
      <w:bCs/>
      <w:sz w:val="36"/>
      <w:szCs w:val="36"/>
    </w:rPr>
  </w:style>
  <w:style w:type="paragraph" w:styleId="Balk3">
    <w:name w:val="heading 3"/>
    <w:basedOn w:val="Normal"/>
    <w:link w:val="Balk3Char"/>
    <w:uiPriority w:val="9"/>
    <w:qFormat/>
    <w:rsid w:val="00946B17"/>
    <w:pPr>
      <w:spacing w:before="100" w:beforeAutospacing="1" w:after="119" w:line="240" w:lineRule="auto"/>
      <w:outlineLvl w:val="2"/>
    </w:pPr>
    <w:rPr>
      <w:rFonts w:ascii="Times New Roman" w:eastAsia="Times New Roman" w:hAnsi="Times New Roman"/>
      <w:b/>
      <w:bCs/>
      <w:sz w:val="27"/>
      <w:szCs w:val="27"/>
    </w:rPr>
  </w:style>
  <w:style w:type="paragraph" w:styleId="Balk4">
    <w:name w:val="heading 4"/>
    <w:basedOn w:val="Normal"/>
    <w:next w:val="Normal"/>
    <w:link w:val="Balk4Char"/>
    <w:uiPriority w:val="1"/>
    <w:unhideWhenUsed/>
    <w:qFormat/>
    <w:rsid w:val="00946B17"/>
    <w:pPr>
      <w:keepNext/>
      <w:keepLines/>
      <w:spacing w:before="200" w:after="0"/>
      <w:outlineLvl w:val="3"/>
    </w:pPr>
    <w:rPr>
      <w:rFonts w:asciiTheme="majorHAnsi" w:eastAsiaTheme="majorEastAsia" w:hAnsiTheme="majorHAnsi" w:cstheme="majorBidi"/>
      <w:b/>
      <w:bCs/>
      <w:i/>
      <w:iCs/>
      <w:color w:val="4472C4" w:themeColor="accent1"/>
    </w:rPr>
  </w:style>
  <w:style w:type="paragraph" w:styleId="Balk5">
    <w:name w:val="heading 5"/>
    <w:basedOn w:val="Normal"/>
    <w:next w:val="Normal"/>
    <w:link w:val="Balk5Char"/>
    <w:uiPriority w:val="9"/>
    <w:unhideWhenUsed/>
    <w:qFormat/>
    <w:rsid w:val="00946B17"/>
    <w:pPr>
      <w:keepNext/>
      <w:keepLines/>
      <w:spacing w:before="40" w:after="0"/>
      <w:outlineLvl w:val="4"/>
    </w:pPr>
    <w:rPr>
      <w:rFonts w:asciiTheme="majorHAnsi" w:eastAsiaTheme="majorEastAsia" w:hAnsiTheme="majorHAnsi" w:cstheme="majorBidi"/>
      <w:color w:val="2F5496" w:themeColor="accent1" w:themeShade="BF"/>
    </w:rPr>
  </w:style>
  <w:style w:type="paragraph" w:styleId="Balk6">
    <w:name w:val="heading 6"/>
    <w:basedOn w:val="Normal"/>
    <w:next w:val="Normal"/>
    <w:link w:val="Balk6Char"/>
    <w:uiPriority w:val="9"/>
    <w:semiHidden/>
    <w:unhideWhenUsed/>
    <w:qFormat/>
    <w:rsid w:val="00946B17"/>
    <w:pPr>
      <w:keepNext/>
      <w:keepLines/>
      <w:spacing w:before="40" w:after="0"/>
      <w:outlineLvl w:val="5"/>
    </w:pPr>
    <w:rPr>
      <w:rFonts w:asciiTheme="majorHAnsi" w:eastAsiaTheme="majorEastAsia" w:hAnsiTheme="majorHAnsi" w:cstheme="majorBidi"/>
      <w:color w:val="1F3763" w:themeColor="accent1" w:themeShade="7F"/>
    </w:rPr>
  </w:style>
  <w:style w:type="paragraph" w:styleId="Balk7">
    <w:name w:val="heading 7"/>
    <w:basedOn w:val="Normal"/>
    <w:next w:val="Normal"/>
    <w:link w:val="Balk7Char"/>
    <w:uiPriority w:val="9"/>
    <w:semiHidden/>
    <w:unhideWhenUsed/>
    <w:qFormat/>
    <w:rsid w:val="00946B17"/>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Balk8">
    <w:name w:val="heading 8"/>
    <w:basedOn w:val="Normal"/>
    <w:next w:val="Normal"/>
    <w:link w:val="Balk8Char"/>
    <w:uiPriority w:val="9"/>
    <w:semiHidden/>
    <w:unhideWhenUsed/>
    <w:qFormat/>
    <w:rsid w:val="00946B1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Balk9">
    <w:name w:val="heading 9"/>
    <w:basedOn w:val="Normal"/>
    <w:next w:val="Normal"/>
    <w:link w:val="Balk9Char"/>
    <w:uiPriority w:val="9"/>
    <w:semiHidden/>
    <w:unhideWhenUsed/>
    <w:qFormat/>
    <w:rsid w:val="00946B1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946B17"/>
    <w:rPr>
      <w:rFonts w:ascii="Times New Roman" w:eastAsia="Times New Roman" w:hAnsi="Times New Roman" w:cs="Times New Roman"/>
      <w:b/>
      <w:bCs/>
      <w:kern w:val="36"/>
      <w:sz w:val="48"/>
      <w:szCs w:val="48"/>
    </w:rPr>
  </w:style>
  <w:style w:type="character" w:customStyle="1" w:styleId="Balk2Char">
    <w:name w:val="Başlık 2 Char"/>
    <w:basedOn w:val="VarsaylanParagrafYazTipi"/>
    <w:link w:val="Balk2"/>
    <w:uiPriority w:val="1"/>
    <w:rsid w:val="00946B17"/>
    <w:rPr>
      <w:rFonts w:ascii="Times New Roman" w:eastAsia="Times New Roman" w:hAnsi="Times New Roman" w:cs="Times New Roman"/>
      <w:b/>
      <w:bCs/>
      <w:sz w:val="36"/>
      <w:szCs w:val="36"/>
    </w:rPr>
  </w:style>
  <w:style w:type="character" w:customStyle="1" w:styleId="Balk3Char">
    <w:name w:val="Başlık 3 Char"/>
    <w:basedOn w:val="VarsaylanParagrafYazTipi"/>
    <w:link w:val="Balk3"/>
    <w:uiPriority w:val="9"/>
    <w:rsid w:val="00946B17"/>
    <w:rPr>
      <w:rFonts w:ascii="Times New Roman" w:eastAsia="Times New Roman" w:hAnsi="Times New Roman" w:cs="Times New Roman"/>
      <w:b/>
      <w:bCs/>
      <w:sz w:val="27"/>
      <w:szCs w:val="27"/>
    </w:rPr>
  </w:style>
  <w:style w:type="character" w:customStyle="1" w:styleId="Balk4Char">
    <w:name w:val="Başlık 4 Char"/>
    <w:basedOn w:val="VarsaylanParagrafYazTipi"/>
    <w:link w:val="Balk4"/>
    <w:uiPriority w:val="1"/>
    <w:rsid w:val="00946B17"/>
    <w:rPr>
      <w:rFonts w:asciiTheme="majorHAnsi" w:eastAsiaTheme="majorEastAsia" w:hAnsiTheme="majorHAnsi" w:cstheme="majorBidi"/>
      <w:b/>
      <w:bCs/>
      <w:i/>
      <w:iCs/>
      <w:color w:val="4472C4" w:themeColor="accent1"/>
    </w:rPr>
  </w:style>
  <w:style w:type="character" w:customStyle="1" w:styleId="Balk5Char">
    <w:name w:val="Başlık 5 Char"/>
    <w:basedOn w:val="VarsaylanParagrafYazTipi"/>
    <w:link w:val="Balk5"/>
    <w:uiPriority w:val="9"/>
    <w:rsid w:val="00946B17"/>
    <w:rPr>
      <w:rFonts w:asciiTheme="majorHAnsi" w:eastAsiaTheme="majorEastAsia" w:hAnsiTheme="majorHAnsi" w:cstheme="majorBidi"/>
      <w:color w:val="2F5496" w:themeColor="accent1" w:themeShade="BF"/>
    </w:rPr>
  </w:style>
  <w:style w:type="character" w:customStyle="1" w:styleId="Balk6Char">
    <w:name w:val="Başlık 6 Char"/>
    <w:basedOn w:val="VarsaylanParagrafYazTipi"/>
    <w:link w:val="Balk6"/>
    <w:uiPriority w:val="9"/>
    <w:semiHidden/>
    <w:rsid w:val="00946B17"/>
    <w:rPr>
      <w:rFonts w:asciiTheme="majorHAnsi" w:eastAsiaTheme="majorEastAsia" w:hAnsiTheme="majorHAnsi" w:cstheme="majorBidi"/>
      <w:color w:val="1F3763" w:themeColor="accent1" w:themeShade="7F"/>
    </w:rPr>
  </w:style>
  <w:style w:type="character" w:customStyle="1" w:styleId="Balk7Char">
    <w:name w:val="Başlık 7 Char"/>
    <w:basedOn w:val="VarsaylanParagrafYazTipi"/>
    <w:link w:val="Balk7"/>
    <w:uiPriority w:val="9"/>
    <w:semiHidden/>
    <w:rsid w:val="00946B17"/>
    <w:rPr>
      <w:rFonts w:asciiTheme="majorHAnsi" w:eastAsiaTheme="majorEastAsia" w:hAnsiTheme="majorHAnsi" w:cstheme="majorBidi"/>
      <w:i/>
      <w:iCs/>
      <w:color w:val="1F3763" w:themeColor="accent1" w:themeShade="7F"/>
    </w:rPr>
  </w:style>
  <w:style w:type="character" w:customStyle="1" w:styleId="Balk8Char">
    <w:name w:val="Başlık 8 Char"/>
    <w:basedOn w:val="VarsaylanParagrafYazTipi"/>
    <w:link w:val="Balk8"/>
    <w:uiPriority w:val="9"/>
    <w:semiHidden/>
    <w:rsid w:val="00946B17"/>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semiHidden/>
    <w:rsid w:val="00946B17"/>
    <w:rPr>
      <w:rFonts w:asciiTheme="majorHAnsi" w:eastAsiaTheme="majorEastAsia" w:hAnsiTheme="majorHAnsi" w:cstheme="majorBidi"/>
      <w:i/>
      <w:iCs/>
      <w:color w:val="272727" w:themeColor="text1" w:themeTint="D8"/>
      <w:sz w:val="21"/>
      <w:szCs w:val="21"/>
    </w:rPr>
  </w:style>
  <w:style w:type="paragraph" w:styleId="NormalWeb">
    <w:name w:val="Normal (Web)"/>
    <w:basedOn w:val="Normal"/>
    <w:uiPriority w:val="99"/>
    <w:unhideWhenUsed/>
    <w:rsid w:val="00946B17"/>
    <w:pPr>
      <w:spacing w:before="100" w:beforeAutospacing="1" w:after="119" w:line="240" w:lineRule="auto"/>
    </w:pPr>
    <w:rPr>
      <w:rFonts w:ascii="Times New Roman" w:eastAsia="Times New Roman" w:hAnsi="Times New Roman"/>
      <w:sz w:val="24"/>
      <w:szCs w:val="24"/>
    </w:rPr>
  </w:style>
  <w:style w:type="paragraph" w:customStyle="1" w:styleId="BodyText21">
    <w:name w:val="Body Text 21"/>
    <w:basedOn w:val="Normal"/>
    <w:rsid w:val="00946B17"/>
    <w:pPr>
      <w:tabs>
        <w:tab w:val="left" w:pos="2340"/>
      </w:tabs>
      <w:spacing w:after="0" w:line="360" w:lineRule="atLeast"/>
      <w:ind w:left="65"/>
      <w:jc w:val="both"/>
    </w:pPr>
    <w:rPr>
      <w:rFonts w:ascii="Arial" w:eastAsia="Times New Roman" w:hAnsi="Arial" w:cs="Arial"/>
      <w:szCs w:val="20"/>
      <w:lang w:val="en-GB" w:eastAsia="ko-KR"/>
    </w:rPr>
  </w:style>
  <w:style w:type="paragraph" w:styleId="stBilgi">
    <w:name w:val="header"/>
    <w:basedOn w:val="Normal"/>
    <w:link w:val="stBilgiChar"/>
    <w:rsid w:val="00946B17"/>
    <w:pPr>
      <w:tabs>
        <w:tab w:val="center" w:pos="4536"/>
        <w:tab w:val="right" w:pos="9072"/>
      </w:tabs>
    </w:pPr>
  </w:style>
  <w:style w:type="character" w:customStyle="1" w:styleId="stBilgiChar">
    <w:name w:val="Üst Bilgi Char"/>
    <w:basedOn w:val="VarsaylanParagrafYazTipi"/>
    <w:link w:val="stBilgi"/>
    <w:rsid w:val="00946B17"/>
    <w:rPr>
      <w:rFonts w:ascii="Calibri" w:eastAsia="Calibri" w:hAnsi="Calibri" w:cs="Times New Roman"/>
    </w:rPr>
  </w:style>
  <w:style w:type="paragraph" w:styleId="AltBilgi">
    <w:name w:val="footer"/>
    <w:basedOn w:val="Normal"/>
    <w:link w:val="AltBilgiChar"/>
    <w:rsid w:val="00946B17"/>
    <w:pPr>
      <w:tabs>
        <w:tab w:val="center" w:pos="4536"/>
        <w:tab w:val="right" w:pos="9072"/>
      </w:tabs>
    </w:pPr>
  </w:style>
  <w:style w:type="character" w:customStyle="1" w:styleId="AltBilgiChar">
    <w:name w:val="Alt Bilgi Char"/>
    <w:basedOn w:val="VarsaylanParagrafYazTipi"/>
    <w:link w:val="AltBilgi"/>
    <w:rsid w:val="00946B17"/>
    <w:rPr>
      <w:rFonts w:ascii="Calibri" w:eastAsia="Calibri" w:hAnsi="Calibri" w:cs="Times New Roman"/>
    </w:rPr>
  </w:style>
  <w:style w:type="character" w:styleId="SayfaNumaras">
    <w:name w:val="page number"/>
    <w:basedOn w:val="VarsaylanParagrafYazTipi"/>
    <w:rsid w:val="00946B17"/>
  </w:style>
  <w:style w:type="character" w:customStyle="1" w:styleId="desc">
    <w:name w:val="desc"/>
    <w:basedOn w:val="VarsaylanParagrafYazTipi"/>
    <w:rsid w:val="00946B17"/>
  </w:style>
  <w:style w:type="table" w:styleId="TabloKlavuzu">
    <w:name w:val="Table Grid"/>
    <w:basedOn w:val="NormalTablo"/>
    <w:uiPriority w:val="59"/>
    <w:rsid w:val="00946B17"/>
    <w:pPr>
      <w:spacing w:after="0" w:line="240" w:lineRule="auto"/>
    </w:pPr>
    <w:rPr>
      <w:rFonts w:ascii="Calibri" w:eastAsia="Calibri" w:hAnsi="Calibri"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Paragraf">
    <w:name w:val="List Paragraph"/>
    <w:aliases w:val="Bullet Points,içindekiler vb,LİSTE PARAF,KODLAMA,ALT BAŞLIK"/>
    <w:basedOn w:val="Normal"/>
    <w:link w:val="ListeParagrafChar"/>
    <w:uiPriority w:val="1"/>
    <w:qFormat/>
    <w:rsid w:val="00946B17"/>
    <w:pPr>
      <w:spacing w:after="0" w:line="240" w:lineRule="auto"/>
      <w:ind w:left="720"/>
      <w:contextualSpacing/>
    </w:pPr>
    <w:rPr>
      <w:rFonts w:ascii="Times New Roman" w:eastAsia="Times New Roman" w:hAnsi="Times New Roman"/>
      <w:sz w:val="24"/>
      <w:szCs w:val="24"/>
      <w:lang w:eastAsia="tr-TR"/>
    </w:rPr>
  </w:style>
  <w:style w:type="paragraph" w:styleId="GvdeMetni">
    <w:name w:val="Body Text"/>
    <w:basedOn w:val="Normal"/>
    <w:link w:val="GvdeMetniChar"/>
    <w:uiPriority w:val="1"/>
    <w:qFormat/>
    <w:rsid w:val="00946B17"/>
    <w:pPr>
      <w:spacing w:before="100" w:beforeAutospacing="1" w:after="100" w:afterAutospacing="1" w:line="240" w:lineRule="auto"/>
    </w:pPr>
    <w:rPr>
      <w:rFonts w:ascii="Times New Roman" w:eastAsia="Times New Roman" w:hAnsi="Times New Roman"/>
      <w:sz w:val="24"/>
      <w:szCs w:val="24"/>
      <w:lang w:eastAsia="tr-TR"/>
    </w:rPr>
  </w:style>
  <w:style w:type="character" w:customStyle="1" w:styleId="GvdeMetniChar">
    <w:name w:val="Gövde Metni Char"/>
    <w:basedOn w:val="VarsaylanParagrafYazTipi"/>
    <w:link w:val="GvdeMetni"/>
    <w:uiPriority w:val="1"/>
    <w:rsid w:val="00946B17"/>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rsid w:val="00946B1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rsid w:val="00946B17"/>
    <w:rPr>
      <w:rFonts w:ascii="Tahoma" w:eastAsia="Calibri" w:hAnsi="Tahoma" w:cs="Tahoma"/>
      <w:sz w:val="16"/>
      <w:szCs w:val="16"/>
    </w:rPr>
  </w:style>
  <w:style w:type="character" w:styleId="Gl">
    <w:name w:val="Strong"/>
    <w:uiPriority w:val="22"/>
    <w:qFormat/>
    <w:rsid w:val="00946B17"/>
    <w:rPr>
      <w:b/>
      <w:bCs/>
    </w:rPr>
  </w:style>
  <w:style w:type="paragraph" w:customStyle="1" w:styleId="default">
    <w:name w:val="default"/>
    <w:basedOn w:val="Normal"/>
    <w:uiPriority w:val="99"/>
    <w:rsid w:val="00946B17"/>
    <w:pPr>
      <w:spacing w:before="100" w:beforeAutospacing="1" w:after="100" w:afterAutospacing="1" w:line="240" w:lineRule="auto"/>
    </w:pPr>
    <w:rPr>
      <w:rFonts w:ascii="Times New Roman" w:eastAsia="Times New Roman" w:hAnsi="Times New Roman"/>
      <w:sz w:val="24"/>
      <w:szCs w:val="24"/>
      <w:lang w:eastAsia="tr-TR"/>
    </w:rPr>
  </w:style>
  <w:style w:type="character" w:styleId="Kpr">
    <w:name w:val="Hyperlink"/>
    <w:uiPriority w:val="99"/>
    <w:unhideWhenUsed/>
    <w:rsid w:val="00946B17"/>
    <w:rPr>
      <w:color w:val="0000FF"/>
      <w:u w:val="single"/>
    </w:rPr>
  </w:style>
  <w:style w:type="character" w:customStyle="1" w:styleId="apple-converted-space">
    <w:name w:val="apple-converted-space"/>
    <w:basedOn w:val="VarsaylanParagrafYazTipi"/>
    <w:rsid w:val="00946B17"/>
  </w:style>
  <w:style w:type="character" w:customStyle="1" w:styleId="grame">
    <w:name w:val="grame"/>
    <w:basedOn w:val="VarsaylanParagrafYazTipi"/>
    <w:rsid w:val="00946B17"/>
  </w:style>
  <w:style w:type="character" w:customStyle="1" w:styleId="spelle">
    <w:name w:val="spelle"/>
    <w:basedOn w:val="VarsaylanParagrafYazTipi"/>
    <w:rsid w:val="00946B17"/>
  </w:style>
  <w:style w:type="paragraph" w:styleId="KonuBal">
    <w:name w:val="Title"/>
    <w:basedOn w:val="Normal"/>
    <w:next w:val="Normal"/>
    <w:link w:val="KonuBalChar"/>
    <w:uiPriority w:val="10"/>
    <w:qFormat/>
    <w:rsid w:val="00946B17"/>
    <w:pPr>
      <w:spacing w:before="240" w:after="60" w:line="240" w:lineRule="auto"/>
      <w:jc w:val="center"/>
      <w:outlineLvl w:val="0"/>
    </w:pPr>
    <w:rPr>
      <w:rFonts w:ascii="Cambria" w:eastAsia="Times New Roman" w:hAnsi="Cambria"/>
      <w:b/>
      <w:bCs/>
      <w:kern w:val="28"/>
      <w:sz w:val="32"/>
      <w:szCs w:val="32"/>
      <w:lang w:eastAsia="tr-TR"/>
    </w:rPr>
  </w:style>
  <w:style w:type="character" w:customStyle="1" w:styleId="KonuBalChar">
    <w:name w:val="Konu Başlığı Char"/>
    <w:basedOn w:val="VarsaylanParagrafYazTipi"/>
    <w:link w:val="KonuBal"/>
    <w:uiPriority w:val="10"/>
    <w:rsid w:val="00946B17"/>
    <w:rPr>
      <w:rFonts w:ascii="Cambria" w:eastAsia="Times New Roman" w:hAnsi="Cambria" w:cs="Times New Roman"/>
      <w:b/>
      <w:bCs/>
      <w:kern w:val="28"/>
      <w:sz w:val="32"/>
      <w:szCs w:val="32"/>
      <w:lang w:eastAsia="tr-TR"/>
    </w:rPr>
  </w:style>
  <w:style w:type="table" w:styleId="TabloWeb3">
    <w:name w:val="Table Web 3"/>
    <w:basedOn w:val="NormalTablo"/>
    <w:rsid w:val="00946B17"/>
    <w:pPr>
      <w:spacing w:after="200" w:line="276" w:lineRule="auto"/>
    </w:pPr>
    <w:rPr>
      <w:rFonts w:ascii="Calibri" w:eastAsia="Calibri" w:hAnsi="Calibri" w:cs="Times New Roman"/>
      <w:sz w:val="20"/>
      <w:szCs w:val="20"/>
      <w:lang w:eastAsia="tr-T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FontStyle11">
    <w:name w:val="Font Style11"/>
    <w:uiPriority w:val="99"/>
    <w:rsid w:val="00946B17"/>
    <w:rPr>
      <w:rFonts w:ascii="Times New Roman" w:hAnsi="Times New Roman" w:cs="Times New Roman"/>
      <w:b/>
      <w:bCs/>
      <w:sz w:val="26"/>
      <w:szCs w:val="26"/>
    </w:rPr>
  </w:style>
  <w:style w:type="paragraph" w:customStyle="1" w:styleId="Pa10">
    <w:name w:val="Pa10"/>
    <w:basedOn w:val="Normal"/>
    <w:next w:val="Normal"/>
    <w:uiPriority w:val="99"/>
    <w:rsid w:val="00946B17"/>
    <w:pPr>
      <w:autoSpaceDE w:val="0"/>
      <w:autoSpaceDN w:val="0"/>
      <w:adjustRightInd w:val="0"/>
      <w:spacing w:after="0" w:line="241" w:lineRule="atLeast"/>
    </w:pPr>
    <w:rPr>
      <w:rFonts w:ascii="DIN Tr" w:hAnsi="DIN Tr"/>
      <w:sz w:val="24"/>
      <w:szCs w:val="24"/>
    </w:rPr>
  </w:style>
  <w:style w:type="character" w:customStyle="1" w:styleId="A5">
    <w:name w:val="A5"/>
    <w:uiPriority w:val="99"/>
    <w:rsid w:val="00946B17"/>
    <w:rPr>
      <w:rFonts w:cs="DIN Tr"/>
      <w:b/>
      <w:bCs/>
      <w:color w:val="000000"/>
      <w:sz w:val="28"/>
      <w:szCs w:val="28"/>
    </w:rPr>
  </w:style>
  <w:style w:type="paragraph" w:customStyle="1" w:styleId="Pa11">
    <w:name w:val="Pa11"/>
    <w:basedOn w:val="Normal"/>
    <w:next w:val="Normal"/>
    <w:uiPriority w:val="99"/>
    <w:rsid w:val="00946B17"/>
    <w:pPr>
      <w:autoSpaceDE w:val="0"/>
      <w:autoSpaceDN w:val="0"/>
      <w:adjustRightInd w:val="0"/>
      <w:spacing w:after="0" w:line="241" w:lineRule="atLeast"/>
    </w:pPr>
    <w:rPr>
      <w:rFonts w:ascii="DIN Tr" w:hAnsi="DIN Tr"/>
      <w:sz w:val="24"/>
      <w:szCs w:val="24"/>
    </w:rPr>
  </w:style>
  <w:style w:type="paragraph" w:customStyle="1" w:styleId="Pa6">
    <w:name w:val="Pa6"/>
    <w:basedOn w:val="Normal"/>
    <w:next w:val="Normal"/>
    <w:uiPriority w:val="99"/>
    <w:rsid w:val="00946B17"/>
    <w:pPr>
      <w:autoSpaceDE w:val="0"/>
      <w:autoSpaceDN w:val="0"/>
      <w:adjustRightInd w:val="0"/>
      <w:spacing w:after="0" w:line="241" w:lineRule="atLeast"/>
    </w:pPr>
    <w:rPr>
      <w:rFonts w:ascii="DIN Tr" w:hAnsi="DIN Tr"/>
      <w:sz w:val="24"/>
      <w:szCs w:val="24"/>
    </w:rPr>
  </w:style>
  <w:style w:type="table" w:customStyle="1" w:styleId="TableNormal">
    <w:name w:val="Table Normal"/>
    <w:uiPriority w:val="2"/>
    <w:semiHidden/>
    <w:unhideWhenUsed/>
    <w:qFormat/>
    <w:rsid w:val="00946B17"/>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46B17"/>
    <w:pPr>
      <w:widowControl w:val="0"/>
      <w:spacing w:before="18" w:after="0" w:line="240" w:lineRule="auto"/>
    </w:pPr>
    <w:rPr>
      <w:rFonts w:ascii="Arial" w:eastAsia="Arial" w:hAnsi="Arial" w:cs="Arial"/>
      <w:lang w:val="en-US"/>
    </w:rPr>
  </w:style>
  <w:style w:type="character" w:customStyle="1" w:styleId="ListeParagrafChar">
    <w:name w:val="Liste Paragraf Char"/>
    <w:aliases w:val="Bullet Points Char,içindekiler vb Char,LİSTE PARAF Char,KODLAMA Char,ALT BAŞLIK Char"/>
    <w:link w:val="ListeParagraf"/>
    <w:uiPriority w:val="1"/>
    <w:rsid w:val="00946B17"/>
    <w:rPr>
      <w:rFonts w:ascii="Times New Roman" w:eastAsia="Times New Roman" w:hAnsi="Times New Roman" w:cs="Times New Roman"/>
      <w:sz w:val="24"/>
      <w:szCs w:val="24"/>
      <w:lang w:eastAsia="tr-TR"/>
    </w:rPr>
  </w:style>
  <w:style w:type="table" w:customStyle="1" w:styleId="TableNormal1">
    <w:name w:val="Table Normal1"/>
    <w:uiPriority w:val="2"/>
    <w:semiHidden/>
    <w:unhideWhenUsed/>
    <w:qFormat/>
    <w:rsid w:val="00946B1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klamaBavurusu">
    <w:name w:val="annotation reference"/>
    <w:basedOn w:val="VarsaylanParagrafYazTipi"/>
    <w:uiPriority w:val="99"/>
    <w:semiHidden/>
    <w:unhideWhenUsed/>
    <w:rsid w:val="00946B17"/>
    <w:rPr>
      <w:sz w:val="16"/>
      <w:szCs w:val="16"/>
    </w:rPr>
  </w:style>
  <w:style w:type="paragraph" w:styleId="AklamaMetni">
    <w:name w:val="annotation text"/>
    <w:basedOn w:val="Normal"/>
    <w:link w:val="AklamaMetniChar"/>
    <w:uiPriority w:val="99"/>
    <w:semiHidden/>
    <w:unhideWhenUsed/>
    <w:rsid w:val="00946B17"/>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46B17"/>
    <w:rPr>
      <w:rFonts w:ascii="Calibri" w:eastAsia="Calibri" w:hAnsi="Calibri" w:cs="Times New Roman"/>
      <w:sz w:val="20"/>
      <w:szCs w:val="20"/>
    </w:rPr>
  </w:style>
  <w:style w:type="paragraph" w:styleId="AklamaKonusu">
    <w:name w:val="annotation subject"/>
    <w:basedOn w:val="AklamaMetni"/>
    <w:next w:val="AklamaMetni"/>
    <w:link w:val="AklamaKonusuChar"/>
    <w:uiPriority w:val="99"/>
    <w:semiHidden/>
    <w:unhideWhenUsed/>
    <w:rsid w:val="00946B17"/>
    <w:rPr>
      <w:b/>
      <w:bCs/>
    </w:rPr>
  </w:style>
  <w:style w:type="character" w:customStyle="1" w:styleId="AklamaKonusuChar">
    <w:name w:val="Açıklama Konusu Char"/>
    <w:basedOn w:val="AklamaMetniChar"/>
    <w:link w:val="AklamaKonusu"/>
    <w:uiPriority w:val="99"/>
    <w:semiHidden/>
    <w:rsid w:val="00946B17"/>
    <w:rPr>
      <w:rFonts w:ascii="Calibri" w:eastAsia="Calibri" w:hAnsi="Calibri" w:cs="Times New Roman"/>
      <w:b/>
      <w:bCs/>
      <w:sz w:val="20"/>
      <w:szCs w:val="20"/>
    </w:rPr>
  </w:style>
  <w:style w:type="paragraph" w:styleId="TBal">
    <w:name w:val="TOC Heading"/>
    <w:basedOn w:val="Balk1"/>
    <w:next w:val="Normal"/>
    <w:uiPriority w:val="39"/>
    <w:unhideWhenUsed/>
    <w:qFormat/>
    <w:rsid w:val="00946B17"/>
    <w:pPr>
      <w:keepNext/>
      <w:keepLines/>
      <w:spacing w:before="240" w:beforeAutospacing="0" w:after="0" w:line="259" w:lineRule="auto"/>
      <w:outlineLvl w:val="9"/>
    </w:pPr>
    <w:rPr>
      <w:rFonts w:asciiTheme="majorHAnsi" w:eastAsiaTheme="majorEastAsia" w:hAnsiTheme="majorHAnsi" w:cstheme="majorBidi"/>
      <w:b w:val="0"/>
      <w:bCs w:val="0"/>
      <w:color w:val="2F5496" w:themeColor="accent1" w:themeShade="BF"/>
      <w:kern w:val="0"/>
      <w:sz w:val="32"/>
      <w:szCs w:val="32"/>
      <w:lang w:eastAsia="tr-TR"/>
    </w:rPr>
  </w:style>
  <w:style w:type="paragraph" w:styleId="T2">
    <w:name w:val="toc 2"/>
    <w:basedOn w:val="Normal"/>
    <w:next w:val="Normal"/>
    <w:autoRedefine/>
    <w:uiPriority w:val="39"/>
    <w:unhideWhenUsed/>
    <w:rsid w:val="00946B17"/>
    <w:pPr>
      <w:spacing w:after="0"/>
      <w:ind w:left="220"/>
    </w:pPr>
    <w:rPr>
      <w:rFonts w:asciiTheme="minorHAnsi" w:hAnsiTheme="minorHAnsi" w:cstheme="minorHAnsi"/>
      <w:smallCaps/>
      <w:sz w:val="20"/>
      <w:szCs w:val="20"/>
    </w:rPr>
  </w:style>
  <w:style w:type="paragraph" w:styleId="T1">
    <w:name w:val="toc 1"/>
    <w:basedOn w:val="Normal"/>
    <w:next w:val="Normal"/>
    <w:autoRedefine/>
    <w:uiPriority w:val="39"/>
    <w:unhideWhenUsed/>
    <w:rsid w:val="00946B17"/>
    <w:pPr>
      <w:spacing w:before="120" w:after="120"/>
    </w:pPr>
    <w:rPr>
      <w:rFonts w:asciiTheme="minorHAnsi" w:hAnsiTheme="minorHAnsi" w:cstheme="minorHAnsi"/>
      <w:b/>
      <w:bCs/>
      <w:caps/>
      <w:sz w:val="20"/>
      <w:szCs w:val="20"/>
    </w:rPr>
  </w:style>
  <w:style w:type="paragraph" w:styleId="T3">
    <w:name w:val="toc 3"/>
    <w:basedOn w:val="Normal"/>
    <w:next w:val="Normal"/>
    <w:autoRedefine/>
    <w:uiPriority w:val="39"/>
    <w:unhideWhenUsed/>
    <w:rsid w:val="00C034DF"/>
    <w:pPr>
      <w:tabs>
        <w:tab w:val="left" w:pos="1320"/>
        <w:tab w:val="right" w:pos="10479"/>
      </w:tabs>
      <w:spacing w:after="0"/>
      <w:ind w:left="440"/>
    </w:pPr>
    <w:rPr>
      <w:rFonts w:asciiTheme="minorHAnsi" w:hAnsiTheme="minorHAnsi" w:cstheme="minorHAnsi"/>
      <w:b/>
      <w:i/>
      <w:iCs/>
      <w:noProof/>
      <w:sz w:val="16"/>
      <w:szCs w:val="16"/>
    </w:rPr>
  </w:style>
  <w:style w:type="paragraph" w:styleId="T4">
    <w:name w:val="toc 4"/>
    <w:basedOn w:val="Normal"/>
    <w:next w:val="Normal"/>
    <w:autoRedefine/>
    <w:uiPriority w:val="39"/>
    <w:unhideWhenUsed/>
    <w:rsid w:val="00946B17"/>
    <w:pPr>
      <w:spacing w:after="0"/>
      <w:ind w:left="660"/>
    </w:pPr>
    <w:rPr>
      <w:rFonts w:asciiTheme="minorHAnsi" w:hAnsiTheme="minorHAnsi" w:cstheme="minorHAnsi"/>
      <w:sz w:val="18"/>
      <w:szCs w:val="18"/>
    </w:rPr>
  </w:style>
  <w:style w:type="paragraph" w:styleId="T5">
    <w:name w:val="toc 5"/>
    <w:basedOn w:val="Normal"/>
    <w:next w:val="Normal"/>
    <w:autoRedefine/>
    <w:uiPriority w:val="39"/>
    <w:unhideWhenUsed/>
    <w:rsid w:val="00946B17"/>
    <w:pPr>
      <w:spacing w:after="0"/>
      <w:ind w:left="880"/>
    </w:pPr>
    <w:rPr>
      <w:rFonts w:asciiTheme="minorHAnsi" w:hAnsiTheme="minorHAnsi" w:cstheme="minorHAnsi"/>
      <w:sz w:val="18"/>
      <w:szCs w:val="18"/>
    </w:rPr>
  </w:style>
  <w:style w:type="paragraph" w:styleId="T6">
    <w:name w:val="toc 6"/>
    <w:basedOn w:val="Normal"/>
    <w:next w:val="Normal"/>
    <w:autoRedefine/>
    <w:uiPriority w:val="39"/>
    <w:unhideWhenUsed/>
    <w:rsid w:val="00946B17"/>
    <w:pPr>
      <w:spacing w:after="0"/>
      <w:ind w:left="1100"/>
    </w:pPr>
    <w:rPr>
      <w:rFonts w:asciiTheme="minorHAnsi" w:hAnsiTheme="minorHAnsi" w:cstheme="minorHAnsi"/>
      <w:sz w:val="18"/>
      <w:szCs w:val="18"/>
    </w:rPr>
  </w:style>
  <w:style w:type="paragraph" w:styleId="T7">
    <w:name w:val="toc 7"/>
    <w:basedOn w:val="Normal"/>
    <w:next w:val="Normal"/>
    <w:autoRedefine/>
    <w:uiPriority w:val="39"/>
    <w:unhideWhenUsed/>
    <w:rsid w:val="00946B17"/>
    <w:pPr>
      <w:spacing w:after="0"/>
      <w:ind w:left="1320"/>
    </w:pPr>
    <w:rPr>
      <w:rFonts w:asciiTheme="minorHAnsi" w:hAnsiTheme="minorHAnsi" w:cstheme="minorHAnsi"/>
      <w:sz w:val="18"/>
      <w:szCs w:val="18"/>
    </w:rPr>
  </w:style>
  <w:style w:type="paragraph" w:styleId="T8">
    <w:name w:val="toc 8"/>
    <w:basedOn w:val="Normal"/>
    <w:next w:val="Normal"/>
    <w:autoRedefine/>
    <w:uiPriority w:val="39"/>
    <w:unhideWhenUsed/>
    <w:rsid w:val="00946B17"/>
    <w:pPr>
      <w:spacing w:after="0"/>
      <w:ind w:left="1540"/>
    </w:pPr>
    <w:rPr>
      <w:rFonts w:asciiTheme="minorHAnsi" w:hAnsiTheme="minorHAnsi" w:cstheme="minorHAnsi"/>
      <w:sz w:val="18"/>
      <w:szCs w:val="18"/>
    </w:rPr>
  </w:style>
  <w:style w:type="paragraph" w:styleId="T9">
    <w:name w:val="toc 9"/>
    <w:basedOn w:val="Normal"/>
    <w:next w:val="Normal"/>
    <w:autoRedefine/>
    <w:uiPriority w:val="39"/>
    <w:unhideWhenUsed/>
    <w:rsid w:val="00946B17"/>
    <w:pPr>
      <w:spacing w:after="0"/>
      <w:ind w:left="1760"/>
    </w:pPr>
    <w:rPr>
      <w:rFonts w:asciiTheme="minorHAnsi" w:hAnsiTheme="minorHAnsi" w:cstheme="minorHAnsi"/>
      <w:sz w:val="18"/>
      <w:szCs w:val="18"/>
    </w:rPr>
  </w:style>
  <w:style w:type="character" w:styleId="GlBavuru">
    <w:name w:val="Intense Reference"/>
    <w:basedOn w:val="VarsaylanParagrafYazTipi"/>
    <w:uiPriority w:val="32"/>
    <w:qFormat/>
    <w:rsid w:val="00946B17"/>
    <w:rPr>
      <w:b/>
      <w:bCs/>
      <w:smallCaps/>
      <w:color w:val="4472C4" w:themeColor="accent1"/>
      <w:spacing w:val="5"/>
    </w:rPr>
  </w:style>
  <w:style w:type="table" w:customStyle="1" w:styleId="TableNormal2">
    <w:name w:val="Table Normal2"/>
    <w:uiPriority w:val="2"/>
    <w:semiHidden/>
    <w:unhideWhenUsed/>
    <w:qFormat/>
    <w:rsid w:val="00946B1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zmlenmeyenBahsetme1">
    <w:name w:val="Çözümlenmeyen Bahsetme1"/>
    <w:basedOn w:val="VarsaylanParagrafYazTipi"/>
    <w:uiPriority w:val="99"/>
    <w:semiHidden/>
    <w:unhideWhenUsed/>
    <w:rsid w:val="00946B17"/>
    <w:rPr>
      <w:color w:val="605E5C"/>
      <w:shd w:val="clear" w:color="auto" w:fill="E1DFDD"/>
    </w:rPr>
  </w:style>
  <w:style w:type="character" w:customStyle="1" w:styleId="list0020paragraphchar">
    <w:name w:val="list_0020paragraph__char"/>
    <w:basedOn w:val="VarsaylanParagrafYazTipi"/>
    <w:rsid w:val="00946B17"/>
  </w:style>
  <w:style w:type="paragraph" w:styleId="AralkYok">
    <w:name w:val="No Spacing"/>
    <w:link w:val="AralkYokChar"/>
    <w:uiPriority w:val="1"/>
    <w:qFormat/>
    <w:rsid w:val="00946B17"/>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946B17"/>
    <w:rPr>
      <w:rFonts w:eastAsiaTheme="minorEastAsia"/>
      <w:lang w:eastAsia="tr-TR"/>
    </w:rPr>
  </w:style>
  <w:style w:type="paragraph" w:customStyle="1" w:styleId="xl72">
    <w:name w:val="xl72"/>
    <w:basedOn w:val="Normal"/>
    <w:rsid w:val="00946B17"/>
    <w:pPr>
      <w:spacing w:before="100" w:beforeAutospacing="1" w:after="100" w:afterAutospacing="1" w:line="240" w:lineRule="auto"/>
      <w:contextualSpacing/>
      <w:jc w:val="center"/>
      <w:textAlignment w:val="center"/>
    </w:pPr>
    <w:rPr>
      <w:rFonts w:ascii="Times New Roman" w:eastAsia="Times New Roman" w:hAnsi="Times New Roman"/>
      <w:sz w:val="16"/>
      <w:szCs w:val="16"/>
      <w:lang w:eastAsia="tr-TR"/>
    </w:rPr>
  </w:style>
  <w:style w:type="numbering" w:customStyle="1" w:styleId="Stil1">
    <w:name w:val="Stil1"/>
    <w:uiPriority w:val="99"/>
    <w:rsid w:val="00946B17"/>
    <w:pPr>
      <w:numPr>
        <w:numId w:val="54"/>
      </w:numPr>
    </w:pPr>
  </w:style>
  <w:style w:type="paragraph" w:customStyle="1" w:styleId="paragraph">
    <w:name w:val="paragraph"/>
    <w:basedOn w:val="Normal"/>
    <w:rsid w:val="00946B17"/>
    <w:pPr>
      <w:spacing w:before="100" w:beforeAutospacing="1" w:after="100" w:afterAutospacing="1" w:line="240" w:lineRule="auto"/>
    </w:pPr>
    <w:rPr>
      <w:rFonts w:ascii="Times New Roman" w:eastAsia="Times New Roman" w:hAnsi="Times New Roman"/>
      <w:sz w:val="24"/>
      <w:szCs w:val="24"/>
      <w:lang w:eastAsia="tr-TR"/>
    </w:rPr>
  </w:style>
  <w:style w:type="table" w:styleId="AkKlavuz-Vurgu6">
    <w:name w:val="Light Grid Accent 6"/>
    <w:basedOn w:val="NormalTablo"/>
    <w:uiPriority w:val="62"/>
    <w:rsid w:val="00946B17"/>
    <w:pPr>
      <w:spacing w:after="0" w:line="360" w:lineRule="auto"/>
      <w:ind w:firstLine="227"/>
      <w:jc w:val="both"/>
    </w:pPr>
    <w:rPr>
      <w:rFonts w:ascii="Times New Roman" w:eastAsia="Calibri" w:hAnsi="Times New Roman" w:cs="Times New Roman"/>
      <w:sz w:val="20"/>
      <w:szCs w:val="20"/>
      <w:lang w:eastAsia="tr-TR"/>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character" w:customStyle="1" w:styleId="zmlenmeyenBahsetme2">
    <w:name w:val="Çözümlenmeyen Bahsetme2"/>
    <w:basedOn w:val="VarsaylanParagrafYazTipi"/>
    <w:uiPriority w:val="99"/>
    <w:semiHidden/>
    <w:unhideWhenUsed/>
    <w:rsid w:val="00946B17"/>
    <w:rPr>
      <w:color w:val="605E5C"/>
      <w:shd w:val="clear" w:color="auto" w:fill="E1DFDD"/>
    </w:rPr>
  </w:style>
  <w:style w:type="character" w:styleId="zlenenKpr">
    <w:name w:val="FollowedHyperlink"/>
    <w:basedOn w:val="VarsaylanParagrafYazTipi"/>
    <w:uiPriority w:val="99"/>
    <w:semiHidden/>
    <w:unhideWhenUsed/>
    <w:rsid w:val="00946B17"/>
    <w:rPr>
      <w:color w:val="954F72" w:themeColor="followedHyperlink"/>
      <w:u w:val="single"/>
    </w:rPr>
  </w:style>
  <w:style w:type="table" w:customStyle="1" w:styleId="TableNormal3">
    <w:name w:val="Table Normal3"/>
    <w:uiPriority w:val="2"/>
    <w:semiHidden/>
    <w:unhideWhenUsed/>
    <w:qFormat/>
    <w:rsid w:val="00876901"/>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0">
    <w:name w:val="Table Normal_0"/>
    <w:uiPriority w:val="2"/>
    <w:semiHidden/>
    <w:unhideWhenUsed/>
    <w:qFormat/>
    <w:rsid w:val="007D7FFA"/>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til11">
    <w:name w:val="Stil11"/>
    <w:uiPriority w:val="99"/>
    <w:rsid w:val="007D7FFA"/>
  </w:style>
  <w:style w:type="numbering" w:customStyle="1" w:styleId="ListeYok1">
    <w:name w:val="Liste Yok1"/>
    <w:next w:val="ListeYok"/>
    <w:uiPriority w:val="99"/>
    <w:semiHidden/>
    <w:unhideWhenUsed/>
    <w:rsid w:val="007D7FFA"/>
  </w:style>
  <w:style w:type="table" w:customStyle="1" w:styleId="TableNormal31">
    <w:name w:val="Table Normal31"/>
    <w:uiPriority w:val="2"/>
    <w:semiHidden/>
    <w:unhideWhenUsed/>
    <w:qFormat/>
    <w:rsid w:val="007D7FF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file:///F:\Faaliyet%20Raporu\alyepo1\Desktop\2014_B&#304;R&#304;M%20FAAL&#304;YET%20RAPORU\2014\4.1.1..xls"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EDDE2-C7E4-4C4C-BA47-43C55AEBC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16283</Words>
  <Characters>92817</Characters>
  <Application>Microsoft Office Word</Application>
  <DocSecurity>0</DocSecurity>
  <Lines>773</Lines>
  <Paragraphs>217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user</cp:lastModifiedBy>
  <cp:revision>2</cp:revision>
  <cp:lastPrinted>2023-12-07T08:20:00Z</cp:lastPrinted>
  <dcterms:created xsi:type="dcterms:W3CDTF">2026-06-04T12:29:00Z</dcterms:created>
  <dcterms:modified xsi:type="dcterms:W3CDTF">2026-06-04T12:29:00Z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b4fd7557-1ff7-4107-9ef0-c379ff66639d</vt:lpwstr>
  </property>
</Properties>
</file>