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4" w:rsidRPr="00161303" w:rsidRDefault="003E3074" w:rsidP="00432552">
      <w:pPr>
        <w:tabs>
          <w:tab w:val="center" w:pos="5553"/>
          <w:tab w:val="left" w:pos="6209"/>
        </w:tabs>
        <w:spacing w:after="0" w:line="276" w:lineRule="auto"/>
        <w:ind w:firstLineChars="117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3E3074" w:rsidRPr="00161303" w:rsidRDefault="003E3074" w:rsidP="00432552">
      <w:pPr>
        <w:spacing w:after="0" w:line="276" w:lineRule="auto"/>
        <w:ind w:firstLineChars="117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AKDENİZ ÜNİVERSİTESİ </w:t>
      </w:r>
    </w:p>
    <w:p w:rsidR="003E3074" w:rsidRPr="00161303" w:rsidRDefault="003E3074" w:rsidP="00432552">
      <w:pPr>
        <w:keepNext/>
        <w:spacing w:after="0" w:line="276" w:lineRule="auto"/>
        <w:ind w:left="-1134" w:right="-1136" w:firstLineChars="117" w:firstLine="28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HEMŞİRELİK FAKÜLTESİ </w:t>
      </w:r>
    </w:p>
    <w:p w:rsidR="003E3074" w:rsidRPr="00161303" w:rsidRDefault="003E3074" w:rsidP="00432552">
      <w:pPr>
        <w:spacing w:after="0" w:line="276" w:lineRule="auto"/>
        <w:ind w:firstLineChars="117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CERRAHİ HASTALIKLARI HEMŞİRELİĞİ </w:t>
      </w:r>
    </w:p>
    <w:p w:rsidR="003E3074" w:rsidRPr="00161303" w:rsidRDefault="00D75CBE" w:rsidP="00432552">
      <w:pPr>
        <w:spacing w:after="0" w:line="276" w:lineRule="auto"/>
        <w:ind w:firstLineChars="117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SİMÜLE HASTA LABORA</w:t>
      </w:r>
      <w:r w:rsidR="003E3074"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TUVAR UYGULAMASINDA </w:t>
      </w:r>
    </w:p>
    <w:p w:rsidR="00061C7F" w:rsidRDefault="003E3074" w:rsidP="00432552">
      <w:pPr>
        <w:spacing w:after="0" w:line="276" w:lineRule="auto"/>
        <w:ind w:firstLineChars="117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ÖĞRENCİLERDEN </w:t>
      </w:r>
      <w:r w:rsidR="00D75CBE" w:rsidRPr="001613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BEKLENTİLER</w:t>
      </w:r>
    </w:p>
    <w:p w:rsidR="00432552" w:rsidRPr="00432552" w:rsidRDefault="00432552" w:rsidP="00432552">
      <w:pPr>
        <w:spacing w:after="0" w:line="276" w:lineRule="auto"/>
        <w:ind w:firstLineChars="117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24FC" w:rsidRPr="00161303" w:rsidRDefault="00D75CBE" w:rsidP="00432552">
      <w:p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0FBD" w:rsidRPr="00161303">
        <w:rPr>
          <w:rFonts w:ascii="Times New Roman" w:hAnsi="Times New Roman" w:cs="Times New Roman"/>
          <w:b/>
          <w:sz w:val="24"/>
          <w:szCs w:val="24"/>
        </w:rPr>
        <w:t xml:space="preserve">Simüle </w:t>
      </w:r>
      <w:r w:rsidR="003219DC" w:rsidRPr="00161303">
        <w:rPr>
          <w:rFonts w:ascii="Times New Roman" w:hAnsi="Times New Roman" w:cs="Times New Roman"/>
          <w:b/>
          <w:sz w:val="24"/>
          <w:szCs w:val="24"/>
        </w:rPr>
        <w:t xml:space="preserve">Hasta Laboratuvar Uygulamasında kendi </w:t>
      </w:r>
      <w:r w:rsidR="00F30FBD" w:rsidRPr="00161303">
        <w:rPr>
          <w:rFonts w:ascii="Times New Roman" w:hAnsi="Times New Roman" w:cs="Times New Roman"/>
          <w:b/>
          <w:sz w:val="24"/>
          <w:szCs w:val="24"/>
        </w:rPr>
        <w:t>ve akran eğitim</w:t>
      </w:r>
      <w:r w:rsidR="004362E2" w:rsidRPr="00161303">
        <w:rPr>
          <w:rFonts w:ascii="Times New Roman" w:hAnsi="Times New Roman" w:cs="Times New Roman"/>
          <w:b/>
          <w:sz w:val="24"/>
          <w:szCs w:val="24"/>
        </w:rPr>
        <w:t>ler</w:t>
      </w:r>
      <w:r w:rsidR="00F30FBD" w:rsidRPr="00161303">
        <w:rPr>
          <w:rFonts w:ascii="Times New Roman" w:hAnsi="Times New Roman" w:cs="Times New Roman"/>
          <w:b/>
          <w:sz w:val="24"/>
          <w:szCs w:val="24"/>
        </w:rPr>
        <w:t>ine destek olmak adına;</w:t>
      </w:r>
    </w:p>
    <w:p w:rsidR="005032E0" w:rsidRPr="00161303" w:rsidRDefault="005032E0" w:rsidP="00432552">
      <w:pPr>
        <w:spacing w:after="0" w:line="276" w:lineRule="auto"/>
        <w:ind w:firstLineChars="117" w:firstLine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03">
        <w:rPr>
          <w:rFonts w:ascii="Times New Roman" w:hAnsi="Times New Roman" w:cs="Times New Roman"/>
          <w:b/>
          <w:sz w:val="24"/>
          <w:szCs w:val="24"/>
          <w:u w:val="single"/>
        </w:rPr>
        <w:t>Genel</w:t>
      </w:r>
    </w:p>
    <w:p w:rsidR="00AE68E5" w:rsidRPr="00161303" w:rsidRDefault="00AE68E5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Laboratuvar uygulamasına zamanında ve senaryodaki görev(</w:t>
      </w:r>
      <w:proofErr w:type="spellStart"/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)ine uygun kıyafetlerle gelmeleri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ve devamlılık konusuna özen göstermeleri</w:t>
      </w:r>
    </w:p>
    <w:p w:rsidR="00AE68E5" w:rsidRPr="00161303" w:rsidRDefault="00AE68E5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Senaryoda 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izleyici olan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klinik uygulama yönergesine uygun kıyafetlerle gelmeleri</w:t>
      </w:r>
    </w:p>
    <w:p w:rsidR="00AE68E5" w:rsidRPr="00161303" w:rsidRDefault="00AE68E5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Ekip/ kendi grubu içinde aktif rol üstlenme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simüle hasta senaryoları doğrultusunda “klinik hemşiresi, öğrenci hemşire, hasta ve refakatçi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” rollerine ilişkin görev almaları ve/veya görev almada istekli olmaları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16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57" w:rsidRPr="00161303" w:rsidRDefault="006A0557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Simüle hasta senaryosunda aktif görevi bulunan öğrencilerin laboratuvar uygulamasında devamsızlık hakkını kullanmak isteme</w:t>
      </w:r>
      <w:r w:rsidR="00432552">
        <w:rPr>
          <w:rFonts w:ascii="Times New Roman" w:hAnsi="Times New Roman" w:cs="Times New Roman"/>
          <w:sz w:val="24"/>
          <w:szCs w:val="24"/>
        </w:rPr>
        <w:t>leri</w:t>
      </w:r>
      <w:r w:rsidRPr="00161303">
        <w:rPr>
          <w:rFonts w:ascii="Times New Roman" w:hAnsi="Times New Roman" w:cs="Times New Roman"/>
          <w:sz w:val="24"/>
          <w:szCs w:val="24"/>
        </w:rPr>
        <w:t xml:space="preserve"> durumunda en geç bir gün önce ilgili öğretim elemanına bildirme</w:t>
      </w:r>
      <w:r w:rsidR="00432552">
        <w:rPr>
          <w:rFonts w:ascii="Times New Roman" w:hAnsi="Times New Roman" w:cs="Times New Roman"/>
          <w:sz w:val="24"/>
          <w:szCs w:val="24"/>
        </w:rPr>
        <w:t>leri</w:t>
      </w:r>
    </w:p>
    <w:p w:rsidR="003D4F46" w:rsidRPr="00161303" w:rsidRDefault="00F30FBD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Simüle hasta senaryoları doğrultusunda “klinik hemşiresi, öğrenci hemşire, hasta, refakatçi” rol sorumluluğunu etik ilkeler doğrultusunda gerçekleştirme</w:t>
      </w:r>
      <w:r w:rsidR="00AE68E5" w:rsidRPr="00161303">
        <w:rPr>
          <w:rFonts w:ascii="Times New Roman" w:hAnsi="Times New Roman" w:cs="Times New Roman"/>
          <w:sz w:val="24"/>
          <w:szCs w:val="24"/>
        </w:rPr>
        <w:t>leri</w:t>
      </w:r>
    </w:p>
    <w:p w:rsidR="003D4F46" w:rsidRPr="00161303" w:rsidRDefault="00F30FBD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Simüle hasta senaryolarında beklenen bakım ilkelerini aldığı eğitim doğrultusunda gerçekleştirme</w:t>
      </w:r>
      <w:r w:rsidR="00432552">
        <w:rPr>
          <w:rFonts w:ascii="Times New Roman" w:hAnsi="Times New Roman" w:cs="Times New Roman"/>
          <w:sz w:val="24"/>
          <w:szCs w:val="24"/>
        </w:rPr>
        <w:t>ler</w:t>
      </w:r>
      <w:r w:rsidRPr="00161303">
        <w:rPr>
          <w:rFonts w:ascii="Times New Roman" w:hAnsi="Times New Roman" w:cs="Times New Roman"/>
          <w:sz w:val="24"/>
          <w:szCs w:val="24"/>
        </w:rPr>
        <w:t>i</w:t>
      </w:r>
    </w:p>
    <w:p w:rsidR="006A0557" w:rsidRPr="00161303" w:rsidRDefault="006A0557" w:rsidP="00432552">
      <w:pPr>
        <w:pStyle w:val="ListeParagraf"/>
        <w:numPr>
          <w:ilvl w:val="0"/>
          <w:numId w:val="3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 xml:space="preserve">Simüle hasta laboratuvar uygulamasına ilişkin </w:t>
      </w:r>
      <w:r w:rsidR="004362E2" w:rsidRPr="00161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çözümleme oturumu </w:t>
      </w:r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4362E2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deb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rifing</w:t>
      </w:r>
      <w:proofErr w:type="spellEnd"/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spellStart"/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aktif olarak katılmaları beklenmektedir.</w:t>
      </w:r>
    </w:p>
    <w:p w:rsidR="00D4484E" w:rsidRPr="00161303" w:rsidRDefault="00D4484E" w:rsidP="00432552">
      <w:pPr>
        <w:spacing w:after="0" w:line="276" w:lineRule="auto"/>
        <w:ind w:left="360" w:firstLineChars="117" w:firstLine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303">
        <w:rPr>
          <w:rFonts w:ascii="Times New Roman" w:hAnsi="Times New Roman" w:cs="Times New Roman"/>
          <w:b/>
          <w:sz w:val="24"/>
          <w:szCs w:val="24"/>
          <w:u w:val="single"/>
        </w:rPr>
        <w:t>Preoperatif</w:t>
      </w:r>
      <w:r w:rsidR="005032E0" w:rsidRPr="0016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Hasta Bakımı</w:t>
      </w:r>
    </w:p>
    <w:p w:rsidR="00AE68E5" w:rsidRPr="00161303" w:rsidRDefault="00AE68E5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Cerrahi girişim uygulanacak bireyin, endişe, kaygı, korku ve stresine yönelik farkındalığın ve baş etmeye ilişkin desteğin sağla</w:t>
      </w:r>
      <w:r w:rsidR="00D32905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ması</w:t>
      </w:r>
      <w:r w:rsidRPr="0016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E6" w:rsidRPr="00161303" w:rsidRDefault="005032E0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Ameliyata ilişkin</w:t>
      </w:r>
      <w:r w:rsidR="00F269E6" w:rsidRPr="00161303">
        <w:rPr>
          <w:rFonts w:ascii="Times New Roman" w:hAnsi="Times New Roman" w:cs="Times New Roman"/>
          <w:sz w:val="24"/>
          <w:szCs w:val="24"/>
        </w:rPr>
        <w:t xml:space="preserve"> risk faktörlerinin farkında ol</w:t>
      </w:r>
      <w:r w:rsidR="00161303" w:rsidRPr="00161303">
        <w:rPr>
          <w:rFonts w:ascii="Times New Roman" w:hAnsi="Times New Roman" w:cs="Times New Roman"/>
          <w:sz w:val="24"/>
          <w:szCs w:val="24"/>
        </w:rPr>
        <w:t>un</w:t>
      </w:r>
      <w:r w:rsidR="00F269E6" w:rsidRPr="00161303">
        <w:rPr>
          <w:rFonts w:ascii="Times New Roman" w:hAnsi="Times New Roman" w:cs="Times New Roman"/>
          <w:sz w:val="24"/>
          <w:szCs w:val="24"/>
        </w:rPr>
        <w:t>ma</w:t>
      </w:r>
      <w:r w:rsidRPr="00161303">
        <w:rPr>
          <w:rFonts w:ascii="Times New Roman" w:hAnsi="Times New Roman" w:cs="Times New Roman"/>
          <w:sz w:val="24"/>
          <w:szCs w:val="24"/>
        </w:rPr>
        <w:t>sı</w:t>
      </w:r>
    </w:p>
    <w:p w:rsidR="00F269E6" w:rsidRPr="00161303" w:rsidRDefault="004362E2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 xml:space="preserve">Hastanın ameliyat öncesi </w:t>
      </w:r>
      <w:r w:rsidR="005032E0" w:rsidRPr="00161303">
        <w:rPr>
          <w:rFonts w:ascii="Times New Roman" w:hAnsi="Times New Roman" w:cs="Times New Roman"/>
          <w:sz w:val="24"/>
          <w:szCs w:val="24"/>
        </w:rPr>
        <w:t xml:space="preserve">bilgi </w:t>
      </w:r>
      <w:r w:rsidR="00F269E6" w:rsidRPr="00161303">
        <w:rPr>
          <w:rFonts w:ascii="Times New Roman" w:hAnsi="Times New Roman" w:cs="Times New Roman"/>
          <w:sz w:val="24"/>
          <w:szCs w:val="24"/>
        </w:rPr>
        <w:t>eksikliklerini</w:t>
      </w:r>
      <w:r w:rsidRPr="00161303">
        <w:rPr>
          <w:rFonts w:ascii="Times New Roman" w:hAnsi="Times New Roman" w:cs="Times New Roman"/>
          <w:sz w:val="24"/>
          <w:szCs w:val="24"/>
        </w:rPr>
        <w:t>n</w:t>
      </w:r>
      <w:r w:rsidR="00F269E6" w:rsidRPr="00161303">
        <w:rPr>
          <w:rFonts w:ascii="Times New Roman" w:hAnsi="Times New Roman" w:cs="Times New Roman"/>
          <w:sz w:val="24"/>
          <w:szCs w:val="24"/>
        </w:rPr>
        <w:t xml:space="preserve"> </w:t>
      </w:r>
      <w:r w:rsidR="00D32905" w:rsidRPr="00161303">
        <w:rPr>
          <w:rFonts w:ascii="Times New Roman" w:hAnsi="Times New Roman" w:cs="Times New Roman"/>
          <w:sz w:val="24"/>
          <w:szCs w:val="24"/>
        </w:rPr>
        <w:t xml:space="preserve">farkında olunması ve uygun </w:t>
      </w:r>
      <w:r w:rsidRPr="00161303">
        <w:rPr>
          <w:rFonts w:ascii="Times New Roman" w:hAnsi="Times New Roman" w:cs="Times New Roman"/>
          <w:sz w:val="24"/>
          <w:szCs w:val="24"/>
        </w:rPr>
        <w:t>öğret</w:t>
      </w:r>
      <w:r w:rsidR="00F269E6" w:rsidRPr="00161303">
        <w:rPr>
          <w:rFonts w:ascii="Times New Roman" w:hAnsi="Times New Roman" w:cs="Times New Roman"/>
          <w:sz w:val="24"/>
          <w:szCs w:val="24"/>
        </w:rPr>
        <w:t>im</w:t>
      </w:r>
      <w:r w:rsidR="00D32905" w:rsidRPr="00161303">
        <w:rPr>
          <w:rFonts w:ascii="Times New Roman" w:hAnsi="Times New Roman" w:cs="Times New Roman"/>
          <w:sz w:val="24"/>
          <w:szCs w:val="24"/>
        </w:rPr>
        <w:t>in</w:t>
      </w:r>
      <w:r w:rsidR="005032E0" w:rsidRPr="00161303">
        <w:rPr>
          <w:rFonts w:ascii="Times New Roman" w:hAnsi="Times New Roman" w:cs="Times New Roman"/>
          <w:sz w:val="24"/>
          <w:szCs w:val="24"/>
        </w:rPr>
        <w:t xml:space="preserve"> </w:t>
      </w:r>
      <w:r w:rsidRPr="00161303">
        <w:rPr>
          <w:rFonts w:ascii="Times New Roman" w:hAnsi="Times New Roman" w:cs="Times New Roman"/>
          <w:sz w:val="24"/>
          <w:szCs w:val="24"/>
        </w:rPr>
        <w:t>yap</w:t>
      </w:r>
      <w:r w:rsidR="00D32905" w:rsidRPr="00161303">
        <w:rPr>
          <w:rFonts w:ascii="Times New Roman" w:hAnsi="Times New Roman" w:cs="Times New Roman"/>
          <w:sz w:val="24"/>
          <w:szCs w:val="24"/>
        </w:rPr>
        <w:t>ıl</w:t>
      </w:r>
      <w:r w:rsidRPr="00161303">
        <w:rPr>
          <w:rFonts w:ascii="Times New Roman" w:hAnsi="Times New Roman" w:cs="Times New Roman"/>
          <w:sz w:val="24"/>
          <w:szCs w:val="24"/>
        </w:rPr>
        <w:t>ması</w:t>
      </w:r>
    </w:p>
    <w:p w:rsidR="00D4484E" w:rsidRPr="00161303" w:rsidRDefault="00D4484E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Hasta Güvenliğini sağla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>ma</w:t>
      </w:r>
      <w:r w:rsidR="005032E0" w:rsidRPr="00161303">
        <w:rPr>
          <w:rFonts w:ascii="Times New Roman" w:hAnsi="Times New Roman" w:cs="Times New Roman"/>
          <w:sz w:val="24"/>
          <w:szCs w:val="24"/>
        </w:rPr>
        <w:t>sı</w:t>
      </w:r>
      <w:r w:rsidRPr="00161303">
        <w:rPr>
          <w:rFonts w:ascii="Times New Roman" w:hAnsi="Times New Roman" w:cs="Times New Roman"/>
          <w:sz w:val="24"/>
          <w:szCs w:val="24"/>
        </w:rPr>
        <w:t xml:space="preserve"> ve sürdür</w:t>
      </w:r>
      <w:r w:rsidR="00D32905" w:rsidRPr="00161303">
        <w:rPr>
          <w:rFonts w:ascii="Times New Roman" w:hAnsi="Times New Roman" w:cs="Times New Roman"/>
          <w:sz w:val="24"/>
          <w:szCs w:val="24"/>
        </w:rPr>
        <w:t>ül</w:t>
      </w:r>
      <w:r w:rsidRPr="00161303">
        <w:rPr>
          <w:rFonts w:ascii="Times New Roman" w:hAnsi="Times New Roman" w:cs="Times New Roman"/>
          <w:sz w:val="24"/>
          <w:szCs w:val="24"/>
        </w:rPr>
        <w:t>me</w:t>
      </w:r>
      <w:r w:rsidR="005032E0" w:rsidRPr="00161303">
        <w:rPr>
          <w:rFonts w:ascii="Times New Roman" w:hAnsi="Times New Roman" w:cs="Times New Roman"/>
          <w:sz w:val="24"/>
          <w:szCs w:val="24"/>
        </w:rPr>
        <w:t>si</w:t>
      </w:r>
    </w:p>
    <w:p w:rsidR="00AE68E5" w:rsidRPr="00161303" w:rsidRDefault="00AE68E5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 Cerrahi kontrol listesinin ameliyat öncesi/Klinikten ayrılmadan önceki bölümünün doldurulmasına ilişkin farkındalı</w:t>
      </w:r>
      <w:r w:rsidR="00D32905" w:rsidRPr="00161303">
        <w:rPr>
          <w:rFonts w:ascii="Times New Roman" w:eastAsia="Times New Roman" w:hAnsi="Times New Roman" w:cs="Times New Roman"/>
          <w:sz w:val="24"/>
          <w:szCs w:val="24"/>
          <w:lang w:eastAsia="tr-TR"/>
        </w:rPr>
        <w:t>k geliştirilmesi</w:t>
      </w:r>
      <w:r w:rsidR="00432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beklenmektedir.</w:t>
      </w:r>
    </w:p>
    <w:p w:rsidR="00D4484E" w:rsidRPr="00161303" w:rsidRDefault="00D4484E" w:rsidP="00432552">
      <w:pPr>
        <w:spacing w:after="0" w:line="276" w:lineRule="auto"/>
        <w:ind w:firstLineChars="29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61303">
        <w:rPr>
          <w:rFonts w:ascii="Times New Roman" w:hAnsi="Times New Roman" w:cs="Times New Roman"/>
          <w:b/>
          <w:sz w:val="24"/>
          <w:szCs w:val="24"/>
          <w:u w:val="single"/>
        </w:rPr>
        <w:t>Postoperatif</w:t>
      </w:r>
      <w:proofErr w:type="spellEnd"/>
      <w:r w:rsidR="005032E0" w:rsidRPr="00161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Hasta Bakımı</w:t>
      </w:r>
      <w:bookmarkStart w:id="0" w:name="_GoBack"/>
      <w:bookmarkEnd w:id="0"/>
    </w:p>
    <w:p w:rsidR="00D32905" w:rsidRPr="00161303" w:rsidRDefault="00D32905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Ağrı yönetiminin sağlanması</w:t>
      </w:r>
    </w:p>
    <w:p w:rsidR="007060D6" w:rsidRPr="00161303" w:rsidRDefault="00D4484E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 xml:space="preserve">Yeterli doku </w:t>
      </w:r>
      <w:proofErr w:type="spellStart"/>
      <w:r w:rsidRPr="00161303">
        <w:rPr>
          <w:rFonts w:ascii="Times New Roman" w:hAnsi="Times New Roman" w:cs="Times New Roman"/>
          <w:sz w:val="24"/>
          <w:szCs w:val="24"/>
        </w:rPr>
        <w:t>perfüzyonunu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61303">
        <w:rPr>
          <w:rFonts w:ascii="Times New Roman" w:hAnsi="Times New Roman" w:cs="Times New Roman"/>
          <w:sz w:val="24"/>
          <w:szCs w:val="24"/>
        </w:rPr>
        <w:t xml:space="preserve"> sağla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>ma</w:t>
      </w:r>
      <w:r w:rsidR="007060D6" w:rsidRPr="00161303">
        <w:rPr>
          <w:rFonts w:ascii="Times New Roman" w:hAnsi="Times New Roman" w:cs="Times New Roman"/>
          <w:sz w:val="24"/>
          <w:szCs w:val="24"/>
        </w:rPr>
        <w:t>sı</w:t>
      </w:r>
      <w:r w:rsidRPr="00161303">
        <w:rPr>
          <w:rFonts w:ascii="Times New Roman" w:hAnsi="Times New Roman" w:cs="Times New Roman"/>
          <w:sz w:val="24"/>
          <w:szCs w:val="24"/>
        </w:rPr>
        <w:t xml:space="preserve"> ve sürdür</w:t>
      </w:r>
      <w:r w:rsidR="00D32905" w:rsidRPr="00161303">
        <w:rPr>
          <w:rFonts w:ascii="Times New Roman" w:hAnsi="Times New Roman" w:cs="Times New Roman"/>
          <w:sz w:val="24"/>
          <w:szCs w:val="24"/>
        </w:rPr>
        <w:t>ül</w:t>
      </w:r>
      <w:r w:rsidRPr="00161303">
        <w:rPr>
          <w:rFonts w:ascii="Times New Roman" w:hAnsi="Times New Roman" w:cs="Times New Roman"/>
          <w:sz w:val="24"/>
          <w:szCs w:val="24"/>
        </w:rPr>
        <w:t>me</w:t>
      </w:r>
      <w:r w:rsidR="007060D6" w:rsidRPr="00161303">
        <w:rPr>
          <w:rFonts w:ascii="Times New Roman" w:hAnsi="Times New Roman" w:cs="Times New Roman"/>
          <w:sz w:val="24"/>
          <w:szCs w:val="24"/>
        </w:rPr>
        <w:t>si</w:t>
      </w:r>
      <w:r w:rsidR="00D32905" w:rsidRPr="00161303">
        <w:rPr>
          <w:rFonts w:ascii="Times New Roman" w:hAnsi="Times New Roman" w:cs="Times New Roman"/>
          <w:sz w:val="24"/>
          <w:szCs w:val="24"/>
        </w:rPr>
        <w:t>ne yönelik izlem, gözlem ve kayıtların yapılması</w:t>
      </w:r>
      <w:r w:rsidRPr="0016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4E" w:rsidRPr="00161303" w:rsidRDefault="00D4484E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Sıvı-elektrolit dengesini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 xml:space="preserve"> </w:t>
      </w:r>
      <w:r w:rsidR="007060D6" w:rsidRPr="00161303">
        <w:rPr>
          <w:rFonts w:ascii="Times New Roman" w:hAnsi="Times New Roman" w:cs="Times New Roman"/>
          <w:sz w:val="24"/>
          <w:szCs w:val="24"/>
        </w:rPr>
        <w:t>sağla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="007060D6" w:rsidRPr="00161303">
        <w:rPr>
          <w:rFonts w:ascii="Times New Roman" w:hAnsi="Times New Roman" w:cs="Times New Roman"/>
          <w:sz w:val="24"/>
          <w:szCs w:val="24"/>
        </w:rPr>
        <w:t>ması ve sürdür</w:t>
      </w:r>
      <w:r w:rsidR="00D32905" w:rsidRPr="00161303">
        <w:rPr>
          <w:rFonts w:ascii="Times New Roman" w:hAnsi="Times New Roman" w:cs="Times New Roman"/>
          <w:sz w:val="24"/>
          <w:szCs w:val="24"/>
        </w:rPr>
        <w:t>ül</w:t>
      </w:r>
      <w:r w:rsidR="007060D6" w:rsidRPr="00161303">
        <w:rPr>
          <w:rFonts w:ascii="Times New Roman" w:hAnsi="Times New Roman" w:cs="Times New Roman"/>
          <w:sz w:val="24"/>
          <w:szCs w:val="24"/>
        </w:rPr>
        <w:t xml:space="preserve">mesi </w:t>
      </w:r>
    </w:p>
    <w:p w:rsidR="007060D6" w:rsidRPr="00161303" w:rsidRDefault="007060D6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Ameliyat sonrası</w:t>
      </w:r>
      <w:r w:rsidR="00D32905" w:rsidRPr="00161303">
        <w:rPr>
          <w:rFonts w:ascii="Times New Roman" w:hAnsi="Times New Roman" w:cs="Times New Roman"/>
          <w:sz w:val="24"/>
          <w:szCs w:val="24"/>
        </w:rPr>
        <w:t>,</w:t>
      </w:r>
      <w:r w:rsidRPr="00161303">
        <w:rPr>
          <w:rFonts w:ascii="Times New Roman" w:hAnsi="Times New Roman" w:cs="Times New Roman"/>
          <w:sz w:val="24"/>
          <w:szCs w:val="24"/>
        </w:rPr>
        <w:t xml:space="preserve"> </w:t>
      </w:r>
      <w:r w:rsidR="00D32905" w:rsidRPr="00161303">
        <w:rPr>
          <w:rFonts w:ascii="Times New Roman" w:hAnsi="Times New Roman" w:cs="Times New Roman"/>
          <w:sz w:val="24"/>
          <w:szCs w:val="24"/>
        </w:rPr>
        <w:t xml:space="preserve">erken ve geç dönem (senaryolara göre) dönem </w:t>
      </w:r>
      <w:proofErr w:type="gramStart"/>
      <w:r w:rsidR="00D32905" w:rsidRPr="00161303">
        <w:rPr>
          <w:rFonts w:ascii="Times New Roman" w:hAnsi="Times New Roman" w:cs="Times New Roman"/>
          <w:sz w:val="24"/>
          <w:szCs w:val="24"/>
        </w:rPr>
        <w:t>komplikasyonların</w:t>
      </w:r>
      <w:proofErr w:type="gramEnd"/>
      <w:r w:rsidR="00D32905" w:rsidRPr="00161303">
        <w:rPr>
          <w:rFonts w:ascii="Times New Roman" w:hAnsi="Times New Roman" w:cs="Times New Roman"/>
          <w:sz w:val="24"/>
          <w:szCs w:val="24"/>
        </w:rPr>
        <w:t xml:space="preserve"> </w:t>
      </w:r>
      <w:r w:rsidRPr="00161303">
        <w:rPr>
          <w:rFonts w:ascii="Times New Roman" w:hAnsi="Times New Roman" w:cs="Times New Roman"/>
          <w:sz w:val="24"/>
          <w:szCs w:val="24"/>
        </w:rPr>
        <w:t>farkında ol</w:t>
      </w:r>
      <w:r w:rsidR="00D32905" w:rsidRPr="00161303">
        <w:rPr>
          <w:rFonts w:ascii="Times New Roman" w:hAnsi="Times New Roman" w:cs="Times New Roman"/>
          <w:sz w:val="24"/>
          <w:szCs w:val="24"/>
        </w:rPr>
        <w:t>un</w:t>
      </w:r>
      <w:r w:rsidRPr="00161303">
        <w:rPr>
          <w:rFonts w:ascii="Times New Roman" w:hAnsi="Times New Roman" w:cs="Times New Roman"/>
          <w:sz w:val="24"/>
          <w:szCs w:val="24"/>
        </w:rPr>
        <w:t>ması ve önle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>mesi</w:t>
      </w:r>
    </w:p>
    <w:p w:rsidR="00D4484E" w:rsidRPr="00161303" w:rsidRDefault="00D4484E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Psikolojik destek sağla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>ma</w:t>
      </w:r>
      <w:r w:rsidR="007060D6" w:rsidRPr="00161303">
        <w:rPr>
          <w:rFonts w:ascii="Times New Roman" w:hAnsi="Times New Roman" w:cs="Times New Roman"/>
          <w:sz w:val="24"/>
          <w:szCs w:val="24"/>
        </w:rPr>
        <w:t>sı</w:t>
      </w:r>
    </w:p>
    <w:p w:rsidR="007060D6" w:rsidRPr="00161303" w:rsidRDefault="00D4484E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161303">
        <w:rPr>
          <w:rFonts w:ascii="Times New Roman" w:hAnsi="Times New Roman" w:cs="Times New Roman"/>
          <w:sz w:val="24"/>
          <w:szCs w:val="24"/>
        </w:rPr>
        <w:t>Rahat ve konforu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 xml:space="preserve"> </w:t>
      </w:r>
      <w:r w:rsidR="007060D6" w:rsidRPr="00161303">
        <w:rPr>
          <w:rFonts w:ascii="Times New Roman" w:hAnsi="Times New Roman" w:cs="Times New Roman"/>
          <w:sz w:val="24"/>
          <w:szCs w:val="24"/>
        </w:rPr>
        <w:t>sağla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="007060D6" w:rsidRPr="00161303">
        <w:rPr>
          <w:rFonts w:ascii="Times New Roman" w:hAnsi="Times New Roman" w:cs="Times New Roman"/>
          <w:sz w:val="24"/>
          <w:szCs w:val="24"/>
        </w:rPr>
        <w:t>ması ve sürdür</w:t>
      </w:r>
      <w:r w:rsidR="00D32905" w:rsidRPr="00161303">
        <w:rPr>
          <w:rFonts w:ascii="Times New Roman" w:hAnsi="Times New Roman" w:cs="Times New Roman"/>
          <w:sz w:val="24"/>
          <w:szCs w:val="24"/>
        </w:rPr>
        <w:t>ül</w:t>
      </w:r>
      <w:r w:rsidR="007060D6" w:rsidRPr="00161303">
        <w:rPr>
          <w:rFonts w:ascii="Times New Roman" w:hAnsi="Times New Roman" w:cs="Times New Roman"/>
          <w:sz w:val="24"/>
          <w:szCs w:val="24"/>
        </w:rPr>
        <w:t>mesi</w:t>
      </w:r>
    </w:p>
    <w:p w:rsidR="00CA5434" w:rsidRPr="00161303" w:rsidRDefault="007060D6" w:rsidP="00432552">
      <w:pPr>
        <w:pStyle w:val="ListeParagraf"/>
        <w:numPr>
          <w:ilvl w:val="0"/>
          <w:numId w:val="1"/>
        </w:numPr>
        <w:spacing w:after="0" w:line="276" w:lineRule="auto"/>
        <w:ind w:firstLineChars="117" w:firstLine="28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1303">
        <w:rPr>
          <w:rFonts w:ascii="Times New Roman" w:hAnsi="Times New Roman" w:cs="Times New Roman"/>
          <w:sz w:val="24"/>
          <w:szCs w:val="24"/>
        </w:rPr>
        <w:t>Hasta güvenliğini sağla</w:t>
      </w:r>
      <w:r w:rsidR="00D32905" w:rsidRPr="00161303">
        <w:rPr>
          <w:rFonts w:ascii="Times New Roman" w:hAnsi="Times New Roman" w:cs="Times New Roman"/>
          <w:sz w:val="24"/>
          <w:szCs w:val="24"/>
        </w:rPr>
        <w:t>n</w:t>
      </w:r>
      <w:r w:rsidRPr="00161303">
        <w:rPr>
          <w:rFonts w:ascii="Times New Roman" w:hAnsi="Times New Roman" w:cs="Times New Roman"/>
          <w:sz w:val="24"/>
          <w:szCs w:val="24"/>
        </w:rPr>
        <w:t>ması ve sürdür</w:t>
      </w:r>
      <w:r w:rsidR="00D32905" w:rsidRPr="00161303">
        <w:rPr>
          <w:rFonts w:ascii="Times New Roman" w:hAnsi="Times New Roman" w:cs="Times New Roman"/>
          <w:sz w:val="24"/>
          <w:szCs w:val="24"/>
        </w:rPr>
        <w:t>ül</w:t>
      </w:r>
      <w:r w:rsidRPr="00161303">
        <w:rPr>
          <w:rFonts w:ascii="Times New Roman" w:hAnsi="Times New Roman" w:cs="Times New Roman"/>
          <w:sz w:val="24"/>
          <w:szCs w:val="24"/>
        </w:rPr>
        <w:t>mesi</w:t>
      </w:r>
    </w:p>
    <w:p w:rsidR="008D6E3A" w:rsidRPr="00432552" w:rsidRDefault="00D4484E" w:rsidP="00F461CF">
      <w:pPr>
        <w:pStyle w:val="ListeParagraf"/>
        <w:numPr>
          <w:ilvl w:val="0"/>
          <w:numId w:val="4"/>
        </w:numPr>
        <w:spacing w:after="0" w:line="360" w:lineRule="auto"/>
        <w:ind w:firstLineChars="117" w:firstLine="28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2552">
        <w:rPr>
          <w:rFonts w:ascii="Times New Roman" w:hAnsi="Times New Roman" w:cs="Times New Roman"/>
          <w:sz w:val="24"/>
          <w:szCs w:val="24"/>
        </w:rPr>
        <w:t>Tedaviyi sürdürmeye yönelik bilgi eksikliklerini</w:t>
      </w:r>
      <w:r w:rsidR="00D32905" w:rsidRPr="00432552">
        <w:rPr>
          <w:rFonts w:ascii="Times New Roman" w:hAnsi="Times New Roman" w:cs="Times New Roman"/>
          <w:sz w:val="24"/>
          <w:szCs w:val="24"/>
        </w:rPr>
        <w:t>n,</w:t>
      </w:r>
      <w:r w:rsidRPr="00432552">
        <w:rPr>
          <w:rFonts w:ascii="Times New Roman" w:hAnsi="Times New Roman" w:cs="Times New Roman"/>
          <w:sz w:val="24"/>
          <w:szCs w:val="24"/>
        </w:rPr>
        <w:t xml:space="preserve"> taburculuk eğitimi </w:t>
      </w:r>
      <w:r w:rsidR="00D32905" w:rsidRPr="00432552">
        <w:rPr>
          <w:rFonts w:ascii="Times New Roman" w:hAnsi="Times New Roman" w:cs="Times New Roman"/>
          <w:sz w:val="24"/>
          <w:szCs w:val="24"/>
        </w:rPr>
        <w:t>süreci ile giderilmesi</w:t>
      </w:r>
      <w:r w:rsidR="00432552" w:rsidRPr="00432552">
        <w:rPr>
          <w:rFonts w:ascii="Times New Roman" w:hAnsi="Times New Roman" w:cs="Times New Roman"/>
          <w:sz w:val="24"/>
          <w:szCs w:val="24"/>
        </w:rPr>
        <w:t xml:space="preserve"> beklenmektedir.</w:t>
      </w:r>
    </w:p>
    <w:sectPr w:rsidR="008D6E3A" w:rsidRPr="00432552" w:rsidSect="0043255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1E9"/>
    <w:multiLevelType w:val="hybridMultilevel"/>
    <w:tmpl w:val="9B0C8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3095"/>
    <w:multiLevelType w:val="hybridMultilevel"/>
    <w:tmpl w:val="6B3C3B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20C10"/>
    <w:multiLevelType w:val="hybridMultilevel"/>
    <w:tmpl w:val="063A32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4F8"/>
    <w:multiLevelType w:val="hybridMultilevel"/>
    <w:tmpl w:val="F460B3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9C"/>
    <w:rsid w:val="00061C7F"/>
    <w:rsid w:val="00161303"/>
    <w:rsid w:val="001824FC"/>
    <w:rsid w:val="001F0B9B"/>
    <w:rsid w:val="00296C91"/>
    <w:rsid w:val="002B56EE"/>
    <w:rsid w:val="003219DC"/>
    <w:rsid w:val="003737E2"/>
    <w:rsid w:val="003A2F00"/>
    <w:rsid w:val="003D0A9C"/>
    <w:rsid w:val="003D4F46"/>
    <w:rsid w:val="003E3074"/>
    <w:rsid w:val="00432552"/>
    <w:rsid w:val="004362E2"/>
    <w:rsid w:val="005032E0"/>
    <w:rsid w:val="00526428"/>
    <w:rsid w:val="006A0557"/>
    <w:rsid w:val="007060D6"/>
    <w:rsid w:val="00717ED1"/>
    <w:rsid w:val="008D6E3A"/>
    <w:rsid w:val="00963BD1"/>
    <w:rsid w:val="00A21230"/>
    <w:rsid w:val="00A340BB"/>
    <w:rsid w:val="00AE68E5"/>
    <w:rsid w:val="00AF6CE1"/>
    <w:rsid w:val="00B23410"/>
    <w:rsid w:val="00C90705"/>
    <w:rsid w:val="00CA5434"/>
    <w:rsid w:val="00D32905"/>
    <w:rsid w:val="00D4484E"/>
    <w:rsid w:val="00D510AA"/>
    <w:rsid w:val="00D75B5C"/>
    <w:rsid w:val="00D75CBE"/>
    <w:rsid w:val="00ED2323"/>
    <w:rsid w:val="00F269E6"/>
    <w:rsid w:val="00F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F1F2-3011-48B8-B842-3D56E1E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2024-01-30T14:06:00Z</dcterms:created>
  <dcterms:modified xsi:type="dcterms:W3CDTF">2024-03-11T12:05:00Z</dcterms:modified>
</cp:coreProperties>
</file>