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2EE0" w14:textId="77777777" w:rsidR="00246F2A" w:rsidRPr="00173A8F" w:rsidRDefault="00246F2A" w:rsidP="004134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689C106E" w14:textId="77777777" w:rsidR="00246F2A" w:rsidRPr="00173A8F" w:rsidRDefault="00246F2A" w:rsidP="00246F2A">
      <w:pPr>
        <w:rPr>
          <w:rFonts w:ascii="Arial" w:eastAsia="Calibri" w:hAnsi="Arial" w:cs="Arial"/>
        </w:rPr>
      </w:pPr>
      <w:r w:rsidRPr="00173A8F">
        <w:rPr>
          <w:rFonts w:ascii="Arial" w:eastAsia="Calibri" w:hAnsi="Arial" w:cs="Arial"/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66617986" wp14:editId="447FE53E">
            <wp:simplePos x="0" y="0"/>
            <wp:positionH relativeFrom="column">
              <wp:posOffset>-347980</wp:posOffset>
            </wp:positionH>
            <wp:positionV relativeFrom="paragraph">
              <wp:posOffset>5080</wp:posOffset>
            </wp:positionV>
            <wp:extent cx="1603375" cy="1282065"/>
            <wp:effectExtent l="0" t="0" r="0" b="0"/>
            <wp:wrapTight wrapText="bothSides">
              <wp:wrapPolygon edited="0">
                <wp:start x="9495" y="321"/>
                <wp:lineTo x="7699" y="1284"/>
                <wp:lineTo x="3593" y="4814"/>
                <wp:lineTo x="2823" y="11554"/>
                <wp:lineTo x="4619" y="16368"/>
                <wp:lineTo x="4619" y="17010"/>
                <wp:lineTo x="8212" y="19257"/>
                <wp:lineTo x="8982" y="19899"/>
                <wp:lineTo x="12062" y="19899"/>
                <wp:lineTo x="16425" y="16689"/>
                <wp:lineTo x="16681" y="16368"/>
                <wp:lineTo x="18478" y="11233"/>
                <wp:lineTo x="17708" y="4814"/>
                <wp:lineTo x="13345" y="1284"/>
                <wp:lineTo x="11549" y="321"/>
                <wp:lineTo x="9495" y="321"/>
              </wp:wrapPolygon>
            </wp:wrapTight>
            <wp:docPr id="20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3A8F">
        <w:rPr>
          <w:rFonts w:ascii="Arial" w:eastAsia="Calibri" w:hAnsi="Arial" w:cs="Arial"/>
          <w:noProof/>
          <w:lang w:eastAsia="tr-TR"/>
        </w:rPr>
        <w:drawing>
          <wp:anchor distT="0" distB="0" distL="114300" distR="114300" simplePos="0" relativeHeight="251681792" behindDoc="0" locked="0" layoutInCell="1" allowOverlap="1" wp14:anchorId="798A5403" wp14:editId="4AC5E4C9">
            <wp:simplePos x="0" y="0"/>
            <wp:positionH relativeFrom="column">
              <wp:posOffset>4838700</wp:posOffset>
            </wp:positionH>
            <wp:positionV relativeFrom="paragraph">
              <wp:posOffset>9525</wp:posOffset>
            </wp:positionV>
            <wp:extent cx="1385570" cy="1343660"/>
            <wp:effectExtent l="0" t="0" r="0" b="0"/>
            <wp:wrapSquare wrapText="bothSides"/>
            <wp:docPr id="19" name="Resim 1" descr="http://galeri.akdeniz.edu.tr/KurumsalKimlik/files/akademik/fakulteler/Hemsirelik-Fakul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galeri.akdeniz.edu.tr/KurumsalKimlik/files/akademik/fakulteler/Hemsirelik-Fakultes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2F299F" w14:textId="77777777" w:rsidR="00246F2A" w:rsidRPr="00173A8F" w:rsidRDefault="00246F2A" w:rsidP="00246F2A">
      <w:pPr>
        <w:rPr>
          <w:rFonts w:ascii="Arial" w:eastAsia="Calibri" w:hAnsi="Arial" w:cs="Arial"/>
          <w:b/>
          <w:sz w:val="36"/>
          <w:szCs w:val="36"/>
        </w:rPr>
      </w:pPr>
    </w:p>
    <w:p w14:paraId="1A5C948D" w14:textId="77777777" w:rsidR="00246F2A" w:rsidRPr="00173A8F" w:rsidRDefault="00246F2A" w:rsidP="00246F2A">
      <w:pPr>
        <w:jc w:val="center"/>
        <w:rPr>
          <w:rFonts w:ascii="Arial" w:eastAsia="Calibri" w:hAnsi="Arial" w:cs="Arial"/>
          <w:b/>
          <w:sz w:val="36"/>
          <w:szCs w:val="36"/>
        </w:rPr>
      </w:pPr>
    </w:p>
    <w:p w14:paraId="6CBBAC41" w14:textId="77777777" w:rsidR="00246F2A" w:rsidRPr="00173A8F" w:rsidRDefault="00246F2A" w:rsidP="00246F2A">
      <w:pPr>
        <w:jc w:val="center"/>
        <w:rPr>
          <w:rFonts w:ascii="Arial" w:eastAsia="Calibri" w:hAnsi="Arial" w:cs="Arial"/>
          <w:b/>
          <w:sz w:val="52"/>
          <w:szCs w:val="36"/>
        </w:rPr>
      </w:pPr>
    </w:p>
    <w:p w14:paraId="76CC1AF1" w14:textId="77777777" w:rsidR="00246F2A" w:rsidRPr="00173A8F" w:rsidRDefault="00246F2A" w:rsidP="00246F2A">
      <w:pPr>
        <w:jc w:val="center"/>
        <w:rPr>
          <w:rFonts w:ascii="Arial" w:eastAsia="Calibri" w:hAnsi="Arial" w:cs="Arial"/>
          <w:b/>
          <w:sz w:val="40"/>
          <w:szCs w:val="36"/>
        </w:rPr>
      </w:pPr>
      <w:r w:rsidRPr="00173A8F">
        <w:rPr>
          <w:rFonts w:ascii="Arial" w:eastAsia="Calibri" w:hAnsi="Arial" w:cs="Arial"/>
          <w:b/>
          <w:sz w:val="40"/>
          <w:szCs w:val="36"/>
        </w:rPr>
        <w:t xml:space="preserve">AKDENİZ ÜNİVERSİTESİ </w:t>
      </w:r>
    </w:p>
    <w:p w14:paraId="0F328DF5" w14:textId="77777777" w:rsidR="00246F2A" w:rsidRPr="00173A8F" w:rsidRDefault="00246F2A" w:rsidP="00246F2A">
      <w:pPr>
        <w:jc w:val="center"/>
        <w:rPr>
          <w:rFonts w:ascii="Arial" w:eastAsia="Calibri" w:hAnsi="Arial" w:cs="Arial"/>
          <w:b/>
          <w:sz w:val="40"/>
          <w:szCs w:val="36"/>
        </w:rPr>
      </w:pPr>
      <w:r w:rsidRPr="00173A8F">
        <w:rPr>
          <w:rFonts w:ascii="Arial" w:eastAsia="Calibri" w:hAnsi="Arial" w:cs="Arial"/>
          <w:b/>
          <w:sz w:val="40"/>
          <w:szCs w:val="36"/>
        </w:rPr>
        <w:t>HEMŞİRELİK FAKÜLTESİ</w:t>
      </w:r>
    </w:p>
    <w:p w14:paraId="217CB3F7" w14:textId="338C2A67" w:rsidR="00246F2A" w:rsidRPr="00173A8F" w:rsidRDefault="00246F2A" w:rsidP="00246F2A">
      <w:pPr>
        <w:jc w:val="center"/>
        <w:rPr>
          <w:rFonts w:ascii="Arial" w:eastAsia="Calibri" w:hAnsi="Arial" w:cs="Arial"/>
          <w:b/>
          <w:sz w:val="40"/>
          <w:szCs w:val="36"/>
        </w:rPr>
      </w:pPr>
      <w:r w:rsidRPr="00173A8F">
        <w:rPr>
          <w:rFonts w:ascii="Arial" w:eastAsia="Calibri" w:hAnsi="Arial" w:cs="Arial"/>
          <w:b/>
          <w:sz w:val="40"/>
          <w:szCs w:val="36"/>
        </w:rPr>
        <w:t>20</w:t>
      </w:r>
      <w:r w:rsidR="007347B2">
        <w:rPr>
          <w:rFonts w:ascii="Arial" w:eastAsia="Calibri" w:hAnsi="Arial" w:cs="Arial"/>
          <w:b/>
          <w:sz w:val="40"/>
          <w:szCs w:val="36"/>
        </w:rPr>
        <w:t>2</w:t>
      </w:r>
      <w:r w:rsidR="00A24F9A">
        <w:rPr>
          <w:rFonts w:ascii="Arial" w:eastAsia="Calibri" w:hAnsi="Arial" w:cs="Arial"/>
          <w:b/>
          <w:sz w:val="40"/>
          <w:szCs w:val="36"/>
        </w:rPr>
        <w:t>3</w:t>
      </w:r>
      <w:r w:rsidRPr="00173A8F">
        <w:rPr>
          <w:rFonts w:ascii="Arial" w:eastAsia="Calibri" w:hAnsi="Arial" w:cs="Arial"/>
          <w:b/>
          <w:sz w:val="40"/>
          <w:szCs w:val="36"/>
        </w:rPr>
        <w:t>-202</w:t>
      </w:r>
      <w:r w:rsidR="00A24F9A">
        <w:rPr>
          <w:rFonts w:ascii="Arial" w:eastAsia="Calibri" w:hAnsi="Arial" w:cs="Arial"/>
          <w:b/>
          <w:sz w:val="40"/>
          <w:szCs w:val="36"/>
        </w:rPr>
        <w:t>4</w:t>
      </w:r>
      <w:r w:rsidRPr="00173A8F">
        <w:rPr>
          <w:rFonts w:ascii="Arial" w:eastAsia="Calibri" w:hAnsi="Arial" w:cs="Arial"/>
          <w:b/>
          <w:sz w:val="40"/>
          <w:szCs w:val="36"/>
        </w:rPr>
        <w:t xml:space="preserve"> EĞİTİM-ÖĞRETİM YILI </w:t>
      </w:r>
    </w:p>
    <w:p w14:paraId="4810DAE7" w14:textId="77777777" w:rsidR="00246F2A" w:rsidRPr="00173A8F" w:rsidRDefault="00246F2A" w:rsidP="00246F2A">
      <w:pPr>
        <w:jc w:val="center"/>
        <w:rPr>
          <w:rFonts w:ascii="Arial" w:eastAsia="Calibri" w:hAnsi="Arial" w:cs="Arial"/>
          <w:b/>
          <w:sz w:val="40"/>
          <w:szCs w:val="36"/>
        </w:rPr>
      </w:pPr>
      <w:r w:rsidRPr="00173A8F">
        <w:rPr>
          <w:rFonts w:ascii="Arial" w:eastAsia="Calibri" w:hAnsi="Arial" w:cs="Arial"/>
          <w:b/>
          <w:sz w:val="40"/>
          <w:szCs w:val="36"/>
        </w:rPr>
        <w:t xml:space="preserve">GÜZ DÖNEMİ </w:t>
      </w:r>
    </w:p>
    <w:p w14:paraId="49AAB765" w14:textId="77777777" w:rsidR="00246F2A" w:rsidRPr="00173A8F" w:rsidRDefault="00246F2A" w:rsidP="00246F2A">
      <w:pPr>
        <w:jc w:val="center"/>
        <w:rPr>
          <w:rFonts w:ascii="Arial" w:eastAsia="Calibri" w:hAnsi="Arial" w:cs="Arial"/>
          <w:b/>
          <w:sz w:val="48"/>
          <w:szCs w:val="36"/>
        </w:rPr>
      </w:pPr>
    </w:p>
    <w:p w14:paraId="354A719D" w14:textId="77777777" w:rsidR="00246F2A" w:rsidRPr="00173A8F" w:rsidRDefault="00246F2A" w:rsidP="00246F2A">
      <w:pPr>
        <w:jc w:val="center"/>
        <w:rPr>
          <w:rFonts w:ascii="Arial" w:eastAsia="Calibri" w:hAnsi="Arial" w:cs="Arial"/>
          <w:b/>
          <w:sz w:val="48"/>
          <w:szCs w:val="36"/>
        </w:rPr>
      </w:pPr>
    </w:p>
    <w:p w14:paraId="03F5584C" w14:textId="77777777" w:rsidR="00246F2A" w:rsidRPr="00173A8F" w:rsidRDefault="00246F2A" w:rsidP="00246F2A">
      <w:pPr>
        <w:jc w:val="center"/>
        <w:rPr>
          <w:rFonts w:ascii="Arial" w:eastAsia="Calibri" w:hAnsi="Arial" w:cs="Arial"/>
          <w:b/>
          <w:sz w:val="44"/>
          <w:szCs w:val="36"/>
        </w:rPr>
      </w:pPr>
      <w:r w:rsidRPr="00173A8F">
        <w:rPr>
          <w:rFonts w:ascii="Arial" w:eastAsia="Calibri" w:hAnsi="Arial" w:cs="Arial"/>
          <w:b/>
          <w:sz w:val="44"/>
          <w:szCs w:val="36"/>
        </w:rPr>
        <w:t xml:space="preserve">HALK SAĞLIĞI HEMŞİRELİĞİ DERSİ </w:t>
      </w:r>
    </w:p>
    <w:p w14:paraId="7649214A" w14:textId="77777777" w:rsidR="00246F2A" w:rsidRPr="00173A8F" w:rsidRDefault="00246F2A" w:rsidP="00246F2A">
      <w:pPr>
        <w:jc w:val="center"/>
        <w:rPr>
          <w:rFonts w:ascii="Arial" w:eastAsia="Calibri" w:hAnsi="Arial" w:cs="Arial"/>
          <w:b/>
          <w:sz w:val="56"/>
          <w:szCs w:val="36"/>
        </w:rPr>
      </w:pPr>
    </w:p>
    <w:p w14:paraId="6E8F113C" w14:textId="77777777" w:rsidR="00246F2A" w:rsidRPr="00173A8F" w:rsidRDefault="00246F2A" w:rsidP="00246F2A">
      <w:pPr>
        <w:jc w:val="center"/>
        <w:rPr>
          <w:rFonts w:ascii="Arial" w:eastAsia="Calibri" w:hAnsi="Arial" w:cs="Arial"/>
          <w:b/>
          <w:sz w:val="56"/>
          <w:szCs w:val="36"/>
        </w:rPr>
      </w:pPr>
    </w:p>
    <w:p w14:paraId="019526A8" w14:textId="5DC32624" w:rsidR="00246F2A" w:rsidRPr="00173A8F" w:rsidRDefault="00246F2A" w:rsidP="00246F2A">
      <w:pPr>
        <w:jc w:val="center"/>
        <w:rPr>
          <w:rFonts w:ascii="Arial" w:eastAsia="Calibri" w:hAnsi="Arial" w:cs="Arial"/>
          <w:b/>
          <w:color w:val="2F5496" w:themeColor="accent5" w:themeShade="BF"/>
          <w:sz w:val="40"/>
          <w:szCs w:val="36"/>
        </w:rPr>
      </w:pPr>
      <w:r w:rsidRPr="00173A8F">
        <w:rPr>
          <w:rFonts w:ascii="Arial" w:eastAsia="Calibri" w:hAnsi="Arial" w:cs="Arial"/>
          <w:b/>
          <w:color w:val="2F5496" w:themeColor="accent5" w:themeShade="BF"/>
          <w:sz w:val="56"/>
          <w:szCs w:val="36"/>
        </w:rPr>
        <w:t xml:space="preserve">ÖĞRENCİ </w:t>
      </w:r>
      <w:r w:rsidR="007347B2">
        <w:rPr>
          <w:rFonts w:ascii="Arial" w:eastAsia="Calibri" w:hAnsi="Arial" w:cs="Arial"/>
          <w:b/>
          <w:color w:val="2F5496" w:themeColor="accent5" w:themeShade="BF"/>
          <w:sz w:val="56"/>
          <w:szCs w:val="36"/>
        </w:rPr>
        <w:t>UYGULAMA</w:t>
      </w:r>
      <w:r w:rsidRPr="00173A8F">
        <w:rPr>
          <w:rFonts w:ascii="Arial" w:eastAsia="Calibri" w:hAnsi="Arial" w:cs="Arial"/>
          <w:b/>
          <w:color w:val="2F5496" w:themeColor="accent5" w:themeShade="BF"/>
          <w:sz w:val="56"/>
          <w:szCs w:val="36"/>
        </w:rPr>
        <w:t xml:space="preserve"> </w:t>
      </w:r>
      <w:r w:rsidR="009F72D7">
        <w:rPr>
          <w:rFonts w:ascii="Arial" w:eastAsia="Calibri" w:hAnsi="Arial" w:cs="Arial"/>
          <w:b/>
          <w:color w:val="2F5496" w:themeColor="accent5" w:themeShade="BF"/>
          <w:sz w:val="56"/>
          <w:szCs w:val="36"/>
        </w:rPr>
        <w:t>REHBERİ</w:t>
      </w:r>
    </w:p>
    <w:p w14:paraId="51F8B83F" w14:textId="77777777" w:rsidR="00246F2A" w:rsidRPr="00173A8F" w:rsidRDefault="00246F2A" w:rsidP="00246F2A">
      <w:pPr>
        <w:jc w:val="center"/>
        <w:rPr>
          <w:rFonts w:ascii="Arial" w:eastAsia="Calibri" w:hAnsi="Arial" w:cs="Arial"/>
          <w:b/>
          <w:sz w:val="40"/>
          <w:szCs w:val="36"/>
        </w:rPr>
      </w:pPr>
    </w:p>
    <w:p w14:paraId="4DC13216" w14:textId="6741BD51" w:rsidR="00246F2A" w:rsidRDefault="00246F2A" w:rsidP="00246F2A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6008ACDB" w14:textId="47DC44FE" w:rsidR="007347B2" w:rsidRDefault="007347B2" w:rsidP="00246F2A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684FB2A4" w14:textId="54852CC5" w:rsidR="007347B2" w:rsidRDefault="007347B2" w:rsidP="00246F2A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141370B0" w14:textId="77777777" w:rsidR="007347B2" w:rsidRPr="00173A8F" w:rsidRDefault="007347B2" w:rsidP="00246F2A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07AB5C33" w14:textId="77777777" w:rsidR="00246F2A" w:rsidRPr="00173A8F" w:rsidRDefault="00246F2A" w:rsidP="00246F2A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3BA2E438" w14:textId="717E91EE" w:rsidR="00246F2A" w:rsidRPr="007347B2" w:rsidRDefault="007347B2" w:rsidP="00246F2A">
      <w:pPr>
        <w:jc w:val="center"/>
        <w:rPr>
          <w:rFonts w:ascii="Arial" w:eastAsia="Calibri" w:hAnsi="Arial" w:cs="Arial"/>
          <w:b/>
          <w:sz w:val="44"/>
          <w:szCs w:val="44"/>
        </w:rPr>
      </w:pPr>
      <w:r w:rsidRPr="007347B2">
        <w:rPr>
          <w:rFonts w:ascii="Arial" w:eastAsia="Calibri" w:hAnsi="Arial" w:cs="Arial"/>
          <w:b/>
          <w:sz w:val="44"/>
          <w:szCs w:val="44"/>
        </w:rPr>
        <w:t>202</w:t>
      </w:r>
      <w:r w:rsidR="00A24F9A">
        <w:rPr>
          <w:rFonts w:ascii="Arial" w:eastAsia="Calibri" w:hAnsi="Arial" w:cs="Arial"/>
          <w:b/>
          <w:sz w:val="44"/>
          <w:szCs w:val="44"/>
        </w:rPr>
        <w:t>3</w:t>
      </w:r>
    </w:p>
    <w:p w14:paraId="72AD5EEF" w14:textId="431FCF80" w:rsidR="00C746E0" w:rsidRPr="00173A8F" w:rsidRDefault="00C746E0" w:rsidP="00413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C746E0" w:rsidRPr="00173A8F" w:rsidSect="00246F2A">
          <w:footerReference w:type="default" r:id="rId10"/>
          <w:pgSz w:w="11906" w:h="16838"/>
          <w:pgMar w:top="1417" w:right="1417" w:bottom="1417" w:left="1417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14:paraId="68417315" w14:textId="5182F5DE" w:rsidR="00102158" w:rsidRPr="00B33FEC" w:rsidRDefault="00102158" w:rsidP="00102158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0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ROTASYON ALANLARI UYGULAMA </w:t>
      </w:r>
      <w:r w:rsidR="009F72D7" w:rsidRPr="001E707F">
        <w:rPr>
          <w:rFonts w:ascii="Times New Roman" w:hAnsi="Times New Roman" w:cs="Times New Roman"/>
          <w:b/>
          <w:sz w:val="24"/>
          <w:szCs w:val="24"/>
        </w:rPr>
        <w:t>KURALLARI</w:t>
      </w:r>
    </w:p>
    <w:p w14:paraId="31E8CAE4" w14:textId="77777777" w:rsidR="00102158" w:rsidRDefault="00102158" w:rsidP="00102158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C1A34" w14:textId="69340271" w:rsidR="001316D8" w:rsidRPr="001E707F" w:rsidRDefault="00102158">
      <w:pPr>
        <w:pStyle w:val="ListeParagraf"/>
        <w:numPr>
          <w:ilvl w:val="3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6D8">
        <w:rPr>
          <w:rFonts w:ascii="Times New Roman" w:hAnsi="Times New Roman" w:cs="Times New Roman"/>
          <w:sz w:val="24"/>
          <w:szCs w:val="24"/>
        </w:rPr>
        <w:t xml:space="preserve">Öğrenciler her </w:t>
      </w:r>
      <w:r w:rsidR="001316D8" w:rsidRPr="001316D8">
        <w:rPr>
          <w:rFonts w:ascii="Times New Roman" w:hAnsi="Times New Roman" w:cs="Times New Roman"/>
          <w:sz w:val="24"/>
          <w:szCs w:val="24"/>
        </w:rPr>
        <w:t xml:space="preserve">ilçede </w:t>
      </w:r>
      <w:r w:rsidRPr="001316D8">
        <w:rPr>
          <w:rFonts w:ascii="Times New Roman" w:hAnsi="Times New Roman" w:cs="Times New Roman"/>
          <w:sz w:val="24"/>
          <w:szCs w:val="24"/>
        </w:rPr>
        <w:t>öğretim eleman</w:t>
      </w:r>
      <w:r w:rsidR="001316D8" w:rsidRPr="001316D8">
        <w:rPr>
          <w:rFonts w:ascii="Times New Roman" w:hAnsi="Times New Roman" w:cs="Times New Roman"/>
          <w:sz w:val="24"/>
          <w:szCs w:val="24"/>
        </w:rPr>
        <w:t>ları</w:t>
      </w:r>
      <w:r w:rsidRPr="001316D8">
        <w:rPr>
          <w:rFonts w:ascii="Times New Roman" w:hAnsi="Times New Roman" w:cs="Times New Roman"/>
          <w:sz w:val="24"/>
          <w:szCs w:val="24"/>
        </w:rPr>
        <w:t>nın hazırladığı rotasyon doğrultusunda uygulama yapar.</w:t>
      </w:r>
      <w:r w:rsidR="001316D8" w:rsidRPr="001316D8">
        <w:rPr>
          <w:rFonts w:ascii="Times New Roman" w:hAnsi="Times New Roman" w:cs="Times New Roman"/>
          <w:sz w:val="24"/>
          <w:szCs w:val="24"/>
        </w:rPr>
        <w:t xml:space="preserve"> İlçeler arasında </w:t>
      </w:r>
      <w:r w:rsidR="001316D8">
        <w:rPr>
          <w:rFonts w:ascii="Times New Roman" w:hAnsi="Times New Roman" w:cs="Times New Roman"/>
          <w:sz w:val="24"/>
          <w:szCs w:val="24"/>
        </w:rPr>
        <w:t xml:space="preserve">uygulama alanları arasında farklılık olsa da </w:t>
      </w:r>
      <w:r w:rsidR="009F72D7">
        <w:rPr>
          <w:rFonts w:ascii="Times New Roman" w:hAnsi="Times New Roman" w:cs="Times New Roman"/>
          <w:sz w:val="24"/>
          <w:szCs w:val="24"/>
        </w:rPr>
        <w:t xml:space="preserve">her </w:t>
      </w:r>
      <w:r w:rsidR="001316D8">
        <w:rPr>
          <w:rFonts w:ascii="Times New Roman" w:hAnsi="Times New Roman" w:cs="Times New Roman"/>
          <w:sz w:val="24"/>
          <w:szCs w:val="24"/>
        </w:rPr>
        <w:t xml:space="preserve">öğrenci toplamda </w:t>
      </w:r>
      <w:r w:rsidR="009B0F49" w:rsidRPr="001E707F">
        <w:rPr>
          <w:rFonts w:ascii="Times New Roman" w:hAnsi="Times New Roman" w:cs="Times New Roman"/>
          <w:b/>
          <w:bCs/>
          <w:sz w:val="24"/>
          <w:szCs w:val="24"/>
        </w:rPr>
        <w:t>üç uygulama alanın</w:t>
      </w:r>
      <w:r w:rsidR="009F72D7" w:rsidRPr="001E707F">
        <w:rPr>
          <w:rFonts w:ascii="Times New Roman" w:hAnsi="Times New Roman" w:cs="Times New Roman"/>
          <w:b/>
          <w:bCs/>
          <w:sz w:val="24"/>
          <w:szCs w:val="24"/>
        </w:rPr>
        <w:t>a çıkacak ve bu alanlar</w:t>
      </w:r>
      <w:r w:rsidR="009B0F49" w:rsidRPr="001E707F">
        <w:rPr>
          <w:rFonts w:ascii="Times New Roman" w:hAnsi="Times New Roman" w:cs="Times New Roman"/>
          <w:b/>
          <w:bCs/>
          <w:sz w:val="24"/>
          <w:szCs w:val="24"/>
        </w:rPr>
        <w:t xml:space="preserve">dan not alacaktır. </w:t>
      </w:r>
    </w:p>
    <w:p w14:paraId="35E160A5" w14:textId="1FB14D66" w:rsidR="00102158" w:rsidRPr="001E707F" w:rsidRDefault="009F72D7">
      <w:pPr>
        <w:pStyle w:val="ListeParagraf"/>
        <w:numPr>
          <w:ilvl w:val="3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707F">
        <w:rPr>
          <w:rFonts w:ascii="Times New Roman" w:hAnsi="Times New Roman" w:cs="Times New Roman"/>
          <w:sz w:val="24"/>
          <w:szCs w:val="24"/>
        </w:rPr>
        <w:t>R</w:t>
      </w:r>
      <w:r w:rsidR="00102158" w:rsidRPr="001E707F">
        <w:rPr>
          <w:rFonts w:ascii="Times New Roman" w:hAnsi="Times New Roman" w:cs="Times New Roman"/>
          <w:sz w:val="24"/>
          <w:szCs w:val="24"/>
        </w:rPr>
        <w:t>otasyon alanların</w:t>
      </w:r>
      <w:r w:rsidR="001316D8" w:rsidRPr="001E707F">
        <w:rPr>
          <w:rFonts w:ascii="Times New Roman" w:hAnsi="Times New Roman" w:cs="Times New Roman"/>
          <w:sz w:val="24"/>
          <w:szCs w:val="24"/>
        </w:rPr>
        <w:t>dan bazılarında</w:t>
      </w:r>
      <w:r w:rsidR="00102158" w:rsidRPr="001E707F">
        <w:rPr>
          <w:rFonts w:ascii="Times New Roman" w:hAnsi="Times New Roman" w:cs="Times New Roman"/>
          <w:sz w:val="24"/>
          <w:szCs w:val="24"/>
        </w:rPr>
        <w:t xml:space="preserve"> sürekli öğretim elemanı </w:t>
      </w:r>
      <w:r w:rsidR="001316D8" w:rsidRPr="001E707F">
        <w:rPr>
          <w:rFonts w:ascii="Times New Roman" w:hAnsi="Times New Roman" w:cs="Times New Roman"/>
          <w:sz w:val="24"/>
          <w:szCs w:val="24"/>
        </w:rPr>
        <w:t>bulunmayabilir.</w:t>
      </w:r>
      <w:r w:rsidR="00102158" w:rsidRPr="001E707F">
        <w:rPr>
          <w:rFonts w:ascii="Times New Roman" w:hAnsi="Times New Roman" w:cs="Times New Roman"/>
          <w:sz w:val="24"/>
          <w:szCs w:val="24"/>
        </w:rPr>
        <w:t xml:space="preserve"> Bu </w:t>
      </w:r>
      <w:r w:rsidR="001316D8" w:rsidRPr="001E707F">
        <w:rPr>
          <w:rFonts w:ascii="Times New Roman" w:hAnsi="Times New Roman" w:cs="Times New Roman"/>
          <w:sz w:val="24"/>
          <w:szCs w:val="24"/>
        </w:rPr>
        <w:t>durumda</w:t>
      </w:r>
      <w:r w:rsidR="00102158" w:rsidRPr="001E707F">
        <w:rPr>
          <w:rFonts w:ascii="Times New Roman" w:hAnsi="Times New Roman" w:cs="Times New Roman"/>
          <w:sz w:val="24"/>
          <w:szCs w:val="24"/>
        </w:rPr>
        <w:t xml:space="preserve"> öğrenciler direkt kurumda çalışan personelin sorumluluğu altında çalışırlar. </w:t>
      </w:r>
      <w:r w:rsidR="001316D8" w:rsidRPr="001E707F">
        <w:rPr>
          <w:rFonts w:ascii="Times New Roman" w:hAnsi="Times New Roman" w:cs="Times New Roman"/>
          <w:sz w:val="24"/>
          <w:szCs w:val="24"/>
        </w:rPr>
        <w:t xml:space="preserve">Öğretim </w:t>
      </w:r>
      <w:r w:rsidR="00102158" w:rsidRPr="001E707F">
        <w:rPr>
          <w:rFonts w:ascii="Times New Roman" w:hAnsi="Times New Roman" w:cs="Times New Roman"/>
          <w:sz w:val="24"/>
          <w:szCs w:val="24"/>
        </w:rPr>
        <w:t xml:space="preserve">elemanının ve kurum çalışanının izni olmadan </w:t>
      </w:r>
      <w:r w:rsidR="001316D8" w:rsidRPr="001E707F">
        <w:rPr>
          <w:rFonts w:ascii="Times New Roman" w:hAnsi="Times New Roman" w:cs="Times New Roman"/>
          <w:sz w:val="24"/>
          <w:szCs w:val="24"/>
        </w:rPr>
        <w:t xml:space="preserve">kurumdan </w:t>
      </w:r>
      <w:r w:rsidR="00102158" w:rsidRPr="001E707F">
        <w:rPr>
          <w:rFonts w:ascii="Times New Roman" w:hAnsi="Times New Roman" w:cs="Times New Roman"/>
          <w:sz w:val="24"/>
          <w:szCs w:val="24"/>
        </w:rPr>
        <w:t>ayrıl</w:t>
      </w:r>
      <w:r w:rsidR="001316D8" w:rsidRPr="001E707F">
        <w:rPr>
          <w:rFonts w:ascii="Times New Roman" w:hAnsi="Times New Roman" w:cs="Times New Roman"/>
          <w:sz w:val="24"/>
          <w:szCs w:val="24"/>
        </w:rPr>
        <w:t>a</w:t>
      </w:r>
      <w:r w:rsidR="00102158" w:rsidRPr="001E707F">
        <w:rPr>
          <w:rFonts w:ascii="Times New Roman" w:hAnsi="Times New Roman" w:cs="Times New Roman"/>
          <w:sz w:val="24"/>
          <w:szCs w:val="24"/>
        </w:rPr>
        <w:t>mazlar ve devamsızlık durumunda önceden kurum</w:t>
      </w:r>
      <w:r w:rsidR="001316D8" w:rsidRPr="001E707F">
        <w:rPr>
          <w:rFonts w:ascii="Times New Roman" w:hAnsi="Times New Roman" w:cs="Times New Roman"/>
          <w:sz w:val="24"/>
          <w:szCs w:val="24"/>
        </w:rPr>
        <w:t xml:space="preserve"> çalışanlarını</w:t>
      </w:r>
      <w:r w:rsidR="00102158" w:rsidRPr="001E707F">
        <w:rPr>
          <w:rFonts w:ascii="Times New Roman" w:hAnsi="Times New Roman" w:cs="Times New Roman"/>
          <w:sz w:val="24"/>
          <w:szCs w:val="24"/>
        </w:rPr>
        <w:t xml:space="preserve"> haberdar etmekle yükümlüdürler. </w:t>
      </w:r>
    </w:p>
    <w:p w14:paraId="224557E9" w14:textId="281D1B69" w:rsidR="00102158" w:rsidRPr="001E707F" w:rsidRDefault="00102158">
      <w:pPr>
        <w:pStyle w:val="ListeParagraf"/>
        <w:numPr>
          <w:ilvl w:val="3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707F">
        <w:rPr>
          <w:rFonts w:ascii="Times New Roman" w:hAnsi="Times New Roman" w:cs="Times New Roman"/>
          <w:sz w:val="24"/>
          <w:szCs w:val="24"/>
        </w:rPr>
        <w:t xml:space="preserve">Öğrenciler </w:t>
      </w:r>
      <w:r w:rsidR="001316D8" w:rsidRPr="001E707F">
        <w:rPr>
          <w:rFonts w:ascii="Times New Roman" w:hAnsi="Times New Roman" w:cs="Times New Roman"/>
          <w:sz w:val="24"/>
          <w:szCs w:val="24"/>
        </w:rPr>
        <w:t xml:space="preserve">uygulama alanlarında </w:t>
      </w:r>
      <w:r w:rsidRPr="001E707F">
        <w:rPr>
          <w:rFonts w:ascii="Times New Roman" w:hAnsi="Times New Roman" w:cs="Times New Roman"/>
          <w:sz w:val="24"/>
          <w:szCs w:val="24"/>
        </w:rPr>
        <w:t xml:space="preserve">ilgili sağlık çalışanının bilgisi, onayı ve gözetimi olmaksızın </w:t>
      </w:r>
      <w:r w:rsidRPr="001E707F">
        <w:rPr>
          <w:rFonts w:ascii="Times New Roman" w:hAnsi="Times New Roman" w:cs="Times New Roman"/>
          <w:b/>
          <w:bCs/>
          <w:sz w:val="24"/>
          <w:szCs w:val="24"/>
        </w:rPr>
        <w:t>herhangi bir girişimsel işlem (aşı, enjeksiyon vb) yapamazlar.</w:t>
      </w:r>
    </w:p>
    <w:p w14:paraId="594A4170" w14:textId="77777777" w:rsidR="00102158" w:rsidRPr="001E707F" w:rsidRDefault="00102158">
      <w:pPr>
        <w:pStyle w:val="ListeParagraf"/>
        <w:numPr>
          <w:ilvl w:val="3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707F">
        <w:rPr>
          <w:rFonts w:ascii="Times New Roman" w:hAnsi="Times New Roman" w:cs="Times New Roman"/>
          <w:sz w:val="24"/>
          <w:szCs w:val="24"/>
        </w:rPr>
        <w:t xml:space="preserve">Öğrenciler kurumun </w:t>
      </w:r>
      <w:r w:rsidRPr="001E707F">
        <w:rPr>
          <w:rFonts w:ascii="Times New Roman" w:hAnsi="Times New Roman" w:cs="Times New Roman"/>
          <w:b/>
          <w:bCs/>
          <w:sz w:val="24"/>
          <w:szCs w:val="24"/>
        </w:rPr>
        <w:t>işleyişine/ kurallarına ve mesai saatlerine uymak durumundadır.</w:t>
      </w:r>
    </w:p>
    <w:p w14:paraId="10BD3D95" w14:textId="48AF8D91" w:rsidR="00102158" w:rsidRPr="001E707F" w:rsidRDefault="00102158">
      <w:pPr>
        <w:pStyle w:val="ListeParagraf"/>
        <w:numPr>
          <w:ilvl w:val="3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707F">
        <w:rPr>
          <w:rFonts w:ascii="Times New Roman" w:hAnsi="Times New Roman" w:cs="Times New Roman"/>
          <w:sz w:val="24"/>
          <w:szCs w:val="24"/>
        </w:rPr>
        <w:t>Kurumların öğrencilere herhangi bir ücret, yeme</w:t>
      </w:r>
      <w:r w:rsidR="001316D8" w:rsidRPr="001E707F">
        <w:rPr>
          <w:rFonts w:ascii="Times New Roman" w:hAnsi="Times New Roman" w:cs="Times New Roman"/>
          <w:sz w:val="24"/>
          <w:szCs w:val="24"/>
        </w:rPr>
        <w:t>k</w:t>
      </w:r>
      <w:r w:rsidRPr="001E707F">
        <w:rPr>
          <w:rFonts w:ascii="Times New Roman" w:hAnsi="Times New Roman" w:cs="Times New Roman"/>
          <w:sz w:val="24"/>
          <w:szCs w:val="24"/>
        </w:rPr>
        <w:t xml:space="preserve">, vb. sağlama yükümlülüğü </w:t>
      </w:r>
      <w:r w:rsidRPr="001E707F">
        <w:rPr>
          <w:rFonts w:ascii="Times New Roman" w:hAnsi="Times New Roman" w:cs="Times New Roman"/>
          <w:b/>
          <w:sz w:val="24"/>
          <w:szCs w:val="24"/>
        </w:rPr>
        <w:t>yoktur.</w:t>
      </w:r>
      <w:r w:rsidRPr="001E70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A28621" w14:textId="17F6730F" w:rsidR="009B0F49" w:rsidRPr="009B0F49" w:rsidRDefault="009B0F49">
      <w:pPr>
        <w:pStyle w:val="ListeParagraf"/>
        <w:numPr>
          <w:ilvl w:val="3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707F">
        <w:rPr>
          <w:rFonts w:ascii="Times New Roman" w:hAnsi="Times New Roman" w:cs="Times New Roman"/>
          <w:sz w:val="24"/>
          <w:szCs w:val="24"/>
        </w:rPr>
        <w:t xml:space="preserve">Öğrenciler her bir rotasyon alanında </w:t>
      </w:r>
      <w:r w:rsidRPr="001E707F">
        <w:rPr>
          <w:rFonts w:ascii="Times New Roman" w:hAnsi="Times New Roman" w:cs="Times New Roman"/>
          <w:b/>
          <w:bCs/>
          <w:sz w:val="24"/>
          <w:szCs w:val="24"/>
        </w:rPr>
        <w:t>en az 4 gün uygulamaya</w:t>
      </w:r>
      <w:r w:rsidRPr="001E707F">
        <w:rPr>
          <w:rFonts w:ascii="Times New Roman" w:hAnsi="Times New Roman" w:cs="Times New Roman"/>
          <w:sz w:val="24"/>
          <w:szCs w:val="24"/>
        </w:rPr>
        <w:t xml:space="preserve"> devam etmeli ve her alana ait</w:t>
      </w:r>
      <w:r>
        <w:rPr>
          <w:rFonts w:ascii="Times New Roman" w:hAnsi="Times New Roman" w:cs="Times New Roman"/>
          <w:sz w:val="24"/>
          <w:szCs w:val="24"/>
        </w:rPr>
        <w:t xml:space="preserve"> rotasyon raporunu ilgili öğretim elemanlarına teslim etmelidir. </w:t>
      </w:r>
    </w:p>
    <w:p w14:paraId="6B72474D" w14:textId="1A264F09" w:rsidR="00B33FEC" w:rsidRDefault="00B33FEC" w:rsidP="00B33FE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7C76D" w14:textId="51C2D7FE" w:rsidR="00B33FEC" w:rsidRDefault="00B33FEC" w:rsidP="00B33FEC">
      <w:pPr>
        <w:tabs>
          <w:tab w:val="left" w:pos="4368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07F">
        <w:rPr>
          <w:rFonts w:ascii="Times New Roman" w:hAnsi="Times New Roman" w:cs="Times New Roman"/>
          <w:b/>
          <w:bCs/>
          <w:sz w:val="24"/>
          <w:szCs w:val="24"/>
        </w:rPr>
        <w:t>ROTASYON ALANLARI RAPORLARININ HAZIRLANMASINA İLİŞKİN KURALLAR</w:t>
      </w:r>
    </w:p>
    <w:p w14:paraId="563A7125" w14:textId="77777777" w:rsidR="00B33FEC" w:rsidRDefault="00B33FEC">
      <w:pPr>
        <w:pStyle w:val="ListeParagraf"/>
        <w:widowControl w:val="0"/>
        <w:numPr>
          <w:ilvl w:val="0"/>
          <w:numId w:val="32"/>
        </w:numPr>
        <w:autoSpaceDE w:val="0"/>
        <w:autoSpaceDN w:val="0"/>
        <w:spacing w:before="22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Raporlar Times New Roman yazı tipi, 12 punto büyüklük ve 1.5 satır aralıkla yazılmalıdır. </w:t>
      </w:r>
    </w:p>
    <w:p w14:paraId="1B137C66" w14:textId="77777777" w:rsidR="00B33FEC" w:rsidRDefault="00B33FEC">
      <w:pPr>
        <w:pStyle w:val="ListeParagraf"/>
        <w:widowControl w:val="0"/>
        <w:numPr>
          <w:ilvl w:val="0"/>
          <w:numId w:val="32"/>
        </w:numPr>
        <w:autoSpaceDE w:val="0"/>
        <w:autoSpaceDN w:val="0"/>
        <w:spacing w:before="22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Raporlar bilgisayar ortamında Word dosyası şeklinde hazırlanmalıdır. </w:t>
      </w:r>
    </w:p>
    <w:p w14:paraId="5598145E" w14:textId="00C826C7" w:rsidR="00B33FEC" w:rsidRDefault="00B33FEC">
      <w:pPr>
        <w:pStyle w:val="ListeParagraf"/>
        <w:widowControl w:val="0"/>
        <w:numPr>
          <w:ilvl w:val="0"/>
          <w:numId w:val="32"/>
        </w:numPr>
        <w:autoSpaceDE w:val="0"/>
        <w:autoSpaceDN w:val="0"/>
        <w:spacing w:before="22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Yazımda her sayfanın tüm kenar boşlukları 2.5 cm boşluk bulunmalıdır.</w:t>
      </w:r>
    </w:p>
    <w:p w14:paraId="4F376695" w14:textId="77777777" w:rsidR="00627820" w:rsidRPr="00627820" w:rsidRDefault="00B33FEC">
      <w:pPr>
        <w:pStyle w:val="ListeParagraf"/>
        <w:widowControl w:val="0"/>
        <w:numPr>
          <w:ilvl w:val="0"/>
          <w:numId w:val="32"/>
        </w:numPr>
        <w:autoSpaceDE w:val="0"/>
        <w:autoSpaceDN w:val="0"/>
        <w:spacing w:before="22"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3FEC">
        <w:rPr>
          <w:rFonts w:ascii="Times New Roman" w:hAnsi="Times New Roman" w:cs="Times New Roman"/>
          <w:sz w:val="24"/>
          <w:szCs w:val="24"/>
        </w:rPr>
        <w:t xml:space="preserve">Uygulama raporları bilgisayar ortamında ve bireysel olarak hazırlanmalıdır. </w:t>
      </w:r>
    </w:p>
    <w:p w14:paraId="63BD9139" w14:textId="09785258" w:rsidR="00B33FEC" w:rsidRDefault="00B33FEC">
      <w:pPr>
        <w:pStyle w:val="ListeParagraf"/>
        <w:widowControl w:val="0"/>
        <w:numPr>
          <w:ilvl w:val="0"/>
          <w:numId w:val="32"/>
        </w:numPr>
        <w:autoSpaceDE w:val="0"/>
        <w:autoSpaceDN w:val="0"/>
        <w:spacing w:before="22"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Raporlar öğretim elemanları tarafından tek tek</w:t>
      </w:r>
      <w:r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edilecektir, bu nedenle arkadaşından alınan</w:t>
      </w:r>
      <w:r w:rsidR="00627820">
        <w:rPr>
          <w:rFonts w:ascii="Times New Roman" w:hAnsi="Times New Roman" w:cs="Times New Roman"/>
          <w:sz w:val="24"/>
          <w:szCs w:val="24"/>
        </w:rPr>
        <w:t>/benzerlik tespit edilen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raporlara puan</w:t>
      </w:r>
      <w:r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verilmeyecektir.</w:t>
      </w:r>
    </w:p>
    <w:p w14:paraId="06FA31BC" w14:textId="7F58F499" w:rsidR="00B33FEC" w:rsidRDefault="00B33FEC">
      <w:pPr>
        <w:pStyle w:val="ListeParagraf"/>
        <w:widowControl w:val="0"/>
        <w:numPr>
          <w:ilvl w:val="0"/>
          <w:numId w:val="32"/>
        </w:numPr>
        <w:autoSpaceDE w:val="0"/>
        <w:autoSpaceDN w:val="0"/>
        <w:spacing w:before="22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EC">
        <w:rPr>
          <w:rFonts w:ascii="Times New Roman" w:hAnsi="Times New Roman" w:cs="Times New Roman"/>
          <w:sz w:val="24"/>
          <w:szCs w:val="24"/>
        </w:rPr>
        <w:t>Rapor</w:t>
      </w:r>
      <w:r w:rsidR="00627820">
        <w:rPr>
          <w:rFonts w:ascii="Times New Roman" w:hAnsi="Times New Roman" w:cs="Times New Roman"/>
          <w:sz w:val="24"/>
          <w:szCs w:val="24"/>
        </w:rPr>
        <w:t>un k</w:t>
      </w:r>
      <w:r w:rsidRPr="00B33FEC">
        <w:rPr>
          <w:rFonts w:ascii="Times New Roman" w:hAnsi="Times New Roman" w:cs="Times New Roman"/>
          <w:sz w:val="24"/>
          <w:szCs w:val="24"/>
        </w:rPr>
        <w:t xml:space="preserve">apak sayfasında </w:t>
      </w:r>
      <w:r w:rsidRPr="00627820">
        <w:rPr>
          <w:rFonts w:ascii="Times New Roman" w:hAnsi="Times New Roman" w:cs="Times New Roman"/>
          <w:b/>
          <w:bCs/>
          <w:sz w:val="24"/>
          <w:szCs w:val="24"/>
        </w:rPr>
        <w:t>uygulamaya çıkılan kurum</w:t>
      </w:r>
      <w:r w:rsidR="00627820" w:rsidRPr="00627820">
        <w:rPr>
          <w:rFonts w:ascii="Times New Roman" w:hAnsi="Times New Roman" w:cs="Times New Roman"/>
          <w:b/>
          <w:bCs/>
          <w:sz w:val="24"/>
          <w:szCs w:val="24"/>
        </w:rPr>
        <w:t>, tarih aralığı, öğrenci</w:t>
      </w:r>
      <w:r w:rsidR="00627820">
        <w:rPr>
          <w:rFonts w:ascii="Times New Roman" w:hAnsi="Times New Roman" w:cs="Times New Roman"/>
          <w:b/>
          <w:bCs/>
          <w:sz w:val="24"/>
          <w:szCs w:val="24"/>
        </w:rPr>
        <w:t xml:space="preserve"> ve </w:t>
      </w:r>
      <w:r w:rsidR="00627820" w:rsidRPr="00627820">
        <w:rPr>
          <w:rFonts w:ascii="Times New Roman" w:hAnsi="Times New Roman" w:cs="Times New Roman"/>
          <w:b/>
          <w:bCs/>
          <w:sz w:val="24"/>
          <w:szCs w:val="24"/>
        </w:rPr>
        <w:t>öğretim elemanı adı ve soyadı</w:t>
      </w:r>
      <w:r w:rsidRPr="00627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FEC">
        <w:rPr>
          <w:rFonts w:ascii="Times New Roman" w:hAnsi="Times New Roman" w:cs="Times New Roman"/>
          <w:sz w:val="24"/>
          <w:szCs w:val="24"/>
        </w:rPr>
        <w:t>mutlaka yazılmalıdır.</w:t>
      </w:r>
    </w:p>
    <w:p w14:paraId="60CC11D2" w14:textId="1873301C" w:rsidR="00B33FEC" w:rsidRDefault="00B33FEC">
      <w:pPr>
        <w:pStyle w:val="ListeParagraf"/>
        <w:widowControl w:val="0"/>
        <w:numPr>
          <w:ilvl w:val="0"/>
          <w:numId w:val="32"/>
        </w:numPr>
        <w:autoSpaceDE w:val="0"/>
        <w:autoSpaceDN w:val="0"/>
        <w:spacing w:before="22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EC">
        <w:rPr>
          <w:rFonts w:ascii="Times New Roman" w:hAnsi="Times New Roman" w:cs="Times New Roman"/>
          <w:sz w:val="24"/>
          <w:szCs w:val="24"/>
        </w:rPr>
        <w:t>Raporun</w:t>
      </w:r>
      <w:r w:rsidRPr="00B33FE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33FEC">
        <w:rPr>
          <w:rFonts w:ascii="Times New Roman" w:hAnsi="Times New Roman" w:cs="Times New Roman"/>
          <w:sz w:val="24"/>
          <w:szCs w:val="24"/>
        </w:rPr>
        <w:t xml:space="preserve">yönergeye </w:t>
      </w:r>
      <w:r w:rsidRPr="00B33FEC">
        <w:rPr>
          <w:rFonts w:ascii="Times New Roman" w:hAnsi="Times New Roman" w:cs="Times New Roman"/>
          <w:b/>
          <w:bCs/>
          <w:sz w:val="24"/>
          <w:szCs w:val="24"/>
        </w:rPr>
        <w:t>uygun, düzgün</w:t>
      </w:r>
      <w:r w:rsidRPr="00B33FEC">
        <w:rPr>
          <w:rFonts w:ascii="Times New Roman" w:hAnsi="Times New Roman" w:cs="Times New Roman"/>
          <w:b/>
          <w:bCs/>
          <w:spacing w:val="-24"/>
          <w:sz w:val="24"/>
          <w:szCs w:val="24"/>
        </w:rPr>
        <w:t xml:space="preserve"> </w:t>
      </w:r>
      <w:r w:rsidRPr="00B33FEC">
        <w:rPr>
          <w:rFonts w:ascii="Times New Roman" w:hAnsi="Times New Roman" w:cs="Times New Roman"/>
          <w:b/>
          <w:bCs/>
          <w:sz w:val="24"/>
          <w:szCs w:val="24"/>
        </w:rPr>
        <w:t>ve zamanında</w:t>
      </w:r>
      <w:r w:rsidR="00627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FEC">
        <w:rPr>
          <w:rFonts w:ascii="Times New Roman" w:hAnsi="Times New Roman" w:cs="Times New Roman"/>
          <w:sz w:val="24"/>
          <w:szCs w:val="24"/>
        </w:rPr>
        <w:t xml:space="preserve">teslim edilmesi gerekir. </w:t>
      </w:r>
    </w:p>
    <w:p w14:paraId="645A3B35" w14:textId="2EB7CB5E" w:rsidR="00BD76A9" w:rsidRDefault="00B33FEC">
      <w:pPr>
        <w:pStyle w:val="ListeParagraf"/>
        <w:widowControl w:val="0"/>
        <w:numPr>
          <w:ilvl w:val="0"/>
          <w:numId w:val="32"/>
        </w:numPr>
        <w:autoSpaceDE w:val="0"/>
        <w:autoSpaceDN w:val="0"/>
        <w:spacing w:before="22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EC">
        <w:rPr>
          <w:rFonts w:ascii="Times New Roman" w:hAnsi="Times New Roman" w:cs="Times New Roman"/>
          <w:sz w:val="24"/>
          <w:szCs w:val="24"/>
        </w:rPr>
        <w:t xml:space="preserve">Öğrenciler </w:t>
      </w: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Pr="00B33FEC">
        <w:rPr>
          <w:rFonts w:ascii="Times New Roman" w:hAnsi="Times New Roman" w:cs="Times New Roman"/>
          <w:sz w:val="24"/>
          <w:szCs w:val="24"/>
        </w:rPr>
        <w:t xml:space="preserve">rotasyon alanına ilişkin rotasyon </w:t>
      </w:r>
      <w:r>
        <w:rPr>
          <w:rFonts w:ascii="Times New Roman" w:hAnsi="Times New Roman" w:cs="Times New Roman"/>
          <w:sz w:val="24"/>
          <w:szCs w:val="24"/>
        </w:rPr>
        <w:t>raporu vermekle</w:t>
      </w:r>
      <w:r w:rsidRPr="00B33FEC">
        <w:rPr>
          <w:rFonts w:ascii="Times New Roman" w:hAnsi="Times New Roman" w:cs="Times New Roman"/>
          <w:sz w:val="24"/>
          <w:szCs w:val="24"/>
        </w:rPr>
        <w:t xml:space="preserve"> yükümlüdür.</w:t>
      </w:r>
    </w:p>
    <w:p w14:paraId="763458DB" w14:textId="37BAE86B" w:rsidR="00BD76A9" w:rsidRDefault="00BD76A9">
      <w:pPr>
        <w:pStyle w:val="ListeParagraf"/>
        <w:widowControl w:val="0"/>
        <w:numPr>
          <w:ilvl w:val="0"/>
          <w:numId w:val="32"/>
        </w:numPr>
        <w:autoSpaceDE w:val="0"/>
        <w:autoSpaceDN w:val="0"/>
        <w:spacing w:before="22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Rotasyon alanı</w:t>
      </w:r>
      <w:r w:rsidR="00B33FEC" w:rsidRPr="00BD76A9">
        <w:rPr>
          <w:rFonts w:ascii="Times New Roman" w:hAnsi="Times New Roman" w:cs="Times New Roman"/>
          <w:sz w:val="24"/>
          <w:szCs w:val="24"/>
        </w:rPr>
        <w:t xml:space="preserve"> rapor</w:t>
      </w:r>
      <w:r>
        <w:rPr>
          <w:rFonts w:ascii="Times New Roman" w:hAnsi="Times New Roman" w:cs="Times New Roman"/>
          <w:sz w:val="24"/>
          <w:szCs w:val="24"/>
        </w:rPr>
        <w:t>larının</w:t>
      </w:r>
      <w:r w:rsidR="00B33FEC" w:rsidRPr="00BD76A9">
        <w:rPr>
          <w:rFonts w:ascii="Times New Roman" w:hAnsi="Times New Roman" w:cs="Times New Roman"/>
          <w:sz w:val="24"/>
          <w:szCs w:val="24"/>
        </w:rPr>
        <w:t xml:space="preserve"> </w:t>
      </w:r>
      <w:r w:rsidR="001E707F">
        <w:rPr>
          <w:rFonts w:ascii="Times New Roman" w:hAnsi="Times New Roman" w:cs="Times New Roman"/>
          <w:sz w:val="24"/>
          <w:szCs w:val="24"/>
        </w:rPr>
        <w:t xml:space="preserve">rotasyonun bitimini </w:t>
      </w:r>
      <w:r w:rsidR="001E707F" w:rsidRPr="001E707F">
        <w:rPr>
          <w:rFonts w:ascii="Times New Roman" w:hAnsi="Times New Roman" w:cs="Times New Roman"/>
          <w:sz w:val="24"/>
          <w:szCs w:val="24"/>
        </w:rPr>
        <w:t xml:space="preserve">izleyen haftanın </w:t>
      </w:r>
      <w:r w:rsidR="00627820" w:rsidRPr="006278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çarşamba</w:t>
      </w:r>
      <w:r w:rsidR="001E707F" w:rsidRPr="006278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 xml:space="preserve"> günü</w:t>
      </w:r>
      <w:r w:rsidR="001E707F" w:rsidRPr="001E7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FEC" w:rsidRPr="001E707F">
        <w:rPr>
          <w:rFonts w:ascii="Times New Roman" w:hAnsi="Times New Roman" w:cs="Times New Roman"/>
          <w:sz w:val="24"/>
          <w:szCs w:val="24"/>
        </w:rPr>
        <w:t>sorumlu öğretim elemanın</w:t>
      </w:r>
      <w:r w:rsidR="001E707F" w:rsidRPr="001E707F">
        <w:rPr>
          <w:rFonts w:ascii="Times New Roman" w:hAnsi="Times New Roman" w:cs="Times New Roman"/>
          <w:sz w:val="24"/>
          <w:szCs w:val="24"/>
        </w:rPr>
        <w:t>a</w:t>
      </w:r>
      <w:r w:rsidR="00B33FEC" w:rsidRPr="001E707F">
        <w:rPr>
          <w:rFonts w:ascii="Times New Roman" w:hAnsi="Times New Roman" w:cs="Times New Roman"/>
          <w:sz w:val="24"/>
          <w:szCs w:val="24"/>
        </w:rPr>
        <w:t xml:space="preserve"> </w:t>
      </w:r>
      <w:r w:rsidR="00247B22">
        <w:rPr>
          <w:rFonts w:ascii="Times New Roman" w:hAnsi="Times New Roman" w:cs="Times New Roman"/>
          <w:sz w:val="24"/>
          <w:szCs w:val="24"/>
        </w:rPr>
        <w:t>teslim edilmesi</w:t>
      </w:r>
      <w:r w:rsidR="00B33FEC" w:rsidRPr="00BD76A9">
        <w:rPr>
          <w:rFonts w:ascii="Times New Roman" w:hAnsi="Times New Roman" w:cs="Times New Roman"/>
          <w:sz w:val="24"/>
          <w:szCs w:val="24"/>
        </w:rPr>
        <w:t xml:space="preserve"> gerekmektedir.</w:t>
      </w:r>
    </w:p>
    <w:p w14:paraId="712F465A" w14:textId="77777777" w:rsidR="0048230A" w:rsidRDefault="0048230A">
      <w:pPr>
        <w:pStyle w:val="ListeParagraf"/>
        <w:widowControl w:val="0"/>
        <w:numPr>
          <w:ilvl w:val="0"/>
          <w:numId w:val="32"/>
        </w:numPr>
        <w:autoSpaceDE w:val="0"/>
        <w:autoSpaceDN w:val="0"/>
        <w:spacing w:before="22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A9">
        <w:rPr>
          <w:rFonts w:ascii="Times New Roman" w:hAnsi="Times New Roman" w:cs="Times New Roman"/>
          <w:sz w:val="24"/>
          <w:szCs w:val="24"/>
        </w:rPr>
        <w:t xml:space="preserve">Zamanında teslim edilmeyen ya da okunaklı olmayan raporlar değerlendirmeye alınmayacak olup, bu öğrenciler rapordan </w:t>
      </w:r>
      <w:r w:rsidRPr="00BD76A9">
        <w:rPr>
          <w:rFonts w:ascii="Times New Roman" w:hAnsi="Times New Roman" w:cs="Times New Roman"/>
          <w:b/>
          <w:bCs/>
          <w:sz w:val="24"/>
          <w:szCs w:val="24"/>
        </w:rPr>
        <w:t xml:space="preserve">“0 puan” </w:t>
      </w:r>
      <w:r w:rsidRPr="00BD76A9">
        <w:rPr>
          <w:rFonts w:ascii="Times New Roman" w:hAnsi="Times New Roman" w:cs="Times New Roman"/>
          <w:sz w:val="24"/>
          <w:szCs w:val="24"/>
        </w:rPr>
        <w:t xml:space="preserve">almış olacaktır. </w:t>
      </w:r>
    </w:p>
    <w:p w14:paraId="4AB2C73D" w14:textId="18A01577" w:rsidR="00B33FEC" w:rsidRDefault="00B33FEC" w:rsidP="00B33FE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44727" w14:textId="77777777" w:rsidR="00247B22" w:rsidRDefault="00247B22" w:rsidP="00B33FE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D103D" w14:textId="0EA4A098" w:rsidR="007347B2" w:rsidRDefault="007347B2" w:rsidP="00276424">
      <w:pPr>
        <w:pStyle w:val="ListeParagraf"/>
        <w:spacing w:after="0"/>
        <w:ind w:left="284"/>
        <w:jc w:val="center"/>
        <w:rPr>
          <w:rFonts w:ascii="Times New Roman" w:hAnsi="Times New Roman" w:cs="Times New Roman"/>
          <w:b/>
          <w:sz w:val="24"/>
        </w:rPr>
      </w:pPr>
      <w:r w:rsidRPr="001E70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ROTASYON ALANLARI </w:t>
      </w:r>
      <w:r w:rsidR="00276424" w:rsidRPr="001E707F">
        <w:rPr>
          <w:rFonts w:ascii="Times New Roman" w:hAnsi="Times New Roman" w:cs="Times New Roman"/>
          <w:b/>
          <w:sz w:val="24"/>
        </w:rPr>
        <w:t>RAPORUNUN İÇERİĞİ</w:t>
      </w:r>
    </w:p>
    <w:p w14:paraId="5CB1AE66" w14:textId="77777777" w:rsidR="00276424" w:rsidRDefault="00276424" w:rsidP="00276424">
      <w:pPr>
        <w:pStyle w:val="ListeParagraf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43" w:type="dxa"/>
        <w:tblInd w:w="284" w:type="dxa"/>
        <w:tblLook w:val="04A0" w:firstRow="1" w:lastRow="0" w:firstColumn="1" w:lastColumn="0" w:noHBand="0" w:noVBand="1"/>
      </w:tblPr>
      <w:tblGrid>
        <w:gridCol w:w="3538"/>
        <w:gridCol w:w="5805"/>
      </w:tblGrid>
      <w:tr w:rsidR="007347B2" w14:paraId="2C1AC528" w14:textId="77777777" w:rsidTr="007347B2">
        <w:trPr>
          <w:trHeight w:val="34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354AFA7" w14:textId="77777777" w:rsidR="007347B2" w:rsidRDefault="007347B2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Kurumun/Ünitenin/Birim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E37C0D" w14:textId="77777777" w:rsidR="007347B2" w:rsidRDefault="007347B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İşleyişi</w:t>
            </w:r>
          </w:p>
        </w:tc>
      </w:tr>
      <w:tr w:rsidR="007347B2" w14:paraId="145ED1E6" w14:textId="77777777" w:rsidTr="007347B2">
        <w:trPr>
          <w:trHeight w:val="132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5F7B" w14:textId="77777777" w:rsidR="007347B2" w:rsidRDefault="007347B2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Fiziksel ortam (bulunduğu yerin konumu, genel fiziki özellikleri)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C442" w14:textId="77777777" w:rsidR="007347B2" w:rsidRDefault="007347B2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7B2" w14:paraId="0738C64F" w14:textId="77777777" w:rsidTr="007347B2">
        <w:trPr>
          <w:trHeight w:val="132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27B2" w14:textId="77777777" w:rsidR="007347B2" w:rsidRDefault="007347B2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Çalışan insan gücü (sayısı, nitelikleri ve özellikleri)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818C" w14:textId="77777777" w:rsidR="007347B2" w:rsidRDefault="007347B2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7B2" w14:paraId="072C87A4" w14:textId="77777777" w:rsidTr="007347B2">
        <w:trPr>
          <w:trHeight w:val="132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6E49" w14:textId="77777777" w:rsidR="007347B2" w:rsidRDefault="007347B2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 olanakları (araç-gereç, teknik donanım, cihazlar vb.)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B917" w14:textId="77777777" w:rsidR="007347B2" w:rsidRDefault="007347B2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7B2" w14:paraId="2ED3C304" w14:textId="77777777" w:rsidTr="007347B2">
        <w:trPr>
          <w:trHeight w:val="1986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61B7" w14:textId="77777777" w:rsidR="007347B2" w:rsidRDefault="007347B2">
            <w:pPr>
              <w:pStyle w:val="ListeParagra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Kurumda/Ünitede/Birimde Verilen Hizmetler (Sağlık eğitimi, bağışıklama, vb.)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9BB" w14:textId="77777777" w:rsidR="007347B2" w:rsidRDefault="007347B2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7B2" w14:paraId="5816D369" w14:textId="77777777" w:rsidTr="007347B2">
        <w:trPr>
          <w:trHeight w:val="106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4041" w14:textId="77777777" w:rsidR="007347B2" w:rsidRDefault="007347B2">
            <w:pPr>
              <w:pStyle w:val="ListeParagra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Kurumda/Ünitede/Birimde kullanılan kayıtlar, formlar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C240" w14:textId="77777777" w:rsidR="007347B2" w:rsidRDefault="007347B2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7B2" w14:paraId="3C0BCB0D" w14:textId="77777777" w:rsidTr="007347B2">
        <w:trPr>
          <w:trHeight w:val="661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4BE4" w14:textId="77777777" w:rsidR="007347B2" w:rsidRDefault="007347B2">
            <w:pPr>
              <w:pStyle w:val="ListeParagra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Hizmetten yararlanma koşulları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677C" w14:textId="77777777" w:rsidR="007347B2" w:rsidRDefault="007347B2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7B2" w14:paraId="71B4CCE2" w14:textId="77777777" w:rsidTr="007347B2">
        <w:trPr>
          <w:trHeight w:val="581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7984BF" w14:textId="77777777" w:rsidR="007347B2" w:rsidRDefault="007347B2">
            <w:pPr>
              <w:pStyle w:val="ListeParagraf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Uygulama Yapılan Birimlerin Değerlendirilmesi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FE650C0" w14:textId="77777777" w:rsidR="007347B2" w:rsidRDefault="007347B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Öğrencinin görüş ve yorumları</w:t>
            </w:r>
          </w:p>
        </w:tc>
      </w:tr>
      <w:tr w:rsidR="007347B2" w14:paraId="6B75D47B" w14:textId="77777777" w:rsidTr="007347B2">
        <w:trPr>
          <w:trHeight w:val="132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F31C" w14:textId="77777777" w:rsidR="007347B2" w:rsidRDefault="007347B2">
            <w:pPr>
              <w:pStyle w:val="ListeParagra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uygulama alanının en iyi yönleri/size katkıları nelerdi?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607F" w14:textId="77777777" w:rsidR="007347B2" w:rsidRDefault="007347B2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7B2" w14:paraId="36B79770" w14:textId="77777777" w:rsidTr="007347B2">
        <w:trPr>
          <w:trHeight w:val="129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658D" w14:textId="77777777" w:rsidR="007347B2" w:rsidRDefault="007347B2">
            <w:pPr>
              <w:pStyle w:val="ListeParagra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 uygulama alanının hangi yönleri geliştirilebilir?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973C" w14:textId="77777777" w:rsidR="007347B2" w:rsidRDefault="007347B2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BFDE61" w14:textId="77777777" w:rsidR="00714F6D" w:rsidRDefault="00714F6D" w:rsidP="007347B2">
      <w:pPr>
        <w:pStyle w:val="ListeParagraf"/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14:paraId="3C3977D5" w14:textId="1A1BA619" w:rsidR="007347B2" w:rsidRPr="00714F6D" w:rsidRDefault="007347B2" w:rsidP="007347B2">
      <w:pPr>
        <w:pStyle w:val="ListeParagraf"/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4F6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Not: </w:t>
      </w:r>
      <w:r w:rsidR="00714F6D" w:rsidRPr="00714F6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Bu form her uygulama alanı için ayrı olarak doldurulacaktır. Uygulamada tüm birimlerin görülememesi durumunda s</w:t>
      </w:r>
      <w:r w:rsidRPr="00714F6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adece uygulama yapılan birimlerin tanıtımı yapıl</w:t>
      </w:r>
      <w:r w:rsidR="00714F6D" w:rsidRPr="00714F6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abilir.</w:t>
      </w:r>
      <w:r w:rsidR="00714F6D" w:rsidRPr="00714F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3B6FF8C" w14:textId="785F4198" w:rsidR="007347B2" w:rsidRDefault="007347B2" w:rsidP="007347B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14:paraId="79646CBC" w14:textId="1CAC66B4" w:rsidR="0048230A" w:rsidRDefault="0048230A" w:rsidP="007347B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14:paraId="01F2BDB9" w14:textId="18619752" w:rsidR="0048230A" w:rsidRDefault="00B36D19" w:rsidP="00B36D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lang w:eastAsia="tr-TR"/>
        </w:rPr>
      </w:pPr>
      <w:r w:rsidRPr="00C21CC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tr-TR"/>
        </w:rPr>
        <w:lastRenderedPageBreak/>
        <w:t>EK-1. ROTASYON ALANI ÖĞRENCİ BİREYSEL UYGULAMA/ GÖZLEM FORMU</w:t>
      </w:r>
    </w:p>
    <w:p w14:paraId="586515E8" w14:textId="77777777" w:rsidR="0048230A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02"/>
        <w:gridCol w:w="2289"/>
        <w:gridCol w:w="2542"/>
        <w:gridCol w:w="2227"/>
      </w:tblGrid>
      <w:tr w:rsidR="0048230A" w14:paraId="688682FC" w14:textId="77777777" w:rsidTr="0048230A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4BDC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Uygulama Yeri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1AF4" w14:textId="5C2598E0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Uygulama Adı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E555" w14:textId="7A103DF3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Uygulama Sayısı</w:t>
            </w:r>
          </w:p>
          <w:p w14:paraId="29ABC8ED" w14:textId="15EE82D3" w:rsidR="00B36D19" w:rsidRDefault="00B36D1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(Gözlem/Uygulama)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EE1C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Uygulama Tarihi</w:t>
            </w:r>
          </w:p>
        </w:tc>
      </w:tr>
      <w:tr w:rsidR="0048230A" w14:paraId="3797EB91" w14:textId="77777777" w:rsidTr="0048230A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DD16" w14:textId="1FE46A7D" w:rsidR="0048230A" w:rsidRPr="00714F6D" w:rsidRDefault="00714F6D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Kepez SHM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38CE" w14:textId="3D3CB354" w:rsidR="0048230A" w:rsidRPr="00714F6D" w:rsidRDefault="00714F6D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Smear Testi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0D83" w14:textId="77777777" w:rsidR="0048230A" w:rsidRPr="00714F6D" w:rsidRDefault="00714F6D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4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Gözlem: 3</w:t>
            </w:r>
          </w:p>
          <w:p w14:paraId="2CC1C47B" w14:textId="77777777" w:rsidR="00714F6D" w:rsidRDefault="00714F6D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4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Uygulama:1</w:t>
            </w:r>
          </w:p>
          <w:p w14:paraId="6DB9304B" w14:textId="7F4E3EA6" w:rsidR="00714F6D" w:rsidRPr="00714F6D" w:rsidRDefault="00714F6D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Eğitim: 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97F1" w14:textId="79BC35F8" w:rsidR="0048230A" w:rsidRPr="00714F6D" w:rsidRDefault="00714F6D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4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01.11.2023</w:t>
            </w:r>
          </w:p>
        </w:tc>
      </w:tr>
      <w:tr w:rsidR="0048230A" w14:paraId="443BD384" w14:textId="77777777" w:rsidTr="0048230A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EC9F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6C86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2592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4A86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30A" w14:paraId="453E2064" w14:textId="77777777" w:rsidTr="0048230A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4AD1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01EC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BE50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50A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30A" w14:paraId="2217F8A3" w14:textId="77777777" w:rsidTr="0048230A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B69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583E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07FC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10A3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30A" w14:paraId="05F338B2" w14:textId="77777777" w:rsidTr="0048230A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3A44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0D41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6C8D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3377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30A" w14:paraId="33716165" w14:textId="77777777" w:rsidTr="0048230A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DAF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C52E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510C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234F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30A" w14:paraId="7E6CB96E" w14:textId="77777777" w:rsidTr="0048230A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3569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CF32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60AB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601B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30A" w14:paraId="30388E23" w14:textId="77777777" w:rsidTr="0048230A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80F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DE1B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96A9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BDF7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30A" w14:paraId="1E1827B9" w14:textId="77777777" w:rsidTr="0048230A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B3A7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C677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90ED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E22A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30A" w14:paraId="07813058" w14:textId="77777777" w:rsidTr="0048230A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9C1B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7E9F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3FD4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65FC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30A" w14:paraId="4B2FE579" w14:textId="77777777" w:rsidTr="0048230A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5180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5172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A3B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DE8F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30A" w14:paraId="30506E66" w14:textId="77777777" w:rsidTr="0048230A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1E6A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789D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EA0A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54A6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30A" w14:paraId="4F4FE761" w14:textId="77777777" w:rsidTr="0048230A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FE8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EA63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86CC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07BE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30A" w14:paraId="452BD7B8" w14:textId="77777777" w:rsidTr="0048230A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4888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7083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02AB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32FD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30A" w14:paraId="5CAF3942" w14:textId="77777777" w:rsidTr="0048230A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9672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5CC6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C4BD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1F7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30A" w14:paraId="535CE252" w14:textId="77777777" w:rsidTr="0048230A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9296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56C5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619C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97A9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30A" w14:paraId="173065E5" w14:textId="77777777" w:rsidTr="0048230A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38E9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034F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E2C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7AF8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30A" w14:paraId="28BEB257" w14:textId="77777777" w:rsidTr="0048230A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C7F3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33D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5C75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D16B" w14:textId="77777777" w:rsidR="0048230A" w:rsidRDefault="00482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CC7D7C" w14:textId="77777777" w:rsidR="0048230A" w:rsidRDefault="0048230A" w:rsidP="0048230A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82BD142" w14:textId="76E82010" w:rsidR="00104191" w:rsidRDefault="00714F6D" w:rsidP="007A5CF2">
      <w:pPr>
        <w:spacing w:after="0" w:line="276" w:lineRule="auto"/>
        <w:rPr>
          <w:rFonts w:ascii="Times New Roman" w:hAnsi="Times New Roman" w:cs="Times New Roman"/>
          <w:b/>
          <w:sz w:val="24"/>
        </w:rPr>
        <w:sectPr w:rsidR="00104191" w:rsidSect="00463FC4"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714F6D">
        <w:rPr>
          <w:rFonts w:ascii="Times New Roman" w:hAnsi="Times New Roman" w:cs="Times New Roman"/>
          <w:b/>
          <w:sz w:val="24"/>
          <w:highlight w:val="yellow"/>
        </w:rPr>
        <w:t xml:space="preserve">Not: Bu form her uygulama alanı için ayrı olarak doldurulacaktır. Uygulamada </w:t>
      </w:r>
      <w:r w:rsidRPr="00714F6D">
        <w:rPr>
          <w:rFonts w:ascii="Times New Roman" w:hAnsi="Times New Roman" w:cs="Times New Roman"/>
          <w:b/>
          <w:sz w:val="24"/>
          <w:highlight w:val="yellow"/>
        </w:rPr>
        <w:t>örnekte olduğu gibi yapılan uygulamaların yanı sıra gözlem yapılan uygulamaların ve verilen eğitimlerin sayısı belirtilmelidir.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29D7B4F0" w14:textId="77777777" w:rsidR="007A5CF2" w:rsidRDefault="007A5CF2" w:rsidP="007A5CF2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14:paraId="48B4B2CF" w14:textId="4F9C980C" w:rsidR="0015164C" w:rsidRDefault="0015164C" w:rsidP="00104191">
      <w:pPr>
        <w:tabs>
          <w:tab w:val="left" w:pos="4410"/>
        </w:tabs>
        <w:jc w:val="center"/>
        <w:rPr>
          <w:rFonts w:ascii="Times New Roman" w:hAnsi="Times New Roman" w:cs="Times New Roman"/>
          <w:b/>
          <w:sz w:val="24"/>
        </w:rPr>
      </w:pPr>
      <w:r w:rsidRPr="00C21CCF">
        <w:rPr>
          <w:rFonts w:ascii="Times New Roman" w:hAnsi="Times New Roman" w:cs="Times New Roman"/>
          <w:b/>
          <w:sz w:val="24"/>
        </w:rPr>
        <w:t>202</w:t>
      </w:r>
      <w:r w:rsidR="009A2A87">
        <w:rPr>
          <w:rFonts w:ascii="Times New Roman" w:hAnsi="Times New Roman" w:cs="Times New Roman"/>
          <w:b/>
          <w:sz w:val="24"/>
        </w:rPr>
        <w:t>3</w:t>
      </w:r>
      <w:r w:rsidRPr="00C21CCF">
        <w:rPr>
          <w:rFonts w:ascii="Times New Roman" w:hAnsi="Times New Roman" w:cs="Times New Roman"/>
          <w:b/>
          <w:sz w:val="24"/>
        </w:rPr>
        <w:t>-202</w:t>
      </w:r>
      <w:r w:rsidR="009A2A87">
        <w:rPr>
          <w:rFonts w:ascii="Times New Roman" w:hAnsi="Times New Roman" w:cs="Times New Roman"/>
          <w:b/>
          <w:sz w:val="24"/>
        </w:rPr>
        <w:t>4</w:t>
      </w:r>
      <w:r w:rsidRPr="00C21CCF">
        <w:rPr>
          <w:rFonts w:ascii="Times New Roman" w:hAnsi="Times New Roman" w:cs="Times New Roman"/>
          <w:b/>
          <w:sz w:val="24"/>
        </w:rPr>
        <w:t xml:space="preserve"> EĞİTİM ÖĞRETİM YILI HSH UYGULAMA DEĞERLENDİRME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36"/>
        <w:gridCol w:w="2039"/>
        <w:gridCol w:w="1902"/>
        <w:gridCol w:w="2039"/>
        <w:gridCol w:w="3666"/>
      </w:tblGrid>
      <w:tr w:rsidR="0015164C" w14:paraId="6AC6223B" w14:textId="77777777" w:rsidTr="002E4DC2">
        <w:trPr>
          <w:trHeight w:val="379"/>
        </w:trPr>
        <w:tc>
          <w:tcPr>
            <w:tcW w:w="15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83CB7FC" w14:textId="48E1F100" w:rsidR="0015164C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Öğrencinin Adı Soyadı: </w:t>
            </w:r>
          </w:p>
          <w:p w14:paraId="5C6B2725" w14:textId="1EE75F0C" w:rsidR="0015164C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Öğrenci No: </w:t>
            </w:r>
          </w:p>
          <w:p w14:paraId="15C9A62A" w14:textId="2D36253B" w:rsidR="0015164C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İlçe: </w:t>
            </w:r>
          </w:p>
        </w:tc>
        <w:tc>
          <w:tcPr>
            <w:tcW w:w="21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84610" w14:textId="77777777" w:rsidR="0015164C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D7CBA">
              <w:rPr>
                <w:rFonts w:ascii="Times New Roman" w:eastAsia="Times New Roman" w:hAnsi="Times New Roman" w:cs="Times New Roman"/>
                <w:b/>
                <w:lang w:eastAsia="tr-TR"/>
              </w:rPr>
              <w:t>ROTASYON ALAN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LAR</w:t>
            </w:r>
            <w:r w:rsidRPr="006D7CBA">
              <w:rPr>
                <w:rFonts w:ascii="Times New Roman" w:eastAsia="Times New Roman" w:hAnsi="Times New Roman" w:cs="Times New Roman"/>
                <w:b/>
                <w:lang w:eastAsia="tr-TR"/>
              </w:rPr>
              <w:t>I</w:t>
            </w:r>
          </w:p>
          <w:p w14:paraId="16A4C57B" w14:textId="77777777" w:rsidR="0015164C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(Aşağıdaki boş kutucuklara rotasyon alanlarını yazınız)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38C84A" w14:textId="77777777" w:rsidR="0015164C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7F689918" w14:textId="77777777" w:rsidR="0015164C" w:rsidRPr="006D7CBA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ÖĞRETİM ELEMANI AÇIKLAMALARI/ GÖRÜŞLERİ</w:t>
            </w:r>
          </w:p>
        </w:tc>
      </w:tr>
      <w:tr w:rsidR="0015164C" w14:paraId="587B4679" w14:textId="77777777" w:rsidTr="002E4DC2">
        <w:trPr>
          <w:trHeight w:val="379"/>
        </w:trPr>
        <w:tc>
          <w:tcPr>
            <w:tcW w:w="15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E1C1CA8" w14:textId="77777777" w:rsidR="0015164C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4302D" w14:textId="77777777" w:rsidR="0015164C" w:rsidRPr="006D7CBA" w:rsidRDefault="0015164C" w:rsidP="002E4DC2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1.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8EB58" w14:textId="77777777" w:rsidR="0015164C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93CE6" w14:textId="77777777" w:rsidR="0015164C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3.</w:t>
            </w:r>
          </w:p>
        </w:tc>
        <w:tc>
          <w:tcPr>
            <w:tcW w:w="1311" w:type="pct"/>
            <w:tcBorders>
              <w:left w:val="single" w:sz="8" w:space="0" w:color="000000"/>
              <w:right w:val="single" w:sz="8" w:space="0" w:color="000000"/>
            </w:tcBorders>
          </w:tcPr>
          <w:p w14:paraId="4E922AA8" w14:textId="77777777" w:rsidR="0015164C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15164C" w14:paraId="285830F4" w14:textId="77777777" w:rsidTr="00C21CCF">
        <w:trPr>
          <w:trHeight w:val="318"/>
        </w:trPr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C4B68D3" w14:textId="77777777" w:rsidR="0015164C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Okul Sağlığı Uygulamaları (30 p)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4012A76" w14:textId="113F020E" w:rsidR="0015164C" w:rsidRPr="00640C68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BC6D977" w14:textId="77777777" w:rsidR="0015164C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69199F4" w14:textId="77777777" w:rsidR="0015164C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ACBD285" w14:textId="77777777" w:rsidR="0015164C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5164C" w14:paraId="25125373" w14:textId="77777777" w:rsidTr="00C21CCF">
        <w:trPr>
          <w:trHeight w:val="335"/>
        </w:trPr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A5AC533" w14:textId="19D139A7" w:rsidR="0015164C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Taramalara etkin katılma, sonuçlarını değerlendirme ve girişim yapma (</w:t>
            </w:r>
            <w:r w:rsidR="00247B22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74C1715" w14:textId="393EA0B6" w:rsidR="0015164C" w:rsidRPr="00640C68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D1E6D7F" w14:textId="77777777" w:rsidR="0015164C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5B9E6B" w14:textId="77777777" w:rsidR="0015164C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1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D93D53" w14:textId="77777777" w:rsidR="0015164C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47B22" w14:paraId="08FB38EB" w14:textId="77777777" w:rsidTr="00C21CCF">
        <w:trPr>
          <w:trHeight w:val="335"/>
        </w:trPr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A6F8C04" w14:textId="3A968CE6" w:rsidR="00247B22" w:rsidRDefault="00247B22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Eğitim (10)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45B622E" w14:textId="77777777" w:rsidR="00247B22" w:rsidRPr="00640C68" w:rsidRDefault="00247B22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D22154" w14:textId="77777777" w:rsidR="00247B22" w:rsidRDefault="00247B22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556A35" w14:textId="77777777" w:rsidR="00247B22" w:rsidRDefault="00247B22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1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D85329" w14:textId="77777777" w:rsidR="00247B22" w:rsidRDefault="00247B22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5164C" w14:paraId="732B0BE9" w14:textId="77777777" w:rsidTr="00C21CCF">
        <w:trPr>
          <w:trHeight w:val="318"/>
        </w:trPr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B182264" w14:textId="77777777" w:rsidR="0015164C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</w:rPr>
              <w:t>Raporlama (kurum tanıtımı ve bireysel çalışmalarının beyanı) (5)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7EC3855" w14:textId="32A846DA" w:rsidR="0015164C" w:rsidRPr="00640C68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C3A0532" w14:textId="77777777" w:rsidR="0015164C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8E633CC" w14:textId="77777777" w:rsidR="0015164C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1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5DCA69" w14:textId="77777777" w:rsidR="0015164C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5164C" w14:paraId="61702150" w14:textId="77777777" w:rsidTr="00C21CCF">
        <w:trPr>
          <w:trHeight w:val="318"/>
        </w:trPr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574EDD1" w14:textId="77777777" w:rsidR="0015164C" w:rsidRPr="00B73C6A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3C6A">
              <w:rPr>
                <w:rFonts w:ascii="Times New Roman" w:eastAsia="Times New Roman" w:hAnsi="Times New Roman" w:cs="Times New Roman"/>
                <w:lang w:eastAsia="tr-TR"/>
              </w:rPr>
              <w:t>Alana yönelik literatür okuma ve özetleme (5)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1D454A7" w14:textId="7CB2DFC6" w:rsidR="0015164C" w:rsidRPr="00640C68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C04975" w14:textId="77777777" w:rsidR="0015164C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CEEF96" w14:textId="77777777" w:rsidR="0015164C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1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CA356B" w14:textId="77777777" w:rsidR="0015164C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5164C" w14:paraId="7FC06013" w14:textId="77777777" w:rsidTr="00C21CCF">
        <w:trPr>
          <w:trHeight w:val="318"/>
        </w:trPr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5BAD2EE" w14:textId="77777777" w:rsidR="0015164C" w:rsidRPr="00B73C6A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3C6A">
              <w:rPr>
                <w:rFonts w:ascii="Times New Roman" w:eastAsia="Times New Roman" w:hAnsi="Times New Roman" w:cs="Times New Roman"/>
                <w:lang w:eastAsia="tr-TR"/>
              </w:rPr>
              <w:t xml:space="preserve">TOPLAM 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B3AB846" w14:textId="753FB32D" w:rsidR="0015164C" w:rsidRPr="00640C68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6BC17AA" w14:textId="77777777" w:rsidR="0015164C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E4C47A" w14:textId="77777777" w:rsidR="0015164C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1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524F7D" w14:textId="77777777" w:rsidR="0015164C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5164C" w14:paraId="487AA834" w14:textId="77777777" w:rsidTr="00C21CCF">
        <w:trPr>
          <w:trHeight w:val="335"/>
        </w:trPr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232A7CD" w14:textId="77777777" w:rsidR="0015164C" w:rsidRPr="00B73C6A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3C6A">
              <w:rPr>
                <w:rFonts w:ascii="Times New Roman" w:eastAsia="Times New Roman" w:hAnsi="Times New Roman" w:cs="Times New Roman"/>
                <w:b/>
                <w:bCs/>
              </w:rPr>
              <w:t xml:space="preserve">Diğer Rotasyon Alanı </w:t>
            </w:r>
            <w:r w:rsidRPr="00B73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Uygulamaları </w:t>
            </w:r>
            <w:r w:rsidRPr="00B73C6A">
              <w:rPr>
                <w:rFonts w:ascii="Times New Roman" w:eastAsia="Times New Roman" w:hAnsi="Times New Roman" w:cs="Times New Roman"/>
                <w:b/>
                <w:bCs/>
              </w:rPr>
              <w:t>(30 p)</w:t>
            </w:r>
          </w:p>
          <w:p w14:paraId="3C5C105B" w14:textId="3F4E374A" w:rsidR="0015164C" w:rsidRPr="00B73C6A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73C6A">
              <w:rPr>
                <w:rFonts w:ascii="Times New Roman" w:eastAsia="Times New Roman" w:hAnsi="Times New Roman" w:cs="Times New Roman"/>
                <w:b/>
              </w:rPr>
              <w:t xml:space="preserve">(ASM, İSM, SHM, </w:t>
            </w:r>
            <w:r w:rsidR="009A2A87" w:rsidRPr="00B73C6A">
              <w:rPr>
                <w:rFonts w:ascii="Times New Roman" w:eastAsia="Times New Roman" w:hAnsi="Times New Roman" w:cs="Times New Roman"/>
                <w:b/>
              </w:rPr>
              <w:t>Yaşlı Bakım</w:t>
            </w:r>
            <w:r w:rsidRPr="00B73C6A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2EC4555" w14:textId="77777777" w:rsidR="0015164C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2C924A" w14:textId="005C5E9D" w:rsidR="0015164C" w:rsidRPr="00640C68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1F4F481" w14:textId="27C9B61E" w:rsidR="0015164C" w:rsidRPr="00640C68" w:rsidRDefault="0015164C" w:rsidP="002E4DC2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</w:p>
        </w:tc>
        <w:tc>
          <w:tcPr>
            <w:tcW w:w="13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54C79D" w14:textId="77777777" w:rsidR="0015164C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5164C" w14:paraId="190A4D8D" w14:textId="77777777" w:rsidTr="00C21CCF">
        <w:trPr>
          <w:trHeight w:val="509"/>
        </w:trPr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FAF9B1B" w14:textId="77777777" w:rsidR="0015164C" w:rsidRPr="00B73C6A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B73C6A">
              <w:rPr>
                <w:rFonts w:ascii="Times New Roman" w:eastAsia="Times New Roman" w:hAnsi="Times New Roman" w:cs="Times New Roman"/>
                <w:lang w:eastAsia="tr-TR"/>
              </w:rPr>
              <w:t>Birim içi/dışı uygulamalara katılma (15)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EDE3D0B" w14:textId="77777777" w:rsidR="0015164C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D8877E" w14:textId="75891F79" w:rsidR="0015164C" w:rsidRPr="00640C68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3D2C4F6" w14:textId="72A66BF9" w:rsidR="0015164C" w:rsidRPr="00640C68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</w:p>
        </w:tc>
        <w:tc>
          <w:tcPr>
            <w:tcW w:w="131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DB098E" w14:textId="77777777" w:rsidR="0015164C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5164C" w14:paraId="04C7659D" w14:textId="77777777" w:rsidTr="00C21CCF">
        <w:trPr>
          <w:trHeight w:val="320"/>
        </w:trPr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B4DE035" w14:textId="77777777" w:rsidR="0015164C" w:rsidRPr="00B73C6A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73C6A">
              <w:rPr>
                <w:rFonts w:ascii="Times New Roman" w:eastAsia="Times New Roman" w:hAnsi="Times New Roman" w:cs="Times New Roman"/>
              </w:rPr>
              <w:t>Raporlama (kurum tanıtımı ve bireysel çalışmalarının beyanı) (10)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59F1DC2" w14:textId="77777777" w:rsidR="0015164C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4456069" w14:textId="39932C4C" w:rsidR="0015164C" w:rsidRPr="00640C68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4907A2D" w14:textId="28896277" w:rsidR="0015164C" w:rsidRPr="00640C68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</w:p>
        </w:tc>
        <w:tc>
          <w:tcPr>
            <w:tcW w:w="131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AC0EFB" w14:textId="77777777" w:rsidR="0015164C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5164C" w14:paraId="70AC2CCA" w14:textId="77777777" w:rsidTr="00C21CCF">
        <w:trPr>
          <w:trHeight w:val="320"/>
        </w:trPr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091F4E0" w14:textId="77777777" w:rsidR="0015164C" w:rsidRPr="00B73C6A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73C6A">
              <w:rPr>
                <w:rFonts w:ascii="Times New Roman" w:eastAsia="Times New Roman" w:hAnsi="Times New Roman" w:cs="Times New Roman"/>
                <w:lang w:eastAsia="tr-TR"/>
              </w:rPr>
              <w:t>Alana yönelik literatür okuma ve özetleme (5)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A6C2219" w14:textId="77777777" w:rsidR="0015164C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164E224" w14:textId="3C3A5FFE" w:rsidR="0015164C" w:rsidRPr="00640C68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443660" w14:textId="5E173ADF" w:rsidR="0015164C" w:rsidRPr="00640C68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</w:p>
        </w:tc>
        <w:tc>
          <w:tcPr>
            <w:tcW w:w="131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1E6DCA9" w14:textId="77777777" w:rsidR="0015164C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5164C" w14:paraId="7019DEBB" w14:textId="77777777" w:rsidTr="00C21CCF">
        <w:trPr>
          <w:trHeight w:val="320"/>
        </w:trPr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83F22B8" w14:textId="77777777" w:rsidR="0015164C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TOPLAM 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239E85" w14:textId="77777777" w:rsidR="0015164C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6853E90" w14:textId="4DF626B3" w:rsidR="0015164C" w:rsidRPr="00640C68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70BE09E1" w14:textId="26816B17" w:rsidR="0015164C" w:rsidRPr="00640C68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</w:p>
        </w:tc>
        <w:tc>
          <w:tcPr>
            <w:tcW w:w="1311" w:type="pct"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58DE869" w14:textId="77777777" w:rsidR="0015164C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5164C" w14:paraId="559A245D" w14:textId="77777777" w:rsidTr="00104191">
        <w:trPr>
          <w:trHeight w:val="1165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29CED" w14:textId="781E15C0" w:rsidR="0015164C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                      Ara Toplam (90 puan) =</w:t>
            </w:r>
            <w:r w:rsidRPr="00580A2B">
              <w:rPr>
                <w:rFonts w:ascii="Times New Roman" w:eastAsia="Times New Roman" w:hAnsi="Times New Roman" w:cs="Times New Roman"/>
                <w:lang w:eastAsia="tr-TR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14:paraId="4CCB06A4" w14:textId="34E760FC" w:rsidR="0015164C" w:rsidRDefault="0015164C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                  * </w:t>
            </w:r>
            <w:r w:rsidRPr="00D31A1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Profesyonellik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(10 puan)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= ………………</w:t>
            </w:r>
          </w:p>
          <w:p w14:paraId="23CA938D" w14:textId="35355FFC" w:rsidR="0015164C" w:rsidRPr="00580A2B" w:rsidRDefault="0015164C" w:rsidP="002E4DC2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tr-TR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580A2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(100 puan) </w:t>
            </w:r>
            <w:r w:rsidRPr="00580A2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580A2B">
              <w:rPr>
                <w:rFonts w:ascii="Times New Roman" w:eastAsia="Times New Roman" w:hAnsi="Times New Roman" w:cs="Times New Roman"/>
                <w:lang w:eastAsia="tr-TR"/>
              </w:rPr>
              <w:t>……………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</w:t>
            </w:r>
          </w:p>
          <w:p w14:paraId="2D8B5720" w14:textId="77777777" w:rsidR="0015164C" w:rsidRDefault="0015164C" w:rsidP="002E4DC2">
            <w:pPr>
              <w:spacing w:line="276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tr-TR"/>
              </w:rPr>
            </w:pPr>
          </w:p>
        </w:tc>
      </w:tr>
    </w:tbl>
    <w:p w14:paraId="1571F767" w14:textId="06F32046" w:rsidR="0015164C" w:rsidRDefault="0015164C" w:rsidP="0015164C">
      <w:pPr>
        <w:spacing w:after="0" w:line="276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NOT: Rotasyon alanlarının tamamına katılmayanlar bu alanlardan “0” puan alırlar. </w:t>
      </w:r>
    </w:p>
    <w:p w14:paraId="718E99E1" w14:textId="69B5C9E3" w:rsidR="0015164C" w:rsidRDefault="0015164C" w:rsidP="0015164C">
      <w:pPr>
        <w:spacing w:line="276" w:lineRule="auto"/>
        <w:rPr>
          <w:rFonts w:ascii="Times New Roman" w:eastAsia="Times New Roman" w:hAnsi="Times New Roman" w:cs="Times New Roman"/>
          <w:color w:val="FFFFFF" w:themeColor="background1"/>
          <w:lang w:eastAsia="tr-TR"/>
        </w:rPr>
      </w:pPr>
      <w:r w:rsidRPr="0015164C">
        <w:rPr>
          <w:rFonts w:ascii="Times New Roman" w:hAnsi="Times New Roman" w:cs="Times New Roman"/>
          <w:b/>
          <w:sz w:val="24"/>
          <w:szCs w:val="24"/>
        </w:rPr>
        <w:t>*</w:t>
      </w:r>
      <w:r w:rsidR="00247B22" w:rsidRPr="00247B22">
        <w:t xml:space="preserve"> </w:t>
      </w:r>
      <w:r w:rsidR="00247B22" w:rsidRPr="00247B22">
        <w:rPr>
          <w:rFonts w:ascii="Times New Roman" w:hAnsi="Times New Roman" w:cs="Times New Roman"/>
          <w:sz w:val="24"/>
          <w:szCs w:val="24"/>
        </w:rPr>
        <w:t>Ekiple iş</w:t>
      </w:r>
      <w:r w:rsidR="00247B22">
        <w:rPr>
          <w:rFonts w:ascii="Times New Roman" w:hAnsi="Times New Roman" w:cs="Times New Roman"/>
          <w:sz w:val="24"/>
          <w:szCs w:val="24"/>
        </w:rPr>
        <w:t>-</w:t>
      </w:r>
      <w:r w:rsidR="00247B22" w:rsidRPr="00247B22">
        <w:rPr>
          <w:rFonts w:ascii="Times New Roman" w:hAnsi="Times New Roman" w:cs="Times New Roman"/>
          <w:sz w:val="24"/>
          <w:szCs w:val="24"/>
        </w:rPr>
        <w:t>birliği içinde çalışma,</w:t>
      </w:r>
      <w:r w:rsidR="00247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B22">
        <w:rPr>
          <w:rFonts w:ascii="Times New Roman" w:eastAsia="Times New Roman" w:hAnsi="Times New Roman" w:cs="Times New Roman"/>
          <w:bCs/>
          <w:lang w:eastAsia="tr-TR"/>
        </w:rPr>
        <w:t>ç</w:t>
      </w:r>
      <w:r>
        <w:rPr>
          <w:rFonts w:ascii="Times New Roman" w:eastAsia="Times New Roman" w:hAnsi="Times New Roman" w:cs="Times New Roman"/>
          <w:bCs/>
          <w:lang w:eastAsia="tr-TR"/>
        </w:rPr>
        <w:t xml:space="preserve">alışma saatlerine uyma, zamanı etkin </w:t>
      </w:r>
      <w:r w:rsidR="00247B22">
        <w:rPr>
          <w:rFonts w:ascii="Times New Roman" w:eastAsia="Times New Roman" w:hAnsi="Times New Roman" w:cs="Times New Roman"/>
          <w:bCs/>
          <w:lang w:eastAsia="tr-TR"/>
        </w:rPr>
        <w:t xml:space="preserve">kullanma, genel </w:t>
      </w:r>
      <w:r>
        <w:rPr>
          <w:rFonts w:ascii="Times New Roman" w:eastAsia="Times New Roman" w:hAnsi="Times New Roman" w:cs="Times New Roman"/>
          <w:bCs/>
          <w:lang w:eastAsia="tr-TR"/>
        </w:rPr>
        <w:t>görünüm, sorumluluk alma, motivasyon, iletişim, liderlik</w:t>
      </w:r>
      <w:r w:rsidR="00247B22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lang w:eastAsia="tr-TR"/>
        </w:rPr>
        <w:t>vb</w:t>
      </w:r>
      <w:r w:rsidR="00247B22">
        <w:rPr>
          <w:rFonts w:ascii="Times New Roman" w:eastAsia="Times New Roman" w:hAnsi="Times New Roman" w:cs="Times New Roman"/>
          <w:bCs/>
          <w:lang w:eastAsia="tr-TR"/>
        </w:rPr>
        <w:t>…</w:t>
      </w:r>
    </w:p>
    <w:p w14:paraId="6FC2F99D" w14:textId="43D918E0" w:rsidR="007F5B41" w:rsidRDefault="007F5B41" w:rsidP="007F5B41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202</w:t>
      </w:r>
      <w:r w:rsidR="00B73C6A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-</w:t>
      </w:r>
      <w:r w:rsidR="0015164C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2</w:t>
      </w:r>
      <w:r w:rsidR="00B73C6A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EĞİTİM ÖĞRETİM YILI HSH UYGULAMA DEĞERLENDİRME FORMU</w:t>
      </w:r>
      <w:r w:rsidR="00C0738E">
        <w:rPr>
          <w:rFonts w:ascii="Times New Roman" w:hAnsi="Times New Roman" w:cs="Times New Roman"/>
          <w:b/>
          <w:sz w:val="24"/>
        </w:rPr>
        <w:t xml:space="preserve"> (</w:t>
      </w:r>
      <w:r w:rsidR="00104191" w:rsidRPr="00C0738E">
        <w:rPr>
          <w:rFonts w:ascii="Times New Roman" w:hAnsi="Times New Roman" w:cs="Times New Roman"/>
          <w:b/>
          <w:sz w:val="24"/>
          <w:highlight w:val="cyan"/>
        </w:rPr>
        <w:t>ÖRNEK</w:t>
      </w:r>
      <w:r w:rsidR="00C0738E" w:rsidRPr="00C0738E">
        <w:rPr>
          <w:rFonts w:ascii="Times New Roman" w:hAnsi="Times New Roman" w:cs="Times New Roman"/>
          <w:b/>
          <w:sz w:val="24"/>
          <w:highlight w:val="cyan"/>
        </w:rPr>
        <w:t>)</w:t>
      </w:r>
    </w:p>
    <w:p w14:paraId="25EEFCB0" w14:textId="77777777" w:rsidR="007F5B41" w:rsidRDefault="007F5B41" w:rsidP="007F5B4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36"/>
        <w:gridCol w:w="2039"/>
        <w:gridCol w:w="1902"/>
        <w:gridCol w:w="2039"/>
        <w:gridCol w:w="3666"/>
      </w:tblGrid>
      <w:tr w:rsidR="007F5B41" w14:paraId="5F9CEE7F" w14:textId="77777777" w:rsidTr="002E4DC2">
        <w:trPr>
          <w:trHeight w:val="379"/>
        </w:trPr>
        <w:tc>
          <w:tcPr>
            <w:tcW w:w="15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C60C121" w14:textId="241AF45E" w:rsidR="007F5B41" w:rsidRDefault="007F5B41" w:rsidP="002E4DC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Öğrencinin Adı Soyadı</w:t>
            </w:r>
            <w:r w:rsidR="00B73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: </w:t>
            </w:r>
            <w:r w:rsidR="00B73C6A" w:rsidRPr="00C0738E"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tr-TR"/>
              </w:rPr>
              <w:t>Xxxx Xxxx</w:t>
            </w:r>
          </w:p>
          <w:p w14:paraId="06DDFCFD" w14:textId="259ACE96" w:rsidR="007F5B41" w:rsidRDefault="007F5B41" w:rsidP="002E4DC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  <w:r w:rsidR="00B73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: </w:t>
            </w:r>
            <w:r w:rsidR="00B73C6A" w:rsidRPr="00C0738E"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tr-TR"/>
              </w:rPr>
              <w:t>Xxxxx</w:t>
            </w:r>
          </w:p>
          <w:p w14:paraId="0D3F1BE7" w14:textId="14AACC15" w:rsidR="00B73C6A" w:rsidRDefault="00B73C6A" w:rsidP="002E4DC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Sorumlu Öğr El.: </w:t>
            </w:r>
            <w:r w:rsidRPr="00B73C6A"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tr-TR"/>
              </w:rPr>
              <w:t>Ayşe Meydanlıoğlu</w:t>
            </w:r>
          </w:p>
        </w:tc>
        <w:tc>
          <w:tcPr>
            <w:tcW w:w="21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E23EA" w14:textId="6F02E7A2" w:rsidR="007F5B41" w:rsidRDefault="007F5B41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D7CBA">
              <w:rPr>
                <w:rFonts w:ascii="Times New Roman" w:eastAsia="Times New Roman" w:hAnsi="Times New Roman" w:cs="Times New Roman"/>
                <w:b/>
                <w:lang w:eastAsia="tr-TR"/>
              </w:rPr>
              <w:t>ROTASYON ALAN</w:t>
            </w:r>
            <w:r w:rsidR="00580A2B">
              <w:rPr>
                <w:rFonts w:ascii="Times New Roman" w:eastAsia="Times New Roman" w:hAnsi="Times New Roman" w:cs="Times New Roman"/>
                <w:b/>
                <w:lang w:eastAsia="tr-TR"/>
              </w:rPr>
              <w:t>LAR</w:t>
            </w:r>
            <w:r w:rsidRPr="006D7CBA">
              <w:rPr>
                <w:rFonts w:ascii="Times New Roman" w:eastAsia="Times New Roman" w:hAnsi="Times New Roman" w:cs="Times New Roman"/>
                <w:b/>
                <w:lang w:eastAsia="tr-TR"/>
              </w:rPr>
              <w:t>I</w:t>
            </w:r>
          </w:p>
          <w:p w14:paraId="2454AE49" w14:textId="77777777" w:rsidR="007F5B41" w:rsidRDefault="007F5B41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(Aşağıdaki boş kutucuklara rotasyon alanlarını yazınız)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EFE09" w14:textId="77777777" w:rsidR="007F5B41" w:rsidRDefault="007F5B41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57547F1A" w14:textId="77777777" w:rsidR="007F5B41" w:rsidRPr="006D7CBA" w:rsidRDefault="007F5B41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ÖĞRETİM ELEMANI AÇIKLAMALARI/ GÖRÜŞLERİ</w:t>
            </w:r>
          </w:p>
        </w:tc>
      </w:tr>
      <w:tr w:rsidR="007F5B41" w14:paraId="1423CA8E" w14:textId="77777777" w:rsidTr="002E4DC2">
        <w:trPr>
          <w:trHeight w:val="379"/>
        </w:trPr>
        <w:tc>
          <w:tcPr>
            <w:tcW w:w="15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276671D" w14:textId="77777777" w:rsidR="007F5B41" w:rsidRDefault="007F5B41" w:rsidP="002E4DC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E895F" w14:textId="77777777" w:rsidR="007F5B41" w:rsidRPr="006D7CBA" w:rsidRDefault="007F5B41" w:rsidP="002E4DC2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1.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8C014" w14:textId="77777777" w:rsidR="007F5B41" w:rsidRDefault="007F5B41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D8C71" w14:textId="77777777" w:rsidR="007F5B41" w:rsidRDefault="007F5B41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3.</w:t>
            </w:r>
          </w:p>
        </w:tc>
        <w:tc>
          <w:tcPr>
            <w:tcW w:w="1311" w:type="pct"/>
            <w:tcBorders>
              <w:left w:val="single" w:sz="8" w:space="0" w:color="000000"/>
              <w:right w:val="single" w:sz="8" w:space="0" w:color="000000"/>
            </w:tcBorders>
          </w:tcPr>
          <w:p w14:paraId="0781A857" w14:textId="77777777" w:rsidR="007F5B41" w:rsidRDefault="007F5B41" w:rsidP="002E4D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C0738E" w14:paraId="6D37FC13" w14:textId="77777777" w:rsidTr="00C21CCF">
        <w:trPr>
          <w:trHeight w:val="318"/>
        </w:trPr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CF572B7" w14:textId="77777777" w:rsidR="00C0738E" w:rsidRDefault="00C0738E" w:rsidP="002E4DC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Okul Sağlığı Uygulamaları (30 p)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F3ECD3E" w14:textId="6D8BF693" w:rsidR="00C0738E" w:rsidRPr="000E4F0B" w:rsidRDefault="00C0738E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tr-TR"/>
              </w:rPr>
            </w:pPr>
            <w:r w:rsidRPr="000E4F0B"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tr-TR"/>
              </w:rPr>
              <w:t>Kültür İ.O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754998B" w14:textId="77777777" w:rsidR="00C0738E" w:rsidRDefault="00C0738E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93310D" w14:textId="77777777" w:rsidR="00C0738E" w:rsidRDefault="00C0738E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CDAB79" w14:textId="77777777" w:rsidR="00C0738E" w:rsidRDefault="00C0738E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0738E" w14:paraId="459535D1" w14:textId="77777777" w:rsidTr="00C21CCF">
        <w:trPr>
          <w:trHeight w:val="335"/>
        </w:trPr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7CE4ACF" w14:textId="77777777" w:rsidR="00C0738E" w:rsidRDefault="00C0738E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Taramalara etkin katılma, sonuçlarını değerlendirme ve girişim yapma (20)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018A769" w14:textId="524588A7" w:rsidR="00C0738E" w:rsidRPr="00640C68" w:rsidRDefault="00C0738E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  <w:r w:rsidRPr="00640C68"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  <w:t>15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DB5A89" w14:textId="77777777" w:rsidR="00C0738E" w:rsidRDefault="00C0738E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62D091E" w14:textId="77777777" w:rsidR="00C0738E" w:rsidRDefault="00C0738E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1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C3AB73" w14:textId="77777777" w:rsidR="00C0738E" w:rsidRDefault="00C0738E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0738E" w14:paraId="21878E26" w14:textId="77777777" w:rsidTr="00C21CCF">
        <w:trPr>
          <w:trHeight w:val="318"/>
        </w:trPr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83E6101" w14:textId="5ED4E752" w:rsidR="00C0738E" w:rsidRDefault="00C0738E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</w:rPr>
              <w:t>Raporlama (kurum tanıtımı ve bireysel çalışmaları</w:t>
            </w:r>
            <w:r w:rsidR="00640C68">
              <w:rPr>
                <w:rFonts w:ascii="Times New Roman" w:eastAsia="Times New Roman" w:hAnsi="Times New Roman" w:cs="Times New Roman"/>
              </w:rPr>
              <w:t>nın beyanı</w:t>
            </w:r>
            <w:r>
              <w:rPr>
                <w:rFonts w:ascii="Times New Roman" w:eastAsia="Times New Roman" w:hAnsi="Times New Roman" w:cs="Times New Roman"/>
              </w:rPr>
              <w:t>) (5)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1C212E" w14:textId="50985698" w:rsidR="00C0738E" w:rsidRPr="00640C68" w:rsidRDefault="00C0738E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  <w:r w:rsidRPr="00640C68"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  <w:t>5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E31B5EE" w14:textId="77777777" w:rsidR="00C0738E" w:rsidRDefault="00C0738E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41D4B99" w14:textId="77777777" w:rsidR="00C0738E" w:rsidRDefault="00C0738E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1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E9E1C8" w14:textId="77777777" w:rsidR="00C0738E" w:rsidRDefault="00C0738E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0738E" w14:paraId="302CB8DE" w14:textId="77777777" w:rsidTr="00C21CCF">
        <w:trPr>
          <w:trHeight w:val="318"/>
        </w:trPr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8650F22" w14:textId="77777777" w:rsidR="00C0738E" w:rsidRDefault="00C0738E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Alana yönelik literatür okuma ve özetleme (5)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802888F" w14:textId="7F3EDC95" w:rsidR="00C0738E" w:rsidRPr="00640C68" w:rsidRDefault="00C0738E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  <w:r w:rsidRPr="00640C68"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  <w:t>5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43D9D6E" w14:textId="77777777" w:rsidR="00C0738E" w:rsidRDefault="00C0738E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CD69BE" w14:textId="77777777" w:rsidR="00C0738E" w:rsidRDefault="00C0738E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1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5E5D44" w14:textId="77777777" w:rsidR="00C0738E" w:rsidRDefault="00C0738E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0738E" w14:paraId="58B93CA1" w14:textId="77777777" w:rsidTr="00C21CCF">
        <w:trPr>
          <w:trHeight w:val="318"/>
        </w:trPr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9272F4" w14:textId="64EF72A1" w:rsidR="00C0738E" w:rsidRPr="002578E4" w:rsidRDefault="002578E4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78E4">
              <w:rPr>
                <w:rFonts w:ascii="Times New Roman" w:eastAsia="Times New Roman" w:hAnsi="Times New Roman" w:cs="Times New Roman"/>
                <w:lang w:eastAsia="tr-TR"/>
              </w:rPr>
              <w:t xml:space="preserve">TOPLAM 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D50E0C4" w14:textId="4528FD75" w:rsidR="00C0738E" w:rsidRPr="00640C68" w:rsidRDefault="00C0738E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  <w:r w:rsidRPr="00640C68"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  <w:t xml:space="preserve">25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2CBAF26" w14:textId="77777777" w:rsidR="00C0738E" w:rsidRDefault="00C0738E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0B0684" w14:textId="77777777" w:rsidR="00C0738E" w:rsidRDefault="00C0738E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1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105DB43" w14:textId="77777777" w:rsidR="00C0738E" w:rsidRDefault="00C0738E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0738E" w14:paraId="4998F42F" w14:textId="77777777" w:rsidTr="00C21CCF">
        <w:trPr>
          <w:trHeight w:val="335"/>
        </w:trPr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EBCFB35" w14:textId="77777777" w:rsidR="00C0738E" w:rsidRDefault="00C0738E" w:rsidP="002E4DC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Diğer Rotasyon Alanı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Uygulamaları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(30 p)</w:t>
            </w:r>
          </w:p>
          <w:p w14:paraId="72FE02EF" w14:textId="2D59DB15" w:rsidR="00C0738E" w:rsidRPr="0056790C" w:rsidRDefault="00B73C6A" w:rsidP="002E4DC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73C6A">
              <w:rPr>
                <w:rFonts w:ascii="Times New Roman" w:eastAsia="Times New Roman" w:hAnsi="Times New Roman" w:cs="Times New Roman"/>
                <w:b/>
              </w:rPr>
              <w:t>(ASM, İSM, SHM, Yaşlı Bakım)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5C36D22" w14:textId="77777777" w:rsidR="00C0738E" w:rsidRDefault="00C0738E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3E70D2" w14:textId="7CC0D4CA" w:rsidR="00C0738E" w:rsidRPr="000E4F0B" w:rsidRDefault="00595C39" w:rsidP="00640C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tr-TR"/>
              </w:rPr>
            </w:pPr>
            <w:r w:rsidRPr="000E4F0B"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tr-TR"/>
              </w:rPr>
              <w:t>İSM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77AD5FF" w14:textId="7D410F97" w:rsidR="00C0738E" w:rsidRPr="000E4F0B" w:rsidRDefault="00B73C6A" w:rsidP="00640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tr-TR"/>
              </w:rPr>
              <w:t>Yaşlı bakım merkezi</w:t>
            </w:r>
          </w:p>
        </w:tc>
        <w:tc>
          <w:tcPr>
            <w:tcW w:w="13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7069D5" w14:textId="77777777" w:rsidR="00C0738E" w:rsidRDefault="00C0738E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0738E" w14:paraId="26E782C6" w14:textId="77777777" w:rsidTr="00C21CCF">
        <w:trPr>
          <w:trHeight w:val="509"/>
        </w:trPr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BDC86D2" w14:textId="77777777" w:rsidR="00C0738E" w:rsidRDefault="00C0738E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Ekiple işbirliği içinde çalışma</w:t>
            </w:r>
          </w:p>
          <w:p w14:paraId="262CCE4D" w14:textId="4FFD5FF5" w:rsidR="00C0738E" w:rsidRPr="00CE1599" w:rsidRDefault="00C0738E" w:rsidP="002E4DC2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Birim içi/dışı uygulamalara katılma (</w:t>
            </w:r>
            <w:r w:rsidR="00640C68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FF339AA" w14:textId="77777777" w:rsidR="00C0738E" w:rsidRDefault="00C0738E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0F7F27E" w14:textId="00434DCB" w:rsidR="00C0738E" w:rsidRPr="00640C68" w:rsidRDefault="00595C39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  <w:r w:rsidRPr="00640C68"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  <w:t>12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31EAD67" w14:textId="0967AC18" w:rsidR="00C0738E" w:rsidRPr="00640C68" w:rsidRDefault="00640C68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  <w:t>15</w:t>
            </w:r>
          </w:p>
        </w:tc>
        <w:tc>
          <w:tcPr>
            <w:tcW w:w="131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EF3C41" w14:textId="77777777" w:rsidR="00C0738E" w:rsidRDefault="00C0738E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0738E" w14:paraId="0C5FBF24" w14:textId="77777777" w:rsidTr="00C21CCF">
        <w:trPr>
          <w:trHeight w:val="320"/>
        </w:trPr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A90B4C2" w14:textId="0592F6F9" w:rsidR="00C0738E" w:rsidRDefault="00C0738E" w:rsidP="002E4DC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Raporlama (kurum tanıtımı ve </w:t>
            </w:r>
            <w:r w:rsidR="00640C68">
              <w:rPr>
                <w:rFonts w:ascii="Times New Roman" w:eastAsia="Times New Roman" w:hAnsi="Times New Roman" w:cs="Times New Roman"/>
              </w:rPr>
              <w:t>bireysel çalışmalarının beyanı)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="00640C68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C732D40" w14:textId="77777777" w:rsidR="00C0738E" w:rsidRDefault="00C0738E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99BC1A0" w14:textId="310C142D" w:rsidR="00C0738E" w:rsidRPr="00640C68" w:rsidRDefault="00595C39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  <w:r w:rsidRPr="00640C68"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  <w:t>5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75FD4A4" w14:textId="05C8CEBC" w:rsidR="00C0738E" w:rsidRPr="00640C68" w:rsidRDefault="00595C39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  <w:r w:rsidRPr="00640C68"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  <w:t>5</w:t>
            </w:r>
          </w:p>
        </w:tc>
        <w:tc>
          <w:tcPr>
            <w:tcW w:w="131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26D764A" w14:textId="77777777" w:rsidR="00C0738E" w:rsidRDefault="00C0738E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0738E" w14:paraId="0A656857" w14:textId="77777777" w:rsidTr="00C21CCF">
        <w:trPr>
          <w:trHeight w:val="320"/>
        </w:trPr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0347BC7" w14:textId="77777777" w:rsidR="00C0738E" w:rsidRDefault="00C0738E" w:rsidP="002E4DC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Alana yönelik literatür okuma ve özetleme (5)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87D67E0" w14:textId="77777777" w:rsidR="00C0738E" w:rsidRDefault="00C0738E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06A30A" w14:textId="376EDB5D" w:rsidR="00C0738E" w:rsidRPr="00640C68" w:rsidRDefault="00595C39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  <w:r w:rsidRPr="00640C68"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  <w:t>3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A985FB" w14:textId="1E533930" w:rsidR="00C0738E" w:rsidRPr="00640C68" w:rsidRDefault="00640C68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  <w:t>5</w:t>
            </w:r>
          </w:p>
        </w:tc>
        <w:tc>
          <w:tcPr>
            <w:tcW w:w="131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85D5BC" w14:textId="77777777" w:rsidR="00C0738E" w:rsidRDefault="00C0738E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0738E" w14:paraId="6DBD463F" w14:textId="77777777" w:rsidTr="00C21CCF">
        <w:trPr>
          <w:trHeight w:val="320"/>
        </w:trPr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4967F4" w14:textId="2B2AA582" w:rsidR="00C0738E" w:rsidRDefault="00C0738E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TOPLAM 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E25D555" w14:textId="77777777" w:rsidR="00C0738E" w:rsidRDefault="00C0738E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C75E19C" w14:textId="316038EF" w:rsidR="00C0738E" w:rsidRPr="00640C68" w:rsidRDefault="00595C39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  <w:r w:rsidRPr="00640C68"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  <w:t>20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515D25AA" w14:textId="1630A0BA" w:rsidR="00C0738E" w:rsidRPr="00640C68" w:rsidRDefault="00595C39" w:rsidP="00C07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</w:pPr>
            <w:r w:rsidRPr="00640C68"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  <w:t>25</w:t>
            </w:r>
          </w:p>
        </w:tc>
        <w:tc>
          <w:tcPr>
            <w:tcW w:w="1311" w:type="pct"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7D7ADEAB" w14:textId="77777777" w:rsidR="00C0738E" w:rsidRDefault="00C0738E" w:rsidP="002E4DC2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80A2B" w14:paraId="414DDD56" w14:textId="3BF30D47" w:rsidTr="00580A2B">
        <w:trPr>
          <w:trHeight w:val="1519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0F34F" w14:textId="0AA65F5D" w:rsidR="00580A2B" w:rsidRDefault="00580A2B" w:rsidP="00580A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                    Ara Toplam (90 puan) =</w:t>
            </w:r>
            <w:r w:rsidRPr="00580A2B">
              <w:rPr>
                <w:rFonts w:ascii="Times New Roman" w:eastAsia="Times New Roman" w:hAnsi="Times New Roman" w:cs="Times New Roman"/>
                <w:lang w:eastAsia="tr-TR"/>
              </w:rPr>
              <w:t>………………</w:t>
            </w:r>
            <w:r w:rsidR="00595C3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640C68" w:rsidRPr="00640C68"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  <w:t>70</w:t>
            </w:r>
          </w:p>
          <w:p w14:paraId="6E12FE34" w14:textId="2BA527CC" w:rsidR="00580A2B" w:rsidRDefault="00580A2B" w:rsidP="00580A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                   </w:t>
            </w:r>
            <w:r w:rsidRPr="00D31A1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Profesyonellik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(10 puan)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= ………………</w:t>
            </w:r>
            <w:r w:rsidR="00640C68" w:rsidRPr="00640C68">
              <w:rPr>
                <w:rFonts w:ascii="Times New Roman" w:eastAsia="Times New Roman" w:hAnsi="Times New Roman" w:cs="Times New Roman"/>
                <w:bCs/>
                <w:highlight w:val="cyan"/>
                <w:lang w:eastAsia="tr-TR"/>
              </w:rPr>
              <w:t>8</w:t>
            </w:r>
          </w:p>
          <w:p w14:paraId="263664AE" w14:textId="375F893D" w:rsidR="00580A2B" w:rsidRPr="00580A2B" w:rsidRDefault="00580A2B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tr-TR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580A2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(100 puan) </w:t>
            </w:r>
            <w:r w:rsidRPr="00580A2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580A2B">
              <w:rPr>
                <w:rFonts w:ascii="Times New Roman" w:eastAsia="Times New Roman" w:hAnsi="Times New Roman" w:cs="Times New Roman"/>
                <w:lang w:eastAsia="tr-TR"/>
              </w:rPr>
              <w:t>…………….</w:t>
            </w:r>
            <w:r w:rsidR="00640C68" w:rsidRPr="00640C68"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  <w:t>78</w:t>
            </w:r>
          </w:p>
          <w:p w14:paraId="765140F8" w14:textId="77777777" w:rsidR="00580A2B" w:rsidRDefault="00580A2B" w:rsidP="002E4DC2">
            <w:pPr>
              <w:spacing w:line="276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tr-TR"/>
              </w:rPr>
            </w:pPr>
          </w:p>
        </w:tc>
      </w:tr>
    </w:tbl>
    <w:p w14:paraId="3C92A4E0" w14:textId="3F729AC7" w:rsidR="007F5B41" w:rsidRDefault="007F5B41" w:rsidP="007F5B41">
      <w:pPr>
        <w:spacing w:after="0" w:line="276" w:lineRule="auto"/>
        <w:rPr>
          <w:rFonts w:ascii="Times New Roman" w:hAnsi="Times New Roman" w:cs="Times New Roman"/>
          <w:b/>
          <w:sz w:val="36"/>
          <w:szCs w:val="36"/>
          <w:highlight w:val="yellow"/>
        </w:rPr>
      </w:pPr>
      <w:r>
        <w:rPr>
          <w:rFonts w:ascii="Times New Roman" w:hAnsi="Times New Roman" w:cs="Times New Roman"/>
          <w:b/>
          <w:sz w:val="20"/>
        </w:rPr>
        <w:t xml:space="preserve">NOT: </w:t>
      </w:r>
      <w:r w:rsidR="00640C68">
        <w:rPr>
          <w:rFonts w:ascii="Times New Roman" w:hAnsi="Times New Roman" w:cs="Times New Roman"/>
          <w:b/>
          <w:sz w:val="20"/>
        </w:rPr>
        <w:t xml:space="preserve">Rotasyon </w:t>
      </w:r>
      <w:r>
        <w:rPr>
          <w:rFonts w:ascii="Times New Roman" w:hAnsi="Times New Roman" w:cs="Times New Roman"/>
          <w:b/>
          <w:sz w:val="20"/>
        </w:rPr>
        <w:t xml:space="preserve">alanlarının tamamına katılmayanlar bu alanlardan “0” puan alırlar. </w:t>
      </w:r>
    </w:p>
    <w:p w14:paraId="2746946B" w14:textId="798E4AC2" w:rsidR="00E5604A" w:rsidRPr="00104191" w:rsidRDefault="00E5604A" w:rsidP="00104191">
      <w:pPr>
        <w:rPr>
          <w:rFonts w:ascii="Times New Roman" w:hAnsi="Times New Roman" w:cs="Times New Roman"/>
          <w:b/>
          <w:sz w:val="24"/>
        </w:rPr>
      </w:pPr>
    </w:p>
    <w:sectPr w:rsidR="00E5604A" w:rsidRPr="00104191" w:rsidSect="00104191">
      <w:headerReference w:type="default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6015" w14:textId="77777777" w:rsidR="00AB3752" w:rsidRDefault="00AB3752">
      <w:pPr>
        <w:spacing w:after="0" w:line="240" w:lineRule="auto"/>
      </w:pPr>
      <w:r>
        <w:separator/>
      </w:r>
    </w:p>
  </w:endnote>
  <w:endnote w:type="continuationSeparator" w:id="0">
    <w:p w14:paraId="6D0136BF" w14:textId="77777777" w:rsidR="00AB3752" w:rsidRDefault="00AB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659905"/>
      <w:docPartObj>
        <w:docPartGallery w:val="Page Numbers (Bottom of Page)"/>
        <w:docPartUnique/>
      </w:docPartObj>
    </w:sdtPr>
    <w:sdtContent>
      <w:p w14:paraId="6139C259" w14:textId="77777777" w:rsidR="002E4DC2" w:rsidRDefault="002E4DC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7FE1C78A" w14:textId="77777777" w:rsidR="002E4DC2" w:rsidRDefault="002E4D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CAB7" w14:textId="77777777" w:rsidR="002E4DC2" w:rsidRDefault="002E4DC2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14:paraId="01AC7DB0" w14:textId="77777777" w:rsidR="002E4DC2" w:rsidRDefault="002E4D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7EFC" w14:textId="77777777" w:rsidR="002E4DC2" w:rsidRDefault="002E4DC2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14:paraId="42B24797" w14:textId="77777777" w:rsidR="002E4DC2" w:rsidRDefault="002E4D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BEE6" w14:textId="77777777" w:rsidR="00AB3752" w:rsidRDefault="00AB3752">
      <w:pPr>
        <w:spacing w:after="0" w:line="240" w:lineRule="auto"/>
      </w:pPr>
      <w:r>
        <w:separator/>
      </w:r>
    </w:p>
  </w:footnote>
  <w:footnote w:type="continuationSeparator" w:id="0">
    <w:p w14:paraId="7E3C4C0E" w14:textId="77777777" w:rsidR="00AB3752" w:rsidRDefault="00AB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E379" w14:textId="77777777" w:rsidR="002E4DC2" w:rsidRDefault="002E4DC2" w:rsidP="004D6631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AF9"/>
    <w:multiLevelType w:val="hybridMultilevel"/>
    <w:tmpl w:val="54C8E34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57A50"/>
    <w:multiLevelType w:val="hybridMultilevel"/>
    <w:tmpl w:val="2F1ED92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06F42"/>
    <w:multiLevelType w:val="hybridMultilevel"/>
    <w:tmpl w:val="374817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E04E9"/>
    <w:multiLevelType w:val="hybridMultilevel"/>
    <w:tmpl w:val="F836F2F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E846C4"/>
    <w:multiLevelType w:val="hybridMultilevel"/>
    <w:tmpl w:val="2D84A768"/>
    <w:lvl w:ilvl="0" w:tplc="0CA22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129B"/>
    <w:multiLevelType w:val="hybridMultilevel"/>
    <w:tmpl w:val="918063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87535"/>
    <w:multiLevelType w:val="hybridMultilevel"/>
    <w:tmpl w:val="843ECA8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766791"/>
    <w:multiLevelType w:val="hybridMultilevel"/>
    <w:tmpl w:val="BFDAC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87B4F"/>
    <w:multiLevelType w:val="hybridMultilevel"/>
    <w:tmpl w:val="B45C9C6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E3C9E"/>
    <w:multiLevelType w:val="hybridMultilevel"/>
    <w:tmpl w:val="FC2CB8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457F27"/>
    <w:multiLevelType w:val="hybridMultilevel"/>
    <w:tmpl w:val="870C4B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25443"/>
    <w:multiLevelType w:val="hybridMultilevel"/>
    <w:tmpl w:val="11FC3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233CFA"/>
    <w:multiLevelType w:val="hybridMultilevel"/>
    <w:tmpl w:val="1F14900C"/>
    <w:lvl w:ilvl="0" w:tplc="6F00B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47C0A"/>
    <w:multiLevelType w:val="hybridMultilevel"/>
    <w:tmpl w:val="D6DC47E2"/>
    <w:lvl w:ilvl="0" w:tplc="2CA2D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C4E8B"/>
    <w:multiLevelType w:val="hybridMultilevel"/>
    <w:tmpl w:val="26B450AC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24ED3F63"/>
    <w:multiLevelType w:val="hybridMultilevel"/>
    <w:tmpl w:val="FB547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30E17"/>
    <w:multiLevelType w:val="hybridMultilevel"/>
    <w:tmpl w:val="7982F1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6F3AAC"/>
    <w:multiLevelType w:val="hybridMultilevel"/>
    <w:tmpl w:val="F06E6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C0BC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6287C"/>
    <w:multiLevelType w:val="hybridMultilevel"/>
    <w:tmpl w:val="8802160A"/>
    <w:lvl w:ilvl="0" w:tplc="02CA635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66C53"/>
    <w:multiLevelType w:val="hybridMultilevel"/>
    <w:tmpl w:val="1E70162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4109A3"/>
    <w:multiLevelType w:val="hybridMultilevel"/>
    <w:tmpl w:val="B87E61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B7916"/>
    <w:multiLevelType w:val="hybridMultilevel"/>
    <w:tmpl w:val="038672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C50F8"/>
    <w:multiLevelType w:val="hybridMultilevel"/>
    <w:tmpl w:val="FF785440"/>
    <w:lvl w:ilvl="0" w:tplc="6F00B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43512"/>
    <w:multiLevelType w:val="hybridMultilevel"/>
    <w:tmpl w:val="A386E6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868EF"/>
    <w:multiLevelType w:val="hybridMultilevel"/>
    <w:tmpl w:val="3FDAF3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52B42"/>
    <w:multiLevelType w:val="hybridMultilevel"/>
    <w:tmpl w:val="62B2D134"/>
    <w:lvl w:ilvl="0" w:tplc="5CC8F9B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92B0C"/>
    <w:multiLevelType w:val="hybridMultilevel"/>
    <w:tmpl w:val="FF9CB2B0"/>
    <w:lvl w:ilvl="0" w:tplc="80CEE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211AF4"/>
    <w:multiLevelType w:val="hybridMultilevel"/>
    <w:tmpl w:val="920EC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B4006"/>
    <w:multiLevelType w:val="hybridMultilevel"/>
    <w:tmpl w:val="B7C8F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258CA"/>
    <w:multiLevelType w:val="hybridMultilevel"/>
    <w:tmpl w:val="0CEAA9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C6C17"/>
    <w:multiLevelType w:val="hybridMultilevel"/>
    <w:tmpl w:val="10BAF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51B5B"/>
    <w:multiLevelType w:val="hybridMultilevel"/>
    <w:tmpl w:val="36908F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D04D62"/>
    <w:multiLevelType w:val="hybridMultilevel"/>
    <w:tmpl w:val="C0B0A50C"/>
    <w:lvl w:ilvl="0" w:tplc="FD10123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B2F1A"/>
    <w:multiLevelType w:val="hybridMultilevel"/>
    <w:tmpl w:val="5A3AFB6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66B7B"/>
    <w:multiLevelType w:val="hybridMultilevel"/>
    <w:tmpl w:val="512094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36464"/>
    <w:multiLevelType w:val="hybridMultilevel"/>
    <w:tmpl w:val="60F4E08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4A20D13"/>
    <w:multiLevelType w:val="hybridMultilevel"/>
    <w:tmpl w:val="E53E0432"/>
    <w:lvl w:ilvl="0" w:tplc="BF2A3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786DBC"/>
    <w:multiLevelType w:val="hybridMultilevel"/>
    <w:tmpl w:val="5082F1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9E3FEF"/>
    <w:multiLevelType w:val="hybridMultilevel"/>
    <w:tmpl w:val="050CD966"/>
    <w:lvl w:ilvl="0" w:tplc="041F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7D15FC"/>
    <w:multiLevelType w:val="hybridMultilevel"/>
    <w:tmpl w:val="495E14CC"/>
    <w:lvl w:ilvl="0" w:tplc="041F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EE30BB"/>
    <w:multiLevelType w:val="hybridMultilevel"/>
    <w:tmpl w:val="809C5B0A"/>
    <w:lvl w:ilvl="0" w:tplc="7C9AA4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5F67FB"/>
    <w:multiLevelType w:val="hybridMultilevel"/>
    <w:tmpl w:val="A8288F5A"/>
    <w:lvl w:ilvl="0" w:tplc="6F00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20B08FE"/>
    <w:multiLevelType w:val="hybridMultilevel"/>
    <w:tmpl w:val="2F4E2C0C"/>
    <w:lvl w:ilvl="0" w:tplc="041F0015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5B51997"/>
    <w:multiLevelType w:val="hybridMultilevel"/>
    <w:tmpl w:val="B22A623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65C7406D"/>
    <w:multiLevelType w:val="hybridMultilevel"/>
    <w:tmpl w:val="DD489CD6"/>
    <w:lvl w:ilvl="0" w:tplc="3BA82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8453A5"/>
    <w:multiLevelType w:val="hybridMultilevel"/>
    <w:tmpl w:val="42D2DC1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91D3CA3"/>
    <w:multiLevelType w:val="hybridMultilevel"/>
    <w:tmpl w:val="F222BE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2E276E"/>
    <w:multiLevelType w:val="hybridMultilevel"/>
    <w:tmpl w:val="0EB0F2C0"/>
    <w:lvl w:ilvl="0" w:tplc="041F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8" w15:restartNumberingAfterBreak="0">
    <w:nsid w:val="71860269"/>
    <w:multiLevelType w:val="hybridMultilevel"/>
    <w:tmpl w:val="798C4E1C"/>
    <w:lvl w:ilvl="0" w:tplc="0D7CB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736590"/>
    <w:multiLevelType w:val="hybridMultilevel"/>
    <w:tmpl w:val="0EB209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8F0630"/>
    <w:multiLevelType w:val="hybridMultilevel"/>
    <w:tmpl w:val="756C13A6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993E34"/>
    <w:multiLevelType w:val="hybridMultilevel"/>
    <w:tmpl w:val="1BDAF3EA"/>
    <w:lvl w:ilvl="0" w:tplc="041F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B827A25"/>
    <w:multiLevelType w:val="hybridMultilevel"/>
    <w:tmpl w:val="72FE024C"/>
    <w:lvl w:ilvl="0" w:tplc="779898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E170FC7"/>
    <w:multiLevelType w:val="hybridMultilevel"/>
    <w:tmpl w:val="E8EE7174"/>
    <w:lvl w:ilvl="0" w:tplc="0E702E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774D9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E883A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0064A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D82A0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5C91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654BA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94B1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C3641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4182544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24452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5153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8119805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7644267">
    <w:abstractNumId w:val="29"/>
  </w:num>
  <w:num w:numId="6" w16cid:durableId="585961151">
    <w:abstractNumId w:val="2"/>
  </w:num>
  <w:num w:numId="7" w16cid:durableId="1929072430">
    <w:abstractNumId w:val="39"/>
  </w:num>
  <w:num w:numId="8" w16cid:durableId="194276814">
    <w:abstractNumId w:val="20"/>
  </w:num>
  <w:num w:numId="9" w16cid:durableId="1728260913">
    <w:abstractNumId w:val="8"/>
  </w:num>
  <w:num w:numId="10" w16cid:durableId="1994024335">
    <w:abstractNumId w:val="1"/>
  </w:num>
  <w:num w:numId="11" w16cid:durableId="14247675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0923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07073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82518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67544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192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6440310">
    <w:abstractNumId w:val="40"/>
  </w:num>
  <w:num w:numId="18" w16cid:durableId="113240643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0800642">
    <w:abstractNumId w:val="9"/>
  </w:num>
  <w:num w:numId="20" w16cid:durableId="37874469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3098392">
    <w:abstractNumId w:val="52"/>
  </w:num>
  <w:num w:numId="22" w16cid:durableId="683360650">
    <w:abstractNumId w:val="53"/>
  </w:num>
  <w:num w:numId="23" w16cid:durableId="203630014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6940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32891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64989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8955470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60042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69093467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24882183">
    <w:abstractNumId w:val="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511479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626596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90277106">
    <w:abstractNumId w:val="41"/>
  </w:num>
  <w:num w:numId="34" w16cid:durableId="1005936672">
    <w:abstractNumId w:val="12"/>
  </w:num>
  <w:num w:numId="35" w16cid:durableId="1782216505">
    <w:abstractNumId w:val="5"/>
  </w:num>
  <w:num w:numId="36" w16cid:durableId="267548185">
    <w:abstractNumId w:val="35"/>
  </w:num>
  <w:num w:numId="37" w16cid:durableId="1883863573">
    <w:abstractNumId w:val="3"/>
  </w:num>
  <w:num w:numId="38" w16cid:durableId="1113476188">
    <w:abstractNumId w:val="48"/>
  </w:num>
  <w:num w:numId="39" w16cid:durableId="761073345">
    <w:abstractNumId w:val="45"/>
  </w:num>
  <w:num w:numId="40" w16cid:durableId="919605908">
    <w:abstractNumId w:val="23"/>
  </w:num>
  <w:num w:numId="41" w16cid:durableId="1733456510">
    <w:abstractNumId w:val="11"/>
  </w:num>
  <w:num w:numId="42" w16cid:durableId="175730800">
    <w:abstractNumId w:val="46"/>
  </w:num>
  <w:num w:numId="43" w16cid:durableId="1470368143">
    <w:abstractNumId w:val="26"/>
  </w:num>
  <w:num w:numId="44" w16cid:durableId="1878468920">
    <w:abstractNumId w:val="22"/>
  </w:num>
  <w:num w:numId="45" w16cid:durableId="318314916">
    <w:abstractNumId w:val="25"/>
  </w:num>
  <w:num w:numId="46" w16cid:durableId="1436440656">
    <w:abstractNumId w:val="17"/>
  </w:num>
  <w:num w:numId="47" w16cid:durableId="1104306108">
    <w:abstractNumId w:val="49"/>
  </w:num>
  <w:num w:numId="48" w16cid:durableId="1852327932">
    <w:abstractNumId w:val="27"/>
  </w:num>
  <w:num w:numId="49" w16cid:durableId="1314682468">
    <w:abstractNumId w:val="33"/>
  </w:num>
  <w:num w:numId="50" w16cid:durableId="835456121">
    <w:abstractNumId w:val="30"/>
  </w:num>
  <w:num w:numId="51" w16cid:durableId="786192598">
    <w:abstractNumId w:val="47"/>
  </w:num>
  <w:num w:numId="52" w16cid:durableId="1618759623">
    <w:abstractNumId w:val="21"/>
  </w:num>
  <w:num w:numId="53" w16cid:durableId="1468274955">
    <w:abstractNumId w:val="43"/>
  </w:num>
  <w:num w:numId="54" w16cid:durableId="1967079800">
    <w:abstractNumId w:val="14"/>
  </w:num>
  <w:num w:numId="55" w16cid:durableId="1413312943">
    <w:abstractNumId w:val="28"/>
  </w:num>
  <w:num w:numId="56" w16cid:durableId="498816215">
    <w:abstractNumId w:val="15"/>
  </w:num>
  <w:num w:numId="57" w16cid:durableId="148177143">
    <w:abstractNumId w:val="44"/>
  </w:num>
  <w:num w:numId="58" w16cid:durableId="32902334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2C"/>
    <w:rsid w:val="00001A5E"/>
    <w:rsid w:val="00011D97"/>
    <w:rsid w:val="00013A06"/>
    <w:rsid w:val="00013EDF"/>
    <w:rsid w:val="000231B7"/>
    <w:rsid w:val="000343E7"/>
    <w:rsid w:val="00034B29"/>
    <w:rsid w:val="00041526"/>
    <w:rsid w:val="000920B3"/>
    <w:rsid w:val="000B3A04"/>
    <w:rsid w:val="000C48EC"/>
    <w:rsid w:val="000D2491"/>
    <w:rsid w:val="000E4F0B"/>
    <w:rsid w:val="000F19A4"/>
    <w:rsid w:val="000F602F"/>
    <w:rsid w:val="00102158"/>
    <w:rsid w:val="00104191"/>
    <w:rsid w:val="001059F1"/>
    <w:rsid w:val="001079F2"/>
    <w:rsid w:val="001316D8"/>
    <w:rsid w:val="00147158"/>
    <w:rsid w:val="0015164C"/>
    <w:rsid w:val="0015752E"/>
    <w:rsid w:val="001578B1"/>
    <w:rsid w:val="00161A04"/>
    <w:rsid w:val="00163B75"/>
    <w:rsid w:val="00167A2C"/>
    <w:rsid w:val="0017122C"/>
    <w:rsid w:val="00173A8F"/>
    <w:rsid w:val="00183BF8"/>
    <w:rsid w:val="001957A0"/>
    <w:rsid w:val="001B2FEC"/>
    <w:rsid w:val="001E15FC"/>
    <w:rsid w:val="001E1E15"/>
    <w:rsid w:val="001E707F"/>
    <w:rsid w:val="00206914"/>
    <w:rsid w:val="002111BD"/>
    <w:rsid w:val="002122F7"/>
    <w:rsid w:val="00221E5E"/>
    <w:rsid w:val="00226B40"/>
    <w:rsid w:val="00231960"/>
    <w:rsid w:val="00242800"/>
    <w:rsid w:val="00246F2A"/>
    <w:rsid w:val="00247B22"/>
    <w:rsid w:val="00251862"/>
    <w:rsid w:val="002578E4"/>
    <w:rsid w:val="00262ED7"/>
    <w:rsid w:val="00267056"/>
    <w:rsid w:val="0027480A"/>
    <w:rsid w:val="00276424"/>
    <w:rsid w:val="00280074"/>
    <w:rsid w:val="00280442"/>
    <w:rsid w:val="00287CD7"/>
    <w:rsid w:val="002A6189"/>
    <w:rsid w:val="002B22EE"/>
    <w:rsid w:val="002D4647"/>
    <w:rsid w:val="002E4DC2"/>
    <w:rsid w:val="002F1F83"/>
    <w:rsid w:val="002F758D"/>
    <w:rsid w:val="00301C9F"/>
    <w:rsid w:val="00302217"/>
    <w:rsid w:val="00304832"/>
    <w:rsid w:val="00305896"/>
    <w:rsid w:val="003155BC"/>
    <w:rsid w:val="0032175F"/>
    <w:rsid w:val="00327442"/>
    <w:rsid w:val="00342203"/>
    <w:rsid w:val="00355C28"/>
    <w:rsid w:val="00382903"/>
    <w:rsid w:val="003840B3"/>
    <w:rsid w:val="003855AE"/>
    <w:rsid w:val="00386F58"/>
    <w:rsid w:val="003925A2"/>
    <w:rsid w:val="003A322E"/>
    <w:rsid w:val="003A478E"/>
    <w:rsid w:val="003A4DDD"/>
    <w:rsid w:val="003A6A6F"/>
    <w:rsid w:val="003A6C6F"/>
    <w:rsid w:val="003B0E7D"/>
    <w:rsid w:val="003E35F5"/>
    <w:rsid w:val="003F20C2"/>
    <w:rsid w:val="00400EA7"/>
    <w:rsid w:val="004134C6"/>
    <w:rsid w:val="00430EC4"/>
    <w:rsid w:val="0043713F"/>
    <w:rsid w:val="00441A00"/>
    <w:rsid w:val="00463FC4"/>
    <w:rsid w:val="00473BDE"/>
    <w:rsid w:val="0048230A"/>
    <w:rsid w:val="00495532"/>
    <w:rsid w:val="004B1996"/>
    <w:rsid w:val="004C79D2"/>
    <w:rsid w:val="004D1B02"/>
    <w:rsid w:val="004D6631"/>
    <w:rsid w:val="004E735B"/>
    <w:rsid w:val="004F68CA"/>
    <w:rsid w:val="004F7FE9"/>
    <w:rsid w:val="00501696"/>
    <w:rsid w:val="00516A28"/>
    <w:rsid w:val="00520A84"/>
    <w:rsid w:val="0053615F"/>
    <w:rsid w:val="00540A5A"/>
    <w:rsid w:val="005448BF"/>
    <w:rsid w:val="00546A6D"/>
    <w:rsid w:val="00562D5D"/>
    <w:rsid w:val="00565799"/>
    <w:rsid w:val="0056790C"/>
    <w:rsid w:val="005721A7"/>
    <w:rsid w:val="0057520E"/>
    <w:rsid w:val="0057664E"/>
    <w:rsid w:val="00576D07"/>
    <w:rsid w:val="00577421"/>
    <w:rsid w:val="00580A2B"/>
    <w:rsid w:val="0059413F"/>
    <w:rsid w:val="00595C39"/>
    <w:rsid w:val="005A12EE"/>
    <w:rsid w:val="005B3D99"/>
    <w:rsid w:val="005E17D8"/>
    <w:rsid w:val="005F2BE2"/>
    <w:rsid w:val="00623A12"/>
    <w:rsid w:val="00627820"/>
    <w:rsid w:val="00627987"/>
    <w:rsid w:val="006367D0"/>
    <w:rsid w:val="00640C68"/>
    <w:rsid w:val="0064730B"/>
    <w:rsid w:val="00655DBE"/>
    <w:rsid w:val="00673E67"/>
    <w:rsid w:val="00684AB5"/>
    <w:rsid w:val="006B0E1A"/>
    <w:rsid w:val="006B2BCE"/>
    <w:rsid w:val="006B2BD0"/>
    <w:rsid w:val="006C28E1"/>
    <w:rsid w:val="006C4B33"/>
    <w:rsid w:val="006C62A1"/>
    <w:rsid w:val="006D1683"/>
    <w:rsid w:val="006D177B"/>
    <w:rsid w:val="006D7CBA"/>
    <w:rsid w:val="006F2585"/>
    <w:rsid w:val="00714F6D"/>
    <w:rsid w:val="00720F0B"/>
    <w:rsid w:val="00722079"/>
    <w:rsid w:val="007347B2"/>
    <w:rsid w:val="00742728"/>
    <w:rsid w:val="00766531"/>
    <w:rsid w:val="0077767D"/>
    <w:rsid w:val="00777F3F"/>
    <w:rsid w:val="007A31B1"/>
    <w:rsid w:val="007A4266"/>
    <w:rsid w:val="007A5CF2"/>
    <w:rsid w:val="007B21C8"/>
    <w:rsid w:val="007B30FE"/>
    <w:rsid w:val="007C6B66"/>
    <w:rsid w:val="007E684E"/>
    <w:rsid w:val="007F5699"/>
    <w:rsid w:val="007F5B41"/>
    <w:rsid w:val="007F7334"/>
    <w:rsid w:val="00801A46"/>
    <w:rsid w:val="00814F8D"/>
    <w:rsid w:val="00821D09"/>
    <w:rsid w:val="008341C4"/>
    <w:rsid w:val="00864130"/>
    <w:rsid w:val="00870C20"/>
    <w:rsid w:val="00871970"/>
    <w:rsid w:val="00876154"/>
    <w:rsid w:val="0087795F"/>
    <w:rsid w:val="00891D00"/>
    <w:rsid w:val="00893712"/>
    <w:rsid w:val="00894740"/>
    <w:rsid w:val="00896569"/>
    <w:rsid w:val="00897237"/>
    <w:rsid w:val="008A2AC1"/>
    <w:rsid w:val="008B2402"/>
    <w:rsid w:val="008C4284"/>
    <w:rsid w:val="008C7085"/>
    <w:rsid w:val="008D7A9B"/>
    <w:rsid w:val="008E03BC"/>
    <w:rsid w:val="009131A8"/>
    <w:rsid w:val="00917FCF"/>
    <w:rsid w:val="00937786"/>
    <w:rsid w:val="00971989"/>
    <w:rsid w:val="00981CBC"/>
    <w:rsid w:val="009850AD"/>
    <w:rsid w:val="00991D06"/>
    <w:rsid w:val="009A2A87"/>
    <w:rsid w:val="009A4AEB"/>
    <w:rsid w:val="009A6A57"/>
    <w:rsid w:val="009B0F49"/>
    <w:rsid w:val="009E4783"/>
    <w:rsid w:val="009E5E76"/>
    <w:rsid w:val="009E79F6"/>
    <w:rsid w:val="009F2271"/>
    <w:rsid w:val="009F3E75"/>
    <w:rsid w:val="009F3F62"/>
    <w:rsid w:val="009F44E7"/>
    <w:rsid w:val="009F72D7"/>
    <w:rsid w:val="00A044AE"/>
    <w:rsid w:val="00A21D7D"/>
    <w:rsid w:val="00A24BDB"/>
    <w:rsid w:val="00A24F9A"/>
    <w:rsid w:val="00A2585F"/>
    <w:rsid w:val="00A363C7"/>
    <w:rsid w:val="00A42889"/>
    <w:rsid w:val="00A51761"/>
    <w:rsid w:val="00A674B9"/>
    <w:rsid w:val="00A73427"/>
    <w:rsid w:val="00A7383D"/>
    <w:rsid w:val="00A80999"/>
    <w:rsid w:val="00A83B62"/>
    <w:rsid w:val="00A95B4A"/>
    <w:rsid w:val="00AA6C2B"/>
    <w:rsid w:val="00AB3752"/>
    <w:rsid w:val="00AB4DCD"/>
    <w:rsid w:val="00AB6D34"/>
    <w:rsid w:val="00AC6A15"/>
    <w:rsid w:val="00AD09BD"/>
    <w:rsid w:val="00AF4572"/>
    <w:rsid w:val="00AF459E"/>
    <w:rsid w:val="00AF6967"/>
    <w:rsid w:val="00B33FEC"/>
    <w:rsid w:val="00B36D19"/>
    <w:rsid w:val="00B46730"/>
    <w:rsid w:val="00B52DA5"/>
    <w:rsid w:val="00B60D4F"/>
    <w:rsid w:val="00B70BF3"/>
    <w:rsid w:val="00B73C6A"/>
    <w:rsid w:val="00B745C0"/>
    <w:rsid w:val="00B87938"/>
    <w:rsid w:val="00B90E41"/>
    <w:rsid w:val="00B924CD"/>
    <w:rsid w:val="00BA3421"/>
    <w:rsid w:val="00BA3E03"/>
    <w:rsid w:val="00BB6DAC"/>
    <w:rsid w:val="00BD126D"/>
    <w:rsid w:val="00BD76A9"/>
    <w:rsid w:val="00BE16D9"/>
    <w:rsid w:val="00BF34AB"/>
    <w:rsid w:val="00BF34B7"/>
    <w:rsid w:val="00C00F7B"/>
    <w:rsid w:val="00C04ABE"/>
    <w:rsid w:val="00C0738E"/>
    <w:rsid w:val="00C14070"/>
    <w:rsid w:val="00C1711C"/>
    <w:rsid w:val="00C21CCF"/>
    <w:rsid w:val="00C2671C"/>
    <w:rsid w:val="00C30339"/>
    <w:rsid w:val="00C61FBA"/>
    <w:rsid w:val="00C64FB9"/>
    <w:rsid w:val="00C64FC3"/>
    <w:rsid w:val="00C746E0"/>
    <w:rsid w:val="00C825C5"/>
    <w:rsid w:val="00C8795C"/>
    <w:rsid w:val="00CA06D6"/>
    <w:rsid w:val="00CA0737"/>
    <w:rsid w:val="00CA42F4"/>
    <w:rsid w:val="00CA5F08"/>
    <w:rsid w:val="00CB2C18"/>
    <w:rsid w:val="00CB4968"/>
    <w:rsid w:val="00CB5377"/>
    <w:rsid w:val="00CC29FA"/>
    <w:rsid w:val="00CC7815"/>
    <w:rsid w:val="00CD4E50"/>
    <w:rsid w:val="00CD60F3"/>
    <w:rsid w:val="00CD656B"/>
    <w:rsid w:val="00CE1599"/>
    <w:rsid w:val="00CF363F"/>
    <w:rsid w:val="00D00EFF"/>
    <w:rsid w:val="00D0271C"/>
    <w:rsid w:val="00D31A1F"/>
    <w:rsid w:val="00D330A6"/>
    <w:rsid w:val="00D62C1B"/>
    <w:rsid w:val="00D90EF3"/>
    <w:rsid w:val="00DA4374"/>
    <w:rsid w:val="00DB08E2"/>
    <w:rsid w:val="00DC2086"/>
    <w:rsid w:val="00DE15DA"/>
    <w:rsid w:val="00DE3BB5"/>
    <w:rsid w:val="00E00350"/>
    <w:rsid w:val="00E00F97"/>
    <w:rsid w:val="00E022E7"/>
    <w:rsid w:val="00E200BC"/>
    <w:rsid w:val="00E44181"/>
    <w:rsid w:val="00E5604A"/>
    <w:rsid w:val="00E639A7"/>
    <w:rsid w:val="00E8519C"/>
    <w:rsid w:val="00EB05DF"/>
    <w:rsid w:val="00EB6E14"/>
    <w:rsid w:val="00EE05B1"/>
    <w:rsid w:val="00EF087E"/>
    <w:rsid w:val="00F059B9"/>
    <w:rsid w:val="00F3091E"/>
    <w:rsid w:val="00F32F1D"/>
    <w:rsid w:val="00F45659"/>
    <w:rsid w:val="00F47B5B"/>
    <w:rsid w:val="00F61803"/>
    <w:rsid w:val="00F65649"/>
    <w:rsid w:val="00F67B54"/>
    <w:rsid w:val="00F715DD"/>
    <w:rsid w:val="00F83BB0"/>
    <w:rsid w:val="00F92B6D"/>
    <w:rsid w:val="00F94C84"/>
    <w:rsid w:val="00FA4246"/>
    <w:rsid w:val="00FA573A"/>
    <w:rsid w:val="00FC5F6A"/>
    <w:rsid w:val="00FD4E02"/>
    <w:rsid w:val="00FE4F3D"/>
    <w:rsid w:val="00FF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c5ee5"/>
    </o:shapedefaults>
    <o:shapelayout v:ext="edit">
      <o:idmap v:ext="edit" data="1"/>
    </o:shapelayout>
  </w:shapeDefaults>
  <w:decimalSymbol w:val=","/>
  <w:listSeparator w:val=";"/>
  <w14:docId w14:val="451C10CE"/>
  <w15:docId w15:val="{A777588F-4264-4B93-AEE1-D7427D18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2B"/>
  </w:style>
  <w:style w:type="paragraph" w:styleId="Balk1">
    <w:name w:val="heading 1"/>
    <w:basedOn w:val="Normal"/>
    <w:next w:val="Normal"/>
    <w:link w:val="Balk1Char"/>
    <w:qFormat/>
    <w:rsid w:val="00917FC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917FC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917FC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17FCF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Balk5">
    <w:name w:val="heading 5"/>
    <w:basedOn w:val="Normal"/>
    <w:next w:val="Normal"/>
    <w:link w:val="Balk5Char"/>
    <w:qFormat/>
    <w:rsid w:val="00917FCF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Cs w:val="24"/>
    </w:rPr>
  </w:style>
  <w:style w:type="paragraph" w:styleId="Balk6">
    <w:name w:val="heading 6"/>
    <w:basedOn w:val="Normal"/>
    <w:next w:val="Normal"/>
    <w:link w:val="Balk6Char"/>
    <w:uiPriority w:val="9"/>
    <w:qFormat/>
    <w:rsid w:val="00917FC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Balk7">
    <w:name w:val="heading 7"/>
    <w:basedOn w:val="Normal"/>
    <w:next w:val="Normal"/>
    <w:link w:val="Balk7Char"/>
    <w:qFormat/>
    <w:rsid w:val="00917FC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917FC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917FCF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5649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5B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1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917FCF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917F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917FC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917FCF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Balk5Char">
    <w:name w:val="Başlık 5 Char"/>
    <w:basedOn w:val="VarsaylanParagrafYazTipi"/>
    <w:link w:val="Balk5"/>
    <w:rsid w:val="00917FCF"/>
    <w:rPr>
      <w:rFonts w:ascii="Arial" w:eastAsia="Times New Roman" w:hAnsi="Arial" w:cs="Times New Roman"/>
      <w:b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917FCF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rsid w:val="00917FCF"/>
    <w:rPr>
      <w:rFonts w:ascii="Times New Roman" w:eastAsia="Times New Roman" w:hAnsi="Times New Roman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917FC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917FCF"/>
    <w:rPr>
      <w:rFonts w:ascii="Arial" w:eastAsia="Times New Roman" w:hAnsi="Arial" w:cs="Times New Roman"/>
    </w:rPr>
  </w:style>
  <w:style w:type="numbering" w:customStyle="1" w:styleId="ListeYok1">
    <w:name w:val="Liste Yok1"/>
    <w:next w:val="ListeYok"/>
    <w:semiHidden/>
    <w:unhideWhenUsed/>
    <w:rsid w:val="00917FCF"/>
  </w:style>
  <w:style w:type="paragraph" w:styleId="KonuBal">
    <w:name w:val="Title"/>
    <w:basedOn w:val="Normal"/>
    <w:link w:val="KonuBalChar"/>
    <w:qFormat/>
    <w:rsid w:val="00917FCF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17FCF"/>
    <w:rPr>
      <w:rFonts w:ascii="Arial" w:eastAsia="Times New Roman" w:hAnsi="Arial" w:cs="Times New Roman"/>
      <w:b/>
      <w:snapToGrid w:val="0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91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917FCF"/>
    <w:pPr>
      <w:spacing w:after="0" w:line="240" w:lineRule="auto"/>
      <w:jc w:val="both"/>
    </w:pPr>
    <w:rPr>
      <w:rFonts w:ascii="Arial" w:eastAsia="Times New Roman" w:hAnsi="Arial" w:cs="Times New Roman"/>
      <w:bCs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917FCF"/>
    <w:rPr>
      <w:rFonts w:ascii="Arial" w:eastAsia="Times New Roman" w:hAnsi="Arial" w:cs="Times New Roman"/>
      <w:bCs/>
      <w:szCs w:val="24"/>
    </w:rPr>
  </w:style>
  <w:style w:type="paragraph" w:styleId="GvdeMetni2">
    <w:name w:val="Body Text 2"/>
    <w:basedOn w:val="Normal"/>
    <w:link w:val="GvdeMetni2Char"/>
    <w:unhideWhenUsed/>
    <w:rsid w:val="00917FC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917FCF"/>
    <w:rPr>
      <w:rFonts w:ascii="Times New Roman" w:eastAsia="Times New Roman" w:hAnsi="Times New Roman" w:cs="Times New Roman"/>
      <w:b/>
      <w:sz w:val="24"/>
      <w:szCs w:val="20"/>
    </w:rPr>
  </w:style>
  <w:style w:type="paragraph" w:styleId="GvdeMetni3">
    <w:name w:val="Body Text 3"/>
    <w:basedOn w:val="Normal"/>
    <w:link w:val="GvdeMetni3Char"/>
    <w:unhideWhenUsed/>
    <w:rsid w:val="00917FCF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GvdeMetni3Char">
    <w:name w:val="Gövde Metni 3 Char"/>
    <w:basedOn w:val="VarsaylanParagrafYazTipi"/>
    <w:link w:val="GvdeMetni3"/>
    <w:rsid w:val="00917FCF"/>
    <w:rPr>
      <w:rFonts w:ascii="Times New Roman" w:eastAsia="Times New Roman" w:hAnsi="Times New Roman" w:cs="Times New Roman"/>
      <w:b/>
      <w:szCs w:val="20"/>
    </w:rPr>
  </w:style>
  <w:style w:type="character" w:customStyle="1" w:styleId="etiket1">
    <w:name w:val="etiket1"/>
    <w:basedOn w:val="VarsaylanParagrafYazTipi"/>
    <w:rsid w:val="00917FCF"/>
  </w:style>
  <w:style w:type="character" w:styleId="Gl">
    <w:name w:val="Strong"/>
    <w:qFormat/>
    <w:rsid w:val="00917FCF"/>
    <w:rPr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917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917FCF"/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91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link w:val="AltyazChar1"/>
    <w:qFormat/>
    <w:rsid w:val="00917F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ltyazChar">
    <w:name w:val="Altyazı Char"/>
    <w:basedOn w:val="VarsaylanParagrafYazTipi"/>
    <w:uiPriority w:val="11"/>
    <w:rsid w:val="00917FCF"/>
    <w:rPr>
      <w:rFonts w:eastAsiaTheme="minorEastAsia"/>
      <w:color w:val="5A5A5A" w:themeColor="text1" w:themeTint="A5"/>
      <w:spacing w:val="15"/>
    </w:rPr>
  </w:style>
  <w:style w:type="character" w:customStyle="1" w:styleId="AltyazChar1">
    <w:name w:val="Altyazı Char1"/>
    <w:link w:val="Altyaz"/>
    <w:rsid w:val="00917FC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tBilgi">
    <w:name w:val="header"/>
    <w:basedOn w:val="Normal"/>
    <w:link w:val="stBilgiChar"/>
    <w:rsid w:val="00917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917FCF"/>
    <w:rPr>
      <w:rFonts w:ascii="Times New Roman" w:eastAsia="Times New Roman" w:hAnsi="Times New Roman" w:cs="Times New Roman"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917FCF"/>
    <w:pPr>
      <w:spacing w:after="100" w:line="276" w:lineRule="auto"/>
      <w:ind w:left="220"/>
    </w:pPr>
    <w:rPr>
      <w:rFonts w:ascii="Calibri" w:eastAsia="Times New Roman" w:hAnsi="Calibri" w:cs="Times New Roman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917FCF"/>
    <w:pPr>
      <w:tabs>
        <w:tab w:val="left" w:pos="0"/>
        <w:tab w:val="left" w:pos="142"/>
        <w:tab w:val="right" w:leader="dot" w:pos="9071"/>
      </w:tabs>
      <w:spacing w:before="240" w:after="0" w:line="276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917FCF"/>
    <w:pPr>
      <w:spacing w:after="100" w:line="276" w:lineRule="auto"/>
      <w:ind w:left="440"/>
    </w:pPr>
    <w:rPr>
      <w:rFonts w:ascii="Calibri" w:eastAsia="Times New Roman" w:hAnsi="Calibri" w:cs="Times New Roman"/>
    </w:rPr>
  </w:style>
  <w:style w:type="table" w:customStyle="1" w:styleId="TabloKlavuzu11">
    <w:name w:val="Tablo Kılavuzu11"/>
    <w:basedOn w:val="NormalTablo"/>
    <w:next w:val="TabloKlavuzu"/>
    <w:rsid w:val="00917F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7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character" w:customStyle="1" w:styleId="Kpr1">
    <w:name w:val="Köprü1"/>
    <w:basedOn w:val="VarsaylanParagrafYazTipi"/>
    <w:uiPriority w:val="99"/>
    <w:semiHidden/>
    <w:unhideWhenUsed/>
    <w:rsid w:val="00917FCF"/>
    <w:rPr>
      <w:color w:val="0563C1"/>
      <w:u w:val="single"/>
    </w:rPr>
  </w:style>
  <w:style w:type="character" w:customStyle="1" w:styleId="zlenenKpr1">
    <w:name w:val="İzlenen Köprü1"/>
    <w:basedOn w:val="VarsaylanParagrafYazTipi"/>
    <w:uiPriority w:val="99"/>
    <w:semiHidden/>
    <w:unhideWhenUsed/>
    <w:rsid w:val="00917FCF"/>
    <w:rPr>
      <w:color w:val="954F72"/>
      <w:u w:val="single"/>
    </w:rPr>
  </w:style>
  <w:style w:type="character" w:styleId="Kpr">
    <w:name w:val="Hyperlink"/>
    <w:basedOn w:val="VarsaylanParagrafYazTipi"/>
    <w:uiPriority w:val="99"/>
    <w:unhideWhenUsed/>
    <w:rsid w:val="00917FC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17FCF"/>
    <w:rPr>
      <w:color w:val="954F72" w:themeColor="followedHyperlink"/>
      <w:u w:val="single"/>
    </w:rPr>
  </w:style>
  <w:style w:type="character" w:customStyle="1" w:styleId="bbcsize">
    <w:name w:val="bbc_size"/>
    <w:basedOn w:val="VarsaylanParagrafYazTipi"/>
    <w:rsid w:val="00DE15DA"/>
  </w:style>
  <w:style w:type="table" w:customStyle="1" w:styleId="TabloKlavuzu2">
    <w:name w:val="Tablo Kılavuzu2"/>
    <w:basedOn w:val="NormalTablo"/>
    <w:next w:val="TabloKlavuzu"/>
    <w:uiPriority w:val="59"/>
    <w:rsid w:val="00CB4968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C2671C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BD12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VarsaylanParagrafYazTipi"/>
    <w:rsid w:val="000F602F"/>
  </w:style>
  <w:style w:type="character" w:customStyle="1" w:styleId="st">
    <w:name w:val="st"/>
    <w:basedOn w:val="VarsaylanParagrafYazTipi"/>
    <w:rsid w:val="000F602F"/>
  </w:style>
  <w:style w:type="table" w:customStyle="1" w:styleId="TabloKlavuzu5">
    <w:name w:val="Tablo Kılavuzu5"/>
    <w:basedOn w:val="NormalTablo"/>
    <w:next w:val="TabloKlavuzu"/>
    <w:uiPriority w:val="39"/>
    <w:rsid w:val="00FE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39"/>
    <w:rsid w:val="00FE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2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2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3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1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4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9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5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71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8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3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6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6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01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2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1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7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3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9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847D-890D-4553-AEB7-05C74075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meydanlıoğlu</dc:creator>
  <cp:keywords/>
  <dc:description/>
  <cp:lastModifiedBy>user</cp:lastModifiedBy>
  <cp:revision>51</cp:revision>
  <cp:lastPrinted>2019-09-18T11:56:00Z</cp:lastPrinted>
  <dcterms:created xsi:type="dcterms:W3CDTF">2019-09-18T10:22:00Z</dcterms:created>
  <dcterms:modified xsi:type="dcterms:W3CDTF">2023-09-29T08:31:00Z</dcterms:modified>
</cp:coreProperties>
</file>