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50" w:rsidRDefault="00D86550" w:rsidP="00D86550">
      <w:pPr>
        <w:rPr>
          <w:b/>
        </w:rPr>
      </w:pPr>
      <w:r>
        <w:t xml:space="preserve">                                     </w:t>
      </w:r>
      <w:r w:rsidR="006A66B2">
        <w:rPr>
          <w:b/>
        </w:rPr>
        <w:t>ÇOCUKLARDA FİZİK MUAYENE</w:t>
      </w:r>
    </w:p>
    <w:p w:rsidR="00D86550" w:rsidRPr="00B512CE" w:rsidRDefault="00D86550" w:rsidP="00D86550">
      <w:pPr>
        <w:rPr>
          <w:b/>
        </w:rPr>
      </w:pPr>
    </w:p>
    <w:p w:rsidR="00D86550" w:rsidRDefault="00D86550" w:rsidP="00D86550">
      <w:pPr>
        <w:spacing w:line="276" w:lineRule="auto"/>
        <w:jc w:val="both"/>
      </w:pPr>
      <w:r>
        <w:rPr>
          <w:b/>
        </w:rPr>
        <w:t xml:space="preserve">Amaç: </w:t>
      </w:r>
      <w:r>
        <w:t>Ç</w:t>
      </w:r>
      <w:r w:rsidRPr="00D40ECE">
        <w:t xml:space="preserve">ocuğun </w:t>
      </w:r>
      <w:r w:rsidR="006A66B2">
        <w:t>fizik muayenesini</w:t>
      </w:r>
      <w:r w:rsidR="009D7AB2">
        <w:t xml:space="preserve"> yapabilme</w:t>
      </w:r>
    </w:p>
    <w:p w:rsidR="00934F29" w:rsidRDefault="00934F29" w:rsidP="00D86550">
      <w:pPr>
        <w:spacing w:line="276" w:lineRule="auto"/>
        <w:jc w:val="both"/>
      </w:pPr>
    </w:p>
    <w:p w:rsidR="00D86550" w:rsidRPr="00D01EAC" w:rsidRDefault="00D86550" w:rsidP="00D86550">
      <w:pPr>
        <w:pStyle w:val="ListeParagraf"/>
        <w:numPr>
          <w:ilvl w:val="0"/>
          <w:numId w:val="2"/>
        </w:numPr>
        <w:spacing w:after="160" w:line="276" w:lineRule="auto"/>
        <w:jc w:val="both"/>
        <w:rPr>
          <w:b/>
        </w:rPr>
      </w:pPr>
      <w:r w:rsidRPr="00D01EAC">
        <w:rPr>
          <w:b/>
        </w:rPr>
        <w:t>Temel İlkeler</w:t>
      </w:r>
    </w:p>
    <w:p w:rsidR="00D86550" w:rsidRPr="00D40ECE" w:rsidRDefault="00A32B46" w:rsidP="00A32B46">
      <w:pPr>
        <w:pStyle w:val="ListeParagraf"/>
        <w:numPr>
          <w:ilvl w:val="0"/>
          <w:numId w:val="1"/>
        </w:numPr>
        <w:spacing w:after="160" w:line="276" w:lineRule="auto"/>
        <w:jc w:val="both"/>
      </w:pPr>
      <w:r w:rsidRPr="00A32B46">
        <w:t>Çocuğun</w:t>
      </w:r>
      <w:r w:rsidR="00D86550" w:rsidRPr="00D40ECE">
        <w:t xml:space="preserve"> mahremiyetinin korunmasına özen gösterilmelidir.</w:t>
      </w:r>
    </w:p>
    <w:p w:rsidR="00D86550" w:rsidRPr="00D40ECE" w:rsidRDefault="006A66B2" w:rsidP="00D86550">
      <w:pPr>
        <w:pStyle w:val="ListeParagraf"/>
        <w:numPr>
          <w:ilvl w:val="0"/>
          <w:numId w:val="1"/>
        </w:numPr>
        <w:spacing w:after="160" w:line="276" w:lineRule="auto"/>
        <w:jc w:val="both"/>
      </w:pPr>
      <w:r>
        <w:t>Fizik muayene</w:t>
      </w:r>
      <w:r w:rsidR="000B47AA">
        <w:t xml:space="preserve"> sırasında çocuk</w:t>
      </w:r>
      <w:r w:rsidR="00D86550" w:rsidRPr="00D40ECE">
        <w:t xml:space="preserve"> yalnız bırakılmamalıdır.</w:t>
      </w:r>
    </w:p>
    <w:p w:rsidR="00D86550" w:rsidRDefault="006A66B2" w:rsidP="00D86550">
      <w:pPr>
        <w:pStyle w:val="ListeParagraf"/>
        <w:numPr>
          <w:ilvl w:val="0"/>
          <w:numId w:val="1"/>
        </w:numPr>
        <w:spacing w:after="160" w:line="276" w:lineRule="auto"/>
        <w:jc w:val="both"/>
      </w:pPr>
      <w:r>
        <w:t>O</w:t>
      </w:r>
      <w:r w:rsidR="00AF3D64">
        <w:t>da ısısı 22-26</w:t>
      </w:r>
      <w:r w:rsidR="00D86550" w:rsidRPr="00D40ECE">
        <w:t xml:space="preserve"> °C</w:t>
      </w:r>
      <w:r w:rsidR="00D86550">
        <w:t xml:space="preserve"> olmalı, pencere/kapı kapalı tutulmalıdır.</w:t>
      </w:r>
    </w:p>
    <w:p w:rsidR="00D86550" w:rsidRDefault="00D86550" w:rsidP="00D86550">
      <w:pPr>
        <w:pStyle w:val="ListeParagraf"/>
        <w:numPr>
          <w:ilvl w:val="0"/>
          <w:numId w:val="1"/>
        </w:numPr>
        <w:spacing w:after="160" w:line="276" w:lineRule="auto"/>
        <w:jc w:val="both"/>
      </w:pPr>
      <w:r>
        <w:t>Ortam aydınlık olmalıdır.</w:t>
      </w:r>
    </w:p>
    <w:p w:rsidR="00D86550" w:rsidRDefault="009D7AB2" w:rsidP="00D86550">
      <w:pPr>
        <w:pStyle w:val="ListeParagraf"/>
        <w:numPr>
          <w:ilvl w:val="0"/>
          <w:numId w:val="1"/>
        </w:numPr>
        <w:spacing w:after="160" w:line="276" w:lineRule="auto"/>
        <w:jc w:val="both"/>
      </w:pPr>
      <w:r>
        <w:t xml:space="preserve">Fizik muayene </w:t>
      </w:r>
      <w:r w:rsidR="00D86550">
        <w:t>sırasında güvenli çevre sağlanmalıdır.</w:t>
      </w:r>
    </w:p>
    <w:p w:rsidR="00D86550" w:rsidRDefault="006A66B2" w:rsidP="00D86550">
      <w:pPr>
        <w:pStyle w:val="ListeParagraf"/>
        <w:numPr>
          <w:ilvl w:val="0"/>
          <w:numId w:val="1"/>
        </w:numPr>
        <w:spacing w:after="160" w:line="276" w:lineRule="auto"/>
        <w:jc w:val="both"/>
      </w:pPr>
      <w:r>
        <w:t>Çocuğun üzerindeki kalın ve fizik muayeneyi engelleyecek kıyafetler çıkarılmalıdır.</w:t>
      </w:r>
    </w:p>
    <w:p w:rsidR="004C375D" w:rsidRDefault="00D86550" w:rsidP="004C375D">
      <w:pPr>
        <w:pStyle w:val="ListeParagraf"/>
        <w:numPr>
          <w:ilvl w:val="0"/>
          <w:numId w:val="1"/>
        </w:numPr>
        <w:spacing w:before="100" w:beforeAutospacing="1" w:after="160" w:line="276" w:lineRule="auto"/>
        <w:jc w:val="both"/>
      </w:pPr>
      <w:r>
        <w:t>Günlük yaşam a</w:t>
      </w:r>
      <w:r w:rsidR="000B47AA">
        <w:t>ktiviteleri doğrultusunda, çocuğun</w:t>
      </w:r>
      <w:r>
        <w:t xml:space="preserve"> hemşirelik tanılarını belirlemek ve gerekli girişimlerde bulunmak amacıyla ilk yatışta ve her gün </w:t>
      </w:r>
      <w:r w:rsidR="006A66B2">
        <w:t>fizik muayene</w:t>
      </w:r>
      <w:r>
        <w:t xml:space="preserve"> yapılmalıdır. </w:t>
      </w:r>
    </w:p>
    <w:p w:rsidR="005B515A" w:rsidRDefault="005B515A" w:rsidP="005B515A">
      <w:pPr>
        <w:pStyle w:val="ListeParagraf"/>
        <w:spacing w:before="100" w:beforeAutospacing="1" w:after="160" w:line="276" w:lineRule="auto"/>
        <w:ind w:left="360"/>
        <w:jc w:val="both"/>
      </w:pPr>
    </w:p>
    <w:p w:rsidR="00D86550" w:rsidRDefault="00D86550" w:rsidP="004C375D">
      <w:pPr>
        <w:pStyle w:val="ListeParagraf"/>
        <w:numPr>
          <w:ilvl w:val="0"/>
          <w:numId w:val="2"/>
        </w:numPr>
        <w:spacing w:before="120" w:after="360" w:line="276" w:lineRule="auto"/>
        <w:jc w:val="both"/>
        <w:rPr>
          <w:b/>
        </w:rPr>
      </w:pPr>
      <w:r w:rsidRPr="00D01EAC">
        <w:rPr>
          <w:b/>
        </w:rPr>
        <w:t>Tanılama</w:t>
      </w:r>
    </w:p>
    <w:p w:rsidR="00934F29" w:rsidRDefault="00934F29" w:rsidP="00934F29">
      <w:pPr>
        <w:pStyle w:val="ListeParagraf"/>
        <w:spacing w:before="120" w:after="360" w:line="276" w:lineRule="auto"/>
        <w:jc w:val="both"/>
        <w:rPr>
          <w:b/>
        </w:rPr>
      </w:pPr>
    </w:p>
    <w:tbl>
      <w:tblPr>
        <w:tblStyle w:val="TabloKlavuz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3118"/>
      </w:tblGrid>
      <w:tr w:rsidR="00A73F6D" w:rsidRPr="005B515A" w:rsidTr="005B515A">
        <w:tc>
          <w:tcPr>
            <w:tcW w:w="3261" w:type="dxa"/>
          </w:tcPr>
          <w:p w:rsidR="00A73F6D" w:rsidRPr="005B515A" w:rsidRDefault="00A73F6D" w:rsidP="00934F29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GENEL GÖRÜNÜM</w:t>
            </w:r>
          </w:p>
        </w:tc>
        <w:tc>
          <w:tcPr>
            <w:tcW w:w="2693" w:type="dxa"/>
          </w:tcPr>
          <w:p w:rsidR="00A73F6D" w:rsidRPr="005B515A" w:rsidRDefault="00A73F6D" w:rsidP="00934F29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BAŞ-BOYUN</w:t>
            </w:r>
          </w:p>
        </w:tc>
        <w:tc>
          <w:tcPr>
            <w:tcW w:w="3118" w:type="dxa"/>
          </w:tcPr>
          <w:p w:rsidR="00A73F6D" w:rsidRPr="005B515A" w:rsidRDefault="00A73F6D" w:rsidP="00934F29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GÖZ</w:t>
            </w:r>
          </w:p>
          <w:p w:rsidR="004C375D" w:rsidRPr="005B515A" w:rsidRDefault="004C375D" w:rsidP="00934F29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5B515A" w:rsidRPr="005B515A" w:rsidTr="005B515A">
        <w:trPr>
          <w:trHeight w:val="3084"/>
        </w:trPr>
        <w:tc>
          <w:tcPr>
            <w:tcW w:w="3261" w:type="dxa"/>
          </w:tcPr>
          <w:p w:rsidR="005B515A" w:rsidRPr="005B515A" w:rsidRDefault="00745D8E" w:rsidP="005B515A">
            <w:pPr>
              <w:pStyle w:val="ListeParagraf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Vücut sıcaklığı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Cilt rengi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Saçta parazit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Ödem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Deri turgoru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Doğum lekesi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Alacalı görünüm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Döküntü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Deri bütünlüğünde bozulma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Deri hijyeni +/-</w:t>
            </w:r>
          </w:p>
          <w:p w:rsidR="005B515A" w:rsidRDefault="005B515A" w:rsidP="005B515A">
            <w:pPr>
              <w:pStyle w:val="ListeParagraf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Lenf nodülü +/-</w:t>
            </w:r>
          </w:p>
          <w:p w:rsidR="00A55F69" w:rsidRPr="005B515A" w:rsidRDefault="00A55F69" w:rsidP="00A55F69">
            <w:pPr>
              <w:pStyle w:val="ListeParagraf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Başını tutabilme</w:t>
            </w:r>
            <w:r w:rsidRPr="005B515A">
              <w:rPr>
                <w:b/>
                <w:sz w:val="22"/>
                <w:szCs w:val="22"/>
              </w:rPr>
              <w:t xml:space="preserve">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 xml:space="preserve">Başını sağa sola hareket ettirebilme </w:t>
            </w:r>
            <w:r w:rsidRPr="005B515A">
              <w:rPr>
                <w:b/>
                <w:sz w:val="22"/>
                <w:szCs w:val="22"/>
              </w:rPr>
              <w:t>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Ön fontanel kapanma durumu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Arka fontanel kapanma durumu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Fontanel çöküklüğü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Fontanel kabarıklığı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Mikro/makrosefali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 xml:space="preserve">Başın ve baştaki organların simetrisi  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 xml:space="preserve">Boyun eğriliği </w:t>
            </w:r>
            <w:r w:rsidRPr="005B515A">
              <w:rPr>
                <w:b/>
                <w:sz w:val="22"/>
                <w:szCs w:val="22"/>
              </w:rPr>
              <w:t>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 xml:space="preserve">Boyun kısalığı </w:t>
            </w:r>
            <w:r w:rsidRPr="005B515A">
              <w:rPr>
                <w:b/>
                <w:sz w:val="22"/>
                <w:szCs w:val="22"/>
              </w:rPr>
              <w:t>+/-</w:t>
            </w:r>
          </w:p>
          <w:p w:rsidR="005B515A" w:rsidRPr="005B515A" w:rsidRDefault="00A55F69" w:rsidP="005B515A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Yele boyun</w:t>
            </w:r>
            <w:r w:rsidR="005B515A" w:rsidRPr="005B515A">
              <w:rPr>
                <w:b/>
                <w:sz w:val="22"/>
                <w:szCs w:val="22"/>
              </w:rPr>
              <w:t xml:space="preserve"> +/-</w:t>
            </w:r>
          </w:p>
        </w:tc>
        <w:tc>
          <w:tcPr>
            <w:tcW w:w="3118" w:type="dxa"/>
            <w:vMerge w:val="restart"/>
          </w:tcPr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Hassasiyet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Kaşıntı 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Akıntı 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Kızarıklık 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Çapaklanma 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Işık refleksi 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Pitozis 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Sklera rengi 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Strabismus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Nistagmus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Batan güneş görünümü +/-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Katarakt +/-</w:t>
            </w:r>
          </w:p>
          <w:p w:rsidR="005B515A" w:rsidRPr="005B515A" w:rsidRDefault="005B515A" w:rsidP="005B515A">
            <w:pPr>
              <w:pStyle w:val="ListeParagraf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5B515A" w:rsidRPr="005B515A" w:rsidTr="005B515A">
        <w:trPr>
          <w:trHeight w:val="930"/>
        </w:trPr>
        <w:tc>
          <w:tcPr>
            <w:tcW w:w="3261" w:type="dxa"/>
          </w:tcPr>
          <w:p w:rsidR="005B515A" w:rsidRPr="005B515A" w:rsidRDefault="005B515A" w:rsidP="005B515A">
            <w:pPr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ANTROPOMETRİK ÖLÇÜMLER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Boy uzunluğu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Baş çevresi</w:t>
            </w:r>
          </w:p>
          <w:p w:rsidR="005B515A" w:rsidRPr="005B515A" w:rsidRDefault="005B515A" w:rsidP="005B515A">
            <w:pPr>
              <w:pStyle w:val="ListeParagraf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Göğüs çevresi</w:t>
            </w:r>
          </w:p>
          <w:p w:rsidR="005B515A" w:rsidRPr="00745D8E" w:rsidRDefault="005B515A" w:rsidP="00745D8E">
            <w:pPr>
              <w:pStyle w:val="ListeParagraf"/>
              <w:numPr>
                <w:ilvl w:val="0"/>
                <w:numId w:val="69"/>
              </w:numPr>
              <w:spacing w:after="240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Vücut ağırlığı</w:t>
            </w:r>
          </w:p>
          <w:p w:rsidR="00745D8E" w:rsidRPr="00745D8E" w:rsidRDefault="00745D8E" w:rsidP="00745D8E">
            <w:pPr>
              <w:pStyle w:val="ListeParagraf"/>
              <w:spacing w:after="240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B515A" w:rsidRPr="005B515A" w:rsidRDefault="005B515A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</w:p>
        </w:tc>
      </w:tr>
      <w:tr w:rsidR="00A73F6D" w:rsidRPr="005B515A" w:rsidTr="005B515A">
        <w:tc>
          <w:tcPr>
            <w:tcW w:w="3261" w:type="dxa"/>
          </w:tcPr>
          <w:p w:rsidR="00A73F6D" w:rsidRPr="005B515A" w:rsidRDefault="00A73F6D" w:rsidP="00934F29">
            <w:pPr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KULAK</w:t>
            </w:r>
          </w:p>
        </w:tc>
        <w:tc>
          <w:tcPr>
            <w:tcW w:w="2693" w:type="dxa"/>
          </w:tcPr>
          <w:p w:rsidR="00A73F6D" w:rsidRPr="005B515A" w:rsidRDefault="00A73F6D" w:rsidP="00934F29">
            <w:pPr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BURUN</w:t>
            </w:r>
          </w:p>
        </w:tc>
        <w:tc>
          <w:tcPr>
            <w:tcW w:w="3118" w:type="dxa"/>
          </w:tcPr>
          <w:p w:rsidR="00A73F6D" w:rsidRPr="005B515A" w:rsidRDefault="00A73F6D" w:rsidP="00934F29">
            <w:pPr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AĞIZ</w:t>
            </w:r>
          </w:p>
          <w:p w:rsidR="004C375D" w:rsidRPr="005B515A" w:rsidRDefault="004C375D" w:rsidP="00934F2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3F6D" w:rsidRPr="005B515A" w:rsidTr="005B515A">
        <w:tc>
          <w:tcPr>
            <w:tcW w:w="3261" w:type="dxa"/>
          </w:tcPr>
          <w:p w:rsidR="00A73F6D" w:rsidRPr="005B515A" w:rsidRDefault="00A73F6D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Ağrı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Hassasiyet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Kaşıntı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Akıntı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Görülür kulak kiri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Deri bütünlüğünde bozulma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Anatomik bozukluk +/-</w:t>
            </w:r>
          </w:p>
        </w:tc>
        <w:tc>
          <w:tcPr>
            <w:tcW w:w="2693" w:type="dxa"/>
          </w:tcPr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Akıntı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Tıkanıklık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Kaşıntı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Anatomik bozukluk +/-</w:t>
            </w:r>
          </w:p>
        </w:tc>
        <w:tc>
          <w:tcPr>
            <w:tcW w:w="3118" w:type="dxa"/>
          </w:tcPr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Koku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Hijyen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Mukoz membran bütünlüğü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Dil bağı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Uçuk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Yaşa uygun diş +/-gelişimi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Dil rengi +/-</w:t>
            </w:r>
          </w:p>
          <w:p w:rsidR="00934F29" w:rsidRPr="00745D8E" w:rsidRDefault="00A73F6D" w:rsidP="00745D8E">
            <w:pPr>
              <w:pStyle w:val="ListeParagraf"/>
              <w:numPr>
                <w:ilvl w:val="0"/>
                <w:numId w:val="62"/>
              </w:numPr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Yarık damak/dudak +/-</w:t>
            </w:r>
          </w:p>
        </w:tc>
      </w:tr>
      <w:tr w:rsidR="00A73F6D" w:rsidRPr="005B515A" w:rsidTr="005B515A">
        <w:tc>
          <w:tcPr>
            <w:tcW w:w="3261" w:type="dxa"/>
          </w:tcPr>
          <w:p w:rsidR="00A73F6D" w:rsidRPr="005B515A" w:rsidRDefault="00A73F6D" w:rsidP="00934F29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lastRenderedPageBreak/>
              <w:t>KARIN</w:t>
            </w:r>
          </w:p>
        </w:tc>
        <w:tc>
          <w:tcPr>
            <w:tcW w:w="2693" w:type="dxa"/>
          </w:tcPr>
          <w:p w:rsidR="00A73F6D" w:rsidRPr="005B515A" w:rsidRDefault="00A73F6D" w:rsidP="00934F29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GÖĞÜS</w:t>
            </w:r>
          </w:p>
        </w:tc>
        <w:tc>
          <w:tcPr>
            <w:tcW w:w="3118" w:type="dxa"/>
          </w:tcPr>
          <w:p w:rsidR="00A73F6D" w:rsidRPr="005B515A" w:rsidRDefault="00A73F6D" w:rsidP="00934F29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GENİTAL BÖLGE</w:t>
            </w:r>
          </w:p>
          <w:p w:rsidR="00A73F6D" w:rsidRPr="005B515A" w:rsidRDefault="00A73F6D" w:rsidP="00934F29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(KIZ ÇOCUKLARDA)</w:t>
            </w:r>
          </w:p>
        </w:tc>
      </w:tr>
      <w:tr w:rsidR="00A73F6D" w:rsidRPr="005B515A" w:rsidTr="005B515A">
        <w:tc>
          <w:tcPr>
            <w:tcW w:w="3261" w:type="dxa"/>
          </w:tcPr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Ağrı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Hassasiyet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Gerginlik/Şişlik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Herni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Göbekte akıntı/ kanama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2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Bağırsak sesleri +/-</w:t>
            </w:r>
          </w:p>
          <w:p w:rsidR="00A73F6D" w:rsidRPr="005B515A" w:rsidRDefault="00A73F6D" w:rsidP="005B515A">
            <w:pPr>
              <w:pStyle w:val="ListeParagraf"/>
              <w:ind w:left="0"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Anatomik bozukluk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İnterkostal/subkostal/substernal/suprasternal çekilme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Meme uçlarının simetrisi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Meme dokusunun büyüklüğü +/-</w:t>
            </w:r>
          </w:p>
          <w:p w:rsidR="00A73F6D" w:rsidRPr="005B515A" w:rsidRDefault="00A73F6D" w:rsidP="005B515A">
            <w:pPr>
              <w:pStyle w:val="ListeParagraf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Ödem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Kızarıklık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Kaşıntı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Akıntı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Kanama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Pişik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Yaşa uygun kıllanma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Anatomik bozukluk +/-</w:t>
            </w:r>
          </w:p>
          <w:p w:rsidR="00A73F6D" w:rsidRPr="005B515A" w:rsidRDefault="00A73F6D" w:rsidP="005B515A">
            <w:pPr>
              <w:pStyle w:val="ListeParagraf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A73F6D" w:rsidRPr="005B515A" w:rsidTr="005B515A">
        <w:trPr>
          <w:trHeight w:val="534"/>
        </w:trPr>
        <w:tc>
          <w:tcPr>
            <w:tcW w:w="3261" w:type="dxa"/>
          </w:tcPr>
          <w:p w:rsidR="00A73F6D" w:rsidRPr="005B515A" w:rsidRDefault="00A73F6D" w:rsidP="00934F29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GENİTAL BÖLGE</w:t>
            </w:r>
          </w:p>
          <w:p w:rsidR="00A73F6D" w:rsidRPr="005B515A" w:rsidRDefault="00A73F6D" w:rsidP="00934F29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(ERKEK ÇOCUKLARDA)</w:t>
            </w:r>
          </w:p>
        </w:tc>
        <w:tc>
          <w:tcPr>
            <w:tcW w:w="2693" w:type="dxa"/>
          </w:tcPr>
          <w:p w:rsidR="00A73F6D" w:rsidRPr="005B515A" w:rsidRDefault="00A73F6D" w:rsidP="00934F29">
            <w:pPr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ANAL BÖLGE</w:t>
            </w:r>
          </w:p>
        </w:tc>
        <w:tc>
          <w:tcPr>
            <w:tcW w:w="3118" w:type="dxa"/>
          </w:tcPr>
          <w:p w:rsidR="00A73F6D" w:rsidRPr="005B515A" w:rsidRDefault="00A73F6D" w:rsidP="00934F29">
            <w:pPr>
              <w:ind w:left="708"/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SIRT</w:t>
            </w:r>
          </w:p>
        </w:tc>
      </w:tr>
      <w:tr w:rsidR="00A73F6D" w:rsidRPr="005B515A" w:rsidTr="005B515A">
        <w:trPr>
          <w:trHeight w:val="1196"/>
        </w:trPr>
        <w:tc>
          <w:tcPr>
            <w:tcW w:w="3261" w:type="dxa"/>
            <w:vMerge w:val="restart"/>
          </w:tcPr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Ödem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Kızarıklık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Kaşıntı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Akıntı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Kanama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Pişik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Yaşa uygun kıllanma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Anatomik bozukluk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Sünnet derisi 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İnmemiş testis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İnguinal herni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Skrotum rengi +/-</w:t>
            </w:r>
          </w:p>
        </w:tc>
        <w:tc>
          <w:tcPr>
            <w:tcW w:w="2693" w:type="dxa"/>
            <w:vMerge w:val="restart"/>
          </w:tcPr>
          <w:p w:rsidR="00A73F6D" w:rsidRPr="005B515A" w:rsidRDefault="00A73F6D" w:rsidP="005B515A">
            <w:pPr>
              <w:pStyle w:val="ListeParagraf"/>
              <w:numPr>
                <w:ilvl w:val="0"/>
                <w:numId w:val="64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Hemoroid 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4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Kaşıntı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4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Pişik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4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Kanama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4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Anatomik bozukluk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4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Fissür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4"/>
              </w:numPr>
              <w:jc w:val="both"/>
              <w:rPr>
                <w:b/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Fistül +/-</w:t>
            </w:r>
          </w:p>
        </w:tc>
        <w:tc>
          <w:tcPr>
            <w:tcW w:w="3118" w:type="dxa"/>
          </w:tcPr>
          <w:p w:rsidR="00A73F6D" w:rsidRPr="005B515A" w:rsidRDefault="00A73F6D" w:rsidP="005B515A">
            <w:pPr>
              <w:pStyle w:val="ListeParagraf"/>
              <w:numPr>
                <w:ilvl w:val="0"/>
                <w:numId w:val="64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Anatomik bozukluk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4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Skapulaların simetrisi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4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Omu</w:t>
            </w:r>
            <w:r w:rsidR="004C375D" w:rsidRPr="005B515A">
              <w:rPr>
                <w:sz w:val="22"/>
                <w:szCs w:val="22"/>
              </w:rPr>
              <w:t>zlar arasında yükselti farkı +/</w:t>
            </w:r>
          </w:p>
          <w:p w:rsidR="004C375D" w:rsidRPr="005B515A" w:rsidRDefault="004C375D" w:rsidP="005B515A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4C375D" w:rsidRPr="005B515A" w:rsidRDefault="004C375D" w:rsidP="005B515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A73F6D" w:rsidRPr="005B515A" w:rsidTr="005B515A">
        <w:trPr>
          <w:trHeight w:val="312"/>
        </w:trPr>
        <w:tc>
          <w:tcPr>
            <w:tcW w:w="3261" w:type="dxa"/>
            <w:vMerge/>
          </w:tcPr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73F6D" w:rsidRPr="005B515A" w:rsidRDefault="00A73F6D" w:rsidP="005B515A">
            <w:pPr>
              <w:pStyle w:val="ListeParagraf"/>
              <w:numPr>
                <w:ilvl w:val="0"/>
                <w:numId w:val="6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73F6D" w:rsidRPr="005B515A" w:rsidRDefault="00A73F6D" w:rsidP="005B515A">
            <w:pPr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KALÇA</w:t>
            </w:r>
          </w:p>
        </w:tc>
      </w:tr>
      <w:tr w:rsidR="00A73F6D" w:rsidRPr="005B515A" w:rsidTr="005B515A">
        <w:trPr>
          <w:trHeight w:val="1326"/>
        </w:trPr>
        <w:tc>
          <w:tcPr>
            <w:tcW w:w="3261" w:type="dxa"/>
            <w:vMerge/>
          </w:tcPr>
          <w:p w:rsidR="00A73F6D" w:rsidRPr="005B515A" w:rsidRDefault="00A73F6D" w:rsidP="005B515A">
            <w:pPr>
              <w:pStyle w:val="ListeParagraf"/>
              <w:numPr>
                <w:ilvl w:val="0"/>
                <w:numId w:val="63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73F6D" w:rsidRPr="005B515A" w:rsidRDefault="00A73F6D" w:rsidP="005B515A">
            <w:pPr>
              <w:pStyle w:val="ListeParagraf"/>
              <w:numPr>
                <w:ilvl w:val="0"/>
                <w:numId w:val="6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73F6D" w:rsidRPr="005B515A" w:rsidRDefault="00A73F6D" w:rsidP="005B515A">
            <w:pPr>
              <w:pStyle w:val="ListeParagraf"/>
              <w:numPr>
                <w:ilvl w:val="0"/>
                <w:numId w:val="64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Pililerin simetrisi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4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Abdüksiyon kısıtlılığı +/-</w:t>
            </w:r>
          </w:p>
          <w:p w:rsidR="00A73F6D" w:rsidRPr="005B515A" w:rsidRDefault="00A73F6D" w:rsidP="005B515A">
            <w:pPr>
              <w:pStyle w:val="ListeParagraf"/>
              <w:numPr>
                <w:ilvl w:val="0"/>
                <w:numId w:val="64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Dizlerin simetrisi +/-</w:t>
            </w:r>
          </w:p>
          <w:p w:rsidR="00A73F6D" w:rsidRPr="005B515A" w:rsidRDefault="00A73F6D" w:rsidP="005B515A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4C375D" w:rsidRPr="005B515A" w:rsidTr="005B515A">
        <w:tc>
          <w:tcPr>
            <w:tcW w:w="3261" w:type="dxa"/>
          </w:tcPr>
          <w:p w:rsidR="004C375D" w:rsidRPr="005B515A" w:rsidRDefault="004C375D" w:rsidP="005B515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EKSTREMİTELER</w:t>
            </w:r>
          </w:p>
        </w:tc>
        <w:tc>
          <w:tcPr>
            <w:tcW w:w="2693" w:type="dxa"/>
          </w:tcPr>
          <w:p w:rsidR="004C375D" w:rsidRPr="005B515A" w:rsidRDefault="004C375D" w:rsidP="005B515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EKLEMLER</w:t>
            </w:r>
          </w:p>
        </w:tc>
        <w:tc>
          <w:tcPr>
            <w:tcW w:w="3118" w:type="dxa"/>
          </w:tcPr>
          <w:p w:rsidR="004C375D" w:rsidRPr="005B515A" w:rsidRDefault="004C375D" w:rsidP="005B515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B515A">
              <w:rPr>
                <w:b/>
                <w:sz w:val="22"/>
                <w:szCs w:val="22"/>
              </w:rPr>
              <w:t>NÖROLOJİK FONKSİYONLAR</w:t>
            </w:r>
          </w:p>
        </w:tc>
      </w:tr>
      <w:tr w:rsidR="004C375D" w:rsidRPr="005B515A" w:rsidTr="005B515A">
        <w:tc>
          <w:tcPr>
            <w:tcW w:w="3261" w:type="dxa"/>
          </w:tcPr>
          <w:p w:rsidR="004C375D" w:rsidRPr="005B515A" w:rsidRDefault="004C375D" w:rsidP="005B515A">
            <w:pPr>
              <w:pStyle w:val="ListeParagraf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Kolların simetrisi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El simetrisi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Ayak simetrisi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El/ayak parmak sayısı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Tırnak</w:t>
            </w:r>
            <w:r w:rsidR="00887CC6">
              <w:rPr>
                <w:sz w:val="22"/>
                <w:szCs w:val="22"/>
              </w:rPr>
              <w:t>lar</w:t>
            </w:r>
            <w:r w:rsidRPr="005B515A">
              <w:rPr>
                <w:sz w:val="22"/>
                <w:szCs w:val="22"/>
              </w:rPr>
              <w:t xml:space="preserve"> 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Bacak simetrisi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Ayak düşmesi +/-</w:t>
            </w:r>
          </w:p>
        </w:tc>
        <w:tc>
          <w:tcPr>
            <w:tcW w:w="2693" w:type="dxa"/>
          </w:tcPr>
          <w:p w:rsidR="004C375D" w:rsidRPr="005B515A" w:rsidRDefault="004C375D" w:rsidP="005B515A">
            <w:pPr>
              <w:pStyle w:val="ListeParagraf"/>
              <w:numPr>
                <w:ilvl w:val="0"/>
                <w:numId w:val="65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Hareket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65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Kontraktür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65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Isı farkı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65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Kızarıklık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65"/>
              </w:numPr>
              <w:spacing w:before="120"/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Şişlik +/-</w:t>
            </w:r>
          </w:p>
          <w:p w:rsidR="004C375D" w:rsidRPr="005B515A" w:rsidRDefault="004C375D" w:rsidP="005B515A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C375D" w:rsidRPr="005B515A" w:rsidRDefault="004C375D" w:rsidP="005B515A">
            <w:pPr>
              <w:pStyle w:val="ListeParagraf"/>
              <w:numPr>
                <w:ilvl w:val="0"/>
                <w:numId w:val="51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Bilinç +/-</w:t>
            </w:r>
          </w:p>
          <w:p w:rsidR="00BC3858" w:rsidRPr="005B515A" w:rsidRDefault="00BC3858" w:rsidP="005B515A">
            <w:pPr>
              <w:pStyle w:val="ListeParagraf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Ajitasyon +/-</w:t>
            </w:r>
          </w:p>
          <w:p w:rsidR="00BC3858" w:rsidRPr="005B515A" w:rsidRDefault="00BC3858" w:rsidP="005B515A">
            <w:pPr>
              <w:pStyle w:val="ListeParagraf"/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Letarji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51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Sedatif ilaç kullanımı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51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Anestetik ilaç kullanımı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51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Antikonvülzan ilaç kullanımı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51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Işık refleksi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51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Kas tonüsü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51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Kas atrofisi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51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Hipotoni +/-</w:t>
            </w:r>
          </w:p>
          <w:p w:rsidR="004C375D" w:rsidRPr="005B515A" w:rsidRDefault="004C375D" w:rsidP="005B515A">
            <w:pPr>
              <w:pStyle w:val="ListeParagraf"/>
              <w:numPr>
                <w:ilvl w:val="0"/>
                <w:numId w:val="51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Başını tutabilme +/-</w:t>
            </w:r>
          </w:p>
          <w:p w:rsidR="004C375D" w:rsidRDefault="004C375D" w:rsidP="005B515A">
            <w:pPr>
              <w:pStyle w:val="ListeParagraf"/>
              <w:numPr>
                <w:ilvl w:val="0"/>
                <w:numId w:val="51"/>
              </w:numPr>
              <w:spacing w:before="120"/>
              <w:rPr>
                <w:sz w:val="22"/>
                <w:szCs w:val="22"/>
              </w:rPr>
            </w:pPr>
            <w:r w:rsidRPr="005B515A">
              <w:rPr>
                <w:sz w:val="22"/>
                <w:szCs w:val="22"/>
              </w:rPr>
              <w:t>Glaskow koma skalası</w:t>
            </w:r>
          </w:p>
          <w:p w:rsidR="00934F29" w:rsidRPr="005B515A" w:rsidRDefault="00934F29" w:rsidP="00934F29">
            <w:pPr>
              <w:pStyle w:val="ListeParagraf"/>
              <w:spacing w:before="120"/>
              <w:ind w:left="360"/>
              <w:rPr>
                <w:sz w:val="22"/>
                <w:szCs w:val="22"/>
              </w:rPr>
            </w:pPr>
          </w:p>
        </w:tc>
      </w:tr>
    </w:tbl>
    <w:p w:rsidR="00D86550" w:rsidRDefault="00D86550" w:rsidP="00D86550">
      <w:pPr>
        <w:pStyle w:val="ListeParagraf"/>
        <w:spacing w:line="276" w:lineRule="auto"/>
        <w:ind w:left="360"/>
        <w:jc w:val="both"/>
      </w:pPr>
    </w:p>
    <w:p w:rsidR="00D86550" w:rsidRDefault="00D86550" w:rsidP="00D86550">
      <w:pPr>
        <w:pStyle w:val="ListeParagraf"/>
        <w:numPr>
          <w:ilvl w:val="0"/>
          <w:numId w:val="2"/>
        </w:numPr>
        <w:spacing w:after="160" w:line="276" w:lineRule="auto"/>
        <w:jc w:val="both"/>
        <w:rPr>
          <w:b/>
        </w:rPr>
      </w:pPr>
      <w:r w:rsidRPr="00F15F11">
        <w:rPr>
          <w:b/>
        </w:rPr>
        <w:t>Uygulama</w:t>
      </w:r>
    </w:p>
    <w:p w:rsidR="00D86550" w:rsidRDefault="00D86550" w:rsidP="00D86550">
      <w:pPr>
        <w:pStyle w:val="ListeParagraf"/>
        <w:numPr>
          <w:ilvl w:val="0"/>
          <w:numId w:val="4"/>
        </w:numPr>
        <w:spacing w:after="160" w:line="276" w:lineRule="auto"/>
        <w:jc w:val="both"/>
        <w:rPr>
          <w:b/>
        </w:rPr>
      </w:pPr>
      <w:r>
        <w:rPr>
          <w:b/>
        </w:rPr>
        <w:t>Malzemeler</w:t>
      </w:r>
    </w:p>
    <w:p w:rsidR="00F8237F" w:rsidRDefault="00F8237F" w:rsidP="002D5994">
      <w:pPr>
        <w:pStyle w:val="ListeParagraf"/>
        <w:numPr>
          <w:ilvl w:val="0"/>
          <w:numId w:val="14"/>
        </w:numPr>
        <w:spacing w:after="160" w:line="276" w:lineRule="auto"/>
        <w:jc w:val="both"/>
        <w:sectPr w:rsidR="00F8237F" w:rsidSect="00934F29">
          <w:footerReference w:type="default" r:id="rId9"/>
          <w:pgSz w:w="11906" w:h="16838"/>
          <w:pgMar w:top="1276" w:right="1417" w:bottom="567" w:left="1417" w:header="708" w:footer="708" w:gutter="0"/>
          <w:cols w:space="708"/>
          <w:docGrid w:linePitch="360"/>
        </w:sectPr>
      </w:pPr>
    </w:p>
    <w:p w:rsidR="00D55037" w:rsidRPr="00E3449C" w:rsidRDefault="00D55037" w:rsidP="002D5994">
      <w:pPr>
        <w:pStyle w:val="ListeParagraf"/>
        <w:numPr>
          <w:ilvl w:val="0"/>
          <w:numId w:val="14"/>
        </w:numPr>
        <w:spacing w:after="160" w:line="276" w:lineRule="auto"/>
        <w:jc w:val="both"/>
      </w:pPr>
      <w:r w:rsidRPr="00E3449C">
        <w:lastRenderedPageBreak/>
        <w:t>Işık kaynağı</w:t>
      </w:r>
    </w:p>
    <w:p w:rsidR="00D55037" w:rsidRDefault="00D55037" w:rsidP="002D5994">
      <w:pPr>
        <w:pStyle w:val="ListeParagraf"/>
        <w:numPr>
          <w:ilvl w:val="0"/>
          <w:numId w:val="14"/>
        </w:numPr>
        <w:spacing w:after="160" w:line="276" w:lineRule="auto"/>
        <w:jc w:val="both"/>
      </w:pPr>
      <w:r w:rsidRPr="00E3449C">
        <w:t>Dil basacağı</w:t>
      </w:r>
    </w:p>
    <w:p w:rsidR="00D55037" w:rsidRDefault="00D55037" w:rsidP="00F8237F">
      <w:pPr>
        <w:pStyle w:val="ListeParagraf"/>
        <w:numPr>
          <w:ilvl w:val="0"/>
          <w:numId w:val="14"/>
        </w:numPr>
        <w:spacing w:line="276" w:lineRule="auto"/>
        <w:jc w:val="both"/>
      </w:pPr>
      <w:r>
        <w:t>Steto</w:t>
      </w:r>
      <w:r w:rsidRPr="00852292">
        <w:t>skop</w:t>
      </w:r>
    </w:p>
    <w:p w:rsidR="00F8237F" w:rsidRDefault="00F8237F" w:rsidP="00F8237F">
      <w:pPr>
        <w:numPr>
          <w:ilvl w:val="0"/>
          <w:numId w:val="14"/>
        </w:numPr>
        <w:spacing w:line="276" w:lineRule="auto"/>
        <w:jc w:val="both"/>
      </w:pPr>
      <w:r w:rsidRPr="00897EBF">
        <w:t>Mezura</w:t>
      </w:r>
    </w:p>
    <w:p w:rsidR="00F8237F" w:rsidRDefault="00F8237F" w:rsidP="00F8237F">
      <w:pPr>
        <w:numPr>
          <w:ilvl w:val="0"/>
          <w:numId w:val="14"/>
        </w:numPr>
        <w:spacing w:line="276" w:lineRule="auto"/>
        <w:jc w:val="both"/>
      </w:pPr>
      <w:r>
        <w:t>Boy ölçer</w:t>
      </w:r>
    </w:p>
    <w:p w:rsidR="00F8237F" w:rsidRDefault="00F8237F" w:rsidP="00F8237F">
      <w:pPr>
        <w:pStyle w:val="ListeParagraf"/>
        <w:numPr>
          <w:ilvl w:val="0"/>
          <w:numId w:val="14"/>
        </w:numPr>
        <w:spacing w:line="276" w:lineRule="auto"/>
        <w:jc w:val="both"/>
      </w:pPr>
      <w:r>
        <w:lastRenderedPageBreak/>
        <w:t xml:space="preserve">Koruyucu örtü/kağıt havlu </w:t>
      </w:r>
    </w:p>
    <w:p w:rsidR="00F8237F" w:rsidRDefault="00F8237F" w:rsidP="00F8237F">
      <w:pPr>
        <w:numPr>
          <w:ilvl w:val="0"/>
          <w:numId w:val="14"/>
        </w:numPr>
        <w:spacing w:line="276" w:lineRule="auto"/>
        <w:jc w:val="both"/>
      </w:pPr>
      <w:r>
        <w:t>Bebekler için bebek ölçüm aleti</w:t>
      </w:r>
    </w:p>
    <w:p w:rsidR="00F8237F" w:rsidRDefault="00F8237F" w:rsidP="00F8237F">
      <w:pPr>
        <w:numPr>
          <w:ilvl w:val="0"/>
          <w:numId w:val="14"/>
        </w:numPr>
        <w:spacing w:line="276" w:lineRule="auto"/>
        <w:jc w:val="both"/>
      </w:pPr>
      <w:r>
        <w:t>Büyük çocuklar için baskül</w:t>
      </w:r>
    </w:p>
    <w:p w:rsidR="00D55037" w:rsidRDefault="00D55037" w:rsidP="002D5994">
      <w:pPr>
        <w:pStyle w:val="ListeParagraf"/>
        <w:numPr>
          <w:ilvl w:val="0"/>
          <w:numId w:val="14"/>
        </w:numPr>
        <w:spacing w:after="160" w:line="276" w:lineRule="auto"/>
        <w:jc w:val="both"/>
      </w:pPr>
      <w:r w:rsidRPr="00E3449C">
        <w:t>Hemşire gözlem formu</w:t>
      </w:r>
    </w:p>
    <w:p w:rsidR="00F8237F" w:rsidRDefault="00F8237F" w:rsidP="00643A8C">
      <w:pPr>
        <w:spacing w:before="240" w:after="240"/>
        <w:jc w:val="both"/>
        <w:rPr>
          <w:b/>
          <w:sz w:val="22"/>
          <w:szCs w:val="22"/>
        </w:rPr>
        <w:sectPr w:rsidR="00F8237F" w:rsidSect="00F8237F">
          <w:type w:val="continuous"/>
          <w:pgSz w:w="11906" w:h="16838"/>
          <w:pgMar w:top="1276" w:right="1417" w:bottom="567" w:left="1417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38"/>
        <w:gridCol w:w="1527"/>
        <w:gridCol w:w="9"/>
      </w:tblGrid>
      <w:tr w:rsidR="00D86550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D86550" w:rsidRPr="00073EFA" w:rsidRDefault="00D86550" w:rsidP="00073EFA">
            <w:pPr>
              <w:spacing w:before="240" w:after="240"/>
              <w:jc w:val="both"/>
              <w:rPr>
                <w:b/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lastRenderedPageBreak/>
              <w:t>İşlem Öncesi</w:t>
            </w:r>
          </w:p>
        </w:tc>
        <w:tc>
          <w:tcPr>
            <w:tcW w:w="1565" w:type="dxa"/>
            <w:gridSpan w:val="2"/>
          </w:tcPr>
          <w:p w:rsidR="00D86550" w:rsidRPr="00073EFA" w:rsidRDefault="00D86550" w:rsidP="00073EFA">
            <w:pPr>
              <w:jc w:val="center"/>
              <w:rPr>
                <w:b/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UYGULAMA</w:t>
            </w:r>
          </w:p>
        </w:tc>
      </w:tr>
      <w:tr w:rsidR="00D86550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D86550" w:rsidRPr="00073EFA" w:rsidRDefault="00D86550" w:rsidP="00073EFA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Uygun oda ısısı sağlanır.</w:t>
            </w:r>
          </w:p>
        </w:tc>
        <w:tc>
          <w:tcPr>
            <w:tcW w:w="1565" w:type="dxa"/>
            <w:gridSpan w:val="2"/>
          </w:tcPr>
          <w:p w:rsidR="00D86550" w:rsidRPr="00073EFA" w:rsidRDefault="00D86550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2D5994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2D5994" w:rsidRPr="00073EFA" w:rsidRDefault="002D5994" w:rsidP="00073EFA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Çocuğun kimliği kontrol edilir.</w:t>
            </w:r>
          </w:p>
        </w:tc>
        <w:tc>
          <w:tcPr>
            <w:tcW w:w="1565" w:type="dxa"/>
            <w:gridSpan w:val="2"/>
          </w:tcPr>
          <w:p w:rsidR="002D5994" w:rsidRPr="00073EFA" w:rsidRDefault="002D5994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D86550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D86550" w:rsidRPr="00073EFA" w:rsidRDefault="00A65882" w:rsidP="00073EFA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Çocuğa</w:t>
            </w:r>
            <w:r w:rsidR="00D86550" w:rsidRPr="00073EFA">
              <w:rPr>
                <w:sz w:val="22"/>
                <w:szCs w:val="22"/>
              </w:rPr>
              <w:t xml:space="preserve"> ve </w:t>
            </w:r>
            <w:r w:rsidRPr="00073EFA">
              <w:rPr>
                <w:sz w:val="22"/>
                <w:szCs w:val="22"/>
              </w:rPr>
              <w:t>ebeveyn</w:t>
            </w:r>
            <w:r w:rsidR="00D86550" w:rsidRPr="00073EFA">
              <w:rPr>
                <w:sz w:val="22"/>
                <w:szCs w:val="22"/>
              </w:rPr>
              <w:t>e işlem hakkında bilgi verilir.</w:t>
            </w:r>
          </w:p>
        </w:tc>
        <w:tc>
          <w:tcPr>
            <w:tcW w:w="1565" w:type="dxa"/>
            <w:gridSpan w:val="2"/>
          </w:tcPr>
          <w:p w:rsidR="00D86550" w:rsidRPr="00073EFA" w:rsidRDefault="00D86550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D86550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D86550" w:rsidRPr="00073EFA" w:rsidRDefault="00D86550" w:rsidP="00073EFA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Gerekli malzemeler hazırlanır.</w:t>
            </w:r>
          </w:p>
        </w:tc>
        <w:tc>
          <w:tcPr>
            <w:tcW w:w="1565" w:type="dxa"/>
            <w:gridSpan w:val="2"/>
          </w:tcPr>
          <w:p w:rsidR="00D86550" w:rsidRPr="00073EFA" w:rsidRDefault="00D86550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D86550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D86550" w:rsidRPr="00073EFA" w:rsidRDefault="00D86550" w:rsidP="00073EFA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Eller el yıkama talimatına göre yapılır.</w:t>
            </w:r>
          </w:p>
        </w:tc>
        <w:tc>
          <w:tcPr>
            <w:tcW w:w="1565" w:type="dxa"/>
            <w:gridSpan w:val="2"/>
          </w:tcPr>
          <w:p w:rsidR="00D86550" w:rsidRPr="00073EFA" w:rsidRDefault="00D86550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D86550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D86550" w:rsidRPr="00073EFA" w:rsidRDefault="00D86550" w:rsidP="00073EFA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Malzemeler için uygun ve temiz bir alan seçilir, kolay ulaşılabilecek şekilde yerleştirilir.</w:t>
            </w:r>
          </w:p>
        </w:tc>
        <w:tc>
          <w:tcPr>
            <w:tcW w:w="1565" w:type="dxa"/>
            <w:gridSpan w:val="2"/>
          </w:tcPr>
          <w:p w:rsidR="00D86550" w:rsidRPr="00073EFA" w:rsidRDefault="00D86550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824146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824146" w:rsidRPr="00073EFA" w:rsidRDefault="00824146" w:rsidP="00073EFA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 xml:space="preserve">Çocuğun </w:t>
            </w:r>
            <w:r w:rsidR="00887CC6" w:rsidRPr="00073EFA">
              <w:rPr>
                <w:sz w:val="22"/>
                <w:szCs w:val="22"/>
              </w:rPr>
              <w:t xml:space="preserve">fazla </w:t>
            </w:r>
            <w:r w:rsidRPr="00073EFA">
              <w:rPr>
                <w:sz w:val="22"/>
                <w:szCs w:val="22"/>
              </w:rPr>
              <w:t>kıyafetleri çıkarılır.</w:t>
            </w:r>
          </w:p>
        </w:tc>
        <w:tc>
          <w:tcPr>
            <w:tcW w:w="1565" w:type="dxa"/>
            <w:gridSpan w:val="2"/>
          </w:tcPr>
          <w:p w:rsidR="00824146" w:rsidRPr="00073EFA" w:rsidRDefault="00824146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D86550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D86550" w:rsidRPr="00073EFA" w:rsidRDefault="00A32B46" w:rsidP="00073EFA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Çocuğ</w:t>
            </w:r>
            <w:r w:rsidR="00D86550" w:rsidRPr="00073EFA">
              <w:rPr>
                <w:sz w:val="22"/>
                <w:szCs w:val="22"/>
              </w:rPr>
              <w:t>a uygun pozisyon verilir.</w:t>
            </w:r>
          </w:p>
        </w:tc>
        <w:tc>
          <w:tcPr>
            <w:tcW w:w="1565" w:type="dxa"/>
            <w:gridSpan w:val="2"/>
          </w:tcPr>
          <w:p w:rsidR="00D86550" w:rsidRPr="00073EFA" w:rsidRDefault="00D86550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D86550" w:rsidRPr="00073EFA" w:rsidTr="00073EFA">
        <w:trPr>
          <w:gridAfter w:val="1"/>
          <w:wAfter w:w="9" w:type="dxa"/>
        </w:trPr>
        <w:tc>
          <w:tcPr>
            <w:tcW w:w="9186" w:type="dxa"/>
            <w:gridSpan w:val="3"/>
          </w:tcPr>
          <w:p w:rsidR="00D86550" w:rsidRPr="00073EFA" w:rsidRDefault="00D86550" w:rsidP="00073EFA">
            <w:pPr>
              <w:spacing w:before="240" w:after="240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İşlem Sırası</w:t>
            </w:r>
          </w:p>
        </w:tc>
      </w:tr>
      <w:tr w:rsidR="00A55F69" w:rsidRPr="00073EFA" w:rsidTr="00073EFA">
        <w:trPr>
          <w:gridAfter w:val="1"/>
          <w:wAfter w:w="9" w:type="dxa"/>
        </w:trPr>
        <w:tc>
          <w:tcPr>
            <w:tcW w:w="9186" w:type="dxa"/>
            <w:gridSpan w:val="3"/>
          </w:tcPr>
          <w:p w:rsidR="00A55F69" w:rsidRPr="00073EFA" w:rsidRDefault="00BE52B1" w:rsidP="007431D5">
            <w:pPr>
              <w:spacing w:before="240"/>
              <w:rPr>
                <w:b/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GENEL GÖRÜNÜM</w:t>
            </w:r>
          </w:p>
        </w:tc>
      </w:tr>
      <w:tr w:rsidR="00887CC6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887CC6" w:rsidRPr="00073EFA" w:rsidRDefault="00887CC6" w:rsidP="00073EFA">
            <w:pPr>
              <w:pStyle w:val="ListeParagraf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Deri;</w:t>
            </w:r>
            <w:r w:rsidRPr="00073EFA">
              <w:rPr>
                <w:sz w:val="22"/>
                <w:szCs w:val="22"/>
              </w:rPr>
              <w:t xml:space="preserve"> renk, turgor, ödem, döküntü, kaşıntı, doğum lekesi ve hijyen açısından kontrol edilir.</w:t>
            </w:r>
          </w:p>
        </w:tc>
        <w:tc>
          <w:tcPr>
            <w:tcW w:w="1565" w:type="dxa"/>
            <w:gridSpan w:val="2"/>
          </w:tcPr>
          <w:p w:rsidR="00887CC6" w:rsidRPr="00073EFA" w:rsidRDefault="00887CC6" w:rsidP="00073EF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7CC6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887CC6" w:rsidRPr="00073EFA" w:rsidRDefault="00887CC6" w:rsidP="00073EFA">
            <w:pPr>
              <w:pStyle w:val="ListeParagraf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Saç ve saç derisi;</w:t>
            </w:r>
            <w:r w:rsidRPr="00073EFA">
              <w:rPr>
                <w:sz w:val="22"/>
                <w:szCs w:val="22"/>
              </w:rPr>
              <w:t xml:space="preserve"> renk, görünüş, canlılık, konak ve saç dibi parazitleri açısından kontrol edilir.</w:t>
            </w:r>
          </w:p>
        </w:tc>
        <w:tc>
          <w:tcPr>
            <w:tcW w:w="1565" w:type="dxa"/>
            <w:gridSpan w:val="2"/>
          </w:tcPr>
          <w:p w:rsidR="00887CC6" w:rsidRPr="00073EFA" w:rsidRDefault="00887CC6" w:rsidP="00073EF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7CC6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887CC6" w:rsidRPr="00073EFA" w:rsidRDefault="00887CC6" w:rsidP="00073EFA">
            <w:pPr>
              <w:pStyle w:val="ListeParagraf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Koltuk altı lenf bezlerinin büyüklüğü, hareketliliği ve sertliği değerlendirilir.</w:t>
            </w:r>
          </w:p>
        </w:tc>
        <w:tc>
          <w:tcPr>
            <w:tcW w:w="1565" w:type="dxa"/>
            <w:gridSpan w:val="2"/>
          </w:tcPr>
          <w:p w:rsidR="00887CC6" w:rsidRPr="00073EFA" w:rsidRDefault="00887CC6" w:rsidP="00073EF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7CC6" w:rsidRPr="00073EFA" w:rsidTr="00073EFA">
        <w:trPr>
          <w:gridAfter w:val="1"/>
          <w:wAfter w:w="9" w:type="dxa"/>
        </w:trPr>
        <w:tc>
          <w:tcPr>
            <w:tcW w:w="9186" w:type="dxa"/>
            <w:gridSpan w:val="3"/>
          </w:tcPr>
          <w:p w:rsidR="00887CC6" w:rsidRPr="00073EFA" w:rsidRDefault="00887CC6" w:rsidP="00073EFA">
            <w:pPr>
              <w:jc w:val="center"/>
              <w:rPr>
                <w:b/>
                <w:sz w:val="22"/>
                <w:szCs w:val="22"/>
              </w:rPr>
            </w:pPr>
          </w:p>
          <w:p w:rsidR="00887CC6" w:rsidRPr="00073EFA" w:rsidRDefault="00887CC6" w:rsidP="00073EFA">
            <w:pPr>
              <w:rPr>
                <w:b/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ANTROPOMETRİK ÖLÇÜMLER</w:t>
            </w:r>
          </w:p>
          <w:p w:rsidR="00887CC6" w:rsidRPr="00073EFA" w:rsidRDefault="00887CC6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887CC6" w:rsidRPr="00073EFA" w:rsidTr="00073EFA">
        <w:trPr>
          <w:gridAfter w:val="1"/>
          <w:wAfter w:w="9" w:type="dxa"/>
        </w:trPr>
        <w:tc>
          <w:tcPr>
            <w:tcW w:w="9186" w:type="dxa"/>
            <w:gridSpan w:val="3"/>
          </w:tcPr>
          <w:p w:rsidR="00887CC6" w:rsidRPr="00073EFA" w:rsidRDefault="00887CC6" w:rsidP="00073EFA">
            <w:pPr>
              <w:jc w:val="center"/>
              <w:rPr>
                <w:b/>
                <w:sz w:val="22"/>
                <w:szCs w:val="22"/>
              </w:rPr>
            </w:pPr>
          </w:p>
          <w:p w:rsidR="00887CC6" w:rsidRPr="00073EFA" w:rsidRDefault="00887CC6" w:rsidP="00073EFA">
            <w:pPr>
              <w:jc w:val="both"/>
              <w:rPr>
                <w:b/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 xml:space="preserve">BOY UZUNLUĞU </w:t>
            </w:r>
          </w:p>
        </w:tc>
      </w:tr>
      <w:tr w:rsidR="00920743" w:rsidRPr="00073EFA" w:rsidTr="00546819">
        <w:trPr>
          <w:gridAfter w:val="1"/>
          <w:wAfter w:w="9" w:type="dxa"/>
        </w:trPr>
        <w:tc>
          <w:tcPr>
            <w:tcW w:w="9186" w:type="dxa"/>
            <w:gridSpan w:val="3"/>
          </w:tcPr>
          <w:p w:rsidR="00920743" w:rsidRPr="00073EFA" w:rsidRDefault="00920743" w:rsidP="00073EFA">
            <w:pPr>
              <w:rPr>
                <w:b/>
                <w:sz w:val="22"/>
                <w:szCs w:val="22"/>
              </w:rPr>
            </w:pPr>
            <w:r w:rsidRPr="00073EFA">
              <w:rPr>
                <w:b/>
                <w:i/>
                <w:sz w:val="22"/>
                <w:szCs w:val="22"/>
              </w:rPr>
              <w:t>2 yaşından küçük çocuklarda</w:t>
            </w: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numPr>
                <w:ilvl w:val="0"/>
                <w:numId w:val="70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Çocuğun giydiği ayakkabı ya da şapka varsa çıkarılır.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numPr>
                <w:ilvl w:val="0"/>
                <w:numId w:val="70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Çocuk, başı sabit bir yere değecek şekilde sırtüstü yatırılır. Başın ebeveyn tarafından tespit edilmesi sağlanır.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numPr>
                <w:ilvl w:val="0"/>
                <w:numId w:val="70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Ayak tabanına düz bir nesne yerleştirilir.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numPr>
                <w:ilvl w:val="0"/>
                <w:numId w:val="70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Mezuranın ‘0’ noktası çocuğun başının değdiği yerde tutulur, diğer ucu da ayak tabanına uzatılarak baş-topuk arası ölçülür.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numPr>
                <w:ilvl w:val="0"/>
                <w:numId w:val="70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Çocuğun sırtüstü yatışına engel anatomik bozukluğu (örn. kifoz) varsa yan yatırılarak aynı yöntemle ölçüm yapılır.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numPr>
                <w:ilvl w:val="0"/>
                <w:numId w:val="70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Mezuranın üzerinde okunan değer kaydedilir.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numPr>
                <w:ilvl w:val="0"/>
                <w:numId w:val="70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Bulunan değer persentil eğrisi üzerinde işaretlenir.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numPr>
                <w:ilvl w:val="0"/>
                <w:numId w:val="70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Sonuç önceki ölçümlerle karşılaştırılır.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jc w:val="both"/>
              <w:rPr>
                <w:i/>
                <w:sz w:val="22"/>
                <w:szCs w:val="22"/>
              </w:rPr>
            </w:pPr>
            <w:r w:rsidRPr="00073EFA">
              <w:rPr>
                <w:b/>
                <w:i/>
                <w:sz w:val="22"/>
                <w:szCs w:val="22"/>
              </w:rPr>
              <w:t>2 yaşından büyük çocuklarda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numPr>
                <w:ilvl w:val="0"/>
                <w:numId w:val="71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Çocuğun ayakkabıları ve varsa şapkası çıkarılır.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numPr>
                <w:ilvl w:val="0"/>
                <w:numId w:val="71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Çocuk ayakta iken gözleri karşı</w:t>
            </w:r>
            <w:r w:rsidR="00A65882" w:rsidRPr="00073EFA">
              <w:rPr>
                <w:sz w:val="22"/>
                <w:szCs w:val="22"/>
              </w:rPr>
              <w:t>ya bakacak şekilde dik durması</w:t>
            </w:r>
            <w:r w:rsidRPr="00073EFA">
              <w:rPr>
                <w:sz w:val="22"/>
                <w:szCs w:val="22"/>
              </w:rPr>
              <w:t xml:space="preserve"> sağlanır.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numPr>
                <w:ilvl w:val="0"/>
                <w:numId w:val="71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Ayaklarının bitişik olması sağlanır.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numPr>
                <w:ilvl w:val="0"/>
                <w:numId w:val="71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Sırtı, kalçaları ve topukları boy ölçüm aletine temas ettirilir.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numPr>
                <w:ilvl w:val="0"/>
                <w:numId w:val="71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Boy ölçerin cetveli başa temas edecek şekilde indirilerek okunan değer kaydedilir.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numPr>
                <w:ilvl w:val="0"/>
                <w:numId w:val="71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Bulunan değer persentil eğrisi üzerinde işaretlenir.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numPr>
                <w:ilvl w:val="0"/>
                <w:numId w:val="71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Sonuç önceki ölçümlerle karşılaştırılır.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9186" w:type="dxa"/>
            <w:gridSpan w:val="3"/>
          </w:tcPr>
          <w:p w:rsidR="000B57A1" w:rsidRPr="00073EFA" w:rsidRDefault="000B57A1" w:rsidP="00073EFA">
            <w:pPr>
              <w:jc w:val="center"/>
              <w:rPr>
                <w:sz w:val="22"/>
                <w:szCs w:val="22"/>
              </w:rPr>
            </w:pPr>
          </w:p>
          <w:p w:rsidR="000B57A1" w:rsidRPr="00073EFA" w:rsidRDefault="000B57A1" w:rsidP="00073EFA">
            <w:pPr>
              <w:rPr>
                <w:b/>
                <w:sz w:val="22"/>
                <w:szCs w:val="22"/>
              </w:rPr>
            </w:pPr>
            <w:r w:rsidRPr="00073EFA">
              <w:rPr>
                <w:b/>
                <w:bCs/>
                <w:sz w:val="22"/>
                <w:szCs w:val="22"/>
              </w:rPr>
              <w:t xml:space="preserve">BAŞ ÇEVRESİ </w:t>
            </w:r>
          </w:p>
          <w:p w:rsidR="000B57A1" w:rsidRPr="00073EFA" w:rsidRDefault="000B57A1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073EFA">
            <w:pPr>
              <w:numPr>
                <w:ilvl w:val="0"/>
                <w:numId w:val="72"/>
              </w:numPr>
              <w:jc w:val="both"/>
              <w:rPr>
                <w:bCs/>
                <w:sz w:val="22"/>
                <w:szCs w:val="22"/>
              </w:rPr>
            </w:pPr>
            <w:r w:rsidRPr="00073EFA">
              <w:rPr>
                <w:bCs/>
                <w:sz w:val="22"/>
                <w:szCs w:val="22"/>
              </w:rPr>
              <w:t>Mezura kaşların ve kulakların hemen üzerinden ve oksipital bölgenin en çıkıntılı noktasından geçirerek başın en geniş çevresi ölçülür</w:t>
            </w:r>
            <w:r w:rsidR="00A65882" w:rsidRPr="00073EF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920743">
            <w:pPr>
              <w:numPr>
                <w:ilvl w:val="0"/>
                <w:numId w:val="72"/>
              </w:numPr>
              <w:jc w:val="both"/>
              <w:rPr>
                <w:bCs/>
                <w:sz w:val="22"/>
                <w:szCs w:val="22"/>
              </w:rPr>
            </w:pPr>
            <w:r w:rsidRPr="00073EFA">
              <w:rPr>
                <w:bCs/>
                <w:sz w:val="22"/>
                <w:szCs w:val="22"/>
              </w:rPr>
              <w:t>Bulunan değer persentil eğrileri üzerinde işaretlenir</w:t>
            </w:r>
            <w:r w:rsidR="00A65882" w:rsidRPr="00073EF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920743">
            <w:pPr>
              <w:numPr>
                <w:ilvl w:val="0"/>
                <w:numId w:val="72"/>
              </w:numPr>
              <w:jc w:val="both"/>
              <w:rPr>
                <w:bCs/>
                <w:sz w:val="22"/>
                <w:szCs w:val="22"/>
              </w:rPr>
            </w:pPr>
            <w:r w:rsidRPr="00073EFA">
              <w:rPr>
                <w:bCs/>
                <w:sz w:val="22"/>
                <w:szCs w:val="22"/>
              </w:rPr>
              <w:t>Sonuç önceki ölçümlerle karşılaştırılır.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9186" w:type="dxa"/>
            <w:gridSpan w:val="3"/>
          </w:tcPr>
          <w:p w:rsidR="000B57A1" w:rsidRPr="00073EFA" w:rsidRDefault="000B57A1" w:rsidP="00073EFA">
            <w:pPr>
              <w:jc w:val="center"/>
              <w:rPr>
                <w:sz w:val="22"/>
                <w:szCs w:val="22"/>
              </w:rPr>
            </w:pPr>
          </w:p>
          <w:p w:rsidR="000B57A1" w:rsidRPr="00073EFA" w:rsidRDefault="000B57A1" w:rsidP="00073EFA">
            <w:pPr>
              <w:rPr>
                <w:b/>
                <w:sz w:val="22"/>
                <w:szCs w:val="22"/>
              </w:rPr>
            </w:pPr>
            <w:r w:rsidRPr="00073EFA">
              <w:rPr>
                <w:b/>
                <w:bCs/>
                <w:sz w:val="22"/>
                <w:szCs w:val="22"/>
              </w:rPr>
              <w:t xml:space="preserve">GÖĞÜS ÇEVRESİ </w:t>
            </w:r>
          </w:p>
          <w:p w:rsidR="000B57A1" w:rsidRPr="00073EFA" w:rsidRDefault="000B57A1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920743">
            <w:pPr>
              <w:numPr>
                <w:ilvl w:val="0"/>
                <w:numId w:val="73"/>
              </w:numPr>
              <w:jc w:val="both"/>
              <w:rPr>
                <w:bCs/>
                <w:sz w:val="22"/>
                <w:szCs w:val="22"/>
              </w:rPr>
            </w:pPr>
            <w:r w:rsidRPr="00073EFA">
              <w:rPr>
                <w:bCs/>
                <w:sz w:val="22"/>
                <w:szCs w:val="22"/>
              </w:rPr>
              <w:t>Çocuğun üst bölgesindeki kıyafetler çıkarılır.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920743">
            <w:pPr>
              <w:numPr>
                <w:ilvl w:val="0"/>
                <w:numId w:val="73"/>
              </w:numPr>
              <w:jc w:val="both"/>
              <w:rPr>
                <w:bCs/>
                <w:sz w:val="22"/>
                <w:szCs w:val="22"/>
              </w:rPr>
            </w:pPr>
            <w:r w:rsidRPr="00073EFA">
              <w:rPr>
                <w:bCs/>
                <w:sz w:val="22"/>
                <w:szCs w:val="22"/>
              </w:rPr>
              <w:t xml:space="preserve">Mezura meme </w:t>
            </w:r>
            <w:r w:rsidR="00A65882" w:rsidRPr="00073EFA">
              <w:rPr>
                <w:bCs/>
                <w:sz w:val="22"/>
                <w:szCs w:val="22"/>
              </w:rPr>
              <w:t xml:space="preserve">hattı </w:t>
            </w:r>
            <w:r w:rsidRPr="00073EFA">
              <w:rPr>
                <w:bCs/>
                <w:sz w:val="22"/>
                <w:szCs w:val="22"/>
              </w:rPr>
              <w:t>hizasından geçirilerek ölçülür.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57A1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0B57A1" w:rsidRPr="00073EFA" w:rsidRDefault="000B57A1" w:rsidP="00920743">
            <w:pPr>
              <w:numPr>
                <w:ilvl w:val="0"/>
                <w:numId w:val="73"/>
              </w:numPr>
              <w:jc w:val="both"/>
              <w:rPr>
                <w:bCs/>
                <w:sz w:val="22"/>
                <w:szCs w:val="22"/>
              </w:rPr>
            </w:pPr>
            <w:r w:rsidRPr="00073EFA">
              <w:rPr>
                <w:bCs/>
                <w:sz w:val="22"/>
                <w:szCs w:val="22"/>
              </w:rPr>
              <w:t>Çocuğun tanısına göre gerekli durumlarda ölçüm tekrar edilir.</w:t>
            </w:r>
          </w:p>
        </w:tc>
        <w:tc>
          <w:tcPr>
            <w:tcW w:w="1565" w:type="dxa"/>
            <w:gridSpan w:val="2"/>
          </w:tcPr>
          <w:p w:rsidR="000B57A1" w:rsidRPr="00073EFA" w:rsidRDefault="000B57A1" w:rsidP="00073E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570B7" w:rsidRPr="00073EFA" w:rsidTr="00073EFA">
        <w:trPr>
          <w:gridAfter w:val="1"/>
          <w:wAfter w:w="9" w:type="dxa"/>
        </w:trPr>
        <w:tc>
          <w:tcPr>
            <w:tcW w:w="9186" w:type="dxa"/>
            <w:gridSpan w:val="3"/>
          </w:tcPr>
          <w:p w:rsidR="001570B7" w:rsidRPr="00073EFA" w:rsidRDefault="001570B7" w:rsidP="00073EFA">
            <w:pPr>
              <w:jc w:val="center"/>
              <w:rPr>
                <w:sz w:val="22"/>
                <w:szCs w:val="22"/>
              </w:rPr>
            </w:pPr>
          </w:p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 xml:space="preserve">VÜCUT AĞIRLIĞI </w:t>
            </w:r>
          </w:p>
          <w:p w:rsidR="001570B7" w:rsidRPr="00073EFA" w:rsidRDefault="001570B7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0F09A7" w:rsidP="00073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8237F" w:rsidRPr="00073EFA">
              <w:rPr>
                <w:b/>
                <w:sz w:val="22"/>
                <w:szCs w:val="22"/>
              </w:rPr>
              <w:t xml:space="preserve"> yaşından küçük çocuklarda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numPr>
                <w:ilvl w:val="0"/>
                <w:numId w:val="74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Bebek ölçüm aletinin 0.0 kg’da olduğu kontrol edilir.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numPr>
                <w:ilvl w:val="0"/>
                <w:numId w:val="74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 xml:space="preserve">Ebeveynin çocuğun bezini ve tüm giysilerini çıkarması sağlanır. </w:t>
            </w:r>
          </w:p>
          <w:p w:rsidR="00F8237F" w:rsidRPr="00073EFA" w:rsidRDefault="00F8237F" w:rsidP="00920743">
            <w:pPr>
              <w:ind w:left="360"/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(Eğer bez ve zıbın çıkarılmayacaksa kuru bez ve zıbının ağırlığı tartılarak toplam tartıdan çıkarılır)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numPr>
                <w:ilvl w:val="0"/>
                <w:numId w:val="74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Ölçüm aletine koruyucu örtü/kağıt havlu serilir.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numPr>
                <w:ilvl w:val="0"/>
                <w:numId w:val="74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Bebek, ölçüm aletine yatırılır/oturtulur ve sakin durması sağlanır.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numPr>
                <w:ilvl w:val="0"/>
                <w:numId w:val="74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Ölçüm aleti üzerindeki değer okunur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numPr>
                <w:ilvl w:val="0"/>
                <w:numId w:val="74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Bebeğin teraziden alınmasında ebeveyne yardım edilir.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numPr>
                <w:ilvl w:val="0"/>
                <w:numId w:val="74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Ölçüm aleti üzerinde okunan değer persentil eğrisi üzerinde işaretlenir.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numPr>
                <w:ilvl w:val="0"/>
                <w:numId w:val="74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Sonuç önceki ölçümlerle karşılaştırılır.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0F09A7" w:rsidP="00073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8237F" w:rsidRPr="00073EFA">
              <w:rPr>
                <w:b/>
                <w:sz w:val="22"/>
                <w:szCs w:val="22"/>
              </w:rPr>
              <w:t xml:space="preserve"> yaşından büyük çocuklarda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numPr>
                <w:ilvl w:val="0"/>
                <w:numId w:val="75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Çocuğun ayakkabıları ve üzerinde kalın giysileri varsa çıkartılır.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numPr>
                <w:ilvl w:val="0"/>
                <w:numId w:val="75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Tartının 0.0 kg’da olduğu kontrol edilir.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numPr>
                <w:ilvl w:val="0"/>
                <w:numId w:val="75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Çocuğun tartının üzerine çıkması ve sabit durması sağlanır.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numPr>
                <w:ilvl w:val="0"/>
                <w:numId w:val="75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Tartı üzerinde okunan değer persentil eğrisi üzerinde işaretlenir.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numPr>
                <w:ilvl w:val="0"/>
                <w:numId w:val="75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Sonuç önceki ölçümlerle karşılaştırılır.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9186" w:type="dxa"/>
            <w:gridSpan w:val="3"/>
          </w:tcPr>
          <w:p w:rsidR="00F8237F" w:rsidRPr="00073EFA" w:rsidRDefault="00F8237F" w:rsidP="00073EFA">
            <w:pPr>
              <w:spacing w:before="240" w:after="240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BAŞ-BOYUN</w:t>
            </w: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Çocuğun baş çevresi ölçülerek mikrosefali, makrosefali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ind w:left="360"/>
              <w:jc w:val="both"/>
              <w:rPr>
                <w:b/>
                <w:i/>
                <w:sz w:val="22"/>
                <w:szCs w:val="22"/>
              </w:rPr>
            </w:pPr>
            <w:r w:rsidRPr="00073EFA">
              <w:rPr>
                <w:b/>
                <w:i/>
                <w:sz w:val="22"/>
                <w:szCs w:val="22"/>
              </w:rPr>
              <w:t>İnspeksiyon;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Baş ve baştaki organların simetrisi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Kafa derisi; hematom/ödem/ekimoz, kızarıklık ve çizik, saçlar; yapısı ve belli alanda azalması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ind w:left="360"/>
              <w:jc w:val="both"/>
              <w:rPr>
                <w:b/>
                <w:i/>
                <w:sz w:val="22"/>
                <w:szCs w:val="22"/>
              </w:rPr>
            </w:pPr>
            <w:r w:rsidRPr="00073EFA">
              <w:rPr>
                <w:b/>
                <w:i/>
                <w:sz w:val="22"/>
                <w:szCs w:val="22"/>
              </w:rPr>
              <w:t>Palpasyon;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Fontaneller parmaklar birleştirilerek palpe edilir; kapanma durumu, çöküklük ve kabarıklık açısından değerlendirilir.</w:t>
            </w:r>
          </w:p>
          <w:p w:rsidR="00F8237F" w:rsidRPr="00073EFA" w:rsidRDefault="00F8237F" w:rsidP="00073EFA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b/>
                <w:i/>
                <w:sz w:val="22"/>
                <w:szCs w:val="22"/>
              </w:rPr>
              <w:t>Ön  Fontanel;</w:t>
            </w:r>
            <w:r w:rsidRPr="00073EFA">
              <w:rPr>
                <w:sz w:val="22"/>
                <w:szCs w:val="22"/>
              </w:rPr>
              <w:t xml:space="preserve"> sagital ve koronel süturlar arasındadır. Ortalama 3-4 cm kadar palpe edilebilir.</w:t>
            </w:r>
          </w:p>
          <w:p w:rsidR="00F8237F" w:rsidRPr="00073EFA" w:rsidRDefault="00F8237F" w:rsidP="00073EFA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b/>
                <w:i/>
                <w:sz w:val="22"/>
                <w:szCs w:val="22"/>
              </w:rPr>
              <w:t>Arka fontanel</w:t>
            </w:r>
            <w:r w:rsidRPr="00073EFA">
              <w:rPr>
                <w:sz w:val="22"/>
                <w:szCs w:val="22"/>
              </w:rPr>
              <w:t xml:space="preserve">; lambdoid ve sagital sütürler </w:t>
            </w:r>
            <w:r w:rsidRPr="00073EFA">
              <w:rPr>
                <w:sz w:val="22"/>
                <w:szCs w:val="22"/>
              </w:rPr>
              <w:tab/>
              <w:t xml:space="preserve">arasındadır ve çapı 0,5-1 cm dir. </w:t>
            </w:r>
          </w:p>
          <w:p w:rsidR="00F8237F" w:rsidRPr="00073EFA" w:rsidRDefault="00F8237F" w:rsidP="00073EFA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Arka fontanel 3. aydan sonra palpe edilemezken, ön fontanelin kapanması 12-18. ayda olur</w:t>
            </w:r>
          </w:p>
          <w:p w:rsidR="00F8237F" w:rsidRPr="00073EFA" w:rsidRDefault="00F8237F" w:rsidP="00073EFA">
            <w:pPr>
              <w:jc w:val="both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Not:</w:t>
            </w:r>
            <w:r w:rsidRPr="00073EFA">
              <w:rPr>
                <w:sz w:val="22"/>
                <w:szCs w:val="22"/>
              </w:rPr>
              <w:t xml:space="preserve"> Fontaneller bebeğin sağlık durumu ve hidrasyonu hakkında bilgi verir. Kabarmış fontanel enfeksiyon ya da kafa travması sonucu artmış kafa içi basıncın göstergesi, çökük fontanel ise dehidratasyon bulgusudur.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Çocuk hidrosefali, kraniyotabes açısından izlenir.</w:t>
            </w:r>
          </w:p>
          <w:p w:rsidR="00F8237F" w:rsidRPr="00073EFA" w:rsidRDefault="00F8237F" w:rsidP="00073EFA">
            <w:pPr>
              <w:jc w:val="both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Not:</w:t>
            </w:r>
            <w:r w:rsidRPr="00073EFA">
              <w:rPr>
                <w:sz w:val="22"/>
                <w:szCs w:val="22"/>
              </w:rPr>
              <w:t xml:space="preserve"> Hidrosefali, başın normalden fazla büyümesine, kafa derisinin incelmesine ve damarların belirginleşmesine neden olur. Kraniyotabes, kafatasının normal olmayan şekilde yumuşak olmasıdır.  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Bilinci açık çocuğun başı yumuşak hareketlerle sağa-sola, öne-arkaya hareket ettirilerek boynun hareketliliği değerlendirilir. Çocuk iletişim kurabiliyorsa, kendisinin yapması istenir.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1 aydan büyük bebeklerin başını tutabilme durumu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Boyunda lenf bezlerinin büyüklüğü, hareketliliği ve sertliği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7431D5">
            <w:pPr>
              <w:jc w:val="both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lastRenderedPageBreak/>
              <w:t>GÖZ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jc w:val="center"/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Her iki göz çapaklanma, hassasiyet, kaşıntı, akıntı ve kızarıklık açısından değerlendirilir.</w:t>
            </w:r>
          </w:p>
          <w:p w:rsidR="00F8237F" w:rsidRPr="00073EFA" w:rsidRDefault="00F8237F" w:rsidP="00073EFA">
            <w:pPr>
              <w:jc w:val="both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Not:</w:t>
            </w:r>
            <w:r w:rsidRPr="00073EFA">
              <w:rPr>
                <w:sz w:val="22"/>
                <w:szCs w:val="22"/>
              </w:rPr>
              <w:t xml:space="preserve"> Skleranın normal rengi beyazdır, bazı hastalıklarda sarı ya da mavi renk gözlenir.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Çocuğun pupil refleksleri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Pitozis (göz kapağı düşüklüğü)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Nistagmus, strabismus varlığı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A65882" w:rsidRPr="00073EFA" w:rsidRDefault="00F8237F" w:rsidP="007431D5">
            <w:pPr>
              <w:rPr>
                <w:b/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KULAK-BURUN-AĞIZ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pStyle w:val="ListeParagraf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Kulak kepçesinin anatomik yeri ve duruşu incelenir.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pStyle w:val="ListeParagraf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Kulak kepçesinin üst bitiş çizgisi ile gözün bitiş çizgisinin aynı hizada olup olmadığı değerlendirilir.</w:t>
            </w:r>
          </w:p>
          <w:p w:rsidR="00F8237F" w:rsidRPr="00073EFA" w:rsidRDefault="00F8237F" w:rsidP="00920743">
            <w:pPr>
              <w:pStyle w:val="ListeParagraf"/>
              <w:ind w:left="360"/>
              <w:jc w:val="both"/>
              <w:rPr>
                <w:sz w:val="22"/>
                <w:szCs w:val="22"/>
              </w:rPr>
            </w:pPr>
            <w:r w:rsidRPr="00073EFA">
              <w:rPr>
                <w:noProof/>
                <w:sz w:val="22"/>
                <w:szCs w:val="22"/>
              </w:rPr>
              <w:drawing>
                <wp:inline distT="0" distB="0" distL="0" distR="0" wp14:anchorId="4C27CB42" wp14:editId="2DAD7DCB">
                  <wp:extent cx="2576223" cy="858740"/>
                  <wp:effectExtent l="0" t="0" r="0" b="0"/>
                  <wp:docPr id="5" name="Resim 5" descr="newborn eyes ear lines ile ilgili görsel sonuc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born eyes ear lines ile ilgili görsel sonuc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223" cy="85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37F" w:rsidRPr="00073EFA" w:rsidRDefault="00F8237F" w:rsidP="00920743">
            <w:pPr>
              <w:jc w:val="both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Not:</w:t>
            </w:r>
            <w:r w:rsidRPr="00073EFA">
              <w:rPr>
                <w:sz w:val="22"/>
                <w:szCs w:val="22"/>
              </w:rPr>
              <w:t xml:space="preserve"> Kulağın gözün dış kantusundan çizilen hayali çizgiden daha aşağı yerleşmiş olması kromozomal hastalıkları düşündürür.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pStyle w:val="ListeParagraf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 xml:space="preserve">Kulakta ağrı, akıntı, deri bütünlüğünde bozulma olup olmadığı değerlendirilir. 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pStyle w:val="ListeParagraf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 xml:space="preserve">İşitme fonksiyonu değerlendirmede, bebeklerde görmediği bir alanda ses çıkartılarak başını o tarafa döndürüp döndürmediğine bakılır.  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pStyle w:val="ListeParagraf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Burun yapısında anatomik bozukluk olup olmadığı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pStyle w:val="ListeParagraf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Solunum sırasında burun ve burun kanatlarının solunuma katılım durumu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pStyle w:val="ListeParagraf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Burunda akıntı, kızarıklık, kaşıntı gibi belirtiler olup olmadığı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pStyle w:val="ListeParagraf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Ağız içi mukoz membran bütünlüğünde bozulma, koku ve kuruluk, dudaklar; uçuk ve çatlak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pStyle w:val="ListeParagraf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Dil büyüklük ve renk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pStyle w:val="ListeParagraf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Dil bağı olup olmadığı kontrol edilir.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pStyle w:val="ListeParagraf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Dişlerin yapısı, yaşa uygun sayısı, dizilişi ve hijyen durumu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7431D5">
            <w:pPr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KARIN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41"/>
              </w:numPr>
              <w:jc w:val="both"/>
              <w:rPr>
                <w:b/>
                <w:i/>
                <w:sz w:val="22"/>
                <w:szCs w:val="22"/>
              </w:rPr>
            </w:pPr>
            <w:r w:rsidRPr="00073EFA">
              <w:rPr>
                <w:b/>
                <w:i/>
                <w:sz w:val="22"/>
                <w:szCs w:val="22"/>
              </w:rPr>
              <w:t>İnspeksiyon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Karın deri dokusu, rengi ve bütünlüğüne bakılır.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Deride herhangi bir skar, lezyon veya döküntü olup olmadığı gözlenir.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920743">
            <w:pPr>
              <w:pStyle w:val="ListeParagraf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 xml:space="preserve">Karındaki venler gözlenir, </w:t>
            </w:r>
            <w:r w:rsidR="00920743">
              <w:rPr>
                <w:sz w:val="22"/>
                <w:szCs w:val="22"/>
              </w:rPr>
              <w:t xml:space="preserve">karın; </w:t>
            </w:r>
            <w:r w:rsidRPr="00073EFA">
              <w:rPr>
                <w:sz w:val="22"/>
                <w:szCs w:val="22"/>
              </w:rPr>
              <w:t>göbek fıtığı, omfalosel, gastroşizis ve enfeksiyon bulguları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41"/>
              </w:numPr>
              <w:jc w:val="both"/>
              <w:rPr>
                <w:b/>
                <w:i/>
                <w:sz w:val="22"/>
                <w:szCs w:val="22"/>
              </w:rPr>
            </w:pPr>
            <w:r w:rsidRPr="00073EFA">
              <w:rPr>
                <w:b/>
                <w:i/>
                <w:sz w:val="22"/>
                <w:szCs w:val="22"/>
              </w:rPr>
              <w:t>Oskültasyon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4D3045" w:rsidP="00073EFA">
            <w:pPr>
              <w:pStyle w:val="ListeParagraf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Karın 4 eşit kadrana bölünerek her kadrandan </w:t>
            </w:r>
            <w:r w:rsidR="00F8237F" w:rsidRPr="00073EFA">
              <w:rPr>
                <w:sz w:val="22"/>
                <w:szCs w:val="22"/>
              </w:rPr>
              <w:t>barsak sesleri steteskopla dinlenir.</w:t>
            </w:r>
          </w:p>
          <w:p w:rsidR="00F8237F" w:rsidRPr="00073EFA" w:rsidRDefault="00F8237F" w:rsidP="00073EFA">
            <w:pPr>
              <w:jc w:val="both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Not:</w:t>
            </w:r>
            <w:r w:rsidRPr="00073EFA">
              <w:rPr>
                <w:sz w:val="22"/>
                <w:szCs w:val="22"/>
              </w:rPr>
              <w:t xml:space="preserve"> Bağırsak seslerinin varlığı peristaltizmin olduğunu ve içeriğin bağırsak boyunca hareket ettiğini gösterir.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41"/>
              </w:numPr>
              <w:jc w:val="both"/>
              <w:rPr>
                <w:b/>
                <w:i/>
                <w:sz w:val="22"/>
                <w:szCs w:val="22"/>
              </w:rPr>
            </w:pPr>
            <w:r w:rsidRPr="00073EFA">
              <w:rPr>
                <w:b/>
                <w:i/>
                <w:sz w:val="22"/>
                <w:szCs w:val="22"/>
              </w:rPr>
              <w:t>Palpasyon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Çocuk sırt üstü yatar pozisyonda dizler karına çekilir. Karın hassasiyet gerginlik, ağrı açısından palpasyonla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Palpasyon sırasında cilt ile ilgili lezyonlar ve lezyonların hareketli, yumuşak, sert veya küçülebilir olup olmadıkları palpe edilir.</w:t>
            </w:r>
          </w:p>
          <w:p w:rsidR="00F8237F" w:rsidRPr="00073EFA" w:rsidRDefault="00F8237F" w:rsidP="00073EFA">
            <w:pPr>
              <w:jc w:val="both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Not:</w:t>
            </w:r>
            <w:r w:rsidRPr="00073EFA">
              <w:rPr>
                <w:sz w:val="22"/>
                <w:szCs w:val="22"/>
              </w:rPr>
              <w:t xml:space="preserve"> Palpasyon ile hassas bölgeler, kitleler, organ büyümeleri, asit gibi durumlar belirlenebilir.  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5A4CF0" w:rsidP="005A4CF0">
            <w:pPr>
              <w:pStyle w:val="ListeParagraf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Tanı doğrultusunda gerekiyorsa, göbek hattı çevresinden mezura geçirilip karnın ön tarafında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birleştirilerek karın çevresi </w:t>
            </w:r>
            <w:r w:rsidR="00F8237F" w:rsidRPr="00073EFA">
              <w:rPr>
                <w:sz w:val="22"/>
                <w:szCs w:val="22"/>
              </w:rPr>
              <w:t>ölçülür.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Karın lenf bezlerinin büyüklüğü, hareketliliği ve sertliği değerlendirilir.</w:t>
            </w:r>
          </w:p>
          <w:p w:rsidR="00F8237F" w:rsidRPr="00073EFA" w:rsidRDefault="00F8237F" w:rsidP="00073EFA">
            <w:pPr>
              <w:jc w:val="both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Not:</w:t>
            </w:r>
            <w:r w:rsidRPr="00073EFA">
              <w:rPr>
                <w:sz w:val="22"/>
                <w:szCs w:val="22"/>
              </w:rPr>
              <w:t xml:space="preserve"> Palpasyona yüzeyel palpasyon ile başlanıp çocuğun yüzünde ağrı belirtilerinin olup olmadığı gözlenir. Hassas noktalar tespit edilirse o nokta muayenede en sona bırakılır. 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spacing w:before="240" w:after="240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lastRenderedPageBreak/>
              <w:t>GÖĞÜS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073EFA" w:rsidP="00073EFA">
            <w:pPr>
              <w:jc w:val="both"/>
              <w:rPr>
                <w:sz w:val="22"/>
                <w:szCs w:val="22"/>
              </w:rPr>
            </w:pPr>
            <w:r w:rsidRPr="00073EFA">
              <w:rPr>
                <w:b/>
                <w:i/>
                <w:sz w:val="22"/>
                <w:szCs w:val="22"/>
              </w:rPr>
              <w:t xml:space="preserve">      </w:t>
            </w:r>
            <w:r w:rsidR="00F8237F" w:rsidRPr="00073EFA">
              <w:rPr>
                <w:b/>
                <w:i/>
                <w:sz w:val="22"/>
                <w:szCs w:val="22"/>
              </w:rPr>
              <w:t>İnspeksiyon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Göğüs kuş tipi (sternumun dışa doğru çıkmasıdır) göğüs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Göğüs kunduracı tipi (sternumun içe doğru çökmesidir) göğüs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Nefes alıp verme sırasında interkostal/subkostal/substernal/suprasternal çekilme varlığı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Meme dokusunun büyüklüğünün yaşa uygun olup olmadığı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Göğüs uçlarının simetrik olup olmadığı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073EFA" w:rsidP="00073EFA">
            <w:pPr>
              <w:jc w:val="both"/>
              <w:rPr>
                <w:b/>
                <w:i/>
                <w:sz w:val="22"/>
                <w:szCs w:val="22"/>
              </w:rPr>
            </w:pPr>
            <w:r w:rsidRPr="00073EFA">
              <w:rPr>
                <w:b/>
                <w:i/>
                <w:sz w:val="22"/>
                <w:szCs w:val="22"/>
              </w:rPr>
              <w:t xml:space="preserve">      </w:t>
            </w:r>
            <w:r w:rsidR="00F8237F" w:rsidRPr="00073EFA">
              <w:rPr>
                <w:b/>
                <w:i/>
                <w:sz w:val="22"/>
                <w:szCs w:val="22"/>
              </w:rPr>
              <w:t>Palpasyon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Göğüs lenf bezlerinin büyüklüğü, hareketliliği ve sertliği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Göğüs duvarının genişleyebilme kapasitesi ve asimetrik hareketleri palpe edilir.</w:t>
            </w:r>
          </w:p>
          <w:p w:rsidR="00F8237F" w:rsidRPr="00073EFA" w:rsidRDefault="00F8237F" w:rsidP="00073EFA">
            <w:pPr>
              <w:jc w:val="both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Not:</w:t>
            </w:r>
            <w:r w:rsidRPr="00073EFA">
              <w:rPr>
                <w:sz w:val="22"/>
                <w:szCs w:val="22"/>
              </w:rPr>
              <w:t xml:space="preserve"> Hastalıklarda göğüs duvarının hem hareket amplitütleri, hem de simetrisi bozulabilir ve palpasyon sırasında bu patolojik durumlar saptanabilir. 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Meme ucunda akıntı olup olmadığı kontrol edilir.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ind w:left="360"/>
              <w:jc w:val="both"/>
              <w:rPr>
                <w:b/>
                <w:i/>
                <w:sz w:val="22"/>
                <w:szCs w:val="22"/>
              </w:rPr>
            </w:pPr>
            <w:r w:rsidRPr="00073EFA">
              <w:rPr>
                <w:b/>
                <w:i/>
                <w:sz w:val="22"/>
                <w:szCs w:val="22"/>
              </w:rPr>
              <w:t>Oskültasyon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Solunum sisteminin oskültasyonu, trakeobronşiyal ağaç boyunca var olan türbülan hava hareketlerinin oluşturduğu sesler göğüs duvarından steteskop ile dinlenir.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İki tarafı karşılaştırmak için göğüs boyunca bir yandan diğer yana doğru dinlenir.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1375E1" w:rsidRPr="001375E1" w:rsidRDefault="00F8237F" w:rsidP="001375E1">
            <w:pPr>
              <w:spacing w:before="240" w:after="240"/>
              <w:jc w:val="both"/>
              <w:rPr>
                <w:b/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GENİTAL BÖLGE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21"/>
              </w:numPr>
              <w:jc w:val="both"/>
              <w:rPr>
                <w:b/>
                <w:i/>
                <w:sz w:val="22"/>
                <w:szCs w:val="22"/>
              </w:rPr>
            </w:pPr>
            <w:r w:rsidRPr="00073EFA">
              <w:rPr>
                <w:b/>
                <w:i/>
                <w:sz w:val="22"/>
                <w:szCs w:val="22"/>
              </w:rPr>
              <w:t>Kız çocuklarda;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8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Genital organların yaşa uygun anatomik değerlendirmesi yapılır.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8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Ödem, kızarıklık, pişik, kanama, kaşıntı ve akıntı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8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Yaşa uygun puberte belirtileri</w:t>
            </w:r>
            <w:r w:rsidR="001375E1">
              <w:rPr>
                <w:sz w:val="22"/>
                <w:szCs w:val="22"/>
              </w:rPr>
              <w:t xml:space="preserve"> (menstruasyon,</w:t>
            </w:r>
            <w:r w:rsidR="005275FD">
              <w:rPr>
                <w:sz w:val="22"/>
                <w:szCs w:val="22"/>
              </w:rPr>
              <w:t xml:space="preserve"> meme dokusunun büyümesi,</w:t>
            </w:r>
            <w:r w:rsidR="001375E1">
              <w:rPr>
                <w:sz w:val="22"/>
                <w:szCs w:val="22"/>
              </w:rPr>
              <w:t xml:space="preserve"> kıllanma)</w:t>
            </w:r>
            <w:r w:rsidRPr="00073EFA">
              <w:rPr>
                <w:sz w:val="22"/>
                <w:szCs w:val="22"/>
              </w:rPr>
              <w:t xml:space="preserve">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21"/>
              </w:numPr>
              <w:jc w:val="both"/>
              <w:rPr>
                <w:b/>
                <w:i/>
                <w:sz w:val="22"/>
                <w:szCs w:val="22"/>
              </w:rPr>
            </w:pPr>
            <w:r w:rsidRPr="00073EFA">
              <w:rPr>
                <w:b/>
                <w:i/>
                <w:sz w:val="22"/>
                <w:szCs w:val="22"/>
              </w:rPr>
              <w:t>Erkek çocuklarda;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Penisin yaşa uygun anatomik değerlendirmesi yapılır.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Penis boyu ve üretral açıklığın yeri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Sünnet derisi geri çekilerek yapışıklık ve darlık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Testisler büyüklük, renk ve skrotumda olup olmaması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Kasık bölgesi inguinal herni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7431D5">
            <w:pPr>
              <w:jc w:val="both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ANAL BÖLGE</w:t>
            </w:r>
            <w:r w:rsidRPr="00073E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Anal sfinkter fissür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Anal bölge kanama pişik, kaşıntı ve hijyen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Çocuğun tanısına yönelik belirti ve bulgular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spacing w:before="240"/>
              <w:jc w:val="both"/>
              <w:rPr>
                <w:b/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SIRT VE KALÇA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b/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76A24" w:rsidP="00F76A24">
            <w:pPr>
              <w:pStyle w:val="ListeParagraf"/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 w:rsidRPr="00F76A24">
              <w:rPr>
                <w:sz w:val="22"/>
                <w:szCs w:val="22"/>
              </w:rPr>
              <w:t xml:space="preserve">Kamburluk (kifoz), lokal kemik hastalığına bağlı kamburluk (gibozite), omurga sütununun yanlara doğru kavislemesi (skolyoz) ve kamburluk ile skolyozun bir arada olması (kifoskolyoz) gibi </w:t>
            </w:r>
            <w:r>
              <w:rPr>
                <w:sz w:val="22"/>
                <w:szCs w:val="22"/>
              </w:rPr>
              <w:t>sırt deformiteleri değerlendiri</w:t>
            </w:r>
            <w:r w:rsidRPr="00F76A24">
              <w:rPr>
                <w:sz w:val="22"/>
                <w:szCs w:val="22"/>
              </w:rPr>
              <w:t>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Skapulaların duruş şekli, omuzlar arasında yükseklik farkı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Default="00F76A24" w:rsidP="00073EFA">
            <w:pPr>
              <w:pStyle w:val="ListeParagraf"/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Konjenital kalça displazisi</w:t>
            </w:r>
            <w:r w:rsidR="00F8237F" w:rsidRPr="00073EFA">
              <w:rPr>
                <w:sz w:val="22"/>
                <w:szCs w:val="22"/>
              </w:rPr>
              <w:t xml:space="preserve"> olup olmadığını değerlendirmek için;</w:t>
            </w:r>
          </w:p>
          <w:p w:rsidR="00F76A24" w:rsidRDefault="00F76A24" w:rsidP="00F76A24">
            <w:pPr>
              <w:pStyle w:val="ListeParagraf"/>
              <w:numPr>
                <w:ilvl w:val="0"/>
                <w:numId w:val="78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 xml:space="preserve">Çocuk </w:t>
            </w:r>
            <w:r>
              <w:rPr>
                <w:sz w:val="22"/>
                <w:szCs w:val="22"/>
              </w:rPr>
              <w:t>supine</w:t>
            </w:r>
            <w:r w:rsidRPr="00073EFA">
              <w:rPr>
                <w:sz w:val="22"/>
                <w:szCs w:val="22"/>
              </w:rPr>
              <w:t xml:space="preserve"> ya da </w:t>
            </w:r>
            <w:r>
              <w:rPr>
                <w:sz w:val="22"/>
                <w:szCs w:val="22"/>
              </w:rPr>
              <w:t>prone pozisyonunda</w:t>
            </w:r>
            <w:r w:rsidRPr="00073EFA">
              <w:rPr>
                <w:sz w:val="22"/>
                <w:szCs w:val="22"/>
              </w:rPr>
              <w:t xml:space="preserve"> yatırılarak pililerin simetrisi değerlendirilir.</w:t>
            </w:r>
          </w:p>
          <w:p w:rsidR="00F76A24" w:rsidRDefault="00F76A24" w:rsidP="00F76A24">
            <w:pPr>
              <w:pStyle w:val="ListeParagraf"/>
              <w:numPr>
                <w:ilvl w:val="0"/>
                <w:numId w:val="7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Supine pozisyonunda bacaklar 90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fleksiyona alınır ve diz seviyeleri arasındaki fark değerlendirilir.</w:t>
            </w:r>
          </w:p>
          <w:p w:rsidR="00F76A24" w:rsidRDefault="00F76A24" w:rsidP="00F76A24">
            <w:pPr>
              <w:pStyle w:val="ListeParagraf"/>
              <w:numPr>
                <w:ilvl w:val="0"/>
                <w:numId w:val="7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Bacaklarda abdüksiyon kısıtlılığı değerlendirilir.</w:t>
            </w:r>
          </w:p>
          <w:p w:rsidR="00F8237F" w:rsidRPr="00F76A24" w:rsidRDefault="00F76A24" w:rsidP="00F76A24">
            <w:pPr>
              <w:pStyle w:val="ListeParagraf"/>
              <w:numPr>
                <w:ilvl w:val="0"/>
                <w:numId w:val="7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Bacak uzunluğu değerlendirilir.</w:t>
            </w:r>
            <w:r w:rsidR="00F8237F" w:rsidRPr="00F76A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spacing w:before="240"/>
              <w:ind w:left="0"/>
              <w:jc w:val="both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lastRenderedPageBreak/>
              <w:t>EKSTREMİTELER VE EKLEMLER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Ekstremitelerde eller ve kollar simetri, uzunluk, şekil ve duruş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Ayak ve bacaklar simetri, uzunluk, şekil ve duruş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Tırnaklar; şekil, renk, boy ve kuruluk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Tüm eklemler hareket, sertlik, kızarıklık, ısı farklılığı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spacing w:before="240"/>
              <w:ind w:left="0"/>
              <w:jc w:val="both"/>
              <w:rPr>
                <w:sz w:val="22"/>
                <w:szCs w:val="22"/>
              </w:rPr>
            </w:pPr>
            <w:r w:rsidRPr="00073EFA">
              <w:rPr>
                <w:b/>
                <w:sz w:val="22"/>
                <w:szCs w:val="22"/>
              </w:rPr>
              <w:t>NÖROLOJİK FONKSİYONLAR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5275FD" w:rsidP="005275FD">
            <w:pPr>
              <w:pStyle w:val="ListeParagraf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Çocuğun bilinç durumu </w:t>
            </w:r>
            <w:r w:rsidR="00F8237F" w:rsidRPr="00073EFA">
              <w:rPr>
                <w:sz w:val="22"/>
                <w:szCs w:val="22"/>
              </w:rPr>
              <w:t>durumu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Kas tonüsü ve kas atrofisi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Çocuk hipotoni açısından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Çocuğun tanısına yönelik belirti ve bulguları değerlendirilir.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F8237F" w:rsidRPr="00073EFA" w:rsidTr="00073EFA">
        <w:trPr>
          <w:gridAfter w:val="1"/>
          <w:wAfter w:w="9" w:type="dxa"/>
          <w:trHeight w:val="70"/>
        </w:trPr>
        <w:tc>
          <w:tcPr>
            <w:tcW w:w="7621" w:type="dxa"/>
          </w:tcPr>
          <w:p w:rsidR="00F8237F" w:rsidRPr="00073EFA" w:rsidRDefault="00F8237F" w:rsidP="00073EFA">
            <w:pPr>
              <w:pStyle w:val="ListeParagraf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073EFA">
              <w:rPr>
                <w:sz w:val="22"/>
                <w:szCs w:val="22"/>
              </w:rPr>
              <w:t>Çocuklarda dil gelişimi açısından bulunduğu yaşa göre değerlendirmesi yapılır.</w:t>
            </w:r>
          </w:p>
        </w:tc>
        <w:tc>
          <w:tcPr>
            <w:tcW w:w="1565" w:type="dxa"/>
            <w:gridSpan w:val="2"/>
          </w:tcPr>
          <w:p w:rsidR="00F8237F" w:rsidRPr="00073EFA" w:rsidRDefault="00F8237F" w:rsidP="00073EFA">
            <w:pPr>
              <w:rPr>
                <w:sz w:val="22"/>
                <w:szCs w:val="22"/>
              </w:rPr>
            </w:pPr>
          </w:p>
        </w:tc>
      </w:tr>
      <w:tr w:rsidR="007431D5" w:rsidRPr="00073EFA" w:rsidTr="00073EFA">
        <w:trPr>
          <w:gridAfter w:val="1"/>
          <w:wAfter w:w="9" w:type="dxa"/>
          <w:trHeight w:val="70"/>
        </w:trPr>
        <w:tc>
          <w:tcPr>
            <w:tcW w:w="7621" w:type="dxa"/>
          </w:tcPr>
          <w:p w:rsidR="007431D5" w:rsidRPr="00073EFA" w:rsidRDefault="007431D5" w:rsidP="007431D5">
            <w:pPr>
              <w:pStyle w:val="ListeParagraf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7431D5">
              <w:rPr>
                <w:sz w:val="22"/>
                <w:szCs w:val="22"/>
              </w:rPr>
              <w:t>Çocuğun glaskow koma skalası değerlendirilir.</w:t>
            </w:r>
          </w:p>
        </w:tc>
        <w:tc>
          <w:tcPr>
            <w:tcW w:w="1565" w:type="dxa"/>
            <w:gridSpan w:val="2"/>
          </w:tcPr>
          <w:p w:rsidR="007431D5" w:rsidRPr="00073EFA" w:rsidRDefault="007431D5" w:rsidP="00073EFA">
            <w:pPr>
              <w:rPr>
                <w:sz w:val="22"/>
                <w:szCs w:val="22"/>
              </w:rPr>
            </w:pPr>
          </w:p>
        </w:tc>
      </w:tr>
      <w:tr w:rsidR="005275FD" w:rsidRPr="00073EFA" w:rsidTr="00B21755">
        <w:trPr>
          <w:gridAfter w:val="1"/>
          <w:wAfter w:w="9" w:type="dxa"/>
          <w:trHeight w:val="70"/>
        </w:trPr>
        <w:tc>
          <w:tcPr>
            <w:tcW w:w="9186" w:type="dxa"/>
            <w:gridSpan w:val="3"/>
          </w:tcPr>
          <w:p w:rsidR="005275FD" w:rsidRPr="005275FD" w:rsidRDefault="005275FD" w:rsidP="005275FD">
            <w:pPr>
              <w:rPr>
                <w:b/>
                <w:sz w:val="22"/>
                <w:szCs w:val="22"/>
              </w:rPr>
            </w:pPr>
            <w:r w:rsidRPr="005275FD">
              <w:rPr>
                <w:b/>
                <w:sz w:val="22"/>
                <w:szCs w:val="22"/>
              </w:rPr>
              <w:t>GLASKOW KOMA SKALASI</w:t>
            </w:r>
          </w:p>
          <w:p w:rsidR="005275FD" w:rsidRDefault="005275FD" w:rsidP="005275FD">
            <w:pPr>
              <w:rPr>
                <w:sz w:val="22"/>
                <w:szCs w:val="22"/>
              </w:rPr>
            </w:pPr>
            <w:r w:rsidRPr="005275FD">
              <w:rPr>
                <w:sz w:val="22"/>
                <w:szCs w:val="22"/>
              </w:rPr>
              <w:t>Glaskow koma skalasında 3-8 puan şiddetli travmayı, 9-12 pu</w:t>
            </w:r>
            <w:r w:rsidR="000E7A92">
              <w:rPr>
                <w:sz w:val="22"/>
                <w:szCs w:val="22"/>
              </w:rPr>
              <w:t>an orta şiddetli travmayı, 13-15</w:t>
            </w:r>
            <w:r w:rsidRPr="005275FD">
              <w:rPr>
                <w:sz w:val="22"/>
                <w:szCs w:val="22"/>
              </w:rPr>
              <w:t xml:space="preserve"> puan hafif travmayı gösterir.</w:t>
            </w:r>
          </w:p>
          <w:p w:rsidR="00217EE2" w:rsidRPr="005275FD" w:rsidRDefault="00217EE2" w:rsidP="005275FD">
            <w:pPr>
              <w:rPr>
                <w:sz w:val="22"/>
                <w:szCs w:val="22"/>
              </w:rPr>
            </w:pPr>
          </w:p>
          <w:tbl>
            <w:tblPr>
              <w:tblW w:w="90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425"/>
              <w:gridCol w:w="1418"/>
              <w:gridCol w:w="425"/>
              <w:gridCol w:w="3118"/>
              <w:gridCol w:w="511"/>
            </w:tblGrid>
            <w:tr w:rsidR="005275FD" w:rsidRPr="00217EE2" w:rsidTr="00217EE2">
              <w:trPr>
                <w:jc w:val="center"/>
              </w:trPr>
              <w:tc>
                <w:tcPr>
                  <w:tcW w:w="3590" w:type="dxa"/>
                  <w:gridSpan w:val="2"/>
                </w:tcPr>
                <w:p w:rsidR="005275FD" w:rsidRPr="00217EE2" w:rsidRDefault="005275FD" w:rsidP="005275FD">
                  <w:pPr>
                    <w:rPr>
                      <w:b/>
                      <w:sz w:val="20"/>
                      <w:szCs w:val="22"/>
                    </w:rPr>
                  </w:pPr>
                  <w:r w:rsidRPr="00217EE2">
                    <w:rPr>
                      <w:b/>
                      <w:sz w:val="20"/>
                      <w:szCs w:val="22"/>
                    </w:rPr>
                    <w:t>Sözel Yanıt</w:t>
                  </w:r>
                </w:p>
              </w:tc>
              <w:tc>
                <w:tcPr>
                  <w:tcW w:w="1843" w:type="dxa"/>
                  <w:gridSpan w:val="2"/>
                </w:tcPr>
                <w:p w:rsidR="005275FD" w:rsidRPr="00217EE2" w:rsidRDefault="005275FD" w:rsidP="005275FD">
                  <w:pPr>
                    <w:rPr>
                      <w:b/>
                      <w:sz w:val="20"/>
                      <w:szCs w:val="22"/>
                    </w:rPr>
                  </w:pPr>
                  <w:r w:rsidRPr="00217EE2">
                    <w:rPr>
                      <w:b/>
                      <w:sz w:val="20"/>
                      <w:szCs w:val="22"/>
                    </w:rPr>
                    <w:t>Göz Açma</w:t>
                  </w:r>
                </w:p>
              </w:tc>
              <w:tc>
                <w:tcPr>
                  <w:tcW w:w="3629" w:type="dxa"/>
                  <w:gridSpan w:val="2"/>
                </w:tcPr>
                <w:p w:rsidR="005275FD" w:rsidRPr="00217EE2" w:rsidRDefault="005275FD" w:rsidP="005275FD">
                  <w:pPr>
                    <w:rPr>
                      <w:b/>
                      <w:sz w:val="20"/>
                      <w:szCs w:val="22"/>
                    </w:rPr>
                  </w:pPr>
                  <w:r w:rsidRPr="00217EE2">
                    <w:rPr>
                      <w:b/>
                      <w:sz w:val="20"/>
                      <w:szCs w:val="22"/>
                    </w:rPr>
                    <w:t>Motor Cevap</w:t>
                  </w:r>
                </w:p>
              </w:tc>
            </w:tr>
            <w:tr w:rsidR="00450E1B" w:rsidRPr="00217EE2" w:rsidTr="00217EE2">
              <w:trPr>
                <w:jc w:val="center"/>
              </w:trPr>
              <w:tc>
                <w:tcPr>
                  <w:tcW w:w="3165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Yanıt yok</w:t>
                  </w:r>
                </w:p>
              </w:tc>
              <w:tc>
                <w:tcPr>
                  <w:tcW w:w="425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 xml:space="preserve">Yanıt yok </w:t>
                  </w:r>
                </w:p>
              </w:tc>
              <w:tc>
                <w:tcPr>
                  <w:tcW w:w="425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5275FD" w:rsidRPr="00217EE2" w:rsidRDefault="00450E1B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Yanıt yok</w:t>
                  </w:r>
                </w:p>
              </w:tc>
              <w:tc>
                <w:tcPr>
                  <w:tcW w:w="511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1</w:t>
                  </w:r>
                </w:p>
              </w:tc>
            </w:tr>
            <w:tr w:rsidR="00450E1B" w:rsidRPr="00217EE2" w:rsidTr="00217EE2">
              <w:trPr>
                <w:jc w:val="center"/>
              </w:trPr>
              <w:tc>
                <w:tcPr>
                  <w:tcW w:w="3165" w:type="dxa"/>
                </w:tcPr>
                <w:p w:rsidR="005275FD" w:rsidRPr="00217EE2" w:rsidRDefault="00450E1B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Ağrılı uyarana inilti ile yanıt</w:t>
                  </w:r>
                </w:p>
              </w:tc>
              <w:tc>
                <w:tcPr>
                  <w:tcW w:w="425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Ağrılı uyarana</w:t>
                  </w:r>
                </w:p>
              </w:tc>
              <w:tc>
                <w:tcPr>
                  <w:tcW w:w="425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5275FD" w:rsidRPr="00217EE2" w:rsidRDefault="00217EE2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Anormal ekstansiyon</w:t>
                  </w:r>
                </w:p>
              </w:tc>
              <w:tc>
                <w:tcPr>
                  <w:tcW w:w="511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2</w:t>
                  </w:r>
                </w:p>
              </w:tc>
            </w:tr>
            <w:tr w:rsidR="00450E1B" w:rsidRPr="00217EE2" w:rsidTr="00217EE2">
              <w:trPr>
                <w:jc w:val="center"/>
              </w:trPr>
              <w:tc>
                <w:tcPr>
                  <w:tcW w:w="3165" w:type="dxa"/>
                </w:tcPr>
                <w:p w:rsidR="005275FD" w:rsidRPr="00217EE2" w:rsidRDefault="00450E1B" w:rsidP="00450E1B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Ağrılı uyarana ağlayarak yanıt</w:t>
                  </w:r>
                </w:p>
              </w:tc>
              <w:tc>
                <w:tcPr>
                  <w:tcW w:w="425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 xml:space="preserve">Sözlü uyarana </w:t>
                  </w:r>
                </w:p>
              </w:tc>
              <w:tc>
                <w:tcPr>
                  <w:tcW w:w="425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5275FD" w:rsidRPr="00217EE2" w:rsidRDefault="00217EE2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Anormal fleksiyon</w:t>
                  </w:r>
                </w:p>
              </w:tc>
              <w:tc>
                <w:tcPr>
                  <w:tcW w:w="511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3</w:t>
                  </w:r>
                </w:p>
              </w:tc>
            </w:tr>
            <w:tr w:rsidR="00450E1B" w:rsidRPr="00217EE2" w:rsidTr="00217EE2">
              <w:trPr>
                <w:jc w:val="center"/>
              </w:trPr>
              <w:tc>
                <w:tcPr>
                  <w:tcW w:w="3165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Konfüzyon</w:t>
                  </w:r>
                  <w:r w:rsidR="00450E1B" w:rsidRPr="00217EE2">
                    <w:rPr>
                      <w:sz w:val="20"/>
                      <w:szCs w:val="22"/>
                    </w:rPr>
                    <w:t xml:space="preserve"> (huzursuz, ağlama)</w:t>
                  </w:r>
                </w:p>
              </w:tc>
              <w:tc>
                <w:tcPr>
                  <w:tcW w:w="425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 xml:space="preserve">Spontan </w:t>
                  </w:r>
                </w:p>
              </w:tc>
              <w:tc>
                <w:tcPr>
                  <w:tcW w:w="425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5275FD" w:rsidRPr="00217EE2" w:rsidRDefault="00217EE2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Ağrılı uyaran verilen bölgeyi geri çekme</w:t>
                  </w:r>
                </w:p>
              </w:tc>
              <w:tc>
                <w:tcPr>
                  <w:tcW w:w="511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4</w:t>
                  </w:r>
                </w:p>
              </w:tc>
            </w:tr>
            <w:tr w:rsidR="00450E1B" w:rsidRPr="00217EE2" w:rsidTr="00217EE2">
              <w:trPr>
                <w:jc w:val="center"/>
              </w:trPr>
              <w:tc>
                <w:tcPr>
                  <w:tcW w:w="3165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Oryante</w:t>
                  </w:r>
                  <w:r w:rsidR="00450E1B" w:rsidRPr="00217EE2">
                    <w:rPr>
                      <w:sz w:val="20"/>
                      <w:szCs w:val="22"/>
                    </w:rPr>
                    <w:t xml:space="preserve"> (a-gu sesleri, mırıldanma)</w:t>
                  </w:r>
                </w:p>
              </w:tc>
              <w:tc>
                <w:tcPr>
                  <w:tcW w:w="425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:rsidR="005275FD" w:rsidRPr="00217EE2" w:rsidRDefault="00217EE2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Dokunulan bölgeyi geri çekme</w:t>
                  </w:r>
                </w:p>
              </w:tc>
              <w:tc>
                <w:tcPr>
                  <w:tcW w:w="511" w:type="dxa"/>
                </w:tcPr>
                <w:p w:rsidR="005275FD" w:rsidRPr="00217EE2" w:rsidRDefault="005275FD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5</w:t>
                  </w:r>
                </w:p>
              </w:tc>
            </w:tr>
            <w:tr w:rsidR="00217EE2" w:rsidRPr="00217EE2" w:rsidTr="00217EE2">
              <w:trPr>
                <w:jc w:val="center"/>
              </w:trPr>
              <w:tc>
                <w:tcPr>
                  <w:tcW w:w="3165" w:type="dxa"/>
                </w:tcPr>
                <w:p w:rsidR="00217EE2" w:rsidRPr="00217EE2" w:rsidRDefault="00217EE2" w:rsidP="005275FD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217EE2" w:rsidRPr="00217EE2" w:rsidRDefault="00217EE2" w:rsidP="005275FD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217EE2" w:rsidRPr="00217EE2" w:rsidRDefault="00217EE2" w:rsidP="005275FD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217EE2" w:rsidRPr="00217EE2" w:rsidRDefault="00217EE2" w:rsidP="005275FD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:rsidR="00217EE2" w:rsidRPr="00217EE2" w:rsidRDefault="00217EE2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Emirleri yerine getirme</w:t>
                  </w:r>
                </w:p>
              </w:tc>
              <w:tc>
                <w:tcPr>
                  <w:tcW w:w="511" w:type="dxa"/>
                </w:tcPr>
                <w:p w:rsidR="00217EE2" w:rsidRPr="00217EE2" w:rsidRDefault="00217EE2" w:rsidP="005275FD">
                  <w:pPr>
                    <w:rPr>
                      <w:sz w:val="20"/>
                      <w:szCs w:val="22"/>
                    </w:rPr>
                  </w:pPr>
                  <w:r w:rsidRPr="00217EE2">
                    <w:rPr>
                      <w:sz w:val="20"/>
                      <w:szCs w:val="22"/>
                    </w:rPr>
                    <w:t>6</w:t>
                  </w:r>
                </w:p>
              </w:tc>
            </w:tr>
            <w:tr w:rsidR="00217EE2" w:rsidRPr="00217EE2" w:rsidTr="00AC34A5">
              <w:trPr>
                <w:jc w:val="center"/>
              </w:trPr>
              <w:tc>
                <w:tcPr>
                  <w:tcW w:w="3165" w:type="dxa"/>
                </w:tcPr>
                <w:p w:rsidR="00217EE2" w:rsidRPr="00217EE2" w:rsidRDefault="00217EE2" w:rsidP="005275FD">
                  <w:pPr>
                    <w:rPr>
                      <w:b/>
                      <w:sz w:val="20"/>
                      <w:szCs w:val="22"/>
                    </w:rPr>
                  </w:pPr>
                  <w:r w:rsidRPr="00217EE2">
                    <w:rPr>
                      <w:b/>
                      <w:sz w:val="20"/>
                      <w:szCs w:val="22"/>
                    </w:rPr>
                    <w:t>TOPLAM</w:t>
                  </w:r>
                </w:p>
              </w:tc>
              <w:tc>
                <w:tcPr>
                  <w:tcW w:w="5897" w:type="dxa"/>
                  <w:gridSpan w:val="5"/>
                </w:tcPr>
                <w:p w:rsidR="00217EE2" w:rsidRPr="00217EE2" w:rsidRDefault="00217EE2" w:rsidP="005275FD">
                  <w:pPr>
                    <w:rPr>
                      <w:b/>
                      <w:sz w:val="20"/>
                      <w:szCs w:val="22"/>
                    </w:rPr>
                  </w:pPr>
                  <w:r w:rsidRPr="00217EE2">
                    <w:rPr>
                      <w:b/>
                      <w:sz w:val="20"/>
                      <w:szCs w:val="22"/>
                    </w:rPr>
                    <w:t>15 puan</w:t>
                  </w:r>
                </w:p>
              </w:tc>
            </w:tr>
          </w:tbl>
          <w:p w:rsidR="005275FD" w:rsidRPr="00073EFA" w:rsidRDefault="005275FD" w:rsidP="00073EFA">
            <w:pPr>
              <w:rPr>
                <w:sz w:val="22"/>
                <w:szCs w:val="22"/>
              </w:rPr>
            </w:pPr>
          </w:p>
        </w:tc>
      </w:tr>
      <w:tr w:rsidR="005275FD" w:rsidRPr="00A51B11" w:rsidTr="00DC2CE6">
        <w:trPr>
          <w:trHeight w:val="58"/>
        </w:trPr>
        <w:tc>
          <w:tcPr>
            <w:tcW w:w="91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75FD" w:rsidRPr="00A51B11" w:rsidRDefault="005275FD" w:rsidP="00DC2C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17EE2" w:rsidRPr="00A51B11" w:rsidTr="00DC2CE6">
        <w:trPr>
          <w:trHeight w:val="58"/>
        </w:trPr>
        <w:tc>
          <w:tcPr>
            <w:tcW w:w="91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7EE2" w:rsidRPr="00A51B11" w:rsidRDefault="00217EE2" w:rsidP="00DC2CE6">
            <w:pPr>
              <w:jc w:val="both"/>
              <w:rPr>
                <w:b/>
                <w:sz w:val="22"/>
                <w:szCs w:val="22"/>
              </w:rPr>
            </w:pPr>
            <w:r w:rsidRPr="00A51B11">
              <w:rPr>
                <w:b/>
                <w:sz w:val="22"/>
                <w:szCs w:val="22"/>
              </w:rPr>
              <w:t>İşlem Sonrası</w:t>
            </w:r>
          </w:p>
        </w:tc>
      </w:tr>
      <w:tr w:rsidR="005275FD" w:rsidRPr="00A51B11" w:rsidTr="00DC2CE6">
        <w:trPr>
          <w:trHeight w:val="58"/>
        </w:trPr>
        <w:tc>
          <w:tcPr>
            <w:tcW w:w="7659" w:type="dxa"/>
            <w:gridSpan w:val="2"/>
          </w:tcPr>
          <w:p w:rsidR="005275FD" w:rsidRPr="00A51B11" w:rsidRDefault="005275FD" w:rsidP="005275FD">
            <w:pPr>
              <w:pStyle w:val="ListeParagraf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Çocuğun</w:t>
            </w:r>
            <w:r w:rsidRPr="00A51B11">
              <w:rPr>
                <w:sz w:val="22"/>
                <w:szCs w:val="22"/>
              </w:rPr>
              <w:t xml:space="preserve"> kıyafetleri giydirilerek uygun pozisyon verilir.</w:t>
            </w:r>
          </w:p>
        </w:tc>
        <w:tc>
          <w:tcPr>
            <w:tcW w:w="1536" w:type="dxa"/>
            <w:gridSpan w:val="2"/>
          </w:tcPr>
          <w:p w:rsidR="005275FD" w:rsidRPr="00A51B11" w:rsidRDefault="005275FD" w:rsidP="00DC2C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275FD" w:rsidRPr="00A51B11" w:rsidTr="00DC2CE6">
        <w:trPr>
          <w:trHeight w:val="58"/>
        </w:trPr>
        <w:tc>
          <w:tcPr>
            <w:tcW w:w="7659" w:type="dxa"/>
            <w:gridSpan w:val="2"/>
          </w:tcPr>
          <w:p w:rsidR="005275FD" w:rsidRPr="00A51B11" w:rsidRDefault="005275FD" w:rsidP="005275FD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A51B11">
              <w:rPr>
                <w:sz w:val="22"/>
                <w:szCs w:val="22"/>
              </w:rPr>
              <w:t>Eller el yıkama talimatına göre yıkanır.</w:t>
            </w:r>
          </w:p>
        </w:tc>
        <w:tc>
          <w:tcPr>
            <w:tcW w:w="1536" w:type="dxa"/>
            <w:gridSpan w:val="2"/>
          </w:tcPr>
          <w:p w:rsidR="005275FD" w:rsidRPr="00A51B11" w:rsidRDefault="005275FD" w:rsidP="00DC2C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275FD" w:rsidRPr="00A51B11" w:rsidTr="00DC2CE6">
        <w:trPr>
          <w:trHeight w:val="58"/>
        </w:trPr>
        <w:tc>
          <w:tcPr>
            <w:tcW w:w="7659" w:type="dxa"/>
            <w:gridSpan w:val="2"/>
          </w:tcPr>
          <w:p w:rsidR="005275FD" w:rsidRPr="00A51B11" w:rsidRDefault="005275FD" w:rsidP="005275FD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A51B11">
              <w:rPr>
                <w:sz w:val="22"/>
                <w:szCs w:val="22"/>
              </w:rPr>
              <w:t>Tüm bulgu ve gözlemler hemşire gözlem formuna kaydedilir.</w:t>
            </w:r>
          </w:p>
        </w:tc>
        <w:tc>
          <w:tcPr>
            <w:tcW w:w="1536" w:type="dxa"/>
            <w:gridSpan w:val="2"/>
          </w:tcPr>
          <w:p w:rsidR="005275FD" w:rsidRPr="00A51B11" w:rsidRDefault="005275FD" w:rsidP="00DC2C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275FD" w:rsidRPr="00A51B11" w:rsidTr="00DC2CE6">
        <w:trPr>
          <w:trHeight w:val="58"/>
        </w:trPr>
        <w:tc>
          <w:tcPr>
            <w:tcW w:w="7659" w:type="dxa"/>
            <w:gridSpan w:val="2"/>
          </w:tcPr>
          <w:p w:rsidR="005275FD" w:rsidRPr="00A51B11" w:rsidRDefault="005275FD" w:rsidP="005275FD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A51B11">
              <w:rPr>
                <w:sz w:val="22"/>
                <w:szCs w:val="22"/>
              </w:rPr>
              <w:t xml:space="preserve">Elde edilen veriler </w:t>
            </w:r>
            <w:r>
              <w:rPr>
                <w:sz w:val="22"/>
                <w:szCs w:val="22"/>
              </w:rPr>
              <w:t>ebeveyn</w:t>
            </w:r>
            <w:r w:rsidRPr="00A51B11">
              <w:rPr>
                <w:sz w:val="22"/>
                <w:szCs w:val="22"/>
              </w:rPr>
              <w:t xml:space="preserve"> ile paylaşılır.</w:t>
            </w:r>
          </w:p>
        </w:tc>
        <w:tc>
          <w:tcPr>
            <w:tcW w:w="1536" w:type="dxa"/>
            <w:gridSpan w:val="2"/>
          </w:tcPr>
          <w:p w:rsidR="005275FD" w:rsidRPr="00A51B11" w:rsidRDefault="005275FD" w:rsidP="00DC2C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275FD" w:rsidRPr="00A51B11" w:rsidTr="00DC2CE6">
        <w:trPr>
          <w:trHeight w:val="58"/>
        </w:trPr>
        <w:tc>
          <w:tcPr>
            <w:tcW w:w="7659" w:type="dxa"/>
            <w:gridSpan w:val="2"/>
          </w:tcPr>
          <w:p w:rsidR="005275FD" w:rsidRPr="00A51B11" w:rsidRDefault="005275FD" w:rsidP="005275FD">
            <w:pPr>
              <w:pStyle w:val="ListeParagraf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51B11">
              <w:rPr>
                <w:sz w:val="22"/>
                <w:szCs w:val="22"/>
              </w:rPr>
              <w:t>Malzemeler bir sonraki kullanıma hazır hale getirilir.</w:t>
            </w:r>
          </w:p>
        </w:tc>
        <w:tc>
          <w:tcPr>
            <w:tcW w:w="1536" w:type="dxa"/>
            <w:gridSpan w:val="2"/>
          </w:tcPr>
          <w:p w:rsidR="005275FD" w:rsidRPr="00A51B11" w:rsidRDefault="005275FD" w:rsidP="00DC2CE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86550" w:rsidRDefault="00D86550" w:rsidP="00D86550">
      <w:pPr>
        <w:spacing w:line="276" w:lineRule="auto"/>
        <w:jc w:val="both"/>
      </w:pPr>
    </w:p>
    <w:p w:rsidR="00D86550" w:rsidRPr="00E3449C" w:rsidRDefault="00D86550" w:rsidP="00585C19">
      <w:pPr>
        <w:spacing w:after="160" w:line="259" w:lineRule="auto"/>
      </w:pPr>
    </w:p>
    <w:p w:rsidR="00CC05D1" w:rsidRDefault="00CC05D1"/>
    <w:sectPr w:rsidR="00CC05D1" w:rsidSect="00F8237F">
      <w:type w:val="continuous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5A" w:rsidRDefault="005B515A" w:rsidP="00BC3858">
      <w:r>
        <w:separator/>
      </w:r>
    </w:p>
  </w:endnote>
  <w:endnote w:type="continuationSeparator" w:id="0">
    <w:p w:rsidR="005B515A" w:rsidRDefault="005B515A" w:rsidP="00BC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7375"/>
      <w:docPartObj>
        <w:docPartGallery w:val="Page Numbers (Bottom of Page)"/>
        <w:docPartUnique/>
      </w:docPartObj>
    </w:sdtPr>
    <w:sdtEndPr/>
    <w:sdtContent>
      <w:p w:rsidR="005B515A" w:rsidRDefault="005B515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0D8">
          <w:rPr>
            <w:noProof/>
          </w:rPr>
          <w:t>5</w:t>
        </w:r>
        <w:r>
          <w:fldChar w:fldCharType="end"/>
        </w:r>
      </w:p>
    </w:sdtContent>
  </w:sdt>
  <w:p w:rsidR="005B515A" w:rsidRDefault="005B51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5A" w:rsidRDefault="005B515A" w:rsidP="00BC3858">
      <w:r>
        <w:separator/>
      </w:r>
    </w:p>
  </w:footnote>
  <w:footnote w:type="continuationSeparator" w:id="0">
    <w:p w:rsidR="005B515A" w:rsidRDefault="005B515A" w:rsidP="00BC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B8"/>
    <w:multiLevelType w:val="hybridMultilevel"/>
    <w:tmpl w:val="CDAA73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353E6"/>
    <w:multiLevelType w:val="hybridMultilevel"/>
    <w:tmpl w:val="CCA0913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97E97"/>
    <w:multiLevelType w:val="hybridMultilevel"/>
    <w:tmpl w:val="8800FED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A45C6"/>
    <w:multiLevelType w:val="hybridMultilevel"/>
    <w:tmpl w:val="E6F6EB5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D06D0F"/>
    <w:multiLevelType w:val="hybridMultilevel"/>
    <w:tmpl w:val="A45CF0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DB4EBC"/>
    <w:multiLevelType w:val="hybridMultilevel"/>
    <w:tmpl w:val="85B4B5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416CA1"/>
    <w:multiLevelType w:val="hybridMultilevel"/>
    <w:tmpl w:val="4072BC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21790"/>
    <w:multiLevelType w:val="hybridMultilevel"/>
    <w:tmpl w:val="20EEA2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F28C1"/>
    <w:multiLevelType w:val="hybridMultilevel"/>
    <w:tmpl w:val="C6A0658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F02447"/>
    <w:multiLevelType w:val="hybridMultilevel"/>
    <w:tmpl w:val="BE50BC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B02474"/>
    <w:multiLevelType w:val="hybridMultilevel"/>
    <w:tmpl w:val="F83234F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1E20FD"/>
    <w:multiLevelType w:val="hybridMultilevel"/>
    <w:tmpl w:val="A19A07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8D5D34"/>
    <w:multiLevelType w:val="hybridMultilevel"/>
    <w:tmpl w:val="D57A697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C255D4"/>
    <w:multiLevelType w:val="hybridMultilevel"/>
    <w:tmpl w:val="A000B3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F2019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361150"/>
    <w:multiLevelType w:val="hybridMultilevel"/>
    <w:tmpl w:val="C29C8C2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163BF4"/>
    <w:multiLevelType w:val="hybridMultilevel"/>
    <w:tmpl w:val="9712F8A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9358D9"/>
    <w:multiLevelType w:val="hybridMultilevel"/>
    <w:tmpl w:val="8B244E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8B53A1"/>
    <w:multiLevelType w:val="hybridMultilevel"/>
    <w:tmpl w:val="1FC8BD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0BF76CE"/>
    <w:multiLevelType w:val="hybridMultilevel"/>
    <w:tmpl w:val="29924E3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F9300B"/>
    <w:multiLevelType w:val="hybridMultilevel"/>
    <w:tmpl w:val="BC383AE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000C19"/>
    <w:multiLevelType w:val="hybridMultilevel"/>
    <w:tmpl w:val="99D053F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2CD50EC"/>
    <w:multiLevelType w:val="hybridMultilevel"/>
    <w:tmpl w:val="574C90B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3193F28"/>
    <w:multiLevelType w:val="hybridMultilevel"/>
    <w:tmpl w:val="37D8CB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942712"/>
    <w:multiLevelType w:val="hybridMultilevel"/>
    <w:tmpl w:val="0C3C97B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3E7011A"/>
    <w:multiLevelType w:val="hybridMultilevel"/>
    <w:tmpl w:val="BCB4C6F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B017353"/>
    <w:multiLevelType w:val="hybridMultilevel"/>
    <w:tmpl w:val="0916E80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B0773F3"/>
    <w:multiLevelType w:val="hybridMultilevel"/>
    <w:tmpl w:val="A212FC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C376809"/>
    <w:multiLevelType w:val="hybridMultilevel"/>
    <w:tmpl w:val="FBD25F6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F12056A"/>
    <w:multiLevelType w:val="hybridMultilevel"/>
    <w:tmpl w:val="727C8A4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0712A05"/>
    <w:multiLevelType w:val="hybridMultilevel"/>
    <w:tmpl w:val="9738C9D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1787DF3"/>
    <w:multiLevelType w:val="hybridMultilevel"/>
    <w:tmpl w:val="4F447B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32E18E0"/>
    <w:multiLevelType w:val="hybridMultilevel"/>
    <w:tmpl w:val="792E415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40025AD"/>
    <w:multiLevelType w:val="hybridMultilevel"/>
    <w:tmpl w:val="2198058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44D1BE7"/>
    <w:multiLevelType w:val="hybridMultilevel"/>
    <w:tmpl w:val="2A80F5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5E37A6B"/>
    <w:multiLevelType w:val="hybridMultilevel"/>
    <w:tmpl w:val="3C9A2C0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AE36313"/>
    <w:multiLevelType w:val="hybridMultilevel"/>
    <w:tmpl w:val="D97AB11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B0F7453"/>
    <w:multiLevelType w:val="hybridMultilevel"/>
    <w:tmpl w:val="E130814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EA20AE6"/>
    <w:multiLevelType w:val="hybridMultilevel"/>
    <w:tmpl w:val="3FC2860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EBB598B"/>
    <w:multiLevelType w:val="hybridMultilevel"/>
    <w:tmpl w:val="6758F9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34A31AB"/>
    <w:multiLevelType w:val="hybridMultilevel"/>
    <w:tmpl w:val="4A26FA7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5BE4214"/>
    <w:multiLevelType w:val="hybridMultilevel"/>
    <w:tmpl w:val="6C3E226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6446DA2"/>
    <w:multiLevelType w:val="hybridMultilevel"/>
    <w:tmpl w:val="56C2AC0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65F5C03"/>
    <w:multiLevelType w:val="hybridMultilevel"/>
    <w:tmpl w:val="30B865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AD87E08"/>
    <w:multiLevelType w:val="hybridMultilevel"/>
    <w:tmpl w:val="BBBA80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CA9365D"/>
    <w:multiLevelType w:val="hybridMultilevel"/>
    <w:tmpl w:val="9980639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ED47180"/>
    <w:multiLevelType w:val="hybridMultilevel"/>
    <w:tmpl w:val="80D83D3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4168B5"/>
    <w:multiLevelType w:val="hybridMultilevel"/>
    <w:tmpl w:val="57D641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E75013"/>
    <w:multiLevelType w:val="hybridMultilevel"/>
    <w:tmpl w:val="8322556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2636464"/>
    <w:multiLevelType w:val="hybridMultilevel"/>
    <w:tmpl w:val="60F4E08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29B449F"/>
    <w:multiLevelType w:val="hybridMultilevel"/>
    <w:tmpl w:val="8E6C44A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45C12B6"/>
    <w:multiLevelType w:val="hybridMultilevel"/>
    <w:tmpl w:val="10CA7A5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5A43EC1"/>
    <w:multiLevelType w:val="hybridMultilevel"/>
    <w:tmpl w:val="654EEF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68D35B7"/>
    <w:multiLevelType w:val="hybridMultilevel"/>
    <w:tmpl w:val="36BE7E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8365B65"/>
    <w:multiLevelType w:val="hybridMultilevel"/>
    <w:tmpl w:val="FAAAFD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99742BC"/>
    <w:multiLevelType w:val="hybridMultilevel"/>
    <w:tmpl w:val="A29854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BA52066"/>
    <w:multiLevelType w:val="hybridMultilevel"/>
    <w:tmpl w:val="503EE3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CF31F8C"/>
    <w:multiLevelType w:val="hybridMultilevel"/>
    <w:tmpl w:val="ED8EE5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FAC2748"/>
    <w:multiLevelType w:val="hybridMultilevel"/>
    <w:tmpl w:val="83AE1D84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1390109"/>
    <w:multiLevelType w:val="hybridMultilevel"/>
    <w:tmpl w:val="9746F6B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1BD6299"/>
    <w:multiLevelType w:val="hybridMultilevel"/>
    <w:tmpl w:val="9AB0DA0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20C3C13"/>
    <w:multiLevelType w:val="hybridMultilevel"/>
    <w:tmpl w:val="B978C2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32A0B43"/>
    <w:multiLevelType w:val="hybridMultilevel"/>
    <w:tmpl w:val="2D1261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4FC7113"/>
    <w:multiLevelType w:val="hybridMultilevel"/>
    <w:tmpl w:val="926837E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5B34EBB"/>
    <w:multiLevelType w:val="hybridMultilevel"/>
    <w:tmpl w:val="27C40E9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5BE01F7"/>
    <w:multiLevelType w:val="hybridMultilevel"/>
    <w:tmpl w:val="2808141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61E55DB"/>
    <w:multiLevelType w:val="hybridMultilevel"/>
    <w:tmpl w:val="DAA22EA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688923C4"/>
    <w:multiLevelType w:val="hybridMultilevel"/>
    <w:tmpl w:val="0C6028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E5D3A73"/>
    <w:multiLevelType w:val="hybridMultilevel"/>
    <w:tmpl w:val="022A53A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F736BEB"/>
    <w:multiLevelType w:val="hybridMultilevel"/>
    <w:tmpl w:val="B87882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F7C41C2"/>
    <w:multiLevelType w:val="hybridMultilevel"/>
    <w:tmpl w:val="C71856E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32A758E"/>
    <w:multiLevelType w:val="hybridMultilevel"/>
    <w:tmpl w:val="4D307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37232D3"/>
    <w:multiLevelType w:val="hybridMultilevel"/>
    <w:tmpl w:val="1DDCC5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4E96D7C"/>
    <w:multiLevelType w:val="hybridMultilevel"/>
    <w:tmpl w:val="137005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5714B86"/>
    <w:multiLevelType w:val="hybridMultilevel"/>
    <w:tmpl w:val="2E4C70B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68D5148"/>
    <w:multiLevelType w:val="hybridMultilevel"/>
    <w:tmpl w:val="1C9C0B2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71354B7"/>
    <w:multiLevelType w:val="hybridMultilevel"/>
    <w:tmpl w:val="57F0008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B29334F"/>
    <w:multiLevelType w:val="hybridMultilevel"/>
    <w:tmpl w:val="152EE55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CF47268"/>
    <w:multiLevelType w:val="hybridMultilevel"/>
    <w:tmpl w:val="BB0C490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8"/>
  </w:num>
  <w:num w:numId="4">
    <w:abstractNumId w:val="34"/>
  </w:num>
  <w:num w:numId="5">
    <w:abstractNumId w:val="41"/>
  </w:num>
  <w:num w:numId="6">
    <w:abstractNumId w:val="28"/>
  </w:num>
  <w:num w:numId="7">
    <w:abstractNumId w:val="6"/>
  </w:num>
  <w:num w:numId="8">
    <w:abstractNumId w:val="55"/>
  </w:num>
  <w:num w:numId="9">
    <w:abstractNumId w:val="45"/>
  </w:num>
  <w:num w:numId="10">
    <w:abstractNumId w:val="30"/>
  </w:num>
  <w:num w:numId="11">
    <w:abstractNumId w:val="54"/>
  </w:num>
  <w:num w:numId="12">
    <w:abstractNumId w:val="40"/>
  </w:num>
  <w:num w:numId="13">
    <w:abstractNumId w:val="35"/>
  </w:num>
  <w:num w:numId="14">
    <w:abstractNumId w:val="75"/>
  </w:num>
  <w:num w:numId="15">
    <w:abstractNumId w:val="70"/>
  </w:num>
  <w:num w:numId="16">
    <w:abstractNumId w:val="42"/>
  </w:num>
  <w:num w:numId="17">
    <w:abstractNumId w:val="66"/>
  </w:num>
  <w:num w:numId="18">
    <w:abstractNumId w:val="62"/>
  </w:num>
  <w:num w:numId="19">
    <w:abstractNumId w:val="64"/>
  </w:num>
  <w:num w:numId="20">
    <w:abstractNumId w:val="17"/>
  </w:num>
  <w:num w:numId="21">
    <w:abstractNumId w:val="10"/>
  </w:num>
  <w:num w:numId="22">
    <w:abstractNumId w:val="1"/>
  </w:num>
  <w:num w:numId="23">
    <w:abstractNumId w:val="32"/>
  </w:num>
  <w:num w:numId="24">
    <w:abstractNumId w:val="76"/>
  </w:num>
  <w:num w:numId="25">
    <w:abstractNumId w:val="74"/>
  </w:num>
  <w:num w:numId="26">
    <w:abstractNumId w:val="50"/>
  </w:num>
  <w:num w:numId="27">
    <w:abstractNumId w:val="69"/>
  </w:num>
  <w:num w:numId="28">
    <w:abstractNumId w:val="25"/>
  </w:num>
  <w:num w:numId="29">
    <w:abstractNumId w:val="57"/>
  </w:num>
  <w:num w:numId="30">
    <w:abstractNumId w:val="51"/>
  </w:num>
  <w:num w:numId="31">
    <w:abstractNumId w:val="9"/>
  </w:num>
  <w:num w:numId="32">
    <w:abstractNumId w:val="26"/>
  </w:num>
  <w:num w:numId="33">
    <w:abstractNumId w:val="44"/>
  </w:num>
  <w:num w:numId="34">
    <w:abstractNumId w:val="24"/>
  </w:num>
  <w:num w:numId="35">
    <w:abstractNumId w:val="38"/>
  </w:num>
  <w:num w:numId="36">
    <w:abstractNumId w:val="33"/>
  </w:num>
  <w:num w:numId="37">
    <w:abstractNumId w:val="15"/>
  </w:num>
  <w:num w:numId="38">
    <w:abstractNumId w:val="39"/>
  </w:num>
  <w:num w:numId="39">
    <w:abstractNumId w:val="0"/>
  </w:num>
  <w:num w:numId="40">
    <w:abstractNumId w:val="12"/>
  </w:num>
  <w:num w:numId="41">
    <w:abstractNumId w:val="47"/>
  </w:num>
  <w:num w:numId="42">
    <w:abstractNumId w:val="73"/>
  </w:num>
  <w:num w:numId="43">
    <w:abstractNumId w:val="68"/>
  </w:num>
  <w:num w:numId="44">
    <w:abstractNumId w:val="11"/>
  </w:num>
  <w:num w:numId="45">
    <w:abstractNumId w:val="18"/>
  </w:num>
  <w:num w:numId="46">
    <w:abstractNumId w:val="63"/>
  </w:num>
  <w:num w:numId="47">
    <w:abstractNumId w:val="22"/>
  </w:num>
  <w:num w:numId="48">
    <w:abstractNumId w:val="14"/>
  </w:num>
  <w:num w:numId="49">
    <w:abstractNumId w:val="21"/>
  </w:num>
  <w:num w:numId="50">
    <w:abstractNumId w:val="72"/>
  </w:num>
  <w:num w:numId="51">
    <w:abstractNumId w:val="16"/>
  </w:num>
  <w:num w:numId="52">
    <w:abstractNumId w:val="37"/>
  </w:num>
  <w:num w:numId="53">
    <w:abstractNumId w:val="2"/>
  </w:num>
  <w:num w:numId="54">
    <w:abstractNumId w:val="60"/>
  </w:num>
  <w:num w:numId="55">
    <w:abstractNumId w:val="4"/>
  </w:num>
  <w:num w:numId="56">
    <w:abstractNumId w:val="23"/>
  </w:num>
  <w:num w:numId="57">
    <w:abstractNumId w:val="27"/>
  </w:num>
  <w:num w:numId="58">
    <w:abstractNumId w:val="49"/>
  </w:num>
  <w:num w:numId="59">
    <w:abstractNumId w:val="53"/>
  </w:num>
  <w:num w:numId="60">
    <w:abstractNumId w:val="59"/>
  </w:num>
  <w:num w:numId="61">
    <w:abstractNumId w:val="3"/>
  </w:num>
  <w:num w:numId="62">
    <w:abstractNumId w:val="8"/>
  </w:num>
  <w:num w:numId="63">
    <w:abstractNumId w:val="52"/>
  </w:num>
  <w:num w:numId="64">
    <w:abstractNumId w:val="61"/>
  </w:num>
  <w:num w:numId="65">
    <w:abstractNumId w:val="56"/>
  </w:num>
  <w:num w:numId="66">
    <w:abstractNumId w:val="71"/>
  </w:num>
  <w:num w:numId="67">
    <w:abstractNumId w:val="29"/>
  </w:num>
  <w:num w:numId="68">
    <w:abstractNumId w:val="67"/>
  </w:num>
  <w:num w:numId="69">
    <w:abstractNumId w:val="46"/>
  </w:num>
  <w:num w:numId="70">
    <w:abstractNumId w:val="48"/>
  </w:num>
  <w:num w:numId="71">
    <w:abstractNumId w:val="31"/>
  </w:num>
  <w:num w:numId="72">
    <w:abstractNumId w:val="5"/>
  </w:num>
  <w:num w:numId="73">
    <w:abstractNumId w:val="65"/>
  </w:num>
  <w:num w:numId="74">
    <w:abstractNumId w:val="36"/>
  </w:num>
  <w:num w:numId="75">
    <w:abstractNumId w:val="20"/>
  </w:num>
  <w:num w:numId="76">
    <w:abstractNumId w:val="77"/>
  </w:num>
  <w:num w:numId="77">
    <w:abstractNumId w:val="43"/>
  </w:num>
  <w:num w:numId="78">
    <w:abstractNumId w:val="1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E8"/>
    <w:rsid w:val="00053E14"/>
    <w:rsid w:val="00072AA1"/>
    <w:rsid w:val="00073EFA"/>
    <w:rsid w:val="000B47AA"/>
    <w:rsid w:val="000B57A1"/>
    <w:rsid w:val="000E7A92"/>
    <w:rsid w:val="000F049C"/>
    <w:rsid w:val="000F09A7"/>
    <w:rsid w:val="001375E1"/>
    <w:rsid w:val="001570B7"/>
    <w:rsid w:val="00197173"/>
    <w:rsid w:val="001A5E83"/>
    <w:rsid w:val="001F2CFD"/>
    <w:rsid w:val="002179C5"/>
    <w:rsid w:val="00217EE2"/>
    <w:rsid w:val="00263324"/>
    <w:rsid w:val="002D5994"/>
    <w:rsid w:val="003028AA"/>
    <w:rsid w:val="00350936"/>
    <w:rsid w:val="00450E1B"/>
    <w:rsid w:val="004C375D"/>
    <w:rsid w:val="004D2485"/>
    <w:rsid w:val="004D3045"/>
    <w:rsid w:val="005275FD"/>
    <w:rsid w:val="00585C19"/>
    <w:rsid w:val="005A4CF0"/>
    <w:rsid w:val="005B1C35"/>
    <w:rsid w:val="005B515A"/>
    <w:rsid w:val="00643A8C"/>
    <w:rsid w:val="00690E15"/>
    <w:rsid w:val="006A11BF"/>
    <w:rsid w:val="006A66B2"/>
    <w:rsid w:val="006F498F"/>
    <w:rsid w:val="0070452D"/>
    <w:rsid w:val="00723881"/>
    <w:rsid w:val="007353B4"/>
    <w:rsid w:val="007431D5"/>
    <w:rsid w:val="00745D8E"/>
    <w:rsid w:val="00790BA2"/>
    <w:rsid w:val="007A7CF5"/>
    <w:rsid w:val="007D4FD0"/>
    <w:rsid w:val="00824146"/>
    <w:rsid w:val="0085165B"/>
    <w:rsid w:val="00887CC6"/>
    <w:rsid w:val="008A3D0E"/>
    <w:rsid w:val="008C66F5"/>
    <w:rsid w:val="00920743"/>
    <w:rsid w:val="00934F29"/>
    <w:rsid w:val="00952EC7"/>
    <w:rsid w:val="009808E6"/>
    <w:rsid w:val="009A37B2"/>
    <w:rsid w:val="009D7AB2"/>
    <w:rsid w:val="00A32B46"/>
    <w:rsid w:val="00A504DD"/>
    <w:rsid w:val="00A55F69"/>
    <w:rsid w:val="00A65882"/>
    <w:rsid w:val="00A73F6D"/>
    <w:rsid w:val="00A7792A"/>
    <w:rsid w:val="00AF3D64"/>
    <w:rsid w:val="00B26E44"/>
    <w:rsid w:val="00BC3858"/>
    <w:rsid w:val="00BE52B1"/>
    <w:rsid w:val="00C6638A"/>
    <w:rsid w:val="00CC05D1"/>
    <w:rsid w:val="00D2181A"/>
    <w:rsid w:val="00D219AD"/>
    <w:rsid w:val="00D55037"/>
    <w:rsid w:val="00D86550"/>
    <w:rsid w:val="00DD5B4C"/>
    <w:rsid w:val="00E02777"/>
    <w:rsid w:val="00E32F08"/>
    <w:rsid w:val="00E75CCB"/>
    <w:rsid w:val="00EB0220"/>
    <w:rsid w:val="00F350D8"/>
    <w:rsid w:val="00F76A24"/>
    <w:rsid w:val="00F8237F"/>
    <w:rsid w:val="00F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655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8655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86550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A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A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38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38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38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385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655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8655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86550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A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A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38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38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38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385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0FB0-0B00-4EFF-BF97-573CB5E9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cp:lastPrinted>2020-02-10T08:47:00Z</cp:lastPrinted>
  <dcterms:created xsi:type="dcterms:W3CDTF">2020-02-11T06:05:00Z</dcterms:created>
  <dcterms:modified xsi:type="dcterms:W3CDTF">2020-02-11T06:05:00Z</dcterms:modified>
</cp:coreProperties>
</file>