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7BB8" w14:textId="708F8D7B" w:rsidR="00DF4F97" w:rsidRPr="00B27760" w:rsidRDefault="00DF4F97" w:rsidP="00FB6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F97">
        <w:rPr>
          <w:rFonts w:ascii="Times New Roman" w:hAnsi="Times New Roman" w:cs="Times New Roman"/>
          <w:b/>
          <w:bCs/>
          <w:sz w:val="24"/>
          <w:szCs w:val="24"/>
        </w:rPr>
        <w:t>TEZ</w:t>
      </w:r>
      <w:r w:rsidR="005A19B1">
        <w:rPr>
          <w:rFonts w:ascii="Times New Roman" w:hAnsi="Times New Roman" w:cs="Times New Roman"/>
          <w:b/>
          <w:bCs/>
          <w:sz w:val="24"/>
          <w:szCs w:val="24"/>
        </w:rPr>
        <w:t>SİZ</w:t>
      </w:r>
      <w:r w:rsidRPr="00DF4F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1F88">
        <w:rPr>
          <w:rFonts w:ascii="Times New Roman" w:hAnsi="Times New Roman" w:cs="Times New Roman"/>
          <w:b/>
          <w:bCs/>
          <w:sz w:val="24"/>
          <w:szCs w:val="24"/>
        </w:rPr>
        <w:t>YÜKSEK LİSANS PROGRAM</w:t>
      </w:r>
      <w:r w:rsidR="005A19B1" w:rsidRPr="00221F88">
        <w:rPr>
          <w:rFonts w:ascii="Times New Roman" w:hAnsi="Times New Roman" w:cs="Times New Roman"/>
          <w:b/>
          <w:bCs/>
          <w:sz w:val="24"/>
          <w:szCs w:val="24"/>
        </w:rPr>
        <w:t>LAR</w:t>
      </w:r>
      <w:r w:rsidRPr="00221F88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021216A" w14:textId="18B07997" w:rsidR="00B27760" w:rsidRPr="00B27760" w:rsidRDefault="006D790D" w:rsidP="00B27760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6D790D">
        <w:rPr>
          <w:rFonts w:ascii="Times New Roman" w:hAnsi="Times New Roman" w:cs="Times New Roman"/>
          <w:sz w:val="24"/>
          <w:szCs w:val="24"/>
        </w:rPr>
        <w:t>Tezsiz yüksek lisans süresi 3 dönemdir.</w:t>
      </w:r>
      <w:r w:rsidR="00B27760">
        <w:rPr>
          <w:rFonts w:ascii="Times New Roman" w:hAnsi="Times New Roman" w:cs="Times New Roman"/>
          <w:sz w:val="24"/>
          <w:szCs w:val="24"/>
        </w:rPr>
        <w:t xml:space="preserve"> </w:t>
      </w:r>
      <w:r w:rsidR="00B27760" w:rsidRPr="00B27760">
        <w:rPr>
          <w:rFonts w:ascii="Times New Roman" w:hAnsi="Times New Roman" w:cs="Times New Roman"/>
          <w:sz w:val="24"/>
          <w:szCs w:val="24"/>
        </w:rPr>
        <w:t xml:space="preserve">Öğrenciler mezun olabilmek için toplam 10 Ders ve bir Dönem Projesi almak zorundadır. Dönem Projesi en erken üçüncü̈ yarıyılda alınır. Bir yarıyılda en fazla 50 </w:t>
      </w:r>
      <w:proofErr w:type="spellStart"/>
      <w:r w:rsidR="00B27760" w:rsidRPr="00B27760">
        <w:rPr>
          <w:rFonts w:ascii="Times New Roman" w:hAnsi="Times New Roman" w:cs="Times New Roman"/>
          <w:sz w:val="24"/>
          <w:szCs w:val="24"/>
        </w:rPr>
        <w:t>AKTS’lik</w:t>
      </w:r>
      <w:proofErr w:type="spellEnd"/>
      <w:r w:rsidR="00B27760" w:rsidRPr="00B27760">
        <w:rPr>
          <w:rFonts w:ascii="Times New Roman" w:hAnsi="Times New Roman" w:cs="Times New Roman"/>
          <w:sz w:val="24"/>
          <w:szCs w:val="24"/>
        </w:rPr>
        <w:t xml:space="preserve"> ders alınabilir.</w:t>
      </w:r>
    </w:p>
    <w:p w14:paraId="45D0BA36" w14:textId="71EA5139" w:rsidR="00DF4F97" w:rsidRPr="00171D20" w:rsidRDefault="00FB6E8C" w:rsidP="005A19B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Programda t</w:t>
      </w:r>
      <w:r w:rsidR="00985844">
        <w:rPr>
          <w:rFonts w:ascii="Times New Roman" w:hAnsi="Times New Roman" w:cs="Times New Roman"/>
          <w:sz w:val="24"/>
          <w:szCs w:val="24"/>
        </w:rPr>
        <w:t>üm</w:t>
      </w:r>
      <w:r w:rsidR="00DF4F97" w:rsidRPr="00DF4F97">
        <w:rPr>
          <w:rFonts w:ascii="Times New Roman" w:hAnsi="Times New Roman" w:cs="Times New Roman"/>
          <w:sz w:val="24"/>
          <w:szCs w:val="24"/>
        </w:rPr>
        <w:t xml:space="preserve"> öğrencilerin alması </w:t>
      </w:r>
      <w:r w:rsidR="00DF4F97" w:rsidRPr="005A19B1">
        <w:rPr>
          <w:rFonts w:ascii="Times New Roman" w:hAnsi="Times New Roman" w:cs="Times New Roman"/>
          <w:b/>
          <w:bCs/>
          <w:sz w:val="24"/>
          <w:szCs w:val="24"/>
        </w:rPr>
        <w:t>zorunlu</w:t>
      </w:r>
      <w:r w:rsidR="00985844" w:rsidRPr="005A1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5844">
        <w:rPr>
          <w:rFonts w:ascii="Times New Roman" w:hAnsi="Times New Roman" w:cs="Times New Roman"/>
          <w:sz w:val="24"/>
          <w:szCs w:val="24"/>
        </w:rPr>
        <w:t xml:space="preserve">olan dersler </w:t>
      </w:r>
      <w:r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985844">
        <w:rPr>
          <w:rFonts w:ascii="Times New Roman" w:hAnsi="Times New Roman" w:cs="Times New Roman"/>
          <w:sz w:val="24"/>
          <w:szCs w:val="24"/>
        </w:rPr>
        <w:t>tablo</w:t>
      </w:r>
      <w:r w:rsidR="005A19B1">
        <w:rPr>
          <w:rFonts w:ascii="Times New Roman" w:hAnsi="Times New Roman" w:cs="Times New Roman"/>
          <w:sz w:val="24"/>
          <w:szCs w:val="24"/>
        </w:rPr>
        <w:t>lar</w:t>
      </w:r>
      <w:r w:rsidR="00985844">
        <w:rPr>
          <w:rFonts w:ascii="Times New Roman" w:hAnsi="Times New Roman" w:cs="Times New Roman"/>
          <w:sz w:val="24"/>
          <w:szCs w:val="24"/>
        </w:rPr>
        <w:t>da mevcuttur</w:t>
      </w:r>
      <w:r w:rsidR="00171D20">
        <w:rPr>
          <w:rFonts w:ascii="Times New Roman" w:hAnsi="Times New Roman" w:cs="Times New Roman"/>
          <w:sz w:val="24"/>
          <w:szCs w:val="24"/>
        </w:rPr>
        <w:t xml:space="preserve"> </w:t>
      </w:r>
      <w:r w:rsidR="00171D20" w:rsidRPr="00171D20">
        <w:rPr>
          <w:rFonts w:ascii="Times New Roman" w:hAnsi="Times New Roman" w:cs="Times New Roman"/>
          <w:b/>
          <w:bCs/>
          <w:sz w:val="24"/>
          <w:szCs w:val="24"/>
        </w:rPr>
        <w:t xml:space="preserve">(Sosyal Bilimlerde Araştırma Yöntemleri Dersi 2022-2023 Eğitim-Öğretim Yılı güz yarıyılında programa </w:t>
      </w:r>
      <w:proofErr w:type="gramStart"/>
      <w:r w:rsidR="00171D20" w:rsidRPr="00171D20">
        <w:rPr>
          <w:rFonts w:ascii="Times New Roman" w:hAnsi="Times New Roman" w:cs="Times New Roman"/>
          <w:b/>
          <w:bCs/>
          <w:sz w:val="24"/>
          <w:szCs w:val="24"/>
        </w:rPr>
        <w:t>kayıt</w:t>
      </w:r>
      <w:r w:rsidR="00171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1D20" w:rsidRPr="00171D20">
        <w:rPr>
          <w:rFonts w:ascii="Times New Roman" w:hAnsi="Times New Roman" w:cs="Times New Roman"/>
          <w:b/>
          <w:bCs/>
          <w:sz w:val="24"/>
          <w:szCs w:val="24"/>
        </w:rPr>
        <w:t>olan</w:t>
      </w:r>
      <w:proofErr w:type="gramEnd"/>
      <w:r w:rsidR="00171D20" w:rsidRPr="00171D20">
        <w:rPr>
          <w:rFonts w:ascii="Times New Roman" w:hAnsi="Times New Roman" w:cs="Times New Roman"/>
          <w:b/>
          <w:bCs/>
          <w:sz w:val="24"/>
          <w:szCs w:val="24"/>
        </w:rPr>
        <w:t xml:space="preserve"> öğrencilerden başlamak üzere zorunlu hale getirilmiştir)</w:t>
      </w:r>
      <w:r w:rsidR="00985844" w:rsidRPr="00171D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4F97" w:rsidRPr="00171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A19B1" w14:paraId="5A0D539E" w14:textId="77777777" w:rsidTr="00EC3088">
        <w:tc>
          <w:tcPr>
            <w:tcW w:w="9062" w:type="dxa"/>
            <w:gridSpan w:val="2"/>
          </w:tcPr>
          <w:p w14:paraId="31D88259" w14:textId="77777777" w:rsidR="005A19B1" w:rsidRPr="000F145C" w:rsidRDefault="005A19B1" w:rsidP="00EC3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9B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İŞLETME</w:t>
            </w: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SİZ</w:t>
            </w: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YÜKSEK LİSANS PROGRAMI ZORUNLU DERSLERİ</w:t>
            </w:r>
          </w:p>
        </w:tc>
      </w:tr>
      <w:tr w:rsidR="005A19B1" w14:paraId="5F3B5CA0" w14:textId="77777777" w:rsidTr="00EC3088">
        <w:tc>
          <w:tcPr>
            <w:tcW w:w="9062" w:type="dxa"/>
            <w:gridSpan w:val="2"/>
          </w:tcPr>
          <w:p w14:paraId="4C4DC996" w14:textId="77777777" w:rsidR="005A19B1" w:rsidRDefault="005A19B1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BİRİNCİ YARIYIL (DERS AŞAMASI)</w:t>
            </w:r>
          </w:p>
        </w:tc>
      </w:tr>
      <w:tr w:rsidR="005A19B1" w14:paraId="3E4D2B2F" w14:textId="77777777" w:rsidTr="00EC3088">
        <w:tc>
          <w:tcPr>
            <w:tcW w:w="2689" w:type="dxa"/>
          </w:tcPr>
          <w:p w14:paraId="035D5DDD" w14:textId="77777777" w:rsidR="005A19B1" w:rsidRPr="000F145C" w:rsidRDefault="005A19B1" w:rsidP="00EC3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KODU</w:t>
            </w:r>
          </w:p>
        </w:tc>
        <w:tc>
          <w:tcPr>
            <w:tcW w:w="6373" w:type="dxa"/>
          </w:tcPr>
          <w:p w14:paraId="2FE6A4CD" w14:textId="77777777" w:rsidR="005A19B1" w:rsidRPr="000F145C" w:rsidRDefault="005A19B1" w:rsidP="00EC3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</w:tr>
      <w:tr w:rsidR="005A19B1" w14:paraId="7DEDD857" w14:textId="77777777" w:rsidTr="00EC3088">
        <w:tc>
          <w:tcPr>
            <w:tcW w:w="2689" w:type="dxa"/>
          </w:tcPr>
          <w:p w14:paraId="317E7454" w14:textId="16311901" w:rsidR="005A19B1" w:rsidRPr="000F145C" w:rsidRDefault="00A32CB8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SOE 5909</w:t>
            </w:r>
          </w:p>
        </w:tc>
        <w:tc>
          <w:tcPr>
            <w:tcW w:w="6373" w:type="dxa"/>
          </w:tcPr>
          <w:p w14:paraId="5B419494" w14:textId="77777777" w:rsidR="005A19B1" w:rsidRPr="000F145C" w:rsidRDefault="005A19B1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sz w:val="24"/>
                <w:szCs w:val="24"/>
              </w:rPr>
              <w:t>Sosyal Bilimlerde Araştırma Yöntemleri</w:t>
            </w:r>
          </w:p>
        </w:tc>
      </w:tr>
      <w:tr w:rsidR="005A19B1" w14:paraId="6F4229FC" w14:textId="77777777" w:rsidTr="00EC3088">
        <w:tc>
          <w:tcPr>
            <w:tcW w:w="9062" w:type="dxa"/>
            <w:gridSpan w:val="2"/>
          </w:tcPr>
          <w:p w14:paraId="289174FF" w14:textId="77777777" w:rsidR="005A19B1" w:rsidRPr="000F145C" w:rsidRDefault="005A19B1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ÜÇÜNCÜ</w:t>
            </w: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YARIYIL </w:t>
            </w:r>
          </w:p>
        </w:tc>
      </w:tr>
      <w:tr w:rsidR="005A19B1" w14:paraId="664F7556" w14:textId="77777777" w:rsidTr="00EC3088">
        <w:tc>
          <w:tcPr>
            <w:tcW w:w="2689" w:type="dxa"/>
          </w:tcPr>
          <w:p w14:paraId="58519019" w14:textId="77777777" w:rsidR="005A19B1" w:rsidRPr="000F145C" w:rsidRDefault="005A19B1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KODU</w:t>
            </w:r>
          </w:p>
        </w:tc>
        <w:tc>
          <w:tcPr>
            <w:tcW w:w="6373" w:type="dxa"/>
          </w:tcPr>
          <w:p w14:paraId="4C11EA1F" w14:textId="77777777" w:rsidR="005A19B1" w:rsidRPr="000F145C" w:rsidRDefault="005A19B1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</w:tr>
      <w:tr w:rsidR="005A19B1" w14:paraId="0D37E147" w14:textId="77777777" w:rsidTr="00EC3088">
        <w:tc>
          <w:tcPr>
            <w:tcW w:w="2689" w:type="dxa"/>
          </w:tcPr>
          <w:p w14:paraId="1155486D" w14:textId="77777777" w:rsidR="005A19B1" w:rsidRPr="005A19B1" w:rsidRDefault="005A19B1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1">
              <w:rPr>
                <w:rFonts w:ascii="Times New Roman" w:hAnsi="Times New Roman" w:cs="Times New Roman"/>
                <w:sz w:val="24"/>
                <w:szCs w:val="24"/>
              </w:rPr>
              <w:t xml:space="preserve">İŞL 5301 </w:t>
            </w:r>
          </w:p>
        </w:tc>
        <w:tc>
          <w:tcPr>
            <w:tcW w:w="6373" w:type="dxa"/>
          </w:tcPr>
          <w:p w14:paraId="0FC82B75" w14:textId="77777777" w:rsidR="005A19B1" w:rsidRPr="005A19B1" w:rsidRDefault="005A19B1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1">
              <w:rPr>
                <w:rFonts w:ascii="Times New Roman" w:hAnsi="Times New Roman" w:cs="Times New Roman"/>
                <w:sz w:val="24"/>
                <w:szCs w:val="24"/>
              </w:rPr>
              <w:t>Dönem Projesi</w:t>
            </w:r>
          </w:p>
        </w:tc>
      </w:tr>
    </w:tbl>
    <w:p w14:paraId="3D12E1EB" w14:textId="40FE895D" w:rsidR="005A19B1" w:rsidRDefault="005A19B1" w:rsidP="00FB6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A19B1" w14:paraId="104EB31D" w14:textId="77777777" w:rsidTr="00EC3088">
        <w:tc>
          <w:tcPr>
            <w:tcW w:w="9062" w:type="dxa"/>
            <w:gridSpan w:val="2"/>
          </w:tcPr>
          <w:p w14:paraId="14C6238E" w14:textId="77777777" w:rsidR="005A19B1" w:rsidRPr="000F145C" w:rsidRDefault="005A19B1" w:rsidP="00EC3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9B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MUHASEBE VE FİNANSMAN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SİZ</w:t>
            </w: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YÜKSEK LİSANS PROGRAMI ZORUNLU DERSLERİ</w:t>
            </w:r>
          </w:p>
        </w:tc>
      </w:tr>
      <w:tr w:rsidR="005A19B1" w14:paraId="6EDDF5E7" w14:textId="77777777" w:rsidTr="00EC3088">
        <w:tc>
          <w:tcPr>
            <w:tcW w:w="9062" w:type="dxa"/>
            <w:gridSpan w:val="2"/>
          </w:tcPr>
          <w:p w14:paraId="363A1FAD" w14:textId="77777777" w:rsidR="005A19B1" w:rsidRDefault="005A19B1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BİRİNCİ YARIYIL (DERS AŞAMASI)</w:t>
            </w:r>
          </w:p>
        </w:tc>
      </w:tr>
      <w:tr w:rsidR="005A19B1" w14:paraId="4D77F640" w14:textId="77777777" w:rsidTr="00EC3088">
        <w:tc>
          <w:tcPr>
            <w:tcW w:w="2689" w:type="dxa"/>
          </w:tcPr>
          <w:p w14:paraId="542F98C0" w14:textId="77777777" w:rsidR="005A19B1" w:rsidRPr="000F145C" w:rsidRDefault="005A19B1" w:rsidP="00EC3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KODU</w:t>
            </w:r>
          </w:p>
        </w:tc>
        <w:tc>
          <w:tcPr>
            <w:tcW w:w="6373" w:type="dxa"/>
          </w:tcPr>
          <w:p w14:paraId="4103E514" w14:textId="77777777" w:rsidR="005A19B1" w:rsidRPr="000F145C" w:rsidRDefault="005A19B1" w:rsidP="00EC3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</w:tr>
      <w:tr w:rsidR="005A19B1" w14:paraId="4FAC8065" w14:textId="77777777" w:rsidTr="00EC3088">
        <w:tc>
          <w:tcPr>
            <w:tcW w:w="2689" w:type="dxa"/>
          </w:tcPr>
          <w:p w14:paraId="0E2EC1C1" w14:textId="53A6E1F2" w:rsidR="005A19B1" w:rsidRPr="000F145C" w:rsidRDefault="00A32CB8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SOE 5909</w:t>
            </w:r>
          </w:p>
        </w:tc>
        <w:tc>
          <w:tcPr>
            <w:tcW w:w="6373" w:type="dxa"/>
          </w:tcPr>
          <w:p w14:paraId="32CBCE0C" w14:textId="77777777" w:rsidR="005A19B1" w:rsidRPr="000F145C" w:rsidRDefault="005A19B1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sz w:val="24"/>
                <w:szCs w:val="24"/>
              </w:rPr>
              <w:t>Sosyal Bilimlerde Araştırma Yöntemleri</w:t>
            </w:r>
          </w:p>
        </w:tc>
      </w:tr>
      <w:tr w:rsidR="005A19B1" w14:paraId="0467E1CC" w14:textId="77777777" w:rsidTr="00EC3088">
        <w:tc>
          <w:tcPr>
            <w:tcW w:w="9062" w:type="dxa"/>
            <w:gridSpan w:val="2"/>
          </w:tcPr>
          <w:p w14:paraId="27C67AF5" w14:textId="77777777" w:rsidR="005A19B1" w:rsidRPr="000F145C" w:rsidRDefault="005A19B1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ÜÇÜNCÜ</w:t>
            </w: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YARIYIL </w:t>
            </w:r>
          </w:p>
        </w:tc>
      </w:tr>
      <w:tr w:rsidR="005A19B1" w14:paraId="7F4906FA" w14:textId="77777777" w:rsidTr="00EC3088">
        <w:tc>
          <w:tcPr>
            <w:tcW w:w="2689" w:type="dxa"/>
          </w:tcPr>
          <w:p w14:paraId="204E0BF4" w14:textId="77777777" w:rsidR="005A19B1" w:rsidRPr="000F145C" w:rsidRDefault="005A19B1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KODU</w:t>
            </w:r>
          </w:p>
        </w:tc>
        <w:tc>
          <w:tcPr>
            <w:tcW w:w="6373" w:type="dxa"/>
          </w:tcPr>
          <w:p w14:paraId="6D2D55FF" w14:textId="77777777" w:rsidR="005A19B1" w:rsidRPr="000F145C" w:rsidRDefault="005A19B1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</w:tr>
      <w:tr w:rsidR="005A19B1" w14:paraId="1DECE0D5" w14:textId="77777777" w:rsidTr="00EC3088">
        <w:tc>
          <w:tcPr>
            <w:tcW w:w="2689" w:type="dxa"/>
          </w:tcPr>
          <w:p w14:paraId="2F9DA207" w14:textId="1B581C0B" w:rsidR="005A19B1" w:rsidRPr="005A19B1" w:rsidRDefault="005A19B1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1">
              <w:rPr>
                <w:rFonts w:ascii="Times New Roman" w:hAnsi="Times New Roman" w:cs="Times New Roman"/>
                <w:sz w:val="24"/>
                <w:szCs w:val="24"/>
              </w:rPr>
              <w:t>İŞL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9B1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6373" w:type="dxa"/>
          </w:tcPr>
          <w:p w14:paraId="4D5DAE19" w14:textId="77777777" w:rsidR="005A19B1" w:rsidRPr="005A19B1" w:rsidRDefault="005A19B1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1">
              <w:rPr>
                <w:rFonts w:ascii="Times New Roman" w:hAnsi="Times New Roman" w:cs="Times New Roman"/>
                <w:sz w:val="24"/>
                <w:szCs w:val="24"/>
              </w:rPr>
              <w:t>Dönem Projesi</w:t>
            </w:r>
          </w:p>
        </w:tc>
      </w:tr>
    </w:tbl>
    <w:p w14:paraId="219CF354" w14:textId="77777777" w:rsidR="005A19B1" w:rsidRDefault="005A19B1" w:rsidP="00865D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DFB5D" w14:textId="4E71F7ED" w:rsidR="00BB32A3" w:rsidRDefault="00BB32A3" w:rsidP="00FB6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F4F97">
        <w:rPr>
          <w:rFonts w:ascii="Times New Roman" w:hAnsi="Times New Roman" w:cs="Times New Roman"/>
          <w:sz w:val="24"/>
          <w:szCs w:val="24"/>
        </w:rPr>
        <w:t>isans veya başka bir lisansüstü programda</w:t>
      </w:r>
      <w:r w:rsidR="00A656BF">
        <w:rPr>
          <w:rFonts w:ascii="Times New Roman" w:hAnsi="Times New Roman" w:cs="Times New Roman"/>
          <w:sz w:val="24"/>
          <w:szCs w:val="24"/>
        </w:rPr>
        <w:t xml:space="preserve"> </w:t>
      </w:r>
      <w:r w:rsidR="00A656BF" w:rsidRPr="00A656BF">
        <w:rPr>
          <w:rFonts w:ascii="Times New Roman" w:hAnsi="Times New Roman" w:cs="Times New Roman"/>
          <w:b/>
          <w:bCs/>
          <w:sz w:val="24"/>
          <w:szCs w:val="24"/>
        </w:rPr>
        <w:t xml:space="preserve">alınmamış </w:t>
      </w:r>
      <w:r w:rsidR="00A656BF">
        <w:rPr>
          <w:rFonts w:ascii="Times New Roman" w:hAnsi="Times New Roman" w:cs="Times New Roman"/>
          <w:sz w:val="24"/>
          <w:szCs w:val="24"/>
        </w:rPr>
        <w:t>ise alınması zorunlu olan dersler</w:t>
      </w:r>
      <w:r w:rsidR="00FB6E8C">
        <w:rPr>
          <w:rFonts w:ascii="Times New Roman" w:hAnsi="Times New Roman" w:cs="Times New Roman"/>
          <w:sz w:val="24"/>
          <w:szCs w:val="24"/>
        </w:rPr>
        <w:t xml:space="preserve"> aşağıdaki</w:t>
      </w:r>
      <w:r w:rsidR="00A656BF">
        <w:rPr>
          <w:rFonts w:ascii="Times New Roman" w:hAnsi="Times New Roman" w:cs="Times New Roman"/>
          <w:sz w:val="24"/>
          <w:szCs w:val="24"/>
        </w:rPr>
        <w:t xml:space="preserve"> tablo</w:t>
      </w:r>
      <w:r w:rsidR="00865D69">
        <w:rPr>
          <w:rFonts w:ascii="Times New Roman" w:hAnsi="Times New Roman" w:cs="Times New Roman"/>
          <w:sz w:val="24"/>
          <w:szCs w:val="24"/>
        </w:rPr>
        <w:t>lar</w:t>
      </w:r>
      <w:r w:rsidR="00A656BF">
        <w:rPr>
          <w:rFonts w:ascii="Times New Roman" w:hAnsi="Times New Roman" w:cs="Times New Roman"/>
          <w:sz w:val="24"/>
          <w:szCs w:val="24"/>
        </w:rPr>
        <w:t>da mevcuttur.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656BF" w14:paraId="06E75CC5" w14:textId="77777777" w:rsidTr="00EC3088">
        <w:tc>
          <w:tcPr>
            <w:tcW w:w="9062" w:type="dxa"/>
            <w:gridSpan w:val="2"/>
          </w:tcPr>
          <w:p w14:paraId="7AF43D7A" w14:textId="296721CD" w:rsidR="00A656BF" w:rsidRPr="000F145C" w:rsidRDefault="00A656BF" w:rsidP="00FB6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İŞLETME</w:t>
            </w:r>
            <w:r w:rsidRPr="00BF3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TEZ</w:t>
            </w:r>
            <w:r w:rsidR="00865D69" w:rsidRPr="00BF3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BF3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="00865D69" w:rsidRPr="00BF3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YÜKSEK LİSANS PROGRAMI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İÇİN </w:t>
            </w:r>
            <w:r w:rsidRPr="00A6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LİSANS VEYA BAŞKA BİR LİSANSÜSTÜ PROGRAMDA ALINMAMIŞ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İSE </w:t>
            </w: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ZORUNLU DERSLER</w:t>
            </w:r>
          </w:p>
        </w:tc>
      </w:tr>
      <w:tr w:rsidR="00A656BF" w14:paraId="7B3A93A4" w14:textId="77777777" w:rsidTr="00FB6E8C">
        <w:tc>
          <w:tcPr>
            <w:tcW w:w="2689" w:type="dxa"/>
          </w:tcPr>
          <w:p w14:paraId="6DCF2EFB" w14:textId="77777777" w:rsidR="00A656BF" w:rsidRPr="000F145C" w:rsidRDefault="00A656BF" w:rsidP="00FB6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KODU</w:t>
            </w:r>
          </w:p>
        </w:tc>
        <w:tc>
          <w:tcPr>
            <w:tcW w:w="6373" w:type="dxa"/>
          </w:tcPr>
          <w:p w14:paraId="404A3E08" w14:textId="77777777" w:rsidR="00A656BF" w:rsidRPr="000F145C" w:rsidRDefault="00A656BF" w:rsidP="00FB6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</w:tr>
      <w:tr w:rsidR="00A656BF" w14:paraId="0FFDD382" w14:textId="77777777" w:rsidTr="008B5CA1">
        <w:tc>
          <w:tcPr>
            <w:tcW w:w="2689" w:type="dxa"/>
            <w:vAlign w:val="center"/>
          </w:tcPr>
          <w:p w14:paraId="113EF983" w14:textId="6B25240A" w:rsidR="00A656BF" w:rsidRPr="000F145C" w:rsidRDefault="00865D69" w:rsidP="008B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 5303 [İŞL 5308]</w:t>
            </w:r>
          </w:p>
        </w:tc>
        <w:tc>
          <w:tcPr>
            <w:tcW w:w="6373" w:type="dxa"/>
            <w:vAlign w:val="center"/>
          </w:tcPr>
          <w:p w14:paraId="37F6BEAD" w14:textId="64321BBA" w:rsidR="00A656BF" w:rsidRPr="000F145C" w:rsidRDefault="00865D69" w:rsidP="008B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Muhasebenin Temelleri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Temel Muhasebe Bilgileri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656BF" w14:paraId="47E8E69E" w14:textId="77777777" w:rsidTr="008B5CA1">
        <w:tc>
          <w:tcPr>
            <w:tcW w:w="2689" w:type="dxa"/>
            <w:vAlign w:val="center"/>
          </w:tcPr>
          <w:p w14:paraId="6008CE25" w14:textId="459D7CB6" w:rsidR="00A656BF" w:rsidRPr="00A656BF" w:rsidRDefault="00DB6010" w:rsidP="008B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 5305 [İŞL 5310]</w:t>
            </w:r>
          </w:p>
        </w:tc>
        <w:tc>
          <w:tcPr>
            <w:tcW w:w="6373" w:type="dxa"/>
            <w:vAlign w:val="center"/>
          </w:tcPr>
          <w:p w14:paraId="4CD95043" w14:textId="6A1348DE" w:rsidR="00A656BF" w:rsidRPr="00A656BF" w:rsidRDefault="00DB6010" w:rsidP="008B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 İlkeleri [Pazarlamanın Temelleri]</w:t>
            </w:r>
          </w:p>
        </w:tc>
      </w:tr>
      <w:tr w:rsidR="00A656BF" w14:paraId="6C85D10C" w14:textId="77777777" w:rsidTr="008B5CA1">
        <w:tc>
          <w:tcPr>
            <w:tcW w:w="2689" w:type="dxa"/>
            <w:vAlign w:val="center"/>
          </w:tcPr>
          <w:p w14:paraId="2951A9D5" w14:textId="0BE550BF" w:rsidR="00A656BF" w:rsidRPr="00A656BF" w:rsidRDefault="00DB6010" w:rsidP="008B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 5309 [İŞL 5312]</w:t>
            </w:r>
          </w:p>
        </w:tc>
        <w:tc>
          <w:tcPr>
            <w:tcW w:w="6373" w:type="dxa"/>
            <w:vAlign w:val="center"/>
          </w:tcPr>
          <w:p w14:paraId="3CED092D" w14:textId="339400C3" w:rsidR="00A656BF" w:rsidRPr="00A656BF" w:rsidRDefault="00DB6010" w:rsidP="008B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Üretim Planlama Kontrol [Üretim Kaynaklarını Planlama]</w:t>
            </w:r>
          </w:p>
        </w:tc>
      </w:tr>
      <w:tr w:rsidR="00A656BF" w14:paraId="4392AEB7" w14:textId="77777777" w:rsidTr="008B5CA1">
        <w:tc>
          <w:tcPr>
            <w:tcW w:w="2689" w:type="dxa"/>
            <w:vAlign w:val="center"/>
          </w:tcPr>
          <w:p w14:paraId="49BB537D" w14:textId="4ED8B136" w:rsidR="00A656BF" w:rsidRPr="000F145C" w:rsidRDefault="00DB6010" w:rsidP="008B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 5311 [İŞL 5304]</w:t>
            </w:r>
          </w:p>
        </w:tc>
        <w:tc>
          <w:tcPr>
            <w:tcW w:w="6373" w:type="dxa"/>
            <w:vAlign w:val="center"/>
          </w:tcPr>
          <w:p w14:paraId="327EBFD9" w14:textId="1099586B" w:rsidR="00A656BF" w:rsidRPr="000F145C" w:rsidRDefault="00DB6010" w:rsidP="008B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Finansı [Finansal Yönetim]</w:t>
            </w:r>
          </w:p>
        </w:tc>
      </w:tr>
      <w:tr w:rsidR="00A656BF" w14:paraId="3DB220A9" w14:textId="77777777" w:rsidTr="008B5CA1">
        <w:tc>
          <w:tcPr>
            <w:tcW w:w="2689" w:type="dxa"/>
            <w:vAlign w:val="center"/>
          </w:tcPr>
          <w:p w14:paraId="6D4575E0" w14:textId="2F37952D" w:rsidR="00A656BF" w:rsidRPr="00A656BF" w:rsidRDefault="00DB6010" w:rsidP="008B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 5317 [İŞL 5358]</w:t>
            </w:r>
          </w:p>
        </w:tc>
        <w:tc>
          <w:tcPr>
            <w:tcW w:w="6373" w:type="dxa"/>
            <w:vAlign w:val="center"/>
          </w:tcPr>
          <w:p w14:paraId="1CC7F296" w14:textId="0AFDF03E" w:rsidR="00A656BF" w:rsidRPr="00A656BF" w:rsidRDefault="00DB6010" w:rsidP="008B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Örgütlerde İnsan İlişkileri [Örgütlerde Motivasyon ve Liderlik Uygulamaları]</w:t>
            </w:r>
          </w:p>
        </w:tc>
      </w:tr>
    </w:tbl>
    <w:p w14:paraId="652268CC" w14:textId="37E43A0A" w:rsidR="00BB32A3" w:rsidRDefault="00BB32A3" w:rsidP="00FB6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35418" w14:textId="453566C7" w:rsidR="00E72D91" w:rsidRDefault="00E72D91" w:rsidP="00FB6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4C0BA" w14:textId="2D5270A5" w:rsidR="00B27760" w:rsidRDefault="00B27760" w:rsidP="00FB6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831F2" w14:textId="77777777" w:rsidR="00B27760" w:rsidRDefault="00B27760" w:rsidP="00FB6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235FE" w14:textId="77777777" w:rsidR="00E72D91" w:rsidRDefault="00E72D91" w:rsidP="00FB6E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F334A" w14:paraId="6F851E7F" w14:textId="77777777" w:rsidTr="00EC3088">
        <w:tc>
          <w:tcPr>
            <w:tcW w:w="9062" w:type="dxa"/>
            <w:gridSpan w:val="2"/>
          </w:tcPr>
          <w:p w14:paraId="253B5052" w14:textId="46259F35" w:rsidR="00BF334A" w:rsidRPr="000F145C" w:rsidRDefault="00BF334A" w:rsidP="00EC3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9B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MUHASEBE VE FİNANSMAN</w:t>
            </w:r>
            <w:r w:rsidRPr="00BF3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TEZSİZ</w:t>
            </w: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YÜKSEK LİSANS PROGRAMI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İÇİN </w:t>
            </w:r>
            <w:r w:rsidRPr="00A6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LİSANS VEYA BAŞKA BİR LİSANSÜSTÜ PROGRAMDA ALINMAMIŞ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İSE </w:t>
            </w: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ZORUNLU DERSLER</w:t>
            </w:r>
          </w:p>
        </w:tc>
      </w:tr>
      <w:tr w:rsidR="00BF334A" w14:paraId="0BBFAC91" w14:textId="77777777" w:rsidTr="00EC3088">
        <w:tc>
          <w:tcPr>
            <w:tcW w:w="2689" w:type="dxa"/>
          </w:tcPr>
          <w:p w14:paraId="60EFDDA1" w14:textId="77777777" w:rsidR="00BF334A" w:rsidRPr="000F145C" w:rsidRDefault="00BF334A" w:rsidP="00EC3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KODU</w:t>
            </w:r>
          </w:p>
        </w:tc>
        <w:tc>
          <w:tcPr>
            <w:tcW w:w="6373" w:type="dxa"/>
          </w:tcPr>
          <w:p w14:paraId="6D164E1D" w14:textId="77777777" w:rsidR="00BF334A" w:rsidRPr="000F145C" w:rsidRDefault="00BF334A" w:rsidP="00EC3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</w:tr>
      <w:tr w:rsidR="00BF334A" w14:paraId="301E0B32" w14:textId="77777777" w:rsidTr="00EC3088">
        <w:tc>
          <w:tcPr>
            <w:tcW w:w="2689" w:type="dxa"/>
          </w:tcPr>
          <w:p w14:paraId="534BFE3B" w14:textId="1800F32A" w:rsidR="00BF334A" w:rsidRPr="000F145C" w:rsidRDefault="00BF334A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 5</w:t>
            </w:r>
            <w:r w:rsidR="00F02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[İŞL 5</w:t>
            </w:r>
            <w:r w:rsidR="00F02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373" w:type="dxa"/>
          </w:tcPr>
          <w:p w14:paraId="2565092F" w14:textId="47C706F1" w:rsidR="00BF334A" w:rsidRPr="000F145C" w:rsidRDefault="00F02DEA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Finansal Muhasebe</w:t>
            </w:r>
            <w:r w:rsidR="00BF334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Genel </w:t>
            </w:r>
            <w:r w:rsidR="00BF334A" w:rsidRPr="00865D69">
              <w:rPr>
                <w:rFonts w:ascii="Times New Roman" w:hAnsi="Times New Roman" w:cs="Times New Roman"/>
                <w:sz w:val="24"/>
                <w:szCs w:val="24"/>
              </w:rPr>
              <w:t>Muhasebe</w:t>
            </w:r>
            <w:r w:rsidR="00BF334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F334A" w14:paraId="13286A0A" w14:textId="77777777" w:rsidTr="00EC3088">
        <w:tc>
          <w:tcPr>
            <w:tcW w:w="2689" w:type="dxa"/>
          </w:tcPr>
          <w:p w14:paraId="0BA03CB5" w14:textId="32E98960" w:rsidR="00BF334A" w:rsidRPr="00A656BF" w:rsidRDefault="00BF334A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 5</w:t>
            </w:r>
            <w:r w:rsidR="00F02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[İŞL 5</w:t>
            </w:r>
            <w:r w:rsidR="00F02DEA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373" w:type="dxa"/>
          </w:tcPr>
          <w:p w14:paraId="1D45A06E" w14:textId="0F11CB65" w:rsidR="00BF334A" w:rsidRPr="00A656BF" w:rsidRDefault="00F02DEA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Maliyet Muhasebesi</w:t>
            </w:r>
            <w:r w:rsidR="00BF334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Maliyet Sistemleri ve Maliyet Analizleri</w:t>
            </w:r>
            <w:r w:rsidR="00BF334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F334A" w14:paraId="002980C6" w14:textId="77777777" w:rsidTr="00EC3088">
        <w:tc>
          <w:tcPr>
            <w:tcW w:w="2689" w:type="dxa"/>
          </w:tcPr>
          <w:p w14:paraId="1078BF74" w14:textId="04FFFA65" w:rsidR="00BF334A" w:rsidRPr="00A656BF" w:rsidRDefault="00BF334A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 5</w:t>
            </w:r>
            <w:r w:rsidR="00F02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 [İŞL 5</w:t>
            </w:r>
            <w:r w:rsidR="00F02DEA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373" w:type="dxa"/>
          </w:tcPr>
          <w:p w14:paraId="03557300" w14:textId="5C0E9282" w:rsidR="00BF334A" w:rsidRPr="00A656BF" w:rsidRDefault="00F02DEA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Finansal Yönetim</w:t>
            </w:r>
            <w:r w:rsidR="00BF334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İşletme Finansı</w:t>
            </w:r>
            <w:r w:rsidR="00BF334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0A953B47" w14:textId="77777777" w:rsidR="00BF334A" w:rsidRDefault="00BF334A" w:rsidP="00FB6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B72E9" w14:textId="4E3DB199" w:rsidR="00815CA0" w:rsidRDefault="00DF4F97" w:rsidP="00FB6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A0">
        <w:rPr>
          <w:rFonts w:ascii="Times New Roman" w:hAnsi="Times New Roman" w:cs="Times New Roman"/>
          <w:sz w:val="24"/>
          <w:szCs w:val="24"/>
          <w:u w:val="single"/>
        </w:rPr>
        <w:t>Bu dersler</w:t>
      </w:r>
      <w:r w:rsidR="00815C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5CA0">
        <w:rPr>
          <w:rFonts w:ascii="Times New Roman" w:hAnsi="Times New Roman" w:cs="Times New Roman"/>
          <w:sz w:val="24"/>
          <w:szCs w:val="24"/>
          <w:u w:val="single"/>
        </w:rPr>
        <w:t>daha önce lisans veya başka bir lisansüstü programda alınmış ise muafiyet</w:t>
      </w:r>
      <w:r w:rsidR="00815CA0">
        <w:rPr>
          <w:rFonts w:ascii="Times New Roman" w:hAnsi="Times New Roman" w:cs="Times New Roman"/>
          <w:sz w:val="24"/>
          <w:szCs w:val="24"/>
          <w:u w:val="single"/>
        </w:rPr>
        <w:t xml:space="preserve"> talep edilebilmektedir</w:t>
      </w:r>
      <w:r w:rsidRPr="00815CA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F4F97">
        <w:rPr>
          <w:rFonts w:ascii="Times New Roman" w:hAnsi="Times New Roman" w:cs="Times New Roman"/>
          <w:sz w:val="24"/>
          <w:szCs w:val="24"/>
        </w:rPr>
        <w:t xml:space="preserve"> Bunun için bölüm web sayfası</w:t>
      </w:r>
      <w:r w:rsidR="00985844">
        <w:rPr>
          <w:rFonts w:ascii="Times New Roman" w:hAnsi="Times New Roman" w:cs="Times New Roman"/>
          <w:sz w:val="24"/>
          <w:szCs w:val="24"/>
        </w:rPr>
        <w:t xml:space="preserve">nda bulunan </w:t>
      </w:r>
      <w:r w:rsidRPr="00DF4F97">
        <w:rPr>
          <w:rFonts w:ascii="Times New Roman" w:hAnsi="Times New Roman" w:cs="Times New Roman"/>
          <w:sz w:val="24"/>
          <w:szCs w:val="24"/>
        </w:rPr>
        <w:t xml:space="preserve">dilekçe (bir örneği de bu dosyanın sonunda yer alan) ve ekleri (eşdeğer sayılacak dersi ve içeriğini gösterir belgeler) ile </w:t>
      </w:r>
      <w:r w:rsidR="00985844">
        <w:rPr>
          <w:rFonts w:ascii="Times New Roman" w:hAnsi="Times New Roman" w:cs="Times New Roman"/>
          <w:sz w:val="24"/>
          <w:szCs w:val="24"/>
        </w:rPr>
        <w:t>İ</w:t>
      </w:r>
      <w:r w:rsidRPr="00DF4F97">
        <w:rPr>
          <w:rFonts w:ascii="Times New Roman" w:hAnsi="Times New Roman" w:cs="Times New Roman"/>
          <w:sz w:val="24"/>
          <w:szCs w:val="24"/>
        </w:rPr>
        <w:t xml:space="preserve">şletme </w:t>
      </w:r>
      <w:r w:rsidR="00985844">
        <w:rPr>
          <w:rFonts w:ascii="Times New Roman" w:hAnsi="Times New Roman" w:cs="Times New Roman"/>
          <w:sz w:val="24"/>
          <w:szCs w:val="24"/>
        </w:rPr>
        <w:t>B</w:t>
      </w:r>
      <w:r w:rsidRPr="00DF4F97">
        <w:rPr>
          <w:rFonts w:ascii="Times New Roman" w:hAnsi="Times New Roman" w:cs="Times New Roman"/>
          <w:sz w:val="24"/>
          <w:szCs w:val="24"/>
        </w:rPr>
        <w:t xml:space="preserve">ölüm </w:t>
      </w:r>
      <w:r w:rsidR="00985844">
        <w:rPr>
          <w:rFonts w:ascii="Times New Roman" w:hAnsi="Times New Roman" w:cs="Times New Roman"/>
          <w:sz w:val="24"/>
          <w:szCs w:val="24"/>
        </w:rPr>
        <w:t>B</w:t>
      </w:r>
      <w:r w:rsidRPr="00DF4F97">
        <w:rPr>
          <w:rFonts w:ascii="Times New Roman" w:hAnsi="Times New Roman" w:cs="Times New Roman"/>
          <w:sz w:val="24"/>
          <w:szCs w:val="24"/>
        </w:rPr>
        <w:t>aşkanlığı</w:t>
      </w:r>
      <w:r w:rsidR="00985844">
        <w:rPr>
          <w:rFonts w:ascii="Times New Roman" w:hAnsi="Times New Roman" w:cs="Times New Roman"/>
          <w:sz w:val="24"/>
          <w:szCs w:val="24"/>
        </w:rPr>
        <w:t>’</w:t>
      </w:r>
      <w:r w:rsidRPr="00DF4F97">
        <w:rPr>
          <w:rFonts w:ascii="Times New Roman" w:hAnsi="Times New Roman" w:cs="Times New Roman"/>
          <w:sz w:val="24"/>
          <w:szCs w:val="24"/>
        </w:rPr>
        <w:t xml:space="preserve">na </w:t>
      </w:r>
      <w:r w:rsidR="00985844">
        <w:rPr>
          <w:rFonts w:ascii="Times New Roman" w:hAnsi="Times New Roman" w:cs="Times New Roman"/>
          <w:sz w:val="24"/>
          <w:szCs w:val="24"/>
        </w:rPr>
        <w:t>başvurulması</w:t>
      </w:r>
      <w:r w:rsidRPr="00DF4F97">
        <w:rPr>
          <w:rFonts w:ascii="Times New Roman" w:hAnsi="Times New Roman" w:cs="Times New Roman"/>
          <w:sz w:val="24"/>
          <w:szCs w:val="24"/>
        </w:rPr>
        <w:t xml:space="preserve"> gerekmektedir. Ancak muafiyet</w:t>
      </w:r>
      <w:r w:rsidR="00985844">
        <w:rPr>
          <w:rFonts w:ascii="Times New Roman" w:hAnsi="Times New Roman" w:cs="Times New Roman"/>
          <w:sz w:val="24"/>
          <w:szCs w:val="24"/>
        </w:rPr>
        <w:t>, öğrencilerin</w:t>
      </w:r>
      <w:r w:rsidRPr="00DF4F97">
        <w:rPr>
          <w:rFonts w:ascii="Times New Roman" w:hAnsi="Times New Roman" w:cs="Times New Roman"/>
          <w:sz w:val="24"/>
          <w:szCs w:val="24"/>
        </w:rPr>
        <w:t xml:space="preserve"> sorumlu </w:t>
      </w:r>
      <w:r w:rsidR="00985844">
        <w:rPr>
          <w:rFonts w:ascii="Times New Roman" w:hAnsi="Times New Roman" w:cs="Times New Roman"/>
          <w:sz w:val="24"/>
          <w:szCs w:val="24"/>
        </w:rPr>
        <w:t>olduğu</w:t>
      </w:r>
      <w:r w:rsidRPr="00DF4F97">
        <w:rPr>
          <w:rFonts w:ascii="Times New Roman" w:hAnsi="Times New Roman" w:cs="Times New Roman"/>
          <w:sz w:val="24"/>
          <w:szCs w:val="24"/>
        </w:rPr>
        <w:t xml:space="preserve"> ders sayısını azaltma</w:t>
      </w:r>
      <w:r w:rsidR="00985844">
        <w:rPr>
          <w:rFonts w:ascii="Times New Roman" w:hAnsi="Times New Roman" w:cs="Times New Roman"/>
          <w:sz w:val="24"/>
          <w:szCs w:val="24"/>
        </w:rPr>
        <w:t>maktadır</w:t>
      </w:r>
      <w:r w:rsidRPr="00DF4F97">
        <w:rPr>
          <w:rFonts w:ascii="Times New Roman" w:hAnsi="Times New Roman" w:cs="Times New Roman"/>
          <w:sz w:val="24"/>
          <w:szCs w:val="24"/>
        </w:rPr>
        <w:t>.</w:t>
      </w:r>
      <w:r w:rsidR="00B27760">
        <w:rPr>
          <w:rFonts w:ascii="Times New Roman" w:hAnsi="Times New Roman" w:cs="Times New Roman"/>
          <w:sz w:val="24"/>
          <w:szCs w:val="24"/>
        </w:rPr>
        <w:t xml:space="preserve"> Öğrenciler muaf oldukları ders/derslerin yerine başka dersler seçerek </w:t>
      </w:r>
      <w:r w:rsidR="00CB2433">
        <w:rPr>
          <w:rFonts w:ascii="Times New Roman" w:hAnsi="Times New Roman" w:cs="Times New Roman"/>
          <w:sz w:val="24"/>
          <w:szCs w:val="24"/>
        </w:rPr>
        <w:t xml:space="preserve">üçüncü dönemin </w:t>
      </w:r>
      <w:r w:rsidR="00B27760">
        <w:rPr>
          <w:rFonts w:ascii="Times New Roman" w:hAnsi="Times New Roman" w:cs="Times New Roman"/>
          <w:sz w:val="24"/>
          <w:szCs w:val="24"/>
        </w:rPr>
        <w:t>sonunda 10 ders ve dönem projesini tamamlamış olmalıdırlar.</w:t>
      </w:r>
      <w:r w:rsidRPr="00DF4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C0A4E" w14:textId="59B3E07F" w:rsidR="00815CA0" w:rsidRDefault="004E33D6" w:rsidP="004E33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F6359F">
        <w:rPr>
          <w:rFonts w:ascii="Times New Roman" w:hAnsi="Times New Roman" w:cs="Times New Roman"/>
          <w:sz w:val="24"/>
          <w:szCs w:val="24"/>
        </w:rPr>
        <w:t>bazı dersleri</w:t>
      </w:r>
      <w:r w:rsidRPr="004E33D6">
        <w:rPr>
          <w:rFonts w:ascii="Times New Roman" w:hAnsi="Times New Roman" w:cs="Times New Roman"/>
          <w:sz w:val="24"/>
          <w:szCs w:val="24"/>
        </w:rPr>
        <w:t xml:space="preserve"> seçebilmeleri için </w:t>
      </w:r>
      <w:r w:rsidR="004701F8">
        <w:rPr>
          <w:rFonts w:ascii="Times New Roman" w:hAnsi="Times New Roman" w:cs="Times New Roman"/>
          <w:sz w:val="24"/>
          <w:szCs w:val="24"/>
        </w:rPr>
        <w:t>belli şartları sağlamaları gerekmektedir</w:t>
      </w:r>
      <w:r w:rsidR="00F6359F">
        <w:rPr>
          <w:rFonts w:ascii="Times New Roman" w:hAnsi="Times New Roman" w:cs="Times New Roman"/>
          <w:sz w:val="24"/>
          <w:szCs w:val="24"/>
        </w:rPr>
        <w:t>, d</w:t>
      </w:r>
      <w:r w:rsidR="00F6359F" w:rsidRPr="00DF4F97">
        <w:rPr>
          <w:rFonts w:ascii="Times New Roman" w:hAnsi="Times New Roman" w:cs="Times New Roman"/>
          <w:sz w:val="24"/>
          <w:szCs w:val="24"/>
        </w:rPr>
        <w:t xml:space="preserve">iğer bir ifadeyle </w:t>
      </w:r>
      <w:r w:rsidR="004701F8">
        <w:rPr>
          <w:rFonts w:ascii="Times New Roman" w:hAnsi="Times New Roman" w:cs="Times New Roman"/>
          <w:sz w:val="24"/>
          <w:szCs w:val="24"/>
        </w:rPr>
        <w:t xml:space="preserve">tezsiz programlarında </w:t>
      </w:r>
      <w:r>
        <w:rPr>
          <w:rFonts w:ascii="Times New Roman" w:hAnsi="Times New Roman" w:cs="Times New Roman"/>
          <w:sz w:val="24"/>
          <w:szCs w:val="24"/>
        </w:rPr>
        <w:t>koşu</w:t>
      </w:r>
      <w:r w:rsidR="00BE647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lu </w:t>
      </w:r>
      <w:r w:rsidR="004701F8">
        <w:rPr>
          <w:rFonts w:ascii="Times New Roman" w:hAnsi="Times New Roman" w:cs="Times New Roman"/>
          <w:sz w:val="24"/>
          <w:szCs w:val="24"/>
        </w:rPr>
        <w:t xml:space="preserve">dersler </w:t>
      </w:r>
      <w:r>
        <w:rPr>
          <w:rFonts w:ascii="Times New Roman" w:hAnsi="Times New Roman" w:cs="Times New Roman"/>
          <w:sz w:val="24"/>
          <w:szCs w:val="24"/>
        </w:rPr>
        <w:t>bulunmaktadır</w:t>
      </w:r>
      <w:r w:rsidRPr="004E33D6">
        <w:rPr>
          <w:rFonts w:ascii="Times New Roman" w:hAnsi="Times New Roman" w:cs="Times New Roman"/>
          <w:sz w:val="24"/>
          <w:szCs w:val="24"/>
        </w:rPr>
        <w:t>.</w:t>
      </w:r>
    </w:p>
    <w:p w14:paraId="58EF578B" w14:textId="59768187" w:rsidR="00F6359F" w:rsidRDefault="004701F8" w:rsidP="00F635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Koşullu</w:t>
      </w:r>
      <w:r w:rsidR="00F6359F">
        <w:rPr>
          <w:rFonts w:ascii="Times New Roman" w:hAnsi="Times New Roman" w:cs="Times New Roman"/>
          <w:sz w:val="24"/>
          <w:szCs w:val="24"/>
        </w:rPr>
        <w:t xml:space="preserve"> dersler aşağıdaki tabloda mevcuttur.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2955"/>
      </w:tblGrid>
      <w:tr w:rsidR="005B312F" w14:paraId="59691E86" w14:textId="3412D9D4" w:rsidTr="00065E00">
        <w:tc>
          <w:tcPr>
            <w:tcW w:w="8904" w:type="dxa"/>
            <w:gridSpan w:val="3"/>
          </w:tcPr>
          <w:p w14:paraId="4C0F5ECB" w14:textId="62B5AD93" w:rsidR="005B312F" w:rsidRPr="000F145C" w:rsidRDefault="005B312F" w:rsidP="00BE7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İŞLETME</w:t>
            </w:r>
            <w:r w:rsidRPr="00BF3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TEZSİZ</w:t>
            </w: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YÜKSEK LİSANS PROGRAMI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İÇİN</w:t>
            </w:r>
          </w:p>
        </w:tc>
      </w:tr>
      <w:tr w:rsidR="0083534E" w14:paraId="21C6E830" w14:textId="77777777" w:rsidTr="00836172">
        <w:tc>
          <w:tcPr>
            <w:tcW w:w="3964" w:type="dxa"/>
            <w:vMerge w:val="restart"/>
            <w:vAlign w:val="center"/>
          </w:tcPr>
          <w:p w14:paraId="4CE9854F" w14:textId="5CC4653B" w:rsidR="0083534E" w:rsidRDefault="0083534E" w:rsidP="00835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 KOŞUL</w:t>
            </w:r>
          </w:p>
        </w:tc>
        <w:tc>
          <w:tcPr>
            <w:tcW w:w="4940" w:type="dxa"/>
            <w:gridSpan w:val="2"/>
          </w:tcPr>
          <w:p w14:paraId="35ABFAF2" w14:textId="1EF458E0" w:rsidR="0083534E" w:rsidRDefault="0083534E" w:rsidP="005B31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 KOŞULLU DERSLER</w:t>
            </w:r>
          </w:p>
        </w:tc>
      </w:tr>
      <w:tr w:rsidR="0083534E" w14:paraId="5D7F139B" w14:textId="77777777" w:rsidTr="00836172">
        <w:tc>
          <w:tcPr>
            <w:tcW w:w="3964" w:type="dxa"/>
            <w:vMerge/>
          </w:tcPr>
          <w:p w14:paraId="7F3C0ABF" w14:textId="0ED9D141" w:rsidR="0083534E" w:rsidRPr="000F145C" w:rsidRDefault="0083534E" w:rsidP="00BE7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CB4517" w14:textId="1811D599" w:rsidR="0083534E" w:rsidRPr="000F145C" w:rsidRDefault="0083534E" w:rsidP="00BE7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KODU</w:t>
            </w:r>
          </w:p>
        </w:tc>
        <w:tc>
          <w:tcPr>
            <w:tcW w:w="2955" w:type="dxa"/>
          </w:tcPr>
          <w:p w14:paraId="49264DAF" w14:textId="749359BE" w:rsidR="0083534E" w:rsidRPr="000F145C" w:rsidRDefault="0083534E" w:rsidP="00BE7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</w:tr>
      <w:tr w:rsidR="00836172" w14:paraId="3AEDC559" w14:textId="04B46E36" w:rsidTr="00836172">
        <w:trPr>
          <w:trHeight w:val="568"/>
        </w:trPr>
        <w:tc>
          <w:tcPr>
            <w:tcW w:w="3964" w:type="dxa"/>
            <w:vAlign w:val="center"/>
          </w:tcPr>
          <w:p w14:paraId="5590391E" w14:textId="00AD2E67" w:rsidR="00836172" w:rsidRPr="00BE70B8" w:rsidRDefault="00836172" w:rsidP="0083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F">
              <w:rPr>
                <w:rFonts w:ascii="Times New Roman" w:hAnsi="Times New Roman" w:cs="Times New Roman"/>
                <w:sz w:val="24"/>
                <w:szCs w:val="24"/>
              </w:rPr>
              <w:t>SM, SMMM, YMM veya Bağımsız Denetçi olmamak</w:t>
            </w:r>
          </w:p>
        </w:tc>
        <w:tc>
          <w:tcPr>
            <w:tcW w:w="1985" w:type="dxa"/>
            <w:vAlign w:val="center"/>
          </w:tcPr>
          <w:p w14:paraId="208C11DF" w14:textId="77777777" w:rsidR="00836172" w:rsidRDefault="00836172" w:rsidP="0083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F">
              <w:rPr>
                <w:rFonts w:ascii="Times New Roman" w:hAnsi="Times New Roman" w:cs="Times New Roman"/>
                <w:sz w:val="24"/>
                <w:szCs w:val="24"/>
              </w:rPr>
              <w:t>İŞL 5303</w:t>
            </w:r>
          </w:p>
          <w:p w14:paraId="18F4C6A4" w14:textId="475EF28E" w:rsidR="00836172" w:rsidRPr="00A656BF" w:rsidRDefault="00836172" w:rsidP="0083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B312F">
              <w:rPr>
                <w:rFonts w:ascii="Times New Roman" w:hAnsi="Times New Roman" w:cs="Times New Roman"/>
                <w:sz w:val="24"/>
                <w:szCs w:val="24"/>
              </w:rPr>
              <w:t>İŞL 5308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55" w:type="dxa"/>
            <w:vAlign w:val="center"/>
          </w:tcPr>
          <w:p w14:paraId="07C1B2C9" w14:textId="77777777" w:rsidR="00836172" w:rsidRPr="00A656BF" w:rsidRDefault="00836172" w:rsidP="0083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F">
              <w:rPr>
                <w:rFonts w:ascii="Times New Roman" w:hAnsi="Times New Roman" w:cs="Times New Roman"/>
                <w:sz w:val="24"/>
                <w:szCs w:val="24"/>
              </w:rPr>
              <w:t>Muhasebenin Temelleri</w:t>
            </w:r>
          </w:p>
          <w:p w14:paraId="01753DD3" w14:textId="7B33910D" w:rsidR="00836172" w:rsidRPr="00A656BF" w:rsidRDefault="00836172" w:rsidP="0083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B312F">
              <w:rPr>
                <w:rFonts w:ascii="Times New Roman" w:hAnsi="Times New Roman" w:cs="Times New Roman"/>
                <w:sz w:val="24"/>
                <w:szCs w:val="24"/>
              </w:rPr>
              <w:t>Temel Muhasebe Bilgileri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B312F" w14:paraId="4E077B32" w14:textId="77777777" w:rsidTr="00836172">
        <w:trPr>
          <w:trHeight w:val="282"/>
        </w:trPr>
        <w:tc>
          <w:tcPr>
            <w:tcW w:w="3964" w:type="dxa"/>
            <w:vAlign w:val="center"/>
          </w:tcPr>
          <w:p w14:paraId="7B56C5C9" w14:textId="5C315683" w:rsidR="005B312F" w:rsidRPr="00BE70B8" w:rsidRDefault="005B312F" w:rsidP="0083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F">
              <w:rPr>
                <w:rFonts w:ascii="Times New Roman" w:hAnsi="Times New Roman" w:cs="Times New Roman"/>
                <w:sz w:val="24"/>
                <w:szCs w:val="24"/>
              </w:rPr>
              <w:t>Finansal Tablolar Analizi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dersinin </w:t>
            </w:r>
            <w:r w:rsidRPr="005B312F">
              <w:rPr>
                <w:rFonts w:ascii="Times New Roman" w:hAnsi="Times New Roman" w:cs="Times New Roman"/>
                <w:sz w:val="24"/>
                <w:szCs w:val="24"/>
              </w:rPr>
              <w:t>muadili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12F">
              <w:rPr>
                <w:rFonts w:ascii="Times New Roman" w:hAnsi="Times New Roman" w:cs="Times New Roman"/>
                <w:sz w:val="24"/>
                <w:szCs w:val="24"/>
              </w:rPr>
              <w:t>olduğundan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dersi almamış olmak</w:t>
            </w:r>
          </w:p>
        </w:tc>
        <w:tc>
          <w:tcPr>
            <w:tcW w:w="1985" w:type="dxa"/>
            <w:vAlign w:val="center"/>
          </w:tcPr>
          <w:p w14:paraId="4AEE9E04" w14:textId="2E728351" w:rsidR="005B312F" w:rsidRPr="005B312F" w:rsidRDefault="005B312F" w:rsidP="0083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F">
              <w:rPr>
                <w:rFonts w:ascii="Times New Roman" w:hAnsi="Times New Roman" w:cs="Times New Roman"/>
                <w:sz w:val="24"/>
                <w:szCs w:val="24"/>
              </w:rPr>
              <w:t>İŞL 5372</w:t>
            </w:r>
          </w:p>
        </w:tc>
        <w:tc>
          <w:tcPr>
            <w:tcW w:w="2955" w:type="dxa"/>
            <w:vAlign w:val="center"/>
          </w:tcPr>
          <w:p w14:paraId="3F30CBCE" w14:textId="676A311B" w:rsidR="005B312F" w:rsidRPr="005B312F" w:rsidRDefault="005B312F" w:rsidP="0083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F">
              <w:rPr>
                <w:rFonts w:ascii="Times New Roman" w:hAnsi="Times New Roman" w:cs="Times New Roman"/>
                <w:sz w:val="24"/>
                <w:szCs w:val="24"/>
              </w:rPr>
              <w:t>Mali Tablolar Analizi</w:t>
            </w:r>
          </w:p>
        </w:tc>
      </w:tr>
    </w:tbl>
    <w:p w14:paraId="4E19135C" w14:textId="7DC64B42" w:rsidR="004E33D6" w:rsidRDefault="004E33D6" w:rsidP="004E33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2813"/>
      </w:tblGrid>
      <w:tr w:rsidR="0083534E" w14:paraId="5BC4AE0D" w14:textId="77777777" w:rsidTr="00EC3088">
        <w:tc>
          <w:tcPr>
            <w:tcW w:w="8904" w:type="dxa"/>
            <w:gridSpan w:val="3"/>
          </w:tcPr>
          <w:p w14:paraId="7482DF7D" w14:textId="25558ED0" w:rsidR="0083534E" w:rsidRPr="000F145C" w:rsidRDefault="0083534E" w:rsidP="00EC3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9B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MUHASEBE VE FİNANSMAN</w:t>
            </w:r>
            <w:r w:rsidRPr="00BF3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TEZSİZ</w:t>
            </w: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YÜKSEK LİSANS PROGRAMI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İÇİN</w:t>
            </w:r>
          </w:p>
        </w:tc>
      </w:tr>
      <w:tr w:rsidR="0083534E" w14:paraId="510233A3" w14:textId="77777777" w:rsidTr="00EC3088">
        <w:tc>
          <w:tcPr>
            <w:tcW w:w="4106" w:type="dxa"/>
            <w:vMerge w:val="restart"/>
            <w:vAlign w:val="center"/>
          </w:tcPr>
          <w:p w14:paraId="23561B71" w14:textId="77777777" w:rsidR="0083534E" w:rsidRDefault="0083534E" w:rsidP="00EC3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 KOŞUL</w:t>
            </w:r>
          </w:p>
        </w:tc>
        <w:tc>
          <w:tcPr>
            <w:tcW w:w="4798" w:type="dxa"/>
            <w:gridSpan w:val="2"/>
          </w:tcPr>
          <w:p w14:paraId="3967750D" w14:textId="77777777" w:rsidR="0083534E" w:rsidRDefault="0083534E" w:rsidP="00EC3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 KOŞULLU DERSLER</w:t>
            </w:r>
          </w:p>
        </w:tc>
      </w:tr>
      <w:tr w:rsidR="0083534E" w14:paraId="35077B97" w14:textId="77777777" w:rsidTr="00EC3088">
        <w:tc>
          <w:tcPr>
            <w:tcW w:w="4106" w:type="dxa"/>
            <w:vMerge/>
          </w:tcPr>
          <w:p w14:paraId="5C83CBBB" w14:textId="77777777" w:rsidR="0083534E" w:rsidRPr="000F145C" w:rsidRDefault="0083534E" w:rsidP="00EC3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2BA4C4" w14:textId="77777777" w:rsidR="0083534E" w:rsidRPr="000F145C" w:rsidRDefault="0083534E" w:rsidP="00EC3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KODU</w:t>
            </w:r>
          </w:p>
        </w:tc>
        <w:tc>
          <w:tcPr>
            <w:tcW w:w="2813" w:type="dxa"/>
          </w:tcPr>
          <w:p w14:paraId="705CD941" w14:textId="77777777" w:rsidR="0083534E" w:rsidRPr="000F145C" w:rsidRDefault="0083534E" w:rsidP="00EC3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</w:tr>
      <w:tr w:rsidR="00836172" w14:paraId="4EBCC624" w14:textId="77777777" w:rsidTr="002E2B14">
        <w:trPr>
          <w:trHeight w:val="568"/>
        </w:trPr>
        <w:tc>
          <w:tcPr>
            <w:tcW w:w="4106" w:type="dxa"/>
          </w:tcPr>
          <w:p w14:paraId="7B1D15C3" w14:textId="77777777" w:rsidR="00836172" w:rsidRPr="00BE70B8" w:rsidRDefault="00836172" w:rsidP="0083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F">
              <w:rPr>
                <w:rFonts w:ascii="Times New Roman" w:hAnsi="Times New Roman" w:cs="Times New Roman"/>
                <w:sz w:val="24"/>
                <w:szCs w:val="24"/>
              </w:rPr>
              <w:t>SM, SMMM, YMM veya Bağımsız Denetçi olmamak</w:t>
            </w:r>
          </w:p>
        </w:tc>
        <w:tc>
          <w:tcPr>
            <w:tcW w:w="1985" w:type="dxa"/>
            <w:vAlign w:val="center"/>
          </w:tcPr>
          <w:p w14:paraId="193F0C1B" w14:textId="54D19281" w:rsidR="00836172" w:rsidRPr="00A656BF" w:rsidRDefault="00836172" w:rsidP="002E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E">
              <w:rPr>
                <w:rFonts w:ascii="Times New Roman" w:hAnsi="Times New Roman" w:cs="Times New Roman"/>
                <w:sz w:val="24"/>
                <w:szCs w:val="24"/>
              </w:rPr>
              <w:t>İŞL 5703</w:t>
            </w:r>
          </w:p>
          <w:p w14:paraId="25D8C5BD" w14:textId="192A7641" w:rsidR="00836172" w:rsidRPr="00A656BF" w:rsidRDefault="00836172" w:rsidP="002E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3534E">
              <w:rPr>
                <w:rFonts w:ascii="Times New Roman" w:hAnsi="Times New Roman" w:cs="Times New Roman"/>
                <w:sz w:val="24"/>
                <w:szCs w:val="24"/>
              </w:rPr>
              <w:t>İŞL 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13" w:type="dxa"/>
            <w:vAlign w:val="center"/>
          </w:tcPr>
          <w:p w14:paraId="05B701F0" w14:textId="06EE3E40" w:rsidR="00836172" w:rsidRPr="00A656BF" w:rsidRDefault="00836172" w:rsidP="002E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E">
              <w:rPr>
                <w:rFonts w:ascii="Times New Roman" w:hAnsi="Times New Roman" w:cs="Times New Roman"/>
                <w:sz w:val="24"/>
                <w:szCs w:val="24"/>
              </w:rPr>
              <w:t>Finansal Muhasebe</w:t>
            </w:r>
          </w:p>
          <w:p w14:paraId="0826ACB8" w14:textId="410E4FB2" w:rsidR="00836172" w:rsidRPr="00A656BF" w:rsidRDefault="00836172" w:rsidP="002E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3534E">
              <w:rPr>
                <w:rFonts w:ascii="Times New Roman" w:hAnsi="Times New Roman" w:cs="Times New Roman"/>
                <w:sz w:val="24"/>
                <w:szCs w:val="24"/>
              </w:rPr>
              <w:t>Genel Muhasebe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3534E" w14:paraId="75CF3AF4" w14:textId="77777777" w:rsidTr="002E2B14">
        <w:trPr>
          <w:trHeight w:val="282"/>
        </w:trPr>
        <w:tc>
          <w:tcPr>
            <w:tcW w:w="4106" w:type="dxa"/>
          </w:tcPr>
          <w:p w14:paraId="32EB6726" w14:textId="77777777" w:rsidR="0083534E" w:rsidRPr="00BE70B8" w:rsidRDefault="0083534E" w:rsidP="00E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F">
              <w:rPr>
                <w:rFonts w:ascii="Times New Roman" w:hAnsi="Times New Roman" w:cs="Times New Roman"/>
                <w:sz w:val="24"/>
                <w:szCs w:val="24"/>
              </w:rPr>
              <w:t>Finansal Tablolar Analizi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dersinin </w:t>
            </w:r>
            <w:r w:rsidRPr="005B312F">
              <w:rPr>
                <w:rFonts w:ascii="Times New Roman" w:hAnsi="Times New Roman" w:cs="Times New Roman"/>
                <w:sz w:val="24"/>
                <w:szCs w:val="24"/>
              </w:rPr>
              <w:t>muadili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12F">
              <w:rPr>
                <w:rFonts w:ascii="Times New Roman" w:hAnsi="Times New Roman" w:cs="Times New Roman"/>
                <w:sz w:val="24"/>
                <w:szCs w:val="24"/>
              </w:rPr>
              <w:t>olduğundan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dersi almamış olmak</w:t>
            </w:r>
          </w:p>
        </w:tc>
        <w:tc>
          <w:tcPr>
            <w:tcW w:w="1985" w:type="dxa"/>
            <w:vAlign w:val="center"/>
          </w:tcPr>
          <w:p w14:paraId="0BE0F599" w14:textId="54F263B6" w:rsidR="0083534E" w:rsidRPr="005B312F" w:rsidRDefault="0083534E" w:rsidP="002E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F">
              <w:rPr>
                <w:rFonts w:ascii="Times New Roman" w:hAnsi="Times New Roman" w:cs="Times New Roman"/>
                <w:sz w:val="24"/>
                <w:szCs w:val="24"/>
              </w:rPr>
              <w:t>İŞL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2813" w:type="dxa"/>
            <w:vAlign w:val="center"/>
          </w:tcPr>
          <w:p w14:paraId="503AAB6C" w14:textId="77777777" w:rsidR="0083534E" w:rsidRPr="005B312F" w:rsidRDefault="0083534E" w:rsidP="002E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F">
              <w:rPr>
                <w:rFonts w:ascii="Times New Roman" w:hAnsi="Times New Roman" w:cs="Times New Roman"/>
                <w:sz w:val="24"/>
                <w:szCs w:val="24"/>
              </w:rPr>
              <w:t>Mali Tablolar Analizi</w:t>
            </w:r>
          </w:p>
        </w:tc>
      </w:tr>
    </w:tbl>
    <w:p w14:paraId="0D54406F" w14:textId="77777777" w:rsidR="0010239A" w:rsidRDefault="0010239A" w:rsidP="000817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3050E" w14:textId="77E5AD03" w:rsidR="0010239A" w:rsidRPr="0010239A" w:rsidRDefault="0010239A" w:rsidP="00171D20">
      <w:pPr>
        <w:jc w:val="both"/>
        <w:rPr>
          <w:rFonts w:ascii="Times New Roman" w:hAnsi="Times New Roman" w:cs="Times New Roman"/>
          <w:sz w:val="24"/>
          <w:szCs w:val="24"/>
        </w:rPr>
      </w:pPr>
      <w:r w:rsidRPr="0010239A">
        <w:rPr>
          <w:rFonts w:ascii="Times New Roman" w:hAnsi="Times New Roman" w:cs="Times New Roman"/>
          <w:sz w:val="24"/>
          <w:szCs w:val="24"/>
        </w:rPr>
        <w:t>Ders ücretleri her dönem enstitü tarafından ilan edilir (İlan edilen ücret saatlik ücrettir</w:t>
      </w:r>
      <w:r w:rsidR="00171D20">
        <w:rPr>
          <w:rFonts w:ascii="Times New Roman" w:hAnsi="Times New Roman" w:cs="Times New Roman"/>
          <w:sz w:val="24"/>
          <w:szCs w:val="24"/>
        </w:rPr>
        <w:t xml:space="preserve">. </w:t>
      </w:r>
      <w:r w:rsidRPr="0010239A">
        <w:rPr>
          <w:rFonts w:ascii="Times New Roman" w:hAnsi="Times New Roman" w:cs="Times New Roman"/>
          <w:sz w:val="24"/>
          <w:szCs w:val="24"/>
        </w:rPr>
        <w:t>Dersler 3 saat, dönem projesi ise 2 saat olarak ücretlendirilir.)</w:t>
      </w:r>
    </w:p>
    <w:p w14:paraId="6C969C77" w14:textId="0B2F2BC3" w:rsidR="0010239A" w:rsidRPr="0010239A" w:rsidRDefault="004E0FC4" w:rsidP="00171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Derslerin seçimi </w:t>
      </w:r>
      <w:r w:rsidR="00171D20">
        <w:rPr>
          <w:rFonts w:ascii="Times New Roman" w:hAnsi="Times New Roman" w:cs="Times New Roman"/>
          <w:sz w:val="24"/>
          <w:szCs w:val="24"/>
        </w:rPr>
        <w:t xml:space="preserve">yukarıda belirtilen hususlar ve </w:t>
      </w:r>
      <w:r w:rsidR="00A4788B">
        <w:rPr>
          <w:rFonts w:ascii="Times New Roman" w:hAnsi="Times New Roman" w:cs="Times New Roman"/>
          <w:sz w:val="24"/>
          <w:szCs w:val="24"/>
        </w:rPr>
        <w:t>ilan</w:t>
      </w:r>
      <w:r w:rsidR="00171D20">
        <w:rPr>
          <w:rFonts w:ascii="Times New Roman" w:hAnsi="Times New Roman" w:cs="Times New Roman"/>
          <w:sz w:val="24"/>
          <w:szCs w:val="24"/>
        </w:rPr>
        <w:t xml:space="preserve"> edilen </w:t>
      </w:r>
      <w:r>
        <w:rPr>
          <w:rFonts w:ascii="Times New Roman" w:hAnsi="Times New Roman" w:cs="Times New Roman"/>
          <w:sz w:val="24"/>
          <w:szCs w:val="24"/>
        </w:rPr>
        <w:t xml:space="preserve">ders programı dikkate alınarak yapılmalıdır </w:t>
      </w:r>
      <w:r w:rsidRPr="00A4788B">
        <w:rPr>
          <w:rFonts w:ascii="Times New Roman" w:hAnsi="Times New Roman" w:cs="Times New Roman"/>
          <w:b/>
          <w:bCs/>
          <w:sz w:val="24"/>
          <w:szCs w:val="24"/>
        </w:rPr>
        <w:t>(hafta içi her akşam için</w:t>
      </w:r>
      <w:r w:rsidR="00A4788B" w:rsidRPr="00A4788B">
        <w:rPr>
          <w:rFonts w:ascii="Times New Roman" w:hAnsi="Times New Roman" w:cs="Times New Roman"/>
          <w:b/>
          <w:bCs/>
          <w:sz w:val="24"/>
          <w:szCs w:val="24"/>
        </w:rPr>
        <w:t xml:space="preserve"> en fazla</w:t>
      </w:r>
      <w:r w:rsidRPr="00A4788B">
        <w:rPr>
          <w:rFonts w:ascii="Times New Roman" w:hAnsi="Times New Roman" w:cs="Times New Roman"/>
          <w:b/>
          <w:bCs/>
          <w:sz w:val="24"/>
          <w:szCs w:val="24"/>
        </w:rPr>
        <w:t xml:space="preserve"> 1 ders seçimi yapılabilecektir)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39A" w:rsidRPr="0010239A">
        <w:rPr>
          <w:rFonts w:ascii="Times New Roman" w:hAnsi="Times New Roman" w:cs="Times New Roman"/>
          <w:sz w:val="24"/>
          <w:szCs w:val="24"/>
        </w:rPr>
        <w:t>Eğer 1. ve 2. dönemde iseniz ve 5 ders seçecekseniz doğrudan bankaya 5 ders ücretini</w:t>
      </w:r>
      <w:r w:rsidR="00A4788B">
        <w:rPr>
          <w:rFonts w:ascii="Times New Roman" w:hAnsi="Times New Roman" w:cs="Times New Roman"/>
          <w:sz w:val="24"/>
          <w:szCs w:val="24"/>
        </w:rPr>
        <w:t xml:space="preserve"> </w:t>
      </w:r>
      <w:r w:rsidR="0010239A" w:rsidRPr="0010239A">
        <w:rPr>
          <w:rFonts w:ascii="Times New Roman" w:hAnsi="Times New Roman" w:cs="Times New Roman"/>
          <w:sz w:val="24"/>
          <w:szCs w:val="24"/>
        </w:rPr>
        <w:t>yatırabilirsiniz. Eğer 3. dönemde iseniz ve sadece dönem projesi alacaksanız yine doğrudan</w:t>
      </w:r>
      <w:r w:rsidR="0010239A">
        <w:rPr>
          <w:rFonts w:ascii="Times New Roman" w:hAnsi="Times New Roman" w:cs="Times New Roman"/>
          <w:sz w:val="24"/>
          <w:szCs w:val="24"/>
        </w:rPr>
        <w:t xml:space="preserve"> </w:t>
      </w:r>
      <w:r w:rsidR="0010239A" w:rsidRPr="0010239A">
        <w:rPr>
          <w:rFonts w:ascii="Times New Roman" w:hAnsi="Times New Roman" w:cs="Times New Roman"/>
          <w:sz w:val="24"/>
          <w:szCs w:val="24"/>
        </w:rPr>
        <w:t>bankaya dönem projesi ücretini yatırabilirsiniz.</w:t>
      </w:r>
    </w:p>
    <w:p w14:paraId="79DFA8AC" w14:textId="1BCB88CF" w:rsidR="0010239A" w:rsidRPr="0010239A" w:rsidRDefault="0010239A" w:rsidP="001023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39A">
        <w:rPr>
          <w:rFonts w:ascii="Times New Roman" w:hAnsi="Times New Roman" w:cs="Times New Roman"/>
          <w:sz w:val="24"/>
          <w:szCs w:val="24"/>
        </w:rPr>
        <w:lastRenderedPageBreak/>
        <w:t>Yukarıda anlatılan dışında bir ders seçimi söz konusu ise ve ders kayıt sisteminde belirtilen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9A">
        <w:rPr>
          <w:rFonts w:ascii="Times New Roman" w:hAnsi="Times New Roman" w:cs="Times New Roman"/>
          <w:sz w:val="24"/>
          <w:szCs w:val="24"/>
        </w:rPr>
        <w:t>toplam ders ücreti doğru değilse program koordinatöründen (İşletme Bölüm Başkanlığı’ndan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9A">
        <w:rPr>
          <w:rFonts w:ascii="Times New Roman" w:hAnsi="Times New Roman" w:cs="Times New Roman"/>
          <w:sz w:val="24"/>
          <w:szCs w:val="24"/>
        </w:rPr>
        <w:t>öğrenebilirsiniz) alacağınız belge ile Sosyal Bilimler Enstitüsü’ne başvurarak ödemeniz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9A">
        <w:rPr>
          <w:rFonts w:ascii="Times New Roman" w:hAnsi="Times New Roman" w:cs="Times New Roman"/>
          <w:sz w:val="24"/>
          <w:szCs w:val="24"/>
        </w:rPr>
        <w:t>gereken rakamı düzelttirme işlemi yapmalısınız.</w:t>
      </w:r>
    </w:p>
    <w:p w14:paraId="07A6496C" w14:textId="331565DD" w:rsidR="0010239A" w:rsidRPr="0010239A" w:rsidRDefault="0010239A" w:rsidP="001023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39A">
        <w:rPr>
          <w:rFonts w:ascii="Times New Roman" w:hAnsi="Times New Roman" w:cs="Times New Roman"/>
          <w:sz w:val="24"/>
          <w:szCs w:val="24"/>
        </w:rPr>
        <w:t xml:space="preserve">Ders ücreti yatırıldıktan sonra ders kayıtlarınızı </w:t>
      </w:r>
      <w:r w:rsidRPr="00A4788B">
        <w:rPr>
          <w:rFonts w:ascii="Times New Roman" w:hAnsi="Times New Roman" w:cs="Times New Roman"/>
          <w:b/>
          <w:bCs/>
          <w:sz w:val="24"/>
          <w:szCs w:val="24"/>
        </w:rPr>
        <w:t>https://obs.akdeniz.edu.tr/</w:t>
      </w:r>
      <w:r w:rsidRPr="0010239A">
        <w:rPr>
          <w:rFonts w:ascii="Times New Roman" w:hAnsi="Times New Roman" w:cs="Times New Roman"/>
          <w:sz w:val="24"/>
          <w:szCs w:val="24"/>
        </w:rPr>
        <w:t xml:space="preserve"> öğrenci linkine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9A">
        <w:rPr>
          <w:rFonts w:ascii="Times New Roman" w:hAnsi="Times New Roman" w:cs="Times New Roman"/>
          <w:sz w:val="24"/>
          <w:szCs w:val="24"/>
        </w:rPr>
        <w:t>girerek yapabilirsiniz. İlk defa programa kaydolanlar da linkte yer alan bilgilendirmeyi takip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9A">
        <w:rPr>
          <w:rFonts w:ascii="Times New Roman" w:hAnsi="Times New Roman" w:cs="Times New Roman"/>
          <w:sz w:val="24"/>
          <w:szCs w:val="24"/>
        </w:rPr>
        <w:t>ederek şifre alma ve bilgilerini girme işlemini yapabilirler.</w:t>
      </w:r>
    </w:p>
    <w:p w14:paraId="003ED6B5" w14:textId="7EE2C09E" w:rsidR="00C1114E" w:rsidRDefault="0010239A" w:rsidP="001023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39A">
        <w:rPr>
          <w:rFonts w:ascii="Times New Roman" w:hAnsi="Times New Roman" w:cs="Times New Roman"/>
          <w:sz w:val="24"/>
          <w:szCs w:val="24"/>
        </w:rPr>
        <w:t>Derslerin açılabilmesi için ilgili derse bölümün belirlediği asgari sayıda öğrencinin kayıt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9A">
        <w:rPr>
          <w:rFonts w:ascii="Times New Roman" w:hAnsi="Times New Roman" w:cs="Times New Roman"/>
          <w:sz w:val="24"/>
          <w:szCs w:val="24"/>
        </w:rPr>
        <w:t>yaptırmış olması gerekmektedir. Belirlenmiş sayıya ulaşmamış dersler kapatılacak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9A">
        <w:rPr>
          <w:rFonts w:ascii="Times New Roman" w:hAnsi="Times New Roman" w:cs="Times New Roman"/>
          <w:sz w:val="24"/>
          <w:szCs w:val="24"/>
        </w:rPr>
        <w:t>öğrenciler açılmış olan diğer derslere yönlendirilecektir. Böyle bir durum oluşması halinde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9A">
        <w:rPr>
          <w:rFonts w:ascii="Times New Roman" w:hAnsi="Times New Roman" w:cs="Times New Roman"/>
          <w:sz w:val="24"/>
          <w:szCs w:val="24"/>
        </w:rPr>
        <w:t>ekle-sil haftasında program koordinatörü sizinle irtibat kurup gerekli bilgilendirmeyi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9A">
        <w:rPr>
          <w:rFonts w:ascii="Times New Roman" w:hAnsi="Times New Roman" w:cs="Times New Roman"/>
          <w:sz w:val="24"/>
          <w:szCs w:val="24"/>
        </w:rPr>
        <w:t>yapacaktır.</w:t>
      </w:r>
    </w:p>
    <w:sectPr w:rsidR="00C1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97"/>
    <w:rsid w:val="000817F2"/>
    <w:rsid w:val="000B73C3"/>
    <w:rsid w:val="000F145C"/>
    <w:rsid w:val="0010239A"/>
    <w:rsid w:val="00171D20"/>
    <w:rsid w:val="00221F88"/>
    <w:rsid w:val="002D1CA7"/>
    <w:rsid w:val="002E2B14"/>
    <w:rsid w:val="0033336F"/>
    <w:rsid w:val="004701F8"/>
    <w:rsid w:val="004A2FE9"/>
    <w:rsid w:val="004A74DA"/>
    <w:rsid w:val="004E0FC4"/>
    <w:rsid w:val="004E33D6"/>
    <w:rsid w:val="00586DA4"/>
    <w:rsid w:val="005A19B1"/>
    <w:rsid w:val="005B312F"/>
    <w:rsid w:val="005F631C"/>
    <w:rsid w:val="006364FF"/>
    <w:rsid w:val="006D790D"/>
    <w:rsid w:val="00745BF6"/>
    <w:rsid w:val="007770E7"/>
    <w:rsid w:val="00815CA0"/>
    <w:rsid w:val="00817A8C"/>
    <w:rsid w:val="0083534E"/>
    <w:rsid w:val="00836172"/>
    <w:rsid w:val="00865D69"/>
    <w:rsid w:val="008B5CA1"/>
    <w:rsid w:val="008F4193"/>
    <w:rsid w:val="009628B0"/>
    <w:rsid w:val="00985844"/>
    <w:rsid w:val="00A32CB8"/>
    <w:rsid w:val="00A4788B"/>
    <w:rsid w:val="00A656BF"/>
    <w:rsid w:val="00AF07B8"/>
    <w:rsid w:val="00B27760"/>
    <w:rsid w:val="00BB32A3"/>
    <w:rsid w:val="00BD5117"/>
    <w:rsid w:val="00BE647F"/>
    <w:rsid w:val="00BE70B8"/>
    <w:rsid w:val="00BF334A"/>
    <w:rsid w:val="00C1114E"/>
    <w:rsid w:val="00CB2433"/>
    <w:rsid w:val="00D03FC2"/>
    <w:rsid w:val="00D8625F"/>
    <w:rsid w:val="00DB6010"/>
    <w:rsid w:val="00DF4F97"/>
    <w:rsid w:val="00E72D91"/>
    <w:rsid w:val="00F02DEA"/>
    <w:rsid w:val="00F6359F"/>
    <w:rsid w:val="00FA34F9"/>
    <w:rsid w:val="00FB6E8C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4F84"/>
  <w15:chartTrackingRefBased/>
  <w15:docId w15:val="{FB269C98-7962-40F9-AC00-A83E98B6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F4F9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F4F97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0F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yağmur</dc:creator>
  <cp:keywords/>
  <dc:description/>
  <cp:lastModifiedBy>yağmur yağmur</cp:lastModifiedBy>
  <cp:revision>17</cp:revision>
  <dcterms:created xsi:type="dcterms:W3CDTF">2022-09-11T05:40:00Z</dcterms:created>
  <dcterms:modified xsi:type="dcterms:W3CDTF">2022-09-11T08:28:00Z</dcterms:modified>
</cp:coreProperties>
</file>