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DE" w:rsidRPr="008D4B9B" w:rsidRDefault="008914DE" w:rsidP="008914DE">
      <w:pPr>
        <w:spacing w:line="276" w:lineRule="auto"/>
        <w:ind w:left="2832" w:firstLine="708"/>
        <w:rPr>
          <w:b/>
          <w:sz w:val="22"/>
          <w:szCs w:val="22"/>
        </w:rPr>
      </w:pPr>
      <w:r w:rsidRPr="008D4B9B">
        <w:rPr>
          <w:b/>
          <w:sz w:val="22"/>
          <w:szCs w:val="22"/>
        </w:rPr>
        <w:t>ENFEKSİYON HASTALIKLARI VE KLİNİK MİKROBİYOLOJİ ANABİLİM DALI</w:t>
      </w:r>
    </w:p>
    <w:p w:rsidR="008914DE" w:rsidRPr="008D4B9B" w:rsidRDefault="008914DE" w:rsidP="008914DE">
      <w:pPr>
        <w:spacing w:line="276" w:lineRule="auto"/>
        <w:jc w:val="center"/>
        <w:rPr>
          <w:b/>
          <w:sz w:val="22"/>
          <w:szCs w:val="22"/>
        </w:rPr>
      </w:pPr>
      <w:r w:rsidRPr="008D4B9B">
        <w:rPr>
          <w:b/>
          <w:sz w:val="22"/>
          <w:szCs w:val="22"/>
        </w:rPr>
        <w:t>Hastane Enfeksiyonları Yüksek Lisans Programı</w:t>
      </w:r>
    </w:p>
    <w:p w:rsidR="008914DE" w:rsidRPr="008D4B9B" w:rsidRDefault="008914DE" w:rsidP="008914DE">
      <w:pPr>
        <w:spacing w:line="276" w:lineRule="auto"/>
        <w:jc w:val="center"/>
        <w:rPr>
          <w:b/>
        </w:rPr>
      </w:pPr>
    </w:p>
    <w:p w:rsidR="008914DE" w:rsidRDefault="008914DE" w:rsidP="008914DE">
      <w:pPr>
        <w:ind w:left="2832" w:hanging="2832"/>
        <w:jc w:val="both"/>
      </w:pPr>
      <w:r w:rsidRPr="008D4B9B">
        <w:rPr>
          <w:b/>
          <w:sz w:val="22"/>
          <w:szCs w:val="22"/>
        </w:rPr>
        <w:t>Programa Kabul Şartları</w:t>
      </w:r>
      <w:r w:rsidRPr="008D4B9B">
        <w:rPr>
          <w:b/>
          <w:sz w:val="22"/>
          <w:szCs w:val="22"/>
        </w:rPr>
        <w:tab/>
        <w:t>:</w:t>
      </w:r>
      <w:r w:rsidRPr="008D4B9B">
        <w:rPr>
          <w:b/>
          <w:sz w:val="22"/>
          <w:szCs w:val="22"/>
        </w:rPr>
        <w:tab/>
      </w:r>
      <w:r w:rsidRPr="008D4B9B">
        <w:t xml:space="preserve">Fen Fakültesi Biyoloji Bölümü, Tıp Fakültesi Tıbbi Biyolojik Bilimler Bölümü, Diş Hekimliği, Eczacılık, Hemşirelik ve Sağlık Bilimleri Fakültesi </w:t>
      </w:r>
    </w:p>
    <w:p w:rsidR="008914DE" w:rsidRPr="008D4B9B" w:rsidRDefault="008914DE" w:rsidP="008914DE">
      <w:pPr>
        <w:ind w:left="2832" w:firstLine="708"/>
        <w:jc w:val="both"/>
      </w:pPr>
      <w:proofErr w:type="gramStart"/>
      <w:r w:rsidRPr="008D4B9B">
        <w:t>mezunları</w:t>
      </w:r>
      <w:proofErr w:type="gramEnd"/>
      <w:r w:rsidRPr="008D4B9B">
        <w:t xml:space="preserve"> ile Hemşirelik Y.O. lisans mezunları kabul edilir.</w:t>
      </w:r>
    </w:p>
    <w:p w:rsidR="008914DE" w:rsidRPr="008D4B9B" w:rsidRDefault="008914DE" w:rsidP="008914DE">
      <w:pPr>
        <w:ind w:left="2124" w:firstLine="708"/>
        <w:jc w:val="both"/>
        <w:rPr>
          <w:sz w:val="22"/>
          <w:szCs w:val="22"/>
        </w:rPr>
      </w:pPr>
    </w:p>
    <w:p w:rsidR="008914DE" w:rsidRPr="008D4B9B" w:rsidRDefault="008914DE" w:rsidP="008914DE">
      <w:pPr>
        <w:ind w:left="2832" w:hanging="2832"/>
        <w:jc w:val="both"/>
      </w:pPr>
      <w:r w:rsidRPr="008D4B9B">
        <w:rPr>
          <w:b/>
          <w:sz w:val="22"/>
          <w:szCs w:val="22"/>
        </w:rPr>
        <w:t>Gerekli Kredi Miktarı</w:t>
      </w:r>
      <w:r w:rsidRPr="008D4B9B">
        <w:rPr>
          <w:sz w:val="22"/>
          <w:szCs w:val="22"/>
        </w:rPr>
        <w:t xml:space="preserve">     </w:t>
      </w:r>
      <w:r w:rsidRPr="008D4B9B">
        <w:rPr>
          <w:sz w:val="22"/>
          <w:szCs w:val="22"/>
        </w:rPr>
        <w:tab/>
      </w:r>
      <w:r w:rsidRPr="008D4B9B">
        <w:rPr>
          <w:b/>
          <w:sz w:val="22"/>
          <w:szCs w:val="22"/>
        </w:rPr>
        <w:t>:</w:t>
      </w:r>
      <w:r w:rsidRPr="008D4B9B">
        <w:rPr>
          <w:b/>
          <w:sz w:val="22"/>
          <w:szCs w:val="22"/>
        </w:rPr>
        <w:tab/>
      </w:r>
      <w:r w:rsidRPr="008D4B9B">
        <w:rPr>
          <w:b/>
        </w:rPr>
        <w:t>Ulusal kredi;</w:t>
      </w:r>
      <w:r w:rsidRPr="008D4B9B">
        <w:t xml:space="preserve"> En az 21 kredi, 7 adet ders, 1 seminer ve tez çalışmasından oluşur. </w:t>
      </w:r>
    </w:p>
    <w:p w:rsidR="008914DE" w:rsidRPr="008D4B9B" w:rsidRDefault="008914DE" w:rsidP="008914DE">
      <w:pPr>
        <w:ind w:left="3540"/>
        <w:jc w:val="both"/>
      </w:pPr>
      <w:r w:rsidRPr="008D4B9B">
        <w:t>Seminer, uzmanlık alan dersi, danışmanlık ve tez çalışması başarılı/başarısız olarak değerlendirilir.</w:t>
      </w:r>
    </w:p>
    <w:p w:rsidR="008914DE" w:rsidRPr="008D4B9B" w:rsidRDefault="008914DE" w:rsidP="008914DE">
      <w:pPr>
        <w:ind w:left="3540"/>
        <w:jc w:val="both"/>
        <w:rPr>
          <w:b/>
        </w:rPr>
      </w:pPr>
    </w:p>
    <w:p w:rsidR="008914DE" w:rsidRPr="008D4B9B" w:rsidRDefault="008914DE" w:rsidP="008914DE">
      <w:pPr>
        <w:ind w:left="3540"/>
        <w:jc w:val="both"/>
        <w:rPr>
          <w:sz w:val="22"/>
          <w:szCs w:val="22"/>
        </w:rPr>
      </w:pPr>
      <w:r w:rsidRPr="008D4B9B">
        <w:rPr>
          <w:b/>
        </w:rPr>
        <w:t>AKTS;</w:t>
      </w:r>
      <w:r w:rsidRPr="008D4B9B">
        <w:t xml:space="preserve"> En az 60 kredilik ders + 60 kredilik tez çalışması olmak üzere 120 krediden ve seminer dersi </w:t>
      </w:r>
      <w:proofErr w:type="gramStart"/>
      <w:r w:rsidRPr="008D4B9B">
        <w:t>dahil</w:t>
      </w:r>
      <w:proofErr w:type="gramEnd"/>
      <w:r w:rsidRPr="008D4B9B">
        <w:t xml:space="preserve"> 8 adet ders, uzmanlık alan dersi, danışmanlık ile tez çalışmasından oluşur.</w:t>
      </w:r>
    </w:p>
    <w:p w:rsidR="008914DE" w:rsidRPr="008D4B9B" w:rsidRDefault="008914DE" w:rsidP="008914DE">
      <w:pPr>
        <w:rPr>
          <w:b/>
          <w:sz w:val="22"/>
          <w:szCs w:val="22"/>
        </w:rPr>
      </w:pPr>
    </w:p>
    <w:p w:rsidR="008914DE" w:rsidRPr="008D4B9B" w:rsidRDefault="008914DE" w:rsidP="008914DE">
      <w:pPr>
        <w:rPr>
          <w:b/>
          <w:sz w:val="22"/>
          <w:szCs w:val="22"/>
        </w:rPr>
      </w:pPr>
      <w:r w:rsidRPr="008D4B9B">
        <w:rPr>
          <w:b/>
          <w:sz w:val="22"/>
          <w:szCs w:val="22"/>
        </w:rPr>
        <w:t>Alan Koordinatörü</w:t>
      </w:r>
      <w:r w:rsidRPr="008D4B9B">
        <w:rPr>
          <w:b/>
          <w:sz w:val="22"/>
          <w:szCs w:val="22"/>
        </w:rPr>
        <w:tab/>
      </w:r>
      <w:r w:rsidRPr="008D4B9B">
        <w:rPr>
          <w:sz w:val="22"/>
          <w:szCs w:val="22"/>
        </w:rPr>
        <w:tab/>
      </w:r>
      <w:r w:rsidRPr="008D4B9B">
        <w:rPr>
          <w:b/>
          <w:sz w:val="22"/>
          <w:szCs w:val="22"/>
        </w:rPr>
        <w:t xml:space="preserve">: </w:t>
      </w:r>
      <w:r w:rsidRPr="008D4B9B">
        <w:rPr>
          <w:b/>
          <w:sz w:val="22"/>
          <w:szCs w:val="22"/>
        </w:rPr>
        <w:tab/>
      </w:r>
      <w:proofErr w:type="spellStart"/>
      <w:proofErr w:type="gramStart"/>
      <w:r w:rsidRPr="008D4B9B">
        <w:t>Prof.Dr.Latife</w:t>
      </w:r>
      <w:proofErr w:type="spellEnd"/>
      <w:proofErr w:type="gramEnd"/>
      <w:r w:rsidRPr="008D4B9B">
        <w:t xml:space="preserve"> MAMIKOĞLU</w:t>
      </w:r>
    </w:p>
    <w:p w:rsidR="008914DE" w:rsidRPr="008D4B9B" w:rsidRDefault="008914DE" w:rsidP="008914DE">
      <w:pPr>
        <w:rPr>
          <w:sz w:val="22"/>
          <w:szCs w:val="22"/>
        </w:rPr>
      </w:pPr>
      <w:r w:rsidRPr="008D4B9B">
        <w:rPr>
          <w:b/>
          <w:sz w:val="22"/>
          <w:szCs w:val="22"/>
        </w:rPr>
        <w:t>Program Koordinatörü</w:t>
      </w:r>
      <w:r w:rsidRPr="008D4B9B">
        <w:rPr>
          <w:b/>
          <w:sz w:val="22"/>
          <w:szCs w:val="22"/>
        </w:rPr>
        <w:tab/>
        <w:t>:</w:t>
      </w:r>
      <w:r w:rsidRPr="008D4B9B">
        <w:t xml:space="preserve"> </w:t>
      </w:r>
      <w:r w:rsidRPr="008D4B9B">
        <w:tab/>
      </w:r>
      <w:proofErr w:type="spellStart"/>
      <w:proofErr w:type="gramStart"/>
      <w:r w:rsidRPr="008D4B9B">
        <w:t>Prof.Dr.Latife</w:t>
      </w:r>
      <w:proofErr w:type="spellEnd"/>
      <w:proofErr w:type="gramEnd"/>
      <w:r w:rsidRPr="008D4B9B">
        <w:t xml:space="preserve"> MAMIKOĞLU</w:t>
      </w:r>
    </w:p>
    <w:p w:rsidR="008914DE" w:rsidRPr="008D4B9B" w:rsidRDefault="008914DE" w:rsidP="008914DE">
      <w:pPr>
        <w:rPr>
          <w:b/>
          <w:sz w:val="22"/>
          <w:szCs w:val="22"/>
        </w:rPr>
      </w:pPr>
      <w:r w:rsidRPr="008D4B9B">
        <w:rPr>
          <w:b/>
          <w:sz w:val="22"/>
          <w:szCs w:val="22"/>
        </w:rPr>
        <w:t xml:space="preserve">Programda Görev Alan </w:t>
      </w:r>
    </w:p>
    <w:p w:rsidR="008914DE" w:rsidRDefault="008914DE" w:rsidP="008914DE">
      <w:pPr>
        <w:jc w:val="both"/>
      </w:pPr>
      <w:r w:rsidRPr="008D4B9B">
        <w:rPr>
          <w:b/>
          <w:sz w:val="22"/>
          <w:szCs w:val="22"/>
        </w:rPr>
        <w:t>Öğretim Üyeleri</w:t>
      </w:r>
      <w:r w:rsidRPr="008D4B9B">
        <w:rPr>
          <w:b/>
          <w:sz w:val="22"/>
          <w:szCs w:val="22"/>
        </w:rPr>
        <w:tab/>
      </w:r>
      <w:r w:rsidRPr="008D4B9B">
        <w:rPr>
          <w:b/>
          <w:sz w:val="22"/>
          <w:szCs w:val="22"/>
        </w:rPr>
        <w:tab/>
        <w:t xml:space="preserve">: </w:t>
      </w:r>
      <w:r w:rsidRPr="008D4B9B">
        <w:rPr>
          <w:b/>
          <w:sz w:val="22"/>
          <w:szCs w:val="22"/>
        </w:rPr>
        <w:tab/>
      </w:r>
      <w:proofErr w:type="spellStart"/>
      <w:proofErr w:type="gramStart"/>
      <w:r w:rsidRPr="008D4B9B">
        <w:t>Prof.Dr.Latife</w:t>
      </w:r>
      <w:proofErr w:type="spellEnd"/>
      <w:proofErr w:type="gramEnd"/>
      <w:r w:rsidRPr="008D4B9B">
        <w:t xml:space="preserve"> MAMIKOĞLU</w:t>
      </w:r>
      <w:r w:rsidRPr="008D4B9B">
        <w:tab/>
      </w:r>
      <w:r w:rsidRPr="008D4B9B">
        <w:tab/>
      </w:r>
      <w:r>
        <w:tab/>
      </w:r>
      <w:r>
        <w:tab/>
      </w:r>
      <w:proofErr w:type="spellStart"/>
      <w:r w:rsidRPr="008D4B9B">
        <w:t>Prof.Dr.Ata</w:t>
      </w:r>
      <w:proofErr w:type="spellEnd"/>
      <w:r w:rsidRPr="008D4B9B">
        <w:t xml:space="preserve"> Nevzat YALÇIN</w:t>
      </w:r>
      <w:r>
        <w:rPr>
          <w:b/>
        </w:rPr>
        <w:tab/>
      </w:r>
      <w:r>
        <w:rPr>
          <w:b/>
        </w:rPr>
        <w:tab/>
      </w:r>
      <w:proofErr w:type="spellStart"/>
      <w:r w:rsidRPr="008D4B9B">
        <w:t>Prof.Dr.Dilara</w:t>
      </w:r>
      <w:proofErr w:type="spellEnd"/>
      <w:r w:rsidRPr="008D4B9B">
        <w:t xml:space="preserve"> İNAN</w:t>
      </w:r>
      <w:r w:rsidRPr="008D4B9B">
        <w:tab/>
      </w:r>
      <w:r w:rsidRPr="008D4B9B">
        <w:tab/>
      </w:r>
      <w:r w:rsidRPr="008D4B9B">
        <w:tab/>
      </w:r>
    </w:p>
    <w:p w:rsidR="008914DE" w:rsidRPr="000954BD" w:rsidRDefault="008914DE" w:rsidP="008914DE">
      <w:pPr>
        <w:ind w:left="2832" w:firstLine="708"/>
        <w:jc w:val="both"/>
        <w:rPr>
          <w:b/>
        </w:rPr>
      </w:pPr>
      <w:proofErr w:type="spellStart"/>
      <w:proofErr w:type="gramStart"/>
      <w:r w:rsidRPr="008D4B9B">
        <w:t>Prof.Dr.M.Dilara</w:t>
      </w:r>
      <w:proofErr w:type="spellEnd"/>
      <w:proofErr w:type="gramEnd"/>
      <w:r w:rsidRPr="008D4B9B">
        <w:t xml:space="preserve"> ÖĞÜNÇ</w:t>
      </w:r>
      <w:r w:rsidRPr="008D4B9B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8D4B9B">
        <w:t>Prof.Dr.Özge</w:t>
      </w:r>
      <w:proofErr w:type="spellEnd"/>
      <w:r w:rsidRPr="008D4B9B">
        <w:t xml:space="preserve"> TURHAN</w:t>
      </w:r>
      <w:r w:rsidRPr="008D4B9B">
        <w:tab/>
      </w:r>
      <w:r w:rsidRPr="008D4B9B">
        <w:tab/>
      </w:r>
      <w:r w:rsidRPr="008D4B9B">
        <w:tab/>
      </w:r>
      <w:proofErr w:type="spellStart"/>
      <w:r w:rsidRPr="008D4B9B">
        <w:t>Prof.Dr.Betil</w:t>
      </w:r>
      <w:proofErr w:type="spellEnd"/>
      <w:r w:rsidRPr="008D4B9B">
        <w:t xml:space="preserve"> ÖZHAK BAYSAN</w:t>
      </w:r>
    </w:p>
    <w:p w:rsidR="008914DE" w:rsidRPr="008D4B9B" w:rsidRDefault="008914DE" w:rsidP="008914DE">
      <w:pPr>
        <w:jc w:val="both"/>
        <w:rPr>
          <w:b/>
          <w:sz w:val="22"/>
          <w:szCs w:val="22"/>
        </w:rPr>
      </w:pPr>
    </w:p>
    <w:p w:rsidR="008914DE" w:rsidRPr="008D4B9B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8D4B9B">
        <w:rPr>
          <w:rFonts w:cs="Times New Roman TUR"/>
          <w:b/>
          <w:iCs/>
          <w:sz w:val="24"/>
          <w:szCs w:val="24"/>
        </w:rPr>
        <w:t>1.YARIYIL (GÜZ)</w:t>
      </w:r>
    </w:p>
    <w:p w:rsidR="008914DE" w:rsidRPr="008D4B9B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</w:pPr>
      <w:r w:rsidRPr="008D4B9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3895"/>
        <w:gridCol w:w="1324"/>
        <w:gridCol w:w="1339"/>
        <w:gridCol w:w="994"/>
        <w:gridCol w:w="1069"/>
        <w:gridCol w:w="3921"/>
      </w:tblGrid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DERS KODU</w:t>
            </w:r>
          </w:p>
        </w:tc>
        <w:tc>
          <w:tcPr>
            <w:tcW w:w="3895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AKTS KREDİSİ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  <w:r w:rsidRPr="00BE5E9D">
              <w:rPr>
                <w:b/>
                <w:i/>
              </w:rPr>
              <w:t>AÇIKLAMA</w:t>
            </w: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SĞE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5901</w:t>
            </w:r>
          </w:p>
        </w:tc>
        <w:tc>
          <w:tcPr>
            <w:tcW w:w="3895" w:type="dxa"/>
          </w:tcPr>
          <w:p w:rsidR="008914DE" w:rsidRPr="008D4B9B" w:rsidRDefault="008914DE" w:rsidP="00546F6F">
            <w:r w:rsidRPr="008D4B9B">
              <w:t>Uzmanlık Alan Dersi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8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8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SĞE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5903</w:t>
            </w:r>
          </w:p>
        </w:tc>
        <w:tc>
          <w:tcPr>
            <w:tcW w:w="3895" w:type="dxa"/>
          </w:tcPr>
          <w:p w:rsidR="008914DE" w:rsidRPr="008D4B9B" w:rsidRDefault="008914DE" w:rsidP="00546F6F">
            <w:r w:rsidRPr="008D4B9B">
              <w:t>Danışmanlık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1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1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SĞE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5905</w:t>
            </w:r>
          </w:p>
        </w:tc>
        <w:tc>
          <w:tcPr>
            <w:tcW w:w="3895" w:type="dxa"/>
          </w:tcPr>
          <w:p w:rsidR="008914DE" w:rsidRPr="008D4B9B" w:rsidRDefault="008914DE" w:rsidP="00546F6F">
            <w:r w:rsidRPr="008D4B9B">
              <w:t>Bilimsel Araştırma Teknikleri ve Etik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3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3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4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</w:tbl>
    <w:p w:rsidR="008914DE" w:rsidRPr="008D4B9B" w:rsidRDefault="008914DE" w:rsidP="008914DE"/>
    <w:p w:rsidR="008914DE" w:rsidRPr="008D4B9B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</w:pPr>
      <w:r w:rsidRPr="008D4B9B">
        <w:rPr>
          <w:rFonts w:cs="Times New Roman TUR"/>
          <w:b/>
          <w:iCs/>
          <w:sz w:val="22"/>
          <w:szCs w:val="22"/>
          <w:u w:val="single"/>
        </w:rPr>
        <w:t>SEÇMELİ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3895"/>
        <w:gridCol w:w="1324"/>
        <w:gridCol w:w="1339"/>
        <w:gridCol w:w="994"/>
        <w:gridCol w:w="1069"/>
        <w:gridCol w:w="3921"/>
      </w:tblGrid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DERS KODU</w:t>
            </w:r>
          </w:p>
        </w:tc>
        <w:tc>
          <w:tcPr>
            <w:tcW w:w="3895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AKTS KREDİSİ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  <w:r w:rsidRPr="00BE5E9D">
              <w:rPr>
                <w:b/>
                <w:i/>
              </w:rPr>
              <w:t>AÇIKLAMA</w:t>
            </w: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HEF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5001</w:t>
            </w:r>
          </w:p>
        </w:tc>
        <w:tc>
          <w:tcPr>
            <w:tcW w:w="3895" w:type="dxa"/>
            <w:vAlign w:val="center"/>
          </w:tcPr>
          <w:p w:rsidR="008914DE" w:rsidRPr="008D4B9B" w:rsidRDefault="008914DE" w:rsidP="00546F6F">
            <w:pPr>
              <w:rPr>
                <w:rFonts w:eastAsia="Calibri" w:cs="Times New Roman TUR"/>
                <w:iCs/>
              </w:rPr>
            </w:pPr>
            <w:r w:rsidRPr="008D4B9B">
              <w:rPr>
                <w:rFonts w:cs="Times New Roman TUR"/>
                <w:iCs/>
              </w:rPr>
              <w:t>Bulaşıcı Hastalıklar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3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7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HEF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5005</w:t>
            </w:r>
          </w:p>
        </w:tc>
        <w:tc>
          <w:tcPr>
            <w:tcW w:w="3895" w:type="dxa"/>
          </w:tcPr>
          <w:p w:rsidR="008914DE" w:rsidRPr="008D4B9B" w:rsidRDefault="008914DE" w:rsidP="00546F6F">
            <w:r w:rsidRPr="008D4B9B">
              <w:rPr>
                <w:rFonts w:cs="Times New Roman TUR"/>
                <w:iCs/>
              </w:rPr>
              <w:t>Seminer I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1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4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MİK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5005</w:t>
            </w:r>
          </w:p>
        </w:tc>
        <w:tc>
          <w:tcPr>
            <w:tcW w:w="3895" w:type="dxa"/>
            <w:vAlign w:val="center"/>
          </w:tcPr>
          <w:p w:rsidR="008914DE" w:rsidRPr="008D4B9B" w:rsidRDefault="008914DE" w:rsidP="00546F6F">
            <w:pPr>
              <w:rPr>
                <w:rFonts w:eastAsia="Calibri" w:cs="Times New Roman TUR"/>
                <w:iCs/>
              </w:rPr>
            </w:pPr>
            <w:r w:rsidRPr="008D4B9B">
              <w:rPr>
                <w:rFonts w:cs="Times New Roman TUR"/>
                <w:iCs/>
              </w:rPr>
              <w:t>Tıbbi Mikoloji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1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5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MİK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5003</w:t>
            </w:r>
          </w:p>
        </w:tc>
        <w:tc>
          <w:tcPr>
            <w:tcW w:w="3895" w:type="dxa"/>
            <w:vAlign w:val="center"/>
          </w:tcPr>
          <w:p w:rsidR="008914DE" w:rsidRPr="008D4B9B" w:rsidRDefault="008914DE" w:rsidP="00546F6F">
            <w:pPr>
              <w:rPr>
                <w:rFonts w:eastAsia="Calibri" w:cs="Times New Roman TUR"/>
                <w:iCs/>
              </w:rPr>
            </w:pPr>
            <w:r w:rsidRPr="008D4B9B">
              <w:rPr>
                <w:rFonts w:cs="Times New Roman TUR"/>
                <w:iCs/>
              </w:rPr>
              <w:t>Tıbbi Parazitoloji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1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5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HEF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5007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DE" w:rsidRPr="008D4B9B" w:rsidRDefault="008914DE" w:rsidP="00546F6F">
            <w:pPr>
              <w:rPr>
                <w:rFonts w:cs="Times New Roman TUR"/>
                <w:iCs/>
              </w:rPr>
            </w:pPr>
            <w:r w:rsidRPr="008D4B9B">
              <w:rPr>
                <w:rFonts w:cs="Times New Roman TUR"/>
                <w:iCs/>
              </w:rPr>
              <w:t xml:space="preserve">Hastane Enfeksiyonları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7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HEF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5009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DE" w:rsidRPr="008D4B9B" w:rsidRDefault="008914DE" w:rsidP="00546F6F">
            <w:pPr>
              <w:rPr>
                <w:rFonts w:cs="Times New Roman TUR"/>
                <w:iCs/>
              </w:rPr>
            </w:pPr>
            <w:r w:rsidRPr="008D4B9B">
              <w:rPr>
                <w:rFonts w:cs="Times New Roman TUR"/>
                <w:iCs/>
              </w:rPr>
              <w:t xml:space="preserve">Enfeksiyon Kontrol Programlarının Organizasyonu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4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HEF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5011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DE" w:rsidRPr="008D4B9B" w:rsidRDefault="008914DE" w:rsidP="00546F6F">
            <w:pPr>
              <w:rPr>
                <w:rFonts w:cs="Times New Roman TUR"/>
                <w:iCs/>
              </w:rPr>
            </w:pPr>
            <w:r w:rsidRPr="008D4B9B">
              <w:rPr>
                <w:rFonts w:cs="Times New Roman TUR"/>
                <w:iCs/>
              </w:rPr>
              <w:t xml:space="preserve">Hastane Enfeksiyonlarında Epidemiyoloji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4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HEF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5013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DE" w:rsidRPr="008D4B9B" w:rsidRDefault="008914DE" w:rsidP="00546F6F">
            <w:pPr>
              <w:rPr>
                <w:rFonts w:cs="Times New Roman TUR"/>
                <w:iCs/>
              </w:rPr>
            </w:pPr>
            <w:r w:rsidRPr="008D4B9B">
              <w:rPr>
                <w:rFonts w:cs="Times New Roman TUR"/>
                <w:iCs/>
              </w:rPr>
              <w:t>Hastane Enfeksiyonlarında Bakteriyel Etkenler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5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HEF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5015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DE" w:rsidRPr="008D4B9B" w:rsidRDefault="008914DE" w:rsidP="00546F6F">
            <w:pPr>
              <w:rPr>
                <w:rFonts w:cs="Times New Roman TUR"/>
                <w:iCs/>
              </w:rPr>
            </w:pPr>
            <w:r w:rsidRPr="008D4B9B">
              <w:rPr>
                <w:rFonts w:cs="Times New Roman TUR"/>
                <w:iCs/>
              </w:rPr>
              <w:t xml:space="preserve">Hastane Enfeksiyonlarında </w:t>
            </w:r>
            <w:proofErr w:type="spellStart"/>
            <w:r w:rsidRPr="008D4B9B">
              <w:rPr>
                <w:rFonts w:cs="Times New Roman TUR"/>
                <w:iCs/>
              </w:rPr>
              <w:t>Viral</w:t>
            </w:r>
            <w:proofErr w:type="spellEnd"/>
            <w:r w:rsidRPr="008D4B9B">
              <w:rPr>
                <w:rFonts w:cs="Times New Roman TUR"/>
                <w:iCs/>
              </w:rPr>
              <w:t xml:space="preserve"> Etkenler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5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HEF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5017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DE" w:rsidRPr="008D4B9B" w:rsidRDefault="008914DE" w:rsidP="00546F6F">
            <w:pPr>
              <w:rPr>
                <w:rFonts w:cs="Times New Roman TUR"/>
                <w:iCs/>
              </w:rPr>
            </w:pPr>
            <w:r w:rsidRPr="008D4B9B">
              <w:rPr>
                <w:rFonts w:cs="Times New Roman TUR"/>
                <w:iCs/>
              </w:rPr>
              <w:t xml:space="preserve">Hastane Enfeksiyonlarında </w:t>
            </w:r>
            <w:proofErr w:type="spellStart"/>
            <w:r w:rsidRPr="008D4B9B">
              <w:rPr>
                <w:rFonts w:cs="Times New Roman TUR"/>
                <w:iCs/>
              </w:rPr>
              <w:t>Fungal</w:t>
            </w:r>
            <w:proofErr w:type="spellEnd"/>
            <w:r w:rsidRPr="008D4B9B">
              <w:rPr>
                <w:rFonts w:cs="Times New Roman TUR"/>
                <w:iCs/>
              </w:rPr>
              <w:t xml:space="preserve"> Etkenler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5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</w:tbl>
    <w:p w:rsidR="008914DE" w:rsidRPr="008D4B9B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8914DE" w:rsidRPr="008D4B9B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8D4B9B">
        <w:rPr>
          <w:rFonts w:cs="Times New Roman TUR"/>
          <w:b/>
          <w:iCs/>
          <w:sz w:val="24"/>
          <w:szCs w:val="24"/>
        </w:rPr>
        <w:t>2.YARIYIL (BAHAR)</w:t>
      </w:r>
    </w:p>
    <w:p w:rsidR="008914DE" w:rsidRPr="008D4B9B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</w:pPr>
      <w:r w:rsidRPr="008D4B9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3895"/>
        <w:gridCol w:w="1324"/>
        <w:gridCol w:w="1339"/>
        <w:gridCol w:w="994"/>
        <w:gridCol w:w="1069"/>
        <w:gridCol w:w="3921"/>
      </w:tblGrid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DERS KODU</w:t>
            </w:r>
          </w:p>
        </w:tc>
        <w:tc>
          <w:tcPr>
            <w:tcW w:w="3895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AKTS KREDİSİ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  <w:r w:rsidRPr="00BE5E9D">
              <w:rPr>
                <w:b/>
                <w:i/>
              </w:rPr>
              <w:t>AÇIKLAMA</w:t>
            </w: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SĞE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5902</w:t>
            </w:r>
          </w:p>
        </w:tc>
        <w:tc>
          <w:tcPr>
            <w:tcW w:w="3895" w:type="dxa"/>
          </w:tcPr>
          <w:p w:rsidR="008914DE" w:rsidRPr="008D4B9B" w:rsidRDefault="008914DE" w:rsidP="00546F6F">
            <w:r w:rsidRPr="008D4B9B">
              <w:t>Uzmanlık Alan Dersi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8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8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SĞE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5904</w:t>
            </w:r>
          </w:p>
        </w:tc>
        <w:tc>
          <w:tcPr>
            <w:tcW w:w="3895" w:type="dxa"/>
          </w:tcPr>
          <w:p w:rsidR="008914DE" w:rsidRPr="008D4B9B" w:rsidRDefault="008914DE" w:rsidP="00546F6F">
            <w:r w:rsidRPr="008D4B9B">
              <w:t>Danışmanlık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1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1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</w:tbl>
    <w:p w:rsidR="008914DE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</w:pPr>
    </w:p>
    <w:p w:rsidR="008914DE" w:rsidRPr="008D4B9B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</w:pPr>
      <w:r w:rsidRPr="008D4B9B">
        <w:rPr>
          <w:rFonts w:cs="Times New Roman TUR"/>
          <w:b/>
          <w:iCs/>
          <w:sz w:val="22"/>
          <w:szCs w:val="22"/>
          <w:u w:val="single"/>
        </w:rPr>
        <w:t>SEÇMELİ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3895"/>
        <w:gridCol w:w="1324"/>
        <w:gridCol w:w="1339"/>
        <w:gridCol w:w="994"/>
        <w:gridCol w:w="1069"/>
        <w:gridCol w:w="3921"/>
      </w:tblGrid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DERS KODU</w:t>
            </w:r>
          </w:p>
        </w:tc>
        <w:tc>
          <w:tcPr>
            <w:tcW w:w="3895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AKTS KREDİSİ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  <w:r w:rsidRPr="00BE5E9D">
              <w:rPr>
                <w:b/>
                <w:i/>
              </w:rPr>
              <w:t>AÇIKLAMA</w:t>
            </w: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HEF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5004</w:t>
            </w:r>
          </w:p>
        </w:tc>
        <w:tc>
          <w:tcPr>
            <w:tcW w:w="3895" w:type="dxa"/>
          </w:tcPr>
          <w:p w:rsidR="008914DE" w:rsidRPr="008D4B9B" w:rsidRDefault="008914DE" w:rsidP="00546F6F">
            <w:r w:rsidRPr="008D4B9B">
              <w:rPr>
                <w:rFonts w:cs="Times New Roman TUR"/>
                <w:iCs/>
              </w:rPr>
              <w:t>Sağlık Personeli İçin Mesleki Sağlık Riskleri Ve Korunma Yöntemleri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3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7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HEF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5008</w:t>
            </w:r>
          </w:p>
        </w:tc>
        <w:tc>
          <w:tcPr>
            <w:tcW w:w="3895" w:type="dxa"/>
          </w:tcPr>
          <w:p w:rsidR="008914DE" w:rsidRPr="008D4B9B" w:rsidRDefault="008914DE" w:rsidP="00546F6F">
            <w:r w:rsidRPr="008D4B9B">
              <w:rPr>
                <w:rFonts w:cs="Times New Roman TUR"/>
                <w:iCs/>
              </w:rPr>
              <w:t xml:space="preserve">Seminer II 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1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4</w:t>
            </w:r>
          </w:p>
          <w:p w:rsidR="008914DE" w:rsidRPr="008D4B9B" w:rsidRDefault="008914DE" w:rsidP="00546F6F">
            <w:pPr>
              <w:jc w:val="center"/>
            </w:pP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HEF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5012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DE" w:rsidRPr="008D4B9B" w:rsidRDefault="008914DE" w:rsidP="00546F6F">
            <w:pPr>
              <w:rPr>
                <w:rFonts w:cs="Times New Roman TUR"/>
                <w:iCs/>
              </w:rPr>
            </w:pPr>
            <w:r w:rsidRPr="008D4B9B">
              <w:rPr>
                <w:rFonts w:cs="Times New Roman TUR"/>
                <w:iCs/>
              </w:rPr>
              <w:t xml:space="preserve">Hastane Enfeksiyonlarından Korunma ve Önlem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7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HEF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5014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DE" w:rsidRPr="008D4B9B" w:rsidRDefault="008914DE" w:rsidP="00546F6F">
            <w:pPr>
              <w:rPr>
                <w:rFonts w:cs="Times New Roman TUR"/>
                <w:iCs/>
              </w:rPr>
            </w:pPr>
            <w:proofErr w:type="gramStart"/>
            <w:r w:rsidRPr="008D4B9B">
              <w:rPr>
                <w:rFonts w:cs="Times New Roman TUR"/>
                <w:iCs/>
              </w:rPr>
              <w:t>Antibiyotiklerin  Uygun</w:t>
            </w:r>
            <w:proofErr w:type="gramEnd"/>
            <w:r w:rsidRPr="008D4B9B">
              <w:rPr>
                <w:rFonts w:cs="Times New Roman TUR"/>
                <w:iCs/>
              </w:rPr>
              <w:t xml:space="preserve"> Kullanımı ve Enfeksiyon </w:t>
            </w:r>
            <w:proofErr w:type="spellStart"/>
            <w:r w:rsidRPr="008D4B9B">
              <w:rPr>
                <w:rFonts w:cs="Times New Roman TUR"/>
                <w:iCs/>
              </w:rPr>
              <w:t>Kontrolu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4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HEF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5016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DE" w:rsidRPr="008D4B9B" w:rsidRDefault="008914DE" w:rsidP="00546F6F">
            <w:pPr>
              <w:rPr>
                <w:rFonts w:cs="Times New Roman TUR"/>
                <w:iCs/>
              </w:rPr>
            </w:pPr>
            <w:r w:rsidRPr="008D4B9B">
              <w:rPr>
                <w:rFonts w:cs="Times New Roman TUR"/>
                <w:iCs/>
              </w:rPr>
              <w:t xml:space="preserve">Hastane Enfeksiyonlarında Çevre </w:t>
            </w:r>
            <w:proofErr w:type="spellStart"/>
            <w:r w:rsidRPr="008D4B9B">
              <w:rPr>
                <w:rFonts w:cs="Times New Roman TUR"/>
                <w:iCs/>
              </w:rPr>
              <w:t>Kontrolu</w:t>
            </w:r>
            <w:proofErr w:type="spellEnd"/>
            <w:r w:rsidRPr="008D4B9B">
              <w:rPr>
                <w:rFonts w:cs="Times New Roman TUR"/>
                <w:iCs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4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HEF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5018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DE" w:rsidRPr="008D4B9B" w:rsidRDefault="008914DE" w:rsidP="00546F6F">
            <w:pPr>
              <w:rPr>
                <w:rFonts w:cs="Times New Roman TUR"/>
                <w:iCs/>
              </w:rPr>
            </w:pPr>
            <w:r w:rsidRPr="008D4B9B">
              <w:rPr>
                <w:rFonts w:cs="Times New Roman TUR"/>
                <w:iCs/>
              </w:rPr>
              <w:t xml:space="preserve">Sterilizasyon ve </w:t>
            </w:r>
            <w:proofErr w:type="spellStart"/>
            <w:r w:rsidRPr="008D4B9B">
              <w:rPr>
                <w:rFonts w:cs="Times New Roman TUR"/>
                <w:iCs/>
              </w:rPr>
              <w:t>Dezenfiksiyon</w:t>
            </w:r>
            <w:proofErr w:type="spellEnd"/>
            <w:r w:rsidRPr="008D4B9B">
              <w:rPr>
                <w:rFonts w:cs="Times New Roman TUR"/>
                <w:iCs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4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HEF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5020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DE" w:rsidRPr="008D4B9B" w:rsidRDefault="008914DE" w:rsidP="00546F6F">
            <w:pPr>
              <w:rPr>
                <w:rFonts w:cs="Times New Roman TUR"/>
                <w:iCs/>
              </w:rPr>
            </w:pPr>
            <w:r w:rsidRPr="008D4B9B">
              <w:rPr>
                <w:rFonts w:cs="Times New Roman TUR"/>
                <w:iCs/>
              </w:rPr>
              <w:t xml:space="preserve">Özel Hasta Gruplarında Hastane Enfeksiyonları ve </w:t>
            </w:r>
            <w:proofErr w:type="spellStart"/>
            <w:r w:rsidRPr="008D4B9B">
              <w:rPr>
                <w:rFonts w:cs="Times New Roman TUR"/>
                <w:iCs/>
              </w:rPr>
              <w:t>Kontrolu</w:t>
            </w:r>
            <w:proofErr w:type="spellEnd"/>
            <w:r w:rsidRPr="008D4B9B">
              <w:rPr>
                <w:rFonts w:cs="Times New Roman TUR"/>
                <w:iCs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4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HEF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r w:rsidRPr="008D4B9B">
              <w:t>5022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DE" w:rsidRPr="008D4B9B" w:rsidRDefault="008914DE" w:rsidP="00546F6F">
            <w:pPr>
              <w:rPr>
                <w:rFonts w:cs="Times New Roman TUR"/>
                <w:iCs/>
              </w:rPr>
            </w:pPr>
            <w:r w:rsidRPr="008D4B9B">
              <w:rPr>
                <w:rFonts w:cs="Times New Roman TUR"/>
                <w:iCs/>
              </w:rPr>
              <w:t xml:space="preserve">Bağışıklama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DE" w:rsidRPr="008D4B9B" w:rsidRDefault="008914DE" w:rsidP="00546F6F">
            <w:pPr>
              <w:jc w:val="center"/>
            </w:pPr>
            <w:r w:rsidRPr="008D4B9B">
              <w:t>4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</w:tbl>
    <w:p w:rsidR="008914DE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</w:pPr>
    </w:p>
    <w:p w:rsidR="008914DE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</w:pPr>
    </w:p>
    <w:p w:rsidR="008914DE" w:rsidRPr="008D4B9B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8D4B9B">
        <w:rPr>
          <w:rFonts w:cs="Times New Roman TUR"/>
          <w:b/>
          <w:iCs/>
          <w:sz w:val="24"/>
          <w:szCs w:val="24"/>
        </w:rPr>
        <w:t>3.YARIYIL (GÜZ)</w:t>
      </w:r>
    </w:p>
    <w:p w:rsidR="008914DE" w:rsidRPr="008D4B9B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</w:pPr>
      <w:r w:rsidRPr="008D4B9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3895"/>
        <w:gridCol w:w="1324"/>
        <w:gridCol w:w="1339"/>
        <w:gridCol w:w="994"/>
        <w:gridCol w:w="1069"/>
        <w:gridCol w:w="3921"/>
      </w:tblGrid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DERS KODU</w:t>
            </w:r>
          </w:p>
        </w:tc>
        <w:tc>
          <w:tcPr>
            <w:tcW w:w="3895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AKTS KREDİSİ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  <w:r w:rsidRPr="00BE5E9D">
              <w:rPr>
                <w:b/>
                <w:i/>
              </w:rPr>
              <w:t>AÇIKLAMA</w:t>
            </w: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SĞE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6901</w:t>
            </w:r>
          </w:p>
        </w:tc>
        <w:tc>
          <w:tcPr>
            <w:tcW w:w="3895" w:type="dxa"/>
          </w:tcPr>
          <w:p w:rsidR="008914DE" w:rsidRPr="008D4B9B" w:rsidRDefault="008914DE" w:rsidP="00546F6F">
            <w:r w:rsidRPr="008D4B9B">
              <w:t>Uzmanlık Alan Dersi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8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8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SĞE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6903</w:t>
            </w:r>
          </w:p>
        </w:tc>
        <w:tc>
          <w:tcPr>
            <w:tcW w:w="3895" w:type="dxa"/>
          </w:tcPr>
          <w:p w:rsidR="008914DE" w:rsidRPr="008D4B9B" w:rsidRDefault="008914DE" w:rsidP="00546F6F">
            <w:r w:rsidRPr="008D4B9B">
              <w:t>Danışmanlık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1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1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SĞE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6905</w:t>
            </w:r>
          </w:p>
        </w:tc>
        <w:tc>
          <w:tcPr>
            <w:tcW w:w="3895" w:type="dxa"/>
          </w:tcPr>
          <w:p w:rsidR="008914DE" w:rsidRPr="008D4B9B" w:rsidRDefault="008914DE" w:rsidP="00546F6F">
            <w:r w:rsidRPr="008D4B9B">
              <w:t>Tez Çalışması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21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</w:tbl>
    <w:p w:rsidR="008914DE" w:rsidRPr="008D4B9B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8914DE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8914DE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8914DE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077D8" w:rsidRDefault="00F077D8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077D8" w:rsidRDefault="00F077D8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077D8" w:rsidRDefault="00F077D8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bookmarkStart w:id="0" w:name="_GoBack"/>
      <w:bookmarkEnd w:id="0"/>
    </w:p>
    <w:p w:rsidR="008914DE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8914DE" w:rsidRPr="008D4B9B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8D4B9B">
        <w:rPr>
          <w:rFonts w:cs="Times New Roman TUR"/>
          <w:b/>
          <w:iCs/>
          <w:sz w:val="24"/>
          <w:szCs w:val="24"/>
        </w:rPr>
        <w:lastRenderedPageBreak/>
        <w:t>4.YARIYIL (BAHAR)</w:t>
      </w:r>
    </w:p>
    <w:p w:rsidR="008914DE" w:rsidRPr="008D4B9B" w:rsidRDefault="008914DE" w:rsidP="008914DE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</w:pPr>
      <w:r w:rsidRPr="008D4B9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3895"/>
        <w:gridCol w:w="1324"/>
        <w:gridCol w:w="1339"/>
        <w:gridCol w:w="994"/>
        <w:gridCol w:w="1069"/>
        <w:gridCol w:w="3921"/>
      </w:tblGrid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DERS KODU</w:t>
            </w:r>
          </w:p>
        </w:tc>
        <w:tc>
          <w:tcPr>
            <w:tcW w:w="3895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rPr>
                <w:b/>
                <w:i/>
              </w:rPr>
            </w:pPr>
            <w:r w:rsidRPr="008D4B9B">
              <w:rPr>
                <w:b/>
                <w:i/>
              </w:rPr>
              <w:t>AKTS KREDİSİ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  <w:r w:rsidRPr="00BE5E9D">
              <w:rPr>
                <w:b/>
                <w:i/>
              </w:rPr>
              <w:t>AÇIKLAMA</w:t>
            </w: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SĞE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6902</w:t>
            </w:r>
          </w:p>
        </w:tc>
        <w:tc>
          <w:tcPr>
            <w:tcW w:w="3895" w:type="dxa"/>
          </w:tcPr>
          <w:p w:rsidR="008914DE" w:rsidRPr="008D4B9B" w:rsidRDefault="008914DE" w:rsidP="00546F6F">
            <w:r w:rsidRPr="008D4B9B">
              <w:t>Uzmanlık Alan Dersi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8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8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SĞE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6904</w:t>
            </w:r>
          </w:p>
        </w:tc>
        <w:tc>
          <w:tcPr>
            <w:tcW w:w="3895" w:type="dxa"/>
          </w:tcPr>
          <w:p w:rsidR="008914DE" w:rsidRPr="008D4B9B" w:rsidRDefault="008914DE" w:rsidP="00546F6F">
            <w:r w:rsidRPr="008D4B9B">
              <w:t>Danışmanlık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1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1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  <w:tr w:rsidR="008914DE" w:rsidRPr="008D4B9B" w:rsidTr="00546F6F">
        <w:tc>
          <w:tcPr>
            <w:tcW w:w="817" w:type="dxa"/>
          </w:tcPr>
          <w:p w:rsidR="008914DE" w:rsidRPr="008D4B9B" w:rsidRDefault="008914DE" w:rsidP="00546F6F">
            <w:r w:rsidRPr="008D4B9B">
              <w:t>SĞE</w:t>
            </w:r>
          </w:p>
        </w:tc>
        <w:tc>
          <w:tcPr>
            <w:tcW w:w="783" w:type="dxa"/>
          </w:tcPr>
          <w:p w:rsidR="008914DE" w:rsidRPr="008D4B9B" w:rsidRDefault="008914DE" w:rsidP="00546F6F">
            <w:r w:rsidRPr="008D4B9B">
              <w:t>6906</w:t>
            </w:r>
          </w:p>
        </w:tc>
        <w:tc>
          <w:tcPr>
            <w:tcW w:w="3895" w:type="dxa"/>
          </w:tcPr>
          <w:p w:rsidR="008914DE" w:rsidRPr="008D4B9B" w:rsidRDefault="008914DE" w:rsidP="00546F6F">
            <w:r w:rsidRPr="008D4B9B">
              <w:t>Tez Çalışması</w:t>
            </w:r>
          </w:p>
        </w:tc>
        <w:tc>
          <w:tcPr>
            <w:tcW w:w="132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339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994" w:type="dxa"/>
          </w:tcPr>
          <w:p w:rsidR="008914DE" w:rsidRPr="008D4B9B" w:rsidRDefault="008914DE" w:rsidP="00546F6F">
            <w:pPr>
              <w:jc w:val="center"/>
            </w:pPr>
            <w:r w:rsidRPr="008D4B9B">
              <w:t>0</w:t>
            </w:r>
          </w:p>
        </w:tc>
        <w:tc>
          <w:tcPr>
            <w:tcW w:w="1069" w:type="dxa"/>
          </w:tcPr>
          <w:p w:rsidR="008914DE" w:rsidRPr="008D4B9B" w:rsidRDefault="008914DE" w:rsidP="00546F6F">
            <w:pPr>
              <w:jc w:val="center"/>
            </w:pPr>
            <w:r w:rsidRPr="008D4B9B">
              <w:t>21</w:t>
            </w:r>
          </w:p>
        </w:tc>
        <w:tc>
          <w:tcPr>
            <w:tcW w:w="3921" w:type="dxa"/>
          </w:tcPr>
          <w:p w:rsidR="008914DE" w:rsidRPr="004E4BDD" w:rsidRDefault="008914DE" w:rsidP="00546F6F">
            <w:pPr>
              <w:jc w:val="center"/>
            </w:pPr>
          </w:p>
        </w:tc>
      </w:tr>
    </w:tbl>
    <w:p w:rsidR="008914DE" w:rsidRPr="008D4B9B" w:rsidRDefault="008914DE" w:rsidP="008914DE">
      <w:pPr>
        <w:spacing w:line="276" w:lineRule="auto"/>
      </w:pPr>
    </w:p>
    <w:p w:rsidR="008914DE" w:rsidRPr="008D4B9B" w:rsidRDefault="008914DE" w:rsidP="008914DE">
      <w:pPr>
        <w:spacing w:line="276" w:lineRule="auto"/>
      </w:pPr>
      <w:r w:rsidRPr="008D4B9B">
        <w:t>-</w:t>
      </w:r>
      <w:r w:rsidRPr="008D4B9B">
        <w:rPr>
          <w:rFonts w:eastAsia="ヒラギノ明朝 Pro W3"/>
        </w:rPr>
        <w:t xml:space="preserve"> Bir öğrencinin her yarıyılda alabileceği normal ders yükü, kayıtlı olduğu yarıyılın öğretim programında yer alan derslerdir. İlgili yarıyıl dersleri 30 AKTS ile birlikte, devamsızlık nedeni ile </w:t>
      </w:r>
      <w:proofErr w:type="gramStart"/>
      <w:r w:rsidRPr="008D4B9B">
        <w:rPr>
          <w:rFonts w:eastAsia="ヒラギノ明朝 Pro W3"/>
        </w:rPr>
        <w:t>tekrar</w:t>
      </w:r>
      <w:proofErr w:type="gramEnd"/>
      <w:r w:rsidRPr="008D4B9B">
        <w:rPr>
          <w:rFonts w:eastAsia="ヒラギノ明朝 Pro W3"/>
        </w:rPr>
        <w:t xml:space="preserve"> alınan, yükseltme amaçlı olarak alınan veya önceki yaran alınan dersler dahil, tüm derslerin AKTS kredilerinin toplamı ilgili yarıyıl için 50 AKTS kredi değerini geçemez. Müfredatı ve müfredatı dışından alınan </w:t>
      </w:r>
      <w:r w:rsidRPr="008D4B9B">
        <w:t>fazla krediler için danışmanın onayı, anabilim/</w:t>
      </w:r>
      <w:proofErr w:type="spellStart"/>
      <w:r w:rsidRPr="008D4B9B">
        <w:t>anasanat</w:t>
      </w:r>
      <w:proofErr w:type="spellEnd"/>
      <w:r w:rsidRPr="008D4B9B">
        <w:t xml:space="preserve"> dalı başkanının önerisi ve enstitü yönetim kurulu kararı gerekmektedir.</w:t>
      </w:r>
    </w:p>
    <w:p w:rsidR="008914DE" w:rsidRPr="008D4B9B" w:rsidRDefault="008914DE" w:rsidP="008914DE">
      <w:pPr>
        <w:jc w:val="both"/>
      </w:pPr>
    </w:p>
    <w:p w:rsidR="008914DE" w:rsidRPr="008D4B9B" w:rsidRDefault="008914DE" w:rsidP="008914DE">
      <w:pPr>
        <w:jc w:val="both"/>
      </w:pPr>
      <w:r w:rsidRPr="008D4B9B">
        <w:t>- Lisansüstü programlara kayıt yaptıran öğrenciler, kayıt yaptırdıkları programın gerektirdiği seçmeli derslerin toplam kredisinin en az yüzde yetmişini Üniversitede kayıtlı olduğu programdan almak zorundadır.</w:t>
      </w:r>
    </w:p>
    <w:p w:rsidR="00287003" w:rsidRPr="00575F2B" w:rsidRDefault="00287003" w:rsidP="00287003">
      <w:pPr>
        <w:spacing w:line="276" w:lineRule="auto"/>
        <w:jc w:val="center"/>
        <w:rPr>
          <w:color w:val="FF0000"/>
        </w:rPr>
      </w:pPr>
    </w:p>
    <w:p w:rsidR="00465055" w:rsidRPr="00287003" w:rsidRDefault="00465055" w:rsidP="00287003"/>
    <w:sectPr w:rsidR="00465055" w:rsidRPr="00287003" w:rsidSect="00287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MS Gothic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D4"/>
    <w:rsid w:val="00287003"/>
    <w:rsid w:val="00297C34"/>
    <w:rsid w:val="004016D4"/>
    <w:rsid w:val="00465055"/>
    <w:rsid w:val="00761B1B"/>
    <w:rsid w:val="008914DE"/>
    <w:rsid w:val="00A379B9"/>
    <w:rsid w:val="00AB2A97"/>
    <w:rsid w:val="00CE5508"/>
    <w:rsid w:val="00F0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2021-02-10T11:05:00Z</dcterms:created>
  <dcterms:modified xsi:type="dcterms:W3CDTF">2022-10-24T13:04:00Z</dcterms:modified>
</cp:coreProperties>
</file>