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241DB720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19.11.2021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23070784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21A95F54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2BF74A11" w:rsidR="00DE7AF0" w:rsidRPr="007A55EB" w:rsidRDefault="00DE7AF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55EB">
        <w:rPr>
          <w:rFonts w:ascii="Times New Roman" w:hAnsi="Times New Roman" w:cs="Times New Roman"/>
          <w:sz w:val="24"/>
          <w:szCs w:val="24"/>
        </w:rPr>
        <w:t xml:space="preserve">Komisyonun çalışma, usul ve esaslarının okunması. </w:t>
      </w:r>
    </w:p>
    <w:p w14:paraId="68389F37" w14:textId="5792EAE4" w:rsidR="007A55EB" w:rsidRPr="007A55EB" w:rsidRDefault="007A55EB" w:rsidP="007A55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55EB">
        <w:rPr>
          <w:rFonts w:ascii="Times New Roman" w:hAnsi="Times New Roman" w:cs="Times New Roman"/>
          <w:sz w:val="24"/>
          <w:szCs w:val="24"/>
        </w:rPr>
        <w:t xml:space="preserve">Komisyona Başkanlık ve Raportörlük yapacak üyelerin belirlenmesi.  </w:t>
      </w:r>
    </w:p>
    <w:p w14:paraId="0639F2DB" w14:textId="43D4EC78" w:rsidR="00DE7AF0" w:rsidRPr="007A55EB" w:rsidRDefault="007A55EB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>Yıl içinde yapılacak faaliyetlerin belirlenmesi.</w:t>
      </w:r>
    </w:p>
    <w:p w14:paraId="11C73A32" w14:textId="0E8F4112" w:rsidR="00DE7AF0" w:rsidRPr="007A55EB" w:rsidRDefault="007A55EB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Kısa ve uzun vadeli eylem planının hazırlanması konusunda istişare yapılması. </w:t>
      </w:r>
    </w:p>
    <w:p w14:paraId="7E18A13B" w14:textId="6CDE187B" w:rsidR="007A55EB" w:rsidRPr="007A55EB" w:rsidRDefault="007A55EB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2D275308" w14:textId="3AEAEB56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55EB">
        <w:rPr>
          <w:rFonts w:ascii="Times New Roman" w:hAnsi="Times New Roman" w:cs="Times New Roman"/>
          <w:sz w:val="24"/>
          <w:szCs w:val="24"/>
        </w:rPr>
        <w:t>Araştırmaları Geliştirme Komisyonu’nun faaliyet alanları, çalışma, usul ve esasları Fakültemiz Dekan Yardımcısı ve Komisyon üyemiz Doç. Dr. Semih BÜYÜKKOL tarafından üyelere okunmuştur.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5320CD" w14:textId="7C1AD0E0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55EB">
        <w:rPr>
          <w:rFonts w:ascii="Times New Roman" w:hAnsi="Times New Roman" w:cs="Times New Roman"/>
          <w:sz w:val="24"/>
          <w:szCs w:val="24"/>
        </w:rPr>
        <w:t xml:space="preserve"> </w:t>
      </w:r>
      <w:r w:rsidRPr="007A55EB">
        <w:rPr>
          <w:rFonts w:ascii="Times New Roman" w:hAnsi="Times New Roman" w:cs="Times New Roman"/>
          <w:sz w:val="24"/>
          <w:szCs w:val="24"/>
        </w:rPr>
        <w:t xml:space="preserve">Komisyona Başkanlık ve Raportörlük yapacak üyelerin </w:t>
      </w:r>
      <w:r>
        <w:rPr>
          <w:rFonts w:ascii="Times New Roman" w:hAnsi="Times New Roman" w:cs="Times New Roman"/>
          <w:sz w:val="24"/>
          <w:szCs w:val="24"/>
        </w:rPr>
        <w:t>belirlenmesi için Komisyonun görüşü alınmış, Komisyonun ortak görüşü</w:t>
      </w:r>
      <w:r w:rsidR="00600C9B">
        <w:rPr>
          <w:rFonts w:ascii="Times New Roman" w:hAnsi="Times New Roman" w:cs="Times New Roman"/>
          <w:sz w:val="24"/>
          <w:szCs w:val="24"/>
        </w:rPr>
        <w:t xml:space="preserve"> ve seçimi</w:t>
      </w:r>
      <w:r>
        <w:rPr>
          <w:rFonts w:ascii="Times New Roman" w:hAnsi="Times New Roman" w:cs="Times New Roman"/>
          <w:sz w:val="24"/>
          <w:szCs w:val="24"/>
        </w:rPr>
        <w:t xml:space="preserve"> neticesinde Komisyon Başkanı Prof. Dr. Fatih BAŞBUĞ ve Komisyon Raportörü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Menekşe Suzan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TEKER</w:t>
      </w:r>
      <w:r w:rsidR="00600C9B"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görevlendirilme</w:t>
      </w:r>
      <w:r w:rsidR="00600C9B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kararlaştırılmıştır. </w:t>
      </w:r>
      <w:r w:rsidRPr="007A55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CC2207" w14:textId="190DFA1D" w:rsidR="00600C9B" w:rsidRPr="00600C9B" w:rsidRDefault="00600C9B" w:rsidP="007A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9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Komisyon, yıl içinde yapılacak faaliyetleri belirlemek adına etkinlik takvimi oluşturulması yönünde karar almıştır. Bu takvimin ve etkinliklerin aylık yapılacak toplantıda karara bağlanması, kısa vadede planlama yapılması kararlaştırılmıştır. Bu kapsamda </w:t>
      </w:r>
      <w:proofErr w:type="gramStart"/>
      <w:r>
        <w:rPr>
          <w:rFonts w:ascii="Times New Roman" w:hAnsi="Times New Roman" w:cs="Times New Roman"/>
          <w:sz w:val="24"/>
          <w:szCs w:val="24"/>
        </w:rPr>
        <w:t>Aralık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ayı içinde Fakültemiz Akdeniz Sanat Dergisi Editörü Dr. Öğretim Üyesi Babacan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TAŞDEMİR’in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Bilimsel Yayın Süreci konusunda bilgilendirme semineri vermesi konusunda Fakültemiz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Dekanlığı’na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teklif edilmesi kararı alınmıştır. </w:t>
      </w:r>
    </w:p>
    <w:p w14:paraId="312C4E56" w14:textId="0D52E7BF" w:rsidR="00600C9B" w:rsidRDefault="00600C9B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Fakültemiz öğretim elemanlarının</w:t>
      </w:r>
      <w:r w:rsidRPr="00600C9B">
        <w:rPr>
          <w:rFonts w:ascii="Times New Roman" w:hAnsi="Times New Roman" w:cs="Times New Roman"/>
          <w:sz w:val="24"/>
          <w:szCs w:val="24"/>
        </w:rPr>
        <w:t xml:space="preserve"> Üniversite</w:t>
      </w:r>
      <w:r>
        <w:rPr>
          <w:rFonts w:ascii="Times New Roman" w:hAnsi="Times New Roman" w:cs="Times New Roman"/>
          <w:sz w:val="24"/>
          <w:szCs w:val="24"/>
        </w:rPr>
        <w:t>miz “</w:t>
      </w:r>
      <w:r w:rsidRPr="00600C9B">
        <w:rPr>
          <w:rFonts w:ascii="Times New Roman" w:hAnsi="Times New Roman" w:cs="Times New Roman"/>
          <w:sz w:val="24"/>
          <w:szCs w:val="24"/>
        </w:rPr>
        <w:t>araştırma odaklı üniversit</w:t>
      </w:r>
      <w:r>
        <w:rPr>
          <w:rFonts w:ascii="Times New Roman" w:hAnsi="Times New Roman" w:cs="Times New Roman"/>
          <w:sz w:val="24"/>
          <w:szCs w:val="24"/>
        </w:rPr>
        <w:t>e”</w:t>
      </w:r>
      <w:r w:rsidRPr="00600C9B">
        <w:rPr>
          <w:rFonts w:ascii="Times New Roman" w:hAnsi="Times New Roman" w:cs="Times New Roman"/>
          <w:sz w:val="24"/>
          <w:szCs w:val="24"/>
        </w:rPr>
        <w:t xml:space="preserve"> hedefi doğrultusunda, yapılacak olan tüm </w:t>
      </w:r>
      <w:r w:rsidR="005C08C5" w:rsidRPr="00600C9B">
        <w:rPr>
          <w:rFonts w:ascii="Times New Roman" w:hAnsi="Times New Roman" w:cs="Times New Roman"/>
          <w:sz w:val="24"/>
          <w:szCs w:val="24"/>
        </w:rPr>
        <w:t>bilimsel çalışmalar (</w:t>
      </w:r>
      <w:proofErr w:type="gramStart"/>
      <w:r w:rsidRPr="00600C9B">
        <w:rPr>
          <w:rFonts w:ascii="Times New Roman" w:hAnsi="Times New Roman" w:cs="Times New Roman"/>
          <w:sz w:val="24"/>
          <w:szCs w:val="24"/>
        </w:rPr>
        <w:t xml:space="preserve">yayın,   </w:t>
      </w:r>
      <w:proofErr w:type="gramEnd"/>
      <w:r w:rsidRPr="00600C9B">
        <w:rPr>
          <w:rFonts w:ascii="Times New Roman" w:hAnsi="Times New Roman" w:cs="Times New Roman"/>
          <w:sz w:val="24"/>
          <w:szCs w:val="24"/>
        </w:rPr>
        <w:t xml:space="preserve">proje,  patent,  sergi,  Ar-Ge faaliyetleri,  teknoloji  üretilmesi  ve  üretilen  bilgi,  teknoloji  ve  yeniliğin  toplum  yararına </w:t>
      </w:r>
      <w:r w:rsidR="0098762E">
        <w:rPr>
          <w:rFonts w:ascii="Times New Roman" w:hAnsi="Times New Roman" w:cs="Times New Roman"/>
          <w:sz w:val="24"/>
          <w:szCs w:val="24"/>
        </w:rPr>
        <w:lastRenderedPageBreak/>
        <w:t>kul</w:t>
      </w:r>
      <w:r w:rsidRPr="00600C9B">
        <w:rPr>
          <w:rFonts w:ascii="Times New Roman" w:hAnsi="Times New Roman" w:cs="Times New Roman"/>
          <w:sz w:val="24"/>
          <w:szCs w:val="24"/>
        </w:rPr>
        <w:t>lanılması)  için  gerekli  faaliyetler</w:t>
      </w:r>
      <w:r>
        <w:rPr>
          <w:rFonts w:ascii="Times New Roman" w:hAnsi="Times New Roman" w:cs="Times New Roman"/>
          <w:sz w:val="24"/>
          <w:szCs w:val="24"/>
        </w:rPr>
        <w:t>le ilgili k</w:t>
      </w:r>
      <w:r w:rsidRPr="007A55EB">
        <w:rPr>
          <w:rFonts w:ascii="Times New Roman" w:hAnsi="Times New Roman" w:cs="Times New Roman"/>
          <w:sz w:val="24"/>
          <w:szCs w:val="24"/>
        </w:rPr>
        <w:t xml:space="preserve">ısa ve uzun vadeli eylem planının hazırlanması konusunda </w:t>
      </w:r>
      <w:r>
        <w:rPr>
          <w:rFonts w:ascii="Times New Roman" w:hAnsi="Times New Roman" w:cs="Times New Roman"/>
          <w:sz w:val="24"/>
          <w:szCs w:val="24"/>
        </w:rPr>
        <w:t>karar alınmıştır</w:t>
      </w:r>
      <w:r w:rsidRPr="007A55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DD0F7" w14:textId="2092301D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2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B119" w14:textId="77777777" w:rsidR="005C08C5" w:rsidRDefault="005C08C5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5D8E" w14:textId="1B21A663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42DD211" w14:textId="09F215C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7D8CCA" w14:textId="2052F848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A0BA0B9" w14:textId="7777777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0E77DD0" w14:textId="2BD29046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</w:t>
      </w:r>
      <w:proofErr w:type="spellStart"/>
      <w:r w:rsidRPr="005C08C5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5C08C5">
        <w:rPr>
          <w:rFonts w:ascii="Times New Roman" w:hAnsi="Times New Roman" w:cs="Times New Roman"/>
          <w:b/>
          <w:bCs/>
          <w:sz w:val="24"/>
          <w:szCs w:val="24"/>
        </w:rPr>
        <w:t>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42A2E5" w14:textId="662E3B88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ECD9D" w14:textId="4B12C784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71043" w14:textId="3C67632B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54502C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56000" w14:textId="77777777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496D2F88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C08C5"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 w:rsidRPr="005C08C5">
        <w:rPr>
          <w:rFonts w:ascii="Times New Roman" w:hAnsi="Times New Roman" w:cs="Times New Roman"/>
          <w:b/>
          <w:bCs/>
          <w:sz w:val="24"/>
          <w:szCs w:val="24"/>
        </w:rPr>
        <w:t>. Üyesi Menekşe Suzan TEKER</w:t>
      </w:r>
    </w:p>
    <w:p w14:paraId="61D868E3" w14:textId="7DFAC2BF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5C08C5"/>
    <w:rsid w:val="00600C9B"/>
    <w:rsid w:val="007A55EB"/>
    <w:rsid w:val="008C0354"/>
    <w:rsid w:val="0098762E"/>
    <w:rsid w:val="00D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Fatih Başbuğ</cp:lastModifiedBy>
  <cp:revision>2</cp:revision>
  <dcterms:created xsi:type="dcterms:W3CDTF">2022-01-03T07:37:00Z</dcterms:created>
  <dcterms:modified xsi:type="dcterms:W3CDTF">2022-01-03T08:17:00Z</dcterms:modified>
</cp:coreProperties>
</file>