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276"/>
        <w:tblW w:w="1525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390"/>
        <w:gridCol w:w="11322"/>
        <w:gridCol w:w="1543"/>
      </w:tblGrid>
      <w:tr w:rsidR="002C2FC0" w:rsidRPr="00D87B52" w14:paraId="4BB7D7BA" w14:textId="77777777" w:rsidTr="002C2FC0">
        <w:trPr>
          <w:trHeight w:val="1251"/>
        </w:trPr>
        <w:tc>
          <w:tcPr>
            <w:tcW w:w="15255" w:type="dxa"/>
            <w:gridSpan w:val="3"/>
            <w:shd w:val="clear" w:color="auto" w:fill="FC98FB"/>
          </w:tcPr>
          <w:p w14:paraId="4AEAB857" w14:textId="77777777" w:rsidR="002C2FC0" w:rsidRPr="0065183B" w:rsidRDefault="002C2FC0" w:rsidP="00511D69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83B">
              <w:rPr>
                <w:rFonts w:ascii="Arial" w:hAnsi="Arial" w:cs="Arial"/>
                <w:b/>
                <w:bCs/>
                <w:sz w:val="24"/>
                <w:szCs w:val="24"/>
              </w:rPr>
              <w:t>AKDENİZ ÜNİVERİSTESİ</w:t>
            </w:r>
          </w:p>
          <w:p w14:paraId="29AEC0B1" w14:textId="77777777" w:rsidR="002C2FC0" w:rsidRPr="0065183B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83B">
              <w:rPr>
                <w:rFonts w:ascii="Arial" w:hAnsi="Arial" w:cs="Arial"/>
                <w:b/>
                <w:bCs/>
                <w:sz w:val="24"/>
                <w:szCs w:val="24"/>
              </w:rPr>
              <w:t>GÜZEL SANATLAR FAKÜLTESİ</w:t>
            </w:r>
          </w:p>
          <w:p w14:paraId="30230D09" w14:textId="77777777" w:rsidR="002C2FC0" w:rsidRPr="0065183B" w:rsidRDefault="002C2FC0" w:rsidP="002C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83B">
              <w:rPr>
                <w:rFonts w:ascii="Arial" w:hAnsi="Arial" w:cs="Arial"/>
                <w:b/>
                <w:bCs/>
                <w:sz w:val="24"/>
                <w:szCs w:val="24"/>
              </w:rPr>
              <w:t>DESEN DERSİ DEĞERLENDİRME FORMU</w:t>
            </w:r>
          </w:p>
        </w:tc>
      </w:tr>
      <w:tr w:rsidR="002C2FC0" w:rsidRPr="00D87B52" w14:paraId="18168131" w14:textId="77777777" w:rsidTr="002C2FC0">
        <w:trPr>
          <w:trHeight w:val="721"/>
        </w:trPr>
        <w:tc>
          <w:tcPr>
            <w:tcW w:w="2390" w:type="dxa"/>
            <w:vAlign w:val="center"/>
          </w:tcPr>
          <w:p w14:paraId="66DBE305" w14:textId="77777777" w:rsidR="002C2FC0" w:rsidRPr="0065183B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83B">
              <w:rPr>
                <w:rFonts w:ascii="Arial" w:hAnsi="Arial" w:cs="Arial"/>
                <w:b/>
                <w:bCs/>
                <w:sz w:val="24"/>
                <w:szCs w:val="24"/>
              </w:rPr>
              <w:t>ÖLÇÜT</w:t>
            </w:r>
          </w:p>
        </w:tc>
        <w:tc>
          <w:tcPr>
            <w:tcW w:w="11322" w:type="dxa"/>
            <w:vAlign w:val="center"/>
          </w:tcPr>
          <w:p w14:paraId="1CA1189A" w14:textId="77777777" w:rsidR="002C2FC0" w:rsidRPr="0065183B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83B">
              <w:rPr>
                <w:rFonts w:ascii="Arial" w:hAnsi="Arial" w:cs="Arial"/>
                <w:b/>
                <w:bCs/>
                <w:sz w:val="24"/>
                <w:szCs w:val="24"/>
              </w:rPr>
              <w:t>İÇERİK</w:t>
            </w:r>
          </w:p>
        </w:tc>
        <w:tc>
          <w:tcPr>
            <w:tcW w:w="1543" w:type="dxa"/>
            <w:shd w:val="clear" w:color="auto" w:fill="FC98FB"/>
            <w:vAlign w:val="center"/>
          </w:tcPr>
          <w:p w14:paraId="6B3980FE" w14:textId="77777777" w:rsidR="002C2FC0" w:rsidRPr="0065183B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83B">
              <w:rPr>
                <w:rFonts w:ascii="Arial" w:hAnsi="Arial" w:cs="Arial"/>
                <w:b/>
                <w:bCs/>
                <w:sz w:val="24"/>
                <w:szCs w:val="24"/>
              </w:rPr>
              <w:t>PUAN (100)</w:t>
            </w:r>
          </w:p>
        </w:tc>
      </w:tr>
      <w:tr w:rsidR="002C2FC0" w:rsidRPr="00D87B52" w14:paraId="56A9678E" w14:textId="77777777" w:rsidTr="002C2FC0">
        <w:trPr>
          <w:trHeight w:val="1038"/>
        </w:trPr>
        <w:tc>
          <w:tcPr>
            <w:tcW w:w="2390" w:type="dxa"/>
            <w:vAlign w:val="center"/>
          </w:tcPr>
          <w:p w14:paraId="32670473" w14:textId="77777777" w:rsidR="002C2FC0" w:rsidRPr="0065183B" w:rsidRDefault="002C2FC0" w:rsidP="002C2FC0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KOMPOZISYON YERLEŞIM</w:t>
            </w:r>
          </w:p>
        </w:tc>
        <w:tc>
          <w:tcPr>
            <w:tcW w:w="11322" w:type="dxa"/>
            <w:vAlign w:val="center"/>
          </w:tcPr>
          <w:p w14:paraId="5642093A" w14:textId="7F8E682C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K</w:t>
            </w:r>
            <w:r w:rsidR="005B438F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ompozisyonun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dengesi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ve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etkili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kullanımı</w:t>
            </w:r>
            <w:proofErr w:type="spellEnd"/>
            <w:r w:rsidR="000107F4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="000107F4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y</w:t>
            </w:r>
            <w:r w:rsidR="00703F74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erleş</w:t>
            </w:r>
            <w:r w:rsidR="000107F4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im</w:t>
            </w:r>
            <w:proofErr w:type="spellEnd"/>
            <w:r w:rsidR="000107F4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dağılımları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ve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görsel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düzeni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1543" w:type="dxa"/>
            <w:shd w:val="clear" w:color="auto" w:fill="FC98FB"/>
            <w:vAlign w:val="center"/>
          </w:tcPr>
          <w:p w14:paraId="3E68D468" w14:textId="77777777" w:rsidR="002C2FC0" w:rsidRPr="005567CA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7CA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2C2FC0" w:rsidRPr="00D87B52" w14:paraId="55754A1B" w14:textId="77777777" w:rsidTr="002C2FC0">
        <w:trPr>
          <w:trHeight w:val="988"/>
        </w:trPr>
        <w:tc>
          <w:tcPr>
            <w:tcW w:w="2390" w:type="dxa"/>
            <w:vAlign w:val="center"/>
          </w:tcPr>
          <w:p w14:paraId="3BF6A141" w14:textId="77777777" w:rsidR="002C2FC0" w:rsidRPr="0065183B" w:rsidRDefault="002C2FC0" w:rsidP="002C2FC0">
            <w:pPr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ANATOMİ</w:t>
            </w:r>
          </w:p>
          <w:p w14:paraId="7F951F50" w14:textId="77777777" w:rsidR="002C2FC0" w:rsidRPr="0065183B" w:rsidRDefault="002C2FC0" w:rsidP="002C2FC0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ORAN-ORANTI</w:t>
            </w:r>
          </w:p>
        </w:tc>
        <w:tc>
          <w:tcPr>
            <w:tcW w:w="11322" w:type="dxa"/>
            <w:vAlign w:val="center"/>
          </w:tcPr>
          <w:p w14:paraId="16DF4510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Objelerin biçimlerinin doğruluğu.</w:t>
            </w:r>
          </w:p>
          <w:p w14:paraId="0E693A2D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Anatomik yapıların aktarımlarının doğruluğu,</w:t>
            </w:r>
          </w:p>
          <w:p w14:paraId="75E98F22" w14:textId="77777777" w:rsidR="002C2FC0" w:rsidRPr="0065183B" w:rsidRDefault="002C2FC0" w:rsidP="002C2FC0">
            <w:pPr>
              <w:rPr>
                <w:rFonts w:ascii="Arial" w:hAnsi="Arial" w:cs="Arial"/>
                <w:sz w:val="24"/>
                <w:szCs w:val="24"/>
              </w:rPr>
            </w:pPr>
            <w:r w:rsidRPr="0065183B">
              <w:rPr>
                <w:rFonts w:ascii="Arial" w:hAnsi="Arial" w:cs="Arial"/>
                <w:sz w:val="24"/>
                <w:szCs w:val="24"/>
              </w:rPr>
              <w:t xml:space="preserve">Biçimlerin/anatomik yapıların birbirleri ve bütün ile </w:t>
            </w: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oran-orantısı.</w:t>
            </w:r>
          </w:p>
        </w:tc>
        <w:tc>
          <w:tcPr>
            <w:tcW w:w="1543" w:type="dxa"/>
            <w:shd w:val="clear" w:color="auto" w:fill="FC98FB"/>
            <w:vAlign w:val="center"/>
          </w:tcPr>
          <w:p w14:paraId="1C2513CC" w14:textId="77777777" w:rsidR="002C2FC0" w:rsidRPr="005567CA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7CA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2C2FC0" w:rsidRPr="00D87B52" w14:paraId="337A0B1B" w14:textId="77777777" w:rsidTr="002C2FC0">
        <w:trPr>
          <w:trHeight w:val="1107"/>
        </w:trPr>
        <w:tc>
          <w:tcPr>
            <w:tcW w:w="2390" w:type="dxa"/>
            <w:vAlign w:val="center"/>
          </w:tcPr>
          <w:p w14:paraId="0FA8D537" w14:textId="0A3971A5" w:rsidR="002C2FC0" w:rsidRPr="0065183B" w:rsidRDefault="002C2FC0" w:rsidP="002C2FC0">
            <w:pPr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ÇİZGI </w:t>
            </w:r>
            <w:r w:rsidR="00EE7D90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DEĞERİ</w:t>
            </w:r>
          </w:p>
          <w:p w14:paraId="5B084591" w14:textId="77777777" w:rsidR="002C2FC0" w:rsidRPr="0065183B" w:rsidRDefault="002C2FC0" w:rsidP="002C2FC0">
            <w:pPr>
              <w:rPr>
                <w:rFonts w:ascii="Arial" w:hAnsi="Arial" w:cs="Arial"/>
                <w:sz w:val="24"/>
                <w:szCs w:val="24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IŞIK VE GÖLGE KULLANIMI</w:t>
            </w:r>
          </w:p>
        </w:tc>
        <w:tc>
          <w:tcPr>
            <w:tcW w:w="11322" w:type="dxa"/>
            <w:vAlign w:val="center"/>
          </w:tcPr>
          <w:p w14:paraId="6761BA6B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Çizgilerin net, akıcı ve kontrollü oluşu, </w:t>
            </w:r>
          </w:p>
          <w:p w14:paraId="2B39868B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Farklı çizgi türleriyle görsel etkisi.</w:t>
            </w:r>
          </w:p>
          <w:p w14:paraId="58EB5D02" w14:textId="09A09F1F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Işık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5D19BF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v</w:t>
            </w: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gölgenin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kullanımında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açık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orta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koyu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leke</w:t>
            </w:r>
            <w:proofErr w:type="spellEnd"/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dengesi ve desenin tümündeki yayılımı.</w:t>
            </w:r>
          </w:p>
          <w:p w14:paraId="585BFFC0" w14:textId="77777777" w:rsidR="002C2FC0" w:rsidRPr="0065183B" w:rsidRDefault="002C2FC0" w:rsidP="002C2F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FC98FB"/>
            <w:vAlign w:val="center"/>
          </w:tcPr>
          <w:p w14:paraId="5C6F4369" w14:textId="77777777" w:rsidR="002C2FC0" w:rsidRPr="005567CA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7CA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2C2FC0" w:rsidRPr="00D87B52" w14:paraId="7250C488" w14:textId="77777777" w:rsidTr="002C2FC0">
        <w:trPr>
          <w:trHeight w:val="1496"/>
        </w:trPr>
        <w:tc>
          <w:tcPr>
            <w:tcW w:w="2390" w:type="dxa"/>
            <w:vAlign w:val="center"/>
          </w:tcPr>
          <w:p w14:paraId="6C08DD3A" w14:textId="77777777" w:rsidR="002C2FC0" w:rsidRPr="0065183B" w:rsidRDefault="002C2FC0" w:rsidP="002C2FC0">
            <w:pPr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MEKAN</w:t>
            </w:r>
          </w:p>
          <w:p w14:paraId="2B1BF2C8" w14:textId="77777777" w:rsidR="002C2FC0" w:rsidRPr="0065183B" w:rsidRDefault="002C2FC0" w:rsidP="002C2FC0">
            <w:pPr>
              <w:rPr>
                <w:rFonts w:ascii="Arial" w:hAnsi="Arial" w:cs="Arial"/>
                <w:sz w:val="24"/>
                <w:szCs w:val="24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DERİNLİK ALGISI VE PERSPEKTIF</w:t>
            </w:r>
          </w:p>
        </w:tc>
        <w:tc>
          <w:tcPr>
            <w:tcW w:w="11322" w:type="dxa"/>
            <w:vAlign w:val="center"/>
          </w:tcPr>
          <w:p w14:paraId="6A3DAE1B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Hacim ve derinlik etkisinin başarısı.</w:t>
            </w:r>
          </w:p>
          <w:p w14:paraId="5B4D3EA3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Arka ve ön plan arasındaki uyum.</w:t>
            </w:r>
          </w:p>
          <w:p w14:paraId="3D68E495" w14:textId="77777777" w:rsidR="002C2FC0" w:rsidRPr="0065183B" w:rsidRDefault="002C2FC0" w:rsidP="002C2FC0">
            <w:pPr>
              <w:rPr>
                <w:rFonts w:ascii="Arial" w:hAnsi="Arial" w:cs="Arial"/>
                <w:sz w:val="24"/>
                <w:szCs w:val="24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Derinlik algısının doğru ve etkili kullanımı.</w:t>
            </w:r>
          </w:p>
        </w:tc>
        <w:tc>
          <w:tcPr>
            <w:tcW w:w="1543" w:type="dxa"/>
            <w:shd w:val="clear" w:color="auto" w:fill="FC98FB"/>
            <w:vAlign w:val="center"/>
          </w:tcPr>
          <w:p w14:paraId="7C15FB25" w14:textId="77777777" w:rsidR="002C2FC0" w:rsidRPr="005567CA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7CA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2C2FC0" w:rsidRPr="00D87B52" w14:paraId="5B3894DA" w14:textId="77777777" w:rsidTr="002C2FC0">
        <w:trPr>
          <w:trHeight w:val="1624"/>
        </w:trPr>
        <w:tc>
          <w:tcPr>
            <w:tcW w:w="2390" w:type="dxa"/>
            <w:vAlign w:val="center"/>
          </w:tcPr>
          <w:p w14:paraId="1F908C9F" w14:textId="77777777" w:rsidR="002C2FC0" w:rsidRPr="0065183B" w:rsidRDefault="002C2FC0" w:rsidP="002C2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83B">
              <w:rPr>
                <w:rStyle w:val="Gl"/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YARATICILIK, SANATSAL İFADE</w:t>
            </w:r>
            <w:r w:rsidRPr="006518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183B">
              <w:rPr>
                <w:rFonts w:ascii="Arial" w:hAnsi="Arial" w:cs="Arial"/>
                <w:b/>
                <w:bCs/>
                <w:sz w:val="24"/>
                <w:szCs w:val="24"/>
              </w:rPr>
              <w:t>GENEL ESTETİK DEĞER</w:t>
            </w:r>
          </w:p>
        </w:tc>
        <w:tc>
          <w:tcPr>
            <w:tcW w:w="11322" w:type="dxa"/>
            <w:vAlign w:val="center"/>
          </w:tcPr>
          <w:p w14:paraId="076F62F1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Desenin sanatsal bir yorum içermesi.</w:t>
            </w:r>
          </w:p>
          <w:p w14:paraId="57336D59" w14:textId="77777777" w:rsidR="002C2FC0" w:rsidRPr="0065183B" w:rsidRDefault="002C2FC0" w:rsidP="002C2FC0">
            <w:pP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</w:pPr>
            <w:r w:rsidRPr="0065183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Bireysel anlatım ve özgünlüğü. </w:t>
            </w:r>
          </w:p>
          <w:p w14:paraId="6AF6D934" w14:textId="77777777" w:rsidR="002C2FC0" w:rsidRPr="0065183B" w:rsidRDefault="002C2FC0" w:rsidP="002C2FC0">
            <w:pPr>
              <w:rPr>
                <w:rFonts w:ascii="Arial" w:hAnsi="Arial" w:cs="Arial"/>
                <w:sz w:val="24"/>
                <w:szCs w:val="24"/>
              </w:rPr>
            </w:pPr>
            <w:r w:rsidRPr="0065183B">
              <w:rPr>
                <w:rFonts w:ascii="Arial" w:hAnsi="Arial" w:cs="Arial"/>
                <w:sz w:val="24"/>
                <w:szCs w:val="24"/>
              </w:rPr>
              <w:t>Çalışmanın bütün unsurlarıyla estetik değer içermesi.</w:t>
            </w:r>
          </w:p>
          <w:p w14:paraId="1AF792FC" w14:textId="77777777" w:rsidR="002C2FC0" w:rsidRPr="0065183B" w:rsidRDefault="002C2FC0" w:rsidP="002C2FC0">
            <w:pPr>
              <w:rPr>
                <w:rFonts w:ascii="Arial" w:hAnsi="Arial" w:cs="Arial"/>
                <w:sz w:val="24"/>
                <w:szCs w:val="24"/>
              </w:rPr>
            </w:pPr>
            <w:r w:rsidRPr="0065183B">
              <w:rPr>
                <w:rFonts w:ascii="Arial" w:hAnsi="Arial" w:cs="Arial"/>
                <w:sz w:val="24"/>
                <w:szCs w:val="24"/>
              </w:rPr>
              <w:t>Çalışmanın bütünlüğü ve görsel çekiciliğinin bulunması.</w:t>
            </w:r>
          </w:p>
        </w:tc>
        <w:tc>
          <w:tcPr>
            <w:tcW w:w="1543" w:type="dxa"/>
            <w:shd w:val="clear" w:color="auto" w:fill="FC98FB"/>
            <w:vAlign w:val="center"/>
          </w:tcPr>
          <w:p w14:paraId="26CE8106" w14:textId="77777777" w:rsidR="002C2FC0" w:rsidRPr="005567CA" w:rsidRDefault="002C2FC0" w:rsidP="002C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7CA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</w:tbl>
    <w:p w14:paraId="1DFC7C6D" w14:textId="77777777" w:rsidR="00CD2E3C" w:rsidRPr="00BF32FE" w:rsidRDefault="00CD2E3C" w:rsidP="0087485F">
      <w:pPr>
        <w:jc w:val="both"/>
        <w:rPr>
          <w:b/>
          <w:bCs/>
          <w:sz w:val="20"/>
          <w:szCs w:val="20"/>
        </w:rPr>
      </w:pPr>
    </w:p>
    <w:p w14:paraId="116E3958" w14:textId="77777777" w:rsidR="00C812AC" w:rsidRPr="00BF32FE" w:rsidRDefault="00C812AC">
      <w:pPr>
        <w:rPr>
          <w:sz w:val="20"/>
          <w:szCs w:val="20"/>
        </w:rPr>
      </w:pPr>
    </w:p>
    <w:sectPr w:rsidR="00C812AC" w:rsidRPr="00BF32FE" w:rsidSect="00C34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AC"/>
    <w:rsid w:val="000107F4"/>
    <w:rsid w:val="00012C08"/>
    <w:rsid w:val="00067B98"/>
    <w:rsid w:val="000912D9"/>
    <w:rsid w:val="00140F92"/>
    <w:rsid w:val="00145FEF"/>
    <w:rsid w:val="00160136"/>
    <w:rsid w:val="001668AE"/>
    <w:rsid w:val="001C5AD0"/>
    <w:rsid w:val="001F2E11"/>
    <w:rsid w:val="001F4546"/>
    <w:rsid w:val="002641BE"/>
    <w:rsid w:val="002A0CC1"/>
    <w:rsid w:val="002C2FC0"/>
    <w:rsid w:val="002C5145"/>
    <w:rsid w:val="00317746"/>
    <w:rsid w:val="00377E20"/>
    <w:rsid w:val="003A52C9"/>
    <w:rsid w:val="004163E0"/>
    <w:rsid w:val="00417417"/>
    <w:rsid w:val="00431366"/>
    <w:rsid w:val="00445164"/>
    <w:rsid w:val="00474B69"/>
    <w:rsid w:val="004A30B1"/>
    <w:rsid w:val="00511D69"/>
    <w:rsid w:val="0053170E"/>
    <w:rsid w:val="005567CA"/>
    <w:rsid w:val="005B438F"/>
    <w:rsid w:val="005D19BF"/>
    <w:rsid w:val="005F24D7"/>
    <w:rsid w:val="006328E4"/>
    <w:rsid w:val="0065183B"/>
    <w:rsid w:val="00683DE8"/>
    <w:rsid w:val="00684A3B"/>
    <w:rsid w:val="006E0E83"/>
    <w:rsid w:val="006E1D46"/>
    <w:rsid w:val="00703F74"/>
    <w:rsid w:val="007A4E8E"/>
    <w:rsid w:val="007C4EAA"/>
    <w:rsid w:val="007E62AD"/>
    <w:rsid w:val="00803F31"/>
    <w:rsid w:val="0087485F"/>
    <w:rsid w:val="008E0671"/>
    <w:rsid w:val="009166D4"/>
    <w:rsid w:val="00931FEE"/>
    <w:rsid w:val="0093676F"/>
    <w:rsid w:val="009B5CB5"/>
    <w:rsid w:val="009C5963"/>
    <w:rsid w:val="009D464B"/>
    <w:rsid w:val="009F67E8"/>
    <w:rsid w:val="00A04313"/>
    <w:rsid w:val="00A05AC6"/>
    <w:rsid w:val="00A74A9F"/>
    <w:rsid w:val="00A872CF"/>
    <w:rsid w:val="00A90083"/>
    <w:rsid w:val="00AA0104"/>
    <w:rsid w:val="00AB633F"/>
    <w:rsid w:val="00B257CC"/>
    <w:rsid w:val="00B42AAD"/>
    <w:rsid w:val="00B9549F"/>
    <w:rsid w:val="00BF32FE"/>
    <w:rsid w:val="00C34A3F"/>
    <w:rsid w:val="00C358A6"/>
    <w:rsid w:val="00C50FC1"/>
    <w:rsid w:val="00C812AC"/>
    <w:rsid w:val="00CD2E3C"/>
    <w:rsid w:val="00D42FF7"/>
    <w:rsid w:val="00D87B52"/>
    <w:rsid w:val="00DD0164"/>
    <w:rsid w:val="00DE7A55"/>
    <w:rsid w:val="00EA5B09"/>
    <w:rsid w:val="00EE7D90"/>
    <w:rsid w:val="00FD24E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F178"/>
  <w15:chartTrackingRefBased/>
  <w15:docId w15:val="{19806DB7-7433-F44A-A2B8-13033FB1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1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1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1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1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12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12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12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12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1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1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1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12A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12A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12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12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12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12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1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12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1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1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12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12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12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1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12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12A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qFormat/>
    <w:rsid w:val="00C812AC"/>
    <w:rPr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1F4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67</cp:revision>
  <dcterms:created xsi:type="dcterms:W3CDTF">2025-02-03T08:41:00Z</dcterms:created>
  <dcterms:modified xsi:type="dcterms:W3CDTF">2025-02-18T09:24:00Z</dcterms:modified>
</cp:coreProperties>
</file>