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441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85B00" w:rsidRPr="00985B00" w14:paraId="5D10A689" w14:textId="77777777" w:rsidTr="008C7957">
        <w:trPr>
          <w:trHeight w:val="1266"/>
        </w:trPr>
        <w:tc>
          <w:tcPr>
            <w:tcW w:w="15877" w:type="dxa"/>
            <w:gridSpan w:val="3"/>
            <w:shd w:val="clear" w:color="auto" w:fill="F5B4CB"/>
          </w:tcPr>
          <w:p w14:paraId="6065D8E4" w14:textId="77777777" w:rsidR="00985B00" w:rsidRPr="00985B00" w:rsidRDefault="00985B00" w:rsidP="00985B0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3E3E9A90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02BC6A32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MÜZİK BÖLÜMÜ</w:t>
            </w:r>
          </w:p>
          <w:p w14:paraId="1142B883" w14:textId="77777777" w:rsidR="00985B00" w:rsidRPr="00985B00" w:rsidRDefault="00985B00" w:rsidP="00A25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MÜZİKTE İNCELEME YAKLAŞIMLARI DERSİ</w:t>
            </w:r>
          </w:p>
          <w:p w14:paraId="47AD43D9" w14:textId="757C5B07" w:rsidR="00985B00" w:rsidRPr="00985B00" w:rsidRDefault="00985B00" w:rsidP="00985B00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GÜZ DÖNEMİ FİNAL SINAVI DEĞERLENDİRME FORMU</w:t>
            </w:r>
          </w:p>
        </w:tc>
      </w:tr>
      <w:tr w:rsidR="00985B00" w:rsidRPr="00985B00" w14:paraId="44A6E395" w14:textId="77777777" w:rsidTr="008C7957">
        <w:trPr>
          <w:trHeight w:val="411"/>
        </w:trPr>
        <w:tc>
          <w:tcPr>
            <w:tcW w:w="2978" w:type="dxa"/>
            <w:vAlign w:val="center"/>
          </w:tcPr>
          <w:p w14:paraId="62D1B347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21D79F02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67FBDF00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PUAN (100)</w:t>
            </w:r>
          </w:p>
        </w:tc>
      </w:tr>
      <w:tr w:rsidR="00985B00" w:rsidRPr="00985B00" w14:paraId="45B8D972" w14:textId="77777777" w:rsidTr="008C7957">
        <w:trPr>
          <w:trHeight w:val="790"/>
        </w:trPr>
        <w:tc>
          <w:tcPr>
            <w:tcW w:w="2978" w:type="dxa"/>
          </w:tcPr>
          <w:p w14:paraId="5175AA23" w14:textId="77777777" w:rsidR="00985B00" w:rsidRPr="00985B00" w:rsidRDefault="00985B00" w:rsidP="00985B00">
            <w:pPr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</w:rPr>
              <w:t>ARAŞTIRMA</w:t>
            </w:r>
            <w:r w:rsidRPr="00985B0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5B00">
              <w:rPr>
                <w:rFonts w:ascii="Arial" w:hAnsi="Arial" w:cs="Arial"/>
                <w:b/>
                <w:spacing w:val="-2"/>
              </w:rPr>
              <w:t>PROBLEMİ</w:t>
            </w:r>
          </w:p>
        </w:tc>
        <w:tc>
          <w:tcPr>
            <w:tcW w:w="11340" w:type="dxa"/>
          </w:tcPr>
          <w:p w14:paraId="2A0CE6D8" w14:textId="77777777" w:rsidR="00985B00" w:rsidRPr="00985B00" w:rsidRDefault="00985B00" w:rsidP="00985B00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Konu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başlığı anlaşılır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şekilde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pacing w:val="-2"/>
                <w:sz w:val="24"/>
              </w:rPr>
              <w:t>yazılmıştır.</w:t>
            </w:r>
          </w:p>
          <w:p w14:paraId="4C00B60C" w14:textId="77777777" w:rsidR="00985B00" w:rsidRPr="00985B00" w:rsidRDefault="00985B00" w:rsidP="00985B00">
            <w:pPr>
              <w:pStyle w:val="TableParagraph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Araştırmanın</w:t>
            </w:r>
            <w:r w:rsidRPr="00985B0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problemi</w:t>
            </w:r>
            <w:r w:rsidRPr="00985B0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anlaşılır</w:t>
            </w:r>
            <w:r w:rsidRPr="00985B0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şekilde</w:t>
            </w:r>
            <w:r w:rsidRPr="00985B00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yazılmıştır. Araştırma soruları anlaşılır şekilde yazılmıştır.</w:t>
            </w:r>
          </w:p>
          <w:p w14:paraId="5254D26F" w14:textId="77777777" w:rsidR="00985B00" w:rsidRPr="00985B00" w:rsidRDefault="00985B00" w:rsidP="00985B00">
            <w:pPr>
              <w:pStyle w:val="TableParagraph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Araştırmanın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amacı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ve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önemi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anlaşılır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şekilde </w:t>
            </w:r>
            <w:r w:rsidRPr="00985B00">
              <w:rPr>
                <w:rFonts w:ascii="Arial" w:hAnsi="Arial" w:cs="Arial"/>
                <w:spacing w:val="-2"/>
                <w:sz w:val="24"/>
              </w:rPr>
              <w:t>yazılmıştır.</w:t>
            </w:r>
          </w:p>
          <w:p w14:paraId="1B19D1A1" w14:textId="77777777" w:rsidR="00985B00" w:rsidRPr="00985B00" w:rsidRDefault="00985B00" w:rsidP="00985B00">
            <w:pPr>
              <w:rPr>
                <w:rFonts w:ascii="Arial" w:hAnsi="Arial" w:cs="Arial"/>
                <w:spacing w:val="-2"/>
              </w:rPr>
            </w:pPr>
            <w:r w:rsidRPr="00985B00">
              <w:rPr>
                <w:rFonts w:ascii="Arial" w:hAnsi="Arial" w:cs="Arial"/>
              </w:rPr>
              <w:t>Araştırma</w:t>
            </w:r>
            <w:r w:rsidRPr="00985B00">
              <w:rPr>
                <w:rFonts w:ascii="Arial" w:hAnsi="Arial" w:cs="Arial"/>
                <w:spacing w:val="-3"/>
              </w:rPr>
              <w:t xml:space="preserve"> </w:t>
            </w:r>
            <w:r w:rsidRPr="00985B00">
              <w:rPr>
                <w:rFonts w:ascii="Arial" w:hAnsi="Arial" w:cs="Arial"/>
              </w:rPr>
              <w:t>sınırlılıkları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</w:rPr>
              <w:t>anlaşılır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</w:rPr>
              <w:t>şekilde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  <w:spacing w:val="-2"/>
              </w:rPr>
              <w:t>yazılmıştır.</w:t>
            </w:r>
          </w:p>
          <w:p w14:paraId="488BD725" w14:textId="77777777" w:rsidR="00985B00" w:rsidRPr="00985B00" w:rsidRDefault="00985B00" w:rsidP="00985B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5B4CB"/>
            <w:vAlign w:val="center"/>
          </w:tcPr>
          <w:p w14:paraId="37C96F1F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85B00" w:rsidRPr="00985B00" w14:paraId="4293375F" w14:textId="77777777" w:rsidTr="008C7957">
        <w:trPr>
          <w:trHeight w:val="790"/>
        </w:trPr>
        <w:tc>
          <w:tcPr>
            <w:tcW w:w="2978" w:type="dxa"/>
          </w:tcPr>
          <w:p w14:paraId="5F7AB471" w14:textId="77777777" w:rsidR="00985B00" w:rsidRPr="00985B00" w:rsidRDefault="00985B00" w:rsidP="00985B00">
            <w:pPr>
              <w:rPr>
                <w:rFonts w:ascii="Arial" w:hAnsi="Arial" w:cs="Arial"/>
                <w:b/>
              </w:rPr>
            </w:pPr>
            <w:r w:rsidRPr="00985B00">
              <w:rPr>
                <w:rFonts w:ascii="Arial" w:hAnsi="Arial" w:cs="Arial"/>
                <w:b/>
              </w:rPr>
              <w:t>LİTERATÜR</w:t>
            </w:r>
            <w:r w:rsidRPr="00985B00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985B00">
              <w:rPr>
                <w:rFonts w:ascii="Arial" w:hAnsi="Arial" w:cs="Arial"/>
                <w:b/>
                <w:spacing w:val="-2"/>
              </w:rPr>
              <w:t>TARAMASI</w:t>
            </w:r>
          </w:p>
        </w:tc>
        <w:tc>
          <w:tcPr>
            <w:tcW w:w="11340" w:type="dxa"/>
          </w:tcPr>
          <w:p w14:paraId="01693E94" w14:textId="77777777" w:rsidR="00985B00" w:rsidRPr="00985B00" w:rsidRDefault="00985B00" w:rsidP="00985B00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Alandaki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boşluk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tespit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edilmiş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ve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açıklanmıştır. </w:t>
            </w:r>
          </w:p>
          <w:p w14:paraId="3D9259FB" w14:textId="77777777" w:rsidR="00985B00" w:rsidRPr="00985B00" w:rsidRDefault="00985B00" w:rsidP="00985B00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 xml:space="preserve">Kavramsal çerçeve başlıkları konuya uygun ve </w:t>
            </w:r>
            <w:r w:rsidRPr="00985B00">
              <w:rPr>
                <w:rFonts w:ascii="Arial" w:hAnsi="Arial" w:cs="Arial"/>
                <w:spacing w:val="-2"/>
                <w:sz w:val="24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3292BE17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85B00" w:rsidRPr="00985B00" w14:paraId="011634CB" w14:textId="77777777" w:rsidTr="008C7957">
        <w:trPr>
          <w:trHeight w:val="790"/>
        </w:trPr>
        <w:tc>
          <w:tcPr>
            <w:tcW w:w="2978" w:type="dxa"/>
          </w:tcPr>
          <w:p w14:paraId="24C00823" w14:textId="77777777" w:rsidR="00985B00" w:rsidRPr="00985B00" w:rsidRDefault="00985B00" w:rsidP="00985B00">
            <w:pPr>
              <w:rPr>
                <w:rFonts w:ascii="Arial" w:hAnsi="Arial" w:cs="Arial"/>
                <w:b/>
              </w:rPr>
            </w:pPr>
            <w:r w:rsidRPr="00985B00">
              <w:rPr>
                <w:rFonts w:ascii="Arial" w:hAnsi="Arial" w:cs="Arial"/>
                <w:b/>
                <w:spacing w:val="-2"/>
              </w:rPr>
              <w:t>YÖNTEM</w:t>
            </w:r>
          </w:p>
        </w:tc>
        <w:tc>
          <w:tcPr>
            <w:tcW w:w="11340" w:type="dxa"/>
          </w:tcPr>
          <w:p w14:paraId="7604EB45" w14:textId="77777777" w:rsidR="00985B00" w:rsidRPr="00985B00" w:rsidRDefault="00985B00" w:rsidP="00985B00">
            <w:pPr>
              <w:pStyle w:val="TableParagraph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Araştırmanın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yöntemi,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problemi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ele</w:t>
            </w:r>
            <w:r w:rsidRPr="00985B0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almak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için </w:t>
            </w:r>
            <w:r w:rsidRPr="00985B00">
              <w:rPr>
                <w:rFonts w:ascii="Arial" w:hAnsi="Arial" w:cs="Arial"/>
                <w:spacing w:val="-2"/>
                <w:sz w:val="24"/>
              </w:rPr>
              <w:t>uygundur.</w:t>
            </w:r>
          </w:p>
          <w:p w14:paraId="35C2BDFD" w14:textId="77777777" w:rsidR="00985B00" w:rsidRPr="00985B00" w:rsidRDefault="00985B00" w:rsidP="00985B00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Araştırmanın</w:t>
            </w:r>
            <w:r w:rsidRPr="00985B0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yöntemi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anlaşılır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şekilde</w:t>
            </w:r>
            <w:r w:rsidRPr="00985B00">
              <w:rPr>
                <w:rFonts w:ascii="Arial" w:hAnsi="Arial" w:cs="Arial"/>
                <w:spacing w:val="-2"/>
                <w:sz w:val="24"/>
              </w:rPr>
              <w:t xml:space="preserve"> yazılmıştır.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0AFF596C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85B00" w:rsidRPr="00985B00" w14:paraId="773DB07A" w14:textId="77777777" w:rsidTr="008C7957">
        <w:trPr>
          <w:trHeight w:val="790"/>
        </w:trPr>
        <w:tc>
          <w:tcPr>
            <w:tcW w:w="2978" w:type="dxa"/>
          </w:tcPr>
          <w:p w14:paraId="4BF3F7D5" w14:textId="77777777" w:rsidR="00985B00" w:rsidRPr="00985B00" w:rsidRDefault="00985B00" w:rsidP="00985B00">
            <w:pPr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</w:rPr>
              <w:t>SAYFA</w:t>
            </w:r>
            <w:r w:rsidRPr="00985B0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  <w:b/>
                <w:spacing w:val="-2"/>
              </w:rPr>
              <w:t>DÜZENİ</w:t>
            </w:r>
          </w:p>
        </w:tc>
        <w:tc>
          <w:tcPr>
            <w:tcW w:w="11340" w:type="dxa"/>
          </w:tcPr>
          <w:p w14:paraId="69778709" w14:textId="77777777" w:rsidR="00985B00" w:rsidRPr="00985B00" w:rsidRDefault="00985B00" w:rsidP="00985B00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Metin</w:t>
            </w:r>
            <w:r w:rsidRPr="00985B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içi</w:t>
            </w:r>
            <w:r w:rsidRPr="00985B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kaynak</w:t>
            </w:r>
            <w:r w:rsidRPr="00985B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gösterimleri</w:t>
            </w:r>
            <w:r w:rsidRPr="00985B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kılavuza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uygun</w:t>
            </w:r>
            <w:r w:rsidRPr="00985B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ve </w:t>
            </w:r>
            <w:r w:rsidRPr="00985B00">
              <w:rPr>
                <w:rFonts w:ascii="Arial" w:hAnsi="Arial" w:cs="Arial"/>
                <w:spacing w:val="-2"/>
                <w:sz w:val="24"/>
              </w:rPr>
              <w:t>doğrudur.</w:t>
            </w:r>
          </w:p>
          <w:p w14:paraId="298455B6" w14:textId="77777777" w:rsidR="00985B00" w:rsidRPr="00985B00" w:rsidRDefault="00985B00" w:rsidP="00985B00">
            <w:pPr>
              <w:pStyle w:val="TableParagraph"/>
              <w:ind w:right="308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Kaynakça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bölümü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kılavuza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uygun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ve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doğrudur. </w:t>
            </w:r>
          </w:p>
          <w:p w14:paraId="54D9011B" w14:textId="77777777" w:rsidR="00985B00" w:rsidRPr="00985B00" w:rsidRDefault="00985B00" w:rsidP="00985B00">
            <w:pPr>
              <w:pStyle w:val="TableParagraph"/>
              <w:ind w:right="308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Sayfa numaraları kılavuza uygun ve doğrudur.</w:t>
            </w:r>
          </w:p>
          <w:p w14:paraId="240C486B" w14:textId="77777777" w:rsidR="00985B00" w:rsidRPr="00985B00" w:rsidRDefault="00985B00" w:rsidP="00985B00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Ana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metin</w:t>
            </w:r>
            <w:r w:rsidRPr="00985B0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sayfa</w:t>
            </w:r>
            <w:r w:rsidRPr="00985B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düzeni</w:t>
            </w:r>
            <w:r w:rsidRPr="00985B0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kılavuzda</w:t>
            </w:r>
            <w:r w:rsidRPr="00985B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gösterildiği</w:t>
            </w:r>
            <w:r w:rsidRPr="00985B0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şekilde </w:t>
            </w:r>
            <w:r w:rsidRPr="00985B00">
              <w:rPr>
                <w:rFonts w:ascii="Arial" w:hAnsi="Arial" w:cs="Arial"/>
                <w:spacing w:val="-2"/>
                <w:sz w:val="24"/>
              </w:rPr>
              <w:t>hazırlanmıştır.</w:t>
            </w:r>
          </w:p>
          <w:p w14:paraId="06430206" w14:textId="77777777" w:rsidR="00985B00" w:rsidRPr="00985B00" w:rsidRDefault="00985B00" w:rsidP="00985B00">
            <w:pPr>
              <w:pStyle w:val="TableParagraph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Tablolar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ve</w:t>
            </w:r>
            <w:r w:rsidRPr="00985B0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şekiller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kılavuzda</w:t>
            </w:r>
            <w:r w:rsidRPr="00985B00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gösterildiği</w:t>
            </w:r>
            <w:r w:rsidRPr="00985B0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şekilde </w:t>
            </w:r>
            <w:r w:rsidRPr="00985B00">
              <w:rPr>
                <w:rFonts w:ascii="Arial" w:hAnsi="Arial" w:cs="Arial"/>
                <w:spacing w:val="-2"/>
                <w:sz w:val="24"/>
              </w:rPr>
              <w:t>hazırlanmıştır.</w:t>
            </w:r>
          </w:p>
          <w:p w14:paraId="53B148CA" w14:textId="77777777" w:rsidR="00985B00" w:rsidRPr="00985B00" w:rsidRDefault="00985B00" w:rsidP="00985B00">
            <w:pPr>
              <w:rPr>
                <w:rFonts w:ascii="Arial" w:hAnsi="Arial" w:cs="Arial"/>
              </w:rPr>
            </w:pPr>
            <w:r w:rsidRPr="00985B00">
              <w:rPr>
                <w:rFonts w:ascii="Arial" w:hAnsi="Arial" w:cs="Arial"/>
              </w:rPr>
              <w:t>İçindekiler,</w:t>
            </w:r>
            <w:r w:rsidRPr="00985B00">
              <w:rPr>
                <w:rFonts w:ascii="Arial" w:hAnsi="Arial" w:cs="Arial"/>
                <w:spacing w:val="-8"/>
              </w:rPr>
              <w:t xml:space="preserve"> </w:t>
            </w:r>
            <w:r w:rsidRPr="00985B00">
              <w:rPr>
                <w:rFonts w:ascii="Arial" w:hAnsi="Arial" w:cs="Arial"/>
              </w:rPr>
              <w:t>tablolar</w:t>
            </w:r>
            <w:r w:rsidRPr="00985B00">
              <w:rPr>
                <w:rFonts w:ascii="Arial" w:hAnsi="Arial" w:cs="Arial"/>
                <w:spacing w:val="-8"/>
              </w:rPr>
              <w:t xml:space="preserve"> </w:t>
            </w:r>
            <w:r w:rsidRPr="00985B00">
              <w:rPr>
                <w:rFonts w:ascii="Arial" w:hAnsi="Arial" w:cs="Arial"/>
              </w:rPr>
              <w:t>listesi</w:t>
            </w:r>
            <w:r w:rsidRPr="00985B00">
              <w:rPr>
                <w:rFonts w:ascii="Arial" w:hAnsi="Arial" w:cs="Arial"/>
                <w:spacing w:val="-8"/>
              </w:rPr>
              <w:t xml:space="preserve"> </w:t>
            </w:r>
            <w:r w:rsidRPr="00985B00">
              <w:rPr>
                <w:rFonts w:ascii="Arial" w:hAnsi="Arial" w:cs="Arial"/>
              </w:rPr>
              <w:t>ve</w:t>
            </w:r>
            <w:r w:rsidRPr="00985B00">
              <w:rPr>
                <w:rFonts w:ascii="Arial" w:hAnsi="Arial" w:cs="Arial"/>
                <w:spacing w:val="-8"/>
              </w:rPr>
              <w:t xml:space="preserve"> </w:t>
            </w:r>
            <w:r w:rsidRPr="00985B00">
              <w:rPr>
                <w:rFonts w:ascii="Arial" w:hAnsi="Arial" w:cs="Arial"/>
              </w:rPr>
              <w:t>şekiller</w:t>
            </w:r>
            <w:r w:rsidRPr="00985B00">
              <w:rPr>
                <w:rFonts w:ascii="Arial" w:hAnsi="Arial" w:cs="Arial"/>
                <w:spacing w:val="-10"/>
              </w:rPr>
              <w:t xml:space="preserve"> </w:t>
            </w:r>
            <w:r w:rsidRPr="00985B00">
              <w:rPr>
                <w:rFonts w:ascii="Arial" w:hAnsi="Arial" w:cs="Arial"/>
              </w:rPr>
              <w:t>listesi</w:t>
            </w:r>
            <w:r w:rsidRPr="00985B00">
              <w:rPr>
                <w:rFonts w:ascii="Arial" w:hAnsi="Arial" w:cs="Arial"/>
                <w:spacing w:val="-8"/>
              </w:rPr>
              <w:t xml:space="preserve"> </w:t>
            </w:r>
            <w:r w:rsidRPr="00985B00">
              <w:rPr>
                <w:rFonts w:ascii="Arial" w:hAnsi="Arial" w:cs="Arial"/>
              </w:rPr>
              <w:t>kılavuzda gösterildiği şekilde hazırlanmıştır.</w:t>
            </w:r>
          </w:p>
          <w:p w14:paraId="53425874" w14:textId="77777777" w:rsidR="00985B00" w:rsidRPr="00985B00" w:rsidRDefault="00985B00" w:rsidP="00985B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5B4CB"/>
            <w:vAlign w:val="center"/>
          </w:tcPr>
          <w:p w14:paraId="334849A3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85B00" w:rsidRPr="00985B00" w14:paraId="44191CC6" w14:textId="77777777" w:rsidTr="008C7957">
        <w:trPr>
          <w:trHeight w:val="790"/>
        </w:trPr>
        <w:tc>
          <w:tcPr>
            <w:tcW w:w="2978" w:type="dxa"/>
          </w:tcPr>
          <w:p w14:paraId="14A8365A" w14:textId="77777777" w:rsidR="00985B00" w:rsidRPr="00985B00" w:rsidRDefault="00985B00" w:rsidP="00985B00">
            <w:pPr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spacing w:val="-2"/>
              </w:rPr>
              <w:t>SUNUM</w:t>
            </w:r>
          </w:p>
        </w:tc>
        <w:tc>
          <w:tcPr>
            <w:tcW w:w="11340" w:type="dxa"/>
          </w:tcPr>
          <w:p w14:paraId="1439E21B" w14:textId="77777777" w:rsidR="00985B00" w:rsidRPr="00985B00" w:rsidRDefault="00985B00" w:rsidP="00985B00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Araştırma,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anlaşılır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ve akıcı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bir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şekilde</w:t>
            </w:r>
            <w:r w:rsidRPr="00985B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pacing w:val="-2"/>
                <w:sz w:val="24"/>
              </w:rPr>
              <w:t>sunulmuştur.</w:t>
            </w:r>
          </w:p>
          <w:p w14:paraId="0BA3DD42" w14:textId="77777777" w:rsidR="00985B00" w:rsidRPr="00985B00" w:rsidRDefault="00985B00" w:rsidP="00985B00">
            <w:pPr>
              <w:pStyle w:val="TableParagraph"/>
              <w:rPr>
                <w:rFonts w:ascii="Arial" w:hAnsi="Arial" w:cs="Arial"/>
                <w:sz w:val="24"/>
              </w:rPr>
            </w:pPr>
            <w:r w:rsidRPr="00985B00">
              <w:rPr>
                <w:rFonts w:ascii="Arial" w:hAnsi="Arial" w:cs="Arial"/>
                <w:sz w:val="24"/>
              </w:rPr>
              <w:t>Araştırmacı,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sorulan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soruları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>beklenen</w:t>
            </w:r>
            <w:r w:rsidRPr="00985B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85B00">
              <w:rPr>
                <w:rFonts w:ascii="Arial" w:hAnsi="Arial" w:cs="Arial"/>
                <w:sz w:val="24"/>
              </w:rPr>
              <w:t xml:space="preserve">şekilde </w:t>
            </w:r>
            <w:r w:rsidRPr="00985B00">
              <w:rPr>
                <w:rFonts w:ascii="Arial" w:hAnsi="Arial" w:cs="Arial"/>
                <w:spacing w:val="-2"/>
                <w:sz w:val="24"/>
              </w:rPr>
              <w:t>cevaplamıştır.</w:t>
            </w:r>
          </w:p>
          <w:p w14:paraId="286BF057" w14:textId="77777777" w:rsidR="00985B00" w:rsidRPr="00985B00" w:rsidRDefault="00985B00" w:rsidP="00985B00">
            <w:pPr>
              <w:rPr>
                <w:rFonts w:ascii="Arial" w:hAnsi="Arial" w:cs="Arial"/>
              </w:rPr>
            </w:pPr>
            <w:r w:rsidRPr="00985B00">
              <w:rPr>
                <w:rFonts w:ascii="Arial" w:hAnsi="Arial" w:cs="Arial"/>
              </w:rPr>
              <w:t>Hazırlanan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</w:rPr>
              <w:t>sunum,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</w:rPr>
              <w:t>amacına</w:t>
            </w:r>
            <w:r w:rsidRPr="00985B00">
              <w:rPr>
                <w:rFonts w:ascii="Arial" w:hAnsi="Arial" w:cs="Arial"/>
                <w:spacing w:val="-2"/>
              </w:rPr>
              <w:t xml:space="preserve"> </w:t>
            </w:r>
            <w:r w:rsidRPr="00985B00">
              <w:rPr>
                <w:rFonts w:ascii="Arial" w:hAnsi="Arial" w:cs="Arial"/>
              </w:rPr>
              <w:t>uygun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</w:rPr>
              <w:t>ve</w:t>
            </w:r>
            <w:r w:rsidRPr="00985B00">
              <w:rPr>
                <w:rFonts w:ascii="Arial" w:hAnsi="Arial" w:cs="Arial"/>
                <w:spacing w:val="-1"/>
              </w:rPr>
              <w:t xml:space="preserve"> </w:t>
            </w:r>
            <w:r w:rsidRPr="00985B00">
              <w:rPr>
                <w:rFonts w:ascii="Arial" w:hAnsi="Arial" w:cs="Arial"/>
                <w:spacing w:val="-2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4FEFF865" w14:textId="77777777" w:rsidR="00985B00" w:rsidRPr="00985B00" w:rsidRDefault="00985B00" w:rsidP="0098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B00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51890"/>
    <w:rsid w:val="0007424A"/>
    <w:rsid w:val="00085EB3"/>
    <w:rsid w:val="00090F75"/>
    <w:rsid w:val="00091952"/>
    <w:rsid w:val="001750DF"/>
    <w:rsid w:val="00192651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23868"/>
    <w:rsid w:val="00330E03"/>
    <w:rsid w:val="003459B7"/>
    <w:rsid w:val="0037260C"/>
    <w:rsid w:val="00396B73"/>
    <w:rsid w:val="003A13DE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56519C"/>
    <w:rsid w:val="00565AAE"/>
    <w:rsid w:val="00566D50"/>
    <w:rsid w:val="005A2A4A"/>
    <w:rsid w:val="005B1C27"/>
    <w:rsid w:val="005B2B18"/>
    <w:rsid w:val="005E4911"/>
    <w:rsid w:val="005F047E"/>
    <w:rsid w:val="00606D3F"/>
    <w:rsid w:val="00650CA4"/>
    <w:rsid w:val="006A082F"/>
    <w:rsid w:val="006A3DE7"/>
    <w:rsid w:val="006B2A43"/>
    <w:rsid w:val="006E0E83"/>
    <w:rsid w:val="006E410D"/>
    <w:rsid w:val="00707E64"/>
    <w:rsid w:val="00747764"/>
    <w:rsid w:val="00751F99"/>
    <w:rsid w:val="0078569F"/>
    <w:rsid w:val="007875EB"/>
    <w:rsid w:val="007A305A"/>
    <w:rsid w:val="007A3E11"/>
    <w:rsid w:val="007D415B"/>
    <w:rsid w:val="00817792"/>
    <w:rsid w:val="00821BAE"/>
    <w:rsid w:val="00840831"/>
    <w:rsid w:val="0087400A"/>
    <w:rsid w:val="00882B42"/>
    <w:rsid w:val="00897031"/>
    <w:rsid w:val="008A5AAB"/>
    <w:rsid w:val="008B5598"/>
    <w:rsid w:val="008C7957"/>
    <w:rsid w:val="008D2AEF"/>
    <w:rsid w:val="00930B14"/>
    <w:rsid w:val="009328AB"/>
    <w:rsid w:val="00965DA4"/>
    <w:rsid w:val="0097616D"/>
    <w:rsid w:val="00985B00"/>
    <w:rsid w:val="009B2F64"/>
    <w:rsid w:val="009B5FE9"/>
    <w:rsid w:val="009D7D77"/>
    <w:rsid w:val="009F3324"/>
    <w:rsid w:val="00A06235"/>
    <w:rsid w:val="00A25178"/>
    <w:rsid w:val="00A4088E"/>
    <w:rsid w:val="00A73EBB"/>
    <w:rsid w:val="00AA503D"/>
    <w:rsid w:val="00B8480B"/>
    <w:rsid w:val="00B92CD0"/>
    <w:rsid w:val="00B94BF9"/>
    <w:rsid w:val="00C256CC"/>
    <w:rsid w:val="00C34DFC"/>
    <w:rsid w:val="00C411E3"/>
    <w:rsid w:val="00CA46B9"/>
    <w:rsid w:val="00CC4023"/>
    <w:rsid w:val="00CD16DD"/>
    <w:rsid w:val="00CE0CF6"/>
    <w:rsid w:val="00D121D1"/>
    <w:rsid w:val="00D200EE"/>
    <w:rsid w:val="00D23305"/>
    <w:rsid w:val="00D40BA7"/>
    <w:rsid w:val="00D62373"/>
    <w:rsid w:val="00E4110C"/>
    <w:rsid w:val="00E83D05"/>
    <w:rsid w:val="00EA11D8"/>
    <w:rsid w:val="00ED485B"/>
    <w:rsid w:val="00EE6CBB"/>
    <w:rsid w:val="00F01E69"/>
    <w:rsid w:val="00F01FD8"/>
    <w:rsid w:val="00F072A8"/>
    <w:rsid w:val="00F1464B"/>
    <w:rsid w:val="00F3069D"/>
    <w:rsid w:val="00F75D58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0BA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1"/>
    <w:qFormat/>
    <w:rsid w:val="00192651"/>
    <w:pPr>
      <w:widowControl w:val="0"/>
      <w:autoSpaceDE w:val="0"/>
      <w:autoSpaceDN w:val="0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7</cp:revision>
  <dcterms:created xsi:type="dcterms:W3CDTF">2025-02-07T09:45:00Z</dcterms:created>
  <dcterms:modified xsi:type="dcterms:W3CDTF">2025-03-10T07:40:00Z</dcterms:modified>
</cp:coreProperties>
</file>