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43" w:rsidRPr="00D60443" w:rsidRDefault="00D60443" w:rsidP="00D60443">
      <w:pPr>
        <w:shd w:val="clear" w:color="auto" w:fill="FFFFFF"/>
        <w:spacing w:after="360" w:line="219" w:lineRule="atLeast"/>
        <w:jc w:val="both"/>
        <w:textAlignment w:val="baseline"/>
        <w:rPr>
          <w:rFonts w:ascii="Arial" w:eastAsia="Times New Roman" w:hAnsi="Arial" w:cs="Arial"/>
          <w:color w:val="222222"/>
          <w:sz w:val="15"/>
          <w:szCs w:val="15"/>
          <w:lang w:eastAsia="tr-TR"/>
        </w:rPr>
      </w:pPr>
      <w:r w:rsidRPr="00D60443">
        <w:rPr>
          <w:rFonts w:ascii="Arial" w:eastAsia="Times New Roman" w:hAnsi="Arial" w:cs="Arial"/>
          <w:b/>
          <w:bCs/>
          <w:color w:val="222222"/>
          <w:sz w:val="15"/>
          <w:lang w:eastAsia="tr-TR"/>
        </w:rPr>
        <w:t>TÜRKİYE’NİN AVRUPA BİRLİĞİ’NE ‘DOĞRU’ TANITIMI</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Arial" w:eastAsia="Times New Roman" w:hAnsi="Arial" w:cs="Arial"/>
          <w:color w:val="222222"/>
          <w:sz w:val="15"/>
          <w:szCs w:val="15"/>
          <w:lang w:eastAsia="tr-TR"/>
        </w:rPr>
        <w:t>Tuğba Aydın</w:t>
      </w:r>
      <w:hyperlink r:id="rId4" w:anchor="_ftn1" w:history="1">
        <w:r w:rsidRPr="00D60443">
          <w:rPr>
            <w:rFonts w:ascii="inherit" w:eastAsia="Times New Roman" w:hAnsi="inherit" w:cs="Arial"/>
            <w:color w:val="06618E"/>
            <w:sz w:val="15"/>
            <w:lang w:eastAsia="tr-TR"/>
          </w:rPr>
          <w:t>[*]</w:t>
        </w:r>
      </w:hyperlink>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Senelerdir, AB’ye uyum için çeşitli yasalar çıkarıyor, çeşitli uygulamalar başlatıyor, siyasal ve toplumsal hayatımızda büyük değişiklikler yapıyoruz. Türk toplumunun bilgisizliğinden  ve yanlış bakış açısından dolayı ve medyanın da yanlış yönlendirmesi ile toplumumuz üye olduğu zaman ekonomik refahın birden yükseleceğini, sihirli bir değneğin dokunması gibi hayat standartlarının AB standartlarına ulaşacağını, eğitim ve kültür seviyesinin bir anda artacağını zannetmektedir. Türk insanının Avrupalı insanlara bakış açısı sıcaktır. Dolayısıyla olabildiğince hızlı bir şekilde birliğe üye olmak istemektedir.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 xml:space="preserve">Bilinçli </w:t>
      </w:r>
      <w:proofErr w:type="gramStart"/>
      <w:r w:rsidRPr="00D60443">
        <w:rPr>
          <w:rFonts w:ascii="Verdana" w:eastAsia="Times New Roman" w:hAnsi="Verdana" w:cs="Arial"/>
          <w:color w:val="222222"/>
          <w:sz w:val="15"/>
          <w:szCs w:val="15"/>
          <w:bdr w:val="none" w:sz="0" w:space="0" w:color="auto" w:frame="1"/>
          <w:lang w:eastAsia="tr-TR"/>
        </w:rPr>
        <w:t>yada</w:t>
      </w:r>
      <w:proofErr w:type="gramEnd"/>
      <w:r w:rsidRPr="00D60443">
        <w:rPr>
          <w:rFonts w:ascii="Verdana" w:eastAsia="Times New Roman" w:hAnsi="Verdana" w:cs="Arial"/>
          <w:color w:val="222222"/>
          <w:sz w:val="15"/>
          <w:szCs w:val="15"/>
          <w:bdr w:val="none" w:sz="0" w:space="0" w:color="auto" w:frame="1"/>
          <w:lang w:eastAsia="tr-TR"/>
        </w:rPr>
        <w:t xml:space="preserve"> bilinçsiz bir şekilde Avrupa’ya sıcak bakan insanımızın bu bakış açısı irdelenirken, Avrupalıların Türkiye’ye ve Avrupa’da yaşayan Türklere karşı davranış ve düşüncelerinin neler olduğu da irdelenmelidir. Benim araştırmamın amacı da bu yöndedir.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Araştırmamda, Türklerin uzun süre ve yoğun olarak yaşadığı Avrupa ülkelerini ele aldım. Bu bağlamda Almanya, Belçika, Hollanda, İngiltere, İspanya, İtalya, Macaristan ve Fransa’da yaşayan Türkleri ve bu ülke insanlarının kendi ülkelerinde yaşayan Türklere bakış açısını inceledim.</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Bugün Avrupa’da 4 milyona yakın Türk bulunmaktadır. Bunlardan büyük çoğunluğu Almanya’da, geri kalanı ise Avrupa’nın çeşitli ülkelerinde yaşamaktadır. Şimdi bu ülke toplumlarını ve orada yaşayan Türkleri ele alalım.</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Alman toplumu, Avrupalı birçok insanın da hemfikir olduğu gibi oldukça “</w:t>
      </w:r>
      <w:r w:rsidRPr="00D60443">
        <w:rPr>
          <w:rFonts w:ascii="inherit" w:eastAsia="Times New Roman" w:hAnsi="inherit" w:cs="Arial"/>
          <w:i/>
          <w:iCs/>
          <w:color w:val="222222"/>
          <w:sz w:val="15"/>
          <w:lang w:eastAsia="tr-TR"/>
        </w:rPr>
        <w:t>sert</w:t>
      </w:r>
      <w:r w:rsidRPr="00D60443">
        <w:rPr>
          <w:rFonts w:ascii="Verdana" w:eastAsia="Times New Roman" w:hAnsi="Verdana" w:cs="Arial"/>
          <w:color w:val="222222"/>
          <w:sz w:val="15"/>
          <w:szCs w:val="15"/>
          <w:bdr w:val="none" w:sz="0" w:space="0" w:color="auto" w:frame="1"/>
          <w:lang w:eastAsia="tr-TR"/>
        </w:rPr>
        <w:t>” olarak tabir edilmektedir. Belki de Almanların bu yapılarından dolayı orada yaşayan Türkler, bu toplumla iç içe yaşamaktan çekinmekte ve “</w:t>
      </w:r>
      <w:r w:rsidRPr="00D60443">
        <w:rPr>
          <w:rFonts w:ascii="inherit" w:eastAsia="Times New Roman" w:hAnsi="inherit" w:cs="Arial"/>
          <w:i/>
          <w:iCs/>
          <w:color w:val="222222"/>
          <w:sz w:val="15"/>
          <w:lang w:eastAsia="tr-TR"/>
        </w:rPr>
        <w:t>getto</w:t>
      </w:r>
      <w:r w:rsidRPr="00D60443">
        <w:rPr>
          <w:rFonts w:ascii="Verdana" w:eastAsia="Times New Roman" w:hAnsi="Verdana" w:cs="Arial"/>
          <w:color w:val="222222"/>
          <w:sz w:val="15"/>
          <w:szCs w:val="15"/>
          <w:bdr w:val="none" w:sz="0" w:space="0" w:color="auto" w:frame="1"/>
          <w:lang w:eastAsia="tr-TR"/>
        </w:rPr>
        <w:t>” olarak tanımlanan Türk mahalleri oluşturarak bir bütün halinde yaşamaktadırlar. Ancak, Türkler kendi halinde bir bütün oluşturarak kendilerini korumaya alırlarken, farkında olmadan  gittikleri ülkenin toplumundan, yaşam biçiminden uzak kalmaktadırlar. Bu durum ise Almam halkını rahatsız eder bir hale gelmektedir. Yaşlı bir Alman vatandaşının   dediği gibi “</w:t>
      </w:r>
      <w:r w:rsidRPr="00D60443">
        <w:rPr>
          <w:rFonts w:ascii="inherit" w:eastAsia="Times New Roman" w:hAnsi="inherit" w:cs="Arial"/>
          <w:i/>
          <w:iCs/>
          <w:color w:val="222222"/>
          <w:sz w:val="15"/>
          <w:lang w:eastAsia="tr-TR"/>
        </w:rPr>
        <w:t>Göçmenlere açığız, ama yeter ki uyum sağlasınlar”.</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Burada uyumdan kastedilen şey, aslında Türklerin Alman dilini öğrenmeleri ve bu yollarla onlarla kolayca iletişim kurabilmeleridir. Uyumdan kasıt budur. Çoğu Alman, birçok Türk’ün Almanya’da  uzun süre yaşadıkları halde </w:t>
      </w:r>
      <w:proofErr w:type="spellStart"/>
      <w:r w:rsidRPr="00D60443">
        <w:rPr>
          <w:rFonts w:ascii="Verdana" w:eastAsia="Times New Roman" w:hAnsi="Verdana" w:cs="Arial"/>
          <w:color w:val="222222"/>
          <w:sz w:val="15"/>
          <w:szCs w:val="15"/>
          <w:bdr w:val="none" w:sz="0" w:space="0" w:color="auto" w:frame="1"/>
          <w:lang w:eastAsia="tr-TR"/>
        </w:rPr>
        <w:t>Almanca’yı</w:t>
      </w:r>
      <w:proofErr w:type="spellEnd"/>
      <w:r w:rsidRPr="00D60443">
        <w:rPr>
          <w:rFonts w:ascii="Verdana" w:eastAsia="Times New Roman" w:hAnsi="Verdana" w:cs="Arial"/>
          <w:color w:val="222222"/>
          <w:sz w:val="15"/>
          <w:szCs w:val="15"/>
          <w:bdr w:val="none" w:sz="0" w:space="0" w:color="auto" w:frame="1"/>
          <w:lang w:eastAsia="tr-TR"/>
        </w:rPr>
        <w:t xml:space="preserve"> hala bilmediklerinden yakınmaktadırlar. Bu durum Türkleri hem uyumsuz, hem de Alman toplumundan ayrık bir halde göstermektedir. Aslında birçok Avrupalı insanda olduğu gibi Almanların da bakış açılarında esnek olduğunu düşünmekteyim. </w:t>
      </w:r>
      <w:proofErr w:type="gramStart"/>
      <w:r w:rsidRPr="00D60443">
        <w:rPr>
          <w:rFonts w:ascii="Verdana" w:eastAsia="Times New Roman" w:hAnsi="Verdana" w:cs="Arial"/>
          <w:color w:val="222222"/>
          <w:sz w:val="15"/>
          <w:szCs w:val="15"/>
          <w:bdr w:val="none" w:sz="0" w:space="0" w:color="auto" w:frame="1"/>
          <w:lang w:eastAsia="tr-TR"/>
        </w:rPr>
        <w:t>Çünkü,</w:t>
      </w:r>
      <w:proofErr w:type="gramEnd"/>
      <w:r w:rsidRPr="00D60443">
        <w:rPr>
          <w:rFonts w:ascii="Verdana" w:eastAsia="Times New Roman" w:hAnsi="Verdana" w:cs="Arial"/>
          <w:color w:val="222222"/>
          <w:sz w:val="15"/>
          <w:szCs w:val="15"/>
          <w:bdr w:val="none" w:sz="0" w:space="0" w:color="auto" w:frame="1"/>
          <w:lang w:eastAsia="tr-TR"/>
        </w:rPr>
        <w:t xml:space="preserve"> onlarla uyum içinde yaşanıldığı takdirde, yani, onların dili, felsefesi anlaşıldığı ve buna saygı gösterildiği takdirde onlarında  diğer uluslardan insanlara bakış açısı kolayca değişebilmekte ve aralarına kabul edebilmektedirler.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 xml:space="preserve">Hollanda, farklı birçok kültürü içinde barındıran bir ülkedir. Bu ülke toplumuna göre, her kültür kendi ahlaki değerlerine sahiptir ve aynı kültüre sahip her insan kendi bakış açısına  sahiptir. Bu, onlar için çok önemlidir. O halde  denilebilir ki, Hollanda’da yaşamak bazı değerlere sahip olmaya izin  vermek ama aynı zamanda diğer değerlere de saygı duymak demektir. </w:t>
      </w:r>
      <w:proofErr w:type="gramStart"/>
      <w:r w:rsidRPr="00D60443">
        <w:rPr>
          <w:rFonts w:ascii="Verdana" w:eastAsia="Times New Roman" w:hAnsi="Verdana" w:cs="Arial"/>
          <w:color w:val="222222"/>
          <w:sz w:val="15"/>
          <w:szCs w:val="15"/>
          <w:bdr w:val="none" w:sz="0" w:space="0" w:color="auto" w:frame="1"/>
          <w:lang w:eastAsia="tr-TR"/>
        </w:rPr>
        <w:t>Çünkü,</w:t>
      </w:r>
      <w:proofErr w:type="gramEnd"/>
      <w:r w:rsidRPr="00D60443">
        <w:rPr>
          <w:rFonts w:ascii="Verdana" w:eastAsia="Times New Roman" w:hAnsi="Verdana" w:cs="Arial"/>
          <w:color w:val="222222"/>
          <w:sz w:val="15"/>
          <w:szCs w:val="15"/>
          <w:bdr w:val="none" w:sz="0" w:space="0" w:color="auto" w:frame="1"/>
          <w:lang w:eastAsia="tr-TR"/>
        </w:rPr>
        <w:t xml:space="preserve"> onlara göre  bu değerlerle iç içe yaşamanın alternatifi yoktur. Hollanda’da bir değerin sorun olarak yer alması, ancak çok uç olması ile söz konusu olabilir.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Hollanda’da uzun süredir yaşayan Türkler vardır. Hollanda toplumu için tek sorun yaşlı Türk yerleşimcilerin çok kültürlülüğe karşı yaşadığı adaptasyon sorunudur. Ancak, onlara göre yeni nesil daha kolay adapte olabilmekte ve o ülke dilini daha kolay konuşabilmektedirler.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 xml:space="preserve">İspanya’da ise durum biraz daha farklıdır. İspanya halkı daha açık fikirlidir. Onlara göre eğer bir Türk orada yaşamak isterse fazla bir sorun yaşamaz. Dili ile de kabul edilir. </w:t>
      </w:r>
      <w:proofErr w:type="gramStart"/>
      <w:r w:rsidRPr="00D60443">
        <w:rPr>
          <w:rFonts w:ascii="Verdana" w:eastAsia="Times New Roman" w:hAnsi="Verdana" w:cs="Arial"/>
          <w:color w:val="222222"/>
          <w:sz w:val="15"/>
          <w:szCs w:val="15"/>
          <w:bdr w:val="none" w:sz="0" w:space="0" w:color="auto" w:frame="1"/>
          <w:lang w:eastAsia="tr-TR"/>
        </w:rPr>
        <w:t>Çünkü,</w:t>
      </w:r>
      <w:proofErr w:type="gramEnd"/>
      <w:r w:rsidRPr="00D60443">
        <w:rPr>
          <w:rFonts w:ascii="Verdana" w:eastAsia="Times New Roman" w:hAnsi="Verdana" w:cs="Arial"/>
          <w:color w:val="222222"/>
          <w:sz w:val="15"/>
          <w:szCs w:val="15"/>
          <w:bdr w:val="none" w:sz="0" w:space="0" w:color="auto" w:frame="1"/>
          <w:lang w:eastAsia="tr-TR"/>
        </w:rPr>
        <w:t xml:space="preserve"> İspanya toplumu Türk toplumuna yakın yaşam standartlarına sahiptir.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 xml:space="preserve">Belçika, diğer kültürlere açık bir ülkedir. Onlara göre birçok insan seyahat etmekte ve beraberinde birçok kültür getirmektedir. Bu topluma göre, orada yaşayan iki çeşit Türk bulunmaktadır. Buna göre bazı Türkler bir çeşit Avrupalı, ama bazıları ise değişmemekte ısrarcıdır. Bazı Türkler hala değişmemekte ısrar etmekte, hala kendi dünyalarında yaşamakta ve Avrupa dillerini konuşamamaktadır. Bu ise büyük problem </w:t>
      </w:r>
      <w:proofErr w:type="gramStart"/>
      <w:r w:rsidRPr="00D60443">
        <w:rPr>
          <w:rFonts w:ascii="Verdana" w:eastAsia="Times New Roman" w:hAnsi="Verdana" w:cs="Arial"/>
          <w:color w:val="222222"/>
          <w:sz w:val="15"/>
          <w:szCs w:val="15"/>
          <w:bdr w:val="none" w:sz="0" w:space="0" w:color="auto" w:frame="1"/>
          <w:lang w:eastAsia="tr-TR"/>
        </w:rPr>
        <w:t>oluşturmaktadır,çünkü</w:t>
      </w:r>
      <w:proofErr w:type="gramEnd"/>
      <w:r w:rsidRPr="00D60443">
        <w:rPr>
          <w:rFonts w:ascii="Verdana" w:eastAsia="Times New Roman" w:hAnsi="Verdana" w:cs="Arial"/>
          <w:color w:val="222222"/>
          <w:sz w:val="15"/>
          <w:szCs w:val="15"/>
          <w:bdr w:val="none" w:sz="0" w:space="0" w:color="auto" w:frame="1"/>
          <w:lang w:eastAsia="tr-TR"/>
        </w:rPr>
        <w:t xml:space="preserve"> oranın halkı ile gerekli iletişim kolayca sağlanamamaktadır. Bu ise beraberinde uyum sorunu gündeme getirmektedir. Ama yine de diğer kapsamda yer alan ve az önce belirttiğim Türkler vardır ki, o ülkenin kültürüne uyum sağlamaya çalışmakta ve dolayısıyla  Belçikalı halk için onlarla uzlaşmak ve anlaşmak daha kolay olmaktadır.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Aslında bu toplumun da istediği diğer Avrupalı halklardan farklı değildir. Onların istediği ülkelerinde yaşayan Türklerin yeni düzene kolay uyum sağlayabilmeleri ve yeni şeyler öğrenebilmeleridir.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İngiltere de çok farklı  kültürlere  açık bir ülkedir. Ancak yine de bu ülkedeki Türk insanlarına bakış açısı oldukça olumsuzdur. İngilizlere göre Türk demek, geri kalmış, ikinci sınıf vatandaş muamelesi görmeye alışmış ve daha kesin bir ifade ile</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barbar</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demektir. Böyle düşünülmesinin birçok gerekçesi vardır şüphesiz. Mesela, bazı Türklerin küçük yaştaki kızlarını kapanmaya zorlaması, kadınlara yapılan ikinci sınıf vatandaş muamelesi ister istemez İngilizleri Türkler hakkında olumsuz düşünmeye yöneltmektedir.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İtalya’da da durum hiç farklı değildir. Burada da Türkler hakkında olumsuz önyargı oldukça fazladır. Bilindiği kadarıyla orada yaşayan Türklerle evlilik kesinlikle istenmeyen bir şeydir.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Macaristan’daki bakış açısı   daha da farklıdır diyebiliriz. Macaristan da diğer kültürlere açık bir ülkedir. Orada yaşayan halkın çoğunluğunu Macarlar oluşturmakta, geriye kalanlar ise azınlıkta bulunan Slovenler, Slovaklar, Türkler gibi çeşitli halklardan insanlar bulunmaktadır. Macaristan’da diğer ülkelerden farklı olarak fazla kuralların bulunmayışı ve insanların daha yoğun bir özgürlük içinde yaşamaları buraya gelen göçmenlerin uyum sağlaması ve düzene ayak uydurması konusundaki endişeleri de bir noktada ortadan kaldırmaktadır. Dolayısıyla burada, Türklerin uyumsuzluk gösterdiği gibi bir kanı da bulunmaktadır.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lastRenderedPageBreak/>
        <w:t xml:space="preserve">Fransa ise yapı itibariyle ırkçı olsa da, yine de kapılarını göçmenlere açmıştır. Bu ülkede yaşayan göçmenlerin çoğu banliyölerde yaşamaktadır, ancak oluşturulan bu banliyöler, daha  çok Fransız devlet politikası nedeniyledir. Daha doğrusu, diğer Avrupa ülkelerinde oluşturulan ortak yaşam alanları ( </w:t>
      </w:r>
      <w:proofErr w:type="gramStart"/>
      <w:r w:rsidRPr="00D60443">
        <w:rPr>
          <w:rFonts w:ascii="Verdana" w:eastAsia="Times New Roman" w:hAnsi="Verdana" w:cs="Arial"/>
          <w:color w:val="222222"/>
          <w:sz w:val="15"/>
          <w:szCs w:val="15"/>
          <w:bdr w:val="none" w:sz="0" w:space="0" w:color="auto" w:frame="1"/>
          <w:lang w:eastAsia="tr-TR"/>
        </w:rPr>
        <w:t>yada</w:t>
      </w:r>
      <w:proofErr w:type="gramEnd"/>
      <w:r w:rsidRPr="00D60443">
        <w:rPr>
          <w:rFonts w:ascii="Verdana" w:eastAsia="Times New Roman" w:hAnsi="Verdana" w:cs="Arial"/>
          <w:color w:val="222222"/>
          <w:sz w:val="15"/>
          <w:szCs w:val="15"/>
          <w:bdr w:val="none" w:sz="0" w:space="0" w:color="auto" w:frame="1"/>
          <w:lang w:eastAsia="tr-TR"/>
        </w:rPr>
        <w:t xml:space="preserve"> bunlara</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gettolar </w:t>
      </w:r>
      <w:r w:rsidRPr="00D60443">
        <w:rPr>
          <w:rFonts w:ascii="Verdana" w:eastAsia="Times New Roman" w:hAnsi="Verdana" w:cs="Arial"/>
          <w:color w:val="222222"/>
          <w:sz w:val="15"/>
          <w:szCs w:val="15"/>
          <w:bdr w:val="none" w:sz="0" w:space="0" w:color="auto" w:frame="1"/>
          <w:lang w:eastAsia="tr-TR"/>
        </w:rPr>
        <w:t>da diyebiliriz ),daha çok buraya yerleşen göçmenlerin, kendilerini yeni kültürden ve yeni insanlardan korumak amaçlı oluşturulurken; Fransa’da ki banliyöler, daha çok, göçmenlerin siyasi ve kültürel alandan uzak tutulması amacı ile oluşturulmaktadır. Çünkü  Fransızlar, vatandaşları dahi olsa yabancılara kapalıdır.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Durum böyle olunca ortaya Avrupa’da yaşayan Türkler ile Türkiye’de yaşayan Türkler arasında farklı bir tablo ortaya çıkmaktadır. Buna göre, Avrupa’da yaşayan Türklerin farklılık gösterdiği en önemli konu, </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kimlik</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konusu olmaktadır. Avrupa’da yaşayan vatandaşlarımızın çoğunun belirttiği gibi, nereye ait olduklarını tam olarak bilememektedirler. Kendi ülkesindeki geleneksel değerlerle  modern dünya arasında sıkışıp kalmışlardır kendi tabirleri ile. Bu durum, birinci kuşak Türk göçmenler için de geçerlidir. Başlangıçta, sadece para kazanıp dönme amacı ile  buralara yerleşen Türkler, şimdi</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geri dönmek </w:t>
      </w:r>
      <w:r w:rsidRPr="00D60443">
        <w:rPr>
          <w:rFonts w:ascii="Verdana" w:eastAsia="Times New Roman" w:hAnsi="Verdana" w:cs="Arial"/>
          <w:color w:val="222222"/>
          <w:sz w:val="15"/>
          <w:szCs w:val="15"/>
          <w:bdr w:val="none" w:sz="0" w:space="0" w:color="auto" w:frame="1"/>
          <w:lang w:eastAsia="tr-TR"/>
        </w:rPr>
        <w:t>ile</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kalmak</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düşüncesi arasında sıkışıp kalmışlardır. Bu durum ise hem birinci kuşak nesil için ama daha çok da yeni nesil için</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kimlik bunalımına </w:t>
      </w:r>
      <w:r w:rsidRPr="00D60443">
        <w:rPr>
          <w:rFonts w:ascii="Verdana" w:eastAsia="Times New Roman" w:hAnsi="Verdana" w:cs="Arial"/>
          <w:color w:val="222222"/>
          <w:sz w:val="15"/>
          <w:szCs w:val="15"/>
          <w:bdr w:val="none" w:sz="0" w:space="0" w:color="auto" w:frame="1"/>
          <w:lang w:eastAsia="tr-TR"/>
        </w:rPr>
        <w:t>neden olmaktadır</w:t>
      </w:r>
      <w:r w:rsidRPr="00D60443">
        <w:rPr>
          <w:rFonts w:ascii="inherit" w:eastAsia="Times New Roman" w:hAnsi="inherit" w:cs="Arial"/>
          <w:i/>
          <w:iCs/>
          <w:color w:val="222222"/>
          <w:sz w:val="15"/>
          <w:lang w:eastAsia="tr-TR"/>
        </w:rPr>
        <w:t>.</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Tabloya Türkiye açısında bakılacak olursa, Türkiye’deki genç kuşak, Avrupa’da yetişmiş yaşıtlarını</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bozulmuş Türkler</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olarak nitelendirmektedir.  Bu amaçla, Avrupa’da yaşayan vatandaşlarımızın  neden gelin olarak seçtiği kişilerin, genelde helal süt emmiş ama en </w:t>
      </w:r>
      <w:proofErr w:type="spellStart"/>
      <w:r w:rsidRPr="00D60443">
        <w:rPr>
          <w:rFonts w:ascii="Verdana" w:eastAsia="Times New Roman" w:hAnsi="Verdana" w:cs="Arial"/>
          <w:color w:val="222222"/>
          <w:sz w:val="15"/>
          <w:szCs w:val="15"/>
          <w:bdr w:val="none" w:sz="0" w:space="0" w:color="auto" w:frame="1"/>
          <w:lang w:eastAsia="tr-TR"/>
        </w:rPr>
        <w:t>önemlisi</w:t>
      </w:r>
      <w:r w:rsidRPr="00D60443">
        <w:rPr>
          <w:rFonts w:ascii="inherit" w:eastAsia="Times New Roman" w:hAnsi="inherit" w:cs="Arial"/>
          <w:i/>
          <w:iCs/>
          <w:color w:val="222222"/>
          <w:sz w:val="15"/>
          <w:lang w:eastAsia="tr-TR"/>
        </w:rPr>
        <w:t>sözlerinden</w:t>
      </w:r>
      <w:proofErr w:type="spellEnd"/>
      <w:r w:rsidRPr="00D60443">
        <w:rPr>
          <w:rFonts w:ascii="inherit" w:eastAsia="Times New Roman" w:hAnsi="inherit" w:cs="Arial"/>
          <w:i/>
          <w:iCs/>
          <w:color w:val="222222"/>
          <w:sz w:val="15"/>
          <w:lang w:eastAsia="tr-TR"/>
        </w:rPr>
        <w:t xml:space="preserve"> fazla çıkmayacak</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insanlar olarak istemelerinin sebebi oldukça açıktır.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Bir diğer önemli farklılık, kültürlerine ve değerlerine sahip çıkma konusunda ortaya çıkmaktadır. Avrupa’da yaşayan vatandaşlarımız, genelde</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gurbette yalnızlık</w:t>
      </w:r>
      <w:r w:rsidRPr="00D60443">
        <w:rPr>
          <w:rFonts w:ascii="Verdana" w:eastAsia="Times New Roman" w:hAnsi="Verdana" w:cs="Arial"/>
          <w:color w:val="222222"/>
          <w:sz w:val="15"/>
          <w:lang w:eastAsia="tr-TR"/>
        </w:rPr>
        <w:t> </w:t>
      </w:r>
      <w:proofErr w:type="gramStart"/>
      <w:r w:rsidRPr="00D60443">
        <w:rPr>
          <w:rFonts w:ascii="Verdana" w:eastAsia="Times New Roman" w:hAnsi="Verdana" w:cs="Arial"/>
          <w:color w:val="222222"/>
          <w:sz w:val="15"/>
          <w:szCs w:val="15"/>
          <w:bdr w:val="none" w:sz="0" w:space="0" w:color="auto" w:frame="1"/>
          <w:lang w:eastAsia="tr-TR"/>
        </w:rPr>
        <w:t>yada</w:t>
      </w:r>
      <w:proofErr w:type="gramEnd"/>
      <w:r w:rsidRPr="00D60443">
        <w:rPr>
          <w:rFonts w:ascii="Verdana" w:eastAsia="Times New Roman" w:hAnsi="Verdana" w:cs="Arial"/>
          <w:color w:val="222222"/>
          <w:sz w:val="15"/>
          <w:szCs w:val="15"/>
          <w:bdr w:val="none" w:sz="0" w:space="0" w:color="auto" w:frame="1"/>
          <w:lang w:eastAsia="tr-TR"/>
        </w:rPr>
        <w:t xml:space="preserve"> bunun gibi birçok sebeple, sahip oldukları değerleri yaşatmada  daha  çok önem vermekte ve bu konuda oldukça ısrarcı davranmaktadırlar. Bununla ilgili ilginç bir örnek vardır. Almanya’da tramvaya bayramda kesmek amacıyla aldığı koyun ile binmeye çalışan bir vatandaşımızın, biletçinin itiraz etmesi üzerine “</w:t>
      </w:r>
      <w:r w:rsidRPr="00D60443">
        <w:rPr>
          <w:rFonts w:ascii="inherit" w:eastAsia="Times New Roman" w:hAnsi="inherit" w:cs="Arial"/>
          <w:i/>
          <w:iCs/>
          <w:color w:val="222222"/>
          <w:sz w:val="15"/>
          <w:lang w:eastAsia="tr-TR"/>
        </w:rPr>
        <w:t>siz  hep köpeklerinizle binebiliyorsunuz, ne var bende koyunumla binsem! “ </w:t>
      </w:r>
      <w:r w:rsidRPr="00D60443">
        <w:rPr>
          <w:rFonts w:ascii="Verdana" w:eastAsia="Times New Roman" w:hAnsi="Verdana" w:cs="Arial"/>
          <w:color w:val="222222"/>
          <w:sz w:val="15"/>
          <w:szCs w:val="15"/>
          <w:bdr w:val="none" w:sz="0" w:space="0" w:color="auto" w:frame="1"/>
          <w:lang w:eastAsia="tr-TR"/>
        </w:rPr>
        <w:t>diye tepki göstermesi oldukça ilginçtir. Türkiye’ye baktığımızda ise Türklerin değerlerini yaşatma ve koruma açısından daha esnek bir tavır içinde olduklarını söylemek mümkündür.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Avrupa’da yaşayan insanın genel olarak Türklere bakış açısı  ve Türklerin Avrupa’daki yaşantısı bu şekildedir. Tüm bu belirtilenlerden genel bir sonuç çıkaracak olursak, aslında Avrupa’da yaşayan halkların Türklere bakış açısı ne kadar olumsuz olsa da bu, değişmez değildir. Daha önce de belirttiğim üzere, Avrupalı insanlar bakış açılarında oldukça esnektirler. Yani diğer kültürleri tanıma ve kabul etme konusunda oldukça ılımlı davranabilmektedirler. Bu amaçla bizden tek beklentileri, onlarla ve dolayısıyla onların bizimle kolayca uyum sağlayabilmesi için,</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o ülkede konuşulan dili öğrenmemiz</w:t>
      </w:r>
      <w:r w:rsidRPr="00D60443">
        <w:rPr>
          <w:rFonts w:ascii="Verdana" w:eastAsia="Times New Roman" w:hAnsi="Verdana" w:cs="Arial"/>
          <w:color w:val="222222"/>
          <w:sz w:val="15"/>
          <w:szCs w:val="15"/>
          <w:bdr w:val="none" w:sz="0" w:space="0" w:color="auto" w:frame="1"/>
          <w:lang w:eastAsia="tr-TR"/>
        </w:rPr>
        <w:t>dir. Çünkü onlara göre</w:t>
      </w:r>
      <w:r w:rsidRPr="00D60443">
        <w:rPr>
          <w:rFonts w:ascii="Verdana" w:eastAsia="Times New Roman" w:hAnsi="Verdana" w:cs="Arial"/>
          <w:color w:val="222222"/>
          <w:sz w:val="15"/>
          <w:lang w:eastAsia="tr-TR"/>
        </w:rPr>
        <w:t> </w:t>
      </w:r>
      <w:r w:rsidRPr="00D60443">
        <w:rPr>
          <w:rFonts w:ascii="inherit" w:eastAsia="Times New Roman" w:hAnsi="inherit" w:cs="Arial"/>
          <w:i/>
          <w:iCs/>
          <w:color w:val="222222"/>
          <w:sz w:val="15"/>
          <w:lang w:eastAsia="tr-TR"/>
        </w:rPr>
        <w:t>Dil = kültür’</w:t>
      </w:r>
      <w:r w:rsidRPr="00D60443">
        <w:rPr>
          <w:rFonts w:ascii="Verdana" w:eastAsia="Times New Roman" w:hAnsi="Verdana" w:cs="Arial"/>
          <w:color w:val="222222"/>
          <w:sz w:val="15"/>
          <w:szCs w:val="15"/>
          <w:bdr w:val="none" w:sz="0" w:space="0" w:color="auto" w:frame="1"/>
          <w:lang w:eastAsia="tr-TR"/>
        </w:rPr>
        <w:t>dür. Yani bir dilin öğrenilmesi demek, o ülkenin kültürünü öğrenmekle eşanlamlıdır. Dolayısı ile şöyle denilebilir ki; Türk İnsanı hakkındaki olumsuz imajın silinmesi her iki tarafın ortak çabasına bağlıdır. Yani, Türklerin uyum sağlama konusunda çaba göstermesi,  ilgili ülke vatandaşının ise bu süreçte gerekeli yardımı ve uzlaşmayı sağlaması gerekmektedir.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Değinilmesi gereken bir diğer unsur ise, gettolardır. Her ne kadar Avrupalı için gettolar tamamen toplum dışı olmayı simgelese de, aslında bunların daha büyük sosyal patlamaları engellediği unutulmamalıdır.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 xml:space="preserve">Son olarak değineceğim konu, Türkiye’nin tanıtımında ortaya çıkan eksikliklerdir. Denilebilir ki, Avrupalının gözünde Türk toplumu geri kalmış şekilde yaşamaktadır.  İnsanlarımız kaba saba, uygarlıktan uzak  olarak nitelendirilmektedir. </w:t>
      </w:r>
      <w:proofErr w:type="gramStart"/>
      <w:r w:rsidRPr="00D60443">
        <w:rPr>
          <w:rFonts w:ascii="Verdana" w:eastAsia="Times New Roman" w:hAnsi="Verdana" w:cs="Arial"/>
          <w:color w:val="222222"/>
          <w:sz w:val="15"/>
          <w:szCs w:val="15"/>
          <w:bdr w:val="none" w:sz="0" w:space="0" w:color="auto" w:frame="1"/>
          <w:lang w:eastAsia="tr-TR"/>
        </w:rPr>
        <w:t>Halbuki,</w:t>
      </w:r>
      <w:proofErr w:type="gramEnd"/>
      <w:r w:rsidRPr="00D60443">
        <w:rPr>
          <w:rFonts w:ascii="Verdana" w:eastAsia="Times New Roman" w:hAnsi="Verdana" w:cs="Arial"/>
          <w:color w:val="222222"/>
          <w:sz w:val="15"/>
          <w:szCs w:val="15"/>
          <w:bdr w:val="none" w:sz="0" w:space="0" w:color="auto" w:frame="1"/>
          <w:lang w:eastAsia="tr-TR"/>
        </w:rPr>
        <w:t xml:space="preserve"> Atatürk’ün Cumhuriyetin ilk yıllarında yapmış olduğu eğitim ve kültür seferberliğinin günümüze getirdiği uygarlaşma sürecinde toplumumuz, Avrupa’daki bir insandan geri kalmayacak şekilde yaşamaktadır. Çoğunlukla tek eşlilik benimsenmiş, bu durum yasalarla korunmuştur. Bize az gibi görünse de,  yine de bilim ve fen alanında büyük ilerlemeler yapacak olan insanları yetiştiren eğitim kurumlarımız oluşturulmuş, bunlar için devlet kaynak ayırmıştır. Türk kadını, iş hayatındaki yerini almıştır. Türk erkeği ise kadın haklarına saygı göstermek yolundadır. Bütün bu gelişmeler çoğu tanıtım filmlerinde </w:t>
      </w:r>
      <w:proofErr w:type="gramStart"/>
      <w:r w:rsidRPr="00D60443">
        <w:rPr>
          <w:rFonts w:ascii="Verdana" w:eastAsia="Times New Roman" w:hAnsi="Verdana" w:cs="Arial"/>
          <w:color w:val="222222"/>
          <w:sz w:val="15"/>
          <w:szCs w:val="15"/>
          <w:bdr w:val="none" w:sz="0" w:space="0" w:color="auto" w:frame="1"/>
          <w:lang w:eastAsia="tr-TR"/>
        </w:rPr>
        <w:t>yada</w:t>
      </w:r>
      <w:proofErr w:type="gramEnd"/>
      <w:r w:rsidRPr="00D60443">
        <w:rPr>
          <w:rFonts w:ascii="Verdana" w:eastAsia="Times New Roman" w:hAnsi="Verdana" w:cs="Arial"/>
          <w:color w:val="222222"/>
          <w:sz w:val="15"/>
          <w:szCs w:val="15"/>
          <w:bdr w:val="none" w:sz="0" w:space="0" w:color="auto" w:frame="1"/>
          <w:lang w:eastAsia="tr-TR"/>
        </w:rPr>
        <w:t xml:space="preserve"> etkinliklerinde fazla üzerinde durulmayan konulardır. Turizm güzellikleri ile birlikte, bütün bu yaşanılan gelişmelerin birlikte sunulması, Türk insanının ne kadar çağdaş ve modern olduğu konusunda Avrupalı insanların bilinçlenmesine büyük katkıları olacaktır.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Bütün bu anlatılanların ışığında, gerek Türkiye’nin Avrupa’ya tanıtımında, gerekse Avrupa’da yaşayan vatandaşlarımızın bilinçlendirilmesi konusunda üniversite öğrencilerine büyük görevler düşmektedir. Bunlar;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Avrupa’da yaşayan üniversite öğrencileri ile iletişime geçmektir. Bu amaçla, gelişen teknoloji olanaklarından da yararlanarak özellikle internet yolu ile Avrupa’da yaşayan vatandaşlarımıza ulaşmak oldukça kolay olabilmektedir. Mesela, ortak bir web sayfası oluşturulabilir, bu sayfa üzerinden on binlerce kişiye anında ulaşım sağlanabilir.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Bir diğer çözüm yolu, üniversite öğrencilerinin çeşitli Avrupa ülkelerinde eğitilmelerine ya da   Avrupa kültürünü öğrenebilmelerini  sağlayan </w:t>
      </w:r>
      <w:proofErr w:type="spellStart"/>
      <w:r w:rsidRPr="00D60443">
        <w:rPr>
          <w:rFonts w:ascii="Verdana" w:eastAsia="Times New Roman" w:hAnsi="Verdana" w:cs="Arial"/>
          <w:color w:val="222222"/>
          <w:sz w:val="15"/>
          <w:szCs w:val="15"/>
          <w:bdr w:val="none" w:sz="0" w:space="0" w:color="auto" w:frame="1"/>
          <w:lang w:eastAsia="tr-TR"/>
        </w:rPr>
        <w:t>Erasmus</w:t>
      </w:r>
      <w:proofErr w:type="spellEnd"/>
      <w:r w:rsidRPr="00D60443">
        <w:rPr>
          <w:rFonts w:ascii="Verdana" w:eastAsia="Times New Roman" w:hAnsi="Verdana" w:cs="Arial"/>
          <w:color w:val="222222"/>
          <w:sz w:val="15"/>
          <w:szCs w:val="15"/>
          <w:bdr w:val="none" w:sz="0" w:space="0" w:color="auto" w:frame="1"/>
          <w:lang w:eastAsia="tr-TR"/>
        </w:rPr>
        <w:t>, Leonardo Da Vinci, Gençlik Programları gibi faaliyetlere  katılımın arttırılmasına çaba gösterilmelidir.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inherit" w:eastAsia="Times New Roman" w:hAnsi="inherit" w:cs="Arial"/>
          <w:i/>
          <w:iCs/>
          <w:color w:val="222222"/>
          <w:sz w:val="15"/>
          <w:lang w:eastAsia="tr-TR"/>
        </w:rPr>
        <w:t>Uluslar arası Kültür Haftası</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adı altında etkinlikler düzenlenebilir. Bu amaçla, diğer kültürler ile birlikte Türk Kültürü de çeşitli yönleri ile Avrupalı insanlara duyurulabilir. Bu  faaliyet kapsamında çeşitli sergiler </w:t>
      </w:r>
      <w:proofErr w:type="gramStart"/>
      <w:r w:rsidRPr="00D60443">
        <w:rPr>
          <w:rFonts w:ascii="Verdana" w:eastAsia="Times New Roman" w:hAnsi="Verdana" w:cs="Arial"/>
          <w:color w:val="222222"/>
          <w:sz w:val="15"/>
          <w:szCs w:val="15"/>
          <w:bdr w:val="none" w:sz="0" w:space="0" w:color="auto" w:frame="1"/>
          <w:lang w:eastAsia="tr-TR"/>
        </w:rPr>
        <w:t>oluşturulabilir.mesela</w:t>
      </w:r>
      <w:proofErr w:type="gramEnd"/>
      <w:r w:rsidRPr="00D60443">
        <w:rPr>
          <w:rFonts w:ascii="Verdana" w:eastAsia="Times New Roman" w:hAnsi="Verdana" w:cs="Arial"/>
          <w:color w:val="222222"/>
          <w:sz w:val="15"/>
          <w:szCs w:val="15"/>
          <w:bdr w:val="none" w:sz="0" w:space="0" w:color="auto" w:frame="1"/>
          <w:lang w:eastAsia="tr-TR"/>
        </w:rPr>
        <w:t>, fotoğraf sergisi yapılabilir ve Türk kadının iş hayatındaki rolünü, ne kadar modern olanaklarla eğitim – öğretim yapıldığı, gençlerimizin çeşitli yaşam biçimleri farklı karelerle gösterilebilir.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inherit" w:eastAsia="Times New Roman" w:hAnsi="inherit" w:cs="Arial"/>
          <w:i/>
          <w:iCs/>
          <w:color w:val="222222"/>
          <w:sz w:val="15"/>
          <w:lang w:eastAsia="tr-TR"/>
        </w:rPr>
        <w:t>Kermes</w:t>
      </w:r>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düzenlemek bir başka yol olabilir. Bu sayede Türk kültürü bir başka yönden tanıtılabilir.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İlgili kurumların da izni alınarak, Türklerin ve o ülke vatandaşlarının bir arada olabilmelerini </w:t>
      </w:r>
      <w:proofErr w:type="spellStart"/>
      <w:r w:rsidRPr="00D60443">
        <w:rPr>
          <w:rFonts w:ascii="Verdana" w:eastAsia="Times New Roman" w:hAnsi="Verdana" w:cs="Arial"/>
          <w:color w:val="222222"/>
          <w:sz w:val="15"/>
          <w:szCs w:val="15"/>
          <w:bdr w:val="none" w:sz="0" w:space="0" w:color="auto" w:frame="1"/>
          <w:lang w:eastAsia="tr-TR"/>
        </w:rPr>
        <w:t>sağlayacak</w:t>
      </w:r>
      <w:r w:rsidRPr="00D60443">
        <w:rPr>
          <w:rFonts w:ascii="inherit" w:eastAsia="Times New Roman" w:hAnsi="inherit" w:cs="Arial"/>
          <w:i/>
          <w:iCs/>
          <w:color w:val="222222"/>
          <w:sz w:val="15"/>
          <w:lang w:eastAsia="tr-TR"/>
        </w:rPr>
        <w:t>kaynaştırma</w:t>
      </w:r>
      <w:proofErr w:type="spellEnd"/>
      <w:r w:rsidRPr="00D60443">
        <w:rPr>
          <w:rFonts w:ascii="inherit" w:eastAsia="Times New Roman" w:hAnsi="inherit" w:cs="Arial"/>
          <w:i/>
          <w:iCs/>
          <w:color w:val="222222"/>
          <w:sz w:val="15"/>
          <w:lang w:eastAsia="tr-TR"/>
        </w:rPr>
        <w:t xml:space="preserve"> faaliyetleri </w:t>
      </w:r>
      <w:r w:rsidRPr="00D60443">
        <w:rPr>
          <w:rFonts w:ascii="Verdana" w:eastAsia="Times New Roman" w:hAnsi="Verdana" w:cs="Arial"/>
          <w:color w:val="222222"/>
          <w:sz w:val="15"/>
          <w:szCs w:val="15"/>
          <w:bdr w:val="none" w:sz="0" w:space="0" w:color="auto" w:frame="1"/>
          <w:lang w:eastAsia="tr-TR"/>
        </w:rPr>
        <w:t>yapılabilir. Mesela, gezi düzenlemek, gençlik şenlikleri oluşturmak örnek olarak gösterilebilir.</w:t>
      </w:r>
    </w:p>
    <w:p w:rsidR="00D60443" w:rsidRPr="00D60443" w:rsidRDefault="00D60443" w:rsidP="00D60443">
      <w:pPr>
        <w:shd w:val="clear" w:color="auto" w:fill="FFFFFF"/>
        <w:spacing w:after="0" w:line="219" w:lineRule="atLeast"/>
        <w:jc w:val="both"/>
        <w:textAlignment w:val="baseline"/>
        <w:rPr>
          <w:rFonts w:ascii="Arial" w:eastAsia="Times New Roman" w:hAnsi="Arial" w:cs="Arial"/>
          <w:color w:val="222222"/>
          <w:sz w:val="15"/>
          <w:szCs w:val="15"/>
          <w:lang w:eastAsia="tr-TR"/>
        </w:rPr>
      </w:pPr>
      <w:r w:rsidRPr="00D60443">
        <w:rPr>
          <w:rFonts w:ascii="Verdana" w:eastAsia="Times New Roman" w:hAnsi="Verdana" w:cs="Arial"/>
          <w:color w:val="222222"/>
          <w:sz w:val="15"/>
          <w:szCs w:val="15"/>
          <w:bdr w:val="none" w:sz="0" w:space="0" w:color="auto" w:frame="1"/>
          <w:lang w:eastAsia="tr-TR"/>
        </w:rPr>
        <w:t>·</w:t>
      </w:r>
      <w:r w:rsidRPr="00D60443">
        <w:rPr>
          <w:rFonts w:ascii="Arial" w:eastAsia="Times New Roman" w:hAnsi="Arial"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 xml:space="preserve">Belki de en önemli nokta,  o ülkede dışa kapalı ve kendi halinde yaşayan vatandaşlarımıza ulaşmak olmaktadır. Bu amaçla, bu insanlara yönelik olarak yapılacak, bilinçlendirme toplantıları önemli olabilir. </w:t>
      </w:r>
      <w:proofErr w:type="gramStart"/>
      <w:r w:rsidRPr="00D60443">
        <w:rPr>
          <w:rFonts w:ascii="Verdana" w:eastAsia="Times New Roman" w:hAnsi="Verdana" w:cs="Arial"/>
          <w:color w:val="222222"/>
          <w:sz w:val="15"/>
          <w:szCs w:val="15"/>
          <w:bdr w:val="none" w:sz="0" w:space="0" w:color="auto" w:frame="1"/>
          <w:lang w:eastAsia="tr-TR"/>
        </w:rPr>
        <w:t>Yine ,burada</w:t>
      </w:r>
      <w:proofErr w:type="gramEnd"/>
      <w:r w:rsidRPr="00D60443">
        <w:rPr>
          <w:rFonts w:ascii="Verdana" w:eastAsia="Times New Roman" w:hAnsi="Verdana" w:cs="Arial"/>
          <w:color w:val="222222"/>
          <w:sz w:val="15"/>
          <w:szCs w:val="15"/>
          <w:bdr w:val="none" w:sz="0" w:space="0" w:color="auto" w:frame="1"/>
          <w:lang w:eastAsia="tr-TR"/>
        </w:rPr>
        <w:t xml:space="preserve"> özellikle kadınlara, dil eğitimi verilmesi ve böylece içinde yaşadığı topluma kendi kültürlerini de koruyarak nasıl adapte olabilecekleri anlatılmalıdır. Çeşitli önyargılardan ve yanlış anlamalardan uzaklaştırıcı eğitim ve tanıtım toplantıları yapmak ve daha önce belirttiğim gibi çeşitli kaynaştırma faaliyetleri ile bu eğitimin desteklenmesi oldukça yaralı sonuçlar çıkaracaktır.</w:t>
      </w:r>
    </w:p>
    <w:p w:rsidR="00D60443" w:rsidRPr="00D60443" w:rsidRDefault="00D60443" w:rsidP="00D60443">
      <w:pPr>
        <w:shd w:val="clear" w:color="auto" w:fill="FFFFFF"/>
        <w:spacing w:after="348" w:line="219" w:lineRule="atLeast"/>
        <w:jc w:val="both"/>
        <w:textAlignment w:val="baseline"/>
        <w:rPr>
          <w:rFonts w:ascii="Arial" w:eastAsia="Times New Roman" w:hAnsi="Arial" w:cs="Arial"/>
          <w:color w:val="222222"/>
          <w:sz w:val="15"/>
          <w:szCs w:val="15"/>
          <w:lang w:eastAsia="tr-TR"/>
        </w:rPr>
      </w:pPr>
      <w:r w:rsidRPr="00D60443">
        <w:rPr>
          <w:rFonts w:ascii="Arial" w:eastAsia="Times New Roman" w:hAnsi="Arial" w:cs="Arial"/>
          <w:color w:val="222222"/>
          <w:sz w:val="15"/>
          <w:szCs w:val="15"/>
          <w:lang w:eastAsia="tr-TR"/>
        </w:rPr>
        <w:pict>
          <v:rect id="_x0000_i1025" style="width:418.7pt;height:1.2pt" o:hrpct="0" o:hralign="center" o:hrstd="t" o:hrnoshade="t" o:hr="t" fillcolor="#ddd" stroked="f"/>
        </w:pict>
      </w:r>
    </w:p>
    <w:p w:rsidR="00D60443" w:rsidRPr="00D60443" w:rsidRDefault="00D60443" w:rsidP="00D60443">
      <w:pPr>
        <w:shd w:val="clear" w:color="auto" w:fill="FFFFFF"/>
        <w:spacing w:after="0" w:line="219" w:lineRule="atLeast"/>
        <w:jc w:val="both"/>
        <w:textAlignment w:val="baseline"/>
        <w:rPr>
          <w:rFonts w:ascii="inherit" w:eastAsia="Times New Roman" w:hAnsi="inherit" w:cs="Arial"/>
          <w:color w:val="222222"/>
          <w:sz w:val="15"/>
          <w:szCs w:val="15"/>
          <w:lang w:eastAsia="tr-TR"/>
        </w:rPr>
      </w:pPr>
      <w:hyperlink r:id="rId5" w:anchor="_ftnref1" w:history="1">
        <w:r w:rsidRPr="00D60443">
          <w:rPr>
            <w:rFonts w:ascii="inherit" w:eastAsia="Times New Roman" w:hAnsi="inherit" w:cs="Arial"/>
            <w:color w:val="06618E"/>
            <w:sz w:val="15"/>
            <w:lang w:eastAsia="tr-TR"/>
          </w:rPr>
          <w:t>[*]</w:t>
        </w:r>
      </w:hyperlink>
      <w:r w:rsidRPr="00D60443">
        <w:rPr>
          <w:rFonts w:ascii="Verdana" w:eastAsia="Times New Roman" w:hAnsi="Verdana" w:cs="Arial"/>
          <w:color w:val="222222"/>
          <w:sz w:val="15"/>
          <w:lang w:eastAsia="tr-TR"/>
        </w:rPr>
        <w:t> </w:t>
      </w:r>
      <w:r w:rsidRPr="00D60443">
        <w:rPr>
          <w:rFonts w:ascii="Verdana" w:eastAsia="Times New Roman" w:hAnsi="Verdana" w:cs="Arial"/>
          <w:color w:val="222222"/>
          <w:sz w:val="15"/>
          <w:szCs w:val="15"/>
          <w:bdr w:val="none" w:sz="0" w:space="0" w:color="auto" w:frame="1"/>
          <w:lang w:eastAsia="tr-TR"/>
        </w:rPr>
        <w:t>Akdeniz Üniversitesi İktisadi ve İdari Bilimler Fakültesi Kamu Yönetimi Bölümü öğrencisi</w:t>
      </w:r>
    </w:p>
    <w:p w:rsidR="00D60268" w:rsidRDefault="00D60268"/>
    <w:sectPr w:rsidR="00D60268" w:rsidSect="00D60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60443"/>
    <w:rsid w:val="00D60268"/>
    <w:rsid w:val="00D604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04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0443"/>
    <w:rPr>
      <w:b/>
      <w:bCs/>
    </w:rPr>
  </w:style>
  <w:style w:type="character" w:styleId="Kpr">
    <w:name w:val="Hyperlink"/>
    <w:basedOn w:val="VarsaylanParagrafYazTipi"/>
    <w:uiPriority w:val="99"/>
    <w:semiHidden/>
    <w:unhideWhenUsed/>
    <w:rsid w:val="00D60443"/>
    <w:rPr>
      <w:color w:val="0000FF"/>
      <w:u w:val="single"/>
    </w:rPr>
  </w:style>
  <w:style w:type="character" w:styleId="Vurgu">
    <w:name w:val="Emphasis"/>
    <w:basedOn w:val="VarsaylanParagrafYazTipi"/>
    <w:uiPriority w:val="20"/>
    <w:qFormat/>
    <w:rsid w:val="00D60443"/>
    <w:rPr>
      <w:i/>
      <w:iCs/>
    </w:rPr>
  </w:style>
  <w:style w:type="character" w:customStyle="1" w:styleId="apple-converted-space">
    <w:name w:val="apple-converted-space"/>
    <w:basedOn w:val="VarsaylanParagrafYazTipi"/>
    <w:rsid w:val="00D60443"/>
  </w:style>
</w:styles>
</file>

<file path=word/webSettings.xml><?xml version="1.0" encoding="utf-8"?>
<w:webSettings xmlns:r="http://schemas.openxmlformats.org/officeDocument/2006/relationships" xmlns:w="http://schemas.openxmlformats.org/wordprocessingml/2006/main">
  <w:divs>
    <w:div w:id="725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vam.akdeniz.edu.tr/tr.i35.bildiriler" TargetMode="External"/><Relationship Id="rId4" Type="http://schemas.openxmlformats.org/officeDocument/2006/relationships/hyperlink" Target="http://akvam.akdeniz.edu.tr/tr.i35.bildiri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2016-07-11T09:24:00Z</dcterms:created>
  <dcterms:modified xsi:type="dcterms:W3CDTF">2016-07-11T09:24:00Z</dcterms:modified>
</cp:coreProperties>
</file>