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274D" w14:textId="5F035EFB" w:rsidR="00B86838" w:rsidRPr="006E7F06" w:rsidRDefault="00B86838" w:rsidP="005B5CD1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51B75538" wp14:editId="3206BDC1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BA40" w14:textId="4B93C1F2" w:rsidR="00E85326" w:rsidRDefault="00E85326" w:rsidP="00E8532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TURNUVA BAŞVURU FORMU</w:t>
      </w:r>
    </w:p>
    <w:p w14:paraId="78CF6176" w14:textId="4FA702A9" w:rsidR="00E85326" w:rsidRDefault="00E85326" w:rsidP="00E85326">
      <w:pPr>
        <w:ind w:left="708" w:firstLine="708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5CA236D" w14:textId="7E8447CA" w:rsidR="005648F0" w:rsidRPr="00E85326" w:rsidRDefault="00E85326" w:rsidP="00E85326">
      <w:pPr>
        <w:ind w:left="708" w:firstLine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B3FA9" wp14:editId="38B6C098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</wp:posOffset>
                </wp:positionV>
                <wp:extent cx="352425" cy="2762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502D2" id="Dikdörtgen 2" o:spid="_x0000_s1026" style="position:absolute;margin-left:139.5pt;margin-top:.95pt;width:27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" filled="f" strokecolor="black [3200]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791A2" wp14:editId="0CEC707C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352425" cy="2762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A9EE" id="Dikdörtgen 3" o:spid="_x0000_s1026" style="position:absolute;margin-left:415.5pt;margin-top:.75pt;width:27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" filled="f" strokecolor="black [3200]" strokeweight="1.5pt"/>
            </w:pict>
          </mc:Fallback>
        </mc:AlternateContent>
      </w:r>
      <w:r w:rsidR="00574402">
        <w:rPr>
          <w:rFonts w:ascii="Times New Roman" w:hAnsi="Times New Roman" w:cs="Times New Roman"/>
          <w:b/>
          <w:sz w:val="32"/>
          <w:szCs w:val="28"/>
          <w:u w:val="single"/>
        </w:rPr>
        <w:t>TAKIM</w:t>
      </w:r>
      <w:r w:rsidR="00ED698F" w:rsidRPr="00CB3055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 w:rsidRPr="00E85326">
        <w:rPr>
          <w:rFonts w:ascii="Times New Roman" w:hAnsi="Times New Roman" w:cs="Times New Roman"/>
          <w:b/>
          <w:sz w:val="32"/>
          <w:szCs w:val="28"/>
          <w:u w:val="single"/>
        </w:rPr>
        <w:t>FERDİ:</w:t>
      </w:r>
      <w:r>
        <w:rPr>
          <w:rFonts w:ascii="Times New Roman" w:hAnsi="Times New Roman" w:cs="Times New Roman"/>
          <w:b/>
          <w:sz w:val="32"/>
          <w:szCs w:val="28"/>
        </w:rPr>
        <w:tab/>
      </w:r>
    </w:p>
    <w:p w14:paraId="357C9D17" w14:textId="13FFB716" w:rsidR="00E85326" w:rsidRDefault="00E85326" w:rsidP="009704E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</w:p>
    <w:p w14:paraId="1C069ADE" w14:textId="539AACA6" w:rsidR="009704EF" w:rsidRPr="00CB3055" w:rsidRDefault="009704EF" w:rsidP="009704E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B3055"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……………………………………………………</w:t>
      </w:r>
    </w:p>
    <w:tbl>
      <w:tblPr>
        <w:tblStyle w:val="TabloKlavuzu"/>
        <w:tblW w:w="0" w:type="auto"/>
        <w:tblInd w:w="598" w:type="dxa"/>
        <w:tblLook w:val="04A0" w:firstRow="1" w:lastRow="0" w:firstColumn="1" w:lastColumn="0" w:noHBand="0" w:noVBand="1"/>
      </w:tblPr>
      <w:tblGrid>
        <w:gridCol w:w="636"/>
        <w:gridCol w:w="3571"/>
        <w:gridCol w:w="2977"/>
        <w:gridCol w:w="2113"/>
      </w:tblGrid>
      <w:tr w:rsidR="006B6228" w:rsidRPr="00CB3055" w14:paraId="358B8048" w14:textId="77777777" w:rsidTr="00015C84">
        <w:trPr>
          <w:trHeight w:val="59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9FB58" w14:textId="02391DB3" w:rsidR="006B6228" w:rsidRPr="00CB3055" w:rsidRDefault="006B6228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C25B3" w14:textId="36923DE1" w:rsidR="006B6228" w:rsidRPr="00CB3055" w:rsidRDefault="006B6228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6A3E1" w14:textId="77777777" w:rsidR="006B6228" w:rsidRDefault="006B6228" w:rsidP="006B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FAKÜLTE / M.Y.O.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BBA5CE" w14:textId="1F5C5647" w:rsidR="006B6228" w:rsidRDefault="006B6228" w:rsidP="006B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KURUM – BİRİM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2FDA" w14:textId="23BE6106" w:rsidR="006B6228" w:rsidRPr="00CB3055" w:rsidRDefault="00015C84" w:rsidP="006B6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İLETİŞİM</w:t>
            </w:r>
          </w:p>
        </w:tc>
      </w:tr>
      <w:tr w:rsidR="006B6228" w:rsidRPr="00CB3055" w14:paraId="29EC5D27" w14:textId="77777777" w:rsidTr="00015C84">
        <w:trPr>
          <w:trHeight w:val="460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2BF0" w14:textId="042F0861" w:rsidR="006B6228" w:rsidRPr="00CB3055" w:rsidRDefault="006B6228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7199" w14:textId="54384FC8" w:rsidR="006B6228" w:rsidRPr="00CB3055" w:rsidRDefault="006B6228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D772" w14:textId="77777777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EB80" w14:textId="045545DD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28" w:rsidRPr="00CB3055" w14:paraId="30D9236A" w14:textId="77777777" w:rsidTr="00015C84">
        <w:trPr>
          <w:trHeight w:val="423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57DD" w14:textId="1B611CED" w:rsidR="006B6228" w:rsidRPr="00CB3055" w:rsidRDefault="006B6228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DAA0E" w14:textId="7C00C12A" w:rsidR="006B6228" w:rsidRPr="00CB3055" w:rsidRDefault="006B6228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2A95" w14:textId="77777777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19CCC" w14:textId="3485F4F5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28" w:rsidRPr="00CB3055" w14:paraId="09707F8D" w14:textId="77777777" w:rsidTr="00015C84">
        <w:trPr>
          <w:trHeight w:val="41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0718D" w14:textId="779F5F99" w:rsidR="006B6228" w:rsidRPr="00CB3055" w:rsidRDefault="006B6228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0F21B" w14:textId="34E1F073" w:rsidR="006B6228" w:rsidRPr="00CB3055" w:rsidRDefault="006B6228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77F93" w14:textId="77777777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E561" w14:textId="69EF803C" w:rsidR="006B6228" w:rsidRPr="00CB3055" w:rsidRDefault="006B6228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CBD379" w14:textId="5DB341E4" w:rsidR="005648F0" w:rsidRDefault="005648F0">
      <w:pPr>
        <w:rPr>
          <w:rFonts w:cstheme="minorHAnsi"/>
          <w:sz w:val="28"/>
          <w:szCs w:val="28"/>
        </w:rPr>
      </w:pPr>
    </w:p>
    <w:p w14:paraId="0B503B1D" w14:textId="1FF8723F" w:rsidR="00574402" w:rsidRDefault="00574402">
      <w:pPr>
        <w:rPr>
          <w:rFonts w:cstheme="minorHAnsi"/>
          <w:sz w:val="28"/>
          <w:szCs w:val="28"/>
        </w:rPr>
      </w:pPr>
    </w:p>
    <w:p w14:paraId="1943A2E5" w14:textId="77777777" w:rsidR="00574402" w:rsidRDefault="00574402">
      <w:pPr>
        <w:rPr>
          <w:rFonts w:cstheme="minorHAnsi"/>
          <w:sz w:val="28"/>
          <w:szCs w:val="28"/>
        </w:rPr>
      </w:pPr>
    </w:p>
    <w:p w14:paraId="7CA7BDB4" w14:textId="77777777" w:rsidR="00A816B1" w:rsidRDefault="00A816B1" w:rsidP="00A816B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3273D">
        <w:rPr>
          <w:rFonts w:ascii="Times New Roman" w:hAnsi="Times New Roman" w:cs="Times New Roman"/>
          <w:b/>
          <w:sz w:val="28"/>
          <w:szCs w:val="24"/>
          <w:u w:val="single"/>
        </w:rPr>
        <w:t>SAĞLIK DURUMU BEYAN FORMU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1F998174" w14:textId="77777777" w:rsidR="00A816B1" w:rsidRDefault="00A816B1" w:rsidP="00A816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4A23A" w14:textId="5653AC2C" w:rsidR="005B5CD1" w:rsidRDefault="00A816B1" w:rsidP="00A816B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tarihleri arasında Akdeniz Üniversitesi Spor Bilimleri Fakültesi tarafından yapılacak olan Akademik ve İdari Personel </w:t>
      </w:r>
      <w:r w:rsidR="00574402">
        <w:rPr>
          <w:rFonts w:ascii="Times New Roman" w:hAnsi="Times New Roman" w:cs="Times New Roman"/>
          <w:sz w:val="24"/>
          <w:szCs w:val="24"/>
        </w:rPr>
        <w:t>Masa Tenisi</w:t>
      </w:r>
      <w:r>
        <w:rPr>
          <w:rFonts w:ascii="Times New Roman" w:hAnsi="Times New Roman" w:cs="Times New Roman"/>
          <w:sz w:val="24"/>
          <w:szCs w:val="24"/>
        </w:rPr>
        <w:t xml:space="preserve"> Turnuvasına katılmam</w:t>
      </w:r>
      <w:r w:rsidR="006B6228">
        <w:rPr>
          <w:rFonts w:ascii="Times New Roman" w:hAnsi="Times New Roman" w:cs="Times New Roman"/>
          <w:sz w:val="24"/>
          <w:szCs w:val="24"/>
        </w:rPr>
        <w:t>ız</w:t>
      </w:r>
      <w:r>
        <w:rPr>
          <w:rFonts w:ascii="Times New Roman" w:hAnsi="Times New Roman" w:cs="Times New Roman"/>
          <w:sz w:val="24"/>
          <w:szCs w:val="24"/>
        </w:rPr>
        <w:t>da fiziki yönden hiçbir sakınca olmadığını kabul eder, müsabakalara engel sağlık problemimi</w:t>
      </w:r>
      <w:r w:rsidR="006B6228">
        <w:rPr>
          <w:rFonts w:ascii="Times New Roman" w:hAnsi="Times New Roman" w:cs="Times New Roman"/>
          <w:sz w:val="24"/>
          <w:szCs w:val="24"/>
        </w:rPr>
        <w:t>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02">
        <w:rPr>
          <w:rFonts w:ascii="Times New Roman" w:hAnsi="Times New Roman" w:cs="Times New Roman"/>
          <w:sz w:val="24"/>
          <w:szCs w:val="24"/>
        </w:rPr>
        <w:t>bulunmadığını</w:t>
      </w:r>
      <w:r>
        <w:rPr>
          <w:rFonts w:ascii="Times New Roman" w:hAnsi="Times New Roman" w:cs="Times New Roman"/>
          <w:sz w:val="24"/>
          <w:szCs w:val="24"/>
        </w:rPr>
        <w:t xml:space="preserve"> beyan ederi</w:t>
      </w:r>
      <w:r w:rsidR="006B622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C122B" w14:textId="1418CC72" w:rsidR="00ED698F" w:rsidRDefault="00ED698F" w:rsidP="00A816B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16B1">
        <w:rPr>
          <w:rFonts w:ascii="Times New Roman" w:hAnsi="Times New Roman" w:cs="Times New Roman"/>
          <w:sz w:val="24"/>
          <w:szCs w:val="28"/>
          <w:u w:val="single"/>
        </w:rPr>
        <w:t xml:space="preserve">Akdeniz Üniversitesi Personel </w:t>
      </w:r>
      <w:r w:rsidR="00574402">
        <w:rPr>
          <w:rFonts w:ascii="Times New Roman" w:hAnsi="Times New Roman" w:cs="Times New Roman"/>
          <w:sz w:val="24"/>
          <w:szCs w:val="28"/>
          <w:u w:val="single"/>
        </w:rPr>
        <w:t>Masa Tenisi</w:t>
      </w:r>
      <w:r w:rsidRPr="00A816B1">
        <w:rPr>
          <w:rFonts w:ascii="Times New Roman" w:hAnsi="Times New Roman" w:cs="Times New Roman"/>
          <w:sz w:val="24"/>
          <w:szCs w:val="28"/>
          <w:u w:val="single"/>
        </w:rPr>
        <w:t xml:space="preserve"> Turnuvasına</w:t>
      </w:r>
      <w:r w:rsidR="00767E04" w:rsidRPr="00A816B1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A816B1">
        <w:rPr>
          <w:rFonts w:ascii="Times New Roman" w:hAnsi="Times New Roman" w:cs="Times New Roman"/>
          <w:sz w:val="24"/>
          <w:szCs w:val="28"/>
        </w:rPr>
        <w:t xml:space="preserve"> “Turnuva Kurallarını, şart ve taahhütlerini” Akdeniz Üniversitesi çalışanları olarak </w:t>
      </w:r>
      <w:r w:rsidR="00767E04" w:rsidRPr="00A816B1">
        <w:rPr>
          <w:rFonts w:ascii="Times New Roman" w:hAnsi="Times New Roman" w:cs="Times New Roman"/>
          <w:sz w:val="24"/>
          <w:szCs w:val="28"/>
        </w:rPr>
        <w:t xml:space="preserve">kabul ederek yukarıda açık bilgileri yazılı takım listesiyle </w:t>
      </w:r>
      <w:r w:rsidRPr="00A816B1">
        <w:rPr>
          <w:rFonts w:ascii="Times New Roman" w:hAnsi="Times New Roman" w:cs="Times New Roman"/>
          <w:sz w:val="24"/>
          <w:szCs w:val="28"/>
        </w:rPr>
        <w:t>katılmak istiyoruz, gereğini arz ederiz.</w:t>
      </w:r>
      <w:r w:rsidR="00A816B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9674BAB" w14:textId="77777777" w:rsidR="00A816B1" w:rsidRPr="00A816B1" w:rsidRDefault="00A816B1" w:rsidP="00A816B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7528DA3" w14:textId="77777777" w:rsidR="00574402" w:rsidRDefault="00574402" w:rsidP="00CB3055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C70255" w14:textId="62F475A8" w:rsidR="00574402" w:rsidRPr="00574402" w:rsidRDefault="00574402" w:rsidP="00CB3055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44546A" w:themeColor="text2"/>
          <w:sz w:val="24"/>
          <w:szCs w:val="28"/>
        </w:rPr>
      </w:pPr>
      <w:r w:rsidRPr="00574402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TARİH</w:t>
      </w:r>
    </w:p>
    <w:p w14:paraId="13C55173" w14:textId="1667FFA4" w:rsidR="00ED698F" w:rsidRPr="00574402" w:rsidRDefault="00ED698F" w:rsidP="00CB3055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44546A" w:themeColor="text2"/>
          <w:sz w:val="24"/>
          <w:szCs w:val="28"/>
        </w:rPr>
      </w:pPr>
      <w:r w:rsidRPr="00574402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İMZA</w:t>
      </w:r>
    </w:p>
    <w:p w14:paraId="0D36F4AE" w14:textId="7E8DAE08" w:rsidR="00767E04" w:rsidRPr="00574402" w:rsidRDefault="00767E04" w:rsidP="00CB3055">
      <w:pPr>
        <w:spacing w:line="360" w:lineRule="auto"/>
        <w:ind w:left="7788" w:firstLine="708"/>
        <w:jc w:val="center"/>
        <w:rPr>
          <w:rFonts w:ascii="Times New Roman" w:hAnsi="Times New Roman" w:cs="Times New Roman"/>
          <w:b/>
          <w:color w:val="44546A" w:themeColor="text2"/>
          <w:sz w:val="24"/>
          <w:szCs w:val="28"/>
        </w:rPr>
      </w:pPr>
      <w:r w:rsidRPr="00574402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ADI</w:t>
      </w:r>
      <w:r w:rsidR="00E24B32" w:rsidRPr="00574402">
        <w:rPr>
          <w:rFonts w:ascii="Times New Roman" w:hAnsi="Times New Roman" w:cs="Times New Roman"/>
          <w:b/>
          <w:color w:val="44546A" w:themeColor="text2"/>
          <w:sz w:val="24"/>
          <w:szCs w:val="28"/>
        </w:rPr>
        <w:t xml:space="preserve"> – </w:t>
      </w:r>
      <w:r w:rsidRPr="00574402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SOYADI</w:t>
      </w:r>
    </w:p>
    <w:sectPr w:rsidR="00767E04" w:rsidRPr="00574402" w:rsidSect="005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46DB"/>
    <w:multiLevelType w:val="hybridMultilevel"/>
    <w:tmpl w:val="5E1CB1D8"/>
    <w:lvl w:ilvl="0" w:tplc="43D23A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4"/>
    <w:rsid w:val="00015C84"/>
    <w:rsid w:val="00116C02"/>
    <w:rsid w:val="00185DEE"/>
    <w:rsid w:val="0022431C"/>
    <w:rsid w:val="00385F49"/>
    <w:rsid w:val="003D0DBB"/>
    <w:rsid w:val="005648F0"/>
    <w:rsid w:val="00574402"/>
    <w:rsid w:val="00583E39"/>
    <w:rsid w:val="005B5CD1"/>
    <w:rsid w:val="005E19D0"/>
    <w:rsid w:val="006B6228"/>
    <w:rsid w:val="006E7F06"/>
    <w:rsid w:val="00767E04"/>
    <w:rsid w:val="00793078"/>
    <w:rsid w:val="00896DA8"/>
    <w:rsid w:val="009704EF"/>
    <w:rsid w:val="009C081B"/>
    <w:rsid w:val="00A355B7"/>
    <w:rsid w:val="00A816B1"/>
    <w:rsid w:val="00B86838"/>
    <w:rsid w:val="00C103E2"/>
    <w:rsid w:val="00C43522"/>
    <w:rsid w:val="00CB3055"/>
    <w:rsid w:val="00D06569"/>
    <w:rsid w:val="00DB08CD"/>
    <w:rsid w:val="00DD2D5B"/>
    <w:rsid w:val="00E24B32"/>
    <w:rsid w:val="00E25EB8"/>
    <w:rsid w:val="00E85326"/>
    <w:rsid w:val="00ED698F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B675"/>
  <w15:chartTrackingRefBased/>
  <w15:docId w15:val="{80ECF832-B455-4071-AEDF-6B2B9A5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59D9-748B-46EB-B2EC-FF12AC0F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Haydarcan Yıldırım</dc:creator>
  <cp:keywords/>
  <dc:description/>
  <cp:lastModifiedBy>İlker Burak Kaya</cp:lastModifiedBy>
  <cp:revision>6</cp:revision>
  <cp:lastPrinted>2024-12-27T11:47:00Z</cp:lastPrinted>
  <dcterms:created xsi:type="dcterms:W3CDTF">2025-01-14T07:36:00Z</dcterms:created>
  <dcterms:modified xsi:type="dcterms:W3CDTF">2025-01-14T08:00:00Z</dcterms:modified>
</cp:coreProperties>
</file>