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5143" w14:textId="00B5D98A" w:rsidR="00E246D5" w:rsidRDefault="00626456" w:rsidP="00E246D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2024 </w:t>
      </w:r>
      <w:r w:rsidR="00A43F3C">
        <w:rPr>
          <w:rFonts w:ascii="Times New Roman" w:hAnsi="Times New Roman" w:cs="Times New Roman"/>
          <w:b/>
          <w:sz w:val="28"/>
          <w:szCs w:val="24"/>
          <w:u w:val="single"/>
        </w:rPr>
        <w:t xml:space="preserve">BAHAR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ŞENLİKLERİ</w:t>
      </w:r>
      <w:r w:rsidR="00A43F3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246D5">
        <w:rPr>
          <w:rFonts w:ascii="Times New Roman" w:hAnsi="Times New Roman" w:cs="Times New Roman"/>
          <w:b/>
          <w:sz w:val="28"/>
          <w:szCs w:val="24"/>
          <w:u w:val="single"/>
        </w:rPr>
        <w:t>MÜSABAKA DİSİPLİN YÖNETMELİĞİ</w:t>
      </w:r>
    </w:p>
    <w:p w14:paraId="154BF1AD" w14:textId="77777777" w:rsidR="00E246D5" w:rsidRDefault="00E246D5" w:rsidP="00E246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491F35" w14:textId="76CC43A4" w:rsidR="00E246D5" w:rsidRPr="00E246D5" w:rsidRDefault="00E246D5" w:rsidP="00E246D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46D5">
        <w:rPr>
          <w:rFonts w:ascii="Times New Roman" w:hAnsi="Times New Roman" w:cs="Times New Roman"/>
          <w:b/>
          <w:sz w:val="24"/>
          <w:szCs w:val="24"/>
        </w:rPr>
        <w:t>YÜKSEKÖĞRETİM KURUMLARI ÖĞRENCİ DİSİPLİN YÖNETMELİĞİ</w:t>
      </w:r>
    </w:p>
    <w:p w14:paraId="4F4E79B7" w14:textId="77777777" w:rsidR="00E246D5" w:rsidRDefault="00E246D5" w:rsidP="00E246D5">
      <w:pPr>
        <w:pStyle w:val="ListeParagraf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5E3EF0A3" w14:textId="1D834082" w:rsidR="00E246D5" w:rsidRPr="00E246D5" w:rsidRDefault="00E246D5" w:rsidP="00E246D5">
      <w:pPr>
        <w:pStyle w:val="ListeParagraf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246D5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2FA2773E" w14:textId="678E8789" w:rsidR="00E246D5" w:rsidRPr="00E246D5" w:rsidRDefault="00E246D5" w:rsidP="00E246D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246D5">
        <w:rPr>
          <w:rFonts w:ascii="Times New Roman" w:hAnsi="Times New Roman" w:cs="Times New Roman"/>
          <w:b/>
          <w:sz w:val="24"/>
          <w:szCs w:val="24"/>
        </w:rPr>
        <w:t xml:space="preserve">Disiplin Cezaları ve Disiplin Cezalarını Gerektiren Disiplin Suçları </w:t>
      </w:r>
    </w:p>
    <w:p w14:paraId="70DF2A20" w14:textId="7B162B50" w:rsidR="00E246D5" w:rsidRP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</w:rPr>
        <w:t>MADDE 5</w:t>
      </w:r>
    </w:p>
    <w:p w14:paraId="4CC2C6F8" w14:textId="357EA319" w:rsidR="00E246D5" w:rsidRPr="00E246D5" w:rsidRDefault="00E246D5" w:rsidP="00E246D5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246D5">
        <w:rPr>
          <w:rFonts w:ascii="Times New Roman" w:hAnsi="Times New Roman" w:cs="Times New Roman"/>
          <w:color w:val="000000"/>
          <w:sz w:val="24"/>
        </w:rPr>
        <w:t xml:space="preserve">b) Ders, seminer, </w:t>
      </w:r>
      <w:r w:rsidRPr="00E246D5">
        <w:rPr>
          <w:rFonts w:ascii="Times New Roman" w:hAnsi="Times New Roman" w:cs="Times New Roman"/>
          <w:color w:val="000000"/>
          <w:sz w:val="24"/>
          <w:u w:val="single"/>
        </w:rPr>
        <w:t>uygulama,</w:t>
      </w:r>
      <w:r w:rsidRPr="00E246D5">
        <w:rPr>
          <w:rFonts w:ascii="Times New Roman" w:hAnsi="Times New Roman" w:cs="Times New Roman"/>
          <w:color w:val="000000"/>
          <w:sz w:val="24"/>
        </w:rPr>
        <w:t xml:space="preserve"> laboratuvar, atölye çalışması, bilimsel toplantı ve konferans gibi çalışmaların düzenini bozmak,</w:t>
      </w:r>
    </w:p>
    <w:p w14:paraId="00395D2E" w14:textId="77777777" w:rsid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F270CE" w14:textId="5643C069" w:rsidR="00E246D5" w:rsidRP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6  </w:t>
      </w:r>
    </w:p>
    <w:p w14:paraId="44BFD13D" w14:textId="504225E8" w:rsidR="00E246D5" w:rsidRPr="00E246D5" w:rsidRDefault="00E246D5" w:rsidP="00E246D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</w:pPr>
      <w:proofErr w:type="gramStart"/>
      <w:r w:rsidRPr="00E246D5">
        <w:rPr>
          <w:rFonts w:ascii="Times New Roman" w:hAnsi="Times New Roman" w:cs="Times New Roman"/>
          <w:color w:val="000000"/>
          <w:sz w:val="24"/>
        </w:rPr>
        <w:t>a)  </w:t>
      </w:r>
      <w:r w:rsidRPr="00E246D5">
        <w:rPr>
          <w:rFonts w:ascii="Times New Roman" w:hAnsi="Times New Roman" w:cs="Times New Roman"/>
          <w:b/>
          <w:bCs/>
          <w:color w:val="000000"/>
          <w:sz w:val="24"/>
        </w:rPr>
        <w:t>(</w:t>
      </w:r>
      <w:proofErr w:type="gramEnd"/>
      <w:r w:rsidRPr="00E246D5">
        <w:rPr>
          <w:rFonts w:ascii="Times New Roman" w:hAnsi="Times New Roman" w:cs="Times New Roman"/>
          <w:b/>
          <w:bCs/>
          <w:color w:val="000000"/>
          <w:sz w:val="24"/>
        </w:rPr>
        <w:t>Değişik:RG-23/12/2016-29927) </w:t>
      </w:r>
      <w:r w:rsidRPr="00E246D5">
        <w:rPr>
          <w:rFonts w:ascii="Times New Roman" w:hAnsi="Times New Roman" w:cs="Times New Roman"/>
          <w:color w:val="000000"/>
          <w:sz w:val="24"/>
        </w:rPr>
        <w:t>Öğrenme ve öğretme hürriyetini engelleyici veya yükseköğretim kurumlarının işleyiş ve huzurunu bozucu eylemlerde bulunmak,</w:t>
      </w:r>
    </w:p>
    <w:p w14:paraId="2937F1E2" w14:textId="33B869CE" w:rsidR="00E246D5" w:rsidRPr="00E246D5" w:rsidRDefault="00E246D5" w:rsidP="00E246D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</w:t>
      </w:r>
      <w:proofErr w:type="gramEnd"/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Yükseköğretim kurumunda kişilerin şeref ve haysiyetini zedeleyen sözlü veya yazılı eylemlerde bulunmak,</w:t>
      </w:r>
    </w:p>
    <w:p w14:paraId="62473DD2" w14:textId="77777777" w:rsidR="00E246D5" w:rsidRPr="00E246D5" w:rsidRDefault="00E246D5" w:rsidP="00E246D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 Yükseköğretim kurumu personelinin, kurum içinde ya da dışında, şeref ve haysiyetini zedeleyen sözlü veya yazılı eylemlerde bulunmak,</w:t>
      </w:r>
    </w:p>
    <w:p w14:paraId="7BBA23A9" w14:textId="621B8F82" w:rsidR="00E246D5" w:rsidRPr="00E246D5" w:rsidRDefault="00E246D5" w:rsidP="00E246D5">
      <w:pPr>
        <w:rPr>
          <w:rFonts w:ascii="Times New Roman" w:hAnsi="Times New Roman" w:cs="Times New Roman"/>
          <w:sz w:val="24"/>
          <w:szCs w:val="24"/>
        </w:rPr>
      </w:pPr>
    </w:p>
    <w:p w14:paraId="5742EB5E" w14:textId="4BF87950" w:rsidR="00E246D5" w:rsidRP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7</w:t>
      </w:r>
    </w:p>
    <w:p w14:paraId="29B44BB5" w14:textId="39177EC5" w:rsidR="00E246D5" w:rsidRPr="00E246D5" w:rsidRDefault="00E246D5" w:rsidP="00E246D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Yükseköğretim kurumu personeli ve öğrencilerini tehdit etmek,</w:t>
      </w:r>
    </w:p>
    <w:p w14:paraId="04C920EB" w14:textId="77777777" w:rsidR="00E246D5" w:rsidRPr="00E246D5" w:rsidRDefault="00E246D5" w:rsidP="00E246D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Yükseköğretim kurumlarında işgal ve benzeri fiillerle yükseköğretim kurumunun hizmetlerini engelleyici eylemlerde bulunmak,</w:t>
      </w:r>
    </w:p>
    <w:p w14:paraId="330099C2" w14:textId="77777777" w:rsidR="00E246D5" w:rsidRPr="00E246D5" w:rsidRDefault="00E246D5" w:rsidP="00E246D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246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 Kurum personeli ve öğrencilerine fiili saldırıda bulunmak,</w:t>
      </w:r>
    </w:p>
    <w:p w14:paraId="1652C516" w14:textId="005F9A5D" w:rsid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5D4F7C" w14:textId="3E68D868" w:rsidR="00E246D5" w:rsidRPr="00E246D5" w:rsidRDefault="00E246D5" w:rsidP="00E246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8</w:t>
      </w:r>
    </w:p>
    <w:p w14:paraId="7C594D2C" w14:textId="44417FA2" w:rsidR="00E246D5" w:rsidRPr="00E246D5" w:rsidRDefault="00E246D5" w:rsidP="00E246D5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246D5">
        <w:rPr>
          <w:rFonts w:ascii="Times New Roman" w:hAnsi="Times New Roman" w:cs="Times New Roman"/>
          <w:color w:val="000000"/>
          <w:sz w:val="24"/>
          <w:szCs w:val="24"/>
        </w:rPr>
        <w:t xml:space="preserve">b) Öğrencilere karşı cebir ve şiddet kullanarak yükseköğretim hizmetlerinden yararlanmalarını engellemek,  </w:t>
      </w:r>
    </w:p>
    <w:p w14:paraId="1FCA43D8" w14:textId="2D996EB7" w:rsidR="00E246D5" w:rsidRPr="00E246D5" w:rsidRDefault="00E246D5" w:rsidP="00E246D5">
      <w:pPr>
        <w:rPr>
          <w:rFonts w:ascii="Times New Roman" w:hAnsi="Times New Roman" w:cs="Times New Roman"/>
          <w:sz w:val="24"/>
          <w:szCs w:val="24"/>
        </w:rPr>
      </w:pPr>
    </w:p>
    <w:p w14:paraId="723933A0" w14:textId="618243C1" w:rsidR="00E246D5" w:rsidRPr="00E246D5" w:rsidRDefault="00E246D5" w:rsidP="00E246D5">
      <w:pPr>
        <w:rPr>
          <w:rFonts w:ascii="Times New Roman" w:hAnsi="Times New Roman" w:cs="Times New Roman"/>
          <w:sz w:val="24"/>
          <w:szCs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10 –</w:t>
      </w:r>
      <w:r w:rsidRPr="00E246D5">
        <w:rPr>
          <w:rFonts w:ascii="Times New Roman" w:hAnsi="Times New Roman" w:cs="Times New Roman"/>
          <w:color w:val="000000"/>
          <w:sz w:val="24"/>
          <w:szCs w:val="24"/>
        </w:rPr>
        <w:t xml:space="preserve"> (1) Yükseköğretim kurumundan uzaklaştırma ve çıkarma cezasını gerektiren disiplin suçları dışında, uyarma ve kınama cezası verilmesini gerektiren eylemlere nitelik ve ağırlıkları itibarıyla benzer eylemlerde bulunanlara da aynı türden disiplin cezaları verilir. </w:t>
      </w:r>
    </w:p>
    <w:p w14:paraId="178DFD9B" w14:textId="70151E6C" w:rsidR="00E95B7F" w:rsidRDefault="00E95B7F"/>
    <w:p w14:paraId="753D16DC" w14:textId="6798B9AB" w:rsidR="00E246D5" w:rsidRPr="00E246D5" w:rsidRDefault="00E246D5">
      <w:pPr>
        <w:rPr>
          <w:rFonts w:ascii="Times New Roman" w:hAnsi="Times New Roman" w:cs="Times New Roman"/>
          <w:sz w:val="24"/>
        </w:rPr>
      </w:pPr>
      <w:r w:rsidRPr="00E246D5">
        <w:rPr>
          <w:rFonts w:ascii="Times New Roman" w:hAnsi="Times New Roman" w:cs="Times New Roman"/>
          <w:b/>
          <w:bCs/>
          <w:color w:val="000000"/>
          <w:sz w:val="24"/>
        </w:rPr>
        <w:t>MADDE 11 –</w:t>
      </w:r>
      <w:r w:rsidRPr="00E246D5">
        <w:rPr>
          <w:rFonts w:ascii="Times New Roman" w:hAnsi="Times New Roman" w:cs="Times New Roman"/>
          <w:color w:val="000000"/>
          <w:sz w:val="24"/>
        </w:rPr>
        <w:t> (1) Disiplin cezası verilmesine sebep olmuş bir eylemin tekerrüründe bir derece ağır ceza uygulanır.</w:t>
      </w:r>
    </w:p>
    <w:sectPr w:rsidR="00E246D5" w:rsidRPr="00E2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9E"/>
    <w:rsid w:val="0046619E"/>
    <w:rsid w:val="00626456"/>
    <w:rsid w:val="00A43F3C"/>
    <w:rsid w:val="00E246D5"/>
    <w:rsid w:val="00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5A8"/>
  <w15:chartTrackingRefBased/>
  <w15:docId w15:val="{EB586193-CFEE-41AA-BACE-F555AD7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6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3</cp:revision>
  <dcterms:created xsi:type="dcterms:W3CDTF">2024-02-26T12:18:00Z</dcterms:created>
  <dcterms:modified xsi:type="dcterms:W3CDTF">2024-02-26T12:19:00Z</dcterms:modified>
</cp:coreProperties>
</file>