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44CB" w14:textId="602EB51B" w:rsidR="00AC7124" w:rsidRPr="00E137F3" w:rsidRDefault="00E137F3" w:rsidP="00AC7124">
      <w:pPr>
        <w:spacing w:line="276" w:lineRule="auto"/>
        <w:jc w:val="center"/>
        <w:rPr>
          <w:bCs/>
          <w:color w:val="000000" w:themeColor="text1"/>
          <w:sz w:val="26"/>
          <w:szCs w:val="26"/>
        </w:rPr>
      </w:pPr>
      <w:r w:rsidRPr="00E137F3">
        <w:rPr>
          <w:bCs/>
          <w:color w:val="000000" w:themeColor="text1"/>
          <w:sz w:val="26"/>
          <w:szCs w:val="26"/>
        </w:rPr>
        <w:t>TARIM EKONOMİSİ UZAKTAN EĞİTİM TEZSİZ YÜKSEK LİSANS PROGRAMI</w:t>
      </w:r>
    </w:p>
    <w:p w14:paraId="75257577" w14:textId="3C3774B7" w:rsidR="00AC7124" w:rsidRPr="00F877AB" w:rsidRDefault="00BE5DA0" w:rsidP="00F877AB">
      <w:pPr>
        <w:pBdr>
          <w:bottom w:val="single" w:sz="4" w:space="1" w:color="auto"/>
        </w:pBdr>
        <w:spacing w:line="276" w:lineRule="auto"/>
        <w:jc w:val="center"/>
        <w:rPr>
          <w:color w:val="000000" w:themeColor="text1"/>
          <w:sz w:val="26"/>
          <w:szCs w:val="26"/>
        </w:rPr>
      </w:pPr>
      <w:r w:rsidRPr="008959F1">
        <w:rPr>
          <w:b/>
          <w:bCs/>
          <w:color w:val="000000" w:themeColor="text1"/>
          <w:sz w:val="26"/>
          <w:szCs w:val="26"/>
          <w:u w:val="single"/>
        </w:rPr>
        <w:t xml:space="preserve">KESİN </w:t>
      </w:r>
      <w:r w:rsidR="00215A7A">
        <w:rPr>
          <w:b/>
          <w:bCs/>
          <w:color w:val="000000" w:themeColor="text1"/>
          <w:sz w:val="26"/>
          <w:szCs w:val="26"/>
          <w:u w:val="single"/>
        </w:rPr>
        <w:t xml:space="preserve">(YENİ) </w:t>
      </w:r>
      <w:r w:rsidR="00AC7124" w:rsidRPr="008959F1">
        <w:rPr>
          <w:b/>
          <w:bCs/>
          <w:color w:val="000000" w:themeColor="text1"/>
          <w:sz w:val="26"/>
          <w:szCs w:val="26"/>
          <w:u w:val="single"/>
        </w:rPr>
        <w:t>KAYIT</w:t>
      </w:r>
      <w:r w:rsidR="00AC7124" w:rsidRPr="005E5A81">
        <w:rPr>
          <w:bCs/>
          <w:color w:val="000000" w:themeColor="text1"/>
          <w:sz w:val="26"/>
          <w:szCs w:val="26"/>
        </w:rPr>
        <w:t xml:space="preserve"> İŞLEMLERİ</w:t>
      </w:r>
    </w:p>
    <w:p w14:paraId="391850D0" w14:textId="5DA20DD0" w:rsidR="00974251" w:rsidRPr="00FF425C" w:rsidRDefault="00B37F0B" w:rsidP="00F877AB">
      <w:pPr>
        <w:spacing w:before="240" w:line="360" w:lineRule="auto"/>
        <w:jc w:val="both"/>
        <w:rPr>
          <w:b/>
          <w:color w:val="000000"/>
          <w:sz w:val="20"/>
          <w:szCs w:val="20"/>
        </w:rPr>
      </w:pPr>
      <w:r w:rsidRPr="00FF425C">
        <w:rPr>
          <w:b/>
          <w:color w:val="000000"/>
          <w:sz w:val="20"/>
          <w:szCs w:val="20"/>
        </w:rPr>
        <w:t>Değerli Öğrenciler,</w:t>
      </w:r>
    </w:p>
    <w:p w14:paraId="7AF05739" w14:textId="00C63F6C" w:rsidR="00815B50" w:rsidRPr="00FF425C" w:rsidRDefault="00A50270" w:rsidP="00F26366">
      <w:pPr>
        <w:spacing w:line="360" w:lineRule="auto"/>
        <w:jc w:val="both"/>
        <w:rPr>
          <w:b/>
          <w:color w:val="000000"/>
          <w:sz w:val="20"/>
          <w:szCs w:val="20"/>
        </w:rPr>
      </w:pPr>
      <w:r w:rsidRPr="00FF425C">
        <w:rPr>
          <w:b/>
          <w:color w:val="000000"/>
          <w:sz w:val="20"/>
          <w:szCs w:val="20"/>
        </w:rPr>
        <w:t xml:space="preserve">AKUZEM </w:t>
      </w:r>
      <w:r w:rsidR="00B5484E">
        <w:rPr>
          <w:b/>
          <w:color w:val="000000"/>
          <w:sz w:val="20"/>
          <w:szCs w:val="20"/>
        </w:rPr>
        <w:t xml:space="preserve">ve TEBUZAK </w:t>
      </w:r>
      <w:r w:rsidRPr="00FF425C">
        <w:rPr>
          <w:b/>
          <w:color w:val="000000"/>
          <w:sz w:val="20"/>
          <w:szCs w:val="20"/>
        </w:rPr>
        <w:t xml:space="preserve">ailesine hoş geldiniz. </w:t>
      </w:r>
      <w:r w:rsidR="008456A6" w:rsidRPr="00FF425C">
        <w:rPr>
          <w:b/>
          <w:color w:val="000000"/>
          <w:sz w:val="20"/>
          <w:szCs w:val="20"/>
        </w:rPr>
        <w:t>K</w:t>
      </w:r>
      <w:r w:rsidR="00353573" w:rsidRPr="00FF425C">
        <w:rPr>
          <w:b/>
          <w:color w:val="000000"/>
          <w:sz w:val="20"/>
          <w:szCs w:val="20"/>
        </w:rPr>
        <w:t xml:space="preserve">esin kayıt hakkı </w:t>
      </w:r>
      <w:r w:rsidR="008456A6" w:rsidRPr="00FF425C">
        <w:rPr>
          <w:b/>
          <w:color w:val="000000"/>
          <w:sz w:val="20"/>
          <w:szCs w:val="20"/>
        </w:rPr>
        <w:t>kazan</w:t>
      </w:r>
      <w:r w:rsidR="00DD1A7F" w:rsidRPr="00FF425C">
        <w:rPr>
          <w:b/>
          <w:color w:val="000000"/>
          <w:sz w:val="20"/>
          <w:szCs w:val="20"/>
        </w:rPr>
        <w:t xml:space="preserve">dığınız için </w:t>
      </w:r>
      <w:r w:rsidR="00B3587F" w:rsidRPr="00FF425C">
        <w:rPr>
          <w:b/>
          <w:color w:val="000000"/>
          <w:sz w:val="20"/>
          <w:szCs w:val="20"/>
        </w:rPr>
        <w:t>tebrik eder</w:t>
      </w:r>
      <w:r w:rsidR="00DD1A7F" w:rsidRPr="00FF425C">
        <w:rPr>
          <w:b/>
          <w:color w:val="000000"/>
          <w:sz w:val="20"/>
          <w:szCs w:val="20"/>
        </w:rPr>
        <w:t xml:space="preserve">, </w:t>
      </w:r>
      <w:r w:rsidR="00B3587F" w:rsidRPr="00FF425C">
        <w:rPr>
          <w:b/>
          <w:color w:val="000000"/>
          <w:sz w:val="20"/>
          <w:szCs w:val="20"/>
        </w:rPr>
        <w:t xml:space="preserve">başarılar dileriz. </w:t>
      </w:r>
    </w:p>
    <w:p w14:paraId="29CDD607" w14:textId="752451B9" w:rsidR="001F2281" w:rsidRPr="00FF425C" w:rsidRDefault="00F26366" w:rsidP="0073707C">
      <w:pPr>
        <w:pStyle w:val="ListeParagraf"/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F425C">
        <w:rPr>
          <w:rFonts w:ascii="Times New Roman" w:hAnsi="Times New Roman"/>
          <w:color w:val="000000"/>
          <w:sz w:val="20"/>
          <w:szCs w:val="20"/>
        </w:rPr>
        <w:t>Kayıt, ödeme ve ders seçim işlemlerinin yapılabilmesi için</w:t>
      </w:r>
      <w:r w:rsidRPr="00FF425C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F41731" w:rsidRPr="00FF425C">
        <w:rPr>
          <w:rFonts w:ascii="Times New Roman" w:hAnsi="Times New Roman"/>
          <w:color w:val="0070C0"/>
          <w:sz w:val="20"/>
          <w:szCs w:val="20"/>
        </w:rPr>
        <w:t>Fen Bilimleri Enstitüsü’n</w:t>
      </w:r>
      <w:r w:rsidR="00DE3FD8" w:rsidRPr="00FF425C">
        <w:rPr>
          <w:rFonts w:ascii="Times New Roman" w:hAnsi="Times New Roman"/>
          <w:color w:val="0070C0"/>
          <w:sz w:val="20"/>
          <w:szCs w:val="20"/>
        </w:rPr>
        <w:t>ün</w:t>
      </w:r>
      <w:r w:rsidRPr="00FF425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DE3FD8" w:rsidRPr="00FF425C">
        <w:rPr>
          <w:rFonts w:ascii="Times New Roman" w:hAnsi="Times New Roman"/>
          <w:b/>
          <w:bCs/>
          <w:sz w:val="20"/>
          <w:szCs w:val="20"/>
          <w:u w:val="single"/>
        </w:rPr>
        <w:t>b</w:t>
      </w:r>
      <w:r w:rsidR="00DE3FD8" w:rsidRPr="00FF425C">
        <w:rPr>
          <w:rFonts w:ascii="Times New Roman" w:hAnsi="Times New Roman"/>
          <w:b/>
          <w:sz w:val="20"/>
          <w:szCs w:val="20"/>
          <w:u w:val="single"/>
        </w:rPr>
        <w:t xml:space="preserve">aşvuru sisteminden giriş yapılarak </w:t>
      </w:r>
      <w:r w:rsidR="00DE3FD8" w:rsidRPr="00FF425C">
        <w:rPr>
          <w:rFonts w:ascii="Times New Roman" w:hAnsi="Times New Roman"/>
          <w:b/>
          <w:color w:val="FF0000"/>
          <w:sz w:val="20"/>
          <w:szCs w:val="20"/>
          <w:u w:val="single"/>
        </w:rPr>
        <w:t>ONLİNE KAYIT işlemini tamamla</w:t>
      </w:r>
      <w:r w:rsidR="00E13184">
        <w:rPr>
          <w:rFonts w:ascii="Times New Roman" w:hAnsi="Times New Roman"/>
          <w:b/>
          <w:color w:val="FF0000"/>
          <w:sz w:val="20"/>
          <w:szCs w:val="20"/>
          <w:u w:val="single"/>
        </w:rPr>
        <w:t>manız</w:t>
      </w:r>
      <w:r w:rsidR="00E13184" w:rsidRPr="00E13184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6D568B" w:rsidRPr="00FF425C">
        <w:rPr>
          <w:rFonts w:ascii="Times New Roman" w:hAnsi="Times New Roman"/>
          <w:color w:val="000000" w:themeColor="text1"/>
          <w:sz w:val="20"/>
          <w:szCs w:val="20"/>
        </w:rPr>
        <w:t>gerekmektedir.</w:t>
      </w:r>
      <w:r w:rsidR="0088696D" w:rsidRPr="00FF425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877AB" w:rsidRPr="00FF425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70A58B46" w14:textId="5E401A46" w:rsidR="0071241C" w:rsidRPr="00FF425C" w:rsidRDefault="002A29B1" w:rsidP="0073707C">
      <w:pPr>
        <w:pStyle w:val="ListeParagraf"/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F425C">
        <w:rPr>
          <w:rFonts w:ascii="Times New Roman" w:hAnsi="Times New Roman"/>
          <w:sz w:val="20"/>
          <w:szCs w:val="20"/>
        </w:rPr>
        <w:t xml:space="preserve">Ardından </w:t>
      </w:r>
      <w:r w:rsidR="00E102B9">
        <w:rPr>
          <w:rFonts w:ascii="Times New Roman" w:hAnsi="Times New Roman"/>
          <w:b/>
          <w:color w:val="4472C4" w:themeColor="accent5"/>
          <w:sz w:val="20"/>
          <w:szCs w:val="20"/>
        </w:rPr>
        <w:t>11</w:t>
      </w:r>
      <w:r w:rsidR="007455C3">
        <w:rPr>
          <w:rFonts w:ascii="Times New Roman" w:hAnsi="Times New Roman"/>
          <w:b/>
          <w:color w:val="4472C4" w:themeColor="accent5"/>
          <w:sz w:val="20"/>
          <w:szCs w:val="20"/>
        </w:rPr>
        <w:t>-</w:t>
      </w:r>
      <w:r w:rsidR="00E102B9">
        <w:rPr>
          <w:rFonts w:ascii="Times New Roman" w:hAnsi="Times New Roman"/>
          <w:b/>
          <w:color w:val="4472C4" w:themeColor="accent5"/>
          <w:sz w:val="20"/>
          <w:szCs w:val="20"/>
        </w:rPr>
        <w:t>15</w:t>
      </w:r>
      <w:r w:rsidR="007455C3">
        <w:rPr>
          <w:rFonts w:ascii="Times New Roman" w:hAnsi="Times New Roman"/>
          <w:b/>
          <w:color w:val="4472C4" w:themeColor="accent5"/>
          <w:sz w:val="20"/>
          <w:szCs w:val="20"/>
        </w:rPr>
        <w:t xml:space="preserve"> </w:t>
      </w:r>
      <w:r w:rsidR="00E102B9">
        <w:rPr>
          <w:rFonts w:ascii="Times New Roman" w:hAnsi="Times New Roman"/>
          <w:b/>
          <w:color w:val="4472C4" w:themeColor="accent5"/>
          <w:sz w:val="20"/>
          <w:szCs w:val="20"/>
        </w:rPr>
        <w:t>Eylül</w:t>
      </w:r>
      <w:r w:rsidR="007455C3">
        <w:rPr>
          <w:rFonts w:ascii="Times New Roman" w:hAnsi="Times New Roman"/>
          <w:b/>
          <w:color w:val="4472C4" w:themeColor="accent5"/>
          <w:sz w:val="20"/>
          <w:szCs w:val="20"/>
        </w:rPr>
        <w:t xml:space="preserve"> 2023</w:t>
      </w:r>
      <w:r w:rsidR="00912FBD" w:rsidRPr="00FF425C">
        <w:rPr>
          <w:rFonts w:ascii="Times New Roman" w:hAnsi="Times New Roman"/>
          <w:b/>
          <w:color w:val="4472C4" w:themeColor="accent5"/>
          <w:sz w:val="20"/>
          <w:szCs w:val="20"/>
        </w:rPr>
        <w:t xml:space="preserve"> </w:t>
      </w:r>
      <w:r w:rsidR="00F26366" w:rsidRPr="00FF425C">
        <w:rPr>
          <w:rFonts w:ascii="Times New Roman" w:hAnsi="Times New Roman"/>
          <w:b/>
          <w:color w:val="4472C4" w:themeColor="accent5"/>
          <w:sz w:val="20"/>
          <w:szCs w:val="20"/>
        </w:rPr>
        <w:t>tarihleri arasında</w:t>
      </w:r>
      <w:r w:rsidR="00F26366" w:rsidRPr="00FF425C">
        <w:rPr>
          <w:rFonts w:ascii="Times New Roman" w:hAnsi="Times New Roman"/>
          <w:color w:val="4472C4" w:themeColor="accent5"/>
          <w:sz w:val="20"/>
          <w:szCs w:val="20"/>
        </w:rPr>
        <w:t xml:space="preserve"> </w:t>
      </w:r>
      <w:r w:rsidRPr="00FF425C">
        <w:rPr>
          <w:rFonts w:ascii="Times New Roman" w:hAnsi="Times New Roman"/>
          <w:b/>
          <w:color w:val="FF0000"/>
          <w:sz w:val="20"/>
          <w:szCs w:val="20"/>
          <w:u w:val="single"/>
        </w:rPr>
        <w:t>size bildirilen öğrenci numaranızla</w:t>
      </w:r>
      <w:r w:rsidRPr="00FF425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F26366" w:rsidRPr="00FF425C">
        <w:rPr>
          <w:rFonts w:ascii="Times New Roman" w:hAnsi="Times New Roman"/>
          <w:b/>
          <w:color w:val="0070C0"/>
          <w:sz w:val="20"/>
          <w:szCs w:val="20"/>
        </w:rPr>
        <w:t>öğrenim ücretlerini ödemeniz</w:t>
      </w:r>
      <w:r w:rsidR="00F26366" w:rsidRPr="00FF425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F26366" w:rsidRPr="00FF425C">
        <w:rPr>
          <w:rFonts w:ascii="Times New Roman" w:hAnsi="Times New Roman"/>
          <w:color w:val="000000" w:themeColor="text1"/>
          <w:sz w:val="20"/>
          <w:szCs w:val="20"/>
        </w:rPr>
        <w:t xml:space="preserve">(B. Maddesini dikkatle okuyunuz) ve </w:t>
      </w:r>
      <w:r w:rsidR="00F26366" w:rsidRPr="00FF425C">
        <w:rPr>
          <w:rFonts w:ascii="Times New Roman" w:hAnsi="Times New Roman"/>
          <w:b/>
          <w:color w:val="FF0000"/>
          <w:sz w:val="20"/>
          <w:szCs w:val="20"/>
        </w:rPr>
        <w:t xml:space="preserve">ders seçim işlemlerinizi </w:t>
      </w:r>
      <w:r w:rsidR="0071241C" w:rsidRPr="00FF425C">
        <w:rPr>
          <w:rFonts w:ascii="Times New Roman" w:hAnsi="Times New Roman"/>
          <w:b/>
          <w:color w:val="FF0000"/>
          <w:sz w:val="20"/>
          <w:szCs w:val="20"/>
          <w:u w:val="single"/>
        </w:rPr>
        <w:t>Öğrenci Bilgi Sistemi</w:t>
      </w:r>
      <w:r w:rsidR="002A382C" w:rsidRPr="00FF425C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</w:t>
      </w:r>
      <w:r w:rsidR="0071241C" w:rsidRPr="00FF425C">
        <w:rPr>
          <w:rFonts w:ascii="Times New Roman" w:hAnsi="Times New Roman"/>
          <w:b/>
          <w:color w:val="FF0000"/>
          <w:sz w:val="20"/>
          <w:szCs w:val="20"/>
          <w:u w:val="single"/>
        </w:rPr>
        <w:t>(OBS)</w:t>
      </w:r>
      <w:r w:rsidR="0071241C" w:rsidRPr="00FF425C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71241C" w:rsidRPr="00FF425C">
        <w:rPr>
          <w:rFonts w:ascii="Times New Roman" w:hAnsi="Times New Roman"/>
          <w:color w:val="44546A" w:themeColor="text2"/>
          <w:sz w:val="20"/>
          <w:szCs w:val="20"/>
        </w:rPr>
        <w:t>(</w:t>
      </w:r>
      <w:r w:rsidR="0071241C" w:rsidRPr="00FF425C">
        <w:rPr>
          <w:rFonts w:ascii="Times New Roman" w:hAnsi="Times New Roman"/>
          <w:color w:val="44546A" w:themeColor="text2"/>
          <w:sz w:val="20"/>
          <w:szCs w:val="20"/>
          <w:u w:val="single"/>
        </w:rPr>
        <w:t>https://obs.akdeniz.edu.tr/)</w:t>
      </w:r>
      <w:r w:rsidR="0071241C" w:rsidRPr="00FF425C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FF425C">
        <w:rPr>
          <w:rFonts w:ascii="Times New Roman" w:hAnsi="Times New Roman"/>
          <w:b/>
          <w:color w:val="FF0000"/>
          <w:sz w:val="20"/>
          <w:szCs w:val="20"/>
        </w:rPr>
        <w:t>üzerinden</w:t>
      </w:r>
      <w:r w:rsidRPr="00FF425C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26366" w:rsidRPr="00FF425C">
        <w:rPr>
          <w:rFonts w:ascii="Times New Roman" w:hAnsi="Times New Roman"/>
          <w:color w:val="000000" w:themeColor="text1"/>
          <w:sz w:val="20"/>
          <w:szCs w:val="20"/>
        </w:rPr>
        <w:t xml:space="preserve">yapmanız gerekmektedir. </w:t>
      </w:r>
      <w:r w:rsidR="0071241C" w:rsidRPr="00FF425C">
        <w:rPr>
          <w:rFonts w:ascii="Times New Roman" w:hAnsi="Times New Roman"/>
          <w:sz w:val="20"/>
          <w:szCs w:val="20"/>
        </w:rPr>
        <w:t>İlk defa otomasyona girecek öğrenciler;</w:t>
      </w:r>
    </w:p>
    <w:p w14:paraId="19DCF85D" w14:textId="77777777" w:rsidR="0071241C" w:rsidRPr="00FF425C" w:rsidRDefault="0071241C" w:rsidP="0073707C">
      <w:pPr>
        <w:pStyle w:val="ListeParagraf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FF425C">
        <w:rPr>
          <w:rFonts w:ascii="Times New Roman" w:hAnsi="Times New Roman"/>
          <w:b/>
          <w:sz w:val="20"/>
          <w:szCs w:val="20"/>
          <w:u w:val="single"/>
        </w:rPr>
        <w:t>Kullanıcı adı</w:t>
      </w:r>
      <w:r w:rsidRPr="00FF425C">
        <w:rPr>
          <w:rFonts w:ascii="Times New Roman" w:hAnsi="Times New Roman"/>
          <w:sz w:val="20"/>
          <w:szCs w:val="20"/>
        </w:rPr>
        <w:t xml:space="preserve"> olarak </w:t>
      </w:r>
      <w:r w:rsidRPr="00FF425C">
        <w:rPr>
          <w:rFonts w:ascii="Times New Roman" w:hAnsi="Times New Roman"/>
          <w:b/>
          <w:sz w:val="20"/>
          <w:szCs w:val="20"/>
          <w:u w:val="single"/>
        </w:rPr>
        <w:t>Öğrenci Numarası</w:t>
      </w:r>
      <w:r w:rsidRPr="00FF425C">
        <w:rPr>
          <w:rFonts w:ascii="Times New Roman" w:hAnsi="Times New Roman"/>
          <w:sz w:val="20"/>
          <w:szCs w:val="20"/>
        </w:rPr>
        <w:t xml:space="preserve">, </w:t>
      </w:r>
    </w:p>
    <w:p w14:paraId="5D5E5D41" w14:textId="77777777" w:rsidR="00F41731" w:rsidRPr="00FF425C" w:rsidRDefault="0071241C" w:rsidP="0073707C">
      <w:pPr>
        <w:pStyle w:val="ListeParagraf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F425C">
        <w:rPr>
          <w:rFonts w:ascii="Times New Roman" w:hAnsi="Times New Roman"/>
          <w:b/>
          <w:sz w:val="20"/>
          <w:szCs w:val="20"/>
          <w:u w:val="single"/>
        </w:rPr>
        <w:t>Şifre</w:t>
      </w:r>
      <w:r w:rsidRPr="00FF425C">
        <w:rPr>
          <w:rFonts w:ascii="Times New Roman" w:hAnsi="Times New Roman"/>
          <w:sz w:val="20"/>
          <w:szCs w:val="20"/>
        </w:rPr>
        <w:t xml:space="preserve"> olarak ise </w:t>
      </w:r>
      <w:r w:rsidRPr="00FF425C">
        <w:rPr>
          <w:rFonts w:ascii="Times New Roman" w:hAnsi="Times New Roman"/>
          <w:b/>
          <w:sz w:val="20"/>
          <w:szCs w:val="20"/>
        </w:rPr>
        <w:t>T.C. Kimlik Numarasının</w:t>
      </w:r>
      <w:r w:rsidRPr="00FF425C">
        <w:rPr>
          <w:rFonts w:ascii="Times New Roman" w:hAnsi="Times New Roman"/>
          <w:sz w:val="20"/>
          <w:szCs w:val="20"/>
        </w:rPr>
        <w:t xml:space="preserve"> ilk 5 hanesi girilecektir</w:t>
      </w:r>
      <w:r w:rsidRPr="00FF425C">
        <w:rPr>
          <w:rFonts w:ascii="Times New Roman" w:hAnsi="Times New Roman"/>
          <w:color w:val="000000" w:themeColor="text1"/>
          <w:sz w:val="20"/>
          <w:szCs w:val="20"/>
        </w:rPr>
        <w:t xml:space="preserve">. Sisteme girildikten hemen sonra güvenlik amacıyla şifre hemen değiştirilecektir. </w:t>
      </w:r>
    </w:p>
    <w:p w14:paraId="7C55B2F0" w14:textId="15549DB9" w:rsidR="006930B7" w:rsidRPr="00FF425C" w:rsidRDefault="0071241C" w:rsidP="0073707C">
      <w:pPr>
        <w:pStyle w:val="ListeParagraf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F425C">
        <w:rPr>
          <w:rFonts w:ascii="Times New Roman" w:hAnsi="Times New Roman"/>
          <w:color w:val="4472C4" w:themeColor="accent5"/>
          <w:sz w:val="20"/>
          <w:szCs w:val="20"/>
        </w:rPr>
        <w:t xml:space="preserve">Bir sorunla karşılaşıldığında Öğrenci İşleri Daire Başkanlığı (242-227 44 00 / </w:t>
      </w:r>
      <w:r w:rsidR="00F41731" w:rsidRPr="00FF425C">
        <w:rPr>
          <w:rFonts w:ascii="Times New Roman" w:hAnsi="Times New Roman"/>
          <w:color w:val="4472C4" w:themeColor="accent5"/>
          <w:sz w:val="20"/>
          <w:szCs w:val="20"/>
        </w:rPr>
        <w:t xml:space="preserve">1300 – 1301) veya Fen Bilimleri </w:t>
      </w:r>
      <w:r w:rsidRPr="00FF425C">
        <w:rPr>
          <w:rFonts w:ascii="Times New Roman" w:hAnsi="Times New Roman"/>
          <w:color w:val="4472C4" w:themeColor="accent5"/>
          <w:sz w:val="20"/>
          <w:szCs w:val="20"/>
        </w:rPr>
        <w:t xml:space="preserve">Enstitüsü’nden yardım alınabilir. </w:t>
      </w:r>
    </w:p>
    <w:p w14:paraId="1AD0B787" w14:textId="036CE7C3" w:rsidR="006930B7" w:rsidRPr="00FF425C" w:rsidRDefault="006930B7" w:rsidP="0073707C">
      <w:pPr>
        <w:pStyle w:val="ListeParagraf"/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bookmarkStart w:id="0" w:name="_Hlk94705286"/>
      <w:r w:rsidRPr="00FF425C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>Ders seçimlerinizi yapmadan önce</w:t>
      </w:r>
      <w:r w:rsidRPr="00FF425C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80709E" w:rsidRPr="00FF425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bu </w:t>
      </w:r>
      <w:r w:rsidR="00EA1261" w:rsidRPr="00FF425C">
        <w:rPr>
          <w:rFonts w:ascii="Times New Roman" w:hAnsi="Times New Roman"/>
          <w:bCs/>
          <w:color w:val="000000" w:themeColor="text1"/>
          <w:sz w:val="20"/>
          <w:szCs w:val="20"/>
        </w:rPr>
        <w:t>kılavuzdaki</w:t>
      </w:r>
      <w:r w:rsidR="0080709E" w:rsidRPr="00FF425C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C. DERS SEÇİM İŞLEMLERİ </w:t>
      </w:r>
      <w:r w:rsidR="0080709E" w:rsidRPr="00FF425C">
        <w:rPr>
          <w:rFonts w:ascii="Times New Roman" w:hAnsi="Times New Roman"/>
          <w:bCs/>
          <w:color w:val="000000" w:themeColor="text1"/>
          <w:sz w:val="20"/>
          <w:szCs w:val="20"/>
        </w:rPr>
        <w:t>kısmını dikkatle okuyunuz.</w:t>
      </w:r>
    </w:p>
    <w:bookmarkEnd w:id="0"/>
    <w:p w14:paraId="6E0EBADD" w14:textId="131FD3FE" w:rsidR="00F26366" w:rsidRPr="00FF425C" w:rsidRDefault="00F26366" w:rsidP="0073707C">
      <w:pPr>
        <w:pStyle w:val="ListeParagraf"/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F425C">
        <w:rPr>
          <w:rFonts w:ascii="Times New Roman" w:hAnsi="Times New Roman"/>
          <w:color w:val="000000" w:themeColor="text1"/>
          <w:sz w:val="20"/>
          <w:szCs w:val="20"/>
        </w:rPr>
        <w:t xml:space="preserve">Tüm bu işlemler tamamlandıktan sonra </w:t>
      </w:r>
      <w:r w:rsidR="00E102B9">
        <w:rPr>
          <w:rFonts w:ascii="Times New Roman" w:hAnsi="Times New Roman"/>
          <w:b/>
          <w:color w:val="000000" w:themeColor="text1"/>
          <w:sz w:val="20"/>
          <w:szCs w:val="20"/>
        </w:rPr>
        <w:t>18</w:t>
      </w:r>
      <w:r w:rsidR="007455C3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E102B9">
        <w:rPr>
          <w:rFonts w:ascii="Times New Roman" w:hAnsi="Times New Roman"/>
          <w:b/>
          <w:color w:val="000000" w:themeColor="text1"/>
          <w:sz w:val="20"/>
          <w:szCs w:val="20"/>
        </w:rPr>
        <w:t>Eylül</w:t>
      </w:r>
      <w:r w:rsidR="007455C3">
        <w:rPr>
          <w:rFonts w:ascii="Times New Roman" w:hAnsi="Times New Roman"/>
          <w:b/>
          <w:color w:val="000000" w:themeColor="text1"/>
          <w:sz w:val="20"/>
          <w:szCs w:val="20"/>
        </w:rPr>
        <w:t xml:space="preserve"> 2023</w:t>
      </w:r>
      <w:r w:rsidR="004E5BA0" w:rsidRPr="00FF425C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182AB6" w:rsidRPr="00FF425C">
        <w:rPr>
          <w:rFonts w:ascii="Times New Roman" w:hAnsi="Times New Roman"/>
          <w:color w:val="000000" w:themeColor="text1"/>
          <w:sz w:val="20"/>
          <w:szCs w:val="20"/>
        </w:rPr>
        <w:t xml:space="preserve">tarihinden itibaren </w:t>
      </w:r>
      <w:r w:rsidR="00182AB6" w:rsidRPr="00FF425C">
        <w:rPr>
          <w:rFonts w:ascii="Times New Roman" w:hAnsi="Times New Roman"/>
          <w:b/>
          <w:color w:val="000000" w:themeColor="text1"/>
          <w:sz w:val="20"/>
          <w:szCs w:val="20"/>
        </w:rPr>
        <w:t>C</w:t>
      </w:r>
      <w:r w:rsidRPr="00FF425C">
        <w:rPr>
          <w:rFonts w:ascii="Times New Roman" w:hAnsi="Times New Roman"/>
          <w:b/>
          <w:color w:val="000000" w:themeColor="text1"/>
          <w:sz w:val="20"/>
          <w:szCs w:val="20"/>
        </w:rPr>
        <w:t xml:space="preserve">anlı </w:t>
      </w:r>
      <w:r w:rsidR="00182AB6" w:rsidRPr="00FF425C">
        <w:rPr>
          <w:rFonts w:ascii="Times New Roman" w:hAnsi="Times New Roman"/>
          <w:b/>
          <w:color w:val="000000" w:themeColor="text1"/>
          <w:sz w:val="20"/>
          <w:szCs w:val="20"/>
        </w:rPr>
        <w:t>Derslere</w:t>
      </w:r>
      <w:r w:rsidRPr="00FF425C">
        <w:rPr>
          <w:rFonts w:ascii="Times New Roman" w:hAnsi="Times New Roman"/>
          <w:color w:val="000000" w:themeColor="text1"/>
          <w:sz w:val="20"/>
          <w:szCs w:val="20"/>
        </w:rPr>
        <w:t xml:space="preserve"> katılarak programa başlayabilirsiniz. Bu süreçlerde sizlere yol gösterecek kılavuzlarımız </w:t>
      </w:r>
      <w:r w:rsidR="00182AB6" w:rsidRPr="00FF425C">
        <w:rPr>
          <w:rFonts w:ascii="Times New Roman" w:hAnsi="Times New Roman"/>
          <w:color w:val="000000" w:themeColor="text1"/>
          <w:sz w:val="20"/>
          <w:szCs w:val="20"/>
        </w:rPr>
        <w:t xml:space="preserve">AKUZEM ve ABD </w:t>
      </w:r>
      <w:r w:rsidRPr="00FF425C">
        <w:rPr>
          <w:rFonts w:ascii="Times New Roman" w:hAnsi="Times New Roman"/>
          <w:color w:val="000000" w:themeColor="text1"/>
          <w:sz w:val="20"/>
          <w:szCs w:val="20"/>
        </w:rPr>
        <w:t>web sayfa</w:t>
      </w:r>
      <w:r w:rsidR="00182AB6" w:rsidRPr="00FF425C">
        <w:rPr>
          <w:rFonts w:ascii="Times New Roman" w:hAnsi="Times New Roman"/>
          <w:color w:val="000000" w:themeColor="text1"/>
          <w:sz w:val="20"/>
          <w:szCs w:val="20"/>
        </w:rPr>
        <w:t xml:space="preserve">larında </w:t>
      </w:r>
      <w:r w:rsidRPr="00FF425C">
        <w:rPr>
          <w:rFonts w:ascii="Times New Roman" w:hAnsi="Times New Roman"/>
          <w:color w:val="000000" w:themeColor="text1"/>
          <w:sz w:val="20"/>
          <w:szCs w:val="20"/>
        </w:rPr>
        <w:t xml:space="preserve">yayımlanacaktır. Lütfen dikkatle takip ediniz.   </w:t>
      </w:r>
    </w:p>
    <w:p w14:paraId="04402F77" w14:textId="0403E063" w:rsidR="008E6352" w:rsidRPr="005D10E5" w:rsidRDefault="00724CE4" w:rsidP="00FF425C">
      <w:pPr>
        <w:widowControl w:val="0"/>
        <w:numPr>
          <w:ilvl w:val="0"/>
          <w:numId w:val="1"/>
        </w:numPr>
        <w:shd w:val="clear" w:color="auto" w:fill="F7CAAC"/>
        <w:tabs>
          <w:tab w:val="left" w:pos="284"/>
        </w:tabs>
        <w:spacing w:before="360" w:after="360"/>
        <w:ind w:left="578" w:hanging="578"/>
        <w:jc w:val="both"/>
        <w:outlineLvl w:val="0"/>
        <w:rPr>
          <w:rStyle w:val="font5"/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KESİN (YENİ) KAYIT HAKKINDA </w:t>
      </w:r>
      <w:r w:rsidRPr="00B460AF">
        <w:rPr>
          <w:b/>
          <w:color w:val="000000"/>
          <w:lang w:eastAsia="en-US"/>
        </w:rPr>
        <w:t>GENEL BİLGİLER</w:t>
      </w:r>
    </w:p>
    <w:p w14:paraId="2D699783" w14:textId="37404831" w:rsidR="00BD034F" w:rsidRPr="00016F96" w:rsidRDefault="00E13184" w:rsidP="007638F4">
      <w:pPr>
        <w:pStyle w:val="ListeParagraf"/>
        <w:numPr>
          <w:ilvl w:val="2"/>
          <w:numId w:val="1"/>
        </w:numPr>
        <w:spacing w:line="276" w:lineRule="auto"/>
        <w:ind w:left="284" w:hanging="284"/>
        <w:rPr>
          <w:rStyle w:val="font5"/>
          <w:rFonts w:ascii="Times New Roman" w:hAnsi="Times New Roman"/>
          <w:b/>
          <w:color w:val="FF0000"/>
          <w:sz w:val="20"/>
          <w:szCs w:val="20"/>
        </w:rPr>
      </w:pPr>
      <w:r>
        <w:rPr>
          <w:rStyle w:val="font5"/>
          <w:rFonts w:ascii="Times New Roman" w:hAnsi="Times New Roman"/>
          <w:b/>
          <w:color w:val="FF0000"/>
          <w:sz w:val="20"/>
          <w:szCs w:val="20"/>
        </w:rPr>
        <w:t>Kayıt İşlemleri</w:t>
      </w:r>
      <w:r w:rsidR="007411A7" w:rsidRPr="00016F96">
        <w:rPr>
          <w:rStyle w:val="font5"/>
          <w:rFonts w:ascii="Times New Roman" w:hAnsi="Times New Roman"/>
          <w:b/>
          <w:color w:val="FF0000"/>
          <w:sz w:val="20"/>
          <w:szCs w:val="20"/>
        </w:rPr>
        <w:t xml:space="preserve"> </w:t>
      </w:r>
      <w:r>
        <w:rPr>
          <w:rStyle w:val="font5"/>
          <w:rFonts w:ascii="Times New Roman" w:hAnsi="Times New Roman"/>
          <w:b/>
          <w:color w:val="FF0000"/>
          <w:sz w:val="20"/>
          <w:szCs w:val="20"/>
        </w:rPr>
        <w:t>Sorumlu Birim Adresi</w:t>
      </w:r>
    </w:p>
    <w:p w14:paraId="37FCC685" w14:textId="77777777" w:rsidR="007638F4" w:rsidRDefault="00BD034F" w:rsidP="007638F4">
      <w:pPr>
        <w:spacing w:line="276" w:lineRule="auto"/>
        <w:ind w:firstLine="284"/>
        <w:rPr>
          <w:rStyle w:val="font5"/>
          <w:b/>
          <w:sz w:val="20"/>
          <w:szCs w:val="20"/>
        </w:rPr>
      </w:pPr>
      <w:r w:rsidRPr="00016F96">
        <w:rPr>
          <w:rStyle w:val="font5"/>
          <w:b/>
          <w:sz w:val="20"/>
          <w:szCs w:val="20"/>
        </w:rPr>
        <w:t xml:space="preserve">T.C. Akdeniz Üniversitesi </w:t>
      </w:r>
      <w:r w:rsidR="00F41731">
        <w:rPr>
          <w:rStyle w:val="font5"/>
          <w:b/>
          <w:sz w:val="20"/>
          <w:szCs w:val="20"/>
        </w:rPr>
        <w:t>Fen Bilimleri Enstitüsü</w:t>
      </w:r>
    </w:p>
    <w:p w14:paraId="4CDFE2A1" w14:textId="54D63003" w:rsidR="00F41731" w:rsidRPr="00F41731" w:rsidRDefault="00F41731" w:rsidP="007638F4">
      <w:pPr>
        <w:spacing w:line="276" w:lineRule="auto"/>
        <w:ind w:firstLine="284"/>
        <w:rPr>
          <w:b/>
          <w:color w:val="000000"/>
          <w:sz w:val="20"/>
          <w:szCs w:val="20"/>
        </w:rPr>
      </w:pPr>
      <w:r w:rsidRPr="00F41731">
        <w:rPr>
          <w:b/>
          <w:color w:val="000000"/>
          <w:sz w:val="20"/>
          <w:szCs w:val="20"/>
        </w:rPr>
        <w:t>Enstitüler Binası 3. Kat A Blok</w:t>
      </w:r>
      <w:r>
        <w:rPr>
          <w:b/>
          <w:color w:val="000000"/>
          <w:sz w:val="20"/>
          <w:szCs w:val="20"/>
        </w:rPr>
        <w:t xml:space="preserve">, </w:t>
      </w:r>
      <w:r w:rsidRPr="00F41731">
        <w:rPr>
          <w:b/>
          <w:color w:val="000000"/>
          <w:sz w:val="20"/>
          <w:szCs w:val="20"/>
        </w:rPr>
        <w:t>Kampus 07058 Konyaaltı / ANTALYA</w:t>
      </w:r>
    </w:p>
    <w:p w14:paraId="546022C8" w14:textId="3A457A18" w:rsidR="007411A7" w:rsidRPr="005D10E5" w:rsidRDefault="007411A7" w:rsidP="007638F4">
      <w:pPr>
        <w:spacing w:line="276" w:lineRule="auto"/>
        <w:ind w:firstLine="284"/>
        <w:rPr>
          <w:color w:val="000000"/>
          <w:sz w:val="20"/>
          <w:szCs w:val="20"/>
        </w:rPr>
      </w:pPr>
      <w:r w:rsidRPr="005D10E5">
        <w:rPr>
          <w:color w:val="000000"/>
          <w:sz w:val="20"/>
          <w:szCs w:val="20"/>
        </w:rPr>
        <w:t xml:space="preserve">Tel: +90 242 310 </w:t>
      </w:r>
      <w:r w:rsidR="00F41731">
        <w:rPr>
          <w:color w:val="000000"/>
          <w:sz w:val="20"/>
          <w:szCs w:val="20"/>
        </w:rPr>
        <w:t>21 43-44-48</w:t>
      </w:r>
    </w:p>
    <w:p w14:paraId="24F6A6D3" w14:textId="24066295" w:rsidR="005D10E5" w:rsidRPr="005D10E5" w:rsidRDefault="00BE5DA0" w:rsidP="007638F4">
      <w:pPr>
        <w:pStyle w:val="ListeParagraf"/>
        <w:spacing w:afterLines="60" w:after="144" w:line="276" w:lineRule="auto"/>
        <w:ind w:left="0" w:firstLine="284"/>
        <w:rPr>
          <w:rFonts w:ascii="Times New Roman" w:hAnsi="Times New Roman"/>
          <w:color w:val="0000FF"/>
          <w:sz w:val="20"/>
          <w:szCs w:val="20"/>
          <w:u w:val="single"/>
        </w:rPr>
      </w:pPr>
      <w:r w:rsidRPr="005D10E5">
        <w:rPr>
          <w:rStyle w:val="font5"/>
          <w:rFonts w:ascii="Times New Roman" w:hAnsi="Times New Roman"/>
          <w:sz w:val="20"/>
          <w:szCs w:val="20"/>
        </w:rPr>
        <w:t xml:space="preserve">E-posta: </w:t>
      </w:r>
      <w:hyperlink r:id="rId8" w:history="1">
        <w:r w:rsidR="00257950" w:rsidRPr="00604501">
          <w:rPr>
            <w:rStyle w:val="Kpr"/>
            <w:rFonts w:ascii="Times New Roman" w:hAnsi="Times New Roman"/>
            <w:sz w:val="20"/>
            <w:szCs w:val="20"/>
          </w:rPr>
          <w:t>fenbilimleri@akdeniz.edu.tr</w:t>
        </w:r>
      </w:hyperlink>
    </w:p>
    <w:p w14:paraId="1CA55E17" w14:textId="553980D5" w:rsidR="00200DA7" w:rsidRDefault="002A29B1" w:rsidP="00380BAC">
      <w:pPr>
        <w:pStyle w:val="Balk1"/>
        <w:keepNext w:val="0"/>
        <w:keepLines w:val="0"/>
        <w:widowControl w:val="0"/>
        <w:numPr>
          <w:ilvl w:val="0"/>
          <w:numId w:val="1"/>
        </w:numPr>
        <w:shd w:val="clear" w:color="auto" w:fill="F7CAAC" w:themeFill="accent2" w:themeFillTint="66"/>
        <w:tabs>
          <w:tab w:val="left" w:pos="581"/>
        </w:tabs>
        <w:spacing w:before="0"/>
        <w:ind w:left="426" w:hanging="426"/>
        <w:jc w:val="left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TEZSİZ YÜKSEK LİSANS</w:t>
      </w:r>
      <w:r w:rsidR="00724CE4" w:rsidRPr="000B040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ÖĞRENİM </w:t>
      </w:r>
      <w:r w:rsidR="00724CE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ÜCRET</w:t>
      </w: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LER</w:t>
      </w:r>
      <w:r w:rsidR="00724CE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İ </w:t>
      </w:r>
      <w:r w:rsidRPr="002A29B1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VE UZAKTAN ÖĞRETİM</w:t>
      </w:r>
      <w:r w:rsidR="00724CE4" w:rsidRPr="000B040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(</w:t>
      </w:r>
      <w:r w:rsidR="00724CE4" w:rsidRPr="000B040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MATERYAL</w:t>
      </w: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)</w:t>
      </w:r>
      <w:r w:rsidR="00724CE4" w:rsidRPr="000B040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ÜCRET</w:t>
      </w:r>
      <w:r w:rsidR="00724CE4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İ</w:t>
      </w:r>
    </w:p>
    <w:p w14:paraId="7661612A" w14:textId="56B97AE6" w:rsidR="002A29B1" w:rsidRPr="00BA2410" w:rsidRDefault="002A29B1" w:rsidP="00BA2410">
      <w:pPr>
        <w:pStyle w:val="ListeParagraf"/>
        <w:numPr>
          <w:ilvl w:val="2"/>
          <w:numId w:val="1"/>
        </w:numPr>
        <w:spacing w:before="360" w:after="240"/>
        <w:ind w:left="284" w:hanging="284"/>
        <w:rPr>
          <w:rFonts w:ascii="Times New Roman" w:hAnsi="Times New Roman"/>
          <w:b/>
          <w:sz w:val="24"/>
          <w:szCs w:val="24"/>
        </w:rPr>
      </w:pPr>
      <w:r w:rsidRPr="00BA2410">
        <w:rPr>
          <w:rFonts w:ascii="Times New Roman" w:hAnsi="Times New Roman"/>
          <w:b/>
          <w:sz w:val="24"/>
          <w:szCs w:val="24"/>
        </w:rPr>
        <w:t xml:space="preserve">ÖĞRENİM ÜCRETİ VE MATERYAL ÜCRETİ </w:t>
      </w:r>
      <w:r w:rsidR="0025190A" w:rsidRPr="00BA2410">
        <w:rPr>
          <w:rFonts w:ascii="Times New Roman" w:hAnsi="Times New Roman"/>
          <w:b/>
          <w:sz w:val="24"/>
          <w:szCs w:val="24"/>
        </w:rPr>
        <w:t>HAKKINDA BİLGİ</w:t>
      </w:r>
    </w:p>
    <w:p w14:paraId="725D106A" w14:textId="02961154" w:rsidR="007C3BF5" w:rsidRPr="007C3BF5" w:rsidRDefault="007C3BF5" w:rsidP="00FF425C">
      <w:pPr>
        <w:spacing w:after="120" w:line="276" w:lineRule="auto"/>
        <w:jc w:val="both"/>
        <w:rPr>
          <w:rFonts w:cs="Arial"/>
          <w:sz w:val="21"/>
          <w:szCs w:val="20"/>
        </w:rPr>
      </w:pPr>
      <w:r w:rsidRPr="007C3BF5">
        <w:rPr>
          <w:rFonts w:cs="Arial"/>
          <w:sz w:val="21"/>
          <w:szCs w:val="20"/>
        </w:rPr>
        <w:t xml:space="preserve">Tezsiz </w:t>
      </w:r>
      <w:r w:rsidR="00896FE3" w:rsidRPr="007C3BF5">
        <w:rPr>
          <w:rFonts w:cs="Arial"/>
          <w:sz w:val="21"/>
          <w:szCs w:val="20"/>
        </w:rPr>
        <w:t>Yüksek Lisans Prog</w:t>
      </w:r>
      <w:r w:rsidRPr="007C3BF5">
        <w:rPr>
          <w:rFonts w:cs="Arial"/>
          <w:sz w:val="21"/>
          <w:szCs w:val="20"/>
        </w:rPr>
        <w:t>ramı</w:t>
      </w:r>
      <w:r w:rsidR="00896FE3">
        <w:rPr>
          <w:rFonts w:cs="Arial"/>
          <w:sz w:val="21"/>
          <w:szCs w:val="20"/>
        </w:rPr>
        <w:t>’</w:t>
      </w:r>
      <w:r w:rsidRPr="007C3BF5">
        <w:rPr>
          <w:rFonts w:cs="Arial"/>
          <w:sz w:val="21"/>
          <w:szCs w:val="20"/>
        </w:rPr>
        <w:t xml:space="preserve">nda öğrenim gören bir öğrencinin programı </w:t>
      </w:r>
      <w:r w:rsidRPr="007C3BF5">
        <w:rPr>
          <w:rFonts w:cs="Arial"/>
          <w:b/>
          <w:sz w:val="21"/>
          <w:szCs w:val="20"/>
          <w:u w:val="single"/>
        </w:rPr>
        <w:t>3 yarıyılda</w:t>
      </w:r>
      <w:r w:rsidRPr="007C3BF5">
        <w:rPr>
          <w:rFonts w:cs="Arial"/>
          <w:sz w:val="21"/>
          <w:szCs w:val="20"/>
        </w:rPr>
        <w:t xml:space="preserve"> tamamlaması için de </w:t>
      </w:r>
      <w:r w:rsidRPr="007C3BF5">
        <w:rPr>
          <w:rFonts w:cs="Arial"/>
          <w:b/>
          <w:sz w:val="21"/>
          <w:szCs w:val="20"/>
        </w:rPr>
        <w:t>10</w:t>
      </w:r>
      <w:r w:rsidRPr="007C3BF5">
        <w:rPr>
          <w:rFonts w:cs="Arial"/>
          <w:sz w:val="21"/>
          <w:szCs w:val="20"/>
        </w:rPr>
        <w:t xml:space="preserve"> </w:t>
      </w:r>
      <w:r w:rsidRPr="007C3BF5">
        <w:rPr>
          <w:rFonts w:cs="Arial"/>
          <w:b/>
          <w:sz w:val="21"/>
          <w:szCs w:val="20"/>
        </w:rPr>
        <w:t xml:space="preserve">ders alarak (30 kredi) </w:t>
      </w:r>
      <w:r w:rsidRPr="007C3BF5">
        <w:rPr>
          <w:rFonts w:cs="Arial"/>
          <w:sz w:val="21"/>
          <w:szCs w:val="20"/>
        </w:rPr>
        <w:t>bu derslerden ve</w:t>
      </w:r>
      <w:r w:rsidRPr="007C3BF5">
        <w:rPr>
          <w:rFonts w:cs="Arial"/>
          <w:b/>
          <w:sz w:val="21"/>
          <w:szCs w:val="20"/>
        </w:rPr>
        <w:t xml:space="preserve"> dönem sonu projesinden </w:t>
      </w:r>
      <w:r w:rsidRPr="00896FE3">
        <w:rPr>
          <w:rFonts w:cs="Arial"/>
          <w:sz w:val="21"/>
          <w:szCs w:val="20"/>
          <w:u w:val="single"/>
        </w:rPr>
        <w:t>başarılı</w:t>
      </w:r>
      <w:r w:rsidRPr="007C3BF5">
        <w:rPr>
          <w:rFonts w:cs="Arial"/>
          <w:sz w:val="21"/>
          <w:szCs w:val="20"/>
        </w:rPr>
        <w:t xml:space="preserve"> olması gerekmektedir. Öğrencilerin</w:t>
      </w:r>
      <w:r w:rsidRPr="007C3BF5">
        <w:rPr>
          <w:rFonts w:cs="Arial"/>
          <w:b/>
          <w:sz w:val="21"/>
          <w:szCs w:val="20"/>
        </w:rPr>
        <w:t xml:space="preserve"> </w:t>
      </w:r>
      <w:r w:rsidRPr="007C3BF5">
        <w:rPr>
          <w:rFonts w:cs="Arial"/>
          <w:sz w:val="21"/>
          <w:szCs w:val="20"/>
        </w:rPr>
        <w:t xml:space="preserve">kayıt dondurma hakkı olmakla birlikte programa devam etmek istedikleri her yarıyılda kayıt yaptırmaları ve </w:t>
      </w:r>
      <w:r w:rsidRPr="00896FE3">
        <w:rPr>
          <w:rFonts w:cs="Arial"/>
          <w:sz w:val="21"/>
          <w:szCs w:val="20"/>
          <w:u w:val="single"/>
        </w:rPr>
        <w:t>en fazla 3 yarıyılda programı tamamlamaları</w:t>
      </w:r>
      <w:r w:rsidRPr="007C3BF5">
        <w:rPr>
          <w:rFonts w:cs="Arial"/>
          <w:sz w:val="21"/>
          <w:szCs w:val="20"/>
        </w:rPr>
        <w:t xml:space="preserve"> gerekmektedir. Bu sürenin bitiminde mezun olamayan öğrencilerin Üniversiteden </w:t>
      </w:r>
      <w:r w:rsidRPr="00896FE3">
        <w:rPr>
          <w:rFonts w:cs="Arial"/>
          <w:sz w:val="21"/>
          <w:szCs w:val="20"/>
          <w:u w:val="single"/>
        </w:rPr>
        <w:t>ilişiği kesilir</w:t>
      </w:r>
      <w:r w:rsidRPr="007C3BF5">
        <w:rPr>
          <w:rFonts w:cs="Arial"/>
          <w:sz w:val="21"/>
          <w:szCs w:val="20"/>
        </w:rPr>
        <w:t xml:space="preserve"> (YÖK-Lisansüstü Eğitim Öğretim Yönetmeliği 12. md). Kayıt dondurma koşulları için lütfen </w:t>
      </w:r>
      <w:hyperlink r:id="rId9" w:history="1">
        <w:r w:rsidRPr="007C3BF5">
          <w:rPr>
            <w:rFonts w:cs="Arial"/>
            <w:color w:val="0000FF"/>
            <w:sz w:val="21"/>
            <w:szCs w:val="20"/>
            <w:u w:val="single"/>
          </w:rPr>
          <w:t>Akdeniz Üniversitesi Lisansüstü Eğitim Öğretim Yönetmeliği’nin</w:t>
        </w:r>
        <w:r w:rsidRPr="007C3BF5">
          <w:rPr>
            <w:rFonts w:cs="Arial"/>
            <w:sz w:val="21"/>
            <w:szCs w:val="20"/>
            <w:u w:val="single"/>
          </w:rPr>
          <w:t xml:space="preserve"> </w:t>
        </w:r>
      </w:hyperlink>
      <w:r w:rsidRPr="00896FE3">
        <w:rPr>
          <w:rFonts w:cs="Arial"/>
          <w:b/>
          <w:sz w:val="21"/>
          <w:szCs w:val="20"/>
        </w:rPr>
        <w:t>22. Maddesini</w:t>
      </w:r>
      <w:r w:rsidRPr="007C3BF5">
        <w:rPr>
          <w:rFonts w:cs="Arial"/>
          <w:sz w:val="21"/>
          <w:szCs w:val="20"/>
        </w:rPr>
        <w:t xml:space="preserve"> inceleyiniz.</w:t>
      </w:r>
    </w:p>
    <w:p w14:paraId="774B9F87" w14:textId="77777777" w:rsidR="007C3BF5" w:rsidRPr="007C3BF5" w:rsidRDefault="007C3BF5" w:rsidP="00FF425C">
      <w:pPr>
        <w:spacing w:line="276" w:lineRule="auto"/>
        <w:rPr>
          <w:rFonts w:cs="Arial"/>
          <w:sz w:val="20"/>
          <w:szCs w:val="20"/>
        </w:rPr>
      </w:pPr>
    </w:p>
    <w:p w14:paraId="2B33E2F9" w14:textId="12CE7DCE" w:rsidR="007C3BF5" w:rsidRPr="007A411A" w:rsidRDefault="007C3BF5" w:rsidP="00FF425C">
      <w:pPr>
        <w:spacing w:after="120" w:line="276" w:lineRule="auto"/>
        <w:ind w:right="-1"/>
        <w:jc w:val="both"/>
        <w:rPr>
          <w:rFonts w:cs="Arial"/>
          <w:color w:val="0070C0"/>
          <w:sz w:val="21"/>
          <w:szCs w:val="20"/>
        </w:rPr>
      </w:pPr>
      <w:r w:rsidRPr="00F3549A">
        <w:rPr>
          <w:rFonts w:cs="Arial"/>
          <w:b/>
          <w:color w:val="FF0000"/>
          <w:sz w:val="21"/>
          <w:szCs w:val="20"/>
        </w:rPr>
        <w:t>U</w:t>
      </w:r>
      <w:r w:rsidR="00F72D47" w:rsidRPr="00F3549A">
        <w:rPr>
          <w:rFonts w:cs="Arial"/>
          <w:b/>
          <w:color w:val="FF0000"/>
          <w:sz w:val="21"/>
          <w:szCs w:val="20"/>
        </w:rPr>
        <w:t>YARI</w:t>
      </w:r>
      <w:r w:rsidRPr="00F3549A">
        <w:rPr>
          <w:rFonts w:cs="Arial"/>
          <w:color w:val="FF0000"/>
          <w:sz w:val="21"/>
          <w:szCs w:val="20"/>
        </w:rPr>
        <w:t xml:space="preserve">: </w:t>
      </w:r>
      <w:r w:rsidR="008455FF" w:rsidRPr="007A411A">
        <w:rPr>
          <w:rFonts w:cs="Arial"/>
          <w:color w:val="0070C0"/>
          <w:sz w:val="21"/>
          <w:szCs w:val="20"/>
        </w:rPr>
        <w:t>Y</w:t>
      </w:r>
      <w:r w:rsidR="00F51E80" w:rsidRPr="007A411A">
        <w:rPr>
          <w:rFonts w:cs="Arial"/>
          <w:color w:val="0070C0"/>
          <w:sz w:val="21"/>
          <w:szCs w:val="20"/>
        </w:rPr>
        <w:t xml:space="preserve">önetmelikte belirtilen </w:t>
      </w:r>
      <w:r w:rsidRPr="007A411A">
        <w:rPr>
          <w:rFonts w:cs="Arial"/>
          <w:color w:val="0070C0"/>
          <w:sz w:val="21"/>
          <w:szCs w:val="20"/>
        </w:rPr>
        <w:t xml:space="preserve">geçerli bir mazereti </w:t>
      </w:r>
      <w:r w:rsidR="00F51E80" w:rsidRPr="007A411A">
        <w:rPr>
          <w:rFonts w:cs="Arial"/>
          <w:color w:val="0070C0"/>
          <w:sz w:val="21"/>
          <w:szCs w:val="20"/>
        </w:rPr>
        <w:t xml:space="preserve">nedeniyle </w:t>
      </w:r>
      <w:r w:rsidR="008455FF" w:rsidRPr="007A411A">
        <w:rPr>
          <w:rFonts w:cs="Arial"/>
          <w:color w:val="0070C0"/>
          <w:sz w:val="21"/>
          <w:szCs w:val="20"/>
        </w:rPr>
        <w:t xml:space="preserve">(ilgili Anabilim Dalı kurul onayı ile) </w:t>
      </w:r>
      <w:r w:rsidR="001B41F4" w:rsidRPr="007A411A">
        <w:rPr>
          <w:rFonts w:cs="Arial"/>
          <w:color w:val="0070C0"/>
          <w:sz w:val="21"/>
          <w:szCs w:val="20"/>
          <w:u w:val="single"/>
        </w:rPr>
        <w:t>KAYDINI</w:t>
      </w:r>
      <w:r w:rsidR="001B41F4" w:rsidRPr="007A411A">
        <w:rPr>
          <w:rFonts w:cs="Arial"/>
          <w:color w:val="0070C0"/>
          <w:sz w:val="21"/>
          <w:szCs w:val="20"/>
        </w:rPr>
        <w:t xml:space="preserve"> </w:t>
      </w:r>
      <w:r w:rsidR="001B41F4" w:rsidRPr="007A411A">
        <w:rPr>
          <w:rFonts w:cs="Arial"/>
          <w:color w:val="0070C0"/>
          <w:sz w:val="21"/>
          <w:szCs w:val="20"/>
          <w:u w:val="single"/>
        </w:rPr>
        <w:t>DONDURMAK İSTEYEN</w:t>
      </w:r>
      <w:r w:rsidR="001B41F4" w:rsidRPr="007A411A">
        <w:rPr>
          <w:rFonts w:cs="Arial"/>
          <w:color w:val="0070C0"/>
          <w:sz w:val="21"/>
          <w:szCs w:val="20"/>
        </w:rPr>
        <w:t xml:space="preserve"> </w:t>
      </w:r>
      <w:r w:rsidR="001B41F4" w:rsidRPr="007A411A">
        <w:rPr>
          <w:rFonts w:cs="Arial"/>
          <w:color w:val="0070C0"/>
          <w:sz w:val="21"/>
          <w:szCs w:val="20"/>
          <w:u w:val="single"/>
        </w:rPr>
        <w:t>ÖĞRENCİ</w:t>
      </w:r>
      <w:r w:rsidRPr="007A411A">
        <w:rPr>
          <w:rFonts w:cs="Arial"/>
          <w:color w:val="0070C0"/>
          <w:sz w:val="21"/>
          <w:szCs w:val="20"/>
        </w:rPr>
        <w:t xml:space="preserve">; programa kayıt olurken eğitim süresi için kabul ettiği </w:t>
      </w:r>
      <w:r w:rsidRPr="007A411A">
        <w:rPr>
          <w:rFonts w:cs="Arial"/>
          <w:color w:val="0070C0"/>
          <w:sz w:val="21"/>
          <w:szCs w:val="20"/>
          <w:u w:val="single"/>
        </w:rPr>
        <w:t>mali sorumluluğu</w:t>
      </w:r>
      <w:r w:rsidRPr="007A411A">
        <w:rPr>
          <w:rFonts w:cs="Arial"/>
          <w:color w:val="0070C0"/>
          <w:sz w:val="21"/>
          <w:szCs w:val="20"/>
        </w:rPr>
        <w:t xml:space="preserve"> </w:t>
      </w:r>
      <w:r w:rsidRPr="007A411A">
        <w:rPr>
          <w:rFonts w:cs="Arial"/>
          <w:color w:val="0070C0"/>
          <w:sz w:val="21"/>
          <w:szCs w:val="20"/>
          <w:u w:val="single"/>
        </w:rPr>
        <w:t>yerine getirmek durumundadır.</w:t>
      </w:r>
      <w:r w:rsidRPr="007A411A">
        <w:rPr>
          <w:rFonts w:cs="Arial"/>
          <w:color w:val="0070C0"/>
          <w:sz w:val="21"/>
          <w:szCs w:val="20"/>
        </w:rPr>
        <w:t xml:space="preserve"> Eğitim ücretlerinin ödemesi; kayıt yenileme, kayıt dondurma- sildirme vs. </w:t>
      </w:r>
      <w:r w:rsidRPr="007A411A">
        <w:rPr>
          <w:rFonts w:cs="Arial"/>
          <w:color w:val="0070C0"/>
          <w:sz w:val="21"/>
          <w:szCs w:val="20"/>
        </w:rPr>
        <w:lastRenderedPageBreak/>
        <w:t>işlemlerinden bağımsız olarak yürütülür.</w:t>
      </w:r>
      <w:r w:rsidR="007E7683" w:rsidRPr="007A411A">
        <w:rPr>
          <w:rFonts w:cs="Arial"/>
          <w:color w:val="0070C0"/>
          <w:sz w:val="21"/>
          <w:szCs w:val="20"/>
        </w:rPr>
        <w:t xml:space="preserve"> Programa kesin kayıt yaptıran öğrenci, öğrenim bedelini ödemeyi </w:t>
      </w:r>
      <w:r w:rsidR="007E7683" w:rsidRPr="007A411A">
        <w:rPr>
          <w:rFonts w:cs="Arial"/>
          <w:color w:val="0070C0"/>
          <w:sz w:val="21"/>
          <w:szCs w:val="20"/>
          <w:u w:val="single"/>
        </w:rPr>
        <w:t>taahhüt</w:t>
      </w:r>
      <w:r w:rsidR="007E7683" w:rsidRPr="007A411A">
        <w:rPr>
          <w:rFonts w:cs="Arial"/>
          <w:color w:val="0070C0"/>
          <w:sz w:val="21"/>
          <w:szCs w:val="20"/>
        </w:rPr>
        <w:t xml:space="preserve"> etmiş sayılır.</w:t>
      </w:r>
    </w:p>
    <w:p w14:paraId="009737B6" w14:textId="77777777" w:rsidR="007C3BF5" w:rsidRPr="00F3549A" w:rsidRDefault="007C3BF5" w:rsidP="00FF425C">
      <w:pPr>
        <w:spacing w:line="276" w:lineRule="auto"/>
        <w:rPr>
          <w:rFonts w:cs="Arial"/>
          <w:sz w:val="20"/>
          <w:szCs w:val="20"/>
        </w:rPr>
      </w:pPr>
    </w:p>
    <w:p w14:paraId="4440FF02" w14:textId="77777777" w:rsidR="007C3BF5" w:rsidRPr="007C3BF5" w:rsidRDefault="007C3BF5" w:rsidP="00FF425C">
      <w:pPr>
        <w:spacing w:after="120" w:line="276" w:lineRule="auto"/>
        <w:ind w:left="6"/>
        <w:rPr>
          <w:rFonts w:cs="Arial"/>
          <w:sz w:val="21"/>
          <w:szCs w:val="20"/>
        </w:rPr>
      </w:pPr>
      <w:r w:rsidRPr="007C3BF5">
        <w:rPr>
          <w:rFonts w:cs="Arial"/>
          <w:sz w:val="21"/>
          <w:szCs w:val="20"/>
        </w:rPr>
        <w:t xml:space="preserve">Tezsiz yüksek lisans programındaki </w:t>
      </w:r>
      <w:r w:rsidRPr="00C05ABE">
        <w:rPr>
          <w:rFonts w:cs="Arial"/>
          <w:sz w:val="21"/>
          <w:szCs w:val="20"/>
          <w:u w:val="single"/>
        </w:rPr>
        <w:t>tüm öğrenciler;</w:t>
      </w:r>
    </w:p>
    <w:p w14:paraId="370C5A7C" w14:textId="77777777" w:rsidR="007C3BF5" w:rsidRPr="007C3BF5" w:rsidRDefault="007C3BF5" w:rsidP="00FF425C">
      <w:pPr>
        <w:numPr>
          <w:ilvl w:val="0"/>
          <w:numId w:val="16"/>
        </w:numPr>
        <w:tabs>
          <w:tab w:val="left" w:pos="287"/>
        </w:tabs>
        <w:spacing w:line="276" w:lineRule="auto"/>
        <w:ind w:left="287" w:hanging="287"/>
        <w:rPr>
          <w:rFonts w:cs="Arial"/>
          <w:sz w:val="21"/>
          <w:szCs w:val="20"/>
        </w:rPr>
      </w:pPr>
      <w:r w:rsidRPr="007C3BF5">
        <w:rPr>
          <w:rFonts w:cs="Arial"/>
          <w:sz w:val="21"/>
          <w:szCs w:val="20"/>
        </w:rPr>
        <w:t xml:space="preserve">Alınan dersler için kredi başına </w:t>
      </w:r>
      <w:r w:rsidRPr="007C3BF5">
        <w:rPr>
          <w:rFonts w:cs="Arial"/>
          <w:b/>
          <w:sz w:val="21"/>
          <w:szCs w:val="20"/>
        </w:rPr>
        <w:t>öğrenim ücreti</w:t>
      </w:r>
      <w:r w:rsidRPr="007C3BF5">
        <w:rPr>
          <w:rFonts w:cs="Arial"/>
          <w:sz w:val="21"/>
          <w:szCs w:val="20"/>
        </w:rPr>
        <w:t xml:space="preserve"> ve</w:t>
      </w:r>
    </w:p>
    <w:p w14:paraId="1C2F605B" w14:textId="77777777" w:rsidR="007C3BF5" w:rsidRPr="007C3BF5" w:rsidRDefault="007C3BF5" w:rsidP="00FF425C">
      <w:pPr>
        <w:numPr>
          <w:ilvl w:val="0"/>
          <w:numId w:val="16"/>
        </w:numPr>
        <w:tabs>
          <w:tab w:val="left" w:pos="287"/>
        </w:tabs>
        <w:spacing w:line="276" w:lineRule="auto"/>
        <w:ind w:left="287" w:hanging="287"/>
        <w:rPr>
          <w:rFonts w:cs="Arial"/>
          <w:sz w:val="21"/>
          <w:szCs w:val="20"/>
        </w:rPr>
      </w:pPr>
      <w:r w:rsidRPr="007C3BF5">
        <w:rPr>
          <w:rFonts w:cs="Arial"/>
          <w:sz w:val="21"/>
          <w:szCs w:val="20"/>
        </w:rPr>
        <w:t xml:space="preserve">Dönem projesine başlanılan üçüncü yarıyılda </w:t>
      </w:r>
      <w:r w:rsidRPr="007C3BF5">
        <w:rPr>
          <w:rFonts w:cs="Arial"/>
          <w:b/>
          <w:sz w:val="21"/>
          <w:szCs w:val="20"/>
        </w:rPr>
        <w:t>dönem projesi danışmanlık ücreti</w:t>
      </w:r>
      <w:r w:rsidRPr="007C3BF5">
        <w:rPr>
          <w:rFonts w:cs="Arial"/>
          <w:sz w:val="21"/>
          <w:szCs w:val="20"/>
        </w:rPr>
        <w:t xml:space="preserve"> öderler.</w:t>
      </w:r>
    </w:p>
    <w:p w14:paraId="1A4657E3" w14:textId="197905D7" w:rsidR="007C3BF5" w:rsidRPr="007C3BF5" w:rsidRDefault="00C05ABE" w:rsidP="00FF425C">
      <w:pPr>
        <w:numPr>
          <w:ilvl w:val="0"/>
          <w:numId w:val="16"/>
        </w:numPr>
        <w:tabs>
          <w:tab w:val="left" w:pos="287"/>
        </w:tabs>
        <w:spacing w:line="276" w:lineRule="auto"/>
        <w:ind w:left="287" w:hanging="287"/>
        <w:rPr>
          <w:rFonts w:cs="Arial"/>
          <w:sz w:val="21"/>
          <w:szCs w:val="20"/>
        </w:rPr>
      </w:pPr>
      <w:r>
        <w:rPr>
          <w:rFonts w:cs="Arial"/>
          <w:sz w:val="21"/>
          <w:szCs w:val="20"/>
        </w:rPr>
        <w:t>U</w:t>
      </w:r>
      <w:r w:rsidR="007C3BF5" w:rsidRPr="007C3BF5">
        <w:rPr>
          <w:rFonts w:cs="Arial"/>
          <w:sz w:val="21"/>
          <w:szCs w:val="20"/>
        </w:rPr>
        <w:t xml:space="preserve">zaktan öğretim tezsiz yüksek lisans programlarında ise buna ilaveten </w:t>
      </w:r>
      <w:r w:rsidR="007C3BF5" w:rsidRPr="007C3BF5">
        <w:rPr>
          <w:rFonts w:cs="Arial"/>
          <w:b/>
          <w:sz w:val="21"/>
          <w:szCs w:val="20"/>
        </w:rPr>
        <w:t xml:space="preserve">uzaktan öğretim ücreti (materyal ücreti) </w:t>
      </w:r>
      <w:r w:rsidR="007C3BF5" w:rsidRPr="007C3BF5">
        <w:rPr>
          <w:rFonts w:cs="Arial"/>
          <w:sz w:val="21"/>
          <w:szCs w:val="20"/>
        </w:rPr>
        <w:t>öderler.</w:t>
      </w:r>
    </w:p>
    <w:p w14:paraId="1F348D5C" w14:textId="169BD4E6" w:rsidR="003A249B" w:rsidRPr="00BA2410" w:rsidRDefault="007C3BF5" w:rsidP="00BA2410">
      <w:pPr>
        <w:pStyle w:val="ListeParagraf"/>
        <w:numPr>
          <w:ilvl w:val="2"/>
          <w:numId w:val="1"/>
        </w:numPr>
        <w:spacing w:before="240" w:after="240" w:line="0" w:lineRule="atLeast"/>
        <w:ind w:left="284" w:hanging="284"/>
        <w:rPr>
          <w:rFonts w:ascii="Times New Roman" w:hAnsi="Times New Roman"/>
          <w:sz w:val="24"/>
          <w:szCs w:val="24"/>
        </w:rPr>
      </w:pPr>
      <w:r w:rsidRPr="00BA2410">
        <w:rPr>
          <w:rFonts w:ascii="Times New Roman" w:hAnsi="Times New Roman"/>
          <w:b/>
          <w:sz w:val="24"/>
          <w:szCs w:val="24"/>
        </w:rPr>
        <w:t>BELİRLENEN ÜCRET DÜZEYLERİ</w:t>
      </w:r>
      <w:r w:rsidR="003A249B" w:rsidRPr="00BA2410">
        <w:rPr>
          <w:rFonts w:ascii="Times New Roman" w:hAnsi="Times New Roman"/>
          <w:b/>
          <w:sz w:val="24"/>
          <w:szCs w:val="24"/>
        </w:rPr>
        <w:t xml:space="preserve"> </w:t>
      </w:r>
      <w:r w:rsidR="004E664E" w:rsidRPr="00BA2410">
        <w:rPr>
          <w:rFonts w:ascii="Times New Roman" w:hAnsi="Times New Roman"/>
          <w:b/>
          <w:sz w:val="24"/>
          <w:szCs w:val="24"/>
        </w:rPr>
        <w:t>HAKKINDA BİLGİ</w:t>
      </w:r>
    </w:p>
    <w:p w14:paraId="6740C5C0" w14:textId="72A4C00D" w:rsidR="007C3BF5" w:rsidRPr="001B41F4" w:rsidRDefault="007D408B" w:rsidP="00D13142">
      <w:pPr>
        <w:pStyle w:val="ListeParagraf"/>
        <w:spacing w:line="0" w:lineRule="atLeast"/>
        <w:ind w:left="0" w:right="-1"/>
        <w:jc w:val="both"/>
        <w:rPr>
          <w:rFonts w:ascii="Times New Roman" w:hAnsi="Times New Roman"/>
          <w:color w:val="0070C0"/>
          <w:szCs w:val="20"/>
        </w:rPr>
      </w:pPr>
      <w:r w:rsidRPr="007D408B">
        <w:rPr>
          <w:rFonts w:ascii="Times New Roman" w:hAnsi="Times New Roman"/>
          <w:b/>
          <w:color w:val="FF0000"/>
          <w:szCs w:val="20"/>
        </w:rPr>
        <w:t>UYARI:</w:t>
      </w:r>
      <w:r>
        <w:rPr>
          <w:rFonts w:ascii="Times New Roman" w:hAnsi="Times New Roman"/>
          <w:color w:val="0070C0"/>
          <w:szCs w:val="20"/>
        </w:rPr>
        <w:t xml:space="preserve"> </w:t>
      </w:r>
      <w:r w:rsidR="003A249B" w:rsidRPr="001B41F4">
        <w:rPr>
          <w:rFonts w:ascii="Times New Roman" w:hAnsi="Times New Roman"/>
          <w:color w:val="0070C0"/>
          <w:szCs w:val="20"/>
        </w:rPr>
        <w:t xml:space="preserve">Sadece ödeme maliyeti konusunda öğrenciye </w:t>
      </w:r>
      <w:r w:rsidR="003A249B" w:rsidRPr="00D91397">
        <w:rPr>
          <w:rFonts w:ascii="Times New Roman" w:hAnsi="Times New Roman"/>
          <w:color w:val="0070C0"/>
          <w:szCs w:val="20"/>
          <w:u w:val="single"/>
        </w:rPr>
        <w:t>bilgi amaçlı ücretler</w:t>
      </w:r>
      <w:r w:rsidR="003A249B" w:rsidRPr="001B41F4">
        <w:rPr>
          <w:rFonts w:ascii="Times New Roman" w:hAnsi="Times New Roman"/>
          <w:color w:val="0070C0"/>
          <w:szCs w:val="20"/>
        </w:rPr>
        <w:t xml:space="preserve"> olup alınan ders sayısına göre ödeme anlamına gelmemektedir. Ödemelerde, </w:t>
      </w:r>
      <w:r w:rsidR="0017467F">
        <w:rPr>
          <w:rFonts w:ascii="Times New Roman" w:hAnsi="Times New Roman"/>
          <w:color w:val="0070C0"/>
          <w:szCs w:val="20"/>
        </w:rPr>
        <w:t xml:space="preserve">ders sayısından bağımsız olarak, </w:t>
      </w:r>
      <w:r w:rsidR="003A249B" w:rsidRPr="001B41F4">
        <w:rPr>
          <w:rFonts w:ascii="Times New Roman" w:hAnsi="Times New Roman"/>
          <w:color w:val="0070C0"/>
          <w:szCs w:val="20"/>
        </w:rPr>
        <w:t xml:space="preserve">ilan edilen ödeme dönemi ve ödenmesi gereken toplam tutarın ödenmesine özen gösterilmelidir. </w:t>
      </w:r>
    </w:p>
    <w:p w14:paraId="6706B560" w14:textId="77777777" w:rsidR="00D72264" w:rsidRPr="001B41F4" w:rsidRDefault="00D72264" w:rsidP="007C3BF5">
      <w:pPr>
        <w:spacing w:line="0" w:lineRule="atLeast"/>
        <w:ind w:left="7"/>
        <w:rPr>
          <w:b/>
          <w:color w:val="0070C0"/>
          <w:szCs w:val="20"/>
          <w:u w:val="single"/>
        </w:rPr>
      </w:pPr>
    </w:p>
    <w:p w14:paraId="3AEF3995" w14:textId="77777777" w:rsidR="007C3BF5" w:rsidRPr="00D72264" w:rsidRDefault="007C3BF5" w:rsidP="007C3BF5">
      <w:pPr>
        <w:spacing w:line="127" w:lineRule="exact"/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2603"/>
        <w:gridCol w:w="2428"/>
        <w:gridCol w:w="2663"/>
        <w:gridCol w:w="1923"/>
      </w:tblGrid>
      <w:tr w:rsidR="006930B7" w:rsidRPr="00B90980" w14:paraId="359AB1C0" w14:textId="77777777" w:rsidTr="00606119">
        <w:trPr>
          <w:trHeight w:val="255"/>
        </w:trPr>
        <w:tc>
          <w:tcPr>
            <w:tcW w:w="9617" w:type="dxa"/>
            <w:gridSpan w:val="4"/>
            <w:tcBorders>
              <w:bottom w:val="single" w:sz="4" w:space="0" w:color="auto"/>
            </w:tcBorders>
          </w:tcPr>
          <w:p w14:paraId="48AC86C7" w14:textId="3AE9EBE2" w:rsidR="006930B7" w:rsidRDefault="004D7375" w:rsidP="006930B7">
            <w:pPr>
              <w:tabs>
                <w:tab w:val="left" w:pos="567"/>
              </w:tabs>
              <w:jc w:val="center"/>
              <w:rPr>
                <w:rFonts w:eastAsia="Wingdings"/>
                <w:b/>
                <w:bCs/>
                <w:color w:val="002060"/>
                <w:sz w:val="32"/>
                <w:vertAlign w:val="superscript"/>
              </w:rPr>
            </w:pPr>
            <w:r w:rsidRPr="00B90980">
              <w:rPr>
                <w:rFonts w:eastAsia="Wingdings"/>
                <w:b/>
                <w:bCs/>
                <w:color w:val="002060"/>
                <w:sz w:val="32"/>
                <w:vertAlign w:val="superscript"/>
              </w:rPr>
              <w:t>202</w:t>
            </w:r>
            <w:r w:rsidR="00F826E5">
              <w:rPr>
                <w:rFonts w:eastAsia="Wingdings"/>
                <w:b/>
                <w:bCs/>
                <w:color w:val="002060"/>
                <w:sz w:val="32"/>
                <w:vertAlign w:val="superscript"/>
              </w:rPr>
              <w:t>3</w:t>
            </w:r>
            <w:r w:rsidRPr="00B90980">
              <w:rPr>
                <w:rFonts w:eastAsia="Wingdings"/>
                <w:b/>
                <w:bCs/>
                <w:color w:val="002060"/>
                <w:sz w:val="32"/>
                <w:vertAlign w:val="superscript"/>
              </w:rPr>
              <w:t>-202</w:t>
            </w:r>
            <w:r w:rsidR="00F826E5">
              <w:rPr>
                <w:rFonts w:eastAsia="Wingdings"/>
                <w:b/>
                <w:bCs/>
                <w:color w:val="002060"/>
                <w:sz w:val="32"/>
                <w:vertAlign w:val="superscript"/>
              </w:rPr>
              <w:t>4</w:t>
            </w:r>
            <w:r w:rsidRPr="00B90980">
              <w:rPr>
                <w:rFonts w:eastAsia="Wingdings"/>
                <w:b/>
                <w:bCs/>
                <w:color w:val="002060"/>
                <w:sz w:val="32"/>
                <w:vertAlign w:val="superscript"/>
              </w:rPr>
              <w:t xml:space="preserve"> </w:t>
            </w:r>
            <w:r w:rsidR="00E102B9">
              <w:rPr>
                <w:rFonts w:eastAsia="Wingdings"/>
                <w:b/>
                <w:bCs/>
                <w:color w:val="002060"/>
                <w:sz w:val="32"/>
                <w:vertAlign w:val="superscript"/>
              </w:rPr>
              <w:t>Güz</w:t>
            </w:r>
            <w:r w:rsidR="006D2673">
              <w:rPr>
                <w:rFonts w:eastAsia="Wingdings"/>
                <w:b/>
                <w:bCs/>
                <w:color w:val="002060"/>
                <w:sz w:val="32"/>
                <w:vertAlign w:val="superscript"/>
              </w:rPr>
              <w:t xml:space="preserve"> Dönemi Kesin Kayıt Yaptıran Öğrencilere Yönelik</w:t>
            </w:r>
          </w:p>
          <w:p w14:paraId="1DBB4D8C" w14:textId="0B575AC0" w:rsidR="006930B7" w:rsidRPr="00B90980" w:rsidRDefault="004D7375" w:rsidP="007F6FD6">
            <w:pPr>
              <w:tabs>
                <w:tab w:val="left" w:pos="567"/>
              </w:tabs>
              <w:jc w:val="center"/>
              <w:rPr>
                <w:rFonts w:eastAsia="Wingdings"/>
                <w:sz w:val="32"/>
                <w:vertAlign w:val="superscript"/>
              </w:rPr>
            </w:pPr>
            <w:r w:rsidRPr="00B90980">
              <w:rPr>
                <w:rFonts w:eastAsia="Wingdings"/>
                <w:b/>
                <w:bCs/>
                <w:color w:val="002060"/>
                <w:sz w:val="32"/>
                <w:vertAlign w:val="superscript"/>
              </w:rPr>
              <w:t>Tarım Ekonomisi Tezsiz Yüksek Lisans Program Ücret</w:t>
            </w:r>
            <w:r w:rsidR="007F6FD6">
              <w:rPr>
                <w:rFonts w:eastAsia="Wingdings"/>
                <w:b/>
                <w:bCs/>
                <w:color w:val="002060"/>
                <w:sz w:val="32"/>
                <w:vertAlign w:val="superscript"/>
              </w:rPr>
              <w:t xml:space="preserve">leri Hakkında </w:t>
            </w:r>
            <w:r w:rsidR="007F6FD6" w:rsidRPr="006F0675">
              <w:rPr>
                <w:rFonts w:eastAsia="Wingdings"/>
                <w:b/>
                <w:bCs/>
                <w:color w:val="002060"/>
                <w:sz w:val="32"/>
                <w:u w:val="single"/>
                <w:vertAlign w:val="superscript"/>
              </w:rPr>
              <w:t>Genel Bilgi</w:t>
            </w:r>
            <w:r w:rsidR="00BC3680">
              <w:rPr>
                <w:rFonts w:eastAsia="Wingdings"/>
                <w:b/>
                <w:bCs/>
                <w:color w:val="002060"/>
                <w:sz w:val="32"/>
                <w:vertAlign w:val="superscript"/>
              </w:rPr>
              <w:t xml:space="preserve"> </w:t>
            </w:r>
            <w:r w:rsidRPr="00B90980">
              <w:rPr>
                <w:rFonts w:eastAsia="Wingdings"/>
                <w:color w:val="FF0000"/>
                <w:sz w:val="32"/>
                <w:vertAlign w:val="superscript"/>
              </w:rPr>
              <w:t>*</w:t>
            </w:r>
          </w:p>
        </w:tc>
      </w:tr>
      <w:tr w:rsidR="006930B7" w:rsidRPr="00B90980" w14:paraId="72666727" w14:textId="77777777" w:rsidTr="00606119">
        <w:trPr>
          <w:trHeight w:val="255"/>
        </w:trPr>
        <w:tc>
          <w:tcPr>
            <w:tcW w:w="2603" w:type="dxa"/>
            <w:vMerge w:val="restart"/>
            <w:tcBorders>
              <w:bottom w:val="single" w:sz="4" w:space="0" w:color="A6A6A6" w:themeColor="background1" w:themeShade="A6"/>
            </w:tcBorders>
            <w:vAlign w:val="center"/>
          </w:tcPr>
          <w:p w14:paraId="0AA1EDF1" w14:textId="77777777" w:rsidR="006930B7" w:rsidRPr="004D7375" w:rsidRDefault="006930B7" w:rsidP="004D7375">
            <w:pPr>
              <w:tabs>
                <w:tab w:val="left" w:pos="567"/>
              </w:tabs>
              <w:ind w:firstLine="164"/>
              <w:rPr>
                <w:rFonts w:eastAsia="Wingdings"/>
                <w:b/>
                <w:bCs/>
                <w:sz w:val="32"/>
                <w:vertAlign w:val="superscript"/>
              </w:rPr>
            </w:pPr>
            <w:r w:rsidRPr="004D7375">
              <w:rPr>
                <w:rFonts w:eastAsia="Wingdings"/>
                <w:b/>
                <w:bCs/>
                <w:sz w:val="32"/>
                <w:vertAlign w:val="superscript"/>
              </w:rPr>
              <w:t>Öğrenim Ücreti</w:t>
            </w:r>
          </w:p>
        </w:tc>
        <w:tc>
          <w:tcPr>
            <w:tcW w:w="2428" w:type="dxa"/>
            <w:tcBorders>
              <w:bottom w:val="single" w:sz="4" w:space="0" w:color="A6A6A6" w:themeColor="background1" w:themeShade="A6"/>
            </w:tcBorders>
          </w:tcPr>
          <w:p w14:paraId="0131EC34" w14:textId="77777777" w:rsidR="006930B7" w:rsidRPr="004D7375" w:rsidRDefault="006930B7" w:rsidP="006930B7">
            <w:pPr>
              <w:tabs>
                <w:tab w:val="left" w:pos="567"/>
              </w:tabs>
              <w:jc w:val="center"/>
              <w:rPr>
                <w:rFonts w:eastAsia="Wingdings"/>
                <w:b/>
                <w:bCs/>
                <w:sz w:val="32"/>
                <w:vertAlign w:val="superscript"/>
              </w:rPr>
            </w:pPr>
            <w:r w:rsidRPr="004D7375">
              <w:rPr>
                <w:rFonts w:eastAsia="Wingdings"/>
                <w:b/>
                <w:bCs/>
                <w:sz w:val="32"/>
                <w:vertAlign w:val="superscript"/>
              </w:rPr>
              <w:t>Ders Kredi Ücreti</w:t>
            </w:r>
          </w:p>
        </w:tc>
        <w:tc>
          <w:tcPr>
            <w:tcW w:w="2663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33F3C76" w14:textId="77777777" w:rsidR="006930B7" w:rsidRPr="004D7375" w:rsidRDefault="006930B7" w:rsidP="006930B7">
            <w:pPr>
              <w:tabs>
                <w:tab w:val="left" w:pos="567"/>
              </w:tabs>
              <w:jc w:val="center"/>
              <w:rPr>
                <w:rFonts w:eastAsia="Wingdings"/>
                <w:b/>
                <w:bCs/>
                <w:sz w:val="32"/>
                <w:vertAlign w:val="superscript"/>
              </w:rPr>
            </w:pPr>
            <w:r w:rsidRPr="004D7375">
              <w:rPr>
                <w:rFonts w:eastAsia="Wingdings"/>
                <w:b/>
                <w:bCs/>
                <w:sz w:val="32"/>
                <w:vertAlign w:val="superscript"/>
              </w:rPr>
              <w:t>Ders Ücreti</w:t>
            </w:r>
          </w:p>
        </w:tc>
        <w:tc>
          <w:tcPr>
            <w:tcW w:w="19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BFF7633" w14:textId="77777777" w:rsidR="006930B7" w:rsidRPr="004D7375" w:rsidRDefault="006930B7" w:rsidP="006930B7">
            <w:pPr>
              <w:tabs>
                <w:tab w:val="left" w:pos="567"/>
              </w:tabs>
              <w:jc w:val="center"/>
              <w:rPr>
                <w:rFonts w:eastAsia="Wingdings"/>
                <w:b/>
                <w:bCs/>
                <w:sz w:val="32"/>
                <w:vertAlign w:val="superscript"/>
              </w:rPr>
            </w:pPr>
            <w:r w:rsidRPr="004D7375">
              <w:rPr>
                <w:rFonts w:eastAsia="Wingdings"/>
                <w:b/>
                <w:bCs/>
                <w:sz w:val="32"/>
                <w:vertAlign w:val="superscript"/>
              </w:rPr>
              <w:t>10 Ders Ücreti</w:t>
            </w:r>
          </w:p>
        </w:tc>
      </w:tr>
      <w:tr w:rsidR="006930B7" w:rsidRPr="00B90980" w14:paraId="57F6D9F7" w14:textId="77777777" w:rsidTr="00606119">
        <w:trPr>
          <w:trHeight w:val="255"/>
        </w:trPr>
        <w:tc>
          <w:tcPr>
            <w:tcW w:w="2603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D904132" w14:textId="77777777" w:rsidR="006930B7" w:rsidRPr="004D7375" w:rsidRDefault="006930B7" w:rsidP="004D7375">
            <w:pPr>
              <w:tabs>
                <w:tab w:val="left" w:pos="567"/>
              </w:tabs>
              <w:ind w:firstLine="164"/>
              <w:rPr>
                <w:rFonts w:eastAsia="Wingdings"/>
                <w:b/>
                <w:bCs/>
                <w:sz w:val="32"/>
                <w:vertAlign w:val="superscript"/>
              </w:rPr>
            </w:pPr>
          </w:p>
        </w:tc>
        <w:tc>
          <w:tcPr>
            <w:tcW w:w="24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220917" w14:textId="77777777" w:rsidR="006930B7" w:rsidRPr="00B90980" w:rsidRDefault="006930B7" w:rsidP="006930B7">
            <w:pPr>
              <w:tabs>
                <w:tab w:val="left" w:pos="567"/>
              </w:tabs>
              <w:jc w:val="center"/>
              <w:rPr>
                <w:rFonts w:eastAsia="Wingdings"/>
                <w:sz w:val="32"/>
                <w:vertAlign w:val="superscript"/>
              </w:rPr>
            </w:pPr>
            <w:r w:rsidRPr="00B90980">
              <w:rPr>
                <w:rFonts w:eastAsia="Wingdings"/>
                <w:sz w:val="32"/>
                <w:vertAlign w:val="superscript"/>
              </w:rPr>
              <w:t>1 kredi=225 TL</w:t>
            </w:r>
          </w:p>
        </w:tc>
        <w:tc>
          <w:tcPr>
            <w:tcW w:w="26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EC35660" w14:textId="77777777" w:rsidR="006930B7" w:rsidRPr="00B90980" w:rsidRDefault="006930B7" w:rsidP="006930B7">
            <w:pPr>
              <w:tabs>
                <w:tab w:val="left" w:pos="567"/>
              </w:tabs>
              <w:jc w:val="center"/>
              <w:rPr>
                <w:rFonts w:eastAsia="Wingdings"/>
                <w:sz w:val="32"/>
                <w:vertAlign w:val="superscript"/>
              </w:rPr>
            </w:pPr>
            <w:r>
              <w:rPr>
                <w:rFonts w:eastAsia="Wingdings"/>
                <w:sz w:val="32"/>
                <w:vertAlign w:val="superscript"/>
              </w:rPr>
              <w:t>1 ders (3 kredi)=675 TL</w:t>
            </w:r>
          </w:p>
        </w:tc>
        <w:tc>
          <w:tcPr>
            <w:tcW w:w="19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6D5825C" w14:textId="77777777" w:rsidR="006930B7" w:rsidRPr="00B90980" w:rsidRDefault="006930B7" w:rsidP="006930B7">
            <w:pPr>
              <w:tabs>
                <w:tab w:val="left" w:pos="567"/>
              </w:tabs>
              <w:jc w:val="center"/>
              <w:rPr>
                <w:rFonts w:eastAsia="Wingdings"/>
                <w:sz w:val="32"/>
                <w:vertAlign w:val="superscript"/>
              </w:rPr>
            </w:pPr>
            <w:r w:rsidRPr="00B90980">
              <w:rPr>
                <w:rFonts w:eastAsia="Wingdings"/>
                <w:sz w:val="32"/>
                <w:vertAlign w:val="superscript"/>
              </w:rPr>
              <w:t>6.750 TL</w:t>
            </w:r>
          </w:p>
        </w:tc>
      </w:tr>
      <w:tr w:rsidR="006930B7" w:rsidRPr="00B90980" w14:paraId="5BF71CFC" w14:textId="77777777" w:rsidTr="00606119">
        <w:trPr>
          <w:trHeight w:val="255"/>
        </w:trPr>
        <w:tc>
          <w:tcPr>
            <w:tcW w:w="26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414AAB4" w14:textId="77777777" w:rsidR="006930B7" w:rsidRPr="004D7375" w:rsidRDefault="006930B7" w:rsidP="004D7375">
            <w:pPr>
              <w:tabs>
                <w:tab w:val="left" w:pos="567"/>
              </w:tabs>
              <w:ind w:firstLine="164"/>
              <w:rPr>
                <w:rFonts w:eastAsia="Wingdings"/>
                <w:b/>
                <w:bCs/>
                <w:sz w:val="32"/>
                <w:vertAlign w:val="superscript"/>
              </w:rPr>
            </w:pPr>
            <w:r w:rsidRPr="004D7375">
              <w:rPr>
                <w:rFonts w:eastAsia="Wingdings"/>
                <w:b/>
                <w:bCs/>
                <w:sz w:val="32"/>
                <w:vertAlign w:val="superscript"/>
              </w:rPr>
              <w:t>Materyal Ücreti</w:t>
            </w:r>
          </w:p>
        </w:tc>
        <w:tc>
          <w:tcPr>
            <w:tcW w:w="701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7E58A4B" w14:textId="76DE5E5C" w:rsidR="006930B7" w:rsidRPr="00B90980" w:rsidRDefault="006930B7" w:rsidP="006930B7">
            <w:pPr>
              <w:tabs>
                <w:tab w:val="left" w:pos="567"/>
              </w:tabs>
              <w:rPr>
                <w:rFonts w:eastAsia="Wingdings"/>
                <w:sz w:val="32"/>
                <w:vertAlign w:val="superscript"/>
              </w:rPr>
            </w:pPr>
            <w:r w:rsidRPr="00B90980">
              <w:rPr>
                <w:rFonts w:eastAsia="Wingdings"/>
                <w:sz w:val="32"/>
                <w:vertAlign w:val="superscript"/>
              </w:rPr>
              <w:t>300 TL</w:t>
            </w:r>
            <w:r w:rsidR="00581652">
              <w:rPr>
                <w:rFonts w:eastAsia="Wingdings"/>
                <w:sz w:val="32"/>
                <w:vertAlign w:val="superscript"/>
              </w:rPr>
              <w:t xml:space="preserve"> / 1 Dönem</w:t>
            </w:r>
          </w:p>
        </w:tc>
      </w:tr>
      <w:tr w:rsidR="006930B7" w:rsidRPr="00B90980" w14:paraId="06F30CFF" w14:textId="77777777" w:rsidTr="00606119">
        <w:trPr>
          <w:trHeight w:val="255"/>
        </w:trPr>
        <w:tc>
          <w:tcPr>
            <w:tcW w:w="26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1FE32A" w14:textId="77777777" w:rsidR="006930B7" w:rsidRPr="004D7375" w:rsidRDefault="006930B7" w:rsidP="004D7375">
            <w:pPr>
              <w:tabs>
                <w:tab w:val="left" w:pos="567"/>
              </w:tabs>
              <w:ind w:firstLine="164"/>
              <w:rPr>
                <w:rFonts w:eastAsia="Wingdings"/>
                <w:b/>
                <w:bCs/>
                <w:sz w:val="32"/>
                <w:vertAlign w:val="superscript"/>
              </w:rPr>
            </w:pPr>
            <w:r w:rsidRPr="004D7375">
              <w:rPr>
                <w:rFonts w:eastAsia="Wingdings"/>
                <w:b/>
                <w:bCs/>
                <w:sz w:val="32"/>
                <w:vertAlign w:val="superscript"/>
              </w:rPr>
              <w:t>Dönem Projesi Ücreti</w:t>
            </w:r>
          </w:p>
        </w:tc>
        <w:tc>
          <w:tcPr>
            <w:tcW w:w="701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5A8027" w14:textId="1A0D98B5" w:rsidR="006930B7" w:rsidRPr="00B90980" w:rsidRDefault="006930B7" w:rsidP="00B225BF">
            <w:pPr>
              <w:tabs>
                <w:tab w:val="left" w:pos="567"/>
              </w:tabs>
              <w:rPr>
                <w:rFonts w:eastAsia="Wingdings"/>
                <w:sz w:val="32"/>
                <w:vertAlign w:val="superscript"/>
              </w:rPr>
            </w:pPr>
            <w:r w:rsidRPr="00B90980">
              <w:rPr>
                <w:rFonts w:eastAsia="Wingdings"/>
                <w:sz w:val="32"/>
                <w:vertAlign w:val="superscript"/>
              </w:rPr>
              <w:t>500 TL</w:t>
            </w:r>
            <w:r>
              <w:rPr>
                <w:rFonts w:eastAsia="Wingdings"/>
                <w:sz w:val="32"/>
                <w:vertAlign w:val="superscript"/>
              </w:rPr>
              <w:t xml:space="preserve"> (</w:t>
            </w:r>
            <w:r w:rsidR="00BF1D68">
              <w:rPr>
                <w:rFonts w:eastAsia="Wingdings"/>
                <w:sz w:val="32"/>
                <w:vertAlign w:val="superscript"/>
              </w:rPr>
              <w:t>Sadece 3. yarıyıla geçen öğrenciler</w:t>
            </w:r>
            <w:r>
              <w:rPr>
                <w:rFonts w:eastAsia="Wingdings"/>
                <w:sz w:val="32"/>
                <w:vertAlign w:val="superscript"/>
              </w:rPr>
              <w:t xml:space="preserve"> için</w:t>
            </w:r>
            <w:r w:rsidR="00B225BF">
              <w:rPr>
                <w:rFonts w:eastAsia="Wingdings"/>
                <w:sz w:val="32"/>
                <w:vertAlign w:val="superscript"/>
              </w:rPr>
              <w:t xml:space="preserve"> ve 1 Dönem</w:t>
            </w:r>
            <w:r>
              <w:rPr>
                <w:rFonts w:eastAsia="Wingdings"/>
                <w:sz w:val="32"/>
                <w:vertAlign w:val="superscript"/>
              </w:rPr>
              <w:t xml:space="preserve">) </w:t>
            </w:r>
          </w:p>
        </w:tc>
      </w:tr>
      <w:tr w:rsidR="006930B7" w:rsidRPr="00B90980" w14:paraId="6A620178" w14:textId="77777777" w:rsidTr="00606119">
        <w:trPr>
          <w:trHeight w:val="255"/>
        </w:trPr>
        <w:tc>
          <w:tcPr>
            <w:tcW w:w="2603" w:type="dxa"/>
            <w:tcBorders>
              <w:top w:val="single" w:sz="4" w:space="0" w:color="A6A6A6" w:themeColor="background1" w:themeShade="A6"/>
            </w:tcBorders>
            <w:vAlign w:val="center"/>
          </w:tcPr>
          <w:p w14:paraId="35464849" w14:textId="428D01B3" w:rsidR="006930B7" w:rsidRPr="00C22245" w:rsidRDefault="006930B7" w:rsidP="004D7375">
            <w:pPr>
              <w:tabs>
                <w:tab w:val="left" w:pos="567"/>
              </w:tabs>
              <w:ind w:firstLine="164"/>
              <w:rPr>
                <w:rFonts w:eastAsia="Wingdings"/>
                <w:b/>
                <w:bCs/>
                <w:sz w:val="32"/>
                <w:vertAlign w:val="superscript"/>
              </w:rPr>
            </w:pPr>
            <w:r w:rsidRPr="00C22245">
              <w:rPr>
                <w:rFonts w:eastAsia="Wingdings"/>
                <w:b/>
                <w:bCs/>
                <w:sz w:val="32"/>
                <w:vertAlign w:val="superscript"/>
              </w:rPr>
              <w:t>Toplam</w:t>
            </w:r>
            <w:r w:rsidR="00581652" w:rsidRPr="00C22245">
              <w:rPr>
                <w:rFonts w:eastAsia="Wingdings"/>
                <w:b/>
                <w:bCs/>
                <w:sz w:val="32"/>
                <w:vertAlign w:val="superscript"/>
              </w:rPr>
              <w:t xml:space="preserve"> Ücret</w:t>
            </w:r>
          </w:p>
        </w:tc>
        <w:tc>
          <w:tcPr>
            <w:tcW w:w="7013" w:type="dxa"/>
            <w:gridSpan w:val="3"/>
            <w:tcBorders>
              <w:top w:val="single" w:sz="4" w:space="0" w:color="A6A6A6" w:themeColor="background1" w:themeShade="A6"/>
            </w:tcBorders>
          </w:tcPr>
          <w:p w14:paraId="644FF474" w14:textId="4CF13784" w:rsidR="006930B7" w:rsidRPr="00C22245" w:rsidRDefault="006930B7" w:rsidP="00BC3680">
            <w:pPr>
              <w:pStyle w:val="ListeParagraf"/>
              <w:numPr>
                <w:ilvl w:val="1"/>
                <w:numId w:val="25"/>
              </w:numPr>
              <w:tabs>
                <w:tab w:val="left" w:pos="567"/>
              </w:tabs>
              <w:rPr>
                <w:rFonts w:ascii="Times New Roman" w:eastAsia="Wingdings" w:hAnsi="Times New Roman"/>
                <w:sz w:val="32"/>
                <w:vertAlign w:val="superscript"/>
              </w:rPr>
            </w:pPr>
          </w:p>
        </w:tc>
      </w:tr>
    </w:tbl>
    <w:p w14:paraId="7466028D" w14:textId="2725A7C7" w:rsidR="00BC3680" w:rsidRPr="00BC3680" w:rsidRDefault="00BC3680" w:rsidP="00BC3680">
      <w:pPr>
        <w:tabs>
          <w:tab w:val="left" w:pos="287"/>
        </w:tabs>
        <w:jc w:val="both"/>
        <w:rPr>
          <w:rFonts w:eastAsia="Wingdings"/>
          <w:sz w:val="20"/>
          <w:szCs w:val="20"/>
        </w:rPr>
      </w:pPr>
      <w:r>
        <w:rPr>
          <w:rFonts w:eastAsia="Wingdings"/>
          <w:color w:val="FF0000"/>
          <w:sz w:val="20"/>
          <w:szCs w:val="20"/>
          <w:vertAlign w:val="superscript"/>
        </w:rPr>
        <w:t>*</w:t>
      </w:r>
      <w:r>
        <w:rPr>
          <w:rFonts w:eastAsia="Wingdings"/>
          <w:color w:val="FF0000"/>
          <w:sz w:val="20"/>
          <w:szCs w:val="20"/>
        </w:rPr>
        <w:t xml:space="preserve"> </w:t>
      </w:r>
      <w:r w:rsidRPr="00BC3680">
        <w:rPr>
          <w:rFonts w:eastAsia="Wingdings"/>
          <w:color w:val="FF0000"/>
          <w:sz w:val="20"/>
          <w:szCs w:val="20"/>
        </w:rPr>
        <w:t xml:space="preserve">DİKKAT: </w:t>
      </w:r>
      <w:r w:rsidRPr="00BC3680">
        <w:rPr>
          <w:rFonts w:eastAsia="Wingdings"/>
          <w:sz w:val="20"/>
          <w:szCs w:val="20"/>
        </w:rPr>
        <w:t>B</w:t>
      </w:r>
      <w:r w:rsidR="006930B7" w:rsidRPr="00BC3680">
        <w:rPr>
          <w:rFonts w:eastAsia="Wingdings"/>
          <w:sz w:val="20"/>
          <w:szCs w:val="20"/>
        </w:rPr>
        <w:t>elirlenen ücretler</w:t>
      </w:r>
      <w:r w:rsidR="00E14EC9" w:rsidRPr="00BC3680">
        <w:rPr>
          <w:rFonts w:eastAsia="Wingdings"/>
          <w:sz w:val="20"/>
          <w:szCs w:val="20"/>
        </w:rPr>
        <w:t>,</w:t>
      </w:r>
      <w:r w:rsidR="006930B7" w:rsidRPr="00BC3680">
        <w:rPr>
          <w:rFonts w:eastAsia="Wingdings"/>
          <w:sz w:val="20"/>
          <w:szCs w:val="20"/>
        </w:rPr>
        <w:t xml:space="preserve"> </w:t>
      </w:r>
      <w:r w:rsidR="00E13184">
        <w:rPr>
          <w:rFonts w:eastAsia="Wingdings"/>
          <w:sz w:val="20"/>
          <w:szCs w:val="20"/>
        </w:rPr>
        <w:t>2022-2023</w:t>
      </w:r>
      <w:r w:rsidR="006930B7" w:rsidRPr="00BC3680">
        <w:rPr>
          <w:rFonts w:eastAsia="Wingdings"/>
          <w:sz w:val="20"/>
          <w:szCs w:val="20"/>
        </w:rPr>
        <w:t xml:space="preserve"> </w:t>
      </w:r>
      <w:r w:rsidR="00E13184">
        <w:rPr>
          <w:rFonts w:eastAsia="Wingdings"/>
          <w:sz w:val="20"/>
          <w:szCs w:val="20"/>
        </w:rPr>
        <w:t>Güz</w:t>
      </w:r>
      <w:r w:rsidR="006930B7" w:rsidRPr="00BC3680">
        <w:rPr>
          <w:rFonts w:eastAsia="Wingdings"/>
          <w:sz w:val="20"/>
          <w:szCs w:val="20"/>
        </w:rPr>
        <w:t xml:space="preserve"> dönemi </w:t>
      </w:r>
      <w:r w:rsidR="00E14EC9" w:rsidRPr="00BC3680">
        <w:rPr>
          <w:rFonts w:eastAsia="Wingdings"/>
          <w:sz w:val="20"/>
          <w:szCs w:val="20"/>
        </w:rPr>
        <w:t xml:space="preserve">ve sonrasında kesin kayıt yaptıran </w:t>
      </w:r>
      <w:r w:rsidR="006930B7" w:rsidRPr="00BC3680">
        <w:rPr>
          <w:rFonts w:eastAsia="Wingdings"/>
          <w:sz w:val="20"/>
          <w:szCs w:val="20"/>
        </w:rPr>
        <w:t>öğrenciler</w:t>
      </w:r>
      <w:r w:rsidR="00E14EC9" w:rsidRPr="00BC3680">
        <w:rPr>
          <w:rFonts w:eastAsia="Wingdings"/>
          <w:sz w:val="20"/>
          <w:szCs w:val="20"/>
        </w:rPr>
        <w:t xml:space="preserve"> için uygulanır. </w:t>
      </w:r>
    </w:p>
    <w:p w14:paraId="1D4C7F74" w14:textId="54C3502B" w:rsidR="00BA2410" w:rsidRPr="00E13184" w:rsidRDefault="00BC3680" w:rsidP="00E13184">
      <w:pPr>
        <w:tabs>
          <w:tab w:val="left" w:pos="287"/>
        </w:tabs>
        <w:ind w:left="142" w:hanging="142"/>
        <w:jc w:val="both"/>
        <w:rPr>
          <w:rFonts w:eastAsia="Wingdings"/>
          <w:sz w:val="20"/>
          <w:szCs w:val="20"/>
        </w:rPr>
      </w:pPr>
      <w:r w:rsidRPr="00BC3680">
        <w:rPr>
          <w:rFonts w:eastAsia="Wingdings"/>
          <w:color w:val="FF0000"/>
          <w:sz w:val="20"/>
          <w:szCs w:val="20"/>
        </w:rPr>
        <w:t xml:space="preserve">                </w:t>
      </w:r>
    </w:p>
    <w:p w14:paraId="68827320" w14:textId="490448C6" w:rsidR="007C3BF5" w:rsidRPr="00BA2410" w:rsidRDefault="007C3BF5" w:rsidP="00BA2410">
      <w:pPr>
        <w:pStyle w:val="ListeParagraf"/>
        <w:numPr>
          <w:ilvl w:val="2"/>
          <w:numId w:val="1"/>
        </w:numPr>
        <w:tabs>
          <w:tab w:val="left" w:pos="287"/>
        </w:tabs>
        <w:spacing w:before="60" w:after="60" w:line="0" w:lineRule="atLeast"/>
        <w:ind w:left="1134" w:hanging="1134"/>
        <w:rPr>
          <w:rFonts w:ascii="Times New Roman" w:hAnsi="Times New Roman"/>
          <w:b/>
          <w:sz w:val="24"/>
          <w:szCs w:val="24"/>
        </w:rPr>
      </w:pPr>
      <w:r w:rsidRPr="00BA2410">
        <w:rPr>
          <w:rFonts w:ascii="Times New Roman" w:hAnsi="Times New Roman"/>
          <w:b/>
          <w:sz w:val="24"/>
          <w:szCs w:val="24"/>
        </w:rPr>
        <w:t>ÜCRET ÖDEME ŞEKLİ</w:t>
      </w:r>
      <w:r w:rsidR="00150550" w:rsidRPr="00BA2410">
        <w:rPr>
          <w:rFonts w:ascii="Times New Roman" w:hAnsi="Times New Roman"/>
          <w:b/>
          <w:sz w:val="24"/>
          <w:szCs w:val="24"/>
        </w:rPr>
        <w:t xml:space="preserve"> VE YERİ</w:t>
      </w:r>
    </w:p>
    <w:p w14:paraId="51DC4A75" w14:textId="77777777" w:rsidR="004D7375" w:rsidRPr="00B553EC" w:rsidRDefault="004D7375" w:rsidP="004D7375">
      <w:pPr>
        <w:tabs>
          <w:tab w:val="left" w:pos="287"/>
        </w:tabs>
        <w:spacing w:before="60" w:after="60" w:line="0" w:lineRule="atLeast"/>
        <w:rPr>
          <w:rFonts w:cs="Arial"/>
          <w:b/>
          <w:szCs w:val="20"/>
        </w:rPr>
      </w:pPr>
    </w:p>
    <w:p w14:paraId="7CBFE0DA" w14:textId="30291381" w:rsidR="006D7734" w:rsidRPr="006D7734" w:rsidRDefault="006D7734" w:rsidP="005855DB">
      <w:pPr>
        <w:pStyle w:val="ListeParagraf"/>
        <w:numPr>
          <w:ilvl w:val="0"/>
          <w:numId w:val="22"/>
        </w:numPr>
        <w:spacing w:before="60" w:after="120" w:line="276" w:lineRule="auto"/>
        <w:ind w:left="284" w:hanging="284"/>
        <w:jc w:val="both"/>
        <w:rPr>
          <w:rFonts w:ascii="Times New Roman" w:eastAsia="Wingdings" w:hAnsi="Times New Roman"/>
          <w:szCs w:val="20"/>
          <w:vertAlign w:val="superscript"/>
        </w:rPr>
      </w:pPr>
      <w:r>
        <w:rPr>
          <w:rFonts w:ascii="Times New Roman" w:hAnsi="Times New Roman"/>
          <w:b/>
          <w:szCs w:val="20"/>
        </w:rPr>
        <w:t>DÖ</w:t>
      </w:r>
      <w:r w:rsidR="00F826E5">
        <w:rPr>
          <w:rFonts w:ascii="Times New Roman" w:hAnsi="Times New Roman"/>
          <w:b/>
          <w:szCs w:val="20"/>
        </w:rPr>
        <w:t>N</w:t>
      </w:r>
      <w:r>
        <w:rPr>
          <w:rFonts w:ascii="Times New Roman" w:hAnsi="Times New Roman"/>
          <w:b/>
          <w:szCs w:val="20"/>
        </w:rPr>
        <w:t>EMSEL ÖDEME</w:t>
      </w:r>
    </w:p>
    <w:p w14:paraId="3E974682" w14:textId="3E09D1D0" w:rsidR="007C3BF5" w:rsidRPr="006D7734" w:rsidRDefault="007455C3" w:rsidP="006D7734">
      <w:pPr>
        <w:pStyle w:val="ListeParagraf"/>
        <w:spacing w:before="60" w:after="120" w:line="276" w:lineRule="auto"/>
        <w:ind w:left="284"/>
        <w:jc w:val="both"/>
        <w:rPr>
          <w:rFonts w:ascii="Times New Roman" w:eastAsia="Wingdings" w:hAnsi="Times New Roman"/>
          <w:szCs w:val="20"/>
          <w:vertAlign w:val="superscript"/>
        </w:rPr>
      </w:pPr>
      <w:r>
        <w:rPr>
          <w:rFonts w:ascii="Times New Roman" w:hAnsi="Times New Roman"/>
          <w:b/>
          <w:szCs w:val="20"/>
        </w:rPr>
        <w:t>202</w:t>
      </w:r>
      <w:r w:rsidR="00F826E5">
        <w:rPr>
          <w:rFonts w:ascii="Times New Roman" w:hAnsi="Times New Roman"/>
          <w:b/>
          <w:szCs w:val="20"/>
        </w:rPr>
        <w:t>3</w:t>
      </w:r>
      <w:r>
        <w:rPr>
          <w:rFonts w:ascii="Times New Roman" w:hAnsi="Times New Roman"/>
          <w:b/>
          <w:szCs w:val="20"/>
        </w:rPr>
        <w:t>-202</w:t>
      </w:r>
      <w:r w:rsidR="00F826E5">
        <w:rPr>
          <w:rFonts w:ascii="Times New Roman" w:hAnsi="Times New Roman"/>
          <w:b/>
          <w:szCs w:val="20"/>
        </w:rPr>
        <w:t>4</w:t>
      </w:r>
      <w:r w:rsidR="007C3BF5" w:rsidRPr="00B553EC">
        <w:rPr>
          <w:rFonts w:ascii="Times New Roman" w:hAnsi="Times New Roman"/>
          <w:szCs w:val="20"/>
        </w:rPr>
        <w:t xml:space="preserve"> eğitim öğretim döneminde programda okumaya hak kazanan </w:t>
      </w:r>
      <w:r w:rsidR="006D7734">
        <w:rPr>
          <w:rFonts w:ascii="Times New Roman" w:hAnsi="Times New Roman"/>
          <w:szCs w:val="20"/>
        </w:rPr>
        <w:t xml:space="preserve">ve </w:t>
      </w:r>
      <w:r w:rsidR="006D7734" w:rsidRPr="006D7734">
        <w:rPr>
          <w:rFonts w:ascii="Times New Roman" w:hAnsi="Times New Roman"/>
          <w:b/>
          <w:szCs w:val="20"/>
        </w:rPr>
        <w:t>dönemsel ödeme tercihi</w:t>
      </w:r>
      <w:r w:rsidR="006D7734">
        <w:rPr>
          <w:rFonts w:ascii="Times New Roman" w:hAnsi="Times New Roman"/>
          <w:szCs w:val="20"/>
        </w:rPr>
        <w:t xml:space="preserve"> yapan </w:t>
      </w:r>
      <w:r w:rsidR="007C3BF5" w:rsidRPr="00B553EC">
        <w:rPr>
          <w:rFonts w:ascii="Times New Roman" w:hAnsi="Times New Roman"/>
          <w:szCs w:val="20"/>
        </w:rPr>
        <w:t xml:space="preserve">öğrenciler, </w:t>
      </w:r>
      <w:r w:rsidR="007C3BF5" w:rsidRPr="005855DB">
        <w:rPr>
          <w:rFonts w:ascii="Times New Roman" w:hAnsi="Times New Roman"/>
          <w:b/>
          <w:szCs w:val="20"/>
        </w:rPr>
        <w:t>seçtikleri ders sayısına bakılmaksızın</w:t>
      </w:r>
      <w:r w:rsidR="007C3BF5" w:rsidRPr="00B553EC">
        <w:rPr>
          <w:rFonts w:ascii="Times New Roman" w:hAnsi="Times New Roman"/>
          <w:szCs w:val="20"/>
        </w:rPr>
        <w:t xml:space="preserve">; kayıt yaptıracakları </w:t>
      </w:r>
      <w:bookmarkStart w:id="1" w:name="_Hlk112054827"/>
      <w:r w:rsidR="007C3BF5" w:rsidRPr="006D7734">
        <w:rPr>
          <w:rFonts w:ascii="Times New Roman" w:hAnsi="Times New Roman"/>
          <w:color w:val="FF0000"/>
          <w:szCs w:val="20"/>
        </w:rPr>
        <w:t xml:space="preserve">ilk yarıyılda </w:t>
      </w:r>
      <w:r w:rsidR="00C21860" w:rsidRPr="006D7734">
        <w:rPr>
          <w:rFonts w:ascii="Times New Roman" w:hAnsi="Times New Roman"/>
          <w:b/>
          <w:color w:val="FF0000"/>
          <w:szCs w:val="20"/>
        </w:rPr>
        <w:t>3.675</w:t>
      </w:r>
      <w:r w:rsidR="007C3BF5" w:rsidRPr="006D7734">
        <w:rPr>
          <w:rFonts w:ascii="Times New Roman" w:hAnsi="Times New Roman"/>
          <w:b/>
          <w:color w:val="FF0000"/>
          <w:szCs w:val="20"/>
        </w:rPr>
        <w:t xml:space="preserve"> TL</w:t>
      </w:r>
      <w:r w:rsidR="007C3BF5" w:rsidRPr="006D7734">
        <w:rPr>
          <w:rFonts w:ascii="Times New Roman" w:hAnsi="Times New Roman"/>
          <w:szCs w:val="20"/>
        </w:rPr>
        <w:t xml:space="preserve">, </w:t>
      </w:r>
      <w:r w:rsidR="007C3BF5" w:rsidRPr="006D7734">
        <w:rPr>
          <w:rFonts w:ascii="Times New Roman" w:hAnsi="Times New Roman"/>
          <w:color w:val="FF0000"/>
          <w:szCs w:val="20"/>
        </w:rPr>
        <w:t xml:space="preserve">ikinci yarıyılda </w:t>
      </w:r>
      <w:r w:rsidR="00C21860" w:rsidRPr="006D7734">
        <w:rPr>
          <w:rFonts w:ascii="Times New Roman" w:hAnsi="Times New Roman"/>
          <w:b/>
          <w:color w:val="FF0000"/>
          <w:szCs w:val="20"/>
        </w:rPr>
        <w:t>3.675</w:t>
      </w:r>
      <w:r w:rsidR="007C3BF5" w:rsidRPr="006D7734">
        <w:rPr>
          <w:rFonts w:ascii="Times New Roman" w:hAnsi="Times New Roman"/>
          <w:b/>
          <w:color w:val="FF0000"/>
          <w:szCs w:val="20"/>
        </w:rPr>
        <w:t xml:space="preserve"> TL</w:t>
      </w:r>
      <w:r w:rsidR="007C3BF5" w:rsidRPr="006D7734">
        <w:rPr>
          <w:rFonts w:ascii="Times New Roman" w:hAnsi="Times New Roman"/>
          <w:color w:val="FF0000"/>
          <w:szCs w:val="20"/>
        </w:rPr>
        <w:t xml:space="preserve">, üçüncü yarıyılda ise </w:t>
      </w:r>
      <w:r w:rsidR="00C21860" w:rsidRPr="006D7734">
        <w:rPr>
          <w:rFonts w:ascii="Times New Roman" w:hAnsi="Times New Roman"/>
          <w:b/>
          <w:color w:val="FF0000"/>
          <w:szCs w:val="20"/>
        </w:rPr>
        <w:t>800</w:t>
      </w:r>
      <w:r w:rsidR="007C3BF5" w:rsidRPr="006D7734">
        <w:rPr>
          <w:rFonts w:ascii="Times New Roman" w:hAnsi="Times New Roman"/>
          <w:b/>
          <w:color w:val="FF0000"/>
          <w:szCs w:val="20"/>
        </w:rPr>
        <w:t xml:space="preserve"> TL </w:t>
      </w:r>
      <w:r w:rsidR="007C3BF5" w:rsidRPr="006D7734">
        <w:rPr>
          <w:rFonts w:ascii="Times New Roman" w:hAnsi="Times New Roman"/>
          <w:color w:val="FF0000"/>
          <w:szCs w:val="20"/>
        </w:rPr>
        <w:t>ödeyecektir</w:t>
      </w:r>
      <w:r w:rsidR="007C3BF5" w:rsidRPr="006D7734">
        <w:rPr>
          <w:rFonts w:ascii="Times New Roman" w:hAnsi="Times New Roman"/>
          <w:szCs w:val="20"/>
        </w:rPr>
        <w:t>.</w:t>
      </w:r>
    </w:p>
    <w:bookmarkEnd w:id="1"/>
    <w:p w14:paraId="32EF8D5A" w14:textId="77777777" w:rsidR="006D7734" w:rsidRPr="006D7734" w:rsidRDefault="006D7734" w:rsidP="005855DB">
      <w:pPr>
        <w:pStyle w:val="ListeParagraf"/>
        <w:numPr>
          <w:ilvl w:val="0"/>
          <w:numId w:val="22"/>
        </w:numPr>
        <w:spacing w:before="60" w:after="120" w:line="276" w:lineRule="auto"/>
        <w:ind w:left="284" w:hanging="284"/>
        <w:jc w:val="both"/>
        <w:rPr>
          <w:rFonts w:ascii="Times New Roman" w:eastAsia="Wingdings" w:hAnsi="Times New Roman"/>
          <w:b/>
          <w:szCs w:val="20"/>
          <w:vertAlign w:val="superscript"/>
        </w:rPr>
      </w:pPr>
      <w:r w:rsidRPr="006D7734">
        <w:rPr>
          <w:rFonts w:ascii="Times New Roman" w:hAnsi="Times New Roman"/>
          <w:b/>
          <w:szCs w:val="20"/>
        </w:rPr>
        <w:t>PEŞİN ÖDEME</w:t>
      </w:r>
    </w:p>
    <w:p w14:paraId="171D20B0" w14:textId="7791E448" w:rsidR="007C3BF5" w:rsidRPr="00B553EC" w:rsidRDefault="007C3BF5" w:rsidP="006D7734">
      <w:pPr>
        <w:pStyle w:val="ListeParagraf"/>
        <w:spacing w:before="60" w:after="120" w:line="276" w:lineRule="auto"/>
        <w:ind w:left="284"/>
        <w:jc w:val="both"/>
        <w:rPr>
          <w:rFonts w:ascii="Times New Roman" w:eastAsia="Wingdings" w:hAnsi="Times New Roman"/>
          <w:szCs w:val="20"/>
          <w:vertAlign w:val="superscript"/>
        </w:rPr>
      </w:pPr>
      <w:r w:rsidRPr="005855DB">
        <w:rPr>
          <w:rFonts w:ascii="Times New Roman" w:hAnsi="Times New Roman"/>
          <w:szCs w:val="20"/>
        </w:rPr>
        <w:t>Program ücreti toplam tutarı</w:t>
      </w:r>
      <w:r w:rsidRPr="00B553EC">
        <w:rPr>
          <w:rFonts w:ascii="Times New Roman" w:hAnsi="Times New Roman"/>
          <w:b/>
          <w:szCs w:val="20"/>
        </w:rPr>
        <w:t xml:space="preserve"> </w:t>
      </w:r>
      <w:r w:rsidRPr="00B553EC">
        <w:rPr>
          <w:rFonts w:ascii="Times New Roman" w:hAnsi="Times New Roman"/>
          <w:szCs w:val="20"/>
        </w:rPr>
        <w:t>(</w:t>
      </w:r>
      <w:r w:rsidR="00C21860" w:rsidRPr="00B553EC">
        <w:rPr>
          <w:rFonts w:ascii="Times New Roman" w:hAnsi="Times New Roman"/>
          <w:szCs w:val="20"/>
        </w:rPr>
        <w:t xml:space="preserve">8.150 </w:t>
      </w:r>
      <w:r w:rsidRPr="00B553EC">
        <w:rPr>
          <w:rFonts w:ascii="Times New Roman" w:hAnsi="Times New Roman"/>
          <w:szCs w:val="20"/>
        </w:rPr>
        <w:t>TL)</w:t>
      </w:r>
      <w:r w:rsidR="00D910FC">
        <w:rPr>
          <w:rFonts w:ascii="Times New Roman" w:hAnsi="Times New Roman"/>
          <w:szCs w:val="20"/>
        </w:rPr>
        <w:t>,</w:t>
      </w:r>
      <w:r w:rsidRPr="00B553EC">
        <w:rPr>
          <w:rFonts w:ascii="Times New Roman" w:hAnsi="Times New Roman"/>
          <w:b/>
          <w:szCs w:val="20"/>
        </w:rPr>
        <w:t xml:space="preserve"> peşin </w:t>
      </w:r>
      <w:r w:rsidR="00AD4EEA">
        <w:rPr>
          <w:rFonts w:ascii="Times New Roman" w:hAnsi="Times New Roman"/>
          <w:b/>
          <w:szCs w:val="20"/>
        </w:rPr>
        <w:t xml:space="preserve">ödeme </w:t>
      </w:r>
      <w:r w:rsidR="00D910FC">
        <w:rPr>
          <w:rFonts w:ascii="Times New Roman" w:hAnsi="Times New Roman"/>
          <w:b/>
          <w:szCs w:val="20"/>
        </w:rPr>
        <w:t xml:space="preserve">yapma </w:t>
      </w:r>
      <w:r w:rsidR="00AD4EEA">
        <w:rPr>
          <w:rFonts w:ascii="Times New Roman" w:hAnsi="Times New Roman"/>
          <w:b/>
          <w:szCs w:val="20"/>
        </w:rPr>
        <w:t xml:space="preserve">tercihi yapanlar için </w:t>
      </w:r>
      <w:r w:rsidRPr="00B553EC">
        <w:rPr>
          <w:rFonts w:ascii="Times New Roman" w:hAnsi="Times New Roman"/>
          <w:b/>
          <w:szCs w:val="20"/>
        </w:rPr>
        <w:t>(</w:t>
      </w:r>
      <w:r w:rsidRPr="00B553EC">
        <w:rPr>
          <w:rFonts w:ascii="Times New Roman" w:hAnsi="Times New Roman"/>
          <w:color w:val="222222"/>
          <w:szCs w:val="20"/>
        </w:rPr>
        <w:t>programa giriş yaptırdığı yarıyılın başında)</w:t>
      </w:r>
      <w:r w:rsidR="00D72264" w:rsidRPr="00B553EC">
        <w:rPr>
          <w:rFonts w:ascii="Times New Roman" w:eastAsia="Wingdings" w:hAnsi="Times New Roman"/>
          <w:szCs w:val="20"/>
          <w:vertAlign w:val="superscript"/>
        </w:rPr>
        <w:t xml:space="preserve"> </w:t>
      </w:r>
      <w:r w:rsidRPr="005855DB">
        <w:rPr>
          <w:rFonts w:ascii="Times New Roman" w:hAnsi="Times New Roman"/>
          <w:szCs w:val="20"/>
        </w:rPr>
        <w:t>ödenebilmektedir.</w:t>
      </w:r>
    </w:p>
    <w:p w14:paraId="25E1F53F" w14:textId="77777777" w:rsidR="006D7734" w:rsidRPr="006D7734" w:rsidRDefault="006D7734" w:rsidP="005855DB">
      <w:pPr>
        <w:pStyle w:val="ListeParagraf"/>
        <w:numPr>
          <w:ilvl w:val="0"/>
          <w:numId w:val="22"/>
        </w:numPr>
        <w:spacing w:before="60" w:after="120" w:line="276" w:lineRule="auto"/>
        <w:ind w:left="284" w:hanging="284"/>
        <w:jc w:val="both"/>
        <w:rPr>
          <w:rFonts w:ascii="Times New Roman" w:eastAsia="Wingdings" w:hAnsi="Times New Roman"/>
          <w:b/>
          <w:szCs w:val="20"/>
          <w:vertAlign w:val="superscript"/>
        </w:rPr>
      </w:pPr>
      <w:r w:rsidRPr="006D7734">
        <w:rPr>
          <w:rFonts w:ascii="Times New Roman" w:hAnsi="Times New Roman"/>
          <w:b/>
          <w:szCs w:val="20"/>
        </w:rPr>
        <w:t>ÖDEME YERİ</w:t>
      </w:r>
    </w:p>
    <w:p w14:paraId="0605905E" w14:textId="4EA473B1" w:rsidR="008E362D" w:rsidRDefault="007C3BF5" w:rsidP="006D7734">
      <w:pPr>
        <w:pStyle w:val="ListeParagraf"/>
        <w:spacing w:before="60" w:after="120" w:line="276" w:lineRule="auto"/>
        <w:ind w:left="284"/>
        <w:jc w:val="both"/>
        <w:rPr>
          <w:rFonts w:ascii="Times New Roman" w:hAnsi="Times New Roman"/>
          <w:szCs w:val="20"/>
        </w:rPr>
      </w:pPr>
      <w:r w:rsidRPr="00B553EC">
        <w:rPr>
          <w:rFonts w:ascii="Times New Roman" w:hAnsi="Times New Roman"/>
          <w:szCs w:val="20"/>
        </w:rPr>
        <w:t xml:space="preserve">Ödeme işlemleri, Üniversitemizin Türkiye Ekonomi Bankası (TEB) ile yapmış olduğu anlaşma kapsamında, TEB Banka şubelerinden veya ATM’ler üzerinden </w:t>
      </w:r>
      <w:r w:rsidRPr="00B553EC">
        <w:rPr>
          <w:rFonts w:ascii="Times New Roman" w:hAnsi="Times New Roman"/>
          <w:b/>
          <w:szCs w:val="20"/>
        </w:rPr>
        <w:t>öğrenci numarası bilgisi ibraz edilerek yapılmaktadır</w:t>
      </w:r>
      <w:r w:rsidR="00AE30FA">
        <w:rPr>
          <w:rFonts w:ascii="Times New Roman" w:hAnsi="Times New Roman"/>
          <w:szCs w:val="20"/>
        </w:rPr>
        <w:t>.</w:t>
      </w:r>
    </w:p>
    <w:p w14:paraId="2AD181DD" w14:textId="417EF8E7" w:rsidR="00F877AB" w:rsidRPr="008E362D" w:rsidRDefault="008E362D" w:rsidP="006D7734">
      <w:pPr>
        <w:pStyle w:val="ListeParagraf"/>
        <w:spacing w:before="60" w:after="120" w:line="276" w:lineRule="auto"/>
        <w:ind w:left="284"/>
        <w:jc w:val="both"/>
        <w:rPr>
          <w:rFonts w:ascii="Times New Roman" w:eastAsia="Wingdings" w:hAnsi="Times New Roman"/>
          <w:color w:val="FF0000"/>
          <w:szCs w:val="20"/>
          <w:vertAlign w:val="superscript"/>
        </w:rPr>
      </w:pPr>
      <w:r w:rsidRPr="008E362D">
        <w:rPr>
          <w:rFonts w:ascii="Times New Roman" w:hAnsi="Times New Roman"/>
          <w:b/>
          <w:color w:val="FF0000"/>
          <w:szCs w:val="20"/>
          <w:u w:val="single"/>
        </w:rPr>
        <w:t>Not</w:t>
      </w:r>
      <w:r w:rsidRPr="008E362D">
        <w:rPr>
          <w:rFonts w:ascii="Times New Roman" w:hAnsi="Times New Roman"/>
          <w:b/>
          <w:color w:val="FF0000"/>
          <w:szCs w:val="20"/>
        </w:rPr>
        <w:t xml:space="preserve">: </w:t>
      </w:r>
      <w:r w:rsidR="007C3BF5" w:rsidRPr="008E362D">
        <w:rPr>
          <w:rFonts w:ascii="Times New Roman" w:hAnsi="Times New Roman"/>
          <w:b/>
          <w:color w:val="FF0000"/>
          <w:szCs w:val="20"/>
        </w:rPr>
        <w:t>E</w:t>
      </w:r>
      <w:r w:rsidRPr="008E362D">
        <w:rPr>
          <w:rFonts w:ascii="Times New Roman" w:hAnsi="Times New Roman"/>
          <w:b/>
          <w:color w:val="FF0000"/>
          <w:szCs w:val="20"/>
        </w:rPr>
        <w:t>FT/Havale ve dönemlik ücret ödemelerinde,</w:t>
      </w:r>
      <w:r w:rsidR="007C3BF5" w:rsidRPr="008E362D">
        <w:rPr>
          <w:rFonts w:ascii="Times New Roman" w:hAnsi="Times New Roman"/>
          <w:b/>
          <w:color w:val="FF0000"/>
          <w:szCs w:val="20"/>
        </w:rPr>
        <w:t xml:space="preserve"> </w:t>
      </w:r>
      <w:r w:rsidRPr="008E362D">
        <w:rPr>
          <w:rFonts w:ascii="Times New Roman" w:hAnsi="Times New Roman"/>
          <w:b/>
          <w:color w:val="FF0000"/>
          <w:szCs w:val="20"/>
        </w:rPr>
        <w:t xml:space="preserve">ilan edilen ödeme planına ilişkin ayrıca </w:t>
      </w:r>
      <w:r w:rsidR="007C3BF5" w:rsidRPr="008E362D">
        <w:rPr>
          <w:rFonts w:ascii="Times New Roman" w:hAnsi="Times New Roman"/>
          <w:b/>
          <w:color w:val="FF0000"/>
          <w:szCs w:val="20"/>
        </w:rPr>
        <w:t>taksitlendirme yapılmamaktadır.</w:t>
      </w:r>
    </w:p>
    <w:p w14:paraId="1A54D12D" w14:textId="268F7AA8" w:rsidR="008E361B" w:rsidRPr="005D10E5" w:rsidRDefault="00724CE4" w:rsidP="00FF425C">
      <w:pPr>
        <w:pStyle w:val="Balk1"/>
        <w:keepNext w:val="0"/>
        <w:keepLines w:val="0"/>
        <w:widowControl w:val="0"/>
        <w:numPr>
          <w:ilvl w:val="0"/>
          <w:numId w:val="1"/>
        </w:numPr>
        <w:shd w:val="clear" w:color="auto" w:fill="F7CAAC" w:themeFill="accent2" w:themeFillTint="66"/>
        <w:tabs>
          <w:tab w:val="left" w:pos="581"/>
        </w:tabs>
        <w:spacing w:before="360" w:after="360"/>
        <w:ind w:left="284" w:hanging="284"/>
        <w:jc w:val="left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lastRenderedPageBreak/>
        <w:t xml:space="preserve"> </w:t>
      </w:r>
      <w:r w:rsidRPr="005D5F6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DERS SEÇİM</w:t>
      </w:r>
      <w:r w:rsidR="003B31AF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İ</w:t>
      </w:r>
      <w:r w:rsidRPr="005D5F6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İŞLEMLERİ</w:t>
      </w:r>
    </w:p>
    <w:p w14:paraId="48D961BA" w14:textId="1856052E" w:rsidR="00C4006D" w:rsidRDefault="00673FFC" w:rsidP="003E1A7F">
      <w:pPr>
        <w:pStyle w:val="Balk2"/>
        <w:tabs>
          <w:tab w:val="left" w:pos="3030"/>
          <w:tab w:val="center" w:pos="4819"/>
        </w:tabs>
        <w:spacing w:after="24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9370E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TARIM EKONOMİSİ </w:t>
      </w:r>
      <w:r w:rsidR="00C4006D" w:rsidRPr="009370E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Tezsiz Yüksek Lisans</w:t>
      </w:r>
      <w:r w:rsidR="006C27AE" w:rsidRPr="009370E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9370E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Programı </w:t>
      </w:r>
      <w:r w:rsidR="00E131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–</w:t>
      </w:r>
      <w:r w:rsidR="006C27AE" w:rsidRPr="009370E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883AE7" w:rsidRPr="00883A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  <w:t>202</w:t>
      </w:r>
      <w:r w:rsidR="00E102B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  <w:t>3</w:t>
      </w:r>
      <w:r w:rsidR="00883AE7" w:rsidRPr="00883A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  <w:t>/202</w:t>
      </w:r>
      <w:r w:rsidR="00E102B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  <w:t>4</w:t>
      </w:r>
      <w:r w:rsidR="00C4006D" w:rsidRPr="00883A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  <w:r w:rsidR="00E102B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  <w:t>GÜZ</w:t>
      </w:r>
      <w:r w:rsidRPr="00883A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  <w:r w:rsidRPr="009370E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Dönemi</w:t>
      </w:r>
    </w:p>
    <w:p w14:paraId="0BA8B22F" w14:textId="2004A264" w:rsidR="00DF7F86" w:rsidRPr="00DF7F86" w:rsidRDefault="00DF7F86" w:rsidP="00DF7F86">
      <w:pPr>
        <w:pStyle w:val="ListeParagraf"/>
        <w:numPr>
          <w:ilvl w:val="2"/>
          <w:numId w:val="1"/>
        </w:numPr>
        <w:ind w:left="284" w:hanging="284"/>
        <w:rPr>
          <w:rFonts w:ascii="Times New Roman" w:hAnsi="Times New Roman"/>
          <w:b/>
          <w:sz w:val="24"/>
          <w:szCs w:val="24"/>
          <w:lang w:eastAsia="en-US"/>
        </w:rPr>
      </w:pPr>
      <w:r w:rsidRPr="00DF7F86">
        <w:rPr>
          <w:rFonts w:ascii="Times New Roman" w:hAnsi="Times New Roman"/>
          <w:b/>
          <w:sz w:val="24"/>
          <w:szCs w:val="24"/>
          <w:lang w:eastAsia="en-US"/>
        </w:rPr>
        <w:t>DERSLER LİSTESİ</w:t>
      </w:r>
    </w:p>
    <w:p w14:paraId="142A270A" w14:textId="77777777" w:rsidR="00DF7F86" w:rsidRPr="00DF7F86" w:rsidRDefault="00DF7F86" w:rsidP="00DF7F86">
      <w:pPr>
        <w:rPr>
          <w:lang w:eastAsia="en-US"/>
        </w:rPr>
      </w:pPr>
    </w:p>
    <w:p w14:paraId="6306FC9F" w14:textId="02C17B9D" w:rsidR="006C27AE" w:rsidRDefault="00192740" w:rsidP="003E1A7F">
      <w:pPr>
        <w:spacing w:after="120"/>
        <w:rPr>
          <w:color w:val="FF0000"/>
          <w:sz w:val="22"/>
          <w:szCs w:val="22"/>
          <w:lang w:eastAsia="en-US"/>
        </w:rPr>
      </w:pPr>
      <w:r>
        <w:rPr>
          <w:color w:val="FF0000"/>
          <w:sz w:val="22"/>
          <w:szCs w:val="22"/>
          <w:lang w:eastAsia="en-US"/>
        </w:rPr>
        <w:t xml:space="preserve"> </w:t>
      </w:r>
      <w:bookmarkStart w:id="2" w:name="_Hlk112054882"/>
      <w:r w:rsidR="003E1A7F" w:rsidRPr="00AC0E5D">
        <w:rPr>
          <w:color w:val="FF0000"/>
          <w:sz w:val="22"/>
          <w:szCs w:val="22"/>
          <w:u w:val="single"/>
          <w:lang w:eastAsia="en-US"/>
        </w:rPr>
        <w:t>DİKKAT</w:t>
      </w:r>
      <w:r w:rsidR="003E1A7F" w:rsidRPr="00844C88">
        <w:rPr>
          <w:color w:val="FF0000"/>
          <w:sz w:val="22"/>
          <w:szCs w:val="22"/>
          <w:lang w:eastAsia="en-US"/>
        </w:rPr>
        <w:t xml:space="preserve">: </w:t>
      </w:r>
      <w:r w:rsidR="00F826E5">
        <w:rPr>
          <w:color w:val="FF0000"/>
          <w:sz w:val="22"/>
          <w:szCs w:val="22"/>
          <w:lang w:eastAsia="en-US"/>
        </w:rPr>
        <w:t>Güz</w:t>
      </w:r>
      <w:r>
        <w:rPr>
          <w:color w:val="FF0000"/>
          <w:sz w:val="22"/>
          <w:szCs w:val="22"/>
          <w:lang w:eastAsia="en-US"/>
        </w:rPr>
        <w:t xml:space="preserve"> Dönemi için d</w:t>
      </w:r>
      <w:r w:rsidR="003E1A7F" w:rsidRPr="00844C88">
        <w:rPr>
          <w:color w:val="FF0000"/>
          <w:sz w:val="22"/>
          <w:szCs w:val="22"/>
          <w:lang w:eastAsia="en-US"/>
        </w:rPr>
        <w:t xml:space="preserve">ers </w:t>
      </w:r>
      <w:r>
        <w:rPr>
          <w:color w:val="FF0000"/>
          <w:sz w:val="22"/>
          <w:szCs w:val="22"/>
          <w:lang w:eastAsia="en-US"/>
        </w:rPr>
        <w:t>s</w:t>
      </w:r>
      <w:r w:rsidR="003E1A7F" w:rsidRPr="00844C88">
        <w:rPr>
          <w:color w:val="FF0000"/>
          <w:sz w:val="22"/>
          <w:szCs w:val="22"/>
          <w:lang w:eastAsia="en-US"/>
        </w:rPr>
        <w:t>eçim tercihleri bu liste</w:t>
      </w:r>
      <w:r w:rsidR="00643401">
        <w:rPr>
          <w:color w:val="FF0000"/>
          <w:sz w:val="22"/>
          <w:szCs w:val="22"/>
          <w:lang w:eastAsia="en-US"/>
        </w:rPr>
        <w:t>den</w:t>
      </w:r>
      <w:r w:rsidR="003E1A7F" w:rsidRPr="00844C88">
        <w:rPr>
          <w:color w:val="FF0000"/>
          <w:sz w:val="22"/>
          <w:szCs w:val="22"/>
          <w:lang w:eastAsia="en-US"/>
        </w:rPr>
        <w:t xml:space="preserve"> </w:t>
      </w:r>
      <w:r w:rsidR="0033521B" w:rsidRPr="00844C88">
        <w:rPr>
          <w:color w:val="FF0000"/>
          <w:sz w:val="22"/>
          <w:szCs w:val="22"/>
          <w:lang w:eastAsia="en-US"/>
        </w:rPr>
        <w:t>yapılacaktır!</w:t>
      </w:r>
    </w:p>
    <w:tbl>
      <w:tblPr>
        <w:tblStyle w:val="TabloKlavuzu"/>
        <w:tblpPr w:leftFromText="141" w:rightFromText="141" w:vertAnchor="text" w:horzAnchor="margin" w:tblpXSpec="center" w:tblpY="61"/>
        <w:tblW w:w="9836" w:type="dxa"/>
        <w:tblLayout w:type="fixed"/>
        <w:tblLook w:val="01E0" w:firstRow="1" w:lastRow="1" w:firstColumn="1" w:lastColumn="1" w:noHBand="0" w:noVBand="0"/>
      </w:tblPr>
      <w:tblGrid>
        <w:gridCol w:w="441"/>
        <w:gridCol w:w="268"/>
        <w:gridCol w:w="711"/>
        <w:gridCol w:w="139"/>
        <w:gridCol w:w="850"/>
        <w:gridCol w:w="24"/>
        <w:gridCol w:w="5065"/>
        <w:gridCol w:w="2338"/>
      </w:tblGrid>
      <w:tr w:rsidR="006F40A7" w:rsidRPr="00C21860" w14:paraId="1C0C309E" w14:textId="77777777" w:rsidTr="004D0C8E">
        <w:trPr>
          <w:trHeight w:hRule="exact" w:val="417"/>
        </w:trPr>
        <w:tc>
          <w:tcPr>
            <w:tcW w:w="983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5F8F5F" w14:textId="69FAE20E" w:rsidR="006F40A7" w:rsidRPr="00C97AF2" w:rsidRDefault="00E102B9" w:rsidP="004D0C8E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>GÜZ</w:t>
            </w:r>
            <w:r w:rsidR="006F40A7" w:rsidRPr="00C97AF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</w:rPr>
              <w:t xml:space="preserve"> DÖNEMİ</w:t>
            </w:r>
            <w:r w:rsidR="006F40A7" w:rsidRPr="00C97A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6"/>
              </w:rPr>
              <w:t xml:space="preserve">  </w:t>
            </w:r>
            <w:hyperlink r:id="rId10" w:history="1">
              <w:r w:rsidR="006F40A7" w:rsidRPr="00C97AF2">
                <w:rPr>
                  <w:rStyle w:val="Kpr"/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16"/>
                </w:rPr>
                <w:t>DERSLER LİSTESİ</w:t>
              </w:r>
            </w:hyperlink>
            <w:r w:rsidR="006F40A7" w:rsidRPr="00C97AF2">
              <w:rPr>
                <w:rStyle w:val="Kpr"/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6"/>
                <w:u w:val="none"/>
              </w:rPr>
              <w:t xml:space="preserve">  </w:t>
            </w:r>
          </w:p>
        </w:tc>
      </w:tr>
      <w:tr w:rsidR="006F40A7" w:rsidRPr="00C21860" w14:paraId="7B3AA5E0" w14:textId="77777777" w:rsidTr="00E102B9">
        <w:trPr>
          <w:trHeight w:hRule="exact" w:val="253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AB1CFAE" w14:textId="77777777" w:rsidR="006F40A7" w:rsidRPr="00C97AF2" w:rsidRDefault="006F40A7" w:rsidP="004D0C8E">
            <w:pPr>
              <w:pStyle w:val="TableParagraph"/>
              <w:spacing w:before="60" w:after="60"/>
              <w:rPr>
                <w:rFonts w:ascii="Times New Roman" w:eastAsia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278F51E" w14:textId="77777777" w:rsidR="006F40A7" w:rsidRPr="00C97AF2" w:rsidRDefault="006F40A7" w:rsidP="004D0C8E">
            <w:pPr>
              <w:pStyle w:val="TableParagraph"/>
              <w:spacing w:before="60" w:after="60"/>
              <w:rPr>
                <w:rFonts w:ascii="Times New Roman" w:eastAsia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</w:pPr>
            <w:r w:rsidRPr="00C97AF2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  <w:t>KOD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14:paraId="65604E7F" w14:textId="77777777" w:rsidR="006F40A7" w:rsidRPr="00C97AF2" w:rsidRDefault="006F40A7" w:rsidP="004D0C8E">
            <w:pPr>
              <w:pStyle w:val="TableParagraph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</w:pPr>
            <w:r w:rsidRPr="00C97AF2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  <w:t>KREDİ</w:t>
            </w:r>
          </w:p>
        </w:tc>
        <w:tc>
          <w:tcPr>
            <w:tcW w:w="508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AB04CBB" w14:textId="77777777" w:rsidR="006F40A7" w:rsidRPr="00C97AF2" w:rsidRDefault="006F40A7" w:rsidP="004D0C8E">
            <w:pPr>
              <w:pStyle w:val="TableParagraph"/>
              <w:spacing w:before="60" w:after="60"/>
              <w:rPr>
                <w:rFonts w:ascii="Times New Roman" w:eastAsia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</w:pPr>
            <w:r w:rsidRPr="00C97AF2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  <w:t>(Z)    ZORUNLU</w:t>
            </w:r>
            <w:r w:rsidRPr="00C97AF2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15"/>
                <w:szCs w:val="15"/>
                <w:lang w:val="tr-TR"/>
              </w:rPr>
              <w:t xml:space="preserve"> </w:t>
            </w:r>
            <w:r w:rsidRPr="00C97AF2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  <w:t>DERSLER</w:t>
            </w:r>
            <w:r w:rsidRPr="00C97AF2">
              <w:rPr>
                <w:rFonts w:ascii="Times New Roman" w:hAnsi="Times New Roman" w:cs="Times New Roman"/>
                <w:b/>
                <w:color w:val="000000" w:themeColor="text1"/>
                <w:spacing w:val="-17"/>
                <w:sz w:val="15"/>
                <w:szCs w:val="15"/>
                <w:lang w:val="tr-TR"/>
              </w:rPr>
              <w:t xml:space="preserve">        </w:t>
            </w:r>
            <w:r w:rsidRPr="00C97AF2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  <w:t>(GÜZ+BAHAR)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7C7FAC" w14:textId="77777777" w:rsidR="006F40A7" w:rsidRPr="00C97AF2" w:rsidRDefault="006F40A7" w:rsidP="004D0C8E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</w:pPr>
            <w:r w:rsidRPr="00C97AF2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  <w:t>ÖĞR.ÜYESİ</w:t>
            </w:r>
          </w:p>
        </w:tc>
      </w:tr>
      <w:tr w:rsidR="006F40A7" w:rsidRPr="00C21860" w14:paraId="252B45F7" w14:textId="77777777" w:rsidTr="00E102B9">
        <w:trPr>
          <w:trHeight w:val="283"/>
        </w:trPr>
        <w:tc>
          <w:tcPr>
            <w:tcW w:w="709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</w:tcBorders>
          </w:tcPr>
          <w:p w14:paraId="13FA6BA7" w14:textId="77777777" w:rsidR="006F40A7" w:rsidRPr="00C97AF2" w:rsidRDefault="006F40A7" w:rsidP="004D0C8E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808080" w:themeColor="background1" w:themeShade="80"/>
            </w:tcBorders>
          </w:tcPr>
          <w:p w14:paraId="0900A117" w14:textId="77777777" w:rsidR="006F40A7" w:rsidRPr="00C97AF2" w:rsidRDefault="006F40A7" w:rsidP="004D0C8E">
            <w:pPr>
              <w:pStyle w:val="TableParagraph"/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TET6903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</w:tcBorders>
          </w:tcPr>
          <w:p w14:paraId="7830A467" w14:textId="77777777" w:rsidR="006F40A7" w:rsidRPr="00C97AF2" w:rsidRDefault="006F40A7" w:rsidP="004D0C8E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97AF2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5089" w:type="dxa"/>
            <w:gridSpan w:val="2"/>
            <w:tcBorders>
              <w:top w:val="single" w:sz="4" w:space="0" w:color="808080" w:themeColor="background1" w:themeShade="80"/>
            </w:tcBorders>
          </w:tcPr>
          <w:p w14:paraId="7D1FF455" w14:textId="77777777" w:rsidR="006F40A7" w:rsidRPr="00C97AF2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DÖNEM PROJESİ</w:t>
            </w: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5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5"/>
                <w:vertAlign w:val="superscript"/>
                <w:lang w:val="tr-TR"/>
              </w:rPr>
              <w:t>1</w:t>
            </w:r>
          </w:p>
        </w:tc>
        <w:tc>
          <w:tcPr>
            <w:tcW w:w="2338" w:type="dxa"/>
            <w:tcBorders>
              <w:top w:val="single" w:sz="4" w:space="0" w:color="808080" w:themeColor="background1" w:themeShade="80"/>
              <w:right w:val="single" w:sz="12" w:space="0" w:color="auto"/>
            </w:tcBorders>
          </w:tcPr>
          <w:p w14:paraId="4DED56E4" w14:textId="77777777" w:rsidR="006F40A7" w:rsidRPr="00C97AF2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ABD Öğretim Üyeleri</w:t>
            </w:r>
          </w:p>
        </w:tc>
      </w:tr>
      <w:tr w:rsidR="006F40A7" w:rsidRPr="00C21860" w14:paraId="6429E9DC" w14:textId="77777777" w:rsidTr="00E102B9">
        <w:trPr>
          <w:trHeight w:hRule="exact" w:val="313"/>
        </w:trPr>
        <w:tc>
          <w:tcPr>
            <w:tcW w:w="7498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27E61B" w14:textId="3AD61251" w:rsidR="006F40A7" w:rsidRPr="00C97AF2" w:rsidRDefault="006F40A7" w:rsidP="004D0C8E">
            <w:pPr>
              <w:pStyle w:val="TableParagraph"/>
              <w:spacing w:before="100" w:beforeAutospacing="1" w:after="100" w:afterAutospacing="1"/>
              <w:ind w:firstLine="216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C97AF2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  <w:t xml:space="preserve">  (S)     SEÇMELİ</w:t>
            </w:r>
            <w:r w:rsidRPr="00C97AF2">
              <w:rPr>
                <w:rFonts w:ascii="Times New Roman" w:hAnsi="Times New Roman" w:cs="Times New Roman"/>
                <w:b/>
                <w:color w:val="000000" w:themeColor="text1"/>
                <w:spacing w:val="-15"/>
                <w:sz w:val="15"/>
                <w:szCs w:val="15"/>
                <w:lang w:val="tr-TR"/>
              </w:rPr>
              <w:t xml:space="preserve"> </w:t>
            </w:r>
            <w:r w:rsidRPr="00C97AF2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  <w:t xml:space="preserve">DERSLER       </w:t>
            </w:r>
            <w:r w:rsidRPr="00C97AF2">
              <w:rPr>
                <w:rFonts w:ascii="Times New Roman" w:hAnsi="Times New Roman" w:cs="Times New Roman"/>
                <w:b/>
                <w:color w:val="000000" w:themeColor="text1"/>
                <w:spacing w:val="-15"/>
                <w:sz w:val="15"/>
                <w:szCs w:val="15"/>
                <w:lang w:val="tr-TR"/>
              </w:rPr>
              <w:t xml:space="preserve"> </w:t>
            </w:r>
            <w:r w:rsidRPr="00C97AF2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  <w:t>(</w:t>
            </w:r>
            <w:r w:rsidR="00E102B9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  <w:t>GÜZ</w:t>
            </w:r>
            <w:r w:rsidRPr="00C97AF2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  <w:t>)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12" w:space="0" w:color="auto"/>
            </w:tcBorders>
          </w:tcPr>
          <w:p w14:paraId="7DB35752" w14:textId="77777777" w:rsidR="006F40A7" w:rsidRPr="00C97AF2" w:rsidRDefault="006F40A7" w:rsidP="004D0C8E">
            <w:pPr>
              <w:pStyle w:val="TableParagraph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val="tr-TR"/>
              </w:rPr>
            </w:pPr>
          </w:p>
        </w:tc>
      </w:tr>
      <w:tr w:rsidR="006F40A7" w:rsidRPr="00C21860" w14:paraId="3CBD0C75" w14:textId="77777777" w:rsidTr="00E102B9">
        <w:trPr>
          <w:trHeight w:val="199"/>
        </w:trPr>
        <w:tc>
          <w:tcPr>
            <w:tcW w:w="441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</w:tcBorders>
          </w:tcPr>
          <w:p w14:paraId="36FD8D8A" w14:textId="77777777" w:rsidR="006F40A7" w:rsidRPr="00BD1D5B" w:rsidRDefault="006F40A7" w:rsidP="004D0C8E">
            <w:pPr>
              <w:pStyle w:val="TableParagraph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2</w:t>
            </w:r>
          </w:p>
        </w:tc>
        <w:tc>
          <w:tcPr>
            <w:tcW w:w="979" w:type="dxa"/>
            <w:gridSpan w:val="2"/>
            <w:vAlign w:val="center"/>
          </w:tcPr>
          <w:p w14:paraId="382BC133" w14:textId="2467479C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TET 5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003</w:t>
            </w:r>
          </w:p>
        </w:tc>
        <w:tc>
          <w:tcPr>
            <w:tcW w:w="1013" w:type="dxa"/>
            <w:gridSpan w:val="3"/>
            <w:vMerge w:val="restart"/>
            <w:tcBorders>
              <w:top w:val="single" w:sz="4" w:space="0" w:color="A6A6A6" w:themeColor="background1" w:themeShade="A6"/>
            </w:tcBorders>
            <w:vAlign w:val="center"/>
          </w:tcPr>
          <w:p w14:paraId="019F81BF" w14:textId="77777777" w:rsidR="006F40A7" w:rsidRPr="00BD1D5B" w:rsidRDefault="006F40A7" w:rsidP="004D0C8E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Tüm dersler</w:t>
            </w:r>
          </w:p>
          <w:p w14:paraId="5F41230C" w14:textId="77777777" w:rsidR="006F40A7" w:rsidRPr="00BD1D5B" w:rsidRDefault="006F40A7" w:rsidP="004D0C8E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(3+0)</w:t>
            </w:r>
          </w:p>
        </w:tc>
        <w:tc>
          <w:tcPr>
            <w:tcW w:w="5065" w:type="dxa"/>
            <w:vAlign w:val="center"/>
          </w:tcPr>
          <w:p w14:paraId="60EA7912" w14:textId="1960F470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TARIM VE GIDA POLİTİKASI</w:t>
            </w:r>
          </w:p>
        </w:tc>
        <w:tc>
          <w:tcPr>
            <w:tcW w:w="23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E339A8E" w14:textId="77777777" w:rsidR="006F40A7" w:rsidRPr="00C97AF2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C97AF2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  <w:lang w:val="tr-TR"/>
              </w:rPr>
              <w:t>Prof.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  <w:lang w:val="tr-TR"/>
              </w:rPr>
              <w:t xml:space="preserve"> </w:t>
            </w:r>
            <w:r w:rsidRPr="00C97AF2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  <w:lang w:val="tr-TR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  <w:lang w:val="tr-TR"/>
              </w:rPr>
              <w:t xml:space="preserve"> </w:t>
            </w:r>
            <w:r w:rsidRPr="00C97AF2">
              <w:rPr>
                <w:rFonts w:ascii="Times New Roman" w:hAnsi="Times New Roman" w:cs="Times New Roman"/>
                <w:color w:val="000000" w:themeColor="text1"/>
                <w:spacing w:val="-1"/>
                <w:sz w:val="15"/>
                <w:szCs w:val="15"/>
                <w:lang w:val="tr-TR"/>
              </w:rPr>
              <w:t>Cengiz SAYIN</w:t>
            </w:r>
          </w:p>
        </w:tc>
      </w:tr>
      <w:tr w:rsidR="006F40A7" w:rsidRPr="00C21860" w14:paraId="7729AF86" w14:textId="77777777" w:rsidTr="00E102B9">
        <w:trPr>
          <w:trHeight w:val="199"/>
        </w:trPr>
        <w:tc>
          <w:tcPr>
            <w:tcW w:w="441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</w:tcBorders>
          </w:tcPr>
          <w:p w14:paraId="3B93BA4C" w14:textId="77777777" w:rsidR="006F40A7" w:rsidRPr="00BD1D5B" w:rsidRDefault="006F40A7" w:rsidP="004D0C8E">
            <w:pPr>
              <w:pStyle w:val="TableParagraph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3</w:t>
            </w:r>
          </w:p>
        </w:tc>
        <w:tc>
          <w:tcPr>
            <w:tcW w:w="979" w:type="dxa"/>
            <w:gridSpan w:val="2"/>
          </w:tcPr>
          <w:p w14:paraId="2D5ECEA0" w14:textId="7DF4094C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TET 501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013" w:type="dxa"/>
            <w:gridSpan w:val="3"/>
            <w:vMerge/>
            <w:vAlign w:val="center"/>
          </w:tcPr>
          <w:p w14:paraId="2929A1E0" w14:textId="77777777" w:rsidR="006F40A7" w:rsidRPr="00BD1D5B" w:rsidRDefault="006F40A7" w:rsidP="004D0C8E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</w:p>
        </w:tc>
        <w:tc>
          <w:tcPr>
            <w:tcW w:w="5065" w:type="dxa"/>
          </w:tcPr>
          <w:p w14:paraId="3D33C85F" w14:textId="4B523B23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YATIRIM PROJELERİNİN FİNANSAL VE EKONOMİK ANALİZİ</w:t>
            </w:r>
          </w:p>
        </w:tc>
        <w:tc>
          <w:tcPr>
            <w:tcW w:w="23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69AAE9F" w14:textId="77777777" w:rsidR="006F40A7" w:rsidRPr="00C97AF2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Prof.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 xml:space="preserve"> </w:t>
            </w: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Dr. Burhan ÖZKAN</w:t>
            </w:r>
          </w:p>
        </w:tc>
      </w:tr>
      <w:tr w:rsidR="006F40A7" w:rsidRPr="00C21860" w14:paraId="30248E4F" w14:textId="77777777" w:rsidTr="00E102B9">
        <w:trPr>
          <w:trHeight w:val="199"/>
        </w:trPr>
        <w:tc>
          <w:tcPr>
            <w:tcW w:w="441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</w:tcBorders>
          </w:tcPr>
          <w:p w14:paraId="153F9680" w14:textId="77777777" w:rsidR="006F40A7" w:rsidRPr="00BD1D5B" w:rsidRDefault="006F40A7" w:rsidP="004D0C8E">
            <w:pPr>
              <w:pStyle w:val="TableParagraph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4</w:t>
            </w:r>
          </w:p>
        </w:tc>
        <w:tc>
          <w:tcPr>
            <w:tcW w:w="979" w:type="dxa"/>
            <w:gridSpan w:val="2"/>
          </w:tcPr>
          <w:p w14:paraId="437D78DA" w14:textId="31D54F4B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TET 50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013" w:type="dxa"/>
            <w:gridSpan w:val="3"/>
            <w:vMerge/>
            <w:vAlign w:val="center"/>
          </w:tcPr>
          <w:p w14:paraId="3F92208E" w14:textId="77777777" w:rsidR="006F40A7" w:rsidRPr="00BD1D5B" w:rsidRDefault="006F40A7" w:rsidP="004D0C8E">
            <w:pPr>
              <w:pStyle w:val="TableParagraph"/>
              <w:spacing w:before="40" w:after="40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</w:p>
        </w:tc>
        <w:tc>
          <w:tcPr>
            <w:tcW w:w="5065" w:type="dxa"/>
          </w:tcPr>
          <w:p w14:paraId="63F7CDDC" w14:textId="58B06880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TARIMSAL 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EKONOMİSİNDE ARAŞTIRMA ÖRNEKLEME METOTLARI</w:t>
            </w:r>
          </w:p>
        </w:tc>
        <w:tc>
          <w:tcPr>
            <w:tcW w:w="23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34A16ECD" w14:textId="77777777" w:rsidR="006F40A7" w:rsidRPr="00C97AF2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Prof. Dr. İbrahim YILMAZ</w:t>
            </w:r>
          </w:p>
        </w:tc>
      </w:tr>
      <w:tr w:rsidR="006F40A7" w:rsidRPr="00C21860" w14:paraId="1634444A" w14:textId="77777777" w:rsidTr="00E102B9">
        <w:trPr>
          <w:trHeight w:val="206"/>
        </w:trPr>
        <w:tc>
          <w:tcPr>
            <w:tcW w:w="441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</w:tcBorders>
          </w:tcPr>
          <w:p w14:paraId="05742C64" w14:textId="77777777" w:rsidR="006F40A7" w:rsidRPr="00BD1D5B" w:rsidRDefault="006F40A7" w:rsidP="004D0C8E">
            <w:pPr>
              <w:pStyle w:val="TableParagraph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5</w:t>
            </w:r>
          </w:p>
        </w:tc>
        <w:tc>
          <w:tcPr>
            <w:tcW w:w="979" w:type="dxa"/>
            <w:gridSpan w:val="2"/>
          </w:tcPr>
          <w:p w14:paraId="54D7BAF0" w14:textId="4491D104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TET 50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49</w:t>
            </w:r>
          </w:p>
        </w:tc>
        <w:tc>
          <w:tcPr>
            <w:tcW w:w="1013" w:type="dxa"/>
            <w:gridSpan w:val="3"/>
            <w:vMerge/>
          </w:tcPr>
          <w:p w14:paraId="732B7562" w14:textId="77777777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</w:p>
        </w:tc>
        <w:tc>
          <w:tcPr>
            <w:tcW w:w="5065" w:type="dxa"/>
          </w:tcPr>
          <w:p w14:paraId="65431587" w14:textId="345326AB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TARIMSAL YAYIM</w:t>
            </w:r>
          </w:p>
        </w:tc>
        <w:tc>
          <w:tcPr>
            <w:tcW w:w="23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99DCFA8" w14:textId="77777777" w:rsidR="006F40A7" w:rsidRPr="00C97AF2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Prof. Dr. Orhan ÖZÇATALBAŞ</w:t>
            </w:r>
          </w:p>
        </w:tc>
      </w:tr>
      <w:tr w:rsidR="006F40A7" w:rsidRPr="00C21860" w14:paraId="5F113491" w14:textId="77777777" w:rsidTr="00E102B9">
        <w:trPr>
          <w:trHeight w:val="206"/>
        </w:trPr>
        <w:tc>
          <w:tcPr>
            <w:tcW w:w="441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</w:tcBorders>
          </w:tcPr>
          <w:p w14:paraId="6E2C7FB4" w14:textId="77777777" w:rsidR="006F40A7" w:rsidRPr="00BD1D5B" w:rsidRDefault="006F40A7" w:rsidP="004D0C8E">
            <w:pPr>
              <w:pStyle w:val="TableParagraph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6</w:t>
            </w:r>
          </w:p>
        </w:tc>
        <w:tc>
          <w:tcPr>
            <w:tcW w:w="979" w:type="dxa"/>
            <w:gridSpan w:val="2"/>
          </w:tcPr>
          <w:p w14:paraId="3C2C1EC4" w14:textId="4042F60B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TET 502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013" w:type="dxa"/>
            <w:gridSpan w:val="3"/>
            <w:vMerge/>
          </w:tcPr>
          <w:p w14:paraId="03A52125" w14:textId="77777777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</w:p>
        </w:tc>
        <w:tc>
          <w:tcPr>
            <w:tcW w:w="5065" w:type="dxa"/>
          </w:tcPr>
          <w:p w14:paraId="70F5370B" w14:textId="44D6AA18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PAZARLAMA İLKELERİ</w:t>
            </w:r>
          </w:p>
        </w:tc>
        <w:tc>
          <w:tcPr>
            <w:tcW w:w="23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A4DA074" w14:textId="77777777" w:rsidR="006F40A7" w:rsidRPr="00C97AF2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Doç.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 xml:space="preserve"> </w:t>
            </w: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Dr. M.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 xml:space="preserve"> </w:t>
            </w: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Göksel AKPINAR</w:t>
            </w:r>
          </w:p>
        </w:tc>
      </w:tr>
      <w:tr w:rsidR="006F40A7" w:rsidRPr="00C21860" w14:paraId="78052282" w14:textId="77777777" w:rsidTr="00E102B9">
        <w:trPr>
          <w:trHeight w:val="137"/>
        </w:trPr>
        <w:tc>
          <w:tcPr>
            <w:tcW w:w="441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</w:tcBorders>
          </w:tcPr>
          <w:p w14:paraId="321A81E2" w14:textId="77777777" w:rsidR="006F40A7" w:rsidRPr="00BD1D5B" w:rsidRDefault="006F40A7" w:rsidP="004D0C8E">
            <w:pPr>
              <w:pStyle w:val="TableParagraph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7</w:t>
            </w:r>
          </w:p>
        </w:tc>
        <w:tc>
          <w:tcPr>
            <w:tcW w:w="979" w:type="dxa"/>
            <w:gridSpan w:val="2"/>
          </w:tcPr>
          <w:p w14:paraId="3DF58176" w14:textId="0EBB6ABD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TET 50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09</w:t>
            </w:r>
          </w:p>
        </w:tc>
        <w:tc>
          <w:tcPr>
            <w:tcW w:w="1013" w:type="dxa"/>
            <w:gridSpan w:val="3"/>
            <w:vMerge/>
          </w:tcPr>
          <w:p w14:paraId="0E7454DA" w14:textId="77777777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</w:p>
        </w:tc>
        <w:tc>
          <w:tcPr>
            <w:tcW w:w="5065" w:type="dxa"/>
          </w:tcPr>
          <w:p w14:paraId="1FE7DF87" w14:textId="4F9C0418" w:rsidR="006F40A7" w:rsidRPr="00BD1D5B" w:rsidRDefault="00E102B9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TARIMSAL YATIRIM FİNANSMANI</w:t>
            </w:r>
          </w:p>
        </w:tc>
        <w:tc>
          <w:tcPr>
            <w:tcW w:w="23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D76F797" w14:textId="77777777" w:rsidR="006F40A7" w:rsidRPr="00C97AF2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Doç.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 xml:space="preserve"> </w:t>
            </w: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Dr. Süleyman KARAMAN</w:t>
            </w:r>
          </w:p>
        </w:tc>
      </w:tr>
      <w:tr w:rsidR="006F40A7" w:rsidRPr="00C21860" w14:paraId="593DBE07" w14:textId="77777777" w:rsidTr="00E102B9">
        <w:trPr>
          <w:trHeight w:val="183"/>
        </w:trPr>
        <w:tc>
          <w:tcPr>
            <w:tcW w:w="441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</w:tcBorders>
          </w:tcPr>
          <w:p w14:paraId="7809E071" w14:textId="77777777" w:rsidR="006F40A7" w:rsidRPr="00BD1D5B" w:rsidRDefault="006F40A7" w:rsidP="004D0C8E">
            <w:pPr>
              <w:pStyle w:val="TableParagraph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8</w:t>
            </w:r>
          </w:p>
        </w:tc>
        <w:tc>
          <w:tcPr>
            <w:tcW w:w="979" w:type="dxa"/>
            <w:gridSpan w:val="2"/>
          </w:tcPr>
          <w:p w14:paraId="2DF43BC6" w14:textId="6FA0A943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TET 503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013" w:type="dxa"/>
            <w:gridSpan w:val="3"/>
            <w:vMerge/>
          </w:tcPr>
          <w:p w14:paraId="0DA5E3FD" w14:textId="77777777" w:rsidR="006F40A7" w:rsidRPr="00BD1D5B" w:rsidRDefault="006F40A7" w:rsidP="004D0C8E">
            <w:pPr>
              <w:spacing w:before="40" w:after="4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5065" w:type="dxa"/>
          </w:tcPr>
          <w:p w14:paraId="30281835" w14:textId="38DB3AA1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MAKRO EKONOMİK ANALİZ</w:t>
            </w:r>
          </w:p>
        </w:tc>
        <w:tc>
          <w:tcPr>
            <w:tcW w:w="23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D35850B" w14:textId="77777777" w:rsidR="006F40A7" w:rsidRPr="00C97AF2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oç. Dr.</w:t>
            </w: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 xml:space="preserve"> </w:t>
            </w: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.Nisa M.YELBOĞA</w:t>
            </w:r>
          </w:p>
        </w:tc>
      </w:tr>
      <w:tr w:rsidR="006F40A7" w:rsidRPr="00C21860" w14:paraId="765FE672" w14:textId="77777777" w:rsidTr="00E102B9">
        <w:trPr>
          <w:trHeight w:val="65"/>
        </w:trPr>
        <w:tc>
          <w:tcPr>
            <w:tcW w:w="441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</w:tcBorders>
          </w:tcPr>
          <w:p w14:paraId="30AFF3E0" w14:textId="77777777" w:rsidR="006F40A7" w:rsidRPr="00BD1D5B" w:rsidRDefault="006F40A7" w:rsidP="004D0C8E">
            <w:pPr>
              <w:pStyle w:val="TableParagraph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9</w:t>
            </w:r>
          </w:p>
        </w:tc>
        <w:tc>
          <w:tcPr>
            <w:tcW w:w="979" w:type="dxa"/>
            <w:gridSpan w:val="2"/>
          </w:tcPr>
          <w:p w14:paraId="692BB057" w14:textId="4CD5D122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TET 50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1013" w:type="dxa"/>
            <w:gridSpan w:val="3"/>
            <w:vMerge/>
          </w:tcPr>
          <w:p w14:paraId="4C18DCE3" w14:textId="77777777" w:rsidR="006F40A7" w:rsidRPr="00BD1D5B" w:rsidRDefault="006F40A7" w:rsidP="004D0C8E">
            <w:pPr>
              <w:spacing w:before="40" w:after="4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5065" w:type="dxa"/>
          </w:tcPr>
          <w:p w14:paraId="70DEBDCA" w14:textId="3F197D09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KIRSAL SOSYOLOJİ ARAŞTIRMA YÖNTEMLERİ</w:t>
            </w:r>
          </w:p>
        </w:tc>
        <w:tc>
          <w:tcPr>
            <w:tcW w:w="23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2C23D99B" w14:textId="2DEC5948" w:rsidR="006F40A7" w:rsidRPr="00C97AF2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D</w:t>
            </w:r>
            <w:r w:rsidR="00E102B9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oç. Dr.</w:t>
            </w: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 xml:space="preserve"> </w:t>
            </w: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Üyesi  İlkay KUTLAR</w:t>
            </w:r>
          </w:p>
        </w:tc>
      </w:tr>
      <w:tr w:rsidR="006F40A7" w:rsidRPr="00C21860" w14:paraId="4FB45622" w14:textId="77777777" w:rsidTr="00E102B9">
        <w:trPr>
          <w:trHeight w:val="117"/>
        </w:trPr>
        <w:tc>
          <w:tcPr>
            <w:tcW w:w="441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</w:tcBorders>
          </w:tcPr>
          <w:p w14:paraId="5818AD22" w14:textId="77777777" w:rsidR="006F40A7" w:rsidRPr="00BD1D5B" w:rsidRDefault="006F40A7" w:rsidP="004D0C8E">
            <w:pPr>
              <w:pStyle w:val="TableParagraph"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10</w:t>
            </w:r>
          </w:p>
        </w:tc>
        <w:tc>
          <w:tcPr>
            <w:tcW w:w="979" w:type="dxa"/>
            <w:gridSpan w:val="2"/>
            <w:vAlign w:val="center"/>
          </w:tcPr>
          <w:p w14:paraId="45B6C5CC" w14:textId="776CE327" w:rsidR="006F40A7" w:rsidRPr="00BD1D5B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TET 504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013" w:type="dxa"/>
            <w:gridSpan w:val="3"/>
            <w:vMerge/>
            <w:tcBorders>
              <w:bottom w:val="single" w:sz="12" w:space="0" w:color="auto"/>
            </w:tcBorders>
          </w:tcPr>
          <w:p w14:paraId="0FCEF1CA" w14:textId="77777777" w:rsidR="006F40A7" w:rsidRPr="00BD1D5B" w:rsidRDefault="006F40A7" w:rsidP="004D0C8E">
            <w:pPr>
              <w:spacing w:before="40" w:after="4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5065" w:type="dxa"/>
            <w:vAlign w:val="center"/>
          </w:tcPr>
          <w:p w14:paraId="111E7B39" w14:textId="19CC471B" w:rsidR="006F40A7" w:rsidRPr="00CC2545" w:rsidRDefault="006F40A7" w:rsidP="004D0C8E">
            <w:pPr>
              <w:pStyle w:val="TableParagraph"/>
              <w:rPr>
                <w:rFonts w:ascii="Times New Roman" w:hAnsi="Times New Roman" w:cs="Times New Roman"/>
                <w:sz w:val="15"/>
                <w:szCs w:val="15"/>
              </w:rPr>
            </w:pPr>
            <w:r w:rsidRPr="00BD1D5B">
              <w:rPr>
                <w:rFonts w:ascii="Times New Roman" w:hAnsi="Times New Roman" w:cs="Times New Roman"/>
                <w:sz w:val="15"/>
                <w:szCs w:val="15"/>
              </w:rPr>
              <w:t xml:space="preserve">  KIRSAL KALKINMA </w:t>
            </w:r>
            <w:r w:rsidR="00E102B9">
              <w:rPr>
                <w:rFonts w:ascii="Times New Roman" w:hAnsi="Times New Roman" w:cs="Times New Roman"/>
                <w:sz w:val="15"/>
                <w:szCs w:val="15"/>
              </w:rPr>
              <w:t>MODELLERİ</w:t>
            </w:r>
          </w:p>
        </w:tc>
        <w:tc>
          <w:tcPr>
            <w:tcW w:w="2338" w:type="dxa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14:paraId="5969ECF5" w14:textId="77777777" w:rsidR="006F40A7" w:rsidRPr="00C97AF2" w:rsidRDefault="006F40A7" w:rsidP="004D0C8E">
            <w:pPr>
              <w:pStyle w:val="TableParagraph"/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</w:pP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Dr.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 xml:space="preserve"> </w:t>
            </w: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Öğr.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 xml:space="preserve"> </w:t>
            </w:r>
            <w:r w:rsidRPr="00C97AF2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val="tr-TR"/>
              </w:rPr>
              <w:t>Üyesi Yavuz TAŞCIOĞLU</w:t>
            </w:r>
          </w:p>
        </w:tc>
      </w:tr>
      <w:tr w:rsidR="006F40A7" w:rsidRPr="00C21860" w14:paraId="7E63A4E8" w14:textId="77777777" w:rsidTr="004D0C8E">
        <w:trPr>
          <w:trHeight w:val="117"/>
        </w:trPr>
        <w:tc>
          <w:tcPr>
            <w:tcW w:w="98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93C1A" w14:textId="77777777" w:rsidR="006F40A7" w:rsidRPr="00BD1D5B" w:rsidRDefault="006F40A7" w:rsidP="006F40A7">
            <w:pPr>
              <w:pStyle w:val="AltBilgi"/>
              <w:numPr>
                <w:ilvl w:val="0"/>
                <w:numId w:val="29"/>
              </w:numPr>
              <w:spacing w:before="20" w:after="120"/>
              <w:ind w:left="307" w:hanging="284"/>
              <w:rPr>
                <w:i/>
                <w:color w:val="000000" w:themeColor="text1"/>
                <w:sz w:val="18"/>
                <w:szCs w:val="18"/>
              </w:rPr>
            </w:pPr>
            <w:r w:rsidRPr="00C97AF2">
              <w:rPr>
                <w:i/>
                <w:color w:val="000000" w:themeColor="text1"/>
                <w:sz w:val="18"/>
                <w:szCs w:val="18"/>
              </w:rPr>
              <w:t xml:space="preserve">Sadece </w:t>
            </w:r>
            <w:r w:rsidRPr="00C97AF2">
              <w:rPr>
                <w:i/>
                <w:color w:val="000000" w:themeColor="text1"/>
                <w:sz w:val="18"/>
                <w:szCs w:val="18"/>
                <w:u w:val="single"/>
              </w:rPr>
              <w:t>3. Yarıyıl öğrencileri</w:t>
            </w:r>
            <w:r w:rsidRPr="00C97AF2">
              <w:rPr>
                <w:i/>
                <w:color w:val="000000" w:themeColor="text1"/>
                <w:sz w:val="18"/>
                <w:szCs w:val="18"/>
              </w:rPr>
              <w:t xml:space="preserve"> içindir.</w:t>
            </w:r>
          </w:p>
        </w:tc>
      </w:tr>
    </w:tbl>
    <w:p w14:paraId="61C4D9B3" w14:textId="5EFBA146" w:rsidR="00E13184" w:rsidRDefault="00E13184" w:rsidP="003E1A7F">
      <w:pPr>
        <w:spacing w:after="120"/>
        <w:rPr>
          <w:color w:val="FF0000"/>
          <w:sz w:val="22"/>
          <w:szCs w:val="22"/>
          <w:lang w:eastAsia="en-US"/>
        </w:rPr>
      </w:pPr>
    </w:p>
    <w:bookmarkEnd w:id="2"/>
    <w:p w14:paraId="7848B883" w14:textId="0C8C9366" w:rsidR="00C057FF" w:rsidRPr="00BA2410" w:rsidRDefault="000A733A" w:rsidP="00DF7F86">
      <w:pPr>
        <w:pStyle w:val="GvdeMetni"/>
        <w:numPr>
          <w:ilvl w:val="2"/>
          <w:numId w:val="1"/>
        </w:numPr>
        <w:tabs>
          <w:tab w:val="left" w:pos="284"/>
        </w:tabs>
        <w:spacing w:before="120" w:after="240" w:line="276" w:lineRule="auto"/>
        <w:ind w:left="284" w:hanging="284"/>
        <w:jc w:val="both"/>
        <w:rPr>
          <w:rFonts w:cs="Times New Roman"/>
          <w:b/>
          <w:sz w:val="24"/>
          <w:szCs w:val="24"/>
          <w:lang w:val="tr-TR"/>
        </w:rPr>
      </w:pPr>
      <w:r w:rsidRPr="00BA2410">
        <w:rPr>
          <w:rFonts w:cs="Times New Roman"/>
          <w:b/>
          <w:sz w:val="24"/>
          <w:szCs w:val="24"/>
          <w:lang w:val="tr-TR"/>
        </w:rPr>
        <w:t>DERS İÇERİKLERİNİ İNCELEME VE DERS SEÇİMİ YAPMA</w:t>
      </w:r>
      <w:r w:rsidR="00C057FF" w:rsidRPr="00BA2410">
        <w:rPr>
          <w:rFonts w:cs="Times New Roman"/>
          <w:b/>
          <w:sz w:val="24"/>
          <w:szCs w:val="24"/>
          <w:lang w:val="tr-TR"/>
        </w:rPr>
        <w:t xml:space="preserve"> </w:t>
      </w:r>
    </w:p>
    <w:p w14:paraId="12630C36" w14:textId="31362AA8" w:rsidR="0080709E" w:rsidRPr="00270818" w:rsidRDefault="0080709E" w:rsidP="00270E9B">
      <w:pPr>
        <w:pStyle w:val="GvdeMetni"/>
        <w:numPr>
          <w:ilvl w:val="0"/>
          <w:numId w:val="5"/>
        </w:numPr>
        <w:tabs>
          <w:tab w:val="left" w:pos="1726"/>
        </w:tabs>
        <w:spacing w:before="120" w:after="120" w:line="276" w:lineRule="auto"/>
        <w:ind w:left="284" w:hanging="284"/>
        <w:jc w:val="both"/>
        <w:rPr>
          <w:rFonts w:cs="Times New Roman"/>
          <w:sz w:val="21"/>
          <w:szCs w:val="21"/>
          <w:lang w:val="tr-TR"/>
        </w:rPr>
      </w:pPr>
      <w:r w:rsidRPr="00821840">
        <w:rPr>
          <w:rFonts w:cs="Times New Roman"/>
          <w:sz w:val="21"/>
          <w:szCs w:val="21"/>
          <w:lang w:val="tr-TR"/>
        </w:rPr>
        <w:t>Kay</w:t>
      </w:r>
      <w:r w:rsidR="00270818">
        <w:rPr>
          <w:rFonts w:cs="Times New Roman"/>
          <w:sz w:val="21"/>
          <w:szCs w:val="21"/>
          <w:lang w:val="tr-TR"/>
        </w:rPr>
        <w:t>ıt yaptırılan dönemden itibaren</w:t>
      </w:r>
      <w:r w:rsidR="00821840">
        <w:rPr>
          <w:rFonts w:cs="Times New Roman"/>
          <w:sz w:val="21"/>
          <w:szCs w:val="21"/>
          <w:lang w:val="tr-TR"/>
        </w:rPr>
        <w:t xml:space="preserve">; </w:t>
      </w:r>
      <w:r w:rsidRPr="00A956E2">
        <w:rPr>
          <w:rFonts w:cs="Times New Roman"/>
          <w:b/>
          <w:sz w:val="21"/>
          <w:szCs w:val="21"/>
          <w:lang w:val="tr-TR"/>
        </w:rPr>
        <w:t>1.döne</w:t>
      </w:r>
      <w:r w:rsidR="00821840" w:rsidRPr="00A956E2">
        <w:rPr>
          <w:rFonts w:cs="Times New Roman"/>
          <w:b/>
          <w:sz w:val="21"/>
          <w:szCs w:val="21"/>
          <w:lang w:val="tr-TR"/>
        </w:rPr>
        <w:t xml:space="preserve">m </w:t>
      </w:r>
      <w:r w:rsidRPr="00A956E2">
        <w:rPr>
          <w:rFonts w:cs="Times New Roman"/>
          <w:b/>
          <w:sz w:val="21"/>
          <w:szCs w:val="21"/>
          <w:u w:val="single"/>
          <w:lang w:val="tr-TR"/>
        </w:rPr>
        <w:t>5 ders</w:t>
      </w:r>
      <w:r w:rsidRPr="00A956E2">
        <w:rPr>
          <w:rFonts w:cs="Times New Roman"/>
          <w:b/>
          <w:sz w:val="21"/>
          <w:szCs w:val="21"/>
          <w:lang w:val="tr-TR"/>
        </w:rPr>
        <w:t xml:space="preserve">, 2.dönem </w:t>
      </w:r>
      <w:r w:rsidRPr="00A956E2">
        <w:rPr>
          <w:rFonts w:cs="Times New Roman"/>
          <w:b/>
          <w:sz w:val="21"/>
          <w:szCs w:val="21"/>
          <w:u w:val="single"/>
          <w:lang w:val="tr-TR"/>
        </w:rPr>
        <w:t>5 ders</w:t>
      </w:r>
      <w:r w:rsidRPr="00A956E2">
        <w:rPr>
          <w:rFonts w:cs="Times New Roman"/>
          <w:b/>
          <w:sz w:val="21"/>
          <w:szCs w:val="21"/>
          <w:lang w:val="tr-TR"/>
        </w:rPr>
        <w:t xml:space="preserve"> </w:t>
      </w:r>
      <w:r w:rsidR="00A956E2">
        <w:rPr>
          <w:rFonts w:cs="Times New Roman"/>
          <w:b/>
          <w:sz w:val="21"/>
          <w:szCs w:val="21"/>
          <w:lang w:val="tr-TR"/>
        </w:rPr>
        <w:t>ve</w:t>
      </w:r>
      <w:r w:rsidRPr="00A956E2">
        <w:rPr>
          <w:rFonts w:cs="Times New Roman"/>
          <w:b/>
          <w:sz w:val="21"/>
          <w:szCs w:val="21"/>
          <w:lang w:val="tr-TR"/>
        </w:rPr>
        <w:t xml:space="preserve"> </w:t>
      </w:r>
      <w:r w:rsidR="00821840" w:rsidRPr="00A956E2">
        <w:rPr>
          <w:rFonts w:cs="Times New Roman"/>
          <w:b/>
          <w:sz w:val="21"/>
          <w:szCs w:val="21"/>
          <w:lang w:val="tr-TR"/>
        </w:rPr>
        <w:t>t</w:t>
      </w:r>
      <w:r w:rsidR="00821840" w:rsidRPr="00A956E2">
        <w:rPr>
          <w:rFonts w:cs="Times New Roman"/>
          <w:b/>
          <w:sz w:val="21"/>
          <w:szCs w:val="21"/>
          <w:u w:val="single"/>
          <w:lang w:val="tr-TR"/>
        </w:rPr>
        <w:t>oplamda 10 ders</w:t>
      </w:r>
      <w:r w:rsidR="00821840" w:rsidRPr="00270818">
        <w:rPr>
          <w:rFonts w:cs="Times New Roman"/>
          <w:sz w:val="21"/>
          <w:szCs w:val="21"/>
          <w:u w:val="single"/>
          <w:lang w:val="tr-TR"/>
        </w:rPr>
        <w:t xml:space="preserve"> </w:t>
      </w:r>
      <w:r w:rsidR="00821840" w:rsidRPr="00A956E2">
        <w:rPr>
          <w:rFonts w:cs="Times New Roman"/>
          <w:sz w:val="21"/>
          <w:szCs w:val="21"/>
          <w:lang w:val="tr-TR"/>
        </w:rPr>
        <w:t>seç</w:t>
      </w:r>
      <w:r w:rsidR="00270818" w:rsidRPr="00A956E2">
        <w:rPr>
          <w:rFonts w:cs="Times New Roman"/>
          <w:sz w:val="21"/>
          <w:szCs w:val="21"/>
          <w:lang w:val="tr-TR"/>
        </w:rPr>
        <w:t>il</w:t>
      </w:r>
      <w:r w:rsidR="00821840" w:rsidRPr="00A956E2">
        <w:rPr>
          <w:rFonts w:cs="Times New Roman"/>
          <w:sz w:val="21"/>
          <w:szCs w:val="21"/>
          <w:lang w:val="tr-TR"/>
        </w:rPr>
        <w:t>ecektir</w:t>
      </w:r>
      <w:r w:rsidR="00821840" w:rsidRPr="00270818">
        <w:rPr>
          <w:rFonts w:cs="Times New Roman"/>
          <w:sz w:val="21"/>
          <w:szCs w:val="21"/>
          <w:lang w:val="tr-TR"/>
        </w:rPr>
        <w:t xml:space="preserve">. </w:t>
      </w:r>
      <w:r w:rsidRPr="00270818">
        <w:rPr>
          <w:rFonts w:cs="Times New Roman"/>
          <w:sz w:val="21"/>
          <w:szCs w:val="21"/>
          <w:lang w:val="tr-TR"/>
        </w:rPr>
        <w:t xml:space="preserve">Son döneme gelen öğrenciler (3.dönemde) </w:t>
      </w:r>
      <w:r w:rsidRPr="00A956E2">
        <w:rPr>
          <w:rFonts w:cs="Times New Roman"/>
          <w:sz w:val="21"/>
          <w:szCs w:val="21"/>
          <w:u w:val="single"/>
          <w:lang w:val="tr-TR"/>
        </w:rPr>
        <w:t>sadece dönem projesini</w:t>
      </w:r>
      <w:r w:rsidRPr="00270818">
        <w:rPr>
          <w:rFonts w:cs="Times New Roman"/>
          <w:sz w:val="21"/>
          <w:szCs w:val="21"/>
          <w:lang w:val="tr-TR"/>
        </w:rPr>
        <w:t xml:space="preserve"> seç</w:t>
      </w:r>
      <w:r w:rsidR="00AE30FA">
        <w:rPr>
          <w:rFonts w:cs="Times New Roman"/>
          <w:sz w:val="21"/>
          <w:szCs w:val="21"/>
          <w:lang w:val="tr-TR"/>
        </w:rPr>
        <w:t>il</w:t>
      </w:r>
      <w:r w:rsidRPr="00270818">
        <w:rPr>
          <w:rFonts w:cs="Times New Roman"/>
          <w:sz w:val="21"/>
          <w:szCs w:val="21"/>
          <w:lang w:val="tr-TR"/>
        </w:rPr>
        <w:t xml:space="preserve">ecektir. </w:t>
      </w:r>
    </w:p>
    <w:p w14:paraId="44B68221" w14:textId="6A477BBB" w:rsidR="0080709E" w:rsidRPr="00A956E2" w:rsidRDefault="0080709E" w:rsidP="00270E9B">
      <w:pPr>
        <w:pStyle w:val="GvdeMetni"/>
        <w:numPr>
          <w:ilvl w:val="0"/>
          <w:numId w:val="5"/>
        </w:numPr>
        <w:tabs>
          <w:tab w:val="left" w:pos="1726"/>
        </w:tabs>
        <w:spacing w:before="120" w:after="120" w:line="276" w:lineRule="auto"/>
        <w:ind w:left="284" w:hanging="284"/>
        <w:jc w:val="both"/>
        <w:rPr>
          <w:rFonts w:cs="Times New Roman"/>
          <w:sz w:val="21"/>
          <w:szCs w:val="21"/>
          <w:lang w:val="tr-TR"/>
        </w:rPr>
      </w:pPr>
      <w:r w:rsidRPr="007C3BF5">
        <w:rPr>
          <w:rFonts w:cs="Times New Roman"/>
          <w:sz w:val="21"/>
          <w:szCs w:val="21"/>
          <w:lang w:val="tr-TR"/>
        </w:rPr>
        <w:t>Ancak ilk iki dönemde 10 dersi başarılı bir şekilde veremeyen öğrenciler</w:t>
      </w:r>
      <w:r w:rsidR="00A956E2">
        <w:rPr>
          <w:rFonts w:cs="Times New Roman"/>
          <w:sz w:val="21"/>
          <w:szCs w:val="21"/>
          <w:lang w:val="tr-TR"/>
        </w:rPr>
        <w:t>,</w:t>
      </w:r>
      <w:r w:rsidRPr="007C3BF5">
        <w:rPr>
          <w:rFonts w:cs="Times New Roman"/>
          <w:sz w:val="21"/>
          <w:szCs w:val="21"/>
          <w:lang w:val="tr-TR"/>
        </w:rPr>
        <w:t xml:space="preserve"> </w:t>
      </w:r>
      <w:r w:rsidR="00A956E2" w:rsidRPr="00A956E2">
        <w:rPr>
          <w:rFonts w:cs="Times New Roman"/>
          <w:sz w:val="21"/>
          <w:szCs w:val="21"/>
          <w:u w:val="single"/>
          <w:lang w:val="tr-TR"/>
        </w:rPr>
        <w:t>son dönemde</w:t>
      </w:r>
      <w:r w:rsidR="00A956E2">
        <w:rPr>
          <w:rFonts w:cs="Times New Roman"/>
          <w:sz w:val="21"/>
          <w:szCs w:val="21"/>
          <w:u w:val="single"/>
          <w:lang w:val="tr-TR"/>
        </w:rPr>
        <w:t>,</w:t>
      </w:r>
      <w:r w:rsidR="00A956E2" w:rsidRPr="00A956E2">
        <w:rPr>
          <w:rFonts w:cs="Times New Roman"/>
          <w:sz w:val="21"/>
          <w:szCs w:val="21"/>
          <w:lang w:val="tr-TR"/>
        </w:rPr>
        <w:t xml:space="preserve"> dönem projesi ile birlikte</w:t>
      </w:r>
      <w:r w:rsidR="00A956E2" w:rsidRPr="00A956E2">
        <w:rPr>
          <w:rFonts w:cs="Times New Roman"/>
          <w:sz w:val="21"/>
          <w:szCs w:val="21"/>
          <w:u w:val="single"/>
          <w:lang w:val="tr-TR"/>
        </w:rPr>
        <w:t xml:space="preserve"> </w:t>
      </w:r>
      <w:r w:rsidRPr="00A956E2">
        <w:rPr>
          <w:rFonts w:cs="Times New Roman"/>
          <w:sz w:val="21"/>
          <w:szCs w:val="21"/>
          <w:u w:val="single"/>
          <w:lang w:val="tr-TR"/>
        </w:rPr>
        <w:t xml:space="preserve">başarısız oldukları ders sayısı kadar </w:t>
      </w:r>
      <w:r w:rsidR="00A956E2">
        <w:rPr>
          <w:rFonts w:cs="Times New Roman"/>
          <w:sz w:val="21"/>
          <w:szCs w:val="21"/>
          <w:u w:val="single"/>
          <w:lang w:val="tr-TR"/>
        </w:rPr>
        <w:t xml:space="preserve">yeni </w:t>
      </w:r>
      <w:r w:rsidR="00A956E2" w:rsidRPr="00A956E2">
        <w:rPr>
          <w:rFonts w:cs="Times New Roman"/>
          <w:sz w:val="21"/>
          <w:szCs w:val="21"/>
          <w:u w:val="single"/>
          <w:lang w:val="tr-TR"/>
        </w:rPr>
        <w:t>ders alabileceklerdir.</w:t>
      </w:r>
    </w:p>
    <w:p w14:paraId="5A71DFA4" w14:textId="560DBD3C" w:rsidR="007C3BF5" w:rsidRDefault="007C3BF5" w:rsidP="00270E9B">
      <w:pPr>
        <w:pStyle w:val="GvdeMetni"/>
        <w:numPr>
          <w:ilvl w:val="0"/>
          <w:numId w:val="5"/>
        </w:numPr>
        <w:tabs>
          <w:tab w:val="left" w:pos="1726"/>
        </w:tabs>
        <w:spacing w:before="120" w:after="120" w:line="276" w:lineRule="auto"/>
        <w:ind w:left="284" w:hanging="284"/>
        <w:jc w:val="both"/>
        <w:rPr>
          <w:rFonts w:cs="Times New Roman"/>
          <w:sz w:val="21"/>
          <w:szCs w:val="21"/>
          <w:lang w:val="tr-TR"/>
        </w:rPr>
      </w:pPr>
      <w:r w:rsidRPr="007C3BF5">
        <w:rPr>
          <w:rFonts w:cs="Times New Roman"/>
          <w:sz w:val="21"/>
          <w:szCs w:val="21"/>
          <w:lang w:val="tr-TR"/>
        </w:rPr>
        <w:t xml:space="preserve">Ders seçimi </w:t>
      </w:r>
      <w:r w:rsidR="000A733A">
        <w:rPr>
          <w:rFonts w:cs="Times New Roman"/>
          <w:sz w:val="21"/>
          <w:szCs w:val="21"/>
          <w:lang w:val="tr-TR"/>
        </w:rPr>
        <w:t>yapmadan önce</w:t>
      </w:r>
      <w:r w:rsidRPr="007C3BF5">
        <w:rPr>
          <w:rFonts w:cs="Times New Roman"/>
          <w:sz w:val="21"/>
          <w:szCs w:val="21"/>
          <w:lang w:val="tr-TR"/>
        </w:rPr>
        <w:t xml:space="preserve"> </w:t>
      </w:r>
      <w:hyperlink r:id="rId11" w:history="1">
        <w:r w:rsidRPr="00643796">
          <w:rPr>
            <w:rStyle w:val="Kpr"/>
            <w:rFonts w:cs="Times New Roman"/>
            <w:b/>
            <w:sz w:val="21"/>
            <w:szCs w:val="21"/>
            <w:lang w:val="tr-TR"/>
          </w:rPr>
          <w:t>DERS İÇERİKLERİNİ</w:t>
        </w:r>
      </w:hyperlink>
      <w:r w:rsidR="00B553EC" w:rsidRPr="000A733A">
        <w:rPr>
          <w:rStyle w:val="Kpr"/>
          <w:rFonts w:cs="Times New Roman"/>
          <w:b/>
          <w:sz w:val="21"/>
          <w:szCs w:val="21"/>
          <w:u w:val="none"/>
          <w:lang w:val="tr-TR"/>
        </w:rPr>
        <w:t xml:space="preserve"> </w:t>
      </w:r>
      <w:r w:rsidR="00B553EC">
        <w:rPr>
          <w:rFonts w:cs="Times New Roman"/>
          <w:sz w:val="21"/>
          <w:szCs w:val="21"/>
          <w:lang w:val="tr-TR"/>
        </w:rPr>
        <w:t>incele</w:t>
      </w:r>
      <w:r w:rsidR="000A733A">
        <w:rPr>
          <w:rFonts w:cs="Times New Roman"/>
          <w:sz w:val="21"/>
          <w:szCs w:val="21"/>
          <w:lang w:val="tr-TR"/>
        </w:rPr>
        <w:t xml:space="preserve">meniz önerilir. Bu amaçla, Dersler Listesi tablosundan ilgili ders adını tıklayarak veya </w:t>
      </w:r>
      <w:r w:rsidRPr="007C3BF5">
        <w:rPr>
          <w:rFonts w:cs="Times New Roman"/>
          <w:sz w:val="21"/>
          <w:szCs w:val="21"/>
          <w:lang w:val="tr-TR"/>
        </w:rPr>
        <w:t xml:space="preserve">AKUZEM </w:t>
      </w:r>
      <w:r w:rsidR="000A733A">
        <w:rPr>
          <w:rFonts w:cs="Times New Roman"/>
          <w:sz w:val="21"/>
          <w:szCs w:val="21"/>
          <w:lang w:val="tr-TR"/>
        </w:rPr>
        <w:t xml:space="preserve">– ABD </w:t>
      </w:r>
      <w:r w:rsidRPr="007C3BF5">
        <w:rPr>
          <w:rFonts w:cs="Times New Roman"/>
          <w:sz w:val="21"/>
          <w:szCs w:val="21"/>
          <w:lang w:val="tr-TR"/>
        </w:rPr>
        <w:t xml:space="preserve">web sayfası üzerinde yer alan TEZSİZ YÜKSEK LİSANS PROGRAMLARI </w:t>
      </w:r>
      <w:r w:rsidR="00270E9B">
        <w:rPr>
          <w:rFonts w:cs="Times New Roman"/>
          <w:sz w:val="21"/>
          <w:szCs w:val="21"/>
          <w:lang w:val="tr-TR"/>
        </w:rPr>
        <w:t>ziyaret edilebilir.</w:t>
      </w:r>
    </w:p>
    <w:p w14:paraId="64A5049E" w14:textId="2065C3CC" w:rsidR="00270E9B" w:rsidRPr="00270E9B" w:rsidRDefault="00270E9B" w:rsidP="00552B9D">
      <w:pPr>
        <w:pStyle w:val="GvdeMetni"/>
        <w:numPr>
          <w:ilvl w:val="0"/>
          <w:numId w:val="5"/>
        </w:numPr>
        <w:tabs>
          <w:tab w:val="left" w:pos="1726"/>
        </w:tabs>
        <w:spacing w:before="120" w:after="120" w:line="276" w:lineRule="auto"/>
        <w:ind w:left="284" w:hanging="284"/>
        <w:jc w:val="both"/>
        <w:rPr>
          <w:rFonts w:cs="Times New Roman"/>
          <w:sz w:val="21"/>
          <w:szCs w:val="21"/>
          <w:lang w:val="tr-TR"/>
        </w:rPr>
      </w:pPr>
      <w:r w:rsidRPr="00270E9B">
        <w:rPr>
          <w:rFonts w:cs="Times New Roman"/>
          <w:sz w:val="21"/>
          <w:szCs w:val="21"/>
          <w:lang w:val="tr-TR"/>
        </w:rPr>
        <w:t xml:space="preserve">Son aşama olarak, </w:t>
      </w:r>
      <w:r>
        <w:rPr>
          <w:rFonts w:cs="Times New Roman"/>
          <w:sz w:val="21"/>
          <w:szCs w:val="21"/>
          <w:lang w:val="tr-TR"/>
        </w:rPr>
        <w:t xml:space="preserve">karar verilen </w:t>
      </w:r>
      <w:r w:rsidRPr="00270E9B">
        <w:rPr>
          <w:rFonts w:cs="Times New Roman"/>
          <w:sz w:val="21"/>
          <w:szCs w:val="21"/>
          <w:lang w:val="tr-TR"/>
        </w:rPr>
        <w:t>ders</w:t>
      </w:r>
      <w:r>
        <w:rPr>
          <w:rFonts w:cs="Times New Roman"/>
          <w:sz w:val="21"/>
          <w:szCs w:val="21"/>
          <w:lang w:val="tr-TR"/>
        </w:rPr>
        <w:t>lerin</w:t>
      </w:r>
      <w:r w:rsidRPr="00270E9B">
        <w:rPr>
          <w:rFonts w:cs="Times New Roman"/>
          <w:sz w:val="21"/>
          <w:szCs w:val="21"/>
          <w:lang w:val="tr-TR"/>
        </w:rPr>
        <w:t xml:space="preserve"> seçim işlemleri </w:t>
      </w:r>
      <w:r w:rsidRPr="00270E9B">
        <w:rPr>
          <w:rFonts w:cs="Times New Roman"/>
          <w:b/>
          <w:color w:val="FF0000"/>
          <w:sz w:val="21"/>
          <w:szCs w:val="21"/>
          <w:lang w:val="tr-TR"/>
        </w:rPr>
        <w:t>Öğrenci Bilgi Sistemi (OBS üzerinden</w:t>
      </w:r>
      <w:r w:rsidRPr="00270E9B">
        <w:rPr>
          <w:rFonts w:cs="Times New Roman"/>
          <w:color w:val="FF0000"/>
          <w:sz w:val="21"/>
          <w:szCs w:val="21"/>
          <w:lang w:val="tr-TR"/>
        </w:rPr>
        <w:t xml:space="preserve"> </w:t>
      </w:r>
      <w:r w:rsidRPr="00270E9B">
        <w:rPr>
          <w:rFonts w:cs="Times New Roman"/>
          <w:sz w:val="21"/>
          <w:szCs w:val="21"/>
          <w:lang w:val="tr-TR"/>
        </w:rPr>
        <w:t>yapılır.</w:t>
      </w:r>
    </w:p>
    <w:p w14:paraId="247023AA" w14:textId="110A1351" w:rsidR="00C057FF" w:rsidRPr="00AF5BD9" w:rsidRDefault="00C057FF" w:rsidP="00EC6C27">
      <w:pPr>
        <w:pStyle w:val="GvdeMetni"/>
        <w:numPr>
          <w:ilvl w:val="0"/>
          <w:numId w:val="18"/>
        </w:numPr>
        <w:tabs>
          <w:tab w:val="left" w:pos="1717"/>
        </w:tabs>
        <w:spacing w:after="120" w:line="276" w:lineRule="auto"/>
        <w:ind w:left="284" w:hanging="284"/>
        <w:jc w:val="both"/>
        <w:rPr>
          <w:rFonts w:cs="Times New Roman"/>
          <w:b/>
          <w:color w:val="FF0000"/>
          <w:sz w:val="21"/>
          <w:szCs w:val="21"/>
          <w:lang w:val="tr-TR"/>
        </w:rPr>
      </w:pPr>
      <w:r w:rsidRPr="00AF5BD9">
        <w:rPr>
          <w:rFonts w:cs="Times New Roman"/>
          <w:b/>
          <w:color w:val="FF0000"/>
          <w:sz w:val="21"/>
          <w:szCs w:val="21"/>
          <w:lang w:val="tr-TR"/>
        </w:rPr>
        <w:t>Başarısız olunan seçmeli ders toplam krediye dâhil edilmez</w:t>
      </w:r>
      <w:r w:rsidR="00AF5BD9">
        <w:rPr>
          <w:rFonts w:cs="Times New Roman"/>
          <w:b/>
          <w:color w:val="FF0000"/>
          <w:sz w:val="21"/>
          <w:szCs w:val="21"/>
          <w:lang w:val="tr-TR"/>
        </w:rPr>
        <w:t>, başarılı olan ders sayısı toplamı 10 olmalıdır.</w:t>
      </w:r>
      <w:r w:rsidRPr="00AF5BD9">
        <w:rPr>
          <w:rFonts w:cs="Times New Roman"/>
          <w:b/>
          <w:color w:val="FF0000"/>
          <w:sz w:val="21"/>
          <w:szCs w:val="21"/>
          <w:lang w:val="tr-TR"/>
        </w:rPr>
        <w:t xml:space="preserve"> </w:t>
      </w:r>
    </w:p>
    <w:p w14:paraId="0262482F" w14:textId="77814BAC" w:rsidR="00A961F9" w:rsidRPr="00AF5BD9" w:rsidRDefault="00AF5BD9" w:rsidP="00AF5BD9">
      <w:pPr>
        <w:pStyle w:val="GvdeMetni"/>
        <w:tabs>
          <w:tab w:val="left" w:pos="1717"/>
        </w:tabs>
        <w:spacing w:after="120" w:line="276" w:lineRule="auto"/>
        <w:ind w:left="284"/>
        <w:jc w:val="both"/>
        <w:rPr>
          <w:rFonts w:cs="Times New Roman"/>
          <w:color w:val="0070C0"/>
          <w:lang w:val="tr-TR"/>
        </w:rPr>
      </w:pPr>
      <w:r>
        <w:rPr>
          <w:rFonts w:cs="Times New Roman"/>
          <w:b/>
          <w:color w:val="FF0000"/>
          <w:lang w:val="tr-TR"/>
        </w:rPr>
        <w:t>UYARI</w:t>
      </w:r>
      <w:r w:rsidR="00A961F9" w:rsidRPr="0039144B">
        <w:rPr>
          <w:rFonts w:cs="Times New Roman"/>
          <w:b/>
          <w:color w:val="FF0000"/>
          <w:lang w:val="tr-TR"/>
        </w:rPr>
        <w:t>:</w:t>
      </w:r>
      <w:r w:rsidR="00A961F9" w:rsidRPr="0039144B">
        <w:rPr>
          <w:rFonts w:cs="Times New Roman"/>
          <w:color w:val="FF0000"/>
          <w:lang w:val="tr-TR"/>
        </w:rPr>
        <w:t xml:space="preserve"> </w:t>
      </w:r>
      <w:r w:rsidR="00A961F9" w:rsidRPr="00AF5BD9">
        <w:rPr>
          <w:rFonts w:cs="Times New Roman"/>
          <w:color w:val="0070C0"/>
          <w:lang w:val="tr-TR"/>
        </w:rPr>
        <w:t>Öğrenciler</w:t>
      </w:r>
      <w:r>
        <w:rPr>
          <w:rFonts w:cs="Times New Roman"/>
          <w:color w:val="0070C0"/>
          <w:lang w:val="tr-TR"/>
        </w:rPr>
        <w:t>e,</w:t>
      </w:r>
      <w:r w:rsidR="00A961F9" w:rsidRPr="00AF5BD9">
        <w:rPr>
          <w:rFonts w:cs="Times New Roman"/>
          <w:color w:val="0070C0"/>
          <w:lang w:val="tr-TR"/>
        </w:rPr>
        <w:t xml:space="preserve"> seçmeli ders tercih</w:t>
      </w:r>
      <w:r>
        <w:rPr>
          <w:rFonts w:cs="Times New Roman"/>
          <w:color w:val="0070C0"/>
          <w:lang w:val="tr-TR"/>
        </w:rPr>
        <w:t>lerinde, kendi uzmanlık alanlarına</w:t>
      </w:r>
      <w:r w:rsidR="00A961F9" w:rsidRPr="00AF5BD9">
        <w:rPr>
          <w:rFonts w:cs="Times New Roman"/>
          <w:color w:val="0070C0"/>
          <w:lang w:val="tr-TR"/>
        </w:rPr>
        <w:t xml:space="preserve"> ve iş yaşamına faydalı olacaklarını düşündükleri dersleri seçmeleri önerilmektedir. </w:t>
      </w:r>
      <w:r w:rsidR="00A961F9" w:rsidRPr="00AF5BD9">
        <w:rPr>
          <w:rFonts w:cs="Times New Roman"/>
          <w:b/>
          <w:color w:val="0070C0"/>
          <w:u w:val="single"/>
          <w:lang w:val="tr-TR"/>
        </w:rPr>
        <w:t>Ders seçiminde</w:t>
      </w:r>
      <w:r>
        <w:rPr>
          <w:rFonts w:cs="Times New Roman"/>
          <w:b/>
          <w:color w:val="0070C0"/>
          <w:u w:val="single"/>
          <w:lang w:val="tr-TR"/>
        </w:rPr>
        <w:t>,</w:t>
      </w:r>
      <w:r w:rsidR="00A961F9" w:rsidRPr="00AF5BD9">
        <w:rPr>
          <w:rFonts w:cs="Times New Roman"/>
          <w:b/>
          <w:color w:val="0070C0"/>
          <w:u w:val="single"/>
          <w:lang w:val="tr-TR"/>
        </w:rPr>
        <w:t xml:space="preserve"> danışmanların herhangi bir tavsiye ya da yönlendirmesi beklenmemelidir</w:t>
      </w:r>
      <w:r w:rsidR="00A961F9" w:rsidRPr="00AF5BD9">
        <w:rPr>
          <w:rFonts w:cs="Times New Roman"/>
          <w:color w:val="0070C0"/>
          <w:lang w:val="tr-TR"/>
        </w:rPr>
        <w:t xml:space="preserve">. Öğrenciler, danışmanlarından bağımsız </w:t>
      </w:r>
      <w:r>
        <w:rPr>
          <w:rFonts w:cs="Times New Roman"/>
          <w:color w:val="0070C0"/>
          <w:lang w:val="tr-TR"/>
        </w:rPr>
        <w:t xml:space="preserve">olarak </w:t>
      </w:r>
      <w:r w:rsidR="00A961F9" w:rsidRPr="00AF5BD9">
        <w:rPr>
          <w:rFonts w:cs="Times New Roman"/>
          <w:color w:val="0070C0"/>
          <w:lang w:val="tr-TR"/>
        </w:rPr>
        <w:t>istediği dersi seçebilirler. Danışmanlık</w:t>
      </w:r>
      <w:r>
        <w:rPr>
          <w:rFonts w:cs="Times New Roman"/>
          <w:color w:val="0070C0"/>
          <w:lang w:val="tr-TR"/>
        </w:rPr>
        <w:t xml:space="preserve">, </w:t>
      </w:r>
      <w:r w:rsidR="00A961F9" w:rsidRPr="00AF5BD9">
        <w:rPr>
          <w:rFonts w:cs="Times New Roman"/>
          <w:color w:val="0070C0"/>
          <w:lang w:val="tr-TR"/>
        </w:rPr>
        <w:t xml:space="preserve">sadece </w:t>
      </w:r>
      <w:r>
        <w:rPr>
          <w:rFonts w:cs="Times New Roman"/>
          <w:color w:val="0070C0"/>
          <w:lang w:val="tr-TR"/>
        </w:rPr>
        <w:t xml:space="preserve">3.yarıyılda, </w:t>
      </w:r>
      <w:r w:rsidR="00A961F9" w:rsidRPr="00AF5BD9">
        <w:rPr>
          <w:rFonts w:cs="Times New Roman"/>
          <w:color w:val="0070C0"/>
          <w:lang w:val="tr-TR"/>
        </w:rPr>
        <w:t xml:space="preserve">dönem projelerinin yürütülmesi konusunda </w:t>
      </w:r>
      <w:r w:rsidR="008C66E5">
        <w:rPr>
          <w:rFonts w:cs="Times New Roman"/>
          <w:color w:val="0070C0"/>
          <w:lang w:val="tr-TR"/>
        </w:rPr>
        <w:t>aktif yararlanılacak bir seçimdir.</w:t>
      </w:r>
      <w:r w:rsidR="00A961F9" w:rsidRPr="00AF5BD9">
        <w:rPr>
          <w:rFonts w:cs="Times New Roman"/>
          <w:color w:val="0070C0"/>
          <w:lang w:val="tr-TR"/>
        </w:rPr>
        <w:t xml:space="preserve"> Danışmanlık ve ders seçimi </w:t>
      </w:r>
      <w:r w:rsidR="008C66E5">
        <w:rPr>
          <w:rFonts w:cs="Times New Roman"/>
          <w:color w:val="0070C0"/>
          <w:lang w:val="tr-TR"/>
        </w:rPr>
        <w:t xml:space="preserve">işlemleri </w:t>
      </w:r>
      <w:r w:rsidR="00A961F9" w:rsidRPr="00AF5BD9">
        <w:rPr>
          <w:rFonts w:cs="Times New Roman"/>
          <w:color w:val="0070C0"/>
          <w:lang w:val="tr-TR"/>
        </w:rPr>
        <w:t xml:space="preserve">birbirinden bağımsızdır.  </w:t>
      </w:r>
    </w:p>
    <w:p w14:paraId="7D14EBCD" w14:textId="61F158FB" w:rsidR="00C057FF" w:rsidRPr="00BA2410" w:rsidRDefault="00C057FF" w:rsidP="00BA2410">
      <w:pPr>
        <w:pStyle w:val="GvdeMetni"/>
        <w:numPr>
          <w:ilvl w:val="2"/>
          <w:numId w:val="1"/>
        </w:numPr>
        <w:tabs>
          <w:tab w:val="left" w:pos="284"/>
        </w:tabs>
        <w:spacing w:before="240" w:after="240" w:line="276" w:lineRule="auto"/>
        <w:ind w:left="284" w:hanging="284"/>
        <w:jc w:val="both"/>
        <w:rPr>
          <w:rFonts w:cs="Times New Roman"/>
          <w:sz w:val="24"/>
          <w:szCs w:val="24"/>
          <w:lang w:val="tr-TR"/>
        </w:rPr>
      </w:pPr>
      <w:r w:rsidRPr="00BA2410">
        <w:rPr>
          <w:b/>
          <w:sz w:val="24"/>
          <w:szCs w:val="24"/>
          <w:lang w:val="tr-TR"/>
        </w:rPr>
        <w:t>BİR DÖNEMDE SEÇİLEBİLECEK TOPLAM DERS SAYISI</w:t>
      </w:r>
    </w:p>
    <w:p w14:paraId="26A70D69" w14:textId="79F45D9F" w:rsidR="00C057FF" w:rsidRPr="00B20099" w:rsidRDefault="00C057FF" w:rsidP="00B20099">
      <w:pPr>
        <w:pStyle w:val="GvdeMetni"/>
        <w:tabs>
          <w:tab w:val="left" w:pos="1717"/>
        </w:tabs>
        <w:spacing w:after="240" w:line="276" w:lineRule="auto"/>
        <w:ind w:left="0"/>
        <w:jc w:val="both"/>
        <w:rPr>
          <w:rFonts w:cs="Times New Roman"/>
          <w:lang w:val="tr-TR"/>
        </w:rPr>
      </w:pPr>
      <w:r w:rsidRPr="00B20099">
        <w:rPr>
          <w:lang w:val="tr-TR"/>
        </w:rPr>
        <w:t>Bu dönem için belirlenmiş olan Ders Listesindeki zorunlu</w:t>
      </w:r>
      <w:r w:rsidRPr="00B20099">
        <w:rPr>
          <w:spacing w:val="31"/>
          <w:lang w:val="tr-TR"/>
        </w:rPr>
        <w:t xml:space="preserve"> </w:t>
      </w:r>
      <w:r w:rsidRPr="00B20099">
        <w:rPr>
          <w:lang w:val="tr-TR"/>
        </w:rPr>
        <w:t>ve</w:t>
      </w:r>
      <w:r w:rsidRPr="00B20099">
        <w:rPr>
          <w:spacing w:val="31"/>
          <w:lang w:val="tr-TR"/>
        </w:rPr>
        <w:t xml:space="preserve"> </w:t>
      </w:r>
      <w:r w:rsidRPr="00B20099">
        <w:rPr>
          <w:lang w:val="tr-TR"/>
        </w:rPr>
        <w:t>seçmeli</w:t>
      </w:r>
      <w:r w:rsidRPr="00B20099">
        <w:rPr>
          <w:spacing w:val="31"/>
          <w:lang w:val="tr-TR"/>
        </w:rPr>
        <w:t xml:space="preserve"> </w:t>
      </w:r>
      <w:r w:rsidRPr="00B20099">
        <w:rPr>
          <w:spacing w:val="-1"/>
          <w:lang w:val="tr-TR"/>
        </w:rPr>
        <w:t>derslerden</w:t>
      </w:r>
      <w:r w:rsidRPr="00B20099">
        <w:rPr>
          <w:rFonts w:cs="Times New Roman"/>
          <w:spacing w:val="-1"/>
          <w:lang w:val="tr-TR"/>
        </w:rPr>
        <w:t>;</w:t>
      </w:r>
      <w:r w:rsidRPr="00B20099">
        <w:rPr>
          <w:rFonts w:cs="Times New Roman"/>
          <w:spacing w:val="31"/>
          <w:lang w:val="tr-TR"/>
        </w:rPr>
        <w:t xml:space="preserve"> </w:t>
      </w:r>
      <w:r w:rsidRPr="00B20099">
        <w:rPr>
          <w:u w:val="single" w:color="000000"/>
          <w:lang w:val="tr-TR"/>
        </w:rPr>
        <w:t>en</w:t>
      </w:r>
      <w:r w:rsidRPr="00B20099">
        <w:rPr>
          <w:spacing w:val="31"/>
          <w:u w:val="single" w:color="000000"/>
          <w:lang w:val="tr-TR"/>
        </w:rPr>
        <w:t xml:space="preserve"> </w:t>
      </w:r>
      <w:r w:rsidRPr="00B20099">
        <w:rPr>
          <w:u w:val="single" w:color="000000"/>
          <w:lang w:val="tr-TR"/>
        </w:rPr>
        <w:t>az</w:t>
      </w:r>
      <w:r w:rsidRPr="00B20099">
        <w:rPr>
          <w:spacing w:val="30"/>
          <w:u w:val="single" w:color="000000"/>
          <w:lang w:val="tr-TR"/>
        </w:rPr>
        <w:t xml:space="preserve"> </w:t>
      </w:r>
      <w:r w:rsidRPr="00B20099">
        <w:rPr>
          <w:u w:val="single" w:color="000000"/>
          <w:lang w:val="tr-TR"/>
        </w:rPr>
        <w:t>1’i</w:t>
      </w:r>
      <w:r w:rsidRPr="00B20099">
        <w:rPr>
          <w:spacing w:val="30"/>
          <w:u w:val="single" w:color="000000"/>
          <w:lang w:val="tr-TR"/>
        </w:rPr>
        <w:t xml:space="preserve"> </w:t>
      </w:r>
      <w:r w:rsidRPr="00B20099">
        <w:rPr>
          <w:u w:val="single" w:color="000000"/>
          <w:lang w:val="tr-TR"/>
        </w:rPr>
        <w:t>zorunlu</w:t>
      </w:r>
      <w:r w:rsidRPr="00B20099">
        <w:rPr>
          <w:spacing w:val="31"/>
          <w:lang w:val="tr-TR"/>
        </w:rPr>
        <w:t xml:space="preserve"> </w:t>
      </w:r>
      <w:r w:rsidRPr="00B20099">
        <w:rPr>
          <w:rFonts w:cs="Times New Roman"/>
          <w:lang w:val="tr-TR"/>
        </w:rPr>
        <w:t>ders</w:t>
      </w:r>
      <w:r w:rsidRPr="00B20099">
        <w:rPr>
          <w:rFonts w:cs="Times New Roman"/>
          <w:spacing w:val="31"/>
          <w:lang w:val="tr-TR"/>
        </w:rPr>
        <w:t xml:space="preserve"> </w:t>
      </w:r>
      <w:r w:rsidRPr="00B20099">
        <w:rPr>
          <w:lang w:val="tr-TR"/>
        </w:rPr>
        <w:lastRenderedPageBreak/>
        <w:t>olmak</w:t>
      </w:r>
      <w:r w:rsidRPr="00B20099">
        <w:rPr>
          <w:spacing w:val="31"/>
          <w:lang w:val="tr-TR"/>
        </w:rPr>
        <w:t xml:space="preserve"> </w:t>
      </w:r>
      <w:r w:rsidRPr="00B20099">
        <w:rPr>
          <w:lang w:val="tr-TR"/>
        </w:rPr>
        <w:t>üzere</w:t>
      </w:r>
      <w:r w:rsidRPr="00B20099">
        <w:rPr>
          <w:spacing w:val="31"/>
          <w:lang w:val="tr-TR"/>
        </w:rPr>
        <w:t xml:space="preserve"> </w:t>
      </w:r>
      <w:r w:rsidRPr="00B20099">
        <w:rPr>
          <w:rFonts w:cs="Times New Roman"/>
          <w:lang w:val="tr-TR"/>
        </w:rPr>
        <w:t>bir</w:t>
      </w:r>
      <w:r w:rsidRPr="00B20099">
        <w:rPr>
          <w:rFonts w:cs="Times New Roman"/>
          <w:spacing w:val="20"/>
          <w:lang w:val="tr-TR"/>
        </w:rPr>
        <w:t xml:space="preserve"> </w:t>
      </w:r>
      <w:r w:rsidRPr="00B20099">
        <w:rPr>
          <w:rFonts w:cs="Times New Roman"/>
          <w:lang w:val="tr-TR"/>
        </w:rPr>
        <w:t>dönemde</w:t>
      </w:r>
      <w:r w:rsidRPr="00B20099">
        <w:rPr>
          <w:rFonts w:cs="Times New Roman"/>
          <w:spacing w:val="11"/>
          <w:lang w:val="tr-TR"/>
        </w:rPr>
        <w:t xml:space="preserve"> </w:t>
      </w:r>
      <w:r w:rsidRPr="00B20099">
        <w:rPr>
          <w:rFonts w:cs="Times New Roman"/>
          <w:b/>
          <w:lang w:val="tr-TR"/>
        </w:rPr>
        <w:t>toplamda</w:t>
      </w:r>
      <w:r w:rsidRPr="00B20099">
        <w:rPr>
          <w:rFonts w:cs="Times New Roman"/>
          <w:b/>
          <w:spacing w:val="10"/>
          <w:lang w:val="tr-TR"/>
        </w:rPr>
        <w:t xml:space="preserve"> </w:t>
      </w:r>
      <w:r w:rsidRPr="00B20099">
        <w:rPr>
          <w:b/>
          <w:u w:val="single"/>
          <w:lang w:val="tr-TR"/>
        </w:rPr>
        <w:t>5</w:t>
      </w:r>
      <w:r w:rsidRPr="00B20099">
        <w:rPr>
          <w:b/>
          <w:spacing w:val="10"/>
          <w:u w:val="single"/>
          <w:lang w:val="tr-TR"/>
        </w:rPr>
        <w:t xml:space="preserve"> </w:t>
      </w:r>
      <w:r w:rsidRPr="00B20099">
        <w:rPr>
          <w:b/>
          <w:u w:val="single"/>
          <w:lang w:val="tr-TR"/>
        </w:rPr>
        <w:t>ders</w:t>
      </w:r>
      <w:r w:rsidRPr="00B20099">
        <w:rPr>
          <w:spacing w:val="11"/>
          <w:lang w:val="tr-TR"/>
        </w:rPr>
        <w:t xml:space="preserve"> </w:t>
      </w:r>
      <w:r w:rsidRPr="00B20099">
        <w:rPr>
          <w:lang w:val="tr-TR"/>
        </w:rPr>
        <w:t>seçilecektir.</w:t>
      </w:r>
      <w:r w:rsidRPr="00B20099">
        <w:rPr>
          <w:spacing w:val="10"/>
          <w:lang w:val="tr-TR"/>
        </w:rPr>
        <w:t xml:space="preserve"> Ancak s</w:t>
      </w:r>
      <w:r w:rsidRPr="00B20099">
        <w:rPr>
          <w:rFonts w:cs="Times New Roman"/>
          <w:u w:val="single"/>
          <w:lang w:val="tr-TR"/>
        </w:rPr>
        <w:t>adece</w:t>
      </w:r>
      <w:r w:rsidRPr="00B20099">
        <w:rPr>
          <w:rFonts w:cs="Times New Roman"/>
          <w:spacing w:val="11"/>
          <w:u w:val="single"/>
          <w:lang w:val="tr-TR"/>
        </w:rPr>
        <w:t xml:space="preserve"> </w:t>
      </w:r>
      <w:r w:rsidRPr="00B20099">
        <w:rPr>
          <w:rFonts w:cs="Times New Roman"/>
          <w:u w:val="single"/>
          <w:lang w:val="tr-TR"/>
        </w:rPr>
        <w:t>3.</w:t>
      </w:r>
      <w:r w:rsidRPr="00B20099">
        <w:rPr>
          <w:rFonts w:cs="Times New Roman"/>
          <w:spacing w:val="11"/>
          <w:u w:val="single"/>
          <w:lang w:val="tr-TR"/>
        </w:rPr>
        <w:t xml:space="preserve"> </w:t>
      </w:r>
      <w:r w:rsidRPr="00B20099">
        <w:rPr>
          <w:rFonts w:cs="Times New Roman"/>
          <w:u w:val="single"/>
          <w:lang w:val="tr-TR"/>
        </w:rPr>
        <w:t>yarıyıla</w:t>
      </w:r>
      <w:r w:rsidRPr="00B20099">
        <w:rPr>
          <w:rFonts w:cs="Times New Roman"/>
          <w:spacing w:val="10"/>
          <w:u w:val="single"/>
          <w:lang w:val="tr-TR"/>
        </w:rPr>
        <w:t xml:space="preserve"> </w:t>
      </w:r>
      <w:r w:rsidRPr="00B20099">
        <w:rPr>
          <w:rFonts w:cs="Times New Roman"/>
          <w:u w:val="single"/>
          <w:lang w:val="tr-TR"/>
        </w:rPr>
        <w:t>geçmiş</w:t>
      </w:r>
      <w:r w:rsidRPr="00B20099">
        <w:rPr>
          <w:rFonts w:cs="Times New Roman"/>
          <w:spacing w:val="10"/>
          <w:u w:val="single"/>
          <w:lang w:val="tr-TR"/>
        </w:rPr>
        <w:t xml:space="preserve"> </w:t>
      </w:r>
      <w:r w:rsidRPr="00B20099">
        <w:rPr>
          <w:rFonts w:cs="Times New Roman"/>
          <w:u w:val="single"/>
          <w:lang w:val="tr-TR"/>
        </w:rPr>
        <w:t>öğrenciler</w:t>
      </w:r>
      <w:r w:rsidRPr="00B20099">
        <w:rPr>
          <w:rFonts w:cs="Times New Roman"/>
          <w:lang w:val="tr-TR"/>
        </w:rPr>
        <w:t xml:space="preserve"> toplam krediyi tamamlayabilmek için </w:t>
      </w:r>
      <w:r w:rsidRPr="00B20099">
        <w:rPr>
          <w:rFonts w:cs="Times New Roman"/>
          <w:u w:val="single"/>
          <w:lang w:val="tr-TR"/>
        </w:rPr>
        <w:t>eksik kalan ders sayısı kadar</w:t>
      </w:r>
      <w:r w:rsidRPr="00B20099">
        <w:rPr>
          <w:rFonts w:cs="Times New Roman"/>
          <w:lang w:val="tr-TR"/>
        </w:rPr>
        <w:t xml:space="preserve"> ders alabileceklerdir.</w:t>
      </w:r>
    </w:p>
    <w:p w14:paraId="71BA4B62" w14:textId="1FD51B54" w:rsidR="00C057FF" w:rsidRPr="00390422" w:rsidRDefault="00C057FF" w:rsidP="00BA2410">
      <w:pPr>
        <w:pStyle w:val="GvdeMetni"/>
        <w:numPr>
          <w:ilvl w:val="2"/>
          <w:numId w:val="1"/>
        </w:numPr>
        <w:tabs>
          <w:tab w:val="left" w:pos="284"/>
        </w:tabs>
        <w:spacing w:before="240" w:after="240" w:line="276" w:lineRule="auto"/>
        <w:ind w:left="284" w:hanging="284"/>
        <w:rPr>
          <w:rFonts w:cs="Times New Roman"/>
          <w:lang w:val="tr-TR"/>
        </w:rPr>
      </w:pPr>
      <w:r w:rsidRPr="00390422">
        <w:rPr>
          <w:b/>
          <w:lang w:val="tr-TR"/>
        </w:rPr>
        <w:t>SEÇİLEN DERSİN AÇILMAMASI DURUMU</w:t>
      </w:r>
    </w:p>
    <w:p w14:paraId="39333EAC" w14:textId="2A42C346" w:rsidR="00276455" w:rsidRPr="00B20099" w:rsidRDefault="00276455" w:rsidP="00B20099">
      <w:pPr>
        <w:pStyle w:val="GvdeMetni"/>
        <w:tabs>
          <w:tab w:val="left" w:pos="142"/>
          <w:tab w:val="left" w:pos="1717"/>
        </w:tabs>
        <w:spacing w:after="240" w:line="276" w:lineRule="auto"/>
        <w:ind w:left="0"/>
        <w:jc w:val="both"/>
        <w:rPr>
          <w:lang w:val="tr-TR"/>
        </w:rPr>
      </w:pPr>
      <w:r w:rsidRPr="00B20099">
        <w:rPr>
          <w:lang w:val="tr-TR"/>
        </w:rPr>
        <w:t xml:space="preserve">Tercih edilmiş olan bir dersin açılabilmesi için </w:t>
      </w:r>
      <w:r w:rsidRPr="00B023C3">
        <w:rPr>
          <w:u w:val="single"/>
          <w:lang w:val="tr-TR"/>
        </w:rPr>
        <w:t>en az 5 öğrencinin o dersi tercih etmiş olması</w:t>
      </w:r>
      <w:r w:rsidRPr="00B20099">
        <w:rPr>
          <w:lang w:val="tr-TR"/>
        </w:rPr>
        <w:t xml:space="preserve"> gerekmektedir. Bir dersi tercih eden öğrenci sayısı 5 kişiden az ise o ders açılmayacak ve bu durumda bu öğrencilerden</w:t>
      </w:r>
      <w:r w:rsidR="00B023C3">
        <w:rPr>
          <w:lang w:val="tr-TR"/>
        </w:rPr>
        <w:t>,</w:t>
      </w:r>
      <w:r w:rsidRPr="00B20099">
        <w:rPr>
          <w:lang w:val="tr-TR"/>
        </w:rPr>
        <w:t xml:space="preserve"> açılması kesinleşmiş olan diğer dersler arasından yeniden seçim yapmaları istenecektir. Bu </w:t>
      </w:r>
      <w:r w:rsidR="000274D8">
        <w:rPr>
          <w:lang w:val="tr-TR"/>
        </w:rPr>
        <w:t xml:space="preserve">işlem, </w:t>
      </w:r>
      <w:r w:rsidRPr="00B20099">
        <w:rPr>
          <w:lang w:val="tr-TR"/>
        </w:rPr>
        <w:t xml:space="preserve">akademik takvimde ilan edilmiş olan </w:t>
      </w:r>
      <w:r w:rsidRPr="00B20099">
        <w:rPr>
          <w:b/>
          <w:lang w:val="tr-TR"/>
        </w:rPr>
        <w:t>Ders Ekle – Çıkar Haftasında (</w:t>
      </w:r>
      <w:r w:rsidR="00F826E5">
        <w:rPr>
          <w:b/>
          <w:lang w:val="tr-TR"/>
        </w:rPr>
        <w:t>18</w:t>
      </w:r>
      <w:r w:rsidR="007455C3">
        <w:rPr>
          <w:b/>
          <w:lang w:val="tr-TR"/>
        </w:rPr>
        <w:t>-</w:t>
      </w:r>
      <w:r w:rsidR="00F826E5">
        <w:rPr>
          <w:b/>
          <w:lang w:val="tr-TR"/>
        </w:rPr>
        <w:t>23</w:t>
      </w:r>
      <w:r w:rsidR="007455C3">
        <w:rPr>
          <w:b/>
          <w:lang w:val="tr-TR"/>
        </w:rPr>
        <w:t xml:space="preserve"> </w:t>
      </w:r>
      <w:r w:rsidR="00F826E5">
        <w:rPr>
          <w:b/>
          <w:lang w:val="tr-TR"/>
        </w:rPr>
        <w:t>Eylül</w:t>
      </w:r>
      <w:r w:rsidR="007455C3">
        <w:rPr>
          <w:b/>
          <w:lang w:val="tr-TR"/>
        </w:rPr>
        <w:t xml:space="preserve"> 2023</w:t>
      </w:r>
      <w:r w:rsidRPr="00B20099">
        <w:rPr>
          <w:b/>
          <w:lang w:val="tr-TR"/>
        </w:rPr>
        <w:t>)</w:t>
      </w:r>
      <w:r w:rsidRPr="00B20099">
        <w:rPr>
          <w:lang w:val="tr-TR"/>
        </w:rPr>
        <w:t xml:space="preserve"> yapılacaktır.</w:t>
      </w:r>
    </w:p>
    <w:p w14:paraId="7F161873" w14:textId="32E23E81" w:rsidR="00EE551F" w:rsidRDefault="00E10D28" w:rsidP="002749EE">
      <w:pPr>
        <w:pStyle w:val="Balk1"/>
        <w:keepNext w:val="0"/>
        <w:keepLines w:val="0"/>
        <w:widowControl w:val="0"/>
        <w:numPr>
          <w:ilvl w:val="0"/>
          <w:numId w:val="1"/>
        </w:numPr>
        <w:shd w:val="clear" w:color="auto" w:fill="F7CAAC" w:themeFill="accent2" w:themeFillTint="66"/>
        <w:tabs>
          <w:tab w:val="left" w:pos="284"/>
        </w:tabs>
        <w:spacing w:before="360" w:after="360"/>
        <w:ind w:left="578" w:hanging="578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5496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DANIŞMAN</w:t>
      </w:r>
      <w:r w:rsidRPr="0075496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BELİRLENMESİ</w:t>
      </w:r>
    </w:p>
    <w:p w14:paraId="3E5373A9" w14:textId="77777777" w:rsidR="00920037" w:rsidRPr="00920037" w:rsidRDefault="00276455" w:rsidP="00920037">
      <w:pPr>
        <w:pStyle w:val="ListeParagraf"/>
        <w:numPr>
          <w:ilvl w:val="0"/>
          <w:numId w:val="28"/>
        </w:numPr>
        <w:spacing w:before="60" w:after="6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920037">
        <w:rPr>
          <w:rFonts w:ascii="Times New Roman" w:hAnsi="Times New Roman"/>
          <w:color w:val="000000" w:themeColor="text1"/>
        </w:rPr>
        <w:t xml:space="preserve">Her öğrenci için danışmanlık yapmak üzere bir öğretim üyesi </w:t>
      </w:r>
      <w:r w:rsidRPr="00920037">
        <w:rPr>
          <w:rFonts w:ascii="Times New Roman" w:hAnsi="Times New Roman"/>
          <w:b/>
          <w:color w:val="000000" w:themeColor="text1"/>
        </w:rPr>
        <w:t>en geç birinci yarıyılın sonuna kadar</w:t>
      </w:r>
      <w:r w:rsidRPr="00920037">
        <w:rPr>
          <w:rFonts w:ascii="Times New Roman" w:hAnsi="Times New Roman"/>
          <w:color w:val="000000" w:themeColor="text1"/>
        </w:rPr>
        <w:t xml:space="preserve"> </w:t>
      </w:r>
      <w:r w:rsidR="002749EE" w:rsidRPr="00920037">
        <w:rPr>
          <w:rFonts w:ascii="Times New Roman" w:hAnsi="Times New Roman"/>
          <w:color w:val="000000" w:themeColor="text1"/>
        </w:rPr>
        <w:t xml:space="preserve">ABD kararı ile </w:t>
      </w:r>
      <w:r w:rsidRPr="00920037">
        <w:rPr>
          <w:rFonts w:ascii="Times New Roman" w:hAnsi="Times New Roman"/>
          <w:color w:val="000000" w:themeColor="text1"/>
        </w:rPr>
        <w:t>belirlenir.</w:t>
      </w:r>
      <w:r w:rsidR="002749EE" w:rsidRPr="00920037">
        <w:rPr>
          <w:rFonts w:ascii="Times New Roman" w:hAnsi="Times New Roman"/>
          <w:color w:val="000000" w:themeColor="text1"/>
        </w:rPr>
        <w:t xml:space="preserve"> </w:t>
      </w:r>
    </w:p>
    <w:p w14:paraId="0DD241CE" w14:textId="77777777" w:rsidR="00920037" w:rsidRPr="00920037" w:rsidRDefault="002749EE" w:rsidP="00920037">
      <w:pPr>
        <w:pStyle w:val="ListeParagraf"/>
        <w:numPr>
          <w:ilvl w:val="0"/>
          <w:numId w:val="28"/>
        </w:numPr>
        <w:spacing w:before="60" w:after="6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920037">
        <w:rPr>
          <w:rFonts w:ascii="Times New Roman" w:hAnsi="Times New Roman"/>
          <w:color w:val="000000" w:themeColor="text1"/>
        </w:rPr>
        <w:t xml:space="preserve">Bu amaçla dönem sonunda öğrencilere </w:t>
      </w:r>
      <w:r w:rsidRPr="00920037">
        <w:rPr>
          <w:rFonts w:ascii="Times New Roman" w:hAnsi="Times New Roman"/>
          <w:b/>
          <w:color w:val="000000" w:themeColor="text1"/>
        </w:rPr>
        <w:t>Çalışma Alanı ve Danışman Tercih Formu</w:t>
      </w:r>
      <w:r w:rsidRPr="00920037">
        <w:rPr>
          <w:rFonts w:ascii="Times New Roman" w:hAnsi="Times New Roman"/>
          <w:color w:val="000000" w:themeColor="text1"/>
        </w:rPr>
        <w:t xml:space="preserve"> gönderilir. </w:t>
      </w:r>
    </w:p>
    <w:p w14:paraId="566A053F" w14:textId="22400A27" w:rsidR="008E72E1" w:rsidRPr="00920037" w:rsidRDefault="00276455" w:rsidP="00920037">
      <w:pPr>
        <w:pStyle w:val="ListeParagraf"/>
        <w:numPr>
          <w:ilvl w:val="0"/>
          <w:numId w:val="28"/>
        </w:numPr>
        <w:spacing w:before="60" w:after="60" w:line="276" w:lineRule="auto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920037">
        <w:rPr>
          <w:rFonts w:ascii="Times New Roman" w:hAnsi="Times New Roman"/>
          <w:color w:val="000000" w:themeColor="text1"/>
        </w:rPr>
        <w:t xml:space="preserve">Danışman </w:t>
      </w:r>
      <w:r w:rsidR="002749EE" w:rsidRPr="00920037">
        <w:rPr>
          <w:rFonts w:ascii="Times New Roman" w:hAnsi="Times New Roman"/>
          <w:color w:val="000000" w:themeColor="text1"/>
        </w:rPr>
        <w:t xml:space="preserve">belirleninceye kadar tüm işlemler </w:t>
      </w:r>
      <w:r w:rsidR="002749EE" w:rsidRPr="00920037">
        <w:rPr>
          <w:rFonts w:ascii="Times New Roman" w:hAnsi="Times New Roman"/>
          <w:color w:val="000000" w:themeColor="text1"/>
          <w:u w:val="single"/>
        </w:rPr>
        <w:t>Anabilim Dalı</w:t>
      </w:r>
      <w:r w:rsidRPr="00920037">
        <w:rPr>
          <w:rFonts w:ascii="Times New Roman" w:hAnsi="Times New Roman"/>
          <w:color w:val="000000" w:themeColor="text1"/>
          <w:u w:val="single"/>
        </w:rPr>
        <w:t xml:space="preserve"> </w:t>
      </w:r>
      <w:r w:rsidR="002749EE" w:rsidRPr="00920037">
        <w:rPr>
          <w:rFonts w:ascii="Times New Roman" w:hAnsi="Times New Roman"/>
          <w:color w:val="000000" w:themeColor="text1"/>
          <w:u w:val="single"/>
        </w:rPr>
        <w:t>B</w:t>
      </w:r>
      <w:r w:rsidRPr="00920037">
        <w:rPr>
          <w:rFonts w:ascii="Times New Roman" w:hAnsi="Times New Roman"/>
          <w:color w:val="000000" w:themeColor="text1"/>
          <w:u w:val="single"/>
        </w:rPr>
        <w:t xml:space="preserve">aşkanı </w:t>
      </w:r>
      <w:r w:rsidR="002749EE" w:rsidRPr="00920037">
        <w:rPr>
          <w:rFonts w:ascii="Times New Roman" w:hAnsi="Times New Roman"/>
          <w:color w:val="000000" w:themeColor="text1"/>
          <w:u w:val="single"/>
        </w:rPr>
        <w:t xml:space="preserve">tarafından </w:t>
      </w:r>
      <w:r w:rsidRPr="00920037">
        <w:rPr>
          <w:rFonts w:ascii="Times New Roman" w:hAnsi="Times New Roman"/>
          <w:color w:val="000000" w:themeColor="text1"/>
          <w:u w:val="single"/>
        </w:rPr>
        <w:t>yürütülür</w:t>
      </w:r>
      <w:r w:rsidRPr="00920037">
        <w:rPr>
          <w:rFonts w:ascii="Times New Roman" w:hAnsi="Times New Roman"/>
          <w:color w:val="000000" w:themeColor="text1"/>
        </w:rPr>
        <w:t xml:space="preserve">  (YÖK-Lisansüstü Eğitim Öğretim Yönetmeliği 19. md).</w:t>
      </w:r>
    </w:p>
    <w:sectPr w:rsidR="008E72E1" w:rsidRPr="00920037" w:rsidSect="00B31C20">
      <w:headerReference w:type="default" r:id="rId12"/>
      <w:footerReference w:type="default" r:id="rId13"/>
      <w:pgSz w:w="11906" w:h="16838"/>
      <w:pgMar w:top="1418" w:right="1134" w:bottom="1418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FCE3" w14:textId="77777777" w:rsidR="0038092B" w:rsidRDefault="0038092B">
      <w:r>
        <w:separator/>
      </w:r>
    </w:p>
  </w:endnote>
  <w:endnote w:type="continuationSeparator" w:id="0">
    <w:p w14:paraId="0CA52950" w14:textId="77777777" w:rsidR="0038092B" w:rsidRDefault="0038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8747" w14:textId="4D10FC17" w:rsidR="00D26D4C" w:rsidRDefault="00000000" w:rsidP="00D26D4C">
    <w:pPr>
      <w:pStyle w:val="AltBilgi"/>
      <w:jc w:val="right"/>
    </w:pPr>
    <w:sdt>
      <w:sdtPr>
        <w:id w:val="1840349119"/>
        <w:docPartObj>
          <w:docPartGallery w:val="Page Numbers (Top of Page)"/>
          <w:docPartUnique/>
        </w:docPartObj>
      </w:sdtPr>
      <w:sdtContent>
        <w:r w:rsidR="00D26D4C" w:rsidRPr="00B31C20">
          <w:rPr>
            <w:sz w:val="20"/>
          </w:rPr>
          <w:t xml:space="preserve">Sayfa </w:t>
        </w:r>
        <w:r w:rsidR="00D26D4C" w:rsidRPr="00B31C20">
          <w:rPr>
            <w:b/>
            <w:bCs/>
            <w:sz w:val="20"/>
          </w:rPr>
          <w:fldChar w:fldCharType="begin"/>
        </w:r>
        <w:r w:rsidR="00D26D4C" w:rsidRPr="00B31C20">
          <w:rPr>
            <w:b/>
            <w:bCs/>
            <w:sz w:val="20"/>
          </w:rPr>
          <w:instrText>PAGE</w:instrText>
        </w:r>
        <w:r w:rsidR="00D26D4C" w:rsidRPr="00B31C20">
          <w:rPr>
            <w:b/>
            <w:bCs/>
            <w:sz w:val="20"/>
          </w:rPr>
          <w:fldChar w:fldCharType="separate"/>
        </w:r>
        <w:r w:rsidR="00B5484E">
          <w:rPr>
            <w:b/>
            <w:bCs/>
            <w:noProof/>
            <w:sz w:val="20"/>
          </w:rPr>
          <w:t>5</w:t>
        </w:r>
        <w:r w:rsidR="00D26D4C" w:rsidRPr="00B31C20">
          <w:rPr>
            <w:b/>
            <w:bCs/>
            <w:sz w:val="20"/>
          </w:rPr>
          <w:fldChar w:fldCharType="end"/>
        </w:r>
        <w:r w:rsidR="00D26D4C" w:rsidRPr="00B31C20">
          <w:rPr>
            <w:sz w:val="20"/>
          </w:rPr>
          <w:t xml:space="preserve"> / </w:t>
        </w:r>
        <w:r w:rsidR="00D26D4C" w:rsidRPr="00B31C20">
          <w:rPr>
            <w:b/>
            <w:bCs/>
            <w:sz w:val="20"/>
          </w:rPr>
          <w:fldChar w:fldCharType="begin"/>
        </w:r>
        <w:r w:rsidR="00D26D4C" w:rsidRPr="00B31C20">
          <w:rPr>
            <w:b/>
            <w:bCs/>
            <w:sz w:val="20"/>
          </w:rPr>
          <w:instrText>NUMPAGES</w:instrText>
        </w:r>
        <w:r w:rsidR="00D26D4C" w:rsidRPr="00B31C20">
          <w:rPr>
            <w:b/>
            <w:bCs/>
            <w:sz w:val="20"/>
          </w:rPr>
          <w:fldChar w:fldCharType="separate"/>
        </w:r>
        <w:r w:rsidR="00B5484E">
          <w:rPr>
            <w:b/>
            <w:bCs/>
            <w:noProof/>
            <w:sz w:val="20"/>
          </w:rPr>
          <w:t>5</w:t>
        </w:r>
        <w:r w:rsidR="00D26D4C" w:rsidRPr="00B31C20">
          <w:rPr>
            <w:b/>
            <w:bCs/>
            <w:sz w:val="20"/>
          </w:rPr>
          <w:fldChar w:fldCharType="end"/>
        </w:r>
      </w:sdtContent>
    </w:sdt>
  </w:p>
  <w:p w14:paraId="4E4DA302" w14:textId="77777777" w:rsidR="00E01DAB" w:rsidRPr="00E01DAB" w:rsidRDefault="00E01DAB" w:rsidP="007F528B">
    <w:pPr>
      <w:pStyle w:val="KeskinTrnak1"/>
      <w:spacing w:after="0" w:line="240" w:lineRule="auto"/>
      <w:ind w:left="0" w:right="141"/>
      <w:rPr>
        <w:sz w:val="8"/>
        <w:szCs w:val="8"/>
      </w:rPr>
    </w:pPr>
  </w:p>
  <w:p w14:paraId="09A37A3D" w14:textId="05E392F8" w:rsidR="002E63B1" w:rsidRDefault="00E01DAB" w:rsidP="00E01DAB">
    <w:pPr>
      <w:pStyle w:val="KeskinTrnak1"/>
      <w:tabs>
        <w:tab w:val="left" w:pos="9072"/>
      </w:tabs>
      <w:spacing w:before="40" w:after="20" w:line="240" w:lineRule="auto"/>
      <w:ind w:left="0" w:right="0"/>
      <w:jc w:val="center"/>
      <w:rPr>
        <w:b w:val="0"/>
        <w:color w:val="000000"/>
        <w:sz w:val="18"/>
        <w:szCs w:val="18"/>
        <w:lang w:val="tr-TR"/>
      </w:rPr>
    </w:pPr>
    <w:r w:rsidRPr="00D76FAA">
      <w:rPr>
        <w:b w:val="0"/>
        <w:color w:val="000000"/>
        <w:sz w:val="18"/>
        <w:szCs w:val="18"/>
      </w:rPr>
      <w:t>T</w:t>
    </w:r>
    <w:r w:rsidR="003053AF" w:rsidRPr="00D76FAA">
      <w:rPr>
        <w:b w:val="0"/>
        <w:color w:val="000000"/>
        <w:sz w:val="18"/>
        <w:szCs w:val="18"/>
      </w:rPr>
      <w:t xml:space="preserve">el: </w:t>
    </w:r>
    <w:r w:rsidR="003053AF" w:rsidRPr="00D76FAA">
      <w:rPr>
        <w:b w:val="0"/>
        <w:color w:val="000000"/>
        <w:sz w:val="18"/>
        <w:szCs w:val="18"/>
        <w:lang w:val="tr-TR"/>
      </w:rPr>
      <w:t>(</w:t>
    </w:r>
    <w:r w:rsidR="003053AF" w:rsidRPr="00D76FAA">
      <w:rPr>
        <w:b w:val="0"/>
        <w:color w:val="000000"/>
        <w:sz w:val="18"/>
        <w:szCs w:val="18"/>
      </w:rPr>
      <w:t>242</w:t>
    </w:r>
    <w:r w:rsidR="003053AF" w:rsidRPr="00D76FAA">
      <w:rPr>
        <w:b w:val="0"/>
        <w:color w:val="000000"/>
        <w:sz w:val="18"/>
        <w:szCs w:val="18"/>
        <w:lang w:val="tr-TR"/>
      </w:rPr>
      <w:t>)</w:t>
    </w:r>
    <w:r w:rsidR="003053AF" w:rsidRPr="00D76FAA">
      <w:rPr>
        <w:b w:val="0"/>
        <w:color w:val="000000"/>
        <w:sz w:val="18"/>
        <w:szCs w:val="18"/>
      </w:rPr>
      <w:t xml:space="preserve"> 310 6</w:t>
    </w:r>
    <w:r w:rsidR="003053AF" w:rsidRPr="00D76FAA">
      <w:rPr>
        <w:b w:val="0"/>
        <w:color w:val="000000"/>
        <w:sz w:val="18"/>
        <w:szCs w:val="18"/>
        <w:lang w:val="tr-TR"/>
      </w:rPr>
      <w:t>016</w:t>
    </w:r>
    <w:r w:rsidR="006B3010" w:rsidRPr="00D76FAA">
      <w:rPr>
        <w:b w:val="0"/>
        <w:color w:val="000000"/>
        <w:sz w:val="18"/>
        <w:szCs w:val="18"/>
        <w:lang w:val="tr-TR"/>
      </w:rPr>
      <w:t xml:space="preserve">     </w:t>
    </w:r>
    <w:r w:rsidR="00786939" w:rsidRPr="00D76FAA">
      <w:rPr>
        <w:b w:val="0"/>
        <w:color w:val="000000"/>
        <w:sz w:val="18"/>
        <w:szCs w:val="18"/>
        <w:lang w:val="tr-TR"/>
      </w:rPr>
      <w:t>Fax</w:t>
    </w:r>
    <w:r w:rsidR="006B3010" w:rsidRPr="00D76FAA">
      <w:rPr>
        <w:b w:val="0"/>
        <w:color w:val="000000"/>
        <w:sz w:val="18"/>
        <w:szCs w:val="18"/>
        <w:lang w:val="tr-TR"/>
      </w:rPr>
      <w:t>: (242) 310 6054</w:t>
    </w:r>
    <w:r w:rsidR="00E00F6C" w:rsidRPr="00D76FAA">
      <w:rPr>
        <w:b w:val="0"/>
        <w:color w:val="000000"/>
        <w:sz w:val="18"/>
        <w:szCs w:val="18"/>
        <w:lang w:val="tr-TR"/>
      </w:rPr>
      <w:t xml:space="preserve"> </w:t>
    </w:r>
    <w:r w:rsidRPr="00D76FAA">
      <w:rPr>
        <w:b w:val="0"/>
        <w:color w:val="000000"/>
        <w:sz w:val="18"/>
        <w:szCs w:val="18"/>
      </w:rPr>
      <w:t xml:space="preserve"> </w:t>
    </w:r>
    <w:hyperlink r:id="rId1" w:history="1">
      <w:r w:rsidR="00C3486F" w:rsidRPr="00D76FAA">
        <w:rPr>
          <w:rStyle w:val="Kpr"/>
          <w:b w:val="0"/>
          <w:sz w:val="18"/>
          <w:szCs w:val="18"/>
          <w:lang w:val="tr-TR"/>
        </w:rPr>
        <w:t>tebakuzem</w:t>
      </w:r>
      <w:r w:rsidR="00C3486F" w:rsidRPr="00D76FAA">
        <w:rPr>
          <w:rStyle w:val="Kpr"/>
          <w:b w:val="0"/>
          <w:sz w:val="18"/>
          <w:szCs w:val="18"/>
        </w:rPr>
        <w:t>@akdeniz.edu.tr</w:t>
      </w:r>
    </w:hyperlink>
    <w:r w:rsidRPr="00D76FAA">
      <w:rPr>
        <w:b w:val="0"/>
        <w:color w:val="000000"/>
        <w:sz w:val="18"/>
        <w:szCs w:val="18"/>
      </w:rPr>
      <w:t xml:space="preserve">  </w:t>
    </w:r>
    <w:r w:rsidR="002E63B1">
      <w:rPr>
        <w:b w:val="0"/>
        <w:color w:val="000000"/>
        <w:sz w:val="18"/>
        <w:szCs w:val="18"/>
        <w:lang w:val="tr-TR"/>
      </w:rPr>
      <w:t xml:space="preserve">/ </w:t>
    </w:r>
    <w:hyperlink r:id="rId2" w:history="1">
      <w:r w:rsidR="002E63B1" w:rsidRPr="00AA46AF">
        <w:rPr>
          <w:rStyle w:val="Kpr"/>
          <w:b w:val="0"/>
          <w:sz w:val="18"/>
          <w:szCs w:val="18"/>
          <w:lang w:val="tr-TR"/>
        </w:rPr>
        <w:t>tebuzak@akdeniz.edu.tr</w:t>
      </w:r>
    </w:hyperlink>
  </w:p>
  <w:p w14:paraId="13735301" w14:textId="29E0D068" w:rsidR="00E01DAB" w:rsidRPr="00D76FAA" w:rsidRDefault="006B3010" w:rsidP="00E01DAB">
    <w:pPr>
      <w:pStyle w:val="KeskinTrnak1"/>
      <w:tabs>
        <w:tab w:val="left" w:pos="9072"/>
      </w:tabs>
      <w:spacing w:before="40" w:after="20" w:line="240" w:lineRule="auto"/>
      <w:ind w:left="0" w:right="0"/>
      <w:jc w:val="center"/>
      <w:rPr>
        <w:b w:val="0"/>
        <w:color w:val="000000"/>
        <w:sz w:val="18"/>
        <w:szCs w:val="18"/>
      </w:rPr>
    </w:pPr>
    <w:r w:rsidRPr="00D76FAA">
      <w:rPr>
        <w:b w:val="0"/>
        <w:color w:val="000000"/>
        <w:sz w:val="18"/>
        <w:szCs w:val="18"/>
      </w:rPr>
      <w:t>Su Ürünleri Fakültesi</w:t>
    </w:r>
    <w:r w:rsidRPr="00D76FAA">
      <w:rPr>
        <w:b w:val="0"/>
        <w:color w:val="000000"/>
        <w:sz w:val="18"/>
        <w:szCs w:val="18"/>
        <w:lang w:val="tr-TR"/>
      </w:rPr>
      <w:t xml:space="preserve"> </w:t>
    </w:r>
    <w:r w:rsidR="00E00F6C" w:rsidRPr="00D76FAA">
      <w:rPr>
        <w:b w:val="0"/>
        <w:color w:val="000000"/>
        <w:sz w:val="18"/>
        <w:szCs w:val="18"/>
        <w:lang w:val="tr-TR"/>
      </w:rPr>
      <w:t>z</w:t>
    </w:r>
    <w:r w:rsidR="00E01DAB" w:rsidRPr="00D76FAA">
      <w:rPr>
        <w:b w:val="0"/>
        <w:color w:val="000000"/>
        <w:sz w:val="18"/>
        <w:szCs w:val="18"/>
      </w:rPr>
      <w:t xml:space="preserve">emin </w:t>
    </w:r>
    <w:r w:rsidR="00E00F6C" w:rsidRPr="00D76FAA">
      <w:rPr>
        <w:b w:val="0"/>
        <w:color w:val="000000"/>
        <w:sz w:val="18"/>
        <w:szCs w:val="18"/>
        <w:lang w:val="tr-TR"/>
      </w:rPr>
      <w:t>k</w:t>
    </w:r>
    <w:r w:rsidR="00E01DAB" w:rsidRPr="00D76FAA">
      <w:rPr>
        <w:b w:val="0"/>
        <w:color w:val="000000"/>
        <w:sz w:val="18"/>
        <w:szCs w:val="18"/>
      </w:rPr>
      <w:t>at</w:t>
    </w:r>
    <w:r w:rsidRPr="00D76FAA">
      <w:rPr>
        <w:b w:val="0"/>
        <w:color w:val="000000"/>
        <w:sz w:val="18"/>
        <w:szCs w:val="18"/>
        <w:lang w:val="tr-TR"/>
      </w:rPr>
      <w:t>ı</w:t>
    </w:r>
    <w:r w:rsidR="00E01DAB" w:rsidRPr="00D76FAA">
      <w:rPr>
        <w:b w:val="0"/>
        <w:color w:val="000000"/>
        <w:sz w:val="18"/>
        <w:szCs w:val="18"/>
      </w:rPr>
      <w:t xml:space="preserve">, </w:t>
    </w:r>
    <w:r w:rsidR="00B31C20" w:rsidRPr="00D76FAA">
      <w:rPr>
        <w:b w:val="0"/>
        <w:color w:val="000000"/>
        <w:sz w:val="18"/>
        <w:szCs w:val="18"/>
      </w:rPr>
      <w:t xml:space="preserve">Akdeniz Üniversitesi </w:t>
    </w:r>
    <w:r w:rsidRPr="00D76FAA">
      <w:rPr>
        <w:b w:val="0"/>
        <w:color w:val="000000"/>
        <w:sz w:val="18"/>
        <w:szCs w:val="18"/>
        <w:lang w:val="tr-TR"/>
      </w:rPr>
      <w:t>Yerleşke</w:t>
    </w:r>
    <w:r w:rsidR="00B31C20" w:rsidRPr="00D76FAA">
      <w:rPr>
        <w:b w:val="0"/>
        <w:color w:val="000000"/>
        <w:sz w:val="18"/>
        <w:szCs w:val="18"/>
        <w:lang w:val="tr-TR"/>
      </w:rPr>
      <w:t>si</w:t>
    </w:r>
    <w:r w:rsidR="00E01DAB" w:rsidRPr="00D76FAA">
      <w:rPr>
        <w:b w:val="0"/>
        <w:color w:val="000000"/>
        <w:sz w:val="18"/>
        <w:szCs w:val="18"/>
      </w:rPr>
      <w:t xml:space="preserve">, Dumlupınar Bulvarı, </w:t>
    </w:r>
    <w:r w:rsidRPr="00D76FAA">
      <w:rPr>
        <w:b w:val="0"/>
        <w:color w:val="000000"/>
        <w:sz w:val="18"/>
        <w:szCs w:val="18"/>
        <w:lang w:val="tr-TR"/>
      </w:rPr>
      <w:t xml:space="preserve">07058 </w:t>
    </w:r>
    <w:r w:rsidR="00E01DAB" w:rsidRPr="00D76FAA">
      <w:rPr>
        <w:b w:val="0"/>
        <w:color w:val="000000"/>
        <w:sz w:val="18"/>
        <w:szCs w:val="18"/>
        <w:lang w:val="tr-TR"/>
      </w:rPr>
      <w:t>Konyaaltı/</w:t>
    </w:r>
    <w:r w:rsidR="00E01DAB" w:rsidRPr="00D76FAA">
      <w:rPr>
        <w:b w:val="0"/>
        <w:color w:val="000000"/>
        <w:sz w:val="18"/>
        <w:szCs w:val="18"/>
      </w:rPr>
      <w:t>Antalya</w:t>
    </w:r>
  </w:p>
  <w:p w14:paraId="4A440795" w14:textId="77777777" w:rsidR="00E01DAB" w:rsidRDefault="00D26D4C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5523" w14:textId="77777777" w:rsidR="0038092B" w:rsidRDefault="0038092B">
      <w:r>
        <w:separator/>
      </w:r>
    </w:p>
  </w:footnote>
  <w:footnote w:type="continuationSeparator" w:id="0">
    <w:p w14:paraId="7312C322" w14:textId="77777777" w:rsidR="0038092B" w:rsidRDefault="00380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43EE" w14:textId="30CB1189" w:rsidR="00AB50FD" w:rsidRPr="00DA6022" w:rsidRDefault="00555861" w:rsidP="006A78C3">
    <w:pPr>
      <w:pStyle w:val="KeskinTrnak1"/>
      <w:ind w:left="284" w:right="-1" w:hanging="284"/>
      <w:rPr>
        <w:rFonts w:cs="Calibri"/>
        <w:lang w:val="tr-TR"/>
      </w:rPr>
    </w:pPr>
    <w:r>
      <w:rPr>
        <w:rFonts w:cs="Calibri"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620387" wp14:editId="027EFF9A">
              <wp:simplePos x="0" y="0"/>
              <wp:positionH relativeFrom="margin">
                <wp:posOffset>908685</wp:posOffset>
              </wp:positionH>
              <wp:positionV relativeFrom="paragraph">
                <wp:posOffset>106680</wp:posOffset>
              </wp:positionV>
              <wp:extent cx="4010025" cy="647700"/>
              <wp:effectExtent l="0" t="0" r="28575" b="190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23944" w14:textId="77777777" w:rsidR="00AB50FD" w:rsidRPr="008959F1" w:rsidRDefault="00AB50FD" w:rsidP="00AB50FD">
                          <w:pPr>
                            <w:pStyle w:val="AralkYok"/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8959F1">
                            <w:rPr>
                              <w:b/>
                              <w:sz w:val="22"/>
                            </w:rPr>
                            <w:t>T.C.</w:t>
                          </w:r>
                        </w:p>
                        <w:p w14:paraId="7EFBB7BF" w14:textId="138BD6A2" w:rsidR="00AB50FD" w:rsidRPr="008959F1" w:rsidRDefault="00AB50FD" w:rsidP="00E137F3">
                          <w:pPr>
                            <w:pStyle w:val="AralkYok"/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8959F1">
                            <w:rPr>
                              <w:b/>
                              <w:sz w:val="22"/>
                            </w:rPr>
                            <w:t xml:space="preserve">AKDENİZ ÜNİVERSİTESİ </w:t>
                          </w:r>
                        </w:p>
                        <w:p w14:paraId="19C5169F" w14:textId="77777777" w:rsidR="00555861" w:rsidRPr="008959F1" w:rsidRDefault="00DA6022" w:rsidP="00DA6022">
                          <w:pPr>
                            <w:pStyle w:val="AralkYok"/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8959F1">
                            <w:rPr>
                              <w:b/>
                              <w:sz w:val="22"/>
                            </w:rPr>
                            <w:t>Uzaktan Eğitim Uygulama ve Araştırma Merkezi</w:t>
                          </w:r>
                          <w:r w:rsidR="00555861" w:rsidRPr="008959F1">
                            <w:rPr>
                              <w:b/>
                              <w:sz w:val="22"/>
                            </w:rPr>
                            <w:t xml:space="preserve"> (AKUZEM)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203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71.55pt;margin-top:8.4pt;width:315.7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" strokecolor="white" strokeweight="0">
              <v:textbox>
                <w:txbxContent>
                  <w:p w14:paraId="1F223944" w14:textId="77777777" w:rsidR="00AB50FD" w:rsidRPr="008959F1" w:rsidRDefault="00AB50FD" w:rsidP="00AB50FD">
                    <w:pPr>
                      <w:pStyle w:val="AralkYok"/>
                      <w:jc w:val="center"/>
                      <w:rPr>
                        <w:b/>
                        <w:sz w:val="22"/>
                      </w:rPr>
                    </w:pPr>
                    <w:r w:rsidRPr="008959F1">
                      <w:rPr>
                        <w:b/>
                        <w:sz w:val="22"/>
                      </w:rPr>
                      <w:t>T.C.</w:t>
                    </w:r>
                  </w:p>
                  <w:p w14:paraId="7EFBB7BF" w14:textId="138BD6A2" w:rsidR="00AB50FD" w:rsidRPr="008959F1" w:rsidRDefault="00AB50FD" w:rsidP="00E137F3">
                    <w:pPr>
                      <w:pStyle w:val="AralkYok"/>
                      <w:jc w:val="center"/>
                      <w:rPr>
                        <w:b/>
                        <w:sz w:val="22"/>
                      </w:rPr>
                    </w:pPr>
                    <w:r w:rsidRPr="008959F1">
                      <w:rPr>
                        <w:b/>
                        <w:sz w:val="22"/>
                      </w:rPr>
                      <w:t xml:space="preserve">AKDENİZ ÜNİVERSİTESİ </w:t>
                    </w:r>
                  </w:p>
                  <w:p w14:paraId="19C5169F" w14:textId="77777777" w:rsidR="00555861" w:rsidRPr="008959F1" w:rsidRDefault="00DA6022" w:rsidP="00DA6022">
                    <w:pPr>
                      <w:pStyle w:val="AralkYok"/>
                      <w:jc w:val="center"/>
                      <w:rPr>
                        <w:b/>
                        <w:sz w:val="22"/>
                      </w:rPr>
                    </w:pPr>
                    <w:r w:rsidRPr="008959F1">
                      <w:rPr>
                        <w:b/>
                        <w:sz w:val="22"/>
                      </w:rPr>
                      <w:t>Uzaktan Eğitim Uygulama ve Araştırma Merkezi</w:t>
                    </w:r>
                    <w:r w:rsidR="00555861" w:rsidRPr="008959F1">
                      <w:rPr>
                        <w:b/>
                        <w:sz w:val="22"/>
                      </w:rPr>
                      <w:t xml:space="preserve"> (AKUZEM)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tr-TR" w:eastAsia="tr-TR"/>
      </w:rPr>
      <w:drawing>
        <wp:inline distT="0" distB="0" distL="0" distR="0" wp14:anchorId="0761CE43" wp14:editId="6F4818D8">
          <wp:extent cx="704850" cy="645866"/>
          <wp:effectExtent l="0" t="0" r="0" b="1905"/>
          <wp:docPr id="24" name="Resim 24" descr="http://www.turkbeleni.com/wp-content/uploads/akdeniz-universitesinin-32-yillik-logosu-degisti_7680_dhaphoto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turkbeleni.com/wp-content/uploads/akdeniz-universitesinin-32-yillik-logosu-degisti_7680_dhaphoto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911" cy="66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7224">
      <w:rPr>
        <w:rFonts w:cs="Calibri"/>
        <w:noProof/>
        <w:lang w:val="tr-TR" w:eastAsia="tr-TR"/>
      </w:rPr>
      <w:t xml:space="preserve"> </w:t>
    </w:r>
    <w:r w:rsidR="00AB50FD" w:rsidRPr="00983F1B">
      <w:rPr>
        <w:rFonts w:cs="Calibri"/>
      </w:rPr>
      <w:tab/>
    </w:r>
    <w:r w:rsidR="00AB50FD" w:rsidRPr="00983F1B">
      <w:rPr>
        <w:rFonts w:cs="Calibri"/>
      </w:rPr>
      <w:tab/>
    </w:r>
    <w:r w:rsidR="00DA6022">
      <w:rPr>
        <w:rFonts w:cs="Calibri"/>
        <w:lang w:val="tr-TR"/>
      </w:rPr>
      <w:t xml:space="preserve">                                                                  </w:t>
    </w:r>
    <w:r w:rsidR="008959F1">
      <w:rPr>
        <w:rFonts w:cs="Calibri"/>
        <w:lang w:val="tr-TR"/>
      </w:rPr>
      <w:t xml:space="preserve">   </w:t>
    </w:r>
    <w:r w:rsidR="00DA6022">
      <w:rPr>
        <w:rFonts w:cs="Calibri"/>
        <w:lang w:val="tr-TR"/>
      </w:rPr>
      <w:t xml:space="preserve">     </w:t>
    </w:r>
    <w:r w:rsidR="00E137F3">
      <w:rPr>
        <w:rFonts w:cs="Calibri"/>
        <w:lang w:val="tr-TR"/>
      </w:rPr>
      <w:t xml:space="preserve">  </w:t>
    </w:r>
    <w:r w:rsidR="00DA6022">
      <w:rPr>
        <w:rFonts w:cs="Calibri"/>
        <w:lang w:val="tr-TR"/>
      </w:rPr>
      <w:t xml:space="preserve"> </w:t>
    </w:r>
    <w:r w:rsidR="006A78C3">
      <w:rPr>
        <w:rFonts w:cs="Calibri"/>
        <w:lang w:val="tr-TR"/>
      </w:rPr>
      <w:t xml:space="preserve">                  </w:t>
    </w:r>
    <w:r w:rsidR="00DA6022">
      <w:rPr>
        <w:rFonts w:cs="Calibri"/>
        <w:lang w:val="tr-TR"/>
      </w:rPr>
      <w:t xml:space="preserve">     </w:t>
    </w:r>
    <w:r w:rsidR="008959F1">
      <w:rPr>
        <w:rFonts w:cs="Calibri"/>
        <w:lang w:val="tr-TR"/>
      </w:rPr>
      <w:t xml:space="preserve">  </w:t>
    </w:r>
    <w:r w:rsidRPr="00FD2269">
      <w:rPr>
        <w:noProof/>
        <w:lang w:val="tr-TR" w:eastAsia="tr-TR"/>
      </w:rPr>
      <w:drawing>
        <wp:inline distT="0" distB="0" distL="0" distR="0" wp14:anchorId="02D9A792" wp14:editId="56C78867">
          <wp:extent cx="857250" cy="523111"/>
          <wp:effectExtent l="0" t="0" r="0" b="0"/>
          <wp:docPr id="25" name="Resim 25" descr="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196"/>
                  <a:stretch>
                    <a:fillRect/>
                  </a:stretch>
                </pic:blipFill>
                <pic:spPr bwMode="auto">
                  <a:xfrm>
                    <a:off x="0" y="0"/>
                    <a:ext cx="895087" cy="5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6022">
      <w:rPr>
        <w:rFonts w:cs="Calibri"/>
        <w:lang w:val="tr-TR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515F007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BD062C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AB762C"/>
    <w:multiLevelType w:val="hybridMultilevel"/>
    <w:tmpl w:val="7B3C1E8A"/>
    <w:lvl w:ilvl="0" w:tplc="E92E4964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E334D5"/>
    <w:multiLevelType w:val="hybridMultilevel"/>
    <w:tmpl w:val="3356BDCA"/>
    <w:lvl w:ilvl="0" w:tplc="041F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337F84"/>
    <w:multiLevelType w:val="hybridMultilevel"/>
    <w:tmpl w:val="A4DC3B12"/>
    <w:lvl w:ilvl="0" w:tplc="9C48F8C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504C4"/>
    <w:multiLevelType w:val="hybridMultilevel"/>
    <w:tmpl w:val="263EA66A"/>
    <w:lvl w:ilvl="0" w:tplc="A4D289FC">
      <w:start w:val="8"/>
      <w:numFmt w:val="bullet"/>
      <w:lvlText w:val=""/>
      <w:lvlJc w:val="left"/>
      <w:pPr>
        <w:ind w:left="720" w:hanging="360"/>
      </w:pPr>
      <w:rPr>
        <w:rFonts w:ascii="Symbol" w:eastAsia="Wingdings" w:hAnsi="Symbol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23E2"/>
    <w:multiLevelType w:val="hybridMultilevel"/>
    <w:tmpl w:val="8630519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A3426"/>
    <w:multiLevelType w:val="hybridMultilevel"/>
    <w:tmpl w:val="3D94E914"/>
    <w:lvl w:ilvl="0" w:tplc="43D00102">
      <w:start w:val="1"/>
      <w:numFmt w:val="decimal"/>
      <w:lvlText w:val="%1"/>
      <w:lvlJc w:val="left"/>
      <w:pPr>
        <w:ind w:left="720" w:hanging="360"/>
      </w:pPr>
      <w:rPr>
        <w:rFonts w:hint="default"/>
        <w:b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B1D38"/>
    <w:multiLevelType w:val="hybridMultilevel"/>
    <w:tmpl w:val="BD96A534"/>
    <w:lvl w:ilvl="0" w:tplc="26C6D5D4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18"/>
        <w:szCs w:val="18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8214B"/>
    <w:multiLevelType w:val="hybridMultilevel"/>
    <w:tmpl w:val="0BC26D30"/>
    <w:lvl w:ilvl="0" w:tplc="5B809062">
      <w:start w:val="1"/>
      <w:numFmt w:val="lowerLetter"/>
      <w:lvlText w:val="%1)"/>
      <w:lvlJc w:val="left"/>
      <w:pPr>
        <w:ind w:left="159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313" w:hanging="360"/>
      </w:pPr>
    </w:lvl>
    <w:lvl w:ilvl="2" w:tplc="041F001B" w:tentative="1">
      <w:start w:val="1"/>
      <w:numFmt w:val="lowerRoman"/>
      <w:lvlText w:val="%3."/>
      <w:lvlJc w:val="right"/>
      <w:pPr>
        <w:ind w:left="3033" w:hanging="180"/>
      </w:pPr>
    </w:lvl>
    <w:lvl w:ilvl="3" w:tplc="041F000F" w:tentative="1">
      <w:start w:val="1"/>
      <w:numFmt w:val="decimal"/>
      <w:lvlText w:val="%4."/>
      <w:lvlJc w:val="left"/>
      <w:pPr>
        <w:ind w:left="3753" w:hanging="360"/>
      </w:pPr>
    </w:lvl>
    <w:lvl w:ilvl="4" w:tplc="041F0019" w:tentative="1">
      <w:start w:val="1"/>
      <w:numFmt w:val="lowerLetter"/>
      <w:lvlText w:val="%5."/>
      <w:lvlJc w:val="left"/>
      <w:pPr>
        <w:ind w:left="4473" w:hanging="360"/>
      </w:pPr>
    </w:lvl>
    <w:lvl w:ilvl="5" w:tplc="041F001B" w:tentative="1">
      <w:start w:val="1"/>
      <w:numFmt w:val="lowerRoman"/>
      <w:lvlText w:val="%6."/>
      <w:lvlJc w:val="right"/>
      <w:pPr>
        <w:ind w:left="5193" w:hanging="180"/>
      </w:pPr>
    </w:lvl>
    <w:lvl w:ilvl="6" w:tplc="041F000F" w:tentative="1">
      <w:start w:val="1"/>
      <w:numFmt w:val="decimal"/>
      <w:lvlText w:val="%7."/>
      <w:lvlJc w:val="left"/>
      <w:pPr>
        <w:ind w:left="5913" w:hanging="360"/>
      </w:pPr>
    </w:lvl>
    <w:lvl w:ilvl="7" w:tplc="041F0019" w:tentative="1">
      <w:start w:val="1"/>
      <w:numFmt w:val="lowerLetter"/>
      <w:lvlText w:val="%8."/>
      <w:lvlJc w:val="left"/>
      <w:pPr>
        <w:ind w:left="6633" w:hanging="360"/>
      </w:pPr>
    </w:lvl>
    <w:lvl w:ilvl="8" w:tplc="041F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10" w15:restartNumberingAfterBreak="0">
    <w:nsid w:val="2D5B4849"/>
    <w:multiLevelType w:val="hybridMultilevel"/>
    <w:tmpl w:val="3006DC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0C44"/>
    <w:multiLevelType w:val="hybridMultilevel"/>
    <w:tmpl w:val="724430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225EF"/>
    <w:multiLevelType w:val="hybridMultilevel"/>
    <w:tmpl w:val="01A8F68C"/>
    <w:lvl w:ilvl="0" w:tplc="A4D289FC">
      <w:start w:val="8"/>
      <w:numFmt w:val="bullet"/>
      <w:lvlText w:val=""/>
      <w:lvlJc w:val="left"/>
      <w:pPr>
        <w:ind w:left="720" w:hanging="360"/>
      </w:pPr>
      <w:rPr>
        <w:rFonts w:ascii="Symbol" w:eastAsia="Wingdings" w:hAnsi="Symbol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03A5"/>
    <w:multiLevelType w:val="hybridMultilevel"/>
    <w:tmpl w:val="F3F219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E6516"/>
    <w:multiLevelType w:val="hybridMultilevel"/>
    <w:tmpl w:val="8390AE74"/>
    <w:lvl w:ilvl="0" w:tplc="041F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225D20"/>
    <w:multiLevelType w:val="hybridMultilevel"/>
    <w:tmpl w:val="D46A620A"/>
    <w:lvl w:ilvl="0" w:tplc="20A6FED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2159A"/>
    <w:multiLevelType w:val="hybridMultilevel"/>
    <w:tmpl w:val="AD5640DA"/>
    <w:lvl w:ilvl="0" w:tplc="20A6FED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sz w:val="16"/>
        <w:szCs w:val="16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5B6C"/>
    <w:multiLevelType w:val="hybridMultilevel"/>
    <w:tmpl w:val="FF4C9D64"/>
    <w:lvl w:ilvl="0" w:tplc="99F84812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206072"/>
    <w:multiLevelType w:val="hybridMultilevel"/>
    <w:tmpl w:val="9244DA38"/>
    <w:lvl w:ilvl="0" w:tplc="041F0017">
      <w:start w:val="1"/>
      <w:numFmt w:val="lowerLetter"/>
      <w:lvlText w:val="%1)"/>
      <w:lvlJc w:val="left"/>
      <w:pPr>
        <w:ind w:left="776" w:hanging="360"/>
      </w:pPr>
    </w:lvl>
    <w:lvl w:ilvl="1" w:tplc="041F0019">
      <w:start w:val="1"/>
      <w:numFmt w:val="lowerLetter"/>
      <w:lvlText w:val="%2."/>
      <w:lvlJc w:val="left"/>
      <w:pPr>
        <w:ind w:left="1496" w:hanging="360"/>
      </w:pPr>
    </w:lvl>
    <w:lvl w:ilvl="2" w:tplc="041F001B">
      <w:start w:val="1"/>
      <w:numFmt w:val="lowerRoman"/>
      <w:lvlText w:val="%3."/>
      <w:lvlJc w:val="right"/>
      <w:pPr>
        <w:ind w:left="2216" w:hanging="180"/>
      </w:pPr>
    </w:lvl>
    <w:lvl w:ilvl="3" w:tplc="041F000F">
      <w:start w:val="1"/>
      <w:numFmt w:val="decimal"/>
      <w:lvlText w:val="%4."/>
      <w:lvlJc w:val="left"/>
      <w:pPr>
        <w:ind w:left="2936" w:hanging="360"/>
      </w:pPr>
    </w:lvl>
    <w:lvl w:ilvl="4" w:tplc="041F0019">
      <w:start w:val="1"/>
      <w:numFmt w:val="lowerLetter"/>
      <w:lvlText w:val="%5."/>
      <w:lvlJc w:val="left"/>
      <w:pPr>
        <w:ind w:left="3656" w:hanging="360"/>
      </w:pPr>
    </w:lvl>
    <w:lvl w:ilvl="5" w:tplc="041F001B">
      <w:start w:val="1"/>
      <w:numFmt w:val="lowerRoman"/>
      <w:lvlText w:val="%6."/>
      <w:lvlJc w:val="right"/>
      <w:pPr>
        <w:ind w:left="4376" w:hanging="180"/>
      </w:pPr>
    </w:lvl>
    <w:lvl w:ilvl="6" w:tplc="041F000F">
      <w:start w:val="1"/>
      <w:numFmt w:val="decimal"/>
      <w:lvlText w:val="%7."/>
      <w:lvlJc w:val="left"/>
      <w:pPr>
        <w:ind w:left="5096" w:hanging="360"/>
      </w:pPr>
    </w:lvl>
    <w:lvl w:ilvl="7" w:tplc="041F0019">
      <w:start w:val="1"/>
      <w:numFmt w:val="lowerLetter"/>
      <w:lvlText w:val="%8."/>
      <w:lvlJc w:val="left"/>
      <w:pPr>
        <w:ind w:left="5816" w:hanging="360"/>
      </w:pPr>
    </w:lvl>
    <w:lvl w:ilvl="8" w:tplc="041F001B">
      <w:start w:val="1"/>
      <w:numFmt w:val="lowerRoman"/>
      <w:lvlText w:val="%9."/>
      <w:lvlJc w:val="right"/>
      <w:pPr>
        <w:ind w:left="6536" w:hanging="180"/>
      </w:pPr>
    </w:lvl>
  </w:abstractNum>
  <w:abstractNum w:abstractNumId="19" w15:restartNumberingAfterBreak="0">
    <w:nsid w:val="537615BC"/>
    <w:multiLevelType w:val="hybridMultilevel"/>
    <w:tmpl w:val="FC92329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01A20"/>
    <w:multiLevelType w:val="hybridMultilevel"/>
    <w:tmpl w:val="D41E3816"/>
    <w:lvl w:ilvl="0" w:tplc="1450C6B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37605"/>
    <w:multiLevelType w:val="hybridMultilevel"/>
    <w:tmpl w:val="EAF8D5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A5568"/>
    <w:multiLevelType w:val="multilevel"/>
    <w:tmpl w:val="9B50C85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D6B2B1E"/>
    <w:multiLevelType w:val="hybridMultilevel"/>
    <w:tmpl w:val="19EAAEE6"/>
    <w:lvl w:ilvl="0" w:tplc="041F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CF077F2"/>
    <w:multiLevelType w:val="hybridMultilevel"/>
    <w:tmpl w:val="B08EA5DE"/>
    <w:lvl w:ilvl="0" w:tplc="20A6FED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sz w:val="16"/>
        <w:szCs w:val="16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9690B"/>
    <w:multiLevelType w:val="hybridMultilevel"/>
    <w:tmpl w:val="B056457A"/>
    <w:lvl w:ilvl="0" w:tplc="B4047134">
      <w:start w:val="1"/>
      <w:numFmt w:val="lowerLetter"/>
      <w:lvlText w:val="%1."/>
      <w:lvlJc w:val="left"/>
      <w:pPr>
        <w:ind w:left="367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7" w:hanging="360"/>
      </w:pPr>
    </w:lvl>
    <w:lvl w:ilvl="2" w:tplc="041F001B" w:tentative="1">
      <w:start w:val="1"/>
      <w:numFmt w:val="lowerRoman"/>
      <w:lvlText w:val="%3."/>
      <w:lvlJc w:val="right"/>
      <w:pPr>
        <w:ind w:left="1807" w:hanging="180"/>
      </w:pPr>
    </w:lvl>
    <w:lvl w:ilvl="3" w:tplc="041F000F" w:tentative="1">
      <w:start w:val="1"/>
      <w:numFmt w:val="decimal"/>
      <w:lvlText w:val="%4."/>
      <w:lvlJc w:val="left"/>
      <w:pPr>
        <w:ind w:left="2527" w:hanging="360"/>
      </w:pPr>
    </w:lvl>
    <w:lvl w:ilvl="4" w:tplc="041F0019" w:tentative="1">
      <w:start w:val="1"/>
      <w:numFmt w:val="lowerLetter"/>
      <w:lvlText w:val="%5."/>
      <w:lvlJc w:val="left"/>
      <w:pPr>
        <w:ind w:left="3247" w:hanging="360"/>
      </w:pPr>
    </w:lvl>
    <w:lvl w:ilvl="5" w:tplc="041F001B" w:tentative="1">
      <w:start w:val="1"/>
      <w:numFmt w:val="lowerRoman"/>
      <w:lvlText w:val="%6."/>
      <w:lvlJc w:val="right"/>
      <w:pPr>
        <w:ind w:left="3967" w:hanging="180"/>
      </w:pPr>
    </w:lvl>
    <w:lvl w:ilvl="6" w:tplc="041F000F" w:tentative="1">
      <w:start w:val="1"/>
      <w:numFmt w:val="decimal"/>
      <w:lvlText w:val="%7."/>
      <w:lvlJc w:val="left"/>
      <w:pPr>
        <w:ind w:left="4687" w:hanging="360"/>
      </w:pPr>
    </w:lvl>
    <w:lvl w:ilvl="7" w:tplc="041F0019" w:tentative="1">
      <w:start w:val="1"/>
      <w:numFmt w:val="lowerLetter"/>
      <w:lvlText w:val="%8."/>
      <w:lvlJc w:val="left"/>
      <w:pPr>
        <w:ind w:left="5407" w:hanging="360"/>
      </w:pPr>
    </w:lvl>
    <w:lvl w:ilvl="8" w:tplc="041F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6" w15:restartNumberingAfterBreak="0">
    <w:nsid w:val="7CAA62A4"/>
    <w:multiLevelType w:val="hybridMultilevel"/>
    <w:tmpl w:val="D54AF9E2"/>
    <w:lvl w:ilvl="0" w:tplc="54DE6432">
      <w:start w:val="1"/>
      <w:numFmt w:val="upperLetter"/>
      <w:lvlText w:val="%1."/>
      <w:lvlJc w:val="left"/>
      <w:pPr>
        <w:ind w:left="580" w:hanging="361"/>
        <w:jc w:val="right"/>
      </w:pPr>
      <w:rPr>
        <w:rFonts w:ascii="Times New Roman" w:eastAsia="Times New Roman" w:hAnsi="Times New Roman" w:hint="default"/>
        <w:b/>
        <w:bCs/>
        <w:color w:val="000000" w:themeColor="text1"/>
        <w:spacing w:val="-1"/>
        <w:sz w:val="24"/>
        <w:szCs w:val="24"/>
      </w:rPr>
    </w:lvl>
    <w:lvl w:ilvl="1" w:tplc="B21C875E">
      <w:start w:val="1"/>
      <w:numFmt w:val="decimal"/>
      <w:lvlText w:val="%2."/>
      <w:lvlJc w:val="left"/>
      <w:pPr>
        <w:ind w:left="873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1ECAA106">
      <w:start w:val="1"/>
      <w:numFmt w:val="lowerLetter"/>
      <w:lvlText w:val="%3)"/>
      <w:lvlJc w:val="left"/>
      <w:pPr>
        <w:ind w:left="1725" w:hanging="360"/>
      </w:pPr>
      <w:rPr>
        <w:rFonts w:ascii="Times New Roman" w:eastAsia="Times New Roman" w:hAnsi="Times New Roman" w:hint="default"/>
        <w:b/>
        <w:i w:val="0"/>
        <w:sz w:val="24"/>
        <w:szCs w:val="24"/>
      </w:rPr>
    </w:lvl>
    <w:lvl w:ilvl="3" w:tplc="CACA39C4">
      <w:start w:val="1"/>
      <w:numFmt w:val="bullet"/>
      <w:lvlText w:val="•"/>
      <w:lvlJc w:val="left"/>
      <w:pPr>
        <w:ind w:left="1725" w:hanging="360"/>
      </w:pPr>
      <w:rPr>
        <w:rFonts w:hint="default"/>
      </w:rPr>
    </w:lvl>
    <w:lvl w:ilvl="4" w:tplc="6234C0DA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5" w:tplc="E9841184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6" w:tplc="66AE9496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7" w:tplc="BC906DAE">
      <w:start w:val="1"/>
      <w:numFmt w:val="bullet"/>
      <w:lvlText w:val="•"/>
      <w:lvlJc w:val="left"/>
      <w:pPr>
        <w:ind w:left="4882" w:hanging="360"/>
      </w:pPr>
      <w:rPr>
        <w:rFonts w:hint="default"/>
      </w:rPr>
    </w:lvl>
    <w:lvl w:ilvl="8" w:tplc="31666652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</w:abstractNum>
  <w:num w:numId="1" w16cid:durableId="688336806">
    <w:abstractNumId w:val="26"/>
  </w:num>
  <w:num w:numId="2" w16cid:durableId="537552460">
    <w:abstractNumId w:val="9"/>
  </w:num>
  <w:num w:numId="3" w16cid:durableId="717122968">
    <w:abstractNumId w:val="23"/>
  </w:num>
  <w:num w:numId="4" w16cid:durableId="2023505924">
    <w:abstractNumId w:val="20"/>
  </w:num>
  <w:num w:numId="5" w16cid:durableId="956909624">
    <w:abstractNumId w:val="14"/>
  </w:num>
  <w:num w:numId="6" w16cid:durableId="4933053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04138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876522">
    <w:abstractNumId w:val="11"/>
  </w:num>
  <w:num w:numId="9" w16cid:durableId="400100862">
    <w:abstractNumId w:val="3"/>
  </w:num>
  <w:num w:numId="10" w16cid:durableId="705179106">
    <w:abstractNumId w:val="4"/>
  </w:num>
  <w:num w:numId="11" w16cid:durableId="1445419450">
    <w:abstractNumId w:val="18"/>
  </w:num>
  <w:num w:numId="12" w16cid:durableId="34552365">
    <w:abstractNumId w:val="10"/>
  </w:num>
  <w:num w:numId="13" w16cid:durableId="1261331257">
    <w:abstractNumId w:val="17"/>
  </w:num>
  <w:num w:numId="14" w16cid:durableId="762142745">
    <w:abstractNumId w:val="21"/>
  </w:num>
  <w:num w:numId="15" w16cid:durableId="364721039">
    <w:abstractNumId w:val="13"/>
  </w:num>
  <w:num w:numId="16" w16cid:durableId="1811633153">
    <w:abstractNumId w:val="0"/>
  </w:num>
  <w:num w:numId="17" w16cid:durableId="1859847672">
    <w:abstractNumId w:val="1"/>
  </w:num>
  <w:num w:numId="18" w16cid:durableId="1936668714">
    <w:abstractNumId w:val="2"/>
  </w:num>
  <w:num w:numId="19" w16cid:durableId="1228222173">
    <w:abstractNumId w:val="6"/>
  </w:num>
  <w:num w:numId="20" w16cid:durableId="881597770">
    <w:abstractNumId w:val="16"/>
  </w:num>
  <w:num w:numId="21" w16cid:durableId="1550144454">
    <w:abstractNumId w:val="24"/>
  </w:num>
  <w:num w:numId="22" w16cid:durableId="420100380">
    <w:abstractNumId w:val="15"/>
  </w:num>
  <w:num w:numId="23" w16cid:durableId="1167792360">
    <w:abstractNumId w:val="25"/>
  </w:num>
  <w:num w:numId="24" w16cid:durableId="1245871000">
    <w:abstractNumId w:val="12"/>
  </w:num>
  <w:num w:numId="25" w16cid:durableId="1423604358">
    <w:abstractNumId w:val="22"/>
  </w:num>
  <w:num w:numId="26" w16cid:durableId="1463498718">
    <w:abstractNumId w:val="8"/>
  </w:num>
  <w:num w:numId="27" w16cid:durableId="1638022972">
    <w:abstractNumId w:val="5"/>
  </w:num>
  <w:num w:numId="28" w16cid:durableId="26491636">
    <w:abstractNumId w:val="19"/>
  </w:num>
  <w:num w:numId="29" w16cid:durableId="61390486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87"/>
    <w:rsid w:val="00000078"/>
    <w:rsid w:val="000001D3"/>
    <w:rsid w:val="00001CC8"/>
    <w:rsid w:val="00001D61"/>
    <w:rsid w:val="00001DB1"/>
    <w:rsid w:val="00002A1A"/>
    <w:rsid w:val="000037C2"/>
    <w:rsid w:val="00005C62"/>
    <w:rsid w:val="0000766B"/>
    <w:rsid w:val="00007BD0"/>
    <w:rsid w:val="00014B86"/>
    <w:rsid w:val="00016F96"/>
    <w:rsid w:val="00020B14"/>
    <w:rsid w:val="000223CF"/>
    <w:rsid w:val="00024379"/>
    <w:rsid w:val="000248C6"/>
    <w:rsid w:val="00024FA0"/>
    <w:rsid w:val="000250E4"/>
    <w:rsid w:val="000274D8"/>
    <w:rsid w:val="00030237"/>
    <w:rsid w:val="0003555E"/>
    <w:rsid w:val="000362AA"/>
    <w:rsid w:val="00036866"/>
    <w:rsid w:val="000377DA"/>
    <w:rsid w:val="000379F2"/>
    <w:rsid w:val="00042445"/>
    <w:rsid w:val="00044B92"/>
    <w:rsid w:val="000455DD"/>
    <w:rsid w:val="0005411C"/>
    <w:rsid w:val="000564B8"/>
    <w:rsid w:val="00056AEC"/>
    <w:rsid w:val="00060BEF"/>
    <w:rsid w:val="0006197B"/>
    <w:rsid w:val="00065E9B"/>
    <w:rsid w:val="00065F75"/>
    <w:rsid w:val="00067A53"/>
    <w:rsid w:val="00070FC5"/>
    <w:rsid w:val="000724A0"/>
    <w:rsid w:val="00072505"/>
    <w:rsid w:val="0007577A"/>
    <w:rsid w:val="00083C58"/>
    <w:rsid w:val="00083F56"/>
    <w:rsid w:val="00086BA2"/>
    <w:rsid w:val="00093CAD"/>
    <w:rsid w:val="00096EF9"/>
    <w:rsid w:val="000A04A3"/>
    <w:rsid w:val="000A08B5"/>
    <w:rsid w:val="000A1E55"/>
    <w:rsid w:val="000A331A"/>
    <w:rsid w:val="000A3FD9"/>
    <w:rsid w:val="000A4E02"/>
    <w:rsid w:val="000A733A"/>
    <w:rsid w:val="000B0404"/>
    <w:rsid w:val="000B0B86"/>
    <w:rsid w:val="000B529C"/>
    <w:rsid w:val="000B5CD4"/>
    <w:rsid w:val="000C3259"/>
    <w:rsid w:val="000C4A2E"/>
    <w:rsid w:val="000D1A11"/>
    <w:rsid w:val="000D1B39"/>
    <w:rsid w:val="000D498A"/>
    <w:rsid w:val="000E000E"/>
    <w:rsid w:val="000E00E6"/>
    <w:rsid w:val="000E0F0D"/>
    <w:rsid w:val="000E32B8"/>
    <w:rsid w:val="000E3833"/>
    <w:rsid w:val="000E5950"/>
    <w:rsid w:val="000E6C01"/>
    <w:rsid w:val="000F16F2"/>
    <w:rsid w:val="000F1FD7"/>
    <w:rsid w:val="000F41C5"/>
    <w:rsid w:val="000F4394"/>
    <w:rsid w:val="000F5A8D"/>
    <w:rsid w:val="000F6432"/>
    <w:rsid w:val="001018E5"/>
    <w:rsid w:val="00102132"/>
    <w:rsid w:val="001025DF"/>
    <w:rsid w:val="00103DB6"/>
    <w:rsid w:val="001044B7"/>
    <w:rsid w:val="00104E59"/>
    <w:rsid w:val="00106C8B"/>
    <w:rsid w:val="00110BEE"/>
    <w:rsid w:val="00111762"/>
    <w:rsid w:val="001127F8"/>
    <w:rsid w:val="001211F4"/>
    <w:rsid w:val="00122839"/>
    <w:rsid w:val="0012347A"/>
    <w:rsid w:val="001234F1"/>
    <w:rsid w:val="00123CA6"/>
    <w:rsid w:val="00124D9F"/>
    <w:rsid w:val="00125617"/>
    <w:rsid w:val="0012580B"/>
    <w:rsid w:val="00125E60"/>
    <w:rsid w:val="00127AEA"/>
    <w:rsid w:val="00127DE2"/>
    <w:rsid w:val="0014106E"/>
    <w:rsid w:val="00141EDC"/>
    <w:rsid w:val="001425EB"/>
    <w:rsid w:val="0014291F"/>
    <w:rsid w:val="00142F35"/>
    <w:rsid w:val="00145C90"/>
    <w:rsid w:val="00150550"/>
    <w:rsid w:val="0015140C"/>
    <w:rsid w:val="00152C31"/>
    <w:rsid w:val="00152DC9"/>
    <w:rsid w:val="00156A97"/>
    <w:rsid w:val="00156D5E"/>
    <w:rsid w:val="00156F00"/>
    <w:rsid w:val="00160AE4"/>
    <w:rsid w:val="00162EA3"/>
    <w:rsid w:val="00170BE7"/>
    <w:rsid w:val="0017467F"/>
    <w:rsid w:val="00174A37"/>
    <w:rsid w:val="00177B14"/>
    <w:rsid w:val="001804B0"/>
    <w:rsid w:val="0018098B"/>
    <w:rsid w:val="00182AB6"/>
    <w:rsid w:val="00183332"/>
    <w:rsid w:val="00185ADF"/>
    <w:rsid w:val="001864C9"/>
    <w:rsid w:val="00192740"/>
    <w:rsid w:val="00193160"/>
    <w:rsid w:val="00193D58"/>
    <w:rsid w:val="0019484F"/>
    <w:rsid w:val="00194BB2"/>
    <w:rsid w:val="00195BCB"/>
    <w:rsid w:val="00196658"/>
    <w:rsid w:val="00197106"/>
    <w:rsid w:val="001A0EBC"/>
    <w:rsid w:val="001A2F47"/>
    <w:rsid w:val="001A30AF"/>
    <w:rsid w:val="001A65A8"/>
    <w:rsid w:val="001B2900"/>
    <w:rsid w:val="001B41F4"/>
    <w:rsid w:val="001C086F"/>
    <w:rsid w:val="001C0DBB"/>
    <w:rsid w:val="001C0E49"/>
    <w:rsid w:val="001C2199"/>
    <w:rsid w:val="001C2EFD"/>
    <w:rsid w:val="001C5760"/>
    <w:rsid w:val="001C5E61"/>
    <w:rsid w:val="001C5F00"/>
    <w:rsid w:val="001C6306"/>
    <w:rsid w:val="001C6ABA"/>
    <w:rsid w:val="001D01AC"/>
    <w:rsid w:val="001D34D1"/>
    <w:rsid w:val="001D41F2"/>
    <w:rsid w:val="001D5394"/>
    <w:rsid w:val="001E0827"/>
    <w:rsid w:val="001E4D75"/>
    <w:rsid w:val="001E5234"/>
    <w:rsid w:val="001E59DF"/>
    <w:rsid w:val="001E5B4D"/>
    <w:rsid w:val="001F0CC4"/>
    <w:rsid w:val="001F2281"/>
    <w:rsid w:val="001F22B4"/>
    <w:rsid w:val="001F49B0"/>
    <w:rsid w:val="00200DA7"/>
    <w:rsid w:val="0020239C"/>
    <w:rsid w:val="00206575"/>
    <w:rsid w:val="00207AAE"/>
    <w:rsid w:val="00211A91"/>
    <w:rsid w:val="002134BB"/>
    <w:rsid w:val="00214126"/>
    <w:rsid w:val="00215A7A"/>
    <w:rsid w:val="00223060"/>
    <w:rsid w:val="00223675"/>
    <w:rsid w:val="00224881"/>
    <w:rsid w:val="0022571E"/>
    <w:rsid w:val="0022736B"/>
    <w:rsid w:val="00227388"/>
    <w:rsid w:val="00227871"/>
    <w:rsid w:val="002313C8"/>
    <w:rsid w:val="00231BEF"/>
    <w:rsid w:val="002320E8"/>
    <w:rsid w:val="00233044"/>
    <w:rsid w:val="00235B6E"/>
    <w:rsid w:val="0024007F"/>
    <w:rsid w:val="002411B6"/>
    <w:rsid w:val="00241ADC"/>
    <w:rsid w:val="00245B97"/>
    <w:rsid w:val="002507E6"/>
    <w:rsid w:val="00250E7B"/>
    <w:rsid w:val="0025190A"/>
    <w:rsid w:val="00252542"/>
    <w:rsid w:val="002533E9"/>
    <w:rsid w:val="00257950"/>
    <w:rsid w:val="002647BD"/>
    <w:rsid w:val="00270818"/>
    <w:rsid w:val="00270E9B"/>
    <w:rsid w:val="002728D0"/>
    <w:rsid w:val="002748F2"/>
    <w:rsid w:val="002749EE"/>
    <w:rsid w:val="00275E92"/>
    <w:rsid w:val="00276455"/>
    <w:rsid w:val="00277F03"/>
    <w:rsid w:val="002803FE"/>
    <w:rsid w:val="00280FAB"/>
    <w:rsid w:val="0028117A"/>
    <w:rsid w:val="002822FF"/>
    <w:rsid w:val="00282856"/>
    <w:rsid w:val="00285D8D"/>
    <w:rsid w:val="00286840"/>
    <w:rsid w:val="00287893"/>
    <w:rsid w:val="0029268A"/>
    <w:rsid w:val="0029280D"/>
    <w:rsid w:val="00295C66"/>
    <w:rsid w:val="0029620F"/>
    <w:rsid w:val="00296C45"/>
    <w:rsid w:val="002972B6"/>
    <w:rsid w:val="00297A27"/>
    <w:rsid w:val="002A0D71"/>
    <w:rsid w:val="002A170B"/>
    <w:rsid w:val="002A1797"/>
    <w:rsid w:val="002A1D6F"/>
    <w:rsid w:val="002A29B1"/>
    <w:rsid w:val="002A2F3B"/>
    <w:rsid w:val="002A3088"/>
    <w:rsid w:val="002A382C"/>
    <w:rsid w:val="002A6BF6"/>
    <w:rsid w:val="002A6D17"/>
    <w:rsid w:val="002B085E"/>
    <w:rsid w:val="002B0DBB"/>
    <w:rsid w:val="002B2481"/>
    <w:rsid w:val="002B5AF7"/>
    <w:rsid w:val="002C0334"/>
    <w:rsid w:val="002C0EB6"/>
    <w:rsid w:val="002C166F"/>
    <w:rsid w:val="002C52D9"/>
    <w:rsid w:val="002C632F"/>
    <w:rsid w:val="002C6593"/>
    <w:rsid w:val="002C734E"/>
    <w:rsid w:val="002D1243"/>
    <w:rsid w:val="002D37BF"/>
    <w:rsid w:val="002D3D0E"/>
    <w:rsid w:val="002D794A"/>
    <w:rsid w:val="002E1098"/>
    <w:rsid w:val="002E23C2"/>
    <w:rsid w:val="002E63B1"/>
    <w:rsid w:val="002E6517"/>
    <w:rsid w:val="002F1751"/>
    <w:rsid w:val="002F3EA9"/>
    <w:rsid w:val="002F7219"/>
    <w:rsid w:val="003053AF"/>
    <w:rsid w:val="003055B0"/>
    <w:rsid w:val="00312235"/>
    <w:rsid w:val="0031263F"/>
    <w:rsid w:val="00312958"/>
    <w:rsid w:val="00313B84"/>
    <w:rsid w:val="0032230A"/>
    <w:rsid w:val="00325238"/>
    <w:rsid w:val="00332E3B"/>
    <w:rsid w:val="003335B6"/>
    <w:rsid w:val="00334F4E"/>
    <w:rsid w:val="0033521B"/>
    <w:rsid w:val="00337C20"/>
    <w:rsid w:val="00337CEF"/>
    <w:rsid w:val="00337EEA"/>
    <w:rsid w:val="003436A3"/>
    <w:rsid w:val="00345D24"/>
    <w:rsid w:val="00346929"/>
    <w:rsid w:val="00347C12"/>
    <w:rsid w:val="00350523"/>
    <w:rsid w:val="00352199"/>
    <w:rsid w:val="00353573"/>
    <w:rsid w:val="003555E3"/>
    <w:rsid w:val="0035562B"/>
    <w:rsid w:val="003639DA"/>
    <w:rsid w:val="00365277"/>
    <w:rsid w:val="00366A89"/>
    <w:rsid w:val="003738FF"/>
    <w:rsid w:val="00373F57"/>
    <w:rsid w:val="00375254"/>
    <w:rsid w:val="00375EC9"/>
    <w:rsid w:val="003768DB"/>
    <w:rsid w:val="0038092B"/>
    <w:rsid w:val="00380BAC"/>
    <w:rsid w:val="00380C6F"/>
    <w:rsid w:val="00382229"/>
    <w:rsid w:val="00385FFA"/>
    <w:rsid w:val="00386F6A"/>
    <w:rsid w:val="0038756D"/>
    <w:rsid w:val="00390847"/>
    <w:rsid w:val="00392F58"/>
    <w:rsid w:val="00393696"/>
    <w:rsid w:val="0039384A"/>
    <w:rsid w:val="00393F92"/>
    <w:rsid w:val="003948DA"/>
    <w:rsid w:val="003A0CDA"/>
    <w:rsid w:val="003A249B"/>
    <w:rsid w:val="003A6302"/>
    <w:rsid w:val="003B1077"/>
    <w:rsid w:val="003B156D"/>
    <w:rsid w:val="003B198E"/>
    <w:rsid w:val="003B1D8A"/>
    <w:rsid w:val="003B31AF"/>
    <w:rsid w:val="003B3E26"/>
    <w:rsid w:val="003B57D9"/>
    <w:rsid w:val="003B7F97"/>
    <w:rsid w:val="003C201E"/>
    <w:rsid w:val="003C3B98"/>
    <w:rsid w:val="003C614C"/>
    <w:rsid w:val="003C6337"/>
    <w:rsid w:val="003C7951"/>
    <w:rsid w:val="003D2163"/>
    <w:rsid w:val="003D305B"/>
    <w:rsid w:val="003D3F53"/>
    <w:rsid w:val="003D50D9"/>
    <w:rsid w:val="003D68FA"/>
    <w:rsid w:val="003E14C4"/>
    <w:rsid w:val="003E1A7F"/>
    <w:rsid w:val="003E3D35"/>
    <w:rsid w:val="003E51A5"/>
    <w:rsid w:val="003E6A14"/>
    <w:rsid w:val="003E7230"/>
    <w:rsid w:val="003F0EDE"/>
    <w:rsid w:val="003F150C"/>
    <w:rsid w:val="003F1CFE"/>
    <w:rsid w:val="003F495C"/>
    <w:rsid w:val="003F73DC"/>
    <w:rsid w:val="00400101"/>
    <w:rsid w:val="00401FEA"/>
    <w:rsid w:val="00404FAB"/>
    <w:rsid w:val="00411DBA"/>
    <w:rsid w:val="00413B3C"/>
    <w:rsid w:val="0041421B"/>
    <w:rsid w:val="00415323"/>
    <w:rsid w:val="00423464"/>
    <w:rsid w:val="00423D6A"/>
    <w:rsid w:val="00424DA8"/>
    <w:rsid w:val="00425DEB"/>
    <w:rsid w:val="0042746C"/>
    <w:rsid w:val="004323EE"/>
    <w:rsid w:val="00432E29"/>
    <w:rsid w:val="0043323F"/>
    <w:rsid w:val="0043592A"/>
    <w:rsid w:val="00435F46"/>
    <w:rsid w:val="00436916"/>
    <w:rsid w:val="00437671"/>
    <w:rsid w:val="004408F4"/>
    <w:rsid w:val="00443A24"/>
    <w:rsid w:val="0044494A"/>
    <w:rsid w:val="004452D4"/>
    <w:rsid w:val="00446BE7"/>
    <w:rsid w:val="00453943"/>
    <w:rsid w:val="00454CAF"/>
    <w:rsid w:val="00455C37"/>
    <w:rsid w:val="00461B34"/>
    <w:rsid w:val="00461B68"/>
    <w:rsid w:val="00462857"/>
    <w:rsid w:val="004647FB"/>
    <w:rsid w:val="00464A4B"/>
    <w:rsid w:val="004671F2"/>
    <w:rsid w:val="00482B90"/>
    <w:rsid w:val="00484940"/>
    <w:rsid w:val="00485AA1"/>
    <w:rsid w:val="004977F5"/>
    <w:rsid w:val="004A09F3"/>
    <w:rsid w:val="004A1F0F"/>
    <w:rsid w:val="004A2FED"/>
    <w:rsid w:val="004A3C22"/>
    <w:rsid w:val="004B168E"/>
    <w:rsid w:val="004C43D7"/>
    <w:rsid w:val="004C47C8"/>
    <w:rsid w:val="004C51C9"/>
    <w:rsid w:val="004C718C"/>
    <w:rsid w:val="004D33CA"/>
    <w:rsid w:val="004D7037"/>
    <w:rsid w:val="004D7375"/>
    <w:rsid w:val="004D77E1"/>
    <w:rsid w:val="004E0622"/>
    <w:rsid w:val="004E080F"/>
    <w:rsid w:val="004E18D0"/>
    <w:rsid w:val="004E5BA0"/>
    <w:rsid w:val="004E664E"/>
    <w:rsid w:val="004E7118"/>
    <w:rsid w:val="004E7215"/>
    <w:rsid w:val="004F0EA0"/>
    <w:rsid w:val="004F2B90"/>
    <w:rsid w:val="004F7697"/>
    <w:rsid w:val="005054AA"/>
    <w:rsid w:val="005074C8"/>
    <w:rsid w:val="00511937"/>
    <w:rsid w:val="00512336"/>
    <w:rsid w:val="00513498"/>
    <w:rsid w:val="00517A6C"/>
    <w:rsid w:val="00517B52"/>
    <w:rsid w:val="0052073E"/>
    <w:rsid w:val="00523741"/>
    <w:rsid w:val="00524EA5"/>
    <w:rsid w:val="005315D0"/>
    <w:rsid w:val="00536EB3"/>
    <w:rsid w:val="0053703C"/>
    <w:rsid w:val="005374F7"/>
    <w:rsid w:val="00542D30"/>
    <w:rsid w:val="005431F4"/>
    <w:rsid w:val="005438E9"/>
    <w:rsid w:val="00543F65"/>
    <w:rsid w:val="0054434C"/>
    <w:rsid w:val="00544D94"/>
    <w:rsid w:val="0054574D"/>
    <w:rsid w:val="00550D1A"/>
    <w:rsid w:val="00551665"/>
    <w:rsid w:val="00552831"/>
    <w:rsid w:val="00552E82"/>
    <w:rsid w:val="00555861"/>
    <w:rsid w:val="00560C3B"/>
    <w:rsid w:val="0056138F"/>
    <w:rsid w:val="00562437"/>
    <w:rsid w:val="00565BD6"/>
    <w:rsid w:val="005667B6"/>
    <w:rsid w:val="00567AF1"/>
    <w:rsid w:val="00571180"/>
    <w:rsid w:val="005715F2"/>
    <w:rsid w:val="00571ACF"/>
    <w:rsid w:val="0057484F"/>
    <w:rsid w:val="00577F40"/>
    <w:rsid w:val="005809E4"/>
    <w:rsid w:val="00580B82"/>
    <w:rsid w:val="00581652"/>
    <w:rsid w:val="00584333"/>
    <w:rsid w:val="00584C8A"/>
    <w:rsid w:val="005855DB"/>
    <w:rsid w:val="0058628D"/>
    <w:rsid w:val="00587992"/>
    <w:rsid w:val="00587F19"/>
    <w:rsid w:val="00591B3D"/>
    <w:rsid w:val="0059718F"/>
    <w:rsid w:val="005974F3"/>
    <w:rsid w:val="005A50EC"/>
    <w:rsid w:val="005A5E7A"/>
    <w:rsid w:val="005A5F3C"/>
    <w:rsid w:val="005A6614"/>
    <w:rsid w:val="005B0A33"/>
    <w:rsid w:val="005B2905"/>
    <w:rsid w:val="005B4D66"/>
    <w:rsid w:val="005B4F0C"/>
    <w:rsid w:val="005B6BCB"/>
    <w:rsid w:val="005C001B"/>
    <w:rsid w:val="005C2B42"/>
    <w:rsid w:val="005C39BC"/>
    <w:rsid w:val="005D10E5"/>
    <w:rsid w:val="005D1739"/>
    <w:rsid w:val="005E07AF"/>
    <w:rsid w:val="005E11CD"/>
    <w:rsid w:val="005E21E5"/>
    <w:rsid w:val="005E26DC"/>
    <w:rsid w:val="005E5A81"/>
    <w:rsid w:val="005F23DD"/>
    <w:rsid w:val="005F33B4"/>
    <w:rsid w:val="005F419E"/>
    <w:rsid w:val="005F7566"/>
    <w:rsid w:val="005F7E14"/>
    <w:rsid w:val="00602995"/>
    <w:rsid w:val="00605438"/>
    <w:rsid w:val="00606119"/>
    <w:rsid w:val="00607056"/>
    <w:rsid w:val="006075F7"/>
    <w:rsid w:val="00607B3D"/>
    <w:rsid w:val="0061055C"/>
    <w:rsid w:val="006124AE"/>
    <w:rsid w:val="006145B7"/>
    <w:rsid w:val="00614E17"/>
    <w:rsid w:val="00617847"/>
    <w:rsid w:val="00617DFE"/>
    <w:rsid w:val="00624B34"/>
    <w:rsid w:val="00624D5F"/>
    <w:rsid w:val="00641E52"/>
    <w:rsid w:val="00643401"/>
    <w:rsid w:val="00643796"/>
    <w:rsid w:val="0064477C"/>
    <w:rsid w:val="00651E5A"/>
    <w:rsid w:val="006538D1"/>
    <w:rsid w:val="0065504E"/>
    <w:rsid w:val="00656151"/>
    <w:rsid w:val="0066067C"/>
    <w:rsid w:val="00663FA9"/>
    <w:rsid w:val="00664985"/>
    <w:rsid w:val="00664CE7"/>
    <w:rsid w:val="006726FA"/>
    <w:rsid w:val="006728BC"/>
    <w:rsid w:val="006732EF"/>
    <w:rsid w:val="00673665"/>
    <w:rsid w:val="00673FFC"/>
    <w:rsid w:val="00674087"/>
    <w:rsid w:val="00681BBA"/>
    <w:rsid w:val="00684469"/>
    <w:rsid w:val="00684682"/>
    <w:rsid w:val="00685328"/>
    <w:rsid w:val="00685F8C"/>
    <w:rsid w:val="00686808"/>
    <w:rsid w:val="00686FD1"/>
    <w:rsid w:val="00691986"/>
    <w:rsid w:val="006930B7"/>
    <w:rsid w:val="00693FD4"/>
    <w:rsid w:val="006966CE"/>
    <w:rsid w:val="006974DC"/>
    <w:rsid w:val="0069754F"/>
    <w:rsid w:val="00697F82"/>
    <w:rsid w:val="006A06C4"/>
    <w:rsid w:val="006A78C3"/>
    <w:rsid w:val="006B2D2B"/>
    <w:rsid w:val="006B3010"/>
    <w:rsid w:val="006B363E"/>
    <w:rsid w:val="006B427A"/>
    <w:rsid w:val="006B5D38"/>
    <w:rsid w:val="006B62A9"/>
    <w:rsid w:val="006C053C"/>
    <w:rsid w:val="006C063A"/>
    <w:rsid w:val="006C27AE"/>
    <w:rsid w:val="006C5A09"/>
    <w:rsid w:val="006C6F49"/>
    <w:rsid w:val="006C7339"/>
    <w:rsid w:val="006D16A6"/>
    <w:rsid w:val="006D2673"/>
    <w:rsid w:val="006D321A"/>
    <w:rsid w:val="006D474C"/>
    <w:rsid w:val="006D568B"/>
    <w:rsid w:val="006D6924"/>
    <w:rsid w:val="006D7734"/>
    <w:rsid w:val="006E047C"/>
    <w:rsid w:val="006E098D"/>
    <w:rsid w:val="006E3392"/>
    <w:rsid w:val="006E7371"/>
    <w:rsid w:val="006F0675"/>
    <w:rsid w:val="006F0F4F"/>
    <w:rsid w:val="006F2BD6"/>
    <w:rsid w:val="006F40A7"/>
    <w:rsid w:val="006F4229"/>
    <w:rsid w:val="006F42ED"/>
    <w:rsid w:val="006F4916"/>
    <w:rsid w:val="006F4D66"/>
    <w:rsid w:val="006F7224"/>
    <w:rsid w:val="007007FC"/>
    <w:rsid w:val="00701842"/>
    <w:rsid w:val="00703AE8"/>
    <w:rsid w:val="00703D85"/>
    <w:rsid w:val="00703D96"/>
    <w:rsid w:val="00704668"/>
    <w:rsid w:val="00704880"/>
    <w:rsid w:val="007064FC"/>
    <w:rsid w:val="00706B3C"/>
    <w:rsid w:val="007079EC"/>
    <w:rsid w:val="007108B5"/>
    <w:rsid w:val="00711362"/>
    <w:rsid w:val="0071241C"/>
    <w:rsid w:val="0071315B"/>
    <w:rsid w:val="007139B4"/>
    <w:rsid w:val="00713B5A"/>
    <w:rsid w:val="007145A7"/>
    <w:rsid w:val="00716FDE"/>
    <w:rsid w:val="00720FE3"/>
    <w:rsid w:val="00724469"/>
    <w:rsid w:val="00724CE4"/>
    <w:rsid w:val="007261FD"/>
    <w:rsid w:val="0072634B"/>
    <w:rsid w:val="0073078C"/>
    <w:rsid w:val="00730D86"/>
    <w:rsid w:val="007320DB"/>
    <w:rsid w:val="007341A9"/>
    <w:rsid w:val="0073670D"/>
    <w:rsid w:val="0073707C"/>
    <w:rsid w:val="007411A7"/>
    <w:rsid w:val="00742599"/>
    <w:rsid w:val="00744C2E"/>
    <w:rsid w:val="0074528F"/>
    <w:rsid w:val="007455C3"/>
    <w:rsid w:val="0075094E"/>
    <w:rsid w:val="0075483C"/>
    <w:rsid w:val="0075496F"/>
    <w:rsid w:val="00755369"/>
    <w:rsid w:val="00755ABF"/>
    <w:rsid w:val="00756CD5"/>
    <w:rsid w:val="007571B9"/>
    <w:rsid w:val="00762B4C"/>
    <w:rsid w:val="007638F4"/>
    <w:rsid w:val="00763F26"/>
    <w:rsid w:val="00764554"/>
    <w:rsid w:val="00764D5C"/>
    <w:rsid w:val="007652A4"/>
    <w:rsid w:val="007742B6"/>
    <w:rsid w:val="0077633D"/>
    <w:rsid w:val="00780237"/>
    <w:rsid w:val="00780CB5"/>
    <w:rsid w:val="007836EA"/>
    <w:rsid w:val="00785CD6"/>
    <w:rsid w:val="00786078"/>
    <w:rsid w:val="0078682A"/>
    <w:rsid w:val="00786854"/>
    <w:rsid w:val="00786939"/>
    <w:rsid w:val="00787751"/>
    <w:rsid w:val="0079045A"/>
    <w:rsid w:val="00791C19"/>
    <w:rsid w:val="00796DE6"/>
    <w:rsid w:val="007A00EF"/>
    <w:rsid w:val="007A0474"/>
    <w:rsid w:val="007A107F"/>
    <w:rsid w:val="007A19AA"/>
    <w:rsid w:val="007A3054"/>
    <w:rsid w:val="007A337A"/>
    <w:rsid w:val="007A411A"/>
    <w:rsid w:val="007A5F41"/>
    <w:rsid w:val="007A6A9D"/>
    <w:rsid w:val="007A6FBB"/>
    <w:rsid w:val="007B0741"/>
    <w:rsid w:val="007B0A43"/>
    <w:rsid w:val="007B1ADE"/>
    <w:rsid w:val="007B52AD"/>
    <w:rsid w:val="007B5554"/>
    <w:rsid w:val="007B651C"/>
    <w:rsid w:val="007B6ED2"/>
    <w:rsid w:val="007B7CF0"/>
    <w:rsid w:val="007C33A9"/>
    <w:rsid w:val="007C3421"/>
    <w:rsid w:val="007C3BF5"/>
    <w:rsid w:val="007C7AD6"/>
    <w:rsid w:val="007D2315"/>
    <w:rsid w:val="007D3983"/>
    <w:rsid w:val="007D408B"/>
    <w:rsid w:val="007E1B7C"/>
    <w:rsid w:val="007E2E1B"/>
    <w:rsid w:val="007E3FFE"/>
    <w:rsid w:val="007E46F5"/>
    <w:rsid w:val="007E6900"/>
    <w:rsid w:val="007E7683"/>
    <w:rsid w:val="007F17C8"/>
    <w:rsid w:val="007F1B4A"/>
    <w:rsid w:val="007F2FCD"/>
    <w:rsid w:val="007F528B"/>
    <w:rsid w:val="007F5664"/>
    <w:rsid w:val="007F6C23"/>
    <w:rsid w:val="007F6FD6"/>
    <w:rsid w:val="00801F6B"/>
    <w:rsid w:val="00802D84"/>
    <w:rsid w:val="00804068"/>
    <w:rsid w:val="0080709E"/>
    <w:rsid w:val="00811764"/>
    <w:rsid w:val="0081218C"/>
    <w:rsid w:val="008151E4"/>
    <w:rsid w:val="00815B50"/>
    <w:rsid w:val="008178A1"/>
    <w:rsid w:val="00817EC0"/>
    <w:rsid w:val="00820618"/>
    <w:rsid w:val="00821840"/>
    <w:rsid w:val="00823C46"/>
    <w:rsid w:val="008243E6"/>
    <w:rsid w:val="008255B7"/>
    <w:rsid w:val="008265E1"/>
    <w:rsid w:val="00832449"/>
    <w:rsid w:val="008330AA"/>
    <w:rsid w:val="00833C19"/>
    <w:rsid w:val="00835977"/>
    <w:rsid w:val="008368BE"/>
    <w:rsid w:val="00836BAF"/>
    <w:rsid w:val="00840967"/>
    <w:rsid w:val="00841483"/>
    <w:rsid w:val="00844AA4"/>
    <w:rsid w:val="00844C88"/>
    <w:rsid w:val="008455FF"/>
    <w:rsid w:val="008456A6"/>
    <w:rsid w:val="008474B8"/>
    <w:rsid w:val="0085079F"/>
    <w:rsid w:val="00852686"/>
    <w:rsid w:val="00853F9C"/>
    <w:rsid w:val="008557EA"/>
    <w:rsid w:val="008623D0"/>
    <w:rsid w:val="00863D15"/>
    <w:rsid w:val="00867397"/>
    <w:rsid w:val="00871183"/>
    <w:rsid w:val="008716F2"/>
    <w:rsid w:val="00872CC4"/>
    <w:rsid w:val="00872E59"/>
    <w:rsid w:val="00874011"/>
    <w:rsid w:val="0087543C"/>
    <w:rsid w:val="00875E0D"/>
    <w:rsid w:val="00883AE7"/>
    <w:rsid w:val="0088696D"/>
    <w:rsid w:val="00890375"/>
    <w:rsid w:val="00890D55"/>
    <w:rsid w:val="0089584B"/>
    <w:rsid w:val="008959F1"/>
    <w:rsid w:val="00896FE3"/>
    <w:rsid w:val="008A4BC2"/>
    <w:rsid w:val="008A7BF1"/>
    <w:rsid w:val="008B08E3"/>
    <w:rsid w:val="008B0C7F"/>
    <w:rsid w:val="008B1EDC"/>
    <w:rsid w:val="008B2D22"/>
    <w:rsid w:val="008B3F3E"/>
    <w:rsid w:val="008B47D0"/>
    <w:rsid w:val="008B5163"/>
    <w:rsid w:val="008B6722"/>
    <w:rsid w:val="008C21DE"/>
    <w:rsid w:val="008C4A0D"/>
    <w:rsid w:val="008C66E5"/>
    <w:rsid w:val="008D0280"/>
    <w:rsid w:val="008D55DD"/>
    <w:rsid w:val="008D6FDA"/>
    <w:rsid w:val="008E07E4"/>
    <w:rsid w:val="008E0F51"/>
    <w:rsid w:val="008E361B"/>
    <w:rsid w:val="008E362D"/>
    <w:rsid w:val="008E572A"/>
    <w:rsid w:val="008E5761"/>
    <w:rsid w:val="008E5B8C"/>
    <w:rsid w:val="008E6352"/>
    <w:rsid w:val="008E63FF"/>
    <w:rsid w:val="008E72E1"/>
    <w:rsid w:val="008F30CA"/>
    <w:rsid w:val="008F69B9"/>
    <w:rsid w:val="00900516"/>
    <w:rsid w:val="00900921"/>
    <w:rsid w:val="00903498"/>
    <w:rsid w:val="00903A87"/>
    <w:rsid w:val="0090758A"/>
    <w:rsid w:val="00911BBD"/>
    <w:rsid w:val="009123D9"/>
    <w:rsid w:val="009125BF"/>
    <w:rsid w:val="00912FBD"/>
    <w:rsid w:val="009153EF"/>
    <w:rsid w:val="00917FEC"/>
    <w:rsid w:val="00920037"/>
    <w:rsid w:val="0092146E"/>
    <w:rsid w:val="00923BF1"/>
    <w:rsid w:val="00925163"/>
    <w:rsid w:val="009267D6"/>
    <w:rsid w:val="00926804"/>
    <w:rsid w:val="00926E6E"/>
    <w:rsid w:val="00926EF2"/>
    <w:rsid w:val="00930004"/>
    <w:rsid w:val="00930ECE"/>
    <w:rsid w:val="009316EC"/>
    <w:rsid w:val="009370EB"/>
    <w:rsid w:val="0094025F"/>
    <w:rsid w:val="00940886"/>
    <w:rsid w:val="00940F33"/>
    <w:rsid w:val="00941994"/>
    <w:rsid w:val="00942BA6"/>
    <w:rsid w:val="00942D67"/>
    <w:rsid w:val="00943739"/>
    <w:rsid w:val="00943A77"/>
    <w:rsid w:val="00945BF2"/>
    <w:rsid w:val="009520FE"/>
    <w:rsid w:val="00952129"/>
    <w:rsid w:val="00960BEE"/>
    <w:rsid w:val="00970210"/>
    <w:rsid w:val="009705DF"/>
    <w:rsid w:val="00970F54"/>
    <w:rsid w:val="00972950"/>
    <w:rsid w:val="00974251"/>
    <w:rsid w:val="0097498A"/>
    <w:rsid w:val="00975440"/>
    <w:rsid w:val="009760B8"/>
    <w:rsid w:val="009845F8"/>
    <w:rsid w:val="009848D3"/>
    <w:rsid w:val="00986655"/>
    <w:rsid w:val="00986A2A"/>
    <w:rsid w:val="009876F2"/>
    <w:rsid w:val="0099172E"/>
    <w:rsid w:val="0099509D"/>
    <w:rsid w:val="00995861"/>
    <w:rsid w:val="00997D69"/>
    <w:rsid w:val="00997F1E"/>
    <w:rsid w:val="009A1A98"/>
    <w:rsid w:val="009A1DE7"/>
    <w:rsid w:val="009A38D4"/>
    <w:rsid w:val="009A39BE"/>
    <w:rsid w:val="009A4DF9"/>
    <w:rsid w:val="009A525B"/>
    <w:rsid w:val="009A6056"/>
    <w:rsid w:val="009A6A5A"/>
    <w:rsid w:val="009B01DD"/>
    <w:rsid w:val="009B1D3A"/>
    <w:rsid w:val="009B221E"/>
    <w:rsid w:val="009B2591"/>
    <w:rsid w:val="009B4632"/>
    <w:rsid w:val="009B4A5B"/>
    <w:rsid w:val="009B59F0"/>
    <w:rsid w:val="009B64D4"/>
    <w:rsid w:val="009B6D50"/>
    <w:rsid w:val="009B7356"/>
    <w:rsid w:val="009B7F17"/>
    <w:rsid w:val="009C030E"/>
    <w:rsid w:val="009C4C4B"/>
    <w:rsid w:val="009C61F7"/>
    <w:rsid w:val="009D33DE"/>
    <w:rsid w:val="009D3BDA"/>
    <w:rsid w:val="009E074C"/>
    <w:rsid w:val="009E0E4D"/>
    <w:rsid w:val="009E107A"/>
    <w:rsid w:val="009E18AF"/>
    <w:rsid w:val="009E7555"/>
    <w:rsid w:val="009F5CEA"/>
    <w:rsid w:val="009F7C0F"/>
    <w:rsid w:val="00A005D9"/>
    <w:rsid w:val="00A0246C"/>
    <w:rsid w:val="00A02F58"/>
    <w:rsid w:val="00A04BD1"/>
    <w:rsid w:val="00A05963"/>
    <w:rsid w:val="00A065F2"/>
    <w:rsid w:val="00A068A7"/>
    <w:rsid w:val="00A07FAF"/>
    <w:rsid w:val="00A10DD4"/>
    <w:rsid w:val="00A11A44"/>
    <w:rsid w:val="00A24750"/>
    <w:rsid w:val="00A266E3"/>
    <w:rsid w:val="00A3272B"/>
    <w:rsid w:val="00A33BC2"/>
    <w:rsid w:val="00A347ED"/>
    <w:rsid w:val="00A36C75"/>
    <w:rsid w:val="00A3748B"/>
    <w:rsid w:val="00A37684"/>
    <w:rsid w:val="00A37868"/>
    <w:rsid w:val="00A37CA4"/>
    <w:rsid w:val="00A411FE"/>
    <w:rsid w:val="00A41D8B"/>
    <w:rsid w:val="00A46F3A"/>
    <w:rsid w:val="00A50270"/>
    <w:rsid w:val="00A52723"/>
    <w:rsid w:val="00A56F94"/>
    <w:rsid w:val="00A5765C"/>
    <w:rsid w:val="00A57966"/>
    <w:rsid w:val="00A62537"/>
    <w:rsid w:val="00A62E00"/>
    <w:rsid w:val="00A636F3"/>
    <w:rsid w:val="00A63E3D"/>
    <w:rsid w:val="00A714B0"/>
    <w:rsid w:val="00A75330"/>
    <w:rsid w:val="00A77351"/>
    <w:rsid w:val="00A820A2"/>
    <w:rsid w:val="00A845C1"/>
    <w:rsid w:val="00A85B48"/>
    <w:rsid w:val="00A927FB"/>
    <w:rsid w:val="00A9309D"/>
    <w:rsid w:val="00A93212"/>
    <w:rsid w:val="00A94B81"/>
    <w:rsid w:val="00A956E2"/>
    <w:rsid w:val="00A961F9"/>
    <w:rsid w:val="00A96411"/>
    <w:rsid w:val="00AA2A2B"/>
    <w:rsid w:val="00AA2CE4"/>
    <w:rsid w:val="00AA660A"/>
    <w:rsid w:val="00AB413B"/>
    <w:rsid w:val="00AB50FD"/>
    <w:rsid w:val="00AB5D47"/>
    <w:rsid w:val="00AB5FC7"/>
    <w:rsid w:val="00AB620B"/>
    <w:rsid w:val="00AB74C0"/>
    <w:rsid w:val="00AB7F74"/>
    <w:rsid w:val="00AC0DB4"/>
    <w:rsid w:val="00AC0E5D"/>
    <w:rsid w:val="00AC13FC"/>
    <w:rsid w:val="00AC1DA2"/>
    <w:rsid w:val="00AC26AA"/>
    <w:rsid w:val="00AC6A6A"/>
    <w:rsid w:val="00AC7124"/>
    <w:rsid w:val="00AD0608"/>
    <w:rsid w:val="00AD082B"/>
    <w:rsid w:val="00AD0BC8"/>
    <w:rsid w:val="00AD0C48"/>
    <w:rsid w:val="00AD12F3"/>
    <w:rsid w:val="00AD2417"/>
    <w:rsid w:val="00AD2CB9"/>
    <w:rsid w:val="00AD33AE"/>
    <w:rsid w:val="00AD4EEA"/>
    <w:rsid w:val="00AD6DD2"/>
    <w:rsid w:val="00AD7F28"/>
    <w:rsid w:val="00AE1D12"/>
    <w:rsid w:val="00AE30FA"/>
    <w:rsid w:val="00AE6A13"/>
    <w:rsid w:val="00AE75F1"/>
    <w:rsid w:val="00AF259F"/>
    <w:rsid w:val="00AF368D"/>
    <w:rsid w:val="00AF3FEF"/>
    <w:rsid w:val="00AF5BD9"/>
    <w:rsid w:val="00B00783"/>
    <w:rsid w:val="00B023C3"/>
    <w:rsid w:val="00B04BE7"/>
    <w:rsid w:val="00B0562A"/>
    <w:rsid w:val="00B128F9"/>
    <w:rsid w:val="00B13AFE"/>
    <w:rsid w:val="00B142E2"/>
    <w:rsid w:val="00B146F3"/>
    <w:rsid w:val="00B20099"/>
    <w:rsid w:val="00B201C9"/>
    <w:rsid w:val="00B20B29"/>
    <w:rsid w:val="00B225BF"/>
    <w:rsid w:val="00B31C20"/>
    <w:rsid w:val="00B33AEA"/>
    <w:rsid w:val="00B3587F"/>
    <w:rsid w:val="00B37F0B"/>
    <w:rsid w:val="00B4066B"/>
    <w:rsid w:val="00B414B5"/>
    <w:rsid w:val="00B44BD4"/>
    <w:rsid w:val="00B45987"/>
    <w:rsid w:val="00B460AF"/>
    <w:rsid w:val="00B4660C"/>
    <w:rsid w:val="00B5102F"/>
    <w:rsid w:val="00B52892"/>
    <w:rsid w:val="00B5484E"/>
    <w:rsid w:val="00B553EC"/>
    <w:rsid w:val="00B5592E"/>
    <w:rsid w:val="00B60003"/>
    <w:rsid w:val="00B609AE"/>
    <w:rsid w:val="00B60D93"/>
    <w:rsid w:val="00B610D8"/>
    <w:rsid w:val="00B62806"/>
    <w:rsid w:val="00B63C91"/>
    <w:rsid w:val="00B64598"/>
    <w:rsid w:val="00B70925"/>
    <w:rsid w:val="00B70FD5"/>
    <w:rsid w:val="00B71887"/>
    <w:rsid w:val="00B72A55"/>
    <w:rsid w:val="00B818CF"/>
    <w:rsid w:val="00B822A2"/>
    <w:rsid w:val="00B83D29"/>
    <w:rsid w:val="00B857D2"/>
    <w:rsid w:val="00B85D2D"/>
    <w:rsid w:val="00B90980"/>
    <w:rsid w:val="00B93D2A"/>
    <w:rsid w:val="00B93DE4"/>
    <w:rsid w:val="00B93E4D"/>
    <w:rsid w:val="00B959DB"/>
    <w:rsid w:val="00BA0753"/>
    <w:rsid w:val="00BA10B9"/>
    <w:rsid w:val="00BA1A34"/>
    <w:rsid w:val="00BA2410"/>
    <w:rsid w:val="00BA2EAA"/>
    <w:rsid w:val="00BA2F3E"/>
    <w:rsid w:val="00BA35F1"/>
    <w:rsid w:val="00BA3CCF"/>
    <w:rsid w:val="00BA4BD6"/>
    <w:rsid w:val="00BB0357"/>
    <w:rsid w:val="00BB1C54"/>
    <w:rsid w:val="00BB5315"/>
    <w:rsid w:val="00BB7A77"/>
    <w:rsid w:val="00BC3680"/>
    <w:rsid w:val="00BC3690"/>
    <w:rsid w:val="00BC48D0"/>
    <w:rsid w:val="00BC515A"/>
    <w:rsid w:val="00BC5722"/>
    <w:rsid w:val="00BC7AE6"/>
    <w:rsid w:val="00BD034F"/>
    <w:rsid w:val="00BD17B6"/>
    <w:rsid w:val="00BD3618"/>
    <w:rsid w:val="00BD5406"/>
    <w:rsid w:val="00BD78A4"/>
    <w:rsid w:val="00BE21C1"/>
    <w:rsid w:val="00BE39C0"/>
    <w:rsid w:val="00BE5DA0"/>
    <w:rsid w:val="00BF1D68"/>
    <w:rsid w:val="00BF2693"/>
    <w:rsid w:val="00BF2BF8"/>
    <w:rsid w:val="00BF4237"/>
    <w:rsid w:val="00BF69D7"/>
    <w:rsid w:val="00BF74E6"/>
    <w:rsid w:val="00C028BB"/>
    <w:rsid w:val="00C036C5"/>
    <w:rsid w:val="00C04251"/>
    <w:rsid w:val="00C057FF"/>
    <w:rsid w:val="00C05ABE"/>
    <w:rsid w:val="00C17BA1"/>
    <w:rsid w:val="00C21860"/>
    <w:rsid w:val="00C22245"/>
    <w:rsid w:val="00C24EB3"/>
    <w:rsid w:val="00C31F6C"/>
    <w:rsid w:val="00C3486F"/>
    <w:rsid w:val="00C4006D"/>
    <w:rsid w:val="00C4105B"/>
    <w:rsid w:val="00C42532"/>
    <w:rsid w:val="00C4691B"/>
    <w:rsid w:val="00C46F95"/>
    <w:rsid w:val="00C5406D"/>
    <w:rsid w:val="00C55A8A"/>
    <w:rsid w:val="00C6179F"/>
    <w:rsid w:val="00C62D08"/>
    <w:rsid w:val="00C62E1B"/>
    <w:rsid w:val="00C646E6"/>
    <w:rsid w:val="00C6586F"/>
    <w:rsid w:val="00C673D5"/>
    <w:rsid w:val="00C71618"/>
    <w:rsid w:val="00C7261A"/>
    <w:rsid w:val="00C74254"/>
    <w:rsid w:val="00C745FA"/>
    <w:rsid w:val="00C811D6"/>
    <w:rsid w:val="00C85638"/>
    <w:rsid w:val="00C86F9E"/>
    <w:rsid w:val="00C87D9B"/>
    <w:rsid w:val="00C93AC1"/>
    <w:rsid w:val="00C9432A"/>
    <w:rsid w:val="00C97AF2"/>
    <w:rsid w:val="00C97C80"/>
    <w:rsid w:val="00CA2558"/>
    <w:rsid w:val="00CA2D14"/>
    <w:rsid w:val="00CB1B8D"/>
    <w:rsid w:val="00CB1F59"/>
    <w:rsid w:val="00CB3700"/>
    <w:rsid w:val="00CB3B8E"/>
    <w:rsid w:val="00CB51A0"/>
    <w:rsid w:val="00CB720B"/>
    <w:rsid w:val="00CB7B45"/>
    <w:rsid w:val="00CB7FA7"/>
    <w:rsid w:val="00CC653D"/>
    <w:rsid w:val="00CD29B0"/>
    <w:rsid w:val="00CD2E6A"/>
    <w:rsid w:val="00CE27CE"/>
    <w:rsid w:val="00CE39A6"/>
    <w:rsid w:val="00CE5819"/>
    <w:rsid w:val="00CE5A63"/>
    <w:rsid w:val="00CE67F2"/>
    <w:rsid w:val="00CE7418"/>
    <w:rsid w:val="00CE7C6B"/>
    <w:rsid w:val="00CF07C1"/>
    <w:rsid w:val="00CF1400"/>
    <w:rsid w:val="00CF26CB"/>
    <w:rsid w:val="00CF3733"/>
    <w:rsid w:val="00CF3A8D"/>
    <w:rsid w:val="00CF4F15"/>
    <w:rsid w:val="00D0105C"/>
    <w:rsid w:val="00D01687"/>
    <w:rsid w:val="00D02E40"/>
    <w:rsid w:val="00D03621"/>
    <w:rsid w:val="00D04325"/>
    <w:rsid w:val="00D04ED4"/>
    <w:rsid w:val="00D0594E"/>
    <w:rsid w:val="00D05FE0"/>
    <w:rsid w:val="00D06CEA"/>
    <w:rsid w:val="00D06D92"/>
    <w:rsid w:val="00D12AAE"/>
    <w:rsid w:val="00D13142"/>
    <w:rsid w:val="00D1402E"/>
    <w:rsid w:val="00D15462"/>
    <w:rsid w:val="00D15DD7"/>
    <w:rsid w:val="00D1608B"/>
    <w:rsid w:val="00D170B3"/>
    <w:rsid w:val="00D175B6"/>
    <w:rsid w:val="00D17704"/>
    <w:rsid w:val="00D208F6"/>
    <w:rsid w:val="00D2245C"/>
    <w:rsid w:val="00D23336"/>
    <w:rsid w:val="00D256AA"/>
    <w:rsid w:val="00D259E1"/>
    <w:rsid w:val="00D26D4C"/>
    <w:rsid w:val="00D31859"/>
    <w:rsid w:val="00D32213"/>
    <w:rsid w:val="00D327E4"/>
    <w:rsid w:val="00D34541"/>
    <w:rsid w:val="00D34891"/>
    <w:rsid w:val="00D377F0"/>
    <w:rsid w:val="00D400E1"/>
    <w:rsid w:val="00D40B33"/>
    <w:rsid w:val="00D41562"/>
    <w:rsid w:val="00D43B08"/>
    <w:rsid w:val="00D44EDE"/>
    <w:rsid w:val="00D46A9A"/>
    <w:rsid w:val="00D46FD4"/>
    <w:rsid w:val="00D529D7"/>
    <w:rsid w:val="00D53FD9"/>
    <w:rsid w:val="00D55098"/>
    <w:rsid w:val="00D551EF"/>
    <w:rsid w:val="00D621FD"/>
    <w:rsid w:val="00D639DD"/>
    <w:rsid w:val="00D640CC"/>
    <w:rsid w:val="00D64E71"/>
    <w:rsid w:val="00D71D70"/>
    <w:rsid w:val="00D72264"/>
    <w:rsid w:val="00D72C60"/>
    <w:rsid w:val="00D73C3E"/>
    <w:rsid w:val="00D74DF4"/>
    <w:rsid w:val="00D752AC"/>
    <w:rsid w:val="00D75641"/>
    <w:rsid w:val="00D7567C"/>
    <w:rsid w:val="00D75C18"/>
    <w:rsid w:val="00D75F54"/>
    <w:rsid w:val="00D762D5"/>
    <w:rsid w:val="00D76B66"/>
    <w:rsid w:val="00D76FAA"/>
    <w:rsid w:val="00D77212"/>
    <w:rsid w:val="00D812A0"/>
    <w:rsid w:val="00D8190B"/>
    <w:rsid w:val="00D81F5B"/>
    <w:rsid w:val="00D8361E"/>
    <w:rsid w:val="00D83F20"/>
    <w:rsid w:val="00D8628D"/>
    <w:rsid w:val="00D875AA"/>
    <w:rsid w:val="00D90F84"/>
    <w:rsid w:val="00D910FC"/>
    <w:rsid w:val="00D91397"/>
    <w:rsid w:val="00D947F4"/>
    <w:rsid w:val="00D9615A"/>
    <w:rsid w:val="00D96572"/>
    <w:rsid w:val="00DA095B"/>
    <w:rsid w:val="00DA38E3"/>
    <w:rsid w:val="00DA4BD9"/>
    <w:rsid w:val="00DA4BEB"/>
    <w:rsid w:val="00DA6022"/>
    <w:rsid w:val="00DB2781"/>
    <w:rsid w:val="00DC1166"/>
    <w:rsid w:val="00DC2886"/>
    <w:rsid w:val="00DC461C"/>
    <w:rsid w:val="00DD07DA"/>
    <w:rsid w:val="00DD07E8"/>
    <w:rsid w:val="00DD1A7F"/>
    <w:rsid w:val="00DD1EE1"/>
    <w:rsid w:val="00DD2AE8"/>
    <w:rsid w:val="00DD31E6"/>
    <w:rsid w:val="00DE1CC3"/>
    <w:rsid w:val="00DE2EDB"/>
    <w:rsid w:val="00DE30DF"/>
    <w:rsid w:val="00DE3FD8"/>
    <w:rsid w:val="00DE4410"/>
    <w:rsid w:val="00DE4721"/>
    <w:rsid w:val="00DE5DD6"/>
    <w:rsid w:val="00DF0AB2"/>
    <w:rsid w:val="00DF183E"/>
    <w:rsid w:val="00DF363D"/>
    <w:rsid w:val="00DF4F57"/>
    <w:rsid w:val="00DF7F86"/>
    <w:rsid w:val="00DF7FAA"/>
    <w:rsid w:val="00E00F6C"/>
    <w:rsid w:val="00E01DAB"/>
    <w:rsid w:val="00E0627C"/>
    <w:rsid w:val="00E064B3"/>
    <w:rsid w:val="00E102B9"/>
    <w:rsid w:val="00E1063C"/>
    <w:rsid w:val="00E10D28"/>
    <w:rsid w:val="00E12C6B"/>
    <w:rsid w:val="00E130E0"/>
    <w:rsid w:val="00E13184"/>
    <w:rsid w:val="00E137F3"/>
    <w:rsid w:val="00E14622"/>
    <w:rsid w:val="00E14EC9"/>
    <w:rsid w:val="00E21FE4"/>
    <w:rsid w:val="00E22F5E"/>
    <w:rsid w:val="00E23539"/>
    <w:rsid w:val="00E250CC"/>
    <w:rsid w:val="00E32D94"/>
    <w:rsid w:val="00E376B8"/>
    <w:rsid w:val="00E41101"/>
    <w:rsid w:val="00E41B06"/>
    <w:rsid w:val="00E42EDE"/>
    <w:rsid w:val="00E43957"/>
    <w:rsid w:val="00E45804"/>
    <w:rsid w:val="00E51CA9"/>
    <w:rsid w:val="00E53160"/>
    <w:rsid w:val="00E54E85"/>
    <w:rsid w:val="00E550CF"/>
    <w:rsid w:val="00E64CE5"/>
    <w:rsid w:val="00E65E33"/>
    <w:rsid w:val="00E7347A"/>
    <w:rsid w:val="00E75B03"/>
    <w:rsid w:val="00E8250B"/>
    <w:rsid w:val="00E83B6A"/>
    <w:rsid w:val="00E86461"/>
    <w:rsid w:val="00E91D6B"/>
    <w:rsid w:val="00E92B83"/>
    <w:rsid w:val="00E931D8"/>
    <w:rsid w:val="00E9629F"/>
    <w:rsid w:val="00E9668A"/>
    <w:rsid w:val="00E97456"/>
    <w:rsid w:val="00EA1261"/>
    <w:rsid w:val="00EA3094"/>
    <w:rsid w:val="00EA76F8"/>
    <w:rsid w:val="00EB01FD"/>
    <w:rsid w:val="00EB0476"/>
    <w:rsid w:val="00EB19A1"/>
    <w:rsid w:val="00EB3B63"/>
    <w:rsid w:val="00EB48CB"/>
    <w:rsid w:val="00EB5BB7"/>
    <w:rsid w:val="00EB70BE"/>
    <w:rsid w:val="00EB7D5C"/>
    <w:rsid w:val="00EC201B"/>
    <w:rsid w:val="00EC3C65"/>
    <w:rsid w:val="00EC66D9"/>
    <w:rsid w:val="00EC6C27"/>
    <w:rsid w:val="00EC7205"/>
    <w:rsid w:val="00EC7DD0"/>
    <w:rsid w:val="00ED1257"/>
    <w:rsid w:val="00ED20ED"/>
    <w:rsid w:val="00ED2E92"/>
    <w:rsid w:val="00EE17DC"/>
    <w:rsid w:val="00EE2982"/>
    <w:rsid w:val="00EE551F"/>
    <w:rsid w:val="00EE7836"/>
    <w:rsid w:val="00EE7E73"/>
    <w:rsid w:val="00EF007F"/>
    <w:rsid w:val="00EF345E"/>
    <w:rsid w:val="00EF35C3"/>
    <w:rsid w:val="00EF4BD8"/>
    <w:rsid w:val="00EF4E9D"/>
    <w:rsid w:val="00EF606D"/>
    <w:rsid w:val="00EF702B"/>
    <w:rsid w:val="00F00899"/>
    <w:rsid w:val="00F0236E"/>
    <w:rsid w:val="00F028A9"/>
    <w:rsid w:val="00F05BCC"/>
    <w:rsid w:val="00F077FE"/>
    <w:rsid w:val="00F11B9E"/>
    <w:rsid w:val="00F11DB0"/>
    <w:rsid w:val="00F2204F"/>
    <w:rsid w:val="00F232C4"/>
    <w:rsid w:val="00F23BD0"/>
    <w:rsid w:val="00F24764"/>
    <w:rsid w:val="00F248F9"/>
    <w:rsid w:val="00F25D8E"/>
    <w:rsid w:val="00F25DEE"/>
    <w:rsid w:val="00F26366"/>
    <w:rsid w:val="00F26F84"/>
    <w:rsid w:val="00F30464"/>
    <w:rsid w:val="00F3253B"/>
    <w:rsid w:val="00F32922"/>
    <w:rsid w:val="00F3367F"/>
    <w:rsid w:val="00F34698"/>
    <w:rsid w:val="00F3510E"/>
    <w:rsid w:val="00F3549A"/>
    <w:rsid w:val="00F365EA"/>
    <w:rsid w:val="00F41731"/>
    <w:rsid w:val="00F41CE4"/>
    <w:rsid w:val="00F42703"/>
    <w:rsid w:val="00F42F32"/>
    <w:rsid w:val="00F44226"/>
    <w:rsid w:val="00F47D3B"/>
    <w:rsid w:val="00F51E80"/>
    <w:rsid w:val="00F527B7"/>
    <w:rsid w:val="00F529D8"/>
    <w:rsid w:val="00F53C3C"/>
    <w:rsid w:val="00F53EF3"/>
    <w:rsid w:val="00F5563C"/>
    <w:rsid w:val="00F60582"/>
    <w:rsid w:val="00F6303A"/>
    <w:rsid w:val="00F6342F"/>
    <w:rsid w:val="00F641BA"/>
    <w:rsid w:val="00F65D95"/>
    <w:rsid w:val="00F72D47"/>
    <w:rsid w:val="00F77FC6"/>
    <w:rsid w:val="00F826E5"/>
    <w:rsid w:val="00F83792"/>
    <w:rsid w:val="00F86B31"/>
    <w:rsid w:val="00F86F93"/>
    <w:rsid w:val="00F87768"/>
    <w:rsid w:val="00F877AB"/>
    <w:rsid w:val="00F90195"/>
    <w:rsid w:val="00F91D16"/>
    <w:rsid w:val="00F922F8"/>
    <w:rsid w:val="00F92E06"/>
    <w:rsid w:val="00F92EC8"/>
    <w:rsid w:val="00F94CC3"/>
    <w:rsid w:val="00F958D7"/>
    <w:rsid w:val="00FA01B6"/>
    <w:rsid w:val="00FA1358"/>
    <w:rsid w:val="00FA1E4F"/>
    <w:rsid w:val="00FA2B1F"/>
    <w:rsid w:val="00FA3519"/>
    <w:rsid w:val="00FA3702"/>
    <w:rsid w:val="00FA51B7"/>
    <w:rsid w:val="00FA6113"/>
    <w:rsid w:val="00FA63BD"/>
    <w:rsid w:val="00FB08E9"/>
    <w:rsid w:val="00FB0C5B"/>
    <w:rsid w:val="00FB2D87"/>
    <w:rsid w:val="00FB6035"/>
    <w:rsid w:val="00FC096F"/>
    <w:rsid w:val="00FC1274"/>
    <w:rsid w:val="00FC14F4"/>
    <w:rsid w:val="00FC2110"/>
    <w:rsid w:val="00FC4F9A"/>
    <w:rsid w:val="00FC75B4"/>
    <w:rsid w:val="00FD201B"/>
    <w:rsid w:val="00FD529D"/>
    <w:rsid w:val="00FD587F"/>
    <w:rsid w:val="00FE01FD"/>
    <w:rsid w:val="00FE1339"/>
    <w:rsid w:val="00FE1ADF"/>
    <w:rsid w:val="00FE36A8"/>
    <w:rsid w:val="00FE71B5"/>
    <w:rsid w:val="00FF00F5"/>
    <w:rsid w:val="00FF0E19"/>
    <w:rsid w:val="00FF14C2"/>
    <w:rsid w:val="00FF1E3C"/>
    <w:rsid w:val="00FF425C"/>
    <w:rsid w:val="00FF5514"/>
    <w:rsid w:val="00FF5B09"/>
    <w:rsid w:val="00FF5FEA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DCED2"/>
  <w15:docId w15:val="{1C3E2651-CF7F-4121-A8FE-B4180E36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B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0B04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C71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86A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986A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986A2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23D6A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52073E"/>
    <w:rPr>
      <w:b/>
      <w:bCs/>
    </w:rPr>
  </w:style>
  <w:style w:type="paragraph" w:styleId="BalonMetni">
    <w:name w:val="Balloon Text"/>
    <w:basedOn w:val="Normal"/>
    <w:link w:val="BalonMetniChar"/>
    <w:rsid w:val="002D37B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D37BF"/>
    <w:rPr>
      <w:rFonts w:ascii="Tahoma" w:hAnsi="Tahoma" w:cs="Tahoma"/>
      <w:sz w:val="16"/>
      <w:szCs w:val="16"/>
    </w:rPr>
  </w:style>
  <w:style w:type="character" w:styleId="Kpr">
    <w:name w:val="Hyperlink"/>
    <w:rsid w:val="002B2481"/>
    <w:rPr>
      <w:color w:val="0000FF"/>
      <w:u w:val="single"/>
    </w:rPr>
  </w:style>
  <w:style w:type="paragraph" w:styleId="stBilgi">
    <w:name w:val="header"/>
    <w:basedOn w:val="Normal"/>
    <w:rsid w:val="0055166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551665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AB50FD"/>
    <w:rPr>
      <w:rFonts w:eastAsia="Calibri"/>
      <w:sz w:val="24"/>
      <w:szCs w:val="24"/>
      <w:lang w:eastAsia="en-US"/>
    </w:rPr>
  </w:style>
  <w:style w:type="paragraph" w:customStyle="1" w:styleId="KeskinTrnak1">
    <w:name w:val="Keskin Tırnak1"/>
    <w:basedOn w:val="Normal"/>
    <w:next w:val="Normal"/>
    <w:link w:val="KeskinTrnakChar"/>
    <w:uiPriority w:val="30"/>
    <w:qFormat/>
    <w:rsid w:val="00AB50F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Calibri"/>
      <w:b/>
      <w:bCs/>
      <w:i/>
      <w:iCs/>
      <w:color w:val="4F81BD"/>
      <w:lang w:val="x-none" w:eastAsia="en-US"/>
    </w:rPr>
  </w:style>
  <w:style w:type="character" w:customStyle="1" w:styleId="KeskinTrnakChar">
    <w:name w:val="Keskin Tırnak Char"/>
    <w:link w:val="KeskinTrnak1"/>
    <w:uiPriority w:val="30"/>
    <w:rsid w:val="00AB50FD"/>
    <w:rPr>
      <w:rFonts w:eastAsia="Calibri"/>
      <w:b/>
      <w:bCs/>
      <w:i/>
      <w:iCs/>
      <w:color w:val="4F81BD"/>
      <w:sz w:val="24"/>
      <w:szCs w:val="24"/>
      <w:lang w:val="x-none" w:eastAsia="en-US"/>
    </w:rPr>
  </w:style>
  <w:style w:type="table" w:styleId="TabloKlavuzu">
    <w:name w:val="Table Grid"/>
    <w:basedOn w:val="NormalTablo"/>
    <w:rsid w:val="00BD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rsid w:val="003D3F5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3D3F53"/>
  </w:style>
  <w:style w:type="character" w:styleId="DipnotBavurusu">
    <w:name w:val="footnote reference"/>
    <w:rsid w:val="003D3F53"/>
    <w:rPr>
      <w:vertAlign w:val="superscript"/>
    </w:rPr>
  </w:style>
  <w:style w:type="table" w:styleId="Tablo3Befektler1">
    <w:name w:val="Table 3D effects 1"/>
    <w:basedOn w:val="NormalTablo"/>
    <w:rsid w:val="006F4D6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zlenenKpr">
    <w:name w:val="FollowedHyperlink"/>
    <w:rsid w:val="00CF3A8D"/>
    <w:rPr>
      <w:color w:val="954F72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AC71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AC7124"/>
    <w:pPr>
      <w:ind w:left="720"/>
    </w:pPr>
    <w:rPr>
      <w:rFonts w:ascii="Calibri" w:eastAsia="Calibri" w:hAnsi="Calibri"/>
      <w:sz w:val="22"/>
      <w:szCs w:val="22"/>
    </w:rPr>
  </w:style>
  <w:style w:type="table" w:customStyle="1" w:styleId="DzTablo31">
    <w:name w:val="Düz Tablo 31"/>
    <w:basedOn w:val="NormalTablo"/>
    <w:uiPriority w:val="43"/>
    <w:rsid w:val="00AC712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font6">
    <w:name w:val="font6"/>
    <w:basedOn w:val="VarsaylanParagrafYazTipi"/>
    <w:rsid w:val="00974251"/>
  </w:style>
  <w:style w:type="character" w:customStyle="1" w:styleId="font5">
    <w:name w:val="font5"/>
    <w:basedOn w:val="VarsaylanParagrafYazTipi"/>
    <w:rsid w:val="00974251"/>
  </w:style>
  <w:style w:type="character" w:customStyle="1" w:styleId="font7">
    <w:name w:val="font7"/>
    <w:basedOn w:val="VarsaylanParagrafYazTipi"/>
    <w:rsid w:val="00974251"/>
  </w:style>
  <w:style w:type="character" w:styleId="AklamaBavurusu">
    <w:name w:val="annotation reference"/>
    <w:basedOn w:val="VarsaylanParagrafYazTipi"/>
    <w:rsid w:val="00E7347A"/>
    <w:rPr>
      <w:sz w:val="16"/>
      <w:szCs w:val="16"/>
    </w:rPr>
  </w:style>
  <w:style w:type="paragraph" w:styleId="AklamaMetni">
    <w:name w:val="annotation text"/>
    <w:basedOn w:val="Normal"/>
    <w:link w:val="AklamaMetniChar"/>
    <w:rsid w:val="00E7347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E7347A"/>
  </w:style>
  <w:style w:type="paragraph" w:styleId="AklamaKonusu">
    <w:name w:val="annotation subject"/>
    <w:basedOn w:val="AklamaMetni"/>
    <w:next w:val="AklamaMetni"/>
    <w:link w:val="AklamaKonusuChar"/>
    <w:rsid w:val="00E7347A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7347A"/>
    <w:rPr>
      <w:b/>
      <w:bCs/>
    </w:rPr>
  </w:style>
  <w:style w:type="paragraph" w:styleId="Dzeltme">
    <w:name w:val="Revision"/>
    <w:hidden/>
    <w:uiPriority w:val="99"/>
    <w:semiHidden/>
    <w:rsid w:val="0073670D"/>
    <w:rPr>
      <w:sz w:val="24"/>
      <w:szCs w:val="24"/>
    </w:rPr>
  </w:style>
  <w:style w:type="character" w:customStyle="1" w:styleId="Balk5Char">
    <w:name w:val="Başlık 5 Char"/>
    <w:basedOn w:val="VarsaylanParagrafYazTipi"/>
    <w:link w:val="Balk5"/>
    <w:semiHidden/>
    <w:rsid w:val="00986A2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semiHidden/>
    <w:rsid w:val="00986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8Char">
    <w:name w:val="Başlık 8 Char"/>
    <w:basedOn w:val="VarsaylanParagrafYazTipi"/>
    <w:link w:val="Balk8"/>
    <w:semiHidden/>
    <w:rsid w:val="00986A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D26D4C"/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7A19AA"/>
    <w:pPr>
      <w:widowControl w:val="0"/>
      <w:ind w:left="873"/>
    </w:pPr>
    <w:rPr>
      <w:rFonts w:cstheme="minorBidi"/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A19AA"/>
    <w:rPr>
      <w:rFonts w:cstheme="minorBidi"/>
      <w:sz w:val="22"/>
      <w:szCs w:val="22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0B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0B04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B040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040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Vurgu">
    <w:name w:val="Emphasis"/>
    <w:basedOn w:val="VarsaylanParagrafYazTipi"/>
    <w:uiPriority w:val="20"/>
    <w:qFormat/>
    <w:rsid w:val="003B3E26"/>
    <w:rPr>
      <w:i/>
      <w:i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81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76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0558">
                          <w:marLeft w:val="318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bilimleri@akdeniz.edu.t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kuzem.akdeniz.edu.tr/tezsiz-yuksek-lisans/tarim-ekonomisi/ders-icerikler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kuzem.akdeniz.edu.tr/tezsiz-yuksek-lisans.i167.ders-icerikle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denizarastirmalari.akdeniz.edu.tr/wp-content/uploads/2018/01/505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buzak@akdeniz.edu.tr" TargetMode="External"/><Relationship Id="rId1" Type="http://schemas.openxmlformats.org/officeDocument/2006/relationships/hyperlink" Target="mailto:tebakuzem@akdeniz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9125-BC6E-4122-B7C7-742FB0E4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AKUZEM</vt:lpstr>
      <vt:lpstr>APGEM PROJE ATÖLYESİ AÇILIYOR</vt:lpstr>
    </vt:vector>
  </TitlesOfParts>
  <Company>Hewlett-Packard</Company>
  <LinksUpToDate>false</LinksUpToDate>
  <CharactersWithSpaces>8685</CharactersWithSpaces>
  <SharedDoc>false</SharedDoc>
  <HLinks>
    <vt:vector size="12" baseType="variant">
      <vt:variant>
        <vt:i4>2228291</vt:i4>
      </vt:variant>
      <vt:variant>
        <vt:i4>0</vt:i4>
      </vt:variant>
      <vt:variant>
        <vt:i4>0</vt:i4>
      </vt:variant>
      <vt:variant>
        <vt:i4>5</vt:i4>
      </vt:variant>
      <vt:variant>
        <vt:lpwstr>mailto:akuzem@akdeniz.edu.tr</vt:lpwstr>
      </vt:variant>
      <vt:variant>
        <vt:lpwstr/>
      </vt:variant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http://akuzem.akdeniz.edu.tr/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AKUZEM</dc:title>
  <dc:creator>AKUZEM</dc:creator>
  <cp:lastModifiedBy>Merve Yılmaz</cp:lastModifiedBy>
  <cp:revision>12</cp:revision>
  <cp:lastPrinted>2022-09-07T06:49:00Z</cp:lastPrinted>
  <dcterms:created xsi:type="dcterms:W3CDTF">2022-09-06T12:23:00Z</dcterms:created>
  <dcterms:modified xsi:type="dcterms:W3CDTF">2023-08-28T09:18:00Z</dcterms:modified>
</cp:coreProperties>
</file>