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9386B" w14:textId="77777777" w:rsidR="00FA3E67" w:rsidRPr="00FA3E67" w:rsidRDefault="00FA3E67" w:rsidP="0049170C">
      <w:pPr>
        <w:spacing w:before="240"/>
        <w:jc w:val="center"/>
        <w:rPr>
          <w:rStyle w:val="GlBavuru"/>
          <w:b w:val="0"/>
          <w:color w:val="000000" w:themeColor="text1"/>
          <w:sz w:val="28"/>
        </w:rPr>
      </w:pPr>
      <w:r w:rsidRPr="00FA3E67">
        <w:rPr>
          <w:rStyle w:val="GlBavuru"/>
          <w:b w:val="0"/>
          <w:color w:val="000000" w:themeColor="text1"/>
          <w:sz w:val="28"/>
        </w:rPr>
        <w:t>TARIM EKONOMİSİ UZAKTAN EĞİTİM TEZSİZ YÜKSEK LİSANS PROGRAMI</w:t>
      </w:r>
    </w:p>
    <w:p w14:paraId="3EE63D09" w14:textId="77777777" w:rsidR="008D2FA1" w:rsidRDefault="00C233AB" w:rsidP="008A1D05">
      <w:pPr>
        <w:spacing w:after="120"/>
        <w:jc w:val="center"/>
        <w:rPr>
          <w:rStyle w:val="GlBavuru"/>
          <w:b w:val="0"/>
          <w:color w:val="000000" w:themeColor="text1"/>
          <w:sz w:val="28"/>
        </w:rPr>
      </w:pPr>
      <w:r>
        <w:rPr>
          <w:rStyle w:val="GlBavuru"/>
          <w:color w:val="000000" w:themeColor="text1"/>
          <w:sz w:val="28"/>
          <w:u w:val="single"/>
        </w:rPr>
        <w:t>KAYIT YENİLEME</w:t>
      </w:r>
      <w:r w:rsidR="00FA3E67" w:rsidRPr="00FA3E67">
        <w:rPr>
          <w:rStyle w:val="GlBavuru"/>
          <w:b w:val="0"/>
          <w:color w:val="000000" w:themeColor="text1"/>
          <w:sz w:val="28"/>
        </w:rPr>
        <w:t xml:space="preserve"> İŞLEMLERİ</w:t>
      </w:r>
    </w:p>
    <w:p w14:paraId="21C045C8" w14:textId="77777777" w:rsidR="00C34168" w:rsidRPr="00C34168" w:rsidRDefault="008A1D05" w:rsidP="00C34168">
      <w:pPr>
        <w:jc w:val="center"/>
        <w:rPr>
          <w:color w:val="FF0000"/>
          <w:sz w:val="22"/>
        </w:rPr>
      </w:pPr>
      <w:r>
        <w:rPr>
          <w:color w:val="FF0000"/>
          <w:sz w:val="22"/>
        </w:rPr>
        <w:t>(</w:t>
      </w:r>
      <w:r w:rsidR="00C34168" w:rsidRPr="00C34168">
        <w:rPr>
          <w:color w:val="FF0000"/>
          <w:sz w:val="22"/>
        </w:rPr>
        <w:t xml:space="preserve">Daha </w:t>
      </w:r>
      <w:r w:rsidRPr="00C34168">
        <w:rPr>
          <w:color w:val="FF0000"/>
          <w:sz w:val="22"/>
        </w:rPr>
        <w:t xml:space="preserve">Önce Kayıtlı Olan </w:t>
      </w:r>
      <w:r w:rsidRPr="008A1D05">
        <w:rPr>
          <w:color w:val="FF0000"/>
          <w:sz w:val="22"/>
          <w:u w:val="single"/>
        </w:rPr>
        <w:t>Ara Dönem</w:t>
      </w:r>
      <w:r w:rsidRPr="00C34168">
        <w:rPr>
          <w:color w:val="FF0000"/>
          <w:sz w:val="22"/>
        </w:rPr>
        <w:t xml:space="preserve"> Öğrenciler</w:t>
      </w:r>
      <w:r w:rsidR="00A014FC">
        <w:rPr>
          <w:color w:val="FF0000"/>
          <w:sz w:val="22"/>
        </w:rPr>
        <w:t>ine</w:t>
      </w:r>
      <w:r w:rsidRPr="00C34168">
        <w:rPr>
          <w:color w:val="FF0000"/>
          <w:sz w:val="22"/>
        </w:rPr>
        <w:t xml:space="preserve"> İlişkin </w:t>
      </w:r>
      <w:r w:rsidR="00A014FC">
        <w:rPr>
          <w:color w:val="FF0000"/>
          <w:sz w:val="22"/>
        </w:rPr>
        <w:t xml:space="preserve">Kayıt </w:t>
      </w:r>
      <w:r w:rsidRPr="00C34168">
        <w:rPr>
          <w:color w:val="FF0000"/>
          <w:sz w:val="22"/>
        </w:rPr>
        <w:t>İşlemler</w:t>
      </w:r>
      <w:r w:rsidR="00A014FC">
        <w:rPr>
          <w:color w:val="FF0000"/>
          <w:sz w:val="22"/>
        </w:rPr>
        <w:t>i</w:t>
      </w:r>
      <w:r w:rsidRPr="00C34168">
        <w:rPr>
          <w:color w:val="FF0000"/>
          <w:sz w:val="22"/>
        </w:rPr>
        <w:t>)</w:t>
      </w:r>
    </w:p>
    <w:p w14:paraId="6841D661" w14:textId="77777777" w:rsidR="000154F2" w:rsidRDefault="000154F2" w:rsidP="00A27CD5">
      <w:pPr>
        <w:pStyle w:val="Balk4"/>
        <w:spacing w:before="120" w:after="120"/>
        <w:jc w:val="both"/>
        <w:rPr>
          <w:rFonts w:ascii="Times New Roman" w:hAnsi="Times New Roman" w:cs="Times New Roman"/>
          <w:b/>
          <w:i w:val="0"/>
          <w:color w:val="000000" w:themeColor="text1"/>
          <w:sz w:val="22"/>
        </w:rPr>
      </w:pPr>
    </w:p>
    <w:p w14:paraId="40CA4771" w14:textId="77777777" w:rsidR="00693FDA" w:rsidRPr="00F953F6" w:rsidRDefault="00693FDA" w:rsidP="00A27CD5">
      <w:pPr>
        <w:pStyle w:val="Balk4"/>
        <w:spacing w:before="120" w:after="120"/>
        <w:jc w:val="both"/>
        <w:rPr>
          <w:rFonts w:ascii="Times New Roman" w:hAnsi="Times New Roman" w:cs="Times New Roman"/>
          <w:b/>
          <w:i w:val="0"/>
          <w:color w:val="000000" w:themeColor="text1"/>
          <w:sz w:val="21"/>
          <w:szCs w:val="21"/>
        </w:rPr>
      </w:pPr>
      <w:r w:rsidRPr="00F953F6">
        <w:rPr>
          <w:rFonts w:ascii="Times New Roman" w:hAnsi="Times New Roman" w:cs="Times New Roman"/>
          <w:b/>
          <w:i w:val="0"/>
          <w:color w:val="000000" w:themeColor="text1"/>
          <w:sz w:val="21"/>
          <w:szCs w:val="21"/>
        </w:rPr>
        <w:t>Değerli Öğrenciler,</w:t>
      </w:r>
    </w:p>
    <w:p w14:paraId="2B238BB9" w14:textId="77777777" w:rsidR="00693FDA" w:rsidRDefault="0049170C" w:rsidP="00F9181F">
      <w:pPr>
        <w:jc w:val="both"/>
        <w:rPr>
          <w:b/>
          <w:sz w:val="21"/>
          <w:szCs w:val="21"/>
        </w:rPr>
      </w:pPr>
      <w:r w:rsidRPr="00F953F6">
        <w:rPr>
          <w:b/>
          <w:sz w:val="21"/>
          <w:szCs w:val="21"/>
        </w:rPr>
        <w:t xml:space="preserve">Yeni öğretim döneminin hayırlı olmasını temenni eder </w:t>
      </w:r>
      <w:r w:rsidR="00A27CD5" w:rsidRPr="00F953F6">
        <w:rPr>
          <w:b/>
          <w:sz w:val="21"/>
          <w:szCs w:val="21"/>
        </w:rPr>
        <w:t xml:space="preserve">hepinize </w:t>
      </w:r>
      <w:r w:rsidRPr="00F953F6">
        <w:rPr>
          <w:b/>
          <w:sz w:val="21"/>
          <w:szCs w:val="21"/>
        </w:rPr>
        <w:t>başarılar dileri</w:t>
      </w:r>
      <w:r w:rsidR="00F80E2F" w:rsidRPr="00F953F6">
        <w:rPr>
          <w:b/>
          <w:sz w:val="21"/>
          <w:szCs w:val="21"/>
        </w:rPr>
        <w:t>z</w:t>
      </w:r>
      <w:r w:rsidRPr="00F953F6">
        <w:rPr>
          <w:b/>
          <w:sz w:val="21"/>
          <w:szCs w:val="21"/>
        </w:rPr>
        <w:t>.</w:t>
      </w:r>
    </w:p>
    <w:p w14:paraId="0DB4119A" w14:textId="77777777" w:rsidR="000B1CE8" w:rsidRPr="00E6415F" w:rsidRDefault="000B1CE8" w:rsidP="000B1CE8">
      <w:pPr>
        <w:spacing w:after="120"/>
        <w:jc w:val="both"/>
        <w:rPr>
          <w:b/>
        </w:rPr>
      </w:pPr>
    </w:p>
    <w:p w14:paraId="5013E8CE" w14:textId="77777777" w:rsidR="00692183" w:rsidRPr="00692183" w:rsidRDefault="00692183" w:rsidP="00CB3369">
      <w:pPr>
        <w:widowControl w:val="0"/>
        <w:numPr>
          <w:ilvl w:val="0"/>
          <w:numId w:val="12"/>
        </w:numPr>
        <w:shd w:val="clear" w:color="auto" w:fill="F7CAAC"/>
        <w:tabs>
          <w:tab w:val="left" w:pos="284"/>
        </w:tabs>
        <w:spacing w:after="360"/>
        <w:jc w:val="both"/>
        <w:outlineLvl w:val="0"/>
        <w:rPr>
          <w:rFonts w:eastAsia="Calibri"/>
          <w:b/>
          <w:color w:val="000000"/>
          <w:lang w:eastAsia="en-US"/>
        </w:rPr>
      </w:pPr>
      <w:r w:rsidRPr="00692183">
        <w:rPr>
          <w:rFonts w:eastAsia="Calibri"/>
          <w:b/>
          <w:color w:val="000000"/>
          <w:lang w:eastAsia="en-US"/>
        </w:rPr>
        <w:t>KAYIT YENİLEME HAKKINDA GENEL BİLGİLER</w:t>
      </w:r>
    </w:p>
    <w:p w14:paraId="26D718F4" w14:textId="39CCB16A" w:rsidR="00E4021B" w:rsidRPr="00E4021B" w:rsidRDefault="00E4021B" w:rsidP="00E4021B">
      <w:pPr>
        <w:pStyle w:val="GvdeMetni"/>
        <w:spacing w:before="1" w:line="276" w:lineRule="auto"/>
        <w:ind w:left="431"/>
        <w:rPr>
          <w:rFonts w:cs="Times New Roman"/>
        </w:rPr>
      </w:pPr>
      <w:r w:rsidRPr="00E4021B">
        <w:rPr>
          <w:rFonts w:cs="Times New Roman"/>
        </w:rPr>
        <w:t xml:space="preserve">Kayıt yenileme, ödeme ve ders seçim işlemleri </w:t>
      </w:r>
      <w:r w:rsidR="009F5B11">
        <w:rPr>
          <w:rFonts w:cs="Times New Roman"/>
          <w:b/>
          <w:color w:val="FF0000"/>
        </w:rPr>
        <w:t>11</w:t>
      </w:r>
      <w:r w:rsidR="00D234E1">
        <w:rPr>
          <w:rFonts w:cs="Times New Roman"/>
          <w:b/>
          <w:color w:val="FF0000"/>
        </w:rPr>
        <w:t>-</w:t>
      </w:r>
      <w:r w:rsidR="009F5B11">
        <w:rPr>
          <w:rFonts w:cs="Times New Roman"/>
          <w:b/>
          <w:color w:val="FF0000"/>
        </w:rPr>
        <w:t>15</w:t>
      </w:r>
      <w:r w:rsidR="00D234E1">
        <w:rPr>
          <w:rFonts w:cs="Times New Roman"/>
          <w:b/>
          <w:color w:val="FF0000"/>
        </w:rPr>
        <w:t xml:space="preserve"> </w:t>
      </w:r>
      <w:r w:rsidR="009F5B11">
        <w:rPr>
          <w:rFonts w:cs="Times New Roman"/>
          <w:b/>
          <w:color w:val="FF0000"/>
        </w:rPr>
        <w:t>Eylül</w:t>
      </w:r>
      <w:r w:rsidR="00D234E1">
        <w:rPr>
          <w:rFonts w:cs="Times New Roman"/>
          <w:b/>
          <w:color w:val="FF0000"/>
        </w:rPr>
        <w:t xml:space="preserve"> 2023</w:t>
      </w:r>
      <w:r w:rsidRPr="00E4021B">
        <w:rPr>
          <w:rFonts w:cs="Times New Roman"/>
          <w:b/>
          <w:color w:val="FF0000"/>
        </w:rPr>
        <w:t xml:space="preserve"> </w:t>
      </w:r>
      <w:r w:rsidRPr="00E4021B">
        <w:rPr>
          <w:rFonts w:cs="Times New Roman"/>
        </w:rPr>
        <w:t>tarihleri arasında gerçekleşmektedir. Kayıt yenileme ile ilgili işlemler hakkında detaylı bilgilendirme aşağıda verilmiştir.</w:t>
      </w:r>
    </w:p>
    <w:p w14:paraId="24E5149F" w14:textId="77777777" w:rsidR="00E4021B" w:rsidRPr="00E4021B" w:rsidRDefault="00E4021B" w:rsidP="00E4021B">
      <w:pPr>
        <w:pStyle w:val="GvdeMetni"/>
        <w:spacing w:before="4"/>
        <w:rPr>
          <w:rFonts w:cs="Times New Roman"/>
        </w:rPr>
      </w:pPr>
    </w:p>
    <w:p w14:paraId="0354D249" w14:textId="77777777" w:rsidR="00E4021B" w:rsidRPr="00E4021B" w:rsidRDefault="00E4021B" w:rsidP="00E4021B">
      <w:pPr>
        <w:pStyle w:val="Balk2"/>
        <w:ind w:left="431"/>
        <w:rPr>
          <w:rFonts w:ascii="Times New Roman" w:hAnsi="Times New Roman" w:cs="Times New Roman"/>
          <w:b/>
          <w:sz w:val="22"/>
          <w:szCs w:val="22"/>
        </w:rPr>
      </w:pPr>
      <w:r w:rsidRPr="00E4021B">
        <w:rPr>
          <w:rFonts w:ascii="Times New Roman" w:hAnsi="Times New Roman" w:cs="Times New Roman"/>
          <w:b/>
          <w:color w:val="FF0000"/>
          <w:sz w:val="22"/>
          <w:szCs w:val="22"/>
        </w:rPr>
        <w:t>Adım 1: Ödeme İşlemleri</w:t>
      </w:r>
    </w:p>
    <w:p w14:paraId="6813E8AC" w14:textId="77777777" w:rsidR="00E4021B" w:rsidRPr="00E4021B" w:rsidRDefault="00E4021B" w:rsidP="00E4021B">
      <w:pPr>
        <w:pStyle w:val="Balk3"/>
        <w:keepNext w:val="0"/>
        <w:keepLines w:val="0"/>
        <w:widowControl w:val="0"/>
        <w:tabs>
          <w:tab w:val="left" w:pos="718"/>
        </w:tabs>
        <w:autoSpaceDE w:val="0"/>
        <w:autoSpaceDN w:val="0"/>
        <w:spacing w:before="152" w:line="276" w:lineRule="auto"/>
        <w:ind w:left="717" w:right="128"/>
        <w:jc w:val="both"/>
        <w:rPr>
          <w:rFonts w:ascii="Times New Roman" w:hAnsi="Times New Roman" w:cs="Times New Roman"/>
          <w:sz w:val="22"/>
          <w:szCs w:val="22"/>
        </w:rPr>
      </w:pPr>
      <w:r w:rsidRPr="00E4021B">
        <w:rPr>
          <w:rFonts w:ascii="Times New Roman" w:hAnsi="Times New Roman" w:cs="Times New Roman"/>
          <w:sz w:val="22"/>
          <w:szCs w:val="22"/>
        </w:rPr>
        <w:t xml:space="preserve">Ödeme işlemleri Üniversitemizin Türkiye Ekonomi Bankası (TEB) ile yapmış olduğu anlaşma kapsamında, TEB Banka şubelerinden veya ATM’ler üzerinden </w:t>
      </w:r>
      <w:r w:rsidRPr="00E4021B">
        <w:rPr>
          <w:rFonts w:ascii="Times New Roman" w:hAnsi="Times New Roman" w:cs="Times New Roman"/>
          <w:b/>
          <w:sz w:val="22"/>
          <w:szCs w:val="22"/>
        </w:rPr>
        <w:t xml:space="preserve">öğrenci numarası bilgisi ibraz edilerek yapılmaktadır </w:t>
      </w:r>
      <w:r w:rsidRPr="00E4021B">
        <w:rPr>
          <w:rFonts w:ascii="Times New Roman" w:hAnsi="Times New Roman" w:cs="Times New Roman"/>
          <w:sz w:val="22"/>
          <w:szCs w:val="22"/>
        </w:rPr>
        <w:t>(</w:t>
      </w:r>
      <w:r w:rsidRPr="00E4021B">
        <w:rPr>
          <w:rFonts w:ascii="Times New Roman" w:hAnsi="Times New Roman" w:cs="Times New Roman"/>
          <w:sz w:val="22"/>
          <w:szCs w:val="22"/>
          <w:u w:val="single"/>
        </w:rPr>
        <w:t>EFT/Havale ve dönemlik ücretlerde taksitlendirme</w:t>
      </w:r>
      <w:r w:rsidRPr="00E4021B">
        <w:rPr>
          <w:rFonts w:ascii="Times New Roman" w:hAnsi="Times New Roman" w:cs="Times New Roman"/>
          <w:sz w:val="22"/>
          <w:szCs w:val="22"/>
        </w:rPr>
        <w:t xml:space="preserve"> şeklinde ödeme</w:t>
      </w:r>
      <w:r w:rsidRPr="00E4021B">
        <w:rPr>
          <w:rFonts w:ascii="Times New Roman" w:hAnsi="Times New Roman" w:cs="Times New Roman"/>
          <w:spacing w:val="-5"/>
          <w:sz w:val="22"/>
          <w:szCs w:val="22"/>
        </w:rPr>
        <w:t xml:space="preserve"> </w:t>
      </w:r>
      <w:r w:rsidRPr="00E4021B">
        <w:rPr>
          <w:rFonts w:ascii="Times New Roman" w:hAnsi="Times New Roman" w:cs="Times New Roman"/>
          <w:sz w:val="22"/>
          <w:szCs w:val="22"/>
          <w:u w:val="single"/>
        </w:rPr>
        <w:t>yapılmamaktadır</w:t>
      </w:r>
      <w:r w:rsidRPr="00E4021B">
        <w:rPr>
          <w:rFonts w:ascii="Times New Roman" w:hAnsi="Times New Roman" w:cs="Times New Roman"/>
          <w:sz w:val="22"/>
          <w:szCs w:val="22"/>
        </w:rPr>
        <w:t>).</w:t>
      </w:r>
    </w:p>
    <w:p w14:paraId="5ED20A7E" w14:textId="55E20331" w:rsidR="00E4021B" w:rsidRPr="00E4021B" w:rsidRDefault="005635F1" w:rsidP="00E4021B">
      <w:pPr>
        <w:pStyle w:val="ListeParagraf"/>
        <w:widowControl w:val="0"/>
        <w:tabs>
          <w:tab w:val="left" w:pos="715"/>
        </w:tabs>
        <w:autoSpaceDE w:val="0"/>
        <w:autoSpaceDN w:val="0"/>
        <w:spacing w:before="122" w:line="276" w:lineRule="auto"/>
        <w:ind w:left="714" w:right="129"/>
        <w:jc w:val="both"/>
        <w:rPr>
          <w:rFonts w:ascii="Times New Roman" w:hAnsi="Times New Roman"/>
        </w:rPr>
      </w:pPr>
      <w:r>
        <w:rPr>
          <w:rFonts w:ascii="Times New Roman" w:hAnsi="Times New Roman"/>
          <w:b/>
          <w:i/>
        </w:rPr>
        <w:t>İ</w:t>
      </w:r>
      <w:r w:rsidR="00E4021B" w:rsidRPr="00E4021B">
        <w:rPr>
          <w:rFonts w:ascii="Times New Roman" w:hAnsi="Times New Roman"/>
          <w:b/>
          <w:i/>
        </w:rPr>
        <w:t>lk iki dönemde 10 dersi başarılı bir şekilde veremeyen öğrenciler başarısız oldukları ders sayısı kadar son dönem ücretine ilave olarak öğrenim ücreti öderler</w:t>
      </w:r>
      <w:r w:rsidR="00E4021B" w:rsidRPr="00E4021B">
        <w:rPr>
          <w:rFonts w:ascii="Times New Roman" w:hAnsi="Times New Roman"/>
        </w:rPr>
        <w:t xml:space="preserve">. </w:t>
      </w:r>
    </w:p>
    <w:p w14:paraId="3AE965DB" w14:textId="77777777" w:rsidR="00E4021B" w:rsidRPr="00E4021B" w:rsidRDefault="00E4021B" w:rsidP="00E4021B">
      <w:pPr>
        <w:pStyle w:val="ListeParagraf"/>
        <w:widowControl w:val="0"/>
        <w:tabs>
          <w:tab w:val="left" w:pos="715"/>
        </w:tabs>
        <w:autoSpaceDE w:val="0"/>
        <w:autoSpaceDN w:val="0"/>
        <w:spacing w:before="119"/>
        <w:ind w:left="714"/>
        <w:rPr>
          <w:rFonts w:ascii="Times New Roman" w:hAnsi="Times New Roman"/>
        </w:rPr>
      </w:pPr>
      <w:r w:rsidRPr="00E4021B">
        <w:rPr>
          <w:rFonts w:ascii="Times New Roman" w:hAnsi="Times New Roman"/>
        </w:rPr>
        <w:t>Dönemlik ücret ödemesi işleminin ardından Öğrenci Bilgi Sistemi (OBS)’ne girilerek ders seçimleri</w:t>
      </w:r>
      <w:r w:rsidRPr="00E4021B">
        <w:rPr>
          <w:rFonts w:ascii="Times New Roman" w:hAnsi="Times New Roman"/>
          <w:spacing w:val="-23"/>
        </w:rPr>
        <w:t xml:space="preserve"> </w:t>
      </w:r>
      <w:r w:rsidRPr="00E4021B">
        <w:rPr>
          <w:rFonts w:ascii="Times New Roman" w:hAnsi="Times New Roman"/>
        </w:rPr>
        <w:t>tamamlanır.</w:t>
      </w:r>
    </w:p>
    <w:p w14:paraId="26F5537C" w14:textId="77777777" w:rsidR="00E4021B" w:rsidRPr="00E4021B" w:rsidRDefault="00E4021B" w:rsidP="00E4021B">
      <w:pPr>
        <w:pStyle w:val="Balk2"/>
        <w:spacing w:before="162"/>
        <w:ind w:left="479"/>
        <w:rPr>
          <w:rFonts w:ascii="Times New Roman" w:hAnsi="Times New Roman" w:cs="Times New Roman"/>
          <w:b/>
          <w:sz w:val="22"/>
          <w:szCs w:val="22"/>
        </w:rPr>
      </w:pPr>
      <w:r w:rsidRPr="00E4021B">
        <w:rPr>
          <w:rFonts w:ascii="Times New Roman" w:hAnsi="Times New Roman" w:cs="Times New Roman"/>
          <w:b/>
          <w:color w:val="FF0000"/>
          <w:sz w:val="22"/>
          <w:szCs w:val="22"/>
        </w:rPr>
        <w:t>Adım 2: Ders Kayıt İşlemleri</w:t>
      </w:r>
    </w:p>
    <w:p w14:paraId="2C90761E" w14:textId="77777777" w:rsidR="00E4021B" w:rsidRPr="00E4021B" w:rsidRDefault="00E4021B" w:rsidP="00E4021B">
      <w:pPr>
        <w:pStyle w:val="GvdeMetni"/>
        <w:spacing w:before="8"/>
        <w:rPr>
          <w:rFonts w:cs="Times New Roman"/>
          <w:b/>
        </w:rPr>
      </w:pPr>
    </w:p>
    <w:p w14:paraId="3D102DF9" w14:textId="77777777" w:rsidR="00E4021B" w:rsidRPr="00E4021B" w:rsidRDefault="00E4021B" w:rsidP="00E4021B">
      <w:pPr>
        <w:pStyle w:val="ListeParagraf"/>
        <w:widowControl w:val="0"/>
        <w:tabs>
          <w:tab w:val="left" w:pos="715"/>
        </w:tabs>
        <w:autoSpaceDE w:val="0"/>
        <w:autoSpaceDN w:val="0"/>
        <w:spacing w:line="276" w:lineRule="auto"/>
        <w:ind w:left="714" w:right="128"/>
        <w:jc w:val="both"/>
        <w:rPr>
          <w:rFonts w:ascii="Times New Roman" w:hAnsi="Times New Roman"/>
        </w:rPr>
      </w:pPr>
      <w:r w:rsidRPr="00E4021B">
        <w:rPr>
          <w:rFonts w:ascii="Times New Roman" w:hAnsi="Times New Roman"/>
        </w:rPr>
        <w:t xml:space="preserve">Ders seçim işlemleri </w:t>
      </w:r>
      <w:r w:rsidRPr="00E4021B">
        <w:rPr>
          <w:rFonts w:ascii="Times New Roman" w:hAnsi="Times New Roman"/>
          <w:b/>
          <w:color w:val="FF0000"/>
        </w:rPr>
        <w:t xml:space="preserve">Öğrenci Bilgi Sistemi (OBS) üzerinden </w:t>
      </w:r>
      <w:r w:rsidRPr="00E4021B">
        <w:rPr>
          <w:rFonts w:ascii="Times New Roman" w:hAnsi="Times New Roman"/>
        </w:rPr>
        <w:t>yapılmaktadır. OBS ile ilgili bir sorunla karşılaşıldığında Öğrenci İşleri Daire Başkanlığı (242 227 44 00 / 1300 – 1301) veya Fen Bilimleri Enstitüsü’nden (242 310 21 43-44) yardım</w:t>
      </w:r>
      <w:r w:rsidRPr="00E4021B">
        <w:rPr>
          <w:rFonts w:ascii="Times New Roman" w:hAnsi="Times New Roman"/>
          <w:spacing w:val="-10"/>
        </w:rPr>
        <w:t xml:space="preserve"> </w:t>
      </w:r>
      <w:r w:rsidRPr="00E4021B">
        <w:rPr>
          <w:rFonts w:ascii="Times New Roman" w:hAnsi="Times New Roman"/>
        </w:rPr>
        <w:t>alınabilir.</w:t>
      </w:r>
    </w:p>
    <w:p w14:paraId="30C07177" w14:textId="77777777" w:rsidR="00E4021B" w:rsidRPr="00E4021B" w:rsidRDefault="00E4021B" w:rsidP="00E4021B">
      <w:pPr>
        <w:pStyle w:val="GvdeMetni"/>
        <w:spacing w:before="11"/>
        <w:rPr>
          <w:rFonts w:cs="Times New Roman"/>
        </w:rPr>
      </w:pPr>
    </w:p>
    <w:p w14:paraId="2A284D92" w14:textId="323FF1DF" w:rsidR="00E4021B" w:rsidRPr="00CB3369" w:rsidRDefault="007F37CA" w:rsidP="007F37CA">
      <w:pPr>
        <w:pStyle w:val="ListeParagraf"/>
        <w:tabs>
          <w:tab w:val="left" w:pos="709"/>
        </w:tabs>
        <w:spacing w:line="360" w:lineRule="auto"/>
        <w:ind w:left="709"/>
        <w:jc w:val="both"/>
        <w:rPr>
          <w:rFonts w:ascii="Times New Roman" w:hAnsi="Times New Roman"/>
          <w:b/>
          <w:bCs/>
          <w:color w:val="000000" w:themeColor="text1"/>
          <w:sz w:val="20"/>
          <w:szCs w:val="20"/>
        </w:rPr>
      </w:pPr>
      <w:r w:rsidRPr="007F37CA">
        <w:rPr>
          <w:rFonts w:ascii="Times New Roman" w:hAnsi="Times New Roman"/>
          <w:b/>
          <w:bCs/>
          <w:color w:val="FF0000"/>
          <w:sz w:val="32"/>
          <w:szCs w:val="32"/>
        </w:rPr>
        <w:t>!</w:t>
      </w:r>
      <w:r>
        <w:rPr>
          <w:rFonts w:ascii="Times New Roman" w:hAnsi="Times New Roman"/>
          <w:b/>
          <w:bCs/>
          <w:color w:val="000000" w:themeColor="text1"/>
        </w:rPr>
        <w:t xml:space="preserve"> </w:t>
      </w:r>
      <w:r w:rsidR="00CB3369" w:rsidRPr="00CB3369">
        <w:rPr>
          <w:rFonts w:ascii="Times New Roman" w:hAnsi="Times New Roman"/>
          <w:b/>
          <w:bCs/>
          <w:color w:val="000000" w:themeColor="text1"/>
        </w:rPr>
        <w:t>Ders seçimlerinizi yapmadan önce bu kılavuzdaki C. DERS SEÇİM İŞLEMLERİ kısmını dikkatle okuyunuz.</w:t>
      </w:r>
    </w:p>
    <w:p w14:paraId="67349BD3" w14:textId="77777777" w:rsidR="00E4021B" w:rsidRDefault="00E4021B" w:rsidP="00E4021B">
      <w:pPr>
        <w:pStyle w:val="Balk4"/>
        <w:rPr>
          <w:rFonts w:ascii="Times New Roman" w:hAnsi="Times New Roman" w:cs="Times New Roman"/>
          <w:b/>
          <w:i w:val="0"/>
          <w:sz w:val="22"/>
          <w:szCs w:val="22"/>
          <w:u w:val="single"/>
        </w:rPr>
      </w:pPr>
      <w:r>
        <w:rPr>
          <w:rFonts w:ascii="Times New Roman" w:hAnsi="Times New Roman" w:cs="Times New Roman"/>
          <w:color w:val="FF0000"/>
          <w:sz w:val="22"/>
          <w:szCs w:val="22"/>
        </w:rPr>
        <w:t xml:space="preserve">       </w:t>
      </w:r>
      <w:r w:rsidRPr="00E4021B">
        <w:rPr>
          <w:rFonts w:ascii="Times New Roman" w:hAnsi="Times New Roman" w:cs="Times New Roman"/>
          <w:b/>
          <w:i w:val="0"/>
          <w:color w:val="FF0000"/>
          <w:sz w:val="22"/>
          <w:szCs w:val="22"/>
        </w:rPr>
        <w:t>DİKKAT:</w:t>
      </w:r>
      <w:r w:rsidRPr="00E4021B">
        <w:rPr>
          <w:rFonts w:ascii="Times New Roman" w:hAnsi="Times New Roman" w:cs="Times New Roman"/>
          <w:b/>
          <w:i w:val="0"/>
          <w:sz w:val="22"/>
          <w:szCs w:val="22"/>
          <w:u w:val="single"/>
        </w:rPr>
        <w:t xml:space="preserve"> Belirtilen süre içerisinde bu işlemleri yapmayanlar dönem kaybına uğrayacaktır !!!</w:t>
      </w:r>
    </w:p>
    <w:p w14:paraId="684AD9EC" w14:textId="77777777" w:rsidR="00E4021B" w:rsidRDefault="00E4021B" w:rsidP="00E4021B"/>
    <w:p w14:paraId="1A971EA2" w14:textId="77777777" w:rsidR="00E4021B" w:rsidRDefault="00E4021B" w:rsidP="00E4021B"/>
    <w:p w14:paraId="327EF5E8" w14:textId="77777777" w:rsidR="00E4021B" w:rsidRDefault="00E4021B" w:rsidP="00E4021B"/>
    <w:p w14:paraId="4BACA2F1" w14:textId="77777777" w:rsidR="00E4021B" w:rsidRDefault="00E4021B" w:rsidP="00E4021B"/>
    <w:p w14:paraId="38F3D357" w14:textId="77777777" w:rsidR="00E4021B" w:rsidRDefault="00E4021B" w:rsidP="00E4021B"/>
    <w:p w14:paraId="7CFF77A2" w14:textId="77777777" w:rsidR="00E4021B" w:rsidRDefault="00E4021B" w:rsidP="00E4021B"/>
    <w:p w14:paraId="6F9D898B" w14:textId="77777777" w:rsidR="00E4021B" w:rsidRDefault="00E4021B" w:rsidP="00E4021B"/>
    <w:p w14:paraId="09B297E7" w14:textId="77777777" w:rsidR="00E4021B" w:rsidRDefault="00E4021B" w:rsidP="00E4021B"/>
    <w:p w14:paraId="237A3CE1" w14:textId="58FAB59B" w:rsidR="00E4021B" w:rsidRDefault="00E4021B" w:rsidP="00E4021B"/>
    <w:p w14:paraId="2515D753" w14:textId="77777777" w:rsidR="0056328B" w:rsidRDefault="0056328B" w:rsidP="00E4021B"/>
    <w:p w14:paraId="237E53EA" w14:textId="77777777" w:rsidR="00E4021B" w:rsidRPr="00E4021B" w:rsidRDefault="00E4021B" w:rsidP="00E4021B"/>
    <w:p w14:paraId="4065F91F" w14:textId="77777777" w:rsidR="00E4021B" w:rsidRPr="00E4021B" w:rsidRDefault="00E4021B" w:rsidP="00E4021B"/>
    <w:p w14:paraId="2312EE2F" w14:textId="77777777" w:rsidR="00B62E62" w:rsidRDefault="00692183" w:rsidP="00B62E62">
      <w:pPr>
        <w:pStyle w:val="Balk1"/>
        <w:keepNext w:val="0"/>
        <w:keepLines w:val="0"/>
        <w:widowControl w:val="0"/>
        <w:numPr>
          <w:ilvl w:val="0"/>
          <w:numId w:val="12"/>
        </w:numPr>
        <w:shd w:val="clear" w:color="auto" w:fill="F7CAAC" w:themeFill="accent2" w:themeFillTint="66"/>
        <w:tabs>
          <w:tab w:val="left" w:pos="284"/>
        </w:tabs>
        <w:spacing w:before="0" w:line="276" w:lineRule="auto"/>
        <w:ind w:left="567" w:hanging="567"/>
        <w:rPr>
          <w:rFonts w:ascii="Times New Roman" w:hAnsi="Times New Roman" w:cs="Times New Roman"/>
          <w:b/>
          <w:color w:val="000000" w:themeColor="text1"/>
          <w:spacing w:val="-3"/>
          <w:sz w:val="24"/>
          <w:szCs w:val="24"/>
        </w:rPr>
      </w:pPr>
      <w:r w:rsidRPr="00692183">
        <w:rPr>
          <w:b/>
          <w:bCs/>
          <w:color w:val="000000" w:themeColor="text1"/>
        </w:rPr>
        <w:t xml:space="preserve"> </w:t>
      </w:r>
      <w:r w:rsidR="00B62E62">
        <w:rPr>
          <w:rFonts w:ascii="Times New Roman" w:hAnsi="Times New Roman" w:cs="Times New Roman"/>
          <w:b/>
          <w:color w:val="000000" w:themeColor="text1"/>
          <w:spacing w:val="-3"/>
          <w:sz w:val="24"/>
          <w:szCs w:val="24"/>
        </w:rPr>
        <w:t>TEZSİZ YÜKSEK LİSANS</w:t>
      </w:r>
      <w:r w:rsidR="00B62E62" w:rsidRPr="000B0404">
        <w:rPr>
          <w:rFonts w:ascii="Times New Roman" w:hAnsi="Times New Roman" w:cs="Times New Roman"/>
          <w:b/>
          <w:color w:val="000000" w:themeColor="text1"/>
          <w:spacing w:val="-3"/>
          <w:sz w:val="24"/>
          <w:szCs w:val="24"/>
        </w:rPr>
        <w:t xml:space="preserve"> ÖĞRENİM </w:t>
      </w:r>
      <w:r w:rsidR="00B62E62">
        <w:rPr>
          <w:rFonts w:ascii="Times New Roman" w:hAnsi="Times New Roman" w:cs="Times New Roman"/>
          <w:b/>
          <w:color w:val="000000" w:themeColor="text1"/>
          <w:spacing w:val="-3"/>
          <w:sz w:val="24"/>
          <w:szCs w:val="24"/>
        </w:rPr>
        <w:t xml:space="preserve">ÜCRETLERİ </w:t>
      </w:r>
      <w:r w:rsidR="00B62E62" w:rsidRPr="002A29B1">
        <w:rPr>
          <w:rFonts w:ascii="Times New Roman" w:hAnsi="Times New Roman" w:cs="Times New Roman"/>
          <w:b/>
          <w:color w:val="000000" w:themeColor="text1"/>
          <w:spacing w:val="-3"/>
          <w:sz w:val="24"/>
          <w:szCs w:val="24"/>
        </w:rPr>
        <w:t>VE UZAKTAN ÖĞRETİM</w:t>
      </w:r>
      <w:r w:rsidR="00B62E62" w:rsidRPr="000B0404">
        <w:rPr>
          <w:rFonts w:ascii="Times New Roman" w:hAnsi="Times New Roman" w:cs="Times New Roman"/>
          <w:b/>
          <w:color w:val="000000" w:themeColor="text1"/>
          <w:spacing w:val="-3"/>
          <w:sz w:val="24"/>
          <w:szCs w:val="24"/>
        </w:rPr>
        <w:t xml:space="preserve"> </w:t>
      </w:r>
    </w:p>
    <w:p w14:paraId="28484556" w14:textId="77777777" w:rsidR="00692183" w:rsidRPr="00B62E62" w:rsidRDefault="00B62E62" w:rsidP="00B62E62">
      <w:pPr>
        <w:pStyle w:val="Balk1"/>
        <w:keepNext w:val="0"/>
        <w:keepLines w:val="0"/>
        <w:widowControl w:val="0"/>
        <w:shd w:val="clear" w:color="auto" w:fill="F7CAAC" w:themeFill="accent2" w:themeFillTint="66"/>
        <w:tabs>
          <w:tab w:val="left" w:pos="284"/>
        </w:tabs>
        <w:spacing w:before="0" w:line="276" w:lineRule="auto"/>
        <w:rPr>
          <w:rFonts w:ascii="Times New Roman" w:hAnsi="Times New Roman" w:cs="Times New Roman"/>
          <w:b/>
          <w:color w:val="000000" w:themeColor="text1"/>
          <w:spacing w:val="-3"/>
          <w:sz w:val="24"/>
          <w:szCs w:val="24"/>
        </w:rPr>
      </w:pPr>
      <w:r>
        <w:rPr>
          <w:rFonts w:ascii="Times New Roman" w:hAnsi="Times New Roman" w:cs="Times New Roman"/>
          <w:b/>
          <w:color w:val="000000" w:themeColor="text1"/>
          <w:spacing w:val="-3"/>
          <w:sz w:val="24"/>
          <w:szCs w:val="24"/>
        </w:rPr>
        <w:t xml:space="preserve">      (</w:t>
      </w:r>
      <w:r w:rsidRPr="000B0404">
        <w:rPr>
          <w:rFonts w:ascii="Times New Roman" w:hAnsi="Times New Roman" w:cs="Times New Roman"/>
          <w:b/>
          <w:color w:val="000000" w:themeColor="text1"/>
          <w:spacing w:val="-3"/>
          <w:sz w:val="24"/>
          <w:szCs w:val="24"/>
        </w:rPr>
        <w:t>MATERYAL</w:t>
      </w:r>
      <w:r>
        <w:rPr>
          <w:rFonts w:ascii="Times New Roman" w:hAnsi="Times New Roman" w:cs="Times New Roman"/>
          <w:b/>
          <w:color w:val="000000" w:themeColor="text1"/>
          <w:spacing w:val="-3"/>
          <w:sz w:val="24"/>
          <w:szCs w:val="24"/>
        </w:rPr>
        <w:t>)</w:t>
      </w:r>
      <w:r w:rsidRPr="000B0404">
        <w:rPr>
          <w:rFonts w:ascii="Times New Roman" w:hAnsi="Times New Roman" w:cs="Times New Roman"/>
          <w:b/>
          <w:color w:val="000000" w:themeColor="text1"/>
          <w:spacing w:val="-3"/>
          <w:sz w:val="24"/>
          <w:szCs w:val="24"/>
        </w:rPr>
        <w:t xml:space="preserve"> ÜCRET</w:t>
      </w:r>
      <w:r>
        <w:rPr>
          <w:rFonts w:ascii="Times New Roman" w:hAnsi="Times New Roman" w:cs="Times New Roman"/>
          <w:b/>
          <w:color w:val="000000" w:themeColor="text1"/>
          <w:spacing w:val="-3"/>
          <w:sz w:val="24"/>
          <w:szCs w:val="24"/>
        </w:rPr>
        <w:t>İ</w:t>
      </w:r>
    </w:p>
    <w:p w14:paraId="7798B9EC" w14:textId="77777777" w:rsidR="00E4021B" w:rsidRDefault="00E4021B" w:rsidP="00E4021B">
      <w:pPr>
        <w:pStyle w:val="NormalWeb"/>
        <w:shd w:val="clear" w:color="auto" w:fill="FFFFFF"/>
        <w:spacing w:before="120" w:beforeAutospacing="0" w:after="120" w:afterAutospacing="0" w:line="276" w:lineRule="auto"/>
        <w:ind w:left="284"/>
        <w:contextualSpacing/>
        <w:jc w:val="both"/>
        <w:textAlignment w:val="baseline"/>
        <w:rPr>
          <w:sz w:val="21"/>
          <w:szCs w:val="21"/>
          <w:lang w:bidi="tr-TR"/>
        </w:rPr>
      </w:pPr>
      <w:r w:rsidRPr="00E4021B">
        <w:rPr>
          <w:sz w:val="21"/>
          <w:szCs w:val="21"/>
          <w:lang w:bidi="tr-TR"/>
        </w:rPr>
        <w:t>Tezsiz Yüksek Lisans Programı’nda öğrenim gören bir öğrencinin, programı</w:t>
      </w:r>
      <w:r w:rsidRPr="00E4021B">
        <w:rPr>
          <w:sz w:val="21"/>
          <w:szCs w:val="21"/>
          <w:u w:val="single"/>
          <w:lang w:bidi="tr-TR"/>
        </w:rPr>
        <w:t xml:space="preserve"> </w:t>
      </w:r>
      <w:r w:rsidRPr="00E4021B">
        <w:rPr>
          <w:b/>
          <w:sz w:val="21"/>
          <w:szCs w:val="21"/>
          <w:u w:val="single"/>
          <w:lang w:bidi="tr-TR"/>
        </w:rPr>
        <w:t>3 yarıyılda</w:t>
      </w:r>
      <w:r w:rsidRPr="00E4021B">
        <w:rPr>
          <w:b/>
          <w:sz w:val="21"/>
          <w:szCs w:val="21"/>
          <w:lang w:bidi="tr-TR"/>
        </w:rPr>
        <w:t xml:space="preserve"> </w:t>
      </w:r>
      <w:r w:rsidRPr="00E4021B">
        <w:rPr>
          <w:sz w:val="21"/>
          <w:szCs w:val="21"/>
          <w:lang w:bidi="tr-TR"/>
        </w:rPr>
        <w:t xml:space="preserve">tamamlaması için </w:t>
      </w:r>
      <w:r w:rsidRPr="00E4021B">
        <w:rPr>
          <w:b/>
          <w:sz w:val="21"/>
          <w:szCs w:val="21"/>
          <w:u w:val="single"/>
          <w:lang w:bidi="tr-TR"/>
        </w:rPr>
        <w:t>10 ders</w:t>
      </w:r>
      <w:r w:rsidRPr="00E4021B">
        <w:rPr>
          <w:b/>
          <w:sz w:val="21"/>
          <w:szCs w:val="21"/>
          <w:lang w:bidi="tr-TR"/>
        </w:rPr>
        <w:t xml:space="preserve"> </w:t>
      </w:r>
      <w:r w:rsidRPr="00E4021B">
        <w:rPr>
          <w:b/>
          <w:sz w:val="21"/>
          <w:szCs w:val="21"/>
          <w:u w:val="single"/>
          <w:lang w:bidi="tr-TR"/>
        </w:rPr>
        <w:t>alarak (30 kredi)</w:t>
      </w:r>
      <w:r w:rsidRPr="00E4021B">
        <w:rPr>
          <w:b/>
          <w:sz w:val="21"/>
          <w:szCs w:val="21"/>
          <w:lang w:bidi="tr-TR"/>
        </w:rPr>
        <w:t xml:space="preserve"> </w:t>
      </w:r>
      <w:r w:rsidRPr="00E4021B">
        <w:rPr>
          <w:sz w:val="21"/>
          <w:szCs w:val="21"/>
          <w:lang w:bidi="tr-TR"/>
        </w:rPr>
        <w:t xml:space="preserve">bu derslerden ve </w:t>
      </w:r>
      <w:r w:rsidRPr="00E4021B">
        <w:rPr>
          <w:b/>
          <w:sz w:val="21"/>
          <w:szCs w:val="21"/>
          <w:lang w:bidi="tr-TR"/>
        </w:rPr>
        <w:t>Dönem Sonu Projesi’</w:t>
      </w:r>
      <w:r w:rsidRPr="00E4021B">
        <w:rPr>
          <w:sz w:val="21"/>
          <w:szCs w:val="21"/>
          <w:lang w:bidi="tr-TR"/>
        </w:rPr>
        <w:t xml:space="preserve">nden başarılı olması gerekmektedir. Öğrencilerin kayıt dondurma hakkı olmakla birlikte programa devam etmek istedikleri her yarıyılda kayıt yaptırmaları ve </w:t>
      </w:r>
      <w:r w:rsidRPr="00E4021B">
        <w:rPr>
          <w:sz w:val="21"/>
          <w:szCs w:val="21"/>
          <w:u w:val="single"/>
          <w:lang w:bidi="tr-TR"/>
        </w:rPr>
        <w:t>en fazla 3 yarıyılda</w:t>
      </w:r>
      <w:r w:rsidRPr="00E4021B">
        <w:rPr>
          <w:sz w:val="21"/>
          <w:szCs w:val="21"/>
          <w:lang w:bidi="tr-TR"/>
        </w:rPr>
        <w:t xml:space="preserve"> </w:t>
      </w:r>
      <w:r w:rsidRPr="00E4021B">
        <w:rPr>
          <w:sz w:val="21"/>
          <w:szCs w:val="21"/>
          <w:u w:val="single"/>
          <w:lang w:bidi="tr-TR"/>
        </w:rPr>
        <w:t>programı tamamlamaları</w:t>
      </w:r>
      <w:r w:rsidRPr="00E4021B">
        <w:rPr>
          <w:sz w:val="21"/>
          <w:szCs w:val="21"/>
          <w:lang w:bidi="tr-TR"/>
        </w:rPr>
        <w:t xml:space="preserve"> gerekmektedir. Bu sürenin bitiminde mezun olamayan öğrencilerin Üniversiteden ilişiği kesilir </w:t>
      </w:r>
      <w:r w:rsidRPr="00E4021B">
        <w:rPr>
          <w:i/>
          <w:sz w:val="21"/>
          <w:szCs w:val="21"/>
          <w:lang w:bidi="tr-TR"/>
        </w:rPr>
        <w:t xml:space="preserve">(YÖK-Lisansüstü Eğitim Öğretim Yönetmeliği 12. md). </w:t>
      </w:r>
      <w:r w:rsidRPr="00E4021B">
        <w:rPr>
          <w:sz w:val="21"/>
          <w:szCs w:val="21"/>
          <w:lang w:bidi="tr-TR"/>
        </w:rPr>
        <w:t xml:space="preserve">Kayıt dondurma koşulları için lütfen </w:t>
      </w:r>
      <w:hyperlink r:id="rId8">
        <w:r w:rsidRPr="00E4021B">
          <w:rPr>
            <w:rStyle w:val="Kpr"/>
            <w:sz w:val="21"/>
            <w:szCs w:val="21"/>
            <w:lang w:bidi="tr-TR"/>
          </w:rPr>
          <w:t>Akdeniz Üniversitesi</w:t>
        </w:r>
      </w:hyperlink>
      <w:r w:rsidRPr="00E4021B">
        <w:rPr>
          <w:sz w:val="21"/>
          <w:szCs w:val="21"/>
          <w:lang w:bidi="tr-TR"/>
        </w:rPr>
        <w:t xml:space="preserve"> </w:t>
      </w:r>
      <w:hyperlink r:id="rId9">
        <w:r w:rsidRPr="00E4021B">
          <w:rPr>
            <w:rStyle w:val="Kpr"/>
            <w:sz w:val="21"/>
            <w:szCs w:val="21"/>
            <w:lang w:bidi="tr-TR"/>
          </w:rPr>
          <w:t xml:space="preserve">Lisansüstü Eğitim Öğretim Yönetmeliği’nin </w:t>
        </w:r>
      </w:hyperlink>
      <w:r w:rsidRPr="00E4021B">
        <w:rPr>
          <w:sz w:val="21"/>
          <w:szCs w:val="21"/>
          <w:lang w:bidi="tr-TR"/>
        </w:rPr>
        <w:t>22. Maddesini inceleyiniz.</w:t>
      </w:r>
    </w:p>
    <w:p w14:paraId="39219017" w14:textId="77777777" w:rsidR="00E4021B" w:rsidRPr="00E4021B" w:rsidRDefault="00E4021B" w:rsidP="00E4021B">
      <w:pPr>
        <w:pStyle w:val="NormalWeb"/>
        <w:shd w:val="clear" w:color="auto" w:fill="FFFFFF"/>
        <w:spacing w:before="120" w:after="120"/>
        <w:ind w:left="426"/>
        <w:contextualSpacing/>
        <w:textAlignment w:val="baseline"/>
        <w:rPr>
          <w:sz w:val="21"/>
          <w:szCs w:val="21"/>
          <w:lang w:bidi="tr-TR"/>
        </w:rPr>
      </w:pPr>
    </w:p>
    <w:p w14:paraId="57A197D9" w14:textId="77777777" w:rsidR="003B4567" w:rsidRPr="00B62E62" w:rsidRDefault="003B4567" w:rsidP="003B4567">
      <w:pPr>
        <w:pStyle w:val="NormalWeb"/>
        <w:shd w:val="clear" w:color="auto" w:fill="FFFFFF"/>
        <w:spacing w:before="120" w:beforeAutospacing="0" w:after="120" w:afterAutospacing="0" w:line="276" w:lineRule="auto"/>
        <w:ind w:left="284"/>
        <w:contextualSpacing/>
        <w:jc w:val="both"/>
        <w:textAlignment w:val="baseline"/>
        <w:rPr>
          <w:sz w:val="21"/>
          <w:szCs w:val="21"/>
        </w:rPr>
      </w:pPr>
      <w:r w:rsidRPr="00B62E62">
        <w:rPr>
          <w:b/>
          <w:color w:val="FF0000"/>
          <w:sz w:val="21"/>
          <w:szCs w:val="21"/>
        </w:rPr>
        <w:t>Uyarı:</w:t>
      </w:r>
      <w:r w:rsidRPr="00B62E62">
        <w:rPr>
          <w:color w:val="FF0000"/>
          <w:sz w:val="21"/>
          <w:szCs w:val="21"/>
        </w:rPr>
        <w:t xml:space="preserve"> </w:t>
      </w:r>
      <w:r w:rsidRPr="00B62E62">
        <w:rPr>
          <w:b/>
          <w:color w:val="4472C4" w:themeColor="accent5"/>
          <w:sz w:val="21"/>
          <w:szCs w:val="21"/>
        </w:rPr>
        <w:t>Programa, (ilgili anabilim dalı tarafından onaylanan) g</w:t>
      </w:r>
      <w:r w:rsidRPr="00B62E62">
        <w:rPr>
          <w:b/>
          <w:color w:val="4472C4" w:themeColor="accent5"/>
          <w:sz w:val="21"/>
          <w:szCs w:val="21"/>
          <w:u w:val="single"/>
        </w:rPr>
        <w:t>eçerli bir mazereti olmak koşuluyla kaydını dondurmak veya sildirmek isteyen bir öğrenci</w:t>
      </w:r>
      <w:r w:rsidR="00E4021B">
        <w:rPr>
          <w:b/>
          <w:color w:val="4472C4" w:themeColor="accent5"/>
          <w:sz w:val="21"/>
          <w:szCs w:val="21"/>
        </w:rPr>
        <w:t>; programa kayıt olurken eğit</w:t>
      </w:r>
      <w:r w:rsidRPr="00B62E62">
        <w:rPr>
          <w:b/>
          <w:color w:val="4472C4" w:themeColor="accent5"/>
          <w:sz w:val="21"/>
          <w:szCs w:val="21"/>
        </w:rPr>
        <w:t xml:space="preserve">im süresi için kabul ettiği </w:t>
      </w:r>
      <w:r w:rsidRPr="00B62E62">
        <w:rPr>
          <w:b/>
          <w:color w:val="4472C4" w:themeColor="accent5"/>
          <w:sz w:val="21"/>
          <w:szCs w:val="21"/>
          <w:u w:val="single"/>
        </w:rPr>
        <w:t>mali sorumluluğu yerine getirmek durumundadır.</w:t>
      </w:r>
      <w:r w:rsidRPr="00B62E62">
        <w:rPr>
          <w:b/>
          <w:color w:val="4472C4" w:themeColor="accent5"/>
          <w:sz w:val="21"/>
          <w:szCs w:val="21"/>
        </w:rPr>
        <w:t xml:space="preserve"> Eğitim ücretlerinin ödemesi; kayıt yenileme, kayıt dondurma- sildirme vs. işlemlerinden bağımsız olarak yürütülür.</w:t>
      </w:r>
      <w:r w:rsidRPr="00B62E62">
        <w:rPr>
          <w:color w:val="4472C4" w:themeColor="accent5"/>
          <w:sz w:val="21"/>
          <w:szCs w:val="21"/>
        </w:rPr>
        <w:t xml:space="preserve"> </w:t>
      </w:r>
    </w:p>
    <w:p w14:paraId="6D4B4356" w14:textId="77777777" w:rsidR="00692183" w:rsidRPr="00B62E62" w:rsidRDefault="00692183" w:rsidP="00925E7A">
      <w:pPr>
        <w:spacing w:before="120" w:after="120" w:line="276" w:lineRule="auto"/>
        <w:ind w:left="142" w:firstLine="142"/>
        <w:jc w:val="both"/>
        <w:rPr>
          <w:sz w:val="21"/>
          <w:szCs w:val="21"/>
        </w:rPr>
      </w:pPr>
      <w:r w:rsidRPr="00B62E62">
        <w:rPr>
          <w:sz w:val="21"/>
          <w:szCs w:val="21"/>
        </w:rPr>
        <w:t xml:space="preserve">Tezsiz </w:t>
      </w:r>
      <w:r w:rsidR="00342648" w:rsidRPr="00B62E62">
        <w:rPr>
          <w:sz w:val="21"/>
          <w:szCs w:val="21"/>
        </w:rPr>
        <w:t xml:space="preserve">Yüksek Lisans Programı’ndaki </w:t>
      </w:r>
      <w:r w:rsidRPr="00B62E62">
        <w:rPr>
          <w:sz w:val="21"/>
          <w:szCs w:val="21"/>
        </w:rPr>
        <w:t xml:space="preserve">tüm öğrenciler; </w:t>
      </w:r>
    </w:p>
    <w:p w14:paraId="7B631C78" w14:textId="77777777" w:rsidR="00692183" w:rsidRPr="00B62E62" w:rsidRDefault="00692183" w:rsidP="00B62E62">
      <w:pPr>
        <w:pStyle w:val="ListeParagraf"/>
        <w:numPr>
          <w:ilvl w:val="0"/>
          <w:numId w:val="18"/>
        </w:numPr>
        <w:spacing w:after="120" w:line="276" w:lineRule="auto"/>
        <w:jc w:val="both"/>
        <w:rPr>
          <w:rFonts w:ascii="Times New Roman" w:hAnsi="Times New Roman"/>
          <w:sz w:val="21"/>
          <w:szCs w:val="21"/>
        </w:rPr>
      </w:pPr>
      <w:r w:rsidRPr="00B62E62">
        <w:rPr>
          <w:rFonts w:ascii="Times New Roman" w:hAnsi="Times New Roman"/>
          <w:sz w:val="21"/>
          <w:szCs w:val="21"/>
        </w:rPr>
        <w:t xml:space="preserve">Alınan dersler için kredi başına </w:t>
      </w:r>
      <w:r w:rsidRPr="00B62E62">
        <w:rPr>
          <w:rFonts w:ascii="Times New Roman" w:hAnsi="Times New Roman"/>
          <w:b/>
          <w:sz w:val="21"/>
          <w:szCs w:val="21"/>
        </w:rPr>
        <w:t>öğrenim ücreti</w:t>
      </w:r>
      <w:r w:rsidRPr="00B62E62">
        <w:rPr>
          <w:rFonts w:ascii="Times New Roman" w:hAnsi="Times New Roman"/>
          <w:sz w:val="21"/>
          <w:szCs w:val="21"/>
        </w:rPr>
        <w:t xml:space="preserve"> ve</w:t>
      </w:r>
    </w:p>
    <w:p w14:paraId="24482CE5" w14:textId="77777777" w:rsidR="00692183" w:rsidRPr="00B62E62" w:rsidRDefault="00692183" w:rsidP="00B62E62">
      <w:pPr>
        <w:pStyle w:val="ListeParagraf"/>
        <w:numPr>
          <w:ilvl w:val="0"/>
          <w:numId w:val="18"/>
        </w:numPr>
        <w:spacing w:after="120" w:line="276" w:lineRule="auto"/>
        <w:jc w:val="both"/>
        <w:rPr>
          <w:rFonts w:ascii="Times New Roman" w:hAnsi="Times New Roman"/>
          <w:sz w:val="21"/>
          <w:szCs w:val="21"/>
        </w:rPr>
      </w:pPr>
      <w:r w:rsidRPr="00B62E62">
        <w:rPr>
          <w:rFonts w:ascii="Times New Roman" w:hAnsi="Times New Roman"/>
          <w:sz w:val="21"/>
          <w:szCs w:val="21"/>
        </w:rPr>
        <w:t xml:space="preserve">Dönem projesine başlanılan üçüncü yarıyılda </w:t>
      </w:r>
      <w:r w:rsidRPr="00B62E62">
        <w:rPr>
          <w:rFonts w:ascii="Times New Roman" w:hAnsi="Times New Roman"/>
          <w:b/>
          <w:sz w:val="21"/>
          <w:szCs w:val="21"/>
        </w:rPr>
        <w:t>dönem projesi ücreti</w:t>
      </w:r>
      <w:r w:rsidRPr="00B62E62">
        <w:rPr>
          <w:rFonts w:ascii="Times New Roman" w:hAnsi="Times New Roman"/>
          <w:sz w:val="21"/>
          <w:szCs w:val="21"/>
        </w:rPr>
        <w:t xml:space="preserve"> öderler. </w:t>
      </w:r>
    </w:p>
    <w:p w14:paraId="7FEF060F" w14:textId="77777777" w:rsidR="002846FC" w:rsidRPr="002846FC" w:rsidRDefault="00692183" w:rsidP="002846FC">
      <w:pPr>
        <w:pStyle w:val="ListeParagraf"/>
        <w:numPr>
          <w:ilvl w:val="0"/>
          <w:numId w:val="18"/>
        </w:numPr>
        <w:spacing w:after="120" w:line="276" w:lineRule="auto"/>
        <w:jc w:val="both"/>
        <w:rPr>
          <w:rFonts w:ascii="Times New Roman" w:hAnsi="Times New Roman"/>
          <w:sz w:val="21"/>
          <w:szCs w:val="21"/>
        </w:rPr>
      </w:pPr>
      <w:r w:rsidRPr="00B62E62">
        <w:rPr>
          <w:rFonts w:ascii="Times New Roman" w:hAnsi="Times New Roman"/>
          <w:sz w:val="21"/>
          <w:szCs w:val="21"/>
        </w:rPr>
        <w:t xml:space="preserve">Sınıfa gelme zorunluluğu bulunmayan uzaktan öğretim </w:t>
      </w:r>
      <w:r w:rsidRPr="00B62E62">
        <w:rPr>
          <w:rFonts w:ascii="Times New Roman" w:hAnsi="Times New Roman"/>
          <w:sz w:val="21"/>
          <w:szCs w:val="21"/>
          <w:u w:val="single"/>
        </w:rPr>
        <w:t>tezsiz yüksek lisans programlarında ise buna ilaveten</w:t>
      </w:r>
      <w:r w:rsidRPr="00B62E62">
        <w:rPr>
          <w:rFonts w:ascii="Times New Roman" w:hAnsi="Times New Roman"/>
          <w:sz w:val="21"/>
          <w:szCs w:val="21"/>
        </w:rPr>
        <w:t xml:space="preserve"> </w:t>
      </w:r>
      <w:r w:rsidRPr="00B62E62">
        <w:rPr>
          <w:rFonts w:ascii="Times New Roman" w:hAnsi="Times New Roman"/>
          <w:b/>
          <w:sz w:val="21"/>
          <w:szCs w:val="21"/>
        </w:rPr>
        <w:t>uzaktan öğretim ücreti (materyal ücreti)</w:t>
      </w:r>
      <w:r w:rsidRPr="00B62E62">
        <w:rPr>
          <w:rFonts w:ascii="Times New Roman" w:hAnsi="Times New Roman"/>
          <w:sz w:val="21"/>
          <w:szCs w:val="21"/>
        </w:rPr>
        <w:t xml:space="preserve"> öderler. </w:t>
      </w:r>
    </w:p>
    <w:p w14:paraId="0FC8687C" w14:textId="77777777" w:rsidR="00E4021B" w:rsidRPr="00E4021B" w:rsidRDefault="00E4021B" w:rsidP="00E4021B">
      <w:pPr>
        <w:spacing w:before="240" w:after="240" w:line="276" w:lineRule="auto"/>
        <w:ind w:left="142"/>
        <w:jc w:val="both"/>
        <w:rPr>
          <w:b/>
        </w:rPr>
      </w:pPr>
      <w:r>
        <w:rPr>
          <w:b/>
        </w:rPr>
        <w:t xml:space="preserve">A. </w:t>
      </w:r>
      <w:r w:rsidRPr="00E4021B">
        <w:rPr>
          <w:b/>
          <w:u w:val="single"/>
        </w:rPr>
        <w:t>BELİRLENEN ÜCRET DÜZEYLERİ</w:t>
      </w:r>
    </w:p>
    <w:p w14:paraId="165D1A6B" w14:textId="3349D360" w:rsidR="00E4021B" w:rsidRPr="00E4021B" w:rsidRDefault="00E4021B" w:rsidP="00E4021B">
      <w:pPr>
        <w:pStyle w:val="ListeParagraf"/>
        <w:numPr>
          <w:ilvl w:val="0"/>
          <w:numId w:val="21"/>
        </w:numPr>
        <w:spacing w:before="240" w:after="240" w:line="276" w:lineRule="auto"/>
        <w:jc w:val="both"/>
        <w:rPr>
          <w:rFonts w:ascii="Times New Roman" w:hAnsi="Times New Roman"/>
        </w:rPr>
      </w:pPr>
      <w:r w:rsidRPr="00E4021B">
        <w:rPr>
          <w:rFonts w:ascii="Times New Roman" w:hAnsi="Times New Roman"/>
        </w:rPr>
        <w:t xml:space="preserve">Üniversitemizin aldığı karar gereği, tezsiz yüksek lisans programlarında uygulanacak 1 kredi ücreti </w:t>
      </w:r>
      <w:r w:rsidR="007305EF">
        <w:rPr>
          <w:rFonts w:ascii="Times New Roman" w:hAnsi="Times New Roman"/>
        </w:rPr>
        <w:t xml:space="preserve">                   </w:t>
      </w:r>
      <w:r w:rsidRPr="00E4021B">
        <w:rPr>
          <w:rFonts w:ascii="Times New Roman" w:hAnsi="Times New Roman"/>
        </w:rPr>
        <w:t>(</w:t>
      </w:r>
      <w:r w:rsidR="00D234E1">
        <w:rPr>
          <w:rFonts w:ascii="Times New Roman" w:hAnsi="Times New Roman"/>
          <w:b/>
        </w:rPr>
        <w:t>2022-2023</w:t>
      </w:r>
      <w:r w:rsidRPr="00E4021B">
        <w:rPr>
          <w:rFonts w:ascii="Times New Roman" w:hAnsi="Times New Roman"/>
        </w:rPr>
        <w:t xml:space="preserve"> eğitim öğretim yılı için) </w:t>
      </w:r>
      <w:r w:rsidR="001E199A">
        <w:rPr>
          <w:rFonts w:ascii="Times New Roman" w:hAnsi="Times New Roman"/>
          <w:b/>
        </w:rPr>
        <w:t xml:space="preserve">225 </w:t>
      </w:r>
      <w:r w:rsidRPr="00E4021B">
        <w:rPr>
          <w:rFonts w:ascii="Times New Roman" w:hAnsi="Times New Roman"/>
          <w:b/>
        </w:rPr>
        <w:t>TL</w:t>
      </w:r>
      <w:r w:rsidRPr="00E4021B">
        <w:rPr>
          <w:rFonts w:ascii="Times New Roman" w:hAnsi="Times New Roman"/>
        </w:rPr>
        <w:t xml:space="preserve"> olup </w:t>
      </w:r>
      <w:r w:rsidRPr="00E4021B">
        <w:rPr>
          <w:rFonts w:ascii="Times New Roman" w:hAnsi="Times New Roman"/>
          <w:b/>
          <w:u w:val="single"/>
        </w:rPr>
        <w:t>bir ders ücreti</w:t>
      </w:r>
      <w:r w:rsidRPr="00E4021B">
        <w:rPr>
          <w:rFonts w:ascii="Times New Roman" w:hAnsi="Times New Roman"/>
        </w:rPr>
        <w:t xml:space="preserve"> (1 ders = 3 kredidir) </w:t>
      </w:r>
      <w:r w:rsidR="001E199A">
        <w:rPr>
          <w:rFonts w:ascii="Times New Roman" w:hAnsi="Times New Roman"/>
          <w:b/>
        </w:rPr>
        <w:t>675</w:t>
      </w:r>
      <w:r w:rsidRPr="00E4021B">
        <w:rPr>
          <w:rFonts w:ascii="Times New Roman" w:hAnsi="Times New Roman"/>
          <w:b/>
        </w:rPr>
        <w:t xml:space="preserve"> TL</w:t>
      </w:r>
      <w:r w:rsidRPr="00E4021B">
        <w:rPr>
          <w:rFonts w:ascii="Times New Roman" w:hAnsi="Times New Roman"/>
        </w:rPr>
        <w:t>’dir.</w:t>
      </w:r>
    </w:p>
    <w:p w14:paraId="0CCB2549" w14:textId="77777777" w:rsidR="00E4021B" w:rsidRPr="00E4021B" w:rsidRDefault="00E4021B" w:rsidP="00E4021B">
      <w:pPr>
        <w:pStyle w:val="ListeParagraf"/>
        <w:numPr>
          <w:ilvl w:val="0"/>
          <w:numId w:val="21"/>
        </w:numPr>
        <w:spacing w:before="240" w:after="240" w:line="276" w:lineRule="auto"/>
        <w:jc w:val="both"/>
        <w:rPr>
          <w:rFonts w:ascii="Times New Roman" w:hAnsi="Times New Roman"/>
        </w:rPr>
      </w:pPr>
      <w:r w:rsidRPr="00E4021B">
        <w:rPr>
          <w:rFonts w:ascii="Times New Roman" w:hAnsi="Times New Roman"/>
        </w:rPr>
        <w:t xml:space="preserve">Uzaktan öğretim </w:t>
      </w:r>
      <w:r w:rsidRPr="00E4021B">
        <w:rPr>
          <w:rFonts w:ascii="Times New Roman" w:hAnsi="Times New Roman"/>
          <w:u w:val="single"/>
        </w:rPr>
        <w:t>materyal ücreti</w:t>
      </w:r>
      <w:r w:rsidRPr="00E4021B">
        <w:rPr>
          <w:rFonts w:ascii="Times New Roman" w:hAnsi="Times New Roman"/>
        </w:rPr>
        <w:t xml:space="preserve"> her bir dönem için </w:t>
      </w:r>
      <w:r w:rsidRPr="00E4021B">
        <w:rPr>
          <w:rFonts w:ascii="Times New Roman" w:hAnsi="Times New Roman"/>
          <w:b/>
        </w:rPr>
        <w:t>300 TL</w:t>
      </w:r>
      <w:r w:rsidRPr="00E4021B">
        <w:rPr>
          <w:rFonts w:ascii="Times New Roman" w:hAnsi="Times New Roman"/>
        </w:rPr>
        <w:t>’dir.</w:t>
      </w:r>
    </w:p>
    <w:p w14:paraId="68620DA6" w14:textId="5AA146FD" w:rsidR="00E4021B" w:rsidRDefault="00E4021B" w:rsidP="00E4021B">
      <w:pPr>
        <w:pStyle w:val="ListeParagraf"/>
        <w:numPr>
          <w:ilvl w:val="0"/>
          <w:numId w:val="21"/>
        </w:numPr>
        <w:spacing w:before="240" w:after="240" w:line="276" w:lineRule="auto"/>
        <w:jc w:val="both"/>
        <w:rPr>
          <w:rFonts w:ascii="Times New Roman" w:hAnsi="Times New Roman"/>
        </w:rPr>
      </w:pPr>
      <w:r w:rsidRPr="00E4021B">
        <w:rPr>
          <w:rFonts w:ascii="Times New Roman" w:hAnsi="Times New Roman"/>
          <w:u w:val="single"/>
        </w:rPr>
        <w:t>Dönem projesi danışmanlık ücreti</w:t>
      </w:r>
      <w:r w:rsidRPr="00E4021B">
        <w:rPr>
          <w:rFonts w:ascii="Times New Roman" w:hAnsi="Times New Roman"/>
        </w:rPr>
        <w:t xml:space="preserve"> ise (</w:t>
      </w:r>
      <w:r w:rsidRPr="00E4021B">
        <w:rPr>
          <w:rFonts w:ascii="Times New Roman" w:hAnsi="Times New Roman"/>
          <w:b/>
        </w:rPr>
        <w:t>yalnızca üçüncü yarıyılda alınır</w:t>
      </w:r>
      <w:r w:rsidRPr="00E4021B">
        <w:rPr>
          <w:rFonts w:ascii="Times New Roman" w:hAnsi="Times New Roman"/>
        </w:rPr>
        <w:t xml:space="preserve">) </w:t>
      </w:r>
      <w:r w:rsidR="001E199A">
        <w:rPr>
          <w:rFonts w:ascii="Times New Roman" w:hAnsi="Times New Roman"/>
          <w:b/>
        </w:rPr>
        <w:t>500</w:t>
      </w:r>
      <w:r w:rsidRPr="00E4021B">
        <w:rPr>
          <w:rFonts w:ascii="Times New Roman" w:hAnsi="Times New Roman"/>
          <w:b/>
        </w:rPr>
        <w:t xml:space="preserve"> TL</w:t>
      </w:r>
      <w:r w:rsidRPr="00E4021B">
        <w:rPr>
          <w:rFonts w:ascii="Times New Roman" w:hAnsi="Times New Roman"/>
        </w:rPr>
        <w:t>’dir.</w:t>
      </w:r>
    </w:p>
    <w:p w14:paraId="782D5018" w14:textId="7DD13AEF" w:rsidR="005635F1" w:rsidRPr="00E4021B" w:rsidRDefault="005635F1" w:rsidP="00E4021B">
      <w:pPr>
        <w:pStyle w:val="ListeParagraf"/>
        <w:numPr>
          <w:ilvl w:val="0"/>
          <w:numId w:val="21"/>
        </w:numPr>
        <w:spacing w:before="240" w:after="240" w:line="276" w:lineRule="auto"/>
        <w:jc w:val="both"/>
        <w:rPr>
          <w:rFonts w:ascii="Times New Roman" w:hAnsi="Times New Roman"/>
        </w:rPr>
      </w:pPr>
      <w:r w:rsidRPr="005635F1">
        <w:rPr>
          <w:rFonts w:ascii="Times New Roman" w:hAnsi="Times New Roman"/>
        </w:rPr>
        <w:t>(</w:t>
      </w:r>
      <w:r w:rsidR="00D234E1">
        <w:rPr>
          <w:rFonts w:ascii="Times New Roman" w:hAnsi="Times New Roman"/>
        </w:rPr>
        <w:t>2021-2022</w:t>
      </w:r>
      <w:r w:rsidRPr="005635F1">
        <w:rPr>
          <w:rFonts w:ascii="Times New Roman" w:hAnsi="Times New Roman"/>
        </w:rPr>
        <w:t xml:space="preserve"> eğitim öğretim yılı </w:t>
      </w:r>
      <w:r w:rsidR="00D234E1">
        <w:rPr>
          <w:rFonts w:ascii="Times New Roman" w:hAnsi="Times New Roman"/>
        </w:rPr>
        <w:t>BAHAR</w:t>
      </w:r>
      <w:r>
        <w:rPr>
          <w:rFonts w:ascii="Times New Roman" w:hAnsi="Times New Roman"/>
        </w:rPr>
        <w:t xml:space="preserve"> </w:t>
      </w:r>
      <w:r w:rsidRPr="005635F1">
        <w:rPr>
          <w:rFonts w:ascii="Times New Roman" w:hAnsi="Times New Roman"/>
        </w:rPr>
        <w:t xml:space="preserve">girişliler için ücretler ise; </w:t>
      </w:r>
      <w:r>
        <w:rPr>
          <w:rFonts w:ascii="Times New Roman" w:hAnsi="Times New Roman"/>
        </w:rPr>
        <w:t>bir ders kredisi 175</w:t>
      </w:r>
      <w:r w:rsidRPr="005635F1">
        <w:rPr>
          <w:rFonts w:ascii="Times New Roman" w:hAnsi="Times New Roman"/>
        </w:rPr>
        <w:t xml:space="preserve"> TL olup bir ders ücreti (1 ders = 3 kredidir) </w:t>
      </w:r>
      <w:r>
        <w:rPr>
          <w:rFonts w:ascii="Times New Roman" w:hAnsi="Times New Roman"/>
        </w:rPr>
        <w:t>525</w:t>
      </w:r>
      <w:r w:rsidRPr="005635F1">
        <w:rPr>
          <w:rFonts w:ascii="Times New Roman" w:hAnsi="Times New Roman"/>
        </w:rPr>
        <w:t xml:space="preserve"> TL’dir.</w:t>
      </w:r>
      <w:r>
        <w:rPr>
          <w:rFonts w:ascii="Times New Roman" w:hAnsi="Times New Roman"/>
        </w:rPr>
        <w:t xml:space="preserve"> </w:t>
      </w:r>
      <w:r w:rsidRPr="005635F1">
        <w:rPr>
          <w:rFonts w:ascii="Times New Roman" w:hAnsi="Times New Roman"/>
        </w:rPr>
        <w:t>Uzaktan öğretim materyal ücreti her bir dönem için 3</w:t>
      </w:r>
      <w:r>
        <w:rPr>
          <w:rFonts w:ascii="Times New Roman" w:hAnsi="Times New Roman"/>
        </w:rPr>
        <w:t>00</w:t>
      </w:r>
      <w:r w:rsidRPr="005635F1">
        <w:rPr>
          <w:rFonts w:ascii="Times New Roman" w:hAnsi="Times New Roman"/>
        </w:rPr>
        <w:t xml:space="preserve"> TL’dir. Dönem projesi danışmanlık ücreti ise (yalnızca üçüncü yarıyılda alınır) </w:t>
      </w:r>
      <w:r>
        <w:rPr>
          <w:rFonts w:ascii="Times New Roman" w:hAnsi="Times New Roman"/>
        </w:rPr>
        <w:t>350</w:t>
      </w:r>
      <w:r w:rsidRPr="005635F1">
        <w:rPr>
          <w:rFonts w:ascii="Times New Roman" w:hAnsi="Times New Roman"/>
        </w:rPr>
        <w:t xml:space="preserve"> TL’dir.)</w:t>
      </w:r>
    </w:p>
    <w:p w14:paraId="14B298FC" w14:textId="77777777" w:rsidR="00E4021B" w:rsidRPr="00E4021B" w:rsidRDefault="00E4021B" w:rsidP="00E4021B">
      <w:pPr>
        <w:spacing w:before="240" w:after="240" w:line="276" w:lineRule="auto"/>
        <w:ind w:left="142"/>
        <w:jc w:val="both"/>
        <w:rPr>
          <w:b/>
        </w:rPr>
      </w:pPr>
      <w:r>
        <w:rPr>
          <w:b/>
        </w:rPr>
        <w:t xml:space="preserve">B. </w:t>
      </w:r>
      <w:r w:rsidRPr="00E4021B">
        <w:rPr>
          <w:b/>
          <w:u w:val="single"/>
        </w:rPr>
        <w:t>ÜCRET ÖDEME ŞEKLİ</w:t>
      </w:r>
    </w:p>
    <w:p w14:paraId="22A3C2CE" w14:textId="474DA2EB" w:rsidR="00E4021B" w:rsidRPr="00E4021B" w:rsidRDefault="00E4021B" w:rsidP="00E4021B">
      <w:pPr>
        <w:pStyle w:val="ListeParagraf"/>
        <w:numPr>
          <w:ilvl w:val="0"/>
          <w:numId w:val="22"/>
        </w:numPr>
        <w:spacing w:before="240" w:after="240" w:line="276" w:lineRule="auto"/>
        <w:jc w:val="both"/>
        <w:rPr>
          <w:rFonts w:ascii="Times New Roman" w:hAnsi="Times New Roman"/>
        </w:rPr>
      </w:pPr>
      <w:r w:rsidRPr="00E4021B">
        <w:rPr>
          <w:rFonts w:ascii="Times New Roman" w:hAnsi="Times New Roman"/>
        </w:rPr>
        <w:t xml:space="preserve">Tezsiz Yüksek Lisans Programına kayıt yaptıran tüm öğrenciler, seçtikleri ders sayısına bakılmaksızın; kayıt yaptıracakları </w:t>
      </w:r>
      <w:r w:rsidR="001E199A" w:rsidRPr="001E199A">
        <w:rPr>
          <w:rFonts w:ascii="Times New Roman" w:hAnsi="Times New Roman"/>
          <w:b/>
          <w:i/>
          <w:color w:val="FF0000"/>
        </w:rPr>
        <w:t>ilk yarıyılda 3.675 TL, ikinci yarıyılda 3.675 TL, üçüncü yarıyılda ise 800 TL ödeyecektir.</w:t>
      </w:r>
    </w:p>
    <w:p w14:paraId="7F7528B5" w14:textId="7A70AF9B" w:rsidR="00E4021B" w:rsidRPr="00E4021B" w:rsidRDefault="00E4021B" w:rsidP="00E4021B">
      <w:pPr>
        <w:pStyle w:val="ListeParagraf"/>
        <w:numPr>
          <w:ilvl w:val="0"/>
          <w:numId w:val="22"/>
        </w:numPr>
        <w:spacing w:before="240" w:after="240" w:line="276" w:lineRule="auto"/>
        <w:jc w:val="both"/>
        <w:rPr>
          <w:rFonts w:ascii="Times New Roman" w:hAnsi="Times New Roman"/>
        </w:rPr>
      </w:pPr>
      <w:r w:rsidRPr="009B027C">
        <w:rPr>
          <w:rFonts w:ascii="Times New Roman" w:hAnsi="Times New Roman"/>
          <w:b/>
        </w:rPr>
        <w:t>Program ücreti toplam tutarı</w:t>
      </w:r>
      <w:r w:rsidRPr="00E4021B">
        <w:rPr>
          <w:rFonts w:ascii="Times New Roman" w:hAnsi="Times New Roman"/>
        </w:rPr>
        <w:t xml:space="preserve"> (</w:t>
      </w:r>
      <w:r w:rsidR="001E199A">
        <w:rPr>
          <w:rFonts w:ascii="Times New Roman" w:hAnsi="Times New Roman"/>
        </w:rPr>
        <w:t>8.150</w:t>
      </w:r>
      <w:r w:rsidRPr="00E4021B">
        <w:rPr>
          <w:rFonts w:ascii="Times New Roman" w:hAnsi="Times New Roman"/>
        </w:rPr>
        <w:t xml:space="preserve"> TL), </w:t>
      </w:r>
      <w:r w:rsidRPr="009B027C">
        <w:rPr>
          <w:rFonts w:ascii="Times New Roman" w:hAnsi="Times New Roman"/>
          <w:b/>
        </w:rPr>
        <w:t>peşin olarak</w:t>
      </w:r>
      <w:r w:rsidRPr="00E4021B">
        <w:rPr>
          <w:rFonts w:ascii="Times New Roman" w:hAnsi="Times New Roman"/>
        </w:rPr>
        <w:t xml:space="preserve"> (programa giriş yaptırdığı yarıyılın başında) </w:t>
      </w:r>
      <w:r w:rsidRPr="009B027C">
        <w:rPr>
          <w:rFonts w:ascii="Times New Roman" w:hAnsi="Times New Roman"/>
          <w:b/>
        </w:rPr>
        <w:t>ödenebilmektedir</w:t>
      </w:r>
      <w:r w:rsidRPr="00E4021B">
        <w:rPr>
          <w:rFonts w:ascii="Times New Roman" w:hAnsi="Times New Roman"/>
        </w:rPr>
        <w:t>.</w:t>
      </w:r>
    </w:p>
    <w:p w14:paraId="32D478D0" w14:textId="402D1293" w:rsidR="00E4021B" w:rsidRPr="00274A2D" w:rsidRDefault="00E4021B" w:rsidP="00274A2D">
      <w:pPr>
        <w:pStyle w:val="ListeParagraf"/>
        <w:numPr>
          <w:ilvl w:val="0"/>
          <w:numId w:val="22"/>
        </w:numPr>
        <w:spacing w:before="240" w:after="240" w:line="276" w:lineRule="auto"/>
        <w:jc w:val="both"/>
        <w:rPr>
          <w:rFonts w:ascii="Times New Roman" w:hAnsi="Times New Roman"/>
        </w:rPr>
      </w:pPr>
      <w:r w:rsidRPr="009B027C">
        <w:rPr>
          <w:rFonts w:ascii="Times New Roman" w:hAnsi="Times New Roman"/>
          <w:b/>
          <w:color w:val="FF0000"/>
        </w:rPr>
        <w:t>Ödeme işlemleri</w:t>
      </w:r>
      <w:r w:rsidRPr="00E4021B">
        <w:rPr>
          <w:rFonts w:ascii="Times New Roman" w:hAnsi="Times New Roman"/>
        </w:rPr>
        <w:t xml:space="preserve">, Üniversitemizin Türkiye Ekonomi Bankası (TEB) ile yapmış olduğu anlaşma kapsamında, TEB Banka şubelerinden veya ATM’ler üzerinden </w:t>
      </w:r>
      <w:r w:rsidRPr="009B027C">
        <w:rPr>
          <w:rFonts w:ascii="Times New Roman" w:hAnsi="Times New Roman"/>
          <w:b/>
          <w:color w:val="FF0000"/>
        </w:rPr>
        <w:t>öğrenci numarası bilgisi ibraz edilerek yapılmaktadır</w:t>
      </w:r>
      <w:r w:rsidRPr="009B027C">
        <w:rPr>
          <w:rFonts w:ascii="Times New Roman" w:hAnsi="Times New Roman"/>
          <w:color w:val="FF0000"/>
        </w:rPr>
        <w:t xml:space="preserve"> </w:t>
      </w:r>
      <w:r w:rsidRPr="00E4021B">
        <w:rPr>
          <w:rFonts w:ascii="Times New Roman" w:hAnsi="Times New Roman"/>
        </w:rPr>
        <w:t>(</w:t>
      </w:r>
      <w:r w:rsidRPr="009B027C">
        <w:rPr>
          <w:rFonts w:ascii="Times New Roman" w:hAnsi="Times New Roman"/>
          <w:b/>
          <w:color w:val="4472C4" w:themeColor="accent5"/>
          <w:u w:val="single"/>
        </w:rPr>
        <w:t>EFT/Havale ve dönemlik ücretlerde taksitlendirme şeklinde ödeme yapılmamaktadır</w:t>
      </w:r>
      <w:r w:rsidRPr="00E4021B">
        <w:rPr>
          <w:rFonts w:ascii="Times New Roman" w:hAnsi="Times New Roman"/>
        </w:rPr>
        <w:t>).</w:t>
      </w:r>
    </w:p>
    <w:p w14:paraId="1C2B8DF8" w14:textId="77777777" w:rsidR="00692183" w:rsidRPr="00692183" w:rsidRDefault="00692183" w:rsidP="00B62E62">
      <w:pPr>
        <w:widowControl w:val="0"/>
        <w:numPr>
          <w:ilvl w:val="0"/>
          <w:numId w:val="12"/>
        </w:numPr>
        <w:shd w:val="clear" w:color="auto" w:fill="F7CAAC"/>
        <w:tabs>
          <w:tab w:val="left" w:pos="284"/>
        </w:tabs>
        <w:spacing w:line="276" w:lineRule="auto"/>
        <w:ind w:left="851" w:hanging="504"/>
        <w:outlineLvl w:val="0"/>
        <w:rPr>
          <w:rFonts w:eastAsia="Calibri"/>
          <w:b/>
          <w:color w:val="2E74B5"/>
          <w:spacing w:val="-3"/>
        </w:rPr>
      </w:pPr>
      <w:r w:rsidRPr="00692183">
        <w:rPr>
          <w:rFonts w:eastAsia="Calibri"/>
          <w:b/>
          <w:color w:val="000000"/>
          <w:spacing w:val="-3"/>
        </w:rPr>
        <w:lastRenderedPageBreak/>
        <w:t xml:space="preserve"> DERS  SEÇİM  İŞLEMLERİ</w:t>
      </w:r>
      <w:r w:rsidRPr="00692183">
        <w:rPr>
          <w:b/>
          <w:sz w:val="20"/>
          <w:szCs w:val="20"/>
          <w:lang w:eastAsia="en-US"/>
        </w:rPr>
        <w:tab/>
      </w:r>
    </w:p>
    <w:p w14:paraId="297C722F" w14:textId="127669AD" w:rsidR="004D12F3" w:rsidRPr="004D12F3" w:rsidRDefault="004D12F3" w:rsidP="004D12F3">
      <w:pPr>
        <w:pStyle w:val="Balk2"/>
        <w:tabs>
          <w:tab w:val="left" w:pos="3030"/>
          <w:tab w:val="center" w:pos="4819"/>
        </w:tabs>
        <w:spacing w:after="240"/>
        <w:rPr>
          <w:rFonts w:ascii="Times New Roman" w:eastAsia="Times New Roman" w:hAnsi="Times New Roman" w:cs="Times New Roman"/>
          <w:b/>
          <w:color w:val="auto"/>
          <w:sz w:val="24"/>
          <w:szCs w:val="24"/>
          <w:lang w:eastAsia="en-US"/>
        </w:rPr>
      </w:pPr>
    </w:p>
    <w:p w14:paraId="126DD9F1" w14:textId="4CCC6E3C" w:rsidR="004D12F3" w:rsidRDefault="004D12F3" w:rsidP="004D12F3">
      <w:pPr>
        <w:pStyle w:val="Balk2"/>
        <w:tabs>
          <w:tab w:val="left" w:pos="3030"/>
          <w:tab w:val="center" w:pos="4819"/>
        </w:tabs>
        <w:spacing w:after="240"/>
        <w:rPr>
          <w:rFonts w:ascii="Times New Roman" w:eastAsia="Times New Roman" w:hAnsi="Times New Roman" w:cs="Times New Roman"/>
          <w:b/>
          <w:color w:val="auto"/>
          <w:sz w:val="24"/>
          <w:szCs w:val="24"/>
          <w:lang w:eastAsia="en-US"/>
        </w:rPr>
      </w:pPr>
      <w:r>
        <w:rPr>
          <w:rFonts w:ascii="Times New Roman" w:eastAsia="Times New Roman" w:hAnsi="Times New Roman" w:cs="Times New Roman"/>
          <w:b/>
          <w:color w:val="auto"/>
          <w:sz w:val="24"/>
          <w:szCs w:val="24"/>
          <w:lang w:eastAsia="en-US"/>
        </w:rPr>
        <w:t xml:space="preserve">    </w:t>
      </w:r>
      <w:r w:rsidRPr="009370EB">
        <w:rPr>
          <w:rFonts w:ascii="Times New Roman" w:eastAsia="Times New Roman" w:hAnsi="Times New Roman" w:cs="Times New Roman"/>
          <w:b/>
          <w:color w:val="auto"/>
          <w:sz w:val="24"/>
          <w:szCs w:val="24"/>
          <w:lang w:eastAsia="en-US"/>
        </w:rPr>
        <w:t xml:space="preserve">TARIM EKONOMİSİ Tezsiz Yüksek Lisans Programı </w:t>
      </w:r>
      <w:r w:rsidR="001E199A">
        <w:rPr>
          <w:rFonts w:ascii="Times New Roman" w:eastAsia="Times New Roman" w:hAnsi="Times New Roman" w:cs="Times New Roman"/>
          <w:b/>
          <w:color w:val="auto"/>
          <w:sz w:val="24"/>
          <w:szCs w:val="24"/>
          <w:lang w:eastAsia="en-US"/>
        </w:rPr>
        <w:t>–</w:t>
      </w:r>
      <w:r w:rsidRPr="009370EB">
        <w:rPr>
          <w:rFonts w:ascii="Times New Roman" w:eastAsia="Times New Roman" w:hAnsi="Times New Roman" w:cs="Times New Roman"/>
          <w:b/>
          <w:color w:val="auto"/>
          <w:sz w:val="24"/>
          <w:szCs w:val="24"/>
          <w:lang w:eastAsia="en-US"/>
        </w:rPr>
        <w:t xml:space="preserve"> </w:t>
      </w:r>
      <w:r w:rsidR="00A00217" w:rsidRPr="00D234E1">
        <w:rPr>
          <w:rFonts w:ascii="Times New Roman" w:eastAsia="Times New Roman" w:hAnsi="Times New Roman" w:cs="Times New Roman"/>
          <w:b/>
          <w:color w:val="FF0000"/>
          <w:sz w:val="24"/>
          <w:szCs w:val="24"/>
          <w:lang w:eastAsia="en-US"/>
        </w:rPr>
        <w:t>202</w:t>
      </w:r>
      <w:r w:rsidR="009F5B11">
        <w:rPr>
          <w:rFonts w:ascii="Times New Roman" w:eastAsia="Times New Roman" w:hAnsi="Times New Roman" w:cs="Times New Roman"/>
          <w:b/>
          <w:color w:val="FF0000"/>
          <w:sz w:val="24"/>
          <w:szCs w:val="24"/>
          <w:lang w:eastAsia="en-US"/>
        </w:rPr>
        <w:t>3</w:t>
      </w:r>
      <w:r w:rsidR="00823EAE" w:rsidRPr="00D234E1">
        <w:rPr>
          <w:rFonts w:ascii="Times New Roman" w:eastAsia="Times New Roman" w:hAnsi="Times New Roman" w:cs="Times New Roman"/>
          <w:b/>
          <w:color w:val="FF0000"/>
          <w:sz w:val="24"/>
          <w:szCs w:val="24"/>
          <w:lang w:eastAsia="en-US"/>
        </w:rPr>
        <w:t>/</w:t>
      </w:r>
      <w:r w:rsidR="00A00217" w:rsidRPr="00D234E1">
        <w:rPr>
          <w:rFonts w:ascii="Times New Roman" w:eastAsia="Times New Roman" w:hAnsi="Times New Roman" w:cs="Times New Roman"/>
          <w:b/>
          <w:color w:val="FF0000"/>
          <w:sz w:val="24"/>
          <w:szCs w:val="24"/>
          <w:lang w:eastAsia="en-US"/>
        </w:rPr>
        <w:t>202</w:t>
      </w:r>
      <w:r w:rsidR="009F5B11">
        <w:rPr>
          <w:rFonts w:ascii="Times New Roman" w:eastAsia="Times New Roman" w:hAnsi="Times New Roman" w:cs="Times New Roman"/>
          <w:b/>
          <w:color w:val="FF0000"/>
          <w:sz w:val="24"/>
          <w:szCs w:val="24"/>
          <w:lang w:eastAsia="en-US"/>
        </w:rPr>
        <w:t>4</w:t>
      </w:r>
      <w:r w:rsidR="001E199A" w:rsidRPr="00D234E1">
        <w:rPr>
          <w:rFonts w:ascii="Times New Roman" w:eastAsia="Times New Roman" w:hAnsi="Times New Roman" w:cs="Times New Roman"/>
          <w:b/>
          <w:color w:val="FF0000"/>
          <w:sz w:val="24"/>
          <w:szCs w:val="24"/>
          <w:lang w:eastAsia="en-US"/>
        </w:rPr>
        <w:t xml:space="preserve"> </w:t>
      </w:r>
      <w:r w:rsidR="009F5B11">
        <w:rPr>
          <w:rFonts w:ascii="Times New Roman" w:eastAsia="Times New Roman" w:hAnsi="Times New Roman" w:cs="Times New Roman"/>
          <w:b/>
          <w:color w:val="FF0000"/>
          <w:sz w:val="24"/>
          <w:szCs w:val="24"/>
          <w:lang w:eastAsia="en-US"/>
        </w:rPr>
        <w:t>GÜZ</w:t>
      </w:r>
      <w:r w:rsidR="00D234E1" w:rsidRPr="00D234E1">
        <w:rPr>
          <w:rFonts w:ascii="Times New Roman" w:eastAsia="Times New Roman" w:hAnsi="Times New Roman" w:cs="Times New Roman"/>
          <w:b/>
          <w:color w:val="FF0000"/>
          <w:sz w:val="24"/>
          <w:szCs w:val="24"/>
          <w:lang w:eastAsia="en-US"/>
        </w:rPr>
        <w:t xml:space="preserve"> </w:t>
      </w:r>
      <w:r w:rsidRPr="009370EB">
        <w:rPr>
          <w:rFonts w:ascii="Times New Roman" w:eastAsia="Times New Roman" w:hAnsi="Times New Roman" w:cs="Times New Roman"/>
          <w:b/>
          <w:color w:val="auto"/>
          <w:sz w:val="24"/>
          <w:szCs w:val="24"/>
          <w:lang w:eastAsia="en-US"/>
        </w:rPr>
        <w:t>Dönemi</w:t>
      </w:r>
    </w:p>
    <w:p w14:paraId="1B4EACEC" w14:textId="77777777" w:rsidR="004D12F3" w:rsidRPr="00DF7F86" w:rsidRDefault="004D12F3" w:rsidP="004D12F3">
      <w:pPr>
        <w:pStyle w:val="ListeParagraf"/>
        <w:numPr>
          <w:ilvl w:val="2"/>
          <w:numId w:val="2"/>
        </w:numPr>
        <w:ind w:left="284" w:firstLine="0"/>
        <w:rPr>
          <w:rFonts w:ascii="Times New Roman" w:hAnsi="Times New Roman"/>
          <w:b/>
          <w:sz w:val="24"/>
          <w:szCs w:val="24"/>
          <w:lang w:eastAsia="en-US"/>
        </w:rPr>
      </w:pPr>
      <w:r w:rsidRPr="00DF7F86">
        <w:rPr>
          <w:rFonts w:ascii="Times New Roman" w:hAnsi="Times New Roman"/>
          <w:b/>
          <w:sz w:val="24"/>
          <w:szCs w:val="24"/>
          <w:lang w:eastAsia="en-US"/>
        </w:rPr>
        <w:t>DERSLER LİSTESİ</w:t>
      </w:r>
    </w:p>
    <w:p w14:paraId="344CA051" w14:textId="77777777" w:rsidR="004D12F3" w:rsidRPr="00DF7F86" w:rsidRDefault="004D12F3" w:rsidP="004D12F3">
      <w:pPr>
        <w:rPr>
          <w:lang w:eastAsia="en-US"/>
        </w:rPr>
      </w:pPr>
    </w:p>
    <w:p w14:paraId="1029D236" w14:textId="1855FE00" w:rsidR="001E199A" w:rsidRPr="001E199A" w:rsidRDefault="001E199A" w:rsidP="001E199A">
      <w:pPr>
        <w:spacing w:after="120"/>
        <w:rPr>
          <w:color w:val="FF0000"/>
          <w:sz w:val="22"/>
          <w:szCs w:val="22"/>
          <w:lang w:eastAsia="en-US"/>
        </w:rPr>
      </w:pPr>
      <w:r w:rsidRPr="001E199A">
        <w:rPr>
          <w:color w:val="FF0000"/>
          <w:sz w:val="22"/>
          <w:szCs w:val="22"/>
          <w:lang w:eastAsia="en-US"/>
        </w:rPr>
        <w:t xml:space="preserve">     </w:t>
      </w:r>
      <w:r w:rsidRPr="001E199A">
        <w:rPr>
          <w:color w:val="FF0000"/>
          <w:sz w:val="22"/>
          <w:szCs w:val="22"/>
          <w:u w:val="single"/>
          <w:lang w:eastAsia="en-US"/>
        </w:rPr>
        <w:t>DİKKAT</w:t>
      </w:r>
      <w:r w:rsidRPr="001E199A">
        <w:rPr>
          <w:color w:val="FF0000"/>
          <w:sz w:val="22"/>
          <w:szCs w:val="22"/>
          <w:lang w:eastAsia="en-US"/>
        </w:rPr>
        <w:t xml:space="preserve">: </w:t>
      </w:r>
      <w:r w:rsidR="009F5B11">
        <w:rPr>
          <w:color w:val="FF0000"/>
          <w:sz w:val="22"/>
          <w:szCs w:val="22"/>
          <w:lang w:eastAsia="en-US"/>
        </w:rPr>
        <w:t>Güz</w:t>
      </w:r>
      <w:r w:rsidRPr="001E199A">
        <w:rPr>
          <w:color w:val="FF0000"/>
          <w:sz w:val="22"/>
          <w:szCs w:val="22"/>
          <w:lang w:eastAsia="en-US"/>
        </w:rPr>
        <w:t xml:space="preserve"> Dönemi için ders seçim tercihleri bu listeden </w:t>
      </w:r>
      <w:r w:rsidR="00823EAE" w:rsidRPr="001E199A">
        <w:rPr>
          <w:color w:val="FF0000"/>
          <w:sz w:val="22"/>
          <w:szCs w:val="22"/>
          <w:lang w:eastAsia="en-US"/>
        </w:rPr>
        <w:t>yapılacaktır</w:t>
      </w:r>
      <w:r w:rsidR="00823EAE">
        <w:rPr>
          <w:color w:val="FF0000"/>
          <w:sz w:val="22"/>
          <w:szCs w:val="22"/>
          <w:lang w:eastAsia="en-US"/>
        </w:rPr>
        <w:t>!</w:t>
      </w:r>
    </w:p>
    <w:tbl>
      <w:tblPr>
        <w:tblStyle w:val="TabloKlavuzu"/>
        <w:tblpPr w:leftFromText="141" w:rightFromText="141" w:vertAnchor="text" w:horzAnchor="margin" w:tblpXSpec="center" w:tblpY="61"/>
        <w:tblW w:w="9836" w:type="dxa"/>
        <w:tblLayout w:type="fixed"/>
        <w:tblLook w:val="01E0" w:firstRow="1" w:lastRow="1" w:firstColumn="1" w:lastColumn="1" w:noHBand="0" w:noVBand="0"/>
      </w:tblPr>
      <w:tblGrid>
        <w:gridCol w:w="441"/>
        <w:gridCol w:w="268"/>
        <w:gridCol w:w="711"/>
        <w:gridCol w:w="139"/>
        <w:gridCol w:w="850"/>
        <w:gridCol w:w="24"/>
        <w:gridCol w:w="5065"/>
        <w:gridCol w:w="2338"/>
      </w:tblGrid>
      <w:tr w:rsidR="009F5B11" w:rsidRPr="00C21860" w14:paraId="0EE186CB" w14:textId="77777777" w:rsidTr="00E37786">
        <w:trPr>
          <w:trHeight w:hRule="exact" w:val="417"/>
        </w:trPr>
        <w:tc>
          <w:tcPr>
            <w:tcW w:w="9836" w:type="dxa"/>
            <w:gridSpan w:val="8"/>
            <w:tcBorders>
              <w:top w:val="single" w:sz="12" w:space="0" w:color="auto"/>
              <w:left w:val="single" w:sz="12" w:space="0" w:color="auto"/>
              <w:bottom w:val="single" w:sz="4" w:space="0" w:color="auto"/>
              <w:right w:val="single" w:sz="12" w:space="0" w:color="auto"/>
            </w:tcBorders>
          </w:tcPr>
          <w:p w14:paraId="0745768C" w14:textId="77777777" w:rsidR="009F5B11" w:rsidRPr="00C97AF2" w:rsidRDefault="009F5B11" w:rsidP="00E37786">
            <w:pPr>
              <w:pStyle w:val="TableParagraph"/>
              <w:spacing w:before="60" w:after="60"/>
              <w:rPr>
                <w:rFonts w:ascii="Times New Roman" w:hAnsi="Times New Roman" w:cs="Times New Roman"/>
                <w:b/>
                <w:color w:val="000000" w:themeColor="text1"/>
                <w:sz w:val="15"/>
                <w:szCs w:val="15"/>
                <w:lang w:val="tr-TR"/>
              </w:rPr>
            </w:pPr>
            <w:r>
              <w:rPr>
                <w:rFonts w:ascii="Times New Roman" w:eastAsia="Times New Roman" w:hAnsi="Times New Roman" w:cs="Times New Roman"/>
                <w:b/>
                <w:color w:val="000000" w:themeColor="text1"/>
                <w:sz w:val="20"/>
                <w:szCs w:val="16"/>
              </w:rPr>
              <w:t>GÜZ</w:t>
            </w:r>
            <w:r w:rsidRPr="00C97AF2">
              <w:rPr>
                <w:rFonts w:ascii="Times New Roman" w:eastAsia="Times New Roman" w:hAnsi="Times New Roman" w:cs="Times New Roman"/>
                <w:b/>
                <w:color w:val="000000" w:themeColor="text1"/>
                <w:sz w:val="20"/>
                <w:szCs w:val="16"/>
              </w:rPr>
              <w:t xml:space="preserve"> DÖNEMİ</w:t>
            </w:r>
            <w:r w:rsidRPr="00C97AF2">
              <w:rPr>
                <w:rFonts w:ascii="Times New Roman" w:eastAsia="Times New Roman" w:hAnsi="Times New Roman" w:cs="Times New Roman"/>
                <w:color w:val="000000" w:themeColor="text1"/>
                <w:sz w:val="20"/>
                <w:szCs w:val="16"/>
              </w:rPr>
              <w:t xml:space="preserve">  </w:t>
            </w:r>
            <w:hyperlink r:id="rId10" w:history="1">
              <w:r w:rsidRPr="00C97AF2">
                <w:rPr>
                  <w:rStyle w:val="Kpr"/>
                  <w:rFonts w:ascii="Times New Roman" w:eastAsia="Times New Roman" w:hAnsi="Times New Roman" w:cs="Times New Roman"/>
                  <w:b/>
                  <w:color w:val="000000" w:themeColor="text1"/>
                  <w:sz w:val="20"/>
                  <w:szCs w:val="16"/>
                </w:rPr>
                <w:t>DERSLER LİSTESİ</w:t>
              </w:r>
            </w:hyperlink>
            <w:r w:rsidRPr="00C97AF2">
              <w:rPr>
                <w:rStyle w:val="Kpr"/>
                <w:rFonts w:ascii="Times New Roman" w:eastAsia="Times New Roman" w:hAnsi="Times New Roman" w:cs="Times New Roman"/>
                <w:b/>
                <w:color w:val="000000" w:themeColor="text1"/>
                <w:sz w:val="20"/>
                <w:szCs w:val="16"/>
                <w:u w:val="none"/>
              </w:rPr>
              <w:t xml:space="preserve">  </w:t>
            </w:r>
          </w:p>
        </w:tc>
      </w:tr>
      <w:tr w:rsidR="009F5B11" w:rsidRPr="00C21860" w14:paraId="41DA616B" w14:textId="77777777" w:rsidTr="00E37786">
        <w:trPr>
          <w:trHeight w:hRule="exact" w:val="253"/>
        </w:trPr>
        <w:tc>
          <w:tcPr>
            <w:tcW w:w="709" w:type="dxa"/>
            <w:gridSpan w:val="2"/>
            <w:tcBorders>
              <w:top w:val="single" w:sz="12" w:space="0" w:color="auto"/>
              <w:left w:val="single" w:sz="12" w:space="0" w:color="auto"/>
              <w:bottom w:val="single" w:sz="4" w:space="0" w:color="auto"/>
            </w:tcBorders>
          </w:tcPr>
          <w:p w14:paraId="7CFCDA7B" w14:textId="77777777" w:rsidR="009F5B11" w:rsidRPr="00C97AF2" w:rsidRDefault="009F5B11" w:rsidP="00E37786">
            <w:pPr>
              <w:pStyle w:val="TableParagraph"/>
              <w:spacing w:before="60" w:after="60"/>
              <w:rPr>
                <w:rFonts w:ascii="Times New Roman" w:eastAsia="Times New Roman" w:hAnsi="Times New Roman" w:cs="Times New Roman"/>
                <w:b/>
                <w:color w:val="000000" w:themeColor="text1"/>
                <w:sz w:val="15"/>
                <w:szCs w:val="15"/>
                <w:lang w:val="tr-TR"/>
              </w:rPr>
            </w:pPr>
          </w:p>
        </w:tc>
        <w:tc>
          <w:tcPr>
            <w:tcW w:w="850" w:type="dxa"/>
            <w:gridSpan w:val="2"/>
            <w:tcBorders>
              <w:top w:val="single" w:sz="12" w:space="0" w:color="auto"/>
              <w:bottom w:val="single" w:sz="4" w:space="0" w:color="auto"/>
            </w:tcBorders>
          </w:tcPr>
          <w:p w14:paraId="0B569E7E" w14:textId="77777777" w:rsidR="009F5B11" w:rsidRPr="00C97AF2" w:rsidRDefault="009F5B11" w:rsidP="00E37786">
            <w:pPr>
              <w:pStyle w:val="TableParagraph"/>
              <w:spacing w:before="60" w:after="60"/>
              <w:rPr>
                <w:rFonts w:ascii="Times New Roman" w:eastAsia="Times New Roman" w:hAnsi="Times New Roman" w:cs="Times New Roman"/>
                <w:b/>
                <w:color w:val="000000" w:themeColor="text1"/>
                <w:sz w:val="15"/>
                <w:szCs w:val="15"/>
                <w:lang w:val="tr-TR"/>
              </w:rPr>
            </w:pPr>
            <w:r w:rsidRPr="00C97AF2">
              <w:rPr>
                <w:rFonts w:ascii="Times New Roman" w:hAnsi="Times New Roman" w:cs="Times New Roman"/>
                <w:b/>
                <w:color w:val="000000" w:themeColor="text1"/>
                <w:sz w:val="15"/>
                <w:szCs w:val="15"/>
                <w:lang w:val="tr-TR"/>
              </w:rPr>
              <w:t>KOD</w:t>
            </w:r>
          </w:p>
        </w:tc>
        <w:tc>
          <w:tcPr>
            <w:tcW w:w="850" w:type="dxa"/>
            <w:tcBorders>
              <w:top w:val="single" w:sz="12" w:space="0" w:color="auto"/>
              <w:bottom w:val="single" w:sz="4" w:space="0" w:color="auto"/>
            </w:tcBorders>
          </w:tcPr>
          <w:p w14:paraId="150AFA5A" w14:textId="77777777" w:rsidR="009F5B11" w:rsidRPr="00C97AF2" w:rsidRDefault="009F5B11" w:rsidP="00E37786">
            <w:pPr>
              <w:pStyle w:val="TableParagraph"/>
              <w:spacing w:before="60" w:after="60"/>
              <w:jc w:val="center"/>
              <w:rPr>
                <w:rFonts w:ascii="Times New Roman" w:eastAsia="Times New Roman" w:hAnsi="Times New Roman" w:cs="Times New Roman"/>
                <w:b/>
                <w:color w:val="000000" w:themeColor="text1"/>
                <w:sz w:val="15"/>
                <w:szCs w:val="15"/>
                <w:lang w:val="tr-TR"/>
              </w:rPr>
            </w:pPr>
            <w:r w:rsidRPr="00C97AF2">
              <w:rPr>
                <w:rFonts w:ascii="Times New Roman" w:hAnsi="Times New Roman" w:cs="Times New Roman"/>
                <w:b/>
                <w:color w:val="000000" w:themeColor="text1"/>
                <w:sz w:val="15"/>
                <w:szCs w:val="15"/>
                <w:lang w:val="tr-TR"/>
              </w:rPr>
              <w:t>KREDİ</w:t>
            </w:r>
          </w:p>
        </w:tc>
        <w:tc>
          <w:tcPr>
            <w:tcW w:w="5089" w:type="dxa"/>
            <w:gridSpan w:val="2"/>
            <w:tcBorders>
              <w:top w:val="single" w:sz="12" w:space="0" w:color="auto"/>
              <w:bottom w:val="single" w:sz="4" w:space="0" w:color="auto"/>
            </w:tcBorders>
          </w:tcPr>
          <w:p w14:paraId="61331979" w14:textId="77777777" w:rsidR="009F5B11" w:rsidRPr="00C97AF2" w:rsidRDefault="009F5B11" w:rsidP="00E37786">
            <w:pPr>
              <w:pStyle w:val="TableParagraph"/>
              <w:spacing w:before="60" w:after="60"/>
              <w:rPr>
                <w:rFonts w:ascii="Times New Roman" w:eastAsia="Times New Roman" w:hAnsi="Times New Roman" w:cs="Times New Roman"/>
                <w:b/>
                <w:color w:val="000000" w:themeColor="text1"/>
                <w:sz w:val="15"/>
                <w:szCs w:val="15"/>
                <w:lang w:val="tr-TR"/>
              </w:rPr>
            </w:pPr>
            <w:r w:rsidRPr="00C97AF2">
              <w:rPr>
                <w:rFonts w:ascii="Times New Roman" w:hAnsi="Times New Roman" w:cs="Times New Roman"/>
                <w:b/>
                <w:color w:val="000000" w:themeColor="text1"/>
                <w:sz w:val="15"/>
                <w:szCs w:val="15"/>
                <w:lang w:val="tr-TR"/>
              </w:rPr>
              <w:t>(Z)    ZORUNLU</w:t>
            </w:r>
            <w:r w:rsidRPr="00C97AF2">
              <w:rPr>
                <w:rFonts w:ascii="Times New Roman" w:hAnsi="Times New Roman" w:cs="Times New Roman"/>
                <w:b/>
                <w:color w:val="000000" w:themeColor="text1"/>
                <w:spacing w:val="-17"/>
                <w:sz w:val="15"/>
                <w:szCs w:val="15"/>
                <w:lang w:val="tr-TR"/>
              </w:rPr>
              <w:t xml:space="preserve"> </w:t>
            </w:r>
            <w:r w:rsidRPr="00C97AF2">
              <w:rPr>
                <w:rFonts w:ascii="Times New Roman" w:hAnsi="Times New Roman" w:cs="Times New Roman"/>
                <w:b/>
                <w:color w:val="000000" w:themeColor="text1"/>
                <w:sz w:val="15"/>
                <w:szCs w:val="15"/>
                <w:lang w:val="tr-TR"/>
              </w:rPr>
              <w:t>DERSLER</w:t>
            </w:r>
            <w:r w:rsidRPr="00C97AF2">
              <w:rPr>
                <w:rFonts w:ascii="Times New Roman" w:hAnsi="Times New Roman" w:cs="Times New Roman"/>
                <w:b/>
                <w:color w:val="000000" w:themeColor="text1"/>
                <w:spacing w:val="-17"/>
                <w:sz w:val="15"/>
                <w:szCs w:val="15"/>
                <w:lang w:val="tr-TR"/>
              </w:rPr>
              <w:t xml:space="preserve">        </w:t>
            </w:r>
            <w:r w:rsidRPr="00C97AF2">
              <w:rPr>
                <w:rFonts w:ascii="Times New Roman" w:hAnsi="Times New Roman" w:cs="Times New Roman"/>
                <w:b/>
                <w:color w:val="000000" w:themeColor="text1"/>
                <w:sz w:val="15"/>
                <w:szCs w:val="15"/>
                <w:lang w:val="tr-TR"/>
              </w:rPr>
              <w:t>(GÜZ+BAHAR)</w:t>
            </w:r>
          </w:p>
        </w:tc>
        <w:tc>
          <w:tcPr>
            <w:tcW w:w="2338" w:type="dxa"/>
            <w:tcBorders>
              <w:top w:val="single" w:sz="12" w:space="0" w:color="auto"/>
              <w:bottom w:val="single" w:sz="4" w:space="0" w:color="auto"/>
              <w:right w:val="single" w:sz="12" w:space="0" w:color="auto"/>
            </w:tcBorders>
          </w:tcPr>
          <w:p w14:paraId="00651B71" w14:textId="77777777" w:rsidR="009F5B11" w:rsidRPr="00C97AF2" w:rsidRDefault="009F5B11" w:rsidP="00E37786">
            <w:pPr>
              <w:pStyle w:val="TableParagraph"/>
              <w:spacing w:before="60" w:after="60"/>
              <w:rPr>
                <w:rFonts w:ascii="Times New Roman" w:hAnsi="Times New Roman" w:cs="Times New Roman"/>
                <w:b/>
                <w:color w:val="000000" w:themeColor="text1"/>
                <w:sz w:val="15"/>
                <w:szCs w:val="15"/>
                <w:lang w:val="tr-TR"/>
              </w:rPr>
            </w:pPr>
            <w:r w:rsidRPr="00C97AF2">
              <w:rPr>
                <w:rFonts w:ascii="Times New Roman" w:hAnsi="Times New Roman" w:cs="Times New Roman"/>
                <w:b/>
                <w:color w:val="000000" w:themeColor="text1"/>
                <w:sz w:val="15"/>
                <w:szCs w:val="15"/>
                <w:lang w:val="tr-TR"/>
              </w:rPr>
              <w:t>ÖĞR.ÜYESİ</w:t>
            </w:r>
          </w:p>
        </w:tc>
      </w:tr>
      <w:tr w:rsidR="009F5B11" w:rsidRPr="00C21860" w14:paraId="465B5437" w14:textId="77777777" w:rsidTr="00E37786">
        <w:trPr>
          <w:trHeight w:val="283"/>
        </w:trPr>
        <w:tc>
          <w:tcPr>
            <w:tcW w:w="709" w:type="dxa"/>
            <w:gridSpan w:val="2"/>
            <w:tcBorders>
              <w:top w:val="single" w:sz="4" w:space="0" w:color="808080" w:themeColor="background1" w:themeShade="80"/>
              <w:left w:val="single" w:sz="12" w:space="0" w:color="auto"/>
            </w:tcBorders>
          </w:tcPr>
          <w:p w14:paraId="71D81585" w14:textId="77777777" w:rsidR="009F5B11" w:rsidRPr="00C97AF2" w:rsidRDefault="009F5B11" w:rsidP="00E37786">
            <w:pPr>
              <w:pStyle w:val="TableParagraph"/>
              <w:spacing w:before="40" w:after="40"/>
              <w:jc w:val="center"/>
              <w:rPr>
                <w:rFonts w:ascii="Times New Roman" w:hAnsi="Times New Roman" w:cs="Times New Roman"/>
                <w:color w:val="000000" w:themeColor="text1"/>
                <w:sz w:val="15"/>
                <w:szCs w:val="15"/>
                <w:lang w:val="tr-TR"/>
              </w:rPr>
            </w:pPr>
            <w:r>
              <w:rPr>
                <w:rFonts w:ascii="Times New Roman" w:hAnsi="Times New Roman" w:cs="Times New Roman"/>
                <w:color w:val="000000" w:themeColor="text1"/>
                <w:sz w:val="15"/>
                <w:szCs w:val="15"/>
                <w:lang w:val="tr-TR"/>
              </w:rPr>
              <w:t>1</w:t>
            </w:r>
          </w:p>
        </w:tc>
        <w:tc>
          <w:tcPr>
            <w:tcW w:w="850" w:type="dxa"/>
            <w:gridSpan w:val="2"/>
            <w:tcBorders>
              <w:top w:val="single" w:sz="4" w:space="0" w:color="808080" w:themeColor="background1" w:themeShade="80"/>
            </w:tcBorders>
          </w:tcPr>
          <w:p w14:paraId="09BE7AC4" w14:textId="77777777" w:rsidR="009F5B11" w:rsidRPr="00C97AF2" w:rsidRDefault="009F5B11" w:rsidP="00E37786">
            <w:pPr>
              <w:pStyle w:val="TableParagraph"/>
              <w:spacing w:before="40" w:after="40"/>
              <w:jc w:val="both"/>
              <w:rPr>
                <w:rFonts w:ascii="Times New Roman" w:hAnsi="Times New Roman" w:cs="Times New Roman"/>
                <w:color w:val="000000" w:themeColor="text1"/>
                <w:sz w:val="15"/>
                <w:szCs w:val="15"/>
                <w:lang w:val="tr-TR"/>
              </w:rPr>
            </w:pPr>
            <w:r w:rsidRPr="00C97AF2">
              <w:rPr>
                <w:rFonts w:ascii="Times New Roman" w:eastAsia="Times New Roman" w:hAnsi="Times New Roman" w:cs="Times New Roman"/>
                <w:color w:val="000000" w:themeColor="text1"/>
                <w:sz w:val="15"/>
                <w:szCs w:val="15"/>
                <w:lang w:val="tr-TR"/>
              </w:rPr>
              <w:t>TET6903</w:t>
            </w:r>
          </w:p>
        </w:tc>
        <w:tc>
          <w:tcPr>
            <w:tcW w:w="850" w:type="dxa"/>
            <w:tcBorders>
              <w:top w:val="single" w:sz="4" w:space="0" w:color="808080" w:themeColor="background1" w:themeShade="80"/>
            </w:tcBorders>
          </w:tcPr>
          <w:p w14:paraId="6B7876F6" w14:textId="77777777" w:rsidR="009F5B11" w:rsidRPr="00C97AF2" w:rsidRDefault="009F5B11" w:rsidP="00E37786">
            <w:pPr>
              <w:pStyle w:val="TableParagraph"/>
              <w:spacing w:before="40" w:after="40"/>
              <w:jc w:val="center"/>
              <w:rPr>
                <w:rFonts w:ascii="Times New Roman" w:hAnsi="Times New Roman" w:cs="Times New Roman"/>
                <w:color w:val="000000" w:themeColor="text1"/>
                <w:sz w:val="15"/>
                <w:szCs w:val="15"/>
              </w:rPr>
            </w:pPr>
            <w:r w:rsidRPr="00C97AF2">
              <w:rPr>
                <w:rFonts w:ascii="Times New Roman" w:hAnsi="Times New Roman" w:cs="Times New Roman"/>
                <w:color w:val="000000" w:themeColor="text1"/>
                <w:sz w:val="15"/>
                <w:szCs w:val="15"/>
              </w:rPr>
              <w:t>-</w:t>
            </w:r>
          </w:p>
        </w:tc>
        <w:tc>
          <w:tcPr>
            <w:tcW w:w="5089" w:type="dxa"/>
            <w:gridSpan w:val="2"/>
            <w:tcBorders>
              <w:top w:val="single" w:sz="4" w:space="0" w:color="808080" w:themeColor="background1" w:themeShade="80"/>
            </w:tcBorders>
          </w:tcPr>
          <w:p w14:paraId="07789955" w14:textId="77777777" w:rsidR="009F5B11" w:rsidRPr="00C97AF2" w:rsidRDefault="009F5B11" w:rsidP="00E37786">
            <w:pPr>
              <w:pStyle w:val="TableParagraph"/>
              <w:spacing w:before="40" w:after="40"/>
              <w:rPr>
                <w:rFonts w:ascii="Times New Roman" w:eastAsia="Times New Roman" w:hAnsi="Times New Roman" w:cs="Times New Roman"/>
                <w:color w:val="000000" w:themeColor="text1"/>
                <w:sz w:val="15"/>
                <w:szCs w:val="15"/>
                <w:lang w:val="tr-TR"/>
              </w:rPr>
            </w:pPr>
            <w:r w:rsidRPr="00C97AF2">
              <w:rPr>
                <w:rFonts w:ascii="Times New Roman" w:eastAsia="Times New Roman" w:hAnsi="Times New Roman" w:cs="Times New Roman"/>
                <w:color w:val="000000" w:themeColor="text1"/>
                <w:sz w:val="15"/>
                <w:szCs w:val="15"/>
                <w:lang w:val="tr-TR"/>
              </w:rPr>
              <w:t>DÖNEM PROJESİ</w:t>
            </w:r>
            <w:r w:rsidRPr="00C97AF2">
              <w:rPr>
                <w:rFonts w:ascii="Times New Roman" w:eastAsia="Times New Roman" w:hAnsi="Times New Roman" w:cs="Times New Roman"/>
                <w:color w:val="000000" w:themeColor="text1"/>
                <w:sz w:val="18"/>
                <w:szCs w:val="15"/>
                <w:lang w:val="tr-TR"/>
              </w:rPr>
              <w:t xml:space="preserve"> </w:t>
            </w:r>
            <w:r>
              <w:rPr>
                <w:rFonts w:ascii="Times New Roman" w:eastAsia="Times New Roman" w:hAnsi="Times New Roman" w:cs="Times New Roman"/>
                <w:b/>
                <w:i/>
                <w:color w:val="000000" w:themeColor="text1"/>
                <w:sz w:val="18"/>
                <w:szCs w:val="15"/>
                <w:vertAlign w:val="superscript"/>
                <w:lang w:val="tr-TR"/>
              </w:rPr>
              <w:t>1</w:t>
            </w:r>
          </w:p>
        </w:tc>
        <w:tc>
          <w:tcPr>
            <w:tcW w:w="2338" w:type="dxa"/>
            <w:tcBorders>
              <w:top w:val="single" w:sz="4" w:space="0" w:color="808080" w:themeColor="background1" w:themeShade="80"/>
              <w:right w:val="single" w:sz="12" w:space="0" w:color="auto"/>
            </w:tcBorders>
          </w:tcPr>
          <w:p w14:paraId="389EFCF7" w14:textId="77777777" w:rsidR="009F5B11" w:rsidRPr="00C97AF2" w:rsidRDefault="009F5B11" w:rsidP="00E37786">
            <w:pPr>
              <w:pStyle w:val="TableParagraph"/>
              <w:spacing w:before="40" w:after="40"/>
              <w:rPr>
                <w:rFonts w:ascii="Times New Roman" w:eastAsia="Times New Roman" w:hAnsi="Times New Roman" w:cs="Times New Roman"/>
                <w:color w:val="000000" w:themeColor="text1"/>
                <w:sz w:val="15"/>
                <w:szCs w:val="15"/>
                <w:lang w:val="tr-TR"/>
              </w:rPr>
            </w:pPr>
            <w:r w:rsidRPr="00C97AF2">
              <w:rPr>
                <w:rFonts w:ascii="Times New Roman" w:eastAsia="Times New Roman" w:hAnsi="Times New Roman" w:cs="Times New Roman"/>
                <w:color w:val="000000" w:themeColor="text1"/>
                <w:sz w:val="15"/>
                <w:szCs w:val="15"/>
                <w:lang w:val="tr-TR"/>
              </w:rPr>
              <w:t>ABD Öğretim Üyeleri</w:t>
            </w:r>
          </w:p>
        </w:tc>
      </w:tr>
      <w:tr w:rsidR="009F5B11" w:rsidRPr="00C21860" w14:paraId="4FD111AA" w14:textId="77777777" w:rsidTr="00E37786">
        <w:trPr>
          <w:trHeight w:hRule="exact" w:val="313"/>
        </w:trPr>
        <w:tc>
          <w:tcPr>
            <w:tcW w:w="7498" w:type="dxa"/>
            <w:gridSpan w:val="7"/>
            <w:tcBorders>
              <w:left w:val="single" w:sz="12" w:space="0" w:color="auto"/>
              <w:bottom w:val="single" w:sz="4" w:space="0" w:color="auto"/>
            </w:tcBorders>
            <w:vAlign w:val="center"/>
          </w:tcPr>
          <w:p w14:paraId="38BA9C92" w14:textId="77777777" w:rsidR="009F5B11" w:rsidRPr="00C97AF2" w:rsidRDefault="009F5B11" w:rsidP="00E37786">
            <w:pPr>
              <w:pStyle w:val="TableParagraph"/>
              <w:spacing w:before="100" w:beforeAutospacing="1" w:after="100" w:afterAutospacing="1"/>
              <w:ind w:firstLine="2161"/>
              <w:jc w:val="both"/>
              <w:rPr>
                <w:rFonts w:ascii="Times New Roman" w:eastAsia="Times New Roman" w:hAnsi="Times New Roman" w:cs="Times New Roman"/>
                <w:color w:val="000000" w:themeColor="text1"/>
                <w:sz w:val="15"/>
                <w:szCs w:val="15"/>
                <w:lang w:val="tr-TR"/>
              </w:rPr>
            </w:pPr>
            <w:r w:rsidRPr="00C97AF2">
              <w:rPr>
                <w:rFonts w:ascii="Times New Roman" w:hAnsi="Times New Roman" w:cs="Times New Roman"/>
                <w:b/>
                <w:color w:val="000000" w:themeColor="text1"/>
                <w:sz w:val="15"/>
                <w:szCs w:val="15"/>
                <w:lang w:val="tr-TR"/>
              </w:rPr>
              <w:t xml:space="preserve">  (S)     SEÇMELİ</w:t>
            </w:r>
            <w:r w:rsidRPr="00C97AF2">
              <w:rPr>
                <w:rFonts w:ascii="Times New Roman" w:hAnsi="Times New Roman" w:cs="Times New Roman"/>
                <w:b/>
                <w:color w:val="000000" w:themeColor="text1"/>
                <w:spacing w:val="-15"/>
                <w:sz w:val="15"/>
                <w:szCs w:val="15"/>
                <w:lang w:val="tr-TR"/>
              </w:rPr>
              <w:t xml:space="preserve"> </w:t>
            </w:r>
            <w:r w:rsidRPr="00C97AF2">
              <w:rPr>
                <w:rFonts w:ascii="Times New Roman" w:hAnsi="Times New Roman" w:cs="Times New Roman"/>
                <w:b/>
                <w:color w:val="000000" w:themeColor="text1"/>
                <w:sz w:val="15"/>
                <w:szCs w:val="15"/>
                <w:lang w:val="tr-TR"/>
              </w:rPr>
              <w:t xml:space="preserve">DERSLER       </w:t>
            </w:r>
            <w:r w:rsidRPr="00C97AF2">
              <w:rPr>
                <w:rFonts w:ascii="Times New Roman" w:hAnsi="Times New Roman" w:cs="Times New Roman"/>
                <w:b/>
                <w:color w:val="000000" w:themeColor="text1"/>
                <w:spacing w:val="-15"/>
                <w:sz w:val="15"/>
                <w:szCs w:val="15"/>
                <w:lang w:val="tr-TR"/>
              </w:rPr>
              <w:t xml:space="preserve"> </w:t>
            </w:r>
            <w:r w:rsidRPr="00C97AF2">
              <w:rPr>
                <w:rFonts w:ascii="Times New Roman" w:hAnsi="Times New Roman" w:cs="Times New Roman"/>
                <w:b/>
                <w:color w:val="000000" w:themeColor="text1"/>
                <w:sz w:val="15"/>
                <w:szCs w:val="15"/>
                <w:lang w:val="tr-TR"/>
              </w:rPr>
              <w:t>(</w:t>
            </w:r>
            <w:r>
              <w:rPr>
                <w:rFonts w:ascii="Times New Roman" w:hAnsi="Times New Roman" w:cs="Times New Roman"/>
                <w:b/>
                <w:color w:val="000000" w:themeColor="text1"/>
                <w:sz w:val="15"/>
                <w:szCs w:val="15"/>
                <w:lang w:val="tr-TR"/>
              </w:rPr>
              <w:t>GÜZ</w:t>
            </w:r>
            <w:r w:rsidRPr="00C97AF2">
              <w:rPr>
                <w:rFonts w:ascii="Times New Roman" w:hAnsi="Times New Roman" w:cs="Times New Roman"/>
                <w:b/>
                <w:color w:val="000000" w:themeColor="text1"/>
                <w:sz w:val="15"/>
                <w:szCs w:val="15"/>
                <w:lang w:val="tr-TR"/>
              </w:rPr>
              <w:t>)</w:t>
            </w:r>
          </w:p>
        </w:tc>
        <w:tc>
          <w:tcPr>
            <w:tcW w:w="2338" w:type="dxa"/>
            <w:tcBorders>
              <w:bottom w:val="single" w:sz="4" w:space="0" w:color="auto"/>
              <w:right w:val="single" w:sz="12" w:space="0" w:color="auto"/>
            </w:tcBorders>
          </w:tcPr>
          <w:p w14:paraId="6A1557AA" w14:textId="77777777" w:rsidR="009F5B11" w:rsidRPr="00C97AF2" w:rsidRDefault="009F5B11" w:rsidP="00E37786">
            <w:pPr>
              <w:pStyle w:val="TableParagraph"/>
              <w:spacing w:before="100" w:beforeAutospacing="1" w:after="100" w:afterAutospacing="1"/>
              <w:jc w:val="center"/>
              <w:rPr>
                <w:rFonts w:ascii="Times New Roman" w:hAnsi="Times New Roman" w:cs="Times New Roman"/>
                <w:b/>
                <w:color w:val="000000" w:themeColor="text1"/>
                <w:sz w:val="15"/>
                <w:szCs w:val="15"/>
                <w:lang w:val="tr-TR"/>
              </w:rPr>
            </w:pPr>
          </w:p>
        </w:tc>
      </w:tr>
      <w:tr w:rsidR="009F5B11" w:rsidRPr="00C21860" w14:paraId="542660BB" w14:textId="77777777" w:rsidTr="00E37786">
        <w:trPr>
          <w:trHeight w:val="199"/>
        </w:trPr>
        <w:tc>
          <w:tcPr>
            <w:tcW w:w="441" w:type="dxa"/>
            <w:tcBorders>
              <w:top w:val="single" w:sz="4" w:space="0" w:color="A6A6A6" w:themeColor="background1" w:themeShade="A6"/>
              <w:left w:val="single" w:sz="12" w:space="0" w:color="auto"/>
              <w:bottom w:val="single" w:sz="4" w:space="0" w:color="A6A6A6" w:themeColor="background1" w:themeShade="A6"/>
            </w:tcBorders>
          </w:tcPr>
          <w:p w14:paraId="229F78BB" w14:textId="77777777" w:rsidR="009F5B11" w:rsidRPr="00BD1D5B" w:rsidRDefault="009F5B11" w:rsidP="00E37786">
            <w:pPr>
              <w:pStyle w:val="TableParagraph"/>
              <w:spacing w:before="40" w:after="40"/>
              <w:jc w:val="center"/>
              <w:rPr>
                <w:rFonts w:ascii="Times New Roman" w:eastAsia="Times New Roman" w:hAnsi="Times New Roman" w:cs="Times New Roman"/>
                <w:color w:val="000000" w:themeColor="text1"/>
                <w:sz w:val="15"/>
                <w:szCs w:val="15"/>
                <w:lang w:val="tr-TR"/>
              </w:rPr>
            </w:pPr>
            <w:r w:rsidRPr="00BD1D5B">
              <w:rPr>
                <w:rFonts w:ascii="Times New Roman" w:eastAsia="Times New Roman" w:hAnsi="Times New Roman" w:cs="Times New Roman"/>
                <w:color w:val="000000" w:themeColor="text1"/>
                <w:sz w:val="15"/>
                <w:szCs w:val="15"/>
                <w:lang w:val="tr-TR"/>
              </w:rPr>
              <w:t>2</w:t>
            </w:r>
          </w:p>
        </w:tc>
        <w:tc>
          <w:tcPr>
            <w:tcW w:w="979" w:type="dxa"/>
            <w:gridSpan w:val="2"/>
            <w:vAlign w:val="center"/>
          </w:tcPr>
          <w:p w14:paraId="5AE76CD5" w14:textId="77777777" w:rsidR="009F5B11" w:rsidRPr="00BD1D5B" w:rsidRDefault="009F5B11" w:rsidP="00E37786">
            <w:pPr>
              <w:pStyle w:val="TableParagraph"/>
              <w:spacing w:before="40" w:after="40"/>
              <w:rPr>
                <w:rFonts w:ascii="Times New Roman" w:eastAsia="Times New Roman" w:hAnsi="Times New Roman" w:cs="Times New Roman"/>
                <w:color w:val="000000" w:themeColor="text1"/>
                <w:sz w:val="15"/>
                <w:szCs w:val="15"/>
                <w:lang w:val="tr-TR"/>
              </w:rPr>
            </w:pPr>
            <w:r w:rsidRPr="00BD1D5B">
              <w:rPr>
                <w:rFonts w:ascii="Times New Roman" w:hAnsi="Times New Roman" w:cs="Times New Roman"/>
                <w:sz w:val="15"/>
                <w:szCs w:val="15"/>
              </w:rPr>
              <w:t xml:space="preserve"> TET 5</w:t>
            </w:r>
            <w:r>
              <w:rPr>
                <w:rFonts w:ascii="Times New Roman" w:hAnsi="Times New Roman" w:cs="Times New Roman"/>
                <w:sz w:val="15"/>
                <w:szCs w:val="15"/>
              </w:rPr>
              <w:t>003</w:t>
            </w:r>
          </w:p>
        </w:tc>
        <w:tc>
          <w:tcPr>
            <w:tcW w:w="1013" w:type="dxa"/>
            <w:gridSpan w:val="3"/>
            <w:vMerge w:val="restart"/>
            <w:tcBorders>
              <w:top w:val="single" w:sz="4" w:space="0" w:color="A6A6A6" w:themeColor="background1" w:themeShade="A6"/>
            </w:tcBorders>
            <w:vAlign w:val="center"/>
          </w:tcPr>
          <w:p w14:paraId="7B470B7B" w14:textId="77777777" w:rsidR="009F5B11" w:rsidRPr="00BD1D5B" w:rsidRDefault="009F5B11" w:rsidP="00E37786">
            <w:pPr>
              <w:pStyle w:val="TableParagraph"/>
              <w:spacing w:before="40" w:after="40"/>
              <w:jc w:val="center"/>
              <w:rPr>
                <w:rFonts w:ascii="Times New Roman" w:hAnsi="Times New Roman" w:cs="Times New Roman"/>
                <w:color w:val="000000" w:themeColor="text1"/>
                <w:sz w:val="15"/>
                <w:szCs w:val="15"/>
                <w:lang w:val="tr-TR"/>
              </w:rPr>
            </w:pPr>
            <w:r w:rsidRPr="00BD1D5B">
              <w:rPr>
                <w:rFonts w:ascii="Times New Roman" w:hAnsi="Times New Roman" w:cs="Times New Roman"/>
                <w:color w:val="000000" w:themeColor="text1"/>
                <w:sz w:val="15"/>
                <w:szCs w:val="15"/>
                <w:lang w:val="tr-TR"/>
              </w:rPr>
              <w:t>Tüm dersler</w:t>
            </w:r>
          </w:p>
          <w:p w14:paraId="6F90614C" w14:textId="77777777" w:rsidR="009F5B11" w:rsidRPr="00BD1D5B" w:rsidRDefault="009F5B11" w:rsidP="00E37786">
            <w:pPr>
              <w:pStyle w:val="TableParagraph"/>
              <w:spacing w:before="40" w:after="40"/>
              <w:jc w:val="center"/>
              <w:rPr>
                <w:rFonts w:ascii="Times New Roman" w:hAnsi="Times New Roman" w:cs="Times New Roman"/>
                <w:color w:val="000000" w:themeColor="text1"/>
                <w:sz w:val="15"/>
                <w:szCs w:val="15"/>
                <w:lang w:val="tr-TR"/>
              </w:rPr>
            </w:pPr>
            <w:r w:rsidRPr="00BD1D5B">
              <w:rPr>
                <w:rFonts w:ascii="Times New Roman" w:hAnsi="Times New Roman" w:cs="Times New Roman"/>
                <w:color w:val="000000" w:themeColor="text1"/>
                <w:sz w:val="15"/>
                <w:szCs w:val="15"/>
                <w:lang w:val="tr-TR"/>
              </w:rPr>
              <w:t>(3+0)</w:t>
            </w:r>
          </w:p>
        </w:tc>
        <w:tc>
          <w:tcPr>
            <w:tcW w:w="5065" w:type="dxa"/>
            <w:vAlign w:val="center"/>
          </w:tcPr>
          <w:p w14:paraId="10F184F1" w14:textId="77777777" w:rsidR="009F5B11" w:rsidRPr="00BD1D5B" w:rsidRDefault="009F5B11" w:rsidP="00E37786">
            <w:pPr>
              <w:pStyle w:val="TableParagraph"/>
              <w:spacing w:before="40" w:after="40"/>
              <w:rPr>
                <w:rFonts w:ascii="Times New Roman" w:eastAsia="Times New Roman" w:hAnsi="Times New Roman" w:cs="Times New Roman"/>
                <w:color w:val="000000" w:themeColor="text1"/>
                <w:sz w:val="15"/>
                <w:szCs w:val="15"/>
                <w:lang w:val="tr-TR"/>
              </w:rPr>
            </w:pPr>
            <w:r w:rsidRPr="00BD1D5B">
              <w:rPr>
                <w:rFonts w:ascii="Times New Roman" w:hAnsi="Times New Roman" w:cs="Times New Roman"/>
                <w:sz w:val="15"/>
                <w:szCs w:val="15"/>
              </w:rPr>
              <w:t xml:space="preserve"> </w:t>
            </w:r>
            <w:r>
              <w:rPr>
                <w:rFonts w:ascii="Times New Roman" w:hAnsi="Times New Roman" w:cs="Times New Roman"/>
                <w:sz w:val="15"/>
                <w:szCs w:val="15"/>
              </w:rPr>
              <w:t>TARIM VE GIDA POLİTİKASI</w:t>
            </w:r>
          </w:p>
        </w:tc>
        <w:tc>
          <w:tcPr>
            <w:tcW w:w="2338" w:type="dxa"/>
            <w:tcBorders>
              <w:top w:val="single" w:sz="4" w:space="0" w:color="A6A6A6" w:themeColor="background1" w:themeShade="A6"/>
              <w:bottom w:val="single" w:sz="4" w:space="0" w:color="A6A6A6" w:themeColor="background1" w:themeShade="A6"/>
              <w:right w:val="single" w:sz="12" w:space="0" w:color="auto"/>
            </w:tcBorders>
          </w:tcPr>
          <w:p w14:paraId="1C85CD6C" w14:textId="77777777" w:rsidR="009F5B11" w:rsidRPr="00C97AF2" w:rsidRDefault="009F5B11" w:rsidP="00E37786">
            <w:pPr>
              <w:pStyle w:val="TableParagraph"/>
              <w:spacing w:before="40" w:after="40"/>
              <w:rPr>
                <w:rFonts w:ascii="Times New Roman" w:eastAsia="Times New Roman" w:hAnsi="Times New Roman" w:cs="Times New Roman"/>
                <w:color w:val="000000" w:themeColor="text1"/>
                <w:sz w:val="15"/>
                <w:szCs w:val="15"/>
                <w:lang w:val="tr-TR"/>
              </w:rPr>
            </w:pPr>
            <w:r w:rsidRPr="00C97AF2">
              <w:rPr>
                <w:rFonts w:ascii="Times New Roman" w:hAnsi="Times New Roman" w:cs="Times New Roman"/>
                <w:color w:val="000000" w:themeColor="text1"/>
                <w:spacing w:val="-1"/>
                <w:sz w:val="15"/>
                <w:szCs w:val="15"/>
                <w:lang w:val="tr-TR"/>
              </w:rPr>
              <w:t>Prof.</w:t>
            </w:r>
            <w:r>
              <w:rPr>
                <w:rFonts w:ascii="Times New Roman" w:hAnsi="Times New Roman" w:cs="Times New Roman"/>
                <w:color w:val="000000" w:themeColor="text1"/>
                <w:spacing w:val="-1"/>
                <w:sz w:val="15"/>
                <w:szCs w:val="15"/>
                <w:lang w:val="tr-TR"/>
              </w:rPr>
              <w:t xml:space="preserve"> </w:t>
            </w:r>
            <w:r w:rsidRPr="00C97AF2">
              <w:rPr>
                <w:rFonts w:ascii="Times New Roman" w:hAnsi="Times New Roman" w:cs="Times New Roman"/>
                <w:color w:val="000000" w:themeColor="text1"/>
                <w:spacing w:val="-1"/>
                <w:sz w:val="15"/>
                <w:szCs w:val="15"/>
                <w:lang w:val="tr-TR"/>
              </w:rPr>
              <w:t>Dr.</w:t>
            </w:r>
            <w:r>
              <w:rPr>
                <w:rFonts w:ascii="Times New Roman" w:hAnsi="Times New Roman" w:cs="Times New Roman"/>
                <w:color w:val="000000" w:themeColor="text1"/>
                <w:spacing w:val="-1"/>
                <w:sz w:val="15"/>
                <w:szCs w:val="15"/>
                <w:lang w:val="tr-TR"/>
              </w:rPr>
              <w:t xml:space="preserve"> </w:t>
            </w:r>
            <w:r w:rsidRPr="00C97AF2">
              <w:rPr>
                <w:rFonts w:ascii="Times New Roman" w:hAnsi="Times New Roman" w:cs="Times New Roman"/>
                <w:color w:val="000000" w:themeColor="text1"/>
                <w:spacing w:val="-1"/>
                <w:sz w:val="15"/>
                <w:szCs w:val="15"/>
                <w:lang w:val="tr-TR"/>
              </w:rPr>
              <w:t>Cengiz SAYIN</w:t>
            </w:r>
          </w:p>
        </w:tc>
      </w:tr>
      <w:tr w:rsidR="009F5B11" w:rsidRPr="00C21860" w14:paraId="7217E71B" w14:textId="77777777" w:rsidTr="00E37786">
        <w:trPr>
          <w:trHeight w:val="199"/>
        </w:trPr>
        <w:tc>
          <w:tcPr>
            <w:tcW w:w="441" w:type="dxa"/>
            <w:tcBorders>
              <w:top w:val="single" w:sz="4" w:space="0" w:color="A6A6A6" w:themeColor="background1" w:themeShade="A6"/>
              <w:left w:val="single" w:sz="12" w:space="0" w:color="auto"/>
              <w:bottom w:val="single" w:sz="4" w:space="0" w:color="A6A6A6" w:themeColor="background1" w:themeShade="A6"/>
            </w:tcBorders>
          </w:tcPr>
          <w:p w14:paraId="5F59BE1F" w14:textId="77777777" w:rsidR="009F5B11" w:rsidRPr="00BD1D5B" w:rsidRDefault="009F5B11" w:rsidP="00E37786">
            <w:pPr>
              <w:pStyle w:val="TableParagraph"/>
              <w:spacing w:before="40" w:after="40"/>
              <w:jc w:val="center"/>
              <w:rPr>
                <w:rFonts w:ascii="Times New Roman" w:eastAsia="Times New Roman" w:hAnsi="Times New Roman" w:cs="Times New Roman"/>
                <w:color w:val="000000" w:themeColor="text1"/>
                <w:sz w:val="15"/>
                <w:szCs w:val="15"/>
                <w:lang w:val="tr-TR"/>
              </w:rPr>
            </w:pPr>
            <w:r w:rsidRPr="00BD1D5B">
              <w:rPr>
                <w:rFonts w:ascii="Times New Roman" w:eastAsia="Times New Roman" w:hAnsi="Times New Roman" w:cs="Times New Roman"/>
                <w:color w:val="000000" w:themeColor="text1"/>
                <w:sz w:val="15"/>
                <w:szCs w:val="15"/>
                <w:lang w:val="tr-TR"/>
              </w:rPr>
              <w:t>3</w:t>
            </w:r>
          </w:p>
        </w:tc>
        <w:tc>
          <w:tcPr>
            <w:tcW w:w="979" w:type="dxa"/>
            <w:gridSpan w:val="2"/>
          </w:tcPr>
          <w:p w14:paraId="10DFA373" w14:textId="77777777" w:rsidR="009F5B11" w:rsidRPr="00BD1D5B" w:rsidRDefault="009F5B11" w:rsidP="00E37786">
            <w:pPr>
              <w:pStyle w:val="TableParagraph"/>
              <w:spacing w:before="40" w:after="40"/>
              <w:rPr>
                <w:rFonts w:ascii="Times New Roman" w:eastAsia="Times New Roman" w:hAnsi="Times New Roman" w:cs="Times New Roman"/>
                <w:color w:val="000000" w:themeColor="text1"/>
                <w:sz w:val="15"/>
                <w:szCs w:val="15"/>
                <w:lang w:val="tr-TR"/>
              </w:rPr>
            </w:pPr>
            <w:r w:rsidRPr="00BD1D5B">
              <w:rPr>
                <w:rFonts w:ascii="Times New Roman" w:hAnsi="Times New Roman" w:cs="Times New Roman"/>
                <w:sz w:val="15"/>
                <w:szCs w:val="15"/>
              </w:rPr>
              <w:t xml:space="preserve"> TET 501</w:t>
            </w:r>
            <w:r>
              <w:rPr>
                <w:rFonts w:ascii="Times New Roman" w:hAnsi="Times New Roman" w:cs="Times New Roman"/>
                <w:sz w:val="15"/>
                <w:szCs w:val="15"/>
              </w:rPr>
              <w:t>7</w:t>
            </w:r>
          </w:p>
        </w:tc>
        <w:tc>
          <w:tcPr>
            <w:tcW w:w="1013" w:type="dxa"/>
            <w:gridSpan w:val="3"/>
            <w:vMerge/>
            <w:vAlign w:val="center"/>
          </w:tcPr>
          <w:p w14:paraId="6E8E33BD" w14:textId="77777777" w:rsidR="009F5B11" w:rsidRPr="00BD1D5B" w:rsidRDefault="009F5B11" w:rsidP="00E37786">
            <w:pPr>
              <w:pStyle w:val="TableParagraph"/>
              <w:spacing w:before="40" w:after="40"/>
              <w:jc w:val="center"/>
              <w:rPr>
                <w:rFonts w:ascii="Times New Roman" w:hAnsi="Times New Roman" w:cs="Times New Roman"/>
                <w:color w:val="000000" w:themeColor="text1"/>
                <w:sz w:val="15"/>
                <w:szCs w:val="15"/>
                <w:lang w:val="tr-TR"/>
              </w:rPr>
            </w:pPr>
          </w:p>
        </w:tc>
        <w:tc>
          <w:tcPr>
            <w:tcW w:w="5065" w:type="dxa"/>
          </w:tcPr>
          <w:p w14:paraId="6063C601" w14:textId="77777777" w:rsidR="009F5B11" w:rsidRPr="00BD1D5B" w:rsidRDefault="009F5B11" w:rsidP="00E37786">
            <w:pPr>
              <w:pStyle w:val="TableParagraph"/>
              <w:spacing w:before="40" w:after="40"/>
              <w:rPr>
                <w:rFonts w:ascii="Times New Roman" w:eastAsia="Times New Roman" w:hAnsi="Times New Roman" w:cs="Times New Roman"/>
                <w:color w:val="000000" w:themeColor="text1"/>
                <w:sz w:val="15"/>
                <w:szCs w:val="15"/>
                <w:lang w:val="tr-TR"/>
              </w:rPr>
            </w:pPr>
            <w:r w:rsidRPr="00BD1D5B">
              <w:rPr>
                <w:rFonts w:ascii="Times New Roman" w:hAnsi="Times New Roman" w:cs="Times New Roman"/>
                <w:sz w:val="15"/>
                <w:szCs w:val="15"/>
              </w:rPr>
              <w:t xml:space="preserve"> </w:t>
            </w:r>
            <w:r>
              <w:rPr>
                <w:rFonts w:ascii="Times New Roman" w:hAnsi="Times New Roman" w:cs="Times New Roman"/>
                <w:sz w:val="15"/>
                <w:szCs w:val="15"/>
              </w:rPr>
              <w:t>YATIRIM PROJELERİNİN FİNANSAL VE EKONOMİK ANALİZİ</w:t>
            </w:r>
          </w:p>
        </w:tc>
        <w:tc>
          <w:tcPr>
            <w:tcW w:w="2338" w:type="dxa"/>
            <w:tcBorders>
              <w:top w:val="single" w:sz="4" w:space="0" w:color="A6A6A6" w:themeColor="background1" w:themeShade="A6"/>
              <w:bottom w:val="single" w:sz="4" w:space="0" w:color="A6A6A6" w:themeColor="background1" w:themeShade="A6"/>
              <w:right w:val="single" w:sz="12" w:space="0" w:color="auto"/>
            </w:tcBorders>
          </w:tcPr>
          <w:p w14:paraId="6EB00760" w14:textId="77777777" w:rsidR="009F5B11" w:rsidRPr="00C97AF2" w:rsidRDefault="009F5B11" w:rsidP="00E37786">
            <w:pPr>
              <w:pStyle w:val="TableParagraph"/>
              <w:spacing w:before="40" w:after="40"/>
              <w:rPr>
                <w:rFonts w:ascii="Times New Roman" w:eastAsia="Times New Roman" w:hAnsi="Times New Roman" w:cs="Times New Roman"/>
                <w:color w:val="000000" w:themeColor="text1"/>
                <w:sz w:val="15"/>
                <w:szCs w:val="15"/>
                <w:lang w:val="tr-TR"/>
              </w:rPr>
            </w:pPr>
            <w:r w:rsidRPr="00C97AF2">
              <w:rPr>
                <w:rFonts w:ascii="Times New Roman" w:eastAsia="Times New Roman" w:hAnsi="Times New Roman" w:cs="Times New Roman"/>
                <w:color w:val="000000" w:themeColor="text1"/>
                <w:sz w:val="15"/>
                <w:szCs w:val="15"/>
                <w:lang w:val="tr-TR"/>
              </w:rPr>
              <w:t>Prof.</w:t>
            </w:r>
            <w:r>
              <w:rPr>
                <w:rFonts w:ascii="Times New Roman" w:eastAsia="Times New Roman" w:hAnsi="Times New Roman" w:cs="Times New Roman"/>
                <w:color w:val="000000" w:themeColor="text1"/>
                <w:sz w:val="15"/>
                <w:szCs w:val="15"/>
                <w:lang w:val="tr-TR"/>
              </w:rPr>
              <w:t xml:space="preserve"> </w:t>
            </w:r>
            <w:r w:rsidRPr="00C97AF2">
              <w:rPr>
                <w:rFonts w:ascii="Times New Roman" w:eastAsia="Times New Roman" w:hAnsi="Times New Roman" w:cs="Times New Roman"/>
                <w:color w:val="000000" w:themeColor="text1"/>
                <w:sz w:val="15"/>
                <w:szCs w:val="15"/>
                <w:lang w:val="tr-TR"/>
              </w:rPr>
              <w:t>Dr. Burhan ÖZKAN</w:t>
            </w:r>
          </w:p>
        </w:tc>
      </w:tr>
      <w:tr w:rsidR="009F5B11" w:rsidRPr="00C21860" w14:paraId="42E11704" w14:textId="77777777" w:rsidTr="00E37786">
        <w:trPr>
          <w:trHeight w:val="199"/>
        </w:trPr>
        <w:tc>
          <w:tcPr>
            <w:tcW w:w="441" w:type="dxa"/>
            <w:tcBorders>
              <w:top w:val="single" w:sz="4" w:space="0" w:color="A6A6A6" w:themeColor="background1" w:themeShade="A6"/>
              <w:left w:val="single" w:sz="12" w:space="0" w:color="auto"/>
              <w:bottom w:val="single" w:sz="4" w:space="0" w:color="A6A6A6" w:themeColor="background1" w:themeShade="A6"/>
            </w:tcBorders>
          </w:tcPr>
          <w:p w14:paraId="1A09F31E" w14:textId="77777777" w:rsidR="009F5B11" w:rsidRPr="00BD1D5B" w:rsidRDefault="009F5B11" w:rsidP="00E37786">
            <w:pPr>
              <w:pStyle w:val="TableParagraph"/>
              <w:spacing w:before="40" w:after="40"/>
              <w:jc w:val="center"/>
              <w:rPr>
                <w:rFonts w:ascii="Times New Roman" w:eastAsia="Times New Roman" w:hAnsi="Times New Roman" w:cs="Times New Roman"/>
                <w:color w:val="000000" w:themeColor="text1"/>
                <w:sz w:val="15"/>
                <w:szCs w:val="15"/>
                <w:lang w:val="tr-TR"/>
              </w:rPr>
            </w:pPr>
            <w:r w:rsidRPr="00BD1D5B">
              <w:rPr>
                <w:rFonts w:ascii="Times New Roman" w:eastAsia="Times New Roman" w:hAnsi="Times New Roman" w:cs="Times New Roman"/>
                <w:color w:val="000000" w:themeColor="text1"/>
                <w:sz w:val="15"/>
                <w:szCs w:val="15"/>
                <w:lang w:val="tr-TR"/>
              </w:rPr>
              <w:t>4</w:t>
            </w:r>
          </w:p>
        </w:tc>
        <w:tc>
          <w:tcPr>
            <w:tcW w:w="979" w:type="dxa"/>
            <w:gridSpan w:val="2"/>
          </w:tcPr>
          <w:p w14:paraId="0AC08691" w14:textId="77777777" w:rsidR="009F5B11" w:rsidRPr="00BD1D5B" w:rsidRDefault="009F5B11" w:rsidP="00E37786">
            <w:pPr>
              <w:pStyle w:val="TableParagraph"/>
              <w:spacing w:before="40" w:after="40"/>
              <w:rPr>
                <w:rFonts w:ascii="Times New Roman" w:eastAsia="Times New Roman" w:hAnsi="Times New Roman" w:cs="Times New Roman"/>
                <w:color w:val="000000" w:themeColor="text1"/>
                <w:sz w:val="15"/>
                <w:szCs w:val="15"/>
                <w:lang w:val="tr-TR"/>
              </w:rPr>
            </w:pPr>
            <w:r w:rsidRPr="00BD1D5B">
              <w:rPr>
                <w:rFonts w:ascii="Times New Roman" w:hAnsi="Times New Roman" w:cs="Times New Roman"/>
                <w:sz w:val="15"/>
                <w:szCs w:val="15"/>
              </w:rPr>
              <w:t xml:space="preserve"> TET 50</w:t>
            </w:r>
            <w:r>
              <w:rPr>
                <w:rFonts w:ascii="Times New Roman" w:hAnsi="Times New Roman" w:cs="Times New Roman"/>
                <w:sz w:val="15"/>
                <w:szCs w:val="15"/>
              </w:rPr>
              <w:t>21</w:t>
            </w:r>
          </w:p>
        </w:tc>
        <w:tc>
          <w:tcPr>
            <w:tcW w:w="1013" w:type="dxa"/>
            <w:gridSpan w:val="3"/>
            <w:vMerge/>
            <w:vAlign w:val="center"/>
          </w:tcPr>
          <w:p w14:paraId="16F712CA" w14:textId="77777777" w:rsidR="009F5B11" w:rsidRPr="00BD1D5B" w:rsidRDefault="009F5B11" w:rsidP="00E37786">
            <w:pPr>
              <w:pStyle w:val="TableParagraph"/>
              <w:spacing w:before="40" w:after="40"/>
              <w:jc w:val="center"/>
              <w:rPr>
                <w:rFonts w:ascii="Times New Roman" w:hAnsi="Times New Roman" w:cs="Times New Roman"/>
                <w:color w:val="000000" w:themeColor="text1"/>
                <w:sz w:val="15"/>
                <w:szCs w:val="15"/>
                <w:lang w:val="tr-TR"/>
              </w:rPr>
            </w:pPr>
          </w:p>
        </w:tc>
        <w:tc>
          <w:tcPr>
            <w:tcW w:w="5065" w:type="dxa"/>
          </w:tcPr>
          <w:p w14:paraId="1F988602" w14:textId="77777777" w:rsidR="009F5B11" w:rsidRPr="00BD1D5B" w:rsidRDefault="009F5B11" w:rsidP="00E37786">
            <w:pPr>
              <w:pStyle w:val="TableParagraph"/>
              <w:spacing w:before="40" w:after="40"/>
              <w:rPr>
                <w:rFonts w:ascii="Times New Roman" w:eastAsia="Times New Roman" w:hAnsi="Times New Roman" w:cs="Times New Roman"/>
                <w:color w:val="000000" w:themeColor="text1"/>
                <w:sz w:val="15"/>
                <w:szCs w:val="15"/>
                <w:lang w:val="tr-TR"/>
              </w:rPr>
            </w:pPr>
            <w:r w:rsidRPr="00BD1D5B">
              <w:rPr>
                <w:rFonts w:ascii="Times New Roman" w:hAnsi="Times New Roman" w:cs="Times New Roman"/>
                <w:sz w:val="15"/>
                <w:szCs w:val="15"/>
              </w:rPr>
              <w:t xml:space="preserve"> TARIMSAL </w:t>
            </w:r>
            <w:r>
              <w:rPr>
                <w:rFonts w:ascii="Times New Roman" w:hAnsi="Times New Roman" w:cs="Times New Roman"/>
                <w:sz w:val="15"/>
                <w:szCs w:val="15"/>
              </w:rPr>
              <w:t>EKONOMİSİNDE ARAŞTIRMA ÖRNEKLEME METOTLARI</w:t>
            </w:r>
          </w:p>
        </w:tc>
        <w:tc>
          <w:tcPr>
            <w:tcW w:w="2338" w:type="dxa"/>
            <w:tcBorders>
              <w:top w:val="single" w:sz="4" w:space="0" w:color="A6A6A6" w:themeColor="background1" w:themeShade="A6"/>
              <w:bottom w:val="single" w:sz="4" w:space="0" w:color="A6A6A6" w:themeColor="background1" w:themeShade="A6"/>
              <w:right w:val="single" w:sz="12" w:space="0" w:color="auto"/>
            </w:tcBorders>
          </w:tcPr>
          <w:p w14:paraId="3959BE2A" w14:textId="77777777" w:rsidR="009F5B11" w:rsidRPr="00C97AF2" w:rsidRDefault="009F5B11" w:rsidP="00E37786">
            <w:pPr>
              <w:pStyle w:val="TableParagraph"/>
              <w:spacing w:before="40" w:after="40"/>
              <w:rPr>
                <w:rFonts w:ascii="Times New Roman" w:eastAsia="Times New Roman" w:hAnsi="Times New Roman" w:cs="Times New Roman"/>
                <w:color w:val="000000" w:themeColor="text1"/>
                <w:sz w:val="15"/>
                <w:szCs w:val="15"/>
                <w:lang w:val="tr-TR"/>
              </w:rPr>
            </w:pPr>
            <w:r>
              <w:rPr>
                <w:rFonts w:ascii="Times New Roman" w:eastAsia="Times New Roman" w:hAnsi="Times New Roman" w:cs="Times New Roman"/>
                <w:color w:val="000000" w:themeColor="text1"/>
                <w:sz w:val="15"/>
                <w:szCs w:val="15"/>
                <w:lang w:val="tr-TR"/>
              </w:rPr>
              <w:t>Prof. Dr. İbrahim YILMAZ</w:t>
            </w:r>
          </w:p>
        </w:tc>
      </w:tr>
      <w:tr w:rsidR="009F5B11" w:rsidRPr="00C21860" w14:paraId="1D18644C" w14:textId="77777777" w:rsidTr="00E37786">
        <w:trPr>
          <w:trHeight w:val="206"/>
        </w:trPr>
        <w:tc>
          <w:tcPr>
            <w:tcW w:w="441" w:type="dxa"/>
            <w:tcBorders>
              <w:top w:val="single" w:sz="4" w:space="0" w:color="A6A6A6" w:themeColor="background1" w:themeShade="A6"/>
              <w:left w:val="single" w:sz="12" w:space="0" w:color="auto"/>
              <w:bottom w:val="single" w:sz="4" w:space="0" w:color="A6A6A6" w:themeColor="background1" w:themeShade="A6"/>
            </w:tcBorders>
          </w:tcPr>
          <w:p w14:paraId="503CD26A" w14:textId="77777777" w:rsidR="009F5B11" w:rsidRPr="00BD1D5B" w:rsidRDefault="009F5B11" w:rsidP="00E37786">
            <w:pPr>
              <w:pStyle w:val="TableParagraph"/>
              <w:spacing w:before="40" w:after="40"/>
              <w:jc w:val="center"/>
              <w:rPr>
                <w:rFonts w:ascii="Times New Roman" w:eastAsia="Times New Roman" w:hAnsi="Times New Roman" w:cs="Times New Roman"/>
                <w:color w:val="000000" w:themeColor="text1"/>
                <w:sz w:val="15"/>
                <w:szCs w:val="15"/>
                <w:lang w:val="tr-TR"/>
              </w:rPr>
            </w:pPr>
            <w:r w:rsidRPr="00BD1D5B">
              <w:rPr>
                <w:rFonts w:ascii="Times New Roman" w:eastAsia="Times New Roman" w:hAnsi="Times New Roman" w:cs="Times New Roman"/>
                <w:color w:val="000000" w:themeColor="text1"/>
                <w:sz w:val="15"/>
                <w:szCs w:val="15"/>
                <w:lang w:val="tr-TR"/>
              </w:rPr>
              <w:t>5</w:t>
            </w:r>
          </w:p>
        </w:tc>
        <w:tc>
          <w:tcPr>
            <w:tcW w:w="979" w:type="dxa"/>
            <w:gridSpan w:val="2"/>
          </w:tcPr>
          <w:p w14:paraId="4860FDCE" w14:textId="77777777" w:rsidR="009F5B11" w:rsidRPr="00BD1D5B" w:rsidRDefault="009F5B11" w:rsidP="00E37786">
            <w:pPr>
              <w:pStyle w:val="TableParagraph"/>
              <w:spacing w:before="40" w:after="40"/>
              <w:rPr>
                <w:rFonts w:ascii="Times New Roman" w:eastAsia="Times New Roman" w:hAnsi="Times New Roman" w:cs="Times New Roman"/>
                <w:color w:val="000000" w:themeColor="text1"/>
                <w:sz w:val="15"/>
                <w:szCs w:val="15"/>
                <w:lang w:val="tr-TR"/>
              </w:rPr>
            </w:pPr>
            <w:r w:rsidRPr="00BD1D5B">
              <w:rPr>
                <w:rFonts w:ascii="Times New Roman" w:hAnsi="Times New Roman" w:cs="Times New Roman"/>
                <w:sz w:val="15"/>
                <w:szCs w:val="15"/>
              </w:rPr>
              <w:t xml:space="preserve"> TET 50</w:t>
            </w:r>
            <w:r>
              <w:rPr>
                <w:rFonts w:ascii="Times New Roman" w:hAnsi="Times New Roman" w:cs="Times New Roman"/>
                <w:sz w:val="15"/>
                <w:szCs w:val="15"/>
              </w:rPr>
              <w:t>49</w:t>
            </w:r>
          </w:p>
        </w:tc>
        <w:tc>
          <w:tcPr>
            <w:tcW w:w="1013" w:type="dxa"/>
            <w:gridSpan w:val="3"/>
            <w:vMerge/>
          </w:tcPr>
          <w:p w14:paraId="4BF5A4BF" w14:textId="77777777" w:rsidR="009F5B11" w:rsidRPr="00BD1D5B" w:rsidRDefault="009F5B11" w:rsidP="00E37786">
            <w:pPr>
              <w:pStyle w:val="TableParagraph"/>
              <w:spacing w:before="40" w:after="40"/>
              <w:rPr>
                <w:rFonts w:ascii="Times New Roman" w:eastAsia="Times New Roman" w:hAnsi="Times New Roman" w:cs="Times New Roman"/>
                <w:color w:val="000000" w:themeColor="text1"/>
                <w:sz w:val="15"/>
                <w:szCs w:val="15"/>
                <w:lang w:val="tr-TR"/>
              </w:rPr>
            </w:pPr>
          </w:p>
        </w:tc>
        <w:tc>
          <w:tcPr>
            <w:tcW w:w="5065" w:type="dxa"/>
          </w:tcPr>
          <w:p w14:paraId="29BE1638" w14:textId="77777777" w:rsidR="009F5B11" w:rsidRPr="00BD1D5B" w:rsidRDefault="009F5B11" w:rsidP="00E37786">
            <w:pPr>
              <w:pStyle w:val="TableParagraph"/>
              <w:spacing w:before="40" w:after="40"/>
              <w:rPr>
                <w:rFonts w:ascii="Times New Roman" w:eastAsia="Times New Roman" w:hAnsi="Times New Roman" w:cs="Times New Roman"/>
                <w:color w:val="000000" w:themeColor="text1"/>
                <w:sz w:val="15"/>
                <w:szCs w:val="15"/>
                <w:lang w:val="tr-TR"/>
              </w:rPr>
            </w:pPr>
            <w:r w:rsidRPr="00BD1D5B">
              <w:rPr>
                <w:rFonts w:ascii="Times New Roman" w:hAnsi="Times New Roman" w:cs="Times New Roman"/>
                <w:sz w:val="15"/>
                <w:szCs w:val="15"/>
              </w:rPr>
              <w:t xml:space="preserve">  </w:t>
            </w:r>
            <w:r>
              <w:rPr>
                <w:rFonts w:ascii="Times New Roman" w:hAnsi="Times New Roman" w:cs="Times New Roman"/>
                <w:sz w:val="15"/>
                <w:szCs w:val="15"/>
              </w:rPr>
              <w:t>TARIMSAL YAYIM</w:t>
            </w:r>
          </w:p>
        </w:tc>
        <w:tc>
          <w:tcPr>
            <w:tcW w:w="2338" w:type="dxa"/>
            <w:tcBorders>
              <w:top w:val="single" w:sz="4" w:space="0" w:color="A6A6A6" w:themeColor="background1" w:themeShade="A6"/>
              <w:bottom w:val="single" w:sz="4" w:space="0" w:color="A6A6A6" w:themeColor="background1" w:themeShade="A6"/>
              <w:right w:val="single" w:sz="12" w:space="0" w:color="auto"/>
            </w:tcBorders>
          </w:tcPr>
          <w:p w14:paraId="7C672C38" w14:textId="77777777" w:rsidR="009F5B11" w:rsidRPr="00C97AF2" w:rsidRDefault="009F5B11" w:rsidP="00E37786">
            <w:pPr>
              <w:pStyle w:val="TableParagraph"/>
              <w:spacing w:before="40" w:after="40"/>
              <w:rPr>
                <w:rFonts w:ascii="Times New Roman" w:eastAsia="Times New Roman" w:hAnsi="Times New Roman" w:cs="Times New Roman"/>
                <w:color w:val="000000" w:themeColor="text1"/>
                <w:sz w:val="15"/>
                <w:szCs w:val="15"/>
                <w:lang w:val="tr-TR"/>
              </w:rPr>
            </w:pPr>
            <w:r>
              <w:rPr>
                <w:rFonts w:ascii="Times New Roman" w:eastAsia="Times New Roman" w:hAnsi="Times New Roman" w:cs="Times New Roman"/>
                <w:color w:val="000000" w:themeColor="text1"/>
                <w:sz w:val="15"/>
                <w:szCs w:val="15"/>
                <w:lang w:val="tr-TR"/>
              </w:rPr>
              <w:t>Prof. Dr. Orhan ÖZÇATALBAŞ</w:t>
            </w:r>
          </w:p>
        </w:tc>
      </w:tr>
      <w:tr w:rsidR="009F5B11" w:rsidRPr="00C21860" w14:paraId="4B1C6A96" w14:textId="77777777" w:rsidTr="00E37786">
        <w:trPr>
          <w:trHeight w:val="206"/>
        </w:trPr>
        <w:tc>
          <w:tcPr>
            <w:tcW w:w="441" w:type="dxa"/>
            <w:tcBorders>
              <w:top w:val="single" w:sz="4" w:space="0" w:color="A6A6A6" w:themeColor="background1" w:themeShade="A6"/>
              <w:left w:val="single" w:sz="12" w:space="0" w:color="auto"/>
              <w:bottom w:val="single" w:sz="4" w:space="0" w:color="A6A6A6" w:themeColor="background1" w:themeShade="A6"/>
            </w:tcBorders>
          </w:tcPr>
          <w:p w14:paraId="4BCC6624" w14:textId="77777777" w:rsidR="009F5B11" w:rsidRPr="00BD1D5B" w:rsidRDefault="009F5B11" w:rsidP="00E37786">
            <w:pPr>
              <w:pStyle w:val="TableParagraph"/>
              <w:spacing w:before="40" w:after="40"/>
              <w:jc w:val="center"/>
              <w:rPr>
                <w:rFonts w:ascii="Times New Roman" w:eastAsia="Times New Roman" w:hAnsi="Times New Roman" w:cs="Times New Roman"/>
                <w:color w:val="000000" w:themeColor="text1"/>
                <w:sz w:val="15"/>
                <w:szCs w:val="15"/>
                <w:lang w:val="tr-TR"/>
              </w:rPr>
            </w:pPr>
            <w:r w:rsidRPr="00BD1D5B">
              <w:rPr>
                <w:rFonts w:ascii="Times New Roman" w:eastAsia="Times New Roman" w:hAnsi="Times New Roman" w:cs="Times New Roman"/>
                <w:color w:val="000000" w:themeColor="text1"/>
                <w:sz w:val="15"/>
                <w:szCs w:val="15"/>
                <w:lang w:val="tr-TR"/>
              </w:rPr>
              <w:t>6</w:t>
            </w:r>
          </w:p>
        </w:tc>
        <w:tc>
          <w:tcPr>
            <w:tcW w:w="979" w:type="dxa"/>
            <w:gridSpan w:val="2"/>
          </w:tcPr>
          <w:p w14:paraId="7B774532" w14:textId="77777777" w:rsidR="009F5B11" w:rsidRPr="00BD1D5B" w:rsidRDefault="009F5B11" w:rsidP="00E37786">
            <w:pPr>
              <w:pStyle w:val="TableParagraph"/>
              <w:spacing w:before="40" w:after="40"/>
              <w:rPr>
                <w:rFonts w:ascii="Times New Roman" w:eastAsia="Times New Roman" w:hAnsi="Times New Roman" w:cs="Times New Roman"/>
                <w:color w:val="000000" w:themeColor="text1"/>
                <w:sz w:val="15"/>
                <w:szCs w:val="15"/>
                <w:lang w:val="tr-TR"/>
              </w:rPr>
            </w:pPr>
            <w:r w:rsidRPr="00BD1D5B">
              <w:rPr>
                <w:rFonts w:ascii="Times New Roman" w:hAnsi="Times New Roman" w:cs="Times New Roman"/>
                <w:sz w:val="15"/>
                <w:szCs w:val="15"/>
              </w:rPr>
              <w:t xml:space="preserve"> TET 502</w:t>
            </w:r>
            <w:r>
              <w:rPr>
                <w:rFonts w:ascii="Times New Roman" w:hAnsi="Times New Roman" w:cs="Times New Roman"/>
                <w:sz w:val="15"/>
                <w:szCs w:val="15"/>
              </w:rPr>
              <w:t>9</w:t>
            </w:r>
          </w:p>
        </w:tc>
        <w:tc>
          <w:tcPr>
            <w:tcW w:w="1013" w:type="dxa"/>
            <w:gridSpan w:val="3"/>
            <w:vMerge/>
          </w:tcPr>
          <w:p w14:paraId="29A6925D" w14:textId="77777777" w:rsidR="009F5B11" w:rsidRPr="00BD1D5B" w:rsidRDefault="009F5B11" w:rsidP="00E37786">
            <w:pPr>
              <w:pStyle w:val="TableParagraph"/>
              <w:spacing w:before="40" w:after="40"/>
              <w:rPr>
                <w:rFonts w:ascii="Times New Roman" w:eastAsia="Times New Roman" w:hAnsi="Times New Roman" w:cs="Times New Roman"/>
                <w:color w:val="000000" w:themeColor="text1"/>
                <w:sz w:val="15"/>
                <w:szCs w:val="15"/>
                <w:lang w:val="tr-TR"/>
              </w:rPr>
            </w:pPr>
          </w:p>
        </w:tc>
        <w:tc>
          <w:tcPr>
            <w:tcW w:w="5065" w:type="dxa"/>
          </w:tcPr>
          <w:p w14:paraId="7649D5B8" w14:textId="77777777" w:rsidR="009F5B11" w:rsidRPr="00BD1D5B" w:rsidRDefault="009F5B11" w:rsidP="00E37786">
            <w:pPr>
              <w:pStyle w:val="TableParagraph"/>
              <w:spacing w:before="40" w:after="40"/>
              <w:rPr>
                <w:rFonts w:ascii="Times New Roman" w:eastAsia="Times New Roman" w:hAnsi="Times New Roman" w:cs="Times New Roman"/>
                <w:color w:val="000000" w:themeColor="text1"/>
                <w:sz w:val="15"/>
                <w:szCs w:val="15"/>
                <w:lang w:val="tr-TR"/>
              </w:rPr>
            </w:pPr>
            <w:r w:rsidRPr="00BD1D5B">
              <w:rPr>
                <w:rFonts w:ascii="Times New Roman" w:hAnsi="Times New Roman" w:cs="Times New Roman"/>
                <w:sz w:val="15"/>
                <w:szCs w:val="15"/>
              </w:rPr>
              <w:t xml:space="preserve">  </w:t>
            </w:r>
            <w:r>
              <w:rPr>
                <w:rFonts w:ascii="Times New Roman" w:hAnsi="Times New Roman" w:cs="Times New Roman"/>
                <w:sz w:val="15"/>
                <w:szCs w:val="15"/>
              </w:rPr>
              <w:t>PAZARLAMA İLKELERİ</w:t>
            </w:r>
          </w:p>
        </w:tc>
        <w:tc>
          <w:tcPr>
            <w:tcW w:w="2338" w:type="dxa"/>
            <w:tcBorders>
              <w:top w:val="single" w:sz="4" w:space="0" w:color="A6A6A6" w:themeColor="background1" w:themeShade="A6"/>
              <w:bottom w:val="single" w:sz="4" w:space="0" w:color="A6A6A6" w:themeColor="background1" w:themeShade="A6"/>
              <w:right w:val="single" w:sz="12" w:space="0" w:color="auto"/>
            </w:tcBorders>
          </w:tcPr>
          <w:p w14:paraId="0998EF2E" w14:textId="77777777" w:rsidR="009F5B11" w:rsidRPr="00C97AF2" w:rsidRDefault="009F5B11" w:rsidP="00E37786">
            <w:pPr>
              <w:pStyle w:val="TableParagraph"/>
              <w:spacing w:before="40" w:after="40"/>
              <w:rPr>
                <w:rFonts w:ascii="Times New Roman" w:eastAsia="Times New Roman" w:hAnsi="Times New Roman" w:cs="Times New Roman"/>
                <w:color w:val="000000" w:themeColor="text1"/>
                <w:sz w:val="15"/>
                <w:szCs w:val="15"/>
                <w:lang w:val="tr-TR"/>
              </w:rPr>
            </w:pPr>
            <w:r w:rsidRPr="00C97AF2">
              <w:rPr>
                <w:rFonts w:ascii="Times New Roman" w:eastAsia="Times New Roman" w:hAnsi="Times New Roman" w:cs="Times New Roman"/>
                <w:color w:val="000000" w:themeColor="text1"/>
                <w:sz w:val="15"/>
                <w:szCs w:val="15"/>
                <w:lang w:val="tr-TR"/>
              </w:rPr>
              <w:t>Doç.</w:t>
            </w:r>
            <w:r>
              <w:rPr>
                <w:rFonts w:ascii="Times New Roman" w:eastAsia="Times New Roman" w:hAnsi="Times New Roman" w:cs="Times New Roman"/>
                <w:color w:val="000000" w:themeColor="text1"/>
                <w:sz w:val="15"/>
                <w:szCs w:val="15"/>
                <w:lang w:val="tr-TR"/>
              </w:rPr>
              <w:t xml:space="preserve"> </w:t>
            </w:r>
            <w:r w:rsidRPr="00C97AF2">
              <w:rPr>
                <w:rFonts w:ascii="Times New Roman" w:eastAsia="Times New Roman" w:hAnsi="Times New Roman" w:cs="Times New Roman"/>
                <w:color w:val="000000" w:themeColor="text1"/>
                <w:sz w:val="15"/>
                <w:szCs w:val="15"/>
                <w:lang w:val="tr-TR"/>
              </w:rPr>
              <w:t>Dr. M.</w:t>
            </w:r>
            <w:r>
              <w:rPr>
                <w:rFonts w:ascii="Times New Roman" w:eastAsia="Times New Roman" w:hAnsi="Times New Roman" w:cs="Times New Roman"/>
                <w:color w:val="000000" w:themeColor="text1"/>
                <w:sz w:val="15"/>
                <w:szCs w:val="15"/>
                <w:lang w:val="tr-TR"/>
              </w:rPr>
              <w:t xml:space="preserve"> </w:t>
            </w:r>
            <w:r w:rsidRPr="00C97AF2">
              <w:rPr>
                <w:rFonts w:ascii="Times New Roman" w:eastAsia="Times New Roman" w:hAnsi="Times New Roman" w:cs="Times New Roman"/>
                <w:color w:val="000000" w:themeColor="text1"/>
                <w:sz w:val="15"/>
                <w:szCs w:val="15"/>
                <w:lang w:val="tr-TR"/>
              </w:rPr>
              <w:t>Göksel AKPINAR</w:t>
            </w:r>
          </w:p>
        </w:tc>
      </w:tr>
      <w:tr w:rsidR="009F5B11" w:rsidRPr="00C21860" w14:paraId="2FFD5E92" w14:textId="77777777" w:rsidTr="00E37786">
        <w:trPr>
          <w:trHeight w:val="137"/>
        </w:trPr>
        <w:tc>
          <w:tcPr>
            <w:tcW w:w="441" w:type="dxa"/>
            <w:tcBorders>
              <w:top w:val="single" w:sz="4" w:space="0" w:color="A6A6A6" w:themeColor="background1" w:themeShade="A6"/>
              <w:left w:val="single" w:sz="12" w:space="0" w:color="auto"/>
              <w:bottom w:val="single" w:sz="4" w:space="0" w:color="A6A6A6" w:themeColor="background1" w:themeShade="A6"/>
            </w:tcBorders>
          </w:tcPr>
          <w:p w14:paraId="1C31E325" w14:textId="77777777" w:rsidR="009F5B11" w:rsidRPr="00BD1D5B" w:rsidRDefault="009F5B11" w:rsidP="00E37786">
            <w:pPr>
              <w:pStyle w:val="TableParagraph"/>
              <w:spacing w:before="40" w:after="40"/>
              <w:jc w:val="center"/>
              <w:rPr>
                <w:rFonts w:ascii="Times New Roman" w:eastAsia="Times New Roman" w:hAnsi="Times New Roman" w:cs="Times New Roman"/>
                <w:color w:val="000000" w:themeColor="text1"/>
                <w:sz w:val="15"/>
                <w:szCs w:val="15"/>
                <w:lang w:val="tr-TR"/>
              </w:rPr>
            </w:pPr>
            <w:r w:rsidRPr="00BD1D5B">
              <w:rPr>
                <w:rFonts w:ascii="Times New Roman" w:eastAsia="Times New Roman" w:hAnsi="Times New Roman" w:cs="Times New Roman"/>
                <w:color w:val="000000" w:themeColor="text1"/>
                <w:sz w:val="15"/>
                <w:szCs w:val="15"/>
                <w:lang w:val="tr-TR"/>
              </w:rPr>
              <w:t>7</w:t>
            </w:r>
          </w:p>
        </w:tc>
        <w:tc>
          <w:tcPr>
            <w:tcW w:w="979" w:type="dxa"/>
            <w:gridSpan w:val="2"/>
          </w:tcPr>
          <w:p w14:paraId="40E3D670" w14:textId="77777777" w:rsidR="009F5B11" w:rsidRPr="00BD1D5B" w:rsidRDefault="009F5B11" w:rsidP="00E37786">
            <w:pPr>
              <w:pStyle w:val="TableParagraph"/>
              <w:spacing w:before="40" w:after="40"/>
              <w:rPr>
                <w:rFonts w:ascii="Times New Roman" w:eastAsia="Times New Roman" w:hAnsi="Times New Roman" w:cs="Times New Roman"/>
                <w:color w:val="000000" w:themeColor="text1"/>
                <w:sz w:val="15"/>
                <w:szCs w:val="15"/>
                <w:lang w:val="tr-TR"/>
              </w:rPr>
            </w:pPr>
            <w:r w:rsidRPr="00BD1D5B">
              <w:rPr>
                <w:rFonts w:ascii="Times New Roman" w:hAnsi="Times New Roman" w:cs="Times New Roman"/>
                <w:sz w:val="15"/>
                <w:szCs w:val="15"/>
              </w:rPr>
              <w:t xml:space="preserve"> TET 50</w:t>
            </w:r>
            <w:r>
              <w:rPr>
                <w:rFonts w:ascii="Times New Roman" w:hAnsi="Times New Roman" w:cs="Times New Roman"/>
                <w:sz w:val="15"/>
                <w:szCs w:val="15"/>
              </w:rPr>
              <w:t>09</w:t>
            </w:r>
          </w:p>
        </w:tc>
        <w:tc>
          <w:tcPr>
            <w:tcW w:w="1013" w:type="dxa"/>
            <w:gridSpan w:val="3"/>
            <w:vMerge/>
          </w:tcPr>
          <w:p w14:paraId="7FA651E9" w14:textId="77777777" w:rsidR="009F5B11" w:rsidRPr="00BD1D5B" w:rsidRDefault="009F5B11" w:rsidP="00E37786">
            <w:pPr>
              <w:pStyle w:val="TableParagraph"/>
              <w:spacing w:before="40" w:after="40"/>
              <w:rPr>
                <w:rFonts w:ascii="Times New Roman" w:eastAsia="Times New Roman" w:hAnsi="Times New Roman" w:cs="Times New Roman"/>
                <w:color w:val="000000" w:themeColor="text1"/>
                <w:sz w:val="15"/>
                <w:szCs w:val="15"/>
                <w:lang w:val="tr-TR"/>
              </w:rPr>
            </w:pPr>
          </w:p>
        </w:tc>
        <w:tc>
          <w:tcPr>
            <w:tcW w:w="5065" w:type="dxa"/>
          </w:tcPr>
          <w:p w14:paraId="2AA165EF" w14:textId="77777777" w:rsidR="009F5B11" w:rsidRPr="00BD1D5B" w:rsidRDefault="009F5B11" w:rsidP="00E37786">
            <w:pPr>
              <w:pStyle w:val="TableParagraph"/>
              <w:spacing w:before="40" w:after="40"/>
              <w:rPr>
                <w:rFonts w:ascii="Times New Roman" w:eastAsia="Times New Roman" w:hAnsi="Times New Roman" w:cs="Times New Roman"/>
                <w:color w:val="000000" w:themeColor="text1"/>
                <w:sz w:val="15"/>
                <w:szCs w:val="15"/>
                <w:lang w:val="tr-TR"/>
              </w:rPr>
            </w:pPr>
            <w:r>
              <w:rPr>
                <w:rFonts w:ascii="Times New Roman" w:hAnsi="Times New Roman" w:cs="Times New Roman"/>
                <w:sz w:val="15"/>
                <w:szCs w:val="15"/>
              </w:rPr>
              <w:t>TARIMSAL YATIRIM FİNANSMANI</w:t>
            </w:r>
          </w:p>
        </w:tc>
        <w:tc>
          <w:tcPr>
            <w:tcW w:w="2338" w:type="dxa"/>
            <w:tcBorders>
              <w:top w:val="single" w:sz="4" w:space="0" w:color="A6A6A6" w:themeColor="background1" w:themeShade="A6"/>
              <w:bottom w:val="single" w:sz="4" w:space="0" w:color="A6A6A6" w:themeColor="background1" w:themeShade="A6"/>
              <w:right w:val="single" w:sz="12" w:space="0" w:color="auto"/>
            </w:tcBorders>
          </w:tcPr>
          <w:p w14:paraId="0CD05945" w14:textId="77777777" w:rsidR="009F5B11" w:rsidRPr="00C97AF2" w:rsidRDefault="009F5B11" w:rsidP="00E37786">
            <w:pPr>
              <w:pStyle w:val="TableParagraph"/>
              <w:spacing w:before="40" w:after="40"/>
              <w:rPr>
                <w:rFonts w:ascii="Times New Roman" w:eastAsia="Times New Roman" w:hAnsi="Times New Roman" w:cs="Times New Roman"/>
                <w:color w:val="000000" w:themeColor="text1"/>
                <w:sz w:val="15"/>
                <w:szCs w:val="15"/>
                <w:lang w:val="tr-TR"/>
              </w:rPr>
            </w:pPr>
            <w:r w:rsidRPr="00C97AF2">
              <w:rPr>
                <w:rFonts w:ascii="Times New Roman" w:eastAsia="Times New Roman" w:hAnsi="Times New Roman" w:cs="Times New Roman"/>
                <w:color w:val="000000" w:themeColor="text1"/>
                <w:sz w:val="15"/>
                <w:szCs w:val="15"/>
                <w:lang w:val="tr-TR"/>
              </w:rPr>
              <w:t>Doç.</w:t>
            </w:r>
            <w:r>
              <w:rPr>
                <w:rFonts w:ascii="Times New Roman" w:eastAsia="Times New Roman" w:hAnsi="Times New Roman" w:cs="Times New Roman"/>
                <w:color w:val="000000" w:themeColor="text1"/>
                <w:sz w:val="15"/>
                <w:szCs w:val="15"/>
                <w:lang w:val="tr-TR"/>
              </w:rPr>
              <w:t xml:space="preserve"> </w:t>
            </w:r>
            <w:r w:rsidRPr="00C97AF2">
              <w:rPr>
                <w:rFonts w:ascii="Times New Roman" w:eastAsia="Times New Roman" w:hAnsi="Times New Roman" w:cs="Times New Roman"/>
                <w:color w:val="000000" w:themeColor="text1"/>
                <w:sz w:val="15"/>
                <w:szCs w:val="15"/>
                <w:lang w:val="tr-TR"/>
              </w:rPr>
              <w:t>Dr. Süleyman KARAMAN</w:t>
            </w:r>
          </w:p>
        </w:tc>
      </w:tr>
      <w:tr w:rsidR="009F5B11" w:rsidRPr="00C21860" w14:paraId="4EA1F4B4" w14:textId="77777777" w:rsidTr="00E37786">
        <w:trPr>
          <w:trHeight w:val="183"/>
        </w:trPr>
        <w:tc>
          <w:tcPr>
            <w:tcW w:w="441" w:type="dxa"/>
            <w:tcBorders>
              <w:top w:val="single" w:sz="4" w:space="0" w:color="A6A6A6" w:themeColor="background1" w:themeShade="A6"/>
              <w:left w:val="single" w:sz="12" w:space="0" w:color="auto"/>
              <w:bottom w:val="single" w:sz="4" w:space="0" w:color="A6A6A6" w:themeColor="background1" w:themeShade="A6"/>
            </w:tcBorders>
          </w:tcPr>
          <w:p w14:paraId="2621CADA" w14:textId="77777777" w:rsidR="009F5B11" w:rsidRPr="00BD1D5B" w:rsidRDefault="009F5B11" w:rsidP="00E37786">
            <w:pPr>
              <w:pStyle w:val="TableParagraph"/>
              <w:spacing w:before="40" w:after="40"/>
              <w:jc w:val="center"/>
              <w:rPr>
                <w:rFonts w:ascii="Times New Roman" w:eastAsia="Times New Roman" w:hAnsi="Times New Roman" w:cs="Times New Roman"/>
                <w:color w:val="000000" w:themeColor="text1"/>
                <w:sz w:val="15"/>
                <w:szCs w:val="15"/>
                <w:lang w:val="tr-TR"/>
              </w:rPr>
            </w:pPr>
            <w:r w:rsidRPr="00BD1D5B">
              <w:rPr>
                <w:rFonts w:ascii="Times New Roman" w:eastAsia="Times New Roman" w:hAnsi="Times New Roman" w:cs="Times New Roman"/>
                <w:color w:val="000000" w:themeColor="text1"/>
                <w:sz w:val="15"/>
                <w:szCs w:val="15"/>
                <w:lang w:val="tr-TR"/>
              </w:rPr>
              <w:t>8</w:t>
            </w:r>
          </w:p>
        </w:tc>
        <w:tc>
          <w:tcPr>
            <w:tcW w:w="979" w:type="dxa"/>
            <w:gridSpan w:val="2"/>
          </w:tcPr>
          <w:p w14:paraId="796FCF6E" w14:textId="77777777" w:rsidR="009F5B11" w:rsidRPr="00BD1D5B" w:rsidRDefault="009F5B11" w:rsidP="00E37786">
            <w:pPr>
              <w:pStyle w:val="TableParagraph"/>
              <w:spacing w:before="40" w:after="40"/>
              <w:rPr>
                <w:rFonts w:ascii="Times New Roman" w:eastAsia="Times New Roman" w:hAnsi="Times New Roman" w:cs="Times New Roman"/>
                <w:color w:val="000000" w:themeColor="text1"/>
                <w:sz w:val="15"/>
                <w:szCs w:val="15"/>
                <w:lang w:val="tr-TR"/>
              </w:rPr>
            </w:pPr>
            <w:r w:rsidRPr="00BD1D5B">
              <w:rPr>
                <w:rFonts w:ascii="Times New Roman" w:hAnsi="Times New Roman" w:cs="Times New Roman"/>
                <w:sz w:val="15"/>
                <w:szCs w:val="15"/>
              </w:rPr>
              <w:t xml:space="preserve"> TET 503</w:t>
            </w:r>
            <w:r>
              <w:rPr>
                <w:rFonts w:ascii="Times New Roman" w:hAnsi="Times New Roman" w:cs="Times New Roman"/>
                <w:sz w:val="15"/>
                <w:szCs w:val="15"/>
              </w:rPr>
              <w:t>7</w:t>
            </w:r>
            <w:r w:rsidRPr="00BD1D5B">
              <w:rPr>
                <w:rFonts w:ascii="Times New Roman" w:hAnsi="Times New Roman" w:cs="Times New Roman"/>
                <w:sz w:val="15"/>
                <w:szCs w:val="15"/>
              </w:rPr>
              <w:t xml:space="preserve"> </w:t>
            </w:r>
          </w:p>
        </w:tc>
        <w:tc>
          <w:tcPr>
            <w:tcW w:w="1013" w:type="dxa"/>
            <w:gridSpan w:val="3"/>
            <w:vMerge/>
          </w:tcPr>
          <w:p w14:paraId="51759EAE" w14:textId="77777777" w:rsidR="009F5B11" w:rsidRPr="00BD1D5B" w:rsidRDefault="009F5B11" w:rsidP="00E37786">
            <w:pPr>
              <w:spacing w:before="40" w:after="40"/>
              <w:rPr>
                <w:color w:val="000000" w:themeColor="text1"/>
                <w:sz w:val="15"/>
                <w:szCs w:val="15"/>
              </w:rPr>
            </w:pPr>
          </w:p>
        </w:tc>
        <w:tc>
          <w:tcPr>
            <w:tcW w:w="5065" w:type="dxa"/>
          </w:tcPr>
          <w:p w14:paraId="28554C75" w14:textId="77777777" w:rsidR="009F5B11" w:rsidRPr="00BD1D5B" w:rsidRDefault="009F5B11" w:rsidP="00E37786">
            <w:pPr>
              <w:pStyle w:val="TableParagraph"/>
              <w:spacing w:before="40" w:after="40"/>
              <w:rPr>
                <w:rFonts w:ascii="Times New Roman" w:eastAsia="Times New Roman" w:hAnsi="Times New Roman" w:cs="Times New Roman"/>
                <w:color w:val="000000" w:themeColor="text1"/>
                <w:sz w:val="15"/>
                <w:szCs w:val="15"/>
                <w:lang w:val="tr-TR"/>
              </w:rPr>
            </w:pPr>
            <w:r w:rsidRPr="00BD1D5B">
              <w:rPr>
                <w:rFonts w:ascii="Times New Roman" w:hAnsi="Times New Roman" w:cs="Times New Roman"/>
                <w:sz w:val="15"/>
                <w:szCs w:val="15"/>
              </w:rPr>
              <w:t xml:space="preserve">  </w:t>
            </w:r>
            <w:r>
              <w:rPr>
                <w:rFonts w:ascii="Times New Roman" w:hAnsi="Times New Roman" w:cs="Times New Roman"/>
                <w:sz w:val="15"/>
                <w:szCs w:val="15"/>
              </w:rPr>
              <w:t>MAKRO EKONOMİK ANALİZ</w:t>
            </w:r>
          </w:p>
        </w:tc>
        <w:tc>
          <w:tcPr>
            <w:tcW w:w="2338" w:type="dxa"/>
            <w:tcBorders>
              <w:top w:val="single" w:sz="4" w:space="0" w:color="A6A6A6" w:themeColor="background1" w:themeShade="A6"/>
              <w:bottom w:val="single" w:sz="4" w:space="0" w:color="A6A6A6" w:themeColor="background1" w:themeShade="A6"/>
              <w:right w:val="single" w:sz="12" w:space="0" w:color="auto"/>
            </w:tcBorders>
          </w:tcPr>
          <w:p w14:paraId="6B62F6C6" w14:textId="77777777" w:rsidR="009F5B11" w:rsidRPr="00C97AF2" w:rsidRDefault="009F5B11" w:rsidP="00E37786">
            <w:pPr>
              <w:pStyle w:val="TableParagraph"/>
              <w:spacing w:before="40" w:after="40"/>
              <w:rPr>
                <w:rFonts w:ascii="Times New Roman" w:eastAsia="Times New Roman" w:hAnsi="Times New Roman" w:cs="Times New Roman"/>
                <w:color w:val="000000" w:themeColor="text1"/>
                <w:sz w:val="15"/>
                <w:szCs w:val="15"/>
                <w:lang w:val="tr-TR"/>
              </w:rPr>
            </w:pPr>
            <w:r w:rsidRPr="00C97AF2">
              <w:rPr>
                <w:rFonts w:ascii="Times New Roman" w:eastAsia="Times New Roman" w:hAnsi="Times New Roman" w:cs="Times New Roman"/>
                <w:color w:val="000000" w:themeColor="text1"/>
                <w:sz w:val="15"/>
                <w:szCs w:val="15"/>
                <w:lang w:val="tr-TR"/>
              </w:rPr>
              <w:t>D</w:t>
            </w:r>
            <w:r>
              <w:rPr>
                <w:rFonts w:ascii="Times New Roman" w:eastAsia="Times New Roman" w:hAnsi="Times New Roman" w:cs="Times New Roman"/>
                <w:color w:val="000000" w:themeColor="text1"/>
                <w:sz w:val="15"/>
                <w:szCs w:val="15"/>
                <w:lang w:val="tr-TR"/>
              </w:rPr>
              <w:t>oç. Dr.</w:t>
            </w:r>
            <w:r w:rsidRPr="00C97AF2">
              <w:rPr>
                <w:rFonts w:ascii="Times New Roman" w:eastAsia="Times New Roman" w:hAnsi="Times New Roman" w:cs="Times New Roman"/>
                <w:color w:val="000000" w:themeColor="text1"/>
                <w:sz w:val="15"/>
                <w:szCs w:val="15"/>
                <w:lang w:val="tr-TR"/>
              </w:rPr>
              <w:t xml:space="preserve"> M</w:t>
            </w:r>
            <w:r>
              <w:rPr>
                <w:rFonts w:ascii="Times New Roman" w:eastAsia="Times New Roman" w:hAnsi="Times New Roman" w:cs="Times New Roman"/>
                <w:color w:val="000000" w:themeColor="text1"/>
                <w:sz w:val="15"/>
                <w:szCs w:val="15"/>
                <w:lang w:val="tr-TR"/>
              </w:rPr>
              <w:t xml:space="preserve"> </w:t>
            </w:r>
            <w:r w:rsidRPr="00C97AF2">
              <w:rPr>
                <w:rFonts w:ascii="Times New Roman" w:eastAsia="Times New Roman" w:hAnsi="Times New Roman" w:cs="Times New Roman"/>
                <w:color w:val="000000" w:themeColor="text1"/>
                <w:sz w:val="15"/>
                <w:szCs w:val="15"/>
                <w:lang w:val="tr-TR"/>
              </w:rPr>
              <w:t>.Nisa M.YELBOĞA</w:t>
            </w:r>
          </w:p>
        </w:tc>
      </w:tr>
      <w:tr w:rsidR="009F5B11" w:rsidRPr="00C21860" w14:paraId="24C33C4D" w14:textId="77777777" w:rsidTr="00E37786">
        <w:trPr>
          <w:trHeight w:val="65"/>
        </w:trPr>
        <w:tc>
          <w:tcPr>
            <w:tcW w:w="441" w:type="dxa"/>
            <w:tcBorders>
              <w:top w:val="single" w:sz="4" w:space="0" w:color="A6A6A6" w:themeColor="background1" w:themeShade="A6"/>
              <w:left w:val="single" w:sz="12" w:space="0" w:color="auto"/>
              <w:bottom w:val="single" w:sz="4" w:space="0" w:color="A6A6A6" w:themeColor="background1" w:themeShade="A6"/>
            </w:tcBorders>
          </w:tcPr>
          <w:p w14:paraId="36357116" w14:textId="77777777" w:rsidR="009F5B11" w:rsidRPr="00BD1D5B" w:rsidRDefault="009F5B11" w:rsidP="00E37786">
            <w:pPr>
              <w:pStyle w:val="TableParagraph"/>
              <w:spacing w:before="40" w:after="40"/>
              <w:jc w:val="center"/>
              <w:rPr>
                <w:rFonts w:ascii="Times New Roman" w:eastAsia="Times New Roman" w:hAnsi="Times New Roman" w:cs="Times New Roman"/>
                <w:color w:val="000000" w:themeColor="text1"/>
                <w:sz w:val="15"/>
                <w:szCs w:val="15"/>
                <w:lang w:val="tr-TR"/>
              </w:rPr>
            </w:pPr>
            <w:r w:rsidRPr="00BD1D5B">
              <w:rPr>
                <w:rFonts w:ascii="Times New Roman" w:eastAsia="Times New Roman" w:hAnsi="Times New Roman" w:cs="Times New Roman"/>
                <w:color w:val="000000" w:themeColor="text1"/>
                <w:sz w:val="15"/>
                <w:szCs w:val="15"/>
                <w:lang w:val="tr-TR"/>
              </w:rPr>
              <w:t>9</w:t>
            </w:r>
          </w:p>
        </w:tc>
        <w:tc>
          <w:tcPr>
            <w:tcW w:w="979" w:type="dxa"/>
            <w:gridSpan w:val="2"/>
          </w:tcPr>
          <w:p w14:paraId="3B402EB6" w14:textId="77777777" w:rsidR="009F5B11" w:rsidRPr="00BD1D5B" w:rsidRDefault="009F5B11" w:rsidP="00E37786">
            <w:pPr>
              <w:pStyle w:val="TableParagraph"/>
              <w:spacing w:before="40" w:after="40"/>
              <w:rPr>
                <w:rFonts w:ascii="Times New Roman" w:eastAsia="Times New Roman" w:hAnsi="Times New Roman" w:cs="Times New Roman"/>
                <w:color w:val="000000" w:themeColor="text1"/>
                <w:sz w:val="15"/>
                <w:szCs w:val="15"/>
                <w:lang w:val="tr-TR"/>
              </w:rPr>
            </w:pPr>
            <w:r w:rsidRPr="00BD1D5B">
              <w:rPr>
                <w:rFonts w:ascii="Times New Roman" w:hAnsi="Times New Roman" w:cs="Times New Roman"/>
                <w:sz w:val="15"/>
                <w:szCs w:val="15"/>
              </w:rPr>
              <w:t xml:space="preserve"> TET 50</w:t>
            </w:r>
            <w:r>
              <w:rPr>
                <w:rFonts w:ascii="Times New Roman" w:hAnsi="Times New Roman" w:cs="Times New Roman"/>
                <w:sz w:val="15"/>
                <w:szCs w:val="15"/>
              </w:rPr>
              <w:t>39</w:t>
            </w:r>
          </w:p>
        </w:tc>
        <w:tc>
          <w:tcPr>
            <w:tcW w:w="1013" w:type="dxa"/>
            <w:gridSpan w:val="3"/>
            <w:vMerge/>
          </w:tcPr>
          <w:p w14:paraId="284CCE2A" w14:textId="77777777" w:rsidR="009F5B11" w:rsidRPr="00BD1D5B" w:rsidRDefault="009F5B11" w:rsidP="00E37786">
            <w:pPr>
              <w:spacing w:before="40" w:after="40"/>
              <w:rPr>
                <w:color w:val="000000" w:themeColor="text1"/>
                <w:sz w:val="15"/>
                <w:szCs w:val="15"/>
              </w:rPr>
            </w:pPr>
          </w:p>
        </w:tc>
        <w:tc>
          <w:tcPr>
            <w:tcW w:w="5065" w:type="dxa"/>
          </w:tcPr>
          <w:p w14:paraId="258DF721" w14:textId="77777777" w:rsidR="009F5B11" w:rsidRPr="00BD1D5B" w:rsidRDefault="009F5B11" w:rsidP="00E37786">
            <w:pPr>
              <w:pStyle w:val="TableParagraph"/>
              <w:spacing w:before="40" w:after="40"/>
              <w:rPr>
                <w:rFonts w:ascii="Times New Roman" w:eastAsia="Times New Roman" w:hAnsi="Times New Roman" w:cs="Times New Roman"/>
                <w:color w:val="000000" w:themeColor="text1"/>
                <w:sz w:val="15"/>
                <w:szCs w:val="15"/>
                <w:lang w:val="tr-TR"/>
              </w:rPr>
            </w:pPr>
            <w:r w:rsidRPr="00BD1D5B">
              <w:rPr>
                <w:rFonts w:ascii="Times New Roman" w:hAnsi="Times New Roman" w:cs="Times New Roman"/>
                <w:sz w:val="15"/>
                <w:szCs w:val="15"/>
              </w:rPr>
              <w:t xml:space="preserve">  </w:t>
            </w:r>
            <w:r>
              <w:rPr>
                <w:rFonts w:ascii="Times New Roman" w:hAnsi="Times New Roman" w:cs="Times New Roman"/>
                <w:sz w:val="15"/>
                <w:szCs w:val="15"/>
              </w:rPr>
              <w:t>KIRSAL SOSYOLOJİ ARAŞTIRMA YÖNTEMLERİ</w:t>
            </w:r>
          </w:p>
        </w:tc>
        <w:tc>
          <w:tcPr>
            <w:tcW w:w="2338" w:type="dxa"/>
            <w:tcBorders>
              <w:top w:val="single" w:sz="4" w:space="0" w:color="A6A6A6" w:themeColor="background1" w:themeShade="A6"/>
              <w:bottom w:val="single" w:sz="4" w:space="0" w:color="A6A6A6" w:themeColor="background1" w:themeShade="A6"/>
              <w:right w:val="single" w:sz="12" w:space="0" w:color="auto"/>
            </w:tcBorders>
          </w:tcPr>
          <w:p w14:paraId="524E669B" w14:textId="77777777" w:rsidR="009F5B11" w:rsidRPr="00C97AF2" w:rsidRDefault="009F5B11" w:rsidP="00E37786">
            <w:pPr>
              <w:pStyle w:val="TableParagraph"/>
              <w:spacing w:before="40" w:after="40"/>
              <w:rPr>
                <w:rFonts w:ascii="Times New Roman" w:eastAsia="Times New Roman" w:hAnsi="Times New Roman" w:cs="Times New Roman"/>
                <w:color w:val="000000" w:themeColor="text1"/>
                <w:sz w:val="15"/>
                <w:szCs w:val="15"/>
                <w:lang w:val="tr-TR"/>
              </w:rPr>
            </w:pPr>
            <w:r w:rsidRPr="00C97AF2">
              <w:rPr>
                <w:rFonts w:ascii="Times New Roman" w:eastAsia="Times New Roman" w:hAnsi="Times New Roman" w:cs="Times New Roman"/>
                <w:color w:val="000000" w:themeColor="text1"/>
                <w:sz w:val="15"/>
                <w:szCs w:val="15"/>
                <w:lang w:val="tr-TR"/>
              </w:rPr>
              <w:t>D</w:t>
            </w:r>
            <w:r>
              <w:rPr>
                <w:rFonts w:ascii="Times New Roman" w:eastAsia="Times New Roman" w:hAnsi="Times New Roman" w:cs="Times New Roman"/>
                <w:color w:val="000000" w:themeColor="text1"/>
                <w:sz w:val="15"/>
                <w:szCs w:val="15"/>
                <w:lang w:val="tr-TR"/>
              </w:rPr>
              <w:t>oç. Dr.</w:t>
            </w:r>
            <w:r w:rsidRPr="00C97AF2">
              <w:rPr>
                <w:rFonts w:ascii="Times New Roman" w:eastAsia="Times New Roman" w:hAnsi="Times New Roman" w:cs="Times New Roman"/>
                <w:color w:val="000000" w:themeColor="text1"/>
                <w:sz w:val="15"/>
                <w:szCs w:val="15"/>
                <w:lang w:val="tr-TR"/>
              </w:rPr>
              <w:t>.</w:t>
            </w:r>
            <w:r>
              <w:rPr>
                <w:rFonts w:ascii="Times New Roman" w:eastAsia="Times New Roman" w:hAnsi="Times New Roman" w:cs="Times New Roman"/>
                <w:color w:val="000000" w:themeColor="text1"/>
                <w:sz w:val="15"/>
                <w:szCs w:val="15"/>
                <w:lang w:val="tr-TR"/>
              </w:rPr>
              <w:t xml:space="preserve"> </w:t>
            </w:r>
            <w:r w:rsidRPr="00C97AF2">
              <w:rPr>
                <w:rFonts w:ascii="Times New Roman" w:eastAsia="Times New Roman" w:hAnsi="Times New Roman" w:cs="Times New Roman"/>
                <w:color w:val="000000" w:themeColor="text1"/>
                <w:sz w:val="15"/>
                <w:szCs w:val="15"/>
                <w:lang w:val="tr-TR"/>
              </w:rPr>
              <w:t>Üyesi  İlkay KUTLAR</w:t>
            </w:r>
          </w:p>
        </w:tc>
      </w:tr>
      <w:tr w:rsidR="009F5B11" w:rsidRPr="00C21860" w14:paraId="26469403" w14:textId="77777777" w:rsidTr="00E37786">
        <w:trPr>
          <w:trHeight w:val="117"/>
        </w:trPr>
        <w:tc>
          <w:tcPr>
            <w:tcW w:w="441" w:type="dxa"/>
            <w:tcBorders>
              <w:top w:val="single" w:sz="4" w:space="0" w:color="A6A6A6" w:themeColor="background1" w:themeShade="A6"/>
              <w:left w:val="single" w:sz="12" w:space="0" w:color="auto"/>
              <w:bottom w:val="single" w:sz="12" w:space="0" w:color="auto"/>
            </w:tcBorders>
          </w:tcPr>
          <w:p w14:paraId="70ED1057" w14:textId="77777777" w:rsidR="009F5B11" w:rsidRPr="00BD1D5B" w:rsidRDefault="009F5B11" w:rsidP="00E37786">
            <w:pPr>
              <w:pStyle w:val="TableParagraph"/>
              <w:spacing w:before="40" w:after="40"/>
              <w:jc w:val="center"/>
              <w:rPr>
                <w:rFonts w:ascii="Times New Roman" w:eastAsia="Times New Roman" w:hAnsi="Times New Roman" w:cs="Times New Roman"/>
                <w:color w:val="000000" w:themeColor="text1"/>
                <w:sz w:val="15"/>
                <w:szCs w:val="15"/>
                <w:lang w:val="tr-TR"/>
              </w:rPr>
            </w:pPr>
            <w:r w:rsidRPr="00BD1D5B">
              <w:rPr>
                <w:rFonts w:ascii="Times New Roman" w:eastAsia="Times New Roman" w:hAnsi="Times New Roman" w:cs="Times New Roman"/>
                <w:color w:val="000000" w:themeColor="text1"/>
                <w:sz w:val="15"/>
                <w:szCs w:val="15"/>
                <w:lang w:val="tr-TR"/>
              </w:rPr>
              <w:t>10</w:t>
            </w:r>
          </w:p>
        </w:tc>
        <w:tc>
          <w:tcPr>
            <w:tcW w:w="979" w:type="dxa"/>
            <w:gridSpan w:val="2"/>
            <w:vAlign w:val="center"/>
          </w:tcPr>
          <w:p w14:paraId="5198C68D" w14:textId="77777777" w:rsidR="009F5B11" w:rsidRPr="00BD1D5B" w:rsidRDefault="009F5B11" w:rsidP="00E37786">
            <w:pPr>
              <w:pStyle w:val="TableParagraph"/>
              <w:spacing w:before="40" w:after="40"/>
              <w:rPr>
                <w:rFonts w:ascii="Times New Roman" w:eastAsia="Times New Roman" w:hAnsi="Times New Roman" w:cs="Times New Roman"/>
                <w:color w:val="000000" w:themeColor="text1"/>
                <w:sz w:val="15"/>
                <w:szCs w:val="15"/>
                <w:lang w:val="tr-TR"/>
              </w:rPr>
            </w:pPr>
            <w:r w:rsidRPr="00BD1D5B">
              <w:rPr>
                <w:rFonts w:ascii="Times New Roman" w:hAnsi="Times New Roman" w:cs="Times New Roman"/>
                <w:sz w:val="15"/>
                <w:szCs w:val="15"/>
              </w:rPr>
              <w:t xml:space="preserve"> TET 504</w:t>
            </w:r>
            <w:r>
              <w:rPr>
                <w:rFonts w:ascii="Times New Roman" w:hAnsi="Times New Roman" w:cs="Times New Roman"/>
                <w:sz w:val="15"/>
                <w:szCs w:val="15"/>
              </w:rPr>
              <w:t>1</w:t>
            </w:r>
          </w:p>
        </w:tc>
        <w:tc>
          <w:tcPr>
            <w:tcW w:w="1013" w:type="dxa"/>
            <w:gridSpan w:val="3"/>
            <w:vMerge/>
            <w:tcBorders>
              <w:bottom w:val="single" w:sz="12" w:space="0" w:color="auto"/>
            </w:tcBorders>
          </w:tcPr>
          <w:p w14:paraId="6D05ED41" w14:textId="77777777" w:rsidR="009F5B11" w:rsidRPr="00BD1D5B" w:rsidRDefault="009F5B11" w:rsidP="00E37786">
            <w:pPr>
              <w:spacing w:before="40" w:after="40"/>
              <w:rPr>
                <w:color w:val="000000" w:themeColor="text1"/>
                <w:sz w:val="15"/>
                <w:szCs w:val="15"/>
              </w:rPr>
            </w:pPr>
          </w:p>
        </w:tc>
        <w:tc>
          <w:tcPr>
            <w:tcW w:w="5065" w:type="dxa"/>
            <w:vAlign w:val="center"/>
          </w:tcPr>
          <w:p w14:paraId="176BD53F" w14:textId="77777777" w:rsidR="009F5B11" w:rsidRPr="00CC2545" w:rsidRDefault="009F5B11" w:rsidP="00E37786">
            <w:pPr>
              <w:pStyle w:val="TableParagraph"/>
              <w:rPr>
                <w:rFonts w:ascii="Times New Roman" w:hAnsi="Times New Roman" w:cs="Times New Roman"/>
                <w:sz w:val="15"/>
                <w:szCs w:val="15"/>
              </w:rPr>
            </w:pPr>
            <w:r w:rsidRPr="00BD1D5B">
              <w:rPr>
                <w:rFonts w:ascii="Times New Roman" w:hAnsi="Times New Roman" w:cs="Times New Roman"/>
                <w:sz w:val="15"/>
                <w:szCs w:val="15"/>
              </w:rPr>
              <w:t xml:space="preserve">  KIRSAL KALKINMA </w:t>
            </w:r>
            <w:r>
              <w:rPr>
                <w:rFonts w:ascii="Times New Roman" w:hAnsi="Times New Roman" w:cs="Times New Roman"/>
                <w:sz w:val="15"/>
                <w:szCs w:val="15"/>
              </w:rPr>
              <w:t>MODELLERİ</w:t>
            </w:r>
          </w:p>
        </w:tc>
        <w:tc>
          <w:tcPr>
            <w:tcW w:w="2338" w:type="dxa"/>
            <w:tcBorders>
              <w:top w:val="single" w:sz="4" w:space="0" w:color="A6A6A6" w:themeColor="background1" w:themeShade="A6"/>
              <w:bottom w:val="single" w:sz="12" w:space="0" w:color="auto"/>
              <w:right w:val="single" w:sz="12" w:space="0" w:color="auto"/>
            </w:tcBorders>
          </w:tcPr>
          <w:p w14:paraId="1EE08477" w14:textId="77777777" w:rsidR="009F5B11" w:rsidRPr="00C97AF2" w:rsidRDefault="009F5B11" w:rsidP="00E37786">
            <w:pPr>
              <w:pStyle w:val="TableParagraph"/>
              <w:spacing w:before="40" w:after="40"/>
              <w:rPr>
                <w:rFonts w:ascii="Times New Roman" w:eastAsia="Times New Roman" w:hAnsi="Times New Roman" w:cs="Times New Roman"/>
                <w:color w:val="000000" w:themeColor="text1"/>
                <w:sz w:val="15"/>
                <w:szCs w:val="15"/>
                <w:lang w:val="tr-TR"/>
              </w:rPr>
            </w:pPr>
            <w:r w:rsidRPr="00C97AF2">
              <w:rPr>
                <w:rFonts w:ascii="Times New Roman" w:eastAsia="Times New Roman" w:hAnsi="Times New Roman" w:cs="Times New Roman"/>
                <w:color w:val="000000" w:themeColor="text1"/>
                <w:sz w:val="15"/>
                <w:szCs w:val="15"/>
                <w:lang w:val="tr-TR"/>
              </w:rPr>
              <w:t>Dr.</w:t>
            </w:r>
            <w:r>
              <w:rPr>
                <w:rFonts w:ascii="Times New Roman" w:eastAsia="Times New Roman" w:hAnsi="Times New Roman" w:cs="Times New Roman"/>
                <w:color w:val="000000" w:themeColor="text1"/>
                <w:sz w:val="15"/>
                <w:szCs w:val="15"/>
                <w:lang w:val="tr-TR"/>
              </w:rPr>
              <w:t xml:space="preserve"> </w:t>
            </w:r>
            <w:r w:rsidRPr="00C97AF2">
              <w:rPr>
                <w:rFonts w:ascii="Times New Roman" w:eastAsia="Times New Roman" w:hAnsi="Times New Roman" w:cs="Times New Roman"/>
                <w:color w:val="000000" w:themeColor="text1"/>
                <w:sz w:val="15"/>
                <w:szCs w:val="15"/>
                <w:lang w:val="tr-TR"/>
              </w:rPr>
              <w:t>Öğr.</w:t>
            </w:r>
            <w:r>
              <w:rPr>
                <w:rFonts w:ascii="Times New Roman" w:eastAsia="Times New Roman" w:hAnsi="Times New Roman" w:cs="Times New Roman"/>
                <w:color w:val="000000" w:themeColor="text1"/>
                <w:sz w:val="15"/>
                <w:szCs w:val="15"/>
                <w:lang w:val="tr-TR"/>
              </w:rPr>
              <w:t xml:space="preserve"> </w:t>
            </w:r>
            <w:r w:rsidRPr="00C97AF2">
              <w:rPr>
                <w:rFonts w:ascii="Times New Roman" w:eastAsia="Times New Roman" w:hAnsi="Times New Roman" w:cs="Times New Roman"/>
                <w:color w:val="000000" w:themeColor="text1"/>
                <w:sz w:val="15"/>
                <w:szCs w:val="15"/>
                <w:lang w:val="tr-TR"/>
              </w:rPr>
              <w:t>Üyesi Yavuz TAŞCIOĞLU</w:t>
            </w:r>
          </w:p>
        </w:tc>
      </w:tr>
      <w:tr w:rsidR="009F5B11" w:rsidRPr="00C21860" w14:paraId="78D3BBFB" w14:textId="77777777" w:rsidTr="00E37786">
        <w:trPr>
          <w:trHeight w:val="117"/>
        </w:trPr>
        <w:tc>
          <w:tcPr>
            <w:tcW w:w="9836" w:type="dxa"/>
            <w:gridSpan w:val="8"/>
            <w:tcBorders>
              <w:top w:val="single" w:sz="12" w:space="0" w:color="auto"/>
              <w:left w:val="single" w:sz="12" w:space="0" w:color="auto"/>
              <w:bottom w:val="single" w:sz="12" w:space="0" w:color="auto"/>
              <w:right w:val="single" w:sz="12" w:space="0" w:color="auto"/>
            </w:tcBorders>
          </w:tcPr>
          <w:p w14:paraId="7CA8F534" w14:textId="77777777" w:rsidR="009F5B11" w:rsidRPr="00BD1D5B" w:rsidRDefault="009F5B11" w:rsidP="009F5B11">
            <w:pPr>
              <w:pStyle w:val="AltBilgi"/>
              <w:numPr>
                <w:ilvl w:val="0"/>
                <w:numId w:val="30"/>
              </w:numPr>
              <w:spacing w:before="20" w:after="120"/>
              <w:ind w:left="307" w:hanging="284"/>
              <w:rPr>
                <w:i/>
                <w:color w:val="000000" w:themeColor="text1"/>
                <w:sz w:val="18"/>
                <w:szCs w:val="18"/>
              </w:rPr>
            </w:pPr>
            <w:r w:rsidRPr="00C97AF2">
              <w:rPr>
                <w:i/>
                <w:color w:val="000000" w:themeColor="text1"/>
                <w:sz w:val="18"/>
                <w:szCs w:val="18"/>
              </w:rPr>
              <w:t xml:space="preserve">Sadece </w:t>
            </w:r>
            <w:r w:rsidRPr="00C97AF2">
              <w:rPr>
                <w:i/>
                <w:color w:val="000000" w:themeColor="text1"/>
                <w:sz w:val="18"/>
                <w:szCs w:val="18"/>
                <w:u w:val="single"/>
              </w:rPr>
              <w:t>3. Yarıyıl öğrencileri</w:t>
            </w:r>
            <w:r w:rsidRPr="00C97AF2">
              <w:rPr>
                <w:i/>
                <w:color w:val="000000" w:themeColor="text1"/>
                <w:sz w:val="18"/>
                <w:szCs w:val="18"/>
              </w:rPr>
              <w:t xml:space="preserve"> içindir.</w:t>
            </w:r>
          </w:p>
        </w:tc>
      </w:tr>
    </w:tbl>
    <w:p w14:paraId="68C233FA" w14:textId="77777777" w:rsidR="004D12F3" w:rsidRDefault="004D12F3" w:rsidP="004D12F3">
      <w:pPr>
        <w:pStyle w:val="GvdeMetni"/>
        <w:tabs>
          <w:tab w:val="left" w:pos="284"/>
        </w:tabs>
        <w:spacing w:before="120" w:after="240" w:line="276" w:lineRule="auto"/>
        <w:ind w:left="284"/>
        <w:jc w:val="right"/>
        <w:rPr>
          <w:rFonts w:cs="Times New Roman"/>
          <w:b/>
          <w:sz w:val="24"/>
          <w:szCs w:val="24"/>
          <w:lang w:val="tr-TR"/>
        </w:rPr>
      </w:pPr>
    </w:p>
    <w:p w14:paraId="658333A8" w14:textId="6250112A" w:rsidR="00BD1D5B" w:rsidRPr="00BD1D5B" w:rsidRDefault="004D12F3" w:rsidP="00BD1D5B">
      <w:pPr>
        <w:pStyle w:val="GvdeMetni"/>
        <w:numPr>
          <w:ilvl w:val="2"/>
          <w:numId w:val="2"/>
        </w:numPr>
        <w:tabs>
          <w:tab w:val="left" w:pos="284"/>
        </w:tabs>
        <w:spacing w:before="120" w:after="240" w:line="276" w:lineRule="auto"/>
        <w:ind w:left="284" w:hanging="284"/>
        <w:jc w:val="both"/>
        <w:rPr>
          <w:rFonts w:cs="Times New Roman"/>
          <w:b/>
          <w:sz w:val="24"/>
          <w:szCs w:val="24"/>
          <w:lang w:val="tr-TR"/>
        </w:rPr>
      </w:pPr>
      <w:r w:rsidRPr="004D12F3">
        <w:rPr>
          <w:rFonts w:cs="Times New Roman"/>
          <w:b/>
          <w:sz w:val="24"/>
          <w:szCs w:val="24"/>
          <w:lang w:val="tr-TR"/>
        </w:rPr>
        <w:t xml:space="preserve">DERS İÇERİKLERİNİ İNCELEME VE DERS SEÇİMİ YAPMA </w:t>
      </w:r>
    </w:p>
    <w:p w14:paraId="70D4E7E1" w14:textId="77777777" w:rsidR="004D12F3" w:rsidRPr="00270818" w:rsidRDefault="004D12F3" w:rsidP="00CC2545">
      <w:pPr>
        <w:pStyle w:val="GvdeMetni"/>
        <w:numPr>
          <w:ilvl w:val="0"/>
          <w:numId w:val="4"/>
        </w:numPr>
        <w:tabs>
          <w:tab w:val="left" w:pos="1726"/>
        </w:tabs>
        <w:spacing w:before="120" w:after="120" w:line="276" w:lineRule="auto"/>
        <w:ind w:left="567" w:hanging="283"/>
        <w:jc w:val="both"/>
        <w:rPr>
          <w:rFonts w:cs="Times New Roman"/>
          <w:sz w:val="21"/>
          <w:szCs w:val="21"/>
          <w:lang w:val="tr-TR"/>
        </w:rPr>
      </w:pPr>
      <w:r w:rsidRPr="00821840">
        <w:rPr>
          <w:rFonts w:cs="Times New Roman"/>
          <w:sz w:val="21"/>
          <w:szCs w:val="21"/>
          <w:lang w:val="tr-TR"/>
        </w:rPr>
        <w:t>Kay</w:t>
      </w:r>
      <w:r>
        <w:rPr>
          <w:rFonts w:cs="Times New Roman"/>
          <w:sz w:val="21"/>
          <w:szCs w:val="21"/>
          <w:lang w:val="tr-TR"/>
        </w:rPr>
        <w:t xml:space="preserve">ıt yaptırılan dönemden itibaren; </w:t>
      </w:r>
      <w:r w:rsidRPr="00A956E2">
        <w:rPr>
          <w:rFonts w:cs="Times New Roman"/>
          <w:b/>
          <w:sz w:val="21"/>
          <w:szCs w:val="21"/>
          <w:lang w:val="tr-TR"/>
        </w:rPr>
        <w:t xml:space="preserve">1.dönem </w:t>
      </w:r>
      <w:r w:rsidRPr="00A956E2">
        <w:rPr>
          <w:rFonts w:cs="Times New Roman"/>
          <w:b/>
          <w:sz w:val="21"/>
          <w:szCs w:val="21"/>
          <w:u w:val="single"/>
          <w:lang w:val="tr-TR"/>
        </w:rPr>
        <w:t>5 ders</w:t>
      </w:r>
      <w:r w:rsidRPr="00A956E2">
        <w:rPr>
          <w:rFonts w:cs="Times New Roman"/>
          <w:b/>
          <w:sz w:val="21"/>
          <w:szCs w:val="21"/>
          <w:lang w:val="tr-TR"/>
        </w:rPr>
        <w:t xml:space="preserve">, 2.dönem </w:t>
      </w:r>
      <w:r w:rsidRPr="00A956E2">
        <w:rPr>
          <w:rFonts w:cs="Times New Roman"/>
          <w:b/>
          <w:sz w:val="21"/>
          <w:szCs w:val="21"/>
          <w:u w:val="single"/>
          <w:lang w:val="tr-TR"/>
        </w:rPr>
        <w:t>5 ders</w:t>
      </w:r>
      <w:r w:rsidRPr="00A956E2">
        <w:rPr>
          <w:rFonts w:cs="Times New Roman"/>
          <w:b/>
          <w:sz w:val="21"/>
          <w:szCs w:val="21"/>
          <w:lang w:val="tr-TR"/>
        </w:rPr>
        <w:t xml:space="preserve"> </w:t>
      </w:r>
      <w:r>
        <w:rPr>
          <w:rFonts w:cs="Times New Roman"/>
          <w:b/>
          <w:sz w:val="21"/>
          <w:szCs w:val="21"/>
          <w:lang w:val="tr-TR"/>
        </w:rPr>
        <w:t>ve</w:t>
      </w:r>
      <w:r w:rsidRPr="00A956E2">
        <w:rPr>
          <w:rFonts w:cs="Times New Roman"/>
          <w:b/>
          <w:sz w:val="21"/>
          <w:szCs w:val="21"/>
          <w:lang w:val="tr-TR"/>
        </w:rPr>
        <w:t xml:space="preserve"> t</w:t>
      </w:r>
      <w:r w:rsidRPr="00A956E2">
        <w:rPr>
          <w:rFonts w:cs="Times New Roman"/>
          <w:b/>
          <w:sz w:val="21"/>
          <w:szCs w:val="21"/>
          <w:u w:val="single"/>
          <w:lang w:val="tr-TR"/>
        </w:rPr>
        <w:t>oplamda 10 ders</w:t>
      </w:r>
      <w:r w:rsidRPr="00270818">
        <w:rPr>
          <w:rFonts w:cs="Times New Roman"/>
          <w:sz w:val="21"/>
          <w:szCs w:val="21"/>
          <w:u w:val="single"/>
          <w:lang w:val="tr-TR"/>
        </w:rPr>
        <w:t xml:space="preserve"> </w:t>
      </w:r>
      <w:r w:rsidRPr="00A956E2">
        <w:rPr>
          <w:rFonts w:cs="Times New Roman"/>
          <w:sz w:val="21"/>
          <w:szCs w:val="21"/>
          <w:lang w:val="tr-TR"/>
        </w:rPr>
        <w:t>seçilecektir</w:t>
      </w:r>
      <w:r w:rsidRPr="00270818">
        <w:rPr>
          <w:rFonts w:cs="Times New Roman"/>
          <w:sz w:val="21"/>
          <w:szCs w:val="21"/>
          <w:lang w:val="tr-TR"/>
        </w:rPr>
        <w:t xml:space="preserve">. Son döneme gelen öğrenciler (3.dönemde) </w:t>
      </w:r>
      <w:r w:rsidRPr="00A956E2">
        <w:rPr>
          <w:rFonts w:cs="Times New Roman"/>
          <w:sz w:val="21"/>
          <w:szCs w:val="21"/>
          <w:u w:val="single"/>
          <w:lang w:val="tr-TR"/>
        </w:rPr>
        <w:t>sadece dönem projesini</w:t>
      </w:r>
      <w:r w:rsidRPr="00270818">
        <w:rPr>
          <w:rFonts w:cs="Times New Roman"/>
          <w:sz w:val="21"/>
          <w:szCs w:val="21"/>
          <w:lang w:val="tr-TR"/>
        </w:rPr>
        <w:t xml:space="preserve"> seç</w:t>
      </w:r>
      <w:r>
        <w:rPr>
          <w:rFonts w:cs="Times New Roman"/>
          <w:sz w:val="21"/>
          <w:szCs w:val="21"/>
          <w:lang w:val="tr-TR"/>
        </w:rPr>
        <w:t>il</w:t>
      </w:r>
      <w:r w:rsidRPr="00270818">
        <w:rPr>
          <w:rFonts w:cs="Times New Roman"/>
          <w:sz w:val="21"/>
          <w:szCs w:val="21"/>
          <w:lang w:val="tr-TR"/>
        </w:rPr>
        <w:t xml:space="preserve">ecektir. </w:t>
      </w:r>
    </w:p>
    <w:p w14:paraId="32D08532" w14:textId="77777777" w:rsidR="004D12F3" w:rsidRPr="00A956E2" w:rsidRDefault="004D12F3" w:rsidP="00CC2545">
      <w:pPr>
        <w:pStyle w:val="GvdeMetni"/>
        <w:numPr>
          <w:ilvl w:val="0"/>
          <w:numId w:val="4"/>
        </w:numPr>
        <w:tabs>
          <w:tab w:val="left" w:pos="1726"/>
        </w:tabs>
        <w:spacing w:before="120" w:after="120" w:line="276" w:lineRule="auto"/>
        <w:ind w:left="567" w:hanging="283"/>
        <w:jc w:val="both"/>
        <w:rPr>
          <w:rFonts w:cs="Times New Roman"/>
          <w:sz w:val="21"/>
          <w:szCs w:val="21"/>
          <w:lang w:val="tr-TR"/>
        </w:rPr>
      </w:pPr>
      <w:r w:rsidRPr="007C3BF5">
        <w:rPr>
          <w:rFonts w:cs="Times New Roman"/>
          <w:sz w:val="21"/>
          <w:szCs w:val="21"/>
          <w:lang w:val="tr-TR"/>
        </w:rPr>
        <w:t>Ancak ilk iki dönemde 10 dersi başarılı bir şekilde veremeyen öğrenciler</w:t>
      </w:r>
      <w:r>
        <w:rPr>
          <w:rFonts w:cs="Times New Roman"/>
          <w:sz w:val="21"/>
          <w:szCs w:val="21"/>
          <w:lang w:val="tr-TR"/>
        </w:rPr>
        <w:t>,</w:t>
      </w:r>
      <w:r w:rsidRPr="007C3BF5">
        <w:rPr>
          <w:rFonts w:cs="Times New Roman"/>
          <w:sz w:val="21"/>
          <w:szCs w:val="21"/>
          <w:lang w:val="tr-TR"/>
        </w:rPr>
        <w:t xml:space="preserve"> </w:t>
      </w:r>
      <w:r w:rsidRPr="00A956E2">
        <w:rPr>
          <w:rFonts w:cs="Times New Roman"/>
          <w:sz w:val="21"/>
          <w:szCs w:val="21"/>
          <w:u w:val="single"/>
          <w:lang w:val="tr-TR"/>
        </w:rPr>
        <w:t>son dönemde</w:t>
      </w:r>
      <w:r>
        <w:rPr>
          <w:rFonts w:cs="Times New Roman"/>
          <w:sz w:val="21"/>
          <w:szCs w:val="21"/>
          <w:u w:val="single"/>
          <w:lang w:val="tr-TR"/>
        </w:rPr>
        <w:t>,</w:t>
      </w:r>
      <w:r w:rsidRPr="00A956E2">
        <w:rPr>
          <w:rFonts w:cs="Times New Roman"/>
          <w:sz w:val="21"/>
          <w:szCs w:val="21"/>
          <w:lang w:val="tr-TR"/>
        </w:rPr>
        <w:t xml:space="preserve"> dönem projesi ile birlikte</w:t>
      </w:r>
      <w:r w:rsidRPr="00A956E2">
        <w:rPr>
          <w:rFonts w:cs="Times New Roman"/>
          <w:sz w:val="21"/>
          <w:szCs w:val="21"/>
          <w:u w:val="single"/>
          <w:lang w:val="tr-TR"/>
        </w:rPr>
        <w:t xml:space="preserve"> başarısız oldukları ders sayısı kadar </w:t>
      </w:r>
      <w:r>
        <w:rPr>
          <w:rFonts w:cs="Times New Roman"/>
          <w:sz w:val="21"/>
          <w:szCs w:val="21"/>
          <w:u w:val="single"/>
          <w:lang w:val="tr-TR"/>
        </w:rPr>
        <w:t xml:space="preserve">yeni </w:t>
      </w:r>
      <w:r w:rsidRPr="00A956E2">
        <w:rPr>
          <w:rFonts w:cs="Times New Roman"/>
          <w:sz w:val="21"/>
          <w:szCs w:val="21"/>
          <w:u w:val="single"/>
          <w:lang w:val="tr-TR"/>
        </w:rPr>
        <w:t>ders alabileceklerdir.</w:t>
      </w:r>
    </w:p>
    <w:p w14:paraId="04929CB8" w14:textId="77777777" w:rsidR="004D12F3" w:rsidRDefault="004D12F3" w:rsidP="00CC2545">
      <w:pPr>
        <w:pStyle w:val="GvdeMetni"/>
        <w:numPr>
          <w:ilvl w:val="0"/>
          <w:numId w:val="4"/>
        </w:numPr>
        <w:tabs>
          <w:tab w:val="left" w:pos="1726"/>
        </w:tabs>
        <w:spacing w:before="120" w:after="120" w:line="276" w:lineRule="auto"/>
        <w:ind w:left="567" w:hanging="283"/>
        <w:jc w:val="both"/>
        <w:rPr>
          <w:rFonts w:cs="Times New Roman"/>
          <w:sz w:val="21"/>
          <w:szCs w:val="21"/>
          <w:lang w:val="tr-TR"/>
        </w:rPr>
      </w:pPr>
      <w:r w:rsidRPr="007C3BF5">
        <w:rPr>
          <w:rFonts w:cs="Times New Roman"/>
          <w:sz w:val="21"/>
          <w:szCs w:val="21"/>
          <w:lang w:val="tr-TR"/>
        </w:rPr>
        <w:t xml:space="preserve">Ders seçimi </w:t>
      </w:r>
      <w:r>
        <w:rPr>
          <w:rFonts w:cs="Times New Roman"/>
          <w:sz w:val="21"/>
          <w:szCs w:val="21"/>
          <w:lang w:val="tr-TR"/>
        </w:rPr>
        <w:t>yapmadan önce</w:t>
      </w:r>
      <w:r w:rsidRPr="007C3BF5">
        <w:rPr>
          <w:rFonts w:cs="Times New Roman"/>
          <w:sz w:val="21"/>
          <w:szCs w:val="21"/>
          <w:lang w:val="tr-TR"/>
        </w:rPr>
        <w:t xml:space="preserve"> </w:t>
      </w:r>
      <w:hyperlink r:id="rId11" w:history="1">
        <w:r w:rsidRPr="00643796">
          <w:rPr>
            <w:rStyle w:val="Kpr"/>
            <w:rFonts w:cs="Times New Roman"/>
            <w:b/>
            <w:sz w:val="21"/>
            <w:szCs w:val="21"/>
            <w:lang w:val="tr-TR"/>
          </w:rPr>
          <w:t>DERS İÇERİKLERİNİ</w:t>
        </w:r>
      </w:hyperlink>
      <w:r w:rsidRPr="000A733A">
        <w:rPr>
          <w:rStyle w:val="Kpr"/>
          <w:rFonts w:cs="Times New Roman"/>
          <w:b/>
          <w:sz w:val="21"/>
          <w:szCs w:val="21"/>
          <w:u w:val="none"/>
          <w:lang w:val="tr-TR"/>
        </w:rPr>
        <w:t xml:space="preserve"> </w:t>
      </w:r>
      <w:r>
        <w:rPr>
          <w:rFonts w:cs="Times New Roman"/>
          <w:sz w:val="21"/>
          <w:szCs w:val="21"/>
          <w:lang w:val="tr-TR"/>
        </w:rPr>
        <w:t xml:space="preserve">incelemeniz önerilir. Bu amaçla, Dersler Listesi tablosundan ilgili ders adını tıklayarak veya </w:t>
      </w:r>
      <w:r w:rsidRPr="007C3BF5">
        <w:rPr>
          <w:rFonts w:cs="Times New Roman"/>
          <w:sz w:val="21"/>
          <w:szCs w:val="21"/>
          <w:lang w:val="tr-TR"/>
        </w:rPr>
        <w:t xml:space="preserve">AKUZEM </w:t>
      </w:r>
      <w:r>
        <w:rPr>
          <w:rFonts w:cs="Times New Roman"/>
          <w:sz w:val="21"/>
          <w:szCs w:val="21"/>
          <w:lang w:val="tr-TR"/>
        </w:rPr>
        <w:t xml:space="preserve">– ABD </w:t>
      </w:r>
      <w:r w:rsidRPr="007C3BF5">
        <w:rPr>
          <w:rFonts w:cs="Times New Roman"/>
          <w:sz w:val="21"/>
          <w:szCs w:val="21"/>
          <w:lang w:val="tr-TR"/>
        </w:rPr>
        <w:t xml:space="preserve">web sayfası üzerinde yer alan TEZSİZ YÜKSEK LİSANS PROGRAMLARI </w:t>
      </w:r>
      <w:r>
        <w:rPr>
          <w:rFonts w:cs="Times New Roman"/>
          <w:sz w:val="21"/>
          <w:szCs w:val="21"/>
          <w:lang w:val="tr-TR"/>
        </w:rPr>
        <w:t>ziyaret edilebilir.</w:t>
      </w:r>
    </w:p>
    <w:p w14:paraId="30488709" w14:textId="77777777" w:rsidR="000F2DB2" w:rsidRDefault="004D12F3" w:rsidP="000F2DB2">
      <w:pPr>
        <w:pStyle w:val="GvdeMetni"/>
        <w:numPr>
          <w:ilvl w:val="0"/>
          <w:numId w:val="4"/>
        </w:numPr>
        <w:tabs>
          <w:tab w:val="left" w:pos="1717"/>
        </w:tabs>
        <w:spacing w:before="120" w:after="120" w:line="276" w:lineRule="auto"/>
        <w:ind w:left="567" w:hanging="283"/>
        <w:jc w:val="both"/>
        <w:rPr>
          <w:rFonts w:cs="Times New Roman"/>
          <w:sz w:val="21"/>
          <w:szCs w:val="21"/>
          <w:lang w:val="tr-TR"/>
        </w:rPr>
      </w:pPr>
      <w:r w:rsidRPr="00270E9B">
        <w:rPr>
          <w:rFonts w:cs="Times New Roman"/>
          <w:sz w:val="21"/>
          <w:szCs w:val="21"/>
          <w:lang w:val="tr-TR"/>
        </w:rPr>
        <w:t xml:space="preserve">Son aşama olarak, </w:t>
      </w:r>
      <w:r>
        <w:rPr>
          <w:rFonts w:cs="Times New Roman"/>
          <w:sz w:val="21"/>
          <w:szCs w:val="21"/>
          <w:lang w:val="tr-TR"/>
        </w:rPr>
        <w:t xml:space="preserve">karar verilen </w:t>
      </w:r>
      <w:r w:rsidRPr="00270E9B">
        <w:rPr>
          <w:rFonts w:cs="Times New Roman"/>
          <w:sz w:val="21"/>
          <w:szCs w:val="21"/>
          <w:lang w:val="tr-TR"/>
        </w:rPr>
        <w:t>ders</w:t>
      </w:r>
      <w:r>
        <w:rPr>
          <w:rFonts w:cs="Times New Roman"/>
          <w:sz w:val="21"/>
          <w:szCs w:val="21"/>
          <w:lang w:val="tr-TR"/>
        </w:rPr>
        <w:t>lerin</w:t>
      </w:r>
      <w:r w:rsidRPr="00270E9B">
        <w:rPr>
          <w:rFonts w:cs="Times New Roman"/>
          <w:sz w:val="21"/>
          <w:szCs w:val="21"/>
          <w:lang w:val="tr-TR"/>
        </w:rPr>
        <w:t xml:space="preserve"> seçim işlemleri </w:t>
      </w:r>
      <w:r w:rsidRPr="00270E9B">
        <w:rPr>
          <w:rFonts w:cs="Times New Roman"/>
          <w:b/>
          <w:color w:val="FF0000"/>
          <w:sz w:val="21"/>
          <w:szCs w:val="21"/>
          <w:lang w:val="tr-TR"/>
        </w:rPr>
        <w:t>Öğrenci Bilgi Sistemi (OBS üzerinden</w:t>
      </w:r>
      <w:r w:rsidRPr="00270E9B">
        <w:rPr>
          <w:rFonts w:cs="Times New Roman"/>
          <w:color w:val="FF0000"/>
          <w:sz w:val="21"/>
          <w:szCs w:val="21"/>
          <w:lang w:val="tr-TR"/>
        </w:rPr>
        <w:t xml:space="preserve"> </w:t>
      </w:r>
      <w:r w:rsidRPr="00270E9B">
        <w:rPr>
          <w:rFonts w:cs="Times New Roman"/>
          <w:sz w:val="21"/>
          <w:szCs w:val="21"/>
          <w:lang w:val="tr-TR"/>
        </w:rPr>
        <w:t>yapılır.</w:t>
      </w:r>
    </w:p>
    <w:p w14:paraId="48D6CAA0" w14:textId="298D642B" w:rsidR="004D12F3" w:rsidRPr="000F2DB2" w:rsidRDefault="004D12F3" w:rsidP="000F2DB2">
      <w:pPr>
        <w:pStyle w:val="GvdeMetni"/>
        <w:numPr>
          <w:ilvl w:val="0"/>
          <w:numId w:val="4"/>
        </w:numPr>
        <w:tabs>
          <w:tab w:val="left" w:pos="1717"/>
        </w:tabs>
        <w:spacing w:before="120" w:after="120" w:line="276" w:lineRule="auto"/>
        <w:ind w:left="567" w:hanging="283"/>
        <w:jc w:val="both"/>
        <w:rPr>
          <w:rFonts w:cs="Times New Roman"/>
          <w:sz w:val="21"/>
          <w:szCs w:val="21"/>
          <w:lang w:val="tr-TR"/>
        </w:rPr>
      </w:pPr>
      <w:r w:rsidRPr="000F2DB2">
        <w:rPr>
          <w:rFonts w:cs="Times New Roman"/>
          <w:b/>
          <w:color w:val="FF0000"/>
          <w:sz w:val="21"/>
          <w:szCs w:val="21"/>
          <w:lang w:val="tr-TR"/>
        </w:rPr>
        <w:t xml:space="preserve">Başarısız olunan seçmeli ders toplam krediye dâhil edilmez, başarılı olan ders sayısı toplamı 10 olmalıdır. </w:t>
      </w:r>
    </w:p>
    <w:p w14:paraId="7328263A" w14:textId="69712DB2" w:rsidR="004D12F3" w:rsidRDefault="00CC2545" w:rsidP="004D12F3">
      <w:pPr>
        <w:pStyle w:val="GvdeMetni"/>
        <w:tabs>
          <w:tab w:val="left" w:pos="1717"/>
        </w:tabs>
        <w:spacing w:after="120" w:line="276" w:lineRule="auto"/>
        <w:ind w:left="709" w:hanging="425"/>
        <w:jc w:val="both"/>
        <w:rPr>
          <w:rFonts w:cs="Times New Roman"/>
          <w:color w:val="0070C0"/>
          <w:lang w:val="tr-TR"/>
        </w:rPr>
      </w:pPr>
      <w:r>
        <w:rPr>
          <w:rFonts w:cs="Times New Roman"/>
          <w:b/>
          <w:color w:val="FF0000"/>
          <w:lang w:val="tr-TR"/>
        </w:rPr>
        <w:t xml:space="preserve">        </w:t>
      </w:r>
      <w:r w:rsidR="004D12F3">
        <w:rPr>
          <w:rFonts w:cs="Times New Roman"/>
          <w:b/>
          <w:color w:val="FF0000"/>
          <w:lang w:val="tr-TR"/>
        </w:rPr>
        <w:t>UYARI</w:t>
      </w:r>
      <w:r w:rsidR="004D12F3" w:rsidRPr="0039144B">
        <w:rPr>
          <w:rFonts w:cs="Times New Roman"/>
          <w:b/>
          <w:color w:val="FF0000"/>
          <w:lang w:val="tr-TR"/>
        </w:rPr>
        <w:t>:</w:t>
      </w:r>
      <w:r w:rsidR="004D12F3" w:rsidRPr="0039144B">
        <w:rPr>
          <w:rFonts w:cs="Times New Roman"/>
          <w:color w:val="FF0000"/>
          <w:lang w:val="tr-TR"/>
        </w:rPr>
        <w:t xml:space="preserve"> </w:t>
      </w:r>
      <w:r w:rsidR="004D12F3" w:rsidRPr="00AF5BD9">
        <w:rPr>
          <w:rFonts w:cs="Times New Roman"/>
          <w:color w:val="0070C0"/>
          <w:lang w:val="tr-TR"/>
        </w:rPr>
        <w:t>Öğrenciler</w:t>
      </w:r>
      <w:r w:rsidR="004D12F3">
        <w:rPr>
          <w:rFonts w:cs="Times New Roman"/>
          <w:color w:val="0070C0"/>
          <w:lang w:val="tr-TR"/>
        </w:rPr>
        <w:t>e,</w:t>
      </w:r>
      <w:r w:rsidR="004D12F3" w:rsidRPr="00AF5BD9">
        <w:rPr>
          <w:rFonts w:cs="Times New Roman"/>
          <w:color w:val="0070C0"/>
          <w:lang w:val="tr-TR"/>
        </w:rPr>
        <w:t xml:space="preserve"> seçmeli ders tercih</w:t>
      </w:r>
      <w:r w:rsidR="004D12F3">
        <w:rPr>
          <w:rFonts w:cs="Times New Roman"/>
          <w:color w:val="0070C0"/>
          <w:lang w:val="tr-TR"/>
        </w:rPr>
        <w:t>lerinde, kendi uzmanlık alanlarına</w:t>
      </w:r>
      <w:r w:rsidR="004D12F3" w:rsidRPr="00AF5BD9">
        <w:rPr>
          <w:rFonts w:cs="Times New Roman"/>
          <w:color w:val="0070C0"/>
          <w:lang w:val="tr-TR"/>
        </w:rPr>
        <w:t xml:space="preserve"> ve iş yaşamına faydalı olacaklarını düşündükleri dersleri seçmeleri önerilmektedir. </w:t>
      </w:r>
      <w:r w:rsidR="004D12F3" w:rsidRPr="00AF5BD9">
        <w:rPr>
          <w:rFonts w:cs="Times New Roman"/>
          <w:b/>
          <w:color w:val="0070C0"/>
          <w:u w:val="single"/>
          <w:lang w:val="tr-TR"/>
        </w:rPr>
        <w:t>Ders seçiminde</w:t>
      </w:r>
      <w:r w:rsidR="004D12F3">
        <w:rPr>
          <w:rFonts w:cs="Times New Roman"/>
          <w:b/>
          <w:color w:val="0070C0"/>
          <w:u w:val="single"/>
          <w:lang w:val="tr-TR"/>
        </w:rPr>
        <w:t>,</w:t>
      </w:r>
      <w:r w:rsidR="004D12F3" w:rsidRPr="00AF5BD9">
        <w:rPr>
          <w:rFonts w:cs="Times New Roman"/>
          <w:b/>
          <w:color w:val="0070C0"/>
          <w:u w:val="single"/>
          <w:lang w:val="tr-TR"/>
        </w:rPr>
        <w:t xml:space="preserve"> danışmanların herhangi bir tavsiye ya da yönlendirmesi beklenmemelidir</w:t>
      </w:r>
      <w:r w:rsidR="004D12F3" w:rsidRPr="00AF5BD9">
        <w:rPr>
          <w:rFonts w:cs="Times New Roman"/>
          <w:color w:val="0070C0"/>
          <w:lang w:val="tr-TR"/>
        </w:rPr>
        <w:t xml:space="preserve">. Öğrenciler, danışmanlarından bağımsız </w:t>
      </w:r>
      <w:r w:rsidR="004D12F3">
        <w:rPr>
          <w:rFonts w:cs="Times New Roman"/>
          <w:color w:val="0070C0"/>
          <w:lang w:val="tr-TR"/>
        </w:rPr>
        <w:t xml:space="preserve">olarak </w:t>
      </w:r>
      <w:r w:rsidR="004D12F3" w:rsidRPr="00AF5BD9">
        <w:rPr>
          <w:rFonts w:cs="Times New Roman"/>
          <w:color w:val="0070C0"/>
          <w:lang w:val="tr-TR"/>
        </w:rPr>
        <w:t>istediği dersi seçebilirler. Danışmanlık</w:t>
      </w:r>
      <w:r w:rsidR="004D12F3">
        <w:rPr>
          <w:rFonts w:cs="Times New Roman"/>
          <w:color w:val="0070C0"/>
          <w:lang w:val="tr-TR"/>
        </w:rPr>
        <w:t xml:space="preserve">, </w:t>
      </w:r>
      <w:r w:rsidR="004D12F3" w:rsidRPr="00AF5BD9">
        <w:rPr>
          <w:rFonts w:cs="Times New Roman"/>
          <w:color w:val="0070C0"/>
          <w:lang w:val="tr-TR"/>
        </w:rPr>
        <w:t xml:space="preserve">sadece </w:t>
      </w:r>
      <w:r w:rsidR="004D12F3">
        <w:rPr>
          <w:rFonts w:cs="Times New Roman"/>
          <w:color w:val="0070C0"/>
          <w:lang w:val="tr-TR"/>
        </w:rPr>
        <w:t xml:space="preserve">3.yarıyılda, </w:t>
      </w:r>
      <w:r w:rsidR="004D12F3" w:rsidRPr="00AF5BD9">
        <w:rPr>
          <w:rFonts w:cs="Times New Roman"/>
          <w:color w:val="0070C0"/>
          <w:lang w:val="tr-TR"/>
        </w:rPr>
        <w:t xml:space="preserve">dönem projelerinin yürütülmesi konusunda </w:t>
      </w:r>
      <w:r w:rsidR="004D12F3">
        <w:rPr>
          <w:rFonts w:cs="Times New Roman"/>
          <w:color w:val="0070C0"/>
          <w:lang w:val="tr-TR"/>
        </w:rPr>
        <w:t>aktif yararlanılacak bir seçimdir.</w:t>
      </w:r>
      <w:r w:rsidR="004D12F3" w:rsidRPr="00AF5BD9">
        <w:rPr>
          <w:rFonts w:cs="Times New Roman"/>
          <w:color w:val="0070C0"/>
          <w:lang w:val="tr-TR"/>
        </w:rPr>
        <w:t xml:space="preserve"> Danışmanlık ve ders seçimi </w:t>
      </w:r>
      <w:r w:rsidR="004D12F3">
        <w:rPr>
          <w:rFonts w:cs="Times New Roman"/>
          <w:color w:val="0070C0"/>
          <w:lang w:val="tr-TR"/>
        </w:rPr>
        <w:t xml:space="preserve">işlemleri </w:t>
      </w:r>
      <w:r w:rsidR="004D12F3" w:rsidRPr="00AF5BD9">
        <w:rPr>
          <w:rFonts w:cs="Times New Roman"/>
          <w:color w:val="0070C0"/>
          <w:lang w:val="tr-TR"/>
        </w:rPr>
        <w:t xml:space="preserve">birbirinden bağımsızdır.  </w:t>
      </w:r>
    </w:p>
    <w:p w14:paraId="35F3062B" w14:textId="474066CE" w:rsidR="000F2DB2" w:rsidRDefault="000F2DB2" w:rsidP="004D12F3">
      <w:pPr>
        <w:pStyle w:val="GvdeMetni"/>
        <w:tabs>
          <w:tab w:val="left" w:pos="1717"/>
        </w:tabs>
        <w:spacing w:after="120" w:line="276" w:lineRule="auto"/>
        <w:ind w:left="709" w:hanging="425"/>
        <w:jc w:val="both"/>
        <w:rPr>
          <w:rFonts w:cs="Times New Roman"/>
          <w:color w:val="0070C0"/>
          <w:lang w:val="tr-TR"/>
        </w:rPr>
      </w:pPr>
    </w:p>
    <w:p w14:paraId="0CB4B5BF" w14:textId="77777777" w:rsidR="000F2DB2" w:rsidRPr="00AF5BD9" w:rsidRDefault="000F2DB2" w:rsidP="004D12F3">
      <w:pPr>
        <w:pStyle w:val="GvdeMetni"/>
        <w:tabs>
          <w:tab w:val="left" w:pos="1717"/>
        </w:tabs>
        <w:spacing w:after="120" w:line="276" w:lineRule="auto"/>
        <w:ind w:left="709" w:hanging="425"/>
        <w:jc w:val="both"/>
        <w:rPr>
          <w:rFonts w:cs="Times New Roman"/>
          <w:color w:val="0070C0"/>
          <w:lang w:val="tr-TR"/>
        </w:rPr>
      </w:pPr>
    </w:p>
    <w:p w14:paraId="664F718F" w14:textId="77777777" w:rsidR="004D12F3" w:rsidRPr="00BA2410" w:rsidRDefault="004D12F3" w:rsidP="004D12F3">
      <w:pPr>
        <w:pStyle w:val="GvdeMetni"/>
        <w:numPr>
          <w:ilvl w:val="2"/>
          <w:numId w:val="2"/>
        </w:numPr>
        <w:tabs>
          <w:tab w:val="left" w:pos="284"/>
        </w:tabs>
        <w:spacing w:before="240" w:after="240" w:line="276" w:lineRule="auto"/>
        <w:ind w:left="709" w:hanging="425"/>
        <w:jc w:val="both"/>
        <w:rPr>
          <w:rFonts w:cs="Times New Roman"/>
          <w:sz w:val="24"/>
          <w:szCs w:val="24"/>
          <w:lang w:val="tr-TR"/>
        </w:rPr>
      </w:pPr>
      <w:r w:rsidRPr="00BA2410">
        <w:rPr>
          <w:b/>
          <w:sz w:val="24"/>
          <w:szCs w:val="24"/>
          <w:lang w:val="tr-TR"/>
        </w:rPr>
        <w:lastRenderedPageBreak/>
        <w:t>BİR DÖNEMDE SEÇİLEBİLECEK TOPLAM DERS SAYISI</w:t>
      </w:r>
    </w:p>
    <w:p w14:paraId="10C469C5" w14:textId="0E4E9F45" w:rsidR="004D12F3" w:rsidRPr="00B20099" w:rsidRDefault="004D12F3" w:rsidP="004D12F3">
      <w:pPr>
        <w:pStyle w:val="GvdeMetni"/>
        <w:tabs>
          <w:tab w:val="left" w:pos="1717"/>
        </w:tabs>
        <w:spacing w:after="240" w:line="276" w:lineRule="auto"/>
        <w:ind w:left="709" w:hanging="425"/>
        <w:jc w:val="both"/>
        <w:rPr>
          <w:rFonts w:cs="Times New Roman"/>
          <w:lang w:val="tr-TR"/>
        </w:rPr>
      </w:pPr>
      <w:r>
        <w:rPr>
          <w:lang w:val="tr-TR"/>
        </w:rPr>
        <w:t xml:space="preserve">       </w:t>
      </w:r>
      <w:r w:rsidRPr="00B20099">
        <w:rPr>
          <w:lang w:val="tr-TR"/>
        </w:rPr>
        <w:t>Bu dönem için belirlenmiş olan Ders Listesindeki zorunlu</w:t>
      </w:r>
      <w:r w:rsidRPr="00B20099">
        <w:rPr>
          <w:spacing w:val="31"/>
          <w:lang w:val="tr-TR"/>
        </w:rPr>
        <w:t xml:space="preserve"> </w:t>
      </w:r>
      <w:r w:rsidRPr="00B20099">
        <w:rPr>
          <w:lang w:val="tr-TR"/>
        </w:rPr>
        <w:t>ve</w:t>
      </w:r>
      <w:r w:rsidRPr="00B20099">
        <w:rPr>
          <w:spacing w:val="31"/>
          <w:lang w:val="tr-TR"/>
        </w:rPr>
        <w:t xml:space="preserve"> </w:t>
      </w:r>
      <w:r w:rsidRPr="00B20099">
        <w:rPr>
          <w:lang w:val="tr-TR"/>
        </w:rPr>
        <w:t>seçmeli</w:t>
      </w:r>
      <w:r w:rsidRPr="00B20099">
        <w:rPr>
          <w:spacing w:val="31"/>
          <w:lang w:val="tr-TR"/>
        </w:rPr>
        <w:t xml:space="preserve"> </w:t>
      </w:r>
      <w:r w:rsidRPr="00B20099">
        <w:rPr>
          <w:spacing w:val="-1"/>
          <w:lang w:val="tr-TR"/>
        </w:rPr>
        <w:t>derslerden</w:t>
      </w:r>
      <w:r w:rsidRPr="00B20099">
        <w:rPr>
          <w:rFonts w:cs="Times New Roman"/>
          <w:spacing w:val="-1"/>
          <w:lang w:val="tr-TR"/>
        </w:rPr>
        <w:t>;</w:t>
      </w:r>
      <w:r w:rsidRPr="00B20099">
        <w:rPr>
          <w:rFonts w:cs="Times New Roman"/>
          <w:spacing w:val="31"/>
          <w:lang w:val="tr-TR"/>
        </w:rPr>
        <w:t xml:space="preserve"> </w:t>
      </w:r>
      <w:r w:rsidRPr="00B20099">
        <w:rPr>
          <w:u w:val="single" w:color="000000"/>
          <w:lang w:val="tr-TR"/>
        </w:rPr>
        <w:t>en</w:t>
      </w:r>
      <w:r w:rsidRPr="00B20099">
        <w:rPr>
          <w:spacing w:val="31"/>
          <w:u w:val="single" w:color="000000"/>
          <w:lang w:val="tr-TR"/>
        </w:rPr>
        <w:t xml:space="preserve"> </w:t>
      </w:r>
      <w:r w:rsidRPr="00B20099">
        <w:rPr>
          <w:u w:val="single" w:color="000000"/>
          <w:lang w:val="tr-TR"/>
        </w:rPr>
        <w:t>az</w:t>
      </w:r>
      <w:r w:rsidRPr="00B20099">
        <w:rPr>
          <w:spacing w:val="30"/>
          <w:u w:val="single" w:color="000000"/>
          <w:lang w:val="tr-TR"/>
        </w:rPr>
        <w:t xml:space="preserve"> </w:t>
      </w:r>
      <w:r w:rsidRPr="00B20099">
        <w:rPr>
          <w:u w:val="single" w:color="000000"/>
          <w:lang w:val="tr-TR"/>
        </w:rPr>
        <w:t>1’i</w:t>
      </w:r>
      <w:r w:rsidRPr="00B20099">
        <w:rPr>
          <w:spacing w:val="30"/>
          <w:u w:val="single" w:color="000000"/>
          <w:lang w:val="tr-TR"/>
        </w:rPr>
        <w:t xml:space="preserve"> </w:t>
      </w:r>
      <w:r w:rsidRPr="00B20099">
        <w:rPr>
          <w:u w:val="single" w:color="000000"/>
          <w:lang w:val="tr-TR"/>
        </w:rPr>
        <w:t>zorunlu</w:t>
      </w:r>
      <w:r w:rsidRPr="00B20099">
        <w:rPr>
          <w:spacing w:val="31"/>
          <w:lang w:val="tr-TR"/>
        </w:rPr>
        <w:t xml:space="preserve"> </w:t>
      </w:r>
      <w:r w:rsidRPr="00B20099">
        <w:rPr>
          <w:rFonts w:cs="Times New Roman"/>
          <w:lang w:val="tr-TR"/>
        </w:rPr>
        <w:t>ders</w:t>
      </w:r>
      <w:r w:rsidRPr="00B20099">
        <w:rPr>
          <w:rFonts w:cs="Times New Roman"/>
          <w:spacing w:val="31"/>
          <w:lang w:val="tr-TR"/>
        </w:rPr>
        <w:t xml:space="preserve"> </w:t>
      </w:r>
      <w:r w:rsidRPr="00B20099">
        <w:rPr>
          <w:lang w:val="tr-TR"/>
        </w:rPr>
        <w:t>olmak</w:t>
      </w:r>
      <w:r w:rsidRPr="00B20099">
        <w:rPr>
          <w:spacing w:val="31"/>
          <w:lang w:val="tr-TR"/>
        </w:rPr>
        <w:t xml:space="preserve"> </w:t>
      </w:r>
      <w:r w:rsidRPr="00B20099">
        <w:rPr>
          <w:lang w:val="tr-TR"/>
        </w:rPr>
        <w:t>üzere</w:t>
      </w:r>
      <w:r w:rsidRPr="00B20099">
        <w:rPr>
          <w:spacing w:val="31"/>
          <w:lang w:val="tr-TR"/>
        </w:rPr>
        <w:t xml:space="preserve"> </w:t>
      </w:r>
      <w:r w:rsidRPr="00B20099">
        <w:rPr>
          <w:rFonts w:cs="Times New Roman"/>
          <w:lang w:val="tr-TR"/>
        </w:rPr>
        <w:t>bir</w:t>
      </w:r>
      <w:r w:rsidRPr="00B20099">
        <w:rPr>
          <w:rFonts w:cs="Times New Roman"/>
          <w:spacing w:val="20"/>
          <w:lang w:val="tr-TR"/>
        </w:rPr>
        <w:t xml:space="preserve"> </w:t>
      </w:r>
      <w:r w:rsidRPr="00B20099">
        <w:rPr>
          <w:rFonts w:cs="Times New Roman"/>
          <w:lang w:val="tr-TR"/>
        </w:rPr>
        <w:t>dönemde</w:t>
      </w:r>
      <w:r w:rsidRPr="00B20099">
        <w:rPr>
          <w:rFonts w:cs="Times New Roman"/>
          <w:spacing w:val="11"/>
          <w:lang w:val="tr-TR"/>
        </w:rPr>
        <w:t xml:space="preserve"> </w:t>
      </w:r>
      <w:r w:rsidRPr="00B20099">
        <w:rPr>
          <w:rFonts w:cs="Times New Roman"/>
          <w:b/>
          <w:lang w:val="tr-TR"/>
        </w:rPr>
        <w:t>toplamda</w:t>
      </w:r>
      <w:r w:rsidRPr="00B20099">
        <w:rPr>
          <w:rFonts w:cs="Times New Roman"/>
          <w:b/>
          <w:spacing w:val="10"/>
          <w:lang w:val="tr-TR"/>
        </w:rPr>
        <w:t xml:space="preserve"> </w:t>
      </w:r>
      <w:r w:rsidRPr="00B20099">
        <w:rPr>
          <w:b/>
          <w:u w:val="single"/>
          <w:lang w:val="tr-TR"/>
        </w:rPr>
        <w:t>5</w:t>
      </w:r>
      <w:r w:rsidRPr="00B20099">
        <w:rPr>
          <w:b/>
          <w:spacing w:val="10"/>
          <w:u w:val="single"/>
          <w:lang w:val="tr-TR"/>
        </w:rPr>
        <w:t xml:space="preserve"> </w:t>
      </w:r>
      <w:r w:rsidRPr="00B20099">
        <w:rPr>
          <w:b/>
          <w:u w:val="single"/>
          <w:lang w:val="tr-TR"/>
        </w:rPr>
        <w:t>ders</w:t>
      </w:r>
      <w:r w:rsidRPr="00B20099">
        <w:rPr>
          <w:spacing w:val="11"/>
          <w:lang w:val="tr-TR"/>
        </w:rPr>
        <w:t xml:space="preserve"> </w:t>
      </w:r>
      <w:r w:rsidRPr="00B20099">
        <w:rPr>
          <w:lang w:val="tr-TR"/>
        </w:rPr>
        <w:t>seçilecektir.</w:t>
      </w:r>
      <w:r w:rsidRPr="00B20099">
        <w:rPr>
          <w:spacing w:val="10"/>
          <w:lang w:val="tr-TR"/>
        </w:rPr>
        <w:t xml:space="preserve"> Ancak s</w:t>
      </w:r>
      <w:r w:rsidRPr="00B20099">
        <w:rPr>
          <w:rFonts w:cs="Times New Roman"/>
          <w:u w:val="single"/>
          <w:lang w:val="tr-TR"/>
        </w:rPr>
        <w:t>adece</w:t>
      </w:r>
      <w:r w:rsidRPr="00B20099">
        <w:rPr>
          <w:rFonts w:cs="Times New Roman"/>
          <w:spacing w:val="11"/>
          <w:u w:val="single"/>
          <w:lang w:val="tr-TR"/>
        </w:rPr>
        <w:t xml:space="preserve"> </w:t>
      </w:r>
      <w:r w:rsidRPr="00B20099">
        <w:rPr>
          <w:rFonts w:cs="Times New Roman"/>
          <w:u w:val="single"/>
          <w:lang w:val="tr-TR"/>
        </w:rPr>
        <w:t>3.</w:t>
      </w:r>
      <w:r w:rsidRPr="00B20099">
        <w:rPr>
          <w:rFonts w:cs="Times New Roman"/>
          <w:spacing w:val="11"/>
          <w:u w:val="single"/>
          <w:lang w:val="tr-TR"/>
        </w:rPr>
        <w:t xml:space="preserve"> </w:t>
      </w:r>
      <w:r w:rsidRPr="00B20099">
        <w:rPr>
          <w:rFonts w:cs="Times New Roman"/>
          <w:u w:val="single"/>
          <w:lang w:val="tr-TR"/>
        </w:rPr>
        <w:t>yarıyıla</w:t>
      </w:r>
      <w:r w:rsidRPr="00B20099">
        <w:rPr>
          <w:rFonts w:cs="Times New Roman"/>
          <w:spacing w:val="10"/>
          <w:u w:val="single"/>
          <w:lang w:val="tr-TR"/>
        </w:rPr>
        <w:t xml:space="preserve"> </w:t>
      </w:r>
      <w:r w:rsidRPr="00B20099">
        <w:rPr>
          <w:rFonts w:cs="Times New Roman"/>
          <w:u w:val="single"/>
          <w:lang w:val="tr-TR"/>
        </w:rPr>
        <w:t>geçmiş</w:t>
      </w:r>
      <w:r w:rsidRPr="00B20099">
        <w:rPr>
          <w:rFonts w:cs="Times New Roman"/>
          <w:spacing w:val="10"/>
          <w:u w:val="single"/>
          <w:lang w:val="tr-TR"/>
        </w:rPr>
        <w:t xml:space="preserve"> </w:t>
      </w:r>
      <w:r w:rsidRPr="00B20099">
        <w:rPr>
          <w:rFonts w:cs="Times New Roman"/>
          <w:u w:val="single"/>
          <w:lang w:val="tr-TR"/>
        </w:rPr>
        <w:t>öğrenciler</w:t>
      </w:r>
      <w:r w:rsidRPr="00B20099">
        <w:rPr>
          <w:rFonts w:cs="Times New Roman"/>
          <w:lang w:val="tr-TR"/>
        </w:rPr>
        <w:t xml:space="preserve"> toplam krediyi tamamlayabilmek için </w:t>
      </w:r>
      <w:r w:rsidRPr="00B20099">
        <w:rPr>
          <w:rFonts w:cs="Times New Roman"/>
          <w:u w:val="single"/>
          <w:lang w:val="tr-TR"/>
        </w:rPr>
        <w:t>eksik kalan ders sayısı kadar</w:t>
      </w:r>
      <w:r w:rsidRPr="00B20099">
        <w:rPr>
          <w:rFonts w:cs="Times New Roman"/>
          <w:lang w:val="tr-TR"/>
        </w:rPr>
        <w:t xml:space="preserve"> ders alabileceklerdir.</w:t>
      </w:r>
    </w:p>
    <w:p w14:paraId="5A1A76D8" w14:textId="77777777" w:rsidR="004D12F3" w:rsidRPr="00390422" w:rsidRDefault="004D12F3" w:rsidP="004D12F3">
      <w:pPr>
        <w:pStyle w:val="GvdeMetni"/>
        <w:numPr>
          <w:ilvl w:val="2"/>
          <w:numId w:val="2"/>
        </w:numPr>
        <w:tabs>
          <w:tab w:val="left" w:pos="284"/>
        </w:tabs>
        <w:spacing w:before="240" w:after="240" w:line="276" w:lineRule="auto"/>
        <w:ind w:left="709" w:hanging="425"/>
        <w:rPr>
          <w:rFonts w:cs="Times New Roman"/>
          <w:lang w:val="tr-TR"/>
        </w:rPr>
      </w:pPr>
      <w:r w:rsidRPr="00390422">
        <w:rPr>
          <w:b/>
          <w:lang w:val="tr-TR"/>
        </w:rPr>
        <w:t>SEÇİLEN DERSİN AÇILMAMASI DURUMU</w:t>
      </w:r>
    </w:p>
    <w:p w14:paraId="425C1632" w14:textId="28BE6D5F" w:rsidR="009B027C" w:rsidRPr="00451F09" w:rsidRDefault="004D12F3" w:rsidP="00451F09">
      <w:pPr>
        <w:pStyle w:val="GvdeMetni"/>
        <w:tabs>
          <w:tab w:val="left" w:pos="142"/>
          <w:tab w:val="left" w:pos="1717"/>
        </w:tabs>
        <w:spacing w:after="240" w:line="276" w:lineRule="auto"/>
        <w:ind w:left="709" w:hanging="425"/>
        <w:jc w:val="both"/>
        <w:rPr>
          <w:rStyle w:val="Kpr"/>
          <w:b/>
          <w:color w:val="auto"/>
          <w:u w:val="none"/>
          <w:lang w:val="tr-TR"/>
        </w:rPr>
      </w:pPr>
      <w:r>
        <w:rPr>
          <w:lang w:val="tr-TR"/>
        </w:rPr>
        <w:t xml:space="preserve">       </w:t>
      </w:r>
      <w:r w:rsidRPr="00B20099">
        <w:rPr>
          <w:lang w:val="tr-TR"/>
        </w:rPr>
        <w:t xml:space="preserve">Tercih edilmiş olan bir dersin açılabilmesi için </w:t>
      </w:r>
      <w:r w:rsidRPr="00B023C3">
        <w:rPr>
          <w:u w:val="single"/>
          <w:lang w:val="tr-TR"/>
        </w:rPr>
        <w:t>en az 5 öğrencinin o dersi tercih etmiş olması</w:t>
      </w:r>
      <w:r w:rsidRPr="00B20099">
        <w:rPr>
          <w:lang w:val="tr-TR"/>
        </w:rPr>
        <w:t xml:space="preserve"> gerekmektedir. Bir dersi tercih eden öğrenci sayısı 5 kişiden az ise o ders açılmayacak ve bu durumda bu öğrencilerden</w:t>
      </w:r>
      <w:r>
        <w:rPr>
          <w:lang w:val="tr-TR"/>
        </w:rPr>
        <w:t>,</w:t>
      </w:r>
      <w:r w:rsidRPr="00B20099">
        <w:rPr>
          <w:lang w:val="tr-TR"/>
        </w:rPr>
        <w:t xml:space="preserve"> açılması kesinleşmiş olan diğer dersler arasından yeniden seçim yapmaları istenecektir. Bu </w:t>
      </w:r>
      <w:r>
        <w:rPr>
          <w:lang w:val="tr-TR"/>
        </w:rPr>
        <w:t xml:space="preserve">işlem, </w:t>
      </w:r>
      <w:r w:rsidRPr="00B20099">
        <w:rPr>
          <w:lang w:val="tr-TR"/>
        </w:rPr>
        <w:t xml:space="preserve">akademik takvimde ilan edilmiş olan </w:t>
      </w:r>
      <w:r w:rsidRPr="00B20099">
        <w:rPr>
          <w:b/>
          <w:lang w:val="tr-TR"/>
        </w:rPr>
        <w:t>Ders Ekle – Çıkar Haftasında (</w:t>
      </w:r>
      <w:r w:rsidR="009F5B11">
        <w:rPr>
          <w:b/>
          <w:lang w:val="tr-TR"/>
        </w:rPr>
        <w:t>18</w:t>
      </w:r>
      <w:r w:rsidR="00D234E1">
        <w:rPr>
          <w:b/>
          <w:lang w:val="tr-TR"/>
        </w:rPr>
        <w:t>-</w:t>
      </w:r>
      <w:r w:rsidR="009F5B11">
        <w:rPr>
          <w:b/>
          <w:lang w:val="tr-TR"/>
        </w:rPr>
        <w:t>23</w:t>
      </w:r>
      <w:r w:rsidR="00D234E1">
        <w:rPr>
          <w:b/>
          <w:lang w:val="tr-TR"/>
        </w:rPr>
        <w:t xml:space="preserve"> </w:t>
      </w:r>
      <w:r w:rsidR="009F5B11">
        <w:rPr>
          <w:b/>
          <w:lang w:val="tr-TR"/>
        </w:rPr>
        <w:t>Eylül</w:t>
      </w:r>
      <w:r w:rsidR="00D234E1">
        <w:rPr>
          <w:b/>
          <w:lang w:val="tr-TR"/>
        </w:rPr>
        <w:t xml:space="preserve"> 2023</w:t>
      </w:r>
      <w:r w:rsidRPr="00B20099">
        <w:rPr>
          <w:b/>
          <w:lang w:val="tr-TR"/>
        </w:rPr>
        <w:t>)</w:t>
      </w:r>
      <w:r w:rsidRPr="00B20099">
        <w:rPr>
          <w:lang w:val="tr-TR"/>
        </w:rPr>
        <w:t xml:space="preserve"> yapılacaktır.</w:t>
      </w:r>
    </w:p>
    <w:p w14:paraId="5F3A09E1" w14:textId="77777777" w:rsidR="00692183" w:rsidRPr="0048370D" w:rsidRDefault="00692183" w:rsidP="009B027C">
      <w:pPr>
        <w:widowControl w:val="0"/>
        <w:numPr>
          <w:ilvl w:val="0"/>
          <w:numId w:val="12"/>
        </w:numPr>
        <w:shd w:val="clear" w:color="auto" w:fill="F7CAAC"/>
        <w:tabs>
          <w:tab w:val="left" w:pos="284"/>
        </w:tabs>
        <w:spacing w:before="240" w:after="240"/>
        <w:ind w:left="426" w:hanging="426"/>
        <w:outlineLvl w:val="0"/>
        <w:rPr>
          <w:color w:val="2E74B5"/>
        </w:rPr>
      </w:pPr>
      <w:r w:rsidRPr="0048370D">
        <w:rPr>
          <w:b/>
          <w:bCs/>
          <w:u w:val="single"/>
        </w:rPr>
        <w:t>DÖNEM PROJESİ</w:t>
      </w:r>
      <w:r w:rsidRPr="0048370D">
        <w:rPr>
          <w:b/>
          <w:bCs/>
        </w:rPr>
        <w:t xml:space="preserve"> </w:t>
      </w:r>
      <w:r w:rsidRPr="0048370D">
        <w:rPr>
          <w:b/>
          <w:bCs/>
          <w:color w:val="000000"/>
        </w:rPr>
        <w:t>– ÖDEVİ KAYDI</w:t>
      </w:r>
    </w:p>
    <w:p w14:paraId="5099E0B1" w14:textId="77777777" w:rsidR="009B027C" w:rsidRPr="009B027C" w:rsidRDefault="009B027C" w:rsidP="009B027C">
      <w:pPr>
        <w:pStyle w:val="ListeParagraf"/>
        <w:widowControl w:val="0"/>
        <w:numPr>
          <w:ilvl w:val="0"/>
          <w:numId w:val="3"/>
        </w:numPr>
        <w:tabs>
          <w:tab w:val="left" w:pos="1001"/>
        </w:tabs>
        <w:autoSpaceDE w:val="0"/>
        <w:autoSpaceDN w:val="0"/>
        <w:spacing w:before="94" w:line="276" w:lineRule="auto"/>
        <w:ind w:left="709" w:right="129" w:hanging="425"/>
        <w:jc w:val="both"/>
        <w:rPr>
          <w:rFonts w:ascii="Times New Roman" w:hAnsi="Times New Roman"/>
        </w:rPr>
      </w:pPr>
      <w:r w:rsidRPr="009B027C">
        <w:rPr>
          <w:rFonts w:ascii="Times New Roman" w:hAnsi="Times New Roman"/>
        </w:rPr>
        <w:t>Dönem projesi aşamasına geçen öğrenciler (sadece 3.yy öğrencileri) Öğrenci Bilgi Otomasyonu (OBS)’nda Dönem Projesi’ni tercih</w:t>
      </w:r>
      <w:r w:rsidRPr="009B027C">
        <w:rPr>
          <w:rFonts w:ascii="Times New Roman" w:hAnsi="Times New Roman"/>
          <w:spacing w:val="-8"/>
        </w:rPr>
        <w:t xml:space="preserve"> </w:t>
      </w:r>
      <w:r w:rsidRPr="009B027C">
        <w:rPr>
          <w:rFonts w:ascii="Times New Roman" w:hAnsi="Times New Roman"/>
        </w:rPr>
        <w:t>edeceklerdir.</w:t>
      </w:r>
    </w:p>
    <w:p w14:paraId="3A4DCBFB" w14:textId="77777777" w:rsidR="009B027C" w:rsidRPr="009B027C" w:rsidRDefault="009B027C" w:rsidP="009B027C">
      <w:pPr>
        <w:pStyle w:val="ListeParagraf"/>
        <w:widowControl w:val="0"/>
        <w:numPr>
          <w:ilvl w:val="0"/>
          <w:numId w:val="3"/>
        </w:numPr>
        <w:tabs>
          <w:tab w:val="left" w:pos="1001"/>
        </w:tabs>
        <w:autoSpaceDE w:val="0"/>
        <w:autoSpaceDN w:val="0"/>
        <w:spacing w:before="119"/>
        <w:ind w:left="709" w:right="440" w:hanging="425"/>
        <w:jc w:val="both"/>
        <w:rPr>
          <w:rFonts w:ascii="Times New Roman" w:hAnsi="Times New Roman"/>
        </w:rPr>
      </w:pPr>
      <w:r w:rsidRPr="009B027C">
        <w:rPr>
          <w:rFonts w:ascii="Times New Roman" w:hAnsi="Times New Roman"/>
        </w:rPr>
        <w:t>Dönem projesi kaydının ardından öğrenciler, dönem projesi aşamalarının yürütülmesi için Öğrenci Bilgi Sistemi (OBS)’ne tanımlanan öğretim üyesi ile iletişime geçeceklerdir. Bu süreç için yapılması gereken aşamalar, ilgili anabilim dalı tarafından yapılan çağrı ile öğrencilere</w:t>
      </w:r>
      <w:r w:rsidRPr="009B027C">
        <w:rPr>
          <w:rFonts w:ascii="Times New Roman" w:hAnsi="Times New Roman"/>
          <w:spacing w:val="-9"/>
        </w:rPr>
        <w:t xml:space="preserve"> </w:t>
      </w:r>
      <w:r w:rsidRPr="009B027C">
        <w:rPr>
          <w:rFonts w:ascii="Times New Roman" w:hAnsi="Times New Roman"/>
        </w:rPr>
        <w:t>bildirilir.</w:t>
      </w:r>
    </w:p>
    <w:p w14:paraId="55972251" w14:textId="77777777" w:rsidR="00692183" w:rsidRPr="0048370D" w:rsidRDefault="00692183" w:rsidP="00B62E62">
      <w:pPr>
        <w:widowControl w:val="0"/>
        <w:numPr>
          <w:ilvl w:val="0"/>
          <w:numId w:val="12"/>
        </w:numPr>
        <w:shd w:val="clear" w:color="auto" w:fill="F7CAAC"/>
        <w:tabs>
          <w:tab w:val="left" w:pos="284"/>
        </w:tabs>
        <w:spacing w:before="240" w:after="240"/>
        <w:ind w:left="578" w:hanging="578"/>
        <w:outlineLvl w:val="0"/>
        <w:rPr>
          <w:color w:val="2E74B5"/>
        </w:rPr>
      </w:pPr>
      <w:r w:rsidRPr="0048370D">
        <w:rPr>
          <w:b/>
          <w:bCs/>
          <w:color w:val="000000"/>
        </w:rPr>
        <w:t xml:space="preserve"> </w:t>
      </w:r>
      <w:r w:rsidRPr="0048370D">
        <w:rPr>
          <w:b/>
          <w:bCs/>
          <w:u w:val="single"/>
        </w:rPr>
        <w:t>DANIŞMAN</w:t>
      </w:r>
      <w:r w:rsidRPr="0048370D">
        <w:rPr>
          <w:b/>
          <w:bCs/>
        </w:rPr>
        <w:t xml:space="preserve">  BELİRLENMESİ</w:t>
      </w:r>
    </w:p>
    <w:p w14:paraId="451D52F2" w14:textId="77777777" w:rsidR="004D12F3" w:rsidRPr="00920037" w:rsidRDefault="004D12F3" w:rsidP="004D12F3">
      <w:pPr>
        <w:pStyle w:val="ListeParagraf"/>
        <w:numPr>
          <w:ilvl w:val="0"/>
          <w:numId w:val="28"/>
        </w:numPr>
        <w:spacing w:before="60" w:after="60" w:line="276" w:lineRule="auto"/>
        <w:ind w:left="709" w:hanging="425"/>
        <w:jc w:val="both"/>
        <w:rPr>
          <w:rFonts w:ascii="Times New Roman" w:hAnsi="Times New Roman"/>
          <w:color w:val="000000" w:themeColor="text1"/>
        </w:rPr>
      </w:pPr>
      <w:r w:rsidRPr="00920037">
        <w:rPr>
          <w:rFonts w:ascii="Times New Roman" w:hAnsi="Times New Roman"/>
          <w:color w:val="000000" w:themeColor="text1"/>
        </w:rPr>
        <w:t xml:space="preserve">Her öğrenci için danışmanlık yapmak üzere bir öğretim üyesi </w:t>
      </w:r>
      <w:r w:rsidRPr="00920037">
        <w:rPr>
          <w:rFonts w:ascii="Times New Roman" w:hAnsi="Times New Roman"/>
          <w:b/>
          <w:color w:val="000000" w:themeColor="text1"/>
        </w:rPr>
        <w:t>en geç birinci yarıyılın sonuna kadar</w:t>
      </w:r>
      <w:r w:rsidRPr="00920037">
        <w:rPr>
          <w:rFonts w:ascii="Times New Roman" w:hAnsi="Times New Roman"/>
          <w:color w:val="000000" w:themeColor="text1"/>
        </w:rPr>
        <w:t xml:space="preserve"> ABD kararı ile belirlenir. </w:t>
      </w:r>
    </w:p>
    <w:p w14:paraId="1103F877" w14:textId="77777777" w:rsidR="004D12F3" w:rsidRPr="00920037" w:rsidRDefault="004D12F3" w:rsidP="004D12F3">
      <w:pPr>
        <w:pStyle w:val="ListeParagraf"/>
        <w:numPr>
          <w:ilvl w:val="0"/>
          <w:numId w:val="28"/>
        </w:numPr>
        <w:spacing w:before="60" w:after="60" w:line="276" w:lineRule="auto"/>
        <w:ind w:left="709" w:hanging="425"/>
        <w:jc w:val="both"/>
        <w:rPr>
          <w:rFonts w:ascii="Times New Roman" w:hAnsi="Times New Roman"/>
          <w:color w:val="000000" w:themeColor="text1"/>
        </w:rPr>
      </w:pPr>
      <w:r w:rsidRPr="00920037">
        <w:rPr>
          <w:rFonts w:ascii="Times New Roman" w:hAnsi="Times New Roman"/>
          <w:color w:val="000000" w:themeColor="text1"/>
        </w:rPr>
        <w:t xml:space="preserve">Bu amaçla dönem sonunda öğrencilere </w:t>
      </w:r>
      <w:r w:rsidRPr="00920037">
        <w:rPr>
          <w:rFonts w:ascii="Times New Roman" w:hAnsi="Times New Roman"/>
          <w:b/>
          <w:color w:val="000000" w:themeColor="text1"/>
        </w:rPr>
        <w:t>Çalışma Alanı ve Danışman Tercih Formu</w:t>
      </w:r>
      <w:r w:rsidRPr="00920037">
        <w:rPr>
          <w:rFonts w:ascii="Times New Roman" w:hAnsi="Times New Roman"/>
          <w:color w:val="000000" w:themeColor="text1"/>
        </w:rPr>
        <w:t xml:space="preserve"> gönderilir. </w:t>
      </w:r>
    </w:p>
    <w:p w14:paraId="605FABF2" w14:textId="77777777" w:rsidR="004D12F3" w:rsidRPr="00920037" w:rsidRDefault="004D12F3" w:rsidP="004D12F3">
      <w:pPr>
        <w:pStyle w:val="ListeParagraf"/>
        <w:numPr>
          <w:ilvl w:val="0"/>
          <w:numId w:val="28"/>
        </w:numPr>
        <w:spacing w:before="60" w:after="60" w:line="276" w:lineRule="auto"/>
        <w:ind w:left="709" w:hanging="425"/>
        <w:jc w:val="both"/>
        <w:rPr>
          <w:rFonts w:ascii="Times New Roman" w:hAnsi="Times New Roman"/>
          <w:color w:val="000000" w:themeColor="text1"/>
        </w:rPr>
      </w:pPr>
      <w:r w:rsidRPr="00920037">
        <w:rPr>
          <w:rFonts w:ascii="Times New Roman" w:hAnsi="Times New Roman"/>
          <w:color w:val="000000" w:themeColor="text1"/>
        </w:rPr>
        <w:t xml:space="preserve">Danışman belirleninceye kadar tüm işlemler </w:t>
      </w:r>
      <w:r w:rsidRPr="00920037">
        <w:rPr>
          <w:rFonts w:ascii="Times New Roman" w:hAnsi="Times New Roman"/>
          <w:color w:val="000000" w:themeColor="text1"/>
          <w:u w:val="single"/>
        </w:rPr>
        <w:t>Anabilim Dalı Başkanı tarafından yürütülür</w:t>
      </w:r>
      <w:r w:rsidRPr="00920037">
        <w:rPr>
          <w:rFonts w:ascii="Times New Roman" w:hAnsi="Times New Roman"/>
          <w:color w:val="000000" w:themeColor="text1"/>
        </w:rPr>
        <w:t xml:space="preserve">  (YÖK-Lisansüstü Eğitim Öğretim Yönetmeliği 19. md).</w:t>
      </w:r>
    </w:p>
    <w:p w14:paraId="4E939C57" w14:textId="466FABC4" w:rsidR="000B1CE8" w:rsidRPr="004D12F3" w:rsidRDefault="000B1CE8" w:rsidP="004D12F3">
      <w:pPr>
        <w:widowControl w:val="0"/>
        <w:tabs>
          <w:tab w:val="left" w:pos="1001"/>
        </w:tabs>
        <w:autoSpaceDE w:val="0"/>
        <w:autoSpaceDN w:val="0"/>
        <w:spacing w:before="94"/>
        <w:ind w:right="439"/>
        <w:jc w:val="both"/>
      </w:pPr>
    </w:p>
    <w:sectPr w:rsidR="000B1CE8" w:rsidRPr="004D12F3" w:rsidSect="00B77252">
      <w:headerReference w:type="default" r:id="rId12"/>
      <w:footerReference w:type="default" r:id="rId13"/>
      <w:pgSz w:w="11910" w:h="16840"/>
      <w:pgMar w:top="567" w:right="851" w:bottom="567" w:left="709" w:header="56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EC459" w14:textId="77777777" w:rsidR="004960EE" w:rsidRDefault="004960EE">
      <w:r>
        <w:separator/>
      </w:r>
    </w:p>
  </w:endnote>
  <w:endnote w:type="continuationSeparator" w:id="0">
    <w:p w14:paraId="51BDD777" w14:textId="77777777" w:rsidR="004960EE" w:rsidRDefault="0049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8548" w14:textId="77777777" w:rsidR="00993641" w:rsidRPr="00FD1AA4" w:rsidRDefault="00000000" w:rsidP="00FD1AA4">
    <w:pPr>
      <w:tabs>
        <w:tab w:val="center" w:pos="4536"/>
        <w:tab w:val="right" w:pos="9072"/>
      </w:tabs>
      <w:jc w:val="right"/>
    </w:pPr>
    <w:sdt>
      <w:sdtPr>
        <w:id w:val="-225922970"/>
        <w:docPartObj>
          <w:docPartGallery w:val="Page Numbers (Top of Page)"/>
          <w:docPartUnique/>
        </w:docPartObj>
      </w:sdtPr>
      <w:sdtContent>
        <w:r w:rsidR="00993641" w:rsidRPr="00FD1AA4">
          <w:rPr>
            <w:sz w:val="20"/>
          </w:rPr>
          <w:t xml:space="preserve">Sayfa </w:t>
        </w:r>
        <w:r w:rsidR="00993641" w:rsidRPr="00FD1AA4">
          <w:rPr>
            <w:b/>
            <w:bCs/>
            <w:sz w:val="20"/>
          </w:rPr>
          <w:fldChar w:fldCharType="begin"/>
        </w:r>
        <w:r w:rsidR="00993641" w:rsidRPr="00FD1AA4">
          <w:rPr>
            <w:b/>
            <w:bCs/>
            <w:sz w:val="20"/>
          </w:rPr>
          <w:instrText>PAGE</w:instrText>
        </w:r>
        <w:r w:rsidR="00993641" w:rsidRPr="00FD1AA4">
          <w:rPr>
            <w:b/>
            <w:bCs/>
            <w:sz w:val="20"/>
          </w:rPr>
          <w:fldChar w:fldCharType="separate"/>
        </w:r>
        <w:r w:rsidR="00503FBB">
          <w:rPr>
            <w:b/>
            <w:bCs/>
            <w:noProof/>
            <w:sz w:val="20"/>
          </w:rPr>
          <w:t>5</w:t>
        </w:r>
        <w:r w:rsidR="00993641" w:rsidRPr="00FD1AA4">
          <w:rPr>
            <w:b/>
            <w:bCs/>
            <w:sz w:val="20"/>
          </w:rPr>
          <w:fldChar w:fldCharType="end"/>
        </w:r>
        <w:r w:rsidR="00993641" w:rsidRPr="00FD1AA4">
          <w:rPr>
            <w:sz w:val="20"/>
          </w:rPr>
          <w:t xml:space="preserve"> / </w:t>
        </w:r>
        <w:r w:rsidR="00993641" w:rsidRPr="00FD1AA4">
          <w:rPr>
            <w:b/>
            <w:bCs/>
            <w:sz w:val="20"/>
          </w:rPr>
          <w:fldChar w:fldCharType="begin"/>
        </w:r>
        <w:r w:rsidR="00993641" w:rsidRPr="00FD1AA4">
          <w:rPr>
            <w:b/>
            <w:bCs/>
            <w:sz w:val="20"/>
          </w:rPr>
          <w:instrText>NUMPAGES</w:instrText>
        </w:r>
        <w:r w:rsidR="00993641" w:rsidRPr="00FD1AA4">
          <w:rPr>
            <w:b/>
            <w:bCs/>
            <w:sz w:val="20"/>
          </w:rPr>
          <w:fldChar w:fldCharType="separate"/>
        </w:r>
        <w:r w:rsidR="00503FBB">
          <w:rPr>
            <w:b/>
            <w:bCs/>
            <w:noProof/>
            <w:sz w:val="20"/>
          </w:rPr>
          <w:t>5</w:t>
        </w:r>
        <w:r w:rsidR="00993641" w:rsidRPr="00FD1AA4">
          <w:rPr>
            <w:b/>
            <w:bCs/>
            <w:sz w:val="20"/>
          </w:rPr>
          <w:fldChar w:fldCharType="end"/>
        </w:r>
      </w:sdtContent>
    </w:sdt>
  </w:p>
  <w:p w14:paraId="2408CB30" w14:textId="77777777" w:rsidR="00C8039F" w:rsidRPr="00E01DAB" w:rsidRDefault="00C8039F" w:rsidP="00C8039F">
    <w:pPr>
      <w:pStyle w:val="KeskinTrnak1"/>
      <w:spacing w:after="0" w:line="240" w:lineRule="auto"/>
      <w:ind w:left="0" w:right="141"/>
      <w:rPr>
        <w:sz w:val="8"/>
        <w:szCs w:val="8"/>
      </w:rPr>
    </w:pPr>
  </w:p>
  <w:p w14:paraId="0067B47A" w14:textId="77777777" w:rsidR="00C8039F" w:rsidRPr="00C8039F" w:rsidRDefault="00C8039F" w:rsidP="00C8039F">
    <w:pPr>
      <w:pStyle w:val="KeskinTrnak1"/>
      <w:tabs>
        <w:tab w:val="left" w:pos="9072"/>
      </w:tabs>
      <w:spacing w:before="40" w:after="20" w:line="240" w:lineRule="auto"/>
      <w:ind w:left="0" w:right="0"/>
      <w:jc w:val="center"/>
      <w:rPr>
        <w:b w:val="0"/>
        <w:color w:val="000000"/>
        <w:sz w:val="18"/>
        <w:szCs w:val="18"/>
      </w:rPr>
    </w:pPr>
    <w:r w:rsidRPr="00D76FAA">
      <w:rPr>
        <w:b w:val="0"/>
        <w:color w:val="000000"/>
        <w:sz w:val="18"/>
        <w:szCs w:val="18"/>
      </w:rPr>
      <w:t xml:space="preserve">Tel: </w:t>
    </w:r>
    <w:r w:rsidRPr="00D76FAA">
      <w:rPr>
        <w:b w:val="0"/>
        <w:color w:val="000000"/>
        <w:sz w:val="18"/>
        <w:szCs w:val="18"/>
        <w:lang w:val="tr-TR"/>
      </w:rPr>
      <w:t>(</w:t>
    </w:r>
    <w:r w:rsidRPr="00D76FAA">
      <w:rPr>
        <w:b w:val="0"/>
        <w:color w:val="000000"/>
        <w:sz w:val="18"/>
        <w:szCs w:val="18"/>
      </w:rPr>
      <w:t>242</w:t>
    </w:r>
    <w:r w:rsidRPr="00D76FAA">
      <w:rPr>
        <w:b w:val="0"/>
        <w:color w:val="000000"/>
        <w:sz w:val="18"/>
        <w:szCs w:val="18"/>
        <w:lang w:val="tr-TR"/>
      </w:rPr>
      <w:t>)</w:t>
    </w:r>
    <w:r w:rsidRPr="00D76FAA">
      <w:rPr>
        <w:b w:val="0"/>
        <w:color w:val="000000"/>
        <w:sz w:val="18"/>
        <w:szCs w:val="18"/>
      </w:rPr>
      <w:t xml:space="preserve"> 310 6</w:t>
    </w:r>
    <w:r w:rsidRPr="00D76FAA">
      <w:rPr>
        <w:b w:val="0"/>
        <w:color w:val="000000"/>
        <w:sz w:val="18"/>
        <w:szCs w:val="18"/>
        <w:lang w:val="tr-TR"/>
      </w:rPr>
      <w:t xml:space="preserve">016     Fax: (242) 310 6054 </w:t>
    </w:r>
    <w:r w:rsidRPr="00D76FAA">
      <w:rPr>
        <w:b w:val="0"/>
        <w:color w:val="000000"/>
        <w:sz w:val="18"/>
        <w:szCs w:val="18"/>
      </w:rPr>
      <w:t xml:space="preserve"> </w:t>
    </w:r>
    <w:hyperlink r:id="rId1" w:history="1">
      <w:r w:rsidRPr="00D76FAA">
        <w:rPr>
          <w:rStyle w:val="Kpr"/>
          <w:b w:val="0"/>
          <w:sz w:val="18"/>
          <w:szCs w:val="18"/>
          <w:lang w:val="tr-TR"/>
        </w:rPr>
        <w:t>tebakuzem</w:t>
      </w:r>
      <w:r w:rsidRPr="00D76FAA">
        <w:rPr>
          <w:rStyle w:val="Kpr"/>
          <w:b w:val="0"/>
          <w:sz w:val="18"/>
          <w:szCs w:val="18"/>
        </w:rPr>
        <w:t>@akdeniz.edu.tr</w:t>
      </w:r>
    </w:hyperlink>
    <w:r w:rsidRPr="00D76FAA">
      <w:rPr>
        <w:b w:val="0"/>
        <w:color w:val="000000"/>
        <w:sz w:val="18"/>
        <w:szCs w:val="18"/>
      </w:rPr>
      <w:t xml:space="preserve">             </w:t>
    </w:r>
    <w:r w:rsidRPr="00D76FAA">
      <w:rPr>
        <w:b w:val="0"/>
        <w:color w:val="000000"/>
        <w:sz w:val="18"/>
        <w:szCs w:val="18"/>
        <w:lang w:val="tr-TR"/>
      </w:rPr>
      <w:t xml:space="preserve">                                </w:t>
    </w:r>
    <w:r w:rsidRPr="00D76FAA">
      <w:rPr>
        <w:b w:val="0"/>
        <w:color w:val="000000"/>
        <w:sz w:val="18"/>
        <w:szCs w:val="18"/>
      </w:rPr>
      <w:t xml:space="preserve">                       </w:t>
    </w:r>
    <w:r w:rsidRPr="00D76FAA">
      <w:rPr>
        <w:b w:val="0"/>
        <w:color w:val="000000"/>
        <w:sz w:val="18"/>
        <w:szCs w:val="18"/>
        <w:lang w:val="tr-TR"/>
      </w:rPr>
      <w:t xml:space="preserve">                                                </w:t>
    </w:r>
    <w:r w:rsidRPr="00D76FAA">
      <w:rPr>
        <w:b w:val="0"/>
        <w:color w:val="000000"/>
        <w:sz w:val="18"/>
        <w:szCs w:val="18"/>
      </w:rPr>
      <w:t>Su Ürünleri Fakültesi</w:t>
    </w:r>
    <w:r w:rsidRPr="00D76FAA">
      <w:rPr>
        <w:b w:val="0"/>
        <w:color w:val="000000"/>
        <w:sz w:val="18"/>
        <w:szCs w:val="18"/>
        <w:lang w:val="tr-TR"/>
      </w:rPr>
      <w:t xml:space="preserve"> z</w:t>
    </w:r>
    <w:r w:rsidRPr="00D76FAA">
      <w:rPr>
        <w:b w:val="0"/>
        <w:color w:val="000000"/>
        <w:sz w:val="18"/>
        <w:szCs w:val="18"/>
      </w:rPr>
      <w:t xml:space="preserve">emin </w:t>
    </w:r>
    <w:r w:rsidRPr="00D76FAA">
      <w:rPr>
        <w:b w:val="0"/>
        <w:color w:val="000000"/>
        <w:sz w:val="18"/>
        <w:szCs w:val="18"/>
        <w:lang w:val="tr-TR"/>
      </w:rPr>
      <w:t>k</w:t>
    </w:r>
    <w:r w:rsidRPr="00D76FAA">
      <w:rPr>
        <w:b w:val="0"/>
        <w:color w:val="000000"/>
        <w:sz w:val="18"/>
        <w:szCs w:val="18"/>
      </w:rPr>
      <w:t>at</w:t>
    </w:r>
    <w:r w:rsidRPr="00D76FAA">
      <w:rPr>
        <w:b w:val="0"/>
        <w:color w:val="000000"/>
        <w:sz w:val="18"/>
        <w:szCs w:val="18"/>
        <w:lang w:val="tr-TR"/>
      </w:rPr>
      <w:t>ı</w:t>
    </w:r>
    <w:r w:rsidRPr="00D76FAA">
      <w:rPr>
        <w:b w:val="0"/>
        <w:color w:val="000000"/>
        <w:sz w:val="18"/>
        <w:szCs w:val="18"/>
      </w:rPr>
      <w:t xml:space="preserve">, Akdeniz Üniversitesi </w:t>
    </w:r>
    <w:r w:rsidRPr="00D76FAA">
      <w:rPr>
        <w:b w:val="0"/>
        <w:color w:val="000000"/>
        <w:sz w:val="18"/>
        <w:szCs w:val="18"/>
        <w:lang w:val="tr-TR"/>
      </w:rPr>
      <w:t>Yerleşkesi</w:t>
    </w:r>
    <w:r w:rsidRPr="00D76FAA">
      <w:rPr>
        <w:b w:val="0"/>
        <w:color w:val="000000"/>
        <w:sz w:val="18"/>
        <w:szCs w:val="18"/>
      </w:rPr>
      <w:t xml:space="preserve">, Dumlupınar Bulvarı, </w:t>
    </w:r>
    <w:r w:rsidRPr="00D76FAA">
      <w:rPr>
        <w:b w:val="0"/>
        <w:color w:val="000000"/>
        <w:sz w:val="18"/>
        <w:szCs w:val="18"/>
        <w:lang w:val="tr-TR"/>
      </w:rPr>
      <w:t>07058 Konyaaltı/</w:t>
    </w:r>
    <w:r w:rsidRPr="00D76FAA">
      <w:rPr>
        <w:b w:val="0"/>
        <w:color w:val="000000"/>
        <w:sz w:val="18"/>
        <w:szCs w:val="18"/>
      </w:rPr>
      <w:t>Antalya</w:t>
    </w:r>
  </w:p>
  <w:p w14:paraId="25835D1A" w14:textId="77777777" w:rsidR="00C8039F" w:rsidRDefault="00C8039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75839" w14:textId="77777777" w:rsidR="004960EE" w:rsidRDefault="004960EE">
      <w:r>
        <w:separator/>
      </w:r>
    </w:p>
  </w:footnote>
  <w:footnote w:type="continuationSeparator" w:id="0">
    <w:p w14:paraId="66246953" w14:textId="77777777" w:rsidR="004960EE" w:rsidRDefault="00496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79807" w14:textId="77777777" w:rsidR="00993641" w:rsidRPr="009166BE" w:rsidRDefault="00993641" w:rsidP="009166BE">
    <w:pPr>
      <w:pBdr>
        <w:bottom w:val="single" w:sz="4" w:space="4" w:color="4F81BD"/>
      </w:pBdr>
      <w:spacing w:before="200" w:after="280" w:line="276" w:lineRule="auto"/>
      <w:ind w:left="284" w:right="-1" w:hanging="284"/>
      <w:rPr>
        <w:rFonts w:eastAsia="Calibri" w:cs="Calibri"/>
        <w:b/>
        <w:bCs/>
        <w:i/>
        <w:iCs/>
        <w:color w:val="4F81BD"/>
        <w:lang w:eastAsia="en-US"/>
      </w:rPr>
    </w:pPr>
    <w:r w:rsidRPr="009166BE">
      <w:rPr>
        <w:rFonts w:eastAsia="Calibri" w:cs="Calibri"/>
        <w:b/>
        <w:bCs/>
        <w:i/>
        <w:iCs/>
        <w:noProof/>
        <w:color w:val="4F81BD"/>
      </w:rPr>
      <mc:AlternateContent>
        <mc:Choice Requires="wps">
          <w:drawing>
            <wp:anchor distT="0" distB="0" distL="114300" distR="114300" simplePos="0" relativeHeight="251659264" behindDoc="0" locked="0" layoutInCell="1" allowOverlap="1" wp14:anchorId="45261A74" wp14:editId="61D1B9F7">
              <wp:simplePos x="0" y="0"/>
              <wp:positionH relativeFrom="margin">
                <wp:posOffset>1022985</wp:posOffset>
              </wp:positionH>
              <wp:positionV relativeFrom="paragraph">
                <wp:posOffset>106680</wp:posOffset>
              </wp:positionV>
              <wp:extent cx="4010025" cy="647700"/>
              <wp:effectExtent l="0" t="0" r="28575"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647700"/>
                      </a:xfrm>
                      <a:prstGeom prst="rect">
                        <a:avLst/>
                      </a:prstGeom>
                      <a:solidFill>
                        <a:srgbClr val="FFFFFF"/>
                      </a:solidFill>
                      <a:ln w="0">
                        <a:solidFill>
                          <a:srgbClr val="FFFFFF"/>
                        </a:solidFill>
                        <a:miter lim="800000"/>
                        <a:headEnd/>
                        <a:tailEnd/>
                      </a:ln>
                    </wps:spPr>
                    <wps:txbx>
                      <w:txbxContent>
                        <w:p w14:paraId="23C22B69" w14:textId="77777777" w:rsidR="00993641" w:rsidRPr="008959F1" w:rsidRDefault="00993641" w:rsidP="009166BE">
                          <w:pPr>
                            <w:pStyle w:val="AralkYok"/>
                            <w:jc w:val="center"/>
                            <w:rPr>
                              <w:b/>
                              <w:sz w:val="22"/>
                            </w:rPr>
                          </w:pPr>
                          <w:r w:rsidRPr="008959F1">
                            <w:rPr>
                              <w:b/>
                              <w:sz w:val="22"/>
                            </w:rPr>
                            <w:t>T.C.</w:t>
                          </w:r>
                        </w:p>
                        <w:p w14:paraId="6B080E78" w14:textId="77777777" w:rsidR="00993641" w:rsidRPr="008959F1" w:rsidRDefault="00993641" w:rsidP="009166BE">
                          <w:pPr>
                            <w:pStyle w:val="AralkYok"/>
                            <w:jc w:val="center"/>
                            <w:rPr>
                              <w:b/>
                              <w:sz w:val="22"/>
                            </w:rPr>
                          </w:pPr>
                          <w:r w:rsidRPr="008959F1">
                            <w:rPr>
                              <w:b/>
                              <w:sz w:val="22"/>
                            </w:rPr>
                            <w:t xml:space="preserve">AKDENİZ ÜNİVERSİTESİ </w:t>
                          </w:r>
                        </w:p>
                        <w:p w14:paraId="2F1FFBB2" w14:textId="77777777" w:rsidR="00993641" w:rsidRPr="008959F1" w:rsidRDefault="00993641" w:rsidP="009166BE">
                          <w:pPr>
                            <w:pStyle w:val="AralkYok"/>
                            <w:jc w:val="center"/>
                            <w:rPr>
                              <w:b/>
                              <w:sz w:val="22"/>
                            </w:rPr>
                          </w:pPr>
                          <w:r w:rsidRPr="008959F1">
                            <w:rPr>
                              <w:b/>
                              <w:sz w:val="22"/>
                            </w:rPr>
                            <w:t>Uzaktan Eğitim Uygulama ve Araştırma Merkezi (AKUZEM)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261A74" id="_x0000_t202" coordsize="21600,21600" o:spt="202" path="m,l,21600r21600,l21600,xe">
              <v:stroke joinstyle="miter"/>
              <v:path gradientshapeok="t" o:connecttype="rect"/>
            </v:shapetype>
            <v:shape id="Text Box 3" o:spid="_x0000_s1026" type="#_x0000_t202" style="position:absolute;left:0;text-align:left;margin-left:80.55pt;margin-top:8.4pt;width:315.75pt;height: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" strokecolor="white" strokeweight="0">
              <v:textbox>
                <w:txbxContent>
                  <w:p w14:paraId="23C22B69" w14:textId="77777777" w:rsidR="00993641" w:rsidRPr="008959F1" w:rsidRDefault="00993641" w:rsidP="009166BE">
                    <w:pPr>
                      <w:pStyle w:val="AralkYok"/>
                      <w:jc w:val="center"/>
                      <w:rPr>
                        <w:b/>
                        <w:sz w:val="22"/>
                      </w:rPr>
                    </w:pPr>
                    <w:r w:rsidRPr="008959F1">
                      <w:rPr>
                        <w:b/>
                        <w:sz w:val="22"/>
                      </w:rPr>
                      <w:t>T.C.</w:t>
                    </w:r>
                  </w:p>
                  <w:p w14:paraId="6B080E78" w14:textId="77777777" w:rsidR="00993641" w:rsidRPr="008959F1" w:rsidRDefault="00993641" w:rsidP="009166BE">
                    <w:pPr>
                      <w:pStyle w:val="AralkYok"/>
                      <w:jc w:val="center"/>
                      <w:rPr>
                        <w:b/>
                        <w:sz w:val="22"/>
                      </w:rPr>
                    </w:pPr>
                    <w:r w:rsidRPr="008959F1">
                      <w:rPr>
                        <w:b/>
                        <w:sz w:val="22"/>
                      </w:rPr>
                      <w:t xml:space="preserve">AKDENİZ ÜNİVERSİTESİ </w:t>
                    </w:r>
                  </w:p>
                  <w:p w14:paraId="2F1FFBB2" w14:textId="77777777" w:rsidR="00993641" w:rsidRPr="008959F1" w:rsidRDefault="00993641" w:rsidP="009166BE">
                    <w:pPr>
                      <w:pStyle w:val="AralkYok"/>
                      <w:jc w:val="center"/>
                      <w:rPr>
                        <w:b/>
                        <w:sz w:val="22"/>
                      </w:rPr>
                    </w:pPr>
                    <w:r w:rsidRPr="008959F1">
                      <w:rPr>
                        <w:b/>
                        <w:sz w:val="22"/>
                      </w:rPr>
                      <w:t>Uzaktan Eğitim Uygulama ve Araştırma Merkezi (AKUZEM)</w:t>
                    </w:r>
                  </w:p>
                </w:txbxContent>
              </v:textbox>
              <w10:wrap anchorx="margin"/>
            </v:shape>
          </w:pict>
        </mc:Fallback>
      </mc:AlternateContent>
    </w:r>
    <w:r w:rsidRPr="009166BE">
      <w:rPr>
        <w:rFonts w:eastAsia="Calibri"/>
        <w:b/>
        <w:bCs/>
        <w:i/>
        <w:iCs/>
        <w:noProof/>
        <w:color w:val="4F81BD"/>
      </w:rPr>
      <w:drawing>
        <wp:inline distT="0" distB="0" distL="0" distR="0" wp14:anchorId="45D8332A" wp14:editId="122FA475">
          <wp:extent cx="704850" cy="645866"/>
          <wp:effectExtent l="0" t="0" r="0" b="1905"/>
          <wp:docPr id="6" name="Resim 6" descr="http://www.turkbeleni.com/wp-content/uploads/akdeniz-universitesinin-32-yillik-logosu-degisti_7680_dhaphot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urkbeleni.com/wp-content/uploads/akdeniz-universitesinin-32-yillik-logosu-degisti_7680_dhaphoto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911" cy="660583"/>
                  </a:xfrm>
                  <a:prstGeom prst="rect">
                    <a:avLst/>
                  </a:prstGeom>
                  <a:noFill/>
                  <a:ln>
                    <a:noFill/>
                  </a:ln>
                </pic:spPr>
              </pic:pic>
            </a:graphicData>
          </a:graphic>
        </wp:inline>
      </w:drawing>
    </w:r>
    <w:r w:rsidRPr="009166BE">
      <w:rPr>
        <w:rFonts w:eastAsia="Calibri" w:cs="Calibri"/>
        <w:b/>
        <w:bCs/>
        <w:i/>
        <w:iCs/>
        <w:noProof/>
        <w:color w:val="4F81BD"/>
      </w:rPr>
      <w:t xml:space="preserve"> </w:t>
    </w:r>
    <w:r w:rsidRPr="009166BE">
      <w:rPr>
        <w:rFonts w:eastAsia="Calibri" w:cs="Calibri"/>
        <w:b/>
        <w:bCs/>
        <w:i/>
        <w:iCs/>
        <w:color w:val="4F81BD"/>
        <w:lang w:val="x-none" w:eastAsia="en-US"/>
      </w:rPr>
      <w:tab/>
    </w:r>
    <w:r w:rsidRPr="009166BE">
      <w:rPr>
        <w:rFonts w:eastAsia="Calibri" w:cs="Calibri"/>
        <w:b/>
        <w:bCs/>
        <w:i/>
        <w:iCs/>
        <w:color w:val="4F81BD"/>
        <w:lang w:val="x-none" w:eastAsia="en-US"/>
      </w:rPr>
      <w:tab/>
    </w:r>
    <w:r w:rsidRPr="009166BE">
      <w:rPr>
        <w:rFonts w:eastAsia="Calibri" w:cs="Calibri"/>
        <w:b/>
        <w:bCs/>
        <w:i/>
        <w:iCs/>
        <w:color w:val="4F81BD"/>
        <w:lang w:eastAsia="en-US"/>
      </w:rPr>
      <w:t xml:space="preserve">                                                                                                      </w:t>
    </w:r>
    <w:r w:rsidRPr="009166BE">
      <w:rPr>
        <w:rFonts w:eastAsia="Calibri"/>
        <w:b/>
        <w:bCs/>
        <w:i/>
        <w:iCs/>
        <w:noProof/>
        <w:color w:val="4F81BD"/>
      </w:rPr>
      <w:drawing>
        <wp:inline distT="0" distB="0" distL="0" distR="0" wp14:anchorId="48C4D9F2" wp14:editId="42E9F0A8">
          <wp:extent cx="857250" cy="523111"/>
          <wp:effectExtent l="0" t="0" r="0" b="0"/>
          <wp:docPr id="7" name="Resim 7" descr="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0"/>
                  <pic:cNvPicPr>
                    <a:picLocks noChangeAspect="1" noChangeArrowheads="1"/>
                  </pic:cNvPicPr>
                </pic:nvPicPr>
                <pic:blipFill>
                  <a:blip r:embed="rId2">
                    <a:extLst>
                      <a:ext uri="{28A0092B-C50C-407E-A947-70E740481C1C}">
                        <a14:useLocalDpi xmlns:a14="http://schemas.microsoft.com/office/drawing/2010/main" val="0"/>
                      </a:ext>
                    </a:extLst>
                  </a:blip>
                  <a:srcRect b="13196"/>
                  <a:stretch>
                    <a:fillRect/>
                  </a:stretch>
                </pic:blipFill>
                <pic:spPr bwMode="auto">
                  <a:xfrm>
                    <a:off x="0" y="0"/>
                    <a:ext cx="895087" cy="546200"/>
                  </a:xfrm>
                  <a:prstGeom prst="rect">
                    <a:avLst/>
                  </a:prstGeom>
                  <a:noFill/>
                  <a:ln>
                    <a:noFill/>
                  </a:ln>
                </pic:spPr>
              </pic:pic>
            </a:graphicData>
          </a:graphic>
        </wp:inline>
      </w:drawing>
    </w:r>
    <w:r w:rsidRPr="009166BE">
      <w:rPr>
        <w:rFonts w:eastAsia="Calibri" w:cs="Calibri"/>
        <w:b/>
        <w:bCs/>
        <w:i/>
        <w:iCs/>
        <w:color w:val="4F81BD"/>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762C"/>
    <w:multiLevelType w:val="hybridMultilevel"/>
    <w:tmpl w:val="7B3C1E8A"/>
    <w:lvl w:ilvl="0" w:tplc="E92E4964">
      <w:start w:val="1"/>
      <w:numFmt w:val="bullet"/>
      <w:lvlText w:val=""/>
      <w:lvlJc w:val="left"/>
      <w:pPr>
        <w:ind w:left="1004" w:hanging="360"/>
      </w:pPr>
      <w:rPr>
        <w:rFonts w:ascii="Wingdings" w:hAnsi="Wingdings" w:hint="default"/>
        <w:color w:val="auto"/>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 w15:restartNumberingAfterBreak="0">
    <w:nsid w:val="0CBC47AB"/>
    <w:multiLevelType w:val="hybridMultilevel"/>
    <w:tmpl w:val="232A4F9A"/>
    <w:lvl w:ilvl="0" w:tplc="041F0015">
      <w:start w:val="1"/>
      <w:numFmt w:val="upperLetter"/>
      <w:lvlText w:val="%1."/>
      <w:lvlJc w:val="left"/>
      <w:rPr>
        <w:rFonts w:hint="default"/>
        <w:b/>
        <w:color w:val="auto"/>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181339FF"/>
    <w:multiLevelType w:val="hybridMultilevel"/>
    <w:tmpl w:val="5E184F8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1A3426"/>
    <w:multiLevelType w:val="hybridMultilevel"/>
    <w:tmpl w:val="3D94E914"/>
    <w:lvl w:ilvl="0" w:tplc="43D00102">
      <w:start w:val="1"/>
      <w:numFmt w:val="decimal"/>
      <w:lvlText w:val="%1"/>
      <w:lvlJc w:val="left"/>
      <w:pPr>
        <w:ind w:left="720" w:hanging="360"/>
      </w:pPr>
      <w:rPr>
        <w:rFonts w:hint="default"/>
        <w:b/>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8B1D38"/>
    <w:multiLevelType w:val="hybridMultilevel"/>
    <w:tmpl w:val="7C9C08E8"/>
    <w:lvl w:ilvl="0" w:tplc="710A0A88">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98214B"/>
    <w:multiLevelType w:val="hybridMultilevel"/>
    <w:tmpl w:val="655039CA"/>
    <w:lvl w:ilvl="0" w:tplc="665AE690">
      <w:start w:val="1"/>
      <w:numFmt w:val="lowerLetter"/>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E8A4725"/>
    <w:multiLevelType w:val="hybridMultilevel"/>
    <w:tmpl w:val="6B9EEBB2"/>
    <w:lvl w:ilvl="0" w:tplc="99F84812">
      <w:start w:val="1"/>
      <w:numFmt w:val="bullet"/>
      <w:lvlText w:val=""/>
      <w:lvlJc w:val="left"/>
      <w:pPr>
        <w:ind w:left="720" w:hanging="360"/>
      </w:pPr>
      <w:rPr>
        <w:rFonts w:ascii="Wingdings" w:hAnsi="Wingding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7D0C96"/>
    <w:multiLevelType w:val="hybridMultilevel"/>
    <w:tmpl w:val="F238E32C"/>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26537D17"/>
    <w:multiLevelType w:val="hybridMultilevel"/>
    <w:tmpl w:val="72E6815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AA83525"/>
    <w:multiLevelType w:val="hybridMultilevel"/>
    <w:tmpl w:val="3342E308"/>
    <w:lvl w:ilvl="0" w:tplc="6270DA82">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C4C1B39"/>
    <w:multiLevelType w:val="hybridMultilevel"/>
    <w:tmpl w:val="0E461752"/>
    <w:lvl w:ilvl="0" w:tplc="041F0005">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1" w15:restartNumberingAfterBreak="0">
    <w:nsid w:val="2D5B4849"/>
    <w:multiLevelType w:val="hybridMultilevel"/>
    <w:tmpl w:val="3006DC7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E7578AB"/>
    <w:multiLevelType w:val="hybridMultilevel"/>
    <w:tmpl w:val="2AB84ACA"/>
    <w:lvl w:ilvl="0" w:tplc="041F0005">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3" w15:restartNumberingAfterBreak="0">
    <w:nsid w:val="301A141B"/>
    <w:multiLevelType w:val="hybridMultilevel"/>
    <w:tmpl w:val="F63E6B3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9A52D67"/>
    <w:multiLevelType w:val="hybridMultilevel"/>
    <w:tmpl w:val="21785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B501A60"/>
    <w:multiLevelType w:val="hybridMultilevel"/>
    <w:tmpl w:val="E072F5C4"/>
    <w:lvl w:ilvl="0" w:tplc="7B3AF0D0">
      <w:start w:val="1"/>
      <w:numFmt w:val="lowerLetter"/>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6" w15:restartNumberingAfterBreak="0">
    <w:nsid w:val="3B8E6516"/>
    <w:multiLevelType w:val="hybridMultilevel"/>
    <w:tmpl w:val="5E44E01E"/>
    <w:lvl w:ilvl="0" w:tplc="6270DA82">
      <w:start w:val="1"/>
      <w:numFmt w:val="bullet"/>
      <w:lvlText w:val=""/>
      <w:lvlJc w:val="left"/>
      <w:pPr>
        <w:ind w:left="1004" w:hanging="360"/>
      </w:pPr>
      <w:rPr>
        <w:rFonts w:ascii="Wingdings" w:hAnsi="Wingdings" w:hint="default"/>
        <w:color w:val="auto"/>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7" w15:restartNumberingAfterBreak="0">
    <w:nsid w:val="47984526"/>
    <w:multiLevelType w:val="hybridMultilevel"/>
    <w:tmpl w:val="2B8E701C"/>
    <w:lvl w:ilvl="0" w:tplc="65EEB328">
      <w:start w:val="1"/>
      <w:numFmt w:val="lowerLetter"/>
      <w:lvlText w:val="%1)"/>
      <w:lvlJc w:val="left"/>
      <w:pPr>
        <w:ind w:left="431" w:hanging="284"/>
      </w:pPr>
      <w:rPr>
        <w:rFonts w:ascii="Times New Roman" w:eastAsia="Times New Roman" w:hAnsi="Times New Roman" w:cs="Times New Roman" w:hint="default"/>
        <w:b/>
        <w:bCs/>
        <w:w w:val="99"/>
        <w:sz w:val="24"/>
        <w:szCs w:val="24"/>
        <w:lang w:val="tr-TR" w:eastAsia="tr-TR" w:bidi="tr-TR"/>
      </w:rPr>
    </w:lvl>
    <w:lvl w:ilvl="1" w:tplc="7BF85324">
      <w:numFmt w:val="bullet"/>
      <w:lvlText w:val=""/>
      <w:lvlJc w:val="left"/>
      <w:pPr>
        <w:ind w:left="1000" w:hanging="286"/>
      </w:pPr>
      <w:rPr>
        <w:rFonts w:hint="default"/>
        <w:w w:val="100"/>
        <w:lang w:val="tr-TR" w:eastAsia="tr-TR" w:bidi="tr-TR"/>
      </w:rPr>
    </w:lvl>
    <w:lvl w:ilvl="2" w:tplc="F31C37E4">
      <w:numFmt w:val="bullet"/>
      <w:lvlText w:val="•"/>
      <w:lvlJc w:val="left"/>
      <w:pPr>
        <w:ind w:left="1000" w:hanging="286"/>
      </w:pPr>
      <w:rPr>
        <w:rFonts w:hint="default"/>
        <w:lang w:val="tr-TR" w:eastAsia="tr-TR" w:bidi="tr-TR"/>
      </w:rPr>
    </w:lvl>
    <w:lvl w:ilvl="3" w:tplc="82BCFD0E">
      <w:numFmt w:val="bullet"/>
      <w:lvlText w:val="•"/>
      <w:lvlJc w:val="left"/>
      <w:pPr>
        <w:ind w:left="2203" w:hanging="286"/>
      </w:pPr>
      <w:rPr>
        <w:rFonts w:hint="default"/>
        <w:lang w:val="tr-TR" w:eastAsia="tr-TR" w:bidi="tr-TR"/>
      </w:rPr>
    </w:lvl>
    <w:lvl w:ilvl="4" w:tplc="CB74C37A">
      <w:numFmt w:val="bullet"/>
      <w:lvlText w:val="•"/>
      <w:lvlJc w:val="left"/>
      <w:pPr>
        <w:ind w:left="3407" w:hanging="286"/>
      </w:pPr>
      <w:rPr>
        <w:rFonts w:hint="default"/>
        <w:lang w:val="tr-TR" w:eastAsia="tr-TR" w:bidi="tr-TR"/>
      </w:rPr>
    </w:lvl>
    <w:lvl w:ilvl="5" w:tplc="C21893EE">
      <w:numFmt w:val="bullet"/>
      <w:lvlText w:val="•"/>
      <w:lvlJc w:val="left"/>
      <w:pPr>
        <w:ind w:left="4611" w:hanging="286"/>
      </w:pPr>
      <w:rPr>
        <w:rFonts w:hint="default"/>
        <w:lang w:val="tr-TR" w:eastAsia="tr-TR" w:bidi="tr-TR"/>
      </w:rPr>
    </w:lvl>
    <w:lvl w:ilvl="6" w:tplc="7D84C196">
      <w:numFmt w:val="bullet"/>
      <w:lvlText w:val="•"/>
      <w:lvlJc w:val="left"/>
      <w:pPr>
        <w:ind w:left="5815" w:hanging="286"/>
      </w:pPr>
      <w:rPr>
        <w:rFonts w:hint="default"/>
        <w:lang w:val="tr-TR" w:eastAsia="tr-TR" w:bidi="tr-TR"/>
      </w:rPr>
    </w:lvl>
    <w:lvl w:ilvl="7" w:tplc="1898CF8C">
      <w:numFmt w:val="bullet"/>
      <w:lvlText w:val="•"/>
      <w:lvlJc w:val="left"/>
      <w:pPr>
        <w:ind w:left="7019" w:hanging="286"/>
      </w:pPr>
      <w:rPr>
        <w:rFonts w:hint="default"/>
        <w:lang w:val="tr-TR" w:eastAsia="tr-TR" w:bidi="tr-TR"/>
      </w:rPr>
    </w:lvl>
    <w:lvl w:ilvl="8" w:tplc="CAF818D4">
      <w:numFmt w:val="bullet"/>
      <w:lvlText w:val="•"/>
      <w:lvlJc w:val="left"/>
      <w:pPr>
        <w:ind w:left="8223" w:hanging="286"/>
      </w:pPr>
      <w:rPr>
        <w:rFonts w:hint="default"/>
        <w:lang w:val="tr-TR" w:eastAsia="tr-TR" w:bidi="tr-TR"/>
      </w:rPr>
    </w:lvl>
  </w:abstractNum>
  <w:abstractNum w:abstractNumId="18" w15:restartNumberingAfterBreak="0">
    <w:nsid w:val="4CB45B6C"/>
    <w:multiLevelType w:val="hybridMultilevel"/>
    <w:tmpl w:val="FF4C9D64"/>
    <w:lvl w:ilvl="0" w:tplc="99F84812">
      <w:start w:val="1"/>
      <w:numFmt w:val="bullet"/>
      <w:lvlText w:val=""/>
      <w:lvlJc w:val="left"/>
      <w:pPr>
        <w:ind w:left="1004" w:hanging="360"/>
      </w:pPr>
      <w:rPr>
        <w:rFonts w:ascii="Wingdings" w:hAnsi="Wingdings" w:hint="default"/>
        <w:sz w:val="22"/>
        <w:szCs w:val="22"/>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9" w15:restartNumberingAfterBreak="0">
    <w:nsid w:val="4F1C3462"/>
    <w:multiLevelType w:val="hybridMultilevel"/>
    <w:tmpl w:val="B0202DE4"/>
    <w:lvl w:ilvl="0" w:tplc="6270DA82">
      <w:start w:val="1"/>
      <w:numFmt w:val="bullet"/>
      <w:lvlText w:val=""/>
      <w:lvlJc w:val="left"/>
      <w:pPr>
        <w:ind w:left="1004" w:hanging="360"/>
      </w:pPr>
      <w:rPr>
        <w:rFonts w:ascii="Wingdings" w:hAnsi="Wingdings" w:hint="default"/>
        <w:color w:val="auto"/>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0" w15:restartNumberingAfterBreak="0">
    <w:nsid w:val="537615BC"/>
    <w:multiLevelType w:val="hybridMultilevel"/>
    <w:tmpl w:val="FC92329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74235D2"/>
    <w:multiLevelType w:val="hybridMultilevel"/>
    <w:tmpl w:val="FF60D20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7937605"/>
    <w:multiLevelType w:val="hybridMultilevel"/>
    <w:tmpl w:val="EAF8D51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7BF7933"/>
    <w:multiLevelType w:val="hybridMultilevel"/>
    <w:tmpl w:val="D7C2C4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D6B2B1E"/>
    <w:multiLevelType w:val="hybridMultilevel"/>
    <w:tmpl w:val="7954146E"/>
    <w:lvl w:ilvl="0" w:tplc="041F0005">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5" w15:restartNumberingAfterBreak="0">
    <w:nsid w:val="67A5019B"/>
    <w:multiLevelType w:val="hybridMultilevel"/>
    <w:tmpl w:val="8264B904"/>
    <w:lvl w:ilvl="0" w:tplc="5B60FC90">
      <w:start w:val="1"/>
      <w:numFmt w:val="upperRoman"/>
      <w:lvlText w:val="%1."/>
      <w:lvlJc w:val="left"/>
      <w:pPr>
        <w:ind w:left="1647" w:hanging="720"/>
      </w:pPr>
      <w:rPr>
        <w:rFonts w:hint="default"/>
        <w:b/>
        <w:color w:val="auto"/>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6" w15:restartNumberingAfterBreak="0">
    <w:nsid w:val="68137CE3"/>
    <w:multiLevelType w:val="hybridMultilevel"/>
    <w:tmpl w:val="B8485B0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56B5A9C"/>
    <w:multiLevelType w:val="hybridMultilevel"/>
    <w:tmpl w:val="B68EFA58"/>
    <w:lvl w:ilvl="0" w:tplc="924ABAA2">
      <w:numFmt w:val="bullet"/>
      <w:lvlText w:val=""/>
      <w:lvlJc w:val="left"/>
      <w:pPr>
        <w:ind w:left="717" w:hanging="287"/>
      </w:pPr>
      <w:rPr>
        <w:rFonts w:hint="default"/>
        <w:w w:val="100"/>
        <w:lang w:val="tr-TR" w:eastAsia="tr-TR" w:bidi="tr-TR"/>
      </w:rPr>
    </w:lvl>
    <w:lvl w:ilvl="1" w:tplc="87F8D078">
      <w:numFmt w:val="bullet"/>
      <w:lvlText w:val="•"/>
      <w:lvlJc w:val="left"/>
      <w:pPr>
        <w:ind w:left="1711" w:hanging="287"/>
      </w:pPr>
      <w:rPr>
        <w:rFonts w:hint="default"/>
        <w:lang w:val="tr-TR" w:eastAsia="tr-TR" w:bidi="tr-TR"/>
      </w:rPr>
    </w:lvl>
    <w:lvl w:ilvl="2" w:tplc="4B2E8EF4">
      <w:numFmt w:val="bullet"/>
      <w:lvlText w:val="•"/>
      <w:lvlJc w:val="left"/>
      <w:pPr>
        <w:ind w:left="2702" w:hanging="287"/>
      </w:pPr>
      <w:rPr>
        <w:rFonts w:hint="default"/>
        <w:lang w:val="tr-TR" w:eastAsia="tr-TR" w:bidi="tr-TR"/>
      </w:rPr>
    </w:lvl>
    <w:lvl w:ilvl="3" w:tplc="BADAD526">
      <w:numFmt w:val="bullet"/>
      <w:lvlText w:val="•"/>
      <w:lvlJc w:val="left"/>
      <w:pPr>
        <w:ind w:left="3693" w:hanging="287"/>
      </w:pPr>
      <w:rPr>
        <w:rFonts w:hint="default"/>
        <w:lang w:val="tr-TR" w:eastAsia="tr-TR" w:bidi="tr-TR"/>
      </w:rPr>
    </w:lvl>
    <w:lvl w:ilvl="4" w:tplc="CB16A81E">
      <w:numFmt w:val="bullet"/>
      <w:lvlText w:val="•"/>
      <w:lvlJc w:val="left"/>
      <w:pPr>
        <w:ind w:left="4684" w:hanging="287"/>
      </w:pPr>
      <w:rPr>
        <w:rFonts w:hint="default"/>
        <w:lang w:val="tr-TR" w:eastAsia="tr-TR" w:bidi="tr-TR"/>
      </w:rPr>
    </w:lvl>
    <w:lvl w:ilvl="5" w:tplc="293097A0">
      <w:numFmt w:val="bullet"/>
      <w:lvlText w:val="•"/>
      <w:lvlJc w:val="left"/>
      <w:pPr>
        <w:ind w:left="5675" w:hanging="287"/>
      </w:pPr>
      <w:rPr>
        <w:rFonts w:hint="default"/>
        <w:lang w:val="tr-TR" w:eastAsia="tr-TR" w:bidi="tr-TR"/>
      </w:rPr>
    </w:lvl>
    <w:lvl w:ilvl="6" w:tplc="7BA84EF2">
      <w:numFmt w:val="bullet"/>
      <w:lvlText w:val="•"/>
      <w:lvlJc w:val="left"/>
      <w:pPr>
        <w:ind w:left="6666" w:hanging="287"/>
      </w:pPr>
      <w:rPr>
        <w:rFonts w:hint="default"/>
        <w:lang w:val="tr-TR" w:eastAsia="tr-TR" w:bidi="tr-TR"/>
      </w:rPr>
    </w:lvl>
    <w:lvl w:ilvl="7" w:tplc="E8A8F102">
      <w:numFmt w:val="bullet"/>
      <w:lvlText w:val="•"/>
      <w:lvlJc w:val="left"/>
      <w:pPr>
        <w:ind w:left="7657" w:hanging="287"/>
      </w:pPr>
      <w:rPr>
        <w:rFonts w:hint="default"/>
        <w:lang w:val="tr-TR" w:eastAsia="tr-TR" w:bidi="tr-TR"/>
      </w:rPr>
    </w:lvl>
    <w:lvl w:ilvl="8" w:tplc="9FCCCA4C">
      <w:numFmt w:val="bullet"/>
      <w:lvlText w:val="•"/>
      <w:lvlJc w:val="left"/>
      <w:pPr>
        <w:ind w:left="8648" w:hanging="287"/>
      </w:pPr>
      <w:rPr>
        <w:rFonts w:hint="default"/>
        <w:lang w:val="tr-TR" w:eastAsia="tr-TR" w:bidi="tr-TR"/>
      </w:rPr>
    </w:lvl>
  </w:abstractNum>
  <w:abstractNum w:abstractNumId="28" w15:restartNumberingAfterBreak="0">
    <w:nsid w:val="77CA5246"/>
    <w:multiLevelType w:val="hybridMultilevel"/>
    <w:tmpl w:val="23C8F78A"/>
    <w:lvl w:ilvl="0" w:tplc="041F0017">
      <w:start w:val="1"/>
      <w:numFmt w:val="low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9" w15:restartNumberingAfterBreak="0">
    <w:nsid w:val="7CAA62A4"/>
    <w:multiLevelType w:val="hybridMultilevel"/>
    <w:tmpl w:val="7360B072"/>
    <w:lvl w:ilvl="0" w:tplc="FEC802B8">
      <w:start w:val="1"/>
      <w:numFmt w:val="decimal"/>
      <w:lvlText w:val="%1."/>
      <w:lvlJc w:val="left"/>
      <w:pPr>
        <w:ind w:left="580" w:hanging="361"/>
        <w:jc w:val="right"/>
      </w:pPr>
      <w:rPr>
        <w:rFonts w:ascii="Times New Roman" w:eastAsia="Times New Roman" w:hAnsi="Times New Roman" w:hint="default"/>
        <w:b/>
        <w:bCs/>
        <w:color w:val="000000" w:themeColor="text1"/>
        <w:spacing w:val="-1"/>
        <w:sz w:val="28"/>
        <w:szCs w:val="22"/>
      </w:rPr>
    </w:lvl>
    <w:lvl w:ilvl="1" w:tplc="B21C875E">
      <w:start w:val="1"/>
      <w:numFmt w:val="decimal"/>
      <w:lvlText w:val="%2."/>
      <w:lvlJc w:val="left"/>
      <w:pPr>
        <w:ind w:left="873" w:hanging="360"/>
      </w:pPr>
      <w:rPr>
        <w:rFonts w:ascii="Times New Roman" w:eastAsia="Times New Roman" w:hAnsi="Times New Roman" w:hint="default"/>
        <w:sz w:val="22"/>
        <w:szCs w:val="22"/>
      </w:rPr>
    </w:lvl>
    <w:lvl w:ilvl="2" w:tplc="9F2CF088">
      <w:start w:val="1"/>
      <w:numFmt w:val="lowerLetter"/>
      <w:lvlText w:val="%3)"/>
      <w:lvlJc w:val="left"/>
      <w:pPr>
        <w:ind w:left="360" w:hanging="360"/>
      </w:pPr>
      <w:rPr>
        <w:rFonts w:ascii="Times New Roman" w:eastAsia="Times New Roman" w:hAnsi="Times New Roman" w:hint="default"/>
        <w:b/>
        <w:i w:val="0"/>
        <w:sz w:val="22"/>
        <w:szCs w:val="22"/>
      </w:rPr>
    </w:lvl>
    <w:lvl w:ilvl="3" w:tplc="CACA39C4">
      <w:start w:val="1"/>
      <w:numFmt w:val="bullet"/>
      <w:lvlText w:val="•"/>
      <w:lvlJc w:val="left"/>
      <w:pPr>
        <w:ind w:left="1725" w:hanging="360"/>
      </w:pPr>
      <w:rPr>
        <w:rFonts w:hint="default"/>
      </w:rPr>
    </w:lvl>
    <w:lvl w:ilvl="4" w:tplc="6234C0DA">
      <w:start w:val="1"/>
      <w:numFmt w:val="bullet"/>
      <w:lvlText w:val="•"/>
      <w:lvlJc w:val="left"/>
      <w:pPr>
        <w:ind w:left="2514" w:hanging="360"/>
      </w:pPr>
      <w:rPr>
        <w:rFonts w:hint="default"/>
      </w:rPr>
    </w:lvl>
    <w:lvl w:ilvl="5" w:tplc="E9841184">
      <w:start w:val="1"/>
      <w:numFmt w:val="bullet"/>
      <w:lvlText w:val="•"/>
      <w:lvlJc w:val="left"/>
      <w:pPr>
        <w:ind w:left="3304" w:hanging="360"/>
      </w:pPr>
      <w:rPr>
        <w:rFonts w:hint="default"/>
      </w:rPr>
    </w:lvl>
    <w:lvl w:ilvl="6" w:tplc="66AE9496">
      <w:start w:val="1"/>
      <w:numFmt w:val="bullet"/>
      <w:lvlText w:val="•"/>
      <w:lvlJc w:val="left"/>
      <w:pPr>
        <w:ind w:left="4093" w:hanging="360"/>
      </w:pPr>
      <w:rPr>
        <w:rFonts w:hint="default"/>
      </w:rPr>
    </w:lvl>
    <w:lvl w:ilvl="7" w:tplc="BC906DAE">
      <w:start w:val="1"/>
      <w:numFmt w:val="bullet"/>
      <w:lvlText w:val="•"/>
      <w:lvlJc w:val="left"/>
      <w:pPr>
        <w:ind w:left="4882" w:hanging="360"/>
      </w:pPr>
      <w:rPr>
        <w:rFonts w:hint="default"/>
      </w:rPr>
    </w:lvl>
    <w:lvl w:ilvl="8" w:tplc="31666652">
      <w:start w:val="1"/>
      <w:numFmt w:val="bullet"/>
      <w:lvlText w:val="•"/>
      <w:lvlJc w:val="left"/>
      <w:pPr>
        <w:ind w:left="5672" w:hanging="360"/>
      </w:pPr>
      <w:rPr>
        <w:rFonts w:hint="default"/>
      </w:rPr>
    </w:lvl>
  </w:abstractNum>
  <w:num w:numId="1" w16cid:durableId="1930965995">
    <w:abstractNumId w:val="6"/>
  </w:num>
  <w:num w:numId="2" w16cid:durableId="223882428">
    <w:abstractNumId w:val="29"/>
  </w:num>
  <w:num w:numId="3" w16cid:durableId="1563178381">
    <w:abstractNumId w:val="24"/>
  </w:num>
  <w:num w:numId="4" w16cid:durableId="1151871431">
    <w:abstractNumId w:val="16"/>
  </w:num>
  <w:num w:numId="5" w16cid:durableId="63795926">
    <w:abstractNumId w:val="14"/>
  </w:num>
  <w:num w:numId="6" w16cid:durableId="2096321803">
    <w:abstractNumId w:val="21"/>
  </w:num>
  <w:num w:numId="7" w16cid:durableId="2139370151">
    <w:abstractNumId w:val="25"/>
  </w:num>
  <w:num w:numId="8" w16cid:durableId="434788866">
    <w:abstractNumId w:val="28"/>
  </w:num>
  <w:num w:numId="9" w16cid:durableId="391272767">
    <w:abstractNumId w:val="15"/>
  </w:num>
  <w:num w:numId="10" w16cid:durableId="2143768353">
    <w:abstractNumId w:val="5"/>
  </w:num>
  <w:num w:numId="11" w16cid:durableId="1573781961">
    <w:abstractNumId w:val="22"/>
  </w:num>
  <w:num w:numId="12" w16cid:durableId="1906640105">
    <w:abstractNumId w:val="1"/>
  </w:num>
  <w:num w:numId="13" w16cid:durableId="1335456704">
    <w:abstractNumId w:val="8"/>
  </w:num>
  <w:num w:numId="14" w16cid:durableId="1806003569">
    <w:abstractNumId w:val="13"/>
  </w:num>
  <w:num w:numId="15" w16cid:durableId="1327173018">
    <w:abstractNumId w:val="2"/>
  </w:num>
  <w:num w:numId="16" w16cid:durableId="1217474671">
    <w:abstractNumId w:val="12"/>
  </w:num>
  <w:num w:numId="17" w16cid:durableId="739016428">
    <w:abstractNumId w:val="18"/>
  </w:num>
  <w:num w:numId="18" w16cid:durableId="1959678547">
    <w:abstractNumId w:val="26"/>
  </w:num>
  <w:num w:numId="19" w16cid:durableId="1646659902">
    <w:abstractNumId w:val="23"/>
  </w:num>
  <w:num w:numId="20" w16cid:durableId="225802486">
    <w:abstractNumId w:val="27"/>
  </w:num>
  <w:num w:numId="21" w16cid:durableId="675349239">
    <w:abstractNumId w:val="9"/>
  </w:num>
  <w:num w:numId="22" w16cid:durableId="276521751">
    <w:abstractNumId w:val="10"/>
  </w:num>
  <w:num w:numId="23" w16cid:durableId="1109854055">
    <w:abstractNumId w:val="17"/>
  </w:num>
  <w:num w:numId="24" w16cid:durableId="1838764733">
    <w:abstractNumId w:val="7"/>
  </w:num>
  <w:num w:numId="25" w16cid:durableId="814179228">
    <w:abstractNumId w:val="19"/>
  </w:num>
  <w:num w:numId="26" w16cid:durableId="859246790">
    <w:abstractNumId w:val="11"/>
  </w:num>
  <w:num w:numId="27" w16cid:durableId="19478524">
    <w:abstractNumId w:val="4"/>
  </w:num>
  <w:num w:numId="28" w16cid:durableId="55708903">
    <w:abstractNumId w:val="20"/>
  </w:num>
  <w:num w:numId="29" w16cid:durableId="473959477">
    <w:abstractNumId w:val="0"/>
  </w:num>
  <w:num w:numId="30" w16cid:durableId="194749883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987"/>
    <w:rsid w:val="000001D3"/>
    <w:rsid w:val="00001CC8"/>
    <w:rsid w:val="00001D61"/>
    <w:rsid w:val="00002A1A"/>
    <w:rsid w:val="000059E0"/>
    <w:rsid w:val="000154F2"/>
    <w:rsid w:val="00015C1D"/>
    <w:rsid w:val="0001649E"/>
    <w:rsid w:val="00021041"/>
    <w:rsid w:val="000223CF"/>
    <w:rsid w:val="00022AD9"/>
    <w:rsid w:val="00024FA0"/>
    <w:rsid w:val="000250E4"/>
    <w:rsid w:val="00026799"/>
    <w:rsid w:val="00036866"/>
    <w:rsid w:val="000379F2"/>
    <w:rsid w:val="000455DD"/>
    <w:rsid w:val="000479EA"/>
    <w:rsid w:val="000511BF"/>
    <w:rsid w:val="000512A6"/>
    <w:rsid w:val="0005411C"/>
    <w:rsid w:val="00054B8F"/>
    <w:rsid w:val="00056AEC"/>
    <w:rsid w:val="00061404"/>
    <w:rsid w:val="0006197B"/>
    <w:rsid w:val="00065F75"/>
    <w:rsid w:val="0007577A"/>
    <w:rsid w:val="00076FC2"/>
    <w:rsid w:val="00083C58"/>
    <w:rsid w:val="00083F56"/>
    <w:rsid w:val="00090E72"/>
    <w:rsid w:val="00096012"/>
    <w:rsid w:val="000A06AE"/>
    <w:rsid w:val="000A1E55"/>
    <w:rsid w:val="000A3A07"/>
    <w:rsid w:val="000A3FD9"/>
    <w:rsid w:val="000A61CC"/>
    <w:rsid w:val="000A734A"/>
    <w:rsid w:val="000B1CE8"/>
    <w:rsid w:val="000B5135"/>
    <w:rsid w:val="000B529C"/>
    <w:rsid w:val="000B69C0"/>
    <w:rsid w:val="000B7718"/>
    <w:rsid w:val="000B7898"/>
    <w:rsid w:val="000C2788"/>
    <w:rsid w:val="000D1A11"/>
    <w:rsid w:val="000D1B39"/>
    <w:rsid w:val="000E1FAD"/>
    <w:rsid w:val="000E32B8"/>
    <w:rsid w:val="000E7C6F"/>
    <w:rsid w:val="000F2DB2"/>
    <w:rsid w:val="000F40DF"/>
    <w:rsid w:val="000F4394"/>
    <w:rsid w:val="000F58AD"/>
    <w:rsid w:val="000F5A8D"/>
    <w:rsid w:val="001025DF"/>
    <w:rsid w:val="00103DB6"/>
    <w:rsid w:val="00104009"/>
    <w:rsid w:val="001127F8"/>
    <w:rsid w:val="00115F41"/>
    <w:rsid w:val="001234F1"/>
    <w:rsid w:val="00123CA6"/>
    <w:rsid w:val="00123F5E"/>
    <w:rsid w:val="00125617"/>
    <w:rsid w:val="0012580B"/>
    <w:rsid w:val="00125845"/>
    <w:rsid w:val="00126060"/>
    <w:rsid w:val="001265A2"/>
    <w:rsid w:val="00127AEA"/>
    <w:rsid w:val="00127DE2"/>
    <w:rsid w:val="0014106E"/>
    <w:rsid w:val="0014291F"/>
    <w:rsid w:val="00142F35"/>
    <w:rsid w:val="00144AD2"/>
    <w:rsid w:val="00145C90"/>
    <w:rsid w:val="00147289"/>
    <w:rsid w:val="00153274"/>
    <w:rsid w:val="00156A97"/>
    <w:rsid w:val="00156D5E"/>
    <w:rsid w:val="00160AE4"/>
    <w:rsid w:val="00162EA3"/>
    <w:rsid w:val="00163269"/>
    <w:rsid w:val="00170C22"/>
    <w:rsid w:val="0017187D"/>
    <w:rsid w:val="001740AD"/>
    <w:rsid w:val="00175343"/>
    <w:rsid w:val="00175F01"/>
    <w:rsid w:val="00177B14"/>
    <w:rsid w:val="001804B0"/>
    <w:rsid w:val="00182B65"/>
    <w:rsid w:val="001842F5"/>
    <w:rsid w:val="00186602"/>
    <w:rsid w:val="00190D15"/>
    <w:rsid w:val="00195BCB"/>
    <w:rsid w:val="001961FE"/>
    <w:rsid w:val="00196664"/>
    <w:rsid w:val="001A0EBC"/>
    <w:rsid w:val="001A2F47"/>
    <w:rsid w:val="001A30AF"/>
    <w:rsid w:val="001A34CA"/>
    <w:rsid w:val="001A65A8"/>
    <w:rsid w:val="001B230E"/>
    <w:rsid w:val="001B3023"/>
    <w:rsid w:val="001C086F"/>
    <w:rsid w:val="001C0DBB"/>
    <w:rsid w:val="001C2199"/>
    <w:rsid w:val="001C2EFD"/>
    <w:rsid w:val="001C5A9A"/>
    <w:rsid w:val="001C5F1E"/>
    <w:rsid w:val="001C6306"/>
    <w:rsid w:val="001C74ED"/>
    <w:rsid w:val="001C7762"/>
    <w:rsid w:val="001C7C23"/>
    <w:rsid w:val="001D01AC"/>
    <w:rsid w:val="001D776E"/>
    <w:rsid w:val="001E0827"/>
    <w:rsid w:val="001E199A"/>
    <w:rsid w:val="001E59DF"/>
    <w:rsid w:val="001E5B4D"/>
    <w:rsid w:val="001E5C6A"/>
    <w:rsid w:val="001E6CB4"/>
    <w:rsid w:val="001F17B6"/>
    <w:rsid w:val="001F49B0"/>
    <w:rsid w:val="00202B33"/>
    <w:rsid w:val="0020442A"/>
    <w:rsid w:val="00207682"/>
    <w:rsid w:val="00211A91"/>
    <w:rsid w:val="002224B7"/>
    <w:rsid w:val="00223675"/>
    <w:rsid w:val="00224AE3"/>
    <w:rsid w:val="00224DB3"/>
    <w:rsid w:val="0022571E"/>
    <w:rsid w:val="00227388"/>
    <w:rsid w:val="002309C5"/>
    <w:rsid w:val="00241ADC"/>
    <w:rsid w:val="0024200E"/>
    <w:rsid w:val="0024402E"/>
    <w:rsid w:val="002476E7"/>
    <w:rsid w:val="002502DE"/>
    <w:rsid w:val="00252542"/>
    <w:rsid w:val="002533E9"/>
    <w:rsid w:val="00253AB6"/>
    <w:rsid w:val="002604E6"/>
    <w:rsid w:val="002619C0"/>
    <w:rsid w:val="00267905"/>
    <w:rsid w:val="002702D3"/>
    <w:rsid w:val="00274A2D"/>
    <w:rsid w:val="00275E92"/>
    <w:rsid w:val="002803FE"/>
    <w:rsid w:val="00280FAB"/>
    <w:rsid w:val="00280FD5"/>
    <w:rsid w:val="0028117A"/>
    <w:rsid w:val="002822FF"/>
    <w:rsid w:val="002846FC"/>
    <w:rsid w:val="00286840"/>
    <w:rsid w:val="0029620F"/>
    <w:rsid w:val="00296C45"/>
    <w:rsid w:val="00296C68"/>
    <w:rsid w:val="002972B6"/>
    <w:rsid w:val="00297A27"/>
    <w:rsid w:val="002A0C11"/>
    <w:rsid w:val="002A0D71"/>
    <w:rsid w:val="002A0FC6"/>
    <w:rsid w:val="002A119C"/>
    <w:rsid w:val="002A1797"/>
    <w:rsid w:val="002A1DFF"/>
    <w:rsid w:val="002A2F3B"/>
    <w:rsid w:val="002A5AAE"/>
    <w:rsid w:val="002B2481"/>
    <w:rsid w:val="002B538A"/>
    <w:rsid w:val="002B5615"/>
    <w:rsid w:val="002B6B04"/>
    <w:rsid w:val="002C06A1"/>
    <w:rsid w:val="002C0FBF"/>
    <w:rsid w:val="002C166F"/>
    <w:rsid w:val="002C720E"/>
    <w:rsid w:val="002D1243"/>
    <w:rsid w:val="002D37BF"/>
    <w:rsid w:val="002D65DB"/>
    <w:rsid w:val="002D7806"/>
    <w:rsid w:val="002D794A"/>
    <w:rsid w:val="002E23C2"/>
    <w:rsid w:val="002E440B"/>
    <w:rsid w:val="002E6389"/>
    <w:rsid w:val="002E6517"/>
    <w:rsid w:val="002F1751"/>
    <w:rsid w:val="002F26F2"/>
    <w:rsid w:val="002F6211"/>
    <w:rsid w:val="002F7219"/>
    <w:rsid w:val="0030497C"/>
    <w:rsid w:val="003053AF"/>
    <w:rsid w:val="003055B0"/>
    <w:rsid w:val="00313B84"/>
    <w:rsid w:val="00320382"/>
    <w:rsid w:val="00321F2B"/>
    <w:rsid w:val="0032230A"/>
    <w:rsid w:val="0032442A"/>
    <w:rsid w:val="003265B4"/>
    <w:rsid w:val="00332E3B"/>
    <w:rsid w:val="00334F4E"/>
    <w:rsid w:val="003356FA"/>
    <w:rsid w:val="00337C20"/>
    <w:rsid w:val="00342648"/>
    <w:rsid w:val="003436A3"/>
    <w:rsid w:val="003460C9"/>
    <w:rsid w:val="00346929"/>
    <w:rsid w:val="00352199"/>
    <w:rsid w:val="00355EC1"/>
    <w:rsid w:val="00356E3E"/>
    <w:rsid w:val="00361D03"/>
    <w:rsid w:val="003639DA"/>
    <w:rsid w:val="003640B8"/>
    <w:rsid w:val="00365AE8"/>
    <w:rsid w:val="0037235D"/>
    <w:rsid w:val="0037666F"/>
    <w:rsid w:val="003768DB"/>
    <w:rsid w:val="00381C91"/>
    <w:rsid w:val="003832B6"/>
    <w:rsid w:val="0038433A"/>
    <w:rsid w:val="00384EB5"/>
    <w:rsid w:val="00385FFA"/>
    <w:rsid w:val="003901CB"/>
    <w:rsid w:val="00390847"/>
    <w:rsid w:val="00390ABF"/>
    <w:rsid w:val="00390C2F"/>
    <w:rsid w:val="00393696"/>
    <w:rsid w:val="00393B46"/>
    <w:rsid w:val="003967DD"/>
    <w:rsid w:val="003A017A"/>
    <w:rsid w:val="003A1734"/>
    <w:rsid w:val="003A5FEC"/>
    <w:rsid w:val="003B1077"/>
    <w:rsid w:val="003B3C20"/>
    <w:rsid w:val="003B4567"/>
    <w:rsid w:val="003B73B8"/>
    <w:rsid w:val="003C1222"/>
    <w:rsid w:val="003C1E35"/>
    <w:rsid w:val="003C3B98"/>
    <w:rsid w:val="003C58CF"/>
    <w:rsid w:val="003D3F53"/>
    <w:rsid w:val="003D50D9"/>
    <w:rsid w:val="003D5C49"/>
    <w:rsid w:val="003D68FA"/>
    <w:rsid w:val="003E3D35"/>
    <w:rsid w:val="003E51A5"/>
    <w:rsid w:val="003E6A14"/>
    <w:rsid w:val="003F0EA3"/>
    <w:rsid w:val="003F150C"/>
    <w:rsid w:val="003F1CFE"/>
    <w:rsid w:val="003F3414"/>
    <w:rsid w:val="003F5713"/>
    <w:rsid w:val="003F73DC"/>
    <w:rsid w:val="003F74BE"/>
    <w:rsid w:val="00401C5F"/>
    <w:rsid w:val="00404FAB"/>
    <w:rsid w:val="00407569"/>
    <w:rsid w:val="00411DBA"/>
    <w:rsid w:val="00414626"/>
    <w:rsid w:val="00416FB3"/>
    <w:rsid w:val="004172A7"/>
    <w:rsid w:val="00423464"/>
    <w:rsid w:val="00423D6A"/>
    <w:rsid w:val="00424DA8"/>
    <w:rsid w:val="00425DEB"/>
    <w:rsid w:val="00432E29"/>
    <w:rsid w:val="0043323F"/>
    <w:rsid w:val="00433E0A"/>
    <w:rsid w:val="00435F46"/>
    <w:rsid w:val="00436916"/>
    <w:rsid w:val="00437671"/>
    <w:rsid w:val="0044494A"/>
    <w:rsid w:val="004504B5"/>
    <w:rsid w:val="00451F09"/>
    <w:rsid w:val="00454A15"/>
    <w:rsid w:val="00455C37"/>
    <w:rsid w:val="00461359"/>
    <w:rsid w:val="0046208B"/>
    <w:rsid w:val="00464A4B"/>
    <w:rsid w:val="00464FDA"/>
    <w:rsid w:val="00475FA7"/>
    <w:rsid w:val="0048144D"/>
    <w:rsid w:val="0048370D"/>
    <w:rsid w:val="004846DE"/>
    <w:rsid w:val="00485AA1"/>
    <w:rsid w:val="00486BEB"/>
    <w:rsid w:val="0049170C"/>
    <w:rsid w:val="00495870"/>
    <w:rsid w:val="004960EE"/>
    <w:rsid w:val="004977F5"/>
    <w:rsid w:val="004A0813"/>
    <w:rsid w:val="004A09F3"/>
    <w:rsid w:val="004A3276"/>
    <w:rsid w:val="004A7C43"/>
    <w:rsid w:val="004B1F14"/>
    <w:rsid w:val="004B2C46"/>
    <w:rsid w:val="004C4145"/>
    <w:rsid w:val="004C718C"/>
    <w:rsid w:val="004D12F3"/>
    <w:rsid w:val="004D33CA"/>
    <w:rsid w:val="004D77E1"/>
    <w:rsid w:val="004E080F"/>
    <w:rsid w:val="004E44E9"/>
    <w:rsid w:val="004F32EB"/>
    <w:rsid w:val="004F7697"/>
    <w:rsid w:val="00503FBB"/>
    <w:rsid w:val="005054AA"/>
    <w:rsid w:val="005074C8"/>
    <w:rsid w:val="00511937"/>
    <w:rsid w:val="005126F8"/>
    <w:rsid w:val="00513498"/>
    <w:rsid w:val="0051517E"/>
    <w:rsid w:val="00517A6C"/>
    <w:rsid w:val="0052073E"/>
    <w:rsid w:val="005248AB"/>
    <w:rsid w:val="005256F3"/>
    <w:rsid w:val="00525799"/>
    <w:rsid w:val="00536565"/>
    <w:rsid w:val="00536EB3"/>
    <w:rsid w:val="0053703C"/>
    <w:rsid w:val="005374F7"/>
    <w:rsid w:val="00537E42"/>
    <w:rsid w:val="00543D89"/>
    <w:rsid w:val="00543F65"/>
    <w:rsid w:val="00544D94"/>
    <w:rsid w:val="0054574D"/>
    <w:rsid w:val="005465EA"/>
    <w:rsid w:val="00551665"/>
    <w:rsid w:val="00552E82"/>
    <w:rsid w:val="00555861"/>
    <w:rsid w:val="00556F07"/>
    <w:rsid w:val="00562437"/>
    <w:rsid w:val="0056328B"/>
    <w:rsid w:val="005635F1"/>
    <w:rsid w:val="005673D2"/>
    <w:rsid w:val="00570C18"/>
    <w:rsid w:val="00571180"/>
    <w:rsid w:val="005715F2"/>
    <w:rsid w:val="00571ACF"/>
    <w:rsid w:val="0057484F"/>
    <w:rsid w:val="005809E4"/>
    <w:rsid w:val="005814D9"/>
    <w:rsid w:val="00584C8A"/>
    <w:rsid w:val="00587992"/>
    <w:rsid w:val="00587F19"/>
    <w:rsid w:val="005969E0"/>
    <w:rsid w:val="005978CA"/>
    <w:rsid w:val="005A0CC1"/>
    <w:rsid w:val="005A5E7A"/>
    <w:rsid w:val="005A5F3C"/>
    <w:rsid w:val="005B0A33"/>
    <w:rsid w:val="005B194E"/>
    <w:rsid w:val="005B2905"/>
    <w:rsid w:val="005B4D66"/>
    <w:rsid w:val="005B4F0C"/>
    <w:rsid w:val="005C001B"/>
    <w:rsid w:val="005C30C7"/>
    <w:rsid w:val="005C4936"/>
    <w:rsid w:val="005C56C4"/>
    <w:rsid w:val="005D0E4B"/>
    <w:rsid w:val="005D1739"/>
    <w:rsid w:val="005D4CAA"/>
    <w:rsid w:val="005E26DC"/>
    <w:rsid w:val="005E4AC7"/>
    <w:rsid w:val="005E5A81"/>
    <w:rsid w:val="005F1A3D"/>
    <w:rsid w:val="005F33B4"/>
    <w:rsid w:val="005F39AA"/>
    <w:rsid w:val="005F499E"/>
    <w:rsid w:val="005F529C"/>
    <w:rsid w:val="005F7E14"/>
    <w:rsid w:val="006067D3"/>
    <w:rsid w:val="006075F7"/>
    <w:rsid w:val="006135B1"/>
    <w:rsid w:val="006145B7"/>
    <w:rsid w:val="006158CE"/>
    <w:rsid w:val="00617840"/>
    <w:rsid w:val="006238B5"/>
    <w:rsid w:val="00623E73"/>
    <w:rsid w:val="0062493C"/>
    <w:rsid w:val="00624B34"/>
    <w:rsid w:val="00625891"/>
    <w:rsid w:val="00631048"/>
    <w:rsid w:val="00632C81"/>
    <w:rsid w:val="0063764E"/>
    <w:rsid w:val="00641917"/>
    <w:rsid w:val="00644CAC"/>
    <w:rsid w:val="0065504E"/>
    <w:rsid w:val="006570F0"/>
    <w:rsid w:val="00661672"/>
    <w:rsid w:val="00661786"/>
    <w:rsid w:val="00661AB3"/>
    <w:rsid w:val="00663FA9"/>
    <w:rsid w:val="00664CE7"/>
    <w:rsid w:val="00667CF7"/>
    <w:rsid w:val="006726FA"/>
    <w:rsid w:val="006728BC"/>
    <w:rsid w:val="006732EF"/>
    <w:rsid w:val="00674087"/>
    <w:rsid w:val="00675B9D"/>
    <w:rsid w:val="00681B01"/>
    <w:rsid w:val="00681BBA"/>
    <w:rsid w:val="006828F0"/>
    <w:rsid w:val="00685328"/>
    <w:rsid w:val="00685E1F"/>
    <w:rsid w:val="00686FD1"/>
    <w:rsid w:val="00692183"/>
    <w:rsid w:val="00693FDA"/>
    <w:rsid w:val="00697143"/>
    <w:rsid w:val="0069754F"/>
    <w:rsid w:val="00697F82"/>
    <w:rsid w:val="006A06C4"/>
    <w:rsid w:val="006A64AC"/>
    <w:rsid w:val="006B1B42"/>
    <w:rsid w:val="006B3010"/>
    <w:rsid w:val="006B363E"/>
    <w:rsid w:val="006B62A9"/>
    <w:rsid w:val="006C03D8"/>
    <w:rsid w:val="006C5A09"/>
    <w:rsid w:val="006C5E36"/>
    <w:rsid w:val="006D04FF"/>
    <w:rsid w:val="006D0EA2"/>
    <w:rsid w:val="006D321A"/>
    <w:rsid w:val="006D5713"/>
    <w:rsid w:val="006D6924"/>
    <w:rsid w:val="006E5180"/>
    <w:rsid w:val="006E638B"/>
    <w:rsid w:val="006F07F5"/>
    <w:rsid w:val="006F2BD6"/>
    <w:rsid w:val="006F42ED"/>
    <w:rsid w:val="006F4916"/>
    <w:rsid w:val="006F4D66"/>
    <w:rsid w:val="006F53B7"/>
    <w:rsid w:val="006F7224"/>
    <w:rsid w:val="007032FF"/>
    <w:rsid w:val="0070356B"/>
    <w:rsid w:val="0070411A"/>
    <w:rsid w:val="00704880"/>
    <w:rsid w:val="007079EC"/>
    <w:rsid w:val="007108B5"/>
    <w:rsid w:val="00711362"/>
    <w:rsid w:val="0071315B"/>
    <w:rsid w:val="007139B4"/>
    <w:rsid w:val="00714992"/>
    <w:rsid w:val="00717185"/>
    <w:rsid w:val="0072348E"/>
    <w:rsid w:val="00724469"/>
    <w:rsid w:val="0072569F"/>
    <w:rsid w:val="00725B80"/>
    <w:rsid w:val="0072634B"/>
    <w:rsid w:val="007305EF"/>
    <w:rsid w:val="00730D86"/>
    <w:rsid w:val="00730E6D"/>
    <w:rsid w:val="0073474B"/>
    <w:rsid w:val="0073670D"/>
    <w:rsid w:val="00742599"/>
    <w:rsid w:val="00747818"/>
    <w:rsid w:val="00751395"/>
    <w:rsid w:val="00754FE4"/>
    <w:rsid w:val="00755ABF"/>
    <w:rsid w:val="007573B0"/>
    <w:rsid w:val="00762B4C"/>
    <w:rsid w:val="00763DC3"/>
    <w:rsid w:val="00763F26"/>
    <w:rsid w:val="0076550A"/>
    <w:rsid w:val="00766FDC"/>
    <w:rsid w:val="007742B6"/>
    <w:rsid w:val="00776251"/>
    <w:rsid w:val="00780237"/>
    <w:rsid w:val="00780CB5"/>
    <w:rsid w:val="00786233"/>
    <w:rsid w:val="0078682A"/>
    <w:rsid w:val="007868D9"/>
    <w:rsid w:val="00786939"/>
    <w:rsid w:val="00787751"/>
    <w:rsid w:val="0079045A"/>
    <w:rsid w:val="00794C12"/>
    <w:rsid w:val="00796325"/>
    <w:rsid w:val="007A00EF"/>
    <w:rsid w:val="007A063E"/>
    <w:rsid w:val="007A337A"/>
    <w:rsid w:val="007A5F41"/>
    <w:rsid w:val="007A6FBB"/>
    <w:rsid w:val="007A75E1"/>
    <w:rsid w:val="007A7785"/>
    <w:rsid w:val="007B0741"/>
    <w:rsid w:val="007B1ADE"/>
    <w:rsid w:val="007C33A9"/>
    <w:rsid w:val="007C7AD6"/>
    <w:rsid w:val="007C7FF1"/>
    <w:rsid w:val="007D42BD"/>
    <w:rsid w:val="007D6AD8"/>
    <w:rsid w:val="007D6DC6"/>
    <w:rsid w:val="007E1B7C"/>
    <w:rsid w:val="007E46F5"/>
    <w:rsid w:val="007E6900"/>
    <w:rsid w:val="007E6CB5"/>
    <w:rsid w:val="007F0732"/>
    <w:rsid w:val="007F1B4A"/>
    <w:rsid w:val="007F2FCD"/>
    <w:rsid w:val="007F37CA"/>
    <w:rsid w:val="007F5664"/>
    <w:rsid w:val="007F6C23"/>
    <w:rsid w:val="00801F6B"/>
    <w:rsid w:val="00802D84"/>
    <w:rsid w:val="00804068"/>
    <w:rsid w:val="00810045"/>
    <w:rsid w:val="00811764"/>
    <w:rsid w:val="00811BA5"/>
    <w:rsid w:val="0081218C"/>
    <w:rsid w:val="008122FC"/>
    <w:rsid w:val="008151E4"/>
    <w:rsid w:val="00817EC0"/>
    <w:rsid w:val="00823C46"/>
    <w:rsid w:val="00823EAE"/>
    <w:rsid w:val="008255B7"/>
    <w:rsid w:val="00825F9A"/>
    <w:rsid w:val="0083208E"/>
    <w:rsid w:val="00832449"/>
    <w:rsid w:val="00835977"/>
    <w:rsid w:val="008368BE"/>
    <w:rsid w:val="00837B00"/>
    <w:rsid w:val="00840D86"/>
    <w:rsid w:val="00840F18"/>
    <w:rsid w:val="00841483"/>
    <w:rsid w:val="00841E73"/>
    <w:rsid w:val="00844AA4"/>
    <w:rsid w:val="008472B9"/>
    <w:rsid w:val="00857328"/>
    <w:rsid w:val="00860F14"/>
    <w:rsid w:val="008629D9"/>
    <w:rsid w:val="008707C4"/>
    <w:rsid w:val="00871183"/>
    <w:rsid w:val="00873C1B"/>
    <w:rsid w:val="00874011"/>
    <w:rsid w:val="0087543C"/>
    <w:rsid w:val="00881C3C"/>
    <w:rsid w:val="00887348"/>
    <w:rsid w:val="0089222B"/>
    <w:rsid w:val="0089584B"/>
    <w:rsid w:val="008A1D05"/>
    <w:rsid w:val="008A3639"/>
    <w:rsid w:val="008A7BF1"/>
    <w:rsid w:val="008D2FA1"/>
    <w:rsid w:val="008D54F7"/>
    <w:rsid w:val="008D55DD"/>
    <w:rsid w:val="008D6152"/>
    <w:rsid w:val="008D6FDA"/>
    <w:rsid w:val="008E58AC"/>
    <w:rsid w:val="008E5B8C"/>
    <w:rsid w:val="008E63FF"/>
    <w:rsid w:val="008F7D6F"/>
    <w:rsid w:val="00900921"/>
    <w:rsid w:val="0090753C"/>
    <w:rsid w:val="0090758A"/>
    <w:rsid w:val="00907E54"/>
    <w:rsid w:val="009125BF"/>
    <w:rsid w:val="009153EF"/>
    <w:rsid w:val="009166BE"/>
    <w:rsid w:val="00916903"/>
    <w:rsid w:val="009235BF"/>
    <w:rsid w:val="00925269"/>
    <w:rsid w:val="00925E7A"/>
    <w:rsid w:val="009267D6"/>
    <w:rsid w:val="00926804"/>
    <w:rsid w:val="00926E6E"/>
    <w:rsid w:val="00930004"/>
    <w:rsid w:val="009316EC"/>
    <w:rsid w:val="00940479"/>
    <w:rsid w:val="00940F33"/>
    <w:rsid w:val="00942D67"/>
    <w:rsid w:val="00943739"/>
    <w:rsid w:val="00947C8B"/>
    <w:rsid w:val="00947E01"/>
    <w:rsid w:val="00950B43"/>
    <w:rsid w:val="00951CB7"/>
    <w:rsid w:val="009520FE"/>
    <w:rsid w:val="00952129"/>
    <w:rsid w:val="00954AAA"/>
    <w:rsid w:val="009560BE"/>
    <w:rsid w:val="00960BEE"/>
    <w:rsid w:val="00964922"/>
    <w:rsid w:val="00970210"/>
    <w:rsid w:val="00974251"/>
    <w:rsid w:val="0097498A"/>
    <w:rsid w:val="00974D72"/>
    <w:rsid w:val="00975440"/>
    <w:rsid w:val="009845F8"/>
    <w:rsid w:val="009848D3"/>
    <w:rsid w:val="00986655"/>
    <w:rsid w:val="00987FCD"/>
    <w:rsid w:val="009909DF"/>
    <w:rsid w:val="0099172E"/>
    <w:rsid w:val="00993641"/>
    <w:rsid w:val="0099509D"/>
    <w:rsid w:val="00995861"/>
    <w:rsid w:val="009A1A98"/>
    <w:rsid w:val="009A203C"/>
    <w:rsid w:val="009A2497"/>
    <w:rsid w:val="009A6056"/>
    <w:rsid w:val="009B01DD"/>
    <w:rsid w:val="009B027C"/>
    <w:rsid w:val="009B2481"/>
    <w:rsid w:val="009B2591"/>
    <w:rsid w:val="009B3300"/>
    <w:rsid w:val="009B4A5B"/>
    <w:rsid w:val="009B59F0"/>
    <w:rsid w:val="009B64D4"/>
    <w:rsid w:val="009B6D50"/>
    <w:rsid w:val="009B7356"/>
    <w:rsid w:val="009B744A"/>
    <w:rsid w:val="009C32A2"/>
    <w:rsid w:val="009C3310"/>
    <w:rsid w:val="009C38FB"/>
    <w:rsid w:val="009C4C4B"/>
    <w:rsid w:val="009C5D39"/>
    <w:rsid w:val="009C6A10"/>
    <w:rsid w:val="009E074C"/>
    <w:rsid w:val="009E0B65"/>
    <w:rsid w:val="009E0E4D"/>
    <w:rsid w:val="009F5731"/>
    <w:rsid w:val="009F5B11"/>
    <w:rsid w:val="009F7C0F"/>
    <w:rsid w:val="00A00217"/>
    <w:rsid w:val="00A00B76"/>
    <w:rsid w:val="00A014FC"/>
    <w:rsid w:val="00A0246C"/>
    <w:rsid w:val="00A05963"/>
    <w:rsid w:val="00A06425"/>
    <w:rsid w:val="00A151E3"/>
    <w:rsid w:val="00A264FF"/>
    <w:rsid w:val="00A27CD5"/>
    <w:rsid w:val="00A32988"/>
    <w:rsid w:val="00A35F21"/>
    <w:rsid w:val="00A3748B"/>
    <w:rsid w:val="00A37684"/>
    <w:rsid w:val="00A37868"/>
    <w:rsid w:val="00A37CA4"/>
    <w:rsid w:val="00A411FE"/>
    <w:rsid w:val="00A518EA"/>
    <w:rsid w:val="00A52723"/>
    <w:rsid w:val="00A5765C"/>
    <w:rsid w:val="00A638EC"/>
    <w:rsid w:val="00A67C61"/>
    <w:rsid w:val="00A714B0"/>
    <w:rsid w:val="00A845C1"/>
    <w:rsid w:val="00A927FB"/>
    <w:rsid w:val="00A94E45"/>
    <w:rsid w:val="00A96DFE"/>
    <w:rsid w:val="00AA0789"/>
    <w:rsid w:val="00AA660A"/>
    <w:rsid w:val="00AB50FD"/>
    <w:rsid w:val="00AB557E"/>
    <w:rsid w:val="00AB5CD2"/>
    <w:rsid w:val="00AB5D43"/>
    <w:rsid w:val="00AB620B"/>
    <w:rsid w:val="00AB6F52"/>
    <w:rsid w:val="00AB7F74"/>
    <w:rsid w:val="00AC0DB4"/>
    <w:rsid w:val="00AC154F"/>
    <w:rsid w:val="00AC1DA2"/>
    <w:rsid w:val="00AC6A6A"/>
    <w:rsid w:val="00AC7124"/>
    <w:rsid w:val="00AD0608"/>
    <w:rsid w:val="00AD0C48"/>
    <w:rsid w:val="00AD2417"/>
    <w:rsid w:val="00AD257E"/>
    <w:rsid w:val="00AD2CB9"/>
    <w:rsid w:val="00AD33AE"/>
    <w:rsid w:val="00AD4803"/>
    <w:rsid w:val="00AD6DD2"/>
    <w:rsid w:val="00AD7F28"/>
    <w:rsid w:val="00AE0061"/>
    <w:rsid w:val="00AE1D12"/>
    <w:rsid w:val="00AE38C5"/>
    <w:rsid w:val="00AE487E"/>
    <w:rsid w:val="00AE554B"/>
    <w:rsid w:val="00AF03F9"/>
    <w:rsid w:val="00AF076E"/>
    <w:rsid w:val="00AF368D"/>
    <w:rsid w:val="00AF3B74"/>
    <w:rsid w:val="00AF3FEF"/>
    <w:rsid w:val="00B012CF"/>
    <w:rsid w:val="00B04BE7"/>
    <w:rsid w:val="00B07D73"/>
    <w:rsid w:val="00B13AFE"/>
    <w:rsid w:val="00B144A7"/>
    <w:rsid w:val="00B146F3"/>
    <w:rsid w:val="00B14855"/>
    <w:rsid w:val="00B14F1A"/>
    <w:rsid w:val="00B163FE"/>
    <w:rsid w:val="00B23999"/>
    <w:rsid w:val="00B23CF8"/>
    <w:rsid w:val="00B24149"/>
    <w:rsid w:val="00B266B6"/>
    <w:rsid w:val="00B27B6D"/>
    <w:rsid w:val="00B27C64"/>
    <w:rsid w:val="00B27ED8"/>
    <w:rsid w:val="00B31EFE"/>
    <w:rsid w:val="00B34A1C"/>
    <w:rsid w:val="00B37F0B"/>
    <w:rsid w:val="00B414B5"/>
    <w:rsid w:val="00B430B2"/>
    <w:rsid w:val="00B45987"/>
    <w:rsid w:val="00B5592E"/>
    <w:rsid w:val="00B56EA7"/>
    <w:rsid w:val="00B570B9"/>
    <w:rsid w:val="00B62E62"/>
    <w:rsid w:val="00B71887"/>
    <w:rsid w:val="00B72A55"/>
    <w:rsid w:val="00B77252"/>
    <w:rsid w:val="00B818CF"/>
    <w:rsid w:val="00B822A2"/>
    <w:rsid w:val="00B850FF"/>
    <w:rsid w:val="00B85F40"/>
    <w:rsid w:val="00B8638A"/>
    <w:rsid w:val="00B93D2A"/>
    <w:rsid w:val="00B93E4D"/>
    <w:rsid w:val="00B94FD7"/>
    <w:rsid w:val="00B959DB"/>
    <w:rsid w:val="00BA10B9"/>
    <w:rsid w:val="00BA2487"/>
    <w:rsid w:val="00BA2F3E"/>
    <w:rsid w:val="00BA460A"/>
    <w:rsid w:val="00BA47D5"/>
    <w:rsid w:val="00BA6D9C"/>
    <w:rsid w:val="00BA70D8"/>
    <w:rsid w:val="00BB0357"/>
    <w:rsid w:val="00BB1E5B"/>
    <w:rsid w:val="00BB5BE8"/>
    <w:rsid w:val="00BC3690"/>
    <w:rsid w:val="00BC515A"/>
    <w:rsid w:val="00BD17B6"/>
    <w:rsid w:val="00BD1D5B"/>
    <w:rsid w:val="00BD3618"/>
    <w:rsid w:val="00BD494B"/>
    <w:rsid w:val="00BE2C9F"/>
    <w:rsid w:val="00BE3CC8"/>
    <w:rsid w:val="00BF2693"/>
    <w:rsid w:val="00BF2BF8"/>
    <w:rsid w:val="00BF3350"/>
    <w:rsid w:val="00BF4237"/>
    <w:rsid w:val="00BF61DE"/>
    <w:rsid w:val="00BF6A75"/>
    <w:rsid w:val="00C02989"/>
    <w:rsid w:val="00C036C5"/>
    <w:rsid w:val="00C04251"/>
    <w:rsid w:val="00C064AF"/>
    <w:rsid w:val="00C103F9"/>
    <w:rsid w:val="00C17BA1"/>
    <w:rsid w:val="00C233AB"/>
    <w:rsid w:val="00C2450A"/>
    <w:rsid w:val="00C24EB3"/>
    <w:rsid w:val="00C321B2"/>
    <w:rsid w:val="00C34168"/>
    <w:rsid w:val="00C36043"/>
    <w:rsid w:val="00C4105B"/>
    <w:rsid w:val="00C42532"/>
    <w:rsid w:val="00C42F42"/>
    <w:rsid w:val="00C43EB0"/>
    <w:rsid w:val="00C5406D"/>
    <w:rsid w:val="00C55E2F"/>
    <w:rsid w:val="00C56A16"/>
    <w:rsid w:val="00C62D08"/>
    <w:rsid w:val="00C646E6"/>
    <w:rsid w:val="00C66868"/>
    <w:rsid w:val="00C673D5"/>
    <w:rsid w:val="00C70089"/>
    <w:rsid w:val="00C71618"/>
    <w:rsid w:val="00C7261A"/>
    <w:rsid w:val="00C745FA"/>
    <w:rsid w:val="00C75878"/>
    <w:rsid w:val="00C7792C"/>
    <w:rsid w:val="00C8039F"/>
    <w:rsid w:val="00C82301"/>
    <w:rsid w:val="00C82CD5"/>
    <w:rsid w:val="00C83052"/>
    <w:rsid w:val="00C84C70"/>
    <w:rsid w:val="00C85638"/>
    <w:rsid w:val="00C85D34"/>
    <w:rsid w:val="00C871B1"/>
    <w:rsid w:val="00C93AC1"/>
    <w:rsid w:val="00C9432A"/>
    <w:rsid w:val="00C95744"/>
    <w:rsid w:val="00CA3BBA"/>
    <w:rsid w:val="00CA474F"/>
    <w:rsid w:val="00CA70EF"/>
    <w:rsid w:val="00CB1B8D"/>
    <w:rsid w:val="00CB3369"/>
    <w:rsid w:val="00CB3700"/>
    <w:rsid w:val="00CB3B8E"/>
    <w:rsid w:val="00CB4623"/>
    <w:rsid w:val="00CB5551"/>
    <w:rsid w:val="00CB79B6"/>
    <w:rsid w:val="00CC2545"/>
    <w:rsid w:val="00CC5680"/>
    <w:rsid w:val="00CC653D"/>
    <w:rsid w:val="00CD144D"/>
    <w:rsid w:val="00CD1840"/>
    <w:rsid w:val="00CD29B0"/>
    <w:rsid w:val="00CD2E6A"/>
    <w:rsid w:val="00CD3DED"/>
    <w:rsid w:val="00CD4166"/>
    <w:rsid w:val="00CE0A0C"/>
    <w:rsid w:val="00CE1830"/>
    <w:rsid w:val="00CE5A63"/>
    <w:rsid w:val="00CE5A99"/>
    <w:rsid w:val="00CF0907"/>
    <w:rsid w:val="00CF1400"/>
    <w:rsid w:val="00CF3733"/>
    <w:rsid w:val="00CF3A8D"/>
    <w:rsid w:val="00D03621"/>
    <w:rsid w:val="00D04325"/>
    <w:rsid w:val="00D0594E"/>
    <w:rsid w:val="00D12300"/>
    <w:rsid w:val="00D12AAE"/>
    <w:rsid w:val="00D14BEB"/>
    <w:rsid w:val="00D1608B"/>
    <w:rsid w:val="00D175B6"/>
    <w:rsid w:val="00D224D1"/>
    <w:rsid w:val="00D234E1"/>
    <w:rsid w:val="00D256AA"/>
    <w:rsid w:val="00D259E1"/>
    <w:rsid w:val="00D260D8"/>
    <w:rsid w:val="00D26700"/>
    <w:rsid w:val="00D30DAB"/>
    <w:rsid w:val="00D31859"/>
    <w:rsid w:val="00D34891"/>
    <w:rsid w:val="00D357E4"/>
    <w:rsid w:val="00D400E1"/>
    <w:rsid w:val="00D40B33"/>
    <w:rsid w:val="00D42480"/>
    <w:rsid w:val="00D43B08"/>
    <w:rsid w:val="00D44818"/>
    <w:rsid w:val="00D44EDE"/>
    <w:rsid w:val="00D46A9A"/>
    <w:rsid w:val="00D53FD9"/>
    <w:rsid w:val="00D621FD"/>
    <w:rsid w:val="00D640CC"/>
    <w:rsid w:val="00D64E71"/>
    <w:rsid w:val="00D65A55"/>
    <w:rsid w:val="00D66003"/>
    <w:rsid w:val="00D66C50"/>
    <w:rsid w:val="00D67DB2"/>
    <w:rsid w:val="00D7155E"/>
    <w:rsid w:val="00D72C60"/>
    <w:rsid w:val="00D73C3E"/>
    <w:rsid w:val="00D73D29"/>
    <w:rsid w:val="00D76B66"/>
    <w:rsid w:val="00D77016"/>
    <w:rsid w:val="00D7760D"/>
    <w:rsid w:val="00D80ED3"/>
    <w:rsid w:val="00D81915"/>
    <w:rsid w:val="00D8361E"/>
    <w:rsid w:val="00D86818"/>
    <w:rsid w:val="00D875AA"/>
    <w:rsid w:val="00D9031A"/>
    <w:rsid w:val="00D90BEE"/>
    <w:rsid w:val="00D90F84"/>
    <w:rsid w:val="00D93265"/>
    <w:rsid w:val="00D947F4"/>
    <w:rsid w:val="00D9496D"/>
    <w:rsid w:val="00D96572"/>
    <w:rsid w:val="00DA0260"/>
    <w:rsid w:val="00DA6022"/>
    <w:rsid w:val="00DA625D"/>
    <w:rsid w:val="00DB0394"/>
    <w:rsid w:val="00DB2781"/>
    <w:rsid w:val="00DB3F48"/>
    <w:rsid w:val="00DC1166"/>
    <w:rsid w:val="00DC1626"/>
    <w:rsid w:val="00DC1EB4"/>
    <w:rsid w:val="00DC2886"/>
    <w:rsid w:val="00DC2A55"/>
    <w:rsid w:val="00DC461C"/>
    <w:rsid w:val="00DC5970"/>
    <w:rsid w:val="00DD1EE1"/>
    <w:rsid w:val="00DD67BC"/>
    <w:rsid w:val="00DE4410"/>
    <w:rsid w:val="00DE4721"/>
    <w:rsid w:val="00DE5C7D"/>
    <w:rsid w:val="00DE723E"/>
    <w:rsid w:val="00DF185A"/>
    <w:rsid w:val="00DF7FAA"/>
    <w:rsid w:val="00E01DAB"/>
    <w:rsid w:val="00E0627C"/>
    <w:rsid w:val="00E06DC8"/>
    <w:rsid w:val="00E1063C"/>
    <w:rsid w:val="00E10788"/>
    <w:rsid w:val="00E130E0"/>
    <w:rsid w:val="00E131EC"/>
    <w:rsid w:val="00E23539"/>
    <w:rsid w:val="00E24FCD"/>
    <w:rsid w:val="00E32D94"/>
    <w:rsid w:val="00E376B8"/>
    <w:rsid w:val="00E4021B"/>
    <w:rsid w:val="00E4069D"/>
    <w:rsid w:val="00E40CA8"/>
    <w:rsid w:val="00E41101"/>
    <w:rsid w:val="00E41B06"/>
    <w:rsid w:val="00E43957"/>
    <w:rsid w:val="00E4607A"/>
    <w:rsid w:val="00E50435"/>
    <w:rsid w:val="00E53160"/>
    <w:rsid w:val="00E54F74"/>
    <w:rsid w:val="00E56BD8"/>
    <w:rsid w:val="00E6415F"/>
    <w:rsid w:val="00E65E33"/>
    <w:rsid w:val="00E701A1"/>
    <w:rsid w:val="00E72DF2"/>
    <w:rsid w:val="00E7347A"/>
    <w:rsid w:val="00E75B90"/>
    <w:rsid w:val="00E765EB"/>
    <w:rsid w:val="00E766C9"/>
    <w:rsid w:val="00E81647"/>
    <w:rsid w:val="00E83698"/>
    <w:rsid w:val="00E86461"/>
    <w:rsid w:val="00E91D6B"/>
    <w:rsid w:val="00E931D8"/>
    <w:rsid w:val="00E955A3"/>
    <w:rsid w:val="00E959CD"/>
    <w:rsid w:val="00E97456"/>
    <w:rsid w:val="00EA3094"/>
    <w:rsid w:val="00EB01FD"/>
    <w:rsid w:val="00EC201B"/>
    <w:rsid w:val="00EC55AC"/>
    <w:rsid w:val="00EC66D9"/>
    <w:rsid w:val="00ED0F43"/>
    <w:rsid w:val="00ED1257"/>
    <w:rsid w:val="00ED2E92"/>
    <w:rsid w:val="00ED7A0E"/>
    <w:rsid w:val="00EE0F21"/>
    <w:rsid w:val="00EE15E7"/>
    <w:rsid w:val="00EE2982"/>
    <w:rsid w:val="00EE585A"/>
    <w:rsid w:val="00EE7836"/>
    <w:rsid w:val="00EF0DED"/>
    <w:rsid w:val="00EF35C3"/>
    <w:rsid w:val="00EF606D"/>
    <w:rsid w:val="00EF702B"/>
    <w:rsid w:val="00F00899"/>
    <w:rsid w:val="00F034E5"/>
    <w:rsid w:val="00F0553F"/>
    <w:rsid w:val="00F11785"/>
    <w:rsid w:val="00F169A9"/>
    <w:rsid w:val="00F2204F"/>
    <w:rsid w:val="00F23BD0"/>
    <w:rsid w:val="00F23BD6"/>
    <w:rsid w:val="00F248F9"/>
    <w:rsid w:val="00F25D8E"/>
    <w:rsid w:val="00F26F84"/>
    <w:rsid w:val="00F303A6"/>
    <w:rsid w:val="00F317E7"/>
    <w:rsid w:val="00F31A26"/>
    <w:rsid w:val="00F31FD3"/>
    <w:rsid w:val="00F32922"/>
    <w:rsid w:val="00F374F6"/>
    <w:rsid w:val="00F41CE4"/>
    <w:rsid w:val="00F42703"/>
    <w:rsid w:val="00F42F32"/>
    <w:rsid w:val="00F44226"/>
    <w:rsid w:val="00F46555"/>
    <w:rsid w:val="00F46E4C"/>
    <w:rsid w:val="00F529D8"/>
    <w:rsid w:val="00F52CAE"/>
    <w:rsid w:val="00F53EF3"/>
    <w:rsid w:val="00F5563C"/>
    <w:rsid w:val="00F55C1C"/>
    <w:rsid w:val="00F60A60"/>
    <w:rsid w:val="00F80E2F"/>
    <w:rsid w:val="00F8575F"/>
    <w:rsid w:val="00F86F93"/>
    <w:rsid w:val="00F87768"/>
    <w:rsid w:val="00F90195"/>
    <w:rsid w:val="00F9181F"/>
    <w:rsid w:val="00F91C2C"/>
    <w:rsid w:val="00F922F8"/>
    <w:rsid w:val="00F92931"/>
    <w:rsid w:val="00F92E06"/>
    <w:rsid w:val="00F945FC"/>
    <w:rsid w:val="00F94CC3"/>
    <w:rsid w:val="00F953F6"/>
    <w:rsid w:val="00F958D7"/>
    <w:rsid w:val="00F95C76"/>
    <w:rsid w:val="00FA1CA2"/>
    <w:rsid w:val="00FA1E4F"/>
    <w:rsid w:val="00FA2B1F"/>
    <w:rsid w:val="00FA3702"/>
    <w:rsid w:val="00FA3E67"/>
    <w:rsid w:val="00FA6113"/>
    <w:rsid w:val="00FA63BD"/>
    <w:rsid w:val="00FB2D87"/>
    <w:rsid w:val="00FB37DB"/>
    <w:rsid w:val="00FB6035"/>
    <w:rsid w:val="00FC14F4"/>
    <w:rsid w:val="00FC4F9A"/>
    <w:rsid w:val="00FD1AA4"/>
    <w:rsid w:val="00FD201B"/>
    <w:rsid w:val="00FD587F"/>
    <w:rsid w:val="00FD718A"/>
    <w:rsid w:val="00FE01FD"/>
    <w:rsid w:val="00FE31D4"/>
    <w:rsid w:val="00FE36A8"/>
    <w:rsid w:val="00FE5419"/>
    <w:rsid w:val="00FE71B5"/>
    <w:rsid w:val="00FF0E19"/>
    <w:rsid w:val="00FF31FC"/>
    <w:rsid w:val="00FF3827"/>
    <w:rsid w:val="00FF6A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97C23"/>
  <w15:docId w15:val="{2EF0344A-E335-4AFE-8950-F3E9398C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uiPriority w:val="9"/>
    <w:qFormat/>
    <w:rsid w:val="007D42BD"/>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Balk2">
    <w:name w:val="heading 2"/>
    <w:basedOn w:val="Normal"/>
    <w:next w:val="Normal"/>
    <w:link w:val="Balk2Char"/>
    <w:unhideWhenUsed/>
    <w:qFormat/>
    <w:rsid w:val="008629D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nhideWhenUsed/>
    <w:qFormat/>
    <w:rsid w:val="00AC7124"/>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unhideWhenUsed/>
    <w:qFormat/>
    <w:rsid w:val="008D2FA1"/>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nhideWhenUsed/>
    <w:qFormat/>
    <w:rsid w:val="00725B80"/>
    <w:pPr>
      <w:keepNext/>
      <w:keepLines/>
      <w:spacing w:before="4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nhideWhenUsed/>
    <w:qFormat/>
    <w:rsid w:val="00725B80"/>
    <w:pPr>
      <w:keepNext/>
      <w:keepLines/>
      <w:spacing w:before="40"/>
      <w:outlineLvl w:val="5"/>
    </w:pPr>
    <w:rPr>
      <w:rFonts w:asciiTheme="majorHAnsi" w:eastAsiaTheme="majorEastAsia" w:hAnsiTheme="majorHAnsi" w:cstheme="majorBidi"/>
      <w:color w:val="1F4D78" w:themeColor="accent1" w:themeShade="7F"/>
    </w:rPr>
  </w:style>
  <w:style w:type="paragraph" w:styleId="Balk8">
    <w:name w:val="heading 8"/>
    <w:basedOn w:val="Normal"/>
    <w:next w:val="Normal"/>
    <w:link w:val="Balk8Char"/>
    <w:unhideWhenUsed/>
    <w:qFormat/>
    <w:rsid w:val="00725B8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423D6A"/>
    <w:pPr>
      <w:spacing w:before="100" w:beforeAutospacing="1" w:after="100" w:afterAutospacing="1"/>
    </w:pPr>
  </w:style>
  <w:style w:type="character" w:styleId="Gl">
    <w:name w:val="Strong"/>
    <w:uiPriority w:val="22"/>
    <w:qFormat/>
    <w:rsid w:val="0052073E"/>
    <w:rPr>
      <w:b/>
      <w:bCs/>
    </w:rPr>
  </w:style>
  <w:style w:type="paragraph" w:styleId="BalonMetni">
    <w:name w:val="Balloon Text"/>
    <w:basedOn w:val="Normal"/>
    <w:link w:val="BalonMetniChar"/>
    <w:rsid w:val="002D37BF"/>
    <w:rPr>
      <w:rFonts w:ascii="Tahoma" w:hAnsi="Tahoma"/>
      <w:sz w:val="16"/>
      <w:szCs w:val="16"/>
      <w:lang w:val="x-none" w:eastAsia="x-none"/>
    </w:rPr>
  </w:style>
  <w:style w:type="character" w:customStyle="1" w:styleId="BalonMetniChar">
    <w:name w:val="Balon Metni Char"/>
    <w:link w:val="BalonMetni"/>
    <w:rsid w:val="002D37BF"/>
    <w:rPr>
      <w:rFonts w:ascii="Tahoma" w:hAnsi="Tahoma" w:cs="Tahoma"/>
      <w:sz w:val="16"/>
      <w:szCs w:val="16"/>
    </w:rPr>
  </w:style>
  <w:style w:type="character" w:styleId="Kpr">
    <w:name w:val="Hyperlink"/>
    <w:rsid w:val="002B2481"/>
    <w:rPr>
      <w:color w:val="0000FF"/>
      <w:u w:val="single"/>
    </w:rPr>
  </w:style>
  <w:style w:type="paragraph" w:styleId="stBilgi">
    <w:name w:val="header"/>
    <w:basedOn w:val="Normal"/>
    <w:link w:val="stBilgiChar"/>
    <w:uiPriority w:val="99"/>
    <w:rsid w:val="00551665"/>
    <w:pPr>
      <w:tabs>
        <w:tab w:val="center" w:pos="4536"/>
        <w:tab w:val="right" w:pos="9072"/>
      </w:tabs>
    </w:pPr>
  </w:style>
  <w:style w:type="paragraph" w:styleId="AltBilgi">
    <w:name w:val="footer"/>
    <w:basedOn w:val="Normal"/>
    <w:link w:val="AltBilgiChar"/>
    <w:uiPriority w:val="99"/>
    <w:rsid w:val="00551665"/>
    <w:pPr>
      <w:tabs>
        <w:tab w:val="center" w:pos="4536"/>
        <w:tab w:val="right" w:pos="9072"/>
      </w:tabs>
    </w:pPr>
  </w:style>
  <w:style w:type="paragraph" w:styleId="AralkYok">
    <w:name w:val="No Spacing"/>
    <w:uiPriority w:val="1"/>
    <w:qFormat/>
    <w:rsid w:val="00AB50FD"/>
    <w:rPr>
      <w:rFonts w:eastAsia="Calibri"/>
      <w:sz w:val="24"/>
      <w:szCs w:val="24"/>
      <w:lang w:eastAsia="en-US"/>
    </w:rPr>
  </w:style>
  <w:style w:type="paragraph" w:customStyle="1" w:styleId="KeskinTrnak1">
    <w:name w:val="Keskin Tırnak1"/>
    <w:basedOn w:val="Normal"/>
    <w:next w:val="Normal"/>
    <w:link w:val="KeskinTrnakChar"/>
    <w:uiPriority w:val="30"/>
    <w:qFormat/>
    <w:rsid w:val="00AB50FD"/>
    <w:pPr>
      <w:pBdr>
        <w:bottom w:val="single" w:sz="4" w:space="4" w:color="4F81BD"/>
      </w:pBdr>
      <w:spacing w:before="200" w:after="280" w:line="276" w:lineRule="auto"/>
      <w:ind w:left="936" w:right="936"/>
    </w:pPr>
    <w:rPr>
      <w:rFonts w:eastAsia="Calibri"/>
      <w:b/>
      <w:bCs/>
      <w:i/>
      <w:iCs/>
      <w:color w:val="4F81BD"/>
      <w:lang w:val="x-none" w:eastAsia="en-US"/>
    </w:rPr>
  </w:style>
  <w:style w:type="character" w:customStyle="1" w:styleId="KeskinTrnakChar">
    <w:name w:val="Keskin Tırnak Char"/>
    <w:link w:val="KeskinTrnak1"/>
    <w:uiPriority w:val="30"/>
    <w:rsid w:val="00AB50FD"/>
    <w:rPr>
      <w:rFonts w:eastAsia="Calibri"/>
      <w:b/>
      <w:bCs/>
      <w:i/>
      <w:iCs/>
      <w:color w:val="4F81BD"/>
      <w:sz w:val="24"/>
      <w:szCs w:val="24"/>
      <w:lang w:val="x-none" w:eastAsia="en-US"/>
    </w:rPr>
  </w:style>
  <w:style w:type="table" w:styleId="TabloKlavuzu">
    <w:name w:val="Table Grid"/>
    <w:basedOn w:val="NormalTablo"/>
    <w:rsid w:val="00BD3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rsid w:val="003D3F53"/>
    <w:rPr>
      <w:sz w:val="20"/>
      <w:szCs w:val="20"/>
    </w:rPr>
  </w:style>
  <w:style w:type="character" w:customStyle="1" w:styleId="DipnotMetniChar">
    <w:name w:val="Dipnot Metni Char"/>
    <w:basedOn w:val="VarsaylanParagrafYazTipi"/>
    <w:link w:val="DipnotMetni"/>
    <w:rsid w:val="003D3F53"/>
  </w:style>
  <w:style w:type="character" w:styleId="DipnotBavurusu">
    <w:name w:val="footnote reference"/>
    <w:rsid w:val="003D3F53"/>
    <w:rPr>
      <w:vertAlign w:val="superscript"/>
    </w:rPr>
  </w:style>
  <w:style w:type="table" w:styleId="Tablo3Befektler1">
    <w:name w:val="Table 3D effects 1"/>
    <w:basedOn w:val="NormalTablo"/>
    <w:rsid w:val="006F4D6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zlenenKpr">
    <w:name w:val="FollowedHyperlink"/>
    <w:rsid w:val="00CF3A8D"/>
    <w:rPr>
      <w:color w:val="954F72"/>
      <w:u w:val="single"/>
    </w:rPr>
  </w:style>
  <w:style w:type="character" w:customStyle="1" w:styleId="Balk3Char">
    <w:name w:val="Başlık 3 Char"/>
    <w:basedOn w:val="VarsaylanParagrafYazTipi"/>
    <w:link w:val="Balk3"/>
    <w:uiPriority w:val="9"/>
    <w:rsid w:val="00AC7124"/>
    <w:rPr>
      <w:rFonts w:asciiTheme="majorHAnsi" w:eastAsiaTheme="majorEastAsia" w:hAnsiTheme="majorHAnsi" w:cstheme="majorBidi"/>
      <w:color w:val="1F4D78" w:themeColor="accent1" w:themeShade="7F"/>
      <w:sz w:val="24"/>
      <w:szCs w:val="24"/>
    </w:rPr>
  </w:style>
  <w:style w:type="paragraph" w:styleId="ListeParagraf">
    <w:name w:val="List Paragraph"/>
    <w:basedOn w:val="Normal"/>
    <w:uiPriority w:val="34"/>
    <w:qFormat/>
    <w:rsid w:val="00AC7124"/>
    <w:pPr>
      <w:ind w:left="720"/>
    </w:pPr>
    <w:rPr>
      <w:rFonts w:ascii="Calibri" w:eastAsia="Calibri" w:hAnsi="Calibri"/>
      <w:sz w:val="22"/>
      <w:szCs w:val="22"/>
    </w:rPr>
  </w:style>
  <w:style w:type="table" w:customStyle="1" w:styleId="DzTablo31">
    <w:name w:val="Düz Tablo 31"/>
    <w:basedOn w:val="NormalTablo"/>
    <w:uiPriority w:val="43"/>
    <w:rsid w:val="00AC7124"/>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6">
    <w:name w:val="font6"/>
    <w:basedOn w:val="VarsaylanParagrafYazTipi"/>
    <w:rsid w:val="00974251"/>
  </w:style>
  <w:style w:type="character" w:customStyle="1" w:styleId="font5">
    <w:name w:val="font5"/>
    <w:basedOn w:val="VarsaylanParagrafYazTipi"/>
    <w:rsid w:val="00974251"/>
  </w:style>
  <w:style w:type="character" w:customStyle="1" w:styleId="font7">
    <w:name w:val="font7"/>
    <w:basedOn w:val="VarsaylanParagrafYazTipi"/>
    <w:rsid w:val="00974251"/>
  </w:style>
  <w:style w:type="character" w:styleId="AklamaBavurusu">
    <w:name w:val="annotation reference"/>
    <w:basedOn w:val="VarsaylanParagrafYazTipi"/>
    <w:rsid w:val="00E7347A"/>
    <w:rPr>
      <w:sz w:val="16"/>
      <w:szCs w:val="16"/>
    </w:rPr>
  </w:style>
  <w:style w:type="paragraph" w:styleId="AklamaMetni">
    <w:name w:val="annotation text"/>
    <w:basedOn w:val="Normal"/>
    <w:link w:val="AklamaMetniChar"/>
    <w:rsid w:val="00E7347A"/>
    <w:rPr>
      <w:sz w:val="20"/>
      <w:szCs w:val="20"/>
    </w:rPr>
  </w:style>
  <w:style w:type="character" w:customStyle="1" w:styleId="AklamaMetniChar">
    <w:name w:val="Açıklama Metni Char"/>
    <w:basedOn w:val="VarsaylanParagrafYazTipi"/>
    <w:link w:val="AklamaMetni"/>
    <w:rsid w:val="00E7347A"/>
  </w:style>
  <w:style w:type="paragraph" w:styleId="AklamaKonusu">
    <w:name w:val="annotation subject"/>
    <w:basedOn w:val="AklamaMetni"/>
    <w:next w:val="AklamaMetni"/>
    <w:link w:val="AklamaKonusuChar"/>
    <w:rsid w:val="00E7347A"/>
    <w:rPr>
      <w:b/>
      <w:bCs/>
    </w:rPr>
  </w:style>
  <w:style w:type="character" w:customStyle="1" w:styleId="AklamaKonusuChar">
    <w:name w:val="Açıklama Konusu Char"/>
    <w:basedOn w:val="AklamaMetniChar"/>
    <w:link w:val="AklamaKonusu"/>
    <w:rsid w:val="00E7347A"/>
    <w:rPr>
      <w:b/>
      <w:bCs/>
    </w:rPr>
  </w:style>
  <w:style w:type="paragraph" w:styleId="Dzeltme">
    <w:name w:val="Revision"/>
    <w:hidden/>
    <w:uiPriority w:val="99"/>
    <w:semiHidden/>
    <w:rsid w:val="0073670D"/>
    <w:rPr>
      <w:sz w:val="24"/>
      <w:szCs w:val="24"/>
    </w:rPr>
  </w:style>
  <w:style w:type="paragraph" w:styleId="GlAlnt">
    <w:name w:val="Intense Quote"/>
    <w:basedOn w:val="Normal"/>
    <w:next w:val="Normal"/>
    <w:link w:val="GlAlntChar"/>
    <w:uiPriority w:val="30"/>
    <w:qFormat/>
    <w:rsid w:val="00D93265"/>
    <w:pPr>
      <w:pBdr>
        <w:top w:val="single" w:sz="4" w:space="10" w:color="5B9BD5" w:themeColor="accent1"/>
        <w:bottom w:val="single" w:sz="4" w:space="10" w:color="5B9BD5" w:themeColor="accent1"/>
      </w:pBdr>
      <w:suppressAutoHyphens/>
      <w:spacing w:before="360" w:after="360"/>
      <w:ind w:left="864" w:right="864"/>
      <w:jc w:val="center"/>
    </w:pPr>
    <w:rPr>
      <w:rFonts w:ascii="Calibri" w:eastAsia="SimSun" w:hAnsi="Calibri" w:cs="Calibri"/>
      <w:i/>
      <w:iCs/>
      <w:color w:val="5B9BD5" w:themeColor="accent1"/>
      <w:kern w:val="1"/>
      <w:sz w:val="22"/>
      <w:szCs w:val="22"/>
      <w:lang w:eastAsia="ar-SA"/>
    </w:rPr>
  </w:style>
  <w:style w:type="character" w:customStyle="1" w:styleId="GlAlntChar">
    <w:name w:val="Güçlü Alıntı Char"/>
    <w:basedOn w:val="VarsaylanParagrafYazTipi"/>
    <w:link w:val="GlAlnt"/>
    <w:uiPriority w:val="30"/>
    <w:rsid w:val="00D93265"/>
    <w:rPr>
      <w:rFonts w:ascii="Calibri" w:eastAsia="SimSun" w:hAnsi="Calibri" w:cs="Calibri"/>
      <w:i/>
      <w:iCs/>
      <w:color w:val="5B9BD5" w:themeColor="accent1"/>
      <w:kern w:val="1"/>
      <w:sz w:val="22"/>
      <w:szCs w:val="22"/>
      <w:lang w:eastAsia="ar-SA"/>
    </w:rPr>
  </w:style>
  <w:style w:type="character" w:customStyle="1" w:styleId="AltBilgiChar">
    <w:name w:val="Alt Bilgi Char"/>
    <w:basedOn w:val="VarsaylanParagrafYazTipi"/>
    <w:link w:val="AltBilgi"/>
    <w:uiPriority w:val="99"/>
    <w:rsid w:val="00DA0260"/>
    <w:rPr>
      <w:sz w:val="24"/>
      <w:szCs w:val="24"/>
    </w:rPr>
  </w:style>
  <w:style w:type="character" w:customStyle="1" w:styleId="Balk1Char">
    <w:name w:val="Başlık 1 Char"/>
    <w:basedOn w:val="VarsaylanParagrafYazTipi"/>
    <w:link w:val="Balk1"/>
    <w:uiPriority w:val="9"/>
    <w:rsid w:val="007D42BD"/>
    <w:rPr>
      <w:rFonts w:asciiTheme="majorHAnsi" w:eastAsiaTheme="majorEastAsia" w:hAnsiTheme="majorHAnsi" w:cstheme="majorBidi"/>
      <w:color w:val="2E74B5" w:themeColor="accent1" w:themeShade="BF"/>
      <w:sz w:val="32"/>
      <w:szCs w:val="32"/>
      <w:lang w:eastAsia="en-US"/>
    </w:rPr>
  </w:style>
  <w:style w:type="character" w:customStyle="1" w:styleId="stBilgiChar">
    <w:name w:val="Üst Bilgi Char"/>
    <w:basedOn w:val="VarsaylanParagrafYazTipi"/>
    <w:link w:val="stBilgi"/>
    <w:uiPriority w:val="99"/>
    <w:rsid w:val="00B27B6D"/>
    <w:rPr>
      <w:sz w:val="24"/>
      <w:szCs w:val="24"/>
    </w:rPr>
  </w:style>
  <w:style w:type="character" w:customStyle="1" w:styleId="Balk4Char">
    <w:name w:val="Başlık 4 Char"/>
    <w:basedOn w:val="VarsaylanParagrafYazTipi"/>
    <w:link w:val="Balk4"/>
    <w:rsid w:val="008D2FA1"/>
    <w:rPr>
      <w:rFonts w:asciiTheme="majorHAnsi" w:eastAsiaTheme="majorEastAsia" w:hAnsiTheme="majorHAnsi" w:cstheme="majorBidi"/>
      <w:i/>
      <w:iCs/>
      <w:color w:val="2E74B5" w:themeColor="accent1" w:themeShade="BF"/>
      <w:sz w:val="24"/>
      <w:szCs w:val="24"/>
    </w:rPr>
  </w:style>
  <w:style w:type="paragraph" w:styleId="GvdeMetni">
    <w:name w:val="Body Text"/>
    <w:basedOn w:val="Normal"/>
    <w:link w:val="GvdeMetniChar"/>
    <w:uiPriority w:val="1"/>
    <w:qFormat/>
    <w:rsid w:val="008D2FA1"/>
    <w:pPr>
      <w:widowControl w:val="0"/>
      <w:ind w:left="873"/>
    </w:pPr>
    <w:rPr>
      <w:rFonts w:cstheme="minorBidi"/>
      <w:sz w:val="22"/>
      <w:szCs w:val="22"/>
      <w:lang w:val="en-US" w:eastAsia="en-US"/>
    </w:rPr>
  </w:style>
  <w:style w:type="character" w:customStyle="1" w:styleId="GvdeMetniChar">
    <w:name w:val="Gövde Metni Char"/>
    <w:basedOn w:val="VarsaylanParagrafYazTipi"/>
    <w:link w:val="GvdeMetni"/>
    <w:uiPriority w:val="1"/>
    <w:rsid w:val="008D2FA1"/>
    <w:rPr>
      <w:rFonts w:cstheme="minorBidi"/>
      <w:sz w:val="22"/>
      <w:szCs w:val="22"/>
      <w:lang w:val="en-US" w:eastAsia="en-US"/>
    </w:rPr>
  </w:style>
  <w:style w:type="character" w:styleId="GlBavuru">
    <w:name w:val="Intense Reference"/>
    <w:basedOn w:val="VarsaylanParagrafYazTipi"/>
    <w:uiPriority w:val="32"/>
    <w:qFormat/>
    <w:rsid w:val="00FA3E67"/>
    <w:rPr>
      <w:b/>
      <w:bCs/>
      <w:smallCaps/>
      <w:color w:val="5B9BD5" w:themeColor="accent1"/>
      <w:spacing w:val="5"/>
    </w:rPr>
  </w:style>
  <w:style w:type="paragraph" w:customStyle="1" w:styleId="Default">
    <w:name w:val="Default"/>
    <w:rsid w:val="00F60A60"/>
    <w:pPr>
      <w:autoSpaceDE w:val="0"/>
      <w:autoSpaceDN w:val="0"/>
      <w:adjustRightInd w:val="0"/>
    </w:pPr>
    <w:rPr>
      <w:color w:val="000000"/>
      <w:sz w:val="24"/>
      <w:szCs w:val="24"/>
    </w:rPr>
  </w:style>
  <w:style w:type="table" w:customStyle="1" w:styleId="TableNormal1">
    <w:name w:val="Table Normal1"/>
    <w:uiPriority w:val="2"/>
    <w:semiHidden/>
    <w:unhideWhenUsed/>
    <w:qFormat/>
    <w:rsid w:val="008629D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629D9"/>
    <w:pPr>
      <w:widowControl w:val="0"/>
    </w:pPr>
    <w:rPr>
      <w:rFonts w:asciiTheme="minorHAnsi" w:eastAsiaTheme="minorHAnsi" w:hAnsiTheme="minorHAnsi" w:cstheme="minorBidi"/>
      <w:sz w:val="22"/>
      <w:szCs w:val="22"/>
      <w:lang w:val="en-US" w:eastAsia="en-US"/>
    </w:rPr>
  </w:style>
  <w:style w:type="character" w:customStyle="1" w:styleId="Balk2Char">
    <w:name w:val="Başlık 2 Char"/>
    <w:basedOn w:val="VarsaylanParagrafYazTipi"/>
    <w:link w:val="Balk2"/>
    <w:rsid w:val="008629D9"/>
    <w:rPr>
      <w:rFonts w:asciiTheme="majorHAnsi" w:eastAsiaTheme="majorEastAsia" w:hAnsiTheme="majorHAnsi" w:cstheme="majorBidi"/>
      <w:color w:val="2E74B5" w:themeColor="accent1" w:themeShade="BF"/>
      <w:sz w:val="26"/>
      <w:szCs w:val="26"/>
    </w:rPr>
  </w:style>
  <w:style w:type="character" w:customStyle="1" w:styleId="Balk5Char">
    <w:name w:val="Başlık 5 Char"/>
    <w:basedOn w:val="VarsaylanParagrafYazTipi"/>
    <w:link w:val="Balk5"/>
    <w:semiHidden/>
    <w:rsid w:val="00725B80"/>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semiHidden/>
    <w:rsid w:val="00725B80"/>
    <w:rPr>
      <w:rFonts w:asciiTheme="majorHAnsi" w:eastAsiaTheme="majorEastAsia" w:hAnsiTheme="majorHAnsi" w:cstheme="majorBidi"/>
      <w:color w:val="1F4D78" w:themeColor="accent1" w:themeShade="7F"/>
      <w:sz w:val="24"/>
      <w:szCs w:val="24"/>
    </w:rPr>
  </w:style>
  <w:style w:type="character" w:customStyle="1" w:styleId="Balk8Char">
    <w:name w:val="Başlık 8 Char"/>
    <w:basedOn w:val="VarsaylanParagrafYazTipi"/>
    <w:link w:val="Balk8"/>
    <w:semiHidden/>
    <w:rsid w:val="00725B80"/>
    <w:rPr>
      <w:rFonts w:asciiTheme="majorHAnsi" w:eastAsiaTheme="majorEastAsia" w:hAnsiTheme="majorHAnsi" w:cstheme="majorBidi"/>
      <w:color w:val="272727" w:themeColor="text1" w:themeTint="D8"/>
      <w:sz w:val="21"/>
      <w:szCs w:val="21"/>
    </w:rPr>
  </w:style>
  <w:style w:type="paragraph" w:styleId="KonuBal">
    <w:name w:val="Title"/>
    <w:basedOn w:val="Normal"/>
    <w:link w:val="KonuBalChar"/>
    <w:qFormat/>
    <w:rsid w:val="00725B80"/>
    <w:pPr>
      <w:ind w:left="46"/>
      <w:jc w:val="center"/>
    </w:pPr>
    <w:rPr>
      <w:b/>
      <w:bCs/>
      <w:sz w:val="20"/>
      <w:szCs w:val="20"/>
    </w:rPr>
  </w:style>
  <w:style w:type="character" w:customStyle="1" w:styleId="KonuBalChar">
    <w:name w:val="Konu Başlığı Char"/>
    <w:basedOn w:val="VarsaylanParagrafYazTipi"/>
    <w:link w:val="KonuBal"/>
    <w:rsid w:val="00725B80"/>
    <w:rPr>
      <w:b/>
      <w:bCs/>
    </w:rPr>
  </w:style>
  <w:style w:type="paragraph" w:styleId="Altyaz">
    <w:name w:val="Subtitle"/>
    <w:basedOn w:val="Normal"/>
    <w:link w:val="AltyazChar"/>
    <w:qFormat/>
    <w:rsid w:val="00725B80"/>
    <w:pPr>
      <w:ind w:left="4956" w:hanging="4845"/>
      <w:jc w:val="center"/>
    </w:pPr>
    <w:rPr>
      <w:b/>
      <w:bCs/>
      <w:sz w:val="20"/>
      <w:szCs w:val="20"/>
    </w:rPr>
  </w:style>
  <w:style w:type="character" w:customStyle="1" w:styleId="AltyazChar">
    <w:name w:val="Altyazı Char"/>
    <w:basedOn w:val="VarsaylanParagrafYazTipi"/>
    <w:link w:val="Altyaz"/>
    <w:rsid w:val="00725B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47310">
      <w:bodyDiv w:val="1"/>
      <w:marLeft w:val="0"/>
      <w:marRight w:val="0"/>
      <w:marTop w:val="0"/>
      <w:marBottom w:val="0"/>
      <w:divBdr>
        <w:top w:val="none" w:sz="0" w:space="0" w:color="auto"/>
        <w:left w:val="none" w:sz="0" w:space="0" w:color="auto"/>
        <w:bottom w:val="none" w:sz="0" w:space="0" w:color="auto"/>
        <w:right w:val="none" w:sz="0" w:space="0" w:color="auto"/>
      </w:divBdr>
    </w:div>
    <w:div w:id="774447888">
      <w:bodyDiv w:val="1"/>
      <w:marLeft w:val="0"/>
      <w:marRight w:val="0"/>
      <w:marTop w:val="0"/>
      <w:marBottom w:val="0"/>
      <w:divBdr>
        <w:top w:val="none" w:sz="0" w:space="0" w:color="auto"/>
        <w:left w:val="none" w:sz="0" w:space="0" w:color="auto"/>
        <w:bottom w:val="none" w:sz="0" w:space="0" w:color="auto"/>
        <w:right w:val="none" w:sz="0" w:space="0" w:color="auto"/>
      </w:divBdr>
    </w:div>
    <w:div w:id="1030834936">
      <w:bodyDiv w:val="1"/>
      <w:marLeft w:val="0"/>
      <w:marRight w:val="0"/>
      <w:marTop w:val="0"/>
      <w:marBottom w:val="0"/>
      <w:divBdr>
        <w:top w:val="none" w:sz="0" w:space="0" w:color="auto"/>
        <w:left w:val="none" w:sz="0" w:space="0" w:color="auto"/>
        <w:bottom w:val="none" w:sz="0" w:space="0" w:color="auto"/>
        <w:right w:val="none" w:sz="0" w:space="0" w:color="auto"/>
      </w:divBdr>
    </w:div>
    <w:div w:id="1070345560">
      <w:bodyDiv w:val="1"/>
      <w:marLeft w:val="0"/>
      <w:marRight w:val="0"/>
      <w:marTop w:val="0"/>
      <w:marBottom w:val="0"/>
      <w:divBdr>
        <w:top w:val="none" w:sz="0" w:space="0" w:color="auto"/>
        <w:left w:val="none" w:sz="0" w:space="0" w:color="auto"/>
        <w:bottom w:val="none" w:sz="0" w:space="0" w:color="auto"/>
        <w:right w:val="none" w:sz="0" w:space="0" w:color="auto"/>
      </w:divBdr>
    </w:div>
    <w:div w:id="1490513800">
      <w:bodyDiv w:val="1"/>
      <w:marLeft w:val="0"/>
      <w:marRight w:val="0"/>
      <w:marTop w:val="0"/>
      <w:marBottom w:val="0"/>
      <w:divBdr>
        <w:top w:val="none" w:sz="0" w:space="0" w:color="auto"/>
        <w:left w:val="none" w:sz="0" w:space="0" w:color="auto"/>
        <w:bottom w:val="none" w:sz="0" w:space="0" w:color="auto"/>
        <w:right w:val="none" w:sz="0" w:space="0" w:color="auto"/>
      </w:divBdr>
    </w:div>
    <w:div w:id="1629703154">
      <w:bodyDiv w:val="1"/>
      <w:marLeft w:val="0"/>
      <w:marRight w:val="0"/>
      <w:marTop w:val="0"/>
      <w:marBottom w:val="0"/>
      <w:divBdr>
        <w:top w:val="none" w:sz="0" w:space="0" w:color="auto"/>
        <w:left w:val="none" w:sz="0" w:space="0" w:color="auto"/>
        <w:bottom w:val="none" w:sz="0" w:space="0" w:color="auto"/>
        <w:right w:val="none" w:sz="0" w:space="0" w:color="auto"/>
      </w:divBdr>
      <w:divsChild>
        <w:div w:id="2053722210">
          <w:marLeft w:val="0"/>
          <w:marRight w:val="0"/>
          <w:marTop w:val="0"/>
          <w:marBottom w:val="0"/>
          <w:divBdr>
            <w:top w:val="none" w:sz="0" w:space="0" w:color="auto"/>
            <w:left w:val="none" w:sz="0" w:space="0" w:color="auto"/>
            <w:bottom w:val="none" w:sz="0" w:space="0" w:color="auto"/>
            <w:right w:val="none" w:sz="0" w:space="0" w:color="auto"/>
          </w:divBdr>
          <w:divsChild>
            <w:div w:id="869145468">
              <w:marLeft w:val="0"/>
              <w:marRight w:val="0"/>
              <w:marTop w:val="0"/>
              <w:marBottom w:val="0"/>
              <w:divBdr>
                <w:top w:val="none" w:sz="0" w:space="0" w:color="auto"/>
                <w:left w:val="none" w:sz="0" w:space="0" w:color="auto"/>
                <w:bottom w:val="none" w:sz="0" w:space="0" w:color="auto"/>
                <w:right w:val="none" w:sz="0" w:space="0" w:color="auto"/>
              </w:divBdr>
              <w:divsChild>
                <w:div w:id="201947646">
                  <w:marLeft w:val="0"/>
                  <w:marRight w:val="0"/>
                  <w:marTop w:val="100"/>
                  <w:marBottom w:val="100"/>
                  <w:divBdr>
                    <w:top w:val="none" w:sz="0" w:space="0" w:color="auto"/>
                    <w:left w:val="none" w:sz="0" w:space="0" w:color="auto"/>
                    <w:bottom w:val="none" w:sz="0" w:space="0" w:color="auto"/>
                    <w:right w:val="none" w:sz="0" w:space="0" w:color="auto"/>
                  </w:divBdr>
                  <w:divsChild>
                    <w:div w:id="1751073160">
                      <w:marLeft w:val="0"/>
                      <w:marRight w:val="0"/>
                      <w:marTop w:val="0"/>
                      <w:marBottom w:val="0"/>
                      <w:divBdr>
                        <w:top w:val="none" w:sz="0" w:space="0" w:color="auto"/>
                        <w:left w:val="none" w:sz="0" w:space="0" w:color="auto"/>
                        <w:bottom w:val="none" w:sz="0" w:space="0" w:color="auto"/>
                        <w:right w:val="none" w:sz="0" w:space="0" w:color="auto"/>
                      </w:divBdr>
                      <w:divsChild>
                        <w:div w:id="115610558">
                          <w:marLeft w:val="318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88435486">
      <w:bodyDiv w:val="1"/>
      <w:marLeft w:val="0"/>
      <w:marRight w:val="0"/>
      <w:marTop w:val="0"/>
      <w:marBottom w:val="0"/>
      <w:divBdr>
        <w:top w:val="none" w:sz="0" w:space="0" w:color="auto"/>
        <w:left w:val="none" w:sz="0" w:space="0" w:color="auto"/>
        <w:bottom w:val="none" w:sz="0" w:space="0" w:color="auto"/>
        <w:right w:val="none" w:sz="0" w:space="0" w:color="auto"/>
      </w:divBdr>
    </w:div>
    <w:div w:id="1808547602">
      <w:bodyDiv w:val="1"/>
      <w:marLeft w:val="0"/>
      <w:marRight w:val="0"/>
      <w:marTop w:val="0"/>
      <w:marBottom w:val="0"/>
      <w:divBdr>
        <w:top w:val="none" w:sz="0" w:space="0" w:color="auto"/>
        <w:left w:val="none" w:sz="0" w:space="0" w:color="auto"/>
        <w:bottom w:val="none" w:sz="0" w:space="0" w:color="auto"/>
        <w:right w:val="none" w:sz="0" w:space="0" w:color="auto"/>
      </w:divBdr>
    </w:div>
    <w:div w:id="1944262315">
      <w:bodyDiv w:val="1"/>
      <w:marLeft w:val="0"/>
      <w:marRight w:val="0"/>
      <w:marTop w:val="0"/>
      <w:marBottom w:val="0"/>
      <w:divBdr>
        <w:top w:val="none" w:sz="0" w:space="0" w:color="auto"/>
        <w:left w:val="none" w:sz="0" w:space="0" w:color="auto"/>
        <w:bottom w:val="none" w:sz="0" w:space="0" w:color="auto"/>
        <w:right w:val="none" w:sz="0" w:space="0" w:color="auto"/>
      </w:divBdr>
    </w:div>
    <w:div w:id="200809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kdenizarastirmalari.akdeniz.edu.tr/wp-content/uploads/2018/01/505.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kuzem.akdeniz.edu.tr/tezsiz-yuksek-lisans/tarim-ekonomisi/ders-icerikler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kuzem.akdeniz.edu.tr/tezsiz-yuksek-lisans.i167.ders-icerikleri" TargetMode="External"/><Relationship Id="rId4" Type="http://schemas.openxmlformats.org/officeDocument/2006/relationships/settings" Target="settings.xml"/><Relationship Id="rId9" Type="http://schemas.openxmlformats.org/officeDocument/2006/relationships/hyperlink" Target="http://akdenizarastirmalari.akdeniz.edu.tr/wp-content/uploads/2018/01/505.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tebakuzem@akdeniz.edu.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EAE84-CCDA-4DD0-93ED-DEBDE7956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1309</Words>
  <Characters>7465</Characters>
  <Application>Microsoft Office Word</Application>
  <DocSecurity>0</DocSecurity>
  <Lines>62</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AKUZEM</vt:lpstr>
      <vt:lpstr>APGEM PROJE ATÖLYESİ AÇILIYOR</vt:lpstr>
    </vt:vector>
  </TitlesOfParts>
  <Company>Hewlett-Packard</Company>
  <LinksUpToDate>false</LinksUpToDate>
  <CharactersWithSpaces>8757</CharactersWithSpaces>
  <SharedDoc>false</SharedDoc>
  <HLinks>
    <vt:vector size="12" baseType="variant">
      <vt:variant>
        <vt:i4>2228291</vt:i4>
      </vt:variant>
      <vt:variant>
        <vt:i4>0</vt:i4>
      </vt:variant>
      <vt:variant>
        <vt:i4>0</vt:i4>
      </vt:variant>
      <vt:variant>
        <vt:i4>5</vt:i4>
      </vt:variant>
      <vt:variant>
        <vt:lpwstr>mailto:akuzem@akdeniz.edu.tr</vt:lpwstr>
      </vt:variant>
      <vt:variant>
        <vt:lpwstr/>
      </vt:variant>
      <vt:variant>
        <vt:i4>327680</vt:i4>
      </vt:variant>
      <vt:variant>
        <vt:i4>0</vt:i4>
      </vt:variant>
      <vt:variant>
        <vt:i4>0</vt:i4>
      </vt:variant>
      <vt:variant>
        <vt:i4>5</vt:i4>
      </vt:variant>
      <vt:variant>
        <vt:lpwstr>http://akuzem.akdeniz.edu.tr/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AKUZEM</dc:title>
  <dc:creator>AKUZEM</dc:creator>
  <cp:lastModifiedBy>Merve Yılmaz</cp:lastModifiedBy>
  <cp:revision>13</cp:revision>
  <cp:lastPrinted>2022-09-07T06:49:00Z</cp:lastPrinted>
  <dcterms:created xsi:type="dcterms:W3CDTF">2022-09-06T12:22:00Z</dcterms:created>
  <dcterms:modified xsi:type="dcterms:W3CDTF">2023-08-28T09:20:00Z</dcterms:modified>
</cp:coreProperties>
</file>