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62955" w14:textId="1D8BABE2" w:rsidR="00F10687" w:rsidRPr="00F10687" w:rsidRDefault="00F10687" w:rsidP="00BB3128">
      <w:pPr>
        <w:autoSpaceDE w:val="0"/>
        <w:autoSpaceDN w:val="0"/>
        <w:adjustRightInd w:val="0"/>
        <w:spacing w:after="0" w:line="240" w:lineRule="auto"/>
        <w:jc w:val="both"/>
        <w:rPr>
          <w:rFonts w:ascii="Times New Roman" w:hAnsi="Times New Roman" w:cs="Times New Roman"/>
          <w:b/>
          <w:color w:val="000000"/>
          <w:sz w:val="24"/>
          <w:szCs w:val="24"/>
        </w:rPr>
      </w:pPr>
      <w:r w:rsidRPr="00F10687">
        <w:rPr>
          <w:rFonts w:ascii="Times New Roman" w:hAnsi="Times New Roman" w:cs="Times New Roman"/>
          <w:b/>
          <w:color w:val="000000"/>
          <w:sz w:val="24"/>
          <w:szCs w:val="24"/>
        </w:rPr>
        <w:t xml:space="preserve">İhale ilanı </w:t>
      </w:r>
      <w:r w:rsidR="007A0873">
        <w:rPr>
          <w:rFonts w:ascii="Times New Roman" w:hAnsi="Times New Roman" w:cs="Times New Roman"/>
          <w:b/>
          <w:color w:val="000000"/>
          <w:sz w:val="24"/>
          <w:szCs w:val="24"/>
        </w:rPr>
        <w:t>25/02/2026</w:t>
      </w:r>
      <w:r w:rsidRPr="00F10687">
        <w:rPr>
          <w:rFonts w:ascii="Times New Roman" w:hAnsi="Times New Roman" w:cs="Times New Roman"/>
          <w:b/>
          <w:color w:val="000000"/>
          <w:sz w:val="24"/>
          <w:szCs w:val="24"/>
        </w:rPr>
        <w:t xml:space="preserve"> tarih ve </w:t>
      </w:r>
      <w:r w:rsidR="00AE423D">
        <w:rPr>
          <w:rFonts w:ascii="Times New Roman" w:hAnsi="Times New Roman" w:cs="Times New Roman"/>
          <w:b/>
          <w:color w:val="000000"/>
          <w:sz w:val="24"/>
          <w:szCs w:val="24"/>
        </w:rPr>
        <w:t xml:space="preserve">5563 </w:t>
      </w:r>
      <w:bookmarkStart w:id="0" w:name="_GoBack"/>
      <w:bookmarkEnd w:id="0"/>
      <w:r w:rsidRPr="00F10687">
        <w:rPr>
          <w:rFonts w:ascii="Times New Roman" w:hAnsi="Times New Roman" w:cs="Times New Roman"/>
          <w:b/>
          <w:color w:val="000000"/>
          <w:sz w:val="24"/>
          <w:szCs w:val="24"/>
        </w:rPr>
        <w:t xml:space="preserve">sayılı </w:t>
      </w:r>
      <w:r>
        <w:rPr>
          <w:rFonts w:ascii="Times New Roman" w:hAnsi="Times New Roman" w:cs="Times New Roman"/>
          <w:b/>
          <w:color w:val="000000"/>
          <w:sz w:val="24"/>
          <w:szCs w:val="24"/>
        </w:rPr>
        <w:t>K</w:t>
      </w:r>
      <w:r w:rsidRPr="00F10687">
        <w:rPr>
          <w:rFonts w:ascii="Times New Roman" w:hAnsi="Times New Roman" w:cs="Times New Roman"/>
          <w:b/>
          <w:color w:val="000000"/>
          <w:sz w:val="24"/>
          <w:szCs w:val="24"/>
        </w:rPr>
        <w:t xml:space="preserve">amu </w:t>
      </w:r>
      <w:r>
        <w:rPr>
          <w:rFonts w:ascii="Times New Roman" w:hAnsi="Times New Roman" w:cs="Times New Roman"/>
          <w:b/>
          <w:color w:val="000000"/>
          <w:sz w:val="24"/>
          <w:szCs w:val="24"/>
        </w:rPr>
        <w:t>İ</w:t>
      </w:r>
      <w:r w:rsidRPr="00F10687">
        <w:rPr>
          <w:rFonts w:ascii="Times New Roman" w:hAnsi="Times New Roman" w:cs="Times New Roman"/>
          <w:b/>
          <w:color w:val="000000"/>
          <w:sz w:val="24"/>
          <w:szCs w:val="24"/>
        </w:rPr>
        <w:t xml:space="preserve">hale </w:t>
      </w:r>
      <w:r>
        <w:rPr>
          <w:rFonts w:ascii="Times New Roman" w:hAnsi="Times New Roman" w:cs="Times New Roman"/>
          <w:b/>
          <w:color w:val="000000"/>
          <w:sz w:val="24"/>
          <w:szCs w:val="24"/>
        </w:rPr>
        <w:t>B</w:t>
      </w:r>
      <w:r w:rsidRPr="00F10687">
        <w:rPr>
          <w:rFonts w:ascii="Times New Roman" w:hAnsi="Times New Roman" w:cs="Times New Roman"/>
          <w:b/>
          <w:color w:val="000000"/>
          <w:sz w:val="24"/>
          <w:szCs w:val="24"/>
        </w:rPr>
        <w:t>ülteninde yayınlanmış</w:t>
      </w:r>
      <w:r w:rsidR="00BB3128">
        <w:rPr>
          <w:rFonts w:ascii="Times New Roman" w:hAnsi="Times New Roman" w:cs="Times New Roman"/>
          <w:b/>
          <w:color w:val="000000"/>
          <w:sz w:val="24"/>
          <w:szCs w:val="24"/>
        </w:rPr>
        <w:t>tır.</w:t>
      </w:r>
    </w:p>
    <w:p w14:paraId="2B97D0E5" w14:textId="16B4B8C7" w:rsidR="004A6930" w:rsidRDefault="004A6930" w:rsidP="00F10687">
      <w:pPr>
        <w:autoSpaceDE w:val="0"/>
        <w:autoSpaceDN w:val="0"/>
        <w:adjustRightInd w:val="0"/>
        <w:spacing w:after="0" w:line="240" w:lineRule="auto"/>
        <w:jc w:val="both"/>
        <w:rPr>
          <w:rFonts w:ascii="TimesNewRomanPSMT" w:hAnsi="TimesNewRomanPSMT" w:cs="TimesNewRomanPSMT"/>
          <w:color w:val="000000"/>
          <w:sz w:val="16"/>
          <w:szCs w:val="16"/>
        </w:rPr>
      </w:pPr>
    </w:p>
    <w:p w14:paraId="2E215B5F" w14:textId="50BB2460" w:rsidR="00BC38A4" w:rsidRDefault="00BC38A4" w:rsidP="00F10687">
      <w:pPr>
        <w:autoSpaceDE w:val="0"/>
        <w:autoSpaceDN w:val="0"/>
        <w:adjustRightInd w:val="0"/>
        <w:spacing w:after="0" w:line="240" w:lineRule="auto"/>
        <w:jc w:val="both"/>
        <w:rPr>
          <w:rFonts w:ascii="TimesNewRomanPSMT" w:hAnsi="TimesNewRomanPSMT" w:cs="TimesNewRomanPSMT"/>
          <w:color w:val="000000"/>
          <w:sz w:val="16"/>
          <w:szCs w:val="16"/>
        </w:rPr>
      </w:pPr>
    </w:p>
    <w:p w14:paraId="69EAF1F5" w14:textId="77777777" w:rsidR="00BC38A4" w:rsidRPr="004B33A9" w:rsidRDefault="00BC38A4" w:rsidP="00BC38A4">
      <w:pPr>
        <w:autoSpaceDE w:val="0"/>
        <w:autoSpaceDN w:val="0"/>
        <w:adjustRightInd w:val="0"/>
        <w:spacing w:after="0" w:line="240" w:lineRule="auto"/>
        <w:jc w:val="both"/>
        <w:rPr>
          <w:rFonts w:ascii="Times New Roman" w:hAnsi="Times New Roman" w:cs="Times New Roman"/>
          <w:color w:val="000000"/>
          <w:sz w:val="20"/>
          <w:szCs w:val="20"/>
        </w:rPr>
      </w:pPr>
      <w:r w:rsidRPr="00D74340">
        <w:rPr>
          <w:rFonts w:ascii="Times New Roman" w:eastAsia="Times New Roman" w:hAnsi="Times New Roman" w:cs="Times New Roman"/>
          <w:b/>
          <w:color w:val="0070C0"/>
          <w:sz w:val="20"/>
          <w:szCs w:val="20"/>
          <w:u w:val="single"/>
          <w:lang w:eastAsia="tr-TR"/>
        </w:rPr>
        <w:t>X-IŞINI KIRINIM (XRD) CİHAZI</w:t>
      </w:r>
      <w:r w:rsidRPr="00D74340">
        <w:rPr>
          <w:rFonts w:ascii="Times New Roman" w:hAnsi="Times New Roman" w:cs="Times New Roman"/>
          <w:b/>
          <w:bCs/>
          <w:color w:val="0070C0"/>
          <w:sz w:val="20"/>
          <w:szCs w:val="20"/>
        </w:rPr>
        <w:t xml:space="preserve"> </w:t>
      </w:r>
      <w:r w:rsidRPr="004B33A9">
        <w:rPr>
          <w:rFonts w:ascii="Times New Roman" w:hAnsi="Times New Roman" w:cs="Times New Roman"/>
          <w:color w:val="000000"/>
          <w:sz w:val="20"/>
          <w:szCs w:val="20"/>
        </w:rPr>
        <w:t xml:space="preserve">mal alımı </w:t>
      </w:r>
      <w:r w:rsidRPr="004B33A9">
        <w:rPr>
          <w:rFonts w:ascii="Times New Roman" w:hAnsi="Times New Roman" w:cs="Times New Roman"/>
          <w:sz w:val="20"/>
          <w:szCs w:val="20"/>
        </w:rPr>
        <w:t>Yükseköğretim Kurumları Tarafından, 4734 Sayılı Kamu İhale Kanunu</w:t>
      </w:r>
      <w:r>
        <w:rPr>
          <w:rFonts w:ascii="Times New Roman" w:hAnsi="Times New Roman" w:cs="Times New Roman"/>
          <w:sz w:val="20"/>
          <w:szCs w:val="20"/>
        </w:rPr>
        <w:t xml:space="preserve">’ </w:t>
      </w:r>
      <w:proofErr w:type="spellStart"/>
      <w:r w:rsidRPr="004B33A9">
        <w:rPr>
          <w:rFonts w:ascii="Times New Roman" w:hAnsi="Times New Roman" w:cs="Times New Roman"/>
          <w:sz w:val="20"/>
          <w:szCs w:val="20"/>
        </w:rPr>
        <w:t>nun</w:t>
      </w:r>
      <w:proofErr w:type="spellEnd"/>
      <w:r w:rsidRPr="004B33A9">
        <w:rPr>
          <w:rFonts w:ascii="Times New Roman" w:hAnsi="Times New Roman" w:cs="Times New Roman"/>
          <w:sz w:val="20"/>
          <w:szCs w:val="20"/>
        </w:rPr>
        <w:t xml:space="preserve"> </w:t>
      </w:r>
      <w:proofErr w:type="gramStart"/>
      <w:r w:rsidRPr="004B33A9">
        <w:rPr>
          <w:rFonts w:ascii="Times New Roman" w:hAnsi="Times New Roman" w:cs="Times New Roman"/>
          <w:sz w:val="20"/>
          <w:szCs w:val="20"/>
        </w:rPr>
        <w:t>3 üncü</w:t>
      </w:r>
      <w:proofErr w:type="gramEnd"/>
      <w:r w:rsidRPr="004B33A9">
        <w:rPr>
          <w:rFonts w:ascii="Times New Roman" w:hAnsi="Times New Roman" w:cs="Times New Roman"/>
          <w:sz w:val="20"/>
          <w:szCs w:val="20"/>
        </w:rPr>
        <w:t xml:space="preserve"> Maddesinin (f) Bendi Kapsamında Yapılacak Alımlara İlişkin Usul ve Esaslar</w:t>
      </w:r>
      <w:r w:rsidRPr="004B33A9">
        <w:rPr>
          <w:rFonts w:ascii="Times New Roman" w:hAnsi="Times New Roman" w:cs="Times New Roman"/>
          <w:color w:val="000000"/>
          <w:sz w:val="20"/>
          <w:szCs w:val="20"/>
        </w:rPr>
        <w:t xml:space="preserve">’ </w:t>
      </w:r>
      <w:proofErr w:type="spellStart"/>
      <w:r w:rsidRPr="004B33A9">
        <w:rPr>
          <w:rFonts w:ascii="Times New Roman" w:hAnsi="Times New Roman" w:cs="Times New Roman"/>
          <w:color w:val="000000"/>
          <w:sz w:val="20"/>
          <w:szCs w:val="20"/>
        </w:rPr>
        <w:t>ın</w:t>
      </w:r>
      <w:proofErr w:type="spellEnd"/>
      <w:r w:rsidRPr="004B33A9">
        <w:rPr>
          <w:rFonts w:ascii="Times New Roman" w:hAnsi="Times New Roman" w:cs="Times New Roman"/>
          <w:color w:val="000000"/>
          <w:sz w:val="20"/>
          <w:szCs w:val="20"/>
        </w:rPr>
        <w:t xml:space="preserve"> </w:t>
      </w:r>
      <w:r>
        <w:rPr>
          <w:rFonts w:ascii="Times New Roman" w:hAnsi="Times New Roman" w:cs="Times New Roman"/>
          <w:color w:val="000000"/>
          <w:sz w:val="20"/>
          <w:szCs w:val="20"/>
        </w:rPr>
        <w:t>7’nci</w:t>
      </w:r>
      <w:r w:rsidRPr="004B33A9">
        <w:rPr>
          <w:rFonts w:ascii="Times New Roman" w:hAnsi="Times New Roman" w:cs="Times New Roman"/>
          <w:color w:val="000000"/>
          <w:sz w:val="20"/>
          <w:szCs w:val="20"/>
        </w:rPr>
        <w:t xml:space="preserve"> maddesine göre pazarlık ihale usulü ile ihale edilecektir.</w:t>
      </w:r>
    </w:p>
    <w:p w14:paraId="755133B8"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p>
    <w:p w14:paraId="473A1361"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MT" w:hAnsi="TimesNewRomanPSMT" w:cs="TimesNewRomanPSMT"/>
          <w:color w:val="000000"/>
          <w:sz w:val="16"/>
          <w:szCs w:val="16"/>
        </w:rPr>
        <w:t>İhaleye ilişkin ayrıntılı bilgiler aşağıda yer almaktadır:</w:t>
      </w:r>
    </w:p>
    <w:p w14:paraId="1A063BB2"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p>
    <w:p w14:paraId="7C2CCBC4"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r>
        <w:rPr>
          <w:rFonts w:ascii="TimesNewRomanPS-BoldMT" w:hAnsi="TimesNewRomanPS-BoldMT" w:cs="TimesNewRomanPS-BoldMT"/>
          <w:b/>
          <w:bCs/>
          <w:color w:val="000000"/>
          <w:sz w:val="16"/>
          <w:szCs w:val="16"/>
        </w:rPr>
        <w:t>İhale Kayıt Numarası (İKN</w:t>
      </w:r>
      <w:proofErr w:type="gramStart"/>
      <w:r>
        <w:rPr>
          <w:rFonts w:ascii="TimesNewRomanPS-BoldMT" w:hAnsi="TimesNewRomanPS-BoldMT" w:cs="TimesNewRomanPS-BoldMT"/>
          <w:b/>
          <w:bCs/>
          <w:color w:val="000000"/>
          <w:sz w:val="16"/>
          <w:szCs w:val="16"/>
        </w:rPr>
        <w:t>) :</w:t>
      </w:r>
      <w:proofErr w:type="gramEnd"/>
      <w:r>
        <w:rPr>
          <w:rFonts w:ascii="TimesNewRomanPS-BoldMT" w:hAnsi="TimesNewRomanPS-BoldMT" w:cs="TimesNewRomanPS-BoldMT"/>
          <w:b/>
          <w:bCs/>
          <w:color w:val="000000"/>
          <w:sz w:val="16"/>
          <w:szCs w:val="16"/>
        </w:rPr>
        <w:t xml:space="preserve"> 2026/312894</w:t>
      </w:r>
    </w:p>
    <w:p w14:paraId="5D920F91"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MT" w:hAnsi="TimesNewRomanPSMT" w:cs="TimesNewRomanPSMT"/>
          <w:color w:val="000000"/>
          <w:sz w:val="16"/>
          <w:szCs w:val="16"/>
        </w:rPr>
        <w:t>1- İdarenin</w:t>
      </w:r>
    </w:p>
    <w:p w14:paraId="476C2722" w14:textId="77777777" w:rsidR="00BC38A4" w:rsidRDefault="00BC38A4" w:rsidP="00BC38A4">
      <w:pPr>
        <w:autoSpaceDE w:val="0"/>
        <w:autoSpaceDN w:val="0"/>
        <w:adjustRightInd w:val="0"/>
        <w:spacing w:after="0" w:line="240" w:lineRule="auto"/>
        <w:ind w:left="2832" w:hanging="2832"/>
        <w:jc w:val="both"/>
        <w:rPr>
          <w:rFonts w:ascii="TimesNewRomanPS-BoldMT" w:hAnsi="TimesNewRomanPS-BoldMT" w:cs="TimesNewRomanPS-BoldMT"/>
          <w:b/>
          <w:bCs/>
          <w:color w:val="118BBF"/>
          <w:sz w:val="16"/>
          <w:szCs w:val="16"/>
        </w:rPr>
      </w:pPr>
      <w:r>
        <w:rPr>
          <w:rFonts w:ascii="TimesNewRomanPS-BoldMT" w:hAnsi="TimesNewRomanPS-BoldMT" w:cs="TimesNewRomanPS-BoldMT"/>
          <w:b/>
          <w:bCs/>
          <w:color w:val="000000"/>
          <w:sz w:val="16"/>
          <w:szCs w:val="16"/>
        </w:rPr>
        <w:t xml:space="preserve">1.1. </w:t>
      </w:r>
      <w:r>
        <w:rPr>
          <w:rFonts w:ascii="TimesNewRomanPSMT" w:hAnsi="TimesNewRomanPSMT" w:cs="TimesNewRomanPSMT"/>
          <w:color w:val="000000"/>
          <w:sz w:val="16"/>
          <w:szCs w:val="16"/>
        </w:rPr>
        <w:t xml:space="preserve">Adı </w:t>
      </w:r>
      <w:proofErr w:type="gramStart"/>
      <w:r>
        <w:rPr>
          <w:rFonts w:ascii="TimesNewRomanPSMT" w:hAnsi="TimesNewRomanPSMT" w:cs="TimesNewRomanPSMT"/>
          <w:color w:val="000000"/>
          <w:sz w:val="16"/>
          <w:szCs w:val="16"/>
        </w:rPr>
        <w:tab/>
        <w:t>:</w:t>
      </w:r>
      <w:r w:rsidRPr="00D74340">
        <w:rPr>
          <w:rFonts w:ascii="TimesNewRomanPS-BoldMT" w:hAnsi="TimesNewRomanPS-BoldMT" w:cs="TimesNewRomanPS-BoldMT"/>
          <w:b/>
          <w:bCs/>
          <w:color w:val="0070C0"/>
          <w:sz w:val="16"/>
          <w:szCs w:val="16"/>
        </w:rPr>
        <w:t>ÖZEL</w:t>
      </w:r>
      <w:proofErr w:type="gramEnd"/>
      <w:r w:rsidRPr="00D74340">
        <w:rPr>
          <w:rFonts w:ascii="TimesNewRomanPS-BoldMT" w:hAnsi="TimesNewRomanPS-BoldMT" w:cs="TimesNewRomanPS-BoldMT"/>
          <w:b/>
          <w:bCs/>
          <w:color w:val="0070C0"/>
          <w:sz w:val="16"/>
          <w:szCs w:val="16"/>
        </w:rPr>
        <w:t xml:space="preserve"> KALEM (REKTÖRLÜK) YÜKSEKÖĞRETİM KURUMLARI AKDENİZ ÜNİVERSİTESİ</w:t>
      </w:r>
    </w:p>
    <w:p w14:paraId="1B262E0D" w14:textId="77777777" w:rsidR="00BC38A4" w:rsidRDefault="00BC38A4" w:rsidP="00BC38A4">
      <w:pPr>
        <w:autoSpaceDE w:val="0"/>
        <w:autoSpaceDN w:val="0"/>
        <w:adjustRightInd w:val="0"/>
        <w:spacing w:after="0" w:line="240" w:lineRule="auto"/>
        <w:ind w:left="2832" w:hanging="2832"/>
        <w:jc w:val="both"/>
        <w:rPr>
          <w:rFonts w:ascii="TimesNewRomanPS-BoldMT" w:hAnsi="TimesNewRomanPS-BoldMT" w:cs="TimesNewRomanPS-BoldMT"/>
          <w:b/>
          <w:bCs/>
          <w:color w:val="118BBF"/>
          <w:sz w:val="16"/>
          <w:szCs w:val="16"/>
        </w:rPr>
      </w:pPr>
      <w:r>
        <w:rPr>
          <w:rFonts w:ascii="TimesNewRomanPS-BoldMT" w:hAnsi="TimesNewRomanPS-BoldMT" w:cs="TimesNewRomanPS-BoldMT"/>
          <w:b/>
          <w:bCs/>
          <w:color w:val="000000"/>
          <w:sz w:val="16"/>
          <w:szCs w:val="16"/>
        </w:rPr>
        <w:t xml:space="preserve">1.2. </w:t>
      </w:r>
      <w:r>
        <w:rPr>
          <w:rFonts w:ascii="TimesNewRomanPSMT" w:hAnsi="TimesNewRomanPSMT" w:cs="TimesNewRomanPSMT"/>
          <w:color w:val="000000"/>
          <w:sz w:val="16"/>
          <w:szCs w:val="16"/>
        </w:rPr>
        <w:t xml:space="preserve">Adresi </w:t>
      </w:r>
      <w:proofErr w:type="gramStart"/>
      <w:r>
        <w:rPr>
          <w:rFonts w:ascii="TimesNewRomanPSMT" w:hAnsi="TimesNewRomanPSMT" w:cs="TimesNewRomanPSMT"/>
          <w:color w:val="000000"/>
          <w:sz w:val="16"/>
          <w:szCs w:val="16"/>
        </w:rPr>
        <w:tab/>
        <w:t>:</w:t>
      </w:r>
      <w:r w:rsidRPr="00D74340">
        <w:rPr>
          <w:rFonts w:ascii="TimesNewRomanPS-BoldMT" w:hAnsi="TimesNewRomanPS-BoldMT" w:cs="TimesNewRomanPS-BoldMT"/>
          <w:b/>
          <w:bCs/>
          <w:color w:val="0070C0"/>
          <w:sz w:val="16"/>
          <w:szCs w:val="16"/>
        </w:rPr>
        <w:t>AKDENİZ</w:t>
      </w:r>
      <w:proofErr w:type="gramEnd"/>
      <w:r w:rsidRPr="00D74340">
        <w:rPr>
          <w:rFonts w:ascii="TimesNewRomanPS-BoldMT" w:hAnsi="TimesNewRomanPS-BoldMT" w:cs="TimesNewRomanPS-BoldMT"/>
          <w:b/>
          <w:bCs/>
          <w:color w:val="0070C0"/>
          <w:sz w:val="16"/>
          <w:szCs w:val="16"/>
        </w:rPr>
        <w:t xml:space="preserve"> ÜNİVERSİTESİ REKTÖRLÜĞÜ KAMPÜS / ANTALYA KONYAALTI/ANTALYA</w:t>
      </w:r>
    </w:p>
    <w:p w14:paraId="22C17560"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118BBF"/>
          <w:sz w:val="16"/>
          <w:szCs w:val="16"/>
        </w:rPr>
      </w:pPr>
      <w:r>
        <w:rPr>
          <w:rFonts w:ascii="TimesNewRomanPS-BoldMT" w:hAnsi="TimesNewRomanPS-BoldMT" w:cs="TimesNewRomanPS-BoldMT"/>
          <w:b/>
          <w:bCs/>
          <w:color w:val="000000"/>
          <w:sz w:val="16"/>
          <w:szCs w:val="16"/>
        </w:rPr>
        <w:t xml:space="preserve">1.3. </w:t>
      </w:r>
      <w:r>
        <w:rPr>
          <w:rFonts w:ascii="TimesNewRomanPSMT" w:hAnsi="TimesNewRomanPSMT" w:cs="TimesNewRomanPSMT"/>
          <w:color w:val="000000"/>
          <w:sz w:val="16"/>
          <w:szCs w:val="16"/>
        </w:rPr>
        <w:t xml:space="preserve">Telefon numarası </w:t>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t xml:space="preserve">: </w:t>
      </w:r>
      <w:r w:rsidRPr="00D74340">
        <w:rPr>
          <w:rFonts w:ascii="TimesNewRomanPS-BoldMT" w:hAnsi="TimesNewRomanPS-BoldMT" w:cs="TimesNewRomanPS-BoldMT"/>
          <w:b/>
          <w:bCs/>
          <w:color w:val="0070C0"/>
          <w:sz w:val="16"/>
          <w:szCs w:val="16"/>
        </w:rPr>
        <w:t>0242 310 16 56</w:t>
      </w:r>
    </w:p>
    <w:p w14:paraId="72C0B6BE"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1.4. </w:t>
      </w:r>
      <w:r>
        <w:rPr>
          <w:rFonts w:ascii="TimesNewRomanPSMT" w:hAnsi="TimesNewRomanPSMT" w:cs="TimesNewRomanPSMT"/>
          <w:color w:val="000000"/>
          <w:sz w:val="16"/>
          <w:szCs w:val="16"/>
        </w:rPr>
        <w:t>İhale dokümanının görülebileceği ve</w:t>
      </w:r>
    </w:p>
    <w:p w14:paraId="662F932D"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proofErr w:type="gramStart"/>
      <w:r>
        <w:rPr>
          <w:rFonts w:ascii="TimesNewRomanPSMT" w:hAnsi="TimesNewRomanPSMT" w:cs="TimesNewRomanPSMT"/>
          <w:color w:val="000000"/>
          <w:sz w:val="16"/>
          <w:szCs w:val="16"/>
        </w:rPr>
        <w:t>indirilebileceği</w:t>
      </w:r>
      <w:proofErr w:type="gramEnd"/>
      <w:r>
        <w:rPr>
          <w:rFonts w:ascii="TimesNewRomanPSMT" w:hAnsi="TimesNewRomanPSMT" w:cs="TimesNewRomanPSMT"/>
          <w:color w:val="000000"/>
          <w:sz w:val="16"/>
          <w:szCs w:val="16"/>
        </w:rPr>
        <w:t xml:space="preserve"> internet sayfası </w:t>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t>: https://ekap.kik.gov.tr/EKAP/</w:t>
      </w:r>
    </w:p>
    <w:p w14:paraId="4A2E24CD"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p>
    <w:p w14:paraId="6746A530"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MT" w:hAnsi="TimesNewRomanPSMT" w:cs="TimesNewRomanPSMT"/>
          <w:color w:val="000000"/>
          <w:sz w:val="16"/>
          <w:szCs w:val="16"/>
        </w:rPr>
        <w:t>2- İhalenin</w:t>
      </w:r>
    </w:p>
    <w:p w14:paraId="1C3BFEAD"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118BBF"/>
          <w:sz w:val="16"/>
          <w:szCs w:val="16"/>
        </w:rPr>
      </w:pPr>
      <w:r>
        <w:rPr>
          <w:rFonts w:ascii="TimesNewRomanPS-BoldMT" w:hAnsi="TimesNewRomanPS-BoldMT" w:cs="TimesNewRomanPS-BoldMT"/>
          <w:b/>
          <w:bCs/>
          <w:color w:val="000000"/>
          <w:sz w:val="16"/>
          <w:szCs w:val="16"/>
        </w:rPr>
        <w:t xml:space="preserve">2.1. </w:t>
      </w:r>
      <w:r>
        <w:rPr>
          <w:rFonts w:ascii="TimesNewRomanPSMT" w:hAnsi="TimesNewRomanPSMT" w:cs="TimesNewRomanPSMT"/>
          <w:color w:val="000000"/>
          <w:sz w:val="16"/>
          <w:szCs w:val="16"/>
        </w:rPr>
        <w:t xml:space="preserve">Tarih ve Saati </w:t>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t xml:space="preserve">: </w:t>
      </w:r>
      <w:proofErr w:type="gramStart"/>
      <w:r w:rsidRPr="00D82116">
        <w:rPr>
          <w:rFonts w:ascii="TimesNewRomanPS-BoldMT" w:hAnsi="TimesNewRomanPS-BoldMT" w:cs="TimesNewRomanPS-BoldMT"/>
          <w:b/>
          <w:bCs/>
          <w:color w:val="0070C0"/>
          <w:sz w:val="16"/>
          <w:szCs w:val="16"/>
        </w:rPr>
        <w:t>0</w:t>
      </w:r>
      <w:r>
        <w:rPr>
          <w:rFonts w:ascii="TimesNewRomanPS-BoldMT" w:hAnsi="TimesNewRomanPS-BoldMT" w:cs="TimesNewRomanPS-BoldMT"/>
          <w:b/>
          <w:bCs/>
          <w:color w:val="0070C0"/>
          <w:sz w:val="16"/>
          <w:szCs w:val="16"/>
        </w:rPr>
        <w:t>9</w:t>
      </w:r>
      <w:r w:rsidRPr="00D82116">
        <w:rPr>
          <w:rFonts w:ascii="TimesNewRomanPS-BoldMT" w:hAnsi="TimesNewRomanPS-BoldMT" w:cs="TimesNewRomanPS-BoldMT"/>
          <w:b/>
          <w:bCs/>
          <w:color w:val="0070C0"/>
          <w:sz w:val="16"/>
          <w:szCs w:val="16"/>
        </w:rPr>
        <w:t>.03.2026 -</w:t>
      </w:r>
      <w:proofErr w:type="gramEnd"/>
      <w:r w:rsidRPr="00D82116">
        <w:rPr>
          <w:rFonts w:ascii="TimesNewRomanPS-BoldMT" w:hAnsi="TimesNewRomanPS-BoldMT" w:cs="TimesNewRomanPS-BoldMT"/>
          <w:b/>
          <w:bCs/>
          <w:color w:val="0070C0"/>
          <w:sz w:val="16"/>
          <w:szCs w:val="16"/>
        </w:rPr>
        <w:t xml:space="preserve"> 10:30</w:t>
      </w:r>
    </w:p>
    <w:p w14:paraId="44A5FD54"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2.2. </w:t>
      </w:r>
      <w:r>
        <w:rPr>
          <w:rFonts w:ascii="TimesNewRomanPSMT" w:hAnsi="TimesNewRomanPSMT" w:cs="TimesNewRomanPSMT"/>
          <w:color w:val="000000"/>
          <w:sz w:val="16"/>
          <w:szCs w:val="16"/>
        </w:rPr>
        <w:t>Yapılacağı (e-tekliflerin açılacağı)</w:t>
      </w:r>
    </w:p>
    <w:p w14:paraId="2EF4481F" w14:textId="77777777" w:rsidR="00BC38A4" w:rsidRDefault="00BC38A4" w:rsidP="00BC38A4">
      <w:pPr>
        <w:autoSpaceDE w:val="0"/>
        <w:autoSpaceDN w:val="0"/>
        <w:adjustRightInd w:val="0"/>
        <w:spacing w:after="0" w:line="240" w:lineRule="auto"/>
        <w:ind w:left="2832" w:hanging="2787"/>
        <w:jc w:val="both"/>
        <w:rPr>
          <w:rFonts w:ascii="TimesNewRomanPS-BoldMT" w:hAnsi="TimesNewRomanPS-BoldMT" w:cs="TimesNewRomanPS-BoldMT"/>
          <w:b/>
          <w:bCs/>
          <w:color w:val="118BBF"/>
          <w:sz w:val="16"/>
          <w:szCs w:val="16"/>
        </w:rPr>
      </w:pPr>
      <w:r>
        <w:rPr>
          <w:rFonts w:ascii="TimesNewRomanPSMT" w:hAnsi="TimesNewRomanPSMT" w:cs="TimesNewRomanPSMT"/>
          <w:color w:val="000000"/>
          <w:sz w:val="16"/>
          <w:szCs w:val="16"/>
        </w:rPr>
        <w:t>Adres</w:t>
      </w:r>
      <w:r>
        <w:rPr>
          <w:rFonts w:ascii="TimesNewRomanPSMT" w:hAnsi="TimesNewRomanPSMT" w:cs="TimesNewRomanPSMT"/>
          <w:color w:val="000000"/>
          <w:sz w:val="16"/>
          <w:szCs w:val="16"/>
        </w:rPr>
        <w:tab/>
        <w:t xml:space="preserve">: </w:t>
      </w:r>
      <w:r w:rsidRPr="00D74340">
        <w:rPr>
          <w:rFonts w:ascii="TimesNewRomanPS-BoldMT" w:hAnsi="TimesNewRomanPS-BoldMT" w:cs="TimesNewRomanPS-BoldMT"/>
          <w:b/>
          <w:bCs/>
          <w:color w:val="0070C0"/>
          <w:sz w:val="16"/>
          <w:szCs w:val="16"/>
        </w:rPr>
        <w:t>Akdeniz Üniversitesi Rektörlüğü Binası 5. Kat Bilimsel Araştırma Projeleri Koordinasyon    Birimi 5-04 Numaralı toplantı Salonu</w:t>
      </w:r>
    </w:p>
    <w:p w14:paraId="6C7FA779"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p>
    <w:p w14:paraId="7848C178"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MT" w:hAnsi="TimesNewRomanPSMT" w:cs="TimesNewRomanPSMT"/>
          <w:color w:val="000000"/>
          <w:sz w:val="16"/>
          <w:szCs w:val="16"/>
        </w:rPr>
        <w:t>3- İhale konusu mal alımının</w:t>
      </w:r>
    </w:p>
    <w:p w14:paraId="1A3303D2"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p>
    <w:p w14:paraId="32264012" w14:textId="77777777" w:rsidR="00BC38A4" w:rsidRPr="00ED7CA1" w:rsidRDefault="00BC38A4" w:rsidP="00BC38A4">
      <w:pPr>
        <w:autoSpaceDE w:val="0"/>
        <w:autoSpaceDN w:val="0"/>
        <w:adjustRightInd w:val="0"/>
        <w:spacing w:after="0" w:line="240" w:lineRule="auto"/>
        <w:jc w:val="both"/>
        <w:rPr>
          <w:rFonts w:ascii="TimesNewRomanPS-BoldMT" w:hAnsi="TimesNewRomanPS-BoldMT" w:cs="TimesNewRomanPS-BoldMT"/>
          <w:b/>
          <w:bCs/>
          <w:color w:val="118BBF"/>
          <w:sz w:val="16"/>
          <w:szCs w:val="16"/>
        </w:rPr>
      </w:pPr>
      <w:r>
        <w:rPr>
          <w:rFonts w:ascii="TimesNewRomanPS-BoldMT" w:hAnsi="TimesNewRomanPS-BoldMT" w:cs="TimesNewRomanPS-BoldMT"/>
          <w:b/>
          <w:bCs/>
          <w:color w:val="000000"/>
          <w:sz w:val="16"/>
          <w:szCs w:val="16"/>
        </w:rPr>
        <w:t xml:space="preserve">3.1. </w:t>
      </w:r>
      <w:r>
        <w:rPr>
          <w:rFonts w:ascii="TimesNewRomanPSMT" w:hAnsi="TimesNewRomanPSMT" w:cs="TimesNewRomanPSMT"/>
          <w:color w:val="000000"/>
          <w:sz w:val="16"/>
          <w:szCs w:val="16"/>
        </w:rPr>
        <w:t xml:space="preserve">Adı </w:t>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t xml:space="preserve">: </w:t>
      </w:r>
      <w:r w:rsidRPr="00ED7CA1">
        <w:rPr>
          <w:rFonts w:ascii="Times New Roman" w:eastAsia="Times New Roman" w:hAnsi="Times New Roman" w:cs="Times New Roman"/>
          <w:b/>
          <w:color w:val="0070C0"/>
          <w:sz w:val="16"/>
          <w:szCs w:val="16"/>
          <w:lang w:eastAsia="tr-TR"/>
        </w:rPr>
        <w:t>X-IŞINI KIRINIM (XRD) CİHAZI</w:t>
      </w:r>
    </w:p>
    <w:p w14:paraId="0074AF89" w14:textId="77777777" w:rsidR="00BC38A4" w:rsidRPr="00D74340" w:rsidRDefault="00BC38A4" w:rsidP="00BC38A4">
      <w:pPr>
        <w:autoSpaceDE w:val="0"/>
        <w:autoSpaceDN w:val="0"/>
        <w:adjustRightInd w:val="0"/>
        <w:spacing w:after="0" w:line="240" w:lineRule="auto"/>
        <w:rPr>
          <w:rFonts w:ascii="Times New Roman" w:hAnsi="Times New Roman" w:cs="Times New Roman"/>
          <w:b/>
          <w:bCs/>
          <w:color w:val="0070C0"/>
          <w:sz w:val="20"/>
          <w:szCs w:val="20"/>
        </w:rPr>
      </w:pPr>
      <w:r>
        <w:rPr>
          <w:rFonts w:ascii="TimesNewRomanPS-BoldMT" w:hAnsi="TimesNewRomanPS-BoldMT" w:cs="TimesNewRomanPS-BoldMT"/>
          <w:b/>
          <w:bCs/>
          <w:color w:val="000000"/>
          <w:sz w:val="16"/>
          <w:szCs w:val="16"/>
        </w:rPr>
        <w:t xml:space="preserve">3.2. </w:t>
      </w:r>
      <w:r>
        <w:rPr>
          <w:rFonts w:ascii="TimesNewRomanPSMT" w:hAnsi="TimesNewRomanPSMT" w:cs="TimesNewRomanPSMT"/>
          <w:color w:val="000000"/>
          <w:sz w:val="16"/>
          <w:szCs w:val="16"/>
        </w:rPr>
        <w:t xml:space="preserve">Niteliği, türü ve miktarı </w:t>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t xml:space="preserve">: </w:t>
      </w:r>
      <w:r w:rsidRPr="00ED7CA1">
        <w:rPr>
          <w:rFonts w:ascii="TimesNewRomanPS-BoldMT" w:hAnsi="TimesNewRomanPS-BoldMT" w:cs="TimesNewRomanPS-BoldMT"/>
          <w:b/>
          <w:bCs/>
          <w:color w:val="0070C0"/>
          <w:sz w:val="16"/>
          <w:szCs w:val="16"/>
        </w:rPr>
        <w:t xml:space="preserve">1 ADET </w:t>
      </w:r>
      <w:r w:rsidRPr="00ED7CA1">
        <w:rPr>
          <w:rFonts w:ascii="Times New Roman" w:eastAsia="Times New Roman" w:hAnsi="Times New Roman" w:cs="Times New Roman"/>
          <w:b/>
          <w:color w:val="0070C0"/>
          <w:sz w:val="16"/>
          <w:szCs w:val="16"/>
          <w:lang w:eastAsia="tr-TR"/>
        </w:rPr>
        <w:t>X-IŞINI KIRINIM (XRD) CİHAZI</w:t>
      </w:r>
      <w:r w:rsidRPr="00D74340">
        <w:rPr>
          <w:rFonts w:ascii="Times New Roman" w:hAnsi="Times New Roman" w:cs="Times New Roman"/>
          <w:b/>
          <w:bCs/>
          <w:color w:val="0070C0"/>
          <w:sz w:val="20"/>
          <w:szCs w:val="20"/>
        </w:rPr>
        <w:t xml:space="preserve"> </w:t>
      </w:r>
    </w:p>
    <w:p w14:paraId="177EC8B4" w14:textId="77777777" w:rsidR="00BC38A4" w:rsidRPr="00D74340" w:rsidRDefault="00BC38A4" w:rsidP="00BC38A4">
      <w:pPr>
        <w:autoSpaceDE w:val="0"/>
        <w:autoSpaceDN w:val="0"/>
        <w:adjustRightInd w:val="0"/>
        <w:spacing w:after="0" w:line="240" w:lineRule="auto"/>
        <w:ind w:left="2832"/>
        <w:rPr>
          <w:rFonts w:ascii="TimesNewRomanPS-BoldMT" w:hAnsi="TimesNewRomanPS-BoldMT" w:cs="TimesNewRomanPS-BoldMT"/>
          <w:b/>
          <w:bCs/>
          <w:color w:val="0070C0"/>
          <w:sz w:val="16"/>
          <w:szCs w:val="16"/>
        </w:rPr>
      </w:pPr>
      <w:r w:rsidRPr="00D74340">
        <w:rPr>
          <w:rFonts w:ascii="TimesNewRomanPS-BoldMT" w:hAnsi="TimesNewRomanPS-BoldMT" w:cs="TimesNewRomanPS-BoldMT"/>
          <w:b/>
          <w:bCs/>
          <w:color w:val="0070C0"/>
          <w:sz w:val="16"/>
          <w:szCs w:val="16"/>
        </w:rPr>
        <w:t xml:space="preserve">Ayrıntılı bilgiye </w:t>
      </w:r>
      <w:proofErr w:type="spellStart"/>
      <w:r w:rsidRPr="00D74340">
        <w:rPr>
          <w:rFonts w:ascii="TimesNewRomanPS-BoldMT" w:hAnsi="TimesNewRomanPS-BoldMT" w:cs="TimesNewRomanPS-BoldMT"/>
          <w:b/>
          <w:bCs/>
          <w:color w:val="0070C0"/>
          <w:sz w:val="16"/>
          <w:szCs w:val="16"/>
        </w:rPr>
        <w:t>EKAP’ta</w:t>
      </w:r>
      <w:proofErr w:type="spellEnd"/>
      <w:r w:rsidRPr="00D74340">
        <w:rPr>
          <w:rFonts w:ascii="TimesNewRomanPS-BoldMT" w:hAnsi="TimesNewRomanPS-BoldMT" w:cs="TimesNewRomanPS-BoldMT"/>
          <w:b/>
          <w:bCs/>
          <w:color w:val="0070C0"/>
          <w:sz w:val="16"/>
          <w:szCs w:val="16"/>
        </w:rPr>
        <w:t xml:space="preserve"> yer alan ihale dokümanı içinde bulunan idari şartnameden ulaşılabilir.</w:t>
      </w:r>
    </w:p>
    <w:p w14:paraId="75E66220"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p>
    <w:p w14:paraId="224F6EEF" w14:textId="77777777" w:rsidR="00BC38A4" w:rsidRPr="00D74340" w:rsidRDefault="00BC38A4" w:rsidP="00BC38A4">
      <w:pPr>
        <w:autoSpaceDE w:val="0"/>
        <w:autoSpaceDN w:val="0"/>
        <w:adjustRightInd w:val="0"/>
        <w:spacing w:after="0" w:line="240" w:lineRule="auto"/>
        <w:ind w:left="2832" w:hanging="2832"/>
        <w:jc w:val="both"/>
        <w:rPr>
          <w:rFonts w:ascii="TimesNewRomanPS-BoldMT" w:hAnsi="TimesNewRomanPS-BoldMT" w:cs="TimesNewRomanPS-BoldMT"/>
          <w:b/>
          <w:bCs/>
          <w:color w:val="0070C0"/>
          <w:sz w:val="16"/>
          <w:szCs w:val="16"/>
        </w:rPr>
      </w:pPr>
      <w:r>
        <w:rPr>
          <w:rFonts w:ascii="TimesNewRomanPS-BoldMT" w:hAnsi="TimesNewRomanPS-BoldMT" w:cs="TimesNewRomanPS-BoldMT"/>
          <w:b/>
          <w:bCs/>
          <w:color w:val="000000"/>
          <w:sz w:val="16"/>
          <w:szCs w:val="16"/>
        </w:rPr>
        <w:t xml:space="preserve">3.3. </w:t>
      </w:r>
      <w:r>
        <w:rPr>
          <w:rFonts w:ascii="TimesNewRomanPSMT" w:hAnsi="TimesNewRomanPSMT" w:cs="TimesNewRomanPSMT"/>
          <w:color w:val="000000"/>
          <w:sz w:val="16"/>
          <w:szCs w:val="16"/>
        </w:rPr>
        <w:t xml:space="preserve">Yapılacağı/teslim edileceği yer </w:t>
      </w:r>
      <w:proofErr w:type="gramStart"/>
      <w:r>
        <w:rPr>
          <w:rFonts w:ascii="TimesNewRomanPSMT" w:hAnsi="TimesNewRomanPSMT" w:cs="TimesNewRomanPSMT"/>
          <w:color w:val="000000"/>
          <w:sz w:val="16"/>
          <w:szCs w:val="16"/>
        </w:rPr>
        <w:tab/>
        <w:t>:</w:t>
      </w:r>
      <w:r w:rsidRPr="00D74340">
        <w:rPr>
          <w:rFonts w:ascii="TimesNewRomanPS-BoldMT" w:hAnsi="TimesNewRomanPS-BoldMT" w:cs="TimesNewRomanPS-BoldMT"/>
          <w:b/>
          <w:bCs/>
          <w:color w:val="0070C0"/>
          <w:sz w:val="16"/>
          <w:szCs w:val="16"/>
        </w:rPr>
        <w:t>Akdeniz</w:t>
      </w:r>
      <w:proofErr w:type="gramEnd"/>
      <w:r w:rsidRPr="00D74340">
        <w:rPr>
          <w:rFonts w:ascii="TimesNewRomanPS-BoldMT" w:hAnsi="TimesNewRomanPS-BoldMT" w:cs="TimesNewRomanPS-BoldMT"/>
          <w:b/>
          <w:bCs/>
          <w:color w:val="0070C0"/>
          <w:sz w:val="16"/>
          <w:szCs w:val="16"/>
        </w:rPr>
        <w:t xml:space="preserve"> Üniversitesi Fen Fakültesi Kimya </w:t>
      </w:r>
      <w:proofErr w:type="spellStart"/>
      <w:r w:rsidRPr="00D74340">
        <w:rPr>
          <w:rFonts w:ascii="TimesNewRomanPS-BoldMT" w:hAnsi="TimesNewRomanPS-BoldMT" w:cs="TimesNewRomanPS-BoldMT"/>
          <w:b/>
          <w:bCs/>
          <w:color w:val="0070C0"/>
          <w:sz w:val="16"/>
          <w:szCs w:val="16"/>
        </w:rPr>
        <w:t>Böülümüne</w:t>
      </w:r>
      <w:proofErr w:type="spellEnd"/>
      <w:r w:rsidRPr="00D74340">
        <w:rPr>
          <w:rFonts w:ascii="TimesNewRomanPS-BoldMT" w:hAnsi="TimesNewRomanPS-BoldMT" w:cs="TimesNewRomanPS-BoldMT"/>
          <w:b/>
          <w:bCs/>
          <w:color w:val="0070C0"/>
          <w:sz w:val="16"/>
          <w:szCs w:val="16"/>
        </w:rPr>
        <w:t xml:space="preserve"> Teslim Edilecektir.</w:t>
      </w:r>
    </w:p>
    <w:p w14:paraId="5C5F8816" w14:textId="77777777" w:rsidR="00BC38A4" w:rsidRDefault="00BC38A4" w:rsidP="00BC38A4">
      <w:pPr>
        <w:autoSpaceDE w:val="0"/>
        <w:autoSpaceDN w:val="0"/>
        <w:adjustRightInd w:val="0"/>
        <w:spacing w:after="0" w:line="240" w:lineRule="auto"/>
        <w:ind w:left="2832" w:hanging="2832"/>
        <w:jc w:val="both"/>
        <w:rPr>
          <w:rFonts w:ascii="TimesNewRomanPS-BoldMT" w:hAnsi="TimesNewRomanPS-BoldMT" w:cs="TimesNewRomanPS-BoldMT"/>
          <w:b/>
          <w:bCs/>
          <w:color w:val="118BBF"/>
          <w:sz w:val="16"/>
          <w:szCs w:val="16"/>
        </w:rPr>
      </w:pPr>
      <w:r>
        <w:rPr>
          <w:rFonts w:ascii="TimesNewRomanPS-BoldMT" w:hAnsi="TimesNewRomanPS-BoldMT" w:cs="TimesNewRomanPS-BoldMT"/>
          <w:b/>
          <w:bCs/>
          <w:color w:val="000000"/>
          <w:sz w:val="16"/>
          <w:szCs w:val="16"/>
        </w:rPr>
        <w:t xml:space="preserve">3.4. </w:t>
      </w:r>
      <w:r>
        <w:rPr>
          <w:rFonts w:ascii="TimesNewRomanPSMT" w:hAnsi="TimesNewRomanPSMT" w:cs="TimesNewRomanPSMT"/>
          <w:color w:val="000000"/>
          <w:sz w:val="16"/>
          <w:szCs w:val="16"/>
        </w:rPr>
        <w:t xml:space="preserve">Süresi/teslim tarihi </w:t>
      </w:r>
      <w:r>
        <w:rPr>
          <w:rFonts w:ascii="TimesNewRomanPSMT" w:hAnsi="TimesNewRomanPSMT" w:cs="TimesNewRomanPSMT"/>
          <w:color w:val="000000"/>
          <w:sz w:val="16"/>
          <w:szCs w:val="16"/>
        </w:rPr>
        <w:tab/>
        <w:t xml:space="preserve">: </w:t>
      </w:r>
      <w:r w:rsidRPr="00D74340">
        <w:rPr>
          <w:rFonts w:ascii="TimesNewRomanPS-BoldMT" w:hAnsi="TimesNewRomanPS-BoldMT" w:cs="TimesNewRomanPS-BoldMT"/>
          <w:b/>
          <w:bCs/>
          <w:color w:val="0070C0"/>
          <w:sz w:val="16"/>
          <w:szCs w:val="16"/>
        </w:rPr>
        <w:t>Yüklenici sözleşmenin imzalanmasına müteakip 8 ay içinde sözleşme konusu malı tam ve eksiksiz olarak çalışır vaziyette teslim etmiş olacaktır.</w:t>
      </w:r>
    </w:p>
    <w:p w14:paraId="57F495D9"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118BBF"/>
          <w:sz w:val="16"/>
          <w:szCs w:val="16"/>
        </w:rPr>
      </w:pPr>
      <w:r>
        <w:rPr>
          <w:rFonts w:ascii="TimesNewRomanPS-BoldMT" w:hAnsi="TimesNewRomanPS-BoldMT" w:cs="TimesNewRomanPS-BoldMT"/>
          <w:b/>
          <w:bCs/>
          <w:color w:val="000000"/>
          <w:sz w:val="16"/>
          <w:szCs w:val="16"/>
        </w:rPr>
        <w:t xml:space="preserve">3.5. </w:t>
      </w:r>
      <w:r>
        <w:rPr>
          <w:rFonts w:ascii="TimesNewRomanPSMT" w:hAnsi="TimesNewRomanPSMT" w:cs="TimesNewRomanPSMT"/>
          <w:color w:val="000000"/>
          <w:sz w:val="16"/>
          <w:szCs w:val="16"/>
        </w:rPr>
        <w:t xml:space="preserve">İşe başlama tarihi </w:t>
      </w:r>
      <w:r>
        <w:rPr>
          <w:rFonts w:ascii="TimesNewRomanPSMT" w:hAnsi="TimesNewRomanPSMT" w:cs="TimesNewRomanPSMT"/>
          <w:color w:val="000000"/>
          <w:sz w:val="16"/>
          <w:szCs w:val="16"/>
        </w:rPr>
        <w:tab/>
      </w:r>
      <w:r>
        <w:rPr>
          <w:rFonts w:ascii="TimesNewRomanPSMT" w:hAnsi="TimesNewRomanPSMT" w:cs="TimesNewRomanPSMT"/>
          <w:color w:val="000000"/>
          <w:sz w:val="16"/>
          <w:szCs w:val="16"/>
        </w:rPr>
        <w:tab/>
        <w:t xml:space="preserve">: </w:t>
      </w:r>
      <w:r w:rsidRPr="00D74340">
        <w:rPr>
          <w:rFonts w:ascii="TimesNewRomanPS-BoldMT" w:hAnsi="TimesNewRomanPS-BoldMT" w:cs="TimesNewRomanPS-BoldMT"/>
          <w:b/>
          <w:bCs/>
          <w:color w:val="0070C0"/>
          <w:sz w:val="16"/>
          <w:szCs w:val="16"/>
        </w:rPr>
        <w:t>Sözleşmenin imzalanmasına müteakip işe başlanacaktır.</w:t>
      </w:r>
    </w:p>
    <w:p w14:paraId="5D258836"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p>
    <w:p w14:paraId="03E76C6B"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r>
        <w:rPr>
          <w:rFonts w:ascii="TimesNewRomanPS-BoldMT" w:hAnsi="TimesNewRomanPS-BoldMT" w:cs="TimesNewRomanPS-BoldMT"/>
          <w:b/>
          <w:bCs/>
          <w:color w:val="000000"/>
          <w:sz w:val="16"/>
          <w:szCs w:val="16"/>
        </w:rPr>
        <w:t>4- Katılım ve yeterlik kriterleri:</w:t>
      </w:r>
    </w:p>
    <w:p w14:paraId="6036EE74"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4.1. </w:t>
      </w:r>
      <w:r>
        <w:rPr>
          <w:rFonts w:ascii="TimesNewRomanPSMT" w:hAnsi="TimesNewRomanPSMT" w:cs="TimesNewRomanPSMT"/>
          <w:color w:val="000000"/>
          <w:sz w:val="16"/>
          <w:szCs w:val="16"/>
        </w:rPr>
        <w:t>Katılım ve yeterlik kriterlerine ilişkin istekliler tarafından e-teklif kapsamında sunulması gereken bilgi ve belgeler ile fiyat dışı unsurlara ilişkin bilgi ve belgelere aşağıda yer verilmiştir:</w:t>
      </w:r>
    </w:p>
    <w:p w14:paraId="3666D113"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4.1.1. </w:t>
      </w:r>
      <w:r>
        <w:rPr>
          <w:rFonts w:ascii="TimesNewRomanPSMT" w:hAnsi="TimesNewRomanPSMT" w:cs="TimesNewRomanPSMT"/>
          <w:color w:val="000000"/>
          <w:sz w:val="16"/>
          <w:szCs w:val="16"/>
        </w:rPr>
        <w:t>Teklif mektubu.</w:t>
      </w:r>
    </w:p>
    <w:p w14:paraId="216FA630"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r>
        <w:rPr>
          <w:rFonts w:ascii="TimesNewRomanPS-BoldMT" w:hAnsi="TimesNewRomanPS-BoldMT" w:cs="TimesNewRomanPS-BoldMT"/>
          <w:b/>
          <w:bCs/>
          <w:color w:val="000000"/>
          <w:sz w:val="16"/>
          <w:szCs w:val="16"/>
        </w:rPr>
        <w:t>4.1.2. Teklif vermeye yetkili olunduğunu gösteren bilgi ve belgeler:</w:t>
      </w:r>
    </w:p>
    <w:p w14:paraId="53474293"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4.1.2.1. </w:t>
      </w:r>
      <w:r>
        <w:rPr>
          <w:rFonts w:ascii="TimesNewRomanPSMT" w:hAnsi="TimesNewRomanPSMT" w:cs="TimesNewRomanPSMT"/>
          <w:color w:val="000000"/>
          <w:sz w:val="16"/>
          <w:szCs w:val="16"/>
        </w:rPr>
        <w:t xml:space="preserve">Tüzel kişilerde; isteklilerin yönetimindeki görevliler ile ilgisine göre, ortaklar ve ortaklık oranlarına (halka arz edilen hisseler </w:t>
      </w:r>
      <w:proofErr w:type="gramStart"/>
      <w:r>
        <w:rPr>
          <w:rFonts w:ascii="TimesNewRomanPSMT" w:hAnsi="TimesNewRomanPSMT" w:cs="TimesNewRomanPSMT"/>
          <w:color w:val="000000"/>
          <w:sz w:val="16"/>
          <w:szCs w:val="16"/>
        </w:rPr>
        <w:t>hariç)/</w:t>
      </w:r>
      <w:proofErr w:type="gramEnd"/>
      <w:r>
        <w:rPr>
          <w:rFonts w:ascii="TimesNewRomanPSMT" w:hAnsi="TimesNewRomanPSMT" w:cs="TimesNewRomanPSMT"/>
          <w:color w:val="000000"/>
          <w:sz w:val="16"/>
          <w:szCs w:val="16"/>
        </w:rPr>
        <w:t>üyelerine/kurucularına ilişkin bilgi ve belgeler.</w:t>
      </w:r>
    </w:p>
    <w:p w14:paraId="6FD1D1A6"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4.1.2.2. </w:t>
      </w:r>
      <w:r>
        <w:rPr>
          <w:rFonts w:ascii="TimesNewRomanPSMT" w:hAnsi="TimesNewRomanPSMT" w:cs="TimesNewRomanPSMT"/>
          <w:color w:val="000000"/>
          <w:sz w:val="16"/>
          <w:szCs w:val="16"/>
        </w:rPr>
        <w:t>Vekâleten ihaleye katılma halinde vekile ilişkin bilgi ve belgeler.</w:t>
      </w:r>
    </w:p>
    <w:p w14:paraId="5F64BBBF"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4.1.3. </w:t>
      </w:r>
      <w:r>
        <w:rPr>
          <w:rFonts w:ascii="TimesNewRomanPSMT" w:hAnsi="TimesNewRomanPSMT" w:cs="TimesNewRomanPSMT"/>
          <w:color w:val="000000"/>
          <w:sz w:val="16"/>
          <w:szCs w:val="16"/>
        </w:rPr>
        <w:t>Geçici teminat.</w:t>
      </w:r>
    </w:p>
    <w:p w14:paraId="368384B3"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4.1.4 </w:t>
      </w:r>
      <w:r>
        <w:rPr>
          <w:rFonts w:ascii="TimesNewRomanPSMT" w:hAnsi="TimesNewRomanPSMT" w:cs="TimesNewRomanPSMT"/>
          <w:color w:val="000000"/>
          <w:sz w:val="16"/>
          <w:szCs w:val="16"/>
        </w:rPr>
        <w:t>İsteklinin iş ortaklığı olması halinde iş ortaklığı beyannamesi.</w:t>
      </w:r>
    </w:p>
    <w:p w14:paraId="6E869999"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4.1.5. </w:t>
      </w:r>
      <w:r>
        <w:rPr>
          <w:rFonts w:ascii="TimesNewRomanPSMT" w:hAnsi="TimesNewRomanPSMT" w:cs="TimesNewRomanPSMT"/>
          <w:color w:val="000000"/>
          <w:sz w:val="16"/>
          <w:szCs w:val="16"/>
        </w:rPr>
        <w:t>Yerli malı teklif edenler lehine fiyat avantajından yararlanmak isteyen istekliler tarafından sunulacak yerli malı belgesi</w:t>
      </w:r>
    </w:p>
    <w:p w14:paraId="3CBF62DE"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r>
        <w:rPr>
          <w:rFonts w:ascii="TimesNewRomanPS-BoldMT" w:hAnsi="TimesNewRomanPS-BoldMT" w:cs="TimesNewRomanPS-BoldMT"/>
          <w:b/>
          <w:bCs/>
          <w:color w:val="000000"/>
          <w:sz w:val="16"/>
          <w:szCs w:val="16"/>
        </w:rPr>
        <w:t>4.2. Ekonomik ve mali yeterliğe ilişkin bilgi ve belgeler ile bunların taşıması gereken kriterler:</w:t>
      </w:r>
    </w:p>
    <w:p w14:paraId="1540A1DD" w14:textId="77777777" w:rsidR="00BC38A4" w:rsidRPr="0073669E" w:rsidRDefault="00BC38A4" w:rsidP="00BC38A4">
      <w:pPr>
        <w:pStyle w:val="GvdeMetni"/>
        <w:rPr>
          <w:rFonts w:ascii="TimesNewRomanPSMT" w:eastAsiaTheme="minorHAnsi" w:hAnsi="TimesNewRomanPSMT" w:cs="TimesNewRomanPSMT"/>
          <w:sz w:val="16"/>
          <w:szCs w:val="16"/>
        </w:rPr>
      </w:pPr>
      <w:r>
        <w:rPr>
          <w:rFonts w:ascii="TimesNewRomanPSMT" w:eastAsiaTheme="minorHAnsi" w:hAnsi="TimesNewRomanPSMT" w:cs="TimesNewRomanPSMT"/>
          <w:sz w:val="16"/>
          <w:szCs w:val="16"/>
        </w:rPr>
        <w:t>Ekonomik ve mali yeterliğe ilişkin bilgi, belge veya kriter belirtilmemiştir.</w:t>
      </w:r>
    </w:p>
    <w:p w14:paraId="6B8E4C23"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r>
        <w:rPr>
          <w:rFonts w:ascii="TimesNewRomanPS-BoldMT" w:hAnsi="TimesNewRomanPS-BoldMT" w:cs="TimesNewRomanPS-BoldMT"/>
          <w:b/>
          <w:bCs/>
          <w:color w:val="000000"/>
          <w:sz w:val="16"/>
          <w:szCs w:val="16"/>
        </w:rPr>
        <w:t>4.3. Mesleki ve teknik yeterliğe ilişkin bilgi ve belgeler ile bunların taşıması gereken kriterler:</w:t>
      </w:r>
    </w:p>
    <w:p w14:paraId="4D0BC50A" w14:textId="77777777" w:rsidR="00BC38A4" w:rsidRPr="00D74340" w:rsidRDefault="00BC38A4" w:rsidP="00BC38A4">
      <w:pPr>
        <w:autoSpaceDE w:val="0"/>
        <w:autoSpaceDN w:val="0"/>
        <w:adjustRightInd w:val="0"/>
        <w:spacing w:after="0" w:line="240" w:lineRule="auto"/>
        <w:jc w:val="both"/>
        <w:rPr>
          <w:rFonts w:ascii="TimesNewRomanPS-BoldMT" w:hAnsi="TimesNewRomanPS-BoldMT" w:cs="TimesNewRomanPS-BoldMT"/>
          <w:b/>
          <w:bCs/>
          <w:color w:val="0070C0"/>
          <w:sz w:val="16"/>
          <w:szCs w:val="16"/>
        </w:rPr>
      </w:pPr>
      <w:r w:rsidRPr="00D74340">
        <w:rPr>
          <w:rFonts w:ascii="TimesNewRomanPS-BoldMT" w:hAnsi="TimesNewRomanPS-BoldMT" w:cs="TimesNewRomanPS-BoldMT"/>
          <w:b/>
          <w:bCs/>
          <w:color w:val="0070C0"/>
          <w:sz w:val="16"/>
          <w:szCs w:val="16"/>
        </w:rPr>
        <w:t>CE Belgesi</w:t>
      </w:r>
    </w:p>
    <w:p w14:paraId="5792E0E1" w14:textId="77777777" w:rsidR="00BC38A4" w:rsidRPr="00D74340" w:rsidRDefault="00BC38A4" w:rsidP="00BC38A4">
      <w:pPr>
        <w:autoSpaceDE w:val="0"/>
        <w:autoSpaceDN w:val="0"/>
        <w:adjustRightInd w:val="0"/>
        <w:spacing w:after="0" w:line="240" w:lineRule="auto"/>
        <w:jc w:val="both"/>
        <w:rPr>
          <w:rFonts w:ascii="TimesNewRomanPS-BoldMT" w:hAnsi="TimesNewRomanPS-BoldMT" w:cs="TimesNewRomanPS-BoldMT"/>
          <w:b/>
          <w:bCs/>
          <w:color w:val="0070C0"/>
          <w:sz w:val="16"/>
          <w:szCs w:val="16"/>
        </w:rPr>
      </w:pPr>
      <w:r w:rsidRPr="00D74340">
        <w:rPr>
          <w:rStyle w:val="AklamaBavurusu"/>
          <w:rFonts w:ascii="Times New Roman" w:hAnsi="Times New Roman" w:cs="Times New Roman"/>
          <w:b/>
          <w:color w:val="0070C0"/>
        </w:rPr>
        <w:t>TSE-Teknik Servis Hizmet Yeterlilik Belgesi</w:t>
      </w:r>
    </w:p>
    <w:p w14:paraId="38CA062F" w14:textId="77777777" w:rsidR="00BC38A4" w:rsidRPr="00D74340" w:rsidRDefault="00BC38A4" w:rsidP="00BC38A4">
      <w:pPr>
        <w:autoSpaceDE w:val="0"/>
        <w:autoSpaceDN w:val="0"/>
        <w:adjustRightInd w:val="0"/>
        <w:spacing w:after="0" w:line="240" w:lineRule="auto"/>
        <w:jc w:val="both"/>
        <w:rPr>
          <w:rFonts w:ascii="TimesNewRomanPS-BoldMT" w:hAnsi="TimesNewRomanPS-BoldMT" w:cs="TimesNewRomanPS-BoldMT"/>
          <w:b/>
          <w:bCs/>
          <w:color w:val="0070C0"/>
          <w:sz w:val="16"/>
          <w:szCs w:val="16"/>
        </w:rPr>
      </w:pPr>
      <w:r w:rsidRPr="00D74340">
        <w:rPr>
          <w:rFonts w:ascii="TimesNewRomanPS-BoldMT" w:hAnsi="TimesNewRomanPS-BoldMT" w:cs="TimesNewRomanPS-BoldMT"/>
          <w:b/>
          <w:bCs/>
          <w:color w:val="0070C0"/>
          <w:sz w:val="16"/>
          <w:szCs w:val="16"/>
        </w:rPr>
        <w:t>Katalog</w:t>
      </w:r>
    </w:p>
    <w:p w14:paraId="395C08E0" w14:textId="77777777" w:rsidR="00BC38A4" w:rsidRPr="00D74340" w:rsidRDefault="00BC38A4" w:rsidP="00BC38A4">
      <w:pPr>
        <w:autoSpaceDE w:val="0"/>
        <w:autoSpaceDN w:val="0"/>
        <w:adjustRightInd w:val="0"/>
        <w:spacing w:after="0" w:line="240" w:lineRule="auto"/>
        <w:jc w:val="both"/>
        <w:rPr>
          <w:rFonts w:ascii="TimesNewRomanPS-BoldMT" w:hAnsi="TimesNewRomanPS-BoldMT" w:cs="TimesNewRomanPS-BoldMT"/>
          <w:b/>
          <w:bCs/>
          <w:color w:val="0070C0"/>
          <w:sz w:val="16"/>
          <w:szCs w:val="16"/>
        </w:rPr>
      </w:pPr>
      <w:r w:rsidRPr="00D74340">
        <w:rPr>
          <w:rFonts w:ascii="TimesNewRomanPS-BoldMT" w:hAnsi="TimesNewRomanPS-BoldMT" w:cs="TimesNewRomanPS-BoldMT"/>
          <w:b/>
          <w:bCs/>
          <w:color w:val="0070C0"/>
          <w:sz w:val="16"/>
          <w:szCs w:val="16"/>
        </w:rPr>
        <w:t>Teknik Şartnameye Cevaplar ve Açıklamalar</w:t>
      </w:r>
    </w:p>
    <w:p w14:paraId="1ACD3E03" w14:textId="77777777" w:rsidR="00BC38A4" w:rsidRPr="00D74340" w:rsidRDefault="00BC38A4" w:rsidP="00BC38A4">
      <w:pPr>
        <w:autoSpaceDE w:val="0"/>
        <w:autoSpaceDN w:val="0"/>
        <w:adjustRightInd w:val="0"/>
        <w:spacing w:after="0" w:line="240" w:lineRule="auto"/>
        <w:jc w:val="both"/>
        <w:rPr>
          <w:rFonts w:ascii="TimesNewRomanPS-BoldMT" w:hAnsi="TimesNewRomanPS-BoldMT" w:cs="TimesNewRomanPS-BoldMT"/>
          <w:b/>
          <w:bCs/>
          <w:color w:val="0070C0"/>
          <w:sz w:val="16"/>
          <w:szCs w:val="16"/>
        </w:rPr>
      </w:pPr>
      <w:r w:rsidRPr="00D74340">
        <w:rPr>
          <w:rFonts w:ascii="TimesNewRomanPS-BoldMT" w:hAnsi="TimesNewRomanPS-BoldMT" w:cs="TimesNewRomanPS-BoldMT"/>
          <w:b/>
          <w:bCs/>
          <w:color w:val="0070C0"/>
          <w:sz w:val="16"/>
          <w:szCs w:val="16"/>
        </w:rPr>
        <w:t>Teknik Personel Eğitim Belgeleri</w:t>
      </w:r>
    </w:p>
    <w:p w14:paraId="4ED0BB40"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5- </w:t>
      </w:r>
      <w:r>
        <w:rPr>
          <w:rFonts w:ascii="TimesNewRomanPSMT" w:hAnsi="TimesNewRomanPSMT" w:cs="TimesNewRomanPSMT"/>
          <w:color w:val="000000"/>
          <w:sz w:val="16"/>
          <w:szCs w:val="16"/>
        </w:rPr>
        <w:t>Ekonomik açıdan en avantajlı teklif sadece fiyat esasına göre belirlenecektir.</w:t>
      </w:r>
    </w:p>
    <w:p w14:paraId="38AC6F00"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6- </w:t>
      </w:r>
      <w:r>
        <w:rPr>
          <w:rFonts w:ascii="TimesNewRomanPSMT" w:hAnsi="TimesNewRomanPSMT" w:cs="TimesNewRomanPSMT"/>
          <w:color w:val="000000"/>
          <w:sz w:val="16"/>
          <w:szCs w:val="16"/>
        </w:rPr>
        <w:t xml:space="preserve">İhale yerli ve yabancı tüm isteklilere açık olup yerli malı teklif eden istekliye ihalenin tamamında </w:t>
      </w:r>
      <w:proofErr w:type="gramStart"/>
      <w:r w:rsidRPr="00D74340">
        <w:rPr>
          <w:rFonts w:ascii="TimesNewRomanPS-BoldMT" w:hAnsi="TimesNewRomanPS-BoldMT" w:cs="TimesNewRomanPS-BoldMT"/>
          <w:b/>
          <w:bCs/>
          <w:color w:val="0070C0"/>
          <w:sz w:val="16"/>
          <w:szCs w:val="16"/>
        </w:rPr>
        <w:t>% 15</w:t>
      </w:r>
      <w:proofErr w:type="gramEnd"/>
      <w:r w:rsidRPr="00D74340">
        <w:rPr>
          <w:rFonts w:ascii="TimesNewRomanPS-BoldMT" w:hAnsi="TimesNewRomanPS-BoldMT" w:cs="TimesNewRomanPS-BoldMT"/>
          <w:b/>
          <w:bCs/>
          <w:color w:val="0070C0"/>
          <w:sz w:val="16"/>
          <w:szCs w:val="16"/>
        </w:rPr>
        <w:t xml:space="preserve"> (yüzde on beş) </w:t>
      </w:r>
      <w:r>
        <w:rPr>
          <w:rFonts w:ascii="TimesNewRomanPSMT" w:hAnsi="TimesNewRomanPSMT" w:cs="TimesNewRomanPSMT"/>
          <w:color w:val="000000"/>
          <w:sz w:val="16"/>
          <w:szCs w:val="16"/>
        </w:rPr>
        <w:t>oranında fiyat avantajı uygulanacaktır.</w:t>
      </w:r>
    </w:p>
    <w:p w14:paraId="4A2B2A4B"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7- </w:t>
      </w:r>
      <w:r>
        <w:rPr>
          <w:rFonts w:ascii="TimesNewRomanPSMT" w:hAnsi="TimesNewRomanPSMT" w:cs="TimesNewRomanPSMT"/>
          <w:color w:val="000000"/>
          <w:sz w:val="16"/>
          <w:szCs w:val="16"/>
        </w:rPr>
        <w:t>İhaleye teklif verecek olanların, EKAP hesabına giriş yaparak ihale dokümanını indirmeleri zorunludur.</w:t>
      </w:r>
    </w:p>
    <w:p w14:paraId="75024A2C"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8-</w:t>
      </w:r>
      <w:r>
        <w:rPr>
          <w:rFonts w:ascii="TimesNewRomanPSMT" w:hAnsi="TimesNewRomanPSMT" w:cs="TimesNewRomanPSMT"/>
          <w:color w:val="000000"/>
          <w:sz w:val="16"/>
          <w:szCs w:val="16"/>
        </w:rPr>
        <w:t xml:space="preserve">Teklifler, EKAP üzerinden teklif mektubu ile ihaleye katılım belgesi ve diğer ekler kullanılarak hazırlanacak ve e-imza ile imzalanarak ihale tarih ve saatine </w:t>
      </w:r>
      <w:proofErr w:type="spellStart"/>
      <w:r>
        <w:rPr>
          <w:rFonts w:ascii="TimesNewRomanPSMT" w:hAnsi="TimesNewRomanPSMT" w:cs="TimesNewRomanPSMT"/>
          <w:color w:val="000000"/>
          <w:sz w:val="16"/>
          <w:szCs w:val="16"/>
        </w:rPr>
        <w:t>kadarEKAP</w:t>
      </w:r>
      <w:proofErr w:type="spellEnd"/>
      <w:r>
        <w:rPr>
          <w:rFonts w:ascii="TimesNewRomanPSMT" w:hAnsi="TimesNewRomanPSMT" w:cs="TimesNewRomanPSMT"/>
          <w:color w:val="000000"/>
          <w:sz w:val="16"/>
          <w:szCs w:val="16"/>
        </w:rPr>
        <w:t xml:space="preserve"> üzerinden gönderilecektir.</w:t>
      </w:r>
    </w:p>
    <w:p w14:paraId="73E46C66"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9- </w:t>
      </w:r>
      <w:r>
        <w:rPr>
          <w:rFonts w:ascii="TimesNewRomanPSMT" w:hAnsi="TimesNewRomanPSMT" w:cs="TimesNewRomanPSMT"/>
          <w:color w:val="000000"/>
          <w:sz w:val="16"/>
          <w:szCs w:val="16"/>
        </w:rPr>
        <w:t>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1D1F6CFC"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10- </w:t>
      </w:r>
      <w:r>
        <w:rPr>
          <w:rFonts w:ascii="TimesNewRomanPSMT" w:hAnsi="TimesNewRomanPSMT" w:cs="TimesNewRomanPSMT"/>
          <w:color w:val="000000"/>
          <w:sz w:val="16"/>
          <w:szCs w:val="16"/>
        </w:rPr>
        <w:t>Bu ihalede, işin tamamı için teklif verilecektir.</w:t>
      </w:r>
    </w:p>
    <w:p w14:paraId="59A4B0A0"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11- </w:t>
      </w:r>
      <w:r>
        <w:rPr>
          <w:rFonts w:ascii="TimesNewRomanPSMT" w:hAnsi="TimesNewRomanPSMT" w:cs="TimesNewRomanPSMT"/>
          <w:color w:val="000000"/>
          <w:sz w:val="16"/>
          <w:szCs w:val="16"/>
        </w:rPr>
        <w:t>İstekliler teklif ettikleri bedelin %3’ünden az olmamak üzere kendi belirleyecekleri tutarda geçici teminat vereceklerdir.</w:t>
      </w:r>
    </w:p>
    <w:p w14:paraId="1E18C2FE"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13- </w:t>
      </w:r>
      <w:r>
        <w:rPr>
          <w:rFonts w:ascii="TimesNewRomanPSMT" w:hAnsi="TimesNewRomanPSMT" w:cs="TimesNewRomanPSMT"/>
          <w:color w:val="000000"/>
          <w:sz w:val="16"/>
          <w:szCs w:val="16"/>
        </w:rPr>
        <w:t xml:space="preserve">Verilen tekliflerin geçerlilik süresi, ihale tarihinden itibaren </w:t>
      </w:r>
      <w:r w:rsidRPr="00D74340">
        <w:rPr>
          <w:rFonts w:ascii="TimesNewRomanPS-BoldMT" w:hAnsi="TimesNewRomanPS-BoldMT" w:cs="TimesNewRomanPS-BoldMT"/>
          <w:b/>
          <w:bCs/>
          <w:color w:val="0070C0"/>
          <w:sz w:val="16"/>
          <w:szCs w:val="16"/>
        </w:rPr>
        <w:t xml:space="preserve">60 (Altmış) </w:t>
      </w:r>
      <w:r>
        <w:rPr>
          <w:rFonts w:ascii="TimesNewRomanPSMT" w:hAnsi="TimesNewRomanPSMT" w:cs="TimesNewRomanPSMT"/>
          <w:color w:val="000000"/>
          <w:sz w:val="16"/>
          <w:szCs w:val="16"/>
        </w:rPr>
        <w:t>takvim günüdür.</w:t>
      </w:r>
    </w:p>
    <w:p w14:paraId="36FD4E16" w14:textId="77777777" w:rsidR="00BC38A4" w:rsidRDefault="00BC38A4" w:rsidP="00BC38A4">
      <w:pPr>
        <w:autoSpaceDE w:val="0"/>
        <w:autoSpaceDN w:val="0"/>
        <w:adjustRightInd w:val="0"/>
        <w:spacing w:after="0" w:line="240" w:lineRule="auto"/>
        <w:jc w:val="both"/>
        <w:rPr>
          <w:rFonts w:ascii="TimesNewRomanPSMT" w:hAnsi="TimesNewRomanPSMT" w:cs="TimesNewRomanPSMT"/>
          <w:color w:val="000000"/>
          <w:sz w:val="16"/>
          <w:szCs w:val="16"/>
        </w:rPr>
      </w:pPr>
      <w:r>
        <w:rPr>
          <w:rFonts w:ascii="TimesNewRomanPS-BoldMT" w:hAnsi="TimesNewRomanPS-BoldMT" w:cs="TimesNewRomanPS-BoldMT"/>
          <w:b/>
          <w:bCs/>
          <w:color w:val="000000"/>
          <w:sz w:val="16"/>
          <w:szCs w:val="16"/>
        </w:rPr>
        <w:t xml:space="preserve">14- </w:t>
      </w:r>
      <w:r>
        <w:rPr>
          <w:rFonts w:ascii="TimesNewRomanPSMT" w:hAnsi="TimesNewRomanPSMT" w:cs="TimesNewRomanPSMT"/>
          <w:color w:val="000000"/>
          <w:sz w:val="16"/>
          <w:szCs w:val="16"/>
        </w:rPr>
        <w:t>Konsorsiyum olarak ihaleye teklif verilemez.</w:t>
      </w:r>
    </w:p>
    <w:p w14:paraId="2EA9643B" w14:textId="77777777" w:rsidR="00BC38A4" w:rsidRDefault="00BC38A4" w:rsidP="00BC38A4">
      <w:pPr>
        <w:autoSpaceDE w:val="0"/>
        <w:autoSpaceDN w:val="0"/>
        <w:adjustRightInd w:val="0"/>
        <w:spacing w:after="0" w:line="240" w:lineRule="auto"/>
        <w:jc w:val="both"/>
        <w:rPr>
          <w:rFonts w:ascii="TimesNewRomanPS-BoldMT" w:hAnsi="TimesNewRomanPS-BoldMT" w:cs="TimesNewRomanPS-BoldMT"/>
          <w:b/>
          <w:bCs/>
          <w:color w:val="000000"/>
          <w:sz w:val="16"/>
          <w:szCs w:val="16"/>
        </w:rPr>
      </w:pPr>
      <w:r>
        <w:rPr>
          <w:rFonts w:ascii="TimesNewRomanPS-BoldMT" w:hAnsi="TimesNewRomanPS-BoldMT" w:cs="TimesNewRomanPS-BoldMT"/>
          <w:b/>
          <w:bCs/>
          <w:color w:val="000000"/>
          <w:sz w:val="16"/>
          <w:szCs w:val="16"/>
        </w:rPr>
        <w:t>15- Diğer hususlar:</w:t>
      </w:r>
    </w:p>
    <w:p w14:paraId="3376F4CA" w14:textId="77777777" w:rsidR="00BC38A4" w:rsidRDefault="00BC38A4" w:rsidP="00BC38A4">
      <w:pPr>
        <w:jc w:val="both"/>
      </w:pPr>
      <w:r>
        <w:rPr>
          <w:rFonts w:ascii="TimesNewRomanPSMT" w:hAnsi="TimesNewRomanPSMT" w:cs="TimesNewRomanPSMT"/>
          <w:color w:val="000000"/>
          <w:sz w:val="16"/>
          <w:szCs w:val="16"/>
        </w:rPr>
        <w:t>Teklif fiyatı ihale komisyonu tarafından aşırı düşük olarak tespit edilen isteklilerden Kanunun 38 inci maddesine göre açıklama istenecektir.</w:t>
      </w:r>
    </w:p>
    <w:p w14:paraId="366F610D" w14:textId="77777777" w:rsidR="00BC38A4" w:rsidRPr="00F10687" w:rsidRDefault="00BC38A4" w:rsidP="00F10687">
      <w:pPr>
        <w:autoSpaceDE w:val="0"/>
        <w:autoSpaceDN w:val="0"/>
        <w:adjustRightInd w:val="0"/>
        <w:spacing w:after="0" w:line="240" w:lineRule="auto"/>
        <w:jc w:val="both"/>
        <w:rPr>
          <w:rFonts w:ascii="TimesNewRomanPSMT" w:hAnsi="TimesNewRomanPSMT" w:cs="TimesNewRomanPSMT"/>
          <w:color w:val="000000"/>
          <w:sz w:val="16"/>
          <w:szCs w:val="16"/>
        </w:rPr>
      </w:pPr>
    </w:p>
    <w:sectPr w:rsidR="00BC38A4" w:rsidRPr="00F10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TimesNewRomanPS-BoldMT">
    <w:altName w:val="Times New Roman"/>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CA"/>
    <w:rsid w:val="003475CA"/>
    <w:rsid w:val="004A6930"/>
    <w:rsid w:val="007A0873"/>
    <w:rsid w:val="00AE423D"/>
    <w:rsid w:val="00BB3128"/>
    <w:rsid w:val="00BC38A4"/>
    <w:rsid w:val="00F10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4F06"/>
  <w15:chartTrackingRefBased/>
  <w15:docId w15:val="{8E0E7B77-DF60-434F-816F-530F68A2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6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BC38A4"/>
    <w:pPr>
      <w:widowControl w:val="0"/>
      <w:autoSpaceDE w:val="0"/>
      <w:autoSpaceDN w:val="0"/>
      <w:spacing w:after="0" w:line="240" w:lineRule="auto"/>
    </w:pPr>
    <w:rPr>
      <w:rFonts w:ascii="Times New Roman" w:eastAsia="Times New Roman" w:hAnsi="Times New Roman" w:cs="Times New Roman"/>
      <w:sz w:val="15"/>
      <w:szCs w:val="15"/>
    </w:rPr>
  </w:style>
  <w:style w:type="character" w:customStyle="1" w:styleId="GvdeMetniChar">
    <w:name w:val="Gövde Metni Char"/>
    <w:basedOn w:val="VarsaylanParagrafYazTipi"/>
    <w:link w:val="GvdeMetni"/>
    <w:uiPriority w:val="1"/>
    <w:rsid w:val="00BC38A4"/>
    <w:rPr>
      <w:rFonts w:ascii="Times New Roman" w:eastAsia="Times New Roman" w:hAnsi="Times New Roman" w:cs="Times New Roman"/>
      <w:sz w:val="15"/>
      <w:szCs w:val="15"/>
    </w:rPr>
  </w:style>
  <w:style w:type="character" w:styleId="AklamaBavurusu">
    <w:name w:val="annotation reference"/>
    <w:basedOn w:val="VarsaylanParagrafYazTipi"/>
    <w:uiPriority w:val="99"/>
    <w:semiHidden/>
    <w:unhideWhenUsed/>
    <w:rsid w:val="00BC38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624</Words>
  <Characters>3562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emre</cp:lastModifiedBy>
  <cp:revision>5</cp:revision>
  <dcterms:created xsi:type="dcterms:W3CDTF">2026-02-19T12:09:00Z</dcterms:created>
  <dcterms:modified xsi:type="dcterms:W3CDTF">2026-02-25T06:01:00Z</dcterms:modified>
</cp:coreProperties>
</file>