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12" w:rsidRDefault="00225912" w:rsidP="00D85D83">
      <w:pPr>
        <w:pStyle w:val="AralkYok"/>
      </w:pPr>
      <w:bookmarkStart w:id="0" w:name="_GoBack"/>
      <w:bookmarkEnd w:id="0"/>
    </w:p>
    <w:p w:rsidR="00E76064" w:rsidRDefault="009C633B" w:rsidP="009C633B">
      <w:pPr>
        <w:tabs>
          <w:tab w:val="left" w:pos="1985"/>
        </w:tabs>
        <w:jc w:val="center"/>
        <w:rPr>
          <w:rFonts w:ascii="Times New Roman" w:hAnsi="Times New Roman" w:cs="Times New Roman"/>
          <w:b/>
          <w:sz w:val="56"/>
          <w:szCs w:val="56"/>
        </w:rPr>
      </w:pPr>
      <w:r w:rsidRPr="009C633B">
        <w:rPr>
          <w:rFonts w:ascii="Times New Roman" w:hAnsi="Times New Roman" w:cs="Times New Roman"/>
          <w:b/>
          <w:sz w:val="56"/>
          <w:szCs w:val="56"/>
        </w:rPr>
        <w:t xml:space="preserve">MAAŞ </w:t>
      </w:r>
      <w:r w:rsidR="00607F3D">
        <w:rPr>
          <w:rFonts w:ascii="Times New Roman" w:hAnsi="Times New Roman" w:cs="Times New Roman"/>
          <w:b/>
          <w:sz w:val="56"/>
          <w:szCs w:val="56"/>
        </w:rPr>
        <w:t>UNSURLARI</w:t>
      </w:r>
      <w:r w:rsidR="00186BBC">
        <w:rPr>
          <w:rFonts w:ascii="Times New Roman" w:hAnsi="Times New Roman" w:cs="Times New Roman"/>
          <w:b/>
          <w:sz w:val="56"/>
          <w:szCs w:val="56"/>
        </w:rPr>
        <w:t>,</w:t>
      </w:r>
      <w:r w:rsidRPr="009C633B">
        <w:rPr>
          <w:rFonts w:ascii="Times New Roman" w:hAnsi="Times New Roman" w:cs="Times New Roman"/>
          <w:b/>
          <w:sz w:val="56"/>
          <w:szCs w:val="56"/>
        </w:rPr>
        <w:t xml:space="preserve"> KANUNİ DAYANAKLARI</w:t>
      </w:r>
      <w:r w:rsidR="00607F3D">
        <w:rPr>
          <w:rFonts w:ascii="Times New Roman" w:hAnsi="Times New Roman" w:cs="Times New Roman"/>
          <w:b/>
          <w:sz w:val="56"/>
          <w:szCs w:val="56"/>
        </w:rPr>
        <w:t>,</w:t>
      </w:r>
      <w:r w:rsidRPr="009C633B">
        <w:rPr>
          <w:rFonts w:ascii="Times New Roman" w:hAnsi="Times New Roman" w:cs="Times New Roman"/>
          <w:b/>
          <w:sz w:val="56"/>
          <w:szCs w:val="56"/>
        </w:rPr>
        <w:t xml:space="preserve"> </w:t>
      </w:r>
      <w:r w:rsidR="005C5AA2">
        <w:rPr>
          <w:rFonts w:ascii="Times New Roman" w:hAnsi="Times New Roman" w:cs="Times New Roman"/>
          <w:b/>
          <w:sz w:val="56"/>
          <w:szCs w:val="56"/>
        </w:rPr>
        <w:t>AÇIKLAMALAR</w:t>
      </w:r>
      <w:r w:rsidR="00607F3D">
        <w:rPr>
          <w:rFonts w:ascii="Times New Roman" w:hAnsi="Times New Roman" w:cs="Times New Roman"/>
          <w:b/>
          <w:sz w:val="56"/>
          <w:szCs w:val="56"/>
        </w:rPr>
        <w:t xml:space="preserve"> VE HESAPLAMA TABLOSU</w:t>
      </w:r>
    </w:p>
    <w:p w:rsidR="009C633B" w:rsidRDefault="009C633B" w:rsidP="009C633B">
      <w:pPr>
        <w:tabs>
          <w:tab w:val="left" w:pos="1985"/>
        </w:tabs>
        <w:jc w:val="center"/>
        <w:rPr>
          <w:rFonts w:ascii="Times New Roman" w:hAnsi="Times New Roman" w:cs="Times New Roman"/>
          <w:b/>
          <w:sz w:val="56"/>
          <w:szCs w:val="56"/>
        </w:rPr>
      </w:pPr>
    </w:p>
    <w:p w:rsidR="005C5AA2" w:rsidRDefault="005C5AA2" w:rsidP="009C633B">
      <w:pPr>
        <w:tabs>
          <w:tab w:val="left" w:pos="1985"/>
        </w:tabs>
        <w:jc w:val="center"/>
        <w:rPr>
          <w:rFonts w:ascii="Times New Roman" w:hAnsi="Times New Roman" w:cs="Times New Roman"/>
          <w:b/>
          <w:sz w:val="56"/>
          <w:szCs w:val="56"/>
        </w:rPr>
      </w:pPr>
    </w:p>
    <w:p w:rsidR="00D152D1" w:rsidRDefault="005C5AA2" w:rsidP="009C633B">
      <w:pPr>
        <w:tabs>
          <w:tab w:val="left" w:pos="1985"/>
        </w:tabs>
        <w:jc w:val="center"/>
        <w:rPr>
          <w:rFonts w:ascii="Times New Roman" w:hAnsi="Times New Roman" w:cs="Times New Roman"/>
          <w:b/>
          <w:sz w:val="56"/>
          <w:szCs w:val="56"/>
        </w:rPr>
      </w:pPr>
      <w:r>
        <w:rPr>
          <w:rFonts w:ascii="Times New Roman" w:hAnsi="Times New Roman" w:cs="Times New Roman"/>
          <w:b/>
          <w:sz w:val="56"/>
          <w:szCs w:val="56"/>
        </w:rPr>
        <w:t xml:space="preserve">AKDENİZ ÜNİVERSİTESİ </w:t>
      </w:r>
    </w:p>
    <w:p w:rsidR="009C633B" w:rsidRDefault="005C5AA2" w:rsidP="009C633B">
      <w:pPr>
        <w:tabs>
          <w:tab w:val="left" w:pos="1985"/>
        </w:tabs>
        <w:jc w:val="center"/>
        <w:rPr>
          <w:rFonts w:ascii="Times New Roman" w:hAnsi="Times New Roman" w:cs="Times New Roman"/>
          <w:b/>
          <w:sz w:val="56"/>
          <w:szCs w:val="56"/>
        </w:rPr>
      </w:pPr>
      <w:r>
        <w:rPr>
          <w:rFonts w:ascii="Times New Roman" w:hAnsi="Times New Roman" w:cs="Times New Roman"/>
          <w:b/>
          <w:sz w:val="56"/>
          <w:szCs w:val="56"/>
        </w:rPr>
        <w:t>MAAŞ TAHAKKUK ŞUBE MÜDÜRLÜĞÜ</w:t>
      </w:r>
    </w:p>
    <w:p w:rsidR="003222F0" w:rsidRDefault="003222F0" w:rsidP="009C633B">
      <w:pPr>
        <w:tabs>
          <w:tab w:val="left" w:pos="1985"/>
        </w:tabs>
        <w:jc w:val="center"/>
        <w:rPr>
          <w:rFonts w:ascii="Times New Roman" w:hAnsi="Times New Roman" w:cs="Times New Roman"/>
          <w:b/>
          <w:sz w:val="56"/>
          <w:szCs w:val="56"/>
        </w:rPr>
      </w:pPr>
    </w:p>
    <w:p w:rsidR="00607F3D" w:rsidRDefault="00607F3D" w:rsidP="009C633B">
      <w:pPr>
        <w:tabs>
          <w:tab w:val="left" w:pos="1985"/>
        </w:tabs>
        <w:jc w:val="center"/>
        <w:rPr>
          <w:rFonts w:ascii="Times New Roman" w:hAnsi="Times New Roman" w:cs="Times New Roman"/>
          <w:b/>
          <w:sz w:val="56"/>
          <w:szCs w:val="56"/>
        </w:rPr>
      </w:pPr>
      <w:r>
        <w:rPr>
          <w:rFonts w:ascii="Times New Roman" w:hAnsi="Times New Roman" w:cs="Times New Roman"/>
          <w:b/>
          <w:sz w:val="56"/>
          <w:szCs w:val="56"/>
        </w:rPr>
        <w:t>ŞUBE MÜDÜRÜ MURAT ERDEM</w:t>
      </w:r>
    </w:p>
    <w:p w:rsidR="007259F5" w:rsidRDefault="007259F5" w:rsidP="009C633B">
      <w:pPr>
        <w:tabs>
          <w:tab w:val="left" w:pos="1985"/>
        </w:tabs>
        <w:jc w:val="center"/>
        <w:rPr>
          <w:rFonts w:ascii="Times New Roman" w:hAnsi="Times New Roman" w:cs="Times New Roman"/>
          <w:b/>
          <w:sz w:val="36"/>
          <w:szCs w:val="56"/>
        </w:rPr>
      </w:pPr>
      <w:r w:rsidRPr="007259F5">
        <w:rPr>
          <w:rFonts w:ascii="Times New Roman" w:hAnsi="Times New Roman" w:cs="Times New Roman"/>
          <w:b/>
          <w:sz w:val="36"/>
          <w:szCs w:val="56"/>
        </w:rPr>
        <w:t>İletişim:</w:t>
      </w:r>
      <w:r>
        <w:rPr>
          <w:rFonts w:ascii="Times New Roman" w:hAnsi="Times New Roman" w:cs="Times New Roman"/>
          <w:b/>
          <w:sz w:val="36"/>
          <w:szCs w:val="56"/>
        </w:rPr>
        <w:t xml:space="preserve"> </w:t>
      </w:r>
      <w:hyperlink r:id="rId7" w:history="1">
        <w:r w:rsidR="003222F0" w:rsidRPr="004E06C8">
          <w:rPr>
            <w:rStyle w:val="Kpr"/>
            <w:rFonts w:ascii="Times New Roman" w:hAnsi="Times New Roman" w:cs="Times New Roman"/>
            <w:b/>
            <w:sz w:val="36"/>
            <w:szCs w:val="56"/>
          </w:rPr>
          <w:t>muraterdem</w:t>
        </w:r>
        <w:r w:rsidR="003222F0" w:rsidRPr="004E06C8">
          <w:rPr>
            <w:rStyle w:val="Kpr"/>
            <w:rFonts w:ascii="Arial" w:hAnsi="Arial" w:cs="Arial"/>
            <w:sz w:val="24"/>
            <w:shd w:val="clear" w:color="auto" w:fill="FFFFFF"/>
          </w:rPr>
          <w:t>@</w:t>
        </w:r>
        <w:r w:rsidR="003222F0" w:rsidRPr="004E06C8">
          <w:rPr>
            <w:rStyle w:val="Kpr"/>
            <w:rFonts w:ascii="Times New Roman" w:hAnsi="Times New Roman" w:cs="Times New Roman"/>
            <w:b/>
            <w:sz w:val="36"/>
            <w:szCs w:val="56"/>
          </w:rPr>
          <w:t>akdeniz.edu.tr</w:t>
        </w:r>
      </w:hyperlink>
    </w:p>
    <w:p w:rsidR="003222F0" w:rsidRPr="007259F5" w:rsidRDefault="003222F0" w:rsidP="009C633B">
      <w:pPr>
        <w:tabs>
          <w:tab w:val="left" w:pos="1985"/>
        </w:tabs>
        <w:jc w:val="center"/>
        <w:rPr>
          <w:rFonts w:ascii="Times New Roman" w:hAnsi="Times New Roman" w:cs="Times New Roman"/>
          <w:b/>
          <w:sz w:val="36"/>
          <w:szCs w:val="56"/>
        </w:rPr>
      </w:pPr>
    </w:p>
    <w:p w:rsidR="009C633B" w:rsidRDefault="00953421" w:rsidP="009C633B">
      <w:pPr>
        <w:tabs>
          <w:tab w:val="left" w:pos="1985"/>
        </w:tabs>
        <w:jc w:val="center"/>
        <w:rPr>
          <w:rFonts w:ascii="Times New Roman" w:hAnsi="Times New Roman" w:cs="Times New Roman"/>
          <w:b/>
          <w:sz w:val="56"/>
          <w:szCs w:val="56"/>
        </w:rPr>
      </w:pPr>
      <w:r>
        <w:rPr>
          <w:rFonts w:ascii="Times New Roman" w:hAnsi="Times New Roman" w:cs="Times New Roman"/>
          <w:b/>
          <w:sz w:val="56"/>
          <w:szCs w:val="56"/>
        </w:rPr>
        <w:t>ŞUBAT</w:t>
      </w:r>
      <w:r w:rsidR="00941AA0">
        <w:rPr>
          <w:rFonts w:ascii="Times New Roman" w:hAnsi="Times New Roman" w:cs="Times New Roman"/>
          <w:b/>
          <w:sz w:val="56"/>
          <w:szCs w:val="56"/>
        </w:rPr>
        <w:t xml:space="preserve"> 202</w:t>
      </w:r>
      <w:r>
        <w:rPr>
          <w:rFonts w:ascii="Times New Roman" w:hAnsi="Times New Roman" w:cs="Times New Roman"/>
          <w:b/>
          <w:sz w:val="56"/>
          <w:szCs w:val="56"/>
        </w:rPr>
        <w:t>3</w:t>
      </w:r>
    </w:p>
    <w:p w:rsidR="009C633B" w:rsidRDefault="009C633B" w:rsidP="009C633B">
      <w:pPr>
        <w:tabs>
          <w:tab w:val="left" w:pos="1985"/>
        </w:tabs>
        <w:jc w:val="center"/>
        <w:rPr>
          <w:rFonts w:ascii="Times New Roman" w:hAnsi="Times New Roman" w:cs="Times New Roman"/>
          <w:b/>
          <w:sz w:val="56"/>
          <w:szCs w:val="56"/>
        </w:rPr>
      </w:pPr>
    </w:p>
    <w:p w:rsidR="009C633B" w:rsidRDefault="009C633B" w:rsidP="009C633B">
      <w:pPr>
        <w:tabs>
          <w:tab w:val="left" w:pos="1985"/>
        </w:tabs>
        <w:jc w:val="center"/>
        <w:rPr>
          <w:rFonts w:ascii="Times New Roman" w:hAnsi="Times New Roman" w:cs="Times New Roman"/>
          <w:b/>
          <w:sz w:val="56"/>
          <w:szCs w:val="56"/>
        </w:rPr>
      </w:pPr>
    </w:p>
    <w:p w:rsidR="009C633B" w:rsidRDefault="009C633B" w:rsidP="009C633B">
      <w:pPr>
        <w:tabs>
          <w:tab w:val="left" w:pos="1985"/>
        </w:tabs>
        <w:jc w:val="center"/>
        <w:rPr>
          <w:rFonts w:ascii="Times New Roman" w:hAnsi="Times New Roman" w:cs="Times New Roman"/>
          <w:b/>
          <w:sz w:val="56"/>
          <w:szCs w:val="56"/>
        </w:rPr>
      </w:pPr>
    </w:p>
    <w:p w:rsidR="003222F0" w:rsidRDefault="003222F0" w:rsidP="009C633B">
      <w:pPr>
        <w:tabs>
          <w:tab w:val="left" w:pos="1985"/>
        </w:tabs>
        <w:jc w:val="center"/>
        <w:rPr>
          <w:rFonts w:ascii="Times New Roman" w:hAnsi="Times New Roman" w:cs="Times New Roman"/>
          <w:b/>
          <w:sz w:val="56"/>
          <w:szCs w:val="56"/>
        </w:rPr>
      </w:pPr>
    </w:p>
    <w:p w:rsidR="009C633B" w:rsidRDefault="009C633B" w:rsidP="009C633B">
      <w:pPr>
        <w:tabs>
          <w:tab w:val="left" w:pos="1985"/>
        </w:tabs>
        <w:jc w:val="center"/>
        <w:rPr>
          <w:rFonts w:ascii="Times New Roman" w:hAnsi="Times New Roman" w:cs="Times New Roman"/>
          <w:b/>
          <w:sz w:val="40"/>
          <w:szCs w:val="40"/>
        </w:rPr>
      </w:pPr>
      <w:r w:rsidRPr="009C633B">
        <w:rPr>
          <w:rFonts w:ascii="Times New Roman" w:hAnsi="Times New Roman" w:cs="Times New Roman"/>
          <w:b/>
          <w:sz w:val="40"/>
          <w:szCs w:val="40"/>
        </w:rPr>
        <w:lastRenderedPageBreak/>
        <w:t>İÇİNDEKİLER</w:t>
      </w:r>
    </w:p>
    <w:p w:rsidR="007F1940" w:rsidRDefault="007F1940" w:rsidP="007F1940">
      <w:pPr>
        <w:tabs>
          <w:tab w:val="left" w:pos="1985"/>
        </w:tabs>
        <w:rPr>
          <w:rFonts w:ascii="Times New Roman" w:hAnsi="Times New Roman" w:cs="Times New Roman"/>
          <w:b/>
          <w:sz w:val="24"/>
          <w:szCs w:val="24"/>
        </w:rPr>
      </w:pPr>
      <w:r w:rsidRPr="007F1940">
        <w:rPr>
          <w:rFonts w:ascii="Times New Roman" w:hAnsi="Times New Roman" w:cs="Times New Roman"/>
          <w:b/>
          <w:sz w:val="24"/>
          <w:szCs w:val="24"/>
        </w:rPr>
        <w:t>GİRİŞ</w:t>
      </w:r>
    </w:p>
    <w:p w:rsidR="005C5AA2" w:rsidRDefault="005C5AA2"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MAAŞ HAKKINDA</w:t>
      </w:r>
    </w:p>
    <w:p w:rsidR="002D5F4C" w:rsidRPr="007F1940" w:rsidRDefault="002D5F4C"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TANIMLAR</w:t>
      </w:r>
    </w:p>
    <w:p w:rsidR="007F1940" w:rsidRDefault="003C2C64"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BORDRO</w:t>
      </w:r>
      <w:r w:rsidR="00607F3D">
        <w:rPr>
          <w:rFonts w:ascii="Times New Roman" w:hAnsi="Times New Roman" w:cs="Times New Roman"/>
          <w:b/>
          <w:sz w:val="24"/>
          <w:szCs w:val="24"/>
        </w:rPr>
        <w:t xml:space="preserve"> </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1.BÖLÜM - PERSONEL BİLGİLERİ</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 Personel Numarası</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1.2. Adı Soyadı</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1.3. Kurum Sicil Numarası</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1.4. Emekli Sicil Numarası</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1.5. Hizmet Sınıfı / Unvanı</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1.6. Medeni Hali / Çocuk Sayısı</w:t>
      </w:r>
    </w:p>
    <w:p w:rsidR="00475169" w:rsidRDefault="0047516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 xml:space="preserve">1.7. </w:t>
      </w:r>
      <w:r w:rsidR="001651EE">
        <w:rPr>
          <w:rFonts w:ascii="Times New Roman" w:hAnsi="Times New Roman" w:cs="Times New Roman"/>
          <w:b/>
          <w:sz w:val="24"/>
          <w:szCs w:val="24"/>
        </w:rPr>
        <w:t>Kıdem Ay / Yıl</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1.8. Derece / Kademe</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1.9. Ek Gösterge</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1.10 Derece / Kademe (Emekliliğe Esas)</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1.11 Ek Gösterge (Emekliliğe Esas)</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1.12 Raporlu Gün</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1.13 Sigorta</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1.14 Aylık Vergi Matrahı</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1.15 Geçen Aylar Vergi Matrahı Toplam</w:t>
      </w:r>
    </w:p>
    <w:p w:rsidR="001651EE" w:rsidRDefault="001651E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1.16 Asgari Geçim İndirim Tutarı</w:t>
      </w:r>
      <w:r w:rsidR="00B44A9E">
        <w:rPr>
          <w:rFonts w:ascii="Times New Roman" w:hAnsi="Times New Roman" w:cs="Times New Roman"/>
          <w:b/>
          <w:sz w:val="24"/>
          <w:szCs w:val="24"/>
        </w:rPr>
        <w:t xml:space="preserve"> </w:t>
      </w:r>
      <w:r w:rsidR="00B44A9E" w:rsidRPr="00B44A9E">
        <w:rPr>
          <w:rFonts w:ascii="Times New Roman" w:hAnsi="Times New Roman" w:cs="Times New Roman"/>
          <w:b/>
          <w:bCs/>
          <w:color w:val="000000"/>
          <w:sz w:val="24"/>
          <w:szCs w:val="24"/>
        </w:rPr>
        <w:t>(Mülga:22/12/2021-7349/3 md.)</w:t>
      </w:r>
    </w:p>
    <w:p w:rsidR="00F74255" w:rsidRDefault="00F74255"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 BÖLÜM  - GELİR</w:t>
      </w:r>
    </w:p>
    <w:p w:rsidR="00F74255" w:rsidRDefault="00F74255"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 xml:space="preserve">2.1. </w:t>
      </w:r>
      <w:r w:rsidR="00B92749">
        <w:rPr>
          <w:rFonts w:ascii="Times New Roman" w:hAnsi="Times New Roman" w:cs="Times New Roman"/>
          <w:b/>
          <w:sz w:val="24"/>
          <w:szCs w:val="24"/>
        </w:rPr>
        <w:t>Aylık Tutar</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2.2. Ek Gösterge Aylık</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2.3. Taban Aylık</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2.4. Kıdem Aylık</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2.5. Yan Ödeme Aylık</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2.6. Emekli Keseneği / Malul Yaşlı (Devlet)</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lastRenderedPageBreak/>
        <w:t>2.7. Artış % 100 (Devlet)</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2.8. Giriş % 25 (Devlet)</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 xml:space="preserve">2.9. Aile Yardımı </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2.10. Çocuk Yardımı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2.11. Makam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2.12. Görev / Temsil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2.13. Dil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2.14. Toplu Sözleşme İkramiyesi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2.15. Sağlık Sigorta Prim (Devlet)</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2.16. Özel Hizmet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2.17. Ek Ödeme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2.18. Fark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2.19. İdari Görev Ödeneği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2.20. Üniversite Ödeneği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2.21. Yükseköğretim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2.22. Akademik Teşvik Ödeneği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2.23. Eğitim Öğretim Ödeneği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2.24. Geliştirme Ödeneği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 xml:space="preserve">2.25 </w:t>
      </w:r>
      <w:r w:rsidR="008636E5">
        <w:rPr>
          <w:rFonts w:ascii="Times New Roman" w:hAnsi="Times New Roman" w:cs="Times New Roman"/>
          <w:b/>
          <w:sz w:val="24"/>
          <w:szCs w:val="24"/>
        </w:rPr>
        <w:t>Denetim Tazminatı</w:t>
      </w:r>
    </w:p>
    <w:p w:rsidR="00747B8A" w:rsidRPr="00953421" w:rsidRDefault="00747B8A" w:rsidP="007F1940">
      <w:pPr>
        <w:tabs>
          <w:tab w:val="left" w:pos="1985"/>
        </w:tabs>
        <w:rPr>
          <w:rFonts w:ascii="Times New Roman" w:hAnsi="Times New Roman" w:cs="Times New Roman"/>
          <w:b/>
          <w:sz w:val="24"/>
          <w:szCs w:val="24"/>
        </w:rPr>
      </w:pPr>
      <w:r w:rsidRPr="00953421">
        <w:rPr>
          <w:rFonts w:ascii="Times New Roman" w:hAnsi="Times New Roman" w:cs="Times New Roman"/>
          <w:b/>
          <w:sz w:val="24"/>
          <w:szCs w:val="24"/>
        </w:rPr>
        <w:t>2.2</w:t>
      </w:r>
      <w:r w:rsidR="008636E5" w:rsidRPr="00953421">
        <w:rPr>
          <w:rFonts w:ascii="Times New Roman" w:hAnsi="Times New Roman" w:cs="Times New Roman"/>
          <w:b/>
          <w:sz w:val="24"/>
          <w:szCs w:val="24"/>
        </w:rPr>
        <w:t>6</w:t>
      </w:r>
      <w:r w:rsidRPr="00953421">
        <w:rPr>
          <w:rFonts w:ascii="Times New Roman" w:hAnsi="Times New Roman" w:cs="Times New Roman"/>
          <w:b/>
          <w:sz w:val="24"/>
          <w:szCs w:val="24"/>
        </w:rPr>
        <w:t>. Sabit Ek Ödeme Tazminatı</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 BÖLÜM  -  KESİNTİ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 Gelir Vergisi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3.2. Damga Vergisi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3.3. Emekli Keseneği / Malul Yaşlı (Devlet)</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3.4. Emekli Keseneği / Malul Yaşlı (Kişi)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3.5. Artış % 100 (Devlet + Kişi)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3.6. Giriş % 25 (Devlet + Kişi)</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3.7. Sağlık Sigorta Primi (Devlet)</w:t>
      </w:r>
    </w:p>
    <w:p w:rsidR="00B92749" w:rsidRDefault="00B9274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3.8. Sağlık Sigorta Primi (Kişi)</w:t>
      </w:r>
    </w:p>
    <w:p w:rsidR="00B9274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3.9. Sendika Aidatı</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lastRenderedPageBreak/>
        <w:t>3.10. BES Kesintisi</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3.11. Kefalet Kesintisi</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3.12. Kefalet Giriş Aidatı</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3.13. İcra</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3.14. Nafaka</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3.15. Kişi Borcu</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3.16. Lojman Kesintisi</w:t>
      </w:r>
    </w:p>
    <w:p w:rsidR="00816619" w:rsidRDefault="0081661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3.17. Disiplin Cezası</w:t>
      </w:r>
    </w:p>
    <w:p w:rsidR="005B7CA9" w:rsidRDefault="00996FC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4.BÖLÜM</w:t>
      </w:r>
    </w:p>
    <w:p w:rsidR="00CF5700" w:rsidRDefault="00CF5700"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DİĞER KONULAR</w:t>
      </w:r>
    </w:p>
    <w:p w:rsidR="00996FCE" w:rsidRPr="00E1655A" w:rsidRDefault="00996FCE" w:rsidP="00996FCE">
      <w:pPr>
        <w:spacing w:line="360" w:lineRule="auto"/>
        <w:jc w:val="both"/>
        <w:rPr>
          <w:rFonts w:ascii="Arial" w:eastAsia="Times New Roman" w:hAnsi="Arial" w:cs="Arial"/>
          <w:b/>
          <w:sz w:val="24"/>
          <w:szCs w:val="24"/>
          <w:lang w:eastAsia="tr-TR"/>
        </w:rPr>
      </w:pPr>
      <w:r>
        <w:rPr>
          <w:rFonts w:ascii="Times New Roman" w:hAnsi="Times New Roman" w:cs="Times New Roman"/>
          <w:b/>
          <w:sz w:val="24"/>
          <w:szCs w:val="24"/>
        </w:rPr>
        <w:t>4.1.</w:t>
      </w:r>
      <w:r w:rsidRPr="00996FCE">
        <w:rPr>
          <w:rFonts w:ascii="Arial" w:eastAsia="Times New Roman" w:hAnsi="Arial" w:cs="Arial"/>
          <w:b/>
          <w:sz w:val="24"/>
          <w:szCs w:val="24"/>
          <w:lang w:eastAsia="tr-TR"/>
        </w:rPr>
        <w:t xml:space="preserve"> </w:t>
      </w:r>
      <w:r w:rsidR="0029102D">
        <w:rPr>
          <w:rFonts w:ascii="Arial" w:eastAsia="Times New Roman" w:hAnsi="Arial" w:cs="Arial"/>
          <w:b/>
          <w:sz w:val="24"/>
          <w:szCs w:val="24"/>
          <w:lang w:eastAsia="tr-TR"/>
        </w:rPr>
        <w:t>Gözaltı, Tutuklama ya</w:t>
      </w:r>
      <w:r w:rsidR="00CF5700">
        <w:rPr>
          <w:rFonts w:ascii="Arial" w:eastAsia="Times New Roman" w:hAnsi="Arial" w:cs="Arial"/>
          <w:b/>
          <w:sz w:val="24"/>
          <w:szCs w:val="24"/>
          <w:lang w:eastAsia="tr-TR"/>
        </w:rPr>
        <w:t xml:space="preserve"> </w:t>
      </w:r>
      <w:r w:rsidR="0029102D">
        <w:rPr>
          <w:rFonts w:ascii="Arial" w:eastAsia="Times New Roman" w:hAnsi="Arial" w:cs="Arial"/>
          <w:b/>
          <w:sz w:val="24"/>
          <w:szCs w:val="24"/>
          <w:lang w:eastAsia="tr-TR"/>
        </w:rPr>
        <w:t>da Görevden Uzaklaştırmada Maaş Ödemesi</w:t>
      </w:r>
    </w:p>
    <w:p w:rsidR="00996FCE" w:rsidRDefault="00996FC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4.2.Ölüm Yardımı Ödeneği</w:t>
      </w:r>
    </w:p>
    <w:p w:rsidR="00996FCE" w:rsidRDefault="00996FC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4.3.Doğum Yardımı Ödeneği</w:t>
      </w:r>
    </w:p>
    <w:p w:rsidR="00996FCE" w:rsidRDefault="00996FCE"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w:t>
      </w:r>
      <w:r w:rsidR="00965F7D">
        <w:rPr>
          <w:rFonts w:ascii="Times New Roman" w:hAnsi="Times New Roman" w:cs="Times New Roman"/>
          <w:b/>
          <w:sz w:val="24"/>
          <w:szCs w:val="24"/>
        </w:rPr>
        <w:t>4</w:t>
      </w:r>
      <w:r>
        <w:rPr>
          <w:rFonts w:ascii="Times New Roman" w:hAnsi="Times New Roman" w:cs="Times New Roman"/>
          <w:b/>
          <w:sz w:val="24"/>
          <w:szCs w:val="24"/>
        </w:rPr>
        <w:t>.Banka Promosyon Ödemesi</w:t>
      </w:r>
    </w:p>
    <w:p w:rsidR="00996FCE" w:rsidRDefault="00965F7D"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4.5</w:t>
      </w:r>
      <w:r w:rsidR="00996FCE">
        <w:rPr>
          <w:rFonts w:ascii="Times New Roman" w:hAnsi="Times New Roman" w:cs="Times New Roman"/>
          <w:b/>
          <w:sz w:val="24"/>
          <w:szCs w:val="24"/>
        </w:rPr>
        <w:t>.</w:t>
      </w:r>
      <w:r w:rsidR="0019626C">
        <w:rPr>
          <w:rFonts w:ascii="Times New Roman" w:hAnsi="Times New Roman" w:cs="Times New Roman"/>
          <w:b/>
          <w:sz w:val="24"/>
          <w:szCs w:val="24"/>
        </w:rPr>
        <w:t xml:space="preserve">Engellilik İndirimi </w:t>
      </w:r>
    </w:p>
    <w:p w:rsidR="00325E73" w:rsidRDefault="00965F7D"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4.6</w:t>
      </w:r>
      <w:r w:rsidR="00325E73">
        <w:rPr>
          <w:rFonts w:ascii="Times New Roman" w:hAnsi="Times New Roman" w:cs="Times New Roman"/>
          <w:b/>
          <w:sz w:val="24"/>
          <w:szCs w:val="24"/>
        </w:rPr>
        <w:t>. 1-14 Maaş Farkı</w:t>
      </w:r>
    </w:p>
    <w:p w:rsidR="00E45563" w:rsidRDefault="00965F7D"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4.7</w:t>
      </w:r>
      <w:r w:rsidR="00E45563">
        <w:rPr>
          <w:rFonts w:ascii="Times New Roman" w:hAnsi="Times New Roman" w:cs="Times New Roman"/>
          <w:b/>
          <w:sz w:val="24"/>
          <w:szCs w:val="24"/>
        </w:rPr>
        <w:t>. Yabancı Uyruklu Sözleşmeli Personel Maaşı Hesaplama</w:t>
      </w:r>
    </w:p>
    <w:p w:rsidR="00A40639" w:rsidRDefault="00A40639"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4.8. Vekalet</w:t>
      </w:r>
    </w:p>
    <w:p w:rsidR="007E61F0" w:rsidRDefault="007E61F0"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4.9. Yasal Faiz Ödemesi</w:t>
      </w:r>
    </w:p>
    <w:p w:rsidR="007E61F0" w:rsidRDefault="007E61F0"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4.10. Ödemeler, Borçlandırmalar ve Prim Ödemelerinde Gün</w:t>
      </w:r>
    </w:p>
    <w:p w:rsidR="00BE7916" w:rsidRDefault="00BE7916" w:rsidP="007F1940">
      <w:pPr>
        <w:tabs>
          <w:tab w:val="left" w:pos="1985"/>
        </w:tabs>
        <w:rPr>
          <w:rFonts w:ascii="Times New Roman" w:hAnsi="Times New Roman" w:cs="Times New Roman"/>
          <w:b/>
          <w:sz w:val="24"/>
          <w:szCs w:val="24"/>
        </w:rPr>
      </w:pPr>
      <w:r>
        <w:rPr>
          <w:rFonts w:ascii="Times New Roman" w:hAnsi="Times New Roman" w:cs="Times New Roman"/>
          <w:b/>
          <w:sz w:val="24"/>
          <w:szCs w:val="24"/>
        </w:rPr>
        <w:t>Özet Hesaplama Tablosu</w:t>
      </w:r>
    </w:p>
    <w:p w:rsidR="00022EF1" w:rsidRDefault="00022EF1" w:rsidP="009C633B">
      <w:pPr>
        <w:tabs>
          <w:tab w:val="left" w:pos="1985"/>
        </w:tabs>
        <w:rPr>
          <w:rFonts w:ascii="Times New Roman" w:hAnsi="Times New Roman" w:cs="Times New Roman"/>
          <w:b/>
          <w:sz w:val="24"/>
          <w:szCs w:val="24"/>
        </w:rPr>
      </w:pPr>
    </w:p>
    <w:p w:rsidR="009C633B" w:rsidRDefault="009C633B" w:rsidP="009C633B">
      <w:pPr>
        <w:tabs>
          <w:tab w:val="left" w:pos="1985"/>
        </w:tabs>
        <w:rPr>
          <w:rFonts w:ascii="Times New Roman" w:hAnsi="Times New Roman" w:cs="Times New Roman"/>
          <w:b/>
          <w:sz w:val="24"/>
          <w:szCs w:val="24"/>
        </w:rPr>
      </w:pPr>
      <w:r w:rsidRPr="009C633B">
        <w:rPr>
          <w:rFonts w:ascii="Times New Roman" w:hAnsi="Times New Roman" w:cs="Times New Roman"/>
          <w:b/>
          <w:sz w:val="24"/>
          <w:szCs w:val="24"/>
        </w:rPr>
        <w:t>GİRİŞ</w:t>
      </w:r>
    </w:p>
    <w:p w:rsidR="00B110B2" w:rsidRPr="00D152D1" w:rsidRDefault="00B110B2" w:rsidP="00D152D1">
      <w:pPr>
        <w:jc w:val="both"/>
        <w:rPr>
          <w:rFonts w:ascii="Times New Roman" w:hAnsi="Times New Roman" w:cs="Times New Roman"/>
          <w:sz w:val="24"/>
        </w:rPr>
      </w:pPr>
      <w:r w:rsidRPr="00D152D1">
        <w:rPr>
          <w:rFonts w:ascii="Times New Roman" w:hAnsi="Times New Roman" w:cs="Times New Roman"/>
          <w:sz w:val="24"/>
        </w:rPr>
        <w:t>Türkiye Cumhuriyeti Anayasasının 128. Maddesinde “Devletin, kamu iktisadi teşebbüsleri ve diğer kamu tüzel</w:t>
      </w:r>
      <w:r w:rsidR="00CF5700" w:rsidRPr="00D152D1">
        <w:rPr>
          <w:rFonts w:ascii="Times New Roman" w:hAnsi="Times New Roman" w:cs="Times New Roman"/>
          <w:sz w:val="24"/>
        </w:rPr>
        <w:t xml:space="preserve"> </w:t>
      </w:r>
      <w:r w:rsidRPr="00D152D1">
        <w:rPr>
          <w:rFonts w:ascii="Times New Roman" w:hAnsi="Times New Roman" w:cs="Times New Roman"/>
          <w:sz w:val="24"/>
        </w:rPr>
        <w:t xml:space="preserve">kişilerinin genel idare esaslarına göre yürütmekle yükümlü oldukları kamu hizmetlerinin gerektirdiği asli ve sürekli görevler, memurlar ve diğer kamu görevlileri eliyle görülür. </w:t>
      </w:r>
    </w:p>
    <w:p w:rsidR="00B110B2" w:rsidRPr="00D152D1" w:rsidRDefault="00B110B2" w:rsidP="00D152D1">
      <w:pPr>
        <w:jc w:val="both"/>
        <w:rPr>
          <w:rFonts w:ascii="Times New Roman" w:hAnsi="Times New Roman" w:cs="Times New Roman"/>
          <w:sz w:val="24"/>
        </w:rPr>
      </w:pPr>
      <w:r w:rsidRPr="00D152D1">
        <w:rPr>
          <w:rFonts w:ascii="Times New Roman" w:hAnsi="Times New Roman" w:cs="Times New Roman"/>
          <w:sz w:val="24"/>
        </w:rPr>
        <w:t xml:space="preserve">Memurların ve diğer kamu görevlilerinin nitelikleri, atanmaları, görev ve yetkileri, hakları ve yükümlülükleri, aylık ve ödenekleri ve diğer özlük işleri kanunla düzenlenir. (Ek cümle: 7/5/2010- 5982/12 md.) </w:t>
      </w:r>
    </w:p>
    <w:p w:rsidR="00D152D1" w:rsidRPr="00D152D1" w:rsidRDefault="00B110B2" w:rsidP="00D152D1">
      <w:pPr>
        <w:jc w:val="both"/>
        <w:rPr>
          <w:rFonts w:ascii="Times New Roman" w:hAnsi="Times New Roman" w:cs="Times New Roman"/>
          <w:sz w:val="24"/>
        </w:rPr>
      </w:pPr>
      <w:r w:rsidRPr="00D152D1">
        <w:rPr>
          <w:rFonts w:ascii="Times New Roman" w:hAnsi="Times New Roman" w:cs="Times New Roman"/>
          <w:sz w:val="24"/>
        </w:rPr>
        <w:t>Ancak, malî ve sosyal haklara ilişkin toplu sözleşme hükümleri saklıdır. Üst kademe yöneticilerinin yetiştirilme usul ve esasları, kanunla özel olarak düzenlenir.” hükmü gereği k</w:t>
      </w:r>
      <w:r w:rsidR="005B7E04" w:rsidRPr="00D152D1">
        <w:rPr>
          <w:rFonts w:ascii="Times New Roman" w:hAnsi="Times New Roman" w:cs="Times New Roman"/>
          <w:sz w:val="24"/>
        </w:rPr>
        <w:t xml:space="preserve">amuda yapılan tüm işlemler </w:t>
      </w:r>
      <w:r w:rsidR="001A2979" w:rsidRPr="00D152D1">
        <w:rPr>
          <w:rFonts w:ascii="Times New Roman" w:hAnsi="Times New Roman" w:cs="Times New Roman"/>
          <w:sz w:val="24"/>
        </w:rPr>
        <w:t>Anayasa, Kanun,</w:t>
      </w:r>
      <w:r w:rsidR="005B7E04" w:rsidRPr="00D152D1">
        <w:rPr>
          <w:rFonts w:ascii="Times New Roman" w:hAnsi="Times New Roman" w:cs="Times New Roman"/>
          <w:sz w:val="24"/>
        </w:rPr>
        <w:t xml:space="preserve"> </w:t>
      </w:r>
      <w:r w:rsidR="001A2979" w:rsidRPr="00D152D1">
        <w:rPr>
          <w:rFonts w:ascii="Times New Roman" w:hAnsi="Times New Roman" w:cs="Times New Roman"/>
          <w:sz w:val="24"/>
        </w:rPr>
        <w:t>Y</w:t>
      </w:r>
      <w:r w:rsidR="005B7E04" w:rsidRPr="00D152D1">
        <w:rPr>
          <w:rFonts w:ascii="Times New Roman" w:hAnsi="Times New Roman" w:cs="Times New Roman"/>
          <w:sz w:val="24"/>
        </w:rPr>
        <w:t>önetmelik</w:t>
      </w:r>
      <w:r w:rsidR="001A2979" w:rsidRPr="00D152D1">
        <w:rPr>
          <w:rFonts w:ascii="Times New Roman" w:hAnsi="Times New Roman" w:cs="Times New Roman"/>
          <w:sz w:val="24"/>
        </w:rPr>
        <w:t>, Tebliğ</w:t>
      </w:r>
      <w:r w:rsidR="00482F7E">
        <w:rPr>
          <w:rFonts w:ascii="Times New Roman" w:hAnsi="Times New Roman" w:cs="Times New Roman"/>
          <w:sz w:val="24"/>
        </w:rPr>
        <w:t>, Toplu Sözleşmeler</w:t>
      </w:r>
      <w:r w:rsidR="005B7E04" w:rsidRPr="00D152D1">
        <w:rPr>
          <w:rFonts w:ascii="Times New Roman" w:hAnsi="Times New Roman" w:cs="Times New Roman"/>
          <w:sz w:val="24"/>
        </w:rPr>
        <w:t xml:space="preserve"> vb. yasal dayanaklara göre yürütülmektedir. </w:t>
      </w:r>
      <w:r w:rsidR="00301C94" w:rsidRPr="00D152D1">
        <w:rPr>
          <w:rFonts w:ascii="Times New Roman" w:hAnsi="Times New Roman" w:cs="Times New Roman"/>
          <w:sz w:val="24"/>
        </w:rPr>
        <w:lastRenderedPageBreak/>
        <w:t xml:space="preserve">Kurumların personelin özlük haklarını ilgilendiren konularda yaptığı işlemlerin mevzuat hükümlerine uygun olacak şekilde, kişiler adına mağduriyet oluşturmadan ve devlet adına yanlış uygulama yapılmaması için en alttan en üste kadar bütün çalışanların tüm işlerini hassasiyetle her zaman hesap verilebilecek şekilde yapmaları gerekmektedir. </w:t>
      </w:r>
    </w:p>
    <w:p w:rsidR="005B7E04" w:rsidRPr="00D152D1" w:rsidRDefault="00904C60" w:rsidP="00D152D1">
      <w:pPr>
        <w:jc w:val="both"/>
        <w:rPr>
          <w:rFonts w:ascii="Times New Roman" w:hAnsi="Times New Roman" w:cs="Times New Roman"/>
          <w:sz w:val="24"/>
        </w:rPr>
      </w:pPr>
      <w:r w:rsidRPr="00D152D1">
        <w:rPr>
          <w:rFonts w:ascii="Times New Roman" w:hAnsi="Times New Roman" w:cs="Times New Roman"/>
          <w:sz w:val="24"/>
        </w:rPr>
        <w:t xml:space="preserve">Bu çalışma üniversitede 657 Sayılı Devlet Memurları Kanunu’na tabi idari personel </w:t>
      </w:r>
      <w:r w:rsidR="00B110B2" w:rsidRPr="00D152D1">
        <w:rPr>
          <w:rFonts w:ascii="Times New Roman" w:hAnsi="Times New Roman" w:cs="Times New Roman"/>
          <w:sz w:val="24"/>
        </w:rPr>
        <w:t>ile</w:t>
      </w:r>
      <w:r w:rsidRPr="00D152D1">
        <w:rPr>
          <w:rFonts w:ascii="Times New Roman" w:hAnsi="Times New Roman" w:cs="Times New Roman"/>
          <w:sz w:val="24"/>
        </w:rPr>
        <w:t xml:space="preserve"> 2547 sayılı Yükseköğretim Kanunu ve 2914 sayılı Yükseköğretim Personel Kanunu’na tabi akademik personellere yöneliktir. </w:t>
      </w:r>
      <w:r w:rsidR="00052E33" w:rsidRPr="00D152D1">
        <w:rPr>
          <w:rFonts w:ascii="Times New Roman" w:hAnsi="Times New Roman" w:cs="Times New Roman"/>
          <w:sz w:val="24"/>
        </w:rPr>
        <w:t xml:space="preserve">İdari ve </w:t>
      </w:r>
      <w:r w:rsidRPr="00D152D1">
        <w:rPr>
          <w:rFonts w:ascii="Times New Roman" w:hAnsi="Times New Roman" w:cs="Times New Roman"/>
          <w:sz w:val="24"/>
        </w:rPr>
        <w:t>a</w:t>
      </w:r>
      <w:r w:rsidR="00052E33" w:rsidRPr="00D152D1">
        <w:rPr>
          <w:rFonts w:ascii="Times New Roman" w:hAnsi="Times New Roman" w:cs="Times New Roman"/>
          <w:sz w:val="24"/>
        </w:rPr>
        <w:t xml:space="preserve">kademik personel </w:t>
      </w:r>
      <w:r w:rsidR="007C7570" w:rsidRPr="00D152D1">
        <w:rPr>
          <w:rFonts w:ascii="Times New Roman" w:hAnsi="Times New Roman" w:cs="Times New Roman"/>
          <w:sz w:val="24"/>
        </w:rPr>
        <w:t>m</w:t>
      </w:r>
      <w:r w:rsidR="005B7E04" w:rsidRPr="00D152D1">
        <w:rPr>
          <w:rFonts w:ascii="Times New Roman" w:hAnsi="Times New Roman" w:cs="Times New Roman"/>
          <w:sz w:val="24"/>
        </w:rPr>
        <w:t>aaş bordrosu incelendiği zaman</w:t>
      </w:r>
      <w:r w:rsidR="00845CD6" w:rsidRPr="00D152D1">
        <w:rPr>
          <w:rFonts w:ascii="Times New Roman" w:hAnsi="Times New Roman" w:cs="Times New Roman"/>
          <w:sz w:val="24"/>
        </w:rPr>
        <w:t xml:space="preserve"> unvanlara göre farklılık gösteren</w:t>
      </w:r>
      <w:r w:rsidR="005B7E04" w:rsidRPr="00D152D1">
        <w:rPr>
          <w:rFonts w:ascii="Times New Roman" w:hAnsi="Times New Roman" w:cs="Times New Roman"/>
          <w:sz w:val="24"/>
        </w:rPr>
        <w:t xml:space="preserve"> </w:t>
      </w:r>
      <w:r w:rsidR="00845CD6" w:rsidRPr="00D152D1">
        <w:rPr>
          <w:rFonts w:ascii="Times New Roman" w:hAnsi="Times New Roman" w:cs="Times New Roman"/>
          <w:sz w:val="24"/>
        </w:rPr>
        <w:t xml:space="preserve">değişik maaş </w:t>
      </w:r>
      <w:r w:rsidR="00E20559" w:rsidRPr="00D152D1">
        <w:rPr>
          <w:rFonts w:ascii="Times New Roman" w:hAnsi="Times New Roman" w:cs="Times New Roman"/>
          <w:sz w:val="24"/>
        </w:rPr>
        <w:t>unsurları</w:t>
      </w:r>
      <w:r w:rsidR="00845CD6" w:rsidRPr="00D152D1">
        <w:rPr>
          <w:rFonts w:ascii="Times New Roman" w:hAnsi="Times New Roman" w:cs="Times New Roman"/>
          <w:sz w:val="24"/>
        </w:rPr>
        <w:t xml:space="preserve"> ve karşılarında parasal tutarlar görülmektedir. </w:t>
      </w:r>
      <w:r w:rsidR="0081027A" w:rsidRPr="00D152D1">
        <w:rPr>
          <w:rFonts w:ascii="Times New Roman" w:hAnsi="Times New Roman" w:cs="Times New Roman"/>
          <w:sz w:val="24"/>
        </w:rPr>
        <w:t xml:space="preserve">Bordro üzerindeki bilgi, maaş </w:t>
      </w:r>
      <w:r w:rsidR="00E20559" w:rsidRPr="00D152D1">
        <w:rPr>
          <w:rFonts w:ascii="Times New Roman" w:hAnsi="Times New Roman" w:cs="Times New Roman"/>
          <w:sz w:val="24"/>
        </w:rPr>
        <w:t>unsurları</w:t>
      </w:r>
      <w:r w:rsidR="0081027A" w:rsidRPr="00D152D1">
        <w:rPr>
          <w:rFonts w:ascii="Times New Roman" w:hAnsi="Times New Roman" w:cs="Times New Roman"/>
          <w:sz w:val="24"/>
        </w:rPr>
        <w:t xml:space="preserve"> ve parasal tutarların</w:t>
      </w:r>
      <w:r w:rsidR="00FA6932" w:rsidRPr="00D152D1">
        <w:rPr>
          <w:rFonts w:ascii="Times New Roman" w:hAnsi="Times New Roman" w:cs="Times New Roman"/>
          <w:sz w:val="24"/>
        </w:rPr>
        <w:t xml:space="preserve"> göründüğü satırların</w:t>
      </w:r>
      <w:r w:rsidR="0081027A" w:rsidRPr="00D152D1">
        <w:rPr>
          <w:rFonts w:ascii="Times New Roman" w:hAnsi="Times New Roman" w:cs="Times New Roman"/>
          <w:sz w:val="24"/>
        </w:rPr>
        <w:t xml:space="preserve"> </w:t>
      </w:r>
      <w:r w:rsidR="00FA6932" w:rsidRPr="00D152D1">
        <w:rPr>
          <w:rFonts w:ascii="Times New Roman" w:hAnsi="Times New Roman" w:cs="Times New Roman"/>
          <w:sz w:val="24"/>
        </w:rPr>
        <w:t xml:space="preserve">çok olması kafa karışıklığına yol açmaktadır. </w:t>
      </w:r>
      <w:r w:rsidR="007259F5">
        <w:rPr>
          <w:rFonts w:ascii="Times New Roman" w:hAnsi="Times New Roman" w:cs="Times New Roman"/>
          <w:sz w:val="24"/>
        </w:rPr>
        <w:t>İçerik m</w:t>
      </w:r>
      <w:r w:rsidR="000E090D">
        <w:rPr>
          <w:rFonts w:ascii="Times New Roman" w:hAnsi="Times New Roman" w:cs="Times New Roman"/>
          <w:sz w:val="24"/>
        </w:rPr>
        <w:t xml:space="preserve">aaş bordrosundaki bölümler ve sıralamaya göre hazırlanmıştır. </w:t>
      </w:r>
      <w:r w:rsidR="00917A8D" w:rsidRPr="00D152D1">
        <w:rPr>
          <w:rFonts w:ascii="Times New Roman" w:hAnsi="Times New Roman" w:cs="Times New Roman"/>
          <w:sz w:val="24"/>
        </w:rPr>
        <w:t xml:space="preserve">Çalışmada yardımcı olan </w:t>
      </w:r>
      <w:r w:rsidR="00E20559" w:rsidRPr="00D152D1">
        <w:rPr>
          <w:rFonts w:ascii="Times New Roman" w:hAnsi="Times New Roman" w:cs="Times New Roman"/>
          <w:sz w:val="24"/>
        </w:rPr>
        <w:t>şubemiz personellerine</w:t>
      </w:r>
      <w:r w:rsidR="00917A8D" w:rsidRPr="00D152D1">
        <w:rPr>
          <w:rFonts w:ascii="Times New Roman" w:hAnsi="Times New Roman" w:cs="Times New Roman"/>
          <w:sz w:val="24"/>
        </w:rPr>
        <w:t xml:space="preserve"> teşekkür ederim.</w:t>
      </w:r>
      <w:r w:rsidR="007259F5">
        <w:rPr>
          <w:rFonts w:ascii="Times New Roman" w:hAnsi="Times New Roman" w:cs="Times New Roman"/>
          <w:sz w:val="24"/>
        </w:rPr>
        <w:t xml:space="preserve"> Hatalı, eksik ya da düzeltme gereken yerler </w:t>
      </w:r>
      <w:r w:rsidR="00005845" w:rsidRPr="00D152D1">
        <w:rPr>
          <w:rFonts w:ascii="Times New Roman" w:hAnsi="Times New Roman" w:cs="Times New Roman"/>
          <w:sz w:val="24"/>
        </w:rPr>
        <w:t xml:space="preserve">için </w:t>
      </w:r>
      <w:r w:rsidR="002C7B66" w:rsidRPr="00D152D1">
        <w:rPr>
          <w:rFonts w:ascii="Times New Roman" w:hAnsi="Times New Roman" w:cs="Times New Roman"/>
          <w:sz w:val="24"/>
        </w:rPr>
        <w:t>iletişime geçerseniz</w:t>
      </w:r>
      <w:r w:rsidR="00005845" w:rsidRPr="00D152D1">
        <w:rPr>
          <w:rFonts w:ascii="Times New Roman" w:hAnsi="Times New Roman" w:cs="Times New Roman"/>
          <w:sz w:val="24"/>
        </w:rPr>
        <w:t xml:space="preserve"> seviniri</w:t>
      </w:r>
      <w:r w:rsidR="007259F5">
        <w:rPr>
          <w:rFonts w:ascii="Times New Roman" w:hAnsi="Times New Roman" w:cs="Times New Roman"/>
          <w:sz w:val="24"/>
        </w:rPr>
        <w:t>m</w:t>
      </w:r>
      <w:r w:rsidR="00005845" w:rsidRPr="00D152D1">
        <w:rPr>
          <w:rFonts w:ascii="Times New Roman" w:hAnsi="Times New Roman" w:cs="Times New Roman"/>
          <w:sz w:val="24"/>
        </w:rPr>
        <w:t xml:space="preserve">. </w:t>
      </w:r>
    </w:p>
    <w:p w:rsidR="00022EF1" w:rsidRDefault="00022EF1" w:rsidP="00FA6932">
      <w:pPr>
        <w:tabs>
          <w:tab w:val="left" w:pos="1985"/>
        </w:tabs>
        <w:jc w:val="both"/>
        <w:rPr>
          <w:rFonts w:ascii="Times New Roman" w:hAnsi="Times New Roman" w:cs="Times New Roman"/>
          <w:b/>
          <w:sz w:val="24"/>
          <w:szCs w:val="24"/>
        </w:rPr>
      </w:pPr>
    </w:p>
    <w:p w:rsidR="00911AF2" w:rsidRDefault="00911AF2" w:rsidP="00FA6932">
      <w:pPr>
        <w:tabs>
          <w:tab w:val="left" w:pos="1985"/>
        </w:tabs>
        <w:jc w:val="both"/>
        <w:rPr>
          <w:rFonts w:ascii="Times New Roman" w:hAnsi="Times New Roman" w:cs="Times New Roman"/>
          <w:b/>
          <w:sz w:val="24"/>
          <w:szCs w:val="24"/>
        </w:rPr>
      </w:pPr>
      <w:r w:rsidRPr="00911AF2">
        <w:rPr>
          <w:rFonts w:ascii="Times New Roman" w:hAnsi="Times New Roman" w:cs="Times New Roman"/>
          <w:b/>
          <w:sz w:val="24"/>
          <w:szCs w:val="24"/>
        </w:rPr>
        <w:t xml:space="preserve">MAAŞ HAKKINDA </w:t>
      </w:r>
    </w:p>
    <w:p w:rsidR="00FA2C61" w:rsidRDefault="002032B9" w:rsidP="002032B9">
      <w:pPr>
        <w:pStyle w:val="NormalWeb"/>
        <w:shd w:val="clear" w:color="auto" w:fill="FFFFFF"/>
        <w:jc w:val="both"/>
      </w:pPr>
      <w:r>
        <w:t xml:space="preserve">Devlet </w:t>
      </w:r>
      <w:r w:rsidR="00B110B2" w:rsidRPr="002032B9">
        <w:t>Memur</w:t>
      </w:r>
      <w:r>
        <w:t>u</w:t>
      </w:r>
      <w:r w:rsidR="00B110B2" w:rsidRPr="002032B9">
        <w:t xml:space="preserve"> maaşları </w:t>
      </w:r>
      <w:r w:rsidR="00FA2C61" w:rsidRPr="002032B9">
        <w:t xml:space="preserve">her ayın 1 inde </w:t>
      </w:r>
      <w:r>
        <w:t xml:space="preserve">peşin olarak </w:t>
      </w:r>
      <w:r w:rsidR="00FA2C61" w:rsidRPr="002032B9">
        <w:t xml:space="preserve">ödenmekte iken, </w:t>
      </w:r>
      <w:r>
        <w:t xml:space="preserve">Devlet Memurları İle Diğer Kamu Görevlilerinin Aylıklarının Ödeme Zamanının Değiştirilmesine Dair 9.9.1987 </w:t>
      </w:r>
      <w:r w:rsidR="002D5F4C">
        <w:t>tarih v</w:t>
      </w:r>
      <w:r>
        <w:t xml:space="preserve">e 289 Sayılı Kanun Hükmünde Kararnamenin Kabulüne Dair Kanun (4.10.1988 tarih 19949 sayılı Resmi Gazete) gereğince </w:t>
      </w:r>
      <w:r w:rsidR="00FA2C61" w:rsidRPr="002032B9">
        <w:t>1</w:t>
      </w:r>
      <w:r>
        <w:t>5</w:t>
      </w:r>
      <w:r w:rsidR="00FA2C61" w:rsidRPr="002032B9">
        <w:t xml:space="preserve"> Ekim 1987 tarih</w:t>
      </w:r>
      <w:r>
        <w:t xml:space="preserve">inden itibaren her ayın 15 inde </w:t>
      </w:r>
      <w:r w:rsidR="006B2558">
        <w:t xml:space="preserve">peşin olarak </w:t>
      </w:r>
      <w:r>
        <w:t>ödenmeye başlamıştır.</w:t>
      </w:r>
      <w:r w:rsidR="006B2558">
        <w:t xml:space="preserve"> </w:t>
      </w:r>
    </w:p>
    <w:p w:rsidR="00A51E53" w:rsidRDefault="00170CF8" w:rsidP="002032B9">
      <w:pPr>
        <w:pStyle w:val="NormalWeb"/>
        <w:shd w:val="clear" w:color="auto" w:fill="FFFFFF"/>
        <w:jc w:val="both"/>
      </w:pPr>
      <w:r>
        <w:t xml:space="preserve">Kurumlarda çalışan mutemetler aracılığı ile elden maaş ödemeleri, teknolojik altyapıların oluşması, güvenli, sistemli ve ulaşım kolaylığı </w:t>
      </w:r>
      <w:r w:rsidR="008A44BD">
        <w:t>vb.</w:t>
      </w:r>
      <w:r>
        <w:t xml:space="preserve"> sebepler göz önünde bulundurularak 14 Ocak 2003 tarih ve 24993 sayılı Resmi Gazete’de yayımlanan Maliye Bakanlığı Muhasebat Genel Müdürlüğü Aylık ve Ücret Ödemeleri başlıklı Genel Tebliği (Sıra No:6) ile aylıkların banka vasıtası ile ödenmesi esas olarak belirlenmiştir.</w:t>
      </w:r>
    </w:p>
    <w:p w:rsidR="0076724E" w:rsidRPr="00022EF1" w:rsidRDefault="00DE64E1" w:rsidP="002032B9">
      <w:pPr>
        <w:pStyle w:val="NormalWeb"/>
        <w:shd w:val="clear" w:color="auto" w:fill="FFFFFF"/>
        <w:jc w:val="both"/>
      </w:pPr>
      <w:r w:rsidRPr="00022EF1">
        <w:t>Maaş hesaplamaları Hazine ve Maliye Bakanlığı Muhasebat Genel Müdürlüğünün, Kamu Harcama ve Muhasebe Bilişim Sistemi (KBS) üzerinden yapılmaktadır.</w:t>
      </w:r>
      <w:r w:rsidR="00D521AD" w:rsidRPr="00022EF1">
        <w:t xml:space="preserve"> 2011 yılında KBS ye geçilmiş olup, kurumların büyük çoğunluğu bu sistemi kullanmaktadır. </w:t>
      </w:r>
    </w:p>
    <w:p w:rsidR="0081027A" w:rsidRPr="002D5F4C" w:rsidRDefault="00C50E73" w:rsidP="009C633B">
      <w:pPr>
        <w:tabs>
          <w:tab w:val="left" w:pos="1985"/>
        </w:tabs>
        <w:rPr>
          <w:rFonts w:ascii="Times New Roman" w:hAnsi="Times New Roman" w:cs="Times New Roman"/>
          <w:b/>
          <w:sz w:val="24"/>
          <w:szCs w:val="24"/>
        </w:rPr>
      </w:pPr>
      <w:r w:rsidRPr="002D5F4C">
        <w:rPr>
          <w:rFonts w:ascii="Times New Roman" w:hAnsi="Times New Roman" w:cs="Times New Roman"/>
          <w:b/>
          <w:sz w:val="24"/>
          <w:szCs w:val="24"/>
        </w:rPr>
        <w:t>TANIMLAR</w:t>
      </w:r>
    </w:p>
    <w:p w:rsidR="00022EF1" w:rsidRDefault="00C50E73" w:rsidP="00022EF1">
      <w:pPr>
        <w:pStyle w:val="Nor"/>
        <w:tabs>
          <w:tab w:val="clear" w:pos="567"/>
        </w:tabs>
        <w:rPr>
          <w:rFonts w:ascii="Times New Roman" w:hAnsi="Times New Roman"/>
          <w:sz w:val="22"/>
          <w:szCs w:val="24"/>
          <w:lang w:val="tr-TR"/>
        </w:rPr>
      </w:pPr>
      <w:r w:rsidRPr="00022EF1">
        <w:rPr>
          <w:rFonts w:ascii="Times New Roman" w:hAnsi="Times New Roman"/>
          <w:b/>
          <w:sz w:val="22"/>
          <w:szCs w:val="24"/>
        </w:rPr>
        <w:t>En Yüksek Devlet Memuru Aylığı</w:t>
      </w:r>
      <w:r w:rsidR="00BB7136" w:rsidRPr="00022EF1">
        <w:rPr>
          <w:rFonts w:ascii="Times New Roman" w:hAnsi="Times New Roman"/>
          <w:b/>
          <w:sz w:val="22"/>
          <w:szCs w:val="24"/>
        </w:rPr>
        <w:t>:</w:t>
      </w:r>
      <w:r w:rsidR="00BB7136" w:rsidRPr="00022EF1">
        <w:rPr>
          <w:rFonts w:ascii="Times New Roman" w:hAnsi="Times New Roman"/>
          <w:b/>
          <w:color w:val="FF0000"/>
          <w:sz w:val="22"/>
          <w:szCs w:val="24"/>
        </w:rPr>
        <w:t xml:space="preserve"> </w:t>
      </w:r>
      <w:r w:rsidR="00BB7136" w:rsidRPr="00022EF1">
        <w:rPr>
          <w:rFonts w:ascii="Times New Roman" w:hAnsi="Times New Roman"/>
          <w:sz w:val="22"/>
          <w:szCs w:val="24"/>
        </w:rPr>
        <w:t>657 Sayılı Kanun’un 43/a maddesinde bulunan cetvelde gösterilen 1. Derece 4. Kademenin karşılığı 1500 puan ile 43/b</w:t>
      </w:r>
      <w:r w:rsidR="00226194" w:rsidRPr="00022EF1">
        <w:rPr>
          <w:rFonts w:ascii="Times New Roman" w:hAnsi="Times New Roman"/>
          <w:sz w:val="22"/>
          <w:szCs w:val="24"/>
        </w:rPr>
        <w:t xml:space="preserve"> de</w:t>
      </w:r>
      <w:r w:rsidR="00BB7136" w:rsidRPr="00022EF1">
        <w:rPr>
          <w:rFonts w:ascii="Times New Roman" w:hAnsi="Times New Roman"/>
          <w:sz w:val="22"/>
          <w:szCs w:val="24"/>
        </w:rPr>
        <w:t xml:space="preserve"> bahsedilen ve Kanuna ekli I sayılı cetvelde gösterilen en yüksek ek gösterge miktarı olan 8000 </w:t>
      </w:r>
      <w:r w:rsidR="009A7338" w:rsidRPr="00022EF1">
        <w:rPr>
          <w:rFonts w:ascii="Times New Roman" w:hAnsi="Times New Roman"/>
          <w:sz w:val="22"/>
          <w:szCs w:val="24"/>
        </w:rPr>
        <w:t>rakamlarının toplamını</w:t>
      </w:r>
      <w:r w:rsidR="00226194" w:rsidRPr="00022EF1">
        <w:rPr>
          <w:rFonts w:ascii="Times New Roman" w:hAnsi="Times New Roman"/>
          <w:sz w:val="22"/>
          <w:szCs w:val="24"/>
        </w:rPr>
        <w:t>n</w:t>
      </w:r>
      <w:r w:rsidR="009A7338" w:rsidRPr="00022EF1">
        <w:rPr>
          <w:rFonts w:ascii="Times New Roman" w:hAnsi="Times New Roman"/>
          <w:sz w:val="22"/>
          <w:szCs w:val="24"/>
        </w:rPr>
        <w:t>, katsayı ile çarpılması sonucu</w:t>
      </w:r>
      <w:r w:rsidR="007F1D65" w:rsidRPr="00022EF1">
        <w:rPr>
          <w:rFonts w:ascii="Times New Roman" w:hAnsi="Times New Roman"/>
          <w:sz w:val="22"/>
          <w:szCs w:val="24"/>
        </w:rPr>
        <w:t>nda</w:t>
      </w:r>
      <w:r w:rsidR="009A7338" w:rsidRPr="00022EF1">
        <w:rPr>
          <w:rFonts w:ascii="Times New Roman" w:hAnsi="Times New Roman"/>
          <w:sz w:val="22"/>
          <w:szCs w:val="24"/>
        </w:rPr>
        <w:t xml:space="preserve"> </w:t>
      </w:r>
      <w:r w:rsidR="00BB7136" w:rsidRPr="00022EF1">
        <w:rPr>
          <w:rFonts w:ascii="Times New Roman" w:hAnsi="Times New Roman"/>
          <w:sz w:val="22"/>
          <w:szCs w:val="24"/>
        </w:rPr>
        <w:t>bulunan</w:t>
      </w:r>
      <w:r w:rsidR="00465394" w:rsidRPr="00022EF1">
        <w:rPr>
          <w:rFonts w:ascii="Times New Roman" w:hAnsi="Times New Roman"/>
          <w:sz w:val="22"/>
          <w:szCs w:val="24"/>
        </w:rPr>
        <w:t xml:space="preserve"> </w:t>
      </w:r>
      <w:r w:rsidR="009A7338" w:rsidRPr="00022EF1">
        <w:rPr>
          <w:rFonts w:ascii="Times New Roman" w:hAnsi="Times New Roman"/>
          <w:sz w:val="22"/>
          <w:szCs w:val="24"/>
          <w:lang w:val="tr-TR"/>
        </w:rPr>
        <w:t>m</w:t>
      </w:r>
      <w:r w:rsidR="00465394" w:rsidRPr="00022EF1">
        <w:rPr>
          <w:rFonts w:ascii="Times New Roman" w:hAnsi="Times New Roman"/>
          <w:sz w:val="22"/>
          <w:szCs w:val="24"/>
          <w:lang w:val="tr-TR"/>
        </w:rPr>
        <w:t>i</w:t>
      </w:r>
      <w:r w:rsidR="009A7338" w:rsidRPr="00022EF1">
        <w:rPr>
          <w:rFonts w:ascii="Times New Roman" w:hAnsi="Times New Roman"/>
          <w:sz w:val="22"/>
          <w:szCs w:val="24"/>
          <w:lang w:val="tr-TR"/>
        </w:rPr>
        <w:t>ktardır</w:t>
      </w:r>
      <w:r w:rsidR="00465394" w:rsidRPr="00022EF1">
        <w:rPr>
          <w:rFonts w:ascii="Times New Roman" w:hAnsi="Times New Roman"/>
          <w:sz w:val="22"/>
          <w:szCs w:val="24"/>
          <w:lang w:val="tr-TR"/>
        </w:rPr>
        <w:t>.</w:t>
      </w:r>
      <w:r w:rsidR="00AA7A6F" w:rsidRPr="00022EF1">
        <w:rPr>
          <w:rFonts w:ascii="Times New Roman" w:hAnsi="Times New Roman"/>
          <w:sz w:val="22"/>
          <w:szCs w:val="24"/>
          <w:lang w:val="tr-TR"/>
        </w:rPr>
        <w:t xml:space="preserve"> ( 1500 + 8000 X Katsayı)</w:t>
      </w:r>
    </w:p>
    <w:p w:rsidR="00177709" w:rsidRPr="00C11F04" w:rsidRDefault="00177709" w:rsidP="00177709">
      <w:pPr>
        <w:autoSpaceDE w:val="0"/>
        <w:autoSpaceDN w:val="0"/>
        <w:adjustRightInd w:val="0"/>
        <w:spacing w:after="0" w:line="240" w:lineRule="auto"/>
        <w:jc w:val="both"/>
        <w:rPr>
          <w:rFonts w:ascii="Times New Roman" w:hAnsi="Times New Roman" w:cs="Times New Roman"/>
          <w:szCs w:val="24"/>
        </w:rPr>
      </w:pPr>
      <w:bookmarkStart w:id="1" w:name="_Hlk120613475"/>
      <w:r w:rsidRPr="00C11F04">
        <w:rPr>
          <w:lang w:eastAsia="tr-TR"/>
        </w:rPr>
        <w:t xml:space="preserve">7417 Sayılı Kanun’un 22 nci maddesi ile 375 sayılı KHK’ya </w:t>
      </w:r>
      <w:r w:rsidRPr="00C11F04">
        <w:rPr>
          <w:rFonts w:ascii="Times New Roman" w:hAnsi="Times New Roman" w:cs="Times New Roman"/>
          <w:szCs w:val="24"/>
        </w:rPr>
        <w:t>“Cumhurbaşkanlığı İdari İşler Başkanı kadrosunda bulunanların ek göstergesi 400 puan ilave edilmek suretiyle uygulanır. Bu ilave puan en yüksek Devlet memuru aylığı veya diğer herhangi bir mali ve sosyal hakkın hesabında dikkate alınmaz. Diğer kanunların bu fıkraya aykırı hükümleri uygulanmaz.” Denildiğinden en yüksek ek gösterge olarak 8000 uygulanmaya devam edecektir.</w:t>
      </w:r>
    </w:p>
    <w:bookmarkEnd w:id="1"/>
    <w:p w:rsidR="00C50E73" w:rsidRPr="00022EF1" w:rsidRDefault="00C50E73" w:rsidP="00DA66DE">
      <w:pPr>
        <w:tabs>
          <w:tab w:val="left" w:pos="1985"/>
        </w:tabs>
        <w:jc w:val="both"/>
        <w:rPr>
          <w:rFonts w:ascii="Times New Roman" w:hAnsi="Times New Roman" w:cs="Times New Roman"/>
          <w:b/>
          <w:szCs w:val="24"/>
        </w:rPr>
      </w:pPr>
      <w:r w:rsidRPr="00022EF1">
        <w:rPr>
          <w:rFonts w:ascii="Times New Roman" w:hAnsi="Times New Roman" w:cs="Times New Roman"/>
          <w:b/>
          <w:szCs w:val="24"/>
        </w:rPr>
        <w:t>Katsayı</w:t>
      </w:r>
      <w:r w:rsidR="00226194" w:rsidRPr="00022EF1">
        <w:rPr>
          <w:rFonts w:ascii="Times New Roman" w:hAnsi="Times New Roman" w:cs="Times New Roman"/>
          <w:b/>
          <w:szCs w:val="24"/>
        </w:rPr>
        <w:t>:</w:t>
      </w:r>
      <w:r w:rsidR="0074392A" w:rsidRPr="00022EF1">
        <w:rPr>
          <w:rFonts w:ascii="Times New Roman" w:hAnsi="Times New Roman" w:cs="Times New Roman"/>
          <w:b/>
          <w:szCs w:val="24"/>
        </w:rPr>
        <w:t xml:space="preserve"> </w:t>
      </w:r>
      <w:r w:rsidR="0074392A" w:rsidRPr="00022EF1">
        <w:rPr>
          <w:rFonts w:ascii="Times New Roman" w:hAnsi="Times New Roman" w:cs="Times New Roman"/>
          <w:szCs w:val="24"/>
        </w:rPr>
        <w:t>Yılın Ocak ve Temmuz aylarında</w:t>
      </w:r>
      <w:r w:rsidR="00D610F2" w:rsidRPr="00022EF1">
        <w:rPr>
          <w:rFonts w:ascii="Times New Roman" w:hAnsi="Times New Roman" w:cs="Times New Roman"/>
          <w:szCs w:val="24"/>
        </w:rPr>
        <w:t>,</w:t>
      </w:r>
      <w:r w:rsidR="0074392A" w:rsidRPr="00022EF1">
        <w:rPr>
          <w:rFonts w:ascii="Times New Roman" w:hAnsi="Times New Roman" w:cs="Times New Roman"/>
          <w:szCs w:val="24"/>
        </w:rPr>
        <w:t xml:space="preserve"> </w:t>
      </w:r>
      <w:r w:rsidR="00D610F2" w:rsidRPr="00022EF1">
        <w:rPr>
          <w:rFonts w:ascii="Times New Roman" w:hAnsi="Times New Roman" w:cs="Times New Roman"/>
          <w:szCs w:val="24"/>
        </w:rPr>
        <w:t>Toplu Sözleşme ile belirlenen zam oranları üzerine enflasyon oranı da eklenerek Hazine ve Maliye</w:t>
      </w:r>
      <w:r w:rsidR="00DA66DE" w:rsidRPr="00022EF1">
        <w:rPr>
          <w:rFonts w:ascii="Times New Roman" w:hAnsi="Times New Roman" w:cs="Times New Roman"/>
          <w:szCs w:val="24"/>
        </w:rPr>
        <w:t xml:space="preserve"> Bakanlığı tarafından belirlenerek </w:t>
      </w:r>
      <w:r w:rsidR="00DA66DE" w:rsidRPr="00022EF1">
        <w:rPr>
          <w:rFonts w:ascii="Times New Roman" w:hAnsi="Times New Roman" w:cs="Times New Roman"/>
        </w:rPr>
        <w:t>mali ve sosyal haklar konulu genelge</w:t>
      </w:r>
      <w:r w:rsidR="00D610F2" w:rsidRPr="00022EF1">
        <w:rPr>
          <w:rFonts w:ascii="Times New Roman" w:hAnsi="Times New Roman" w:cs="Times New Roman"/>
          <w:szCs w:val="24"/>
        </w:rPr>
        <w:t xml:space="preserve"> </w:t>
      </w:r>
      <w:r w:rsidR="00DA66DE" w:rsidRPr="00022EF1">
        <w:rPr>
          <w:rFonts w:ascii="Times New Roman" w:hAnsi="Times New Roman" w:cs="Times New Roman"/>
          <w:szCs w:val="24"/>
        </w:rPr>
        <w:t xml:space="preserve">ile açıklanan </w:t>
      </w:r>
      <w:r w:rsidR="00D610F2" w:rsidRPr="00022EF1">
        <w:rPr>
          <w:rFonts w:ascii="Times New Roman" w:hAnsi="Times New Roman" w:cs="Times New Roman"/>
          <w:szCs w:val="24"/>
        </w:rPr>
        <w:t xml:space="preserve">rakamdır. Maaş </w:t>
      </w:r>
      <w:r w:rsidR="00AA7A6F" w:rsidRPr="00022EF1">
        <w:rPr>
          <w:rFonts w:ascii="Times New Roman" w:hAnsi="Times New Roman" w:cs="Times New Roman"/>
          <w:szCs w:val="24"/>
        </w:rPr>
        <w:t>unsurları</w:t>
      </w:r>
      <w:r w:rsidR="00D610F2" w:rsidRPr="00022EF1">
        <w:rPr>
          <w:rFonts w:ascii="Times New Roman" w:hAnsi="Times New Roman" w:cs="Times New Roman"/>
          <w:szCs w:val="24"/>
        </w:rPr>
        <w:t xml:space="preserve"> (aylık gösterge, ek gösterge,  tazminatlar, ödenekler, sosyal yardımlar vb..) </w:t>
      </w:r>
      <w:r w:rsidR="001C2A67" w:rsidRPr="00022EF1">
        <w:rPr>
          <w:rFonts w:ascii="Times New Roman" w:hAnsi="Times New Roman" w:cs="Times New Roman"/>
          <w:szCs w:val="24"/>
        </w:rPr>
        <w:t>için belirlenen oranların bu katsayı ile çarpımı sonucunda maaşlar oluşur.</w:t>
      </w:r>
      <w:r w:rsidR="001C2A67" w:rsidRPr="00022EF1">
        <w:rPr>
          <w:rFonts w:ascii="Times New Roman" w:hAnsi="Times New Roman" w:cs="Times New Roman"/>
          <w:b/>
          <w:szCs w:val="24"/>
        </w:rPr>
        <w:t xml:space="preserve">  </w:t>
      </w:r>
    </w:p>
    <w:p w:rsidR="00C50E73" w:rsidRPr="00022EF1" w:rsidRDefault="00C50E73" w:rsidP="00DA66DE">
      <w:pPr>
        <w:tabs>
          <w:tab w:val="left" w:pos="1985"/>
        </w:tabs>
        <w:jc w:val="both"/>
        <w:rPr>
          <w:rFonts w:ascii="Times New Roman" w:hAnsi="Times New Roman" w:cs="Times New Roman"/>
          <w:szCs w:val="24"/>
        </w:rPr>
      </w:pPr>
      <w:r w:rsidRPr="00022EF1">
        <w:rPr>
          <w:rFonts w:ascii="Times New Roman" w:hAnsi="Times New Roman" w:cs="Times New Roman"/>
          <w:b/>
          <w:szCs w:val="24"/>
        </w:rPr>
        <w:t>Yan Ödeme Katsayısı</w:t>
      </w:r>
      <w:r w:rsidR="00226194" w:rsidRPr="00022EF1">
        <w:rPr>
          <w:rFonts w:ascii="Times New Roman" w:hAnsi="Times New Roman" w:cs="Times New Roman"/>
          <w:b/>
          <w:szCs w:val="24"/>
        </w:rPr>
        <w:t xml:space="preserve">: </w:t>
      </w:r>
      <w:r w:rsidR="00F85C64" w:rsidRPr="00022EF1">
        <w:rPr>
          <w:rFonts w:ascii="Times New Roman" w:hAnsi="Times New Roman" w:cs="Times New Roman"/>
          <w:szCs w:val="24"/>
        </w:rPr>
        <w:t xml:space="preserve">Yılın Ocak ve Temmuz aylarında, Toplu Sözleşme ile belirlenen zam oranları üzerine enflasyon oranı da eklenerek Hazine ve Maliye Bakanlığı tarafından </w:t>
      </w:r>
      <w:r w:rsidR="00DA66DE" w:rsidRPr="00022EF1">
        <w:rPr>
          <w:rFonts w:ascii="Times New Roman" w:hAnsi="Times New Roman" w:cs="Times New Roman"/>
          <w:szCs w:val="24"/>
        </w:rPr>
        <w:t xml:space="preserve">belirlenerek </w:t>
      </w:r>
      <w:r w:rsidR="00DA66DE" w:rsidRPr="00022EF1">
        <w:rPr>
          <w:rFonts w:ascii="Times New Roman" w:hAnsi="Times New Roman" w:cs="Times New Roman"/>
        </w:rPr>
        <w:t>mali ve sosyal haklar konulu genelge</w:t>
      </w:r>
      <w:r w:rsidR="00DA66DE" w:rsidRPr="00022EF1">
        <w:rPr>
          <w:rFonts w:ascii="Times New Roman" w:hAnsi="Times New Roman" w:cs="Times New Roman"/>
          <w:szCs w:val="24"/>
        </w:rPr>
        <w:t xml:space="preserve"> ile açıklanan rakamdır.</w:t>
      </w:r>
      <w:r w:rsidR="00F85C64" w:rsidRPr="00022EF1">
        <w:rPr>
          <w:rFonts w:ascii="Times New Roman" w:hAnsi="Times New Roman" w:cs="Times New Roman"/>
          <w:szCs w:val="24"/>
        </w:rPr>
        <w:t xml:space="preserve"> </w:t>
      </w:r>
      <w:r w:rsidR="00DA66DE" w:rsidRPr="00022EF1">
        <w:rPr>
          <w:rFonts w:ascii="Times New Roman" w:hAnsi="Times New Roman" w:cs="Times New Roman"/>
        </w:rPr>
        <w:t xml:space="preserve">İş </w:t>
      </w:r>
      <w:r w:rsidR="00F85C64" w:rsidRPr="00022EF1">
        <w:rPr>
          <w:rFonts w:ascii="Times New Roman" w:hAnsi="Times New Roman" w:cs="Times New Roman"/>
        </w:rPr>
        <w:t>Güçlüğü, İş Riski, Temininde Güçlük ve Mali Sorumluluk Zammı</w:t>
      </w:r>
      <w:r w:rsidR="00F85C64" w:rsidRPr="00022EF1">
        <w:rPr>
          <w:rFonts w:ascii="Times New Roman" w:hAnsi="Times New Roman" w:cs="Times New Roman"/>
          <w:szCs w:val="24"/>
        </w:rPr>
        <w:t xml:space="preserve"> için belirlenen oranların bu katsayı ile çarpımı sonucunda bu ödeneklerin bürüt miktarı bulunur.</w:t>
      </w:r>
    </w:p>
    <w:p w:rsidR="00DA66DE" w:rsidRPr="00022EF1" w:rsidRDefault="00DA66DE" w:rsidP="00DA66DE">
      <w:pPr>
        <w:jc w:val="both"/>
        <w:rPr>
          <w:rFonts w:ascii="Times New Roman" w:hAnsi="Times New Roman" w:cs="Times New Roman"/>
        </w:rPr>
      </w:pPr>
      <w:r w:rsidRPr="00022EF1">
        <w:rPr>
          <w:rFonts w:ascii="Times New Roman" w:hAnsi="Times New Roman" w:cs="Times New Roman"/>
          <w:b/>
          <w:szCs w:val="24"/>
        </w:rPr>
        <w:t xml:space="preserve">Taban Aylık Katsayısı: </w:t>
      </w:r>
      <w:r w:rsidRPr="00022EF1">
        <w:rPr>
          <w:rFonts w:ascii="Times New Roman" w:hAnsi="Times New Roman" w:cs="Times New Roman"/>
          <w:szCs w:val="24"/>
        </w:rPr>
        <w:t xml:space="preserve">Yılın Ocak ve Temmuz aylarında, Toplu Sözleşme ile belirlenen zam oranları üzerine enflasyon oranı da eklenerek Hazine ve Maliye Bakanlığı tarafından </w:t>
      </w:r>
      <w:r w:rsidR="00CD4915" w:rsidRPr="00022EF1">
        <w:rPr>
          <w:rFonts w:ascii="Times New Roman" w:hAnsi="Times New Roman" w:cs="Times New Roman"/>
          <w:szCs w:val="24"/>
        </w:rPr>
        <w:t xml:space="preserve">belirlenerek </w:t>
      </w:r>
      <w:r w:rsidR="00CD4915" w:rsidRPr="00022EF1">
        <w:rPr>
          <w:rFonts w:ascii="Times New Roman" w:hAnsi="Times New Roman" w:cs="Times New Roman"/>
        </w:rPr>
        <w:t>mali ve sosyal haklar konulu genelge</w:t>
      </w:r>
      <w:r w:rsidR="00CD4915" w:rsidRPr="00022EF1">
        <w:rPr>
          <w:rFonts w:ascii="Times New Roman" w:hAnsi="Times New Roman" w:cs="Times New Roman"/>
          <w:szCs w:val="24"/>
        </w:rPr>
        <w:t xml:space="preserve"> ile açıklanan rakamdır. </w:t>
      </w:r>
      <w:r w:rsidRPr="00022EF1">
        <w:rPr>
          <w:rFonts w:ascii="Times New Roman" w:hAnsi="Times New Roman" w:cs="Times New Roman"/>
        </w:rPr>
        <w:t xml:space="preserve"> </w:t>
      </w:r>
    </w:p>
    <w:p w:rsidR="0085053D" w:rsidRPr="00022EF1" w:rsidRDefault="004D662A" w:rsidP="00DA66DE">
      <w:pPr>
        <w:jc w:val="both"/>
        <w:rPr>
          <w:rFonts w:ascii="Times New Roman" w:hAnsi="Times New Roman" w:cs="Times New Roman"/>
        </w:rPr>
      </w:pPr>
      <w:r w:rsidRPr="00022EF1">
        <w:rPr>
          <w:rFonts w:ascii="Times New Roman" w:hAnsi="Times New Roman" w:cs="Times New Roman"/>
          <w:b/>
        </w:rPr>
        <w:lastRenderedPageBreak/>
        <w:t>Kesenek Katkı Oranı:</w:t>
      </w:r>
      <w:r w:rsidRPr="00022EF1">
        <w:rPr>
          <w:rFonts w:ascii="Times New Roman" w:hAnsi="Times New Roman" w:cs="Times New Roman"/>
        </w:rPr>
        <w:t xml:space="preserve"> </w:t>
      </w:r>
      <w:r w:rsidRPr="00DC7DA5">
        <w:rPr>
          <w:rFonts w:ascii="Times New Roman" w:hAnsi="Times New Roman" w:cs="Times New Roman"/>
          <w:u w:val="single"/>
        </w:rPr>
        <w:t>5434 Sayılı Kanun</w:t>
      </w:r>
      <w:r w:rsidR="00DC7DA5" w:rsidRPr="00DC7DA5">
        <w:rPr>
          <w:rFonts w:ascii="Times New Roman" w:hAnsi="Times New Roman" w:cs="Times New Roman"/>
          <w:u w:val="single"/>
        </w:rPr>
        <w:t>’</w:t>
      </w:r>
      <w:r w:rsidRPr="00DC7DA5">
        <w:rPr>
          <w:rFonts w:ascii="Times New Roman" w:hAnsi="Times New Roman" w:cs="Times New Roman"/>
          <w:u w:val="single"/>
        </w:rPr>
        <w:t>a tabi personelin</w:t>
      </w:r>
      <w:r w:rsidRPr="00022EF1">
        <w:rPr>
          <w:rFonts w:ascii="Times New Roman" w:hAnsi="Times New Roman" w:cs="Times New Roman"/>
        </w:rPr>
        <w:t xml:space="preserve"> emekli kesenekleri hesaplanırken, </w:t>
      </w:r>
      <w:bookmarkStart w:id="2" w:name="_Hlk120612907"/>
      <w:r w:rsidR="00E70816" w:rsidRPr="00C11F04">
        <w:rPr>
          <w:rFonts w:ascii="Times New Roman" w:hAnsi="Times New Roman" w:cs="Times New Roman"/>
        </w:rPr>
        <w:t xml:space="preserve">7417 sayılı Kanun’un 2 inci maddesi ile düzenlenen ve 2023 yılı Ocak ayından itibaren geçerli olmak üzere </w:t>
      </w:r>
      <w:bookmarkEnd w:id="2"/>
      <w:r w:rsidR="00DC7DA5" w:rsidRPr="00C11F04">
        <w:rPr>
          <w:rFonts w:ascii="Times New Roman" w:hAnsi="Times New Roman" w:cs="Times New Roman"/>
        </w:rPr>
        <w:t xml:space="preserve">mülga ek 70 inci maddeye istinaden </w:t>
      </w:r>
      <w:r w:rsidRPr="00022EF1">
        <w:rPr>
          <w:rFonts w:ascii="Times New Roman" w:hAnsi="Times New Roman" w:cs="Times New Roman"/>
        </w:rPr>
        <w:t>en yüksek devlet memuru aylığının ek göstergelere göre belirlenen yüzdelik oranlara uygul</w:t>
      </w:r>
      <w:r w:rsidR="000F077A" w:rsidRPr="00022EF1">
        <w:rPr>
          <w:rFonts w:ascii="Times New Roman" w:hAnsi="Times New Roman" w:cs="Times New Roman"/>
        </w:rPr>
        <w:t>anarak bulunan tutardır.</w:t>
      </w:r>
      <w:r w:rsidRPr="00022EF1">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2518"/>
        <w:gridCol w:w="1559"/>
      </w:tblGrid>
      <w:tr w:rsidR="0085053D" w:rsidTr="007873E6">
        <w:tc>
          <w:tcPr>
            <w:tcW w:w="2518" w:type="dxa"/>
          </w:tcPr>
          <w:p w:rsidR="0085053D" w:rsidRPr="00C11F04" w:rsidRDefault="0085053D" w:rsidP="0085053D">
            <w:pPr>
              <w:jc w:val="both"/>
              <w:rPr>
                <w:rFonts w:ascii="Times New Roman" w:hAnsi="Times New Roman" w:cs="Times New Roman"/>
                <w:sz w:val="24"/>
              </w:rPr>
            </w:pPr>
            <w:r w:rsidRPr="00C11F04">
              <w:rPr>
                <w:rFonts w:ascii="Times New Roman" w:hAnsi="Times New Roman" w:cs="Times New Roman"/>
                <w:sz w:val="24"/>
              </w:rPr>
              <w:t>0</w:t>
            </w:r>
            <w:r w:rsidR="00DC7DA5" w:rsidRPr="00C11F04">
              <w:rPr>
                <w:rFonts w:ascii="Times New Roman" w:hAnsi="Times New Roman" w:cs="Times New Roman"/>
                <w:sz w:val="24"/>
              </w:rPr>
              <w:t xml:space="preserve"> –</w:t>
            </w:r>
            <w:r w:rsidRPr="00C11F04">
              <w:rPr>
                <w:rFonts w:ascii="Times New Roman" w:hAnsi="Times New Roman" w:cs="Times New Roman"/>
                <w:sz w:val="24"/>
              </w:rPr>
              <w:t xml:space="preserve"> 2</w:t>
            </w:r>
            <w:r w:rsidR="00DC7DA5" w:rsidRPr="00C11F04">
              <w:rPr>
                <w:rFonts w:ascii="Times New Roman" w:hAnsi="Times New Roman" w:cs="Times New Roman"/>
                <w:sz w:val="24"/>
              </w:rPr>
              <w:t>8</w:t>
            </w:r>
            <w:r w:rsidRPr="00C11F04">
              <w:rPr>
                <w:rFonts w:ascii="Times New Roman" w:hAnsi="Times New Roman" w:cs="Times New Roman"/>
                <w:sz w:val="24"/>
              </w:rPr>
              <w:t>00</w:t>
            </w:r>
          </w:p>
        </w:tc>
        <w:tc>
          <w:tcPr>
            <w:tcW w:w="1559" w:type="dxa"/>
            <w:vAlign w:val="center"/>
          </w:tcPr>
          <w:p w:rsidR="0085053D" w:rsidRPr="0085053D" w:rsidRDefault="0085053D" w:rsidP="0085053D">
            <w:pPr>
              <w:pStyle w:val="NormalWeb"/>
              <w:rPr>
                <w:color w:val="5A5A5A"/>
              </w:rPr>
            </w:pPr>
            <w:r w:rsidRPr="0085053D">
              <w:rPr>
                <w:color w:val="000000"/>
              </w:rPr>
              <w:t>%55</w:t>
            </w:r>
          </w:p>
        </w:tc>
      </w:tr>
      <w:tr w:rsidR="0085053D" w:rsidTr="007873E6">
        <w:tc>
          <w:tcPr>
            <w:tcW w:w="2518" w:type="dxa"/>
          </w:tcPr>
          <w:p w:rsidR="0085053D" w:rsidRPr="00C11F04" w:rsidRDefault="0085053D" w:rsidP="0085053D">
            <w:pPr>
              <w:jc w:val="both"/>
              <w:rPr>
                <w:rFonts w:ascii="Times New Roman" w:hAnsi="Times New Roman" w:cs="Times New Roman"/>
                <w:sz w:val="24"/>
              </w:rPr>
            </w:pPr>
            <w:r w:rsidRPr="00C11F04">
              <w:rPr>
                <w:rFonts w:ascii="Times New Roman" w:hAnsi="Times New Roman" w:cs="Times New Roman"/>
              </w:rPr>
              <w:t>2</w:t>
            </w:r>
            <w:r w:rsidR="00DC7DA5" w:rsidRPr="00C11F04">
              <w:rPr>
                <w:rFonts w:ascii="Times New Roman" w:hAnsi="Times New Roman" w:cs="Times New Roman"/>
              </w:rPr>
              <w:t>8</w:t>
            </w:r>
            <w:r w:rsidRPr="00C11F04">
              <w:rPr>
                <w:rFonts w:ascii="Times New Roman" w:hAnsi="Times New Roman" w:cs="Times New Roman"/>
              </w:rPr>
              <w:t>00</w:t>
            </w:r>
            <w:r w:rsidR="007873E6" w:rsidRPr="00C11F04">
              <w:rPr>
                <w:rFonts w:ascii="Times New Roman" w:hAnsi="Times New Roman" w:cs="Times New Roman"/>
              </w:rPr>
              <w:t>(dahil)</w:t>
            </w:r>
            <w:r w:rsidR="00DC7DA5" w:rsidRPr="00C11F04">
              <w:rPr>
                <w:rFonts w:ascii="Times New Roman" w:hAnsi="Times New Roman" w:cs="Times New Roman"/>
              </w:rPr>
              <w:t>–</w:t>
            </w:r>
            <w:r w:rsidRPr="00C11F04">
              <w:rPr>
                <w:rFonts w:ascii="Times New Roman" w:hAnsi="Times New Roman" w:cs="Times New Roman"/>
              </w:rPr>
              <w:t>3600</w:t>
            </w:r>
            <w:r w:rsidR="007873E6" w:rsidRPr="00C11F04">
              <w:rPr>
                <w:rFonts w:ascii="Times New Roman" w:hAnsi="Times New Roman" w:cs="Times New Roman"/>
              </w:rPr>
              <w:t>(hariç)</w:t>
            </w:r>
          </w:p>
        </w:tc>
        <w:tc>
          <w:tcPr>
            <w:tcW w:w="1559" w:type="dxa"/>
            <w:vAlign w:val="center"/>
          </w:tcPr>
          <w:p w:rsidR="0085053D" w:rsidRPr="0085053D" w:rsidRDefault="0085053D" w:rsidP="0085053D">
            <w:pPr>
              <w:pStyle w:val="NormalWeb"/>
              <w:rPr>
                <w:color w:val="5A5A5A"/>
              </w:rPr>
            </w:pPr>
            <w:r w:rsidRPr="0085053D">
              <w:rPr>
                <w:color w:val="000000"/>
              </w:rPr>
              <w:t>%85</w:t>
            </w:r>
          </w:p>
        </w:tc>
      </w:tr>
      <w:tr w:rsidR="0085053D" w:rsidTr="007873E6">
        <w:tc>
          <w:tcPr>
            <w:tcW w:w="2518" w:type="dxa"/>
          </w:tcPr>
          <w:p w:rsidR="0085053D" w:rsidRPr="00C11F04" w:rsidRDefault="0085053D" w:rsidP="0085053D">
            <w:pPr>
              <w:jc w:val="both"/>
              <w:rPr>
                <w:rFonts w:ascii="Times New Roman" w:hAnsi="Times New Roman" w:cs="Times New Roman"/>
              </w:rPr>
            </w:pPr>
            <w:r w:rsidRPr="00C11F04">
              <w:rPr>
                <w:rFonts w:ascii="Times New Roman" w:hAnsi="Times New Roman" w:cs="Times New Roman"/>
              </w:rPr>
              <w:t>3600</w:t>
            </w:r>
            <w:r w:rsidR="007873E6" w:rsidRPr="00C11F04">
              <w:rPr>
                <w:rFonts w:ascii="Times New Roman" w:hAnsi="Times New Roman" w:cs="Times New Roman"/>
              </w:rPr>
              <w:t>(dahil)</w:t>
            </w:r>
            <w:r w:rsidRPr="00C11F04">
              <w:rPr>
                <w:rFonts w:ascii="Times New Roman" w:hAnsi="Times New Roman" w:cs="Times New Roman"/>
              </w:rPr>
              <w:t xml:space="preserve"> – </w:t>
            </w:r>
            <w:r w:rsidR="00DC7DA5" w:rsidRPr="00C11F04">
              <w:rPr>
                <w:rFonts w:ascii="Times New Roman" w:hAnsi="Times New Roman" w:cs="Times New Roman"/>
              </w:rPr>
              <w:t>54</w:t>
            </w:r>
            <w:r w:rsidRPr="00C11F04">
              <w:rPr>
                <w:rFonts w:ascii="Times New Roman" w:hAnsi="Times New Roman" w:cs="Times New Roman"/>
              </w:rPr>
              <w:t>00</w:t>
            </w:r>
            <w:r w:rsidR="007873E6" w:rsidRPr="00C11F04">
              <w:rPr>
                <w:rFonts w:ascii="Times New Roman" w:hAnsi="Times New Roman" w:cs="Times New Roman"/>
              </w:rPr>
              <w:t>(hariç)</w:t>
            </w:r>
          </w:p>
        </w:tc>
        <w:tc>
          <w:tcPr>
            <w:tcW w:w="1559" w:type="dxa"/>
            <w:vAlign w:val="center"/>
          </w:tcPr>
          <w:p w:rsidR="0085053D" w:rsidRPr="0085053D" w:rsidRDefault="0085053D" w:rsidP="0085053D">
            <w:pPr>
              <w:pStyle w:val="NormalWeb"/>
              <w:rPr>
                <w:color w:val="5A5A5A"/>
              </w:rPr>
            </w:pPr>
            <w:r w:rsidRPr="0085053D">
              <w:rPr>
                <w:color w:val="000000"/>
              </w:rPr>
              <w:t>%145</w:t>
            </w:r>
          </w:p>
        </w:tc>
      </w:tr>
      <w:tr w:rsidR="0085053D" w:rsidTr="007873E6">
        <w:tc>
          <w:tcPr>
            <w:tcW w:w="2518" w:type="dxa"/>
          </w:tcPr>
          <w:p w:rsidR="0085053D" w:rsidRPr="00C11F04" w:rsidRDefault="00DC7DA5" w:rsidP="0085053D">
            <w:pPr>
              <w:jc w:val="both"/>
              <w:rPr>
                <w:rFonts w:ascii="Times New Roman" w:hAnsi="Times New Roman" w:cs="Times New Roman"/>
              </w:rPr>
            </w:pPr>
            <w:r w:rsidRPr="00C11F04">
              <w:rPr>
                <w:rFonts w:ascii="Times New Roman" w:hAnsi="Times New Roman" w:cs="Times New Roman"/>
              </w:rPr>
              <w:t>54</w:t>
            </w:r>
            <w:r w:rsidR="0085053D" w:rsidRPr="00C11F04">
              <w:rPr>
                <w:rFonts w:ascii="Times New Roman" w:hAnsi="Times New Roman" w:cs="Times New Roman"/>
              </w:rPr>
              <w:t>00</w:t>
            </w:r>
            <w:r w:rsidR="007873E6" w:rsidRPr="00C11F04">
              <w:rPr>
                <w:rFonts w:ascii="Times New Roman" w:hAnsi="Times New Roman" w:cs="Times New Roman"/>
              </w:rPr>
              <w:t>(dahil)</w:t>
            </w:r>
            <w:r w:rsidR="0085053D" w:rsidRPr="00C11F04">
              <w:rPr>
                <w:rFonts w:ascii="Times New Roman" w:hAnsi="Times New Roman" w:cs="Times New Roman"/>
              </w:rPr>
              <w:t xml:space="preserve"> – </w:t>
            </w:r>
            <w:r w:rsidRPr="00C11F04">
              <w:rPr>
                <w:rFonts w:ascii="Times New Roman" w:hAnsi="Times New Roman" w:cs="Times New Roman"/>
              </w:rPr>
              <w:t>70</w:t>
            </w:r>
            <w:r w:rsidR="0085053D" w:rsidRPr="00C11F04">
              <w:rPr>
                <w:rFonts w:ascii="Times New Roman" w:hAnsi="Times New Roman" w:cs="Times New Roman"/>
              </w:rPr>
              <w:t>00</w:t>
            </w:r>
            <w:r w:rsidR="007873E6" w:rsidRPr="00C11F04">
              <w:rPr>
                <w:rFonts w:ascii="Times New Roman" w:hAnsi="Times New Roman" w:cs="Times New Roman"/>
              </w:rPr>
              <w:t>(hariç)</w:t>
            </w:r>
          </w:p>
        </w:tc>
        <w:tc>
          <w:tcPr>
            <w:tcW w:w="1559" w:type="dxa"/>
            <w:vAlign w:val="center"/>
          </w:tcPr>
          <w:p w:rsidR="0085053D" w:rsidRPr="0085053D" w:rsidRDefault="0085053D" w:rsidP="0085053D">
            <w:pPr>
              <w:pStyle w:val="NormalWeb"/>
              <w:rPr>
                <w:color w:val="5A5A5A"/>
              </w:rPr>
            </w:pPr>
            <w:r w:rsidRPr="0085053D">
              <w:rPr>
                <w:color w:val="000000"/>
              </w:rPr>
              <w:t>%165</w:t>
            </w:r>
          </w:p>
        </w:tc>
      </w:tr>
      <w:tr w:rsidR="0085053D" w:rsidTr="007873E6">
        <w:tc>
          <w:tcPr>
            <w:tcW w:w="2518" w:type="dxa"/>
          </w:tcPr>
          <w:p w:rsidR="0085053D" w:rsidRPr="00C11F04" w:rsidRDefault="00DC7DA5" w:rsidP="0085053D">
            <w:pPr>
              <w:jc w:val="both"/>
              <w:rPr>
                <w:rFonts w:ascii="Times New Roman" w:hAnsi="Times New Roman" w:cs="Times New Roman"/>
              </w:rPr>
            </w:pPr>
            <w:r w:rsidRPr="00C11F04">
              <w:rPr>
                <w:rFonts w:ascii="Times New Roman" w:hAnsi="Times New Roman" w:cs="Times New Roman"/>
              </w:rPr>
              <w:t>70</w:t>
            </w:r>
            <w:r w:rsidR="0085053D" w:rsidRPr="00C11F04">
              <w:rPr>
                <w:rFonts w:ascii="Times New Roman" w:hAnsi="Times New Roman" w:cs="Times New Roman"/>
              </w:rPr>
              <w:t>00</w:t>
            </w:r>
            <w:r w:rsidR="007873E6" w:rsidRPr="00C11F04">
              <w:rPr>
                <w:rFonts w:ascii="Times New Roman" w:hAnsi="Times New Roman" w:cs="Times New Roman"/>
              </w:rPr>
              <w:t>(dahil)</w:t>
            </w:r>
            <w:r w:rsidR="0085053D" w:rsidRPr="00C11F04">
              <w:rPr>
                <w:rFonts w:ascii="Times New Roman" w:hAnsi="Times New Roman" w:cs="Times New Roman"/>
              </w:rPr>
              <w:t xml:space="preserve"> – 7</w:t>
            </w:r>
            <w:r w:rsidRPr="00C11F04">
              <w:rPr>
                <w:rFonts w:ascii="Times New Roman" w:hAnsi="Times New Roman" w:cs="Times New Roman"/>
              </w:rPr>
              <w:t>8</w:t>
            </w:r>
            <w:r w:rsidR="0085053D" w:rsidRPr="00C11F04">
              <w:rPr>
                <w:rFonts w:ascii="Times New Roman" w:hAnsi="Times New Roman" w:cs="Times New Roman"/>
              </w:rPr>
              <w:t>00</w:t>
            </w:r>
            <w:r w:rsidR="007873E6" w:rsidRPr="00C11F04">
              <w:rPr>
                <w:rFonts w:ascii="Times New Roman" w:hAnsi="Times New Roman" w:cs="Times New Roman"/>
              </w:rPr>
              <w:t>(hariç)</w:t>
            </w:r>
          </w:p>
        </w:tc>
        <w:tc>
          <w:tcPr>
            <w:tcW w:w="1559" w:type="dxa"/>
            <w:vAlign w:val="center"/>
          </w:tcPr>
          <w:p w:rsidR="0085053D" w:rsidRPr="0085053D" w:rsidRDefault="0085053D" w:rsidP="0085053D">
            <w:pPr>
              <w:pStyle w:val="NormalWeb"/>
              <w:rPr>
                <w:color w:val="5A5A5A"/>
              </w:rPr>
            </w:pPr>
            <w:r w:rsidRPr="0085053D">
              <w:rPr>
                <w:color w:val="000000"/>
              </w:rPr>
              <w:t>%195</w:t>
            </w:r>
          </w:p>
        </w:tc>
      </w:tr>
      <w:tr w:rsidR="0085053D" w:rsidTr="007873E6">
        <w:tc>
          <w:tcPr>
            <w:tcW w:w="2518" w:type="dxa"/>
          </w:tcPr>
          <w:p w:rsidR="0085053D" w:rsidRPr="00C11F04" w:rsidRDefault="0085053D" w:rsidP="0085053D">
            <w:pPr>
              <w:jc w:val="both"/>
              <w:rPr>
                <w:rFonts w:ascii="Times New Roman" w:hAnsi="Times New Roman" w:cs="Times New Roman"/>
              </w:rPr>
            </w:pPr>
            <w:r w:rsidRPr="00C11F04">
              <w:rPr>
                <w:rFonts w:ascii="Times New Roman" w:hAnsi="Times New Roman" w:cs="Times New Roman"/>
              </w:rPr>
              <w:t>7</w:t>
            </w:r>
            <w:r w:rsidR="00DC7DA5" w:rsidRPr="00C11F04">
              <w:rPr>
                <w:rFonts w:ascii="Times New Roman" w:hAnsi="Times New Roman" w:cs="Times New Roman"/>
              </w:rPr>
              <w:t>8</w:t>
            </w:r>
            <w:r w:rsidRPr="00C11F04">
              <w:rPr>
                <w:rFonts w:ascii="Times New Roman" w:hAnsi="Times New Roman" w:cs="Times New Roman"/>
              </w:rPr>
              <w:t>00</w:t>
            </w:r>
            <w:r w:rsidR="007873E6" w:rsidRPr="00C11F04">
              <w:rPr>
                <w:rFonts w:ascii="Times New Roman" w:hAnsi="Times New Roman" w:cs="Times New Roman"/>
              </w:rPr>
              <w:t>(dahil)</w:t>
            </w:r>
            <w:r w:rsidRPr="00C11F04">
              <w:rPr>
                <w:rFonts w:ascii="Times New Roman" w:hAnsi="Times New Roman" w:cs="Times New Roman"/>
              </w:rPr>
              <w:t xml:space="preserve"> – 8400</w:t>
            </w:r>
            <w:r w:rsidR="007873E6" w:rsidRPr="00C11F04">
              <w:rPr>
                <w:rFonts w:ascii="Times New Roman" w:hAnsi="Times New Roman" w:cs="Times New Roman"/>
              </w:rPr>
              <w:t>(hariç)</w:t>
            </w:r>
          </w:p>
        </w:tc>
        <w:tc>
          <w:tcPr>
            <w:tcW w:w="1559" w:type="dxa"/>
            <w:vAlign w:val="center"/>
          </w:tcPr>
          <w:p w:rsidR="0085053D" w:rsidRPr="0085053D" w:rsidRDefault="0085053D" w:rsidP="0085053D">
            <w:pPr>
              <w:pStyle w:val="NormalWeb"/>
              <w:rPr>
                <w:color w:val="5A5A5A"/>
              </w:rPr>
            </w:pPr>
            <w:r w:rsidRPr="0085053D">
              <w:rPr>
                <w:color w:val="000000"/>
              </w:rPr>
              <w:t>%215</w:t>
            </w:r>
          </w:p>
        </w:tc>
      </w:tr>
      <w:tr w:rsidR="0085053D" w:rsidTr="007873E6">
        <w:tc>
          <w:tcPr>
            <w:tcW w:w="2518" w:type="dxa"/>
          </w:tcPr>
          <w:p w:rsidR="0085053D" w:rsidRPr="00C11F04" w:rsidRDefault="0085053D" w:rsidP="0085053D">
            <w:pPr>
              <w:jc w:val="both"/>
              <w:rPr>
                <w:rFonts w:ascii="Times New Roman" w:hAnsi="Times New Roman" w:cs="Times New Roman"/>
                <w:sz w:val="24"/>
              </w:rPr>
            </w:pPr>
            <w:r w:rsidRPr="00C11F04">
              <w:rPr>
                <w:rFonts w:ascii="Times New Roman" w:hAnsi="Times New Roman" w:cs="Times New Roman"/>
                <w:sz w:val="24"/>
              </w:rPr>
              <w:t>8400 ve üstü</w:t>
            </w:r>
          </w:p>
        </w:tc>
        <w:tc>
          <w:tcPr>
            <w:tcW w:w="1559" w:type="dxa"/>
            <w:vAlign w:val="center"/>
          </w:tcPr>
          <w:p w:rsidR="0085053D" w:rsidRPr="0085053D" w:rsidRDefault="0085053D" w:rsidP="0085053D">
            <w:pPr>
              <w:pStyle w:val="NormalWeb"/>
              <w:rPr>
                <w:color w:val="000000"/>
              </w:rPr>
            </w:pPr>
            <w:r w:rsidRPr="0085053D">
              <w:rPr>
                <w:color w:val="000000"/>
              </w:rPr>
              <w:t>%255</w:t>
            </w:r>
          </w:p>
        </w:tc>
      </w:tr>
    </w:tbl>
    <w:p w:rsidR="00022EF1" w:rsidRDefault="00022EF1" w:rsidP="009C633B">
      <w:pPr>
        <w:tabs>
          <w:tab w:val="left" w:pos="1985"/>
        </w:tabs>
        <w:rPr>
          <w:rFonts w:ascii="Times New Roman" w:hAnsi="Times New Roman" w:cs="Times New Roman"/>
          <w:b/>
          <w:sz w:val="24"/>
          <w:szCs w:val="24"/>
        </w:rPr>
      </w:pPr>
    </w:p>
    <w:p w:rsidR="009C633B" w:rsidRDefault="009C633B" w:rsidP="009C633B">
      <w:pPr>
        <w:tabs>
          <w:tab w:val="left" w:pos="1985"/>
        </w:tabs>
        <w:rPr>
          <w:rFonts w:ascii="Times New Roman" w:hAnsi="Times New Roman" w:cs="Times New Roman"/>
          <w:b/>
          <w:sz w:val="24"/>
          <w:szCs w:val="24"/>
        </w:rPr>
      </w:pPr>
      <w:r w:rsidRPr="009C633B">
        <w:rPr>
          <w:rFonts w:ascii="Times New Roman" w:hAnsi="Times New Roman" w:cs="Times New Roman"/>
          <w:b/>
          <w:sz w:val="24"/>
          <w:szCs w:val="24"/>
        </w:rPr>
        <w:t>BO</w:t>
      </w:r>
      <w:r w:rsidR="00E91486">
        <w:rPr>
          <w:rFonts w:ascii="Times New Roman" w:hAnsi="Times New Roman" w:cs="Times New Roman"/>
          <w:b/>
          <w:sz w:val="24"/>
          <w:szCs w:val="24"/>
        </w:rPr>
        <w:t>RDRO</w:t>
      </w:r>
    </w:p>
    <w:p w:rsidR="00AA7A6F" w:rsidRPr="00022EF1" w:rsidRDefault="006F066A" w:rsidP="006F066A">
      <w:pPr>
        <w:tabs>
          <w:tab w:val="left" w:pos="1985"/>
        </w:tabs>
        <w:jc w:val="both"/>
        <w:rPr>
          <w:rFonts w:ascii="Times New Roman" w:hAnsi="Times New Roman" w:cs="Times New Roman"/>
          <w:szCs w:val="24"/>
        </w:rPr>
      </w:pPr>
      <w:r w:rsidRPr="00022EF1">
        <w:rPr>
          <w:rFonts w:ascii="Times New Roman" w:hAnsi="Times New Roman" w:cs="Times New Roman"/>
        </w:rPr>
        <w:t>Hazine ve Maliye Bakanlığı Muhasebat Genel Müdürlüğü Kamu Harcama ve Muhasebat Genel Müdürlüğü Kamu Harcama ve Muhasebe Bilişim Sistemi (KBS)  üzerinden maaş hesaplaması yapılarak ücret alan kişiler</w:t>
      </w:r>
      <w:r w:rsidRPr="00022EF1">
        <w:rPr>
          <w:sz w:val="20"/>
        </w:rPr>
        <w:t xml:space="preserve"> </w:t>
      </w:r>
      <w:r w:rsidR="00BD499D" w:rsidRPr="00022EF1">
        <w:rPr>
          <w:rFonts w:ascii="Times New Roman" w:hAnsi="Times New Roman" w:cs="Times New Roman"/>
          <w:szCs w:val="24"/>
        </w:rPr>
        <w:t>e-</w:t>
      </w:r>
      <w:r w:rsidR="00576577" w:rsidRPr="00022EF1">
        <w:rPr>
          <w:rFonts w:ascii="Times New Roman" w:hAnsi="Times New Roman" w:cs="Times New Roman"/>
          <w:szCs w:val="24"/>
        </w:rPr>
        <w:t>devlete</w:t>
      </w:r>
      <w:r w:rsidR="00BD499D" w:rsidRPr="00022EF1">
        <w:rPr>
          <w:rFonts w:ascii="Times New Roman" w:hAnsi="Times New Roman" w:cs="Times New Roman"/>
          <w:szCs w:val="24"/>
        </w:rPr>
        <w:t xml:space="preserve"> (giris.turkiye.gov.tr) T.C. Kimlik No ve e-devlet şifresi ile giriş yaparak, Hazine ve Maliye Bakanlığı e-Bordro Hizmeti</w:t>
      </w:r>
      <w:r w:rsidR="00576577" w:rsidRPr="00022EF1">
        <w:rPr>
          <w:rFonts w:ascii="Times New Roman" w:hAnsi="Times New Roman" w:cs="Times New Roman"/>
          <w:szCs w:val="24"/>
        </w:rPr>
        <w:t>ni seçip</w:t>
      </w:r>
      <w:r w:rsidR="00BD499D" w:rsidRPr="00022EF1">
        <w:rPr>
          <w:rFonts w:ascii="Times New Roman" w:hAnsi="Times New Roman" w:cs="Times New Roman"/>
          <w:szCs w:val="24"/>
        </w:rPr>
        <w:t xml:space="preserve"> yıl/ay seçerek sorgulama yaptıklarında seçtikleri döneme ait bordro ayrıntılarını görebilmekte, indirebilmekte ve çıktı alabilmektedirler.</w:t>
      </w:r>
      <w:r w:rsidR="00AA7A6F" w:rsidRPr="00022EF1">
        <w:rPr>
          <w:rFonts w:ascii="Times New Roman" w:hAnsi="Times New Roman" w:cs="Times New Roman"/>
          <w:szCs w:val="24"/>
        </w:rPr>
        <w:t xml:space="preserve"> </w:t>
      </w:r>
    </w:p>
    <w:p w:rsidR="00A177AC" w:rsidRPr="00022EF1" w:rsidRDefault="00F0559E" w:rsidP="006F066A">
      <w:pPr>
        <w:tabs>
          <w:tab w:val="left" w:pos="1985"/>
        </w:tabs>
        <w:jc w:val="both"/>
        <w:rPr>
          <w:rFonts w:ascii="Times New Roman" w:hAnsi="Times New Roman" w:cs="Times New Roman"/>
          <w:szCs w:val="24"/>
        </w:rPr>
      </w:pPr>
      <w:r>
        <w:rPr>
          <w:rFonts w:ascii="Times New Roman" w:hAnsi="Times New Roman" w:cs="Times New Roman"/>
          <w:szCs w:val="24"/>
        </w:rPr>
        <w:t>B</w:t>
      </w:r>
      <w:r w:rsidR="00A177AC" w:rsidRPr="00022EF1">
        <w:rPr>
          <w:rFonts w:ascii="Times New Roman" w:hAnsi="Times New Roman" w:cs="Times New Roman"/>
          <w:szCs w:val="24"/>
        </w:rPr>
        <w:t>ordro en üst kısımdaki kurum/birim, ait olduğu ay ve bütçe yılı bilgilerinden sonra, personel bilgileri, gelir ve kesinti olmak üzere üç bölümden oluşmaktadır.</w:t>
      </w:r>
    </w:p>
    <w:p w:rsidR="00475169" w:rsidRDefault="005D3F8A" w:rsidP="006F066A">
      <w:pPr>
        <w:tabs>
          <w:tab w:val="left" w:pos="1985"/>
        </w:tabs>
        <w:jc w:val="both"/>
        <w:rPr>
          <w:rFonts w:ascii="Times New Roman" w:hAnsi="Times New Roman" w:cs="Times New Roman"/>
          <w:szCs w:val="24"/>
        </w:rPr>
      </w:pPr>
      <w:r w:rsidRPr="00022EF1">
        <w:rPr>
          <w:rFonts w:ascii="Times New Roman" w:hAnsi="Times New Roman" w:cs="Times New Roman"/>
          <w:szCs w:val="24"/>
        </w:rPr>
        <w:t>Bu bölümler</w:t>
      </w:r>
      <w:r w:rsidR="00F0559E">
        <w:rPr>
          <w:rFonts w:ascii="Times New Roman" w:hAnsi="Times New Roman" w:cs="Times New Roman"/>
          <w:szCs w:val="24"/>
        </w:rPr>
        <w:t xml:space="preserve"> aşağıda </w:t>
      </w:r>
      <w:r w:rsidR="00475169" w:rsidRPr="00022EF1">
        <w:rPr>
          <w:rFonts w:ascii="Times New Roman" w:hAnsi="Times New Roman" w:cs="Times New Roman"/>
          <w:szCs w:val="24"/>
        </w:rPr>
        <w:t xml:space="preserve">başlıklar halinde ilgili mevzuat hükümleri </w:t>
      </w:r>
      <w:r w:rsidR="00F0559E">
        <w:rPr>
          <w:rFonts w:ascii="Times New Roman" w:hAnsi="Times New Roman" w:cs="Times New Roman"/>
          <w:szCs w:val="24"/>
        </w:rPr>
        <w:t xml:space="preserve">ve </w:t>
      </w:r>
      <w:r w:rsidR="00475169" w:rsidRPr="00022EF1">
        <w:rPr>
          <w:rFonts w:ascii="Times New Roman" w:hAnsi="Times New Roman" w:cs="Times New Roman"/>
          <w:szCs w:val="24"/>
        </w:rPr>
        <w:t>hesaplama yönte</w:t>
      </w:r>
      <w:r w:rsidR="00F0559E">
        <w:rPr>
          <w:rFonts w:ascii="Times New Roman" w:hAnsi="Times New Roman" w:cs="Times New Roman"/>
          <w:szCs w:val="24"/>
        </w:rPr>
        <w:t>mleri ile birlikte</w:t>
      </w:r>
      <w:r w:rsidR="00475169" w:rsidRPr="00022EF1">
        <w:rPr>
          <w:rFonts w:ascii="Times New Roman" w:hAnsi="Times New Roman" w:cs="Times New Roman"/>
          <w:szCs w:val="24"/>
        </w:rPr>
        <w:t xml:space="preserve"> anlatılmaktadır.</w:t>
      </w:r>
    </w:p>
    <w:p w:rsidR="003222F0" w:rsidRPr="00022EF1" w:rsidRDefault="003222F0" w:rsidP="006F066A">
      <w:pPr>
        <w:tabs>
          <w:tab w:val="left" w:pos="1985"/>
        </w:tabs>
        <w:jc w:val="both"/>
        <w:rPr>
          <w:rFonts w:ascii="Times New Roman" w:hAnsi="Times New Roman" w:cs="Times New Roman"/>
          <w:szCs w:val="24"/>
        </w:rPr>
      </w:pPr>
    </w:p>
    <w:p w:rsidR="00186BBC" w:rsidRDefault="00186BBC" w:rsidP="006F066A">
      <w:pPr>
        <w:tabs>
          <w:tab w:val="left" w:pos="1985"/>
        </w:tabs>
        <w:jc w:val="both"/>
        <w:rPr>
          <w:rFonts w:ascii="Times New Roman" w:hAnsi="Times New Roman" w:cs="Times New Roman"/>
          <w:sz w:val="24"/>
          <w:szCs w:val="24"/>
        </w:rPr>
      </w:pPr>
      <w:r w:rsidRPr="00186BBC">
        <w:rPr>
          <w:rFonts w:ascii="Times New Roman" w:hAnsi="Times New Roman" w:cs="Times New Roman"/>
          <w:b/>
          <w:sz w:val="24"/>
          <w:szCs w:val="24"/>
        </w:rPr>
        <w:t>1.BÖLÜM – PERSONEL BİLGİLERİ</w:t>
      </w:r>
    </w:p>
    <w:p w:rsidR="00A30692"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A30692" w:rsidRPr="00186BBC">
        <w:rPr>
          <w:rFonts w:ascii="Times New Roman" w:hAnsi="Times New Roman" w:cs="Times New Roman"/>
          <w:b/>
          <w:sz w:val="24"/>
          <w:szCs w:val="24"/>
        </w:rPr>
        <w:t>Personel Numarası</w:t>
      </w:r>
    </w:p>
    <w:p w:rsidR="006369BB" w:rsidRDefault="00643DC2" w:rsidP="006F066A">
      <w:pPr>
        <w:tabs>
          <w:tab w:val="left" w:pos="1985"/>
        </w:tabs>
        <w:jc w:val="both"/>
        <w:rPr>
          <w:rFonts w:ascii="Times New Roman" w:hAnsi="Times New Roman" w:cs="Times New Roman"/>
          <w:sz w:val="24"/>
          <w:szCs w:val="24"/>
        </w:rPr>
      </w:pPr>
      <w:r>
        <w:rPr>
          <w:rFonts w:ascii="Times New Roman" w:hAnsi="Times New Roman" w:cs="Times New Roman"/>
          <w:sz w:val="24"/>
          <w:szCs w:val="24"/>
        </w:rPr>
        <w:t>Kuruma ataması yapılarak g</w:t>
      </w:r>
      <w:r w:rsidR="00A30692" w:rsidRPr="00A30692">
        <w:rPr>
          <w:rFonts w:ascii="Times New Roman" w:hAnsi="Times New Roman" w:cs="Times New Roman"/>
          <w:sz w:val="24"/>
          <w:szCs w:val="24"/>
        </w:rPr>
        <w:t>öreve başlayan</w:t>
      </w:r>
      <w:r>
        <w:rPr>
          <w:rFonts w:ascii="Times New Roman" w:hAnsi="Times New Roman" w:cs="Times New Roman"/>
          <w:sz w:val="24"/>
          <w:szCs w:val="24"/>
        </w:rPr>
        <w:t xml:space="preserve"> ve gerekli evrakları tamamlanan</w:t>
      </w:r>
      <w:r w:rsidR="00A30692" w:rsidRPr="00A30692">
        <w:rPr>
          <w:rFonts w:ascii="Times New Roman" w:hAnsi="Times New Roman" w:cs="Times New Roman"/>
          <w:sz w:val="24"/>
          <w:szCs w:val="24"/>
        </w:rPr>
        <w:t xml:space="preserve"> personelin </w:t>
      </w:r>
      <w:r>
        <w:rPr>
          <w:rFonts w:ascii="Times New Roman" w:hAnsi="Times New Roman" w:cs="Times New Roman"/>
          <w:sz w:val="24"/>
          <w:szCs w:val="24"/>
        </w:rPr>
        <w:t xml:space="preserve">Hazine ve Maliye Bakanlığı </w:t>
      </w:r>
      <w:r w:rsidR="00A30692" w:rsidRPr="00A30692">
        <w:rPr>
          <w:rFonts w:ascii="Times New Roman" w:hAnsi="Times New Roman" w:cs="Times New Roman"/>
          <w:sz w:val="24"/>
          <w:szCs w:val="24"/>
        </w:rPr>
        <w:t>Muhasebat Genel Müdürlüğü Kamu Harcama ve</w:t>
      </w:r>
      <w:r>
        <w:rPr>
          <w:rFonts w:ascii="Times New Roman" w:hAnsi="Times New Roman" w:cs="Times New Roman"/>
          <w:sz w:val="24"/>
          <w:szCs w:val="24"/>
        </w:rPr>
        <w:t xml:space="preserve"> Muhasebe Bilişim Sistemine (KBS)</w:t>
      </w:r>
      <w:r w:rsidR="00A30692" w:rsidRPr="00A30692">
        <w:rPr>
          <w:rFonts w:ascii="Times New Roman" w:hAnsi="Times New Roman" w:cs="Times New Roman"/>
          <w:sz w:val="24"/>
          <w:szCs w:val="24"/>
        </w:rPr>
        <w:t xml:space="preserve"> ilk kez bilgilerinin girilmesiyle sistem tarafından otomatik </w:t>
      </w:r>
      <w:r>
        <w:rPr>
          <w:rFonts w:ascii="Times New Roman" w:hAnsi="Times New Roman" w:cs="Times New Roman"/>
          <w:sz w:val="24"/>
          <w:szCs w:val="24"/>
        </w:rPr>
        <w:t xml:space="preserve">olarak oluşturulan numaradır. </w:t>
      </w:r>
      <w:r w:rsidR="006369BB">
        <w:rPr>
          <w:rFonts w:ascii="Times New Roman" w:hAnsi="Times New Roman" w:cs="Times New Roman"/>
          <w:sz w:val="24"/>
          <w:szCs w:val="24"/>
        </w:rPr>
        <w:t xml:space="preserve">KBS </w:t>
      </w:r>
      <w:r w:rsidR="000A48C7">
        <w:rPr>
          <w:rFonts w:ascii="Times New Roman" w:hAnsi="Times New Roman" w:cs="Times New Roman"/>
          <w:sz w:val="24"/>
          <w:szCs w:val="24"/>
        </w:rPr>
        <w:t xml:space="preserve">sisteminde maaş işlemleri </w:t>
      </w:r>
      <w:r w:rsidR="006369BB">
        <w:rPr>
          <w:rFonts w:ascii="Times New Roman" w:hAnsi="Times New Roman" w:cs="Times New Roman"/>
          <w:sz w:val="24"/>
          <w:szCs w:val="24"/>
        </w:rPr>
        <w:t xml:space="preserve">için kullanılır. </w:t>
      </w:r>
    </w:p>
    <w:p w:rsidR="00A30692"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4C4FC6" w:rsidRPr="00186BBC">
        <w:rPr>
          <w:rFonts w:ascii="Times New Roman" w:hAnsi="Times New Roman" w:cs="Times New Roman"/>
          <w:b/>
          <w:sz w:val="24"/>
          <w:szCs w:val="24"/>
        </w:rPr>
        <w:t>Adı Soyadı</w:t>
      </w:r>
      <w:r w:rsidR="000A48C7" w:rsidRPr="00186BBC">
        <w:rPr>
          <w:rFonts w:ascii="Times New Roman" w:hAnsi="Times New Roman" w:cs="Times New Roman"/>
          <w:b/>
          <w:sz w:val="24"/>
          <w:szCs w:val="24"/>
        </w:rPr>
        <w:t xml:space="preserve"> </w:t>
      </w:r>
    </w:p>
    <w:p w:rsidR="004C4FC6" w:rsidRDefault="004C4FC6" w:rsidP="006F066A">
      <w:pPr>
        <w:tabs>
          <w:tab w:val="left" w:pos="1985"/>
        </w:tabs>
        <w:jc w:val="both"/>
        <w:rPr>
          <w:rFonts w:ascii="Times New Roman" w:hAnsi="Times New Roman" w:cs="Times New Roman"/>
          <w:sz w:val="24"/>
          <w:szCs w:val="24"/>
        </w:rPr>
      </w:pPr>
      <w:r w:rsidRPr="004C4FC6">
        <w:rPr>
          <w:rFonts w:ascii="Times New Roman" w:hAnsi="Times New Roman" w:cs="Times New Roman"/>
          <w:sz w:val="24"/>
          <w:szCs w:val="24"/>
        </w:rPr>
        <w:t xml:space="preserve">Bordro sahibi personelin ad ve soyadının belirtildiği alandır. </w:t>
      </w:r>
    </w:p>
    <w:p w:rsidR="004C4FC6"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A18C4" w:rsidRPr="00186BBC">
        <w:rPr>
          <w:rFonts w:ascii="Times New Roman" w:hAnsi="Times New Roman" w:cs="Times New Roman"/>
          <w:b/>
          <w:sz w:val="24"/>
          <w:szCs w:val="24"/>
        </w:rPr>
        <w:t>Kurum Sicil Numarası</w:t>
      </w:r>
    </w:p>
    <w:p w:rsidR="000A18C4" w:rsidRDefault="000A18C4" w:rsidP="006F066A">
      <w:pPr>
        <w:tabs>
          <w:tab w:val="left" w:pos="1985"/>
        </w:tabs>
        <w:jc w:val="both"/>
        <w:rPr>
          <w:rFonts w:ascii="Times New Roman" w:hAnsi="Times New Roman" w:cs="Times New Roman"/>
          <w:sz w:val="24"/>
          <w:szCs w:val="24"/>
        </w:rPr>
      </w:pPr>
      <w:r w:rsidRPr="000A18C4">
        <w:rPr>
          <w:rFonts w:ascii="Times New Roman" w:hAnsi="Times New Roman" w:cs="Times New Roman"/>
          <w:sz w:val="24"/>
          <w:szCs w:val="24"/>
        </w:rPr>
        <w:t>Göreve başlayan personele Personel Daire Baş</w:t>
      </w:r>
      <w:r>
        <w:rPr>
          <w:rFonts w:ascii="Times New Roman" w:hAnsi="Times New Roman" w:cs="Times New Roman"/>
          <w:sz w:val="24"/>
          <w:szCs w:val="24"/>
        </w:rPr>
        <w:t>kanlığı tarafından</w:t>
      </w:r>
      <w:r w:rsidRPr="000A18C4">
        <w:rPr>
          <w:rFonts w:ascii="Times New Roman" w:hAnsi="Times New Roman" w:cs="Times New Roman"/>
          <w:sz w:val="24"/>
          <w:szCs w:val="24"/>
        </w:rPr>
        <w:t xml:space="preserve"> kurum kayıt sırasına göre arşiv, özlük, disiplin vb. işlemlerini</w:t>
      </w:r>
      <w:r>
        <w:rPr>
          <w:rFonts w:ascii="Times New Roman" w:hAnsi="Times New Roman" w:cs="Times New Roman"/>
          <w:sz w:val="24"/>
          <w:szCs w:val="24"/>
        </w:rPr>
        <w:t xml:space="preserve"> dosyalamak için verilen numaradır.</w:t>
      </w:r>
    </w:p>
    <w:p w:rsidR="000A18C4"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A18C4" w:rsidRPr="00186BBC">
        <w:rPr>
          <w:rFonts w:ascii="Times New Roman" w:hAnsi="Times New Roman" w:cs="Times New Roman"/>
          <w:b/>
          <w:sz w:val="24"/>
          <w:szCs w:val="24"/>
        </w:rPr>
        <w:t>Emekli Sicil Numarası</w:t>
      </w:r>
    </w:p>
    <w:p w:rsidR="000A18C4" w:rsidRDefault="000A18C4" w:rsidP="006F066A">
      <w:pPr>
        <w:tabs>
          <w:tab w:val="left" w:pos="1985"/>
        </w:tabs>
        <w:jc w:val="both"/>
        <w:rPr>
          <w:rFonts w:ascii="Times New Roman" w:hAnsi="Times New Roman" w:cs="Times New Roman"/>
          <w:sz w:val="24"/>
          <w:szCs w:val="24"/>
        </w:rPr>
      </w:pPr>
      <w:r w:rsidRPr="000A18C4">
        <w:rPr>
          <w:rFonts w:ascii="Times New Roman" w:hAnsi="Times New Roman" w:cs="Times New Roman"/>
          <w:sz w:val="24"/>
          <w:szCs w:val="24"/>
        </w:rPr>
        <w:t>İlk kez göreve başlayan kişiye S</w:t>
      </w:r>
      <w:r>
        <w:rPr>
          <w:rFonts w:ascii="Times New Roman" w:hAnsi="Times New Roman" w:cs="Times New Roman"/>
          <w:sz w:val="24"/>
          <w:szCs w:val="24"/>
        </w:rPr>
        <w:t xml:space="preserve">osyal </w:t>
      </w:r>
      <w:r w:rsidRPr="000A18C4">
        <w:rPr>
          <w:rFonts w:ascii="Times New Roman" w:hAnsi="Times New Roman" w:cs="Times New Roman"/>
          <w:sz w:val="24"/>
          <w:szCs w:val="24"/>
        </w:rPr>
        <w:t>G</w:t>
      </w:r>
      <w:r>
        <w:rPr>
          <w:rFonts w:ascii="Times New Roman" w:hAnsi="Times New Roman" w:cs="Times New Roman"/>
          <w:sz w:val="24"/>
          <w:szCs w:val="24"/>
        </w:rPr>
        <w:t xml:space="preserve">üvenlik </w:t>
      </w:r>
      <w:r w:rsidRPr="000A18C4">
        <w:rPr>
          <w:rFonts w:ascii="Times New Roman" w:hAnsi="Times New Roman" w:cs="Times New Roman"/>
          <w:sz w:val="24"/>
          <w:szCs w:val="24"/>
        </w:rPr>
        <w:t>K</w:t>
      </w:r>
      <w:r>
        <w:rPr>
          <w:rFonts w:ascii="Times New Roman" w:hAnsi="Times New Roman" w:cs="Times New Roman"/>
          <w:sz w:val="24"/>
          <w:szCs w:val="24"/>
        </w:rPr>
        <w:t xml:space="preserve">urumu internet sitesi ilgili bölümünden </w:t>
      </w:r>
      <w:r w:rsidRPr="000A18C4">
        <w:rPr>
          <w:rFonts w:ascii="Times New Roman" w:hAnsi="Times New Roman" w:cs="Times New Roman"/>
          <w:sz w:val="24"/>
          <w:szCs w:val="24"/>
        </w:rPr>
        <w:t xml:space="preserve">İşe </w:t>
      </w:r>
      <w:r>
        <w:rPr>
          <w:rFonts w:ascii="Times New Roman" w:hAnsi="Times New Roman" w:cs="Times New Roman"/>
          <w:sz w:val="24"/>
          <w:szCs w:val="24"/>
        </w:rPr>
        <w:t>G</w:t>
      </w:r>
      <w:r w:rsidRPr="000A18C4">
        <w:rPr>
          <w:rFonts w:ascii="Times New Roman" w:hAnsi="Times New Roman" w:cs="Times New Roman"/>
          <w:sz w:val="24"/>
          <w:szCs w:val="24"/>
        </w:rPr>
        <w:t xml:space="preserve">iriş </w:t>
      </w:r>
      <w:r>
        <w:rPr>
          <w:rFonts w:ascii="Times New Roman" w:hAnsi="Times New Roman" w:cs="Times New Roman"/>
          <w:sz w:val="24"/>
          <w:szCs w:val="24"/>
        </w:rPr>
        <w:t>B</w:t>
      </w:r>
      <w:r w:rsidRPr="000A18C4">
        <w:rPr>
          <w:rFonts w:ascii="Times New Roman" w:hAnsi="Times New Roman" w:cs="Times New Roman"/>
          <w:sz w:val="24"/>
          <w:szCs w:val="24"/>
        </w:rPr>
        <w:t>ildirgesi düzenlenince sistem tarafından otomatik verilir.</w:t>
      </w:r>
      <w:r w:rsidR="00E1603C">
        <w:rPr>
          <w:rFonts w:ascii="Times New Roman" w:hAnsi="Times New Roman" w:cs="Times New Roman"/>
          <w:sz w:val="24"/>
          <w:szCs w:val="24"/>
        </w:rPr>
        <w:t xml:space="preserve"> Emekli kesenekleri (primleri) bu numara ile ilişkilendirilir. Sosyal Güvenlik Kurumu yazışmalarında belirtilmesi faydalı olur.</w:t>
      </w:r>
      <w:r w:rsidR="000B7026">
        <w:rPr>
          <w:rFonts w:ascii="Times New Roman" w:hAnsi="Times New Roman" w:cs="Times New Roman"/>
          <w:sz w:val="24"/>
          <w:szCs w:val="24"/>
        </w:rPr>
        <w:t xml:space="preserve"> </w:t>
      </w:r>
    </w:p>
    <w:p w:rsidR="00E1603C"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E1603C" w:rsidRPr="00186BBC">
        <w:rPr>
          <w:rFonts w:ascii="Times New Roman" w:hAnsi="Times New Roman" w:cs="Times New Roman"/>
          <w:b/>
          <w:sz w:val="24"/>
          <w:szCs w:val="24"/>
        </w:rPr>
        <w:t>Hizmet Sınıfı / Unvanı</w:t>
      </w:r>
    </w:p>
    <w:p w:rsidR="00E1603C" w:rsidRPr="00707718" w:rsidRDefault="007078C4" w:rsidP="006F066A">
      <w:pPr>
        <w:tabs>
          <w:tab w:val="left" w:pos="198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İdari personel için </w:t>
      </w:r>
      <w:r w:rsidR="008B79BC" w:rsidRPr="00707718">
        <w:rPr>
          <w:rFonts w:ascii="Times New Roman" w:hAnsi="Times New Roman" w:cs="Times New Roman"/>
          <w:sz w:val="24"/>
          <w:szCs w:val="24"/>
        </w:rPr>
        <w:t>657 Sayılı Devlet Memurları Kanunu’nun, Tesis Edilen Sınıflar başlıklı 36. Maddesin</w:t>
      </w:r>
      <w:r>
        <w:rPr>
          <w:rFonts w:ascii="Times New Roman" w:hAnsi="Times New Roman" w:cs="Times New Roman"/>
          <w:sz w:val="24"/>
          <w:szCs w:val="24"/>
        </w:rPr>
        <w:t>de memurların hizmet sınıfları ve 2 Sayılı Genel Kadro ve Usulü Hakkında Cumhurbaşkanlığı Kararnamesi gereği ihdas edilen unvanlardır.</w:t>
      </w:r>
    </w:p>
    <w:p w:rsidR="008B79BC" w:rsidRDefault="007078C4" w:rsidP="006F066A">
      <w:pPr>
        <w:tabs>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Akademik personel için </w:t>
      </w:r>
      <w:r w:rsidR="008B79BC" w:rsidRPr="00707718">
        <w:rPr>
          <w:rFonts w:ascii="Times New Roman" w:hAnsi="Times New Roman" w:cs="Times New Roman"/>
          <w:sz w:val="24"/>
          <w:szCs w:val="24"/>
        </w:rPr>
        <w:t>2914 Sayılı Yükseköğretim Personel Kanunu’nun, Öğretim Elemanlarının Sınıflandırılması başlıklı 3. Maddesi ile 2547 sayılı Yükseköğretim Kanunu’nun, Tanımlar başlıklı 3. Maddesinde akademik personelin hizmet sınıfları ve unvanları</w:t>
      </w:r>
      <w:r>
        <w:rPr>
          <w:rFonts w:ascii="Times New Roman" w:hAnsi="Times New Roman" w:cs="Times New Roman"/>
          <w:sz w:val="24"/>
          <w:szCs w:val="24"/>
        </w:rPr>
        <w:t>dır.</w:t>
      </w:r>
    </w:p>
    <w:p w:rsidR="007078C4"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3F617E" w:rsidRPr="00186BBC">
        <w:rPr>
          <w:rFonts w:ascii="Times New Roman" w:hAnsi="Times New Roman" w:cs="Times New Roman"/>
          <w:b/>
          <w:sz w:val="24"/>
          <w:szCs w:val="24"/>
        </w:rPr>
        <w:t>Medeni Hali / Çocuk Sayısı</w:t>
      </w:r>
    </w:p>
    <w:p w:rsidR="003F617E" w:rsidRDefault="003F617E" w:rsidP="006F066A">
      <w:pPr>
        <w:tabs>
          <w:tab w:val="left" w:pos="1985"/>
        </w:tabs>
        <w:jc w:val="both"/>
        <w:rPr>
          <w:rFonts w:ascii="Times New Roman" w:hAnsi="Times New Roman" w:cs="Times New Roman"/>
          <w:color w:val="FF0000"/>
          <w:sz w:val="24"/>
          <w:szCs w:val="24"/>
        </w:rPr>
      </w:pPr>
      <w:r>
        <w:rPr>
          <w:rFonts w:ascii="Times New Roman" w:hAnsi="Times New Roman" w:cs="Times New Roman"/>
          <w:sz w:val="24"/>
          <w:szCs w:val="24"/>
        </w:rPr>
        <w:t>K</w:t>
      </w:r>
      <w:r w:rsidR="00664D7C">
        <w:rPr>
          <w:rFonts w:ascii="Times New Roman" w:hAnsi="Times New Roman" w:cs="Times New Roman"/>
          <w:sz w:val="24"/>
          <w:szCs w:val="24"/>
        </w:rPr>
        <w:t xml:space="preserve">işilerin evli, </w:t>
      </w:r>
      <w:r w:rsidR="00557E1E">
        <w:rPr>
          <w:rFonts w:ascii="Times New Roman" w:hAnsi="Times New Roman" w:cs="Times New Roman"/>
          <w:sz w:val="24"/>
          <w:szCs w:val="24"/>
        </w:rPr>
        <w:t>bekâr</w:t>
      </w:r>
      <w:r w:rsidR="00664D7C">
        <w:rPr>
          <w:rFonts w:ascii="Times New Roman" w:hAnsi="Times New Roman" w:cs="Times New Roman"/>
          <w:sz w:val="24"/>
          <w:szCs w:val="24"/>
        </w:rPr>
        <w:t xml:space="preserve"> durumu ve </w:t>
      </w:r>
      <w:r w:rsidR="00961282">
        <w:rPr>
          <w:rFonts w:ascii="Times New Roman" w:hAnsi="Times New Roman" w:cs="Times New Roman"/>
          <w:sz w:val="24"/>
          <w:szCs w:val="24"/>
        </w:rPr>
        <w:t>yardım aldığı</w:t>
      </w:r>
      <w:r>
        <w:rPr>
          <w:rFonts w:ascii="Times New Roman" w:hAnsi="Times New Roman" w:cs="Times New Roman"/>
          <w:sz w:val="24"/>
          <w:szCs w:val="24"/>
        </w:rPr>
        <w:t xml:space="preserve"> çocuk sayısının gösterildiği alandır.</w:t>
      </w:r>
      <w:r w:rsidR="00F459CF">
        <w:rPr>
          <w:rFonts w:ascii="Times New Roman" w:hAnsi="Times New Roman" w:cs="Times New Roman"/>
          <w:sz w:val="24"/>
          <w:szCs w:val="24"/>
        </w:rPr>
        <w:t xml:space="preserve"> Personel evlendiği, boşandığı, çocuğu olduğu zaman e devlet üzerinden yaptığı bildirim mutemet tarafından onaylanınca burada görünür</w:t>
      </w:r>
      <w:r w:rsidR="00961282">
        <w:rPr>
          <w:rFonts w:ascii="Times New Roman" w:hAnsi="Times New Roman" w:cs="Times New Roman"/>
          <w:sz w:val="24"/>
          <w:szCs w:val="24"/>
        </w:rPr>
        <w:t>.</w:t>
      </w:r>
    </w:p>
    <w:p w:rsidR="00F459CF"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D52E30" w:rsidRPr="00186BBC">
        <w:rPr>
          <w:rFonts w:ascii="Times New Roman" w:hAnsi="Times New Roman" w:cs="Times New Roman"/>
          <w:b/>
          <w:sz w:val="24"/>
          <w:szCs w:val="24"/>
        </w:rPr>
        <w:t>Kıdem Ay / Yıl</w:t>
      </w:r>
    </w:p>
    <w:p w:rsidR="00664D7C" w:rsidRDefault="007D0FA8" w:rsidP="006F066A">
      <w:pPr>
        <w:tabs>
          <w:tab w:val="left" w:pos="1985"/>
        </w:tabs>
        <w:jc w:val="both"/>
        <w:rPr>
          <w:rFonts w:ascii="Times New Roman" w:hAnsi="Times New Roman" w:cs="Times New Roman"/>
          <w:sz w:val="24"/>
          <w:szCs w:val="24"/>
        </w:rPr>
      </w:pPr>
      <w:r>
        <w:rPr>
          <w:rFonts w:ascii="Times New Roman" w:hAnsi="Times New Roman" w:cs="Times New Roman"/>
          <w:sz w:val="24"/>
          <w:szCs w:val="24"/>
        </w:rPr>
        <w:t>Göreve başlanılan tarihten itibaren m</w:t>
      </w:r>
      <w:r w:rsidRPr="007D0FA8">
        <w:rPr>
          <w:rFonts w:ascii="Times New Roman" w:hAnsi="Times New Roman" w:cs="Times New Roman"/>
          <w:sz w:val="24"/>
          <w:szCs w:val="24"/>
        </w:rPr>
        <w:t>emuriyette geçen/geçmiş sayılan</w:t>
      </w:r>
      <w:r w:rsidR="00664D7C">
        <w:rPr>
          <w:rFonts w:ascii="Times New Roman" w:hAnsi="Times New Roman" w:cs="Times New Roman"/>
          <w:sz w:val="24"/>
          <w:szCs w:val="24"/>
        </w:rPr>
        <w:t xml:space="preserve"> hizmet süresini ay/yıl olarak </w:t>
      </w:r>
      <w:r w:rsidRPr="007D0FA8">
        <w:rPr>
          <w:rFonts w:ascii="Times New Roman" w:hAnsi="Times New Roman" w:cs="Times New Roman"/>
          <w:sz w:val="24"/>
          <w:szCs w:val="24"/>
        </w:rPr>
        <w:t>gösterir.</w:t>
      </w:r>
      <w:r w:rsidR="0012505D">
        <w:rPr>
          <w:rFonts w:ascii="Times New Roman" w:hAnsi="Times New Roman" w:cs="Times New Roman"/>
          <w:sz w:val="24"/>
          <w:szCs w:val="24"/>
        </w:rPr>
        <w:t xml:space="preserve"> </w:t>
      </w:r>
    </w:p>
    <w:p w:rsidR="007D0FA8"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7D0FA8" w:rsidRPr="00186BBC">
        <w:rPr>
          <w:rFonts w:ascii="Times New Roman" w:hAnsi="Times New Roman" w:cs="Times New Roman"/>
          <w:b/>
          <w:sz w:val="24"/>
          <w:szCs w:val="24"/>
        </w:rPr>
        <w:t>Derece / Kademe</w:t>
      </w:r>
    </w:p>
    <w:p w:rsidR="00573D61" w:rsidRDefault="00573D61" w:rsidP="006F066A">
      <w:pPr>
        <w:tabs>
          <w:tab w:val="left" w:pos="1985"/>
        </w:tabs>
        <w:jc w:val="both"/>
        <w:rPr>
          <w:rFonts w:ascii="Times New Roman" w:hAnsi="Times New Roman" w:cs="Times New Roman"/>
          <w:b/>
          <w:sz w:val="24"/>
          <w:szCs w:val="24"/>
        </w:rPr>
      </w:pPr>
      <w:r w:rsidRPr="00573D61">
        <w:rPr>
          <w:rFonts w:ascii="Times New Roman" w:hAnsi="Times New Roman" w:cs="Times New Roman"/>
          <w:sz w:val="24"/>
          <w:szCs w:val="24"/>
        </w:rPr>
        <w:t>657 sayılı Devlet Memurları Kanunu’nun 36. Maddesinin Ortak Hükümler bölümünde, öğrenim durumlarına göre giriş ve yükselebilecek derece kademeler ile</w:t>
      </w:r>
      <w:r>
        <w:rPr>
          <w:rFonts w:ascii="Times New Roman" w:hAnsi="Times New Roman" w:cs="Times New Roman"/>
          <w:b/>
          <w:sz w:val="24"/>
          <w:szCs w:val="24"/>
        </w:rPr>
        <w:t xml:space="preserve"> </w:t>
      </w:r>
      <w:r w:rsidRPr="00707718">
        <w:rPr>
          <w:rFonts w:ascii="Times New Roman" w:hAnsi="Times New Roman" w:cs="Times New Roman"/>
          <w:sz w:val="24"/>
          <w:szCs w:val="24"/>
        </w:rPr>
        <w:t xml:space="preserve">2914 Sayılı Yükseköğretim Personel Kanunu’nun, </w:t>
      </w:r>
      <w:r>
        <w:rPr>
          <w:rFonts w:ascii="Times New Roman" w:hAnsi="Times New Roman" w:cs="Times New Roman"/>
          <w:sz w:val="24"/>
          <w:szCs w:val="24"/>
        </w:rPr>
        <w:t>3 ve</w:t>
      </w:r>
      <w:r w:rsidRPr="00707718">
        <w:rPr>
          <w:rFonts w:ascii="Times New Roman" w:hAnsi="Times New Roman" w:cs="Times New Roman"/>
          <w:sz w:val="24"/>
          <w:szCs w:val="24"/>
        </w:rPr>
        <w:t xml:space="preserve"> </w:t>
      </w:r>
      <w:r>
        <w:rPr>
          <w:rFonts w:ascii="Times New Roman" w:hAnsi="Times New Roman" w:cs="Times New Roman"/>
          <w:sz w:val="24"/>
          <w:szCs w:val="24"/>
        </w:rPr>
        <w:t>4. Maddesinde belirtilen derecelere göre belirlenerek içinde bulunulan derece kademeyi gösterir.</w:t>
      </w:r>
    </w:p>
    <w:p w:rsidR="00E95B95" w:rsidRPr="00186BBC" w:rsidRDefault="00186BBC" w:rsidP="00186BBC">
      <w:pPr>
        <w:pStyle w:val="ListeParagraf"/>
        <w:numPr>
          <w:ilvl w:val="1"/>
          <w:numId w:val="4"/>
        </w:num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E95B95" w:rsidRPr="00186BBC">
        <w:rPr>
          <w:rFonts w:ascii="Times New Roman" w:hAnsi="Times New Roman" w:cs="Times New Roman"/>
          <w:b/>
          <w:sz w:val="24"/>
          <w:szCs w:val="24"/>
        </w:rPr>
        <w:t>Ek Gösterge</w:t>
      </w:r>
    </w:p>
    <w:p w:rsidR="00E95B95" w:rsidRDefault="00664D7C" w:rsidP="00664D7C">
      <w:pPr>
        <w:rPr>
          <w:rFonts w:ascii="Times New Roman" w:hAnsi="Times New Roman" w:cs="Times New Roman"/>
          <w:sz w:val="24"/>
          <w:szCs w:val="24"/>
        </w:rPr>
      </w:pPr>
      <w:r w:rsidRPr="00664D7C">
        <w:rPr>
          <w:rFonts w:ascii="Times New Roman" w:hAnsi="Times New Roman" w:cs="Times New Roman"/>
          <w:sz w:val="24"/>
          <w:szCs w:val="24"/>
        </w:rPr>
        <w:t>İ</w:t>
      </w:r>
      <w:r w:rsidR="00E95B95" w:rsidRPr="00664D7C">
        <w:rPr>
          <w:rFonts w:ascii="Times New Roman" w:hAnsi="Times New Roman" w:cs="Times New Roman"/>
          <w:sz w:val="24"/>
          <w:szCs w:val="24"/>
        </w:rPr>
        <w:t>dari personel için 657 Sayılı Devlet Memurları</w:t>
      </w:r>
      <w:r w:rsidR="00DE68DE" w:rsidRPr="00664D7C">
        <w:rPr>
          <w:rFonts w:ascii="Times New Roman" w:hAnsi="Times New Roman" w:cs="Times New Roman"/>
          <w:sz w:val="24"/>
          <w:szCs w:val="24"/>
        </w:rPr>
        <w:t xml:space="preserve"> </w:t>
      </w:r>
      <w:r w:rsidR="00E95B95" w:rsidRPr="00664D7C">
        <w:rPr>
          <w:rFonts w:ascii="Times New Roman" w:hAnsi="Times New Roman" w:cs="Times New Roman"/>
          <w:sz w:val="24"/>
          <w:szCs w:val="24"/>
        </w:rPr>
        <w:t xml:space="preserve">Kanunu’nun, </w:t>
      </w:r>
      <w:r w:rsidR="00DE68DE" w:rsidRPr="00664D7C">
        <w:rPr>
          <w:rFonts w:ascii="Times New Roman" w:hAnsi="Times New Roman" w:cs="Times New Roman"/>
          <w:sz w:val="24"/>
          <w:szCs w:val="24"/>
        </w:rPr>
        <w:t xml:space="preserve"> Ek </w:t>
      </w:r>
      <w:r w:rsidR="00E95B95" w:rsidRPr="00664D7C">
        <w:rPr>
          <w:rFonts w:ascii="Times New Roman" w:hAnsi="Times New Roman" w:cs="Times New Roman"/>
          <w:sz w:val="24"/>
          <w:szCs w:val="24"/>
        </w:rPr>
        <w:t>Göstergeler başlıklı</w:t>
      </w:r>
      <w:r w:rsidR="00DE68DE" w:rsidRPr="00664D7C">
        <w:rPr>
          <w:rFonts w:ascii="Times New Roman" w:hAnsi="Times New Roman" w:cs="Times New Roman"/>
          <w:sz w:val="24"/>
          <w:szCs w:val="24"/>
        </w:rPr>
        <w:t xml:space="preserve"> 43/B maddesi ve Kanun’a ekli </w:t>
      </w:r>
      <w:r w:rsidR="007801B9" w:rsidRPr="00664D7C">
        <w:rPr>
          <w:rFonts w:ascii="Times New Roman" w:hAnsi="Times New Roman" w:cs="Times New Roman"/>
          <w:sz w:val="24"/>
          <w:szCs w:val="24"/>
        </w:rPr>
        <w:t>I</w:t>
      </w:r>
      <w:r w:rsidR="00DE68DE" w:rsidRPr="00664D7C">
        <w:rPr>
          <w:rFonts w:ascii="Times New Roman" w:hAnsi="Times New Roman" w:cs="Times New Roman"/>
          <w:sz w:val="24"/>
          <w:szCs w:val="24"/>
        </w:rPr>
        <w:t xml:space="preserve"> ve </w:t>
      </w:r>
      <w:r w:rsidR="007801B9" w:rsidRPr="00664D7C">
        <w:rPr>
          <w:rFonts w:ascii="Times New Roman" w:hAnsi="Times New Roman" w:cs="Times New Roman"/>
          <w:sz w:val="24"/>
          <w:szCs w:val="24"/>
        </w:rPr>
        <w:t>II</w:t>
      </w:r>
      <w:r w:rsidR="00DE68DE" w:rsidRPr="00664D7C">
        <w:rPr>
          <w:rFonts w:ascii="Times New Roman" w:hAnsi="Times New Roman" w:cs="Times New Roman"/>
          <w:sz w:val="24"/>
          <w:szCs w:val="24"/>
        </w:rPr>
        <w:t xml:space="preserve"> Sayılı Cetvellerde </w:t>
      </w:r>
      <w:r w:rsidR="00E95B95" w:rsidRPr="00664D7C">
        <w:rPr>
          <w:rFonts w:ascii="Times New Roman" w:hAnsi="Times New Roman" w:cs="Times New Roman"/>
          <w:sz w:val="24"/>
          <w:szCs w:val="24"/>
        </w:rPr>
        <w:t>gösterilmiştir.</w:t>
      </w:r>
      <w:r w:rsidR="000B7026">
        <w:rPr>
          <w:rFonts w:ascii="Times New Roman" w:hAnsi="Times New Roman" w:cs="Times New Roman"/>
          <w:sz w:val="24"/>
          <w:szCs w:val="24"/>
        </w:rPr>
        <w:t xml:space="preserve"> </w:t>
      </w:r>
    </w:p>
    <w:p w:rsidR="00E95B95" w:rsidRDefault="00E95B95" w:rsidP="00E95B95">
      <w:pPr>
        <w:tabs>
          <w:tab w:val="left" w:pos="1985"/>
        </w:tabs>
        <w:jc w:val="both"/>
        <w:rPr>
          <w:rFonts w:ascii="Times New Roman" w:hAnsi="Times New Roman" w:cs="Times New Roman"/>
          <w:sz w:val="24"/>
          <w:szCs w:val="24"/>
        </w:rPr>
      </w:pPr>
      <w:r w:rsidRPr="00664D7C">
        <w:rPr>
          <w:rFonts w:ascii="Times New Roman" w:hAnsi="Times New Roman" w:cs="Times New Roman"/>
          <w:sz w:val="24"/>
          <w:szCs w:val="24"/>
        </w:rPr>
        <w:t xml:space="preserve">Akademik personel için 2914 Sayılı Yükseköğretim Personel Kanunu’nun, </w:t>
      </w:r>
      <w:r w:rsidR="00DE68DE" w:rsidRPr="00664D7C">
        <w:rPr>
          <w:rFonts w:ascii="Times New Roman" w:hAnsi="Times New Roman" w:cs="Times New Roman"/>
          <w:sz w:val="24"/>
          <w:szCs w:val="24"/>
        </w:rPr>
        <w:t>Gösterge Tablosu ve Ek Göstergeler</w:t>
      </w:r>
      <w:r w:rsidRPr="00664D7C">
        <w:rPr>
          <w:rFonts w:ascii="Times New Roman" w:hAnsi="Times New Roman" w:cs="Times New Roman"/>
          <w:sz w:val="24"/>
          <w:szCs w:val="24"/>
        </w:rPr>
        <w:t xml:space="preserve"> başlıklı </w:t>
      </w:r>
      <w:r w:rsidR="00DE68DE" w:rsidRPr="00664D7C">
        <w:rPr>
          <w:rFonts w:ascii="Times New Roman" w:hAnsi="Times New Roman" w:cs="Times New Roman"/>
          <w:sz w:val="24"/>
          <w:szCs w:val="24"/>
        </w:rPr>
        <w:t>5</w:t>
      </w:r>
      <w:r w:rsidRPr="00664D7C">
        <w:rPr>
          <w:rFonts w:ascii="Times New Roman" w:hAnsi="Times New Roman" w:cs="Times New Roman"/>
          <w:sz w:val="24"/>
          <w:szCs w:val="24"/>
        </w:rPr>
        <w:t xml:space="preserve">. Maddesi </w:t>
      </w:r>
      <w:r w:rsidR="00DE68DE" w:rsidRPr="00664D7C">
        <w:rPr>
          <w:rFonts w:ascii="Times New Roman" w:hAnsi="Times New Roman" w:cs="Times New Roman"/>
          <w:sz w:val="24"/>
          <w:szCs w:val="24"/>
        </w:rPr>
        <w:t xml:space="preserve">ve Kanun’a ekli Ek Gösterge Cetvelinde </w:t>
      </w:r>
      <w:r w:rsidRPr="00664D7C">
        <w:rPr>
          <w:rFonts w:ascii="Times New Roman" w:hAnsi="Times New Roman" w:cs="Times New Roman"/>
          <w:sz w:val="24"/>
          <w:szCs w:val="24"/>
        </w:rPr>
        <w:t>gösterilmiştir.</w:t>
      </w:r>
    </w:p>
    <w:p w:rsidR="00E70816" w:rsidRPr="00C11F04" w:rsidRDefault="002E27DE" w:rsidP="00E95B95">
      <w:pPr>
        <w:tabs>
          <w:tab w:val="left" w:pos="1985"/>
        </w:tabs>
        <w:jc w:val="both"/>
        <w:rPr>
          <w:rFonts w:ascii="Times New Roman" w:hAnsi="Times New Roman" w:cs="Times New Roman"/>
          <w:sz w:val="24"/>
          <w:szCs w:val="24"/>
        </w:rPr>
      </w:pPr>
      <w:bookmarkStart w:id="3" w:name="_Hlk120613123"/>
      <w:r w:rsidRPr="00C11F04">
        <w:rPr>
          <w:rFonts w:ascii="Times New Roman" w:hAnsi="Times New Roman" w:cs="Times New Roman"/>
          <w:sz w:val="24"/>
          <w:szCs w:val="24"/>
        </w:rPr>
        <w:t xml:space="preserve">01.01.1995’ten itibaren uygulanmakta olan ek gösterge rakamlarında, </w:t>
      </w:r>
      <w:r w:rsidR="00E70816" w:rsidRPr="00C11F04">
        <w:rPr>
          <w:rFonts w:ascii="Times New Roman" w:hAnsi="Times New Roman" w:cs="Times New Roman"/>
          <w:sz w:val="24"/>
          <w:szCs w:val="24"/>
        </w:rPr>
        <w:t xml:space="preserve">7417 sayılı Kanun’un 6 ncı ve 10 uncu maddeleri ile </w:t>
      </w:r>
      <w:r w:rsidR="00D12EA4" w:rsidRPr="00C11F04">
        <w:rPr>
          <w:rFonts w:ascii="Times New Roman" w:hAnsi="Times New Roman" w:cs="Times New Roman"/>
          <w:sz w:val="24"/>
          <w:szCs w:val="24"/>
        </w:rPr>
        <w:t xml:space="preserve">15 Ocak </w:t>
      </w:r>
      <w:r w:rsidR="00E70816" w:rsidRPr="00C11F04">
        <w:rPr>
          <w:rFonts w:ascii="Times New Roman" w:hAnsi="Times New Roman" w:cs="Times New Roman"/>
          <w:sz w:val="24"/>
          <w:szCs w:val="24"/>
        </w:rPr>
        <w:t>2023</w:t>
      </w:r>
      <w:r w:rsidR="00D12EA4" w:rsidRPr="00C11F04">
        <w:rPr>
          <w:rFonts w:ascii="Times New Roman" w:hAnsi="Times New Roman" w:cs="Times New Roman"/>
          <w:sz w:val="24"/>
          <w:szCs w:val="24"/>
        </w:rPr>
        <w:t>’ten</w:t>
      </w:r>
      <w:r w:rsidR="00E70816" w:rsidRPr="00C11F04">
        <w:rPr>
          <w:rFonts w:ascii="Times New Roman" w:hAnsi="Times New Roman" w:cs="Times New Roman"/>
          <w:sz w:val="24"/>
          <w:szCs w:val="24"/>
        </w:rPr>
        <w:t xml:space="preserve"> geçerli olmak üzere </w:t>
      </w:r>
      <w:r w:rsidR="00BD03FF" w:rsidRPr="00C11F04">
        <w:rPr>
          <w:rFonts w:ascii="Times New Roman" w:hAnsi="Times New Roman" w:cs="Times New Roman"/>
          <w:sz w:val="24"/>
          <w:szCs w:val="24"/>
        </w:rPr>
        <w:t>artışlar yapılmıştır.</w:t>
      </w:r>
    </w:p>
    <w:bookmarkEnd w:id="3"/>
    <w:p w:rsidR="002D3C64" w:rsidRPr="00664D7C" w:rsidRDefault="00664D7C" w:rsidP="00E95B95">
      <w:pPr>
        <w:tabs>
          <w:tab w:val="left" w:pos="1985"/>
        </w:tabs>
        <w:jc w:val="both"/>
        <w:rPr>
          <w:rFonts w:ascii="Times New Roman" w:hAnsi="Times New Roman" w:cs="Times New Roman"/>
          <w:sz w:val="24"/>
          <w:szCs w:val="24"/>
        </w:rPr>
      </w:pPr>
      <w:r>
        <w:rPr>
          <w:rFonts w:ascii="Times New Roman" w:hAnsi="Times New Roman" w:cs="Times New Roman"/>
          <w:sz w:val="24"/>
          <w:szCs w:val="24"/>
        </w:rPr>
        <w:t>Doçent unvanı alıp başka kadroda bulunanlar, kadrolarına ait ek göstergeden faydalanmaktadırlar. Dört yılını doldurmamış Profesörler</w:t>
      </w:r>
      <w:r w:rsidR="006711B1">
        <w:rPr>
          <w:rFonts w:ascii="Times New Roman" w:hAnsi="Times New Roman" w:cs="Times New Roman"/>
          <w:sz w:val="24"/>
          <w:szCs w:val="24"/>
        </w:rPr>
        <w:t>,</w:t>
      </w:r>
      <w:r>
        <w:rPr>
          <w:rFonts w:ascii="Times New Roman" w:hAnsi="Times New Roman" w:cs="Times New Roman"/>
          <w:sz w:val="24"/>
          <w:szCs w:val="24"/>
        </w:rPr>
        <w:t xml:space="preserve"> </w:t>
      </w:r>
      <w:r w:rsidR="002D3C64" w:rsidRPr="00664D7C">
        <w:rPr>
          <w:rFonts w:ascii="Times New Roman" w:hAnsi="Times New Roman" w:cs="Times New Roman"/>
          <w:sz w:val="24"/>
          <w:szCs w:val="24"/>
        </w:rPr>
        <w:t xml:space="preserve">Konservatuvar Müdürü ve Enstitü Müdürü </w:t>
      </w:r>
      <w:r w:rsidR="006711B1">
        <w:rPr>
          <w:rFonts w:ascii="Times New Roman" w:hAnsi="Times New Roman" w:cs="Times New Roman"/>
          <w:sz w:val="24"/>
          <w:szCs w:val="24"/>
        </w:rPr>
        <w:t>olduklarında ek göstergeleri</w:t>
      </w:r>
      <w:r w:rsidR="002D3C64" w:rsidRPr="00664D7C">
        <w:rPr>
          <w:rFonts w:ascii="Times New Roman" w:hAnsi="Times New Roman" w:cs="Times New Roman"/>
          <w:sz w:val="24"/>
          <w:szCs w:val="24"/>
        </w:rPr>
        <w:t xml:space="preserve"> 5300 olarak uygulanmaktadır.  </w:t>
      </w:r>
    </w:p>
    <w:p w:rsidR="00D404AA" w:rsidRDefault="00186BBC" w:rsidP="00E95B95">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1.10. </w:t>
      </w:r>
      <w:r w:rsidR="00D404AA" w:rsidRPr="00D404AA">
        <w:rPr>
          <w:rFonts w:ascii="Times New Roman" w:hAnsi="Times New Roman" w:cs="Times New Roman"/>
          <w:b/>
          <w:sz w:val="24"/>
          <w:szCs w:val="24"/>
        </w:rPr>
        <w:t>Derece / Kademe (Emekliliğe Esas)</w:t>
      </w:r>
    </w:p>
    <w:p w:rsidR="00D404AA" w:rsidRDefault="0094690C" w:rsidP="0012505D">
      <w:pPr>
        <w:tabs>
          <w:tab w:val="left" w:pos="1985"/>
        </w:tabs>
        <w:jc w:val="both"/>
        <w:rPr>
          <w:rFonts w:ascii="Times New Roman" w:hAnsi="Times New Roman" w:cs="Times New Roman"/>
          <w:color w:val="FF0000"/>
          <w:sz w:val="24"/>
          <w:szCs w:val="24"/>
        </w:rPr>
      </w:pPr>
      <w:r>
        <w:rPr>
          <w:rFonts w:ascii="Times New Roman" w:hAnsi="Times New Roman" w:cs="Times New Roman"/>
          <w:sz w:val="24"/>
          <w:szCs w:val="24"/>
        </w:rPr>
        <w:t xml:space="preserve">Normalde üst kısımdaki derece kademe ile aynı olur. </w:t>
      </w:r>
      <w:r w:rsidR="0012505D" w:rsidRPr="0012505D">
        <w:rPr>
          <w:rFonts w:ascii="Times New Roman" w:hAnsi="Times New Roman" w:cs="Times New Roman"/>
          <w:sz w:val="24"/>
          <w:szCs w:val="24"/>
        </w:rPr>
        <w:t xml:space="preserve">Memuriyete başlamadan önce </w:t>
      </w:r>
      <w:r>
        <w:rPr>
          <w:rFonts w:ascii="Times New Roman" w:hAnsi="Times New Roman" w:cs="Times New Roman"/>
          <w:sz w:val="24"/>
          <w:szCs w:val="24"/>
        </w:rPr>
        <w:t>SGK</w:t>
      </w:r>
      <w:r w:rsidR="0012505D" w:rsidRPr="0012505D">
        <w:rPr>
          <w:rFonts w:ascii="Times New Roman" w:hAnsi="Times New Roman" w:cs="Times New Roman"/>
          <w:sz w:val="24"/>
          <w:szCs w:val="24"/>
        </w:rPr>
        <w:t xml:space="preserve"> lı hizmeti bulunanların, hizmetini saydırmak için talepte bulunmaları üzerine yasal olarak hak ettikleri kadar ilerletildikleri derece/kademeyi gösterir.</w:t>
      </w:r>
      <w:r w:rsidR="0012505D">
        <w:rPr>
          <w:rFonts w:ascii="Times New Roman" w:hAnsi="Times New Roman" w:cs="Times New Roman"/>
          <w:sz w:val="24"/>
          <w:szCs w:val="24"/>
        </w:rPr>
        <w:t xml:space="preserve"> 5434 sayılı Kanuna tabi olanlara uygulanır. 5510 sayılı Kanuna tabi olanlarda</w:t>
      </w:r>
      <w:r>
        <w:rPr>
          <w:rFonts w:ascii="Times New Roman" w:hAnsi="Times New Roman" w:cs="Times New Roman"/>
          <w:sz w:val="24"/>
          <w:szCs w:val="24"/>
        </w:rPr>
        <w:t xml:space="preserve"> derece kademe değişikliği olmadan</w:t>
      </w:r>
      <w:r w:rsidR="0012505D">
        <w:rPr>
          <w:rFonts w:ascii="Times New Roman" w:hAnsi="Times New Roman" w:cs="Times New Roman"/>
          <w:sz w:val="24"/>
          <w:szCs w:val="24"/>
        </w:rPr>
        <w:t xml:space="preserve"> toplam hizmetine yansır.</w:t>
      </w:r>
      <w:r w:rsidR="001C7598">
        <w:rPr>
          <w:rFonts w:ascii="Times New Roman" w:hAnsi="Times New Roman" w:cs="Times New Roman"/>
          <w:sz w:val="24"/>
          <w:szCs w:val="24"/>
        </w:rPr>
        <w:t xml:space="preserve"> </w:t>
      </w:r>
    </w:p>
    <w:p w:rsidR="001C7598" w:rsidRDefault="00186BBC"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1.11. </w:t>
      </w:r>
      <w:r w:rsidR="001C7598" w:rsidRPr="001C7598">
        <w:rPr>
          <w:rFonts w:ascii="Times New Roman" w:hAnsi="Times New Roman" w:cs="Times New Roman"/>
          <w:b/>
          <w:sz w:val="24"/>
          <w:szCs w:val="24"/>
        </w:rPr>
        <w:t>Ek Gösterge (Emekliliğe Esas)</w:t>
      </w:r>
    </w:p>
    <w:p w:rsidR="001C7598" w:rsidRDefault="001C7598" w:rsidP="0012505D">
      <w:pPr>
        <w:tabs>
          <w:tab w:val="left" w:pos="1985"/>
        </w:tabs>
        <w:jc w:val="both"/>
        <w:rPr>
          <w:rFonts w:ascii="Times New Roman" w:hAnsi="Times New Roman" w:cs="Times New Roman"/>
          <w:sz w:val="24"/>
          <w:szCs w:val="24"/>
        </w:rPr>
      </w:pPr>
      <w:r w:rsidRPr="001C7598">
        <w:rPr>
          <w:rFonts w:ascii="Times New Roman" w:hAnsi="Times New Roman" w:cs="Times New Roman"/>
          <w:sz w:val="24"/>
          <w:szCs w:val="24"/>
        </w:rPr>
        <w:t>Ek göstergesi yüksek bir kadrodan, daha düşük ek göstergeli ya</w:t>
      </w:r>
      <w:r w:rsidR="00345DC4">
        <w:rPr>
          <w:rFonts w:ascii="Times New Roman" w:hAnsi="Times New Roman" w:cs="Times New Roman"/>
          <w:sz w:val="24"/>
          <w:szCs w:val="24"/>
        </w:rPr>
        <w:t xml:space="preserve"> </w:t>
      </w:r>
      <w:r w:rsidRPr="001C7598">
        <w:rPr>
          <w:rFonts w:ascii="Times New Roman" w:hAnsi="Times New Roman" w:cs="Times New Roman"/>
          <w:sz w:val="24"/>
          <w:szCs w:val="24"/>
        </w:rPr>
        <w:t xml:space="preserve">da ek göstergesi olmayan bir kadroya atananlar için, yüksek olan ek göstergeden 6 ay prim gönderilmişse </w:t>
      </w:r>
      <w:r w:rsidR="00345DC4">
        <w:rPr>
          <w:rFonts w:ascii="Times New Roman" w:hAnsi="Times New Roman" w:cs="Times New Roman"/>
          <w:sz w:val="24"/>
          <w:szCs w:val="24"/>
        </w:rPr>
        <w:t>emeklilik</w:t>
      </w:r>
      <w:r w:rsidRPr="001C7598">
        <w:rPr>
          <w:rFonts w:ascii="Times New Roman" w:hAnsi="Times New Roman" w:cs="Times New Roman"/>
          <w:sz w:val="24"/>
          <w:szCs w:val="24"/>
        </w:rPr>
        <w:t xml:space="preserve"> açısından yüksek olandan faydalanırlar. 5434 sayılı Kanuna tabi olanlarda uygulanır.</w:t>
      </w:r>
    </w:p>
    <w:p w:rsidR="001C7598" w:rsidRDefault="00186BBC"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1.12. </w:t>
      </w:r>
      <w:r w:rsidR="00435ECC" w:rsidRPr="00435ECC">
        <w:rPr>
          <w:rFonts w:ascii="Times New Roman" w:hAnsi="Times New Roman" w:cs="Times New Roman"/>
          <w:b/>
          <w:sz w:val="24"/>
          <w:szCs w:val="24"/>
        </w:rPr>
        <w:t>Raporlu Gün</w:t>
      </w:r>
    </w:p>
    <w:p w:rsidR="007A6F61" w:rsidRDefault="00345DC4" w:rsidP="007A6F61">
      <w:pPr>
        <w:jc w:val="both"/>
        <w:rPr>
          <w:rFonts w:ascii="Times New Roman" w:hAnsi="Times New Roman" w:cs="Times New Roman"/>
          <w:color w:val="FF0000"/>
          <w:sz w:val="24"/>
        </w:rPr>
      </w:pPr>
      <w:r>
        <w:rPr>
          <w:rFonts w:ascii="Times New Roman" w:hAnsi="Times New Roman" w:cs="Times New Roman"/>
          <w:sz w:val="24"/>
        </w:rPr>
        <w:lastRenderedPageBreak/>
        <w:t xml:space="preserve">Bulunulan ay </w:t>
      </w:r>
      <w:r w:rsidR="007A6F61" w:rsidRPr="007A6F61">
        <w:rPr>
          <w:rFonts w:ascii="Times New Roman" w:hAnsi="Times New Roman" w:cs="Times New Roman"/>
          <w:sz w:val="24"/>
        </w:rPr>
        <w:t xml:space="preserve">içinde </w:t>
      </w:r>
      <w:r>
        <w:rPr>
          <w:rFonts w:ascii="Times New Roman" w:hAnsi="Times New Roman" w:cs="Times New Roman"/>
          <w:sz w:val="24"/>
        </w:rPr>
        <w:t xml:space="preserve">kesintisi yapılan </w:t>
      </w:r>
      <w:r w:rsidR="007A6F61" w:rsidRPr="007A6F61">
        <w:rPr>
          <w:rFonts w:ascii="Times New Roman" w:hAnsi="Times New Roman" w:cs="Times New Roman"/>
          <w:sz w:val="24"/>
        </w:rPr>
        <w:t>sağlık raporlarının gün olarak gösterildiği alandır.</w:t>
      </w:r>
      <w:r w:rsidR="00D93B2B">
        <w:rPr>
          <w:rFonts w:ascii="Times New Roman" w:hAnsi="Times New Roman" w:cs="Times New Roman"/>
          <w:sz w:val="24"/>
        </w:rPr>
        <w:t xml:space="preserve"> </w:t>
      </w:r>
      <w:r w:rsidR="00412DF0" w:rsidRPr="00800169">
        <w:rPr>
          <w:rFonts w:ascii="Times New Roman" w:hAnsi="Times New Roman" w:cs="Times New Roman"/>
          <w:sz w:val="24"/>
        </w:rPr>
        <w:t>Aralık ayı maaş onayından sonra gelen raporlar</w:t>
      </w:r>
      <w:r w:rsidR="00800169" w:rsidRPr="00800169">
        <w:rPr>
          <w:rFonts w:ascii="Times New Roman" w:hAnsi="Times New Roman" w:cs="Times New Roman"/>
          <w:sz w:val="24"/>
        </w:rPr>
        <w:t>ın kesintisi</w:t>
      </w:r>
      <w:r w:rsidR="00412DF0" w:rsidRPr="00800169">
        <w:rPr>
          <w:rFonts w:ascii="Times New Roman" w:hAnsi="Times New Roman" w:cs="Times New Roman"/>
          <w:sz w:val="24"/>
        </w:rPr>
        <w:t xml:space="preserve"> sonraki yılın ocak ayı maaşında </w:t>
      </w:r>
      <w:r w:rsidR="00C2257A">
        <w:rPr>
          <w:rFonts w:ascii="Times New Roman" w:hAnsi="Times New Roman" w:cs="Times New Roman"/>
          <w:sz w:val="24"/>
        </w:rPr>
        <w:t xml:space="preserve">yapılır fakat bir önceki yıla ait olduğundan içinde bulunduğu yılın raporları hesabına katılmaz. </w:t>
      </w:r>
    </w:p>
    <w:p w:rsidR="005205E6" w:rsidRDefault="00DB00F1" w:rsidP="00DB00F1">
      <w:pPr>
        <w:jc w:val="both"/>
        <w:rPr>
          <w:rFonts w:ascii="Times New Roman" w:hAnsi="Times New Roman" w:cs="Times New Roman"/>
          <w:sz w:val="24"/>
        </w:rPr>
      </w:pPr>
      <w:r w:rsidRPr="007A6F61">
        <w:rPr>
          <w:rFonts w:ascii="Times New Roman" w:hAnsi="Times New Roman" w:cs="Times New Roman"/>
          <w:sz w:val="24"/>
        </w:rPr>
        <w:t>İdari</w:t>
      </w:r>
      <w:r>
        <w:rPr>
          <w:rFonts w:ascii="Times New Roman" w:hAnsi="Times New Roman" w:cs="Times New Roman"/>
          <w:sz w:val="24"/>
        </w:rPr>
        <w:t xml:space="preserve"> </w:t>
      </w:r>
      <w:r w:rsidRPr="007A6F61">
        <w:rPr>
          <w:rFonts w:ascii="Times New Roman" w:hAnsi="Times New Roman" w:cs="Times New Roman"/>
          <w:sz w:val="24"/>
        </w:rPr>
        <w:t>personel için</w:t>
      </w:r>
      <w:r w:rsidR="00657C20">
        <w:rPr>
          <w:rFonts w:ascii="Times New Roman" w:hAnsi="Times New Roman" w:cs="Times New Roman"/>
          <w:sz w:val="24"/>
        </w:rPr>
        <w:t>;</w:t>
      </w:r>
      <w:r w:rsidRPr="007A6F61">
        <w:rPr>
          <w:rFonts w:ascii="Times New Roman" w:hAnsi="Times New Roman" w:cs="Times New Roman"/>
          <w:sz w:val="24"/>
        </w:rPr>
        <w:t xml:space="preserve"> </w:t>
      </w:r>
      <w:r>
        <w:rPr>
          <w:rFonts w:ascii="Times New Roman" w:hAnsi="Times New Roman" w:cs="Times New Roman"/>
          <w:sz w:val="24"/>
        </w:rPr>
        <w:t>Heyet</w:t>
      </w:r>
      <w:r w:rsidR="00360A34" w:rsidRPr="007A6F61">
        <w:rPr>
          <w:rFonts w:ascii="Times New Roman" w:hAnsi="Times New Roman" w:cs="Times New Roman"/>
          <w:sz w:val="24"/>
        </w:rPr>
        <w:t xml:space="preserve"> Raporu</w:t>
      </w:r>
      <w:r>
        <w:rPr>
          <w:rFonts w:ascii="Times New Roman" w:hAnsi="Times New Roman" w:cs="Times New Roman"/>
          <w:sz w:val="24"/>
        </w:rPr>
        <w:t xml:space="preserve"> </w:t>
      </w:r>
      <w:r w:rsidR="00657C20">
        <w:rPr>
          <w:rFonts w:ascii="Times New Roman" w:hAnsi="Times New Roman" w:cs="Times New Roman"/>
          <w:sz w:val="24"/>
        </w:rPr>
        <w:t>il</w:t>
      </w:r>
      <w:r>
        <w:rPr>
          <w:rFonts w:ascii="Times New Roman" w:hAnsi="Times New Roman" w:cs="Times New Roman"/>
          <w:sz w:val="24"/>
        </w:rPr>
        <w:t xml:space="preserve">e </w:t>
      </w:r>
      <w:r w:rsidR="00360A34" w:rsidRPr="007A6F61">
        <w:rPr>
          <w:rFonts w:ascii="Times New Roman" w:hAnsi="Times New Roman" w:cs="Times New Roman"/>
          <w:sz w:val="24"/>
        </w:rPr>
        <w:t xml:space="preserve">kanser, verem, akıl hastalığı, şeker hastalığı ve açık kalp ameliyatı gibi uzun süreli bir tedaviye ihtiyaç gösteren hastalığa yakalananların kullandığı hastalık izinleri ve resmi yataklı tedavi kurumlarında yatarak tedavi süreçleri hariç olmak üzere </w:t>
      </w:r>
      <w:r w:rsidRPr="007A6F61">
        <w:rPr>
          <w:rFonts w:ascii="Times New Roman" w:hAnsi="Times New Roman" w:cs="Times New Roman"/>
          <w:sz w:val="24"/>
        </w:rPr>
        <w:t xml:space="preserve">bir takvim yılı içinde kullanılan hastalık izin süreleri toplamının 7 günü aşması halinde aşan günlere isabet eden zam ve tazminatlar </w:t>
      </w:r>
      <w:r>
        <w:rPr>
          <w:rFonts w:ascii="Times New Roman" w:hAnsi="Times New Roman" w:cs="Times New Roman"/>
          <w:sz w:val="24"/>
        </w:rPr>
        <w:t xml:space="preserve"> (</w:t>
      </w:r>
      <w:r w:rsidR="00360A34" w:rsidRPr="007A6F61">
        <w:rPr>
          <w:rFonts w:ascii="Times New Roman" w:hAnsi="Times New Roman" w:cs="Times New Roman"/>
          <w:sz w:val="24"/>
        </w:rPr>
        <w:t>teminde güçlük zammı, iş güçlüğü, iş riski, mali sorumluluk ile özel hizmet tazminat</w:t>
      </w:r>
      <w:r>
        <w:rPr>
          <w:rFonts w:ascii="Times New Roman" w:hAnsi="Times New Roman" w:cs="Times New Roman"/>
          <w:sz w:val="24"/>
        </w:rPr>
        <w:t xml:space="preserve">ı)  </w:t>
      </w:r>
      <w:r w:rsidRPr="007A6F61">
        <w:rPr>
          <w:rFonts w:ascii="Times New Roman" w:hAnsi="Times New Roman" w:cs="Times New Roman"/>
          <w:sz w:val="24"/>
        </w:rPr>
        <w:t>%</w:t>
      </w:r>
      <w:r>
        <w:rPr>
          <w:rFonts w:ascii="Times New Roman" w:hAnsi="Times New Roman" w:cs="Times New Roman"/>
          <w:sz w:val="24"/>
        </w:rPr>
        <w:t xml:space="preserve">  </w:t>
      </w:r>
      <w:r w:rsidRPr="007A6F61">
        <w:rPr>
          <w:rFonts w:ascii="Times New Roman" w:hAnsi="Times New Roman" w:cs="Times New Roman"/>
          <w:sz w:val="24"/>
        </w:rPr>
        <w:t>25 eksik ödenir.</w:t>
      </w:r>
    </w:p>
    <w:p w:rsidR="00C2257A" w:rsidRPr="00C2257A" w:rsidRDefault="00C2257A" w:rsidP="00DB00F1">
      <w:pPr>
        <w:jc w:val="both"/>
        <w:rPr>
          <w:rFonts w:ascii="Times New Roman" w:hAnsi="Times New Roman" w:cs="Times New Roman"/>
          <w:sz w:val="24"/>
        </w:rPr>
      </w:pPr>
      <w:r w:rsidRPr="00C2257A">
        <w:rPr>
          <w:rFonts w:ascii="Times New Roman" w:hAnsi="Times New Roman" w:cs="Times New Roman"/>
          <w:sz w:val="24"/>
        </w:rPr>
        <w:t>7 günlük kesinti için örnek hesaplama;</w:t>
      </w:r>
    </w:p>
    <w:p w:rsidR="00DE49F1" w:rsidRPr="00C2257A" w:rsidRDefault="00DE49F1" w:rsidP="00DB00F1">
      <w:pPr>
        <w:jc w:val="both"/>
        <w:rPr>
          <w:rFonts w:ascii="Times New Roman" w:hAnsi="Times New Roman" w:cs="Times New Roman"/>
          <w:sz w:val="24"/>
        </w:rPr>
      </w:pPr>
      <w:r w:rsidRPr="00C2257A">
        <w:rPr>
          <w:rFonts w:ascii="Times New Roman" w:hAnsi="Times New Roman" w:cs="Times New Roman"/>
          <w:sz w:val="24"/>
        </w:rPr>
        <w:t xml:space="preserve">Zam ve Tazminatlar </w:t>
      </w:r>
      <w:r w:rsidR="00CF67FE" w:rsidRPr="00C2257A">
        <w:rPr>
          <w:rFonts w:ascii="Times New Roman" w:hAnsi="Times New Roman" w:cs="Times New Roman"/>
          <w:sz w:val="24"/>
        </w:rPr>
        <w:t xml:space="preserve">Tutarı </w:t>
      </w:r>
      <w:r w:rsidRPr="00C2257A">
        <w:rPr>
          <w:rFonts w:ascii="Times New Roman" w:hAnsi="Times New Roman" w:cs="Times New Roman"/>
          <w:sz w:val="24"/>
        </w:rPr>
        <w:t>(Özel Hizmet Tazminat, Teminde Güçlük Zammı, İş Güçlüğü, İş Riski, Mali Sorumluluk ..)</w:t>
      </w:r>
      <w:r w:rsidR="00CF67FE" w:rsidRPr="00C2257A">
        <w:rPr>
          <w:rFonts w:ascii="Times New Roman" w:hAnsi="Times New Roman" w:cs="Times New Roman"/>
          <w:sz w:val="24"/>
        </w:rPr>
        <w:t xml:space="preserve"> X 7 / 30 X 25% = Kesinti yapılması gereken tutar</w:t>
      </w:r>
    </w:p>
    <w:p w:rsidR="00360A34" w:rsidRPr="007A6F61" w:rsidRDefault="00657C20" w:rsidP="007A6F61">
      <w:pPr>
        <w:jc w:val="both"/>
        <w:rPr>
          <w:rFonts w:ascii="Times New Roman" w:hAnsi="Times New Roman" w:cs="Times New Roman"/>
          <w:sz w:val="24"/>
        </w:rPr>
      </w:pPr>
      <w:r>
        <w:rPr>
          <w:rFonts w:ascii="Times New Roman" w:hAnsi="Times New Roman" w:cs="Times New Roman"/>
          <w:sz w:val="24"/>
        </w:rPr>
        <w:t xml:space="preserve">Akademik personel için; </w:t>
      </w:r>
      <w:r w:rsidR="00360A34" w:rsidRPr="007A6F61">
        <w:rPr>
          <w:rFonts w:ascii="Times New Roman" w:hAnsi="Times New Roman" w:cs="Times New Roman"/>
          <w:sz w:val="24"/>
        </w:rPr>
        <w:t xml:space="preserve"> Geliştirme Ödeneği alan </w:t>
      </w:r>
      <w:r w:rsidR="007A6F61" w:rsidRPr="007A6F61">
        <w:rPr>
          <w:rFonts w:ascii="Times New Roman" w:hAnsi="Times New Roman" w:cs="Times New Roman"/>
          <w:sz w:val="24"/>
        </w:rPr>
        <w:t>a</w:t>
      </w:r>
      <w:r w:rsidR="00360A34" w:rsidRPr="007A6F61">
        <w:rPr>
          <w:rFonts w:ascii="Times New Roman" w:hAnsi="Times New Roman" w:cs="Times New Roman"/>
          <w:sz w:val="24"/>
        </w:rPr>
        <w:t xml:space="preserve">kademik personelden </w:t>
      </w:r>
      <w:r>
        <w:rPr>
          <w:rFonts w:ascii="Times New Roman" w:hAnsi="Times New Roman" w:cs="Times New Roman"/>
          <w:sz w:val="24"/>
        </w:rPr>
        <w:t>h</w:t>
      </w:r>
      <w:r w:rsidR="00360A34" w:rsidRPr="007A6F61">
        <w:rPr>
          <w:rFonts w:ascii="Times New Roman" w:hAnsi="Times New Roman" w:cs="Times New Roman"/>
          <w:sz w:val="24"/>
        </w:rPr>
        <w:t>astanede yatılan gün sayısı ile bir yıl içerisinde alınan (heyet raporları dahil) raporların</w:t>
      </w:r>
      <w:r w:rsidR="00800169">
        <w:rPr>
          <w:rFonts w:ascii="Times New Roman" w:hAnsi="Times New Roman" w:cs="Times New Roman"/>
          <w:sz w:val="24"/>
        </w:rPr>
        <w:t>ın</w:t>
      </w:r>
      <w:r w:rsidR="00360A34" w:rsidRPr="007A6F61">
        <w:rPr>
          <w:rFonts w:ascii="Times New Roman" w:hAnsi="Times New Roman" w:cs="Times New Roman"/>
          <w:sz w:val="24"/>
        </w:rPr>
        <w:t xml:space="preserve"> toplamı 30 günü aşmıyorsa </w:t>
      </w:r>
      <w:r w:rsidR="00800169">
        <w:rPr>
          <w:rFonts w:ascii="Times New Roman" w:hAnsi="Times New Roman" w:cs="Times New Roman"/>
          <w:sz w:val="24"/>
        </w:rPr>
        <w:t>kesinti olmaz</w:t>
      </w:r>
      <w:r w:rsidR="00360A34" w:rsidRPr="007A6F61">
        <w:rPr>
          <w:rFonts w:ascii="Times New Roman" w:hAnsi="Times New Roman" w:cs="Times New Roman"/>
          <w:sz w:val="24"/>
        </w:rPr>
        <w:t>.</w:t>
      </w:r>
      <w:r>
        <w:rPr>
          <w:rFonts w:ascii="Times New Roman" w:hAnsi="Times New Roman" w:cs="Times New Roman"/>
          <w:sz w:val="24"/>
        </w:rPr>
        <w:t xml:space="preserve"> </w:t>
      </w:r>
      <w:r w:rsidR="00360A34" w:rsidRPr="007A6F61">
        <w:rPr>
          <w:rFonts w:ascii="Times New Roman" w:hAnsi="Times New Roman" w:cs="Times New Roman"/>
          <w:sz w:val="24"/>
        </w:rPr>
        <w:t>30 günü aşan süreler için “geliştirme ödeneği” kesilir.</w:t>
      </w:r>
      <w:r>
        <w:rPr>
          <w:rFonts w:ascii="Times New Roman" w:hAnsi="Times New Roman" w:cs="Times New Roman"/>
          <w:sz w:val="24"/>
        </w:rPr>
        <w:t xml:space="preserve"> Bayanlarda </w:t>
      </w:r>
      <w:r w:rsidR="00360A34" w:rsidRPr="007A6F61">
        <w:rPr>
          <w:rFonts w:ascii="Times New Roman" w:hAnsi="Times New Roman" w:cs="Times New Roman"/>
          <w:sz w:val="24"/>
        </w:rPr>
        <w:t xml:space="preserve">30 günlük süreye varsa doğum öncesi ya da sonrası 15 gün daha ilave edildikten sonra 45 günü aşan süreler için geliştirme ödeneği kesilir. </w:t>
      </w:r>
    </w:p>
    <w:p w:rsidR="00D93B2B" w:rsidRDefault="00186BBC" w:rsidP="007A6F61">
      <w:pPr>
        <w:jc w:val="both"/>
        <w:rPr>
          <w:rFonts w:ascii="Times New Roman" w:hAnsi="Times New Roman" w:cs="Times New Roman"/>
          <w:b/>
          <w:sz w:val="24"/>
        </w:rPr>
      </w:pPr>
      <w:r>
        <w:rPr>
          <w:rFonts w:ascii="Times New Roman" w:hAnsi="Times New Roman" w:cs="Times New Roman"/>
          <w:b/>
          <w:sz w:val="24"/>
        </w:rPr>
        <w:t xml:space="preserve">1.13. </w:t>
      </w:r>
      <w:r w:rsidR="00D93B2B" w:rsidRPr="00D93B2B">
        <w:rPr>
          <w:rFonts w:ascii="Times New Roman" w:hAnsi="Times New Roman" w:cs="Times New Roman"/>
          <w:b/>
          <w:sz w:val="24"/>
        </w:rPr>
        <w:t>Sigorta</w:t>
      </w:r>
    </w:p>
    <w:p w:rsidR="005E3F3B" w:rsidRDefault="005E3F3B" w:rsidP="005E3F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Personelin kendi isteğine bağlı olarak </w:t>
      </w:r>
      <w:r w:rsidR="00BA38DA" w:rsidRPr="00BA38DA">
        <w:rPr>
          <w:rFonts w:ascii="Times New Roman" w:hAnsi="Times New Roman" w:cs="Times New Roman"/>
          <w:color w:val="000000" w:themeColor="text1"/>
          <w:sz w:val="24"/>
          <w:szCs w:val="24"/>
        </w:rPr>
        <w:t xml:space="preserve">ödediği </w:t>
      </w:r>
      <w:r>
        <w:rPr>
          <w:rFonts w:ascii="Times New Roman" w:hAnsi="Times New Roman" w:cs="Times New Roman"/>
          <w:color w:val="000000" w:themeColor="text1"/>
          <w:sz w:val="24"/>
          <w:szCs w:val="24"/>
        </w:rPr>
        <w:t xml:space="preserve">özel </w:t>
      </w:r>
      <w:r w:rsidR="00BA38DA" w:rsidRPr="00BA38DA">
        <w:rPr>
          <w:rFonts w:ascii="Times New Roman" w:hAnsi="Times New Roman" w:cs="Times New Roman"/>
          <w:color w:val="000000" w:themeColor="text1"/>
          <w:sz w:val="24"/>
          <w:szCs w:val="24"/>
        </w:rPr>
        <w:t>hayat sigortası prim</w:t>
      </w:r>
      <w:r w:rsidR="00BA38D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nden dolayı gelir vergisi matrahından yapılacak indirim miktarını gösterir.</w:t>
      </w:r>
    </w:p>
    <w:p w:rsidR="002E1165" w:rsidRPr="000F19C7" w:rsidRDefault="002E1165" w:rsidP="002E1165">
      <w:pPr>
        <w:spacing w:before="100" w:beforeAutospacing="1" w:after="100" w:afterAutospacing="1" w:line="255" w:lineRule="atLeast"/>
        <w:jc w:val="both"/>
        <w:rPr>
          <w:rFonts w:ascii="Times New Roman" w:hAnsi="Times New Roman" w:cs="Times New Roman"/>
          <w:color w:val="000000"/>
          <w:sz w:val="24"/>
          <w:szCs w:val="18"/>
        </w:rPr>
      </w:pPr>
      <w:r w:rsidRPr="000F19C7">
        <w:rPr>
          <w:rFonts w:ascii="Times New Roman" w:hAnsi="Times New Roman" w:cs="Times New Roman"/>
          <w:color w:val="000000"/>
          <w:sz w:val="24"/>
          <w:szCs w:val="18"/>
        </w:rPr>
        <w:t>Kişiler kendisi, eşi ve çocukları adına ödediği hayat sigortası primlerin</w:t>
      </w:r>
      <w:r w:rsidR="003646FA" w:rsidRPr="000F19C7">
        <w:rPr>
          <w:rFonts w:ascii="Times New Roman" w:hAnsi="Times New Roman" w:cs="Times New Roman"/>
          <w:color w:val="000000"/>
          <w:sz w:val="24"/>
          <w:szCs w:val="18"/>
        </w:rPr>
        <w:t>in</w:t>
      </w:r>
      <w:r w:rsidRPr="000F19C7">
        <w:rPr>
          <w:rFonts w:ascii="Times New Roman" w:hAnsi="Times New Roman" w:cs="Times New Roman"/>
          <w:color w:val="000000"/>
          <w:sz w:val="24"/>
          <w:szCs w:val="18"/>
        </w:rPr>
        <w:t xml:space="preserve"> %50'si ile </w:t>
      </w:r>
      <w:r w:rsidR="003646FA" w:rsidRPr="000F19C7">
        <w:rPr>
          <w:rFonts w:ascii="Times New Roman" w:hAnsi="Times New Roman" w:cs="Times New Roman"/>
          <w:color w:val="000000"/>
          <w:sz w:val="24"/>
          <w:szCs w:val="18"/>
        </w:rPr>
        <w:t>ö</w:t>
      </w:r>
      <w:r w:rsidRPr="000F19C7">
        <w:rPr>
          <w:rFonts w:ascii="Times New Roman" w:hAnsi="Times New Roman" w:cs="Times New Roman"/>
          <w:color w:val="000000"/>
          <w:sz w:val="24"/>
          <w:szCs w:val="18"/>
        </w:rPr>
        <w:t>lüm, kaza, sağlık, hastalık, sakatlık, işsizlik, analık, doğum ve tahsil gibi şahıs sigorta poliçeleri için ödenen primlerden</w:t>
      </w:r>
      <w:r w:rsidR="003646FA" w:rsidRPr="000F19C7">
        <w:rPr>
          <w:rFonts w:ascii="Times New Roman" w:hAnsi="Times New Roman" w:cs="Times New Roman"/>
          <w:color w:val="000000"/>
          <w:sz w:val="24"/>
          <w:szCs w:val="18"/>
        </w:rPr>
        <w:t xml:space="preserve"> faydalanabilir.</w:t>
      </w:r>
    </w:p>
    <w:p w:rsidR="009D7CBC" w:rsidRDefault="002E1165" w:rsidP="00E92453">
      <w:pPr>
        <w:shd w:val="clear" w:color="auto" w:fill="FFFFFF"/>
        <w:spacing w:before="100" w:beforeAutospacing="1" w:after="100" w:afterAutospacing="1"/>
        <w:jc w:val="both"/>
        <w:rPr>
          <w:rFonts w:ascii="Times New Roman" w:hAnsi="Times New Roman" w:cs="Times New Roman"/>
          <w:color w:val="000000"/>
          <w:sz w:val="24"/>
          <w:szCs w:val="18"/>
        </w:rPr>
      </w:pPr>
      <w:r w:rsidRPr="000F19C7">
        <w:rPr>
          <w:rFonts w:ascii="Times New Roman" w:hAnsi="Times New Roman" w:cs="Times New Roman"/>
          <w:color w:val="000000"/>
          <w:sz w:val="24"/>
          <w:szCs w:val="18"/>
        </w:rPr>
        <w:t>İndirim konusu yapılacak primlerin toplamı, ödendiği ayda elde edilen ücretin %15'ini ve yıllık olarak asgari ücretin yıllık tutarını aşamayacaktır</w:t>
      </w:r>
      <w:r w:rsidR="003646FA" w:rsidRPr="000F19C7">
        <w:rPr>
          <w:rFonts w:ascii="Times New Roman" w:hAnsi="Times New Roman" w:cs="Times New Roman"/>
          <w:color w:val="000000"/>
          <w:sz w:val="24"/>
          <w:szCs w:val="18"/>
        </w:rPr>
        <w:t xml:space="preserve">. </w:t>
      </w:r>
    </w:p>
    <w:p w:rsidR="009D7CBC" w:rsidRPr="00212FAA" w:rsidRDefault="009D7CBC" w:rsidP="00E92453">
      <w:pPr>
        <w:shd w:val="clear" w:color="auto" w:fill="FFFFFF"/>
        <w:spacing w:before="100" w:beforeAutospacing="1" w:after="100" w:afterAutospacing="1"/>
        <w:jc w:val="both"/>
        <w:rPr>
          <w:sz w:val="18"/>
          <w:szCs w:val="18"/>
        </w:rPr>
      </w:pPr>
      <w:r w:rsidRPr="00212FAA">
        <w:rPr>
          <w:rFonts w:ascii="Times New Roman" w:hAnsi="Times New Roman" w:cs="Times New Roman"/>
          <w:sz w:val="24"/>
          <w:szCs w:val="18"/>
        </w:rPr>
        <w:t xml:space="preserve">2020/5 KBS duyurusunda </w:t>
      </w:r>
      <w:r w:rsidR="005D74F2" w:rsidRPr="00212FAA">
        <w:rPr>
          <w:rFonts w:ascii="Times New Roman" w:hAnsi="Times New Roman" w:cs="Times New Roman"/>
          <w:sz w:val="24"/>
          <w:szCs w:val="18"/>
        </w:rPr>
        <w:t>“</w:t>
      </w:r>
      <w:r w:rsidRPr="00212FAA">
        <w:rPr>
          <w:rFonts w:ascii="Times New Roman" w:hAnsi="Times New Roman" w:cs="Times New Roman"/>
          <w:sz w:val="24"/>
          <w:szCs w:val="18"/>
        </w:rPr>
        <w:t xml:space="preserve">….. </w:t>
      </w:r>
      <w:r w:rsidRPr="00212FAA">
        <w:rPr>
          <w:sz w:val="24"/>
          <w:szCs w:val="24"/>
        </w:rPr>
        <w:t>brüt ücret ya da ücret olarak değil de ücretin vergiye tabi belirli unsurlarının esas alınarak, "vergiye tabi sürekli nitelikteki ödemelerin brüt tutarlarının toplamı" olarak belirleme yapılmıştır.</w:t>
      </w:r>
      <w:r w:rsidR="005D74F2" w:rsidRPr="00212FAA">
        <w:rPr>
          <w:sz w:val="24"/>
          <w:szCs w:val="24"/>
        </w:rPr>
        <w:t xml:space="preserve">  ……</w:t>
      </w:r>
      <w:r w:rsidR="005D74F2" w:rsidRPr="00212FAA">
        <w:rPr>
          <w:sz w:val="18"/>
          <w:szCs w:val="18"/>
        </w:rPr>
        <w:t xml:space="preserve"> </w:t>
      </w:r>
      <w:r w:rsidRPr="00212FAA">
        <w:rPr>
          <w:sz w:val="24"/>
          <w:szCs w:val="24"/>
        </w:rPr>
        <w:t>sadece üzerinden gelir vergisi kesilen gelir kalemleri esas alınmak suretiyle vergi matrahının tespitine yönelik Sistemde gerekli güncelleme yapılmıştır.</w:t>
      </w:r>
      <w:r w:rsidR="005D74F2" w:rsidRPr="00212FAA">
        <w:rPr>
          <w:sz w:val="24"/>
          <w:szCs w:val="24"/>
        </w:rPr>
        <w:t>” denildiğinden KBS sistemi indirim miktarını bu yönde uygulamaktadır.</w:t>
      </w:r>
    </w:p>
    <w:p w:rsidR="00AA57B0" w:rsidRPr="000F19C7" w:rsidRDefault="00BD1DE0" w:rsidP="002E1165">
      <w:pPr>
        <w:jc w:val="both"/>
        <w:rPr>
          <w:rFonts w:ascii="Times New Roman" w:hAnsi="Times New Roman" w:cs="Times New Roman"/>
          <w:color w:val="000000"/>
          <w:sz w:val="24"/>
          <w:szCs w:val="18"/>
        </w:rPr>
      </w:pPr>
      <w:r>
        <w:rPr>
          <w:rFonts w:ascii="Times New Roman" w:hAnsi="Times New Roman" w:cs="Times New Roman"/>
          <w:color w:val="000000"/>
          <w:sz w:val="24"/>
          <w:szCs w:val="18"/>
        </w:rPr>
        <w:t>Maaş onayından sonra gelen ödeme makbuzları bir sonraki ayda değerlendirilir. Uzun dönemi (6 aylık, 1 yıllık vb.. ) kapsayan makbuzlar süresine bölünerek aylık olarak değerlendirilir.</w:t>
      </w:r>
    </w:p>
    <w:p w:rsidR="000F19C7" w:rsidRPr="000F19C7" w:rsidRDefault="000F19C7" w:rsidP="002E1165">
      <w:pPr>
        <w:jc w:val="both"/>
        <w:rPr>
          <w:rFonts w:ascii="Times New Roman" w:hAnsi="Times New Roman" w:cs="Times New Roman"/>
          <w:color w:val="000000"/>
          <w:sz w:val="24"/>
          <w:szCs w:val="18"/>
        </w:rPr>
      </w:pPr>
      <w:r w:rsidRPr="000F19C7">
        <w:rPr>
          <w:rFonts w:ascii="Times New Roman" w:hAnsi="Times New Roman" w:cs="Times New Roman"/>
          <w:color w:val="000000"/>
          <w:sz w:val="24"/>
          <w:szCs w:val="18"/>
        </w:rPr>
        <w:t>"Çocuk" veya "küçük çocuk" tabiri, mükellefle birlikte oturan veya mükellef tarafından bakılan (nafaka verilenler, evlat edinilenler ile ana veya babasını kaybetmiş torunlardan mükellefle birlikte oturanlar dâhil) 18 yaşını veya tahsilde olup 25 yaşını doldurmamış çocukları, "eş" tabiri ise, aralarında yasal evlilik bağı bulunan kişileri ifade eder. </w:t>
      </w:r>
    </w:p>
    <w:p w:rsidR="000F19C7" w:rsidRDefault="000F19C7" w:rsidP="002E1165">
      <w:pPr>
        <w:jc w:val="both"/>
        <w:rPr>
          <w:rFonts w:ascii="Times New Roman" w:hAnsi="Times New Roman" w:cs="Times New Roman"/>
          <w:color w:val="000000"/>
          <w:sz w:val="24"/>
          <w:szCs w:val="18"/>
        </w:rPr>
      </w:pPr>
      <w:r w:rsidRPr="000F19C7">
        <w:rPr>
          <w:rFonts w:ascii="Times New Roman" w:hAnsi="Times New Roman" w:cs="Times New Roman"/>
          <w:color w:val="000000"/>
          <w:sz w:val="24"/>
          <w:szCs w:val="18"/>
        </w:rPr>
        <w:t>Konut, taşıt ve tüketici kredilerin</w:t>
      </w:r>
      <w:r w:rsidR="00FF1A85">
        <w:rPr>
          <w:rFonts w:ascii="Times New Roman" w:hAnsi="Times New Roman" w:cs="Times New Roman"/>
          <w:color w:val="000000"/>
          <w:sz w:val="24"/>
          <w:szCs w:val="18"/>
        </w:rPr>
        <w:t>in</w:t>
      </w:r>
      <w:r w:rsidRPr="000F19C7">
        <w:rPr>
          <w:rFonts w:ascii="Times New Roman" w:hAnsi="Times New Roman" w:cs="Times New Roman"/>
          <w:color w:val="000000"/>
          <w:sz w:val="24"/>
          <w:szCs w:val="18"/>
        </w:rPr>
        <w:t xml:space="preserve"> kullanımı sırasında bu kredilere bağlı olarak yapılan hayat sigortası poli</w:t>
      </w:r>
      <w:r>
        <w:rPr>
          <w:rFonts w:ascii="Times New Roman" w:hAnsi="Times New Roman" w:cs="Times New Roman"/>
          <w:color w:val="000000"/>
          <w:sz w:val="24"/>
          <w:szCs w:val="18"/>
        </w:rPr>
        <w:t>çelerine ilişkin ödenen primler</w:t>
      </w:r>
      <w:r w:rsidRPr="000F19C7">
        <w:rPr>
          <w:rFonts w:ascii="Times New Roman" w:hAnsi="Times New Roman" w:cs="Times New Roman"/>
          <w:color w:val="000000"/>
          <w:sz w:val="24"/>
          <w:szCs w:val="18"/>
        </w:rPr>
        <w:t xml:space="preserve"> indirim olarak dikkate alınabilecektir.</w:t>
      </w:r>
    </w:p>
    <w:p w:rsidR="00FE03E7" w:rsidRPr="006824AB" w:rsidRDefault="005C573F" w:rsidP="002E1165">
      <w:pPr>
        <w:jc w:val="both"/>
        <w:rPr>
          <w:rFonts w:ascii="Times New Roman" w:hAnsi="Times New Roman" w:cs="Times New Roman"/>
        </w:rPr>
      </w:pPr>
      <w:r w:rsidRPr="006824AB">
        <w:rPr>
          <w:rFonts w:ascii="Times New Roman" w:hAnsi="Times New Roman" w:cs="Times New Roman"/>
          <w:sz w:val="24"/>
          <w:szCs w:val="18"/>
        </w:rPr>
        <w:t>Hesaplama</w:t>
      </w:r>
      <w:r w:rsidR="002F7205" w:rsidRPr="006824AB">
        <w:rPr>
          <w:rFonts w:ascii="Times New Roman" w:hAnsi="Times New Roman" w:cs="Times New Roman"/>
          <w:sz w:val="24"/>
          <w:szCs w:val="18"/>
        </w:rPr>
        <w:t>:</w:t>
      </w:r>
      <w:r w:rsidRPr="006824AB">
        <w:rPr>
          <w:rFonts w:ascii="Times New Roman" w:hAnsi="Times New Roman" w:cs="Times New Roman"/>
          <w:sz w:val="24"/>
          <w:szCs w:val="18"/>
        </w:rPr>
        <w:t xml:space="preserve"> </w:t>
      </w:r>
      <w:r w:rsidR="00FE03E7" w:rsidRPr="006824AB">
        <w:rPr>
          <w:rFonts w:ascii="Times New Roman" w:hAnsi="Times New Roman" w:cs="Times New Roman"/>
        </w:rPr>
        <w:t xml:space="preserve">Aylık Tutar + Ek Gösterge +Taban Aylık + Kıdem Aylığı + Yan Ödeme + İdari Görev Ödeneği x %15 </w:t>
      </w:r>
    </w:p>
    <w:p w:rsidR="00FE06D7" w:rsidRPr="006824AB" w:rsidRDefault="00FE03E7" w:rsidP="002E1165">
      <w:pPr>
        <w:jc w:val="both"/>
        <w:rPr>
          <w:rFonts w:ascii="Times New Roman" w:hAnsi="Times New Roman" w:cs="Times New Roman"/>
          <w:sz w:val="24"/>
          <w:szCs w:val="18"/>
        </w:rPr>
      </w:pPr>
      <w:r w:rsidRPr="006824AB">
        <w:rPr>
          <w:rFonts w:ascii="Times New Roman" w:hAnsi="Times New Roman" w:cs="Times New Roman"/>
          <w:sz w:val="24"/>
          <w:szCs w:val="18"/>
        </w:rPr>
        <w:t xml:space="preserve">Bulunan miktar o ayki </w:t>
      </w:r>
      <w:r w:rsidR="00FC2EE9" w:rsidRPr="006824AB">
        <w:rPr>
          <w:rFonts w:ascii="Times New Roman" w:hAnsi="Times New Roman" w:cs="Times New Roman"/>
          <w:sz w:val="24"/>
          <w:szCs w:val="18"/>
        </w:rPr>
        <w:t xml:space="preserve">gelir </w:t>
      </w:r>
      <w:r w:rsidRPr="006824AB">
        <w:rPr>
          <w:rFonts w:ascii="Times New Roman" w:hAnsi="Times New Roman" w:cs="Times New Roman"/>
          <w:sz w:val="24"/>
          <w:szCs w:val="18"/>
        </w:rPr>
        <w:t>vergi</w:t>
      </w:r>
      <w:r w:rsidR="00FC2EE9" w:rsidRPr="006824AB">
        <w:rPr>
          <w:rFonts w:ascii="Times New Roman" w:hAnsi="Times New Roman" w:cs="Times New Roman"/>
          <w:sz w:val="24"/>
          <w:szCs w:val="18"/>
        </w:rPr>
        <w:t>si</w:t>
      </w:r>
      <w:r w:rsidRPr="006824AB">
        <w:rPr>
          <w:rFonts w:ascii="Times New Roman" w:hAnsi="Times New Roman" w:cs="Times New Roman"/>
          <w:sz w:val="24"/>
          <w:szCs w:val="18"/>
        </w:rPr>
        <w:t xml:space="preserve"> matrahından düşülerek gelir vergisi hesaplanır.</w:t>
      </w:r>
      <w:r w:rsidR="00FE06D7" w:rsidRPr="006824AB">
        <w:rPr>
          <w:rFonts w:ascii="Times New Roman" w:hAnsi="Times New Roman" w:cs="Times New Roman"/>
          <w:sz w:val="24"/>
          <w:szCs w:val="18"/>
        </w:rPr>
        <w:t xml:space="preserve"> </w:t>
      </w:r>
    </w:p>
    <w:p w:rsidR="00974FFD" w:rsidRPr="006824AB" w:rsidRDefault="00974FFD" w:rsidP="002E1165">
      <w:pPr>
        <w:jc w:val="both"/>
        <w:rPr>
          <w:rFonts w:ascii="Times New Roman" w:hAnsi="Times New Roman" w:cs="Times New Roman"/>
          <w:sz w:val="24"/>
          <w:szCs w:val="18"/>
        </w:rPr>
      </w:pPr>
      <w:r w:rsidRPr="006824AB">
        <w:rPr>
          <w:rFonts w:ascii="Times New Roman" w:hAnsi="Times New Roman" w:cs="Times New Roman"/>
          <w:sz w:val="24"/>
          <w:szCs w:val="18"/>
        </w:rPr>
        <w:lastRenderedPageBreak/>
        <w:t>*</w:t>
      </w:r>
      <w:r w:rsidR="002460B8" w:rsidRPr="006824AB">
        <w:rPr>
          <w:rFonts w:ascii="Times New Roman" w:hAnsi="Times New Roman" w:cs="Times New Roman"/>
          <w:sz w:val="24"/>
          <w:szCs w:val="18"/>
        </w:rPr>
        <w:t xml:space="preserve">Asgari Ücretin neti kadar miktarın </w:t>
      </w:r>
      <w:r w:rsidR="00633B05" w:rsidRPr="006824AB">
        <w:rPr>
          <w:rFonts w:ascii="Times New Roman" w:hAnsi="Times New Roman" w:cs="Times New Roman"/>
          <w:sz w:val="24"/>
          <w:szCs w:val="18"/>
        </w:rPr>
        <w:t xml:space="preserve">gelir </w:t>
      </w:r>
      <w:r w:rsidR="00FC2EE9" w:rsidRPr="006824AB">
        <w:rPr>
          <w:rFonts w:ascii="Times New Roman" w:hAnsi="Times New Roman" w:cs="Times New Roman"/>
          <w:sz w:val="24"/>
          <w:szCs w:val="18"/>
        </w:rPr>
        <w:t>vergi</w:t>
      </w:r>
      <w:r w:rsidR="00633B05" w:rsidRPr="006824AB">
        <w:rPr>
          <w:rFonts w:ascii="Times New Roman" w:hAnsi="Times New Roman" w:cs="Times New Roman"/>
          <w:sz w:val="24"/>
          <w:szCs w:val="18"/>
        </w:rPr>
        <w:t>sin</w:t>
      </w:r>
      <w:r w:rsidR="00FC2EE9" w:rsidRPr="006824AB">
        <w:rPr>
          <w:rFonts w:ascii="Times New Roman" w:hAnsi="Times New Roman" w:cs="Times New Roman"/>
          <w:sz w:val="24"/>
          <w:szCs w:val="18"/>
        </w:rPr>
        <w:t>den muaf olmasından</w:t>
      </w:r>
      <w:r w:rsidRPr="006824AB">
        <w:rPr>
          <w:rFonts w:ascii="Times New Roman" w:hAnsi="Times New Roman" w:cs="Times New Roman"/>
          <w:sz w:val="24"/>
          <w:szCs w:val="18"/>
        </w:rPr>
        <w:t xml:space="preserve"> dolayı</w:t>
      </w:r>
      <w:r w:rsidR="00F069D4" w:rsidRPr="006824AB">
        <w:rPr>
          <w:rFonts w:ascii="Times New Roman" w:hAnsi="Times New Roman" w:cs="Times New Roman"/>
          <w:sz w:val="24"/>
          <w:szCs w:val="18"/>
        </w:rPr>
        <w:t>,</w:t>
      </w:r>
      <w:r w:rsidR="00633B05" w:rsidRPr="006824AB">
        <w:rPr>
          <w:rFonts w:ascii="Times New Roman" w:hAnsi="Times New Roman" w:cs="Times New Roman"/>
          <w:sz w:val="24"/>
          <w:szCs w:val="18"/>
        </w:rPr>
        <w:t xml:space="preserve"> kesilen vergi miktarı sıfır </w:t>
      </w:r>
      <w:r w:rsidRPr="006824AB">
        <w:rPr>
          <w:rFonts w:ascii="Times New Roman" w:hAnsi="Times New Roman" w:cs="Times New Roman"/>
          <w:sz w:val="24"/>
          <w:szCs w:val="18"/>
        </w:rPr>
        <w:t xml:space="preserve">oluyorsa </w:t>
      </w:r>
      <w:r w:rsidR="00A131E3" w:rsidRPr="006824AB">
        <w:rPr>
          <w:rFonts w:ascii="Times New Roman" w:hAnsi="Times New Roman" w:cs="Times New Roman"/>
          <w:sz w:val="24"/>
          <w:szCs w:val="18"/>
        </w:rPr>
        <w:t xml:space="preserve">bu aylar için </w:t>
      </w:r>
      <w:r w:rsidR="00633B05" w:rsidRPr="006824AB">
        <w:rPr>
          <w:rFonts w:ascii="Times New Roman" w:hAnsi="Times New Roman" w:cs="Times New Roman"/>
          <w:sz w:val="24"/>
          <w:szCs w:val="18"/>
        </w:rPr>
        <w:t xml:space="preserve">vergi avantajı olmayabilir. </w:t>
      </w:r>
    </w:p>
    <w:p w:rsidR="000F1F1E" w:rsidRPr="000F1F1E" w:rsidRDefault="00186BBC" w:rsidP="00BA38DA">
      <w:pPr>
        <w:jc w:val="both"/>
        <w:rPr>
          <w:rFonts w:ascii="Times New Roman" w:hAnsi="Times New Roman" w:cs="Times New Roman"/>
          <w:b/>
          <w:sz w:val="24"/>
          <w:szCs w:val="24"/>
        </w:rPr>
      </w:pPr>
      <w:r>
        <w:rPr>
          <w:rFonts w:ascii="Times New Roman" w:hAnsi="Times New Roman" w:cs="Times New Roman"/>
          <w:b/>
          <w:sz w:val="24"/>
          <w:szCs w:val="24"/>
        </w:rPr>
        <w:t xml:space="preserve">1.14. </w:t>
      </w:r>
      <w:r w:rsidR="000F1F1E" w:rsidRPr="000F1F1E">
        <w:rPr>
          <w:rFonts w:ascii="Times New Roman" w:hAnsi="Times New Roman" w:cs="Times New Roman"/>
          <w:b/>
          <w:sz w:val="24"/>
          <w:szCs w:val="24"/>
        </w:rPr>
        <w:t>Aylık Vergi Matrahı</w:t>
      </w:r>
    </w:p>
    <w:p w:rsidR="00E670F4" w:rsidRDefault="000F1F1E" w:rsidP="00BA38D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İçinde bulunulan ayın gelir vergisi matrahını gösterir. </w:t>
      </w:r>
    </w:p>
    <w:p w:rsidR="008319F3" w:rsidRDefault="00354243" w:rsidP="00BA38DA">
      <w:pPr>
        <w:jc w:val="both"/>
        <w:rPr>
          <w:rFonts w:ascii="Times New Roman" w:hAnsi="Times New Roman" w:cs="Times New Roman"/>
          <w:sz w:val="24"/>
        </w:rPr>
      </w:pPr>
      <w:r>
        <w:rPr>
          <w:rFonts w:ascii="Times New Roman" w:hAnsi="Times New Roman" w:cs="Times New Roman"/>
          <w:sz w:val="24"/>
        </w:rPr>
        <w:t>Matrah Hesaplama:</w:t>
      </w:r>
      <w:r w:rsidR="00E670F4" w:rsidRPr="00E670F4">
        <w:rPr>
          <w:rFonts w:ascii="Times New Roman" w:hAnsi="Times New Roman" w:cs="Times New Roman"/>
          <w:sz w:val="24"/>
        </w:rPr>
        <w:t xml:space="preserve"> Aylık Tutar + Ek Gösterge +Taban Aylık + Kıdem Aylığı + </w:t>
      </w:r>
      <w:r>
        <w:rPr>
          <w:rFonts w:ascii="Times New Roman" w:hAnsi="Times New Roman" w:cs="Times New Roman"/>
          <w:sz w:val="24"/>
        </w:rPr>
        <w:t>Yan Ödeme + İdari Görev Ödeneği</w:t>
      </w:r>
      <w:r w:rsidR="00E670F4" w:rsidRPr="00E670F4">
        <w:rPr>
          <w:rFonts w:ascii="Times New Roman" w:hAnsi="Times New Roman" w:cs="Times New Roman"/>
          <w:sz w:val="24"/>
        </w:rPr>
        <w:t xml:space="preserve"> – Emekli Keseneği Malul Yaşlı Kişi Payı </w:t>
      </w:r>
      <w:r>
        <w:rPr>
          <w:rFonts w:ascii="Times New Roman" w:hAnsi="Times New Roman" w:cs="Times New Roman"/>
          <w:sz w:val="24"/>
        </w:rPr>
        <w:t>(</w:t>
      </w:r>
      <w:r w:rsidR="00E670F4" w:rsidRPr="00E670F4">
        <w:rPr>
          <w:rFonts w:ascii="Times New Roman" w:hAnsi="Times New Roman" w:cs="Times New Roman"/>
          <w:sz w:val="24"/>
        </w:rPr>
        <w:t>%16 veya %9</w:t>
      </w:r>
      <w:r>
        <w:rPr>
          <w:rFonts w:ascii="Times New Roman" w:hAnsi="Times New Roman" w:cs="Times New Roman"/>
          <w:sz w:val="24"/>
        </w:rPr>
        <w:t>)</w:t>
      </w:r>
      <w:r w:rsidR="00E670F4" w:rsidRPr="00E670F4">
        <w:rPr>
          <w:rFonts w:ascii="Times New Roman" w:hAnsi="Times New Roman" w:cs="Times New Roman"/>
          <w:sz w:val="24"/>
        </w:rPr>
        <w:t xml:space="preserve"> </w:t>
      </w:r>
      <w:r>
        <w:rPr>
          <w:rFonts w:ascii="Times New Roman" w:hAnsi="Times New Roman" w:cs="Times New Roman"/>
          <w:sz w:val="24"/>
        </w:rPr>
        <w:t>-</w:t>
      </w:r>
      <w:r w:rsidR="00E670F4" w:rsidRPr="00E670F4">
        <w:rPr>
          <w:rFonts w:ascii="Times New Roman" w:hAnsi="Times New Roman" w:cs="Times New Roman"/>
          <w:sz w:val="24"/>
        </w:rPr>
        <w:t xml:space="preserve"> Sağlık Sigortası Primi Kişi %5 </w:t>
      </w:r>
      <w:r>
        <w:rPr>
          <w:rFonts w:ascii="Times New Roman" w:hAnsi="Times New Roman" w:cs="Times New Roman"/>
          <w:sz w:val="24"/>
        </w:rPr>
        <w:t>-</w:t>
      </w:r>
      <w:r w:rsidR="00E670F4" w:rsidRPr="00E670F4">
        <w:rPr>
          <w:rFonts w:ascii="Times New Roman" w:hAnsi="Times New Roman" w:cs="Times New Roman"/>
          <w:sz w:val="24"/>
        </w:rPr>
        <w:t xml:space="preserve"> </w:t>
      </w:r>
      <w:r w:rsidR="00517FDD">
        <w:rPr>
          <w:rFonts w:ascii="Times New Roman" w:hAnsi="Times New Roman" w:cs="Times New Roman"/>
          <w:sz w:val="24"/>
        </w:rPr>
        <w:t xml:space="preserve">% 100 Artış </w:t>
      </w:r>
      <w:r w:rsidR="00C0396E">
        <w:rPr>
          <w:rFonts w:ascii="Times New Roman" w:hAnsi="Times New Roman" w:cs="Times New Roman"/>
          <w:sz w:val="24"/>
        </w:rPr>
        <w:t xml:space="preserve">Keseneği - </w:t>
      </w:r>
      <w:r w:rsidR="00E670F4" w:rsidRPr="00E670F4">
        <w:rPr>
          <w:rFonts w:ascii="Times New Roman" w:hAnsi="Times New Roman" w:cs="Times New Roman"/>
          <w:sz w:val="24"/>
        </w:rPr>
        <w:t xml:space="preserve">Özel Sigorta </w:t>
      </w:r>
      <w:r>
        <w:rPr>
          <w:rFonts w:ascii="Times New Roman" w:hAnsi="Times New Roman" w:cs="Times New Roman"/>
          <w:sz w:val="24"/>
        </w:rPr>
        <w:t>-</w:t>
      </w:r>
      <w:r w:rsidR="00E670F4" w:rsidRPr="00E670F4">
        <w:rPr>
          <w:rFonts w:ascii="Times New Roman" w:hAnsi="Times New Roman" w:cs="Times New Roman"/>
          <w:sz w:val="24"/>
        </w:rPr>
        <w:t xml:space="preserve"> Engellilik İndirimi </w:t>
      </w:r>
      <w:r>
        <w:rPr>
          <w:rFonts w:ascii="Times New Roman" w:hAnsi="Times New Roman" w:cs="Times New Roman"/>
          <w:sz w:val="24"/>
        </w:rPr>
        <w:t>-</w:t>
      </w:r>
      <w:r w:rsidR="00E670F4" w:rsidRPr="00E670F4">
        <w:rPr>
          <w:rFonts w:ascii="Times New Roman" w:hAnsi="Times New Roman" w:cs="Times New Roman"/>
          <w:sz w:val="24"/>
        </w:rPr>
        <w:t xml:space="preserve"> Toplu Sözleşme İkramiyesi</w:t>
      </w:r>
      <w:r w:rsidR="00DD3C39">
        <w:rPr>
          <w:rFonts w:ascii="Times New Roman" w:hAnsi="Times New Roman" w:cs="Times New Roman"/>
          <w:sz w:val="24"/>
        </w:rPr>
        <w:t>-</w:t>
      </w:r>
      <w:r w:rsidR="00DD3C39" w:rsidRPr="006824AB">
        <w:rPr>
          <w:rFonts w:ascii="Times New Roman" w:hAnsi="Times New Roman" w:cs="Times New Roman"/>
          <w:sz w:val="24"/>
        </w:rPr>
        <w:t>Asgari Ücretin Neti</w:t>
      </w:r>
      <w:r w:rsidR="00E670F4" w:rsidRPr="00E670F4">
        <w:rPr>
          <w:rFonts w:ascii="Times New Roman" w:hAnsi="Times New Roman" w:cs="Times New Roman"/>
          <w:sz w:val="24"/>
        </w:rPr>
        <w:t xml:space="preserve">)  </w:t>
      </w:r>
    </w:p>
    <w:p w:rsidR="000F1F1E" w:rsidRDefault="00186BBC" w:rsidP="00BA38D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1.15. </w:t>
      </w:r>
      <w:r w:rsidR="000F1F1E" w:rsidRPr="000F1F1E">
        <w:rPr>
          <w:rFonts w:ascii="Times New Roman" w:hAnsi="Times New Roman" w:cs="Times New Roman"/>
          <w:b/>
          <w:color w:val="000000" w:themeColor="text1"/>
          <w:sz w:val="24"/>
          <w:szCs w:val="24"/>
        </w:rPr>
        <w:t>Geçen Aylar Vergi Matrahı Toplam</w:t>
      </w:r>
    </w:p>
    <w:p w:rsidR="001D4135" w:rsidRDefault="000F1F1E" w:rsidP="007A6F61">
      <w:pPr>
        <w:jc w:val="both"/>
        <w:rPr>
          <w:rFonts w:ascii="Times New Roman" w:hAnsi="Times New Roman" w:cs="Times New Roman"/>
          <w:sz w:val="24"/>
        </w:rPr>
      </w:pPr>
      <w:r w:rsidRPr="000F1F1E">
        <w:rPr>
          <w:rFonts w:ascii="Times New Roman" w:hAnsi="Times New Roman" w:cs="Times New Roman"/>
          <w:sz w:val="24"/>
        </w:rPr>
        <w:t>Ocak ayından itibaren toplanarak süregelen gelir vergisi matrahını gösterir.</w:t>
      </w:r>
      <w:r>
        <w:rPr>
          <w:rFonts w:ascii="Times New Roman" w:hAnsi="Times New Roman" w:cs="Times New Roman"/>
          <w:sz w:val="24"/>
        </w:rPr>
        <w:t xml:space="preserve"> </w:t>
      </w:r>
      <w:r w:rsidR="00E5636A">
        <w:rPr>
          <w:rFonts w:ascii="Times New Roman" w:hAnsi="Times New Roman" w:cs="Times New Roman"/>
          <w:sz w:val="24"/>
        </w:rPr>
        <w:t>Döner Sermayeden yapılan ödemeler, yıl içindeki jüri üyeliği ücretleri</w:t>
      </w:r>
      <w:r w:rsidR="002F0848">
        <w:rPr>
          <w:rFonts w:ascii="Times New Roman" w:hAnsi="Times New Roman" w:cs="Times New Roman"/>
          <w:sz w:val="24"/>
        </w:rPr>
        <w:t xml:space="preserve">, </w:t>
      </w:r>
      <w:r w:rsidR="002F0848" w:rsidRPr="006824AB">
        <w:rPr>
          <w:rFonts w:ascii="Times New Roman" w:hAnsi="Times New Roman" w:cs="Times New Roman"/>
          <w:sz w:val="24"/>
        </w:rPr>
        <w:t>fazla çalışma ücreti, ikinci öğretim ücreti</w:t>
      </w:r>
      <w:r w:rsidR="00E5636A" w:rsidRPr="006824AB">
        <w:rPr>
          <w:rFonts w:ascii="Times New Roman" w:hAnsi="Times New Roman" w:cs="Times New Roman"/>
          <w:sz w:val="24"/>
        </w:rPr>
        <w:t xml:space="preserve"> vb</w:t>
      </w:r>
      <w:r w:rsidR="00E5636A">
        <w:rPr>
          <w:rFonts w:ascii="Times New Roman" w:hAnsi="Times New Roman" w:cs="Times New Roman"/>
          <w:sz w:val="24"/>
        </w:rPr>
        <w:t xml:space="preserve">. matraha eklenir. </w:t>
      </w:r>
      <w:r>
        <w:rPr>
          <w:rFonts w:ascii="Times New Roman" w:hAnsi="Times New Roman" w:cs="Times New Roman"/>
          <w:sz w:val="24"/>
        </w:rPr>
        <w:t xml:space="preserve">Gelir Vergisi matrahı </w:t>
      </w:r>
      <w:r w:rsidR="008D7DDD">
        <w:rPr>
          <w:rFonts w:ascii="Times New Roman" w:hAnsi="Times New Roman" w:cs="Times New Roman"/>
          <w:sz w:val="24"/>
        </w:rPr>
        <w:t xml:space="preserve">yıllık olarak belirlenen </w:t>
      </w:r>
      <w:r>
        <w:rPr>
          <w:rFonts w:ascii="Times New Roman" w:hAnsi="Times New Roman" w:cs="Times New Roman"/>
          <w:sz w:val="24"/>
        </w:rPr>
        <w:t>oranlara ulaşınca, kesinti oranı üst dilime geçtiği için kesilen gelir vergisi miktarı yükselmekte</w:t>
      </w:r>
      <w:r w:rsidR="008D7DDD">
        <w:rPr>
          <w:rFonts w:ascii="Times New Roman" w:hAnsi="Times New Roman" w:cs="Times New Roman"/>
          <w:sz w:val="24"/>
        </w:rPr>
        <w:t xml:space="preserve"> ve ele geçen net maaş miktarı düşmektedir.</w:t>
      </w:r>
      <w:r w:rsidR="00E5636A">
        <w:rPr>
          <w:rFonts w:ascii="Times New Roman" w:hAnsi="Times New Roman" w:cs="Times New Roman"/>
          <w:sz w:val="24"/>
        </w:rPr>
        <w:t xml:space="preserve"> </w:t>
      </w:r>
    </w:p>
    <w:p w:rsidR="00BD15FA" w:rsidRDefault="00BD15FA" w:rsidP="007A6F61">
      <w:pPr>
        <w:jc w:val="both"/>
        <w:rPr>
          <w:rFonts w:ascii="Times New Roman" w:hAnsi="Times New Roman" w:cs="Times New Roman"/>
          <w:sz w:val="24"/>
        </w:rPr>
      </w:pPr>
      <w:r w:rsidRPr="009F505B">
        <w:rPr>
          <w:rFonts w:ascii="Times New Roman" w:hAnsi="Times New Roman" w:cs="Times New Roman"/>
          <w:sz w:val="24"/>
        </w:rPr>
        <w:t>311 Seri No'lu Gelir Vergisi Genel Tebliğinin 20</w:t>
      </w:r>
      <w:r w:rsidR="00494548" w:rsidRPr="009F505B">
        <w:rPr>
          <w:rFonts w:ascii="Times New Roman" w:hAnsi="Times New Roman" w:cs="Times New Roman"/>
          <w:sz w:val="24"/>
        </w:rPr>
        <w:t xml:space="preserve">. </w:t>
      </w:r>
      <w:r w:rsidRPr="009F505B">
        <w:rPr>
          <w:rFonts w:ascii="Times New Roman" w:hAnsi="Times New Roman" w:cs="Times New Roman"/>
          <w:sz w:val="24"/>
        </w:rPr>
        <w:t xml:space="preserve">maddesinde genel yönetim kapsamındaki kamu idarelerinin tek işveren olarak değerlendirileceği ve bu idarelerde çalışanların ücret gelirlerinin kümülatif matrah esas alınmak suretiyle vergilendirileceği </w:t>
      </w:r>
      <w:r w:rsidR="00494548" w:rsidRPr="009F505B">
        <w:rPr>
          <w:rFonts w:ascii="Times New Roman" w:hAnsi="Times New Roman" w:cs="Times New Roman"/>
          <w:sz w:val="24"/>
        </w:rPr>
        <w:t>belirtilmektedir.</w:t>
      </w:r>
      <w:r w:rsidR="00967F20" w:rsidRPr="009F505B">
        <w:rPr>
          <w:rFonts w:ascii="Times New Roman" w:hAnsi="Times New Roman" w:cs="Times New Roman"/>
          <w:sz w:val="24"/>
        </w:rPr>
        <w:t xml:space="preserve">  Bu nedenle farklı kurumlardan yapılan ödemelerin toplam matraha eklenmesi için yazı ile bildirilmesi yeterlidir.</w:t>
      </w:r>
    </w:p>
    <w:p w:rsidR="008E3955" w:rsidRPr="00C11F04" w:rsidRDefault="008E3955" w:rsidP="008E3955">
      <w:pPr>
        <w:jc w:val="both"/>
        <w:rPr>
          <w:rFonts w:ascii="Times New Roman" w:hAnsi="Times New Roman" w:cs="Times New Roman"/>
          <w:sz w:val="24"/>
          <w:szCs w:val="24"/>
        </w:rPr>
      </w:pPr>
      <w:bookmarkStart w:id="4" w:name="_Hlk120620922"/>
      <w:r w:rsidRPr="00C11F04">
        <w:rPr>
          <w:rFonts w:ascii="Times New Roman" w:hAnsi="Times New Roman" w:cs="Times New Roman"/>
          <w:sz w:val="28"/>
        </w:rPr>
        <w:t>*</w:t>
      </w:r>
      <w:r w:rsidRPr="00C11F04">
        <w:rPr>
          <w:rFonts w:ascii="Times New Roman" w:hAnsi="Times New Roman" w:cs="Times New Roman"/>
          <w:sz w:val="24"/>
          <w:szCs w:val="24"/>
        </w:rPr>
        <w:t xml:space="preserve"> Geçmiş aylardaki aylık vergi matrahlarının toplamını gösterir. Bulunulan aydaki aylık vergi matrahı toplama dahil değildir.</w:t>
      </w:r>
    </w:p>
    <w:bookmarkEnd w:id="4"/>
    <w:p w:rsidR="00D93B2B" w:rsidRDefault="00186BBC" w:rsidP="007A6F61">
      <w:pPr>
        <w:jc w:val="both"/>
        <w:rPr>
          <w:rFonts w:ascii="Times New Roman" w:hAnsi="Times New Roman" w:cs="Times New Roman"/>
          <w:b/>
          <w:sz w:val="24"/>
        </w:rPr>
      </w:pPr>
      <w:r>
        <w:rPr>
          <w:rFonts w:ascii="Times New Roman" w:hAnsi="Times New Roman" w:cs="Times New Roman"/>
          <w:b/>
          <w:sz w:val="24"/>
        </w:rPr>
        <w:t xml:space="preserve">1.16. </w:t>
      </w:r>
      <w:r w:rsidR="001D4135" w:rsidRPr="001D4135">
        <w:rPr>
          <w:rFonts w:ascii="Times New Roman" w:hAnsi="Times New Roman" w:cs="Times New Roman"/>
          <w:b/>
          <w:sz w:val="24"/>
        </w:rPr>
        <w:t>Asgari Geçim İndirim Tutarı</w:t>
      </w:r>
      <w:r w:rsidR="000F1F1E" w:rsidRPr="001D4135">
        <w:rPr>
          <w:rFonts w:ascii="Times New Roman" w:hAnsi="Times New Roman" w:cs="Times New Roman"/>
          <w:b/>
          <w:sz w:val="24"/>
        </w:rPr>
        <w:t xml:space="preserve"> </w:t>
      </w:r>
      <w:r w:rsidR="00F87C1C">
        <w:rPr>
          <w:rFonts w:ascii="Times New Roman" w:hAnsi="Times New Roman" w:cs="Times New Roman"/>
          <w:b/>
          <w:sz w:val="24"/>
        </w:rPr>
        <w:t>(AGİ)</w:t>
      </w:r>
    </w:p>
    <w:p w:rsidR="007E5993" w:rsidRPr="006824AB" w:rsidRDefault="007E5993" w:rsidP="007A6F61">
      <w:pPr>
        <w:jc w:val="both"/>
        <w:rPr>
          <w:rFonts w:ascii="Times New Roman" w:hAnsi="Times New Roman" w:cs="Times New Roman"/>
          <w:b/>
          <w:sz w:val="24"/>
        </w:rPr>
      </w:pPr>
      <w:r w:rsidRPr="006824AB">
        <w:rPr>
          <w:rFonts w:ascii="Times New Roman" w:eastAsia="Times New Roman" w:hAnsi="Times New Roman" w:cs="Times New Roman"/>
          <w:sz w:val="24"/>
          <w:szCs w:val="12"/>
          <w:lang w:eastAsia="tr-TR"/>
        </w:rPr>
        <w:t>Mülga:22/12/2021-7349/3 md.</w:t>
      </w:r>
    </w:p>
    <w:p w:rsidR="007E5993" w:rsidRPr="006824AB" w:rsidRDefault="007E5993" w:rsidP="00B830C0">
      <w:pPr>
        <w:spacing w:after="0" w:line="240" w:lineRule="auto"/>
        <w:jc w:val="both"/>
        <w:rPr>
          <w:rFonts w:ascii="Times New Roman" w:eastAsia="Times New Roman" w:hAnsi="Times New Roman" w:cs="Times New Roman"/>
          <w:sz w:val="24"/>
          <w:szCs w:val="12"/>
          <w:lang w:eastAsia="tr-TR"/>
        </w:rPr>
      </w:pPr>
      <w:r w:rsidRPr="006824AB">
        <w:rPr>
          <w:rFonts w:ascii="Times New Roman" w:eastAsia="Times New Roman" w:hAnsi="Times New Roman" w:cs="Times New Roman"/>
          <w:sz w:val="24"/>
          <w:szCs w:val="12"/>
          <w:lang w:eastAsia="tr-TR"/>
        </w:rPr>
        <w:t>01.01.2008 tarihinden 2021 yılı sonuna kadar uygulanmıştır. 2022 yılı itibariyle</w:t>
      </w:r>
      <w:r w:rsidR="007B1AB2" w:rsidRPr="006824AB">
        <w:rPr>
          <w:rFonts w:ascii="Times New Roman" w:eastAsia="Times New Roman" w:hAnsi="Times New Roman" w:cs="Times New Roman"/>
          <w:sz w:val="24"/>
          <w:szCs w:val="12"/>
          <w:lang w:eastAsia="tr-TR"/>
        </w:rPr>
        <w:t>,</w:t>
      </w:r>
      <w:r w:rsidRPr="006824AB">
        <w:rPr>
          <w:rFonts w:ascii="Times New Roman" w:eastAsia="Times New Roman" w:hAnsi="Times New Roman" w:cs="Times New Roman"/>
          <w:sz w:val="24"/>
          <w:szCs w:val="12"/>
          <w:lang w:eastAsia="tr-TR"/>
        </w:rPr>
        <w:t xml:space="preserve"> 7349 sayılı Kanun’un 2. Maddesiyle, 193 sayılı Kanun’un 23. Maddesine eklenen birinci fıkra</w:t>
      </w:r>
      <w:r w:rsidR="007B1AB2" w:rsidRPr="006824AB">
        <w:rPr>
          <w:rFonts w:ascii="Times New Roman" w:eastAsia="Times New Roman" w:hAnsi="Times New Roman" w:cs="Times New Roman"/>
          <w:sz w:val="24"/>
          <w:szCs w:val="12"/>
          <w:lang w:eastAsia="tr-TR"/>
        </w:rPr>
        <w:t xml:space="preserve"> uygulanacaktır.</w:t>
      </w:r>
      <w:r w:rsidRPr="006824AB">
        <w:rPr>
          <w:rFonts w:ascii="Times New Roman" w:eastAsia="Times New Roman" w:hAnsi="Times New Roman" w:cs="Times New Roman"/>
          <w:sz w:val="24"/>
          <w:szCs w:val="12"/>
          <w:lang w:eastAsia="tr-TR"/>
        </w:rPr>
        <w:t xml:space="preserve"> </w:t>
      </w:r>
    </w:p>
    <w:p w:rsidR="006824AB" w:rsidRDefault="006824AB" w:rsidP="007A6F61">
      <w:pPr>
        <w:jc w:val="both"/>
        <w:rPr>
          <w:rFonts w:ascii="Times New Roman" w:hAnsi="Times New Roman" w:cs="Times New Roman"/>
          <w:b/>
          <w:sz w:val="24"/>
        </w:rPr>
      </w:pPr>
    </w:p>
    <w:p w:rsidR="00186BBC" w:rsidRDefault="00186BBC" w:rsidP="007A6F61">
      <w:pPr>
        <w:jc w:val="both"/>
        <w:rPr>
          <w:rFonts w:ascii="Times New Roman" w:hAnsi="Times New Roman" w:cs="Times New Roman"/>
          <w:b/>
          <w:sz w:val="24"/>
        </w:rPr>
      </w:pPr>
      <w:r>
        <w:rPr>
          <w:rFonts w:ascii="Times New Roman" w:hAnsi="Times New Roman" w:cs="Times New Roman"/>
          <w:b/>
          <w:sz w:val="24"/>
        </w:rPr>
        <w:t>2.BÖLÜM - GELİR</w:t>
      </w:r>
    </w:p>
    <w:p w:rsidR="003E01B0" w:rsidRPr="00F00414" w:rsidRDefault="00186BBC" w:rsidP="007A6F61">
      <w:pPr>
        <w:jc w:val="both"/>
        <w:rPr>
          <w:rFonts w:ascii="Times New Roman" w:hAnsi="Times New Roman" w:cs="Times New Roman"/>
          <w:b/>
          <w:sz w:val="24"/>
        </w:rPr>
      </w:pPr>
      <w:r>
        <w:rPr>
          <w:rFonts w:ascii="Times New Roman" w:hAnsi="Times New Roman" w:cs="Times New Roman"/>
          <w:b/>
          <w:sz w:val="24"/>
        </w:rPr>
        <w:t xml:space="preserve">2.1. </w:t>
      </w:r>
      <w:r w:rsidR="00FB1554" w:rsidRPr="00F00414">
        <w:rPr>
          <w:rFonts w:ascii="Times New Roman" w:hAnsi="Times New Roman" w:cs="Times New Roman"/>
          <w:b/>
          <w:sz w:val="24"/>
        </w:rPr>
        <w:t>Aylık Tutar</w:t>
      </w:r>
    </w:p>
    <w:p w:rsidR="009E5223" w:rsidRDefault="00983244" w:rsidP="007A6F61">
      <w:pPr>
        <w:jc w:val="both"/>
        <w:rPr>
          <w:rFonts w:ascii="Times New Roman" w:hAnsi="Times New Roman" w:cs="Times New Roman"/>
          <w:sz w:val="24"/>
        </w:rPr>
      </w:pPr>
      <w:r>
        <w:rPr>
          <w:rFonts w:ascii="Times New Roman" w:hAnsi="Times New Roman" w:cs="Times New Roman"/>
          <w:sz w:val="24"/>
        </w:rPr>
        <w:t>657 Sayılı Devlet Memurları Kanunu’nun 43/A maddesinde belirt</w:t>
      </w:r>
      <w:r w:rsidR="00F00414">
        <w:rPr>
          <w:rFonts w:ascii="Times New Roman" w:hAnsi="Times New Roman" w:cs="Times New Roman"/>
          <w:sz w:val="24"/>
        </w:rPr>
        <w:t>ilen aylık gösterge tablosunda, idari ve akademik</w:t>
      </w:r>
      <w:r>
        <w:rPr>
          <w:rFonts w:ascii="Times New Roman" w:hAnsi="Times New Roman" w:cs="Times New Roman"/>
          <w:sz w:val="24"/>
        </w:rPr>
        <w:t xml:space="preserve"> </w:t>
      </w:r>
      <w:r w:rsidR="00F00414">
        <w:rPr>
          <w:rFonts w:ascii="Times New Roman" w:hAnsi="Times New Roman" w:cs="Times New Roman"/>
          <w:sz w:val="24"/>
        </w:rPr>
        <w:t>personelin</w:t>
      </w:r>
      <w:r>
        <w:rPr>
          <w:rFonts w:ascii="Times New Roman" w:hAnsi="Times New Roman" w:cs="Times New Roman"/>
          <w:sz w:val="24"/>
        </w:rPr>
        <w:t xml:space="preserve"> bulunduğu derece/kademenin karşılığı puan ile </w:t>
      </w:r>
      <w:r w:rsidR="00F00414">
        <w:rPr>
          <w:rFonts w:ascii="Times New Roman" w:hAnsi="Times New Roman" w:cs="Times New Roman"/>
          <w:sz w:val="24"/>
        </w:rPr>
        <w:t xml:space="preserve">aynı Kanun’un 154. Maddesinde belirtilen </w:t>
      </w:r>
      <w:r>
        <w:rPr>
          <w:rFonts w:ascii="Times New Roman" w:hAnsi="Times New Roman" w:cs="Times New Roman"/>
          <w:sz w:val="24"/>
        </w:rPr>
        <w:t>memur aylık katsayısının çarpımı sonucunda oluşan miktardır.</w:t>
      </w:r>
      <w:r w:rsidR="00DA66DE">
        <w:rPr>
          <w:rFonts w:ascii="Times New Roman" w:hAnsi="Times New Roman" w:cs="Times New Roman"/>
          <w:sz w:val="24"/>
        </w:rPr>
        <w:t xml:space="preserve"> </w:t>
      </w:r>
      <w:r w:rsidR="00DD3DDA">
        <w:rPr>
          <w:rFonts w:ascii="Times New Roman" w:hAnsi="Times New Roman" w:cs="Times New Roman"/>
          <w:sz w:val="24"/>
        </w:rPr>
        <w:t xml:space="preserve">Derece/Kademe ilerlemeleri terfi tarihini takip eden aybaşından itibaren uygulanır.  </w:t>
      </w:r>
    </w:p>
    <w:p w:rsidR="00097C8A" w:rsidRDefault="00097C8A" w:rsidP="007A6F61">
      <w:pPr>
        <w:jc w:val="both"/>
        <w:rPr>
          <w:rFonts w:ascii="Times New Roman" w:hAnsi="Times New Roman" w:cs="Times New Roman"/>
          <w:sz w:val="24"/>
        </w:rPr>
      </w:pPr>
      <w:r>
        <w:rPr>
          <w:rFonts w:ascii="Times New Roman" w:hAnsi="Times New Roman" w:cs="Times New Roman"/>
          <w:sz w:val="24"/>
        </w:rPr>
        <w:t>Hesaplama: Aylık Gösterge Puanı x Katsayı</w:t>
      </w:r>
    </w:p>
    <w:p w:rsidR="00F00414" w:rsidRDefault="00186BBC" w:rsidP="007A6F61">
      <w:pPr>
        <w:jc w:val="both"/>
        <w:rPr>
          <w:rFonts w:ascii="Times New Roman" w:hAnsi="Times New Roman" w:cs="Times New Roman"/>
          <w:b/>
          <w:sz w:val="24"/>
        </w:rPr>
      </w:pPr>
      <w:r>
        <w:rPr>
          <w:rFonts w:ascii="Times New Roman" w:hAnsi="Times New Roman" w:cs="Times New Roman"/>
          <w:b/>
          <w:sz w:val="24"/>
        </w:rPr>
        <w:t xml:space="preserve">2.2. </w:t>
      </w:r>
      <w:r w:rsidR="00F00414" w:rsidRPr="00F00414">
        <w:rPr>
          <w:rFonts w:ascii="Times New Roman" w:hAnsi="Times New Roman" w:cs="Times New Roman"/>
          <w:b/>
          <w:sz w:val="24"/>
        </w:rPr>
        <w:t>Ek Gösterge Aylık</w:t>
      </w:r>
    </w:p>
    <w:p w:rsidR="00EB6785" w:rsidRDefault="00EB6785" w:rsidP="007A6F61">
      <w:pPr>
        <w:jc w:val="both"/>
        <w:rPr>
          <w:rFonts w:ascii="Times New Roman" w:hAnsi="Times New Roman" w:cs="Times New Roman"/>
          <w:sz w:val="24"/>
        </w:rPr>
      </w:pPr>
      <w:r w:rsidRPr="00EB6785">
        <w:rPr>
          <w:rFonts w:ascii="Times New Roman" w:hAnsi="Times New Roman" w:cs="Times New Roman"/>
          <w:sz w:val="24"/>
        </w:rPr>
        <w:t xml:space="preserve">İdari personel için 657 Sayılı Devlet Memurları Kanunu’nun 43/B maddesinde belirtilen ekli </w:t>
      </w:r>
      <w:r w:rsidR="00132FCC">
        <w:rPr>
          <w:rFonts w:ascii="Times New Roman" w:hAnsi="Times New Roman" w:cs="Times New Roman"/>
          <w:sz w:val="24"/>
        </w:rPr>
        <w:t>I</w:t>
      </w:r>
      <w:r w:rsidRPr="00EB6785">
        <w:rPr>
          <w:rFonts w:ascii="Times New Roman" w:hAnsi="Times New Roman" w:cs="Times New Roman"/>
          <w:sz w:val="24"/>
        </w:rPr>
        <w:t>-</w:t>
      </w:r>
      <w:r w:rsidR="00132FCC">
        <w:rPr>
          <w:rFonts w:ascii="Times New Roman" w:hAnsi="Times New Roman" w:cs="Times New Roman"/>
          <w:sz w:val="24"/>
        </w:rPr>
        <w:t>II</w:t>
      </w:r>
      <w:r w:rsidRPr="00EB6785">
        <w:rPr>
          <w:rFonts w:ascii="Times New Roman" w:hAnsi="Times New Roman" w:cs="Times New Roman"/>
          <w:sz w:val="24"/>
        </w:rPr>
        <w:t xml:space="preserve"> Sayılı Cetvel ile akademik personel için 2914 Sayılı Kanun’un 5. Maddesinde belirtilen ekli ek gösterge cetveli baz alınarak, personelin bulunduğu kadro unvanına karşılık gelen puan ile memur aylık katsayısının çarpımı sonucunda oluşan miktardır.</w:t>
      </w:r>
    </w:p>
    <w:p w:rsidR="00DF1AC9" w:rsidRDefault="00DF1AC9" w:rsidP="007A6F61">
      <w:pPr>
        <w:jc w:val="both"/>
        <w:rPr>
          <w:rFonts w:ascii="Times New Roman" w:hAnsi="Times New Roman" w:cs="Times New Roman"/>
          <w:sz w:val="24"/>
        </w:rPr>
      </w:pPr>
      <w:r>
        <w:rPr>
          <w:rFonts w:ascii="Times New Roman" w:hAnsi="Times New Roman" w:cs="Times New Roman"/>
          <w:sz w:val="24"/>
        </w:rPr>
        <w:t xml:space="preserve">Hesaplama: Ek Gösterge Puanı x Katsayı </w:t>
      </w:r>
    </w:p>
    <w:p w:rsidR="00EB6785" w:rsidRPr="008826FC" w:rsidRDefault="00186BBC" w:rsidP="007A6F61">
      <w:pPr>
        <w:jc w:val="both"/>
        <w:rPr>
          <w:rFonts w:ascii="Times New Roman" w:hAnsi="Times New Roman" w:cs="Times New Roman"/>
          <w:b/>
          <w:sz w:val="24"/>
        </w:rPr>
      </w:pPr>
      <w:r>
        <w:rPr>
          <w:rFonts w:ascii="Times New Roman" w:hAnsi="Times New Roman" w:cs="Times New Roman"/>
          <w:b/>
          <w:sz w:val="24"/>
        </w:rPr>
        <w:t xml:space="preserve">2.3. </w:t>
      </w:r>
      <w:r w:rsidR="001A6CD0" w:rsidRPr="008826FC">
        <w:rPr>
          <w:rFonts w:ascii="Times New Roman" w:hAnsi="Times New Roman" w:cs="Times New Roman"/>
          <w:b/>
          <w:sz w:val="24"/>
        </w:rPr>
        <w:t>Taban Aylık</w:t>
      </w:r>
    </w:p>
    <w:p w:rsidR="001A6CD0" w:rsidRDefault="004116C6" w:rsidP="007A6F61">
      <w:pPr>
        <w:jc w:val="both"/>
        <w:rPr>
          <w:rFonts w:ascii="Times New Roman" w:hAnsi="Times New Roman" w:cs="Times New Roman"/>
          <w:sz w:val="24"/>
        </w:rPr>
      </w:pPr>
      <w:r>
        <w:rPr>
          <w:rFonts w:ascii="Times New Roman" w:hAnsi="Times New Roman" w:cs="Times New Roman"/>
          <w:sz w:val="24"/>
        </w:rPr>
        <w:lastRenderedPageBreak/>
        <w:t>İdari ve akademik personele 375 Sayılı Kanun Hükmünde Kararnamenin 1/A maddesi gereği 1000 gösterge rakamının taban aylık katsayısı ile çarpımı sonucunda bulunan miktardır.</w:t>
      </w:r>
      <w:r w:rsidR="008826FC">
        <w:rPr>
          <w:rFonts w:ascii="Times New Roman" w:hAnsi="Times New Roman" w:cs="Times New Roman"/>
          <w:sz w:val="24"/>
        </w:rPr>
        <w:t xml:space="preserve"> </w:t>
      </w:r>
    </w:p>
    <w:p w:rsidR="00E9345F" w:rsidRDefault="00E9345F" w:rsidP="007A6F61">
      <w:pPr>
        <w:jc w:val="both"/>
        <w:rPr>
          <w:rFonts w:ascii="Times New Roman" w:hAnsi="Times New Roman" w:cs="Times New Roman"/>
          <w:sz w:val="24"/>
        </w:rPr>
      </w:pPr>
      <w:r>
        <w:rPr>
          <w:rFonts w:ascii="Times New Roman" w:hAnsi="Times New Roman" w:cs="Times New Roman"/>
          <w:sz w:val="24"/>
        </w:rPr>
        <w:t>Hesaplama: 1000 x Taban Aylık Katsayısı</w:t>
      </w:r>
    </w:p>
    <w:p w:rsidR="000E1B84" w:rsidRPr="008826FC" w:rsidRDefault="00186BBC" w:rsidP="000E1B84">
      <w:pPr>
        <w:jc w:val="both"/>
        <w:rPr>
          <w:rFonts w:ascii="Times New Roman" w:hAnsi="Times New Roman" w:cs="Times New Roman"/>
          <w:b/>
          <w:sz w:val="24"/>
        </w:rPr>
      </w:pPr>
      <w:r>
        <w:rPr>
          <w:rFonts w:ascii="Times New Roman" w:hAnsi="Times New Roman" w:cs="Times New Roman"/>
          <w:b/>
          <w:sz w:val="24"/>
        </w:rPr>
        <w:t xml:space="preserve">2.4. </w:t>
      </w:r>
      <w:r w:rsidR="000E1B84">
        <w:rPr>
          <w:rFonts w:ascii="Times New Roman" w:hAnsi="Times New Roman" w:cs="Times New Roman"/>
          <w:b/>
          <w:sz w:val="24"/>
        </w:rPr>
        <w:t>Kıdem</w:t>
      </w:r>
      <w:r w:rsidR="000E1B84" w:rsidRPr="008826FC">
        <w:rPr>
          <w:rFonts w:ascii="Times New Roman" w:hAnsi="Times New Roman" w:cs="Times New Roman"/>
          <w:b/>
          <w:sz w:val="24"/>
        </w:rPr>
        <w:t xml:space="preserve"> Aylık</w:t>
      </w:r>
    </w:p>
    <w:p w:rsidR="008826FC" w:rsidRDefault="000E1B84" w:rsidP="000E1B84">
      <w:pPr>
        <w:jc w:val="both"/>
        <w:rPr>
          <w:rFonts w:ascii="Times New Roman" w:hAnsi="Times New Roman" w:cs="Times New Roman"/>
          <w:sz w:val="24"/>
          <w:szCs w:val="24"/>
        </w:rPr>
      </w:pPr>
      <w:r w:rsidRPr="00C37771">
        <w:rPr>
          <w:rFonts w:ascii="Times New Roman" w:hAnsi="Times New Roman" w:cs="Times New Roman"/>
          <w:sz w:val="24"/>
          <w:szCs w:val="24"/>
        </w:rPr>
        <w:t>İdari ve akademik personele 375 Sayılı Kanun Hükmünde Kararnamenin 1/A maddesi gereği</w:t>
      </w:r>
      <w:r w:rsidR="00C37771" w:rsidRPr="00C37771">
        <w:rPr>
          <w:rFonts w:ascii="Times New Roman" w:hAnsi="Times New Roman" w:cs="Times New Roman"/>
          <w:sz w:val="24"/>
          <w:szCs w:val="24"/>
        </w:rPr>
        <w:t>,</w:t>
      </w:r>
      <w:r w:rsidRPr="00C37771">
        <w:rPr>
          <w:rFonts w:ascii="Times New Roman" w:hAnsi="Times New Roman" w:cs="Times New Roman"/>
          <w:sz w:val="24"/>
          <w:szCs w:val="24"/>
        </w:rPr>
        <w:t xml:space="preserve"> </w:t>
      </w:r>
      <w:r w:rsidR="00C37771" w:rsidRPr="00C37771">
        <w:rPr>
          <w:rFonts w:ascii="Times New Roman" w:hAnsi="Times New Roman" w:cs="Times New Roman"/>
          <w:sz w:val="24"/>
          <w:szCs w:val="24"/>
        </w:rPr>
        <w:t xml:space="preserve">kazanılmış hak aylığının hesabında değerlendirilen </w:t>
      </w:r>
      <w:r w:rsidR="00C37771" w:rsidRPr="00C37771">
        <w:rPr>
          <w:rFonts w:ascii="Times New Roman" w:hAnsi="Times New Roman"/>
          <w:sz w:val="24"/>
          <w:szCs w:val="24"/>
        </w:rPr>
        <w:t>her bir hizmet yılı için 20 puan olmak üzere, hizmet yılı karşılığı puan ile memur aylık katsayısı çarpımı sonucunda bulunan miktardır. Ancak 25 ve daha fazla hizmet yılını dolduranlar için gösterge rakamı 500 puan olarak uygulanır.</w:t>
      </w:r>
      <w:r w:rsidR="00C37771" w:rsidRPr="00C37771">
        <w:rPr>
          <w:rFonts w:ascii="Times New Roman" w:hAnsi="Times New Roman" w:cs="Times New Roman"/>
          <w:sz w:val="24"/>
          <w:szCs w:val="24"/>
        </w:rPr>
        <w:t xml:space="preserve"> </w:t>
      </w:r>
      <w:r w:rsidR="00F20CD3">
        <w:rPr>
          <w:rFonts w:ascii="Times New Roman" w:hAnsi="Times New Roman" w:cs="Times New Roman"/>
          <w:sz w:val="24"/>
          <w:szCs w:val="24"/>
        </w:rPr>
        <w:t>Açıktan (Tekrar) atamalarda</w:t>
      </w:r>
      <w:r w:rsidR="00D639A3">
        <w:rPr>
          <w:rFonts w:ascii="Times New Roman" w:hAnsi="Times New Roman" w:cs="Times New Roman"/>
          <w:sz w:val="24"/>
          <w:szCs w:val="24"/>
        </w:rPr>
        <w:t xml:space="preserve"> eski kıdem puanı üzerinden devam edilir.</w:t>
      </w:r>
    </w:p>
    <w:p w:rsidR="005451CB" w:rsidRPr="00C37771" w:rsidRDefault="005451CB" w:rsidP="000E1B84">
      <w:pPr>
        <w:jc w:val="both"/>
        <w:rPr>
          <w:rFonts w:ascii="Times New Roman" w:hAnsi="Times New Roman" w:cs="Times New Roman"/>
          <w:sz w:val="24"/>
          <w:szCs w:val="24"/>
        </w:rPr>
      </w:pPr>
      <w:r>
        <w:rPr>
          <w:rFonts w:ascii="Times New Roman" w:hAnsi="Times New Roman" w:cs="Times New Roman"/>
          <w:sz w:val="24"/>
          <w:szCs w:val="24"/>
        </w:rPr>
        <w:t>Hesaplama: Hizmet Yılı x 20 x Katsayı</w:t>
      </w:r>
    </w:p>
    <w:p w:rsidR="00F00414" w:rsidRDefault="00186BBC" w:rsidP="007A6F61">
      <w:pPr>
        <w:jc w:val="both"/>
        <w:rPr>
          <w:rFonts w:ascii="Times New Roman" w:hAnsi="Times New Roman" w:cs="Times New Roman"/>
          <w:b/>
          <w:sz w:val="24"/>
        </w:rPr>
      </w:pPr>
      <w:r>
        <w:rPr>
          <w:rFonts w:ascii="Times New Roman" w:hAnsi="Times New Roman" w:cs="Times New Roman"/>
          <w:b/>
          <w:sz w:val="24"/>
        </w:rPr>
        <w:t xml:space="preserve">2.5. </w:t>
      </w:r>
      <w:r w:rsidR="002C714C">
        <w:rPr>
          <w:rFonts w:ascii="Times New Roman" w:hAnsi="Times New Roman" w:cs="Times New Roman"/>
          <w:b/>
          <w:sz w:val="24"/>
        </w:rPr>
        <w:t>Yan Ödeme Aylık</w:t>
      </w:r>
    </w:p>
    <w:p w:rsidR="00FA1FDF" w:rsidRDefault="00132FCC" w:rsidP="007A6F61">
      <w:pPr>
        <w:jc w:val="both"/>
        <w:rPr>
          <w:rFonts w:ascii="Times New Roman" w:hAnsi="Times New Roman" w:cs="Times New Roman"/>
          <w:sz w:val="24"/>
        </w:rPr>
      </w:pPr>
      <w:r w:rsidRPr="005F69A7">
        <w:rPr>
          <w:rFonts w:ascii="Times New Roman" w:hAnsi="Times New Roman" w:cs="Times New Roman"/>
          <w:sz w:val="24"/>
        </w:rPr>
        <w:t xml:space="preserve">İdari personel için uygulanan bir kalemdir. 657 Sayılı Kanun’un 152/1 maddesinde belirtilen zamlar, 2006/10344 sayılı Bakanlar Kurulu Kararı ekindeki I Sayılı Cetveldeki (İş Güçlüğü, İş Riski, Temininde Güçlük ve Mali Sorumluluk Zammı) Kadro (Görev) Unvanına karşılık gelen puan ile yan ödeme katsayısı çarpımı sonucunda bulunan miktardır. </w:t>
      </w:r>
      <w:bookmarkStart w:id="5" w:name="_Hlk120621081"/>
      <w:r w:rsidR="00681709" w:rsidRPr="00C11F04">
        <w:rPr>
          <w:rFonts w:ascii="Times New Roman" w:hAnsi="Times New Roman" w:cs="Times New Roman"/>
          <w:sz w:val="24"/>
        </w:rPr>
        <w:t xml:space="preserve">İdari personele (kadro ve görevleri itibariyle mali sorumluluk zammından faydalanamayan) taşınır kayıt görevi verilmesi durumunda, Toplu Sözleşme metninde (Madde 12) belirtilen mali sorumluluk zammı 575 puan olarak ödenir.  </w:t>
      </w:r>
      <w:bookmarkEnd w:id="5"/>
      <w:r w:rsidR="00FA1FDF" w:rsidRPr="00C11F04">
        <w:rPr>
          <w:rFonts w:ascii="Times New Roman" w:hAnsi="Times New Roman" w:cs="Times New Roman"/>
          <w:sz w:val="24"/>
        </w:rPr>
        <w:t>Akademik personele taşınır k</w:t>
      </w:r>
      <w:r w:rsidR="00FA1FDF">
        <w:rPr>
          <w:rFonts w:ascii="Times New Roman" w:hAnsi="Times New Roman" w:cs="Times New Roman"/>
          <w:sz w:val="24"/>
        </w:rPr>
        <w:t xml:space="preserve">ayıt görevleri </w:t>
      </w:r>
      <w:r w:rsidR="00A028FD">
        <w:rPr>
          <w:rFonts w:ascii="Times New Roman" w:hAnsi="Times New Roman" w:cs="Times New Roman"/>
          <w:sz w:val="24"/>
        </w:rPr>
        <w:t>verilmesi durumunda, Devlet Memurlarına Ödenecek Zam ve Tazminatlara İlişkin Kararın 1/a maddesinde bahsedilen I sayılı cetvelde olmamaları ve 11. maddede ödeme yapılmayacakların belirtilmesi nedeniyle mali sorumluluk zammı ödemes</w:t>
      </w:r>
      <w:r w:rsidR="00C9604A">
        <w:rPr>
          <w:rFonts w:ascii="Times New Roman" w:hAnsi="Times New Roman" w:cs="Times New Roman"/>
          <w:sz w:val="24"/>
        </w:rPr>
        <w:t>i yapılmaz</w:t>
      </w:r>
      <w:r w:rsidR="0005436A">
        <w:rPr>
          <w:rFonts w:ascii="Times New Roman" w:hAnsi="Times New Roman" w:cs="Times New Roman"/>
          <w:sz w:val="24"/>
        </w:rPr>
        <w:t>.</w:t>
      </w:r>
      <w:r w:rsidR="00C9604A">
        <w:rPr>
          <w:rFonts w:ascii="Times New Roman" w:hAnsi="Times New Roman" w:cs="Times New Roman"/>
          <w:sz w:val="24"/>
        </w:rPr>
        <w:t xml:space="preserve"> </w:t>
      </w:r>
    </w:p>
    <w:p w:rsidR="00986AED" w:rsidRDefault="009E7E6D" w:rsidP="007A6F61">
      <w:pPr>
        <w:jc w:val="both"/>
        <w:rPr>
          <w:rFonts w:ascii="Times New Roman" w:hAnsi="Times New Roman" w:cs="Times New Roman"/>
          <w:sz w:val="24"/>
          <w:szCs w:val="24"/>
        </w:rPr>
      </w:pPr>
      <w:r>
        <w:rPr>
          <w:rFonts w:ascii="Times New Roman" w:hAnsi="Times New Roman" w:cs="Times New Roman"/>
          <w:sz w:val="24"/>
          <w:szCs w:val="24"/>
        </w:rPr>
        <w:t xml:space="preserve">I </w:t>
      </w:r>
      <w:r w:rsidR="00C9604A" w:rsidRPr="00F940E3">
        <w:rPr>
          <w:rFonts w:ascii="Times New Roman" w:hAnsi="Times New Roman" w:cs="Times New Roman"/>
          <w:sz w:val="24"/>
          <w:szCs w:val="24"/>
        </w:rPr>
        <w:t>Sayılı cetvel A Genel İdare Hizmetleri Bölümü, Not 3 a, b, c ve d ye göre</w:t>
      </w:r>
      <w:r w:rsidR="00E33E0B">
        <w:rPr>
          <w:rFonts w:ascii="Times New Roman" w:hAnsi="Times New Roman" w:cs="Times New Roman"/>
          <w:sz w:val="24"/>
          <w:szCs w:val="24"/>
        </w:rPr>
        <w:t xml:space="preserve">; </w:t>
      </w:r>
      <w:r>
        <w:rPr>
          <w:rFonts w:ascii="Times New Roman" w:hAnsi="Times New Roman" w:cs="Times New Roman"/>
          <w:sz w:val="24"/>
          <w:szCs w:val="24"/>
        </w:rPr>
        <w:t xml:space="preserve">Uzman, Uzman Yardımcısı, </w:t>
      </w:r>
      <w:r w:rsidR="00C9604A" w:rsidRPr="00F940E3">
        <w:rPr>
          <w:rFonts w:ascii="Times New Roman" w:hAnsi="Times New Roman" w:cs="Times New Roman"/>
          <w:sz w:val="24"/>
          <w:szCs w:val="24"/>
        </w:rPr>
        <w:t xml:space="preserve">Şef ve Amir kadrolarında bulunanlardan daha önce Bilgisayar İşletmeni ya da Veri Hazırlama Kontrol İşletmeni kadrosunda bulunmuş olup aynı görevi yapmaya devam edenlere, mevcut </w:t>
      </w:r>
      <w:r w:rsidR="00F940E3" w:rsidRPr="00F940E3">
        <w:rPr>
          <w:rFonts w:ascii="Times New Roman" w:hAnsi="Times New Roman" w:cs="Times New Roman"/>
          <w:sz w:val="24"/>
          <w:szCs w:val="24"/>
        </w:rPr>
        <w:t>puanlarına ek olarak 500 puana kadar İş Riski Zammı ve 750 puana kadar Temininde Güçlük Zammı ayrıca verilebilir.</w:t>
      </w:r>
      <w:r w:rsidR="00472B54">
        <w:rPr>
          <w:rFonts w:ascii="Times New Roman" w:hAnsi="Times New Roman" w:cs="Times New Roman"/>
          <w:sz w:val="24"/>
          <w:szCs w:val="24"/>
        </w:rPr>
        <w:t xml:space="preserve"> Toplamda </w:t>
      </w:r>
      <w:r w:rsidR="00472B54" w:rsidRPr="00472B54">
        <w:rPr>
          <w:rFonts w:ascii="Times New Roman" w:hAnsi="Times New Roman" w:cs="Times New Roman"/>
          <w:sz w:val="24"/>
          <w:szCs w:val="24"/>
        </w:rPr>
        <w:t xml:space="preserve">750 İş Güçlüğü + 500 İş Riski  + 1000 Temininde güçlük olmak üzere 2250 puan olarak </w:t>
      </w:r>
      <w:r w:rsidR="001F2C7C">
        <w:rPr>
          <w:rFonts w:ascii="Times New Roman" w:hAnsi="Times New Roman" w:cs="Times New Roman"/>
          <w:sz w:val="24"/>
          <w:szCs w:val="24"/>
        </w:rPr>
        <w:t>ödeme yapılabilir.</w:t>
      </w:r>
    </w:p>
    <w:p w:rsidR="005C4B9B" w:rsidRPr="00F940E3" w:rsidRDefault="005C4B9B" w:rsidP="007A6F61">
      <w:pPr>
        <w:jc w:val="both"/>
        <w:rPr>
          <w:rFonts w:ascii="Times New Roman" w:hAnsi="Times New Roman" w:cs="Times New Roman"/>
          <w:sz w:val="24"/>
          <w:szCs w:val="24"/>
        </w:rPr>
      </w:pPr>
      <w:r>
        <w:rPr>
          <w:rFonts w:ascii="Times New Roman" w:hAnsi="Times New Roman" w:cs="Times New Roman"/>
          <w:sz w:val="24"/>
          <w:szCs w:val="24"/>
        </w:rPr>
        <w:t>Hesaplama: Yan Ödeme Puanı x Yan Ödeme Katsayısı</w:t>
      </w:r>
    </w:p>
    <w:p w:rsidR="006A3598" w:rsidRDefault="00186BBC" w:rsidP="007A6F61">
      <w:pPr>
        <w:jc w:val="both"/>
        <w:rPr>
          <w:rFonts w:ascii="Times New Roman" w:hAnsi="Times New Roman" w:cs="Times New Roman"/>
          <w:b/>
          <w:sz w:val="24"/>
        </w:rPr>
      </w:pPr>
      <w:r>
        <w:rPr>
          <w:rFonts w:ascii="Times New Roman" w:hAnsi="Times New Roman" w:cs="Times New Roman"/>
          <w:b/>
          <w:sz w:val="24"/>
        </w:rPr>
        <w:t xml:space="preserve">2.6. </w:t>
      </w:r>
      <w:r w:rsidR="00FA1FDF">
        <w:rPr>
          <w:rFonts w:ascii="Times New Roman" w:hAnsi="Times New Roman" w:cs="Times New Roman"/>
          <w:b/>
          <w:sz w:val="24"/>
        </w:rPr>
        <w:t>Emekli Keseneği / Malul Yaşlı (Devlet)</w:t>
      </w:r>
    </w:p>
    <w:p w:rsidR="00FA1FDF" w:rsidRDefault="00294936" w:rsidP="007A6F61">
      <w:pPr>
        <w:jc w:val="both"/>
        <w:rPr>
          <w:rFonts w:ascii="Times New Roman" w:hAnsi="Times New Roman" w:cs="Times New Roman"/>
          <w:sz w:val="24"/>
        </w:rPr>
      </w:pPr>
      <w:r w:rsidRPr="00144B8B">
        <w:rPr>
          <w:rFonts w:ascii="Times New Roman" w:hAnsi="Times New Roman" w:cs="Times New Roman"/>
          <w:sz w:val="24"/>
        </w:rPr>
        <w:t xml:space="preserve">5434 sayılı Kanun’a tabi olanlara % 20 oranında, 5510 sayılı Kanun’a tabi olanlara % 11 oranında </w:t>
      </w:r>
      <w:r w:rsidR="00144B8B" w:rsidRPr="00144B8B">
        <w:rPr>
          <w:rFonts w:ascii="Times New Roman" w:hAnsi="Times New Roman" w:cs="Times New Roman"/>
          <w:sz w:val="24"/>
        </w:rPr>
        <w:t xml:space="preserve">devlet katkısı olarak </w:t>
      </w:r>
      <w:r w:rsidRPr="00144B8B">
        <w:rPr>
          <w:rFonts w:ascii="Times New Roman" w:hAnsi="Times New Roman" w:cs="Times New Roman"/>
          <w:sz w:val="24"/>
        </w:rPr>
        <w:t xml:space="preserve">uygulanan </w:t>
      </w:r>
      <w:r w:rsidR="003A3917">
        <w:rPr>
          <w:rFonts w:ascii="Times New Roman" w:hAnsi="Times New Roman" w:cs="Times New Roman"/>
          <w:sz w:val="24"/>
        </w:rPr>
        <w:t>tutardır.</w:t>
      </w:r>
      <w:r w:rsidR="00144B8B" w:rsidRPr="00144B8B">
        <w:rPr>
          <w:rFonts w:ascii="Times New Roman" w:hAnsi="Times New Roman" w:cs="Times New Roman"/>
          <w:sz w:val="24"/>
        </w:rPr>
        <w:t xml:space="preserve"> </w:t>
      </w:r>
    </w:p>
    <w:p w:rsidR="00637294" w:rsidRPr="00D246D2" w:rsidRDefault="00DF5C3F" w:rsidP="00A13497">
      <w:pPr>
        <w:jc w:val="both"/>
        <w:rPr>
          <w:rFonts w:ascii="Times New Roman" w:hAnsi="Times New Roman" w:cs="Times New Roman"/>
          <w:sz w:val="24"/>
        </w:rPr>
      </w:pPr>
      <w:r w:rsidRPr="00D246D2">
        <w:rPr>
          <w:rFonts w:ascii="Times New Roman" w:hAnsi="Times New Roman" w:cs="Times New Roman"/>
          <w:sz w:val="24"/>
        </w:rPr>
        <w:t xml:space="preserve">Hesaplama (5434): </w:t>
      </w:r>
      <w:r w:rsidR="00A13497" w:rsidRPr="00D246D2">
        <w:rPr>
          <w:rFonts w:ascii="Times New Roman" w:hAnsi="Times New Roman" w:cs="Times New Roman"/>
          <w:sz w:val="24"/>
          <w:szCs w:val="24"/>
        </w:rPr>
        <w:t xml:space="preserve">Emekliliğe </w:t>
      </w:r>
      <w:r w:rsidR="001B3EB9" w:rsidRPr="00D246D2">
        <w:rPr>
          <w:rFonts w:ascii="Times New Roman" w:hAnsi="Times New Roman" w:cs="Times New Roman"/>
          <w:sz w:val="24"/>
          <w:szCs w:val="24"/>
        </w:rPr>
        <w:t>E</w:t>
      </w:r>
      <w:r w:rsidR="00A13497" w:rsidRPr="00D246D2">
        <w:rPr>
          <w:rFonts w:ascii="Times New Roman" w:hAnsi="Times New Roman" w:cs="Times New Roman"/>
          <w:sz w:val="24"/>
          <w:szCs w:val="24"/>
        </w:rPr>
        <w:t>sas</w:t>
      </w:r>
      <w:r w:rsidR="001B3EB9" w:rsidRPr="00D246D2">
        <w:rPr>
          <w:rFonts w:ascii="Times New Roman" w:hAnsi="Times New Roman" w:cs="Times New Roman"/>
          <w:sz w:val="24"/>
          <w:szCs w:val="24"/>
        </w:rPr>
        <w:t xml:space="preserve"> Aylık</w:t>
      </w:r>
      <w:r w:rsidR="00A13497" w:rsidRPr="00D246D2">
        <w:rPr>
          <w:rFonts w:ascii="Times New Roman" w:hAnsi="Times New Roman" w:cs="Times New Roman"/>
          <w:sz w:val="24"/>
          <w:szCs w:val="24"/>
        </w:rPr>
        <w:t xml:space="preserve"> </w:t>
      </w:r>
      <w:r w:rsidR="001B3EB9" w:rsidRPr="00D246D2">
        <w:rPr>
          <w:rFonts w:ascii="Times New Roman" w:hAnsi="Times New Roman" w:cs="Times New Roman"/>
          <w:sz w:val="24"/>
          <w:szCs w:val="24"/>
        </w:rPr>
        <w:t>Tutar + Ek G</w:t>
      </w:r>
      <w:r w:rsidR="00A13497" w:rsidRPr="00D246D2">
        <w:rPr>
          <w:rFonts w:ascii="Times New Roman" w:hAnsi="Times New Roman" w:cs="Times New Roman"/>
          <w:sz w:val="24"/>
          <w:szCs w:val="24"/>
        </w:rPr>
        <w:t>österge Tutarı + Taban Aylığı Tutarı + Kıdem Aylığı</w:t>
      </w:r>
      <w:r w:rsidR="001B3EB9" w:rsidRPr="00D246D2">
        <w:rPr>
          <w:rFonts w:ascii="Times New Roman" w:hAnsi="Times New Roman" w:cs="Times New Roman"/>
          <w:sz w:val="24"/>
          <w:szCs w:val="24"/>
        </w:rPr>
        <w:t xml:space="preserve"> Tutarı</w:t>
      </w:r>
      <w:r w:rsidR="00A13497" w:rsidRPr="00D246D2">
        <w:rPr>
          <w:rFonts w:ascii="Times New Roman" w:hAnsi="Times New Roman" w:cs="Times New Roman"/>
          <w:sz w:val="24"/>
          <w:szCs w:val="24"/>
        </w:rPr>
        <w:t xml:space="preserve"> + (En Yüksek Devlet Memuru </w:t>
      </w:r>
      <w:r w:rsidR="001B3EB9" w:rsidRPr="00D246D2">
        <w:rPr>
          <w:rFonts w:ascii="Times New Roman" w:hAnsi="Times New Roman" w:cs="Times New Roman"/>
          <w:sz w:val="24"/>
          <w:szCs w:val="24"/>
        </w:rPr>
        <w:t>Aylığı</w:t>
      </w:r>
      <w:r w:rsidR="00A13497" w:rsidRPr="00D246D2">
        <w:rPr>
          <w:rFonts w:ascii="Times New Roman" w:hAnsi="Times New Roman" w:cs="Times New Roman"/>
          <w:sz w:val="24"/>
          <w:szCs w:val="24"/>
        </w:rPr>
        <w:t xml:space="preserve"> x Ek </w:t>
      </w:r>
      <w:r w:rsidR="001B3EB9" w:rsidRPr="00D246D2">
        <w:rPr>
          <w:rFonts w:ascii="Times New Roman" w:hAnsi="Times New Roman" w:cs="Times New Roman"/>
          <w:sz w:val="24"/>
          <w:szCs w:val="24"/>
        </w:rPr>
        <w:t>G</w:t>
      </w:r>
      <w:r w:rsidR="00A13497" w:rsidRPr="00D246D2">
        <w:rPr>
          <w:rFonts w:ascii="Times New Roman" w:hAnsi="Times New Roman" w:cs="Times New Roman"/>
          <w:sz w:val="24"/>
          <w:szCs w:val="24"/>
        </w:rPr>
        <w:t xml:space="preserve">östergeye </w:t>
      </w:r>
      <w:r w:rsidR="001B3EB9" w:rsidRPr="00D246D2">
        <w:rPr>
          <w:rFonts w:ascii="Times New Roman" w:hAnsi="Times New Roman" w:cs="Times New Roman"/>
          <w:sz w:val="24"/>
          <w:szCs w:val="24"/>
        </w:rPr>
        <w:t>B</w:t>
      </w:r>
      <w:r w:rsidR="00A13497" w:rsidRPr="00D246D2">
        <w:rPr>
          <w:rFonts w:ascii="Times New Roman" w:hAnsi="Times New Roman" w:cs="Times New Roman"/>
          <w:sz w:val="24"/>
          <w:szCs w:val="24"/>
        </w:rPr>
        <w:t xml:space="preserve">ağlı </w:t>
      </w:r>
      <w:r w:rsidR="001B3EB9" w:rsidRPr="00D246D2">
        <w:rPr>
          <w:rFonts w:ascii="Times New Roman" w:hAnsi="Times New Roman" w:cs="Times New Roman"/>
          <w:sz w:val="24"/>
          <w:szCs w:val="24"/>
        </w:rPr>
        <w:t>Kesenek Katkı Oranı</w:t>
      </w:r>
      <w:r w:rsidR="00895559">
        <w:rPr>
          <w:rFonts w:ascii="Times New Roman" w:hAnsi="Times New Roman" w:cs="Times New Roman"/>
          <w:sz w:val="24"/>
          <w:szCs w:val="24"/>
        </w:rPr>
        <w:t>)</w:t>
      </w:r>
      <w:r w:rsidR="00A13497" w:rsidRPr="00D246D2">
        <w:rPr>
          <w:rFonts w:ascii="Times New Roman" w:hAnsi="Times New Roman" w:cs="Times New Roman"/>
          <w:sz w:val="24"/>
          <w:szCs w:val="24"/>
        </w:rPr>
        <w:t xml:space="preserve"> x </w:t>
      </w:r>
      <w:r w:rsidR="00BA62D8">
        <w:rPr>
          <w:rFonts w:ascii="Times New Roman" w:hAnsi="Times New Roman" w:cs="Times New Roman"/>
          <w:sz w:val="24"/>
          <w:szCs w:val="24"/>
        </w:rPr>
        <w:t>20%</w:t>
      </w:r>
    </w:p>
    <w:p w:rsidR="001B3EB9" w:rsidRDefault="00DF5C3F" w:rsidP="001B3EB9">
      <w:pPr>
        <w:jc w:val="both"/>
        <w:rPr>
          <w:rFonts w:ascii="Times New Roman" w:hAnsi="Times New Roman" w:cs="Times New Roman"/>
          <w:sz w:val="24"/>
          <w:szCs w:val="24"/>
        </w:rPr>
      </w:pPr>
      <w:r w:rsidRPr="00D246D2">
        <w:rPr>
          <w:rFonts w:ascii="Times New Roman" w:hAnsi="Times New Roman" w:cs="Times New Roman"/>
          <w:sz w:val="24"/>
        </w:rPr>
        <w:t>Hesaplama (5510):</w:t>
      </w:r>
      <w:r w:rsidR="001B3EB9" w:rsidRPr="00D246D2">
        <w:rPr>
          <w:rFonts w:ascii="Times New Roman" w:hAnsi="Times New Roman" w:cs="Times New Roman"/>
          <w:sz w:val="24"/>
        </w:rPr>
        <w:t xml:space="preserve"> </w:t>
      </w:r>
      <w:r w:rsidR="001B3EB9" w:rsidRPr="00D246D2">
        <w:rPr>
          <w:rFonts w:ascii="Times New Roman" w:hAnsi="Times New Roman" w:cs="Times New Roman"/>
          <w:sz w:val="24"/>
          <w:szCs w:val="24"/>
        </w:rPr>
        <w:t xml:space="preserve">Aylık Tutar + Ek Gösterge Tutarı + Taban Aylığı Tutarı + Kıdem Aylığı Tutarı + </w:t>
      </w:r>
      <w:r w:rsidR="000C33A7" w:rsidRPr="00D246D2">
        <w:rPr>
          <w:rFonts w:ascii="Times New Roman" w:hAnsi="Times New Roman" w:cs="Times New Roman"/>
          <w:sz w:val="24"/>
          <w:szCs w:val="24"/>
        </w:rPr>
        <w:t xml:space="preserve">Makam Tazminatı Tutarı + </w:t>
      </w:r>
      <w:r w:rsidR="001B3EB9" w:rsidRPr="00D246D2">
        <w:rPr>
          <w:rFonts w:ascii="Times New Roman" w:hAnsi="Times New Roman" w:cs="Times New Roman"/>
          <w:sz w:val="24"/>
          <w:szCs w:val="24"/>
        </w:rPr>
        <w:t>Görev</w:t>
      </w:r>
      <w:r w:rsidR="000C33A7" w:rsidRPr="00D246D2">
        <w:rPr>
          <w:rFonts w:ascii="Times New Roman" w:hAnsi="Times New Roman" w:cs="Times New Roman"/>
          <w:sz w:val="24"/>
          <w:szCs w:val="24"/>
        </w:rPr>
        <w:t>/Temsil</w:t>
      </w:r>
      <w:r w:rsidR="001B3EB9" w:rsidRPr="00D246D2">
        <w:rPr>
          <w:rFonts w:ascii="Times New Roman" w:hAnsi="Times New Roman" w:cs="Times New Roman"/>
          <w:sz w:val="24"/>
          <w:szCs w:val="24"/>
        </w:rPr>
        <w:t xml:space="preserve"> Tazminatı</w:t>
      </w:r>
      <w:r w:rsidR="000C33A7" w:rsidRPr="00D246D2">
        <w:rPr>
          <w:rFonts w:ascii="Times New Roman" w:hAnsi="Times New Roman" w:cs="Times New Roman"/>
          <w:sz w:val="24"/>
          <w:szCs w:val="24"/>
        </w:rPr>
        <w:t xml:space="preserve"> Tutarı</w:t>
      </w:r>
      <w:r w:rsidR="001B3EB9" w:rsidRPr="00D246D2">
        <w:rPr>
          <w:rFonts w:ascii="Times New Roman" w:hAnsi="Times New Roman" w:cs="Times New Roman"/>
          <w:sz w:val="24"/>
          <w:szCs w:val="24"/>
        </w:rPr>
        <w:t xml:space="preserve"> + Üniversite Ödeneği</w:t>
      </w:r>
      <w:r w:rsidR="000C33A7" w:rsidRPr="00D246D2">
        <w:rPr>
          <w:rFonts w:ascii="Times New Roman" w:hAnsi="Times New Roman" w:cs="Times New Roman"/>
          <w:sz w:val="24"/>
          <w:szCs w:val="24"/>
        </w:rPr>
        <w:t xml:space="preserve"> Tutarı</w:t>
      </w:r>
      <w:r w:rsidR="001B3EB9" w:rsidRPr="00D246D2">
        <w:rPr>
          <w:rFonts w:ascii="Times New Roman" w:hAnsi="Times New Roman" w:cs="Times New Roman"/>
          <w:sz w:val="24"/>
          <w:szCs w:val="24"/>
        </w:rPr>
        <w:t xml:space="preserve"> + Özel Hizme</w:t>
      </w:r>
      <w:r w:rsidR="000C33A7" w:rsidRPr="00D246D2">
        <w:rPr>
          <w:rFonts w:ascii="Times New Roman" w:hAnsi="Times New Roman" w:cs="Times New Roman"/>
          <w:sz w:val="24"/>
          <w:szCs w:val="24"/>
        </w:rPr>
        <w:t>t</w:t>
      </w:r>
      <w:r w:rsidR="001B3EB9" w:rsidRPr="00D246D2">
        <w:rPr>
          <w:rFonts w:ascii="Times New Roman" w:hAnsi="Times New Roman" w:cs="Times New Roman"/>
          <w:sz w:val="24"/>
          <w:szCs w:val="24"/>
        </w:rPr>
        <w:t xml:space="preserve"> Tazminatı </w:t>
      </w:r>
      <w:r w:rsidR="000C33A7" w:rsidRPr="00D246D2">
        <w:rPr>
          <w:rFonts w:ascii="Times New Roman" w:hAnsi="Times New Roman" w:cs="Times New Roman"/>
          <w:sz w:val="24"/>
          <w:szCs w:val="24"/>
        </w:rPr>
        <w:t xml:space="preserve">Tutarı </w:t>
      </w:r>
      <w:r w:rsidR="001B3EB9" w:rsidRPr="00D246D2">
        <w:rPr>
          <w:rFonts w:ascii="Times New Roman" w:hAnsi="Times New Roman" w:cs="Times New Roman"/>
          <w:sz w:val="24"/>
          <w:szCs w:val="24"/>
        </w:rPr>
        <w:t xml:space="preserve">x </w:t>
      </w:r>
      <w:r w:rsidR="00BA62D8">
        <w:rPr>
          <w:rFonts w:ascii="Times New Roman" w:hAnsi="Times New Roman" w:cs="Times New Roman"/>
          <w:sz w:val="24"/>
          <w:szCs w:val="24"/>
        </w:rPr>
        <w:t>11</w:t>
      </w:r>
      <w:r w:rsidR="000C33A7" w:rsidRPr="00D246D2">
        <w:rPr>
          <w:rFonts w:ascii="Times New Roman" w:hAnsi="Times New Roman" w:cs="Times New Roman"/>
          <w:sz w:val="24"/>
          <w:szCs w:val="24"/>
        </w:rPr>
        <w:t>%</w:t>
      </w:r>
    </w:p>
    <w:p w:rsidR="00C51DF0" w:rsidRDefault="00C51DF0" w:rsidP="001B3EB9">
      <w:pPr>
        <w:jc w:val="both"/>
        <w:rPr>
          <w:rFonts w:ascii="Times New Roman" w:hAnsi="Times New Roman" w:cs="Times New Roman"/>
        </w:rPr>
      </w:pPr>
      <w:r w:rsidRPr="00212FAA">
        <w:rPr>
          <w:rFonts w:ascii="Times New Roman" w:hAnsi="Times New Roman" w:cs="Times New Roman"/>
          <w:sz w:val="24"/>
          <w:szCs w:val="24"/>
        </w:rPr>
        <w:t>*5434 e tabi</w:t>
      </w:r>
      <w:r w:rsidRPr="00212FAA">
        <w:rPr>
          <w:rFonts w:ascii="Times New Roman" w:hAnsi="Times New Roman" w:cs="Times New Roman"/>
        </w:rPr>
        <w:t xml:space="preserve"> memurda % 100 artış var ise emekli kesenekleri o ay </w:t>
      </w:r>
      <w:r w:rsidR="002D717B" w:rsidRPr="00212B3D">
        <w:rPr>
          <w:rFonts w:ascii="Times New Roman" w:hAnsi="Times New Roman" w:cs="Times New Roman"/>
        </w:rPr>
        <w:t xml:space="preserve">eski </w:t>
      </w:r>
      <w:r w:rsidR="002D717B" w:rsidRPr="00064A27">
        <w:rPr>
          <w:rFonts w:ascii="Times New Roman" w:hAnsi="Times New Roman" w:cs="Times New Roman"/>
        </w:rPr>
        <w:t xml:space="preserve">ek gösterge ve eski derece kademe </w:t>
      </w:r>
      <w:r w:rsidRPr="00212FAA">
        <w:rPr>
          <w:rFonts w:ascii="Times New Roman" w:hAnsi="Times New Roman" w:cs="Times New Roman"/>
        </w:rPr>
        <w:t>üzerinden kesilir.</w:t>
      </w:r>
    </w:p>
    <w:p w:rsidR="003222F0" w:rsidRPr="00212FAA" w:rsidRDefault="003222F0" w:rsidP="001B3EB9">
      <w:pPr>
        <w:jc w:val="both"/>
        <w:rPr>
          <w:rFonts w:ascii="Times New Roman" w:hAnsi="Times New Roman" w:cs="Times New Roman"/>
          <w:b/>
          <w:sz w:val="24"/>
          <w:szCs w:val="24"/>
        </w:rPr>
      </w:pPr>
    </w:p>
    <w:p w:rsidR="00144B8B" w:rsidRPr="003A3917" w:rsidRDefault="00186BBC" w:rsidP="007A6F61">
      <w:pPr>
        <w:jc w:val="both"/>
        <w:rPr>
          <w:rFonts w:ascii="Times New Roman" w:hAnsi="Times New Roman" w:cs="Times New Roman"/>
          <w:b/>
          <w:sz w:val="24"/>
        </w:rPr>
      </w:pPr>
      <w:r>
        <w:rPr>
          <w:rFonts w:ascii="Times New Roman" w:hAnsi="Times New Roman" w:cs="Times New Roman"/>
          <w:b/>
          <w:sz w:val="24"/>
        </w:rPr>
        <w:t xml:space="preserve">2.7. </w:t>
      </w:r>
      <w:r w:rsidR="003A3917" w:rsidRPr="003A3917">
        <w:rPr>
          <w:rFonts w:ascii="Times New Roman" w:hAnsi="Times New Roman" w:cs="Times New Roman"/>
          <w:b/>
          <w:sz w:val="24"/>
        </w:rPr>
        <w:t>Artış % 100 (Devlet)</w:t>
      </w:r>
    </w:p>
    <w:p w:rsidR="00FA1FDF" w:rsidRDefault="003A3917" w:rsidP="007A6F61">
      <w:pPr>
        <w:jc w:val="both"/>
        <w:rPr>
          <w:rFonts w:ascii="Times New Roman" w:hAnsi="Times New Roman" w:cs="Times New Roman"/>
          <w:sz w:val="24"/>
        </w:rPr>
      </w:pPr>
      <w:r w:rsidRPr="003A3917">
        <w:rPr>
          <w:rFonts w:ascii="Times New Roman" w:hAnsi="Times New Roman" w:cs="Times New Roman"/>
          <w:sz w:val="24"/>
        </w:rPr>
        <w:lastRenderedPageBreak/>
        <w:t>5434 sayılı Kanun’a tabi olanlara</w:t>
      </w:r>
      <w:r>
        <w:rPr>
          <w:rFonts w:ascii="Times New Roman" w:hAnsi="Times New Roman" w:cs="Times New Roman"/>
          <w:sz w:val="24"/>
        </w:rPr>
        <w:t>, terfil</w:t>
      </w:r>
      <w:r w:rsidR="00151D8C">
        <w:rPr>
          <w:rFonts w:ascii="Times New Roman" w:hAnsi="Times New Roman" w:cs="Times New Roman"/>
          <w:sz w:val="24"/>
        </w:rPr>
        <w:t xml:space="preserve">erde (derece/kademe, ek gösterge, kıdem </w:t>
      </w:r>
      <w:r>
        <w:rPr>
          <w:rFonts w:ascii="Times New Roman" w:hAnsi="Times New Roman" w:cs="Times New Roman"/>
          <w:sz w:val="24"/>
        </w:rPr>
        <w:t>) ilk ay için, eski puanı ile yeni puanı arasındaki farkın katsayı ile çarpımı sonucu çıkan miktar kadar devlet katkısı olarak uygulanan tutardır.</w:t>
      </w:r>
    </w:p>
    <w:p w:rsidR="00151D8C" w:rsidRDefault="00151D8C" w:rsidP="007A6F61">
      <w:pPr>
        <w:jc w:val="both"/>
        <w:rPr>
          <w:rFonts w:ascii="Times New Roman" w:hAnsi="Times New Roman" w:cs="Times New Roman"/>
          <w:sz w:val="24"/>
        </w:rPr>
      </w:pPr>
      <w:r>
        <w:rPr>
          <w:rFonts w:ascii="Times New Roman" w:hAnsi="Times New Roman" w:cs="Times New Roman"/>
          <w:sz w:val="24"/>
        </w:rPr>
        <w:t>Hesaplama: Yeni Gösterge Puanı – Eski Gösterge Puanı x Katsayı</w:t>
      </w:r>
    </w:p>
    <w:p w:rsidR="003A3917" w:rsidRPr="00F73520" w:rsidRDefault="00186BBC" w:rsidP="007A6F61">
      <w:pPr>
        <w:jc w:val="both"/>
        <w:rPr>
          <w:rFonts w:ascii="Times New Roman" w:hAnsi="Times New Roman" w:cs="Times New Roman"/>
          <w:b/>
          <w:sz w:val="24"/>
        </w:rPr>
      </w:pPr>
      <w:r>
        <w:rPr>
          <w:rFonts w:ascii="Times New Roman" w:hAnsi="Times New Roman" w:cs="Times New Roman"/>
          <w:b/>
          <w:sz w:val="24"/>
        </w:rPr>
        <w:t xml:space="preserve">2.8. </w:t>
      </w:r>
      <w:r w:rsidR="000A79E2" w:rsidRPr="00F73520">
        <w:rPr>
          <w:rFonts w:ascii="Times New Roman" w:hAnsi="Times New Roman" w:cs="Times New Roman"/>
          <w:b/>
          <w:sz w:val="24"/>
        </w:rPr>
        <w:t>Giriş % 25 (Devlet)</w:t>
      </w:r>
    </w:p>
    <w:p w:rsidR="000A79E2" w:rsidRDefault="000A79E2" w:rsidP="007A6F61">
      <w:pPr>
        <w:jc w:val="both"/>
        <w:rPr>
          <w:rFonts w:ascii="Times New Roman" w:hAnsi="Times New Roman" w:cs="Times New Roman"/>
          <w:sz w:val="24"/>
        </w:rPr>
      </w:pPr>
      <w:r>
        <w:rPr>
          <w:rFonts w:ascii="Times New Roman" w:hAnsi="Times New Roman" w:cs="Times New Roman"/>
          <w:sz w:val="24"/>
        </w:rPr>
        <w:t>5434 sayılı Kanun’a tabi olanlara memuriyete başlama tarihinin ilk ayında</w:t>
      </w:r>
      <w:r w:rsidR="00D246D2">
        <w:rPr>
          <w:rFonts w:ascii="Times New Roman" w:hAnsi="Times New Roman" w:cs="Times New Roman"/>
          <w:sz w:val="24"/>
        </w:rPr>
        <w:t>, emekli</w:t>
      </w:r>
      <w:r>
        <w:rPr>
          <w:rFonts w:ascii="Times New Roman" w:hAnsi="Times New Roman" w:cs="Times New Roman"/>
          <w:sz w:val="24"/>
        </w:rPr>
        <w:t xml:space="preserve"> </w:t>
      </w:r>
      <w:r w:rsidR="0032459F">
        <w:rPr>
          <w:rFonts w:ascii="Times New Roman" w:hAnsi="Times New Roman" w:cs="Times New Roman"/>
          <w:sz w:val="24"/>
        </w:rPr>
        <w:t>keseneğ</w:t>
      </w:r>
      <w:r w:rsidR="00D246D2">
        <w:rPr>
          <w:rFonts w:ascii="Times New Roman" w:hAnsi="Times New Roman" w:cs="Times New Roman"/>
          <w:sz w:val="24"/>
        </w:rPr>
        <w:t>i</w:t>
      </w:r>
      <w:r w:rsidR="0032459F">
        <w:rPr>
          <w:rFonts w:ascii="Times New Roman" w:hAnsi="Times New Roman" w:cs="Times New Roman"/>
          <w:sz w:val="24"/>
        </w:rPr>
        <w:t xml:space="preserve"> </w:t>
      </w:r>
      <w:r w:rsidR="00D246D2">
        <w:rPr>
          <w:rFonts w:ascii="Times New Roman" w:hAnsi="Times New Roman" w:cs="Times New Roman"/>
          <w:sz w:val="24"/>
        </w:rPr>
        <w:t xml:space="preserve">malul yaşlı (devlet) kesenek miktarı </w:t>
      </w:r>
      <w:r w:rsidR="0032459F">
        <w:rPr>
          <w:rFonts w:ascii="Times New Roman" w:hAnsi="Times New Roman" w:cs="Times New Roman"/>
          <w:sz w:val="24"/>
        </w:rPr>
        <w:t xml:space="preserve">% </w:t>
      </w:r>
      <w:r w:rsidR="00F73520">
        <w:rPr>
          <w:rFonts w:ascii="Times New Roman" w:hAnsi="Times New Roman" w:cs="Times New Roman"/>
          <w:sz w:val="24"/>
        </w:rPr>
        <w:t>25 oranında devlet ka</w:t>
      </w:r>
      <w:r w:rsidR="00D246D2">
        <w:rPr>
          <w:rFonts w:ascii="Times New Roman" w:hAnsi="Times New Roman" w:cs="Times New Roman"/>
          <w:sz w:val="24"/>
        </w:rPr>
        <w:t>tkısı olarak uygulanıyordu. 1 Ekim 2008 tarihinden itibaren uygulanmıyor.</w:t>
      </w:r>
    </w:p>
    <w:p w:rsidR="00AC4B01" w:rsidRDefault="00186BBC" w:rsidP="007A6F61">
      <w:pPr>
        <w:jc w:val="both"/>
        <w:rPr>
          <w:rFonts w:ascii="Times New Roman" w:hAnsi="Times New Roman" w:cs="Times New Roman"/>
          <w:b/>
          <w:sz w:val="24"/>
        </w:rPr>
      </w:pPr>
      <w:r>
        <w:rPr>
          <w:rFonts w:ascii="Times New Roman" w:hAnsi="Times New Roman" w:cs="Times New Roman"/>
          <w:b/>
          <w:sz w:val="24"/>
        </w:rPr>
        <w:t xml:space="preserve">2.9. </w:t>
      </w:r>
      <w:r w:rsidR="00AC4B01">
        <w:rPr>
          <w:rFonts w:ascii="Times New Roman" w:hAnsi="Times New Roman" w:cs="Times New Roman"/>
          <w:b/>
          <w:sz w:val="24"/>
        </w:rPr>
        <w:t>Aile Yardımı</w:t>
      </w:r>
    </w:p>
    <w:p w:rsidR="00E464EB" w:rsidRPr="005E498F" w:rsidRDefault="008C7040" w:rsidP="007A6F61">
      <w:pPr>
        <w:jc w:val="both"/>
        <w:rPr>
          <w:rFonts w:ascii="Times New Roman" w:hAnsi="Times New Roman" w:cs="Times New Roman"/>
          <w:sz w:val="28"/>
        </w:rPr>
      </w:pPr>
      <w:r w:rsidRPr="005E498F">
        <w:rPr>
          <w:rFonts w:ascii="Times New Roman" w:hAnsi="Times New Roman" w:cs="Times New Roman"/>
          <w:sz w:val="24"/>
        </w:rPr>
        <w:t>Personelin çalışmayan (</w:t>
      </w:r>
      <w:r w:rsidRPr="005E498F">
        <w:rPr>
          <w:rFonts w:ascii="Times New Roman" w:hAnsi="Times New Roman" w:cs="Times New Roman"/>
          <w:color w:val="000000"/>
          <w:sz w:val="24"/>
        </w:rPr>
        <w:t>menfaat karşılığı çalışmayan veya herhangi bir sosyal güvenlik kuruluşundan aylık almayan) eşi için aldığı yardım miktarıdır.</w:t>
      </w:r>
    </w:p>
    <w:p w:rsidR="00C05981" w:rsidRPr="005E498F" w:rsidRDefault="00C05981" w:rsidP="00C05981">
      <w:pPr>
        <w:jc w:val="both"/>
        <w:rPr>
          <w:rFonts w:ascii="Times New Roman" w:hAnsi="Times New Roman" w:cs="Times New Roman"/>
          <w:sz w:val="24"/>
        </w:rPr>
      </w:pPr>
      <w:r w:rsidRPr="005E498F">
        <w:rPr>
          <w:rFonts w:ascii="Times New Roman" w:hAnsi="Times New Roman" w:cs="Times New Roman"/>
          <w:sz w:val="24"/>
        </w:rPr>
        <w:t>657 Sayılı Kanun’un 202, 203, 204, 205 ve 206. Maddeleri ile Kamu Görevlileri Hakem Kurulu Kararının 10, 35, 39 ve 45. Maddeleri aile yardımı (eş ve çocuk) hakkındaki maddelerdir. 16.01.2018 tarihinden itibaren KBS sistemi üzerinden maaş ödenen tüm memurlar aile yardımı ve aile durum bildirimlerini E-devlet üzerinden yaptıkları beyanına göre eş ve çocuk yardımı ödemesi ya da ödemenin bitirilmesi işlemi yapılmaktadır. Bildirimi yapılan günü takip eden aybaşından itibaren yararlanılmaya başlanılır. Personel beyanı zamanında yapmadığı için fazla ödeme tespit edilirse tamamı borçlandırılır. Yine beyanı zamanında yapılmayan geçmişe dönük aile yardımı hak edilmesi durumlarında Kamu Görevlileri Hakem Kurulu Kararının 3</w:t>
      </w:r>
      <w:r>
        <w:rPr>
          <w:rFonts w:ascii="Times New Roman" w:hAnsi="Times New Roman" w:cs="Times New Roman"/>
          <w:sz w:val="24"/>
        </w:rPr>
        <w:t>6</w:t>
      </w:r>
      <w:r w:rsidRPr="005E498F">
        <w:rPr>
          <w:rFonts w:ascii="Times New Roman" w:hAnsi="Times New Roman" w:cs="Times New Roman"/>
          <w:sz w:val="24"/>
        </w:rPr>
        <w:t>. Maddesi gereğince (</w:t>
      </w:r>
      <w:r>
        <w:rPr>
          <w:rFonts w:ascii="Times New Roman" w:hAnsi="Times New Roman" w:cs="Times New Roman"/>
          <w:sz w:val="24"/>
        </w:rPr>
        <w:t>01</w:t>
      </w:r>
      <w:r w:rsidRPr="005E498F">
        <w:rPr>
          <w:rFonts w:ascii="Times New Roman" w:hAnsi="Times New Roman" w:cs="Times New Roman"/>
          <w:sz w:val="24"/>
        </w:rPr>
        <w:t>/</w:t>
      </w:r>
      <w:r>
        <w:rPr>
          <w:rFonts w:ascii="Times New Roman" w:hAnsi="Times New Roman" w:cs="Times New Roman"/>
          <w:sz w:val="24"/>
        </w:rPr>
        <w:t>1</w:t>
      </w:r>
      <w:r w:rsidRPr="005E498F">
        <w:rPr>
          <w:rFonts w:ascii="Times New Roman" w:hAnsi="Times New Roman" w:cs="Times New Roman"/>
          <w:sz w:val="24"/>
        </w:rPr>
        <w:t>0/20</w:t>
      </w:r>
      <w:r>
        <w:rPr>
          <w:rFonts w:ascii="Times New Roman" w:hAnsi="Times New Roman" w:cs="Times New Roman"/>
          <w:sz w:val="24"/>
        </w:rPr>
        <w:t>21</w:t>
      </w:r>
      <w:r w:rsidRPr="005E498F">
        <w:rPr>
          <w:rFonts w:ascii="Times New Roman" w:hAnsi="Times New Roman" w:cs="Times New Roman"/>
          <w:sz w:val="24"/>
        </w:rPr>
        <w:t xml:space="preserve"> tarihinden öncesine taşmaması kaydıyla) en fazla üç ay ödeme yapılabilir. Her ikisi de memur olan eşlerden birisi ücretsiz izne çıkarsa diğeri bildirimde bulunmak şartıyla takip eden aybaşından itibaren (ücretsiz izinde menfaat karşılığı çalışma yapmadığı sürece) eş yardımı alabilir. Aile yardımı gelir vergisi ve damga vergisine tabi değildir ve borç için haczedilemez.</w:t>
      </w:r>
    </w:p>
    <w:p w:rsidR="00C05981" w:rsidRPr="005E498F" w:rsidRDefault="00C05981" w:rsidP="00C05981">
      <w:pPr>
        <w:jc w:val="both"/>
        <w:rPr>
          <w:rFonts w:ascii="Times New Roman" w:hAnsi="Times New Roman" w:cs="Times New Roman"/>
          <w:sz w:val="24"/>
        </w:rPr>
      </w:pPr>
      <w:r w:rsidRPr="005E498F">
        <w:rPr>
          <w:rFonts w:ascii="Times New Roman" w:hAnsi="Times New Roman" w:cs="Times New Roman"/>
          <w:sz w:val="24"/>
        </w:rPr>
        <w:t>Hesaplama: 2273 x Katsayı</w:t>
      </w:r>
    </w:p>
    <w:p w:rsidR="00C05981" w:rsidRDefault="00C05981" w:rsidP="00C05981">
      <w:pPr>
        <w:jc w:val="both"/>
        <w:rPr>
          <w:rFonts w:ascii="Times New Roman" w:hAnsi="Times New Roman" w:cs="Times New Roman"/>
          <w:sz w:val="24"/>
        </w:rPr>
      </w:pPr>
      <w:r>
        <w:rPr>
          <w:rFonts w:ascii="Times New Roman" w:hAnsi="Times New Roman" w:cs="Times New Roman"/>
          <w:sz w:val="24"/>
        </w:rPr>
        <w:t>*</w:t>
      </w:r>
      <w:r w:rsidRPr="00C0563F">
        <w:rPr>
          <w:rFonts w:ascii="Segoe UI" w:hAnsi="Segoe UI" w:cs="Segoe UI"/>
          <w:color w:val="000000"/>
          <w:sz w:val="19"/>
          <w:szCs w:val="19"/>
        </w:rPr>
        <w:t xml:space="preserve"> </w:t>
      </w:r>
      <w:r>
        <w:rPr>
          <w:rFonts w:ascii="Segoe UI" w:hAnsi="Segoe UI" w:cs="Segoe UI"/>
          <w:color w:val="000000"/>
          <w:sz w:val="19"/>
          <w:szCs w:val="19"/>
        </w:rPr>
        <w:t xml:space="preserve">28.08.2019 tarihli Kamu Görevlileri Hakem Kurulunun Kararının 45. Maddesi </w:t>
      </w:r>
      <w:r w:rsidRPr="006824AB">
        <w:rPr>
          <w:rFonts w:ascii="Segoe UI" w:hAnsi="Segoe UI" w:cs="Segoe UI"/>
          <w:sz w:val="19"/>
          <w:szCs w:val="19"/>
        </w:rPr>
        <w:t xml:space="preserve">ve 2022-2023 yıllarını kapsayan 6. Dönem Toplu Sözleşmenin 46. Maddesi </w:t>
      </w:r>
      <w:r>
        <w:rPr>
          <w:rFonts w:ascii="Segoe UI" w:hAnsi="Segoe UI" w:cs="Segoe UI"/>
          <w:color w:val="000000"/>
          <w:sz w:val="19"/>
          <w:szCs w:val="19"/>
        </w:rPr>
        <w:t>ile eş yardımı gösterge puanı 2273 olarak belirlenmiştir.</w:t>
      </w:r>
    </w:p>
    <w:p w:rsidR="00C05981" w:rsidRPr="001F4991" w:rsidRDefault="00C05981" w:rsidP="00C05981">
      <w:pPr>
        <w:jc w:val="both"/>
        <w:rPr>
          <w:rFonts w:ascii="Times New Roman" w:hAnsi="Times New Roman" w:cs="Times New Roman"/>
          <w:b/>
          <w:sz w:val="24"/>
        </w:rPr>
      </w:pPr>
      <w:r>
        <w:rPr>
          <w:rFonts w:ascii="Times New Roman" w:hAnsi="Times New Roman" w:cs="Times New Roman"/>
          <w:b/>
          <w:sz w:val="24"/>
        </w:rPr>
        <w:t xml:space="preserve">2.10. </w:t>
      </w:r>
      <w:r w:rsidRPr="001F4991">
        <w:rPr>
          <w:rFonts w:ascii="Times New Roman" w:hAnsi="Times New Roman" w:cs="Times New Roman"/>
          <w:b/>
          <w:sz w:val="24"/>
        </w:rPr>
        <w:t>Çocuk Yardımı</w:t>
      </w:r>
    </w:p>
    <w:p w:rsidR="00C05981" w:rsidRDefault="00C05981" w:rsidP="00C05981">
      <w:pPr>
        <w:jc w:val="both"/>
        <w:rPr>
          <w:rFonts w:ascii="Times New Roman" w:hAnsi="Times New Roman" w:cs="Times New Roman"/>
          <w:sz w:val="24"/>
        </w:rPr>
      </w:pPr>
      <w:r>
        <w:rPr>
          <w:rFonts w:ascii="Times New Roman" w:hAnsi="Times New Roman" w:cs="Times New Roman"/>
          <w:sz w:val="24"/>
        </w:rPr>
        <w:t>Personelin çocuğu için aldığı yardım miktarıdır.</w:t>
      </w:r>
    </w:p>
    <w:p w:rsidR="00C05981" w:rsidRPr="00A503D4" w:rsidRDefault="00C05981" w:rsidP="00C05981">
      <w:pPr>
        <w:jc w:val="both"/>
        <w:rPr>
          <w:rFonts w:ascii="Times New Roman" w:hAnsi="Times New Roman" w:cs="Times New Roman"/>
          <w:sz w:val="24"/>
        </w:rPr>
      </w:pPr>
      <w:r w:rsidRPr="00FB39CE">
        <w:rPr>
          <w:rFonts w:ascii="Times New Roman" w:hAnsi="Times New Roman" w:cs="Times New Roman"/>
          <w:sz w:val="24"/>
        </w:rPr>
        <w:t>657 Sayılı Kanun’un 202, 203, 204, 205</w:t>
      </w:r>
      <w:r>
        <w:rPr>
          <w:rFonts w:ascii="Times New Roman" w:hAnsi="Times New Roman" w:cs="Times New Roman"/>
          <w:sz w:val="24"/>
        </w:rPr>
        <w:t>.</w:t>
      </w:r>
      <w:r w:rsidRPr="00FB39CE">
        <w:rPr>
          <w:rFonts w:ascii="Times New Roman" w:hAnsi="Times New Roman" w:cs="Times New Roman"/>
          <w:sz w:val="24"/>
        </w:rPr>
        <w:t xml:space="preserve"> ve 206. Maddeleri ile Kamu Görevlileri Hakem Kurulu Kararının 1</w:t>
      </w:r>
      <w:r>
        <w:rPr>
          <w:rFonts w:ascii="Times New Roman" w:hAnsi="Times New Roman" w:cs="Times New Roman"/>
          <w:sz w:val="24"/>
        </w:rPr>
        <w:t>1</w:t>
      </w:r>
      <w:r w:rsidRPr="00FB39CE">
        <w:rPr>
          <w:rFonts w:ascii="Times New Roman" w:hAnsi="Times New Roman" w:cs="Times New Roman"/>
          <w:sz w:val="24"/>
        </w:rPr>
        <w:t>, 3</w:t>
      </w:r>
      <w:r>
        <w:rPr>
          <w:rFonts w:ascii="Times New Roman" w:hAnsi="Times New Roman" w:cs="Times New Roman"/>
          <w:sz w:val="24"/>
        </w:rPr>
        <w:t>6</w:t>
      </w:r>
      <w:r w:rsidRPr="00FB39CE">
        <w:rPr>
          <w:rFonts w:ascii="Times New Roman" w:hAnsi="Times New Roman" w:cs="Times New Roman"/>
          <w:sz w:val="24"/>
        </w:rPr>
        <w:t xml:space="preserve">, </w:t>
      </w:r>
      <w:r>
        <w:rPr>
          <w:rFonts w:ascii="Times New Roman" w:hAnsi="Times New Roman" w:cs="Times New Roman"/>
          <w:sz w:val="24"/>
        </w:rPr>
        <w:t>40.</w:t>
      </w:r>
      <w:r w:rsidRPr="00FB39CE">
        <w:rPr>
          <w:rFonts w:ascii="Times New Roman" w:hAnsi="Times New Roman" w:cs="Times New Roman"/>
          <w:sz w:val="24"/>
        </w:rPr>
        <w:t xml:space="preserve"> Maddeleri aile yardımı hakkındaki maddelerdir.</w:t>
      </w:r>
      <w:r>
        <w:rPr>
          <w:rFonts w:ascii="Times New Roman" w:hAnsi="Times New Roman" w:cs="Times New Roman"/>
          <w:sz w:val="24"/>
        </w:rPr>
        <w:t xml:space="preserve"> Çocuk Yardımı 72 ay ve daha küçükler için 500 puan, 72 aydan büyükler için 250 puan olarak uygulanır. Sayı sınırlaması yoktur. Öz, üvey veya evlat edinilmiş çocuklar için faydalanılabilir. Çocuğun doğduğu, evlat edinildiği veya üvey çocuklar için evliliğin yapıldığı tarihi izleyen aybaşından itibaren hak kazanılır. Çocuğa yetim aylığı bağlanması, devlet tarafından okutulması ve eğitim bursu alması çocuk yardımının kesilmesini gerektirmez. Çocuğun evlenmesi, erkek çocuğun 25 yaşını doldurması (çalışamayacaklarına dair resmi sağlık kurulu raporu olanlar hariç) , menfaat karşılığı çalışmaya başlaması (öğrenci iken tatil devresi çalışma hariç) , ölmesi durumlarında yardım alınamaz. Boşanma durumlarında mahkeme kararına göre işlem yapılır. Mahkeme kararında hüküm yoksa çocuğun velayetinin bırakıldığı memura çocuk yardımı yapılır. </w:t>
      </w:r>
      <w:r w:rsidRPr="00481430">
        <w:rPr>
          <w:rFonts w:ascii="Times New Roman" w:hAnsi="Times New Roman" w:cs="Times New Roman"/>
          <w:sz w:val="24"/>
        </w:rPr>
        <w:t xml:space="preserve">Çocuğun bırakıldığı tarafın yardımı istememesi durumunda ise diğer taraf yardımdan yararlanabilir. </w:t>
      </w:r>
      <w:r w:rsidRPr="00A503D4">
        <w:rPr>
          <w:rFonts w:ascii="Times New Roman" w:hAnsi="Times New Roman" w:cs="Times New Roman"/>
          <w:sz w:val="24"/>
        </w:rPr>
        <w:t>Çocuğun verildiği eşin çocuk için aile yardımı almak istemesi halinde, çocuk için aile yardımı almakta olan memura bu ödeme artık yapılmaz.</w:t>
      </w:r>
      <w:r>
        <w:rPr>
          <w:rFonts w:ascii="Times New Roman" w:hAnsi="Times New Roman" w:cs="Times New Roman"/>
          <w:sz w:val="24"/>
        </w:rPr>
        <w:t xml:space="preserve"> </w:t>
      </w:r>
      <w:r w:rsidRPr="00A503D4">
        <w:rPr>
          <w:rFonts w:ascii="Times New Roman" w:hAnsi="Times New Roman" w:cs="Times New Roman"/>
          <w:sz w:val="24"/>
        </w:rPr>
        <w:t xml:space="preserve">Eşlerden biri memur, diğeri çalışmıyor ve çocuğun velayeti mahkeme kararı ile çalışmayan eşe verilmiş ise, aile yardımı ödeneği çalışan eşe verilir. </w:t>
      </w:r>
    </w:p>
    <w:p w:rsidR="00C05981" w:rsidRDefault="00C05981" w:rsidP="00C05981">
      <w:pPr>
        <w:jc w:val="both"/>
        <w:rPr>
          <w:rFonts w:ascii="Times New Roman" w:hAnsi="Times New Roman" w:cs="Times New Roman"/>
          <w:sz w:val="24"/>
        </w:rPr>
      </w:pPr>
      <w:r>
        <w:rPr>
          <w:rFonts w:ascii="Times New Roman" w:hAnsi="Times New Roman" w:cs="Times New Roman"/>
          <w:sz w:val="24"/>
        </w:rPr>
        <w:lastRenderedPageBreak/>
        <w:t xml:space="preserve">16.01.2018 tarihinden itibaren KBS sistemi üzerinden maaş ödenen tüm memurlar aile yardımı ve aile durum bildirimlerini </w:t>
      </w:r>
      <w:r w:rsidRPr="002C6239">
        <w:rPr>
          <w:rFonts w:ascii="Times New Roman" w:hAnsi="Times New Roman" w:cs="Times New Roman"/>
          <w:sz w:val="24"/>
        </w:rPr>
        <w:t>E-devlet</w:t>
      </w:r>
      <w:r>
        <w:rPr>
          <w:rFonts w:ascii="Times New Roman" w:hAnsi="Times New Roman" w:cs="Times New Roman"/>
          <w:sz w:val="24"/>
        </w:rPr>
        <w:t xml:space="preserve"> </w:t>
      </w:r>
      <w:r w:rsidRPr="002C6239">
        <w:rPr>
          <w:rFonts w:ascii="Times New Roman" w:hAnsi="Times New Roman" w:cs="Times New Roman"/>
          <w:sz w:val="24"/>
        </w:rPr>
        <w:t>üzerinden</w:t>
      </w:r>
      <w:r>
        <w:rPr>
          <w:rFonts w:ascii="Times New Roman" w:hAnsi="Times New Roman" w:cs="Times New Roman"/>
          <w:sz w:val="24"/>
        </w:rPr>
        <w:t xml:space="preserve"> yaptıkları </w:t>
      </w:r>
      <w:r w:rsidRPr="002C6239">
        <w:rPr>
          <w:rFonts w:ascii="Times New Roman" w:hAnsi="Times New Roman" w:cs="Times New Roman"/>
          <w:sz w:val="24"/>
        </w:rPr>
        <w:t>beyanı</w:t>
      </w:r>
      <w:r>
        <w:rPr>
          <w:rFonts w:ascii="Times New Roman" w:hAnsi="Times New Roman" w:cs="Times New Roman"/>
          <w:sz w:val="24"/>
        </w:rPr>
        <w:t>na göre çocuk yardımı ödemesi ya da ödemenin bitirilmesi işlemi yapılmaktadır.</w:t>
      </w:r>
      <w:r w:rsidRPr="002C6239">
        <w:rPr>
          <w:rFonts w:ascii="Times New Roman" w:hAnsi="Times New Roman" w:cs="Times New Roman"/>
          <w:sz w:val="24"/>
        </w:rPr>
        <w:t xml:space="preserve"> </w:t>
      </w:r>
      <w:r>
        <w:rPr>
          <w:rFonts w:ascii="Times New Roman" w:hAnsi="Times New Roman" w:cs="Times New Roman"/>
          <w:sz w:val="24"/>
        </w:rPr>
        <w:t xml:space="preserve">Bildirimi yapılan günü takip eden aybaşından itibaren yararlanılmaya başlanılır. Personel beyanı zamanında yapmadığı için fazla ödeme tespit edilirse tamamı borçlandırılır. Yine beyanı zamanında yapılmayan geçmişe dönük çocuk yardımı hak edilmesi durumlarında Kamu </w:t>
      </w:r>
      <w:r w:rsidRPr="00FB39CE">
        <w:rPr>
          <w:rFonts w:ascii="Times New Roman" w:hAnsi="Times New Roman" w:cs="Times New Roman"/>
          <w:sz w:val="24"/>
        </w:rPr>
        <w:t>Görevlileri Hakem Kurulu Kararının 3</w:t>
      </w:r>
      <w:r>
        <w:rPr>
          <w:rFonts w:ascii="Times New Roman" w:hAnsi="Times New Roman" w:cs="Times New Roman"/>
          <w:sz w:val="24"/>
        </w:rPr>
        <w:t>6</w:t>
      </w:r>
      <w:r w:rsidRPr="00FB39CE">
        <w:rPr>
          <w:rFonts w:ascii="Times New Roman" w:hAnsi="Times New Roman" w:cs="Times New Roman"/>
          <w:sz w:val="24"/>
        </w:rPr>
        <w:t>. Maddesi gereğince</w:t>
      </w:r>
      <w:r>
        <w:rPr>
          <w:rFonts w:ascii="Times New Roman" w:hAnsi="Times New Roman" w:cs="Times New Roman"/>
          <w:sz w:val="24"/>
        </w:rPr>
        <w:t xml:space="preserve"> </w:t>
      </w:r>
      <w:r w:rsidRPr="00CC3F4F">
        <w:rPr>
          <w:rFonts w:ascii="Times New Roman" w:hAnsi="Times New Roman" w:cs="Times New Roman"/>
          <w:sz w:val="24"/>
        </w:rPr>
        <w:t>(</w:t>
      </w:r>
      <w:r>
        <w:rPr>
          <w:rFonts w:ascii="Times New Roman" w:hAnsi="Times New Roman" w:cs="Times New Roman"/>
          <w:sz w:val="24"/>
        </w:rPr>
        <w:t>0</w:t>
      </w:r>
      <w:r w:rsidRPr="00CC3F4F">
        <w:rPr>
          <w:rFonts w:ascii="Times New Roman" w:hAnsi="Times New Roman" w:cs="Times New Roman"/>
          <w:sz w:val="24"/>
        </w:rPr>
        <w:t>1/</w:t>
      </w:r>
      <w:r>
        <w:rPr>
          <w:rFonts w:ascii="Times New Roman" w:hAnsi="Times New Roman" w:cs="Times New Roman"/>
          <w:sz w:val="24"/>
        </w:rPr>
        <w:t>1</w:t>
      </w:r>
      <w:r w:rsidRPr="00CC3F4F">
        <w:rPr>
          <w:rFonts w:ascii="Times New Roman" w:hAnsi="Times New Roman" w:cs="Times New Roman"/>
          <w:sz w:val="24"/>
        </w:rPr>
        <w:t>0/20</w:t>
      </w:r>
      <w:r>
        <w:rPr>
          <w:rFonts w:ascii="Times New Roman" w:hAnsi="Times New Roman" w:cs="Times New Roman"/>
          <w:sz w:val="24"/>
        </w:rPr>
        <w:t>21</w:t>
      </w:r>
      <w:r w:rsidRPr="00CC3F4F">
        <w:rPr>
          <w:rFonts w:ascii="Times New Roman" w:hAnsi="Times New Roman" w:cs="Times New Roman"/>
          <w:sz w:val="24"/>
        </w:rPr>
        <w:t xml:space="preserve"> tarihinden öncesine taşmaması kaydıyla)</w:t>
      </w:r>
      <w:r>
        <w:rPr>
          <w:rFonts w:ascii="Times New Roman" w:hAnsi="Times New Roman" w:cs="Times New Roman"/>
          <w:sz w:val="24"/>
        </w:rPr>
        <w:t xml:space="preserve"> en fazla üç ay ödeme yapılabilir. Karı ve koca her ikisi de memur iseler çocuk yardımı kocaya verilir. Sözleşme gereği verilen yardım miktarı düşük ise memur eşe aradaki fark ödenir. Yine her ikisi de memur olan eşlerden birisi ücretsiz izne çıkarsa diğeri bildirimde bulunmak şartıyla takip eden aybaşından itibaren çocuk yardımı alabilir. G</w:t>
      </w:r>
      <w:r w:rsidRPr="002C6239">
        <w:rPr>
          <w:rFonts w:ascii="Times New Roman" w:hAnsi="Times New Roman" w:cs="Times New Roman"/>
          <w:sz w:val="24"/>
        </w:rPr>
        <w:t>elir vergisi v</w:t>
      </w:r>
      <w:r>
        <w:rPr>
          <w:rFonts w:ascii="Times New Roman" w:hAnsi="Times New Roman" w:cs="Times New Roman"/>
          <w:sz w:val="24"/>
        </w:rPr>
        <w:t xml:space="preserve">e damga vergisine tabi değildir ve borç için haczedilemez. </w:t>
      </w:r>
    </w:p>
    <w:p w:rsidR="009E6A49" w:rsidRPr="00064A27" w:rsidRDefault="0005087A" w:rsidP="00DE7576">
      <w:pPr>
        <w:jc w:val="both"/>
        <w:rPr>
          <w:rFonts w:ascii="Times New Roman" w:hAnsi="Times New Roman" w:cs="Times New Roman"/>
          <w:sz w:val="24"/>
        </w:rPr>
      </w:pPr>
      <w:r w:rsidRPr="00064A27">
        <w:rPr>
          <w:rFonts w:ascii="Times New Roman" w:hAnsi="Times New Roman" w:cs="Times New Roman"/>
          <w:sz w:val="24"/>
        </w:rPr>
        <w:t xml:space="preserve">KBS programı </w:t>
      </w:r>
      <w:r w:rsidR="00064A27" w:rsidRPr="00064A27">
        <w:rPr>
          <w:rFonts w:ascii="Times New Roman" w:hAnsi="Times New Roman" w:cs="Times New Roman"/>
          <w:sz w:val="24"/>
        </w:rPr>
        <w:t>e</w:t>
      </w:r>
      <w:r w:rsidR="009E6A49" w:rsidRPr="00064A27">
        <w:rPr>
          <w:rFonts w:ascii="Times New Roman" w:hAnsi="Times New Roman" w:cs="Times New Roman"/>
          <w:sz w:val="24"/>
        </w:rPr>
        <w:t xml:space="preserve">rkek </w:t>
      </w:r>
      <w:r w:rsidRPr="00064A27">
        <w:rPr>
          <w:rFonts w:ascii="Times New Roman" w:hAnsi="Times New Roman" w:cs="Times New Roman"/>
          <w:sz w:val="24"/>
        </w:rPr>
        <w:t xml:space="preserve">çocuklar </w:t>
      </w:r>
      <w:r w:rsidR="009E6A49" w:rsidRPr="00064A27">
        <w:rPr>
          <w:rFonts w:ascii="Times New Roman" w:hAnsi="Times New Roman" w:cs="Times New Roman"/>
          <w:sz w:val="24"/>
        </w:rPr>
        <w:t>25 yaş</w:t>
      </w:r>
      <w:r w:rsidRPr="00064A27">
        <w:rPr>
          <w:rFonts w:ascii="Times New Roman" w:hAnsi="Times New Roman" w:cs="Times New Roman"/>
          <w:sz w:val="24"/>
        </w:rPr>
        <w:t>ını</w:t>
      </w:r>
      <w:r w:rsidR="009E6A49" w:rsidRPr="00064A27">
        <w:rPr>
          <w:rFonts w:ascii="Times New Roman" w:hAnsi="Times New Roman" w:cs="Times New Roman"/>
          <w:sz w:val="24"/>
        </w:rPr>
        <w:t xml:space="preserve"> dol</w:t>
      </w:r>
      <w:r w:rsidRPr="00064A27">
        <w:rPr>
          <w:rFonts w:ascii="Times New Roman" w:hAnsi="Times New Roman" w:cs="Times New Roman"/>
          <w:sz w:val="24"/>
        </w:rPr>
        <w:t>dur</w:t>
      </w:r>
      <w:r w:rsidR="009E6A49" w:rsidRPr="00064A27">
        <w:rPr>
          <w:rFonts w:ascii="Times New Roman" w:hAnsi="Times New Roman" w:cs="Times New Roman"/>
          <w:sz w:val="24"/>
        </w:rPr>
        <w:t xml:space="preserve">unca </w:t>
      </w:r>
      <w:r w:rsidRPr="00064A27">
        <w:rPr>
          <w:rFonts w:ascii="Times New Roman" w:hAnsi="Times New Roman" w:cs="Times New Roman"/>
          <w:sz w:val="24"/>
        </w:rPr>
        <w:t>yardımı</w:t>
      </w:r>
      <w:r w:rsidR="009E6A49" w:rsidRPr="00064A27">
        <w:rPr>
          <w:rFonts w:ascii="Times New Roman" w:hAnsi="Times New Roman" w:cs="Times New Roman"/>
          <w:sz w:val="24"/>
        </w:rPr>
        <w:t xml:space="preserve"> otomatik </w:t>
      </w:r>
      <w:bookmarkStart w:id="6" w:name="_Hlk120621331"/>
      <w:r w:rsidR="00545F21" w:rsidRPr="00C11F04">
        <w:rPr>
          <w:rFonts w:ascii="Times New Roman" w:hAnsi="Times New Roman" w:cs="Times New Roman"/>
          <w:sz w:val="24"/>
        </w:rPr>
        <w:t>(genelde bir ay gecikmeli)</w:t>
      </w:r>
      <w:bookmarkEnd w:id="6"/>
      <w:r w:rsidR="00545F21" w:rsidRPr="00C11F04">
        <w:rPr>
          <w:rFonts w:ascii="Times New Roman" w:hAnsi="Times New Roman" w:cs="Times New Roman"/>
          <w:sz w:val="24"/>
        </w:rPr>
        <w:t xml:space="preserve"> </w:t>
      </w:r>
      <w:r w:rsidR="009E6A49" w:rsidRPr="00064A27">
        <w:rPr>
          <w:rFonts w:ascii="Times New Roman" w:hAnsi="Times New Roman" w:cs="Times New Roman"/>
          <w:sz w:val="24"/>
        </w:rPr>
        <w:t>kesiyor.</w:t>
      </w:r>
      <w:r w:rsidRPr="00064A27">
        <w:rPr>
          <w:rFonts w:ascii="Times New Roman" w:hAnsi="Times New Roman" w:cs="Times New Roman"/>
          <w:sz w:val="24"/>
        </w:rPr>
        <w:t xml:space="preserve"> Çalışamayacaklarına dair resmi sağlık kurulu raporu olanlar için tekrar</w:t>
      </w:r>
      <w:r w:rsidR="009E6A49" w:rsidRPr="00064A27">
        <w:rPr>
          <w:rFonts w:ascii="Times New Roman" w:hAnsi="Times New Roman" w:cs="Times New Roman"/>
          <w:sz w:val="24"/>
        </w:rPr>
        <w:t xml:space="preserve"> beyan verilmelidir</w:t>
      </w:r>
      <w:r w:rsidR="004F166B" w:rsidRPr="00064A27">
        <w:rPr>
          <w:rFonts w:ascii="Times New Roman" w:hAnsi="Times New Roman" w:cs="Times New Roman"/>
          <w:sz w:val="24"/>
        </w:rPr>
        <w:t>.</w:t>
      </w:r>
    </w:p>
    <w:p w:rsidR="00C850BB" w:rsidRDefault="00C850BB" w:rsidP="00DE7576">
      <w:pPr>
        <w:jc w:val="both"/>
        <w:rPr>
          <w:rFonts w:ascii="Times New Roman" w:hAnsi="Times New Roman" w:cs="Times New Roman"/>
          <w:sz w:val="24"/>
        </w:rPr>
      </w:pPr>
      <w:r>
        <w:rPr>
          <w:rFonts w:ascii="Times New Roman" w:hAnsi="Times New Roman" w:cs="Times New Roman"/>
          <w:sz w:val="24"/>
        </w:rPr>
        <w:t xml:space="preserve">Hesaplama (0-72 aylık): 500 x Katsayı </w:t>
      </w:r>
    </w:p>
    <w:p w:rsidR="00C850BB" w:rsidRDefault="00C850BB" w:rsidP="00C850BB">
      <w:pPr>
        <w:jc w:val="both"/>
        <w:rPr>
          <w:rFonts w:ascii="Times New Roman" w:hAnsi="Times New Roman" w:cs="Times New Roman"/>
          <w:sz w:val="24"/>
        </w:rPr>
      </w:pPr>
      <w:r>
        <w:rPr>
          <w:rFonts w:ascii="Times New Roman" w:hAnsi="Times New Roman" w:cs="Times New Roman"/>
          <w:sz w:val="24"/>
        </w:rPr>
        <w:t>Hesaplama (73 ve üstü aylık): 250 x Katsayı</w:t>
      </w:r>
    </w:p>
    <w:p w:rsidR="005961D7" w:rsidRPr="00E34152" w:rsidRDefault="00186BBC" w:rsidP="00DE7576">
      <w:pPr>
        <w:jc w:val="both"/>
        <w:rPr>
          <w:rFonts w:ascii="Times New Roman" w:hAnsi="Times New Roman" w:cs="Times New Roman"/>
          <w:b/>
          <w:sz w:val="24"/>
        </w:rPr>
      </w:pPr>
      <w:r>
        <w:rPr>
          <w:rFonts w:ascii="Times New Roman" w:hAnsi="Times New Roman" w:cs="Times New Roman"/>
          <w:b/>
          <w:sz w:val="24"/>
        </w:rPr>
        <w:t xml:space="preserve">2.11. </w:t>
      </w:r>
      <w:r w:rsidR="005F4F1D" w:rsidRPr="00E34152">
        <w:rPr>
          <w:rFonts w:ascii="Times New Roman" w:hAnsi="Times New Roman" w:cs="Times New Roman"/>
          <w:b/>
          <w:sz w:val="24"/>
        </w:rPr>
        <w:t>Makam Tazminatı</w:t>
      </w:r>
    </w:p>
    <w:p w:rsidR="005F4F1D" w:rsidRPr="00064A27" w:rsidRDefault="00FC435D" w:rsidP="00DE7576">
      <w:pPr>
        <w:jc w:val="both"/>
        <w:rPr>
          <w:rFonts w:ascii="Times New Roman" w:hAnsi="Times New Roman" w:cs="Times New Roman"/>
        </w:rPr>
      </w:pPr>
      <w:r w:rsidRPr="00064A27">
        <w:rPr>
          <w:rFonts w:ascii="Times New Roman" w:hAnsi="Times New Roman" w:cs="Times New Roman"/>
        </w:rPr>
        <w:t xml:space="preserve">Personele unvanına göre tanımlı olan </w:t>
      </w:r>
      <w:r w:rsidR="00C44617" w:rsidRPr="00064A27">
        <w:rPr>
          <w:rFonts w:ascii="Times New Roman" w:hAnsi="Times New Roman" w:cs="Times New Roman"/>
        </w:rPr>
        <w:t xml:space="preserve">tazminat </w:t>
      </w:r>
      <w:r w:rsidRPr="00064A27">
        <w:rPr>
          <w:rFonts w:ascii="Times New Roman" w:hAnsi="Times New Roman" w:cs="Times New Roman"/>
        </w:rPr>
        <w:t>puan</w:t>
      </w:r>
      <w:r w:rsidR="00C44617" w:rsidRPr="00064A27">
        <w:rPr>
          <w:rFonts w:ascii="Times New Roman" w:hAnsi="Times New Roman" w:cs="Times New Roman"/>
        </w:rPr>
        <w:t>ı</w:t>
      </w:r>
      <w:r w:rsidRPr="00064A27">
        <w:rPr>
          <w:rFonts w:ascii="Times New Roman" w:hAnsi="Times New Roman" w:cs="Times New Roman"/>
        </w:rPr>
        <w:t xml:space="preserve"> üzerinden ödenen miktarı gösterir.</w:t>
      </w:r>
    </w:p>
    <w:p w:rsidR="00FC435D" w:rsidRPr="00064A27" w:rsidRDefault="00FC435D" w:rsidP="00FC435D">
      <w:pPr>
        <w:pStyle w:val="nor0"/>
        <w:spacing w:before="0" w:beforeAutospacing="0" w:after="0" w:afterAutospacing="0" w:line="305" w:lineRule="atLeast"/>
        <w:jc w:val="both"/>
        <w:rPr>
          <w:color w:val="000000"/>
          <w:sz w:val="22"/>
        </w:rPr>
      </w:pPr>
      <w:r w:rsidRPr="00064A27">
        <w:rPr>
          <w:sz w:val="22"/>
        </w:rPr>
        <w:t xml:space="preserve">İdari personel için 657 sayılı Kanun’un Ek Madde 26 ve </w:t>
      </w:r>
      <w:r w:rsidRPr="00064A27">
        <w:rPr>
          <w:color w:val="000000"/>
          <w:sz w:val="22"/>
        </w:rPr>
        <w:t xml:space="preserve">Kanuna ekli IV sayılı cetvelde unvanları yazılı görevlerde bulunanlara tanımlanan gösterge rakamlarına göre ödeme yapılır. </w:t>
      </w:r>
      <w:r w:rsidR="00A73C24" w:rsidRPr="00064A27">
        <w:rPr>
          <w:color w:val="000000"/>
          <w:sz w:val="22"/>
        </w:rPr>
        <w:t>Üniversitelerde Genel Sekreter ve İç Denetçilere</w:t>
      </w:r>
      <w:r w:rsidR="00D639A3" w:rsidRPr="00064A27">
        <w:rPr>
          <w:color w:val="000000"/>
          <w:sz w:val="22"/>
        </w:rPr>
        <w:t xml:space="preserve"> </w:t>
      </w:r>
      <w:r w:rsidR="00A73C24" w:rsidRPr="00064A27">
        <w:rPr>
          <w:color w:val="000000"/>
          <w:sz w:val="22"/>
        </w:rPr>
        <w:t xml:space="preserve">ödenmektedir. </w:t>
      </w:r>
      <w:r w:rsidRPr="00064A27">
        <w:rPr>
          <w:color w:val="000000"/>
          <w:sz w:val="22"/>
        </w:rPr>
        <w:t xml:space="preserve">İki yıl </w:t>
      </w:r>
      <w:r w:rsidR="006C4816" w:rsidRPr="00064A27">
        <w:rPr>
          <w:color w:val="000000"/>
          <w:sz w:val="22"/>
        </w:rPr>
        <w:t>faydalananların emeklilik maaşına da hayatta bulundukları sürece yansır.</w:t>
      </w:r>
      <w:r w:rsidRPr="00064A27">
        <w:rPr>
          <w:color w:val="000000"/>
          <w:sz w:val="22"/>
        </w:rPr>
        <w:t xml:space="preserve"> </w:t>
      </w:r>
    </w:p>
    <w:p w:rsidR="006C4816" w:rsidRPr="00064A27" w:rsidRDefault="006C4816" w:rsidP="006C4816">
      <w:pPr>
        <w:spacing w:after="0" w:line="240" w:lineRule="atLeast"/>
        <w:jc w:val="both"/>
        <w:textAlignment w:val="baseline"/>
        <w:rPr>
          <w:rFonts w:ascii="Times New Roman" w:eastAsia="Times New Roman" w:hAnsi="Times New Roman" w:cs="Times New Roman"/>
          <w:color w:val="000000"/>
          <w:szCs w:val="24"/>
          <w:lang w:eastAsia="tr-TR"/>
        </w:rPr>
      </w:pPr>
      <w:r w:rsidRPr="00064A27">
        <w:rPr>
          <w:rFonts w:ascii="Times New Roman" w:hAnsi="Times New Roman" w:cs="Times New Roman"/>
          <w:color w:val="000000"/>
          <w:szCs w:val="24"/>
        </w:rPr>
        <w:t xml:space="preserve">Akademik personel için 2914 sayılı Kanun’un Ek Madde 2 ve </w:t>
      </w:r>
      <w:r w:rsidRPr="00064A27">
        <w:rPr>
          <w:rFonts w:ascii="Times New Roman" w:eastAsia="Times New Roman" w:hAnsi="Times New Roman" w:cs="Times New Roman"/>
          <w:color w:val="000000"/>
          <w:szCs w:val="24"/>
          <w:lang w:eastAsia="tr-TR"/>
        </w:rPr>
        <w:t xml:space="preserve">Kanuna ekli Makam Tazminatı Cetvelinde yazılı kadro ve görev unvanlarına atananlara tanımlanan gösterge rakamlarına göre ödeme yapılır. Doçent kadrosuna atananlara cetvelde bahsedildiği üzere kazanılmış hak aylıkları birinci derece olmak şartıyla makam tazminatı ödenir. </w:t>
      </w:r>
    </w:p>
    <w:p w:rsidR="00526223" w:rsidRPr="00064A27" w:rsidRDefault="00526223" w:rsidP="006C4816">
      <w:pPr>
        <w:spacing w:after="0" w:line="240" w:lineRule="atLeast"/>
        <w:jc w:val="both"/>
        <w:textAlignment w:val="baseline"/>
        <w:rPr>
          <w:rFonts w:ascii="Times New Roman" w:eastAsia="Times New Roman" w:hAnsi="Times New Roman" w:cs="Times New Roman"/>
          <w:color w:val="000000"/>
          <w:szCs w:val="24"/>
          <w:lang w:eastAsia="tr-TR"/>
        </w:rPr>
      </w:pPr>
    </w:p>
    <w:p w:rsidR="00010856" w:rsidRPr="00064A27" w:rsidRDefault="00010856" w:rsidP="006C4816">
      <w:pPr>
        <w:spacing w:after="0" w:line="240" w:lineRule="atLeast"/>
        <w:jc w:val="both"/>
        <w:textAlignment w:val="baseline"/>
        <w:rPr>
          <w:rFonts w:ascii="Times New Roman" w:eastAsia="Times New Roman" w:hAnsi="Times New Roman" w:cs="Times New Roman"/>
          <w:color w:val="000000"/>
          <w:szCs w:val="24"/>
          <w:lang w:eastAsia="tr-TR"/>
        </w:rPr>
      </w:pPr>
      <w:r w:rsidRPr="00064A27">
        <w:rPr>
          <w:rFonts w:ascii="Times New Roman" w:eastAsia="Times New Roman" w:hAnsi="Times New Roman" w:cs="Times New Roman"/>
          <w:color w:val="000000"/>
          <w:szCs w:val="24"/>
          <w:lang w:eastAsia="tr-TR"/>
        </w:rPr>
        <w:t>Hesaplama: Makam Tazminatı Göstergesi x Katsayı</w:t>
      </w:r>
    </w:p>
    <w:p w:rsidR="00A73C24" w:rsidRDefault="00A73C24" w:rsidP="006C4816">
      <w:pPr>
        <w:spacing w:after="0" w:line="240" w:lineRule="atLeast"/>
        <w:jc w:val="both"/>
        <w:textAlignment w:val="baseline"/>
        <w:rPr>
          <w:rFonts w:ascii="Times New Roman" w:eastAsia="Times New Roman" w:hAnsi="Times New Roman" w:cs="Times New Roman"/>
          <w:color w:val="000000"/>
          <w:sz w:val="24"/>
          <w:szCs w:val="24"/>
          <w:lang w:eastAsia="tr-TR"/>
        </w:rPr>
      </w:pPr>
    </w:p>
    <w:p w:rsidR="00A73C24" w:rsidRPr="002A56E7" w:rsidRDefault="00186BBC" w:rsidP="006C4816">
      <w:pPr>
        <w:spacing w:after="0" w:line="240" w:lineRule="atLeast"/>
        <w:jc w:val="both"/>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2.12. </w:t>
      </w:r>
      <w:r w:rsidR="00A73C24" w:rsidRPr="002A56E7">
        <w:rPr>
          <w:rFonts w:ascii="Times New Roman" w:eastAsia="Times New Roman" w:hAnsi="Times New Roman" w:cs="Times New Roman"/>
          <w:b/>
          <w:color w:val="000000"/>
          <w:sz w:val="24"/>
          <w:szCs w:val="24"/>
          <w:lang w:eastAsia="tr-TR"/>
        </w:rPr>
        <w:t xml:space="preserve">Görev / Temsil Tazminatı </w:t>
      </w:r>
    </w:p>
    <w:p w:rsidR="00555F8C" w:rsidRPr="006C4816" w:rsidRDefault="00555F8C" w:rsidP="006C4816">
      <w:pPr>
        <w:spacing w:after="0" w:line="240" w:lineRule="atLeast"/>
        <w:jc w:val="both"/>
        <w:textAlignment w:val="baseline"/>
        <w:rPr>
          <w:rFonts w:ascii="Times New Roman" w:eastAsia="Times New Roman" w:hAnsi="Times New Roman" w:cs="Times New Roman"/>
          <w:color w:val="000000"/>
          <w:sz w:val="24"/>
          <w:szCs w:val="24"/>
          <w:lang w:eastAsia="tr-TR"/>
        </w:rPr>
      </w:pPr>
    </w:p>
    <w:p w:rsidR="00C44617" w:rsidRPr="002A56E7" w:rsidRDefault="00C44617" w:rsidP="00FC435D">
      <w:pPr>
        <w:pStyle w:val="nor0"/>
        <w:spacing w:before="0" w:beforeAutospacing="0" w:after="0" w:afterAutospacing="0" w:line="305" w:lineRule="atLeast"/>
        <w:jc w:val="both"/>
      </w:pPr>
      <w:r w:rsidRPr="002A56E7">
        <w:t>Makam tazminatı alan kadrolara atananlara, makam tazminatı puanı üzerine görev tazminatı puanı ilave edilmek suretiyle ödenen miktarı gösterir.</w:t>
      </w:r>
    </w:p>
    <w:p w:rsidR="00555F8C" w:rsidRPr="002A56E7" w:rsidRDefault="00C44617" w:rsidP="00FC435D">
      <w:pPr>
        <w:pStyle w:val="nor0"/>
        <w:spacing w:before="0" w:beforeAutospacing="0" w:after="0" w:afterAutospacing="0" w:line="305" w:lineRule="atLeast"/>
        <w:jc w:val="both"/>
      </w:pPr>
      <w:r w:rsidRPr="002A56E7">
        <w:t xml:space="preserve"> </w:t>
      </w:r>
    </w:p>
    <w:p w:rsidR="001F0EFB" w:rsidRPr="00C11F04" w:rsidRDefault="00C44617" w:rsidP="001F0EFB">
      <w:pPr>
        <w:spacing w:line="240" w:lineRule="exact"/>
        <w:jc w:val="both"/>
        <w:rPr>
          <w:rFonts w:ascii="Times New Roman" w:hAnsi="Times New Roman" w:cs="Times New Roman"/>
          <w:sz w:val="24"/>
          <w:szCs w:val="18"/>
        </w:rPr>
      </w:pPr>
      <w:r w:rsidRPr="002A56E7">
        <w:rPr>
          <w:rFonts w:ascii="Times New Roman" w:hAnsi="Times New Roman" w:cs="Times New Roman"/>
          <w:sz w:val="24"/>
          <w:szCs w:val="24"/>
        </w:rPr>
        <w:t>2008/13694 sayılı Bakanlar Kurulu Kararı ile belirlenen göstergelere göre ödeme yapılır.</w:t>
      </w:r>
      <w:r w:rsidR="005D24A8" w:rsidRPr="002A56E7">
        <w:rPr>
          <w:rFonts w:ascii="Times New Roman" w:hAnsi="Times New Roman" w:cs="Times New Roman"/>
          <w:sz w:val="24"/>
          <w:szCs w:val="24"/>
        </w:rPr>
        <w:t xml:space="preserve"> Temsil tazminatı üniversitede sadece rektöre ödenir. </w:t>
      </w:r>
      <w:r w:rsidR="002A56E7" w:rsidRPr="002A56E7">
        <w:rPr>
          <w:rFonts w:ascii="Times New Roman" w:hAnsi="Times New Roman" w:cs="Times New Roman"/>
          <w:sz w:val="24"/>
          <w:szCs w:val="24"/>
        </w:rPr>
        <w:t>Akademik personele yapılan döner sermaye ödemelerinde 2547 sayılı Kanun’un 58/g hükmünden dolayı</w:t>
      </w:r>
      <w:r w:rsidR="00420B45">
        <w:rPr>
          <w:rFonts w:ascii="Times New Roman" w:hAnsi="Times New Roman" w:cs="Times New Roman"/>
          <w:sz w:val="24"/>
          <w:szCs w:val="24"/>
        </w:rPr>
        <w:t xml:space="preserve"> görev tazminatından</w:t>
      </w:r>
      <w:r w:rsidR="002A56E7" w:rsidRPr="002A56E7">
        <w:rPr>
          <w:rFonts w:ascii="Times New Roman" w:hAnsi="Times New Roman" w:cs="Times New Roman"/>
          <w:sz w:val="24"/>
          <w:szCs w:val="24"/>
        </w:rPr>
        <w:t xml:space="preserve"> mahsup işlemi yapılmaz. İdari personele (Genel Sekreter, İç Denetçi) yapılan </w:t>
      </w:r>
      <w:r w:rsidR="00A7549E">
        <w:rPr>
          <w:rFonts w:ascii="Times New Roman" w:hAnsi="Times New Roman" w:cs="Times New Roman"/>
          <w:sz w:val="24"/>
          <w:szCs w:val="24"/>
        </w:rPr>
        <w:t>ek ödeme ya</w:t>
      </w:r>
      <w:r w:rsidR="00FC7251">
        <w:rPr>
          <w:rFonts w:ascii="Times New Roman" w:hAnsi="Times New Roman" w:cs="Times New Roman"/>
          <w:sz w:val="24"/>
          <w:szCs w:val="24"/>
        </w:rPr>
        <w:t xml:space="preserve"> </w:t>
      </w:r>
      <w:r w:rsidR="00A7549E">
        <w:rPr>
          <w:rFonts w:ascii="Times New Roman" w:hAnsi="Times New Roman" w:cs="Times New Roman"/>
          <w:sz w:val="24"/>
          <w:szCs w:val="24"/>
        </w:rPr>
        <w:t xml:space="preserve">da </w:t>
      </w:r>
      <w:r w:rsidR="00420B45">
        <w:rPr>
          <w:rFonts w:ascii="Times New Roman" w:hAnsi="Times New Roman" w:cs="Times New Roman"/>
          <w:sz w:val="24"/>
          <w:szCs w:val="24"/>
        </w:rPr>
        <w:t xml:space="preserve">döner sermaye </w:t>
      </w:r>
      <w:r w:rsidR="006649C6">
        <w:rPr>
          <w:rFonts w:ascii="Times New Roman" w:hAnsi="Times New Roman" w:cs="Times New Roman"/>
          <w:sz w:val="24"/>
          <w:szCs w:val="24"/>
        </w:rPr>
        <w:t>ö</w:t>
      </w:r>
      <w:r w:rsidR="002A56E7" w:rsidRPr="002A56E7">
        <w:rPr>
          <w:rFonts w:ascii="Times New Roman" w:hAnsi="Times New Roman" w:cs="Times New Roman"/>
          <w:sz w:val="24"/>
          <w:szCs w:val="24"/>
        </w:rPr>
        <w:t>demelerinde görev tazminatından mahsup işlemi yapılır.</w:t>
      </w:r>
      <w:r w:rsidR="006113A6" w:rsidRPr="002A56E7">
        <w:rPr>
          <w:rFonts w:ascii="Times New Roman" w:hAnsi="Times New Roman" w:cs="Times New Roman"/>
          <w:sz w:val="24"/>
          <w:szCs w:val="24"/>
        </w:rPr>
        <w:t xml:space="preserve"> M</w:t>
      </w:r>
      <w:r w:rsidR="006113A6">
        <w:rPr>
          <w:rFonts w:ascii="Times New Roman" w:hAnsi="Times New Roman" w:cs="Times New Roman"/>
          <w:sz w:val="24"/>
          <w:szCs w:val="24"/>
        </w:rPr>
        <w:t>ahsup edilecek net tutar</w:t>
      </w:r>
      <w:r w:rsidR="006113A6" w:rsidRPr="002A56E7">
        <w:rPr>
          <w:rFonts w:ascii="Times New Roman" w:hAnsi="Times New Roman" w:cs="Times New Roman"/>
          <w:sz w:val="24"/>
          <w:szCs w:val="24"/>
        </w:rPr>
        <w:t xml:space="preserve"> </w:t>
      </w:r>
      <w:r w:rsidR="006113A6">
        <w:rPr>
          <w:rFonts w:ascii="Times New Roman" w:hAnsi="Times New Roman" w:cs="Times New Roman"/>
          <w:sz w:val="24"/>
          <w:szCs w:val="24"/>
        </w:rPr>
        <w:t xml:space="preserve">görev tazminatının </w:t>
      </w:r>
      <w:r w:rsidR="006113A6" w:rsidRPr="002A56E7">
        <w:rPr>
          <w:rFonts w:ascii="Times New Roman" w:hAnsi="Times New Roman" w:cs="Times New Roman"/>
          <w:sz w:val="24"/>
          <w:szCs w:val="24"/>
        </w:rPr>
        <w:t>%20'sini geçmesi halinde % 80'i asgari görev tazminatı olarak ödenir</w:t>
      </w:r>
      <w:r w:rsidR="00010856">
        <w:rPr>
          <w:rFonts w:ascii="Times New Roman" w:hAnsi="Times New Roman" w:cs="Times New Roman"/>
          <w:sz w:val="24"/>
          <w:szCs w:val="24"/>
        </w:rPr>
        <w:t>.</w:t>
      </w:r>
      <w:r w:rsidR="001F0EFB">
        <w:rPr>
          <w:rFonts w:ascii="Times New Roman" w:hAnsi="Times New Roman" w:cs="Times New Roman"/>
          <w:sz w:val="24"/>
          <w:szCs w:val="24"/>
        </w:rPr>
        <w:t xml:space="preserve"> </w:t>
      </w:r>
      <w:r w:rsidR="001F0EFB" w:rsidRPr="00C11F04">
        <w:rPr>
          <w:rFonts w:ascii="Times New Roman" w:hAnsi="Times New Roman" w:cs="Times New Roman"/>
          <w:sz w:val="24"/>
          <w:szCs w:val="18"/>
        </w:rPr>
        <w:t xml:space="preserve">Genel Sekreter yönetici katkı payı alıyorsa görev tazminatı %80 olarak ödenir. </w:t>
      </w:r>
    </w:p>
    <w:p w:rsidR="00010856" w:rsidRPr="002A56E7" w:rsidRDefault="00010856" w:rsidP="005A6164">
      <w:pPr>
        <w:jc w:val="both"/>
        <w:rPr>
          <w:rFonts w:ascii="Times New Roman" w:hAnsi="Times New Roman" w:cs="Times New Roman"/>
          <w:sz w:val="24"/>
          <w:szCs w:val="24"/>
        </w:rPr>
      </w:pPr>
      <w:r>
        <w:rPr>
          <w:rFonts w:ascii="Times New Roman" w:hAnsi="Times New Roman" w:cs="Times New Roman"/>
          <w:sz w:val="24"/>
          <w:szCs w:val="24"/>
        </w:rPr>
        <w:t>Hesaplama: Görev / Temsil Tazminatı Puanı x Katsayı</w:t>
      </w:r>
    </w:p>
    <w:p w:rsidR="00FC435D" w:rsidRPr="00575DB7" w:rsidRDefault="00186BBC" w:rsidP="00DE7576">
      <w:pPr>
        <w:jc w:val="both"/>
        <w:rPr>
          <w:rFonts w:ascii="Times New Roman" w:hAnsi="Times New Roman" w:cs="Times New Roman"/>
          <w:b/>
          <w:sz w:val="24"/>
          <w:szCs w:val="24"/>
        </w:rPr>
      </w:pPr>
      <w:r>
        <w:rPr>
          <w:rFonts w:ascii="Times New Roman" w:hAnsi="Times New Roman" w:cs="Times New Roman"/>
          <w:b/>
          <w:sz w:val="24"/>
          <w:szCs w:val="24"/>
        </w:rPr>
        <w:t xml:space="preserve">2.13. </w:t>
      </w:r>
      <w:r w:rsidR="00080C4B" w:rsidRPr="00575DB7">
        <w:rPr>
          <w:rFonts w:ascii="Times New Roman" w:hAnsi="Times New Roman" w:cs="Times New Roman"/>
          <w:b/>
          <w:sz w:val="24"/>
          <w:szCs w:val="24"/>
        </w:rPr>
        <w:t>Dil Tazminatı</w:t>
      </w:r>
    </w:p>
    <w:p w:rsidR="003315EA" w:rsidRDefault="003315EA" w:rsidP="00DE7576">
      <w:pPr>
        <w:jc w:val="both"/>
        <w:rPr>
          <w:rFonts w:ascii="Times New Roman" w:hAnsi="Times New Roman" w:cs="Times New Roman"/>
          <w:sz w:val="24"/>
          <w:szCs w:val="24"/>
        </w:rPr>
      </w:pPr>
      <w:r>
        <w:rPr>
          <w:rFonts w:ascii="Times New Roman" w:hAnsi="Times New Roman" w:cs="Times New Roman"/>
          <w:sz w:val="24"/>
          <w:szCs w:val="24"/>
        </w:rPr>
        <w:t>Yabancı dil tazminatından yararlanan personele ödenen miktarı gösterir.</w:t>
      </w:r>
    </w:p>
    <w:p w:rsidR="00B521BE" w:rsidRPr="00C11F04" w:rsidRDefault="00A7549E" w:rsidP="00595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ÖSYM tarafından yapılan </w:t>
      </w:r>
      <w:r w:rsidR="003315EA">
        <w:rPr>
          <w:rFonts w:ascii="Times New Roman" w:hAnsi="Times New Roman" w:cs="Times New Roman"/>
          <w:sz w:val="24"/>
          <w:szCs w:val="24"/>
        </w:rPr>
        <w:t xml:space="preserve">e-YDS (Elektronik Yabancı Dil Sınavı) ve </w:t>
      </w:r>
      <w:r w:rsidR="003A2F22">
        <w:rPr>
          <w:rFonts w:ascii="Times New Roman" w:hAnsi="Times New Roman" w:cs="Times New Roman"/>
          <w:sz w:val="24"/>
          <w:szCs w:val="24"/>
        </w:rPr>
        <w:t>YDS</w:t>
      </w:r>
      <w:r w:rsidR="003315EA">
        <w:rPr>
          <w:rFonts w:ascii="Times New Roman" w:hAnsi="Times New Roman" w:cs="Times New Roman"/>
          <w:sz w:val="24"/>
          <w:szCs w:val="24"/>
        </w:rPr>
        <w:t xml:space="preserve"> </w:t>
      </w:r>
      <w:r w:rsidR="003A2F22">
        <w:rPr>
          <w:rFonts w:ascii="Times New Roman" w:hAnsi="Times New Roman" w:cs="Times New Roman"/>
          <w:sz w:val="24"/>
          <w:szCs w:val="24"/>
        </w:rPr>
        <w:t>(</w:t>
      </w:r>
      <w:r w:rsidR="003315EA">
        <w:rPr>
          <w:rFonts w:ascii="Times New Roman" w:hAnsi="Times New Roman" w:cs="Times New Roman"/>
          <w:sz w:val="24"/>
          <w:szCs w:val="24"/>
        </w:rPr>
        <w:t xml:space="preserve">Yabancı Dil Sınavı) sınavlarına girerek 70 ve üzerinde puan alanlar </w:t>
      </w:r>
      <w:r w:rsidR="00B521BE">
        <w:rPr>
          <w:rFonts w:ascii="Times New Roman" w:hAnsi="Times New Roman" w:cs="Times New Roman"/>
          <w:sz w:val="24"/>
          <w:szCs w:val="24"/>
        </w:rPr>
        <w:t xml:space="preserve">dil tazminatından </w:t>
      </w:r>
      <w:r w:rsidR="00B521BE" w:rsidRPr="00575DB7">
        <w:rPr>
          <w:rFonts w:ascii="Times New Roman" w:hAnsi="Times New Roman" w:cs="Times New Roman"/>
          <w:sz w:val="24"/>
          <w:szCs w:val="24"/>
        </w:rPr>
        <w:t xml:space="preserve">yararlanmaktadır. </w:t>
      </w:r>
      <w:bookmarkStart w:id="7" w:name="_Hlk120621677"/>
      <w:r w:rsidR="00C70269" w:rsidRPr="00C11F04">
        <w:rPr>
          <w:rFonts w:ascii="TimesNewRomanPS-BoldMT" w:hAnsi="TimesNewRomanPS-BoldMT" w:cs="TimesNewRomanPS-BoldMT"/>
          <w:bCs/>
          <w:sz w:val="24"/>
          <w:szCs w:val="24"/>
        </w:rPr>
        <w:t>Yabancı Dil Bilgisi Seviye Belirleme Usul ve Esasları</w:t>
      </w:r>
      <w:r w:rsidR="005951A5" w:rsidRPr="00C11F04">
        <w:rPr>
          <w:rFonts w:ascii="TimesNewRomanPS-BoldMT" w:hAnsi="TimesNewRomanPS-BoldMT" w:cs="TimesNewRomanPS-BoldMT"/>
          <w:bCs/>
          <w:sz w:val="24"/>
          <w:szCs w:val="24"/>
        </w:rPr>
        <w:t xml:space="preserve"> </w:t>
      </w:r>
      <w:r w:rsidR="00C70269" w:rsidRPr="00C11F04">
        <w:rPr>
          <w:rFonts w:ascii="TimesNewRomanPS-BoldMT" w:hAnsi="TimesNewRomanPS-BoldMT" w:cs="TimesNewRomanPS-BoldMT"/>
          <w:bCs/>
          <w:sz w:val="24"/>
          <w:szCs w:val="24"/>
        </w:rPr>
        <w:t>Hakkında Yönetmelik</w:t>
      </w:r>
      <w:r w:rsidR="00C70269" w:rsidRPr="00C11F04">
        <w:rPr>
          <w:rFonts w:ascii="TimesNewRomanPSMT" w:hAnsi="TimesNewRomanPSMT" w:cs="TimesNewRomanPSMT"/>
          <w:sz w:val="24"/>
          <w:szCs w:val="24"/>
        </w:rPr>
        <w:t xml:space="preserve">te sadece </w:t>
      </w:r>
      <w:r w:rsidR="00C70269" w:rsidRPr="00C11F04">
        <w:rPr>
          <w:rFonts w:ascii="TimesNewRomanPS-BoldMT" w:hAnsi="TimesNewRomanPS-BoldMT" w:cs="TimesNewRomanPS-BoldMT"/>
          <w:bCs/>
          <w:sz w:val="24"/>
          <w:szCs w:val="24"/>
        </w:rPr>
        <w:t>"Yabancı Dil Bilgisi Seviye Tespit (YDS) Sınavı"</w:t>
      </w:r>
      <w:r w:rsidR="00C70269" w:rsidRPr="00C11F04">
        <w:rPr>
          <w:rFonts w:ascii="TimesNewRomanPSMT" w:hAnsi="TimesNewRomanPSMT" w:cs="TimesNewRomanPSMT"/>
          <w:sz w:val="24"/>
          <w:szCs w:val="24"/>
        </w:rPr>
        <w:t>ndan</w:t>
      </w:r>
      <w:r w:rsidR="005951A5" w:rsidRPr="00C11F04">
        <w:rPr>
          <w:rFonts w:ascii="TimesNewRomanPSMT" w:hAnsi="TimesNewRomanPSMT" w:cs="TimesNewRomanPSMT"/>
          <w:sz w:val="24"/>
          <w:szCs w:val="24"/>
        </w:rPr>
        <w:t xml:space="preserve"> </w:t>
      </w:r>
      <w:r w:rsidR="00C70269" w:rsidRPr="00C11F04">
        <w:rPr>
          <w:rFonts w:ascii="TimesNewRomanPSMT" w:hAnsi="TimesNewRomanPSMT" w:cs="TimesNewRomanPSMT"/>
          <w:sz w:val="24"/>
          <w:szCs w:val="24"/>
        </w:rPr>
        <w:t>bahsedilmiş</w:t>
      </w:r>
      <w:r w:rsidR="005951A5" w:rsidRPr="00C11F04">
        <w:rPr>
          <w:rFonts w:ascii="Times New Roman" w:hAnsi="Times New Roman" w:cs="Times New Roman"/>
          <w:sz w:val="24"/>
          <w:szCs w:val="24"/>
        </w:rPr>
        <w:t xml:space="preserve"> olması nedeniyle </w:t>
      </w:r>
      <w:r w:rsidR="00DA762E" w:rsidRPr="00C11F04">
        <w:rPr>
          <w:rFonts w:ascii="Times New Roman" w:hAnsi="Times New Roman" w:cs="Times New Roman"/>
          <w:sz w:val="24"/>
          <w:szCs w:val="24"/>
        </w:rPr>
        <w:t>TOEFL, İLLTS, ÜDS sonuçlarına göre ödeme yapılmamaktadır.</w:t>
      </w:r>
    </w:p>
    <w:bookmarkEnd w:id="7"/>
    <w:tbl>
      <w:tblPr>
        <w:tblStyle w:val="TabloKlavuzu"/>
        <w:tblW w:w="0" w:type="auto"/>
        <w:tblLook w:val="04A0" w:firstRow="1" w:lastRow="0" w:firstColumn="1" w:lastColumn="0" w:noHBand="0" w:noVBand="1"/>
      </w:tblPr>
      <w:tblGrid>
        <w:gridCol w:w="2943"/>
        <w:gridCol w:w="1276"/>
        <w:gridCol w:w="1307"/>
        <w:gridCol w:w="1843"/>
        <w:gridCol w:w="1843"/>
      </w:tblGrid>
      <w:tr w:rsidR="00B521BE" w:rsidRPr="00575DB7" w:rsidTr="00575DB7">
        <w:tc>
          <w:tcPr>
            <w:tcW w:w="2943" w:type="dxa"/>
            <w:vMerge w:val="restart"/>
          </w:tcPr>
          <w:p w:rsidR="00B521BE" w:rsidRPr="00575DB7" w:rsidRDefault="00B521BE" w:rsidP="007A6F61">
            <w:pPr>
              <w:jc w:val="both"/>
              <w:rPr>
                <w:rFonts w:ascii="Times New Roman" w:hAnsi="Times New Roman" w:cs="Times New Roman"/>
                <w:sz w:val="24"/>
              </w:rPr>
            </w:pPr>
          </w:p>
        </w:tc>
        <w:tc>
          <w:tcPr>
            <w:tcW w:w="2583" w:type="dxa"/>
            <w:gridSpan w:val="2"/>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A</w:t>
            </w:r>
          </w:p>
        </w:tc>
        <w:tc>
          <w:tcPr>
            <w:tcW w:w="1843" w:type="dxa"/>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B</w:t>
            </w:r>
          </w:p>
        </w:tc>
        <w:tc>
          <w:tcPr>
            <w:tcW w:w="1843" w:type="dxa"/>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C</w:t>
            </w:r>
          </w:p>
        </w:tc>
      </w:tr>
      <w:tr w:rsidR="00B521BE" w:rsidRPr="00575DB7" w:rsidTr="00575DB7">
        <w:tc>
          <w:tcPr>
            <w:tcW w:w="2943" w:type="dxa"/>
            <w:vMerge/>
          </w:tcPr>
          <w:p w:rsidR="00B521BE" w:rsidRPr="00575DB7" w:rsidRDefault="00B521BE" w:rsidP="007A6F61">
            <w:pPr>
              <w:jc w:val="both"/>
              <w:rPr>
                <w:rFonts w:ascii="Times New Roman" w:hAnsi="Times New Roman" w:cs="Times New Roman"/>
                <w:sz w:val="24"/>
              </w:rPr>
            </w:pPr>
          </w:p>
        </w:tc>
        <w:tc>
          <w:tcPr>
            <w:tcW w:w="1276" w:type="dxa"/>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96-100</w:t>
            </w:r>
          </w:p>
        </w:tc>
        <w:tc>
          <w:tcPr>
            <w:tcW w:w="1307" w:type="dxa"/>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90-95</w:t>
            </w:r>
          </w:p>
        </w:tc>
        <w:tc>
          <w:tcPr>
            <w:tcW w:w="1843" w:type="dxa"/>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80-89</w:t>
            </w:r>
          </w:p>
        </w:tc>
        <w:tc>
          <w:tcPr>
            <w:tcW w:w="1843" w:type="dxa"/>
          </w:tcPr>
          <w:p w:rsidR="00B521BE" w:rsidRPr="00575DB7" w:rsidRDefault="00B521BE" w:rsidP="00B521BE">
            <w:pPr>
              <w:jc w:val="center"/>
              <w:rPr>
                <w:rFonts w:ascii="Times New Roman" w:hAnsi="Times New Roman" w:cs="Times New Roman"/>
                <w:sz w:val="24"/>
              </w:rPr>
            </w:pPr>
            <w:r w:rsidRPr="00575DB7">
              <w:rPr>
                <w:rFonts w:ascii="Times New Roman" w:hAnsi="Times New Roman" w:cs="Times New Roman"/>
                <w:sz w:val="24"/>
              </w:rPr>
              <w:t>70-89</w:t>
            </w:r>
          </w:p>
        </w:tc>
      </w:tr>
      <w:tr w:rsidR="00B521BE" w:rsidRPr="00575DB7" w:rsidTr="00575DB7">
        <w:tc>
          <w:tcPr>
            <w:tcW w:w="2943" w:type="dxa"/>
          </w:tcPr>
          <w:p w:rsidR="00B521BE" w:rsidRPr="00575DB7" w:rsidRDefault="00B521BE" w:rsidP="007A6F61">
            <w:pPr>
              <w:jc w:val="both"/>
              <w:rPr>
                <w:rFonts w:ascii="Times New Roman" w:hAnsi="Times New Roman" w:cs="Times New Roman"/>
                <w:sz w:val="24"/>
              </w:rPr>
            </w:pPr>
            <w:r w:rsidRPr="00575DB7">
              <w:rPr>
                <w:rFonts w:ascii="Times New Roman" w:hAnsi="Times New Roman" w:cs="Times New Roman"/>
                <w:sz w:val="24"/>
              </w:rPr>
              <w:t xml:space="preserve">Yabancı dil bilgisinden </w:t>
            </w:r>
            <w:r w:rsidRPr="00575DB7">
              <w:rPr>
                <w:rFonts w:ascii="Times New Roman" w:hAnsi="Times New Roman" w:cs="Times New Roman"/>
                <w:sz w:val="24"/>
              </w:rPr>
              <w:lastRenderedPageBreak/>
              <w:t>yararlanılanlar için</w:t>
            </w:r>
          </w:p>
        </w:tc>
        <w:tc>
          <w:tcPr>
            <w:tcW w:w="1276"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lastRenderedPageBreak/>
              <w:t>1200</w:t>
            </w:r>
          </w:p>
        </w:tc>
        <w:tc>
          <w:tcPr>
            <w:tcW w:w="1307"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900</w:t>
            </w:r>
          </w:p>
        </w:tc>
        <w:tc>
          <w:tcPr>
            <w:tcW w:w="1843"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600</w:t>
            </w:r>
          </w:p>
        </w:tc>
        <w:tc>
          <w:tcPr>
            <w:tcW w:w="1843"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300</w:t>
            </w:r>
          </w:p>
        </w:tc>
      </w:tr>
      <w:tr w:rsidR="00B521BE" w:rsidRPr="00575DB7" w:rsidTr="00575DB7">
        <w:tc>
          <w:tcPr>
            <w:tcW w:w="2943" w:type="dxa"/>
          </w:tcPr>
          <w:p w:rsidR="00B521BE" w:rsidRPr="00575DB7" w:rsidRDefault="00B521BE" w:rsidP="007A6F61">
            <w:pPr>
              <w:jc w:val="both"/>
              <w:rPr>
                <w:rFonts w:ascii="Times New Roman" w:hAnsi="Times New Roman" w:cs="Times New Roman"/>
                <w:sz w:val="24"/>
              </w:rPr>
            </w:pPr>
            <w:r w:rsidRPr="00575DB7">
              <w:rPr>
                <w:rFonts w:ascii="Times New Roman" w:hAnsi="Times New Roman" w:cs="Times New Roman"/>
                <w:sz w:val="24"/>
              </w:rPr>
              <w:lastRenderedPageBreak/>
              <w:t>Diğer Personele bildiği her dil için</w:t>
            </w:r>
          </w:p>
        </w:tc>
        <w:tc>
          <w:tcPr>
            <w:tcW w:w="1276"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750</w:t>
            </w:r>
          </w:p>
        </w:tc>
        <w:tc>
          <w:tcPr>
            <w:tcW w:w="1307"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750</w:t>
            </w:r>
          </w:p>
        </w:tc>
        <w:tc>
          <w:tcPr>
            <w:tcW w:w="1843"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500</w:t>
            </w:r>
          </w:p>
        </w:tc>
        <w:tc>
          <w:tcPr>
            <w:tcW w:w="1843" w:type="dxa"/>
          </w:tcPr>
          <w:p w:rsidR="00B521BE" w:rsidRPr="00575DB7" w:rsidRDefault="00B521BE" w:rsidP="00575DB7">
            <w:pPr>
              <w:jc w:val="center"/>
              <w:rPr>
                <w:rFonts w:ascii="Times New Roman" w:hAnsi="Times New Roman" w:cs="Times New Roman"/>
                <w:sz w:val="24"/>
              </w:rPr>
            </w:pPr>
            <w:r w:rsidRPr="00575DB7">
              <w:rPr>
                <w:rFonts w:ascii="Times New Roman" w:hAnsi="Times New Roman" w:cs="Times New Roman"/>
                <w:sz w:val="24"/>
              </w:rPr>
              <w:t>250</w:t>
            </w:r>
          </w:p>
        </w:tc>
      </w:tr>
    </w:tbl>
    <w:p w:rsidR="00DE7576" w:rsidRDefault="00DE7576" w:rsidP="007A6F61">
      <w:pPr>
        <w:jc w:val="both"/>
        <w:rPr>
          <w:rFonts w:ascii="Times New Roman" w:hAnsi="Times New Roman" w:cs="Times New Roman"/>
          <w:b/>
          <w:sz w:val="24"/>
        </w:rPr>
      </w:pPr>
    </w:p>
    <w:p w:rsidR="00AC4B01" w:rsidRDefault="00D02813" w:rsidP="007A6F61">
      <w:pPr>
        <w:jc w:val="both"/>
        <w:rPr>
          <w:rFonts w:ascii="Times New Roman" w:hAnsi="Times New Roman" w:cs="Times New Roman"/>
          <w:sz w:val="24"/>
          <w:szCs w:val="24"/>
        </w:rPr>
      </w:pPr>
      <w:r w:rsidRPr="001D37DB">
        <w:rPr>
          <w:rFonts w:ascii="Times New Roman" w:hAnsi="Times New Roman" w:cs="Times New Roman"/>
          <w:sz w:val="24"/>
          <w:szCs w:val="24"/>
        </w:rPr>
        <w:t xml:space="preserve">Tabloda belirtilen gösterge rakamlarının memur aylık katsayısı ile çarpımı sonucu bulunacak miktarda yabancı dil tazminatı ödenir. Personelin yabancı dil bilgisinden görevinde yararlanıp yararlanılmadığı ita amirlerinden alınacak bir onayla belirlenir. Akademik personelin yabancı dil bilgisinden yararlanıldığı kabul edildiği için onay alınmıyor. </w:t>
      </w:r>
      <w:bookmarkStart w:id="8" w:name="_Hlk120621582"/>
      <w:r w:rsidR="00DA762E" w:rsidRPr="00C11F04">
        <w:rPr>
          <w:rFonts w:ascii="Times New Roman" w:hAnsi="Times New Roman" w:cs="Times New Roman"/>
          <w:sz w:val="24"/>
          <w:szCs w:val="24"/>
        </w:rPr>
        <w:t>Öğretmen ve Mütercim Tercüman kadrosunda olanlar için de onaya gerek yok</w:t>
      </w:r>
      <w:bookmarkEnd w:id="8"/>
      <w:r w:rsidR="00DA762E" w:rsidRPr="00C11F04">
        <w:rPr>
          <w:rFonts w:ascii="Times New Roman" w:hAnsi="Times New Roman" w:cs="Times New Roman"/>
          <w:sz w:val="24"/>
          <w:szCs w:val="24"/>
        </w:rPr>
        <w:t xml:space="preserve">. </w:t>
      </w:r>
      <w:r w:rsidRPr="00C11F04">
        <w:rPr>
          <w:rFonts w:ascii="Times New Roman" w:hAnsi="Times New Roman" w:cs="Times New Roman"/>
          <w:sz w:val="24"/>
          <w:szCs w:val="24"/>
        </w:rPr>
        <w:t xml:space="preserve">İdari personel </w:t>
      </w:r>
      <w:r w:rsidRPr="001D37DB">
        <w:rPr>
          <w:rFonts w:ascii="Times New Roman" w:hAnsi="Times New Roman" w:cs="Times New Roman"/>
          <w:sz w:val="24"/>
          <w:szCs w:val="24"/>
        </w:rPr>
        <w:t xml:space="preserve">için onay alınmazsa </w:t>
      </w:r>
      <w:r w:rsidR="0090407A" w:rsidRPr="001D37DB">
        <w:rPr>
          <w:rFonts w:ascii="Times New Roman" w:hAnsi="Times New Roman" w:cs="Times New Roman"/>
          <w:sz w:val="24"/>
          <w:szCs w:val="24"/>
        </w:rPr>
        <w:t>düşük ödeme yapılacağından dolayı, onay alınarak yabancı dil bilgisinden yararlanılanlar grubundan ödeme yapılabilir. Sınavlar</w:t>
      </w:r>
      <w:r w:rsidRPr="001D37DB">
        <w:rPr>
          <w:rFonts w:ascii="Times New Roman" w:hAnsi="Times New Roman" w:cs="Times New Roman"/>
          <w:sz w:val="24"/>
          <w:szCs w:val="24"/>
        </w:rPr>
        <w:t xml:space="preserve"> yapıldığı tarihten itibaren beş yıl süreyle geçerlidir. Bu sürenin bitiminde yabancı dil seviyeleri bir alt düzeye</w:t>
      </w:r>
      <w:r w:rsidR="00220EF7" w:rsidRPr="001D37DB">
        <w:rPr>
          <w:rFonts w:ascii="Times New Roman" w:hAnsi="Times New Roman" w:cs="Times New Roman"/>
          <w:sz w:val="24"/>
          <w:szCs w:val="24"/>
        </w:rPr>
        <w:t xml:space="preserve"> iner. Tabloda görülen A düzeyindeki iki ayrı gösterge puanlarına sahip olanlarda beş yıl sonra B düzeyine iner. </w:t>
      </w:r>
      <w:r w:rsidRPr="001D37DB">
        <w:rPr>
          <w:rFonts w:ascii="Times New Roman" w:hAnsi="Times New Roman" w:cs="Times New Roman"/>
          <w:sz w:val="24"/>
          <w:szCs w:val="24"/>
        </w:rPr>
        <w:t>C düzeyinde olanların yabancı dil tazminatları kesilir.</w:t>
      </w:r>
      <w:r w:rsidR="00220EF7" w:rsidRPr="001D37DB">
        <w:rPr>
          <w:rFonts w:ascii="Times New Roman" w:hAnsi="Times New Roman" w:cs="Times New Roman"/>
          <w:sz w:val="24"/>
          <w:szCs w:val="24"/>
        </w:rPr>
        <w:t xml:space="preserve"> Farklı dillere ait yararlanabilecek puanı olanlara toplam puan üzerinden ödeme yapılır. </w:t>
      </w:r>
      <w:r w:rsidRPr="001D37DB">
        <w:rPr>
          <w:rFonts w:ascii="Times New Roman" w:hAnsi="Times New Roman" w:cs="Times New Roman"/>
          <w:sz w:val="24"/>
          <w:szCs w:val="24"/>
        </w:rPr>
        <w:t xml:space="preserve"> Aynı dil için birden fazla sınava katılanlara, en yüksek seviye esas alınarak yabancı dil tazminatı ödenir.</w:t>
      </w:r>
      <w:r w:rsidR="00A215B0" w:rsidRPr="001D37DB">
        <w:rPr>
          <w:rFonts w:ascii="Times New Roman" w:hAnsi="Times New Roman" w:cs="Times New Roman"/>
          <w:sz w:val="24"/>
          <w:szCs w:val="24"/>
        </w:rPr>
        <w:t xml:space="preserve"> Personel sınav sonuçları açıklandıktan sonra </w:t>
      </w:r>
      <w:r w:rsidR="001D37DB">
        <w:rPr>
          <w:rFonts w:ascii="Times New Roman" w:hAnsi="Times New Roman" w:cs="Times New Roman"/>
          <w:sz w:val="24"/>
          <w:szCs w:val="24"/>
        </w:rPr>
        <w:t>belgesi</w:t>
      </w:r>
      <w:r w:rsidR="00A215B0" w:rsidRPr="001D37DB">
        <w:rPr>
          <w:rFonts w:ascii="Times New Roman" w:hAnsi="Times New Roman" w:cs="Times New Roman"/>
          <w:sz w:val="24"/>
          <w:szCs w:val="24"/>
        </w:rPr>
        <w:t xml:space="preserve"> ile birlikte birimine başvuru yaparak</w:t>
      </w:r>
      <w:r w:rsidRPr="001D37DB">
        <w:rPr>
          <w:rFonts w:ascii="Times New Roman" w:hAnsi="Times New Roman" w:cs="Times New Roman"/>
          <w:sz w:val="24"/>
          <w:szCs w:val="24"/>
        </w:rPr>
        <w:t xml:space="preserve"> sınavın yapıldığı tarihi takip eden aybaşından itibaren </w:t>
      </w:r>
      <w:r w:rsidR="00A215B0" w:rsidRPr="001D37DB">
        <w:rPr>
          <w:rFonts w:ascii="Times New Roman" w:hAnsi="Times New Roman" w:cs="Times New Roman"/>
          <w:sz w:val="24"/>
          <w:szCs w:val="24"/>
        </w:rPr>
        <w:t>ödemeden yararlanabilir.</w:t>
      </w:r>
      <w:r w:rsidRPr="001D37DB">
        <w:rPr>
          <w:rFonts w:ascii="Times New Roman" w:hAnsi="Times New Roman" w:cs="Times New Roman"/>
          <w:sz w:val="24"/>
          <w:szCs w:val="24"/>
        </w:rPr>
        <w:t xml:space="preserve"> </w:t>
      </w:r>
    </w:p>
    <w:p w:rsidR="00010856" w:rsidRDefault="00010856" w:rsidP="007A6F61">
      <w:pPr>
        <w:jc w:val="both"/>
        <w:rPr>
          <w:rFonts w:ascii="Times New Roman" w:hAnsi="Times New Roman" w:cs="Times New Roman"/>
          <w:sz w:val="24"/>
          <w:szCs w:val="24"/>
        </w:rPr>
      </w:pPr>
      <w:r>
        <w:rPr>
          <w:rFonts w:ascii="Times New Roman" w:hAnsi="Times New Roman" w:cs="Times New Roman"/>
          <w:sz w:val="24"/>
          <w:szCs w:val="24"/>
        </w:rPr>
        <w:t>Hesaplama: Yabancı Dil Puanı Göstergesi x Katsayı</w:t>
      </w:r>
    </w:p>
    <w:p w:rsidR="00D33012" w:rsidRPr="00907205" w:rsidRDefault="00186BBC" w:rsidP="007A6F61">
      <w:pPr>
        <w:jc w:val="both"/>
        <w:rPr>
          <w:rFonts w:ascii="Times New Roman" w:hAnsi="Times New Roman" w:cs="Times New Roman"/>
          <w:b/>
          <w:sz w:val="24"/>
          <w:szCs w:val="24"/>
        </w:rPr>
      </w:pPr>
      <w:r>
        <w:rPr>
          <w:rFonts w:ascii="Times New Roman" w:hAnsi="Times New Roman" w:cs="Times New Roman"/>
          <w:b/>
          <w:sz w:val="24"/>
          <w:szCs w:val="24"/>
        </w:rPr>
        <w:t xml:space="preserve">2.14. </w:t>
      </w:r>
      <w:r w:rsidR="00D33012" w:rsidRPr="00907205">
        <w:rPr>
          <w:rFonts w:ascii="Times New Roman" w:hAnsi="Times New Roman" w:cs="Times New Roman"/>
          <w:b/>
          <w:sz w:val="24"/>
          <w:szCs w:val="24"/>
        </w:rPr>
        <w:t>Toplu Sözleşme İkramiyesi</w:t>
      </w:r>
    </w:p>
    <w:p w:rsidR="00D33012" w:rsidRDefault="00D33012" w:rsidP="007A6F61">
      <w:pPr>
        <w:jc w:val="both"/>
        <w:rPr>
          <w:rFonts w:ascii="Times New Roman" w:hAnsi="Times New Roman" w:cs="Times New Roman"/>
          <w:color w:val="000000"/>
          <w:sz w:val="24"/>
          <w:szCs w:val="24"/>
        </w:rPr>
      </w:pPr>
      <w:r w:rsidRPr="00E976E7">
        <w:rPr>
          <w:rFonts w:ascii="Times New Roman" w:hAnsi="Times New Roman" w:cs="Times New Roman"/>
          <w:color w:val="000000"/>
          <w:sz w:val="24"/>
          <w:szCs w:val="24"/>
        </w:rPr>
        <w:t xml:space="preserve">Sendika üyesi olup, maaşından üyelik ödentisi kesilen kamu görevlilerine ocak, nisan, temmuz ve ekim aylarında maaşları ile birlikte ödenen miktardır. </w:t>
      </w:r>
      <w:r w:rsidR="00324B79" w:rsidRPr="00064A27">
        <w:rPr>
          <w:rFonts w:ascii="Times New Roman" w:hAnsi="Times New Roman" w:cs="Times New Roman"/>
          <w:sz w:val="24"/>
          <w:szCs w:val="24"/>
        </w:rPr>
        <w:t>Toplu Sözleşme ile belirlenen</w:t>
      </w:r>
      <w:r w:rsidRPr="00064A27">
        <w:rPr>
          <w:rFonts w:ascii="Times New Roman" w:hAnsi="Times New Roman" w:cs="Times New Roman"/>
          <w:sz w:val="24"/>
          <w:szCs w:val="24"/>
        </w:rPr>
        <w:t xml:space="preserve"> gösterge rakamının </w:t>
      </w:r>
      <w:r w:rsidRPr="00E976E7">
        <w:rPr>
          <w:rFonts w:ascii="Times New Roman" w:hAnsi="Times New Roman" w:cs="Times New Roman"/>
          <w:color w:val="000000"/>
          <w:sz w:val="24"/>
          <w:szCs w:val="24"/>
        </w:rPr>
        <w:t>memur aylık katsayısıyla çarpımı sonucunda</w:t>
      </w:r>
      <w:r w:rsidR="0016301C" w:rsidRPr="00E976E7">
        <w:rPr>
          <w:rFonts w:ascii="Times New Roman" w:hAnsi="Times New Roman" w:cs="Times New Roman"/>
          <w:color w:val="000000"/>
          <w:sz w:val="24"/>
          <w:szCs w:val="24"/>
        </w:rPr>
        <w:t xml:space="preserve"> bulunur.</w:t>
      </w:r>
    </w:p>
    <w:p w:rsidR="00642F97" w:rsidRPr="00C11F04" w:rsidRDefault="00642F97" w:rsidP="007A6F61">
      <w:pPr>
        <w:jc w:val="both"/>
        <w:rPr>
          <w:rFonts w:ascii="Times New Roman" w:hAnsi="Times New Roman" w:cs="Times New Roman"/>
          <w:sz w:val="24"/>
          <w:szCs w:val="24"/>
        </w:rPr>
      </w:pPr>
      <w:bookmarkStart w:id="9" w:name="_Hlk120623356"/>
      <w:r w:rsidRPr="00C11F04">
        <w:rPr>
          <w:rFonts w:ascii="Times New Roman" w:hAnsi="Times New Roman" w:cs="Times New Roman"/>
          <w:sz w:val="24"/>
          <w:szCs w:val="24"/>
        </w:rPr>
        <w:t>Damga vergisi hariç herhangi bir vergi ve kesintiye tabi tutulmaz.</w:t>
      </w:r>
    </w:p>
    <w:bookmarkEnd w:id="9"/>
    <w:p w:rsidR="0016301C" w:rsidRDefault="0016301C" w:rsidP="007A6F61">
      <w:pPr>
        <w:jc w:val="both"/>
        <w:rPr>
          <w:rFonts w:ascii="Times New Roman" w:hAnsi="Times New Roman" w:cs="Times New Roman"/>
          <w:color w:val="000000"/>
          <w:sz w:val="24"/>
          <w:szCs w:val="24"/>
        </w:rPr>
      </w:pPr>
      <w:r w:rsidRPr="00E976E7">
        <w:rPr>
          <w:rFonts w:ascii="Times New Roman" w:hAnsi="Times New Roman" w:cs="Times New Roman"/>
          <w:color w:val="000000"/>
          <w:sz w:val="24"/>
          <w:szCs w:val="24"/>
        </w:rPr>
        <w:t>375 sayılı Kanun Hükmünde Kararname Ek Madde 4 ve Kamu Görevlileri Hakem Kurulu Kararı gereği ödeme yapılmaktadır.</w:t>
      </w:r>
    </w:p>
    <w:p w:rsidR="0010552D" w:rsidRPr="006824AB" w:rsidRDefault="0010552D" w:rsidP="007A6F61">
      <w:pPr>
        <w:jc w:val="both"/>
        <w:rPr>
          <w:rFonts w:ascii="Times New Roman" w:hAnsi="Times New Roman" w:cs="Times New Roman"/>
          <w:sz w:val="24"/>
          <w:szCs w:val="24"/>
        </w:rPr>
      </w:pPr>
      <w:r w:rsidRPr="006824AB">
        <w:rPr>
          <w:rFonts w:ascii="Times New Roman" w:hAnsi="Times New Roman" w:cs="Times New Roman"/>
          <w:sz w:val="24"/>
          <w:szCs w:val="24"/>
        </w:rPr>
        <w:t>Aday Memurlar</w:t>
      </w:r>
      <w:r w:rsidR="009A0604" w:rsidRPr="006824AB">
        <w:rPr>
          <w:rFonts w:ascii="Times New Roman" w:hAnsi="Times New Roman" w:cs="Times New Roman"/>
          <w:sz w:val="24"/>
          <w:szCs w:val="24"/>
        </w:rPr>
        <w:t>da sendika üyesi</w:t>
      </w:r>
      <w:r w:rsidRPr="006824AB">
        <w:rPr>
          <w:rFonts w:ascii="Times New Roman" w:hAnsi="Times New Roman" w:cs="Times New Roman"/>
          <w:sz w:val="24"/>
          <w:szCs w:val="24"/>
        </w:rPr>
        <w:t xml:space="preserve"> ola</w:t>
      </w:r>
      <w:r w:rsidR="007B1AB2" w:rsidRPr="006824AB">
        <w:rPr>
          <w:rFonts w:ascii="Times New Roman" w:hAnsi="Times New Roman" w:cs="Times New Roman"/>
          <w:sz w:val="24"/>
          <w:szCs w:val="24"/>
        </w:rPr>
        <w:t>rak bu uygulamadan faydalanabilirler.</w:t>
      </w:r>
      <w:r w:rsidRPr="006824AB">
        <w:rPr>
          <w:rFonts w:ascii="Times New Roman" w:hAnsi="Times New Roman" w:cs="Times New Roman"/>
          <w:sz w:val="24"/>
          <w:szCs w:val="24"/>
        </w:rPr>
        <w:t xml:space="preserve"> </w:t>
      </w:r>
    </w:p>
    <w:p w:rsidR="00010856" w:rsidRDefault="00010856" w:rsidP="007A6F6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Hesaplama: </w:t>
      </w:r>
      <w:r w:rsidR="00324B79">
        <w:rPr>
          <w:rFonts w:ascii="Times New Roman" w:hAnsi="Times New Roman" w:cs="Times New Roman"/>
          <w:color w:val="000000"/>
          <w:sz w:val="24"/>
          <w:szCs w:val="24"/>
        </w:rPr>
        <w:t>Gösterge</w:t>
      </w:r>
      <w:r>
        <w:rPr>
          <w:rFonts w:ascii="Times New Roman" w:hAnsi="Times New Roman" w:cs="Times New Roman"/>
          <w:color w:val="000000"/>
          <w:sz w:val="24"/>
          <w:szCs w:val="24"/>
        </w:rPr>
        <w:t xml:space="preserve"> x Katsayı</w:t>
      </w:r>
    </w:p>
    <w:p w:rsidR="004A36C2" w:rsidRDefault="004A36C2" w:rsidP="004A36C2">
      <w:pPr>
        <w:jc w:val="both"/>
        <w:rPr>
          <w:rFonts w:ascii="Times New Roman" w:hAnsi="Times New Roman" w:cs="Times New Roman"/>
          <w:sz w:val="24"/>
        </w:rPr>
      </w:pPr>
      <w:r>
        <w:rPr>
          <w:rFonts w:ascii="Times New Roman" w:hAnsi="Times New Roman" w:cs="Times New Roman"/>
          <w:sz w:val="24"/>
        </w:rPr>
        <w:t>*</w:t>
      </w:r>
      <w:r w:rsidRPr="00C0563F">
        <w:rPr>
          <w:rFonts w:ascii="Segoe UI" w:hAnsi="Segoe UI" w:cs="Segoe UI"/>
          <w:color w:val="000000"/>
          <w:sz w:val="19"/>
          <w:szCs w:val="19"/>
        </w:rPr>
        <w:t xml:space="preserve"> </w:t>
      </w:r>
      <w:r>
        <w:rPr>
          <w:rFonts w:ascii="Segoe UI" w:hAnsi="Segoe UI" w:cs="Segoe UI"/>
          <w:color w:val="000000"/>
          <w:sz w:val="19"/>
          <w:szCs w:val="19"/>
        </w:rPr>
        <w:t>28.08.2019 tarihli Kamu Görevlileri Hakem Kurulunun Kararının 22. Maddesi ile gösterge puanı 750 olarak belirlenmiştir.</w:t>
      </w:r>
    </w:p>
    <w:p w:rsidR="005E498F" w:rsidRPr="00064A27" w:rsidRDefault="002547DD" w:rsidP="007A6F61">
      <w:pPr>
        <w:jc w:val="both"/>
        <w:rPr>
          <w:rFonts w:ascii="Segoe UI" w:hAnsi="Segoe UI" w:cs="Segoe UI"/>
          <w:sz w:val="19"/>
          <w:szCs w:val="19"/>
        </w:rPr>
      </w:pPr>
      <w:r w:rsidRPr="00064A27">
        <w:rPr>
          <w:rFonts w:ascii="Segoe UI" w:hAnsi="Segoe UI" w:cs="Segoe UI"/>
          <w:sz w:val="19"/>
          <w:szCs w:val="19"/>
        </w:rPr>
        <w:t>*</w:t>
      </w:r>
      <w:r w:rsidR="00D8781C" w:rsidRPr="00064A27">
        <w:rPr>
          <w:rFonts w:ascii="Segoe UI" w:hAnsi="Segoe UI" w:cs="Segoe UI"/>
          <w:sz w:val="19"/>
          <w:szCs w:val="19"/>
        </w:rPr>
        <w:t xml:space="preserve">25.08.2021 tarih ve 31579 sayılı Resmi Gazetede yayımlanan 6.Dönem Toplu Sözleşmenin Genel Hükümler 23. Maddesi ile 2022-2023 yılları için gösterge puanı  2119 olarak belirlenmiştir. </w:t>
      </w:r>
    </w:p>
    <w:p w:rsidR="00D33012" w:rsidRDefault="00186BBC" w:rsidP="007A6F61">
      <w:pPr>
        <w:jc w:val="both"/>
        <w:rPr>
          <w:rFonts w:ascii="Times New Roman" w:hAnsi="Times New Roman" w:cs="Times New Roman"/>
          <w:b/>
          <w:sz w:val="24"/>
          <w:szCs w:val="24"/>
        </w:rPr>
      </w:pPr>
      <w:r>
        <w:rPr>
          <w:rFonts w:ascii="Times New Roman" w:hAnsi="Times New Roman" w:cs="Times New Roman"/>
          <w:b/>
          <w:sz w:val="24"/>
          <w:szCs w:val="24"/>
        </w:rPr>
        <w:t xml:space="preserve">2.15. </w:t>
      </w:r>
      <w:r w:rsidR="00907205" w:rsidRPr="00E976E7">
        <w:rPr>
          <w:rFonts w:ascii="Times New Roman" w:hAnsi="Times New Roman" w:cs="Times New Roman"/>
          <w:b/>
          <w:sz w:val="24"/>
          <w:szCs w:val="24"/>
        </w:rPr>
        <w:t>Sağlık Sigortası Primi (Devlet)</w:t>
      </w:r>
    </w:p>
    <w:p w:rsidR="00725738" w:rsidRPr="00725738" w:rsidRDefault="00725738" w:rsidP="007A6F61">
      <w:pPr>
        <w:jc w:val="both"/>
        <w:rPr>
          <w:rFonts w:ascii="Times New Roman" w:hAnsi="Times New Roman" w:cs="Times New Roman"/>
          <w:sz w:val="24"/>
          <w:szCs w:val="24"/>
        </w:rPr>
      </w:pPr>
      <w:r w:rsidRPr="00725738">
        <w:rPr>
          <w:rFonts w:ascii="Times New Roman" w:hAnsi="Times New Roman" w:cs="Times New Roman"/>
          <w:sz w:val="24"/>
          <w:szCs w:val="24"/>
        </w:rPr>
        <w:t xml:space="preserve">Personele malullük, yaşlılık ve ölüm sigortaları primi olarak, prime esas kazancının devlet tarafından karşılanan </w:t>
      </w:r>
      <w:r w:rsidRPr="006F3498">
        <w:rPr>
          <w:rFonts w:ascii="Times New Roman" w:hAnsi="Times New Roman" w:cs="Times New Roman"/>
          <w:sz w:val="24"/>
          <w:szCs w:val="24"/>
        </w:rPr>
        <w:t xml:space="preserve">% </w:t>
      </w:r>
      <w:r w:rsidR="006F3498" w:rsidRPr="006F3498">
        <w:rPr>
          <w:rFonts w:ascii="Times New Roman" w:hAnsi="Times New Roman" w:cs="Times New Roman"/>
          <w:sz w:val="24"/>
          <w:szCs w:val="24"/>
        </w:rPr>
        <w:t>7.5</w:t>
      </w:r>
      <w:r w:rsidRPr="006F3498">
        <w:rPr>
          <w:rFonts w:ascii="Times New Roman" w:hAnsi="Times New Roman" w:cs="Times New Roman"/>
          <w:sz w:val="24"/>
          <w:szCs w:val="24"/>
        </w:rPr>
        <w:t xml:space="preserve">’lik </w:t>
      </w:r>
      <w:r w:rsidRPr="00725738">
        <w:rPr>
          <w:rFonts w:ascii="Times New Roman" w:hAnsi="Times New Roman" w:cs="Times New Roman"/>
          <w:sz w:val="24"/>
          <w:szCs w:val="24"/>
        </w:rPr>
        <w:t xml:space="preserve">kısmı gösterir miktardır. </w:t>
      </w:r>
    </w:p>
    <w:p w:rsidR="006F3498" w:rsidRPr="00D246D2" w:rsidRDefault="006F3498" w:rsidP="006F3498">
      <w:pPr>
        <w:jc w:val="both"/>
        <w:rPr>
          <w:rFonts w:ascii="Times New Roman" w:hAnsi="Times New Roman" w:cs="Times New Roman"/>
          <w:b/>
          <w:sz w:val="24"/>
          <w:szCs w:val="24"/>
        </w:rPr>
      </w:pPr>
      <w:r>
        <w:rPr>
          <w:rFonts w:ascii="Times New Roman" w:hAnsi="Times New Roman" w:cs="Times New Roman"/>
          <w:sz w:val="24"/>
        </w:rPr>
        <w:t>Hesaplama</w:t>
      </w:r>
      <w:r w:rsidR="00DB6246">
        <w:rPr>
          <w:rFonts w:ascii="Times New Roman" w:hAnsi="Times New Roman" w:cs="Times New Roman"/>
          <w:sz w:val="24"/>
        </w:rPr>
        <w:t xml:space="preserve"> (5510)</w:t>
      </w:r>
      <w:r w:rsidRPr="00D246D2">
        <w:rPr>
          <w:rFonts w:ascii="Times New Roman" w:hAnsi="Times New Roman" w:cs="Times New Roman"/>
          <w:sz w:val="24"/>
        </w:rPr>
        <w:t xml:space="preserve">: </w:t>
      </w:r>
      <w:r w:rsidRPr="00D246D2">
        <w:rPr>
          <w:rFonts w:ascii="Times New Roman" w:hAnsi="Times New Roman" w:cs="Times New Roman"/>
          <w:sz w:val="24"/>
          <w:szCs w:val="24"/>
        </w:rPr>
        <w:t>Aylık Tutar + Ek Gösterge Tutarı + Taban Aylığı Tutarı + Kıdem Aylığı Tutarı + Makam Tazminatı Tutarı + Görev/Temsil Tazminatı Tutarı + Üniversite Ödeneği Tutarı + Özel Hizmet Tazminatı Tutarı x %</w:t>
      </w:r>
      <w:r>
        <w:rPr>
          <w:rFonts w:ascii="Times New Roman" w:hAnsi="Times New Roman" w:cs="Times New Roman"/>
          <w:sz w:val="24"/>
          <w:szCs w:val="24"/>
        </w:rPr>
        <w:t>7.5</w:t>
      </w:r>
      <w:r w:rsidRPr="00D246D2">
        <w:rPr>
          <w:rFonts w:ascii="Times New Roman" w:hAnsi="Times New Roman" w:cs="Times New Roman"/>
          <w:b/>
          <w:sz w:val="24"/>
          <w:szCs w:val="24"/>
        </w:rPr>
        <w:t xml:space="preserve"> </w:t>
      </w:r>
    </w:p>
    <w:p w:rsidR="00DB6246" w:rsidRPr="00D246D2" w:rsidRDefault="00DB6246" w:rsidP="00DB6246">
      <w:pPr>
        <w:jc w:val="both"/>
        <w:rPr>
          <w:rFonts w:ascii="Times New Roman" w:hAnsi="Times New Roman" w:cs="Times New Roman"/>
          <w:sz w:val="24"/>
        </w:rPr>
      </w:pPr>
      <w:r w:rsidRPr="00D246D2">
        <w:rPr>
          <w:rFonts w:ascii="Times New Roman" w:hAnsi="Times New Roman" w:cs="Times New Roman"/>
          <w:sz w:val="24"/>
        </w:rPr>
        <w:t xml:space="preserve">Hesaplama (5434): </w:t>
      </w:r>
      <w:r w:rsidRPr="00D246D2">
        <w:rPr>
          <w:rFonts w:ascii="Times New Roman" w:hAnsi="Times New Roman" w:cs="Times New Roman"/>
          <w:sz w:val="24"/>
          <w:szCs w:val="24"/>
        </w:rPr>
        <w:t>Emekliliğe Esas Aylık Tutar + Ek Gösterge Tutarı + Taban Aylığı Tutarı + Kıdem Aylığı Tutarı + (En Yüksek Devlet Memuru Aylığı x Ek Göstergeye Bağlı Kesenek Katkı Oranı</w:t>
      </w:r>
      <w:r w:rsidR="00E35DEF">
        <w:rPr>
          <w:rFonts w:ascii="Times New Roman" w:hAnsi="Times New Roman" w:cs="Times New Roman"/>
          <w:sz w:val="24"/>
          <w:szCs w:val="24"/>
        </w:rPr>
        <w:t>)</w:t>
      </w:r>
      <w:r w:rsidRPr="00D246D2">
        <w:rPr>
          <w:rFonts w:ascii="Times New Roman" w:hAnsi="Times New Roman" w:cs="Times New Roman"/>
          <w:sz w:val="24"/>
          <w:szCs w:val="24"/>
        </w:rPr>
        <w:t xml:space="preserve"> x </w:t>
      </w:r>
      <w:r>
        <w:rPr>
          <w:rFonts w:ascii="Times New Roman" w:hAnsi="Times New Roman" w:cs="Times New Roman"/>
          <w:sz w:val="24"/>
          <w:szCs w:val="24"/>
        </w:rPr>
        <w:t>12%</w:t>
      </w:r>
    </w:p>
    <w:p w:rsidR="00F00414" w:rsidRDefault="00186BBC" w:rsidP="007A6F61">
      <w:pPr>
        <w:jc w:val="both"/>
        <w:rPr>
          <w:rFonts w:ascii="Times New Roman" w:hAnsi="Times New Roman" w:cs="Times New Roman"/>
          <w:b/>
          <w:sz w:val="24"/>
        </w:rPr>
      </w:pPr>
      <w:r>
        <w:rPr>
          <w:rFonts w:ascii="Times New Roman" w:hAnsi="Times New Roman" w:cs="Times New Roman"/>
          <w:b/>
          <w:sz w:val="24"/>
        </w:rPr>
        <w:t xml:space="preserve">2.16. </w:t>
      </w:r>
      <w:r w:rsidR="00DA3A1F" w:rsidRPr="00DA3A1F">
        <w:rPr>
          <w:rFonts w:ascii="Times New Roman" w:hAnsi="Times New Roman" w:cs="Times New Roman"/>
          <w:b/>
          <w:sz w:val="24"/>
        </w:rPr>
        <w:t>Özel Hizmet Tazminatı</w:t>
      </w:r>
    </w:p>
    <w:p w:rsidR="00983244" w:rsidRDefault="00E976E7" w:rsidP="007A6F61">
      <w:pPr>
        <w:jc w:val="both"/>
        <w:rPr>
          <w:rFonts w:ascii="Times New Roman" w:hAnsi="Times New Roman" w:cs="Times New Roman"/>
          <w:sz w:val="24"/>
        </w:rPr>
      </w:pPr>
      <w:r>
        <w:rPr>
          <w:rFonts w:ascii="Times New Roman" w:hAnsi="Times New Roman" w:cs="Times New Roman"/>
          <w:sz w:val="24"/>
        </w:rPr>
        <w:lastRenderedPageBreak/>
        <w:t xml:space="preserve">Personele bulunduğu </w:t>
      </w:r>
      <w:r w:rsidR="00A876A7">
        <w:rPr>
          <w:rFonts w:ascii="Times New Roman" w:hAnsi="Times New Roman" w:cs="Times New Roman"/>
          <w:sz w:val="24"/>
        </w:rPr>
        <w:t xml:space="preserve">kadro derecesi, </w:t>
      </w:r>
      <w:r>
        <w:rPr>
          <w:rFonts w:ascii="Times New Roman" w:hAnsi="Times New Roman" w:cs="Times New Roman"/>
          <w:sz w:val="24"/>
        </w:rPr>
        <w:t>sınıfı, kadro unvanı, derecesi, hizmet yılı gibi kriterlere göre yapılan ödeme miktarıdır.</w:t>
      </w:r>
      <w:r w:rsidR="00FC30D8">
        <w:rPr>
          <w:rFonts w:ascii="Times New Roman" w:hAnsi="Times New Roman" w:cs="Times New Roman"/>
          <w:sz w:val="24"/>
        </w:rPr>
        <w:t xml:space="preserve"> İdari personele uygulanır.</w:t>
      </w:r>
    </w:p>
    <w:p w:rsidR="00882328" w:rsidRDefault="00A876A7" w:rsidP="007A6F61">
      <w:pPr>
        <w:jc w:val="both"/>
        <w:rPr>
          <w:rFonts w:ascii="Times New Roman" w:hAnsi="Times New Roman" w:cs="Times New Roman"/>
          <w:sz w:val="24"/>
        </w:rPr>
      </w:pPr>
      <w:r>
        <w:rPr>
          <w:rFonts w:ascii="Times New Roman" w:hAnsi="Times New Roman" w:cs="Times New Roman"/>
          <w:sz w:val="24"/>
        </w:rPr>
        <w:t xml:space="preserve">657 sayılı Kanun’un 152/2 maddesi ile 17.04.2006 tarih ve 2006/10344 sayılı Devlet Memurlarına Ödenecek Zam ve Tazminatlara İlişkin Bakanlar Kurulu Kararı ve eki II sayılı cetvel gereği ödemeler yapılır. </w:t>
      </w:r>
    </w:p>
    <w:p w:rsidR="00A876A7" w:rsidRDefault="00A876A7" w:rsidP="007A6F61">
      <w:pPr>
        <w:jc w:val="both"/>
        <w:rPr>
          <w:rFonts w:ascii="Times New Roman" w:hAnsi="Times New Roman" w:cs="Times New Roman"/>
          <w:sz w:val="24"/>
        </w:rPr>
      </w:pPr>
      <w:r>
        <w:rPr>
          <w:rFonts w:ascii="Times New Roman" w:hAnsi="Times New Roman" w:cs="Times New Roman"/>
          <w:sz w:val="24"/>
        </w:rPr>
        <w:t>Teknik Hizmetler Sınıfında</w:t>
      </w:r>
      <w:r w:rsidR="003F348E">
        <w:rPr>
          <w:rFonts w:ascii="Times New Roman" w:hAnsi="Times New Roman" w:cs="Times New Roman"/>
          <w:sz w:val="24"/>
        </w:rPr>
        <w:t xml:space="preserve"> </w:t>
      </w:r>
      <w:r>
        <w:rPr>
          <w:rFonts w:ascii="Times New Roman" w:hAnsi="Times New Roman" w:cs="Times New Roman"/>
          <w:sz w:val="24"/>
        </w:rPr>
        <w:t>bulunanlar için mezuniyetle ihraz edilen (elde edilen, kazanılan) unvanların göstergelerinden yararlanılabilir.</w:t>
      </w:r>
      <w:r w:rsidR="003F348E">
        <w:rPr>
          <w:rFonts w:ascii="Times New Roman" w:hAnsi="Times New Roman" w:cs="Times New Roman"/>
          <w:sz w:val="24"/>
        </w:rPr>
        <w:t xml:space="preserve"> </w:t>
      </w:r>
    </w:p>
    <w:p w:rsidR="006F3498" w:rsidRDefault="006F3498" w:rsidP="003F348E">
      <w:pPr>
        <w:spacing w:line="360" w:lineRule="auto"/>
        <w:rPr>
          <w:rFonts w:ascii="Times New Roman" w:hAnsi="Times New Roman" w:cs="Times New Roman"/>
          <w:sz w:val="24"/>
        </w:rPr>
      </w:pPr>
      <w:r>
        <w:rPr>
          <w:rFonts w:ascii="Times New Roman" w:hAnsi="Times New Roman" w:cs="Times New Roman"/>
          <w:sz w:val="24"/>
        </w:rPr>
        <w:t xml:space="preserve">Hesaplama: </w:t>
      </w:r>
      <w:r w:rsidRPr="006F3498">
        <w:rPr>
          <w:rFonts w:ascii="Times New Roman" w:hAnsi="Times New Roman" w:cs="Times New Roman"/>
          <w:sz w:val="24"/>
          <w:szCs w:val="24"/>
        </w:rPr>
        <w:t>En Yüksek Devlet Memuru Aylığı x Özel Hizmet Tazminatı oranı</w:t>
      </w:r>
      <w:r w:rsidRPr="00F93C52">
        <w:rPr>
          <w:rFonts w:ascii="Arial" w:hAnsi="Arial" w:cs="Arial"/>
          <w:sz w:val="24"/>
          <w:szCs w:val="24"/>
        </w:rPr>
        <w:t xml:space="preserve"> </w:t>
      </w:r>
      <w:r w:rsidR="00D32890">
        <w:rPr>
          <w:rFonts w:ascii="Arial" w:hAnsi="Arial" w:cs="Arial"/>
          <w:sz w:val="24"/>
          <w:szCs w:val="24"/>
        </w:rPr>
        <w:t>%</w:t>
      </w:r>
    </w:p>
    <w:p w:rsidR="00A85EB5" w:rsidRDefault="00186BBC" w:rsidP="007A6F61">
      <w:pPr>
        <w:jc w:val="both"/>
        <w:rPr>
          <w:rFonts w:ascii="Times New Roman" w:hAnsi="Times New Roman" w:cs="Times New Roman"/>
          <w:b/>
          <w:sz w:val="24"/>
        </w:rPr>
      </w:pPr>
      <w:r>
        <w:rPr>
          <w:rFonts w:ascii="Times New Roman" w:hAnsi="Times New Roman" w:cs="Times New Roman"/>
          <w:b/>
          <w:sz w:val="24"/>
        </w:rPr>
        <w:t xml:space="preserve">2.17. </w:t>
      </w:r>
      <w:r w:rsidR="00A85EB5" w:rsidRPr="00A85EB5">
        <w:rPr>
          <w:rFonts w:ascii="Times New Roman" w:hAnsi="Times New Roman" w:cs="Times New Roman"/>
          <w:b/>
          <w:sz w:val="24"/>
        </w:rPr>
        <w:t>Ek Ödeme Tazminatı</w:t>
      </w:r>
    </w:p>
    <w:p w:rsidR="00116E91" w:rsidRPr="0094011F" w:rsidRDefault="00116E91" w:rsidP="0094011F">
      <w:pPr>
        <w:jc w:val="both"/>
        <w:rPr>
          <w:rFonts w:ascii="Times New Roman" w:hAnsi="Times New Roman" w:cs="Times New Roman"/>
          <w:sz w:val="24"/>
          <w:szCs w:val="24"/>
        </w:rPr>
      </w:pPr>
      <w:r w:rsidRPr="0094011F">
        <w:rPr>
          <w:rFonts w:ascii="Times New Roman" w:hAnsi="Times New Roman" w:cs="Times New Roman"/>
          <w:sz w:val="24"/>
          <w:szCs w:val="24"/>
        </w:rPr>
        <w:t>Personele kadro ve görev unvanına göre tanımlı olan puan üzerinden ödenen miktarı gösterir.</w:t>
      </w:r>
    </w:p>
    <w:p w:rsidR="00410C17" w:rsidRPr="00C11F04" w:rsidRDefault="00116E91" w:rsidP="0094011F">
      <w:pPr>
        <w:spacing w:line="240" w:lineRule="exact"/>
        <w:jc w:val="both"/>
        <w:rPr>
          <w:rFonts w:ascii="Times New Roman" w:hAnsi="Times New Roman" w:cs="Times New Roman"/>
          <w:sz w:val="24"/>
          <w:szCs w:val="24"/>
        </w:rPr>
      </w:pPr>
      <w:r w:rsidRPr="0094011F">
        <w:rPr>
          <w:rFonts w:ascii="Times New Roman" w:hAnsi="Times New Roman" w:cs="Times New Roman"/>
          <w:sz w:val="24"/>
          <w:szCs w:val="24"/>
        </w:rPr>
        <w:t xml:space="preserve">666 Sayılı KHK ile </w:t>
      </w:r>
      <w:r w:rsidR="00786940" w:rsidRPr="0094011F">
        <w:rPr>
          <w:rFonts w:ascii="Times New Roman" w:hAnsi="Times New Roman" w:cs="Times New Roman"/>
          <w:sz w:val="24"/>
          <w:szCs w:val="24"/>
        </w:rPr>
        <w:t xml:space="preserve">375 sayılı </w:t>
      </w:r>
      <w:r w:rsidRPr="0094011F">
        <w:rPr>
          <w:rFonts w:ascii="Times New Roman" w:hAnsi="Times New Roman" w:cs="Times New Roman"/>
          <w:sz w:val="24"/>
          <w:szCs w:val="24"/>
        </w:rPr>
        <w:t xml:space="preserve">KHK’ya </w:t>
      </w:r>
      <w:r w:rsidR="00786940" w:rsidRPr="0094011F">
        <w:rPr>
          <w:rFonts w:ascii="Times New Roman" w:hAnsi="Times New Roman" w:cs="Times New Roman"/>
          <w:sz w:val="24"/>
          <w:szCs w:val="24"/>
        </w:rPr>
        <w:t>Ek</w:t>
      </w:r>
      <w:r w:rsidRPr="0094011F">
        <w:rPr>
          <w:rFonts w:ascii="Times New Roman" w:hAnsi="Times New Roman" w:cs="Times New Roman"/>
          <w:sz w:val="24"/>
          <w:szCs w:val="24"/>
        </w:rPr>
        <w:t xml:space="preserve"> Madde</w:t>
      </w:r>
      <w:r w:rsidR="00786940" w:rsidRPr="0094011F">
        <w:rPr>
          <w:rFonts w:ascii="Times New Roman" w:hAnsi="Times New Roman" w:cs="Times New Roman"/>
          <w:sz w:val="24"/>
          <w:szCs w:val="24"/>
        </w:rPr>
        <w:t xml:space="preserve"> 9</w:t>
      </w:r>
      <w:r w:rsidRPr="0094011F">
        <w:rPr>
          <w:rFonts w:ascii="Times New Roman" w:hAnsi="Times New Roman" w:cs="Times New Roman"/>
          <w:sz w:val="24"/>
          <w:szCs w:val="24"/>
        </w:rPr>
        <w:t xml:space="preserve"> olarak eklenen madde gereğince 2012 yılından itibaren KHK ekindeki cetvelde gösterildiği şekilde personele </w:t>
      </w:r>
      <w:r w:rsidR="00786940" w:rsidRPr="0094011F">
        <w:rPr>
          <w:rFonts w:ascii="Times New Roman" w:hAnsi="Times New Roman" w:cs="Times New Roman"/>
          <w:sz w:val="24"/>
          <w:szCs w:val="24"/>
        </w:rPr>
        <w:t>kadro</w:t>
      </w:r>
      <w:r w:rsidRPr="0094011F">
        <w:rPr>
          <w:rFonts w:ascii="Times New Roman" w:hAnsi="Times New Roman" w:cs="Times New Roman"/>
          <w:sz w:val="24"/>
          <w:szCs w:val="24"/>
        </w:rPr>
        <w:t xml:space="preserve"> ve</w:t>
      </w:r>
      <w:r w:rsidR="00786940" w:rsidRPr="0094011F">
        <w:rPr>
          <w:rFonts w:ascii="Times New Roman" w:hAnsi="Times New Roman" w:cs="Times New Roman"/>
          <w:sz w:val="24"/>
          <w:szCs w:val="24"/>
        </w:rPr>
        <w:t xml:space="preserve"> görev unvanlarına karşılık gelen oranlar</w:t>
      </w:r>
      <w:r w:rsidR="00410C17" w:rsidRPr="0094011F">
        <w:rPr>
          <w:rFonts w:ascii="Times New Roman" w:hAnsi="Times New Roman" w:cs="Times New Roman"/>
          <w:sz w:val="24"/>
          <w:szCs w:val="24"/>
        </w:rPr>
        <w:t xml:space="preserve"> uygulanarak ödeme yapılmaktadır.</w:t>
      </w:r>
      <w:r w:rsidR="003D3717">
        <w:rPr>
          <w:rFonts w:ascii="Times New Roman" w:hAnsi="Times New Roman" w:cs="Times New Roman"/>
          <w:sz w:val="24"/>
          <w:szCs w:val="24"/>
        </w:rPr>
        <w:t xml:space="preserve"> </w:t>
      </w:r>
      <w:r w:rsidR="003D3717" w:rsidRPr="003222F0">
        <w:rPr>
          <w:rFonts w:ascii="Times New Roman" w:hAnsi="Times New Roman" w:cs="Times New Roman"/>
          <w:sz w:val="24"/>
          <w:szCs w:val="24"/>
        </w:rPr>
        <w:t xml:space="preserve">2022-2023 </w:t>
      </w:r>
      <w:r w:rsidR="003D3717" w:rsidRPr="00C11F04">
        <w:rPr>
          <w:rFonts w:ascii="Times New Roman" w:hAnsi="Times New Roman" w:cs="Times New Roman"/>
          <w:sz w:val="24"/>
          <w:szCs w:val="24"/>
        </w:rPr>
        <w:t>Toplu Sözleşmenin</w:t>
      </w:r>
      <w:r w:rsidR="00567322" w:rsidRPr="00C11F04">
        <w:rPr>
          <w:rFonts w:ascii="Times New Roman" w:hAnsi="Times New Roman" w:cs="Times New Roman"/>
          <w:sz w:val="24"/>
          <w:szCs w:val="24"/>
        </w:rPr>
        <w:t>,</w:t>
      </w:r>
      <w:r w:rsidR="003D3717" w:rsidRPr="00C11F04">
        <w:rPr>
          <w:rFonts w:ascii="Times New Roman" w:hAnsi="Times New Roman" w:cs="Times New Roman"/>
          <w:sz w:val="24"/>
          <w:szCs w:val="24"/>
        </w:rPr>
        <w:t xml:space="preserve"> Üçüncü Bölüm</w:t>
      </w:r>
      <w:r w:rsidR="00567322" w:rsidRPr="00C11F04">
        <w:rPr>
          <w:rFonts w:ascii="Times New Roman" w:hAnsi="Times New Roman" w:cs="Times New Roman"/>
          <w:sz w:val="24"/>
          <w:szCs w:val="24"/>
        </w:rPr>
        <w:t>,</w:t>
      </w:r>
      <w:r w:rsidR="003D3717" w:rsidRPr="00C11F04">
        <w:rPr>
          <w:rFonts w:ascii="Times New Roman" w:hAnsi="Times New Roman" w:cs="Times New Roman"/>
          <w:sz w:val="24"/>
          <w:szCs w:val="24"/>
        </w:rPr>
        <w:t xml:space="preserve"> Sağlık ve Sosyal Hizmet Koluna İlişkin Toplu Sözleşme</w:t>
      </w:r>
      <w:r w:rsidR="00567322" w:rsidRPr="00C11F04">
        <w:rPr>
          <w:rFonts w:ascii="Times New Roman" w:hAnsi="Times New Roman" w:cs="Times New Roman"/>
          <w:sz w:val="24"/>
          <w:szCs w:val="24"/>
        </w:rPr>
        <w:t xml:space="preserve"> 45 inci maddesi gereği Tıp Fakültesi, Diş Hekimliği Fakültesi, Hastane personellerine Ocak 2022 den itibaren %20 artırımlı ödenmektedir.</w:t>
      </w:r>
    </w:p>
    <w:p w:rsidR="00567322" w:rsidRPr="00C11F04" w:rsidRDefault="000F5DCC" w:rsidP="0094011F">
      <w:pPr>
        <w:spacing w:line="240" w:lineRule="exact"/>
        <w:jc w:val="both"/>
        <w:rPr>
          <w:rFonts w:ascii="Times New Roman" w:hAnsi="Times New Roman" w:cs="Times New Roman"/>
          <w:sz w:val="24"/>
          <w:szCs w:val="24"/>
        </w:rPr>
      </w:pPr>
      <w:r w:rsidRPr="00C11F04">
        <w:rPr>
          <w:rFonts w:ascii="Times New Roman" w:hAnsi="Times New Roman" w:cs="Times New Roman"/>
          <w:sz w:val="24"/>
          <w:szCs w:val="24"/>
        </w:rPr>
        <w:t xml:space="preserve">Sağlık kolu birimlerinde Döner Sermaye bütçelerinden ödenmekte olan ek ödemeler, Temmuz 2022 den itibaren </w:t>
      </w:r>
      <w:r w:rsidR="00567322" w:rsidRPr="00C11F04">
        <w:rPr>
          <w:rFonts w:ascii="Times New Roman" w:hAnsi="Times New Roman" w:cs="Times New Roman"/>
          <w:sz w:val="24"/>
          <w:szCs w:val="24"/>
        </w:rPr>
        <w:t>7411 sayılı Kanun</w:t>
      </w:r>
      <w:r w:rsidRPr="00C11F04">
        <w:rPr>
          <w:rFonts w:ascii="Times New Roman" w:hAnsi="Times New Roman" w:cs="Times New Roman"/>
          <w:sz w:val="24"/>
          <w:szCs w:val="24"/>
        </w:rPr>
        <w:t>’un</w:t>
      </w:r>
      <w:r w:rsidR="00567322" w:rsidRPr="00C11F04">
        <w:rPr>
          <w:rFonts w:ascii="Times New Roman" w:hAnsi="Times New Roman" w:cs="Times New Roman"/>
          <w:sz w:val="24"/>
          <w:szCs w:val="24"/>
        </w:rPr>
        <w:t xml:space="preserve"> </w:t>
      </w:r>
      <w:r w:rsidRPr="00C11F04">
        <w:rPr>
          <w:rFonts w:ascii="Times New Roman" w:hAnsi="Times New Roman" w:cs="Times New Roman"/>
          <w:sz w:val="24"/>
          <w:szCs w:val="24"/>
        </w:rPr>
        <w:t xml:space="preserve">6 ncı maddesi </w:t>
      </w:r>
      <w:r w:rsidR="00567322" w:rsidRPr="00C11F04">
        <w:rPr>
          <w:rFonts w:ascii="Times New Roman" w:hAnsi="Times New Roman" w:cs="Times New Roman"/>
          <w:sz w:val="24"/>
          <w:szCs w:val="24"/>
        </w:rPr>
        <w:t xml:space="preserve">ile </w:t>
      </w:r>
      <w:r w:rsidRPr="00C11F04">
        <w:rPr>
          <w:rFonts w:ascii="Times New Roman" w:hAnsi="Times New Roman" w:cs="Times New Roman"/>
          <w:sz w:val="24"/>
          <w:szCs w:val="24"/>
        </w:rPr>
        <w:t xml:space="preserve">Sabit Ek Ödeme olarak ve </w:t>
      </w:r>
      <w:r w:rsidR="00C20B5C" w:rsidRPr="00C11F04">
        <w:rPr>
          <w:rFonts w:ascii="Times New Roman" w:hAnsi="Times New Roman" w:cs="Times New Roman"/>
          <w:sz w:val="24"/>
          <w:szCs w:val="24"/>
        </w:rPr>
        <w:t>özel</w:t>
      </w:r>
      <w:r w:rsidRPr="00C11F04">
        <w:rPr>
          <w:rFonts w:ascii="Times New Roman" w:hAnsi="Times New Roman" w:cs="Times New Roman"/>
          <w:sz w:val="24"/>
          <w:szCs w:val="24"/>
        </w:rPr>
        <w:t xml:space="preserve"> bütçeden ödenmeye başlamıştır. </w:t>
      </w:r>
    </w:p>
    <w:p w:rsidR="00567B95" w:rsidRPr="00C11F04" w:rsidRDefault="002121DE" w:rsidP="0094011F">
      <w:pPr>
        <w:spacing w:line="240" w:lineRule="exact"/>
        <w:jc w:val="both"/>
        <w:rPr>
          <w:rFonts w:ascii="Times New Roman" w:hAnsi="Times New Roman" w:cs="Times New Roman"/>
          <w:sz w:val="24"/>
          <w:szCs w:val="24"/>
        </w:rPr>
      </w:pPr>
      <w:r w:rsidRPr="00C11F04">
        <w:rPr>
          <w:rFonts w:ascii="Times New Roman" w:hAnsi="Times New Roman" w:cs="Times New Roman"/>
          <w:sz w:val="24"/>
          <w:szCs w:val="24"/>
        </w:rPr>
        <w:t xml:space="preserve">161 Sayılı Devlet Memurları Kanunu Genel Tebliği A2b ye göre Rektör, Rektör Yardımcıları, Dekan, Müdür, Başhekim ve bunların yardımcıları, Genel Sekreter, Tıp Fakültesi personeli, Diş Hekimliği Fakültesi personeli, Hastane personeli, 2547’nin 36/6 olanlara ek ödeme ayrıca verilmez. </w:t>
      </w:r>
    </w:p>
    <w:p w:rsidR="008636E5" w:rsidRPr="00C11F04" w:rsidRDefault="009A64B0" w:rsidP="008636E5">
      <w:pPr>
        <w:spacing w:line="240" w:lineRule="exact"/>
        <w:jc w:val="both"/>
        <w:rPr>
          <w:rFonts w:ascii="Times New Roman" w:hAnsi="Times New Roman" w:cs="Times New Roman"/>
          <w:sz w:val="24"/>
          <w:szCs w:val="18"/>
        </w:rPr>
      </w:pPr>
      <w:r w:rsidRPr="00C11F04">
        <w:rPr>
          <w:rFonts w:ascii="Times New Roman" w:hAnsi="Times New Roman" w:cs="Times New Roman"/>
          <w:sz w:val="24"/>
          <w:szCs w:val="18"/>
        </w:rPr>
        <w:t>Bu kapsamda e</w:t>
      </w:r>
      <w:r w:rsidR="008636E5" w:rsidRPr="00C11F04">
        <w:rPr>
          <w:rFonts w:ascii="Times New Roman" w:hAnsi="Times New Roman" w:cs="Times New Roman"/>
          <w:sz w:val="24"/>
          <w:szCs w:val="18"/>
        </w:rPr>
        <w:t>k ödeme yapılan</w:t>
      </w:r>
      <w:r w:rsidRPr="00C11F04">
        <w:rPr>
          <w:rFonts w:ascii="Times New Roman" w:hAnsi="Times New Roman" w:cs="Times New Roman"/>
          <w:sz w:val="24"/>
          <w:szCs w:val="18"/>
        </w:rPr>
        <w:t>ların temsil/</w:t>
      </w:r>
      <w:r w:rsidR="008636E5" w:rsidRPr="00C11F04">
        <w:rPr>
          <w:rFonts w:ascii="Times New Roman" w:hAnsi="Times New Roman" w:cs="Times New Roman"/>
          <w:sz w:val="24"/>
          <w:szCs w:val="18"/>
        </w:rPr>
        <w:t>görev tazminatı</w:t>
      </w:r>
      <w:r w:rsidR="00BE36A5" w:rsidRPr="00C11F04">
        <w:rPr>
          <w:rFonts w:ascii="Times New Roman" w:hAnsi="Times New Roman" w:cs="Times New Roman"/>
          <w:sz w:val="24"/>
          <w:szCs w:val="18"/>
        </w:rPr>
        <w:t xml:space="preserve">ndan mahsup işlemi yapılır. Tutar </w:t>
      </w:r>
      <w:r w:rsidR="00ED0C3C" w:rsidRPr="00C11F04">
        <w:rPr>
          <w:rFonts w:ascii="Times New Roman" w:hAnsi="Times New Roman" w:cs="Times New Roman"/>
          <w:sz w:val="24"/>
          <w:szCs w:val="18"/>
        </w:rPr>
        <w:t>temsil/görev</w:t>
      </w:r>
      <w:r w:rsidR="00BE36A5" w:rsidRPr="00C11F04">
        <w:rPr>
          <w:rFonts w:ascii="Times New Roman" w:hAnsi="Times New Roman" w:cs="Times New Roman"/>
          <w:sz w:val="24"/>
          <w:szCs w:val="18"/>
        </w:rPr>
        <w:t xml:space="preserve"> tazminatının %20 sini geçmesi halinde,</w:t>
      </w:r>
      <w:r w:rsidR="00ED0C3C" w:rsidRPr="00C11F04">
        <w:rPr>
          <w:rFonts w:ascii="Times New Roman" w:hAnsi="Times New Roman" w:cs="Times New Roman"/>
          <w:sz w:val="24"/>
          <w:szCs w:val="18"/>
        </w:rPr>
        <w:t xml:space="preserve"> temsil/görev tazminatı</w:t>
      </w:r>
      <w:r w:rsidR="008636E5" w:rsidRPr="00C11F04">
        <w:rPr>
          <w:rFonts w:ascii="Times New Roman" w:hAnsi="Times New Roman" w:cs="Times New Roman"/>
          <w:sz w:val="24"/>
          <w:szCs w:val="18"/>
        </w:rPr>
        <w:t xml:space="preserve"> %80 olarak ödenmektedir.</w:t>
      </w:r>
    </w:p>
    <w:p w:rsidR="0041588C" w:rsidRPr="00C11F04" w:rsidRDefault="0041588C" w:rsidP="008636E5">
      <w:pPr>
        <w:spacing w:line="240" w:lineRule="exact"/>
        <w:jc w:val="both"/>
        <w:rPr>
          <w:rFonts w:ascii="Times New Roman" w:hAnsi="Times New Roman" w:cs="Times New Roman"/>
          <w:sz w:val="24"/>
          <w:szCs w:val="18"/>
        </w:rPr>
      </w:pPr>
      <w:r w:rsidRPr="00C11F04">
        <w:rPr>
          <w:rFonts w:ascii="Times New Roman" w:hAnsi="Times New Roman" w:cs="Times New Roman"/>
          <w:sz w:val="24"/>
          <w:szCs w:val="18"/>
        </w:rPr>
        <w:t xml:space="preserve">Yönetici katkı payı alan kişilere ek ödeme verilmez. </w:t>
      </w:r>
      <w:r w:rsidR="004C6E0E" w:rsidRPr="00C11F04">
        <w:rPr>
          <w:rFonts w:ascii="Times New Roman" w:hAnsi="Times New Roman" w:cs="Times New Roman"/>
          <w:sz w:val="24"/>
          <w:szCs w:val="18"/>
        </w:rPr>
        <w:t>Yönetici katkı payı</w:t>
      </w:r>
      <w:r w:rsidR="00AC097F" w:rsidRPr="00C11F04">
        <w:rPr>
          <w:rFonts w:ascii="Times New Roman" w:hAnsi="Times New Roman" w:cs="Times New Roman"/>
          <w:sz w:val="24"/>
          <w:szCs w:val="18"/>
        </w:rPr>
        <w:t xml:space="preserve"> ödemesi yapılmayan aylar için ek ödeme verilir. </w:t>
      </w:r>
    </w:p>
    <w:p w:rsidR="00AC097F" w:rsidRPr="00C11F04" w:rsidRDefault="00AC097F" w:rsidP="008636E5">
      <w:pPr>
        <w:spacing w:line="240" w:lineRule="exact"/>
        <w:jc w:val="both"/>
        <w:rPr>
          <w:rFonts w:ascii="Times New Roman" w:hAnsi="Times New Roman" w:cs="Times New Roman"/>
          <w:sz w:val="24"/>
          <w:szCs w:val="18"/>
        </w:rPr>
      </w:pPr>
      <w:r w:rsidRPr="00C11F04">
        <w:rPr>
          <w:rFonts w:ascii="Times New Roman" w:hAnsi="Times New Roman" w:cs="Times New Roman"/>
          <w:sz w:val="24"/>
          <w:szCs w:val="18"/>
        </w:rPr>
        <w:t>Sağlık hizmet kolundaki birimlere görevlendirilen ve fiilen orada çalışan kişilere ek ödeme yerine, sabit ek ödeme (%20 artırımlı) verilir.</w:t>
      </w:r>
    </w:p>
    <w:p w:rsidR="003F348E" w:rsidRPr="00C11F04" w:rsidRDefault="00D32890" w:rsidP="0094011F">
      <w:pPr>
        <w:spacing w:line="240" w:lineRule="exact"/>
        <w:jc w:val="both"/>
        <w:rPr>
          <w:rFonts w:ascii="Times New Roman" w:hAnsi="Times New Roman" w:cs="Times New Roman"/>
          <w:sz w:val="24"/>
          <w:szCs w:val="24"/>
        </w:rPr>
      </w:pPr>
      <w:r w:rsidRPr="00C11F04">
        <w:rPr>
          <w:rFonts w:ascii="Times New Roman" w:hAnsi="Times New Roman" w:cs="Times New Roman"/>
          <w:sz w:val="24"/>
          <w:szCs w:val="24"/>
        </w:rPr>
        <w:t xml:space="preserve">Hesaplama: </w:t>
      </w:r>
      <w:r w:rsidRPr="00C11F04">
        <w:rPr>
          <w:rFonts w:ascii="Times New Roman" w:hAnsi="Times New Roman" w:cs="Times New Roman"/>
          <w:bCs/>
          <w:sz w:val="24"/>
          <w:szCs w:val="24"/>
        </w:rPr>
        <w:t xml:space="preserve">En Yüksek Devlet Memuru Aylığı x Ek Ödeme </w:t>
      </w:r>
      <w:r w:rsidR="006108C6" w:rsidRPr="00C11F04">
        <w:rPr>
          <w:rFonts w:ascii="Times New Roman" w:hAnsi="Times New Roman" w:cs="Times New Roman"/>
          <w:bCs/>
          <w:sz w:val="24"/>
          <w:szCs w:val="24"/>
        </w:rPr>
        <w:t xml:space="preserve">oranı </w:t>
      </w:r>
      <w:r w:rsidRPr="00C11F04">
        <w:rPr>
          <w:rFonts w:ascii="Times New Roman" w:hAnsi="Times New Roman" w:cs="Times New Roman"/>
          <w:bCs/>
          <w:sz w:val="24"/>
          <w:szCs w:val="24"/>
        </w:rPr>
        <w:t xml:space="preserve">% </w:t>
      </w:r>
    </w:p>
    <w:p w:rsidR="0045023B" w:rsidRDefault="0045023B" w:rsidP="0094011F">
      <w:pPr>
        <w:spacing w:line="240" w:lineRule="exact"/>
        <w:jc w:val="both"/>
        <w:rPr>
          <w:rFonts w:ascii="Times New Roman" w:hAnsi="Times New Roman" w:cs="Times New Roman"/>
          <w:b/>
          <w:sz w:val="24"/>
          <w:szCs w:val="24"/>
        </w:rPr>
      </w:pPr>
    </w:p>
    <w:p w:rsidR="00F34C87" w:rsidRDefault="00186BBC" w:rsidP="0094011F">
      <w:pPr>
        <w:spacing w:line="240" w:lineRule="exact"/>
        <w:jc w:val="both"/>
        <w:rPr>
          <w:rFonts w:ascii="Times New Roman" w:hAnsi="Times New Roman" w:cs="Times New Roman"/>
          <w:b/>
          <w:sz w:val="24"/>
          <w:szCs w:val="24"/>
        </w:rPr>
      </w:pPr>
      <w:r>
        <w:rPr>
          <w:rFonts w:ascii="Times New Roman" w:hAnsi="Times New Roman" w:cs="Times New Roman"/>
          <w:b/>
          <w:sz w:val="24"/>
          <w:szCs w:val="24"/>
        </w:rPr>
        <w:t xml:space="preserve">2.18. </w:t>
      </w:r>
      <w:r w:rsidR="00F34C87" w:rsidRPr="00F34C87">
        <w:rPr>
          <w:rFonts w:ascii="Times New Roman" w:hAnsi="Times New Roman" w:cs="Times New Roman"/>
          <w:b/>
          <w:sz w:val="24"/>
          <w:szCs w:val="24"/>
        </w:rPr>
        <w:t>Fark Tazminatı</w:t>
      </w:r>
    </w:p>
    <w:p w:rsidR="00F34C87" w:rsidRDefault="000D2530" w:rsidP="0094011F">
      <w:pPr>
        <w:spacing w:line="240" w:lineRule="exact"/>
        <w:jc w:val="both"/>
        <w:rPr>
          <w:rFonts w:ascii="Times New Roman" w:hAnsi="Times New Roman" w:cs="Times New Roman"/>
          <w:sz w:val="24"/>
          <w:szCs w:val="24"/>
        </w:rPr>
      </w:pPr>
      <w:r w:rsidRPr="00956F09">
        <w:rPr>
          <w:rFonts w:ascii="Times New Roman" w:hAnsi="Times New Roman" w:cs="Times New Roman"/>
          <w:sz w:val="24"/>
          <w:szCs w:val="24"/>
        </w:rPr>
        <w:t>4046 sayılı Özelleştirme Uygulamaları Hakkında Kanun gereği, özelleştirilen kurumlarda görev yapmakta iken, kamu kurum ve kuruluşlarına nakledilen personellerin önceki kurumlarında almakta oldukları net ücret ile yeni atandıkları kurumdaki net ücret eşitlenene kadar fark olarak ödenen miktardır.</w:t>
      </w:r>
      <w:r w:rsidR="00192A5B" w:rsidRPr="00956F09">
        <w:rPr>
          <w:rFonts w:ascii="Times New Roman" w:hAnsi="Times New Roman" w:cs="Times New Roman"/>
          <w:sz w:val="24"/>
          <w:szCs w:val="24"/>
        </w:rPr>
        <w:t xml:space="preserve"> Fark tazminatı personelin önceki kurumda bulunduğu unvana/pozisyona göre farklılıklar göstermektedir.</w:t>
      </w:r>
      <w:r w:rsidR="00956F09" w:rsidRPr="00956F09">
        <w:rPr>
          <w:rFonts w:ascii="Times New Roman" w:hAnsi="Times New Roman" w:cs="Times New Roman"/>
          <w:sz w:val="24"/>
          <w:szCs w:val="24"/>
        </w:rPr>
        <w:t xml:space="preserve"> Yeni kurumda bulundukları kadro/pozisyondan isteğe bağlı değişiklik ya da başka kurumlara atanma durumlarında bu ödemeye son verilir.</w:t>
      </w:r>
    </w:p>
    <w:p w:rsidR="00D32890" w:rsidRPr="00D32890" w:rsidRDefault="00D32890" w:rsidP="00D32890">
      <w:pPr>
        <w:spacing w:line="240" w:lineRule="exact"/>
        <w:jc w:val="both"/>
        <w:rPr>
          <w:rFonts w:ascii="Times New Roman" w:hAnsi="Times New Roman" w:cs="Times New Roman"/>
          <w:szCs w:val="24"/>
        </w:rPr>
      </w:pPr>
      <w:r>
        <w:rPr>
          <w:rFonts w:ascii="Times New Roman" w:hAnsi="Times New Roman" w:cs="Times New Roman"/>
          <w:sz w:val="24"/>
          <w:szCs w:val="24"/>
        </w:rPr>
        <w:t xml:space="preserve">Hesaplama: </w:t>
      </w:r>
      <w:r w:rsidRPr="00D32890">
        <w:rPr>
          <w:rFonts w:ascii="Times New Roman" w:hAnsi="Times New Roman" w:cs="Times New Roman"/>
          <w:szCs w:val="24"/>
        </w:rPr>
        <w:t>Önceki kurumlarında almakta oldukları net ücret - Yeni atandıkları kurumdaki net ücret</w:t>
      </w:r>
    </w:p>
    <w:p w:rsidR="008636E5" w:rsidRDefault="008636E5" w:rsidP="0094011F">
      <w:pPr>
        <w:spacing w:line="240" w:lineRule="exact"/>
        <w:jc w:val="both"/>
        <w:rPr>
          <w:rFonts w:ascii="Times New Roman" w:hAnsi="Times New Roman" w:cs="Times New Roman"/>
          <w:b/>
          <w:sz w:val="24"/>
          <w:szCs w:val="24"/>
        </w:rPr>
      </w:pPr>
    </w:p>
    <w:p w:rsidR="00620266" w:rsidRPr="00CF42ED" w:rsidRDefault="00186BBC" w:rsidP="0094011F">
      <w:pPr>
        <w:spacing w:line="240" w:lineRule="exact"/>
        <w:jc w:val="both"/>
        <w:rPr>
          <w:rFonts w:ascii="Times New Roman" w:hAnsi="Times New Roman" w:cs="Times New Roman"/>
          <w:b/>
          <w:sz w:val="24"/>
          <w:szCs w:val="24"/>
        </w:rPr>
      </w:pPr>
      <w:r>
        <w:rPr>
          <w:rFonts w:ascii="Times New Roman" w:hAnsi="Times New Roman" w:cs="Times New Roman"/>
          <w:b/>
          <w:sz w:val="24"/>
          <w:szCs w:val="24"/>
        </w:rPr>
        <w:t xml:space="preserve">2.19. </w:t>
      </w:r>
      <w:r w:rsidR="00620266" w:rsidRPr="00CF42ED">
        <w:rPr>
          <w:rFonts w:ascii="Times New Roman" w:hAnsi="Times New Roman" w:cs="Times New Roman"/>
          <w:b/>
          <w:sz w:val="24"/>
          <w:szCs w:val="24"/>
        </w:rPr>
        <w:t>İdari Görev Ödeneği</w:t>
      </w:r>
    </w:p>
    <w:p w:rsidR="00C32896" w:rsidRPr="00C32896" w:rsidRDefault="00620266" w:rsidP="00C32896">
      <w:pPr>
        <w:spacing w:line="240" w:lineRule="exact"/>
        <w:jc w:val="both"/>
        <w:rPr>
          <w:rFonts w:ascii="Times New Roman" w:eastAsia="Times New Roman" w:hAnsi="Times New Roman" w:cs="Times New Roman"/>
          <w:color w:val="000000"/>
          <w:sz w:val="24"/>
          <w:szCs w:val="24"/>
          <w:lang w:eastAsia="tr-TR"/>
        </w:rPr>
      </w:pPr>
      <w:r w:rsidRPr="00C32896">
        <w:rPr>
          <w:rFonts w:ascii="Times New Roman" w:eastAsia="Times New Roman" w:hAnsi="Times New Roman" w:cs="Times New Roman"/>
          <w:color w:val="000000"/>
          <w:sz w:val="24"/>
          <w:szCs w:val="24"/>
          <w:lang w:eastAsia="tr-TR"/>
        </w:rPr>
        <w:t>Akademik personelden Rektör, Rektör Yardımcısı, Dekan, Dekan Yardımcısı, Enstitü/Yüksekokul/Konse</w:t>
      </w:r>
      <w:r w:rsidR="00C32896" w:rsidRPr="00C32896">
        <w:rPr>
          <w:rFonts w:ascii="Times New Roman" w:eastAsia="Times New Roman" w:hAnsi="Times New Roman" w:cs="Times New Roman"/>
          <w:color w:val="000000"/>
          <w:sz w:val="24"/>
          <w:szCs w:val="24"/>
          <w:lang w:eastAsia="tr-TR"/>
        </w:rPr>
        <w:t>rvatuvar Müdürü ve yardımcıları ile Bölüm Başkanı olanlara belirlenen oranlar üzerinden yapılan ödemedir.</w:t>
      </w:r>
    </w:p>
    <w:p w:rsidR="000D2530" w:rsidRPr="00C32896" w:rsidRDefault="00C32896" w:rsidP="00C32896">
      <w:pPr>
        <w:spacing w:line="240" w:lineRule="exact"/>
        <w:jc w:val="both"/>
        <w:rPr>
          <w:rFonts w:ascii="Times New Roman" w:eastAsia="Times New Roman" w:hAnsi="Times New Roman" w:cs="Times New Roman"/>
          <w:color w:val="000000"/>
          <w:sz w:val="24"/>
          <w:szCs w:val="24"/>
          <w:lang w:eastAsia="tr-TR"/>
        </w:rPr>
      </w:pPr>
      <w:r w:rsidRPr="00C32896">
        <w:rPr>
          <w:rFonts w:ascii="Times New Roman" w:eastAsia="Times New Roman" w:hAnsi="Times New Roman" w:cs="Times New Roman"/>
          <w:color w:val="000000"/>
          <w:sz w:val="24"/>
          <w:szCs w:val="24"/>
          <w:lang w:eastAsia="tr-TR"/>
        </w:rPr>
        <w:t xml:space="preserve">2914 sayılı Kanun’un 13. Maddesine göre;  </w:t>
      </w:r>
    </w:p>
    <w:p w:rsidR="00C32896" w:rsidRPr="00C32896" w:rsidRDefault="00C32896" w:rsidP="00C32896">
      <w:pPr>
        <w:autoSpaceDE w:val="0"/>
        <w:autoSpaceDN w:val="0"/>
        <w:adjustRightInd w:val="0"/>
        <w:spacing w:after="0" w:line="240" w:lineRule="auto"/>
        <w:jc w:val="both"/>
        <w:rPr>
          <w:rFonts w:ascii="Times New Roman" w:hAnsi="Times New Roman" w:cs="Times New Roman"/>
          <w:sz w:val="24"/>
          <w:szCs w:val="24"/>
        </w:rPr>
      </w:pPr>
      <w:r w:rsidRPr="00C32896">
        <w:rPr>
          <w:rFonts w:ascii="Times New Roman" w:hAnsi="Times New Roman" w:cs="Times New Roman"/>
          <w:bCs/>
          <w:color w:val="000000" w:themeColor="text1"/>
          <w:sz w:val="24"/>
          <w:szCs w:val="24"/>
        </w:rPr>
        <w:lastRenderedPageBreak/>
        <w:t>Rektör</w:t>
      </w:r>
      <w:r>
        <w:rPr>
          <w:rFonts w:ascii="Times New Roman" w:hAnsi="Times New Roman" w:cs="Times New Roman"/>
          <w:bCs/>
          <w:color w:val="000000" w:themeColor="text1"/>
          <w:sz w:val="24"/>
          <w:szCs w:val="24"/>
        </w:rPr>
        <w:t xml:space="preserve"> </w:t>
      </w:r>
      <w:r w:rsidRPr="00C32896">
        <w:rPr>
          <w:rFonts w:ascii="Times New Roman" w:hAnsi="Times New Roman" w:cs="Times New Roman"/>
          <w:bCs/>
          <w:color w:val="000000" w:themeColor="text1"/>
          <w:sz w:val="24"/>
          <w:szCs w:val="24"/>
        </w:rPr>
        <w:t>70, Rektör Yardımcısı ve Dekan 30, Dekan Yardımcısı, Enstitü/Yüksekokul</w:t>
      </w:r>
      <w:r w:rsidR="00CF42ED">
        <w:rPr>
          <w:rFonts w:ascii="Times New Roman" w:hAnsi="Times New Roman" w:cs="Times New Roman"/>
          <w:bCs/>
          <w:color w:val="000000" w:themeColor="text1"/>
          <w:sz w:val="24"/>
          <w:szCs w:val="24"/>
        </w:rPr>
        <w:t xml:space="preserve"> </w:t>
      </w:r>
      <w:r w:rsidRPr="00C32896">
        <w:rPr>
          <w:rFonts w:ascii="Times New Roman" w:hAnsi="Times New Roman" w:cs="Times New Roman"/>
          <w:bCs/>
          <w:color w:val="000000" w:themeColor="text1"/>
          <w:sz w:val="24"/>
          <w:szCs w:val="24"/>
        </w:rPr>
        <w:t>/Konservatuvar Müdürü ve Bölüm Başkanı</w:t>
      </w:r>
      <w:r w:rsidR="00CF42ED">
        <w:rPr>
          <w:rFonts w:ascii="Times New Roman" w:hAnsi="Times New Roman" w:cs="Times New Roman"/>
          <w:bCs/>
          <w:color w:val="000000" w:themeColor="text1"/>
          <w:sz w:val="24"/>
          <w:szCs w:val="24"/>
        </w:rPr>
        <w:t xml:space="preserve"> </w:t>
      </w:r>
      <w:r w:rsidRPr="00C32896">
        <w:rPr>
          <w:rFonts w:ascii="Times New Roman" w:hAnsi="Times New Roman" w:cs="Times New Roman"/>
          <w:bCs/>
          <w:color w:val="000000" w:themeColor="text1"/>
          <w:sz w:val="24"/>
          <w:szCs w:val="24"/>
        </w:rPr>
        <w:t>20, Enstitü/Yüksekokul/Konservatuar Müdür</w:t>
      </w:r>
      <w:r>
        <w:rPr>
          <w:rFonts w:ascii="Times New Roman" w:hAnsi="Times New Roman" w:cs="Times New Roman"/>
          <w:bCs/>
          <w:color w:val="000000" w:themeColor="text1"/>
          <w:sz w:val="24"/>
          <w:szCs w:val="24"/>
        </w:rPr>
        <w:t xml:space="preserve"> </w:t>
      </w:r>
      <w:r w:rsidRPr="00C32896">
        <w:rPr>
          <w:rFonts w:ascii="Times New Roman" w:hAnsi="Times New Roman" w:cs="Times New Roman"/>
          <w:bCs/>
          <w:color w:val="000000" w:themeColor="text1"/>
          <w:sz w:val="24"/>
          <w:szCs w:val="24"/>
        </w:rPr>
        <w:t>Yardımcı 15</w:t>
      </w:r>
      <w:r w:rsidRPr="00C32896">
        <w:rPr>
          <w:rFonts w:ascii="Times New Roman" w:hAnsi="Times New Roman" w:cs="Times New Roman"/>
          <w:sz w:val="24"/>
          <w:szCs w:val="24"/>
        </w:rPr>
        <w:t xml:space="preserve"> oranında idari görev ödeneği alır. </w:t>
      </w:r>
    </w:p>
    <w:p w:rsidR="00C32896" w:rsidRDefault="00C32896" w:rsidP="00C32896">
      <w:pPr>
        <w:jc w:val="both"/>
        <w:rPr>
          <w:rFonts w:ascii="Times New Roman" w:hAnsi="Times New Roman" w:cs="Times New Roman"/>
          <w:sz w:val="24"/>
          <w:szCs w:val="24"/>
        </w:rPr>
      </w:pPr>
      <w:r w:rsidRPr="00C32896">
        <w:rPr>
          <w:rFonts w:ascii="Times New Roman" w:hAnsi="Times New Roman" w:cs="Times New Roman"/>
          <w:sz w:val="24"/>
          <w:szCs w:val="24"/>
        </w:rPr>
        <w:t>Birden fazla idari görevi bulunanlara en yüksek olanı verilir</w:t>
      </w:r>
      <w:r w:rsidR="007F22BB">
        <w:rPr>
          <w:rFonts w:ascii="Times New Roman" w:hAnsi="Times New Roman" w:cs="Times New Roman"/>
          <w:sz w:val="24"/>
          <w:szCs w:val="24"/>
        </w:rPr>
        <w:t>.</w:t>
      </w:r>
    </w:p>
    <w:p w:rsidR="007B2BCD" w:rsidRPr="00B95A35" w:rsidRDefault="007F22BB" w:rsidP="00C32896">
      <w:pPr>
        <w:jc w:val="both"/>
        <w:rPr>
          <w:rFonts w:ascii="Times New Roman" w:hAnsi="Times New Roman" w:cs="Times New Roman"/>
          <w:sz w:val="24"/>
          <w:szCs w:val="24"/>
        </w:rPr>
      </w:pPr>
      <w:r>
        <w:rPr>
          <w:rFonts w:ascii="Times New Roman" w:hAnsi="Times New Roman" w:cs="Times New Roman"/>
          <w:sz w:val="24"/>
          <w:szCs w:val="24"/>
        </w:rPr>
        <w:t>Vekaleten yapılan görevlendirme işlemlerinde ödeme yapılma</w:t>
      </w:r>
      <w:r w:rsidR="00815A0A">
        <w:rPr>
          <w:rFonts w:ascii="Times New Roman" w:hAnsi="Times New Roman" w:cs="Times New Roman"/>
          <w:sz w:val="24"/>
          <w:szCs w:val="24"/>
        </w:rPr>
        <w:t>maktadır</w:t>
      </w:r>
      <w:r>
        <w:rPr>
          <w:rFonts w:ascii="Times New Roman" w:hAnsi="Times New Roman" w:cs="Times New Roman"/>
          <w:sz w:val="24"/>
          <w:szCs w:val="24"/>
        </w:rPr>
        <w:t>.</w:t>
      </w:r>
      <w:r w:rsidR="00F711C7">
        <w:rPr>
          <w:rFonts w:ascii="Times New Roman" w:hAnsi="Times New Roman" w:cs="Times New Roman"/>
          <w:sz w:val="24"/>
          <w:szCs w:val="24"/>
        </w:rPr>
        <w:t xml:space="preserve"> </w:t>
      </w:r>
      <w:r w:rsidR="00D17FAB">
        <w:rPr>
          <w:rFonts w:ascii="Times New Roman" w:hAnsi="Times New Roman" w:cs="Times New Roman"/>
          <w:sz w:val="24"/>
          <w:szCs w:val="24"/>
        </w:rPr>
        <w:t>MYO Müdürlerine, Kanun’da bahsedilen Yüksekokul Müdürü kısmında değerlendirerek kurumumuzca idari görev ödeneği</w:t>
      </w:r>
      <w:r w:rsidR="00815A0A">
        <w:rPr>
          <w:rFonts w:ascii="Times New Roman" w:hAnsi="Times New Roman" w:cs="Times New Roman"/>
          <w:sz w:val="24"/>
          <w:szCs w:val="24"/>
        </w:rPr>
        <w:t xml:space="preserve"> (Ek gösterge, Üniversite Ödeneği, Ek ödeme dahil)</w:t>
      </w:r>
      <w:r w:rsidR="00D17FAB">
        <w:rPr>
          <w:rFonts w:ascii="Times New Roman" w:hAnsi="Times New Roman" w:cs="Times New Roman"/>
          <w:sz w:val="24"/>
          <w:szCs w:val="24"/>
        </w:rPr>
        <w:t xml:space="preserve"> verilmektedir.</w:t>
      </w:r>
      <w:r w:rsidR="007B2BCD">
        <w:rPr>
          <w:rFonts w:ascii="Times New Roman" w:hAnsi="Times New Roman" w:cs="Times New Roman"/>
          <w:sz w:val="24"/>
          <w:szCs w:val="24"/>
        </w:rPr>
        <w:t xml:space="preserve"> </w:t>
      </w:r>
      <w:r w:rsidR="007B2BCD" w:rsidRPr="00B95A35">
        <w:rPr>
          <w:rFonts w:ascii="Times New Roman" w:hAnsi="Times New Roman" w:cs="Times New Roman"/>
          <w:sz w:val="24"/>
          <w:szCs w:val="24"/>
        </w:rPr>
        <w:t>Öğretim Görevlisi kadrosunda olan kişiler bölüm başkanı olarak görevlendirilirse idari görev ödeneği verilmemektedir.</w:t>
      </w:r>
    </w:p>
    <w:p w:rsidR="00D32890" w:rsidRPr="00AB622A" w:rsidRDefault="00D32890" w:rsidP="00C32896">
      <w:pPr>
        <w:jc w:val="both"/>
        <w:rPr>
          <w:rFonts w:ascii="Times New Roman" w:hAnsi="Times New Roman" w:cs="Times New Roman"/>
          <w:sz w:val="24"/>
          <w:szCs w:val="24"/>
        </w:rPr>
      </w:pPr>
      <w:r>
        <w:rPr>
          <w:rFonts w:ascii="Times New Roman" w:hAnsi="Times New Roman" w:cs="Times New Roman"/>
          <w:sz w:val="24"/>
          <w:szCs w:val="24"/>
        </w:rPr>
        <w:t xml:space="preserve">Hesaplama: </w:t>
      </w:r>
      <w:r w:rsidRPr="00AB622A">
        <w:rPr>
          <w:rFonts w:ascii="Times New Roman" w:hAnsi="Times New Roman" w:cs="Times New Roman"/>
          <w:sz w:val="24"/>
          <w:szCs w:val="24"/>
        </w:rPr>
        <w:t xml:space="preserve">Aylık </w:t>
      </w:r>
      <w:r w:rsidR="00AB622A" w:rsidRPr="00AB622A">
        <w:rPr>
          <w:rFonts w:ascii="Times New Roman" w:hAnsi="Times New Roman" w:cs="Times New Roman"/>
          <w:sz w:val="24"/>
          <w:szCs w:val="24"/>
        </w:rPr>
        <w:t>Tutar Miktarı</w:t>
      </w:r>
      <w:r w:rsidRPr="00AB622A">
        <w:rPr>
          <w:rFonts w:ascii="Times New Roman" w:hAnsi="Times New Roman" w:cs="Times New Roman"/>
          <w:sz w:val="24"/>
          <w:szCs w:val="24"/>
        </w:rPr>
        <w:t xml:space="preserve"> + Ek Gösterge </w:t>
      </w:r>
      <w:r w:rsidR="00AB622A" w:rsidRPr="00AB622A">
        <w:rPr>
          <w:rFonts w:ascii="Times New Roman" w:hAnsi="Times New Roman" w:cs="Times New Roman"/>
          <w:sz w:val="24"/>
          <w:szCs w:val="24"/>
        </w:rPr>
        <w:t>Tutarı Miktarı</w:t>
      </w:r>
      <w:r w:rsidRPr="00AB622A">
        <w:rPr>
          <w:rFonts w:ascii="Times New Roman" w:hAnsi="Times New Roman" w:cs="Times New Roman"/>
          <w:sz w:val="24"/>
          <w:szCs w:val="24"/>
        </w:rPr>
        <w:t xml:space="preserve"> x İdari Görev Ödeneği oranı %</w:t>
      </w:r>
    </w:p>
    <w:p w:rsidR="00ED44B0" w:rsidRPr="00ED44B0" w:rsidRDefault="00186BBC" w:rsidP="00C32896">
      <w:pPr>
        <w:jc w:val="both"/>
        <w:rPr>
          <w:rFonts w:ascii="Times New Roman" w:hAnsi="Times New Roman" w:cs="Times New Roman"/>
          <w:b/>
          <w:sz w:val="24"/>
          <w:szCs w:val="24"/>
        </w:rPr>
      </w:pPr>
      <w:r>
        <w:rPr>
          <w:rFonts w:ascii="Times New Roman" w:hAnsi="Times New Roman" w:cs="Times New Roman"/>
          <w:b/>
          <w:sz w:val="24"/>
          <w:szCs w:val="24"/>
        </w:rPr>
        <w:t xml:space="preserve">2.20. </w:t>
      </w:r>
      <w:r w:rsidR="00ED44B0" w:rsidRPr="00ED44B0">
        <w:rPr>
          <w:rFonts w:ascii="Times New Roman" w:hAnsi="Times New Roman" w:cs="Times New Roman"/>
          <w:b/>
          <w:sz w:val="24"/>
          <w:szCs w:val="24"/>
        </w:rPr>
        <w:t>Üniversite Ödeneği</w:t>
      </w:r>
    </w:p>
    <w:p w:rsidR="007F22BB" w:rsidRPr="00C731CE" w:rsidRDefault="00ED44B0" w:rsidP="00C32896">
      <w:pPr>
        <w:jc w:val="both"/>
        <w:rPr>
          <w:rFonts w:ascii="Times New Roman" w:hAnsi="Times New Roman" w:cs="Times New Roman"/>
          <w:sz w:val="24"/>
          <w:szCs w:val="24"/>
        </w:rPr>
      </w:pPr>
      <w:r w:rsidRPr="00C731CE">
        <w:rPr>
          <w:rFonts w:ascii="Times New Roman" w:hAnsi="Times New Roman" w:cs="Times New Roman"/>
          <w:sz w:val="24"/>
          <w:szCs w:val="24"/>
        </w:rPr>
        <w:t>Akademik personele kadro</w:t>
      </w:r>
      <w:r w:rsidR="006C022B" w:rsidRPr="00C731CE">
        <w:rPr>
          <w:rFonts w:ascii="Times New Roman" w:hAnsi="Times New Roman" w:cs="Times New Roman"/>
          <w:sz w:val="24"/>
          <w:szCs w:val="24"/>
        </w:rPr>
        <w:t>,</w:t>
      </w:r>
      <w:r w:rsidRPr="00C731CE">
        <w:rPr>
          <w:rFonts w:ascii="Times New Roman" w:hAnsi="Times New Roman" w:cs="Times New Roman"/>
          <w:sz w:val="24"/>
          <w:szCs w:val="24"/>
        </w:rPr>
        <w:t xml:space="preserve"> görev unvanı </w:t>
      </w:r>
      <w:r w:rsidR="006C022B" w:rsidRPr="00C731CE">
        <w:rPr>
          <w:rFonts w:ascii="Times New Roman" w:hAnsi="Times New Roman" w:cs="Times New Roman"/>
          <w:sz w:val="24"/>
          <w:szCs w:val="24"/>
        </w:rPr>
        <w:t>ve</w:t>
      </w:r>
      <w:r w:rsidRPr="00C731CE">
        <w:rPr>
          <w:rFonts w:ascii="Times New Roman" w:hAnsi="Times New Roman" w:cs="Times New Roman"/>
          <w:sz w:val="24"/>
          <w:szCs w:val="24"/>
        </w:rPr>
        <w:t xml:space="preserve"> derecelere göre belirlenen oranlar üzerinden yapılan ödemedir.</w:t>
      </w:r>
    </w:p>
    <w:p w:rsidR="006C022B" w:rsidRPr="00C731CE" w:rsidRDefault="00ED44B0" w:rsidP="006C022B">
      <w:pPr>
        <w:spacing w:line="240" w:lineRule="exact"/>
        <w:jc w:val="both"/>
        <w:rPr>
          <w:rFonts w:ascii="Times New Roman" w:eastAsia="Times New Roman" w:hAnsi="Times New Roman" w:cs="Times New Roman"/>
          <w:color w:val="000000"/>
          <w:sz w:val="24"/>
          <w:szCs w:val="24"/>
          <w:lang w:eastAsia="tr-TR"/>
        </w:rPr>
      </w:pPr>
      <w:r w:rsidRPr="00C731CE">
        <w:rPr>
          <w:rFonts w:ascii="Times New Roman" w:eastAsia="Times New Roman" w:hAnsi="Times New Roman" w:cs="Times New Roman"/>
          <w:color w:val="000000"/>
          <w:sz w:val="24"/>
          <w:szCs w:val="24"/>
          <w:lang w:eastAsia="tr-TR"/>
        </w:rPr>
        <w:t xml:space="preserve">2914 sayılı Kanun’un 12. Maddesine göre;  </w:t>
      </w:r>
    </w:p>
    <w:p w:rsidR="006C022B" w:rsidRPr="00C731CE" w:rsidRDefault="006C022B" w:rsidP="00C731CE">
      <w:pPr>
        <w:spacing w:line="240" w:lineRule="exact"/>
        <w:jc w:val="both"/>
        <w:rPr>
          <w:rFonts w:ascii="Times New Roman" w:eastAsia="Times New Roman" w:hAnsi="Times New Roman" w:cs="Times New Roman"/>
          <w:color w:val="000000"/>
          <w:sz w:val="24"/>
          <w:szCs w:val="24"/>
          <w:lang w:eastAsia="tr-TR"/>
        </w:rPr>
      </w:pPr>
      <w:r w:rsidRPr="00C731CE">
        <w:rPr>
          <w:rFonts w:ascii="Times New Roman" w:eastAsia="Times New Roman" w:hAnsi="Times New Roman" w:cs="Times New Roman"/>
          <w:i/>
          <w:iCs/>
          <w:color w:val="000000"/>
          <w:sz w:val="24"/>
          <w:szCs w:val="24"/>
          <w:lang w:eastAsia="tr-TR"/>
        </w:rPr>
        <w:t> </w:t>
      </w:r>
      <w:r w:rsidRPr="00C731CE">
        <w:rPr>
          <w:rFonts w:ascii="Times New Roman" w:eastAsia="Times New Roman" w:hAnsi="Times New Roman" w:cs="Times New Roman"/>
          <w:color w:val="000000"/>
          <w:sz w:val="24"/>
          <w:szCs w:val="24"/>
          <w:lang w:eastAsia="tr-TR"/>
        </w:rPr>
        <w:t>Profesörlerden Rektör, Rektör Yardımcısı, Dekan,</w:t>
      </w:r>
      <w:r w:rsidR="00327E4B">
        <w:rPr>
          <w:rFonts w:ascii="Times New Roman" w:eastAsia="Times New Roman" w:hAnsi="Times New Roman" w:cs="Times New Roman"/>
          <w:color w:val="000000"/>
          <w:sz w:val="24"/>
          <w:szCs w:val="24"/>
          <w:lang w:eastAsia="tr-TR"/>
        </w:rPr>
        <w:t xml:space="preserve"> </w:t>
      </w:r>
      <w:r w:rsidRPr="00C731CE">
        <w:rPr>
          <w:rFonts w:ascii="Times New Roman" w:eastAsia="Times New Roman" w:hAnsi="Times New Roman" w:cs="Times New Roman"/>
          <w:color w:val="000000"/>
          <w:sz w:val="24"/>
          <w:szCs w:val="24"/>
          <w:lang w:eastAsia="tr-TR"/>
        </w:rPr>
        <w:t>Dekan Yardımcısı, Yüksekokul Müdürü olanlar ile  Profesör kadrosunda üç yılını tamamlamış bulunanlara 245, Diğer Profesör kadrosunda bulunanlara 215, Doçent kadrosunda bulunanlara </w:t>
      </w:r>
      <w:r w:rsidR="00C731CE" w:rsidRPr="00C731CE">
        <w:rPr>
          <w:rFonts w:ascii="Times New Roman" w:eastAsia="Times New Roman" w:hAnsi="Times New Roman" w:cs="Times New Roman"/>
          <w:color w:val="000000"/>
          <w:sz w:val="24"/>
          <w:szCs w:val="24"/>
          <w:lang w:eastAsia="tr-TR"/>
        </w:rPr>
        <w:t>175,</w:t>
      </w:r>
      <w:r w:rsidRPr="00C731CE">
        <w:rPr>
          <w:rFonts w:ascii="Times New Roman" w:eastAsia="Times New Roman" w:hAnsi="Times New Roman" w:cs="Times New Roman"/>
          <w:color w:val="000000"/>
          <w:sz w:val="24"/>
          <w:szCs w:val="24"/>
          <w:lang w:eastAsia="tr-TR"/>
        </w:rPr>
        <w:t xml:space="preserve"> </w:t>
      </w:r>
      <w:r w:rsidRPr="00C731CE">
        <w:rPr>
          <w:rFonts w:ascii="Times New Roman" w:eastAsia="Times New Roman" w:hAnsi="Times New Roman" w:cs="Times New Roman"/>
          <w:color w:val="000000"/>
          <w:sz w:val="24"/>
          <w:szCs w:val="24"/>
          <w:lang w:val="en-US" w:eastAsia="tr-TR"/>
        </w:rPr>
        <w:t xml:space="preserve">Doktor </w:t>
      </w:r>
      <w:r w:rsidR="00327E4B">
        <w:rPr>
          <w:rFonts w:ascii="Times New Roman" w:eastAsia="Times New Roman" w:hAnsi="Times New Roman" w:cs="Times New Roman"/>
          <w:color w:val="000000"/>
          <w:sz w:val="24"/>
          <w:szCs w:val="24"/>
          <w:lang w:val="en-US" w:eastAsia="tr-TR"/>
        </w:rPr>
        <w:t>Öğretim Ü</w:t>
      </w:r>
      <w:r w:rsidRPr="00C731CE">
        <w:rPr>
          <w:rFonts w:ascii="Times New Roman" w:eastAsia="Times New Roman" w:hAnsi="Times New Roman" w:cs="Times New Roman"/>
          <w:color w:val="000000"/>
          <w:sz w:val="24"/>
          <w:szCs w:val="24"/>
          <w:lang w:val="en-US" w:eastAsia="tr-TR"/>
        </w:rPr>
        <w:t>yesi kadrosunda bulunanlara</w:t>
      </w:r>
      <w:r w:rsidRPr="00C731CE">
        <w:rPr>
          <w:rFonts w:ascii="Times New Roman" w:eastAsia="Times New Roman" w:hAnsi="Times New Roman" w:cs="Times New Roman"/>
          <w:color w:val="000000"/>
          <w:sz w:val="24"/>
          <w:szCs w:val="24"/>
          <w:lang w:eastAsia="tr-TR"/>
        </w:rPr>
        <w:t> 175</w:t>
      </w:r>
      <w:r w:rsidR="00C731CE" w:rsidRPr="00C731CE">
        <w:rPr>
          <w:rFonts w:ascii="Times New Roman" w:eastAsia="Times New Roman" w:hAnsi="Times New Roman" w:cs="Times New Roman"/>
          <w:color w:val="000000"/>
          <w:sz w:val="24"/>
          <w:szCs w:val="24"/>
          <w:lang w:eastAsia="tr-TR"/>
        </w:rPr>
        <w:t>,</w:t>
      </w:r>
      <w:r w:rsidRPr="00C731CE">
        <w:rPr>
          <w:rFonts w:ascii="Times New Roman" w:eastAsia="Times New Roman" w:hAnsi="Times New Roman" w:cs="Times New Roman"/>
          <w:color w:val="000000"/>
          <w:sz w:val="24"/>
          <w:szCs w:val="24"/>
          <w:lang w:eastAsia="tr-TR"/>
        </w:rPr>
        <w:t>  Diğer Öğretim elemanlarından;</w:t>
      </w:r>
    </w:p>
    <w:p w:rsidR="006C022B" w:rsidRDefault="006C022B" w:rsidP="006C022B">
      <w:pPr>
        <w:spacing w:after="0" w:line="240" w:lineRule="atLeast"/>
        <w:jc w:val="both"/>
        <w:textAlignment w:val="baseline"/>
        <w:rPr>
          <w:rFonts w:ascii="Times New Roman" w:eastAsia="Times New Roman" w:hAnsi="Times New Roman" w:cs="Times New Roman"/>
          <w:color w:val="000000"/>
          <w:sz w:val="24"/>
          <w:szCs w:val="24"/>
          <w:lang w:eastAsia="tr-TR"/>
        </w:rPr>
      </w:pPr>
      <w:r w:rsidRPr="00C731CE">
        <w:rPr>
          <w:rFonts w:ascii="Times New Roman" w:eastAsia="Times New Roman" w:hAnsi="Times New Roman" w:cs="Times New Roman"/>
          <w:color w:val="000000"/>
          <w:sz w:val="24"/>
          <w:szCs w:val="24"/>
          <w:lang w:eastAsia="tr-TR"/>
        </w:rPr>
        <w:t>Birinci dereceden aylık alanlara</w:t>
      </w:r>
      <w:r w:rsidR="00C731CE" w:rsidRPr="00C731CE">
        <w:rPr>
          <w:rFonts w:ascii="Times New Roman" w:eastAsia="Times New Roman" w:hAnsi="Times New Roman" w:cs="Times New Roman"/>
          <w:color w:val="000000"/>
          <w:sz w:val="24"/>
          <w:szCs w:val="24"/>
          <w:lang w:eastAsia="tr-TR"/>
        </w:rPr>
        <w:t xml:space="preserve"> 130</w:t>
      </w:r>
      <w:r w:rsidRPr="00C731CE">
        <w:rPr>
          <w:rFonts w:ascii="Times New Roman" w:eastAsia="Times New Roman" w:hAnsi="Times New Roman" w:cs="Times New Roman"/>
          <w:color w:val="000000"/>
          <w:sz w:val="24"/>
          <w:szCs w:val="24"/>
          <w:lang w:eastAsia="tr-TR"/>
        </w:rPr>
        <w:t>,  İkinci dereceden aylık 1</w:t>
      </w:r>
      <w:r w:rsidR="00C731CE" w:rsidRPr="00C731CE">
        <w:rPr>
          <w:rFonts w:ascii="Times New Roman" w:eastAsia="Times New Roman" w:hAnsi="Times New Roman" w:cs="Times New Roman"/>
          <w:color w:val="000000"/>
          <w:sz w:val="24"/>
          <w:szCs w:val="24"/>
          <w:lang w:eastAsia="tr-TR"/>
        </w:rPr>
        <w:t xml:space="preserve">17, </w:t>
      </w:r>
      <w:r w:rsidRPr="00C731CE">
        <w:rPr>
          <w:rFonts w:ascii="Times New Roman" w:eastAsia="Times New Roman" w:hAnsi="Times New Roman" w:cs="Times New Roman"/>
          <w:color w:val="000000"/>
          <w:sz w:val="24"/>
          <w:szCs w:val="24"/>
          <w:lang w:eastAsia="tr-TR"/>
        </w:rPr>
        <w:t>Üçüncü dereceden aylık alanlara  </w:t>
      </w:r>
      <w:r w:rsidR="00C731CE" w:rsidRPr="00C731CE">
        <w:rPr>
          <w:rFonts w:ascii="Times New Roman" w:eastAsia="Times New Roman" w:hAnsi="Times New Roman" w:cs="Times New Roman"/>
          <w:color w:val="000000"/>
          <w:sz w:val="24"/>
          <w:szCs w:val="24"/>
          <w:lang w:eastAsia="tr-TR"/>
        </w:rPr>
        <w:t>110</w:t>
      </w:r>
      <w:r w:rsidRPr="00C731CE">
        <w:rPr>
          <w:rFonts w:ascii="Times New Roman" w:eastAsia="Times New Roman" w:hAnsi="Times New Roman" w:cs="Times New Roman"/>
          <w:color w:val="000000"/>
          <w:sz w:val="24"/>
          <w:szCs w:val="24"/>
          <w:lang w:eastAsia="tr-TR"/>
        </w:rPr>
        <w:t>,</w:t>
      </w:r>
      <w:r w:rsidR="00C731CE" w:rsidRPr="00C731CE">
        <w:rPr>
          <w:rFonts w:ascii="Times New Roman" w:eastAsia="Times New Roman" w:hAnsi="Times New Roman" w:cs="Times New Roman"/>
          <w:color w:val="000000"/>
          <w:sz w:val="24"/>
          <w:szCs w:val="24"/>
          <w:lang w:eastAsia="tr-TR"/>
        </w:rPr>
        <w:t xml:space="preserve"> </w:t>
      </w:r>
      <w:r w:rsidRPr="00C731CE">
        <w:rPr>
          <w:rFonts w:ascii="Times New Roman" w:eastAsia="Times New Roman" w:hAnsi="Times New Roman" w:cs="Times New Roman"/>
          <w:color w:val="000000"/>
          <w:sz w:val="24"/>
          <w:szCs w:val="24"/>
          <w:lang w:eastAsia="tr-TR"/>
        </w:rPr>
        <w:t>Dördüncü ve beşinci dereceden aylık alanlara  </w:t>
      </w:r>
      <w:r w:rsidR="00C731CE" w:rsidRPr="00C731CE">
        <w:rPr>
          <w:rFonts w:ascii="Times New Roman" w:eastAsia="Times New Roman" w:hAnsi="Times New Roman" w:cs="Times New Roman"/>
          <w:color w:val="000000"/>
          <w:sz w:val="24"/>
          <w:szCs w:val="24"/>
          <w:lang w:eastAsia="tr-TR"/>
        </w:rPr>
        <w:t>104</w:t>
      </w:r>
      <w:r w:rsidRPr="00C731CE">
        <w:rPr>
          <w:rFonts w:ascii="Times New Roman" w:eastAsia="Times New Roman" w:hAnsi="Times New Roman" w:cs="Times New Roman"/>
          <w:color w:val="000000"/>
          <w:sz w:val="24"/>
          <w:szCs w:val="24"/>
          <w:lang w:eastAsia="tr-TR"/>
        </w:rPr>
        <w:t>, Diğer derecelerden aylık alanlara </w:t>
      </w:r>
      <w:r w:rsidR="00C731CE" w:rsidRPr="00C731CE">
        <w:rPr>
          <w:rFonts w:ascii="Times New Roman" w:eastAsia="Times New Roman" w:hAnsi="Times New Roman" w:cs="Times New Roman"/>
          <w:color w:val="000000"/>
          <w:sz w:val="24"/>
          <w:szCs w:val="24"/>
          <w:lang w:eastAsia="tr-TR"/>
        </w:rPr>
        <w:t>98 oranında her ay üniversite ödeneği olarak ödenir.</w:t>
      </w:r>
    </w:p>
    <w:p w:rsidR="00327E4B" w:rsidRDefault="00327E4B" w:rsidP="006C022B">
      <w:pPr>
        <w:spacing w:after="0" w:line="240" w:lineRule="atLeast"/>
        <w:jc w:val="both"/>
        <w:textAlignment w:val="baseline"/>
        <w:rPr>
          <w:rFonts w:ascii="Times New Roman" w:eastAsia="Times New Roman" w:hAnsi="Times New Roman" w:cs="Times New Roman"/>
          <w:color w:val="000000"/>
          <w:sz w:val="24"/>
          <w:szCs w:val="24"/>
          <w:lang w:eastAsia="tr-TR"/>
        </w:rPr>
      </w:pPr>
    </w:p>
    <w:p w:rsidR="00AB622A" w:rsidRDefault="00FF15F1" w:rsidP="00FF15F1">
      <w:pPr>
        <w:spacing w:after="0" w:line="240" w:lineRule="atLeast"/>
        <w:jc w:val="both"/>
        <w:textAlignment w:val="baseline"/>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tr-TR"/>
        </w:rPr>
        <w:t xml:space="preserve">Hesaplama: </w:t>
      </w:r>
      <w:r w:rsidRPr="00D32890">
        <w:rPr>
          <w:rFonts w:ascii="Times New Roman" w:hAnsi="Times New Roman" w:cs="Times New Roman"/>
          <w:bCs/>
          <w:color w:val="000000" w:themeColor="text1"/>
          <w:sz w:val="24"/>
          <w:szCs w:val="24"/>
        </w:rPr>
        <w:t xml:space="preserve">En Yüksek Devlet Memuru Aylığı x </w:t>
      </w:r>
      <w:r>
        <w:rPr>
          <w:rFonts w:ascii="Times New Roman" w:hAnsi="Times New Roman" w:cs="Times New Roman"/>
          <w:bCs/>
          <w:color w:val="000000" w:themeColor="text1"/>
          <w:sz w:val="24"/>
          <w:szCs w:val="24"/>
        </w:rPr>
        <w:t>Üniversite Ödeneği Oranı %</w:t>
      </w:r>
    </w:p>
    <w:p w:rsidR="00FF15F1" w:rsidRDefault="00FF15F1" w:rsidP="00FF15F1">
      <w:pPr>
        <w:spacing w:after="0" w:line="240" w:lineRule="atLeast"/>
        <w:jc w:val="both"/>
        <w:textAlignment w:val="baseline"/>
        <w:rPr>
          <w:rFonts w:ascii="Times New Roman" w:eastAsia="Times New Roman" w:hAnsi="Times New Roman" w:cs="Times New Roman"/>
          <w:color w:val="000000"/>
          <w:sz w:val="24"/>
          <w:szCs w:val="24"/>
          <w:lang w:eastAsia="tr-TR"/>
        </w:rPr>
      </w:pPr>
    </w:p>
    <w:p w:rsidR="00327E4B" w:rsidRPr="005974B3" w:rsidRDefault="00186BBC" w:rsidP="006C022B">
      <w:pPr>
        <w:spacing w:after="0" w:line="240" w:lineRule="atLeast"/>
        <w:jc w:val="both"/>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2.21. </w:t>
      </w:r>
      <w:r w:rsidR="004967FE" w:rsidRPr="005974B3">
        <w:rPr>
          <w:rFonts w:ascii="Times New Roman" w:eastAsia="Times New Roman" w:hAnsi="Times New Roman" w:cs="Times New Roman"/>
          <w:b/>
          <w:color w:val="000000"/>
          <w:sz w:val="24"/>
          <w:szCs w:val="24"/>
          <w:lang w:eastAsia="tr-TR"/>
        </w:rPr>
        <w:t>Yüksek Öğretim Tazminatı</w:t>
      </w:r>
    </w:p>
    <w:p w:rsidR="004967FE" w:rsidRPr="00C731CE" w:rsidRDefault="004967FE" w:rsidP="006C022B">
      <w:pPr>
        <w:spacing w:after="0" w:line="240" w:lineRule="atLeast"/>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4967FE" w:rsidRPr="005974B3" w:rsidRDefault="004967FE" w:rsidP="006C022B">
      <w:pPr>
        <w:spacing w:after="0" w:line="240" w:lineRule="atLeast"/>
        <w:jc w:val="both"/>
        <w:textAlignment w:val="baseline"/>
        <w:rPr>
          <w:rFonts w:ascii="Times New Roman" w:eastAsia="Times New Roman" w:hAnsi="Times New Roman" w:cs="Times New Roman"/>
          <w:color w:val="000000"/>
          <w:sz w:val="24"/>
          <w:szCs w:val="24"/>
          <w:lang w:eastAsia="tr-TR"/>
        </w:rPr>
      </w:pPr>
      <w:r w:rsidRPr="005974B3">
        <w:rPr>
          <w:rFonts w:ascii="Times New Roman" w:eastAsia="Times New Roman" w:hAnsi="Times New Roman" w:cs="Times New Roman"/>
          <w:color w:val="000000"/>
          <w:sz w:val="24"/>
          <w:szCs w:val="24"/>
          <w:lang w:eastAsia="tr-TR"/>
        </w:rPr>
        <w:t>Akademik personele bulunduğu kadrolara göre belirlenen oranlar üzerinden yapılan ödemedir.</w:t>
      </w:r>
    </w:p>
    <w:p w:rsidR="006C022B" w:rsidRPr="005974B3" w:rsidRDefault="006C022B" w:rsidP="006C022B">
      <w:pPr>
        <w:spacing w:after="0" w:line="240" w:lineRule="atLeast"/>
        <w:jc w:val="both"/>
        <w:textAlignment w:val="baseline"/>
        <w:rPr>
          <w:rFonts w:ascii="Times New Roman" w:eastAsia="Times New Roman" w:hAnsi="Times New Roman" w:cs="Times New Roman"/>
          <w:color w:val="000000"/>
          <w:sz w:val="24"/>
          <w:szCs w:val="24"/>
          <w:lang w:eastAsia="tr-TR"/>
        </w:rPr>
      </w:pPr>
      <w:r w:rsidRPr="005974B3">
        <w:rPr>
          <w:rFonts w:ascii="Times New Roman" w:eastAsia="Times New Roman" w:hAnsi="Times New Roman" w:cs="Times New Roman"/>
          <w:color w:val="000000"/>
          <w:sz w:val="24"/>
          <w:szCs w:val="24"/>
          <w:lang w:eastAsia="tr-TR"/>
        </w:rPr>
        <w:t xml:space="preserve">            </w:t>
      </w:r>
    </w:p>
    <w:p w:rsidR="004967FE" w:rsidRPr="005974B3" w:rsidRDefault="004967FE" w:rsidP="004967FE">
      <w:pPr>
        <w:spacing w:after="0" w:line="240" w:lineRule="atLeast"/>
        <w:jc w:val="both"/>
        <w:rPr>
          <w:rFonts w:ascii="Times New Roman" w:eastAsia="Times New Roman" w:hAnsi="Times New Roman" w:cs="Times New Roman"/>
          <w:color w:val="000000"/>
          <w:sz w:val="24"/>
          <w:szCs w:val="24"/>
          <w:lang w:eastAsia="tr-TR"/>
        </w:rPr>
      </w:pPr>
      <w:r w:rsidRPr="005974B3">
        <w:rPr>
          <w:rFonts w:ascii="Times New Roman" w:eastAsia="Times New Roman" w:hAnsi="Times New Roman" w:cs="Times New Roman"/>
          <w:color w:val="000000"/>
          <w:sz w:val="24"/>
          <w:szCs w:val="24"/>
          <w:lang w:eastAsia="tr-TR"/>
        </w:rPr>
        <w:t>2914 Sayılı Kanun Ek Madde 3</w:t>
      </w:r>
      <w:r w:rsidR="005974B3" w:rsidRPr="005974B3">
        <w:rPr>
          <w:rFonts w:ascii="Times New Roman" w:eastAsia="Times New Roman" w:hAnsi="Times New Roman" w:cs="Times New Roman"/>
          <w:color w:val="000000"/>
          <w:sz w:val="24"/>
          <w:szCs w:val="24"/>
          <w:lang w:eastAsia="tr-TR"/>
        </w:rPr>
        <w:t xml:space="preserve"> e göre;</w:t>
      </w:r>
    </w:p>
    <w:p w:rsidR="004967FE" w:rsidRDefault="004967FE" w:rsidP="005974B3">
      <w:pPr>
        <w:spacing w:after="0" w:line="240" w:lineRule="atLeast"/>
        <w:jc w:val="both"/>
        <w:rPr>
          <w:rFonts w:ascii="Times New Roman" w:eastAsia="Times New Roman" w:hAnsi="Times New Roman" w:cs="Times New Roman"/>
          <w:color w:val="000000"/>
          <w:sz w:val="24"/>
          <w:szCs w:val="24"/>
          <w:lang w:eastAsia="tr-TR"/>
        </w:rPr>
      </w:pPr>
      <w:r w:rsidRPr="005974B3">
        <w:rPr>
          <w:rFonts w:ascii="Times New Roman" w:eastAsia="Times New Roman" w:hAnsi="Times New Roman" w:cs="Times New Roman"/>
          <w:color w:val="000000"/>
          <w:sz w:val="24"/>
          <w:szCs w:val="24"/>
          <w:lang w:eastAsia="tr-TR"/>
        </w:rPr>
        <w:t>Profesör kadrosunda bulunanlara %100’ü, Doçent kadrosunda bulunanlara %100’ü,</w:t>
      </w:r>
      <w:r w:rsidR="005974B3" w:rsidRPr="005974B3">
        <w:rPr>
          <w:rFonts w:ascii="Times New Roman" w:eastAsia="Times New Roman" w:hAnsi="Times New Roman" w:cs="Times New Roman"/>
          <w:color w:val="000000"/>
          <w:sz w:val="24"/>
          <w:szCs w:val="24"/>
          <w:lang w:eastAsia="tr-TR"/>
        </w:rPr>
        <w:t xml:space="preserve"> </w:t>
      </w:r>
      <w:r w:rsidRPr="005974B3">
        <w:rPr>
          <w:rFonts w:ascii="Times New Roman" w:eastAsia="Times New Roman" w:hAnsi="Times New Roman" w:cs="Times New Roman"/>
          <w:color w:val="000000"/>
          <w:sz w:val="24"/>
          <w:szCs w:val="24"/>
          <w:lang w:eastAsia="tr-TR"/>
        </w:rPr>
        <w:t>Doktor Öğretim Üyesi kadrosunda bulunanlara %100’ü, Araştırma Görevlisi kadrosunda bulunanlara %115’i, Öğretim Görevlisi kadrosunda bulunanlara %115’i, </w:t>
      </w:r>
      <w:r w:rsidR="005974B3" w:rsidRPr="005974B3">
        <w:rPr>
          <w:rFonts w:ascii="Times New Roman" w:eastAsia="Times New Roman" w:hAnsi="Times New Roman" w:cs="Times New Roman"/>
          <w:color w:val="000000"/>
          <w:sz w:val="24"/>
          <w:szCs w:val="24"/>
          <w:lang w:eastAsia="tr-TR"/>
        </w:rPr>
        <w:t>oranında her ay Yükseköğretim Tazminatı olarak ödenir.</w:t>
      </w:r>
    </w:p>
    <w:p w:rsidR="006B12C4" w:rsidRPr="00C11F04" w:rsidRDefault="00431394" w:rsidP="005974B3">
      <w:pPr>
        <w:spacing w:after="0" w:line="240" w:lineRule="atLeast"/>
        <w:jc w:val="both"/>
        <w:rPr>
          <w:rFonts w:ascii="Times New Roman" w:eastAsia="Times New Roman" w:hAnsi="Times New Roman" w:cs="Times New Roman"/>
          <w:sz w:val="24"/>
          <w:szCs w:val="24"/>
          <w:lang w:eastAsia="tr-TR"/>
        </w:rPr>
      </w:pPr>
      <w:bookmarkStart w:id="10" w:name="_Hlk120626377"/>
      <w:r w:rsidRPr="00C11F04">
        <w:rPr>
          <w:rFonts w:ascii="Times New Roman" w:eastAsia="Times New Roman" w:hAnsi="Times New Roman" w:cs="Times New Roman"/>
          <w:sz w:val="24"/>
          <w:szCs w:val="24"/>
          <w:lang w:eastAsia="tr-TR"/>
        </w:rPr>
        <w:t>*Araştırma/Öğretim Görevlisi iken öğretim üyesi olanların oranı %115 ten %100 e kbs diğer tazminat kısmından indiriliyor.</w:t>
      </w:r>
    </w:p>
    <w:bookmarkEnd w:id="10"/>
    <w:p w:rsidR="00FF15F1" w:rsidRDefault="00FF15F1" w:rsidP="00FF15F1">
      <w:pPr>
        <w:spacing w:line="240" w:lineRule="exac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Hesaplama: </w:t>
      </w:r>
      <w:r w:rsidRPr="00D32890">
        <w:rPr>
          <w:rFonts w:ascii="Times New Roman" w:hAnsi="Times New Roman" w:cs="Times New Roman"/>
          <w:bCs/>
          <w:color w:val="000000" w:themeColor="text1"/>
          <w:sz w:val="24"/>
          <w:szCs w:val="24"/>
        </w:rPr>
        <w:t xml:space="preserve">En Yüksek Devlet Memuru Aylığı x </w:t>
      </w:r>
      <w:r>
        <w:rPr>
          <w:rFonts w:ascii="Times New Roman" w:hAnsi="Times New Roman" w:cs="Times New Roman"/>
          <w:bCs/>
          <w:color w:val="000000" w:themeColor="text1"/>
          <w:sz w:val="24"/>
          <w:szCs w:val="24"/>
        </w:rPr>
        <w:t>Yükseköğretim Tazminatı Oranı %</w:t>
      </w:r>
    </w:p>
    <w:p w:rsidR="002626D7" w:rsidRDefault="002626D7" w:rsidP="00ED44B0">
      <w:pPr>
        <w:spacing w:line="240" w:lineRule="exact"/>
        <w:jc w:val="both"/>
        <w:rPr>
          <w:rFonts w:ascii="Times New Roman" w:eastAsia="Times New Roman" w:hAnsi="Times New Roman" w:cs="Times New Roman"/>
          <w:b/>
          <w:color w:val="000000"/>
          <w:sz w:val="24"/>
          <w:szCs w:val="24"/>
          <w:lang w:eastAsia="tr-TR"/>
        </w:rPr>
      </w:pPr>
    </w:p>
    <w:p w:rsidR="005974B3" w:rsidRDefault="00186BBC" w:rsidP="00ED44B0">
      <w:pPr>
        <w:spacing w:line="240" w:lineRule="exact"/>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2.22. </w:t>
      </w:r>
      <w:r w:rsidR="00C06C9C" w:rsidRPr="00E4062D">
        <w:rPr>
          <w:rFonts w:ascii="Times New Roman" w:eastAsia="Times New Roman" w:hAnsi="Times New Roman" w:cs="Times New Roman"/>
          <w:b/>
          <w:color w:val="000000"/>
          <w:sz w:val="24"/>
          <w:szCs w:val="24"/>
          <w:lang w:eastAsia="tr-TR"/>
        </w:rPr>
        <w:t>Akademik Teşvik Ödeneği</w:t>
      </w:r>
    </w:p>
    <w:p w:rsidR="00E4062D" w:rsidRPr="00474CC4" w:rsidRDefault="002E31C3" w:rsidP="00ED44B0">
      <w:pPr>
        <w:spacing w:line="240" w:lineRule="exact"/>
        <w:jc w:val="both"/>
        <w:rPr>
          <w:rFonts w:ascii="Times New Roman" w:eastAsia="Times New Roman" w:hAnsi="Times New Roman" w:cs="Times New Roman"/>
          <w:color w:val="000000"/>
          <w:sz w:val="24"/>
          <w:szCs w:val="24"/>
          <w:lang w:eastAsia="tr-TR"/>
        </w:rPr>
      </w:pPr>
      <w:r w:rsidRPr="00474CC4">
        <w:rPr>
          <w:rFonts w:ascii="Times New Roman" w:eastAsia="Times New Roman" w:hAnsi="Times New Roman" w:cs="Times New Roman"/>
          <w:color w:val="000000"/>
          <w:sz w:val="24"/>
          <w:szCs w:val="24"/>
          <w:lang w:eastAsia="tr-TR"/>
        </w:rPr>
        <w:t xml:space="preserve">Akademik personele </w:t>
      </w:r>
      <w:r w:rsidR="00E5636A">
        <w:rPr>
          <w:rFonts w:ascii="Times New Roman" w:eastAsia="Times New Roman" w:hAnsi="Times New Roman" w:cs="Times New Roman"/>
          <w:color w:val="000000"/>
          <w:sz w:val="24"/>
          <w:szCs w:val="24"/>
          <w:lang w:eastAsia="tr-TR"/>
        </w:rPr>
        <w:t xml:space="preserve">bir önceki yılda </w:t>
      </w:r>
      <w:r w:rsidRPr="00474CC4">
        <w:rPr>
          <w:rFonts w:ascii="Times New Roman" w:eastAsia="Times New Roman" w:hAnsi="Times New Roman" w:cs="Times New Roman"/>
          <w:color w:val="000000"/>
          <w:sz w:val="24"/>
          <w:szCs w:val="24"/>
          <w:lang w:eastAsia="tr-TR"/>
        </w:rPr>
        <w:t>yapmış oldukları akademik faaliyetlerinin puanlanması sonucunda, kadrosu ve puanı üzerinden yapılan ödemedir.</w:t>
      </w:r>
      <w:r w:rsidR="00E5636A">
        <w:rPr>
          <w:rFonts w:ascii="Times New Roman" w:eastAsia="Times New Roman" w:hAnsi="Times New Roman" w:cs="Times New Roman"/>
          <w:color w:val="000000"/>
          <w:sz w:val="24"/>
          <w:szCs w:val="24"/>
          <w:lang w:eastAsia="tr-TR"/>
        </w:rPr>
        <w:t xml:space="preserve"> 2016 yılı Şubat ayından itibaren yapılan bir ödemedir.</w:t>
      </w:r>
    </w:p>
    <w:p w:rsidR="002E31C3" w:rsidRPr="00474CC4" w:rsidRDefault="002E31C3" w:rsidP="00ED44B0">
      <w:pPr>
        <w:spacing w:line="240" w:lineRule="exact"/>
        <w:jc w:val="both"/>
        <w:rPr>
          <w:rFonts w:ascii="Times New Roman" w:eastAsia="Times New Roman" w:hAnsi="Times New Roman" w:cs="Times New Roman"/>
          <w:color w:val="000000"/>
          <w:sz w:val="24"/>
          <w:szCs w:val="24"/>
          <w:lang w:eastAsia="tr-TR"/>
        </w:rPr>
      </w:pPr>
      <w:r w:rsidRPr="00474CC4">
        <w:rPr>
          <w:rFonts w:ascii="Times New Roman" w:eastAsia="Times New Roman" w:hAnsi="Times New Roman" w:cs="Times New Roman"/>
          <w:color w:val="000000"/>
          <w:sz w:val="24"/>
          <w:szCs w:val="24"/>
          <w:lang w:eastAsia="tr-TR"/>
        </w:rPr>
        <w:t>2914 Sayılı Kanun Ek Madde 4 e göre;</w:t>
      </w:r>
    </w:p>
    <w:p w:rsidR="002E31C3" w:rsidRPr="00212FAA" w:rsidRDefault="002E31C3" w:rsidP="002E31C3">
      <w:pPr>
        <w:spacing w:after="0" w:line="240" w:lineRule="atLeast"/>
        <w:jc w:val="both"/>
        <w:rPr>
          <w:rFonts w:ascii="Times New Roman" w:eastAsia="Times New Roman" w:hAnsi="Times New Roman" w:cs="Times New Roman"/>
          <w:sz w:val="24"/>
          <w:szCs w:val="24"/>
          <w:lang w:eastAsia="tr-TR"/>
        </w:rPr>
      </w:pPr>
      <w:r w:rsidRPr="00474CC4">
        <w:rPr>
          <w:rFonts w:ascii="Times New Roman" w:eastAsia="Times New Roman" w:hAnsi="Times New Roman" w:cs="Times New Roman"/>
          <w:color w:val="000000"/>
          <w:sz w:val="24"/>
          <w:szCs w:val="24"/>
          <w:lang w:eastAsia="tr-TR"/>
        </w:rPr>
        <w:t xml:space="preserve">Her bir takvim yılı için, bir önceki yıl akademik faaliyetlerinden teşvik </w:t>
      </w:r>
      <w:r w:rsidR="009C5513">
        <w:rPr>
          <w:rFonts w:ascii="Times New Roman" w:eastAsia="Times New Roman" w:hAnsi="Times New Roman" w:cs="Times New Roman"/>
          <w:color w:val="000000"/>
          <w:sz w:val="24"/>
          <w:szCs w:val="24"/>
          <w:lang w:eastAsia="tr-TR"/>
        </w:rPr>
        <w:t xml:space="preserve">puanı otuz ve üzerinde olanlara </w:t>
      </w:r>
      <w:r w:rsidRPr="00474CC4">
        <w:rPr>
          <w:rFonts w:ascii="Times New Roman" w:eastAsia="Times New Roman" w:hAnsi="Times New Roman" w:cs="Times New Roman"/>
          <w:color w:val="000000"/>
          <w:sz w:val="24"/>
          <w:szCs w:val="24"/>
          <w:lang w:eastAsia="tr-TR"/>
        </w:rPr>
        <w:t>en yüksek Devlet memuru aylık tutarının; Profesör kadrosunda bulunanlar için %100’üne, Doçent kadrosunda bulunanlar için %90’ına, Doktor Öğretim Üyesi kadrosunda bulunanlar için %80’ine,</w:t>
      </w:r>
      <w:r w:rsidR="00886704">
        <w:rPr>
          <w:rFonts w:ascii="Times New Roman" w:eastAsia="Times New Roman" w:hAnsi="Times New Roman" w:cs="Times New Roman"/>
          <w:color w:val="000000"/>
          <w:sz w:val="24"/>
          <w:szCs w:val="24"/>
          <w:lang w:eastAsia="tr-TR"/>
        </w:rPr>
        <w:t xml:space="preserve"> </w:t>
      </w:r>
      <w:r w:rsidRPr="00474CC4">
        <w:rPr>
          <w:rFonts w:ascii="Times New Roman" w:eastAsia="Times New Roman" w:hAnsi="Times New Roman" w:cs="Times New Roman"/>
          <w:color w:val="000000"/>
          <w:sz w:val="24"/>
          <w:szCs w:val="24"/>
          <w:lang w:eastAsia="tr-TR"/>
        </w:rPr>
        <w:t>Araştırma Görevlisi kadrosunda bulunanlar için %70’ine, Öğretim Görevlisi kadrosunda bulunanlar için %70’ine, aldıkları akademik teşvik puanının yüze bölünmesi suretiyle bulunacak oranın uygulanması suretiyle hesaplanan tutarda akademik teşvik</w:t>
      </w:r>
      <w:r w:rsidR="00886704">
        <w:rPr>
          <w:rFonts w:ascii="Times New Roman" w:eastAsia="Times New Roman" w:hAnsi="Times New Roman" w:cs="Times New Roman"/>
          <w:color w:val="000000"/>
          <w:sz w:val="24"/>
          <w:szCs w:val="24"/>
          <w:lang w:eastAsia="tr-TR"/>
        </w:rPr>
        <w:t xml:space="preserve"> </w:t>
      </w:r>
      <w:r w:rsidRPr="00474CC4">
        <w:rPr>
          <w:rFonts w:ascii="Times New Roman" w:eastAsia="Times New Roman" w:hAnsi="Times New Roman" w:cs="Times New Roman"/>
          <w:color w:val="000000"/>
          <w:sz w:val="24"/>
          <w:szCs w:val="24"/>
          <w:lang w:eastAsia="tr-TR"/>
        </w:rPr>
        <w:t>ödeneği verilir.</w:t>
      </w:r>
      <w:r w:rsidR="00886704">
        <w:rPr>
          <w:rFonts w:ascii="Times New Roman" w:eastAsia="Times New Roman" w:hAnsi="Times New Roman" w:cs="Times New Roman"/>
          <w:color w:val="000000"/>
          <w:sz w:val="24"/>
          <w:szCs w:val="24"/>
          <w:lang w:eastAsia="tr-TR"/>
        </w:rPr>
        <w:t xml:space="preserve"> </w:t>
      </w:r>
      <w:r w:rsidR="008D35CF" w:rsidRPr="00474CC4">
        <w:rPr>
          <w:rFonts w:ascii="Times New Roman" w:eastAsia="Times New Roman" w:hAnsi="Times New Roman" w:cs="Times New Roman"/>
          <w:color w:val="000000"/>
          <w:sz w:val="24"/>
          <w:szCs w:val="24"/>
          <w:lang w:eastAsia="tr-TR"/>
        </w:rPr>
        <w:t>Devlet üniversitesinde olanlara yapılan bir öde</w:t>
      </w:r>
      <w:r w:rsidR="00474CC4" w:rsidRPr="00474CC4">
        <w:rPr>
          <w:rFonts w:ascii="Times New Roman" w:eastAsia="Times New Roman" w:hAnsi="Times New Roman" w:cs="Times New Roman"/>
          <w:color w:val="000000"/>
          <w:sz w:val="24"/>
          <w:szCs w:val="24"/>
          <w:lang w:eastAsia="tr-TR"/>
        </w:rPr>
        <w:t>medir. Vakıf üniversitesinde çalışmakta iken</w:t>
      </w:r>
      <w:r w:rsidR="008D35CF" w:rsidRPr="00474CC4">
        <w:rPr>
          <w:rFonts w:ascii="Times New Roman" w:eastAsia="Times New Roman" w:hAnsi="Times New Roman" w:cs="Times New Roman"/>
          <w:color w:val="000000"/>
          <w:sz w:val="24"/>
          <w:szCs w:val="24"/>
          <w:lang w:eastAsia="tr-TR"/>
        </w:rPr>
        <w:t xml:space="preserve"> Devlet üniversitesine geçiş yap</w:t>
      </w:r>
      <w:r w:rsidR="00474CC4" w:rsidRPr="00474CC4">
        <w:rPr>
          <w:rFonts w:ascii="Times New Roman" w:eastAsia="Times New Roman" w:hAnsi="Times New Roman" w:cs="Times New Roman"/>
          <w:color w:val="000000"/>
          <w:sz w:val="24"/>
          <w:szCs w:val="24"/>
          <w:lang w:eastAsia="tr-TR"/>
        </w:rPr>
        <w:t xml:space="preserve">anların vakıf üniversitesindeki akademik faaliyetleri puanlamaya dahil edilmez. </w:t>
      </w:r>
      <w:r w:rsidRPr="00474CC4">
        <w:rPr>
          <w:rFonts w:ascii="Times New Roman" w:eastAsia="Times New Roman" w:hAnsi="Times New Roman" w:cs="Times New Roman"/>
          <w:color w:val="000000"/>
          <w:sz w:val="24"/>
          <w:szCs w:val="24"/>
          <w:lang w:eastAsia="tr-TR"/>
        </w:rPr>
        <w:t xml:space="preserve">Komisyonların incelemesi ve nihai puanların açıklanmasından </w:t>
      </w:r>
      <w:r w:rsidR="00B47FFC" w:rsidRPr="00474CC4">
        <w:rPr>
          <w:rFonts w:ascii="Times New Roman" w:eastAsia="Times New Roman" w:hAnsi="Times New Roman" w:cs="Times New Roman"/>
          <w:color w:val="000000"/>
          <w:sz w:val="24"/>
          <w:szCs w:val="24"/>
          <w:lang w:eastAsia="tr-TR"/>
        </w:rPr>
        <w:t xml:space="preserve">sonra aylık ödendiği sürece </w:t>
      </w:r>
      <w:r w:rsidRPr="00474CC4">
        <w:rPr>
          <w:rFonts w:ascii="Times New Roman" w:eastAsia="Times New Roman" w:hAnsi="Times New Roman" w:cs="Times New Roman"/>
          <w:color w:val="000000"/>
          <w:sz w:val="24"/>
          <w:szCs w:val="24"/>
          <w:lang w:eastAsia="tr-TR"/>
        </w:rPr>
        <w:t>her yıl şubat ayının on beşinden itibaren on iki ay süreyle ödeme yapılır.</w:t>
      </w:r>
      <w:r w:rsidR="00B47FFC" w:rsidRPr="00474CC4">
        <w:rPr>
          <w:rFonts w:ascii="Times New Roman" w:eastAsia="Times New Roman" w:hAnsi="Times New Roman" w:cs="Times New Roman"/>
          <w:color w:val="000000"/>
          <w:sz w:val="24"/>
          <w:szCs w:val="24"/>
          <w:lang w:eastAsia="tr-TR"/>
        </w:rPr>
        <w:t xml:space="preserve"> Yıl içinde </w:t>
      </w:r>
      <w:r w:rsidR="00B47FFC" w:rsidRPr="00474CC4">
        <w:rPr>
          <w:rFonts w:ascii="Times New Roman" w:eastAsia="Times New Roman" w:hAnsi="Times New Roman" w:cs="Times New Roman"/>
          <w:color w:val="000000"/>
          <w:sz w:val="24"/>
          <w:szCs w:val="24"/>
          <w:lang w:eastAsia="tr-TR"/>
        </w:rPr>
        <w:lastRenderedPageBreak/>
        <w:t>başka yükseköğretim kurumuna geçenlerin ödemeleri puanlarını belgelemeleri ve/veya nakil bildiriminde açıklama olması halinde yeni kurumunda yapılır.</w:t>
      </w:r>
      <w:r w:rsidR="00D153A1">
        <w:rPr>
          <w:rFonts w:ascii="Times New Roman" w:eastAsia="Times New Roman" w:hAnsi="Times New Roman" w:cs="Times New Roman"/>
          <w:color w:val="000000"/>
          <w:sz w:val="24"/>
          <w:szCs w:val="24"/>
          <w:lang w:eastAsia="tr-TR"/>
        </w:rPr>
        <w:t xml:space="preserve"> </w:t>
      </w:r>
      <w:r w:rsidR="00D153A1" w:rsidRPr="00212FAA">
        <w:rPr>
          <w:rFonts w:ascii="Times New Roman" w:eastAsia="Times New Roman" w:hAnsi="Times New Roman" w:cs="Times New Roman"/>
          <w:sz w:val="24"/>
          <w:szCs w:val="24"/>
          <w:lang w:eastAsia="tr-TR"/>
        </w:rPr>
        <w:t>Ödemenin yapıldığı yıl içinde unvanı değişenlerin ödemesi önceki (</w:t>
      </w:r>
      <w:r w:rsidR="006A4D45" w:rsidRPr="00212FAA">
        <w:rPr>
          <w:rFonts w:ascii="Times New Roman" w:eastAsia="Times New Roman" w:hAnsi="Times New Roman" w:cs="Times New Roman"/>
          <w:sz w:val="24"/>
          <w:szCs w:val="24"/>
          <w:lang w:eastAsia="tr-TR"/>
        </w:rPr>
        <w:t xml:space="preserve">teşvik </w:t>
      </w:r>
      <w:r w:rsidR="00D153A1" w:rsidRPr="00212FAA">
        <w:rPr>
          <w:rFonts w:ascii="Times New Roman" w:eastAsia="Times New Roman" w:hAnsi="Times New Roman" w:cs="Times New Roman"/>
          <w:sz w:val="24"/>
          <w:szCs w:val="24"/>
          <w:lang w:eastAsia="tr-TR"/>
        </w:rPr>
        <w:t>başvuru</w:t>
      </w:r>
      <w:r w:rsidR="006A4D45" w:rsidRPr="00212FAA">
        <w:rPr>
          <w:rFonts w:ascii="Times New Roman" w:eastAsia="Times New Roman" w:hAnsi="Times New Roman" w:cs="Times New Roman"/>
          <w:sz w:val="24"/>
          <w:szCs w:val="24"/>
          <w:lang w:eastAsia="tr-TR"/>
        </w:rPr>
        <w:t>su</w:t>
      </w:r>
      <w:r w:rsidR="00D153A1" w:rsidRPr="00212FAA">
        <w:rPr>
          <w:rFonts w:ascii="Times New Roman" w:eastAsia="Times New Roman" w:hAnsi="Times New Roman" w:cs="Times New Roman"/>
          <w:sz w:val="24"/>
          <w:szCs w:val="24"/>
          <w:lang w:eastAsia="tr-TR"/>
        </w:rPr>
        <w:t xml:space="preserve"> yaptıkları sıradaki) unvandan devam eder.</w:t>
      </w:r>
    </w:p>
    <w:p w:rsidR="00FF15F1" w:rsidRDefault="00FF15F1" w:rsidP="002E31C3">
      <w:pPr>
        <w:spacing w:after="0" w:line="240" w:lineRule="atLeast"/>
        <w:jc w:val="both"/>
        <w:rPr>
          <w:rFonts w:ascii="Times New Roman" w:eastAsia="Times New Roman" w:hAnsi="Times New Roman" w:cs="Times New Roman"/>
          <w:color w:val="000000"/>
          <w:sz w:val="24"/>
          <w:szCs w:val="24"/>
          <w:lang w:eastAsia="tr-TR"/>
        </w:rPr>
      </w:pPr>
    </w:p>
    <w:p w:rsidR="00FF15F1" w:rsidRDefault="00FF15F1" w:rsidP="002E31C3">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Hesaplama: </w:t>
      </w:r>
      <w:r w:rsidR="009C5513" w:rsidRPr="009C5513">
        <w:rPr>
          <w:rFonts w:ascii="Times New Roman" w:hAnsi="Times New Roman" w:cs="Times New Roman"/>
          <w:szCs w:val="24"/>
        </w:rPr>
        <w:t>En Yüksek Devlet Memuru Aylığı x Kadroya bağlı oran % x Akademik Teşvik Ödeneği Puanı %</w:t>
      </w:r>
    </w:p>
    <w:p w:rsidR="00572178" w:rsidRDefault="00572178" w:rsidP="002E31C3">
      <w:pPr>
        <w:spacing w:after="0" w:line="240" w:lineRule="atLeast"/>
        <w:jc w:val="both"/>
        <w:rPr>
          <w:rFonts w:ascii="Times New Roman" w:eastAsia="Times New Roman" w:hAnsi="Times New Roman" w:cs="Times New Roman"/>
          <w:color w:val="000000"/>
          <w:sz w:val="24"/>
          <w:szCs w:val="24"/>
          <w:lang w:eastAsia="tr-TR"/>
        </w:rPr>
      </w:pPr>
    </w:p>
    <w:p w:rsidR="00572178" w:rsidRPr="00937DDB" w:rsidRDefault="00186BBC" w:rsidP="002E31C3">
      <w:pPr>
        <w:spacing w:after="0" w:line="240" w:lineRule="atLeast"/>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2.23. </w:t>
      </w:r>
      <w:r w:rsidR="00572178" w:rsidRPr="00937DDB">
        <w:rPr>
          <w:rFonts w:ascii="Times New Roman" w:eastAsia="Times New Roman" w:hAnsi="Times New Roman" w:cs="Times New Roman"/>
          <w:b/>
          <w:color w:val="000000"/>
          <w:sz w:val="24"/>
          <w:szCs w:val="24"/>
          <w:lang w:eastAsia="tr-TR"/>
        </w:rPr>
        <w:t>Eğitim Öğretim Ödeneği</w:t>
      </w:r>
    </w:p>
    <w:p w:rsidR="00572178" w:rsidRDefault="00572178" w:rsidP="002E31C3">
      <w:pPr>
        <w:spacing w:after="0" w:line="240" w:lineRule="atLeast"/>
        <w:jc w:val="both"/>
        <w:rPr>
          <w:rFonts w:ascii="Times New Roman" w:eastAsia="Times New Roman" w:hAnsi="Times New Roman" w:cs="Times New Roman"/>
          <w:color w:val="000000"/>
          <w:sz w:val="24"/>
          <w:szCs w:val="24"/>
          <w:lang w:eastAsia="tr-TR"/>
        </w:rPr>
      </w:pPr>
    </w:p>
    <w:p w:rsidR="00572178" w:rsidRPr="00937DDB" w:rsidRDefault="00572178" w:rsidP="002E31C3">
      <w:pPr>
        <w:spacing w:after="0" w:line="240" w:lineRule="atLeast"/>
        <w:jc w:val="both"/>
        <w:rPr>
          <w:rFonts w:ascii="Times New Roman" w:eastAsia="Times New Roman" w:hAnsi="Times New Roman" w:cs="Times New Roman"/>
          <w:color w:val="000000"/>
          <w:sz w:val="24"/>
          <w:szCs w:val="24"/>
          <w:lang w:eastAsia="tr-TR"/>
        </w:rPr>
      </w:pPr>
      <w:r w:rsidRPr="00937DDB">
        <w:rPr>
          <w:rFonts w:ascii="Times New Roman" w:eastAsia="Times New Roman" w:hAnsi="Times New Roman" w:cs="Times New Roman"/>
          <w:color w:val="000000"/>
          <w:sz w:val="24"/>
          <w:szCs w:val="24"/>
          <w:lang w:eastAsia="tr-TR"/>
        </w:rPr>
        <w:t xml:space="preserve">Akademik personele kadro ve unvan farkı gözetmeksizin en yüksek Devlet memuru aylığı tutarının on ikide biri oranında her ay yapılan ödemedir. </w:t>
      </w:r>
    </w:p>
    <w:p w:rsidR="00572178" w:rsidRPr="00937DDB" w:rsidRDefault="00572178" w:rsidP="002E31C3">
      <w:pPr>
        <w:spacing w:after="0" w:line="240" w:lineRule="atLeast"/>
        <w:jc w:val="both"/>
        <w:rPr>
          <w:rFonts w:ascii="Times New Roman" w:eastAsia="Times New Roman" w:hAnsi="Times New Roman" w:cs="Times New Roman"/>
          <w:color w:val="000000"/>
          <w:sz w:val="24"/>
          <w:szCs w:val="24"/>
          <w:lang w:eastAsia="tr-TR"/>
        </w:rPr>
      </w:pPr>
      <w:r w:rsidRPr="00937DDB">
        <w:rPr>
          <w:rFonts w:ascii="Times New Roman" w:eastAsia="Times New Roman" w:hAnsi="Times New Roman" w:cs="Times New Roman"/>
          <w:color w:val="000000"/>
          <w:sz w:val="24"/>
          <w:szCs w:val="24"/>
          <w:lang w:eastAsia="tr-TR"/>
        </w:rPr>
        <w:t>2914 Sayılı Kanun Ek Madde 1 e göre;</w:t>
      </w:r>
    </w:p>
    <w:p w:rsidR="00572178" w:rsidRPr="00937DDB" w:rsidRDefault="00572178" w:rsidP="00572178">
      <w:pPr>
        <w:spacing w:after="0" w:line="240" w:lineRule="atLeast"/>
        <w:jc w:val="both"/>
        <w:textAlignment w:val="baseline"/>
        <w:rPr>
          <w:rFonts w:ascii="Times New Roman" w:eastAsia="Times New Roman" w:hAnsi="Times New Roman" w:cs="Times New Roman"/>
          <w:color w:val="000000"/>
          <w:sz w:val="24"/>
          <w:szCs w:val="24"/>
          <w:lang w:eastAsia="tr-TR"/>
        </w:rPr>
      </w:pPr>
      <w:r w:rsidRPr="00937DDB">
        <w:rPr>
          <w:rFonts w:ascii="Times New Roman" w:eastAsia="Times New Roman" w:hAnsi="Times New Roman" w:cs="Times New Roman"/>
          <w:color w:val="000000"/>
          <w:sz w:val="24"/>
          <w:szCs w:val="24"/>
          <w:lang w:eastAsia="tr-TR"/>
        </w:rPr>
        <w:t xml:space="preserve">2547 sayılı Kanun’un 33 üncü maddesi ve 39 uncu maddesinin ikinci fıkrası uyarınca yurtdışına gönderilenler ile 38 inci maddesine göre diğer kurum ve kuruluşlarda görevlendirilenlerden yükseköğretim kurumlarındaki kadro görevini yapmayanlar haricindeki öğretim elemanlarına her ay Eğitim Öğretim Ödeneği olarak ödenir. </w:t>
      </w:r>
    </w:p>
    <w:p w:rsidR="00CE2528" w:rsidRDefault="00CE2528" w:rsidP="00572178">
      <w:pPr>
        <w:spacing w:after="0" w:line="240" w:lineRule="atLeast"/>
        <w:jc w:val="both"/>
        <w:textAlignment w:val="baseline"/>
        <w:rPr>
          <w:rFonts w:ascii="Times New Roman" w:eastAsia="Times New Roman" w:hAnsi="Times New Roman" w:cs="Times New Roman"/>
          <w:color w:val="000000"/>
          <w:sz w:val="24"/>
          <w:szCs w:val="24"/>
          <w:lang w:eastAsia="tr-TR"/>
        </w:rPr>
      </w:pPr>
      <w:r w:rsidRPr="00937DDB">
        <w:rPr>
          <w:rFonts w:ascii="Times New Roman" w:eastAsia="Times New Roman" w:hAnsi="Times New Roman" w:cs="Times New Roman"/>
          <w:color w:val="000000"/>
          <w:sz w:val="24"/>
          <w:szCs w:val="24"/>
          <w:lang w:eastAsia="tr-TR"/>
        </w:rPr>
        <w:t>39 uncu maddenin ikinci fıkrası</w:t>
      </w:r>
      <w:r w:rsidR="004C723A" w:rsidRPr="00937DDB">
        <w:rPr>
          <w:rFonts w:ascii="Times New Roman" w:eastAsia="Times New Roman" w:hAnsi="Times New Roman" w:cs="Times New Roman"/>
          <w:color w:val="000000"/>
          <w:sz w:val="24"/>
          <w:szCs w:val="24"/>
          <w:lang w:eastAsia="tr-TR"/>
        </w:rPr>
        <w:t xml:space="preserve">nda gün sayısı belirtilmediğinden; ödemenin durdurulması için görevlendirme onayında madde ve fıkranın açıkça belirtilmesi yerinde olur. Uzun süreli (90 günün üzerinde) yurtdışı görevlendirmeleri 39 uncu maddenin ikinci fıkrasına dayandığından dolayı bu şekilde görevlendirilenlere eğitim öğretim ödeneği yapılmaması </w:t>
      </w:r>
      <w:r w:rsidR="00073F81">
        <w:rPr>
          <w:rFonts w:ascii="Times New Roman" w:eastAsia="Times New Roman" w:hAnsi="Times New Roman" w:cs="Times New Roman"/>
          <w:color w:val="000000"/>
          <w:sz w:val="24"/>
          <w:szCs w:val="24"/>
          <w:lang w:eastAsia="tr-TR"/>
        </w:rPr>
        <w:t>gerekir.</w:t>
      </w:r>
      <w:r w:rsidR="004C723A" w:rsidRPr="00937DDB">
        <w:rPr>
          <w:rFonts w:ascii="Times New Roman" w:eastAsia="Times New Roman" w:hAnsi="Times New Roman" w:cs="Times New Roman"/>
          <w:color w:val="000000"/>
          <w:sz w:val="24"/>
          <w:szCs w:val="24"/>
          <w:lang w:eastAsia="tr-TR"/>
        </w:rPr>
        <w:t xml:space="preserve">  </w:t>
      </w:r>
    </w:p>
    <w:p w:rsidR="009C5513" w:rsidRDefault="009C5513" w:rsidP="00572178">
      <w:pPr>
        <w:spacing w:after="0" w:line="240" w:lineRule="atLeast"/>
        <w:jc w:val="both"/>
        <w:textAlignment w:val="baseline"/>
        <w:rPr>
          <w:rFonts w:ascii="Times New Roman" w:eastAsia="Times New Roman" w:hAnsi="Times New Roman" w:cs="Times New Roman"/>
          <w:color w:val="000000"/>
          <w:sz w:val="24"/>
          <w:szCs w:val="24"/>
          <w:lang w:eastAsia="tr-TR"/>
        </w:rPr>
      </w:pPr>
    </w:p>
    <w:p w:rsidR="009C5513" w:rsidRPr="00104FF9" w:rsidRDefault="009C5513" w:rsidP="00572178">
      <w:pPr>
        <w:spacing w:after="0" w:line="240" w:lineRule="atLeast"/>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Hesaplama: </w:t>
      </w:r>
      <w:r w:rsidR="00104FF9" w:rsidRPr="00104FF9">
        <w:rPr>
          <w:rFonts w:ascii="Times New Roman" w:hAnsi="Times New Roman" w:cs="Times New Roman"/>
          <w:bCs/>
          <w:color w:val="000000" w:themeColor="text1"/>
          <w:sz w:val="24"/>
          <w:szCs w:val="24"/>
        </w:rPr>
        <w:t>En Yüksek Devlet Memuru Aylığı / 12</w:t>
      </w:r>
    </w:p>
    <w:p w:rsidR="002E31C3" w:rsidRDefault="002E31C3" w:rsidP="00ED44B0">
      <w:pPr>
        <w:spacing w:line="240" w:lineRule="exact"/>
        <w:jc w:val="both"/>
        <w:rPr>
          <w:rFonts w:ascii="Times New Roman" w:eastAsia="Times New Roman" w:hAnsi="Times New Roman" w:cs="Times New Roman"/>
          <w:b/>
          <w:color w:val="000000"/>
          <w:sz w:val="24"/>
          <w:szCs w:val="24"/>
          <w:lang w:eastAsia="tr-TR"/>
        </w:rPr>
      </w:pPr>
    </w:p>
    <w:p w:rsidR="00CE24CE" w:rsidRDefault="00186BBC" w:rsidP="00ED44B0">
      <w:pPr>
        <w:spacing w:line="240" w:lineRule="exact"/>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2.24. </w:t>
      </w:r>
      <w:r w:rsidR="00CE24CE">
        <w:rPr>
          <w:rFonts w:ascii="Times New Roman" w:eastAsia="Times New Roman" w:hAnsi="Times New Roman" w:cs="Times New Roman"/>
          <w:b/>
          <w:color w:val="000000"/>
          <w:sz w:val="24"/>
          <w:szCs w:val="24"/>
          <w:lang w:eastAsia="tr-TR"/>
        </w:rPr>
        <w:t>Geliştirme Ödeneği</w:t>
      </w:r>
    </w:p>
    <w:p w:rsidR="00E9620D" w:rsidRPr="00982030" w:rsidRDefault="00E9620D" w:rsidP="00982030">
      <w:pPr>
        <w:spacing w:line="240" w:lineRule="exact"/>
        <w:jc w:val="both"/>
        <w:rPr>
          <w:rFonts w:ascii="Times New Roman" w:eastAsia="Times New Roman" w:hAnsi="Times New Roman" w:cs="Times New Roman"/>
          <w:color w:val="000000"/>
          <w:sz w:val="24"/>
          <w:szCs w:val="24"/>
          <w:lang w:eastAsia="tr-TR"/>
        </w:rPr>
      </w:pPr>
      <w:r w:rsidRPr="00982030">
        <w:rPr>
          <w:rFonts w:ascii="Times New Roman" w:eastAsia="Times New Roman" w:hAnsi="Times New Roman" w:cs="Times New Roman"/>
          <w:color w:val="000000"/>
          <w:sz w:val="24"/>
          <w:szCs w:val="24"/>
          <w:lang w:eastAsia="tr-TR"/>
        </w:rPr>
        <w:t>Akademik personele görev yaptığı yere göre belirlenen oranlarda yapılan bir ödemedir.</w:t>
      </w:r>
    </w:p>
    <w:p w:rsidR="00E9620D" w:rsidRPr="00982030" w:rsidRDefault="00E9620D" w:rsidP="00982030">
      <w:pPr>
        <w:spacing w:line="240" w:lineRule="exact"/>
        <w:jc w:val="both"/>
        <w:rPr>
          <w:rFonts w:ascii="Times New Roman" w:eastAsia="Times New Roman" w:hAnsi="Times New Roman" w:cs="Times New Roman"/>
          <w:color w:val="000000"/>
          <w:sz w:val="24"/>
          <w:szCs w:val="24"/>
          <w:lang w:eastAsia="tr-TR"/>
        </w:rPr>
      </w:pPr>
      <w:r w:rsidRPr="00982030">
        <w:rPr>
          <w:rFonts w:ascii="Times New Roman" w:eastAsia="Times New Roman" w:hAnsi="Times New Roman" w:cs="Times New Roman"/>
          <w:color w:val="000000"/>
          <w:sz w:val="24"/>
          <w:szCs w:val="24"/>
          <w:lang w:eastAsia="tr-TR"/>
        </w:rPr>
        <w:t xml:space="preserve">2914 Sayılı Kanun’un 14. Maddesine göre; </w:t>
      </w:r>
    </w:p>
    <w:p w:rsidR="00E9620D" w:rsidRPr="00982030" w:rsidRDefault="00E9620D" w:rsidP="00982030">
      <w:pPr>
        <w:spacing w:after="0" w:line="240" w:lineRule="auto"/>
        <w:jc w:val="both"/>
        <w:rPr>
          <w:rFonts w:ascii="Times New Roman" w:eastAsia="Times New Roman" w:hAnsi="Times New Roman" w:cs="Times New Roman"/>
          <w:color w:val="000000"/>
          <w:sz w:val="24"/>
          <w:szCs w:val="24"/>
          <w:vertAlign w:val="superscript"/>
          <w:lang w:eastAsia="tr-TR"/>
        </w:rPr>
      </w:pPr>
      <w:r w:rsidRPr="00982030">
        <w:rPr>
          <w:rFonts w:ascii="Times New Roman" w:eastAsia="Times New Roman" w:hAnsi="Times New Roman" w:cs="Times New Roman"/>
          <w:color w:val="000000"/>
          <w:sz w:val="24"/>
          <w:szCs w:val="24"/>
          <w:lang w:eastAsia="tr-TR"/>
        </w:rPr>
        <w:t>Diğer yükseköğretim kurumlarına göre sosyo-ekonomik açıdan daha az gelişmiş yerlerde öğretim yapan ve/veya yeterli sayıda öğretim elemanı sağlanamayan yükseköğretim kurumları ile bunların bölümlerinde görevli öğreti</w:t>
      </w:r>
      <w:r w:rsidR="00982030" w:rsidRPr="00982030">
        <w:rPr>
          <w:rFonts w:ascii="Times New Roman" w:eastAsia="Times New Roman" w:hAnsi="Times New Roman" w:cs="Times New Roman"/>
          <w:color w:val="000000"/>
          <w:sz w:val="24"/>
          <w:szCs w:val="24"/>
          <w:lang w:eastAsia="tr-TR"/>
        </w:rPr>
        <w:t xml:space="preserve">m elemanlarına ödeme yapılmaktadır. 2005/8681 Sayılı Bakanlar Kurulu Kararı ekindeki cetvele göre </w:t>
      </w:r>
      <w:r w:rsidR="00982030" w:rsidRPr="00982030">
        <w:rPr>
          <w:rFonts w:ascii="Times New Roman" w:eastAsia="Times New Roman" w:hAnsi="Times New Roman" w:cs="Times New Roman"/>
          <w:sz w:val="24"/>
          <w:szCs w:val="24"/>
          <w:lang w:eastAsia="tr-TR"/>
        </w:rPr>
        <w:t>yükseköğretim kurumlarının bulunduğu yerleşim yerleri için belirlenen oranların uygulanması sonucu bulunacak miktarda ödenir.</w:t>
      </w:r>
      <w:r w:rsidRPr="00982030">
        <w:rPr>
          <w:rFonts w:ascii="Times New Roman" w:eastAsia="Times New Roman" w:hAnsi="Times New Roman" w:cs="Times New Roman"/>
          <w:color w:val="000000"/>
          <w:sz w:val="24"/>
          <w:szCs w:val="24"/>
          <w:lang w:eastAsia="tr-TR"/>
        </w:rPr>
        <w:t xml:space="preserve">             </w:t>
      </w:r>
    </w:p>
    <w:p w:rsidR="00626817" w:rsidRPr="002B0DCD" w:rsidRDefault="00E9620D" w:rsidP="00626817">
      <w:pPr>
        <w:pStyle w:val="NormalWeb"/>
        <w:shd w:val="clear" w:color="auto" w:fill="FFFFFF"/>
        <w:jc w:val="both"/>
        <w:rPr>
          <w:color w:val="FF0000"/>
          <w:sz w:val="20"/>
          <w:szCs w:val="26"/>
        </w:rPr>
      </w:pPr>
      <w:r w:rsidRPr="00982030">
        <w:t>Geliştirme ödeneğine fiilen göreve başlanılan tarihte hak kazanılır ve</w:t>
      </w:r>
      <w:r w:rsidR="00982030" w:rsidRPr="00982030">
        <w:t xml:space="preserve"> çalışmayı izleyen aybaşında ödeme yapılır.</w:t>
      </w:r>
      <w:r w:rsidRPr="00982030">
        <w:t xml:space="preserve"> </w:t>
      </w:r>
      <w:r w:rsidR="00982030" w:rsidRPr="00982030">
        <w:t>G</w:t>
      </w:r>
      <w:r w:rsidRPr="00982030">
        <w:t>örevden ayrılmalarda o ay içinde çalışılan günler hesap edilerek ödenir. Profesör, Doçent, Dr. Öğr. Üyesi ve Araştırma Görevlileri dışındaki kadrolara atanmış Öğretim Elemanlarına hesaplanan ödeneğin yarısı ödenir</w:t>
      </w:r>
      <w:r w:rsidRPr="006824AB">
        <w:rPr>
          <w:sz w:val="28"/>
        </w:rPr>
        <w:t>.</w:t>
      </w:r>
      <w:r w:rsidR="00626817" w:rsidRPr="006824AB">
        <w:rPr>
          <w:sz w:val="28"/>
        </w:rPr>
        <w:t xml:space="preserve"> </w:t>
      </w:r>
      <w:r w:rsidR="00626817" w:rsidRPr="006824AB">
        <w:rPr>
          <w:sz w:val="22"/>
          <w:szCs w:val="20"/>
        </w:rPr>
        <w:t>(</w:t>
      </w:r>
      <w:r w:rsidR="00626817" w:rsidRPr="006824AB">
        <w:rPr>
          <w:bCs/>
          <w:sz w:val="22"/>
          <w:szCs w:val="20"/>
        </w:rPr>
        <w:t xml:space="preserve">6.Dönem Toplu Sözleşme Metni 2. Bölüm 31. Madde ile </w:t>
      </w:r>
      <w:r w:rsidR="00626817" w:rsidRPr="006824AB">
        <w:rPr>
          <w:sz w:val="22"/>
          <w:szCs w:val="20"/>
        </w:rPr>
        <w:t xml:space="preserve"> “(1)</w:t>
      </w:r>
      <w:r w:rsidR="00626817" w:rsidRPr="006824AB">
        <w:rPr>
          <w:b/>
          <w:bCs/>
          <w:sz w:val="22"/>
          <w:szCs w:val="20"/>
        </w:rPr>
        <w:t> </w:t>
      </w:r>
      <w:r w:rsidR="00626817" w:rsidRPr="006824AB">
        <w:rPr>
          <w:sz w:val="22"/>
          <w:szCs w:val="20"/>
        </w:rPr>
        <w:t>4/4/2005 tarihli ve 2005/8681 sayılı Bakanlar Kurulu Kararıyla yürürlüğe konulan Geliştirme Ödeneği Ödenmesine Dair Kararın 4 üncü maddesinde yer alan "yarısı" ibaresi, öğretim görevlisi kadrolarında bulunanlar için "%60'ı" şeklinde uygulanır” olarak değiştirilmiştir.)</w:t>
      </w:r>
    </w:p>
    <w:p w:rsidR="00236237" w:rsidRPr="00C34F32" w:rsidRDefault="00E9620D" w:rsidP="00626817">
      <w:pPr>
        <w:jc w:val="both"/>
        <w:rPr>
          <w:rFonts w:ascii="Times New Roman" w:hAnsi="Times New Roman" w:cs="Times New Roman"/>
          <w:color w:val="FF0000"/>
          <w:sz w:val="24"/>
        </w:rPr>
      </w:pPr>
      <w:r w:rsidRPr="00626817">
        <w:rPr>
          <w:rFonts w:ascii="Times New Roman" w:hAnsi="Times New Roman" w:cs="Times New Roman"/>
          <w:sz w:val="20"/>
          <w:szCs w:val="24"/>
        </w:rPr>
        <w:t xml:space="preserve"> </w:t>
      </w:r>
      <w:r w:rsidRPr="00982030">
        <w:rPr>
          <w:rFonts w:ascii="Times New Roman" w:hAnsi="Times New Roman" w:cs="Times New Roman"/>
          <w:sz w:val="24"/>
          <w:szCs w:val="24"/>
        </w:rPr>
        <w:t xml:space="preserve">Bir takvim yılında toplam 15 günü aşan mazeret izin günlerinde Geliştirme Ödeneği ödenmez. </w:t>
      </w:r>
      <w:r w:rsidR="00E100EA">
        <w:rPr>
          <w:rFonts w:ascii="Times New Roman" w:hAnsi="Times New Roman" w:cs="Times New Roman"/>
          <w:sz w:val="24"/>
        </w:rPr>
        <w:t>Geliştirme Ödeneği alan</w:t>
      </w:r>
      <w:r w:rsidR="00236237" w:rsidRPr="007A6F61">
        <w:rPr>
          <w:rFonts w:ascii="Times New Roman" w:hAnsi="Times New Roman" w:cs="Times New Roman"/>
          <w:sz w:val="24"/>
        </w:rPr>
        <w:t xml:space="preserve"> personelden </w:t>
      </w:r>
      <w:r w:rsidR="00236237">
        <w:rPr>
          <w:rFonts w:ascii="Times New Roman" w:hAnsi="Times New Roman" w:cs="Times New Roman"/>
          <w:sz w:val="24"/>
        </w:rPr>
        <w:t>h</w:t>
      </w:r>
      <w:r w:rsidR="00236237" w:rsidRPr="007A6F61">
        <w:rPr>
          <w:rFonts w:ascii="Times New Roman" w:hAnsi="Times New Roman" w:cs="Times New Roman"/>
          <w:sz w:val="24"/>
        </w:rPr>
        <w:t xml:space="preserve">astanede yatılan gün sayısı ile bir yıl içerisinde alınan (heyet raporları dahil) raporların toplamı 30 günü aşmıyorsa </w:t>
      </w:r>
      <w:r w:rsidR="00236237">
        <w:rPr>
          <w:rFonts w:ascii="Times New Roman" w:hAnsi="Times New Roman" w:cs="Times New Roman"/>
          <w:sz w:val="24"/>
        </w:rPr>
        <w:t>kesinti olmaz</w:t>
      </w:r>
      <w:r w:rsidR="00236237" w:rsidRPr="007A6F61">
        <w:rPr>
          <w:rFonts w:ascii="Times New Roman" w:hAnsi="Times New Roman" w:cs="Times New Roman"/>
          <w:sz w:val="24"/>
        </w:rPr>
        <w:t>.</w:t>
      </w:r>
      <w:r w:rsidR="00236237">
        <w:rPr>
          <w:rFonts w:ascii="Times New Roman" w:hAnsi="Times New Roman" w:cs="Times New Roman"/>
          <w:sz w:val="24"/>
        </w:rPr>
        <w:t xml:space="preserve"> </w:t>
      </w:r>
      <w:r w:rsidR="00236237" w:rsidRPr="007A6F61">
        <w:rPr>
          <w:rFonts w:ascii="Times New Roman" w:hAnsi="Times New Roman" w:cs="Times New Roman"/>
          <w:sz w:val="24"/>
        </w:rPr>
        <w:t>30 günü aşan süreler için “geliştirme ödeneği” kesilir.</w:t>
      </w:r>
      <w:r w:rsidR="00236237">
        <w:rPr>
          <w:rFonts w:ascii="Times New Roman" w:hAnsi="Times New Roman" w:cs="Times New Roman"/>
          <w:sz w:val="24"/>
        </w:rPr>
        <w:t xml:space="preserve"> </w:t>
      </w:r>
    </w:p>
    <w:p w:rsidR="00E9620D" w:rsidRDefault="00E9620D" w:rsidP="00982030">
      <w:pPr>
        <w:spacing w:line="360" w:lineRule="auto"/>
        <w:jc w:val="both"/>
        <w:rPr>
          <w:rFonts w:ascii="Times New Roman" w:hAnsi="Times New Roman" w:cs="Times New Roman"/>
          <w:sz w:val="24"/>
          <w:szCs w:val="24"/>
        </w:rPr>
      </w:pPr>
      <w:r w:rsidRPr="00982030">
        <w:rPr>
          <w:rFonts w:ascii="Times New Roman" w:hAnsi="Times New Roman" w:cs="Times New Roman"/>
          <w:sz w:val="24"/>
          <w:szCs w:val="24"/>
        </w:rPr>
        <w:t xml:space="preserve">6245 sayılı Harcırah Kanunun 20.maddesine göre Refakatçi izni verilmesi hallerinde Geliştirme Ödeneği ödenmez. 2547 Sayılı Kanunun 33 üncü maddesine göre Lisansüstü eğitim öğretim için yurt dışına gönderilenlere, 2547 Sayılı Kanunun 38.maddesine göre görevlendirilenlere, Yüksek Öğretim Kurumları dışında görevlendirilenlere, Kısmi Statüde çalışanlara ödenmez. </w:t>
      </w:r>
    </w:p>
    <w:p w:rsidR="00326851" w:rsidRPr="001565D6" w:rsidRDefault="00326851" w:rsidP="00326851">
      <w:pPr>
        <w:spacing w:line="360" w:lineRule="auto"/>
        <w:jc w:val="both"/>
        <w:rPr>
          <w:rFonts w:ascii="Times New Roman" w:hAnsi="Times New Roman" w:cs="Times New Roman"/>
          <w:sz w:val="24"/>
          <w:szCs w:val="24"/>
        </w:rPr>
      </w:pPr>
      <w:r w:rsidRPr="001565D6">
        <w:rPr>
          <w:rFonts w:ascii="Times New Roman" w:hAnsi="Times New Roman" w:cs="Times New Roman"/>
          <w:sz w:val="24"/>
          <w:szCs w:val="24"/>
        </w:rPr>
        <w:t>Damga vergisi hariç herhangi bir vergi ve kesintiye tabi tutulmaz.</w:t>
      </w:r>
    </w:p>
    <w:p w:rsidR="00B96616" w:rsidRPr="0029137E" w:rsidRDefault="00B96616" w:rsidP="00B96616">
      <w:pPr>
        <w:jc w:val="both"/>
        <w:rPr>
          <w:rFonts w:ascii="Times New Roman" w:hAnsi="Times New Roman" w:cs="Times New Roman"/>
          <w:sz w:val="24"/>
        </w:rPr>
      </w:pPr>
      <w:r w:rsidRPr="0029137E">
        <w:rPr>
          <w:rFonts w:ascii="Times New Roman" w:hAnsi="Times New Roman" w:cs="Times New Roman"/>
          <w:sz w:val="24"/>
        </w:rPr>
        <w:lastRenderedPageBreak/>
        <w:t>Ocak ve Temmuz aylarında</w:t>
      </w:r>
      <w:r w:rsidR="00E01AFE" w:rsidRPr="0029137E">
        <w:rPr>
          <w:rFonts w:ascii="Times New Roman" w:hAnsi="Times New Roman" w:cs="Times New Roman"/>
          <w:sz w:val="24"/>
        </w:rPr>
        <w:t xml:space="preserve"> yapılan zamdan dolayı </w:t>
      </w:r>
      <w:r w:rsidRPr="0029137E">
        <w:rPr>
          <w:rFonts w:ascii="Times New Roman" w:hAnsi="Times New Roman" w:cs="Times New Roman"/>
          <w:sz w:val="24"/>
        </w:rPr>
        <w:t>maaş unsurlarında olan artış, çalışarak hak</w:t>
      </w:r>
      <w:r w:rsidR="00E01AFE" w:rsidRPr="0029137E">
        <w:rPr>
          <w:rFonts w:ascii="Times New Roman" w:hAnsi="Times New Roman" w:cs="Times New Roman"/>
          <w:sz w:val="24"/>
        </w:rPr>
        <w:t xml:space="preserve"> </w:t>
      </w:r>
      <w:r w:rsidRPr="0029137E">
        <w:rPr>
          <w:rFonts w:ascii="Times New Roman" w:hAnsi="Times New Roman" w:cs="Times New Roman"/>
          <w:sz w:val="24"/>
        </w:rPr>
        <w:t>edilen bir maaş unsuru olduğu için Geliştirme Ödeneğine bu ay</w:t>
      </w:r>
      <w:r w:rsidR="00E01AFE" w:rsidRPr="0029137E">
        <w:rPr>
          <w:rFonts w:ascii="Times New Roman" w:hAnsi="Times New Roman" w:cs="Times New Roman"/>
          <w:sz w:val="24"/>
        </w:rPr>
        <w:t>larda</w:t>
      </w:r>
      <w:r w:rsidRPr="0029137E">
        <w:rPr>
          <w:rFonts w:ascii="Times New Roman" w:hAnsi="Times New Roman" w:cs="Times New Roman"/>
          <w:sz w:val="24"/>
        </w:rPr>
        <w:t xml:space="preserve"> yansımaz.</w:t>
      </w:r>
      <w:r w:rsidR="00034DE6">
        <w:rPr>
          <w:rFonts w:ascii="Times New Roman" w:hAnsi="Times New Roman" w:cs="Times New Roman"/>
          <w:sz w:val="24"/>
        </w:rPr>
        <w:t xml:space="preserve"> </w:t>
      </w:r>
      <w:r w:rsidR="00034DE6" w:rsidRPr="002B5EA9">
        <w:rPr>
          <w:rFonts w:ascii="Times New Roman" w:hAnsi="Times New Roman" w:cs="Times New Roman"/>
          <w:sz w:val="24"/>
        </w:rPr>
        <w:t>Takip eden aydan itibaren yeni katsayıdan ödeme başlar.</w:t>
      </w:r>
      <w:r w:rsidRPr="002B5EA9">
        <w:rPr>
          <w:rFonts w:ascii="Times New Roman" w:hAnsi="Times New Roman" w:cs="Times New Roman"/>
          <w:sz w:val="24"/>
        </w:rPr>
        <w:t xml:space="preserve"> 1-14 fark ödemelerin</w:t>
      </w:r>
      <w:r w:rsidR="00034DE6" w:rsidRPr="002B5EA9">
        <w:rPr>
          <w:rFonts w:ascii="Times New Roman" w:hAnsi="Times New Roman" w:cs="Times New Roman"/>
          <w:sz w:val="24"/>
        </w:rPr>
        <w:t>de katsayı farkı uygulanır.</w:t>
      </w:r>
      <w:r w:rsidR="00034DE6">
        <w:rPr>
          <w:rFonts w:ascii="Times New Roman" w:hAnsi="Times New Roman" w:cs="Times New Roman"/>
          <w:color w:val="FF0000"/>
          <w:sz w:val="24"/>
        </w:rPr>
        <w:t xml:space="preserve"> </w:t>
      </w:r>
      <w:r w:rsidR="00223EAC" w:rsidRPr="0029137E">
        <w:rPr>
          <w:rFonts w:ascii="Times New Roman" w:hAnsi="Times New Roman" w:cs="Times New Roman"/>
          <w:sz w:val="24"/>
        </w:rPr>
        <w:t>Ayrıca Ocak ve Temmuz ayında terfi varsa,</w:t>
      </w:r>
      <w:r w:rsidR="0029137E">
        <w:rPr>
          <w:rFonts w:ascii="Times New Roman" w:hAnsi="Times New Roman" w:cs="Times New Roman"/>
          <w:sz w:val="24"/>
        </w:rPr>
        <w:t xml:space="preserve"> kbs programı</w:t>
      </w:r>
      <w:r w:rsidR="00223EAC" w:rsidRPr="0029137E">
        <w:rPr>
          <w:rFonts w:ascii="Times New Roman" w:hAnsi="Times New Roman" w:cs="Times New Roman"/>
          <w:sz w:val="24"/>
        </w:rPr>
        <w:t xml:space="preserve"> yeni derece/kademenin karşılığı olan aylık ve ek gösterge tutarından hesaplama yapıyor.</w:t>
      </w:r>
    </w:p>
    <w:p w:rsidR="00666E32" w:rsidRDefault="00666E32" w:rsidP="00982030">
      <w:pPr>
        <w:spacing w:line="360" w:lineRule="auto"/>
        <w:jc w:val="both"/>
        <w:rPr>
          <w:rFonts w:ascii="Times New Roman" w:hAnsi="Times New Roman" w:cs="Times New Roman"/>
          <w:sz w:val="24"/>
          <w:szCs w:val="24"/>
        </w:rPr>
      </w:pPr>
      <w:r w:rsidRPr="00982030">
        <w:rPr>
          <w:rFonts w:ascii="Times New Roman" w:eastAsia="Times New Roman" w:hAnsi="Times New Roman" w:cs="Times New Roman"/>
          <w:color w:val="000000"/>
          <w:sz w:val="24"/>
          <w:szCs w:val="24"/>
          <w:lang w:eastAsia="tr-TR"/>
        </w:rPr>
        <w:t>2005/8681 Sayılı Bakanlar Kurulu Kararı ekindeki cetvele göre</w:t>
      </w:r>
      <w:r>
        <w:rPr>
          <w:rFonts w:ascii="Times New Roman" w:hAnsi="Times New Roman" w:cs="Times New Roman"/>
          <w:sz w:val="24"/>
          <w:szCs w:val="24"/>
        </w:rPr>
        <w:t xml:space="preserve"> Antalya ilçelerinin oranları Finike 10, Kumluca 10, İbradı 15, Demre 15, Kaş 15, Korkuteli 15, Akseki 20, Elmalı 20, Gazipaşa 20 ve Gündoğmuş 30’dur.</w:t>
      </w:r>
    </w:p>
    <w:p w:rsidR="00B92144" w:rsidRPr="00B92144" w:rsidRDefault="00666E32" w:rsidP="00982030">
      <w:pPr>
        <w:spacing w:line="360" w:lineRule="auto"/>
        <w:jc w:val="both"/>
        <w:rPr>
          <w:rFonts w:ascii="Times New Roman" w:hAnsi="Times New Roman" w:cs="Times New Roman"/>
          <w:sz w:val="24"/>
          <w:szCs w:val="24"/>
        </w:rPr>
      </w:pPr>
      <w:r w:rsidRPr="00B92144">
        <w:rPr>
          <w:rFonts w:ascii="Times New Roman" w:hAnsi="Times New Roman" w:cs="Times New Roman"/>
          <w:sz w:val="24"/>
          <w:szCs w:val="24"/>
        </w:rPr>
        <w:t xml:space="preserve"> </w:t>
      </w:r>
      <w:r w:rsidR="00B92144" w:rsidRPr="00B92144">
        <w:rPr>
          <w:rFonts w:ascii="Times New Roman" w:hAnsi="Times New Roman" w:cs="Times New Roman"/>
          <w:sz w:val="24"/>
          <w:szCs w:val="24"/>
        </w:rPr>
        <w:t xml:space="preserve">Hesaplama: </w:t>
      </w:r>
      <w:r w:rsidR="006B12C4" w:rsidRPr="00AB622A">
        <w:rPr>
          <w:rFonts w:ascii="Times New Roman" w:hAnsi="Times New Roman" w:cs="Times New Roman"/>
          <w:sz w:val="24"/>
          <w:szCs w:val="24"/>
        </w:rPr>
        <w:t xml:space="preserve">Aylık Tutar Miktarı + Ek Gösterge Tutarı Miktarı </w:t>
      </w:r>
      <w:r w:rsidR="00B92144" w:rsidRPr="00B92144">
        <w:rPr>
          <w:rFonts w:ascii="Times New Roman" w:hAnsi="Times New Roman" w:cs="Times New Roman"/>
          <w:sz w:val="24"/>
          <w:szCs w:val="24"/>
        </w:rPr>
        <w:t>x Geliştirme Ödeneği Oranı %</w:t>
      </w:r>
    </w:p>
    <w:p w:rsidR="009B65F1" w:rsidRDefault="00965F7D" w:rsidP="0098203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2.25. </w:t>
      </w:r>
      <w:r w:rsidR="009B65F1" w:rsidRPr="009B65F1">
        <w:rPr>
          <w:rFonts w:ascii="Times New Roman" w:hAnsi="Times New Roman" w:cs="Times New Roman"/>
          <w:b/>
          <w:sz w:val="24"/>
          <w:szCs w:val="24"/>
        </w:rPr>
        <w:t>Denetim Tazminatı</w:t>
      </w:r>
    </w:p>
    <w:p w:rsidR="009D5DCB" w:rsidRPr="00A30B06" w:rsidRDefault="009D5DCB" w:rsidP="00A30B06">
      <w:pPr>
        <w:pStyle w:val="AralkYok"/>
        <w:jc w:val="both"/>
        <w:rPr>
          <w:rFonts w:ascii="Times New Roman" w:hAnsi="Times New Roman" w:cs="Times New Roman"/>
          <w:sz w:val="24"/>
        </w:rPr>
      </w:pPr>
      <w:r w:rsidRPr="00A30B06">
        <w:rPr>
          <w:rFonts w:ascii="Times New Roman" w:hAnsi="Times New Roman" w:cs="Times New Roman"/>
          <w:sz w:val="24"/>
        </w:rPr>
        <w:t>657 Sayılı Kanun’un 152/F maddesi ve 2006/10344 sayılı Bakanlar Kurulu Kararı ekindeki III sayılı cetvel</w:t>
      </w:r>
      <w:r w:rsidR="00B94DC3">
        <w:rPr>
          <w:rFonts w:ascii="Times New Roman" w:hAnsi="Times New Roman" w:cs="Times New Roman"/>
          <w:sz w:val="24"/>
        </w:rPr>
        <w:t>in</w:t>
      </w:r>
      <w:r w:rsidRPr="00A30B06">
        <w:rPr>
          <w:rFonts w:ascii="Times New Roman" w:hAnsi="Times New Roman" w:cs="Times New Roman"/>
          <w:sz w:val="24"/>
        </w:rPr>
        <w:t xml:space="preserve"> Diğer Tazminatlar/E bölümünde tanımlı kişilere kadro</w:t>
      </w:r>
      <w:r w:rsidR="00B94DC3">
        <w:rPr>
          <w:rFonts w:ascii="Times New Roman" w:hAnsi="Times New Roman" w:cs="Times New Roman"/>
          <w:sz w:val="24"/>
        </w:rPr>
        <w:t>suna tanımlı</w:t>
      </w:r>
      <w:r w:rsidRPr="00A30B06">
        <w:rPr>
          <w:rFonts w:ascii="Times New Roman" w:hAnsi="Times New Roman" w:cs="Times New Roman"/>
          <w:sz w:val="24"/>
        </w:rPr>
        <w:t xml:space="preserve"> oran </w:t>
      </w:r>
      <w:r w:rsidR="00B94DC3">
        <w:rPr>
          <w:rFonts w:ascii="Times New Roman" w:hAnsi="Times New Roman" w:cs="Times New Roman"/>
          <w:sz w:val="24"/>
        </w:rPr>
        <w:t>kadar</w:t>
      </w:r>
      <w:r w:rsidRPr="00A30B06">
        <w:rPr>
          <w:rFonts w:ascii="Times New Roman" w:hAnsi="Times New Roman" w:cs="Times New Roman"/>
          <w:sz w:val="24"/>
        </w:rPr>
        <w:t xml:space="preserve"> ödenen bir tazminattır. </w:t>
      </w:r>
    </w:p>
    <w:p w:rsidR="00A30B06" w:rsidRPr="00A30B06" w:rsidRDefault="009D5DCB" w:rsidP="00A30B06">
      <w:pPr>
        <w:pStyle w:val="AralkYok"/>
        <w:jc w:val="both"/>
        <w:rPr>
          <w:rFonts w:ascii="Times New Roman" w:hAnsi="Times New Roman" w:cs="Times New Roman"/>
          <w:sz w:val="24"/>
        </w:rPr>
      </w:pPr>
      <w:r w:rsidRPr="00A30B06">
        <w:rPr>
          <w:rFonts w:ascii="Times New Roman" w:hAnsi="Times New Roman" w:cs="Times New Roman"/>
          <w:sz w:val="24"/>
        </w:rPr>
        <w:t xml:space="preserve">Kurumumuzda İç Denetçi ve Mali Hizmetler Uzmanı kadrosunda bulunanlara verilmektedir. </w:t>
      </w:r>
    </w:p>
    <w:p w:rsidR="009D5DCB" w:rsidRPr="00A30B06" w:rsidRDefault="009D5DCB" w:rsidP="00A30B06">
      <w:pPr>
        <w:pStyle w:val="AralkYok"/>
        <w:jc w:val="both"/>
        <w:rPr>
          <w:rFonts w:ascii="Times New Roman" w:hAnsi="Times New Roman" w:cs="Times New Roman"/>
          <w:sz w:val="24"/>
        </w:rPr>
      </w:pPr>
      <w:r w:rsidRPr="00A30B06">
        <w:rPr>
          <w:rFonts w:ascii="Times New Roman" w:hAnsi="Times New Roman" w:cs="Times New Roman"/>
          <w:sz w:val="24"/>
        </w:rPr>
        <w:t xml:space="preserve">152 </w:t>
      </w:r>
      <w:r w:rsidR="00A30B06" w:rsidRPr="00A30B06">
        <w:rPr>
          <w:rFonts w:ascii="Times New Roman" w:hAnsi="Times New Roman" w:cs="Times New Roman"/>
          <w:sz w:val="24"/>
        </w:rPr>
        <w:t>A/</w:t>
      </w:r>
      <w:r w:rsidRPr="00A30B06">
        <w:rPr>
          <w:rFonts w:ascii="Times New Roman" w:hAnsi="Times New Roman" w:cs="Times New Roman"/>
          <w:sz w:val="24"/>
        </w:rPr>
        <w:t>Özel Hizmet Tazminatı g de tanımlı İç Denetçilere</w:t>
      </w:r>
      <w:r w:rsidR="00A30B06" w:rsidRPr="00A30B06">
        <w:rPr>
          <w:rFonts w:ascii="Times New Roman" w:hAnsi="Times New Roman" w:cs="Times New Roman"/>
          <w:sz w:val="24"/>
        </w:rPr>
        <w:t>;</w:t>
      </w:r>
      <w:r w:rsidRPr="00A30B06">
        <w:rPr>
          <w:rFonts w:ascii="Times New Roman" w:hAnsi="Times New Roman" w:cs="Times New Roman"/>
          <w:sz w:val="24"/>
        </w:rPr>
        <w:t xml:space="preserve"> F</w:t>
      </w:r>
      <w:r w:rsidR="00A30B06" w:rsidRPr="00A30B06">
        <w:rPr>
          <w:rFonts w:ascii="Times New Roman" w:hAnsi="Times New Roman" w:cs="Times New Roman"/>
          <w:sz w:val="24"/>
        </w:rPr>
        <w:t>/Denetim Tazminatı “-Diğerleri için %30 una”  kısmından,</w:t>
      </w:r>
    </w:p>
    <w:p w:rsidR="00A30B06" w:rsidRDefault="00A30B06" w:rsidP="00A30B06">
      <w:pPr>
        <w:pStyle w:val="AralkYok"/>
        <w:jc w:val="both"/>
        <w:rPr>
          <w:rFonts w:ascii="Times New Roman" w:hAnsi="Times New Roman" w:cs="Times New Roman"/>
          <w:sz w:val="24"/>
        </w:rPr>
      </w:pPr>
      <w:r w:rsidRPr="00A30B06">
        <w:rPr>
          <w:rFonts w:ascii="Times New Roman" w:hAnsi="Times New Roman" w:cs="Times New Roman"/>
          <w:sz w:val="24"/>
        </w:rPr>
        <w:t>152 A/Özel Hizmet Tazminatı h de tanımlı Mali Hizmetler Uzmanlarına; F/Denetim Tazminatı “</w:t>
      </w:r>
      <w:r w:rsidRPr="00A30B06">
        <w:rPr>
          <w:rFonts w:ascii="Times New Roman" w:eastAsia="Times New Roman" w:hAnsi="Times New Roman" w:cs="Times New Roman"/>
          <w:color w:val="000000"/>
          <w:sz w:val="24"/>
        </w:rPr>
        <w:t>b) (ğ), (h), (i) ve (j) sırasında sayılanlar için % 20 sine</w:t>
      </w:r>
      <w:r w:rsidRPr="00A30B06">
        <w:rPr>
          <w:rFonts w:ascii="Times New Roman" w:hAnsi="Times New Roman" w:cs="Times New Roman"/>
          <w:sz w:val="24"/>
        </w:rPr>
        <w:t xml:space="preserve">”  kısmından dolayı ödeme yapılmaktadır. </w:t>
      </w:r>
    </w:p>
    <w:p w:rsidR="00B94DC3" w:rsidRDefault="00B94DC3" w:rsidP="00A30B06">
      <w:pPr>
        <w:pStyle w:val="AralkYok"/>
        <w:jc w:val="both"/>
        <w:rPr>
          <w:rFonts w:ascii="Times New Roman" w:hAnsi="Times New Roman" w:cs="Times New Roman"/>
          <w:sz w:val="24"/>
        </w:rPr>
      </w:pPr>
    </w:p>
    <w:p w:rsidR="002671D4" w:rsidRDefault="002671D4" w:rsidP="002671D4">
      <w:pPr>
        <w:spacing w:line="360" w:lineRule="auto"/>
        <w:rPr>
          <w:rFonts w:ascii="Arial" w:hAnsi="Arial" w:cs="Arial"/>
          <w:sz w:val="24"/>
          <w:szCs w:val="24"/>
        </w:rPr>
      </w:pPr>
      <w:r>
        <w:rPr>
          <w:rFonts w:ascii="Times New Roman" w:hAnsi="Times New Roman" w:cs="Times New Roman"/>
          <w:sz w:val="24"/>
        </w:rPr>
        <w:t xml:space="preserve">Hesaplama: </w:t>
      </w:r>
      <w:r w:rsidRPr="006F3498">
        <w:rPr>
          <w:rFonts w:ascii="Times New Roman" w:hAnsi="Times New Roman" w:cs="Times New Roman"/>
          <w:sz w:val="24"/>
          <w:szCs w:val="24"/>
        </w:rPr>
        <w:t xml:space="preserve">En Yüksek Devlet Memuru Aylığı x </w:t>
      </w:r>
      <w:r>
        <w:rPr>
          <w:rFonts w:ascii="Times New Roman" w:hAnsi="Times New Roman" w:cs="Times New Roman"/>
          <w:sz w:val="24"/>
          <w:szCs w:val="24"/>
        </w:rPr>
        <w:t>Denetim</w:t>
      </w:r>
      <w:r w:rsidRPr="006F3498">
        <w:rPr>
          <w:rFonts w:ascii="Times New Roman" w:hAnsi="Times New Roman" w:cs="Times New Roman"/>
          <w:sz w:val="24"/>
          <w:szCs w:val="24"/>
        </w:rPr>
        <w:t xml:space="preserve"> Tazminatı oranı</w:t>
      </w:r>
      <w:r w:rsidRPr="00F93C52">
        <w:rPr>
          <w:rFonts w:ascii="Arial" w:hAnsi="Arial" w:cs="Arial"/>
          <w:sz w:val="24"/>
          <w:szCs w:val="24"/>
        </w:rPr>
        <w:t xml:space="preserve"> </w:t>
      </w:r>
      <w:r>
        <w:rPr>
          <w:rFonts w:ascii="Arial" w:hAnsi="Arial" w:cs="Arial"/>
          <w:sz w:val="24"/>
          <w:szCs w:val="24"/>
        </w:rPr>
        <w:t>%</w:t>
      </w:r>
    </w:p>
    <w:p w:rsidR="008636E5" w:rsidRPr="00C11F04" w:rsidRDefault="008636E5" w:rsidP="002671D4">
      <w:pPr>
        <w:spacing w:line="360" w:lineRule="auto"/>
        <w:rPr>
          <w:rFonts w:ascii="Times New Roman" w:hAnsi="Times New Roman" w:cs="Times New Roman"/>
          <w:b/>
          <w:sz w:val="24"/>
        </w:rPr>
      </w:pPr>
      <w:r w:rsidRPr="00C11F04">
        <w:rPr>
          <w:rFonts w:ascii="Times New Roman" w:hAnsi="Times New Roman" w:cs="Times New Roman"/>
          <w:b/>
          <w:sz w:val="24"/>
        </w:rPr>
        <w:t xml:space="preserve">2.26. Sabit Ek Ödeme </w:t>
      </w:r>
      <w:r w:rsidR="00DA4B0B" w:rsidRPr="00C11F04">
        <w:rPr>
          <w:rFonts w:ascii="Times New Roman" w:hAnsi="Times New Roman" w:cs="Times New Roman"/>
          <w:b/>
          <w:sz w:val="24"/>
        </w:rPr>
        <w:t>Tazminatı</w:t>
      </w:r>
    </w:p>
    <w:p w:rsidR="008636E5" w:rsidRPr="00C11F04" w:rsidRDefault="008636E5" w:rsidP="008636E5">
      <w:pPr>
        <w:spacing w:line="240" w:lineRule="exact"/>
        <w:jc w:val="both"/>
        <w:rPr>
          <w:rFonts w:ascii="Times New Roman" w:hAnsi="Times New Roman" w:cs="Times New Roman"/>
          <w:sz w:val="24"/>
          <w:szCs w:val="18"/>
        </w:rPr>
      </w:pPr>
      <w:r w:rsidRPr="00C11F04">
        <w:rPr>
          <w:rFonts w:ascii="Times New Roman" w:hAnsi="Times New Roman" w:cs="Times New Roman"/>
          <w:sz w:val="24"/>
          <w:szCs w:val="18"/>
        </w:rPr>
        <w:t>23 Haziran 2022 tarih ve 31875 sayılı Resmi Gazete</w:t>
      </w:r>
      <w:r w:rsidR="00A43ACD" w:rsidRPr="00C11F04">
        <w:rPr>
          <w:rFonts w:ascii="Times New Roman" w:hAnsi="Times New Roman" w:cs="Times New Roman"/>
          <w:sz w:val="24"/>
          <w:szCs w:val="18"/>
        </w:rPr>
        <w:t>’</w:t>
      </w:r>
      <w:r w:rsidRPr="00C11F04">
        <w:rPr>
          <w:rFonts w:ascii="Times New Roman" w:hAnsi="Times New Roman" w:cs="Times New Roman"/>
          <w:sz w:val="24"/>
          <w:szCs w:val="18"/>
        </w:rPr>
        <w:t>de</w:t>
      </w:r>
      <w:r w:rsidR="00C868CB" w:rsidRPr="00C11F04">
        <w:rPr>
          <w:rFonts w:ascii="Times New Roman" w:hAnsi="Times New Roman" w:cs="Times New Roman"/>
          <w:sz w:val="24"/>
          <w:szCs w:val="18"/>
        </w:rPr>
        <w:t>,</w:t>
      </w:r>
      <w:r w:rsidRPr="00C11F04">
        <w:rPr>
          <w:rFonts w:ascii="Times New Roman" w:hAnsi="Times New Roman" w:cs="Times New Roman"/>
          <w:sz w:val="24"/>
          <w:szCs w:val="18"/>
        </w:rPr>
        <w:t xml:space="preserve"> 7411 sayılı Sağlıkla İlgili Bazı Kanunlarda ve 375 Sayılı Kanun Hükmünde Kararnamede Değişiklik Yapılmasına Dair Kanun uyarınca; Sağlık Bakanlığı, Adli Tıp Kurumu ve </w:t>
      </w:r>
      <w:r w:rsidRPr="00C11F04">
        <w:rPr>
          <w:rFonts w:ascii="Times New Roman" w:hAnsi="Times New Roman" w:cs="Times New Roman"/>
          <w:sz w:val="24"/>
          <w:szCs w:val="18"/>
          <w:u w:val="single"/>
        </w:rPr>
        <w:t>Üniversitelerde (Tıp Fakültesi, Diş Hekimliği Fakültesi, Sağlık Bilimleri Uygulama Birimleri vb)</w:t>
      </w:r>
      <w:r w:rsidRPr="00C11F04">
        <w:rPr>
          <w:rFonts w:ascii="Times New Roman" w:hAnsi="Times New Roman" w:cs="Times New Roman"/>
          <w:sz w:val="24"/>
          <w:szCs w:val="18"/>
        </w:rPr>
        <w:t xml:space="preserve"> ödenmekte olan performansa bağlı ek ödeme tavanlarının arttırılması ve yine döner sermaye bütçesinden ödenmekte olan ek ödeme tutarlarının Merkezi Yönetim Bütçesinden ödenmesi hükmü getirildiğinden Temmuz 2022 maaşlarından itibaren bahsedilen birimlerin </w:t>
      </w:r>
      <w:r w:rsidR="00655B0B" w:rsidRPr="00C11F04">
        <w:rPr>
          <w:rFonts w:ascii="Times New Roman" w:hAnsi="Times New Roman" w:cs="Times New Roman"/>
          <w:sz w:val="24"/>
          <w:szCs w:val="18"/>
        </w:rPr>
        <w:t>e</w:t>
      </w:r>
      <w:r w:rsidRPr="00C11F04">
        <w:rPr>
          <w:rFonts w:ascii="Times New Roman" w:hAnsi="Times New Roman" w:cs="Times New Roman"/>
          <w:sz w:val="24"/>
          <w:szCs w:val="18"/>
        </w:rPr>
        <w:t xml:space="preserve">k ödemeleri özel bütçeden </w:t>
      </w:r>
      <w:r w:rsidR="00655B0B" w:rsidRPr="00C11F04">
        <w:rPr>
          <w:rFonts w:ascii="Times New Roman" w:hAnsi="Times New Roman" w:cs="Times New Roman"/>
          <w:sz w:val="24"/>
          <w:szCs w:val="18"/>
        </w:rPr>
        <w:t xml:space="preserve">Sabit Ek Ödeme olarak </w:t>
      </w:r>
      <w:r w:rsidRPr="00C11F04">
        <w:rPr>
          <w:rFonts w:ascii="Times New Roman" w:hAnsi="Times New Roman" w:cs="Times New Roman"/>
          <w:sz w:val="24"/>
          <w:szCs w:val="18"/>
        </w:rPr>
        <w:t>ödenmeye başlamıştır.</w:t>
      </w:r>
    </w:p>
    <w:p w:rsidR="008636E5" w:rsidRPr="00C11F04" w:rsidRDefault="008636E5" w:rsidP="008636E5">
      <w:pPr>
        <w:spacing w:line="240" w:lineRule="exact"/>
        <w:jc w:val="both"/>
        <w:rPr>
          <w:rFonts w:ascii="Times New Roman" w:hAnsi="Times New Roman" w:cs="Times New Roman"/>
          <w:sz w:val="24"/>
          <w:szCs w:val="18"/>
        </w:rPr>
      </w:pPr>
      <w:r w:rsidRPr="00C11F04">
        <w:rPr>
          <w:rFonts w:ascii="Times New Roman" w:hAnsi="Times New Roman" w:cs="Times New Roman"/>
          <w:sz w:val="24"/>
          <w:szCs w:val="18"/>
        </w:rPr>
        <w:t xml:space="preserve">Ayrıca bahsedilen birimlerde görev yapanların ek ödeme oranları 6. Dönem Toplu Sözleşmenin, Üçüncü Bölüm Sağlık ve Sosyal Hizmet Koluna İlişkin Toplu Sözleşme kısmı </w:t>
      </w:r>
      <w:r w:rsidR="00655B0B" w:rsidRPr="00C11F04">
        <w:rPr>
          <w:rFonts w:ascii="Times New Roman" w:hAnsi="Times New Roman" w:cs="Times New Roman"/>
          <w:sz w:val="24"/>
          <w:szCs w:val="18"/>
        </w:rPr>
        <w:t>45</w:t>
      </w:r>
      <w:r w:rsidRPr="00C11F04">
        <w:rPr>
          <w:rFonts w:ascii="Times New Roman" w:hAnsi="Times New Roman" w:cs="Times New Roman"/>
          <w:sz w:val="24"/>
          <w:szCs w:val="18"/>
        </w:rPr>
        <w:t xml:space="preserve"> </w:t>
      </w:r>
      <w:r w:rsidR="00655B0B" w:rsidRPr="00C11F04">
        <w:rPr>
          <w:rFonts w:ascii="Times New Roman" w:hAnsi="Times New Roman" w:cs="Times New Roman"/>
          <w:sz w:val="24"/>
          <w:szCs w:val="18"/>
        </w:rPr>
        <w:t>in</w:t>
      </w:r>
      <w:r w:rsidRPr="00C11F04">
        <w:rPr>
          <w:rFonts w:ascii="Times New Roman" w:hAnsi="Times New Roman" w:cs="Times New Roman"/>
          <w:sz w:val="24"/>
          <w:szCs w:val="18"/>
        </w:rPr>
        <w:t>c</w:t>
      </w:r>
      <w:r w:rsidR="00655B0B" w:rsidRPr="00C11F04">
        <w:rPr>
          <w:rFonts w:ascii="Times New Roman" w:hAnsi="Times New Roman" w:cs="Times New Roman"/>
          <w:sz w:val="24"/>
          <w:szCs w:val="18"/>
        </w:rPr>
        <w:t>i</w:t>
      </w:r>
      <w:r w:rsidRPr="00C11F04">
        <w:rPr>
          <w:rFonts w:ascii="Times New Roman" w:hAnsi="Times New Roman" w:cs="Times New Roman"/>
          <w:sz w:val="24"/>
          <w:szCs w:val="18"/>
        </w:rPr>
        <w:t xml:space="preserve"> maddesi gereği %20 artırımlı ödenmektedir. </w:t>
      </w:r>
    </w:p>
    <w:p w:rsidR="00C20B5C" w:rsidRPr="00C11F04" w:rsidRDefault="00C20B5C" w:rsidP="00C20B5C">
      <w:pPr>
        <w:spacing w:line="240" w:lineRule="exact"/>
        <w:jc w:val="both"/>
        <w:rPr>
          <w:rFonts w:ascii="Times New Roman" w:hAnsi="Times New Roman" w:cs="Times New Roman"/>
          <w:sz w:val="24"/>
          <w:szCs w:val="18"/>
        </w:rPr>
      </w:pPr>
      <w:r w:rsidRPr="00C11F04">
        <w:rPr>
          <w:rFonts w:ascii="Times New Roman" w:hAnsi="Times New Roman" w:cs="Times New Roman"/>
          <w:sz w:val="24"/>
          <w:szCs w:val="18"/>
        </w:rPr>
        <w:t>Sağlık hizmet kolundaki birimlere görevlendirilen ve fiilen orada çalışan kişilere ek ödeme yerine, sabit ek ödeme (%20 artırımlı) verilir.</w:t>
      </w:r>
    </w:p>
    <w:p w:rsidR="00397E13" w:rsidRDefault="00397E13" w:rsidP="0012505D">
      <w:pPr>
        <w:tabs>
          <w:tab w:val="left" w:pos="1985"/>
        </w:tabs>
        <w:jc w:val="both"/>
        <w:rPr>
          <w:rFonts w:ascii="Times New Roman" w:hAnsi="Times New Roman" w:cs="Times New Roman"/>
          <w:b/>
          <w:sz w:val="24"/>
          <w:szCs w:val="24"/>
        </w:rPr>
      </w:pPr>
    </w:p>
    <w:p w:rsidR="00965F7D" w:rsidRDefault="00965F7D"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3.BÖLÜM - KESİNTİ</w:t>
      </w:r>
    </w:p>
    <w:p w:rsidR="00435ECC" w:rsidRDefault="00965F7D"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3.1. </w:t>
      </w:r>
      <w:r w:rsidR="00C50E73">
        <w:rPr>
          <w:rFonts w:ascii="Times New Roman" w:hAnsi="Times New Roman" w:cs="Times New Roman"/>
          <w:b/>
          <w:sz w:val="24"/>
          <w:szCs w:val="24"/>
        </w:rPr>
        <w:t>Gelir Vergisi</w:t>
      </w:r>
    </w:p>
    <w:p w:rsidR="00C50E73" w:rsidRPr="00047EF2" w:rsidRDefault="00C50E73" w:rsidP="00047EF2">
      <w:pPr>
        <w:tabs>
          <w:tab w:val="left" w:pos="1985"/>
        </w:tabs>
        <w:jc w:val="both"/>
        <w:rPr>
          <w:rFonts w:ascii="Times New Roman" w:hAnsi="Times New Roman" w:cs="Times New Roman"/>
          <w:sz w:val="24"/>
          <w:szCs w:val="24"/>
        </w:rPr>
      </w:pPr>
      <w:r w:rsidRPr="00047EF2">
        <w:rPr>
          <w:rFonts w:ascii="Times New Roman" w:hAnsi="Times New Roman" w:cs="Times New Roman"/>
          <w:sz w:val="24"/>
          <w:szCs w:val="24"/>
        </w:rPr>
        <w:t>Gelir Vergisine tabi ödeme kalemlerinin toplamından, düşülmesi gereken miktarlardan sonra oluşan matrah üzerinden bulunulan vergi dilimine göre yapılan kesintidir.</w:t>
      </w:r>
    </w:p>
    <w:p w:rsidR="003341AC" w:rsidRPr="00047EF2" w:rsidRDefault="003341AC" w:rsidP="00047EF2">
      <w:pPr>
        <w:jc w:val="both"/>
        <w:rPr>
          <w:rFonts w:ascii="Times New Roman" w:hAnsi="Times New Roman" w:cs="Times New Roman"/>
          <w:sz w:val="24"/>
          <w:szCs w:val="24"/>
        </w:rPr>
      </w:pPr>
      <w:r w:rsidRPr="00047EF2">
        <w:rPr>
          <w:rFonts w:ascii="Times New Roman" w:hAnsi="Times New Roman" w:cs="Times New Roman"/>
          <w:sz w:val="24"/>
          <w:szCs w:val="24"/>
        </w:rPr>
        <w:t xml:space="preserve">Gelir Vergisine tabi gelirler, 193 Sayılı Gelir Vergisi Kanunu 103. Maddede belirtilen </w:t>
      </w:r>
      <w:r w:rsidR="00462B30" w:rsidRPr="00047EF2">
        <w:rPr>
          <w:rFonts w:ascii="Times New Roman" w:hAnsi="Times New Roman" w:cs="Times New Roman"/>
          <w:sz w:val="24"/>
          <w:szCs w:val="24"/>
        </w:rPr>
        <w:t xml:space="preserve">yüzdelik </w:t>
      </w:r>
      <w:r w:rsidR="00DA38C2" w:rsidRPr="00047EF2">
        <w:rPr>
          <w:rFonts w:ascii="Times New Roman" w:hAnsi="Times New Roman" w:cs="Times New Roman"/>
          <w:sz w:val="24"/>
          <w:szCs w:val="24"/>
        </w:rPr>
        <w:t>oranlar (Her yıl Hazine ve Maliye Bakanlığı Gelir İdaresi Başkanlığı tarafından belirlenerek Resmi Gazete’</w:t>
      </w:r>
      <w:r w:rsidR="00462B30" w:rsidRPr="00047EF2">
        <w:rPr>
          <w:rFonts w:ascii="Times New Roman" w:hAnsi="Times New Roman" w:cs="Times New Roman"/>
          <w:sz w:val="24"/>
          <w:szCs w:val="24"/>
        </w:rPr>
        <w:t>de yayımlanıyor</w:t>
      </w:r>
      <w:r w:rsidR="00DA38C2" w:rsidRPr="00047EF2">
        <w:rPr>
          <w:rFonts w:ascii="Times New Roman" w:hAnsi="Times New Roman" w:cs="Times New Roman"/>
          <w:sz w:val="24"/>
          <w:szCs w:val="24"/>
        </w:rPr>
        <w:t xml:space="preserve">) </w:t>
      </w:r>
      <w:r w:rsidR="00462B30" w:rsidRPr="00047EF2">
        <w:rPr>
          <w:rFonts w:ascii="Times New Roman" w:hAnsi="Times New Roman" w:cs="Times New Roman"/>
          <w:sz w:val="24"/>
          <w:szCs w:val="24"/>
        </w:rPr>
        <w:t>üzerinden kesinti yapılmaktadır.</w:t>
      </w:r>
    </w:p>
    <w:p w:rsidR="003341AC" w:rsidRPr="00872A40" w:rsidRDefault="0061066D" w:rsidP="00047EF2">
      <w:pPr>
        <w:jc w:val="both"/>
        <w:rPr>
          <w:rFonts w:ascii="Times New Roman" w:hAnsi="Times New Roman" w:cs="Times New Roman"/>
          <w:noProof/>
          <w:snapToGrid w:val="0"/>
          <w:sz w:val="24"/>
          <w:szCs w:val="24"/>
        </w:rPr>
      </w:pPr>
      <w:r w:rsidRPr="00047EF2">
        <w:rPr>
          <w:rFonts w:ascii="Times New Roman" w:hAnsi="Times New Roman" w:cs="Times New Roman"/>
          <w:noProof/>
          <w:sz w:val="24"/>
          <w:szCs w:val="24"/>
        </w:rPr>
        <w:lastRenderedPageBreak/>
        <w:t>Kanuni bazı durumların bulunması</w:t>
      </w:r>
      <w:r w:rsidR="00C01CDB">
        <w:rPr>
          <w:rFonts w:ascii="Times New Roman" w:hAnsi="Times New Roman" w:cs="Times New Roman"/>
          <w:noProof/>
          <w:sz w:val="24"/>
          <w:szCs w:val="24"/>
        </w:rPr>
        <w:t xml:space="preserve"> (engellilik, hayat sigortası vb.)</w:t>
      </w:r>
      <w:r w:rsidRPr="00047EF2">
        <w:rPr>
          <w:rFonts w:ascii="Times New Roman" w:hAnsi="Times New Roman" w:cs="Times New Roman"/>
          <w:noProof/>
          <w:sz w:val="24"/>
          <w:szCs w:val="24"/>
        </w:rPr>
        <w:t xml:space="preserve"> halinde </w:t>
      </w:r>
      <w:r w:rsidR="00462B30" w:rsidRPr="00047EF2">
        <w:rPr>
          <w:rFonts w:ascii="Times New Roman" w:hAnsi="Times New Roman" w:cs="Times New Roman"/>
          <w:noProof/>
          <w:sz w:val="24"/>
          <w:szCs w:val="24"/>
        </w:rPr>
        <w:t xml:space="preserve">Gelir vergisi matrahından </w:t>
      </w:r>
      <w:r w:rsidRPr="00047EF2">
        <w:rPr>
          <w:rFonts w:ascii="Times New Roman" w:hAnsi="Times New Roman" w:cs="Times New Roman"/>
          <w:noProof/>
          <w:sz w:val="24"/>
          <w:szCs w:val="24"/>
        </w:rPr>
        <w:t xml:space="preserve">düşülerek hesaplama yapılmaktadır. </w:t>
      </w:r>
      <w:r w:rsidR="00462B30" w:rsidRPr="00047EF2">
        <w:rPr>
          <w:rFonts w:ascii="Times New Roman" w:hAnsi="Times New Roman" w:cs="Times New Roman"/>
          <w:noProof/>
          <w:sz w:val="24"/>
          <w:szCs w:val="24"/>
        </w:rPr>
        <w:t>Mezkur Kanun’un 31. Maddesine göre</w:t>
      </w:r>
      <w:r w:rsidRPr="00047EF2">
        <w:rPr>
          <w:rFonts w:ascii="Times New Roman" w:hAnsi="Times New Roman" w:cs="Times New Roman"/>
          <w:noProof/>
          <w:sz w:val="24"/>
          <w:szCs w:val="24"/>
        </w:rPr>
        <w:t xml:space="preserve">; </w:t>
      </w:r>
      <w:r w:rsidRPr="00047EF2">
        <w:rPr>
          <w:rFonts w:ascii="Times New Roman" w:hAnsi="Times New Roman" w:cs="Times New Roman"/>
          <w:noProof/>
          <w:snapToGrid w:val="0"/>
          <w:sz w:val="24"/>
          <w:szCs w:val="24"/>
        </w:rPr>
        <w:t>Çalışma gücünü</w:t>
      </w:r>
      <w:r w:rsidR="003341AC" w:rsidRPr="00047EF2">
        <w:rPr>
          <w:rFonts w:ascii="Times New Roman" w:hAnsi="Times New Roman" w:cs="Times New Roman"/>
          <w:noProof/>
          <w:snapToGrid w:val="0"/>
          <w:sz w:val="24"/>
          <w:szCs w:val="24"/>
        </w:rPr>
        <w:t xml:space="preserve"> </w:t>
      </w:r>
      <w:r w:rsidRPr="00047EF2">
        <w:rPr>
          <w:rFonts w:ascii="Times New Roman" w:hAnsi="Times New Roman" w:cs="Times New Roman"/>
          <w:noProof/>
          <w:snapToGrid w:val="0"/>
          <w:sz w:val="24"/>
          <w:szCs w:val="24"/>
        </w:rPr>
        <w:t xml:space="preserve"> % 40 ve üzerinde </w:t>
      </w:r>
      <w:r w:rsidR="003341AC" w:rsidRPr="00047EF2">
        <w:rPr>
          <w:rFonts w:ascii="Times New Roman" w:hAnsi="Times New Roman" w:cs="Times New Roman"/>
          <w:noProof/>
          <w:snapToGrid w:val="0"/>
          <w:sz w:val="24"/>
          <w:szCs w:val="24"/>
        </w:rPr>
        <w:t xml:space="preserve"> kaybetmiş bulunan </w:t>
      </w:r>
      <w:r w:rsidRPr="00047EF2">
        <w:rPr>
          <w:rFonts w:ascii="Times New Roman" w:hAnsi="Times New Roman" w:cs="Times New Roman"/>
          <w:noProof/>
          <w:snapToGrid w:val="0"/>
          <w:sz w:val="24"/>
          <w:szCs w:val="24"/>
        </w:rPr>
        <w:t>çalışanlar</w:t>
      </w:r>
      <w:r w:rsidR="003341AC" w:rsidRPr="00047EF2">
        <w:rPr>
          <w:rFonts w:ascii="Times New Roman" w:hAnsi="Times New Roman" w:cs="Times New Roman"/>
          <w:noProof/>
          <w:snapToGrid w:val="0"/>
          <w:sz w:val="24"/>
          <w:szCs w:val="24"/>
        </w:rPr>
        <w:t xml:space="preserve"> </w:t>
      </w:r>
      <w:r w:rsidR="003341AC" w:rsidRPr="00047EF2">
        <w:rPr>
          <w:rFonts w:ascii="Times New Roman" w:hAnsi="Times New Roman" w:cs="Times New Roman"/>
          <w:sz w:val="24"/>
          <w:szCs w:val="24"/>
        </w:rPr>
        <w:t>engelli</w:t>
      </w:r>
      <w:r w:rsidR="003341AC" w:rsidRPr="00047EF2">
        <w:rPr>
          <w:rFonts w:ascii="Times New Roman" w:hAnsi="Times New Roman" w:cs="Times New Roman"/>
          <w:noProof/>
          <w:snapToGrid w:val="0"/>
          <w:sz w:val="24"/>
          <w:szCs w:val="24"/>
        </w:rPr>
        <w:t xml:space="preserve"> sayılır ve </w:t>
      </w:r>
      <w:r w:rsidRPr="00047EF2">
        <w:rPr>
          <w:rFonts w:ascii="Times New Roman" w:hAnsi="Times New Roman" w:cs="Times New Roman"/>
          <w:noProof/>
          <w:snapToGrid w:val="0"/>
          <w:sz w:val="24"/>
          <w:szCs w:val="24"/>
        </w:rPr>
        <w:t xml:space="preserve">belirlenen </w:t>
      </w:r>
      <w:r w:rsidR="003341AC" w:rsidRPr="00047EF2">
        <w:rPr>
          <w:rFonts w:ascii="Times New Roman" w:hAnsi="Times New Roman" w:cs="Times New Roman"/>
          <w:sz w:val="24"/>
          <w:szCs w:val="24"/>
        </w:rPr>
        <w:t>engelli</w:t>
      </w:r>
      <w:r w:rsidR="003341AC" w:rsidRPr="00047EF2">
        <w:rPr>
          <w:rFonts w:ascii="Times New Roman" w:hAnsi="Times New Roman" w:cs="Times New Roman"/>
          <w:noProof/>
          <w:snapToGrid w:val="0"/>
          <w:sz w:val="24"/>
          <w:szCs w:val="24"/>
        </w:rPr>
        <w:t xml:space="preserve"> dereceleri itibariyle belirlenen aylık tutarlar</w:t>
      </w:r>
      <w:r w:rsidR="00462B30" w:rsidRPr="00047EF2">
        <w:rPr>
          <w:rFonts w:ascii="Times New Roman" w:hAnsi="Times New Roman" w:cs="Times New Roman"/>
          <w:noProof/>
          <w:snapToGrid w:val="0"/>
          <w:sz w:val="24"/>
          <w:szCs w:val="24"/>
        </w:rPr>
        <w:t xml:space="preserve"> gelir vergisi matrahından düşülerek </w:t>
      </w:r>
      <w:r w:rsidR="003341AC" w:rsidRPr="00047EF2">
        <w:rPr>
          <w:rFonts w:ascii="Times New Roman" w:hAnsi="Times New Roman" w:cs="Times New Roman"/>
          <w:noProof/>
          <w:snapToGrid w:val="0"/>
          <w:sz w:val="24"/>
          <w:szCs w:val="24"/>
        </w:rPr>
        <w:t xml:space="preserve"> </w:t>
      </w:r>
      <w:r w:rsidRPr="00047EF2">
        <w:rPr>
          <w:rFonts w:ascii="Times New Roman" w:hAnsi="Times New Roman" w:cs="Times New Roman"/>
          <w:noProof/>
          <w:snapToGrid w:val="0"/>
          <w:sz w:val="24"/>
          <w:szCs w:val="24"/>
        </w:rPr>
        <w:t>hesaplama yapılır.</w:t>
      </w:r>
      <w:r w:rsidR="00676BDD" w:rsidRPr="00047EF2">
        <w:rPr>
          <w:rFonts w:ascii="Times New Roman" w:hAnsi="Times New Roman" w:cs="Times New Roman"/>
          <w:noProof/>
          <w:snapToGrid w:val="0"/>
          <w:sz w:val="24"/>
          <w:szCs w:val="24"/>
        </w:rPr>
        <w:t xml:space="preserve"> Engellilik dereceleri indirim tutarları</w:t>
      </w:r>
      <w:r w:rsidR="001330B2">
        <w:rPr>
          <w:rFonts w:ascii="Times New Roman" w:hAnsi="Times New Roman" w:cs="Times New Roman"/>
          <w:noProof/>
          <w:snapToGrid w:val="0"/>
          <w:sz w:val="24"/>
          <w:szCs w:val="24"/>
        </w:rPr>
        <w:t xml:space="preserve"> h</w:t>
      </w:r>
      <w:r w:rsidR="001330B2" w:rsidRPr="00047EF2">
        <w:rPr>
          <w:rFonts w:ascii="Times New Roman" w:hAnsi="Times New Roman" w:cs="Times New Roman"/>
          <w:sz w:val="24"/>
          <w:szCs w:val="24"/>
        </w:rPr>
        <w:t>er yıl Hazine ve Maliye Bakanlığı Gelir İdaresi Başkanlığı tarafından</w:t>
      </w:r>
      <w:r w:rsidR="00676BDD" w:rsidRPr="00047EF2">
        <w:rPr>
          <w:rFonts w:ascii="Times New Roman" w:hAnsi="Times New Roman" w:cs="Times New Roman"/>
          <w:noProof/>
          <w:snapToGrid w:val="0"/>
          <w:sz w:val="24"/>
          <w:szCs w:val="24"/>
        </w:rPr>
        <w:t xml:space="preserve"> </w:t>
      </w:r>
      <w:r w:rsidR="00676BDD" w:rsidRPr="00872A40">
        <w:rPr>
          <w:rFonts w:ascii="Times New Roman" w:hAnsi="Times New Roman" w:cs="Times New Roman"/>
          <w:noProof/>
          <w:snapToGrid w:val="0"/>
          <w:sz w:val="24"/>
          <w:szCs w:val="24"/>
        </w:rPr>
        <w:t>belirle</w:t>
      </w:r>
      <w:r w:rsidR="001330B2">
        <w:rPr>
          <w:rFonts w:ascii="Times New Roman" w:hAnsi="Times New Roman" w:cs="Times New Roman"/>
          <w:noProof/>
          <w:snapToGrid w:val="0"/>
          <w:sz w:val="24"/>
          <w:szCs w:val="24"/>
        </w:rPr>
        <w:t>nerek Resmi Gazete’de yayımlanır.</w:t>
      </w:r>
    </w:p>
    <w:p w:rsidR="00A827A6" w:rsidRPr="006F686C" w:rsidRDefault="00A827A6" w:rsidP="006F686C">
      <w:pPr>
        <w:jc w:val="both"/>
        <w:rPr>
          <w:rFonts w:ascii="Times New Roman" w:hAnsi="Times New Roman" w:cs="Times New Roman"/>
          <w:noProof/>
          <w:sz w:val="24"/>
        </w:rPr>
      </w:pPr>
      <w:r w:rsidRPr="006F686C">
        <w:rPr>
          <w:rFonts w:ascii="Times New Roman" w:hAnsi="Times New Roman" w:cs="Times New Roman"/>
          <w:noProof/>
          <w:sz w:val="24"/>
        </w:rPr>
        <w:t>Yine aynı Kanun’un 63/3  Maddesin</w:t>
      </w:r>
      <w:r w:rsidR="008432E8" w:rsidRPr="006F686C">
        <w:rPr>
          <w:rFonts w:ascii="Times New Roman" w:hAnsi="Times New Roman" w:cs="Times New Roman"/>
          <w:noProof/>
          <w:sz w:val="24"/>
        </w:rPr>
        <w:t>d</w:t>
      </w:r>
      <w:r w:rsidRPr="006F686C">
        <w:rPr>
          <w:rFonts w:ascii="Times New Roman" w:hAnsi="Times New Roman" w:cs="Times New Roman"/>
          <w:noProof/>
          <w:sz w:val="24"/>
        </w:rPr>
        <w:t xml:space="preserve">e  </w:t>
      </w:r>
      <w:r w:rsidR="008432E8" w:rsidRPr="006F686C">
        <w:rPr>
          <w:rFonts w:ascii="Times New Roman" w:hAnsi="Times New Roman" w:cs="Times New Roman"/>
          <w:noProof/>
          <w:sz w:val="24"/>
        </w:rPr>
        <w:t>“…..</w:t>
      </w:r>
      <w:r w:rsidRPr="006F686C">
        <w:rPr>
          <w:rFonts w:ascii="Times New Roman" w:hAnsi="Times New Roman" w:cs="Times New Roman"/>
          <w:sz w:val="24"/>
        </w:rPr>
        <w:t>merkezi Türkiye’de bulunan bir emeklilik veya sigorta şirketi nezdinde akdedilmiş olması şartıyla; ücretlinin şahsına, eşine ve küçük çocuklarına ait hayat sigortası poliçeleri için hizmet erbabı tarafından ödenen primlerin %50’si ile ölüm, kaza, sağlık, hastalık, engellilik, işsizlik, analık, doğum ve tahsil gibi şahıs sigorta poliçeleri için hizmet erbabı tarafından ödenen primler (İndirim konusu yapılacak primler toplamı, ödendiği ayda elde edilen ücretin %15’ini ve yıllık olarak asgari ücretin yıllık tutarını aşamaz. Cumhurbaşkanı bu bentte yer alan oranları yarısına kadar indirmeye, iki katına kadar artırmaya ve belirtilen haddi, asgari ücretin yıllık tutarının iki katını geçmemek üzere y</w:t>
      </w:r>
      <w:r w:rsidR="008432E8" w:rsidRPr="006F686C">
        <w:rPr>
          <w:rFonts w:ascii="Times New Roman" w:hAnsi="Times New Roman" w:cs="Times New Roman"/>
          <w:sz w:val="24"/>
        </w:rPr>
        <w:t>eniden belirlemeye yetkilidir”</w:t>
      </w:r>
    </w:p>
    <w:p w:rsidR="00E1334F" w:rsidRDefault="008432E8" w:rsidP="00E1334F">
      <w:pPr>
        <w:jc w:val="both"/>
        <w:rPr>
          <w:rFonts w:ascii="Times New Roman" w:hAnsi="Times New Roman" w:cs="Times New Roman"/>
          <w:sz w:val="24"/>
          <w:lang w:eastAsia="tr-TR"/>
        </w:rPr>
      </w:pPr>
      <w:r w:rsidRPr="006F686C">
        <w:rPr>
          <w:rFonts w:ascii="Times New Roman" w:hAnsi="Times New Roman" w:cs="Times New Roman"/>
          <w:noProof/>
          <w:sz w:val="24"/>
        </w:rPr>
        <w:t xml:space="preserve">63/4 Maddesinde </w:t>
      </w:r>
      <w:r w:rsidR="00C34A44" w:rsidRPr="006F686C">
        <w:rPr>
          <w:rFonts w:ascii="Times New Roman" w:hAnsi="Times New Roman" w:cs="Times New Roman"/>
          <w:noProof/>
          <w:sz w:val="24"/>
        </w:rPr>
        <w:t>“</w:t>
      </w:r>
      <w:r w:rsidR="00A827A6" w:rsidRPr="006F686C">
        <w:rPr>
          <w:rFonts w:ascii="Times New Roman" w:hAnsi="Times New Roman" w:cs="Times New Roman"/>
          <w:noProof/>
          <w:sz w:val="24"/>
        </w:rPr>
        <w:t>Çalışanlar tarafından ilgili kanunlarına göre, sendikalara ödenen aidatlar (Şu kadar ki, aidatın ödendi</w:t>
      </w:r>
      <w:r w:rsidRPr="006F686C">
        <w:rPr>
          <w:rFonts w:ascii="Times New Roman" w:hAnsi="Times New Roman" w:cs="Times New Roman"/>
          <w:noProof/>
          <w:sz w:val="24"/>
        </w:rPr>
        <w:t>ğinin tevsik edilmesi şarttır.” denildiğinden;</w:t>
      </w:r>
      <w:r w:rsidR="00E1334F">
        <w:rPr>
          <w:rFonts w:ascii="Times New Roman" w:hAnsi="Times New Roman" w:cs="Times New Roman"/>
          <w:noProof/>
          <w:sz w:val="24"/>
        </w:rPr>
        <w:t xml:space="preserve"> </w:t>
      </w:r>
      <w:r w:rsidR="00E1334F" w:rsidRPr="006F686C">
        <w:rPr>
          <w:rFonts w:ascii="Times New Roman" w:hAnsi="Times New Roman" w:cs="Times New Roman"/>
          <w:sz w:val="24"/>
          <w:lang w:eastAsia="tr-TR"/>
        </w:rPr>
        <w:t>Sendika aidatı miktarı da vergi matrahından indirim yapılmaktadır.</w:t>
      </w:r>
    </w:p>
    <w:p w:rsidR="00A827A6" w:rsidRPr="006F686C" w:rsidRDefault="009E0E10" w:rsidP="006F686C">
      <w:pPr>
        <w:jc w:val="both"/>
        <w:rPr>
          <w:rFonts w:ascii="Times New Roman" w:hAnsi="Times New Roman" w:cs="Times New Roman"/>
          <w:sz w:val="24"/>
        </w:rPr>
      </w:pPr>
      <w:r>
        <w:rPr>
          <w:rFonts w:ascii="Times New Roman" w:hAnsi="Times New Roman" w:cs="Times New Roman"/>
          <w:noProof/>
          <w:sz w:val="24"/>
        </w:rPr>
        <w:t>P</w:t>
      </w:r>
      <w:r w:rsidR="008432E8" w:rsidRPr="006F686C">
        <w:rPr>
          <w:rFonts w:ascii="Times New Roman" w:hAnsi="Times New Roman" w:cs="Times New Roman"/>
          <w:noProof/>
          <w:sz w:val="24"/>
        </w:rPr>
        <w:t>ersonel</w:t>
      </w:r>
      <w:r>
        <w:rPr>
          <w:rFonts w:ascii="Times New Roman" w:hAnsi="Times New Roman" w:cs="Times New Roman"/>
          <w:noProof/>
          <w:sz w:val="24"/>
        </w:rPr>
        <w:t>e</w:t>
      </w:r>
      <w:r w:rsidR="008432E8" w:rsidRPr="006F686C">
        <w:rPr>
          <w:rFonts w:ascii="Times New Roman" w:hAnsi="Times New Roman" w:cs="Times New Roman"/>
          <w:noProof/>
          <w:sz w:val="24"/>
        </w:rPr>
        <w:t xml:space="preserve"> ödemiş olduğu hayat sigortası poliçeleri ile </w:t>
      </w:r>
      <w:r w:rsidR="008432E8" w:rsidRPr="006F686C">
        <w:rPr>
          <w:rFonts w:ascii="Times New Roman" w:hAnsi="Times New Roman" w:cs="Times New Roman"/>
          <w:sz w:val="24"/>
        </w:rPr>
        <w:t>ölüm, kaza, sağlık, hastalık, engellilik, işsizlik, analık, doğum ve tahsil gibi şahıs sigorta poliçeleri miktarına karşılık vergi matrahından belirlenen oranlar üzerinden indirim yapılmaktadır.</w:t>
      </w:r>
    </w:p>
    <w:p w:rsidR="00E14217" w:rsidRPr="00C11F04" w:rsidRDefault="00357C47" w:rsidP="006F686C">
      <w:pPr>
        <w:jc w:val="both"/>
        <w:rPr>
          <w:rFonts w:ascii="Times New Roman" w:hAnsi="Times New Roman" w:cs="Times New Roman"/>
          <w:sz w:val="24"/>
          <w:szCs w:val="18"/>
        </w:rPr>
      </w:pPr>
      <w:r w:rsidRPr="003B16E0">
        <w:rPr>
          <w:rFonts w:ascii="Times New Roman" w:hAnsi="Times New Roman" w:cs="Times New Roman"/>
          <w:sz w:val="24"/>
          <w:lang w:eastAsia="tr-TR"/>
        </w:rPr>
        <w:t xml:space="preserve">25 Aralık 2021 tarih ve 31700 sayılı Resmi Gazete’de yayımlanan, 7349 Sayılı Kanun’un 2. Maddesi ile 193 Sayılı Kanun’un 23. Maddesinin birinci fıkrasına eklenen </w:t>
      </w:r>
      <w:r w:rsidRPr="003B16E0">
        <w:rPr>
          <w:rFonts w:ascii="Times New Roman" w:hAnsi="Times New Roman" w:cs="Times New Roman"/>
          <w:sz w:val="24"/>
          <w:szCs w:val="18"/>
        </w:rPr>
        <w:t>“18. Hizmet erbabının, ödemenin yapıldığı ayda geçerli olan asgari ücretin aylık brüt tutarından işçi sosyal güvenlik kurumu primi ve işsizlik sigorta primi düşüldükten sonra kalan tutarına isabet eden ücretleri </w:t>
      </w:r>
      <w:r w:rsidRPr="003B16E0">
        <w:rPr>
          <w:rStyle w:val="grame"/>
          <w:rFonts w:ascii="Times New Roman" w:hAnsi="Times New Roman" w:cs="Times New Roman"/>
          <w:sz w:val="24"/>
          <w:szCs w:val="18"/>
        </w:rPr>
        <w:t>(</w:t>
      </w:r>
      <w:r w:rsidRPr="003B16E0">
        <w:rPr>
          <w:rFonts w:ascii="Times New Roman" w:hAnsi="Times New Roman" w:cs="Times New Roman"/>
          <w:sz w:val="24"/>
          <w:szCs w:val="18"/>
        </w:rPr>
        <w:t>Şu kadar ki, istisnayı aşan ücret gelirinin vergilendirilmesinde verginin hesaplanacağı gelir dilim tutarları ve oranları, istisna kapsamındaki tutarlar da dikkate alınarak belirlenir. Ödenecek vergi tutarı, bu suretle bulunan vergi tutarının içinde istisna tutara isabet eden kısım düşülmek suretiyle hesaplanır. İstisna nedeniyle alınmayacak olan vergi ilgili ayda aylık asgari ücret üzerinden hesaplanması gereken vergiyi aşamaz. Birden fazla işverenden ücret alanlarda bu istisna sadece en yüksek olan ücrete uygulanır.</w:t>
      </w:r>
      <w:r w:rsidRPr="003B16E0">
        <w:rPr>
          <w:rStyle w:val="grame"/>
          <w:rFonts w:ascii="Times New Roman" w:hAnsi="Times New Roman" w:cs="Times New Roman"/>
          <w:sz w:val="24"/>
          <w:szCs w:val="18"/>
        </w:rPr>
        <w:t>)</w:t>
      </w:r>
      <w:r w:rsidRPr="003B16E0">
        <w:rPr>
          <w:rFonts w:ascii="Times New Roman" w:hAnsi="Times New Roman" w:cs="Times New Roman"/>
          <w:sz w:val="24"/>
          <w:szCs w:val="18"/>
        </w:rPr>
        <w:t xml:space="preserve">” bendi gereği, </w:t>
      </w:r>
      <w:bookmarkStart w:id="11" w:name="_Hlk121734399"/>
      <w:r w:rsidRPr="00C11F04">
        <w:rPr>
          <w:rFonts w:ascii="Times New Roman" w:hAnsi="Times New Roman" w:cs="Times New Roman"/>
          <w:sz w:val="24"/>
          <w:szCs w:val="18"/>
        </w:rPr>
        <w:t xml:space="preserve">2022 yılı </w:t>
      </w:r>
      <w:r w:rsidR="00B80679" w:rsidRPr="00C11F04">
        <w:rPr>
          <w:rFonts w:ascii="Times New Roman" w:hAnsi="Times New Roman" w:cs="Times New Roman"/>
          <w:sz w:val="24"/>
          <w:szCs w:val="18"/>
        </w:rPr>
        <w:t xml:space="preserve">Ocak ayı </w:t>
      </w:r>
      <w:r w:rsidRPr="00C11F04">
        <w:rPr>
          <w:rFonts w:ascii="Times New Roman" w:hAnsi="Times New Roman" w:cs="Times New Roman"/>
          <w:sz w:val="24"/>
          <w:szCs w:val="18"/>
        </w:rPr>
        <w:t>itibariyle gelir vergisi</w:t>
      </w:r>
      <w:r w:rsidR="00B80679" w:rsidRPr="00C11F04">
        <w:rPr>
          <w:rFonts w:ascii="Times New Roman" w:hAnsi="Times New Roman" w:cs="Times New Roman"/>
          <w:sz w:val="24"/>
          <w:szCs w:val="18"/>
        </w:rPr>
        <w:t xml:space="preserve"> hesaplamasında istisna tutar uygulamasına geçilmiştir. İstisna tutarları ilgili aylardaki asgari ücretten kesilen vergiyi aşamaz. </w:t>
      </w:r>
      <w:bookmarkEnd w:id="11"/>
    </w:p>
    <w:p w:rsidR="00F053A9" w:rsidRPr="00C11F04" w:rsidRDefault="009E0E10" w:rsidP="00F053A9">
      <w:pPr>
        <w:autoSpaceDE w:val="0"/>
        <w:autoSpaceDN w:val="0"/>
        <w:adjustRightInd w:val="0"/>
        <w:spacing w:after="0" w:line="240" w:lineRule="auto"/>
        <w:jc w:val="both"/>
        <w:rPr>
          <w:rFonts w:ascii="Times New Roman" w:hAnsi="Times New Roman" w:cs="Times New Roman"/>
          <w:sz w:val="24"/>
          <w:szCs w:val="24"/>
        </w:rPr>
      </w:pPr>
      <w:r w:rsidRPr="00C11F04">
        <w:rPr>
          <w:rFonts w:ascii="Times New Roman" w:hAnsi="Times New Roman" w:cs="Times New Roman"/>
          <w:sz w:val="24"/>
          <w:szCs w:val="24"/>
          <w:lang w:eastAsia="tr-TR"/>
        </w:rPr>
        <w:t>Hazine ve Maliye Bakanlığı Gelir İdaresi Başkanlığının 09.10.2022 tarih ve 112293 sayılı yazısında “.</w:t>
      </w:r>
      <w:r w:rsidRPr="00C11F04">
        <w:rPr>
          <w:rFonts w:ascii="Times New Roman" w:hAnsi="Times New Roman" w:cs="Times New Roman"/>
          <w:sz w:val="24"/>
          <w:szCs w:val="24"/>
        </w:rPr>
        <w:t>kanun</w:t>
      </w:r>
      <w:r w:rsidR="005061F4" w:rsidRPr="00C11F04">
        <w:rPr>
          <w:rFonts w:ascii="Times New Roman" w:hAnsi="Times New Roman" w:cs="Times New Roman"/>
          <w:sz w:val="24"/>
          <w:szCs w:val="24"/>
        </w:rPr>
        <w:t xml:space="preserve"> </w:t>
      </w:r>
      <w:r w:rsidRPr="00C11F04">
        <w:rPr>
          <w:rFonts w:ascii="Times New Roman" w:hAnsi="Times New Roman" w:cs="Times New Roman"/>
          <w:sz w:val="24"/>
          <w:szCs w:val="24"/>
        </w:rPr>
        <w:t>hükmünde</w:t>
      </w:r>
      <w:r w:rsidR="00F053A9" w:rsidRPr="00C11F04">
        <w:rPr>
          <w:rFonts w:ascii="Times New Roman" w:hAnsi="Times New Roman" w:cs="Times New Roman"/>
          <w:sz w:val="24"/>
          <w:szCs w:val="24"/>
        </w:rPr>
        <w:t xml:space="preserve"> k</w:t>
      </w:r>
      <w:r w:rsidRPr="00C11F04">
        <w:rPr>
          <w:rFonts w:ascii="Times New Roman" w:hAnsi="Times New Roman" w:cs="Times New Roman"/>
          <w:sz w:val="24"/>
          <w:szCs w:val="24"/>
        </w:rPr>
        <w:t>ararnamelerle kamu görevinden ihraç edilen ve daha sonra görevine iade edilen kamu</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personele, görevinden ihraç edildiği tarih ile görevine iade edildiği tarih arasında kalan süre için yapılan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toplu ücret ödemeleri üzerinden gelir vergisinin, geçmiş dönemlere ilişkin ilgili yıllarda geçerli olan vergi</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tarifesi uygulanmak suretiyle aylık dönemler itibarıyla ayrı ayrı hesaplanması ve asgari geçim</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indirimlerinin (1/1/2022 tarihinden itibaren Gelir Vergisi Kanununun 23 üncü maddesinin birinci</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fıkrasının (18) numaralı bendinde yer alan istisnanın) de ilgili yılda geçerli olan tutarlar dikkate alınmak</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suretiyle her bir aylık dönem için uygulanması uygun görülmüştür.</w:t>
      </w:r>
      <w:r w:rsidR="00F053A9" w:rsidRPr="00C11F04">
        <w:rPr>
          <w:rFonts w:ascii="Times New Roman" w:hAnsi="Times New Roman" w:cs="Times New Roman"/>
          <w:sz w:val="24"/>
          <w:szCs w:val="24"/>
        </w:rPr>
        <w:t xml:space="preserve"> </w:t>
      </w:r>
    </w:p>
    <w:p w:rsidR="009E0E10" w:rsidRPr="00C11F04" w:rsidRDefault="009E0E10" w:rsidP="00F053A9">
      <w:pPr>
        <w:autoSpaceDE w:val="0"/>
        <w:autoSpaceDN w:val="0"/>
        <w:adjustRightInd w:val="0"/>
        <w:spacing w:after="0" w:line="240" w:lineRule="auto"/>
        <w:jc w:val="both"/>
        <w:rPr>
          <w:rFonts w:ascii="Times New Roman" w:hAnsi="Times New Roman" w:cs="Times New Roman"/>
          <w:sz w:val="24"/>
          <w:szCs w:val="24"/>
        </w:rPr>
      </w:pPr>
      <w:r w:rsidRPr="00C11F04">
        <w:rPr>
          <w:rFonts w:ascii="Times New Roman" w:hAnsi="Times New Roman" w:cs="Times New Roman"/>
          <w:sz w:val="24"/>
          <w:szCs w:val="24"/>
        </w:rPr>
        <w:t>Dolayısıyla, muhtelif tarihlerde yayımlanan kanun hükmünde kararnamelerle kamu görevinden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ihraç edildikten sonra Olağanüstü Hal İşlemleri İnceleme Komisyonu Kararları veya mahkeme kararlarına</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istinaden görevine iade edilen kamu personeline yapılan toplu ücret ödemeleri hususunda yaşanan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ihtilafların giderilmesi ve uygulama birliğinin sağlanması amacıyla, söz konusu kamu personeline yapılan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toplu ücret ödemelerine ilişkin olarak vergi kesintisi ile asgari geçim indirimi/asgari ücret istisnasının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yukarıda açıklandığı şekilde hesaplanması, daha önceki tarihlerde yapılan toplu ödemelerin, ödemenin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yapıldığı ayın ücreti kabul edilmek suretiyle kümülatif matrah üzerinden vergilendirilmiş olması halinde,</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varsa açılmış olan davalardan feragat edilmesi kaydıyla bu ücretlere ilişkin fazladan yapılan kesintilerin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 xml:space="preserve">de </w:t>
      </w:r>
      <w:r w:rsidRPr="00C11F04">
        <w:rPr>
          <w:rFonts w:ascii="Times New Roman" w:hAnsi="Times New Roman" w:cs="Times New Roman"/>
          <w:sz w:val="24"/>
          <w:szCs w:val="24"/>
        </w:rPr>
        <w:lastRenderedPageBreak/>
        <w:t>iadesinin sağlanması gerekmektedir. Aynı şekilde, kümülatif matrah nedeniyle toplu ödemelerin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yapıldığı takvim yılı içinde (toplu ödemeyi izleyen dönemlerde) yapılmış olan ücret ödemelerine ilişkin</w:t>
      </w:r>
      <w:r w:rsidR="00F053A9" w:rsidRPr="00C11F04">
        <w:rPr>
          <w:rFonts w:ascii="Times New Roman" w:hAnsi="Times New Roman" w:cs="Times New Roman"/>
          <w:sz w:val="24"/>
          <w:szCs w:val="24"/>
        </w:rPr>
        <w:t xml:space="preserve"> </w:t>
      </w:r>
      <w:r w:rsidRPr="00C11F04">
        <w:rPr>
          <w:rFonts w:ascii="Times New Roman" w:hAnsi="Times New Roman" w:cs="Times New Roman"/>
          <w:sz w:val="24"/>
          <w:szCs w:val="24"/>
        </w:rPr>
        <w:t xml:space="preserve">vergi kesintilerinin de düzeltilerek iade edilebileceği tabiidir.” </w:t>
      </w:r>
      <w:r w:rsidR="00B80679" w:rsidRPr="00C11F04">
        <w:rPr>
          <w:rFonts w:ascii="Times New Roman" w:hAnsi="Times New Roman" w:cs="Times New Roman"/>
          <w:sz w:val="24"/>
          <w:szCs w:val="24"/>
        </w:rPr>
        <w:t>d</w:t>
      </w:r>
      <w:r w:rsidRPr="00C11F04">
        <w:rPr>
          <w:rFonts w:ascii="Times New Roman" w:hAnsi="Times New Roman" w:cs="Times New Roman"/>
          <w:sz w:val="24"/>
          <w:szCs w:val="24"/>
        </w:rPr>
        <w:t>enil</w:t>
      </w:r>
      <w:r w:rsidR="00B80679" w:rsidRPr="00C11F04">
        <w:rPr>
          <w:rFonts w:ascii="Times New Roman" w:hAnsi="Times New Roman" w:cs="Times New Roman"/>
          <w:sz w:val="24"/>
          <w:szCs w:val="24"/>
        </w:rPr>
        <w:t xml:space="preserve">diğinden dolayı bu kapsamdaki kişilerin geçmişe dönük ödemelerinin vergilendirmesinde dikkate alınmalıdır. </w:t>
      </w:r>
    </w:p>
    <w:p w:rsidR="00F053A9" w:rsidRPr="00C11F04" w:rsidRDefault="00F053A9" w:rsidP="00F053A9">
      <w:pPr>
        <w:autoSpaceDE w:val="0"/>
        <w:autoSpaceDN w:val="0"/>
        <w:adjustRightInd w:val="0"/>
        <w:spacing w:after="0" w:line="240" w:lineRule="auto"/>
        <w:jc w:val="both"/>
        <w:rPr>
          <w:rFonts w:ascii="Times New Roman" w:hAnsi="Times New Roman" w:cs="Times New Roman"/>
          <w:sz w:val="24"/>
          <w:lang w:eastAsia="tr-TR"/>
        </w:rPr>
      </w:pPr>
    </w:p>
    <w:p w:rsidR="008C6A49" w:rsidRPr="00C11F04" w:rsidRDefault="008C6A49" w:rsidP="008C6A49">
      <w:pPr>
        <w:jc w:val="both"/>
        <w:rPr>
          <w:rFonts w:ascii="Times New Roman" w:hAnsi="Times New Roman" w:cs="Times New Roman"/>
          <w:sz w:val="24"/>
          <w:lang w:eastAsia="tr-TR"/>
        </w:rPr>
      </w:pPr>
      <w:r w:rsidRPr="00C11F04">
        <w:rPr>
          <w:rFonts w:ascii="Times New Roman" w:hAnsi="Times New Roman" w:cs="Times New Roman"/>
          <w:sz w:val="24"/>
        </w:rPr>
        <w:t xml:space="preserve">Hesaplama: Aylık Tutar + Ek Gösterge +Taban Aylık + Kıdem Aylığı + Yan Ödeme + İdari Görev Ödeneği – Emekli Keseneği Malul Yaşlı Kişi Payı (%16 veya %9) - Sağlık Sigortası Primi Kişi %5 - </w:t>
      </w:r>
      <w:r w:rsidR="00A3424E" w:rsidRPr="00C11F04">
        <w:rPr>
          <w:rFonts w:ascii="Times New Roman" w:hAnsi="Times New Roman" w:cs="Times New Roman"/>
          <w:sz w:val="24"/>
        </w:rPr>
        <w:t xml:space="preserve">% 100 Artış Keseneği </w:t>
      </w:r>
      <w:r w:rsidR="00A75672" w:rsidRPr="00C11F04">
        <w:rPr>
          <w:rFonts w:ascii="Times New Roman" w:hAnsi="Times New Roman" w:cs="Times New Roman"/>
          <w:sz w:val="24"/>
        </w:rPr>
        <w:t>– Emekli Sandığı Hizmet Borçlanması -</w:t>
      </w:r>
      <w:r w:rsidR="00A3424E" w:rsidRPr="00C11F04">
        <w:rPr>
          <w:rFonts w:ascii="Times New Roman" w:hAnsi="Times New Roman" w:cs="Times New Roman"/>
          <w:sz w:val="24"/>
        </w:rPr>
        <w:t xml:space="preserve"> </w:t>
      </w:r>
      <w:r w:rsidRPr="00C11F04">
        <w:rPr>
          <w:rFonts w:ascii="Times New Roman" w:hAnsi="Times New Roman" w:cs="Times New Roman"/>
          <w:sz w:val="24"/>
        </w:rPr>
        <w:t>Özel Sigorta - Engellilik İndirimi - Toplu Sözleşme  İkramiyesi)  x Gelir Vergisi Oranı (%15, %20 ..)</w:t>
      </w:r>
      <w:r w:rsidR="0003559B" w:rsidRPr="00C11F04">
        <w:rPr>
          <w:rFonts w:ascii="Times New Roman" w:hAnsi="Times New Roman" w:cs="Times New Roman"/>
          <w:sz w:val="24"/>
        </w:rPr>
        <w:t xml:space="preserve"> – İstisna Tutarı</w:t>
      </w:r>
    </w:p>
    <w:p w:rsidR="002626D7" w:rsidRDefault="002626D7" w:rsidP="00047EF2">
      <w:pPr>
        <w:jc w:val="both"/>
        <w:rPr>
          <w:rFonts w:ascii="Times New Roman" w:hAnsi="Times New Roman" w:cs="Times New Roman"/>
          <w:b/>
          <w:sz w:val="24"/>
          <w:szCs w:val="24"/>
          <w:lang w:eastAsia="tr-TR"/>
        </w:rPr>
      </w:pPr>
    </w:p>
    <w:p w:rsidR="000E5E09" w:rsidRPr="00A630B3" w:rsidRDefault="00965F7D" w:rsidP="00047EF2">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3.2. </w:t>
      </w:r>
      <w:r w:rsidR="0019548C" w:rsidRPr="00A630B3">
        <w:rPr>
          <w:rFonts w:ascii="Times New Roman" w:hAnsi="Times New Roman" w:cs="Times New Roman"/>
          <w:b/>
          <w:sz w:val="24"/>
          <w:szCs w:val="24"/>
          <w:lang w:eastAsia="tr-TR"/>
        </w:rPr>
        <w:t>Damga Vergisi</w:t>
      </w:r>
    </w:p>
    <w:p w:rsidR="00B56127" w:rsidRDefault="00B54BAD" w:rsidP="006F686C">
      <w:pPr>
        <w:jc w:val="both"/>
        <w:rPr>
          <w:rFonts w:ascii="Times New Roman" w:hAnsi="Times New Roman" w:cs="Times New Roman"/>
          <w:sz w:val="24"/>
          <w:szCs w:val="24"/>
        </w:rPr>
      </w:pPr>
      <w:r w:rsidRPr="006F686C">
        <w:rPr>
          <w:rFonts w:ascii="Times New Roman" w:hAnsi="Times New Roman" w:cs="Times New Roman"/>
          <w:sz w:val="24"/>
          <w:szCs w:val="24"/>
        </w:rPr>
        <w:t>A</w:t>
      </w:r>
      <w:r w:rsidR="00EB5F64" w:rsidRPr="006F686C">
        <w:rPr>
          <w:rFonts w:ascii="Times New Roman" w:hAnsi="Times New Roman" w:cs="Times New Roman"/>
          <w:sz w:val="24"/>
          <w:szCs w:val="24"/>
        </w:rPr>
        <w:t xml:space="preserve">ile yardımı (eş ve çocuk) </w:t>
      </w:r>
      <w:r w:rsidRPr="006F686C">
        <w:rPr>
          <w:rFonts w:ascii="Times New Roman" w:hAnsi="Times New Roman" w:cs="Times New Roman"/>
          <w:sz w:val="24"/>
          <w:szCs w:val="24"/>
        </w:rPr>
        <w:t>haricinde kalan ödeme kalemlerinin toplamından oluşan matrah üzerinden, 488 sayılı Damga Vergisi Kanunu’</w:t>
      </w:r>
      <w:r w:rsidR="00A630B3" w:rsidRPr="006F686C">
        <w:rPr>
          <w:rFonts w:ascii="Times New Roman" w:hAnsi="Times New Roman" w:cs="Times New Roman"/>
          <w:sz w:val="24"/>
          <w:szCs w:val="24"/>
        </w:rPr>
        <w:t>na ekli l</w:t>
      </w:r>
      <w:r w:rsidRPr="006F686C">
        <w:rPr>
          <w:rFonts w:ascii="Times New Roman" w:hAnsi="Times New Roman" w:cs="Times New Roman"/>
          <w:sz w:val="24"/>
          <w:szCs w:val="24"/>
        </w:rPr>
        <w:t xml:space="preserve"> sayılı tablonun </w:t>
      </w:r>
      <w:r w:rsidR="00A630B3" w:rsidRPr="006F686C">
        <w:rPr>
          <w:rFonts w:ascii="Times New Roman" w:hAnsi="Times New Roman" w:cs="Times New Roman"/>
          <w:sz w:val="24"/>
          <w:szCs w:val="24"/>
        </w:rPr>
        <w:t xml:space="preserve">IV. Makbuzlar ve Diğer Kağıtlar 1/b bölümüne istinaden </w:t>
      </w:r>
      <w:r w:rsidRPr="006F686C">
        <w:rPr>
          <w:rFonts w:ascii="Times New Roman" w:hAnsi="Times New Roman" w:cs="Times New Roman"/>
          <w:sz w:val="24"/>
          <w:szCs w:val="24"/>
        </w:rPr>
        <w:t xml:space="preserve">binde 7,59 oranında </w:t>
      </w:r>
      <w:r w:rsidR="00A630B3" w:rsidRPr="006F686C">
        <w:rPr>
          <w:rFonts w:ascii="Times New Roman" w:hAnsi="Times New Roman" w:cs="Times New Roman"/>
          <w:sz w:val="24"/>
          <w:szCs w:val="24"/>
        </w:rPr>
        <w:t>yapılan kesintidir.</w:t>
      </w:r>
    </w:p>
    <w:p w:rsidR="00EB5F64" w:rsidRPr="00C11F04" w:rsidRDefault="002653E5" w:rsidP="006F686C">
      <w:pPr>
        <w:jc w:val="both"/>
        <w:rPr>
          <w:rFonts w:ascii="Times New Roman" w:hAnsi="Times New Roman" w:cs="Times New Roman"/>
          <w:sz w:val="24"/>
          <w:szCs w:val="24"/>
        </w:rPr>
      </w:pPr>
      <w:r w:rsidRPr="003B16E0">
        <w:rPr>
          <w:rFonts w:ascii="Times New Roman" w:hAnsi="Times New Roman" w:cs="Times New Roman"/>
          <w:sz w:val="24"/>
          <w:lang w:eastAsia="tr-TR"/>
        </w:rPr>
        <w:t xml:space="preserve">25 Aralık 2021 tarih ve 31700 sayılı Resmi Gazete’de yayımlanan, 7349 Sayılı Kanun’un 4. Maddesi ile </w:t>
      </w:r>
      <w:r w:rsidRPr="003B16E0">
        <w:rPr>
          <w:rFonts w:ascii="Times New Roman" w:hAnsi="Times New Roman" w:cs="Times New Roman"/>
          <w:sz w:val="24"/>
          <w:szCs w:val="24"/>
          <w:lang w:eastAsia="tr-TR"/>
        </w:rPr>
        <w:t>“</w:t>
      </w:r>
      <w:r w:rsidRPr="003B16E0">
        <w:rPr>
          <w:rStyle w:val="grame"/>
          <w:rFonts w:ascii="Times New Roman" w:hAnsi="Times New Roman" w:cs="Times New Roman"/>
          <w:sz w:val="24"/>
          <w:szCs w:val="24"/>
        </w:rPr>
        <w:t>1/7/1964</w:t>
      </w:r>
      <w:r w:rsidRPr="003B16E0">
        <w:rPr>
          <w:rFonts w:ascii="Times New Roman" w:hAnsi="Times New Roman" w:cs="Times New Roman"/>
          <w:sz w:val="24"/>
          <w:szCs w:val="24"/>
        </w:rPr>
        <w:t> tarihli ve 488 sayılı Damga Vergisi Kanununa ekli (2) sayılı tablonun “IV – Ticari ve medeni işlerle ilgili kâğıtlar” başlıklı bölümünün (34) numaralı fıkrasında yer alan “ücretlere ilişkin kâğıtlar” ibaresinden sonra gelmek üzere (Bu maddenin birinci fıkrasının (18) numaralı bendinde düzenlenen ücretlerde istisna, aylık brüt asgari ücrete isabet eden kısım için uygulanır) şeklinde parantez içi hüküm eklenmiştir</w:t>
      </w:r>
      <w:r w:rsidRPr="00C11F04">
        <w:rPr>
          <w:rFonts w:ascii="Times New Roman" w:hAnsi="Times New Roman" w:cs="Times New Roman"/>
          <w:sz w:val="24"/>
          <w:szCs w:val="24"/>
        </w:rPr>
        <w:t xml:space="preserve">.” </w:t>
      </w:r>
      <w:r w:rsidR="001C6BCC" w:rsidRPr="00C11F04">
        <w:rPr>
          <w:rFonts w:ascii="Times New Roman" w:hAnsi="Times New Roman" w:cs="Times New Roman"/>
          <w:sz w:val="24"/>
          <w:szCs w:val="24"/>
        </w:rPr>
        <w:t xml:space="preserve">hükmü gereğince </w:t>
      </w:r>
      <w:r w:rsidR="001C6BCC" w:rsidRPr="00C11F04">
        <w:rPr>
          <w:rFonts w:ascii="Times New Roman" w:hAnsi="Times New Roman" w:cs="Times New Roman"/>
          <w:sz w:val="24"/>
          <w:szCs w:val="18"/>
        </w:rPr>
        <w:t xml:space="preserve">2022 yılı Ocak ayı itibariyle damga vergisi hesaplamasında istisna tutar uygulamasına geçilmiştir. İstisna tutarları ilgili aylardaki asgari ücretten kesilen vergiyi aşamaz. </w:t>
      </w:r>
      <w:r w:rsidRPr="00C11F04">
        <w:rPr>
          <w:rFonts w:ascii="Times New Roman" w:hAnsi="Times New Roman" w:cs="Times New Roman"/>
          <w:sz w:val="24"/>
          <w:szCs w:val="24"/>
        </w:rPr>
        <w:t xml:space="preserve"> </w:t>
      </w:r>
    </w:p>
    <w:p w:rsidR="0019548C" w:rsidRPr="00C11F04" w:rsidRDefault="00A137F3" w:rsidP="006F686C">
      <w:pPr>
        <w:jc w:val="both"/>
        <w:rPr>
          <w:rFonts w:ascii="Times New Roman" w:hAnsi="Times New Roman" w:cs="Times New Roman"/>
          <w:sz w:val="24"/>
          <w:szCs w:val="24"/>
        </w:rPr>
      </w:pPr>
      <w:r w:rsidRPr="00C11F04">
        <w:rPr>
          <w:rFonts w:ascii="Times New Roman" w:hAnsi="Times New Roman" w:cs="Times New Roman"/>
          <w:sz w:val="24"/>
          <w:szCs w:val="24"/>
        </w:rPr>
        <w:t>Hesaplama</w:t>
      </w:r>
      <w:r w:rsidR="00A630B3" w:rsidRPr="00C11F04">
        <w:rPr>
          <w:rFonts w:ascii="Times New Roman" w:hAnsi="Times New Roman" w:cs="Times New Roman"/>
          <w:sz w:val="24"/>
          <w:szCs w:val="24"/>
        </w:rPr>
        <w:t>:</w:t>
      </w:r>
      <w:r w:rsidR="00EB5F64" w:rsidRPr="00C11F04">
        <w:rPr>
          <w:rFonts w:ascii="Times New Roman" w:hAnsi="Times New Roman" w:cs="Times New Roman"/>
          <w:sz w:val="24"/>
          <w:szCs w:val="24"/>
        </w:rPr>
        <w:t xml:space="preserve"> </w:t>
      </w:r>
      <w:r w:rsidRPr="00C11F04">
        <w:rPr>
          <w:rFonts w:ascii="Times New Roman" w:hAnsi="Times New Roman" w:cs="Times New Roman"/>
          <w:sz w:val="24"/>
          <w:szCs w:val="24"/>
        </w:rPr>
        <w:t>Aylık Tutar + Ek Gösterge + Taban Aylık + Kıdem Aylığı + Özel Hizmet Tazminatı + Yan Ödeme Tazminatı + Ek Ödeme Tazminatı + Denetim Tazminatı + Makam Tazminatı + Görev/Temsil Tazminatı + Üniversite Ödeneği + Eğitim Öğretim Ödeneği + Yabancı Dil Tazminatı +Yüksek Öğrenim Tazminatı + İdari Görev Ödeneği + Geliştirme Ödeneği + İkinci Görev Ödeneği + Akademik Teşvik Ödeneği +Sendika Ödeneği</w:t>
      </w:r>
      <w:r w:rsidR="00182022" w:rsidRPr="00C11F04">
        <w:rPr>
          <w:rFonts w:ascii="Times New Roman" w:hAnsi="Times New Roman" w:cs="Times New Roman"/>
          <w:sz w:val="24"/>
          <w:szCs w:val="24"/>
        </w:rPr>
        <w:t xml:space="preserve"> </w:t>
      </w:r>
      <w:r w:rsidRPr="00C11F04">
        <w:rPr>
          <w:rFonts w:ascii="Times New Roman" w:hAnsi="Times New Roman" w:cs="Times New Roman"/>
          <w:sz w:val="24"/>
          <w:szCs w:val="24"/>
        </w:rPr>
        <w:t xml:space="preserve">x </w:t>
      </w:r>
      <w:r w:rsidR="00EB5F64" w:rsidRPr="00C11F04">
        <w:rPr>
          <w:rFonts w:ascii="Times New Roman" w:hAnsi="Times New Roman" w:cs="Times New Roman"/>
          <w:sz w:val="24"/>
          <w:szCs w:val="24"/>
        </w:rPr>
        <w:t>Binde 7,59</w:t>
      </w:r>
      <w:r w:rsidR="0003559B" w:rsidRPr="00C11F04">
        <w:rPr>
          <w:rFonts w:ascii="Times New Roman" w:hAnsi="Times New Roman" w:cs="Times New Roman"/>
          <w:sz w:val="24"/>
          <w:szCs w:val="24"/>
        </w:rPr>
        <w:t xml:space="preserve"> </w:t>
      </w:r>
      <w:r w:rsidR="0003559B" w:rsidRPr="00C11F04">
        <w:rPr>
          <w:rFonts w:ascii="Times New Roman" w:hAnsi="Times New Roman" w:cs="Times New Roman"/>
          <w:sz w:val="24"/>
        </w:rPr>
        <w:t>– İstisna Tutarı</w:t>
      </w:r>
    </w:p>
    <w:p w:rsidR="002626D7" w:rsidRDefault="002626D7" w:rsidP="006F686C">
      <w:pPr>
        <w:jc w:val="both"/>
        <w:rPr>
          <w:rFonts w:ascii="Times New Roman" w:hAnsi="Times New Roman" w:cs="Times New Roman"/>
          <w:b/>
          <w:sz w:val="24"/>
          <w:szCs w:val="24"/>
        </w:rPr>
      </w:pPr>
    </w:p>
    <w:p w:rsidR="00A630B3" w:rsidRPr="006F686C" w:rsidRDefault="00965F7D" w:rsidP="006F686C">
      <w:pPr>
        <w:jc w:val="both"/>
        <w:rPr>
          <w:rFonts w:ascii="Times New Roman" w:hAnsi="Times New Roman" w:cs="Times New Roman"/>
          <w:b/>
          <w:sz w:val="24"/>
          <w:szCs w:val="24"/>
        </w:rPr>
      </w:pPr>
      <w:r>
        <w:rPr>
          <w:rFonts w:ascii="Times New Roman" w:hAnsi="Times New Roman" w:cs="Times New Roman"/>
          <w:b/>
          <w:sz w:val="24"/>
          <w:szCs w:val="24"/>
        </w:rPr>
        <w:t xml:space="preserve">3.3. </w:t>
      </w:r>
      <w:r w:rsidR="006F686C" w:rsidRPr="006F686C">
        <w:rPr>
          <w:rFonts w:ascii="Times New Roman" w:hAnsi="Times New Roman" w:cs="Times New Roman"/>
          <w:b/>
          <w:sz w:val="24"/>
          <w:szCs w:val="24"/>
        </w:rPr>
        <w:t>Emekli Keseneği / Malul Yaşlı Devlet</w:t>
      </w:r>
    </w:p>
    <w:p w:rsidR="006F686C" w:rsidRDefault="006F686C" w:rsidP="006F686C">
      <w:pPr>
        <w:jc w:val="both"/>
        <w:rPr>
          <w:rFonts w:ascii="Times New Roman" w:hAnsi="Times New Roman" w:cs="Times New Roman"/>
          <w:sz w:val="24"/>
          <w:szCs w:val="24"/>
        </w:rPr>
      </w:pPr>
      <w:r w:rsidRPr="006F686C">
        <w:rPr>
          <w:rFonts w:ascii="Times New Roman" w:hAnsi="Times New Roman" w:cs="Times New Roman"/>
          <w:sz w:val="24"/>
          <w:szCs w:val="24"/>
        </w:rPr>
        <w:t xml:space="preserve">5434 sayılı Kanun’a tabi olanlara % 20 oranında, 5510 sayılı Kanun’a tabi olanlara % 11 oranında devlet katkısı olarak uygulanan tutardır. </w:t>
      </w:r>
      <w:r w:rsidR="00DF1090">
        <w:rPr>
          <w:rFonts w:ascii="Times New Roman" w:hAnsi="Times New Roman" w:cs="Times New Roman"/>
          <w:sz w:val="24"/>
          <w:szCs w:val="24"/>
        </w:rPr>
        <w:t xml:space="preserve"> Gelirler kısmında devlet katkısı olarak eklenen aynı miktardaki tutar, kesintilerden de düşülerek eşitleme yapılmaktadır.</w:t>
      </w:r>
    </w:p>
    <w:p w:rsidR="00771A80" w:rsidRPr="00D246D2" w:rsidRDefault="00771A80" w:rsidP="00771A80">
      <w:pPr>
        <w:jc w:val="both"/>
        <w:rPr>
          <w:rFonts w:ascii="Times New Roman" w:hAnsi="Times New Roman" w:cs="Times New Roman"/>
          <w:sz w:val="24"/>
        </w:rPr>
      </w:pPr>
      <w:r w:rsidRPr="00D246D2">
        <w:rPr>
          <w:rFonts w:ascii="Times New Roman" w:hAnsi="Times New Roman" w:cs="Times New Roman"/>
          <w:sz w:val="24"/>
        </w:rPr>
        <w:t xml:space="preserve">Hesaplama (5434): </w:t>
      </w:r>
      <w:r w:rsidRPr="00D246D2">
        <w:rPr>
          <w:rFonts w:ascii="Times New Roman" w:hAnsi="Times New Roman" w:cs="Times New Roman"/>
          <w:sz w:val="24"/>
          <w:szCs w:val="24"/>
        </w:rPr>
        <w:t>Emekliliğe Esas Aylık Tutar + Ek Gösterge Tutarı + Taban Aylığı Tutarı + Kıdem Aylığı Tutarı + (En Yüksek Devlet Memuru Aylığı x Ek Göstergeye Bağlı Kesenek Katkı Oranı</w:t>
      </w:r>
      <w:r w:rsidR="00D872B7">
        <w:rPr>
          <w:rFonts w:ascii="Times New Roman" w:hAnsi="Times New Roman" w:cs="Times New Roman"/>
          <w:sz w:val="24"/>
          <w:szCs w:val="24"/>
        </w:rPr>
        <w:t>)</w:t>
      </w:r>
      <w:r w:rsidRPr="00D246D2">
        <w:rPr>
          <w:rFonts w:ascii="Times New Roman" w:hAnsi="Times New Roman" w:cs="Times New Roman"/>
          <w:sz w:val="24"/>
          <w:szCs w:val="24"/>
        </w:rPr>
        <w:t xml:space="preserve"> x </w:t>
      </w:r>
      <w:r>
        <w:rPr>
          <w:rFonts w:ascii="Times New Roman" w:hAnsi="Times New Roman" w:cs="Times New Roman"/>
          <w:sz w:val="24"/>
          <w:szCs w:val="24"/>
        </w:rPr>
        <w:t>20%</w:t>
      </w:r>
    </w:p>
    <w:p w:rsidR="00771A80" w:rsidRPr="00D246D2" w:rsidRDefault="00771A80" w:rsidP="00771A80">
      <w:pPr>
        <w:jc w:val="both"/>
        <w:rPr>
          <w:rFonts w:ascii="Times New Roman" w:hAnsi="Times New Roman" w:cs="Times New Roman"/>
          <w:b/>
          <w:sz w:val="24"/>
          <w:szCs w:val="24"/>
        </w:rPr>
      </w:pPr>
      <w:r w:rsidRPr="00D246D2">
        <w:rPr>
          <w:rFonts w:ascii="Times New Roman" w:hAnsi="Times New Roman" w:cs="Times New Roman"/>
          <w:sz w:val="24"/>
        </w:rPr>
        <w:t xml:space="preserve">Hesaplama (5510): </w:t>
      </w:r>
      <w:r w:rsidRPr="00D246D2">
        <w:rPr>
          <w:rFonts w:ascii="Times New Roman" w:hAnsi="Times New Roman" w:cs="Times New Roman"/>
          <w:sz w:val="24"/>
          <w:szCs w:val="24"/>
        </w:rPr>
        <w:t xml:space="preserve">Aylık Tutar + Ek Gösterge Tutarı + Taban Aylığı Tutarı + Kıdem Aylığı Tutarı + Makam Tazminatı Tutarı + Görev/Temsil Tazminatı Tutarı + Üniversite Ödeneği Tutarı + Özel Hizmet Tazminatı Tutarı x </w:t>
      </w:r>
      <w:r>
        <w:rPr>
          <w:rFonts w:ascii="Times New Roman" w:hAnsi="Times New Roman" w:cs="Times New Roman"/>
          <w:sz w:val="24"/>
          <w:szCs w:val="24"/>
        </w:rPr>
        <w:t>11</w:t>
      </w:r>
      <w:r w:rsidRPr="00D246D2">
        <w:rPr>
          <w:rFonts w:ascii="Times New Roman" w:hAnsi="Times New Roman" w:cs="Times New Roman"/>
          <w:sz w:val="24"/>
          <w:szCs w:val="24"/>
        </w:rPr>
        <w:t>%</w:t>
      </w:r>
      <w:r w:rsidRPr="00D246D2">
        <w:rPr>
          <w:rFonts w:ascii="Times New Roman" w:hAnsi="Times New Roman" w:cs="Times New Roman"/>
          <w:b/>
          <w:sz w:val="24"/>
          <w:szCs w:val="24"/>
        </w:rPr>
        <w:t xml:space="preserve"> </w:t>
      </w:r>
    </w:p>
    <w:p w:rsidR="002D2955" w:rsidRDefault="00965F7D" w:rsidP="002D2955">
      <w:pPr>
        <w:jc w:val="both"/>
        <w:rPr>
          <w:rFonts w:ascii="Times New Roman" w:hAnsi="Times New Roman" w:cs="Times New Roman"/>
          <w:b/>
          <w:sz w:val="24"/>
          <w:szCs w:val="24"/>
        </w:rPr>
      </w:pPr>
      <w:r>
        <w:rPr>
          <w:rFonts w:ascii="Times New Roman" w:hAnsi="Times New Roman" w:cs="Times New Roman"/>
          <w:b/>
          <w:sz w:val="24"/>
          <w:szCs w:val="24"/>
        </w:rPr>
        <w:t xml:space="preserve">3.4. </w:t>
      </w:r>
      <w:r w:rsidR="002D2955" w:rsidRPr="006F686C">
        <w:rPr>
          <w:rFonts w:ascii="Times New Roman" w:hAnsi="Times New Roman" w:cs="Times New Roman"/>
          <w:b/>
          <w:sz w:val="24"/>
          <w:szCs w:val="24"/>
        </w:rPr>
        <w:t xml:space="preserve">Emekli Keseneği / Malul Yaşlı </w:t>
      </w:r>
      <w:r w:rsidR="002D2955">
        <w:rPr>
          <w:rFonts w:ascii="Times New Roman" w:hAnsi="Times New Roman" w:cs="Times New Roman"/>
          <w:b/>
          <w:sz w:val="24"/>
          <w:szCs w:val="24"/>
        </w:rPr>
        <w:t>Kişi</w:t>
      </w:r>
    </w:p>
    <w:p w:rsidR="002D2955" w:rsidRDefault="00231B7B" w:rsidP="002D2955">
      <w:pPr>
        <w:jc w:val="both"/>
        <w:rPr>
          <w:rFonts w:ascii="Times New Roman" w:hAnsi="Times New Roman" w:cs="Times New Roman"/>
          <w:sz w:val="24"/>
          <w:szCs w:val="24"/>
        </w:rPr>
      </w:pPr>
      <w:r w:rsidRPr="006F686C">
        <w:rPr>
          <w:rFonts w:ascii="Times New Roman" w:hAnsi="Times New Roman" w:cs="Times New Roman"/>
          <w:sz w:val="24"/>
          <w:szCs w:val="24"/>
        </w:rPr>
        <w:t xml:space="preserve">5434 sayılı Kanun’a tabi olanlara % </w:t>
      </w:r>
      <w:r w:rsidR="00D56983">
        <w:rPr>
          <w:rFonts w:ascii="Times New Roman" w:hAnsi="Times New Roman" w:cs="Times New Roman"/>
          <w:sz w:val="24"/>
          <w:szCs w:val="24"/>
        </w:rPr>
        <w:t>16</w:t>
      </w:r>
      <w:r w:rsidRPr="006F686C">
        <w:rPr>
          <w:rFonts w:ascii="Times New Roman" w:hAnsi="Times New Roman" w:cs="Times New Roman"/>
          <w:sz w:val="24"/>
          <w:szCs w:val="24"/>
        </w:rPr>
        <w:t xml:space="preserve"> oranında, 5510 sayılı Kanun’a tabi olanlara % </w:t>
      </w:r>
      <w:r w:rsidR="00D56983">
        <w:rPr>
          <w:rFonts w:ascii="Times New Roman" w:hAnsi="Times New Roman" w:cs="Times New Roman"/>
          <w:sz w:val="24"/>
          <w:szCs w:val="24"/>
        </w:rPr>
        <w:t>9</w:t>
      </w:r>
      <w:r w:rsidRPr="006F686C">
        <w:rPr>
          <w:rFonts w:ascii="Times New Roman" w:hAnsi="Times New Roman" w:cs="Times New Roman"/>
          <w:sz w:val="24"/>
          <w:szCs w:val="24"/>
        </w:rPr>
        <w:t xml:space="preserve"> oranında </w:t>
      </w:r>
      <w:r w:rsidR="00D56983">
        <w:rPr>
          <w:rFonts w:ascii="Times New Roman" w:hAnsi="Times New Roman" w:cs="Times New Roman"/>
          <w:sz w:val="24"/>
          <w:szCs w:val="24"/>
        </w:rPr>
        <w:t xml:space="preserve">kişilerden kesilerek </w:t>
      </w:r>
      <w:r w:rsidRPr="006F686C">
        <w:rPr>
          <w:rFonts w:ascii="Times New Roman" w:hAnsi="Times New Roman" w:cs="Times New Roman"/>
          <w:sz w:val="24"/>
          <w:szCs w:val="24"/>
        </w:rPr>
        <w:t xml:space="preserve">uygulanan tutardır. </w:t>
      </w:r>
      <w:r>
        <w:rPr>
          <w:rFonts w:ascii="Times New Roman" w:hAnsi="Times New Roman" w:cs="Times New Roman"/>
          <w:sz w:val="24"/>
          <w:szCs w:val="24"/>
        </w:rPr>
        <w:t xml:space="preserve"> </w:t>
      </w:r>
    </w:p>
    <w:p w:rsidR="00771A80" w:rsidRPr="00D246D2" w:rsidRDefault="00771A80" w:rsidP="00771A80">
      <w:pPr>
        <w:jc w:val="both"/>
        <w:rPr>
          <w:rFonts w:ascii="Times New Roman" w:hAnsi="Times New Roman" w:cs="Times New Roman"/>
          <w:sz w:val="24"/>
        </w:rPr>
      </w:pPr>
      <w:r w:rsidRPr="00D246D2">
        <w:rPr>
          <w:rFonts w:ascii="Times New Roman" w:hAnsi="Times New Roman" w:cs="Times New Roman"/>
          <w:sz w:val="24"/>
        </w:rPr>
        <w:t xml:space="preserve">Hesaplama (5434): </w:t>
      </w:r>
      <w:r w:rsidRPr="00D246D2">
        <w:rPr>
          <w:rFonts w:ascii="Times New Roman" w:hAnsi="Times New Roman" w:cs="Times New Roman"/>
          <w:sz w:val="24"/>
          <w:szCs w:val="24"/>
        </w:rPr>
        <w:t>Emekliliğe Esas Aylık Tutar + Ek Gösterge Tutarı + Taban Aylığı Tutarı + Kıdem Aylığı Tutarı + (En Yüksek Devlet Memuru Aylığı x Ek Göstergeye Bağlı Kesenek Katkı Oranı</w:t>
      </w:r>
      <w:r w:rsidR="003D524A">
        <w:rPr>
          <w:rFonts w:ascii="Times New Roman" w:hAnsi="Times New Roman" w:cs="Times New Roman"/>
          <w:sz w:val="24"/>
          <w:szCs w:val="24"/>
        </w:rPr>
        <w:t>)</w:t>
      </w:r>
      <w:r>
        <w:rPr>
          <w:rFonts w:ascii="Times New Roman" w:hAnsi="Times New Roman" w:cs="Times New Roman"/>
          <w:sz w:val="24"/>
          <w:szCs w:val="24"/>
        </w:rPr>
        <w:t xml:space="preserve"> x 16%</w:t>
      </w:r>
    </w:p>
    <w:p w:rsidR="00771A80" w:rsidRPr="00D246D2" w:rsidRDefault="00771A80" w:rsidP="00771A80">
      <w:pPr>
        <w:jc w:val="both"/>
        <w:rPr>
          <w:rFonts w:ascii="Times New Roman" w:hAnsi="Times New Roman" w:cs="Times New Roman"/>
          <w:b/>
          <w:sz w:val="24"/>
          <w:szCs w:val="24"/>
        </w:rPr>
      </w:pPr>
      <w:r w:rsidRPr="00D246D2">
        <w:rPr>
          <w:rFonts w:ascii="Times New Roman" w:hAnsi="Times New Roman" w:cs="Times New Roman"/>
          <w:sz w:val="24"/>
        </w:rPr>
        <w:lastRenderedPageBreak/>
        <w:t xml:space="preserve">Hesaplama (5510): </w:t>
      </w:r>
      <w:r w:rsidRPr="00D246D2">
        <w:rPr>
          <w:rFonts w:ascii="Times New Roman" w:hAnsi="Times New Roman" w:cs="Times New Roman"/>
          <w:sz w:val="24"/>
          <w:szCs w:val="24"/>
        </w:rPr>
        <w:t xml:space="preserve">Aylık Tutar + Ek Gösterge Tutarı + Taban Aylığı Tutarı + Kıdem Aylığı Tutarı + Makam Tazminatı Tutarı + Görev/Temsil Tazminatı Tutarı + Üniversite Ödeneği Tutarı + Özel Hizmet Tazminatı Tutarı x </w:t>
      </w:r>
      <w:r w:rsidR="00BA62D8">
        <w:rPr>
          <w:rFonts w:ascii="Times New Roman" w:hAnsi="Times New Roman" w:cs="Times New Roman"/>
          <w:sz w:val="24"/>
          <w:szCs w:val="24"/>
        </w:rPr>
        <w:t>9</w:t>
      </w:r>
      <w:r w:rsidRPr="00D246D2">
        <w:rPr>
          <w:rFonts w:ascii="Times New Roman" w:hAnsi="Times New Roman" w:cs="Times New Roman"/>
          <w:sz w:val="24"/>
          <w:szCs w:val="24"/>
        </w:rPr>
        <w:t>%</w:t>
      </w:r>
      <w:r w:rsidRPr="00D246D2">
        <w:rPr>
          <w:rFonts w:ascii="Times New Roman" w:hAnsi="Times New Roman" w:cs="Times New Roman"/>
          <w:b/>
          <w:sz w:val="24"/>
          <w:szCs w:val="24"/>
        </w:rPr>
        <w:t xml:space="preserve"> </w:t>
      </w:r>
    </w:p>
    <w:p w:rsidR="00D56983" w:rsidRDefault="00965F7D" w:rsidP="002D2955">
      <w:pPr>
        <w:jc w:val="both"/>
        <w:rPr>
          <w:rFonts w:ascii="Times New Roman" w:hAnsi="Times New Roman" w:cs="Times New Roman"/>
          <w:b/>
          <w:sz w:val="24"/>
          <w:szCs w:val="24"/>
        </w:rPr>
      </w:pPr>
      <w:r>
        <w:rPr>
          <w:rFonts w:ascii="Times New Roman" w:hAnsi="Times New Roman" w:cs="Times New Roman"/>
          <w:b/>
          <w:sz w:val="24"/>
          <w:szCs w:val="24"/>
        </w:rPr>
        <w:t xml:space="preserve">3.5. </w:t>
      </w:r>
      <w:r w:rsidR="00D56983">
        <w:rPr>
          <w:rFonts w:ascii="Times New Roman" w:hAnsi="Times New Roman" w:cs="Times New Roman"/>
          <w:b/>
          <w:sz w:val="24"/>
          <w:szCs w:val="24"/>
        </w:rPr>
        <w:t>Artış %100 (Devlet</w:t>
      </w:r>
      <w:r w:rsidR="00925D90">
        <w:rPr>
          <w:rFonts w:ascii="Times New Roman" w:hAnsi="Times New Roman" w:cs="Times New Roman"/>
          <w:b/>
          <w:sz w:val="24"/>
          <w:szCs w:val="24"/>
        </w:rPr>
        <w:t xml:space="preserve"> </w:t>
      </w:r>
      <w:r w:rsidR="00D56983">
        <w:rPr>
          <w:rFonts w:ascii="Times New Roman" w:hAnsi="Times New Roman" w:cs="Times New Roman"/>
          <w:b/>
          <w:sz w:val="24"/>
          <w:szCs w:val="24"/>
        </w:rPr>
        <w:t>+</w:t>
      </w:r>
      <w:r w:rsidR="00925D90">
        <w:rPr>
          <w:rFonts w:ascii="Times New Roman" w:hAnsi="Times New Roman" w:cs="Times New Roman"/>
          <w:b/>
          <w:sz w:val="24"/>
          <w:szCs w:val="24"/>
        </w:rPr>
        <w:t xml:space="preserve"> </w:t>
      </w:r>
      <w:r w:rsidR="00D56983">
        <w:rPr>
          <w:rFonts w:ascii="Times New Roman" w:hAnsi="Times New Roman" w:cs="Times New Roman"/>
          <w:b/>
          <w:sz w:val="24"/>
          <w:szCs w:val="24"/>
        </w:rPr>
        <w:t>Kişi)</w:t>
      </w:r>
    </w:p>
    <w:p w:rsidR="00125632" w:rsidRDefault="00125632" w:rsidP="00125632">
      <w:pPr>
        <w:jc w:val="both"/>
        <w:rPr>
          <w:rFonts w:ascii="Times New Roman" w:hAnsi="Times New Roman" w:cs="Times New Roman"/>
          <w:sz w:val="24"/>
          <w:szCs w:val="24"/>
        </w:rPr>
      </w:pPr>
      <w:r w:rsidRPr="00CF062D">
        <w:rPr>
          <w:rFonts w:ascii="Times New Roman" w:hAnsi="Times New Roman" w:cs="Times New Roman"/>
          <w:sz w:val="24"/>
          <w:szCs w:val="24"/>
        </w:rPr>
        <w:t>5434 Sayılı Kanun’a tabi personelin terfi veya hizmet değerlendirilmesi  (Bağ-Kur, Sigortalılık, Askerlik ve Yurtdışı gibi) durumlarında, emekli müktesebi derece-kademesi, kıdem yılı veya ek göstergesi değişmesi neticesinde eski durumu ile yeni durumu arasındaki puan farklarının toplamı</w:t>
      </w:r>
      <w:r w:rsidR="00A9516B" w:rsidRPr="00CF062D">
        <w:rPr>
          <w:rFonts w:ascii="Times New Roman" w:hAnsi="Times New Roman" w:cs="Times New Roman"/>
          <w:sz w:val="24"/>
          <w:szCs w:val="24"/>
        </w:rPr>
        <w:t xml:space="preserve"> takip eden ilk aybaşında </w:t>
      </w:r>
      <w:r w:rsidRPr="00CF062D">
        <w:rPr>
          <w:rFonts w:ascii="Times New Roman" w:hAnsi="Times New Roman" w:cs="Times New Roman"/>
          <w:sz w:val="24"/>
          <w:szCs w:val="24"/>
        </w:rPr>
        <w:t>fark puanını</w:t>
      </w:r>
      <w:r w:rsidR="00A9516B" w:rsidRPr="00CF062D">
        <w:rPr>
          <w:rFonts w:ascii="Times New Roman" w:hAnsi="Times New Roman" w:cs="Times New Roman"/>
          <w:sz w:val="24"/>
          <w:szCs w:val="24"/>
        </w:rPr>
        <w:t>n katsayı ile çarpımı sonucu bulunacak miktardır. Aynı miktar hem devlet katkısı olarak eklenir, hem de kişiden kesilir.</w:t>
      </w:r>
      <w:r w:rsidRPr="00CF062D">
        <w:rPr>
          <w:rFonts w:ascii="Times New Roman" w:hAnsi="Times New Roman" w:cs="Times New Roman"/>
          <w:sz w:val="24"/>
          <w:szCs w:val="24"/>
        </w:rPr>
        <w:t xml:space="preserve"> Çift ek göstergesi olan personellerde ise yüksek olan ek göstergeye ulaşıncaya kadar %100 artış kesilmez.</w:t>
      </w:r>
    </w:p>
    <w:p w:rsidR="00BA62D8" w:rsidRDefault="00BA62D8" w:rsidP="00BA62D8">
      <w:pPr>
        <w:jc w:val="both"/>
        <w:rPr>
          <w:rFonts w:ascii="Times New Roman" w:hAnsi="Times New Roman" w:cs="Times New Roman"/>
          <w:sz w:val="24"/>
        </w:rPr>
      </w:pPr>
      <w:r>
        <w:rPr>
          <w:rFonts w:ascii="Times New Roman" w:hAnsi="Times New Roman" w:cs="Times New Roman"/>
          <w:sz w:val="24"/>
        </w:rPr>
        <w:t>Hesaplama: Yeni Gösterge Puanı – Eski Gösterge Puanı x Katsayı</w:t>
      </w:r>
    </w:p>
    <w:p w:rsidR="00D56983" w:rsidRPr="00CF062D" w:rsidRDefault="00965F7D" w:rsidP="002D2955">
      <w:pPr>
        <w:jc w:val="both"/>
        <w:rPr>
          <w:rFonts w:ascii="Times New Roman" w:hAnsi="Times New Roman" w:cs="Times New Roman"/>
          <w:b/>
          <w:sz w:val="24"/>
          <w:szCs w:val="24"/>
        </w:rPr>
      </w:pPr>
      <w:r>
        <w:rPr>
          <w:rFonts w:ascii="Times New Roman" w:hAnsi="Times New Roman" w:cs="Times New Roman"/>
          <w:b/>
          <w:sz w:val="24"/>
          <w:szCs w:val="24"/>
        </w:rPr>
        <w:t xml:space="preserve">3.6. </w:t>
      </w:r>
      <w:r w:rsidR="00D56983" w:rsidRPr="00CF062D">
        <w:rPr>
          <w:rFonts w:ascii="Times New Roman" w:hAnsi="Times New Roman" w:cs="Times New Roman"/>
          <w:b/>
          <w:sz w:val="24"/>
          <w:szCs w:val="24"/>
        </w:rPr>
        <w:t>Giriş %25 (Devlet</w:t>
      </w:r>
      <w:r w:rsidR="00BA62D8">
        <w:rPr>
          <w:rFonts w:ascii="Times New Roman" w:hAnsi="Times New Roman" w:cs="Times New Roman"/>
          <w:b/>
          <w:sz w:val="24"/>
          <w:szCs w:val="24"/>
        </w:rPr>
        <w:t xml:space="preserve"> </w:t>
      </w:r>
      <w:r w:rsidR="00D56983" w:rsidRPr="00CF062D">
        <w:rPr>
          <w:rFonts w:ascii="Times New Roman" w:hAnsi="Times New Roman" w:cs="Times New Roman"/>
          <w:b/>
          <w:sz w:val="24"/>
          <w:szCs w:val="24"/>
        </w:rPr>
        <w:t>+</w:t>
      </w:r>
      <w:r w:rsidR="00BA62D8">
        <w:rPr>
          <w:rFonts w:ascii="Times New Roman" w:hAnsi="Times New Roman" w:cs="Times New Roman"/>
          <w:b/>
          <w:sz w:val="24"/>
          <w:szCs w:val="24"/>
        </w:rPr>
        <w:t xml:space="preserve"> </w:t>
      </w:r>
      <w:r w:rsidR="00D56983" w:rsidRPr="00CF062D">
        <w:rPr>
          <w:rFonts w:ascii="Times New Roman" w:hAnsi="Times New Roman" w:cs="Times New Roman"/>
          <w:b/>
          <w:sz w:val="24"/>
          <w:szCs w:val="24"/>
        </w:rPr>
        <w:t>Kişi)</w:t>
      </w:r>
    </w:p>
    <w:p w:rsidR="00CF062D" w:rsidRPr="00CF062D" w:rsidRDefault="00CF062D" w:rsidP="00CF062D">
      <w:pPr>
        <w:jc w:val="both"/>
        <w:rPr>
          <w:rFonts w:ascii="Times New Roman" w:hAnsi="Times New Roman" w:cs="Times New Roman"/>
          <w:sz w:val="24"/>
          <w:szCs w:val="24"/>
        </w:rPr>
      </w:pPr>
      <w:r w:rsidRPr="00CF062D">
        <w:rPr>
          <w:rFonts w:ascii="Times New Roman" w:hAnsi="Times New Roman" w:cs="Times New Roman"/>
          <w:sz w:val="24"/>
          <w:szCs w:val="24"/>
        </w:rPr>
        <w:t>5434 Sayılı Kanun’a tabi personele işe girişlerini takip eden ilk ayda, Emekli Keseneği / Malul Yaşlı Devlet ile Emekli Keseneği / Malul Yaşlı Kişi kesintileri  % 25 olarak uygulanıyordu.  01.10.2008 tarihinden itibaren 5510 Sayılı Kanuna tabi olunduğu için artık uygulanmamaktadır.</w:t>
      </w:r>
    </w:p>
    <w:p w:rsidR="006F686C" w:rsidRPr="00CF062D" w:rsidRDefault="00965F7D" w:rsidP="006F686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3.7. </w:t>
      </w:r>
      <w:r w:rsidR="00D56983" w:rsidRPr="00CF062D">
        <w:rPr>
          <w:rFonts w:ascii="Times New Roman" w:hAnsi="Times New Roman" w:cs="Times New Roman"/>
          <w:b/>
          <w:sz w:val="24"/>
          <w:szCs w:val="24"/>
          <w:lang w:eastAsia="tr-TR"/>
        </w:rPr>
        <w:t>Sağlık Sigorta Primi Devlet</w:t>
      </w:r>
    </w:p>
    <w:p w:rsidR="00B91405" w:rsidRDefault="00D56983" w:rsidP="00D56983">
      <w:pPr>
        <w:jc w:val="both"/>
        <w:rPr>
          <w:rFonts w:ascii="Times New Roman" w:hAnsi="Times New Roman" w:cs="Times New Roman"/>
          <w:sz w:val="24"/>
          <w:szCs w:val="24"/>
        </w:rPr>
      </w:pPr>
      <w:r w:rsidRPr="00CF062D">
        <w:rPr>
          <w:rFonts w:ascii="Times New Roman" w:hAnsi="Times New Roman" w:cs="Times New Roman"/>
          <w:sz w:val="24"/>
          <w:szCs w:val="24"/>
        </w:rPr>
        <w:t xml:space="preserve">5434 sayılı Kanun’a tabi olanlara % 12 oranında, 5510 sayılı Kanun’a tabi olanlara % 7.5 oranında devlet katkısı olarak uygulanan tutardır. </w:t>
      </w:r>
    </w:p>
    <w:p w:rsidR="00B91405" w:rsidRPr="00D246D2" w:rsidRDefault="00B91405" w:rsidP="00B91405">
      <w:pPr>
        <w:jc w:val="both"/>
        <w:rPr>
          <w:rFonts w:ascii="Times New Roman" w:hAnsi="Times New Roman" w:cs="Times New Roman"/>
          <w:sz w:val="24"/>
        </w:rPr>
      </w:pPr>
      <w:r w:rsidRPr="00D246D2">
        <w:rPr>
          <w:rFonts w:ascii="Times New Roman" w:hAnsi="Times New Roman" w:cs="Times New Roman"/>
          <w:sz w:val="24"/>
        </w:rPr>
        <w:t xml:space="preserve">Hesaplama (5434): </w:t>
      </w:r>
      <w:r w:rsidRPr="00D246D2">
        <w:rPr>
          <w:rFonts w:ascii="Times New Roman" w:hAnsi="Times New Roman" w:cs="Times New Roman"/>
          <w:sz w:val="24"/>
          <w:szCs w:val="24"/>
        </w:rPr>
        <w:t>Emekliliğe Esas Aylık Tutar + Ek Gösterge Tutarı + Taban Aylığı Tutarı + Kıdem Aylığı Tutarı + (En Yüksek Devlet Memuru Aylığı x Ek Göstergeye Bağlı Kesenek Katkı Oranı</w:t>
      </w:r>
      <w:r w:rsidR="002C6357">
        <w:rPr>
          <w:rFonts w:ascii="Times New Roman" w:hAnsi="Times New Roman" w:cs="Times New Roman"/>
          <w:sz w:val="24"/>
          <w:szCs w:val="24"/>
        </w:rPr>
        <w:t>)</w:t>
      </w:r>
      <w:r>
        <w:rPr>
          <w:rFonts w:ascii="Times New Roman" w:hAnsi="Times New Roman" w:cs="Times New Roman"/>
          <w:sz w:val="24"/>
          <w:szCs w:val="24"/>
        </w:rPr>
        <w:t xml:space="preserve"> x 12%</w:t>
      </w:r>
    </w:p>
    <w:p w:rsidR="00B91405" w:rsidRPr="00D246D2" w:rsidRDefault="00B91405" w:rsidP="00B91405">
      <w:pPr>
        <w:jc w:val="both"/>
        <w:rPr>
          <w:rFonts w:ascii="Times New Roman" w:hAnsi="Times New Roman" w:cs="Times New Roman"/>
          <w:b/>
          <w:sz w:val="24"/>
          <w:szCs w:val="24"/>
        </w:rPr>
      </w:pPr>
      <w:r w:rsidRPr="00D246D2">
        <w:rPr>
          <w:rFonts w:ascii="Times New Roman" w:hAnsi="Times New Roman" w:cs="Times New Roman"/>
          <w:sz w:val="24"/>
        </w:rPr>
        <w:t xml:space="preserve">Hesaplama (5510): </w:t>
      </w:r>
      <w:r w:rsidRPr="00D246D2">
        <w:rPr>
          <w:rFonts w:ascii="Times New Roman" w:hAnsi="Times New Roman" w:cs="Times New Roman"/>
          <w:sz w:val="24"/>
          <w:szCs w:val="24"/>
        </w:rPr>
        <w:t xml:space="preserve">Aylık Tutar + Ek Gösterge Tutarı + Taban Aylığı Tutarı + Kıdem Aylığı Tutarı + Makam Tazminatı Tutarı + Görev/Temsil Tazminatı Tutarı + Üniversite Ödeneği Tutarı + Özel Hizmet Tazminatı Tutarı x </w:t>
      </w:r>
      <w:r>
        <w:rPr>
          <w:rFonts w:ascii="Times New Roman" w:hAnsi="Times New Roman" w:cs="Times New Roman"/>
          <w:sz w:val="24"/>
          <w:szCs w:val="24"/>
        </w:rPr>
        <w:t>7.5</w:t>
      </w:r>
      <w:r w:rsidRPr="00D246D2">
        <w:rPr>
          <w:rFonts w:ascii="Times New Roman" w:hAnsi="Times New Roman" w:cs="Times New Roman"/>
          <w:sz w:val="24"/>
          <w:szCs w:val="24"/>
        </w:rPr>
        <w:t>%</w:t>
      </w:r>
      <w:r w:rsidRPr="00D246D2">
        <w:rPr>
          <w:rFonts w:ascii="Times New Roman" w:hAnsi="Times New Roman" w:cs="Times New Roman"/>
          <w:b/>
          <w:sz w:val="24"/>
          <w:szCs w:val="24"/>
        </w:rPr>
        <w:t xml:space="preserve"> </w:t>
      </w:r>
    </w:p>
    <w:p w:rsidR="00982B8C" w:rsidRPr="00CF062D" w:rsidRDefault="00965F7D" w:rsidP="006F686C">
      <w:pPr>
        <w:jc w:val="both"/>
        <w:rPr>
          <w:rFonts w:ascii="Times New Roman" w:hAnsi="Times New Roman" w:cs="Times New Roman"/>
          <w:b/>
          <w:sz w:val="24"/>
          <w:szCs w:val="24"/>
          <w:lang w:eastAsia="tr-TR"/>
        </w:rPr>
      </w:pPr>
      <w:r w:rsidRPr="00965F7D">
        <w:rPr>
          <w:rFonts w:ascii="Times New Roman" w:hAnsi="Times New Roman" w:cs="Times New Roman"/>
          <w:b/>
          <w:sz w:val="24"/>
          <w:szCs w:val="24"/>
        </w:rPr>
        <w:t>3.8</w:t>
      </w:r>
      <w:r>
        <w:rPr>
          <w:rFonts w:ascii="Times New Roman" w:hAnsi="Times New Roman" w:cs="Times New Roman"/>
          <w:sz w:val="24"/>
          <w:szCs w:val="24"/>
        </w:rPr>
        <w:t>.</w:t>
      </w:r>
      <w:r w:rsidR="00D56983" w:rsidRPr="00CF062D">
        <w:rPr>
          <w:rFonts w:ascii="Times New Roman" w:hAnsi="Times New Roman" w:cs="Times New Roman"/>
          <w:sz w:val="24"/>
          <w:szCs w:val="24"/>
        </w:rPr>
        <w:t xml:space="preserve"> </w:t>
      </w:r>
      <w:r w:rsidR="00D56983" w:rsidRPr="00CF062D">
        <w:rPr>
          <w:rFonts w:ascii="Times New Roman" w:hAnsi="Times New Roman" w:cs="Times New Roman"/>
          <w:b/>
          <w:sz w:val="24"/>
          <w:szCs w:val="24"/>
          <w:lang w:eastAsia="tr-TR"/>
        </w:rPr>
        <w:t>Sağlık Sigorta Primi Kişi</w:t>
      </w:r>
    </w:p>
    <w:p w:rsidR="00B91405" w:rsidRDefault="00D56983" w:rsidP="00D56983">
      <w:pPr>
        <w:jc w:val="both"/>
        <w:rPr>
          <w:rFonts w:ascii="Times New Roman" w:hAnsi="Times New Roman" w:cs="Times New Roman"/>
          <w:sz w:val="24"/>
          <w:szCs w:val="24"/>
        </w:rPr>
      </w:pPr>
      <w:r w:rsidRPr="00CF062D">
        <w:rPr>
          <w:rFonts w:ascii="Times New Roman" w:hAnsi="Times New Roman" w:cs="Times New Roman"/>
          <w:sz w:val="24"/>
          <w:szCs w:val="24"/>
        </w:rPr>
        <w:t>5510 sayılı Kanun’a tabi olanlara % 5 oranında kişilerden kesilerek uygulanan tutardır.</w:t>
      </w:r>
    </w:p>
    <w:p w:rsidR="00BA62D8" w:rsidRPr="009037F4" w:rsidRDefault="00BA62D8" w:rsidP="00BA62D8">
      <w:pPr>
        <w:jc w:val="both"/>
        <w:rPr>
          <w:rFonts w:ascii="Arial" w:hAnsi="Arial" w:cs="Arial"/>
          <w:szCs w:val="24"/>
        </w:rPr>
      </w:pPr>
      <w:r w:rsidRPr="009037F4">
        <w:rPr>
          <w:rFonts w:ascii="Arial" w:hAnsi="Arial" w:cs="Arial"/>
          <w:szCs w:val="24"/>
        </w:rPr>
        <w:t>5434 Sayılı Türkiye Cumhuriyeti Emekli Sandığı Kanununa tabi personelde uygulanmaz.</w:t>
      </w:r>
    </w:p>
    <w:p w:rsidR="00B91405" w:rsidRPr="00D246D2" w:rsidRDefault="00B91405" w:rsidP="00B91405">
      <w:pPr>
        <w:jc w:val="both"/>
        <w:rPr>
          <w:rFonts w:ascii="Times New Roman" w:hAnsi="Times New Roman" w:cs="Times New Roman"/>
          <w:b/>
          <w:sz w:val="24"/>
          <w:szCs w:val="24"/>
        </w:rPr>
      </w:pPr>
      <w:r w:rsidRPr="00D246D2">
        <w:rPr>
          <w:rFonts w:ascii="Times New Roman" w:hAnsi="Times New Roman" w:cs="Times New Roman"/>
          <w:sz w:val="24"/>
        </w:rPr>
        <w:t xml:space="preserve">Hesaplama (5510): </w:t>
      </w:r>
      <w:r w:rsidRPr="00D246D2">
        <w:rPr>
          <w:rFonts w:ascii="Times New Roman" w:hAnsi="Times New Roman" w:cs="Times New Roman"/>
          <w:sz w:val="24"/>
          <w:szCs w:val="24"/>
        </w:rPr>
        <w:t xml:space="preserve">Aylık Tutar + Ek Gösterge Tutarı + Taban Aylığı Tutarı + Kıdem Aylığı Tutarı + Makam Tazminatı Tutarı + Görev/Temsil Tazminatı Tutarı + Üniversite Ödeneği Tutarı + Özel Hizmet Tazminatı Tutarı x </w:t>
      </w:r>
      <w:r>
        <w:rPr>
          <w:rFonts w:ascii="Times New Roman" w:hAnsi="Times New Roman" w:cs="Times New Roman"/>
          <w:sz w:val="24"/>
          <w:szCs w:val="24"/>
        </w:rPr>
        <w:t>5</w:t>
      </w:r>
      <w:r w:rsidRPr="00D246D2">
        <w:rPr>
          <w:rFonts w:ascii="Times New Roman" w:hAnsi="Times New Roman" w:cs="Times New Roman"/>
          <w:sz w:val="24"/>
          <w:szCs w:val="24"/>
        </w:rPr>
        <w:t>%</w:t>
      </w:r>
      <w:r w:rsidRPr="00D246D2">
        <w:rPr>
          <w:rFonts w:ascii="Times New Roman" w:hAnsi="Times New Roman" w:cs="Times New Roman"/>
          <w:b/>
          <w:sz w:val="24"/>
          <w:szCs w:val="24"/>
        </w:rPr>
        <w:t xml:space="preserve"> </w:t>
      </w:r>
    </w:p>
    <w:p w:rsidR="001E3A24" w:rsidRDefault="00965F7D" w:rsidP="00D56983">
      <w:pPr>
        <w:jc w:val="both"/>
        <w:rPr>
          <w:rFonts w:ascii="Times New Roman" w:hAnsi="Times New Roman" w:cs="Times New Roman"/>
          <w:b/>
          <w:sz w:val="24"/>
          <w:szCs w:val="24"/>
        </w:rPr>
      </w:pPr>
      <w:r>
        <w:rPr>
          <w:rFonts w:ascii="Times New Roman" w:hAnsi="Times New Roman" w:cs="Times New Roman"/>
          <w:b/>
          <w:sz w:val="24"/>
          <w:szCs w:val="24"/>
        </w:rPr>
        <w:t xml:space="preserve">3.9. </w:t>
      </w:r>
      <w:r w:rsidR="001E3A24" w:rsidRPr="007D663A">
        <w:rPr>
          <w:rFonts w:ascii="Times New Roman" w:hAnsi="Times New Roman" w:cs="Times New Roman"/>
          <w:b/>
          <w:sz w:val="24"/>
          <w:szCs w:val="24"/>
        </w:rPr>
        <w:t>Sendika Aidatı</w:t>
      </w:r>
    </w:p>
    <w:p w:rsidR="0078740A" w:rsidRPr="00816B76" w:rsidRDefault="0078740A" w:rsidP="00816B76">
      <w:pPr>
        <w:jc w:val="both"/>
        <w:rPr>
          <w:rFonts w:ascii="Times New Roman" w:hAnsi="Times New Roman" w:cs="Times New Roman"/>
          <w:b/>
          <w:sz w:val="24"/>
          <w:szCs w:val="24"/>
        </w:rPr>
      </w:pPr>
      <w:r w:rsidRPr="00B06CE4">
        <w:rPr>
          <w:rFonts w:ascii="Times New Roman" w:hAnsi="Times New Roman" w:cs="Times New Roman"/>
          <w:sz w:val="24"/>
          <w:szCs w:val="24"/>
        </w:rPr>
        <w:t>Sendika üyesi olan personelden, her ay damga vergisine tabi gelirlerin toplamından, sendikanın belirlediği oran miktarınca kesilen tutardır.</w:t>
      </w:r>
    </w:p>
    <w:p w:rsidR="0078740A" w:rsidRPr="00816B76" w:rsidRDefault="0078740A" w:rsidP="00816B76">
      <w:pPr>
        <w:tabs>
          <w:tab w:val="left" w:pos="630"/>
          <w:tab w:val="center" w:pos="4536"/>
        </w:tabs>
        <w:spacing w:line="360" w:lineRule="auto"/>
        <w:jc w:val="both"/>
        <w:rPr>
          <w:rFonts w:ascii="Times New Roman" w:hAnsi="Times New Roman" w:cs="Times New Roman"/>
          <w:bCs/>
          <w:sz w:val="24"/>
          <w:szCs w:val="24"/>
        </w:rPr>
      </w:pPr>
      <w:r w:rsidRPr="00816B76">
        <w:rPr>
          <w:rFonts w:ascii="Times New Roman" w:hAnsi="Times New Roman" w:cs="Times New Roman"/>
          <w:bCs/>
          <w:sz w:val="24"/>
          <w:szCs w:val="24"/>
        </w:rPr>
        <w:t xml:space="preserve">4688 Sayılı Kamu Görevlileri Sendikaları Kanunu’nun 14. Maddesine göre form doldurarak üyelik başvurusunda bulunan ve üyeliği uygun bulunarak kurumuna bildirilen kişilerden, aynı Kanun’un 25. Maddesine göre </w:t>
      </w:r>
      <w:r w:rsidR="00DD43FA" w:rsidRPr="00816B76">
        <w:rPr>
          <w:rFonts w:ascii="Times New Roman" w:hAnsi="Times New Roman" w:cs="Times New Roman"/>
          <w:bCs/>
          <w:sz w:val="24"/>
          <w:szCs w:val="24"/>
        </w:rPr>
        <w:t xml:space="preserve">sendika tüzüğünde belirlenen oran, damga vergisine tabi gelirler toplamına uygulanarak bulunacak miktar her ay maaşlardan kesilerek, beş gün içerisinde ilgili sendikanın hesabına yatırılır. Yatırılan miktarı gösterir liste sendikaya gönderilir. Kurumda sendika üyesi olan ve üyelik kesintisi </w:t>
      </w:r>
      <w:r w:rsidR="00DD43FA" w:rsidRPr="00816B76">
        <w:rPr>
          <w:rFonts w:ascii="Times New Roman" w:hAnsi="Times New Roman" w:cs="Times New Roman"/>
          <w:bCs/>
          <w:sz w:val="24"/>
          <w:szCs w:val="24"/>
        </w:rPr>
        <w:lastRenderedPageBreak/>
        <w:t xml:space="preserve">yapılanların listesi her ayın son haftası işyerinde herkesin görebileceği yerde ve kurumsal düzeyde duyurulabilecek diğer araçlarla ilan edilir. </w:t>
      </w:r>
    </w:p>
    <w:p w:rsidR="002745D3" w:rsidRPr="00816B76" w:rsidRDefault="00464797" w:rsidP="00816B76">
      <w:pPr>
        <w:tabs>
          <w:tab w:val="left" w:pos="630"/>
          <w:tab w:val="center" w:pos="4536"/>
        </w:tabs>
        <w:spacing w:line="360" w:lineRule="auto"/>
        <w:jc w:val="both"/>
        <w:rPr>
          <w:rFonts w:ascii="Times New Roman" w:hAnsi="Times New Roman" w:cs="Times New Roman"/>
          <w:bCs/>
          <w:sz w:val="24"/>
          <w:szCs w:val="24"/>
        </w:rPr>
      </w:pPr>
      <w:r w:rsidRPr="00816B76">
        <w:rPr>
          <w:rFonts w:ascii="Times New Roman" w:hAnsi="Times New Roman" w:cs="Times New Roman"/>
          <w:bCs/>
          <w:sz w:val="24"/>
          <w:szCs w:val="24"/>
        </w:rPr>
        <w:t>Üyelikten çekilme formu doldurarak başvuruda bulunan personel</w:t>
      </w:r>
      <w:r w:rsidR="002745D3" w:rsidRPr="00816B76">
        <w:rPr>
          <w:rFonts w:ascii="Times New Roman" w:hAnsi="Times New Roman" w:cs="Times New Roman"/>
          <w:bCs/>
          <w:sz w:val="24"/>
          <w:szCs w:val="24"/>
        </w:rPr>
        <w:t xml:space="preserve">in durumu, </w:t>
      </w:r>
      <w:r w:rsidR="002745D3" w:rsidRPr="00816B76">
        <w:rPr>
          <w:rFonts w:ascii="Times New Roman" w:hAnsi="Times New Roman" w:cs="Times New Roman"/>
          <w:sz w:val="24"/>
          <w:szCs w:val="24"/>
        </w:rPr>
        <w:t xml:space="preserve">başvurma tarihinden başlayarak otuz gün sonra geçerli olur. Bu süre içinde başka bir sendika üyeliği formu gelirse yeni sendikaya üyeliği, bu sürenin bitim tarihinde kazanılır. </w:t>
      </w:r>
    </w:p>
    <w:p w:rsidR="002745D3" w:rsidRPr="00816B76" w:rsidRDefault="002745D3" w:rsidP="00816B76">
      <w:pPr>
        <w:tabs>
          <w:tab w:val="left" w:pos="630"/>
          <w:tab w:val="center" w:pos="4536"/>
        </w:tabs>
        <w:spacing w:line="360" w:lineRule="auto"/>
        <w:jc w:val="both"/>
        <w:rPr>
          <w:rFonts w:ascii="Times New Roman" w:hAnsi="Times New Roman" w:cs="Times New Roman"/>
          <w:sz w:val="24"/>
          <w:szCs w:val="24"/>
        </w:rPr>
      </w:pPr>
      <w:r w:rsidRPr="00816B76">
        <w:rPr>
          <w:rFonts w:ascii="Times New Roman" w:hAnsi="Times New Roman" w:cs="Times New Roman"/>
          <w:sz w:val="24"/>
          <w:szCs w:val="24"/>
        </w:rPr>
        <w:t>Birden çok sendikaya üye olunamaz. Birden çok sendikaya üyelik halinde sonraki üyelikler geçersizdir. Aynı tarihli birden fazla üyeliğe ilişkin bildirimler dikkate alınmaz ve bu husus kamu işvereni tarafından ilgiliye ve sendikalara yazılı olarak bildirilir.</w:t>
      </w:r>
    </w:p>
    <w:p w:rsidR="002745D3" w:rsidRDefault="00D3131A" w:rsidP="00816B76">
      <w:pPr>
        <w:tabs>
          <w:tab w:val="left" w:pos="630"/>
          <w:tab w:val="center" w:pos="4536"/>
        </w:tabs>
        <w:spacing w:line="360" w:lineRule="auto"/>
        <w:jc w:val="both"/>
        <w:rPr>
          <w:rFonts w:ascii="Times New Roman" w:hAnsi="Times New Roman" w:cs="Times New Roman"/>
          <w:sz w:val="24"/>
          <w:szCs w:val="24"/>
        </w:rPr>
      </w:pPr>
      <w:r w:rsidRPr="00816B76">
        <w:rPr>
          <w:rFonts w:ascii="Times New Roman" w:hAnsi="Times New Roman" w:cs="Times New Roman"/>
          <w:sz w:val="24"/>
          <w:szCs w:val="24"/>
        </w:rPr>
        <w:t xml:space="preserve">Üniversitelerde; </w:t>
      </w:r>
      <w:r w:rsidRPr="003B16E0">
        <w:rPr>
          <w:rFonts w:ascii="Times New Roman" w:hAnsi="Times New Roman" w:cs="Times New Roman"/>
          <w:sz w:val="24"/>
          <w:szCs w:val="24"/>
        </w:rPr>
        <w:t>İç Denetçiler</w:t>
      </w:r>
      <w:r w:rsidRPr="00816B76">
        <w:rPr>
          <w:rFonts w:ascii="Times New Roman" w:hAnsi="Times New Roman" w:cs="Times New Roman"/>
          <w:sz w:val="24"/>
          <w:szCs w:val="24"/>
        </w:rPr>
        <w:t>, D</w:t>
      </w:r>
      <w:r w:rsidR="002745D3" w:rsidRPr="00816B76">
        <w:rPr>
          <w:rFonts w:ascii="Times New Roman" w:hAnsi="Times New Roman" w:cs="Times New Roman"/>
          <w:sz w:val="24"/>
          <w:szCs w:val="24"/>
        </w:rPr>
        <w:t xml:space="preserve">aire </w:t>
      </w:r>
      <w:r w:rsidRPr="00816B76">
        <w:rPr>
          <w:rFonts w:ascii="Times New Roman" w:hAnsi="Times New Roman" w:cs="Times New Roman"/>
          <w:sz w:val="24"/>
          <w:szCs w:val="24"/>
        </w:rPr>
        <w:t>B</w:t>
      </w:r>
      <w:r w:rsidR="002745D3" w:rsidRPr="00816B76">
        <w:rPr>
          <w:rFonts w:ascii="Times New Roman" w:hAnsi="Times New Roman" w:cs="Times New Roman"/>
          <w:sz w:val="24"/>
          <w:szCs w:val="24"/>
        </w:rPr>
        <w:t>aşkanları</w:t>
      </w:r>
      <w:r w:rsidRPr="00816B76">
        <w:rPr>
          <w:rFonts w:ascii="Times New Roman" w:hAnsi="Times New Roman" w:cs="Times New Roman"/>
          <w:sz w:val="24"/>
          <w:szCs w:val="24"/>
        </w:rPr>
        <w:t>, H</w:t>
      </w:r>
      <w:r w:rsidR="002745D3" w:rsidRPr="00816B76">
        <w:rPr>
          <w:rFonts w:ascii="Times New Roman" w:hAnsi="Times New Roman" w:cs="Times New Roman"/>
          <w:sz w:val="24"/>
          <w:szCs w:val="24"/>
        </w:rPr>
        <w:t xml:space="preserve">ukuk </w:t>
      </w:r>
      <w:r w:rsidRPr="00816B76">
        <w:rPr>
          <w:rFonts w:ascii="Times New Roman" w:hAnsi="Times New Roman" w:cs="Times New Roman"/>
          <w:sz w:val="24"/>
          <w:szCs w:val="24"/>
        </w:rPr>
        <w:t>M</w:t>
      </w:r>
      <w:r w:rsidR="002745D3" w:rsidRPr="00816B76">
        <w:rPr>
          <w:rFonts w:ascii="Times New Roman" w:hAnsi="Times New Roman" w:cs="Times New Roman"/>
          <w:sz w:val="24"/>
          <w:szCs w:val="24"/>
        </w:rPr>
        <w:t>üşavirleri</w:t>
      </w:r>
      <w:r w:rsidRPr="00816B76">
        <w:rPr>
          <w:rFonts w:ascii="Times New Roman" w:hAnsi="Times New Roman" w:cs="Times New Roman"/>
          <w:sz w:val="24"/>
          <w:szCs w:val="24"/>
        </w:rPr>
        <w:t xml:space="preserve">, Genel Sekreter Yardımcıları ve Genel Sekreter ile </w:t>
      </w:r>
      <w:r w:rsidR="002745D3" w:rsidRPr="00816B76">
        <w:rPr>
          <w:rFonts w:ascii="Times New Roman" w:hAnsi="Times New Roman" w:cs="Times New Roman"/>
          <w:sz w:val="24"/>
          <w:szCs w:val="24"/>
        </w:rPr>
        <w:t xml:space="preserve">Yükseköğretim Kurulu Başkan ve </w:t>
      </w:r>
      <w:r w:rsidRPr="00816B76">
        <w:rPr>
          <w:rFonts w:ascii="Times New Roman" w:hAnsi="Times New Roman" w:cs="Times New Roman"/>
          <w:sz w:val="24"/>
          <w:szCs w:val="24"/>
        </w:rPr>
        <w:t>Ü</w:t>
      </w:r>
      <w:r w:rsidR="002745D3" w:rsidRPr="00816B76">
        <w:rPr>
          <w:rFonts w:ascii="Times New Roman" w:hAnsi="Times New Roman" w:cs="Times New Roman"/>
          <w:sz w:val="24"/>
          <w:szCs w:val="24"/>
        </w:rPr>
        <w:t>yeleri</w:t>
      </w:r>
      <w:r w:rsidRPr="00816B76">
        <w:rPr>
          <w:rFonts w:ascii="Times New Roman" w:hAnsi="Times New Roman" w:cs="Times New Roman"/>
          <w:sz w:val="24"/>
          <w:szCs w:val="24"/>
        </w:rPr>
        <w:t>,</w:t>
      </w:r>
      <w:r w:rsidR="002745D3" w:rsidRPr="00816B76">
        <w:rPr>
          <w:rFonts w:ascii="Times New Roman" w:hAnsi="Times New Roman" w:cs="Times New Roman"/>
          <w:sz w:val="24"/>
          <w:szCs w:val="24"/>
        </w:rPr>
        <w:t xml:space="preserve"> Yükseköğretim Denetleme Kurulu Başkan ve </w:t>
      </w:r>
      <w:r w:rsidRPr="00816B76">
        <w:rPr>
          <w:rFonts w:ascii="Times New Roman" w:hAnsi="Times New Roman" w:cs="Times New Roman"/>
          <w:sz w:val="24"/>
          <w:szCs w:val="24"/>
        </w:rPr>
        <w:t>Ü</w:t>
      </w:r>
      <w:r w:rsidR="002745D3" w:rsidRPr="00816B76">
        <w:rPr>
          <w:rFonts w:ascii="Times New Roman" w:hAnsi="Times New Roman" w:cs="Times New Roman"/>
          <w:sz w:val="24"/>
          <w:szCs w:val="24"/>
        </w:rPr>
        <w:t xml:space="preserve">yeleri, </w:t>
      </w:r>
      <w:r w:rsidRPr="00816B76">
        <w:rPr>
          <w:rFonts w:ascii="Times New Roman" w:hAnsi="Times New Roman" w:cs="Times New Roman"/>
          <w:sz w:val="24"/>
          <w:szCs w:val="24"/>
        </w:rPr>
        <w:t>R</w:t>
      </w:r>
      <w:r w:rsidR="002745D3" w:rsidRPr="00816B76">
        <w:rPr>
          <w:rFonts w:ascii="Times New Roman" w:hAnsi="Times New Roman" w:cs="Times New Roman"/>
          <w:sz w:val="24"/>
          <w:szCs w:val="24"/>
        </w:rPr>
        <w:t xml:space="preserve">ektör, </w:t>
      </w:r>
      <w:r w:rsidRPr="00816B76">
        <w:rPr>
          <w:rFonts w:ascii="Times New Roman" w:hAnsi="Times New Roman" w:cs="Times New Roman"/>
          <w:sz w:val="24"/>
          <w:szCs w:val="24"/>
        </w:rPr>
        <w:t>D</w:t>
      </w:r>
      <w:r w:rsidR="002745D3" w:rsidRPr="00816B76">
        <w:rPr>
          <w:rFonts w:ascii="Times New Roman" w:hAnsi="Times New Roman" w:cs="Times New Roman"/>
          <w:sz w:val="24"/>
          <w:szCs w:val="24"/>
        </w:rPr>
        <w:t xml:space="preserve">ekan, </w:t>
      </w:r>
      <w:r w:rsidRPr="00816B76">
        <w:rPr>
          <w:rFonts w:ascii="Times New Roman" w:hAnsi="Times New Roman" w:cs="Times New Roman"/>
          <w:sz w:val="24"/>
          <w:szCs w:val="24"/>
        </w:rPr>
        <w:t>E</w:t>
      </w:r>
      <w:r w:rsidR="002745D3" w:rsidRPr="00816B76">
        <w:rPr>
          <w:rFonts w:ascii="Times New Roman" w:hAnsi="Times New Roman" w:cs="Times New Roman"/>
          <w:sz w:val="24"/>
          <w:szCs w:val="24"/>
        </w:rPr>
        <w:t>nstitü</w:t>
      </w:r>
      <w:r w:rsidRPr="00816B76">
        <w:rPr>
          <w:rFonts w:ascii="Times New Roman" w:hAnsi="Times New Roman" w:cs="Times New Roman"/>
          <w:sz w:val="24"/>
          <w:szCs w:val="24"/>
        </w:rPr>
        <w:t>/Yüksekokul/Meslek Yüksekokulu</w:t>
      </w:r>
      <w:r w:rsidR="007760C4">
        <w:rPr>
          <w:rFonts w:ascii="Times New Roman" w:hAnsi="Times New Roman" w:cs="Times New Roman"/>
          <w:sz w:val="24"/>
          <w:szCs w:val="24"/>
        </w:rPr>
        <w:t>/Koservatuvar</w:t>
      </w:r>
      <w:r w:rsidR="002745D3" w:rsidRPr="00816B76">
        <w:rPr>
          <w:rFonts w:ascii="Times New Roman" w:hAnsi="Times New Roman" w:cs="Times New Roman"/>
          <w:sz w:val="24"/>
          <w:szCs w:val="24"/>
        </w:rPr>
        <w:t xml:space="preserve"> </w:t>
      </w:r>
      <w:r w:rsidRPr="00816B76">
        <w:rPr>
          <w:rFonts w:ascii="Times New Roman" w:hAnsi="Times New Roman" w:cs="Times New Roman"/>
          <w:sz w:val="24"/>
          <w:szCs w:val="24"/>
        </w:rPr>
        <w:t>M</w:t>
      </w:r>
      <w:r w:rsidR="002745D3" w:rsidRPr="00816B76">
        <w:rPr>
          <w:rFonts w:ascii="Times New Roman" w:hAnsi="Times New Roman" w:cs="Times New Roman"/>
          <w:sz w:val="24"/>
          <w:szCs w:val="24"/>
        </w:rPr>
        <w:t>üdür</w:t>
      </w:r>
      <w:r w:rsidRPr="00816B76">
        <w:rPr>
          <w:rFonts w:ascii="Times New Roman" w:hAnsi="Times New Roman" w:cs="Times New Roman"/>
          <w:sz w:val="24"/>
          <w:szCs w:val="24"/>
        </w:rPr>
        <w:t>leri ile bunların yardımcıları sendikaya ü</w:t>
      </w:r>
      <w:r w:rsidR="002745D3" w:rsidRPr="00816B76">
        <w:rPr>
          <w:rFonts w:ascii="Times New Roman" w:hAnsi="Times New Roman" w:cs="Times New Roman"/>
          <w:sz w:val="24"/>
          <w:szCs w:val="24"/>
        </w:rPr>
        <w:t>ye olamazlar ve sendika kuramazlar.</w:t>
      </w:r>
    </w:p>
    <w:p w:rsidR="00457520" w:rsidRDefault="00457520" w:rsidP="00816B76">
      <w:pPr>
        <w:tabs>
          <w:tab w:val="left" w:pos="630"/>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Sendika üyesi iken hizmet kolu değişikliği (sağlık kolundan eğitim kolundaki birime ya da eğitim kolundan sağlık kolundaki birime atanma) olanlara Ek 4 formu düzenlenerek üyeliği sonlandırılır. Yeni birimine uygun hizmet kolunda üyelik formu gelirse üyelik yapılır.</w:t>
      </w:r>
    </w:p>
    <w:p w:rsidR="00E909B5" w:rsidRDefault="00457520" w:rsidP="00816B76">
      <w:pPr>
        <w:tabs>
          <w:tab w:val="left" w:pos="630"/>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Açıktan (tekrar) atamalarda </w:t>
      </w:r>
      <w:r w:rsidR="00874874">
        <w:rPr>
          <w:rFonts w:ascii="Times New Roman" w:hAnsi="Times New Roman" w:cs="Times New Roman"/>
          <w:sz w:val="24"/>
          <w:szCs w:val="24"/>
        </w:rPr>
        <w:t xml:space="preserve">önceki memuriyetten dolayı </w:t>
      </w:r>
      <w:r>
        <w:rPr>
          <w:rFonts w:ascii="Times New Roman" w:hAnsi="Times New Roman" w:cs="Times New Roman"/>
          <w:sz w:val="24"/>
          <w:szCs w:val="24"/>
        </w:rPr>
        <w:t>KBS de sendika kaydı olursa</w:t>
      </w:r>
      <w:r w:rsidR="00874874">
        <w:rPr>
          <w:rFonts w:ascii="Times New Roman" w:hAnsi="Times New Roman" w:cs="Times New Roman"/>
          <w:sz w:val="24"/>
          <w:szCs w:val="24"/>
        </w:rPr>
        <w:t xml:space="preserve">, tekrar üyelik formu gelmediği sürece işlem yapılmaz. </w:t>
      </w:r>
      <w:r w:rsidR="00E909B5">
        <w:rPr>
          <w:rFonts w:ascii="Times New Roman" w:hAnsi="Times New Roman" w:cs="Times New Roman"/>
          <w:sz w:val="24"/>
          <w:szCs w:val="24"/>
        </w:rPr>
        <w:t xml:space="preserve">Aylıksız izne ayrılanın, izin dönüşünde üyeliği devam eder. </w:t>
      </w:r>
    </w:p>
    <w:p w:rsidR="007E7E32" w:rsidRPr="003B16E0" w:rsidRDefault="007E7E32" w:rsidP="00816B76">
      <w:pPr>
        <w:tabs>
          <w:tab w:val="left" w:pos="630"/>
          <w:tab w:val="center" w:pos="4536"/>
        </w:tabs>
        <w:spacing w:line="360" w:lineRule="auto"/>
        <w:jc w:val="both"/>
        <w:rPr>
          <w:rFonts w:ascii="Times New Roman" w:hAnsi="Times New Roman" w:cs="Times New Roman"/>
          <w:sz w:val="24"/>
          <w:szCs w:val="24"/>
        </w:rPr>
      </w:pPr>
      <w:r w:rsidRPr="003B16E0">
        <w:rPr>
          <w:rFonts w:ascii="Times New Roman" w:hAnsi="Times New Roman" w:cs="Times New Roman"/>
          <w:sz w:val="24"/>
          <w:szCs w:val="24"/>
        </w:rPr>
        <w:t>Aday memurlarda sendika üyesi olabilirler.</w:t>
      </w:r>
    </w:p>
    <w:p w:rsidR="00607704" w:rsidRPr="006F686C" w:rsidRDefault="00607704" w:rsidP="00607704">
      <w:pPr>
        <w:jc w:val="both"/>
        <w:rPr>
          <w:rFonts w:ascii="Times New Roman" w:hAnsi="Times New Roman" w:cs="Times New Roman"/>
          <w:sz w:val="24"/>
          <w:szCs w:val="24"/>
        </w:rPr>
      </w:pPr>
      <w:r>
        <w:rPr>
          <w:rFonts w:ascii="Times New Roman" w:hAnsi="Times New Roman" w:cs="Times New Roman"/>
          <w:sz w:val="24"/>
          <w:szCs w:val="24"/>
        </w:rPr>
        <w:t>Hesaplama</w:t>
      </w:r>
      <w:r w:rsidRPr="006F686C">
        <w:rPr>
          <w:rFonts w:ascii="Times New Roman" w:hAnsi="Times New Roman" w:cs="Times New Roman"/>
          <w:sz w:val="24"/>
          <w:szCs w:val="24"/>
        </w:rPr>
        <w:t xml:space="preserve">: </w:t>
      </w:r>
      <w:r>
        <w:rPr>
          <w:rFonts w:ascii="Times New Roman" w:hAnsi="Times New Roman" w:cs="Times New Roman"/>
          <w:sz w:val="24"/>
          <w:szCs w:val="24"/>
        </w:rPr>
        <w:t>Aylık</w:t>
      </w:r>
      <w:r w:rsidRPr="00A137F3">
        <w:rPr>
          <w:rFonts w:ascii="Times New Roman" w:hAnsi="Times New Roman" w:cs="Times New Roman"/>
          <w:sz w:val="24"/>
          <w:szCs w:val="24"/>
        </w:rPr>
        <w:t xml:space="preserve"> Tutar +</w:t>
      </w:r>
      <w:r>
        <w:rPr>
          <w:rFonts w:ascii="Times New Roman" w:hAnsi="Times New Roman" w:cs="Times New Roman"/>
          <w:sz w:val="24"/>
          <w:szCs w:val="24"/>
        </w:rPr>
        <w:t xml:space="preserve"> </w:t>
      </w:r>
      <w:r w:rsidRPr="00A137F3">
        <w:rPr>
          <w:rFonts w:ascii="Times New Roman" w:hAnsi="Times New Roman" w:cs="Times New Roman"/>
          <w:sz w:val="24"/>
          <w:szCs w:val="24"/>
        </w:rPr>
        <w:t xml:space="preserve">Ek Gösterge + Taban Aylık + Kıdem Aylığı + Özel Hizmet Tazminatı + Yan Ödeme </w:t>
      </w:r>
      <w:r>
        <w:rPr>
          <w:rFonts w:ascii="Times New Roman" w:hAnsi="Times New Roman" w:cs="Times New Roman"/>
          <w:sz w:val="24"/>
          <w:szCs w:val="24"/>
        </w:rPr>
        <w:t>Tazminatı</w:t>
      </w:r>
      <w:r w:rsidRPr="00A137F3">
        <w:rPr>
          <w:rFonts w:ascii="Times New Roman" w:hAnsi="Times New Roman" w:cs="Times New Roman"/>
          <w:sz w:val="24"/>
          <w:szCs w:val="24"/>
        </w:rPr>
        <w:t xml:space="preserve"> + Ek Ödeme Tazminatı + Denetim Tazm</w:t>
      </w:r>
      <w:r>
        <w:rPr>
          <w:rFonts w:ascii="Times New Roman" w:hAnsi="Times New Roman" w:cs="Times New Roman"/>
          <w:sz w:val="24"/>
          <w:szCs w:val="24"/>
        </w:rPr>
        <w:t xml:space="preserve">inatı + Makam Tazminatı + Görev/Temsil </w:t>
      </w:r>
      <w:r w:rsidRPr="00A137F3">
        <w:rPr>
          <w:rFonts w:ascii="Times New Roman" w:hAnsi="Times New Roman" w:cs="Times New Roman"/>
          <w:sz w:val="24"/>
          <w:szCs w:val="24"/>
        </w:rPr>
        <w:t>Tazminatı + Üniversite Ödeneği + Eğitim Öğretim Ödeneği + Yabancı Dil Tazminatı +Yüksek Öğrenim Tazminatı</w:t>
      </w:r>
      <w:r>
        <w:rPr>
          <w:rFonts w:ascii="Times New Roman" w:hAnsi="Times New Roman" w:cs="Times New Roman"/>
          <w:sz w:val="24"/>
          <w:szCs w:val="24"/>
        </w:rPr>
        <w:t xml:space="preserve"> </w:t>
      </w:r>
      <w:r w:rsidRPr="00A137F3">
        <w:rPr>
          <w:rFonts w:ascii="Times New Roman" w:hAnsi="Times New Roman" w:cs="Times New Roman"/>
          <w:sz w:val="24"/>
          <w:szCs w:val="24"/>
        </w:rPr>
        <w:t>+ İdari Görev Ödeneği + Geliştirme Ödeneği + İkinci Görev Ödeneği + Akademik Teşvik Ödeneği</w:t>
      </w:r>
      <w:r>
        <w:rPr>
          <w:rFonts w:ascii="Times New Roman" w:hAnsi="Times New Roman" w:cs="Times New Roman"/>
          <w:sz w:val="24"/>
          <w:szCs w:val="24"/>
        </w:rPr>
        <w:t xml:space="preserve"> </w:t>
      </w:r>
      <w:r w:rsidRPr="00A137F3">
        <w:rPr>
          <w:rFonts w:ascii="Times New Roman" w:hAnsi="Times New Roman" w:cs="Times New Roman"/>
          <w:sz w:val="24"/>
          <w:szCs w:val="24"/>
        </w:rPr>
        <w:t xml:space="preserve">+Sendika Ödeneği x </w:t>
      </w:r>
      <w:r w:rsidR="00B85393">
        <w:rPr>
          <w:rFonts w:ascii="Times New Roman" w:hAnsi="Times New Roman" w:cs="Times New Roman"/>
          <w:sz w:val="24"/>
          <w:szCs w:val="24"/>
        </w:rPr>
        <w:t>Sendikanın Belirlediği Oran</w:t>
      </w:r>
      <w:r w:rsidR="00B85393" w:rsidRPr="006F686C">
        <w:rPr>
          <w:rFonts w:ascii="Times New Roman" w:hAnsi="Times New Roman" w:cs="Times New Roman"/>
          <w:sz w:val="24"/>
          <w:szCs w:val="24"/>
        </w:rPr>
        <w:t xml:space="preserve"> </w:t>
      </w:r>
      <w:r w:rsidR="00B85393">
        <w:rPr>
          <w:rFonts w:ascii="Times New Roman" w:hAnsi="Times New Roman" w:cs="Times New Roman"/>
          <w:sz w:val="24"/>
          <w:szCs w:val="24"/>
        </w:rPr>
        <w:t>(</w:t>
      </w:r>
      <w:r w:rsidRPr="006F686C">
        <w:rPr>
          <w:rFonts w:ascii="Times New Roman" w:hAnsi="Times New Roman" w:cs="Times New Roman"/>
          <w:sz w:val="24"/>
          <w:szCs w:val="24"/>
        </w:rPr>
        <w:t xml:space="preserve">Binde </w:t>
      </w:r>
      <w:r w:rsidR="0029137E">
        <w:rPr>
          <w:rFonts w:ascii="Times New Roman" w:hAnsi="Times New Roman" w:cs="Times New Roman"/>
          <w:sz w:val="24"/>
          <w:szCs w:val="24"/>
        </w:rPr>
        <w:t xml:space="preserve">4, </w:t>
      </w:r>
      <w:r>
        <w:rPr>
          <w:rFonts w:ascii="Times New Roman" w:hAnsi="Times New Roman" w:cs="Times New Roman"/>
          <w:sz w:val="24"/>
          <w:szCs w:val="24"/>
        </w:rPr>
        <w:t>5</w:t>
      </w:r>
      <w:r w:rsidR="00B85393">
        <w:rPr>
          <w:rFonts w:ascii="Times New Roman" w:hAnsi="Times New Roman" w:cs="Times New Roman"/>
          <w:sz w:val="24"/>
          <w:szCs w:val="24"/>
        </w:rPr>
        <w:t>, 8 …)</w:t>
      </w:r>
    </w:p>
    <w:p w:rsidR="001E3A24" w:rsidRDefault="00965F7D" w:rsidP="00D56983">
      <w:pPr>
        <w:jc w:val="both"/>
        <w:rPr>
          <w:rFonts w:ascii="Times New Roman" w:hAnsi="Times New Roman" w:cs="Times New Roman"/>
          <w:b/>
          <w:sz w:val="24"/>
          <w:szCs w:val="24"/>
        </w:rPr>
      </w:pPr>
      <w:r>
        <w:rPr>
          <w:rFonts w:ascii="Times New Roman" w:hAnsi="Times New Roman" w:cs="Times New Roman"/>
          <w:b/>
          <w:sz w:val="24"/>
          <w:szCs w:val="24"/>
        </w:rPr>
        <w:t xml:space="preserve">3.10. </w:t>
      </w:r>
      <w:r w:rsidR="001E3A24" w:rsidRPr="007D663A">
        <w:rPr>
          <w:rFonts w:ascii="Times New Roman" w:hAnsi="Times New Roman" w:cs="Times New Roman"/>
          <w:b/>
          <w:sz w:val="24"/>
          <w:szCs w:val="24"/>
        </w:rPr>
        <w:t>Bes Kesintisi</w:t>
      </w:r>
    </w:p>
    <w:p w:rsidR="007F107C" w:rsidRDefault="008D67F8" w:rsidP="008D67F8">
      <w:pPr>
        <w:jc w:val="both"/>
        <w:rPr>
          <w:rFonts w:ascii="Times New Roman" w:hAnsi="Times New Roman" w:cs="Times New Roman"/>
          <w:sz w:val="24"/>
          <w:szCs w:val="24"/>
        </w:rPr>
      </w:pPr>
      <w:r w:rsidRPr="007F107C">
        <w:rPr>
          <w:rFonts w:ascii="Times New Roman" w:hAnsi="Times New Roman" w:cs="Times New Roman"/>
          <w:sz w:val="24"/>
          <w:szCs w:val="24"/>
        </w:rPr>
        <w:t>Personelden</w:t>
      </w:r>
      <w:r w:rsidR="007F107C">
        <w:rPr>
          <w:rFonts w:ascii="Times New Roman" w:hAnsi="Times New Roman" w:cs="Times New Roman"/>
          <w:sz w:val="24"/>
          <w:szCs w:val="24"/>
        </w:rPr>
        <w:t xml:space="preserve"> aylık olarak</w:t>
      </w:r>
      <w:r w:rsidRPr="007F107C">
        <w:rPr>
          <w:rFonts w:ascii="Times New Roman" w:hAnsi="Times New Roman" w:cs="Times New Roman"/>
          <w:sz w:val="24"/>
          <w:szCs w:val="24"/>
        </w:rPr>
        <w:t xml:space="preserve"> kesilen bireysel emeklilik kesinti miktarıdır.</w:t>
      </w:r>
      <w:r w:rsidR="007F107C">
        <w:rPr>
          <w:rFonts w:ascii="Times New Roman" w:hAnsi="Times New Roman" w:cs="Times New Roman"/>
          <w:sz w:val="24"/>
          <w:szCs w:val="24"/>
        </w:rPr>
        <w:t xml:space="preserve"> </w:t>
      </w:r>
    </w:p>
    <w:p w:rsidR="00BD33A6" w:rsidRPr="003B16E0" w:rsidRDefault="002803D4" w:rsidP="00BD33A6">
      <w:pPr>
        <w:shd w:val="clear" w:color="auto" w:fill="FFFFFF"/>
        <w:spacing w:after="300" w:line="240" w:lineRule="auto"/>
        <w:jc w:val="both"/>
        <w:rPr>
          <w:rFonts w:ascii="roboto" w:eastAsia="Times New Roman" w:hAnsi="roboto" w:cs="Times New Roman"/>
          <w:sz w:val="23"/>
          <w:szCs w:val="23"/>
          <w:lang w:eastAsia="tr-TR"/>
        </w:rPr>
      </w:pPr>
      <w:r w:rsidRPr="007F107C">
        <w:rPr>
          <w:rFonts w:ascii="Times New Roman" w:eastAsia="Times New Roman" w:hAnsi="Times New Roman" w:cs="Times New Roman"/>
          <w:color w:val="000000"/>
          <w:sz w:val="24"/>
          <w:szCs w:val="24"/>
          <w:lang w:eastAsia="tr-TR"/>
        </w:rPr>
        <w:t xml:space="preserve">4632 sayılı Bireysel Emeklilik Tasarruf ve Yatırım Sistemi Kanunu'nun </w:t>
      </w:r>
      <w:r w:rsidR="007F107C">
        <w:rPr>
          <w:rFonts w:ascii="Times New Roman" w:eastAsia="Times New Roman" w:hAnsi="Times New Roman" w:cs="Times New Roman"/>
          <w:color w:val="000000"/>
          <w:sz w:val="24"/>
          <w:szCs w:val="24"/>
          <w:lang w:eastAsia="tr-TR"/>
        </w:rPr>
        <w:t xml:space="preserve">Ek 1 ve </w:t>
      </w:r>
      <w:r w:rsidRPr="007F107C">
        <w:rPr>
          <w:rFonts w:ascii="Times New Roman" w:eastAsia="Times New Roman" w:hAnsi="Times New Roman" w:cs="Times New Roman"/>
          <w:color w:val="000000"/>
          <w:sz w:val="24"/>
          <w:szCs w:val="24"/>
          <w:lang w:eastAsia="tr-TR"/>
        </w:rPr>
        <w:t>Ek 2'nci madde</w:t>
      </w:r>
      <w:r w:rsidR="007F107C">
        <w:rPr>
          <w:rFonts w:ascii="Times New Roman" w:eastAsia="Times New Roman" w:hAnsi="Times New Roman" w:cs="Times New Roman"/>
          <w:color w:val="000000"/>
          <w:sz w:val="24"/>
          <w:szCs w:val="24"/>
          <w:lang w:eastAsia="tr-TR"/>
        </w:rPr>
        <w:t>leri kapsamında</w:t>
      </w:r>
      <w:r w:rsidR="008B4CEE">
        <w:rPr>
          <w:rFonts w:ascii="Times New Roman" w:eastAsia="Times New Roman" w:hAnsi="Times New Roman" w:cs="Times New Roman"/>
          <w:color w:val="000000"/>
          <w:sz w:val="24"/>
          <w:szCs w:val="24"/>
          <w:lang w:eastAsia="tr-TR"/>
        </w:rPr>
        <w:t>,</w:t>
      </w:r>
      <w:r w:rsidR="007F107C">
        <w:rPr>
          <w:rFonts w:ascii="Times New Roman" w:eastAsia="Times New Roman" w:hAnsi="Times New Roman" w:cs="Times New Roman"/>
          <w:color w:val="000000"/>
          <w:sz w:val="24"/>
          <w:szCs w:val="24"/>
          <w:lang w:eastAsia="tr-TR"/>
        </w:rPr>
        <w:t xml:space="preserve"> </w:t>
      </w:r>
      <w:r w:rsidRPr="007F107C">
        <w:rPr>
          <w:rFonts w:ascii="Times New Roman" w:eastAsia="Times New Roman" w:hAnsi="Times New Roman" w:cs="Times New Roman"/>
          <w:color w:val="000000"/>
          <w:sz w:val="24"/>
          <w:szCs w:val="24"/>
          <w:lang w:eastAsia="tr-TR"/>
        </w:rPr>
        <w:t>01.0</w:t>
      </w:r>
      <w:r w:rsidR="008306AD" w:rsidRPr="007F107C">
        <w:rPr>
          <w:rFonts w:ascii="Times New Roman" w:eastAsia="Times New Roman" w:hAnsi="Times New Roman" w:cs="Times New Roman"/>
          <w:color w:val="000000"/>
          <w:sz w:val="24"/>
          <w:szCs w:val="24"/>
          <w:lang w:eastAsia="tr-TR"/>
        </w:rPr>
        <w:t>4</w:t>
      </w:r>
      <w:r w:rsidRPr="007F107C">
        <w:rPr>
          <w:rFonts w:ascii="Times New Roman" w:eastAsia="Times New Roman" w:hAnsi="Times New Roman" w:cs="Times New Roman"/>
          <w:color w:val="000000"/>
          <w:sz w:val="24"/>
          <w:szCs w:val="24"/>
          <w:lang w:eastAsia="tr-TR"/>
        </w:rPr>
        <w:t>.2017 tarihinden itibaren,</w:t>
      </w:r>
      <w:r w:rsidR="007F107C">
        <w:rPr>
          <w:rFonts w:ascii="Times New Roman" w:eastAsia="Times New Roman" w:hAnsi="Times New Roman" w:cs="Times New Roman"/>
          <w:color w:val="000000"/>
          <w:sz w:val="24"/>
          <w:szCs w:val="24"/>
          <w:lang w:eastAsia="tr-TR"/>
        </w:rPr>
        <w:t xml:space="preserve"> 45 yaşın</w:t>
      </w:r>
      <w:r w:rsidR="002A37EA">
        <w:rPr>
          <w:rFonts w:ascii="Times New Roman" w:eastAsia="Times New Roman" w:hAnsi="Times New Roman" w:cs="Times New Roman"/>
          <w:color w:val="000000"/>
          <w:sz w:val="24"/>
          <w:szCs w:val="24"/>
          <w:lang w:eastAsia="tr-TR"/>
        </w:rPr>
        <w:t>ı</w:t>
      </w:r>
      <w:r w:rsidR="007F107C">
        <w:rPr>
          <w:rFonts w:ascii="Times New Roman" w:eastAsia="Times New Roman" w:hAnsi="Times New Roman" w:cs="Times New Roman"/>
          <w:color w:val="000000"/>
          <w:sz w:val="24"/>
          <w:szCs w:val="24"/>
          <w:lang w:eastAsia="tr-TR"/>
        </w:rPr>
        <w:t xml:space="preserve"> </w:t>
      </w:r>
      <w:r w:rsidR="008B4CEE">
        <w:rPr>
          <w:rFonts w:ascii="Times New Roman" w:eastAsia="Times New Roman" w:hAnsi="Times New Roman" w:cs="Times New Roman"/>
          <w:color w:val="000000"/>
          <w:sz w:val="24"/>
          <w:szCs w:val="24"/>
          <w:lang w:eastAsia="tr-TR"/>
        </w:rPr>
        <w:t>doldurmamış</w:t>
      </w:r>
      <w:r w:rsidR="007F107C">
        <w:rPr>
          <w:rFonts w:ascii="Times New Roman" w:eastAsia="Times New Roman" w:hAnsi="Times New Roman" w:cs="Times New Roman"/>
          <w:color w:val="000000"/>
          <w:sz w:val="24"/>
          <w:szCs w:val="24"/>
          <w:lang w:eastAsia="tr-TR"/>
        </w:rPr>
        <w:t xml:space="preserve"> kamuda çalışan</w:t>
      </w:r>
      <w:r w:rsidR="002A37EA">
        <w:rPr>
          <w:rFonts w:ascii="Times New Roman" w:eastAsia="Times New Roman" w:hAnsi="Times New Roman" w:cs="Times New Roman"/>
          <w:color w:val="000000"/>
          <w:sz w:val="24"/>
          <w:szCs w:val="24"/>
          <w:lang w:eastAsia="tr-TR"/>
        </w:rPr>
        <w:t xml:space="preserve"> veya çalışmaya başlayacak</w:t>
      </w:r>
      <w:r w:rsidR="008B4CEE">
        <w:rPr>
          <w:rFonts w:ascii="Times New Roman" w:eastAsia="Times New Roman" w:hAnsi="Times New Roman" w:cs="Times New Roman"/>
          <w:color w:val="000000"/>
          <w:sz w:val="24"/>
          <w:szCs w:val="24"/>
          <w:lang w:eastAsia="tr-TR"/>
        </w:rPr>
        <w:t xml:space="preserve"> işçi ve memurlar</w:t>
      </w:r>
      <w:r w:rsidR="007F107C">
        <w:rPr>
          <w:rFonts w:ascii="Times New Roman" w:eastAsia="Times New Roman" w:hAnsi="Times New Roman" w:cs="Times New Roman"/>
          <w:color w:val="000000"/>
          <w:sz w:val="24"/>
          <w:szCs w:val="24"/>
          <w:lang w:eastAsia="tr-TR"/>
        </w:rPr>
        <w:t xml:space="preserve"> zorunlu bireysel emeklilik sistemine dahil edilmiştir.</w:t>
      </w:r>
      <w:r w:rsidRPr="007F107C">
        <w:rPr>
          <w:rFonts w:ascii="Times New Roman" w:eastAsia="Times New Roman" w:hAnsi="Times New Roman" w:cs="Times New Roman"/>
          <w:color w:val="000000"/>
          <w:sz w:val="24"/>
          <w:szCs w:val="24"/>
          <w:lang w:eastAsia="tr-TR"/>
        </w:rPr>
        <w:t xml:space="preserve"> </w:t>
      </w:r>
      <w:r w:rsidR="002A37EA">
        <w:rPr>
          <w:rFonts w:ascii="Times New Roman" w:eastAsia="Times New Roman" w:hAnsi="Times New Roman" w:cs="Times New Roman"/>
          <w:color w:val="000000"/>
          <w:sz w:val="24"/>
          <w:szCs w:val="24"/>
          <w:lang w:eastAsia="tr-TR"/>
        </w:rPr>
        <w:t>P</w:t>
      </w:r>
      <w:r w:rsidR="002A37EA" w:rsidRPr="007F107C">
        <w:rPr>
          <w:rFonts w:ascii="Times New Roman" w:eastAsia="Times New Roman" w:hAnsi="Times New Roman" w:cs="Times New Roman"/>
          <w:color w:val="000000"/>
          <w:sz w:val="24"/>
          <w:szCs w:val="24"/>
          <w:lang w:eastAsia="tr-TR"/>
        </w:rPr>
        <w:t>rime esas kazancın</w:t>
      </w:r>
      <w:r w:rsidR="002A37EA">
        <w:rPr>
          <w:rFonts w:ascii="Times New Roman" w:eastAsia="Times New Roman" w:hAnsi="Times New Roman" w:cs="Times New Roman"/>
          <w:color w:val="000000"/>
          <w:sz w:val="24"/>
          <w:szCs w:val="24"/>
          <w:lang w:eastAsia="tr-TR"/>
        </w:rPr>
        <w:t xml:space="preserve"> (emeklilik keseneği matrahı)</w:t>
      </w:r>
      <w:r w:rsidR="002A37EA" w:rsidRPr="007F107C">
        <w:rPr>
          <w:rFonts w:ascii="Times New Roman" w:eastAsia="Times New Roman" w:hAnsi="Times New Roman" w:cs="Times New Roman"/>
          <w:color w:val="000000"/>
          <w:sz w:val="24"/>
          <w:szCs w:val="24"/>
          <w:lang w:eastAsia="tr-TR"/>
        </w:rPr>
        <w:t xml:space="preserve"> %3'ü oranında kesinti yapılarak uygulanır</w:t>
      </w:r>
      <w:r w:rsidR="002A37EA">
        <w:rPr>
          <w:rFonts w:ascii="Times New Roman" w:eastAsia="Times New Roman" w:hAnsi="Times New Roman" w:cs="Times New Roman"/>
          <w:color w:val="000000"/>
          <w:sz w:val="24"/>
          <w:szCs w:val="24"/>
          <w:lang w:eastAsia="tr-TR"/>
        </w:rPr>
        <w:t xml:space="preserve">. </w:t>
      </w:r>
      <w:r w:rsidR="000D51B8">
        <w:rPr>
          <w:rFonts w:ascii="Times New Roman" w:eastAsia="Times New Roman" w:hAnsi="Times New Roman" w:cs="Times New Roman"/>
          <w:color w:val="000000"/>
          <w:sz w:val="24"/>
          <w:szCs w:val="24"/>
          <w:lang w:eastAsia="tr-TR"/>
        </w:rPr>
        <w:t>BES sistemine daha önce girişi yapılmış olup, kendi isteği ile çıkış işlem</w:t>
      </w:r>
      <w:r w:rsidR="007760C4">
        <w:rPr>
          <w:rFonts w:ascii="Times New Roman" w:eastAsia="Times New Roman" w:hAnsi="Times New Roman" w:cs="Times New Roman"/>
          <w:color w:val="000000"/>
          <w:sz w:val="24"/>
          <w:szCs w:val="24"/>
          <w:lang w:eastAsia="tr-TR"/>
        </w:rPr>
        <w:t>i</w:t>
      </w:r>
      <w:r w:rsidR="000D51B8">
        <w:rPr>
          <w:rFonts w:ascii="Times New Roman" w:eastAsia="Times New Roman" w:hAnsi="Times New Roman" w:cs="Times New Roman"/>
          <w:color w:val="000000"/>
          <w:sz w:val="24"/>
          <w:szCs w:val="24"/>
          <w:lang w:eastAsia="tr-TR"/>
        </w:rPr>
        <w:t>ni yapmış olan</w:t>
      </w:r>
      <w:r w:rsidR="00B269D8">
        <w:rPr>
          <w:rFonts w:ascii="Times New Roman" w:eastAsia="Times New Roman" w:hAnsi="Times New Roman" w:cs="Times New Roman"/>
          <w:color w:val="000000"/>
          <w:sz w:val="24"/>
          <w:szCs w:val="24"/>
          <w:lang w:eastAsia="tr-TR"/>
        </w:rPr>
        <w:t>lar</w:t>
      </w:r>
      <w:r w:rsidR="003B16E0">
        <w:rPr>
          <w:rFonts w:ascii="Times New Roman" w:eastAsia="Times New Roman" w:hAnsi="Times New Roman" w:cs="Times New Roman"/>
          <w:color w:val="000000"/>
          <w:sz w:val="24"/>
          <w:szCs w:val="24"/>
          <w:lang w:eastAsia="tr-TR"/>
        </w:rPr>
        <w:t>,</w:t>
      </w:r>
      <w:r w:rsidR="000D51B8">
        <w:rPr>
          <w:rFonts w:ascii="Times New Roman" w:eastAsia="Times New Roman" w:hAnsi="Times New Roman" w:cs="Times New Roman"/>
          <w:color w:val="000000"/>
          <w:sz w:val="24"/>
          <w:szCs w:val="24"/>
          <w:lang w:eastAsia="tr-TR"/>
        </w:rPr>
        <w:t xml:space="preserve"> </w:t>
      </w:r>
      <w:r w:rsidR="002A37EA">
        <w:rPr>
          <w:rFonts w:ascii="Times New Roman" w:eastAsia="Times New Roman" w:hAnsi="Times New Roman" w:cs="Times New Roman"/>
          <w:color w:val="000000"/>
          <w:sz w:val="24"/>
          <w:szCs w:val="24"/>
          <w:lang w:eastAsia="tr-TR"/>
        </w:rPr>
        <w:t>kurum</w:t>
      </w:r>
      <w:r w:rsidR="000D51B8">
        <w:rPr>
          <w:rFonts w:ascii="Times New Roman" w:eastAsia="Times New Roman" w:hAnsi="Times New Roman" w:cs="Times New Roman"/>
          <w:color w:val="000000"/>
          <w:sz w:val="24"/>
          <w:szCs w:val="24"/>
          <w:lang w:eastAsia="tr-TR"/>
        </w:rPr>
        <w:t xml:space="preserve"> içi </w:t>
      </w:r>
      <w:r w:rsidR="00B269D8">
        <w:rPr>
          <w:rFonts w:ascii="Times New Roman" w:eastAsia="Times New Roman" w:hAnsi="Times New Roman" w:cs="Times New Roman"/>
          <w:color w:val="000000"/>
          <w:sz w:val="24"/>
          <w:szCs w:val="24"/>
          <w:lang w:eastAsia="tr-TR"/>
        </w:rPr>
        <w:t>başka birime atanma</w:t>
      </w:r>
      <w:r w:rsidR="003B16E0">
        <w:rPr>
          <w:rFonts w:ascii="Times New Roman" w:eastAsia="Times New Roman" w:hAnsi="Times New Roman" w:cs="Times New Roman"/>
          <w:color w:val="000000"/>
          <w:sz w:val="24"/>
          <w:szCs w:val="24"/>
          <w:lang w:eastAsia="tr-TR"/>
        </w:rPr>
        <w:t xml:space="preserve"> veya</w:t>
      </w:r>
      <w:r w:rsidR="00B269D8">
        <w:rPr>
          <w:rFonts w:ascii="Times New Roman" w:eastAsia="Times New Roman" w:hAnsi="Times New Roman" w:cs="Times New Roman"/>
          <w:color w:val="000000"/>
          <w:sz w:val="24"/>
          <w:szCs w:val="24"/>
          <w:lang w:eastAsia="tr-TR"/>
        </w:rPr>
        <w:t xml:space="preserve"> </w:t>
      </w:r>
      <w:r w:rsidR="000D51B8">
        <w:rPr>
          <w:rFonts w:ascii="Times New Roman" w:eastAsia="Times New Roman" w:hAnsi="Times New Roman" w:cs="Times New Roman"/>
          <w:color w:val="000000"/>
          <w:sz w:val="24"/>
          <w:szCs w:val="24"/>
          <w:lang w:eastAsia="tr-TR"/>
        </w:rPr>
        <w:t xml:space="preserve">kurum dışı </w:t>
      </w:r>
      <w:r w:rsidR="002A37EA" w:rsidRPr="007F107C">
        <w:rPr>
          <w:rFonts w:ascii="Times New Roman" w:eastAsia="Times New Roman" w:hAnsi="Times New Roman" w:cs="Times New Roman"/>
          <w:color w:val="000000"/>
          <w:sz w:val="24"/>
          <w:szCs w:val="24"/>
          <w:lang w:eastAsia="tr-TR"/>
        </w:rPr>
        <w:t xml:space="preserve"> </w:t>
      </w:r>
      <w:r w:rsidR="000D51B8">
        <w:rPr>
          <w:rFonts w:ascii="Times New Roman" w:eastAsia="Times New Roman" w:hAnsi="Times New Roman" w:cs="Times New Roman"/>
          <w:color w:val="000000"/>
          <w:sz w:val="24"/>
          <w:szCs w:val="24"/>
          <w:lang w:eastAsia="tr-TR"/>
        </w:rPr>
        <w:t>naklen</w:t>
      </w:r>
      <w:r w:rsidRPr="007F107C">
        <w:rPr>
          <w:rFonts w:ascii="Times New Roman" w:eastAsia="Times New Roman" w:hAnsi="Times New Roman" w:cs="Times New Roman"/>
          <w:color w:val="000000"/>
          <w:sz w:val="24"/>
          <w:szCs w:val="24"/>
          <w:lang w:eastAsia="tr-TR"/>
        </w:rPr>
        <w:t xml:space="preserve"> atama </w:t>
      </w:r>
      <w:r w:rsidR="00B269D8">
        <w:rPr>
          <w:rFonts w:ascii="Times New Roman" w:eastAsia="Times New Roman" w:hAnsi="Times New Roman" w:cs="Times New Roman"/>
          <w:color w:val="000000"/>
          <w:sz w:val="24"/>
          <w:szCs w:val="24"/>
          <w:lang w:eastAsia="tr-TR"/>
        </w:rPr>
        <w:t>yapılıp</w:t>
      </w:r>
      <w:r w:rsidRPr="007F107C">
        <w:rPr>
          <w:rFonts w:ascii="Times New Roman" w:eastAsia="Times New Roman" w:hAnsi="Times New Roman" w:cs="Times New Roman"/>
          <w:color w:val="000000"/>
          <w:sz w:val="24"/>
          <w:szCs w:val="24"/>
          <w:lang w:eastAsia="tr-TR"/>
        </w:rPr>
        <w:t xml:space="preserve"> göreve başlayanlar</w:t>
      </w:r>
      <w:r w:rsidR="000D51B8">
        <w:rPr>
          <w:rFonts w:ascii="Times New Roman" w:eastAsia="Times New Roman" w:hAnsi="Times New Roman" w:cs="Times New Roman"/>
          <w:color w:val="000000"/>
          <w:sz w:val="24"/>
          <w:szCs w:val="24"/>
          <w:lang w:eastAsia="tr-TR"/>
        </w:rPr>
        <w:t xml:space="preserve"> için (45 yaşını doldurmadıysa) </w:t>
      </w:r>
      <w:r w:rsidR="008306AD" w:rsidRPr="007F107C">
        <w:rPr>
          <w:rFonts w:ascii="Times New Roman" w:eastAsia="Times New Roman" w:hAnsi="Times New Roman" w:cs="Times New Roman"/>
          <w:color w:val="000000"/>
          <w:sz w:val="24"/>
          <w:szCs w:val="24"/>
          <w:lang w:eastAsia="tr-TR"/>
        </w:rPr>
        <w:t xml:space="preserve">kişinin isteğine bakılmaksızın kurum mutemedi tarafından sisteme dahil edilir. </w:t>
      </w:r>
      <w:r w:rsidR="00BD33A6" w:rsidRPr="003B16E0">
        <w:rPr>
          <w:rFonts w:ascii="Times New Roman" w:eastAsia="Times New Roman" w:hAnsi="Times New Roman" w:cs="Times New Roman"/>
          <w:sz w:val="24"/>
          <w:szCs w:val="24"/>
          <w:lang w:eastAsia="tr-TR"/>
        </w:rPr>
        <w:t xml:space="preserve">45 yaşını </w:t>
      </w:r>
      <w:r w:rsidR="00BD33A6" w:rsidRPr="003B16E0">
        <w:rPr>
          <w:rFonts w:ascii="Times New Roman" w:eastAsia="Times New Roman" w:hAnsi="Times New Roman" w:cs="Times New Roman"/>
          <w:sz w:val="24"/>
          <w:szCs w:val="23"/>
          <w:lang w:eastAsia="tr-TR"/>
        </w:rPr>
        <w:t>sisteme dâhil edileceği yılın ilk günü (1 Ocak) itibarıyla doldurup doldurmadığı kontrol edilmeli ve doldurmadıysa sisteme dahil edilmelidir.</w:t>
      </w:r>
    </w:p>
    <w:p w:rsidR="004F3439" w:rsidRDefault="002803D4" w:rsidP="008D67F8">
      <w:pPr>
        <w:jc w:val="both"/>
        <w:rPr>
          <w:rFonts w:ascii="Times New Roman" w:eastAsia="Times New Roman" w:hAnsi="Times New Roman" w:cs="Times New Roman"/>
          <w:color w:val="000000"/>
          <w:sz w:val="24"/>
          <w:szCs w:val="24"/>
          <w:lang w:eastAsia="tr-TR"/>
        </w:rPr>
      </w:pPr>
      <w:r w:rsidRPr="007F107C">
        <w:rPr>
          <w:rFonts w:ascii="Times New Roman" w:eastAsia="Times New Roman" w:hAnsi="Times New Roman" w:cs="Times New Roman"/>
          <w:color w:val="000000"/>
          <w:sz w:val="24"/>
          <w:szCs w:val="24"/>
          <w:lang w:eastAsia="tr-TR"/>
        </w:rPr>
        <w:t xml:space="preserve">Sistemden çıkmak </w:t>
      </w:r>
      <w:r w:rsidR="008306AD" w:rsidRPr="007F107C">
        <w:rPr>
          <w:rFonts w:ascii="Times New Roman" w:eastAsia="Times New Roman" w:hAnsi="Times New Roman" w:cs="Times New Roman"/>
          <w:color w:val="000000"/>
          <w:sz w:val="24"/>
          <w:szCs w:val="24"/>
          <w:lang w:eastAsia="tr-TR"/>
        </w:rPr>
        <w:t>isteyen</w:t>
      </w:r>
      <w:r w:rsidRPr="007F107C">
        <w:rPr>
          <w:rFonts w:ascii="Times New Roman" w:eastAsia="Times New Roman" w:hAnsi="Times New Roman" w:cs="Times New Roman"/>
          <w:color w:val="000000"/>
          <w:sz w:val="24"/>
          <w:szCs w:val="24"/>
          <w:lang w:eastAsia="tr-TR"/>
        </w:rPr>
        <w:t xml:space="preserve"> kişiler </w:t>
      </w:r>
      <w:r w:rsidR="008306AD" w:rsidRPr="007F107C">
        <w:rPr>
          <w:rFonts w:ascii="Times New Roman" w:eastAsia="Times New Roman" w:hAnsi="Times New Roman" w:cs="Times New Roman"/>
          <w:color w:val="000000"/>
          <w:sz w:val="24"/>
          <w:szCs w:val="24"/>
          <w:lang w:eastAsia="tr-TR"/>
        </w:rPr>
        <w:t>ilgili şirkete ait internet sitesi, telefon hattı, kısa sms hattı vb.. yöntemler aracılığıyla</w:t>
      </w:r>
      <w:r w:rsidR="000D51B8">
        <w:rPr>
          <w:rFonts w:ascii="Times New Roman" w:eastAsia="Times New Roman" w:hAnsi="Times New Roman" w:cs="Times New Roman"/>
          <w:color w:val="000000"/>
          <w:sz w:val="24"/>
          <w:szCs w:val="24"/>
          <w:lang w:eastAsia="tr-TR"/>
        </w:rPr>
        <w:t xml:space="preserve"> müracaat ederek çıkış işlemini yaptırabilir. Sisteme dahil etmek kurum için kişinin isteğine bakılmaksızın zorunlu bir işlem</w:t>
      </w:r>
      <w:r w:rsidRPr="007F107C">
        <w:rPr>
          <w:rFonts w:ascii="Times New Roman" w:eastAsia="Times New Roman" w:hAnsi="Times New Roman" w:cs="Times New Roman"/>
          <w:color w:val="000000"/>
          <w:sz w:val="24"/>
          <w:szCs w:val="24"/>
          <w:lang w:eastAsia="tr-TR"/>
        </w:rPr>
        <w:t xml:space="preserve"> </w:t>
      </w:r>
      <w:r w:rsidR="000D51B8">
        <w:rPr>
          <w:rFonts w:ascii="Times New Roman" w:eastAsia="Times New Roman" w:hAnsi="Times New Roman" w:cs="Times New Roman"/>
          <w:color w:val="000000"/>
          <w:sz w:val="24"/>
          <w:szCs w:val="24"/>
          <w:lang w:eastAsia="tr-TR"/>
        </w:rPr>
        <w:t>iken, çıkışlarda kurumun bir yetkisi ya</w:t>
      </w:r>
      <w:r w:rsidR="00B269D8">
        <w:rPr>
          <w:rFonts w:ascii="Times New Roman" w:eastAsia="Times New Roman" w:hAnsi="Times New Roman" w:cs="Times New Roman"/>
          <w:color w:val="000000"/>
          <w:sz w:val="24"/>
          <w:szCs w:val="24"/>
          <w:lang w:eastAsia="tr-TR"/>
        </w:rPr>
        <w:t xml:space="preserve"> </w:t>
      </w:r>
      <w:r w:rsidR="000D51B8">
        <w:rPr>
          <w:rFonts w:ascii="Times New Roman" w:eastAsia="Times New Roman" w:hAnsi="Times New Roman" w:cs="Times New Roman"/>
          <w:color w:val="000000"/>
          <w:sz w:val="24"/>
          <w:szCs w:val="24"/>
          <w:lang w:eastAsia="tr-TR"/>
        </w:rPr>
        <w:t xml:space="preserve">da yapacağı bir işlem olmayıp </w:t>
      </w:r>
      <w:r w:rsidR="000D51B8">
        <w:rPr>
          <w:rFonts w:ascii="Times New Roman" w:eastAsia="Times New Roman" w:hAnsi="Times New Roman" w:cs="Times New Roman"/>
          <w:color w:val="000000"/>
          <w:sz w:val="24"/>
          <w:szCs w:val="24"/>
          <w:lang w:eastAsia="tr-TR"/>
        </w:rPr>
        <w:lastRenderedPageBreak/>
        <w:t xml:space="preserve">inisiyatif kişilere bırakılmıştır. </w:t>
      </w:r>
      <w:r w:rsidR="008306AD" w:rsidRPr="007F107C">
        <w:rPr>
          <w:rFonts w:ascii="Times New Roman" w:eastAsia="Times New Roman" w:hAnsi="Times New Roman" w:cs="Times New Roman"/>
          <w:color w:val="000000"/>
          <w:sz w:val="24"/>
          <w:szCs w:val="24"/>
          <w:lang w:eastAsia="tr-TR"/>
        </w:rPr>
        <w:t>Ç</w:t>
      </w:r>
      <w:r w:rsidRPr="007F107C">
        <w:rPr>
          <w:rFonts w:ascii="Times New Roman" w:eastAsia="Times New Roman" w:hAnsi="Times New Roman" w:cs="Times New Roman"/>
          <w:color w:val="000000"/>
          <w:sz w:val="24"/>
          <w:szCs w:val="24"/>
          <w:lang w:eastAsia="tr-TR"/>
        </w:rPr>
        <w:t>ık</w:t>
      </w:r>
      <w:r w:rsidR="008306AD" w:rsidRPr="007F107C">
        <w:rPr>
          <w:rFonts w:ascii="Times New Roman" w:eastAsia="Times New Roman" w:hAnsi="Times New Roman" w:cs="Times New Roman"/>
          <w:color w:val="000000"/>
          <w:sz w:val="24"/>
          <w:szCs w:val="24"/>
          <w:lang w:eastAsia="tr-TR"/>
        </w:rPr>
        <w:t xml:space="preserve">ış işlemi yapılan </w:t>
      </w:r>
      <w:r w:rsidRPr="007F107C">
        <w:rPr>
          <w:rFonts w:ascii="Times New Roman" w:eastAsia="Times New Roman" w:hAnsi="Times New Roman" w:cs="Times New Roman"/>
          <w:color w:val="000000"/>
          <w:sz w:val="24"/>
          <w:szCs w:val="24"/>
          <w:lang w:eastAsia="tr-TR"/>
        </w:rPr>
        <w:t>kişinin durumu KBS'ye otomatik olarak yansır. Maaş muteme</w:t>
      </w:r>
      <w:r w:rsidR="008306AD" w:rsidRPr="007F107C">
        <w:rPr>
          <w:rFonts w:ascii="Times New Roman" w:eastAsia="Times New Roman" w:hAnsi="Times New Roman" w:cs="Times New Roman"/>
          <w:color w:val="000000"/>
          <w:sz w:val="24"/>
          <w:szCs w:val="24"/>
          <w:lang w:eastAsia="tr-TR"/>
        </w:rPr>
        <w:t>d</w:t>
      </w:r>
      <w:r w:rsidRPr="007F107C">
        <w:rPr>
          <w:rFonts w:ascii="Times New Roman" w:eastAsia="Times New Roman" w:hAnsi="Times New Roman" w:cs="Times New Roman"/>
          <w:color w:val="000000"/>
          <w:sz w:val="24"/>
          <w:szCs w:val="24"/>
          <w:lang w:eastAsia="tr-TR"/>
        </w:rPr>
        <w:t>i ayrıca bir işlem yapmaz ya da kişinin var olan kesintisini kaldıramaz.</w:t>
      </w:r>
      <w:r w:rsidR="000D51B8">
        <w:rPr>
          <w:rFonts w:ascii="Times New Roman" w:eastAsia="Times New Roman" w:hAnsi="Times New Roman" w:cs="Times New Roman"/>
          <w:color w:val="000000"/>
          <w:sz w:val="24"/>
          <w:szCs w:val="24"/>
          <w:lang w:eastAsia="tr-TR"/>
        </w:rPr>
        <w:t xml:space="preserve"> </w:t>
      </w:r>
      <w:r w:rsidR="008D1E0C">
        <w:rPr>
          <w:rFonts w:ascii="Times New Roman" w:eastAsia="Times New Roman" w:hAnsi="Times New Roman" w:cs="Times New Roman"/>
          <w:color w:val="000000"/>
          <w:sz w:val="24"/>
          <w:szCs w:val="24"/>
          <w:lang w:eastAsia="tr-TR"/>
        </w:rPr>
        <w:t>K</w:t>
      </w:r>
      <w:r w:rsidR="00BB7C6C" w:rsidRPr="0000735E">
        <w:rPr>
          <w:rFonts w:ascii="Times New Roman" w:eastAsia="Times New Roman" w:hAnsi="Times New Roman" w:cs="Times New Roman"/>
          <w:sz w:val="24"/>
          <w:szCs w:val="24"/>
          <w:lang w:eastAsia="tr-TR"/>
        </w:rPr>
        <w:t>endi isteği ile</w:t>
      </w:r>
      <w:r w:rsidR="008D1E0C">
        <w:rPr>
          <w:rFonts w:ascii="Times New Roman" w:eastAsia="Times New Roman" w:hAnsi="Times New Roman" w:cs="Times New Roman"/>
          <w:sz w:val="24"/>
          <w:szCs w:val="24"/>
          <w:lang w:eastAsia="tr-TR"/>
        </w:rPr>
        <w:t xml:space="preserve"> BES sisteminden</w:t>
      </w:r>
      <w:r w:rsidR="00BB7C6C" w:rsidRPr="0000735E">
        <w:rPr>
          <w:rFonts w:ascii="Times New Roman" w:eastAsia="Times New Roman" w:hAnsi="Times New Roman" w:cs="Times New Roman"/>
          <w:sz w:val="24"/>
          <w:szCs w:val="24"/>
          <w:lang w:eastAsia="tr-TR"/>
        </w:rPr>
        <w:t xml:space="preserve"> çıkanlar, sonradan tekrar dahil olmak isterlerse </w:t>
      </w:r>
      <w:r w:rsidR="0000735E" w:rsidRPr="0000735E">
        <w:rPr>
          <w:rFonts w:ascii="Times New Roman" w:eastAsia="Times New Roman" w:hAnsi="Times New Roman" w:cs="Times New Roman"/>
          <w:sz w:val="24"/>
          <w:szCs w:val="24"/>
          <w:lang w:eastAsia="tr-TR"/>
        </w:rPr>
        <w:t>dilekçe ile başvuru yapabilirler. Ki</w:t>
      </w:r>
      <w:r w:rsidR="002F7BBF" w:rsidRPr="0000735E">
        <w:rPr>
          <w:rFonts w:ascii="Times New Roman" w:eastAsia="Times New Roman" w:hAnsi="Times New Roman" w:cs="Times New Roman"/>
          <w:sz w:val="24"/>
          <w:szCs w:val="24"/>
          <w:lang w:eastAsia="tr-TR"/>
        </w:rPr>
        <w:t>ş</w:t>
      </w:r>
      <w:r w:rsidR="002F7BBF">
        <w:rPr>
          <w:rFonts w:ascii="Times New Roman" w:eastAsia="Times New Roman" w:hAnsi="Times New Roman" w:cs="Times New Roman"/>
          <w:color w:val="000000"/>
          <w:sz w:val="24"/>
          <w:szCs w:val="24"/>
          <w:lang w:eastAsia="tr-TR"/>
        </w:rPr>
        <w:t xml:space="preserve">iler zorunlu kesinti miktarından (%3) daha fazla kesinti yapılmasını ilgili şirketten talep edebilirler ve şirketin oranı yükseltmesinin ardından yeni durumdan kesinti devam eder. </w:t>
      </w:r>
      <w:r w:rsidR="004F3439">
        <w:rPr>
          <w:rFonts w:ascii="Times New Roman" w:eastAsia="Times New Roman" w:hAnsi="Times New Roman" w:cs="Times New Roman"/>
          <w:color w:val="000000"/>
          <w:sz w:val="24"/>
          <w:szCs w:val="24"/>
          <w:lang w:eastAsia="tr-TR"/>
        </w:rPr>
        <w:t xml:space="preserve">5434 Sayılı Kanuna tabi olanların günlüklü (kıst) maaş ödemeleri ve 1-14 katsayı farkı ödemelerinde BES kesintisi yapılmaz. </w:t>
      </w:r>
    </w:p>
    <w:p w:rsidR="00B269D8" w:rsidRPr="0098466A" w:rsidRDefault="003B16E0" w:rsidP="008D67F8">
      <w:pPr>
        <w:jc w:val="both"/>
        <w:rPr>
          <w:rFonts w:ascii="Times New Roman" w:eastAsia="Times New Roman" w:hAnsi="Times New Roman" w:cs="Times New Roman"/>
          <w:sz w:val="24"/>
          <w:szCs w:val="24"/>
          <w:lang w:eastAsia="tr-TR"/>
        </w:rPr>
      </w:pPr>
      <w:r w:rsidRPr="0098466A">
        <w:rPr>
          <w:rFonts w:ascii="Times New Roman" w:eastAsia="Times New Roman" w:hAnsi="Times New Roman" w:cs="Times New Roman"/>
          <w:sz w:val="24"/>
          <w:szCs w:val="24"/>
          <w:lang w:eastAsia="tr-TR"/>
        </w:rPr>
        <w:t>Birimlerin BES görevlileri</w:t>
      </w:r>
      <w:r w:rsidR="0098466A" w:rsidRPr="0098466A">
        <w:rPr>
          <w:rFonts w:ascii="Times New Roman" w:eastAsia="Times New Roman" w:hAnsi="Times New Roman" w:cs="Times New Roman"/>
          <w:sz w:val="24"/>
          <w:szCs w:val="24"/>
          <w:lang w:eastAsia="tr-TR"/>
        </w:rPr>
        <w:t>,</w:t>
      </w:r>
      <w:r w:rsidR="00B269D8" w:rsidRPr="0098466A">
        <w:rPr>
          <w:rFonts w:ascii="Times New Roman" w:eastAsia="Times New Roman" w:hAnsi="Times New Roman" w:cs="Times New Roman"/>
          <w:sz w:val="24"/>
          <w:szCs w:val="24"/>
          <w:lang w:eastAsia="tr-TR"/>
        </w:rPr>
        <w:t xml:space="preserve"> nakil, istifa vb.  ayrılan ya da aylıksız izne ayrılan/izinden dönen kişilerin bilgilerini sisteme girmeleri gerekir.</w:t>
      </w:r>
    </w:p>
    <w:p w:rsidR="00135ABC" w:rsidRPr="00D246D2" w:rsidRDefault="00135ABC" w:rsidP="00135ABC">
      <w:pPr>
        <w:jc w:val="both"/>
        <w:rPr>
          <w:rFonts w:ascii="Times New Roman" w:hAnsi="Times New Roman" w:cs="Times New Roman"/>
          <w:sz w:val="24"/>
        </w:rPr>
      </w:pPr>
      <w:r w:rsidRPr="00D246D2">
        <w:rPr>
          <w:rFonts w:ascii="Times New Roman" w:hAnsi="Times New Roman" w:cs="Times New Roman"/>
          <w:sz w:val="24"/>
        </w:rPr>
        <w:t xml:space="preserve">Hesaplama (5434): </w:t>
      </w:r>
      <w:r w:rsidRPr="00D246D2">
        <w:rPr>
          <w:rFonts w:ascii="Times New Roman" w:hAnsi="Times New Roman" w:cs="Times New Roman"/>
          <w:sz w:val="24"/>
          <w:szCs w:val="24"/>
        </w:rPr>
        <w:t>Emekliliğe Esas Aylık Tutar + Ek Gösterge Tutarı + Taban Aylığı Tutarı + Kıdem Aylığı Tutarı + (En Yüksek Devlet Memuru Aylığı x Ek Göstergeye Bağlı Kesenek Katkı Oranı</w:t>
      </w:r>
      <w:r>
        <w:rPr>
          <w:rFonts w:ascii="Times New Roman" w:hAnsi="Times New Roman" w:cs="Times New Roman"/>
          <w:sz w:val="24"/>
          <w:szCs w:val="24"/>
        </w:rPr>
        <w:t xml:space="preserve"> x 3%</w:t>
      </w:r>
    </w:p>
    <w:p w:rsidR="00135ABC" w:rsidRPr="00D246D2" w:rsidRDefault="00135ABC" w:rsidP="00135ABC">
      <w:pPr>
        <w:jc w:val="both"/>
        <w:rPr>
          <w:rFonts w:ascii="Times New Roman" w:hAnsi="Times New Roman" w:cs="Times New Roman"/>
          <w:b/>
          <w:sz w:val="24"/>
          <w:szCs w:val="24"/>
        </w:rPr>
      </w:pPr>
      <w:r w:rsidRPr="00D246D2">
        <w:rPr>
          <w:rFonts w:ascii="Times New Roman" w:hAnsi="Times New Roman" w:cs="Times New Roman"/>
          <w:sz w:val="24"/>
        </w:rPr>
        <w:t xml:space="preserve">Hesaplama (5510): </w:t>
      </w:r>
      <w:r w:rsidRPr="00D246D2">
        <w:rPr>
          <w:rFonts w:ascii="Times New Roman" w:hAnsi="Times New Roman" w:cs="Times New Roman"/>
          <w:sz w:val="24"/>
          <w:szCs w:val="24"/>
        </w:rPr>
        <w:t xml:space="preserve">Aylık Tutar + Ek Gösterge Tutarı + Taban Aylığı Tutarı + Kıdem Aylığı Tutarı + Makam Tazminatı Tutarı + Görev/Temsil Tazminatı Tutarı + Üniversite Ödeneği Tutarı + Özel Hizmet Tazminatı Tutarı x </w:t>
      </w:r>
      <w:r>
        <w:rPr>
          <w:rFonts w:ascii="Times New Roman" w:hAnsi="Times New Roman" w:cs="Times New Roman"/>
          <w:sz w:val="24"/>
          <w:szCs w:val="24"/>
        </w:rPr>
        <w:t>3</w:t>
      </w:r>
      <w:r w:rsidRPr="00D246D2">
        <w:rPr>
          <w:rFonts w:ascii="Times New Roman" w:hAnsi="Times New Roman" w:cs="Times New Roman"/>
          <w:sz w:val="24"/>
          <w:szCs w:val="24"/>
        </w:rPr>
        <w:t>%</w:t>
      </w:r>
      <w:r w:rsidRPr="00D246D2">
        <w:rPr>
          <w:rFonts w:ascii="Times New Roman" w:hAnsi="Times New Roman" w:cs="Times New Roman"/>
          <w:b/>
          <w:sz w:val="24"/>
          <w:szCs w:val="24"/>
        </w:rPr>
        <w:t xml:space="preserve"> </w:t>
      </w:r>
    </w:p>
    <w:p w:rsidR="001E3A24" w:rsidRPr="00980BD8" w:rsidRDefault="00965F7D" w:rsidP="00D56983">
      <w:pPr>
        <w:jc w:val="both"/>
        <w:rPr>
          <w:rFonts w:ascii="Times New Roman" w:hAnsi="Times New Roman" w:cs="Times New Roman"/>
          <w:b/>
          <w:sz w:val="24"/>
          <w:szCs w:val="24"/>
        </w:rPr>
      </w:pPr>
      <w:r>
        <w:rPr>
          <w:rFonts w:ascii="Times New Roman" w:hAnsi="Times New Roman" w:cs="Times New Roman"/>
          <w:b/>
          <w:sz w:val="24"/>
          <w:szCs w:val="24"/>
        </w:rPr>
        <w:t xml:space="preserve">3.11. </w:t>
      </w:r>
      <w:r w:rsidR="001E3A24" w:rsidRPr="00980BD8">
        <w:rPr>
          <w:rFonts w:ascii="Times New Roman" w:hAnsi="Times New Roman" w:cs="Times New Roman"/>
          <w:b/>
          <w:sz w:val="24"/>
          <w:szCs w:val="24"/>
        </w:rPr>
        <w:t>Kefalet Kesintisi</w:t>
      </w:r>
    </w:p>
    <w:p w:rsidR="0053321D" w:rsidRPr="00980BD8" w:rsidRDefault="0053321D" w:rsidP="00571BFC">
      <w:pPr>
        <w:pStyle w:val="3-normalyaz0"/>
        <w:jc w:val="both"/>
      </w:pPr>
      <w:r w:rsidRPr="00980BD8">
        <w:rPr>
          <w:rStyle w:val="Normal1"/>
          <w:rFonts w:eastAsiaTheme="minorHAnsi"/>
        </w:rPr>
        <w:t xml:space="preserve">2489 </w:t>
      </w:r>
      <w:r w:rsidR="00043AD1">
        <w:rPr>
          <w:rStyle w:val="Normal1"/>
          <w:rFonts w:eastAsiaTheme="minorHAnsi"/>
        </w:rPr>
        <w:t>S</w:t>
      </w:r>
      <w:r w:rsidRPr="00980BD8">
        <w:rPr>
          <w:rStyle w:val="Normal1"/>
          <w:rFonts w:eastAsiaTheme="minorHAnsi"/>
        </w:rPr>
        <w:t xml:space="preserve">ayılı Kefalet Kanunu hükümleri gereğince </w:t>
      </w:r>
      <w:r w:rsidRPr="00980BD8">
        <w:t xml:space="preserve">devlete ait para, menkul kıymet ve ayniyatı alıp veren ve elinde tutan; memur, sözleşmeli personel ve işçilerden (geçici işçiler hariç) veznedar, tahsildarlar ile kadro </w:t>
      </w:r>
      <w:r w:rsidR="007760C4">
        <w:t>u</w:t>
      </w:r>
      <w:r w:rsidRPr="00980BD8">
        <w:t>nvanı kefaleti gerektirmeyen ancak sayman mutemedi olarak görevlendirilenlerle</w:t>
      </w:r>
      <w:r w:rsidR="00466282" w:rsidRPr="00980BD8">
        <w:t>,</w:t>
      </w:r>
      <w:r w:rsidRPr="00980BD8">
        <w:t xml:space="preserve"> taşınır kayıt ve kontrol yetkililerinin</w:t>
      </w:r>
      <w:r w:rsidR="00244058">
        <w:t xml:space="preserve"> (Akademik personel dahil)</w:t>
      </w:r>
      <w:r w:rsidRPr="00980BD8">
        <w:t xml:space="preserve"> aylıklarından kefalet aidatı kesilir.</w:t>
      </w:r>
      <w:r w:rsidR="00571BFC" w:rsidRPr="00980BD8">
        <w:t xml:space="preserve"> </w:t>
      </w:r>
    </w:p>
    <w:p w:rsidR="00466282" w:rsidRDefault="00980BD8" w:rsidP="00466282">
      <w:pPr>
        <w:pStyle w:val="3-normalyaz0"/>
        <w:jc w:val="both"/>
      </w:pPr>
      <w:r>
        <w:t xml:space="preserve">Aylık aidat </w:t>
      </w:r>
      <w:r w:rsidR="00466282" w:rsidRPr="00980BD8">
        <w:t>100 gösterge rakamının memur aylıklarına uygulanan katsayı ile çarpımı sonucu bulunan tutardır. Aylık aidat, giriş aidatının tamamının kesilmesini izleyen aydan itibaren her ay kesilir.</w:t>
      </w:r>
    </w:p>
    <w:p w:rsidR="00CA2F89" w:rsidRPr="00980BD8" w:rsidRDefault="00CA2F89" w:rsidP="00466282">
      <w:pPr>
        <w:pStyle w:val="3-normalyaz0"/>
        <w:jc w:val="both"/>
      </w:pPr>
      <w:r>
        <w:t>Hesaplama: 100 x Katsayı</w:t>
      </w:r>
    </w:p>
    <w:p w:rsidR="004E720B" w:rsidRDefault="004E720B" w:rsidP="00D56983">
      <w:pPr>
        <w:jc w:val="both"/>
        <w:rPr>
          <w:rFonts w:ascii="Times New Roman" w:hAnsi="Times New Roman" w:cs="Times New Roman"/>
          <w:b/>
          <w:sz w:val="24"/>
          <w:szCs w:val="24"/>
        </w:rPr>
      </w:pPr>
    </w:p>
    <w:p w:rsidR="001E3A24" w:rsidRPr="00980BD8" w:rsidRDefault="00965F7D" w:rsidP="00D56983">
      <w:pPr>
        <w:jc w:val="both"/>
        <w:rPr>
          <w:rFonts w:ascii="Times New Roman" w:hAnsi="Times New Roman" w:cs="Times New Roman"/>
          <w:b/>
          <w:sz w:val="24"/>
          <w:szCs w:val="24"/>
        </w:rPr>
      </w:pPr>
      <w:r>
        <w:rPr>
          <w:rFonts w:ascii="Times New Roman" w:hAnsi="Times New Roman" w:cs="Times New Roman"/>
          <w:b/>
          <w:sz w:val="24"/>
          <w:szCs w:val="24"/>
        </w:rPr>
        <w:t xml:space="preserve">3.12. </w:t>
      </w:r>
      <w:r w:rsidR="001E3A24" w:rsidRPr="00980BD8">
        <w:rPr>
          <w:rFonts w:ascii="Times New Roman" w:hAnsi="Times New Roman" w:cs="Times New Roman"/>
          <w:b/>
          <w:sz w:val="24"/>
          <w:szCs w:val="24"/>
        </w:rPr>
        <w:t>Kefalet Giriş Aidatı</w:t>
      </w:r>
    </w:p>
    <w:p w:rsidR="00980BD8" w:rsidRDefault="00466282" w:rsidP="00466282">
      <w:pPr>
        <w:pStyle w:val="3-normalyaz0"/>
        <w:jc w:val="both"/>
      </w:pPr>
      <w:r w:rsidRPr="00980BD8">
        <w:t xml:space="preserve">Kefalet </w:t>
      </w:r>
      <w:r w:rsidR="00980BD8">
        <w:t xml:space="preserve">kesintisi gerektiren atama veya görevlendirmelerde, normal aidat kesintisi öncesinde, Kefalet </w:t>
      </w:r>
      <w:r w:rsidRPr="00980BD8">
        <w:t>Giriş aidatı</w:t>
      </w:r>
      <w:r w:rsidR="00980BD8">
        <w:t xml:space="preserve"> olarak,</w:t>
      </w:r>
      <w:r w:rsidRPr="00980BD8">
        <w:t xml:space="preserve"> 1500 gösterge rakamının memur aylıklarına uygulanan katsayı ile çarpımı sonucu bulunan tutar</w:t>
      </w:r>
      <w:r w:rsidR="00980BD8">
        <w:t>da, dört ay eşit taksitlerle giriş aidatı kesilir.</w:t>
      </w:r>
      <w:r w:rsidRPr="00980BD8">
        <w:t xml:space="preserve"> </w:t>
      </w:r>
    </w:p>
    <w:p w:rsidR="00466282" w:rsidRDefault="00980BD8" w:rsidP="00466282">
      <w:pPr>
        <w:pStyle w:val="3-normalyaz0"/>
        <w:jc w:val="both"/>
        <w:rPr>
          <w:rFonts w:eastAsiaTheme="minorHAnsi"/>
        </w:rPr>
      </w:pPr>
      <w:r>
        <w:rPr>
          <w:rFonts w:eastAsiaTheme="minorHAnsi"/>
        </w:rPr>
        <w:t>Dört</w:t>
      </w:r>
      <w:r w:rsidR="00466282" w:rsidRPr="00980BD8">
        <w:rPr>
          <w:rFonts w:eastAsiaTheme="minorHAnsi"/>
        </w:rPr>
        <w:t xml:space="preserve"> ayı geçmeyecek şekilde kefalet gerektirecek bir göreve geçici veya </w:t>
      </w:r>
      <w:r w:rsidR="00CA2F89" w:rsidRPr="00980BD8">
        <w:rPr>
          <w:rFonts w:eastAsiaTheme="minorHAnsi"/>
        </w:rPr>
        <w:t>vekâleten</w:t>
      </w:r>
      <w:r w:rsidR="00466282" w:rsidRPr="00980BD8">
        <w:rPr>
          <w:rFonts w:eastAsiaTheme="minorHAnsi"/>
        </w:rPr>
        <w:t xml:space="preserve"> bakacaklar için </w:t>
      </w:r>
      <w:r>
        <w:rPr>
          <w:rFonts w:eastAsiaTheme="minorHAnsi"/>
        </w:rPr>
        <w:t>1500</w:t>
      </w:r>
      <w:r w:rsidR="00466282" w:rsidRPr="00980BD8">
        <w:rPr>
          <w:rFonts w:eastAsiaTheme="minorHAnsi"/>
        </w:rPr>
        <w:t xml:space="preserve"> gösterge rakamının memur aylıklarına uygulanan katsayı ile çarpımı sonucu bulunan tutar kadar teminat alınır. Bu şekilde alınan teminat </w:t>
      </w:r>
      <w:r>
        <w:rPr>
          <w:rFonts w:eastAsiaTheme="minorHAnsi"/>
        </w:rPr>
        <w:t>kurumun</w:t>
      </w:r>
      <w:r w:rsidR="00466282" w:rsidRPr="00980BD8">
        <w:rPr>
          <w:rFonts w:eastAsiaTheme="minorHAnsi"/>
        </w:rPr>
        <w:t xml:space="preserve"> </w:t>
      </w:r>
      <w:r>
        <w:rPr>
          <w:rFonts w:eastAsiaTheme="minorHAnsi"/>
        </w:rPr>
        <w:t>e</w:t>
      </w:r>
      <w:r w:rsidR="00466282" w:rsidRPr="00980BD8">
        <w:rPr>
          <w:rFonts w:eastAsiaTheme="minorHAnsi"/>
        </w:rPr>
        <w:t xml:space="preserve">manet </w:t>
      </w:r>
      <w:r>
        <w:rPr>
          <w:rFonts w:eastAsiaTheme="minorHAnsi"/>
        </w:rPr>
        <w:t>h</w:t>
      </w:r>
      <w:r w:rsidR="00466282" w:rsidRPr="00980BD8">
        <w:rPr>
          <w:rFonts w:eastAsiaTheme="minorHAnsi"/>
        </w:rPr>
        <w:t>esabında tutulur. Bunların kefaletli görevi sona erdiğinde, yapılacak kontrolden sonra kişinin zimm</w:t>
      </w:r>
      <w:r>
        <w:rPr>
          <w:rFonts w:eastAsiaTheme="minorHAnsi"/>
        </w:rPr>
        <w:t xml:space="preserve">et suçunun çıkmaması durumunda </w:t>
      </w:r>
      <w:r w:rsidR="00466282" w:rsidRPr="00980BD8">
        <w:rPr>
          <w:rFonts w:eastAsiaTheme="minorHAnsi"/>
        </w:rPr>
        <w:t>kişiye iade edilir.</w:t>
      </w:r>
    </w:p>
    <w:p w:rsidR="00CA2F89" w:rsidRDefault="00CA2F89" w:rsidP="00466282">
      <w:pPr>
        <w:pStyle w:val="3-normalyaz0"/>
        <w:jc w:val="both"/>
        <w:rPr>
          <w:rFonts w:eastAsiaTheme="minorHAnsi"/>
        </w:rPr>
      </w:pPr>
      <w:r>
        <w:rPr>
          <w:rFonts w:eastAsiaTheme="minorHAnsi"/>
        </w:rPr>
        <w:t>Hesaplama: 1500 x Katsayı / 4</w:t>
      </w:r>
    </w:p>
    <w:p w:rsidR="003341AC" w:rsidRDefault="00965F7D" w:rsidP="00676BDD">
      <w:pPr>
        <w:widowControl w:val="0"/>
        <w:spacing w:line="230" w:lineRule="exact"/>
        <w:jc w:val="both"/>
        <w:rPr>
          <w:rFonts w:ascii="Times New Roman" w:hAnsi="Times New Roman" w:cs="Times New Roman"/>
          <w:b/>
          <w:noProof/>
          <w:sz w:val="24"/>
          <w:szCs w:val="16"/>
        </w:rPr>
      </w:pPr>
      <w:r>
        <w:rPr>
          <w:rFonts w:ascii="Times New Roman" w:hAnsi="Times New Roman" w:cs="Times New Roman"/>
          <w:b/>
          <w:noProof/>
          <w:sz w:val="24"/>
          <w:szCs w:val="16"/>
        </w:rPr>
        <w:t xml:space="preserve">3.13. </w:t>
      </w:r>
      <w:r w:rsidR="007760C4">
        <w:rPr>
          <w:rFonts w:ascii="Times New Roman" w:hAnsi="Times New Roman" w:cs="Times New Roman"/>
          <w:b/>
          <w:noProof/>
          <w:sz w:val="24"/>
          <w:szCs w:val="16"/>
        </w:rPr>
        <w:t>İ</w:t>
      </w:r>
      <w:r w:rsidR="001E3A24" w:rsidRPr="007D663A">
        <w:rPr>
          <w:rFonts w:ascii="Times New Roman" w:hAnsi="Times New Roman" w:cs="Times New Roman"/>
          <w:b/>
          <w:noProof/>
          <w:sz w:val="24"/>
          <w:szCs w:val="16"/>
        </w:rPr>
        <w:t>cra</w:t>
      </w:r>
    </w:p>
    <w:p w:rsidR="00CD6C8B" w:rsidRPr="00CD6C8B" w:rsidRDefault="007760C4" w:rsidP="00676BDD">
      <w:pPr>
        <w:widowControl w:val="0"/>
        <w:spacing w:line="230" w:lineRule="exact"/>
        <w:jc w:val="both"/>
        <w:rPr>
          <w:rFonts w:ascii="Times New Roman" w:hAnsi="Times New Roman" w:cs="Times New Roman"/>
          <w:noProof/>
          <w:sz w:val="24"/>
          <w:szCs w:val="16"/>
        </w:rPr>
      </w:pPr>
      <w:r w:rsidRPr="00CD6C8B">
        <w:rPr>
          <w:rFonts w:ascii="Times New Roman" w:hAnsi="Times New Roman" w:cs="Times New Roman"/>
          <w:sz w:val="24"/>
          <w:szCs w:val="24"/>
        </w:rPr>
        <w:t>İcra</w:t>
      </w:r>
      <w:r w:rsidR="00CD6C8B" w:rsidRPr="00CD6C8B">
        <w:rPr>
          <w:rFonts w:ascii="Times New Roman" w:hAnsi="Times New Roman" w:cs="Times New Roman"/>
          <w:noProof/>
          <w:sz w:val="24"/>
          <w:szCs w:val="16"/>
        </w:rPr>
        <w:t xml:space="preserve"> Müdürlüğünden gelen yazıda belirtilen oran kadar, oran yoksa net maaştan haczedilemeyecek kalemler düşüldükten sonra ¼ oranında kesilen miktardır.</w:t>
      </w:r>
    </w:p>
    <w:p w:rsidR="00D762AF" w:rsidRPr="00CD6C8B" w:rsidRDefault="00D762AF" w:rsidP="00CD6C8B">
      <w:pPr>
        <w:spacing w:line="360" w:lineRule="auto"/>
        <w:jc w:val="both"/>
        <w:rPr>
          <w:rFonts w:ascii="Times New Roman" w:hAnsi="Times New Roman" w:cs="Times New Roman"/>
          <w:sz w:val="24"/>
          <w:szCs w:val="24"/>
        </w:rPr>
      </w:pPr>
      <w:r w:rsidRPr="00CD6C8B">
        <w:rPr>
          <w:rFonts w:ascii="Times New Roman" w:hAnsi="Times New Roman" w:cs="Times New Roman"/>
          <w:noProof/>
          <w:sz w:val="24"/>
          <w:szCs w:val="24"/>
        </w:rPr>
        <w:t>Çalışan hakkında İcra Müdürlüğünden borcu bulunduğu ve maaştan kesinti yapılarak ödenmesi hakkında</w:t>
      </w:r>
      <w:r w:rsidRPr="00CD6C8B">
        <w:rPr>
          <w:rFonts w:ascii="Times New Roman" w:hAnsi="Times New Roman" w:cs="Times New Roman"/>
          <w:sz w:val="24"/>
          <w:szCs w:val="24"/>
        </w:rPr>
        <w:t xml:space="preserve"> yazı gelince, devam eden başka bir icra dosyası kesintisi </w:t>
      </w:r>
      <w:r w:rsidR="00CA2F89" w:rsidRPr="00CD6C8B">
        <w:rPr>
          <w:rFonts w:ascii="Times New Roman" w:hAnsi="Times New Roman" w:cs="Times New Roman"/>
          <w:sz w:val="24"/>
          <w:szCs w:val="24"/>
        </w:rPr>
        <w:t>yoksa</w:t>
      </w:r>
      <w:r w:rsidRPr="00CD6C8B">
        <w:rPr>
          <w:rFonts w:ascii="Times New Roman" w:hAnsi="Times New Roman" w:cs="Times New Roman"/>
          <w:sz w:val="24"/>
          <w:szCs w:val="24"/>
        </w:rPr>
        <w:t xml:space="preserve"> takip eden aydan itibaren kesintiye başlanır. Dosya için kesintiye başlanacağı ya</w:t>
      </w:r>
      <w:r w:rsidR="00CD6C8B">
        <w:rPr>
          <w:rFonts w:ascii="Times New Roman" w:hAnsi="Times New Roman" w:cs="Times New Roman"/>
          <w:sz w:val="24"/>
          <w:szCs w:val="24"/>
        </w:rPr>
        <w:t xml:space="preserve"> </w:t>
      </w:r>
      <w:r w:rsidRPr="00CD6C8B">
        <w:rPr>
          <w:rFonts w:ascii="Times New Roman" w:hAnsi="Times New Roman" w:cs="Times New Roman"/>
          <w:sz w:val="24"/>
          <w:szCs w:val="24"/>
        </w:rPr>
        <w:t>da dosyanın sıraya alınacağı hakkında İcra Müdürlüğüne yazı yazılır.</w:t>
      </w:r>
      <w:r w:rsidR="004811B8" w:rsidRPr="00CD6C8B">
        <w:rPr>
          <w:rFonts w:ascii="Times New Roman" w:hAnsi="Times New Roman" w:cs="Times New Roman"/>
          <w:sz w:val="24"/>
          <w:szCs w:val="24"/>
        </w:rPr>
        <w:t xml:space="preserve"> </w:t>
      </w:r>
      <w:r w:rsidR="004811B8" w:rsidRPr="00CD6C8B">
        <w:rPr>
          <w:rFonts w:ascii="Times New Roman" w:hAnsi="Times New Roman" w:cs="Times New Roman"/>
          <w:sz w:val="24"/>
          <w:szCs w:val="24"/>
        </w:rPr>
        <w:lastRenderedPageBreak/>
        <w:t>Borç devam ederken emeklilik, naklen ayrılma,</w:t>
      </w:r>
      <w:r w:rsidR="00B07DBF" w:rsidRPr="00CD6C8B">
        <w:rPr>
          <w:rFonts w:ascii="Times New Roman" w:hAnsi="Times New Roman" w:cs="Times New Roman"/>
          <w:sz w:val="24"/>
          <w:szCs w:val="24"/>
        </w:rPr>
        <w:t xml:space="preserve"> istifa, ilişik kesme,</w:t>
      </w:r>
      <w:r w:rsidR="004811B8" w:rsidRPr="00CD6C8B">
        <w:rPr>
          <w:rFonts w:ascii="Times New Roman" w:hAnsi="Times New Roman" w:cs="Times New Roman"/>
          <w:sz w:val="24"/>
          <w:szCs w:val="24"/>
        </w:rPr>
        <w:t xml:space="preserve"> ölüm vb..  durum olması halinde ilgili İcra Müdürlüğüne yazı yazılır.</w:t>
      </w:r>
    </w:p>
    <w:p w:rsidR="00B07DBF" w:rsidRPr="00CD6C8B" w:rsidRDefault="00B07DBF" w:rsidP="00CD6C8B">
      <w:pPr>
        <w:jc w:val="both"/>
        <w:rPr>
          <w:rFonts w:ascii="Times New Roman" w:hAnsi="Times New Roman" w:cs="Times New Roman"/>
          <w:sz w:val="24"/>
          <w:szCs w:val="24"/>
        </w:rPr>
      </w:pPr>
      <w:r w:rsidRPr="00CD6C8B">
        <w:rPr>
          <w:rFonts w:ascii="Times New Roman" w:hAnsi="Times New Roman" w:cs="Times New Roman"/>
          <w:sz w:val="24"/>
          <w:szCs w:val="24"/>
        </w:rPr>
        <w:t>Gelen</w:t>
      </w:r>
      <w:r w:rsidR="007760C4">
        <w:rPr>
          <w:rFonts w:ascii="Times New Roman" w:hAnsi="Times New Roman" w:cs="Times New Roman"/>
          <w:sz w:val="24"/>
          <w:szCs w:val="24"/>
        </w:rPr>
        <w:t xml:space="preserve"> icra</w:t>
      </w:r>
      <w:r w:rsidRPr="00CD6C8B">
        <w:rPr>
          <w:rFonts w:ascii="Times New Roman" w:hAnsi="Times New Roman" w:cs="Times New Roman"/>
          <w:sz w:val="24"/>
          <w:szCs w:val="24"/>
        </w:rPr>
        <w:t xml:space="preserve"> yazı</w:t>
      </w:r>
      <w:r w:rsidR="007760C4">
        <w:rPr>
          <w:rFonts w:ascii="Times New Roman" w:hAnsi="Times New Roman" w:cs="Times New Roman"/>
          <w:sz w:val="24"/>
          <w:szCs w:val="24"/>
        </w:rPr>
        <w:t>sın</w:t>
      </w:r>
      <w:r w:rsidRPr="00CD6C8B">
        <w:rPr>
          <w:rFonts w:ascii="Times New Roman" w:hAnsi="Times New Roman" w:cs="Times New Roman"/>
          <w:sz w:val="24"/>
          <w:szCs w:val="24"/>
        </w:rPr>
        <w:t>da belirtilen bir oran yoksa net maaştan  ¼  oranında kesinti yapılır. Kişinin İcra Müdürlüğü ile anlaşması muvafakat vermesi durumunda icra tutarı bitene kadar anlaşılan tutar üzerinden kesinti yapılabilmektedir. Sırada olan dosyanın kesintisi yapılırken kesinti yapılan kişinin onay vermesi durumunda başka sıradaki bir dosyaya da kesinti yapılabilir.</w:t>
      </w:r>
    </w:p>
    <w:p w:rsidR="00D762AF" w:rsidRPr="00CD6C8B" w:rsidRDefault="00B07DBF" w:rsidP="00CD6C8B">
      <w:pPr>
        <w:jc w:val="both"/>
        <w:rPr>
          <w:rFonts w:ascii="Times New Roman" w:hAnsi="Times New Roman" w:cs="Times New Roman"/>
          <w:sz w:val="24"/>
          <w:szCs w:val="24"/>
        </w:rPr>
      </w:pPr>
      <w:r w:rsidRPr="00CD6C8B">
        <w:rPr>
          <w:rFonts w:ascii="Times New Roman" w:hAnsi="Times New Roman" w:cs="Times New Roman"/>
          <w:sz w:val="24"/>
          <w:szCs w:val="24"/>
        </w:rPr>
        <w:t>İ</w:t>
      </w:r>
      <w:r w:rsidR="00D762AF" w:rsidRPr="00CD6C8B">
        <w:rPr>
          <w:rFonts w:ascii="Times New Roman" w:hAnsi="Times New Roman" w:cs="Times New Roman"/>
          <w:sz w:val="24"/>
          <w:szCs w:val="24"/>
        </w:rPr>
        <w:t>cra kesinti tutarının hesaplanması için; varsa aile yardımı</w:t>
      </w:r>
      <w:r w:rsidRPr="00CD6C8B">
        <w:rPr>
          <w:rFonts w:ascii="Times New Roman" w:hAnsi="Times New Roman" w:cs="Times New Roman"/>
          <w:sz w:val="24"/>
          <w:szCs w:val="24"/>
        </w:rPr>
        <w:t xml:space="preserve">, </w:t>
      </w:r>
      <w:r w:rsidR="00D762AF" w:rsidRPr="00CD6C8B">
        <w:rPr>
          <w:rFonts w:ascii="Times New Roman" w:hAnsi="Times New Roman" w:cs="Times New Roman"/>
          <w:sz w:val="24"/>
          <w:szCs w:val="24"/>
        </w:rPr>
        <w:t>çocuk yardımı</w:t>
      </w:r>
      <w:r w:rsidRPr="00CD6C8B">
        <w:rPr>
          <w:rFonts w:ascii="Times New Roman" w:hAnsi="Times New Roman" w:cs="Times New Roman"/>
          <w:sz w:val="24"/>
          <w:szCs w:val="24"/>
        </w:rPr>
        <w:t xml:space="preserve">, </w:t>
      </w:r>
      <w:r w:rsidR="00D762AF" w:rsidRPr="00CD6C8B">
        <w:rPr>
          <w:rFonts w:ascii="Times New Roman" w:hAnsi="Times New Roman" w:cs="Times New Roman"/>
          <w:sz w:val="24"/>
          <w:szCs w:val="24"/>
        </w:rPr>
        <w:t>üç aylık sendika yardımı</w:t>
      </w:r>
      <w:r w:rsidRPr="00CD6C8B">
        <w:rPr>
          <w:rFonts w:ascii="Times New Roman" w:hAnsi="Times New Roman" w:cs="Times New Roman"/>
          <w:sz w:val="24"/>
          <w:szCs w:val="24"/>
        </w:rPr>
        <w:t xml:space="preserve">, nafaka tutarı net tutardan düşülür. </w:t>
      </w:r>
      <w:r w:rsidR="006832F4" w:rsidRPr="00CD6C8B">
        <w:rPr>
          <w:rFonts w:ascii="Times New Roman" w:hAnsi="Times New Roman" w:cs="Times New Roman"/>
          <w:sz w:val="24"/>
          <w:szCs w:val="24"/>
        </w:rPr>
        <w:t>V</w:t>
      </w:r>
      <w:r w:rsidR="00D762AF" w:rsidRPr="00CD6C8B">
        <w:rPr>
          <w:rFonts w:ascii="Times New Roman" w:hAnsi="Times New Roman" w:cs="Times New Roman"/>
          <w:sz w:val="24"/>
          <w:szCs w:val="24"/>
        </w:rPr>
        <w:t>arsa sendika kesintisi</w:t>
      </w:r>
      <w:r w:rsidR="006832F4" w:rsidRPr="00CD6C8B">
        <w:rPr>
          <w:rFonts w:ascii="Times New Roman" w:hAnsi="Times New Roman" w:cs="Times New Roman"/>
          <w:sz w:val="24"/>
          <w:szCs w:val="24"/>
        </w:rPr>
        <w:t>,</w:t>
      </w:r>
      <w:r w:rsidR="00D762AF" w:rsidRPr="00CD6C8B">
        <w:rPr>
          <w:rFonts w:ascii="Times New Roman" w:hAnsi="Times New Roman" w:cs="Times New Roman"/>
          <w:sz w:val="24"/>
          <w:szCs w:val="24"/>
        </w:rPr>
        <w:t xml:space="preserve"> bireysel emeklilik kesintisi</w:t>
      </w:r>
      <w:r w:rsidR="006832F4" w:rsidRPr="00CD6C8B">
        <w:rPr>
          <w:rFonts w:ascii="Times New Roman" w:hAnsi="Times New Roman" w:cs="Times New Roman"/>
          <w:sz w:val="24"/>
          <w:szCs w:val="24"/>
        </w:rPr>
        <w:t xml:space="preserve">, </w:t>
      </w:r>
      <w:r w:rsidR="00D762AF" w:rsidRPr="00CD6C8B">
        <w:rPr>
          <w:rFonts w:ascii="Times New Roman" w:hAnsi="Times New Roman" w:cs="Times New Roman"/>
          <w:sz w:val="24"/>
          <w:szCs w:val="24"/>
        </w:rPr>
        <w:t>lojman kesintisi</w:t>
      </w:r>
      <w:r w:rsidR="006832F4" w:rsidRPr="00CD6C8B">
        <w:rPr>
          <w:rFonts w:ascii="Times New Roman" w:hAnsi="Times New Roman" w:cs="Times New Roman"/>
          <w:sz w:val="24"/>
          <w:szCs w:val="24"/>
        </w:rPr>
        <w:t xml:space="preserve">, </w:t>
      </w:r>
      <w:r w:rsidR="00D762AF" w:rsidRPr="00CD6C8B">
        <w:rPr>
          <w:rFonts w:ascii="Times New Roman" w:hAnsi="Times New Roman" w:cs="Times New Roman"/>
          <w:sz w:val="24"/>
          <w:szCs w:val="24"/>
        </w:rPr>
        <w:t>kişi borcu</w:t>
      </w:r>
      <w:r w:rsidR="006832F4" w:rsidRPr="00CD6C8B">
        <w:rPr>
          <w:rFonts w:ascii="Times New Roman" w:hAnsi="Times New Roman" w:cs="Times New Roman"/>
          <w:sz w:val="24"/>
          <w:szCs w:val="24"/>
        </w:rPr>
        <w:t xml:space="preserve">, </w:t>
      </w:r>
      <w:r w:rsidR="00D762AF" w:rsidRPr="00CD6C8B">
        <w:rPr>
          <w:rFonts w:ascii="Times New Roman" w:hAnsi="Times New Roman" w:cs="Times New Roman"/>
          <w:sz w:val="24"/>
          <w:szCs w:val="24"/>
        </w:rPr>
        <w:t>kefalet kesintisi</w:t>
      </w:r>
      <w:r w:rsidR="006832F4" w:rsidRPr="00CD6C8B">
        <w:rPr>
          <w:rFonts w:ascii="Times New Roman" w:hAnsi="Times New Roman" w:cs="Times New Roman"/>
          <w:sz w:val="24"/>
          <w:szCs w:val="24"/>
        </w:rPr>
        <w:t xml:space="preserve"> </w:t>
      </w:r>
      <w:r w:rsidR="00D762AF" w:rsidRPr="00CD6C8B">
        <w:rPr>
          <w:rFonts w:ascii="Times New Roman" w:hAnsi="Times New Roman" w:cs="Times New Roman"/>
          <w:sz w:val="24"/>
          <w:szCs w:val="24"/>
        </w:rPr>
        <w:t>net tutara eklenir</w:t>
      </w:r>
      <w:r w:rsidR="006832F4" w:rsidRPr="00CD6C8B">
        <w:rPr>
          <w:rFonts w:ascii="Times New Roman" w:hAnsi="Times New Roman" w:cs="Times New Roman"/>
          <w:sz w:val="24"/>
          <w:szCs w:val="24"/>
        </w:rPr>
        <w:t>.</w:t>
      </w:r>
      <w:r w:rsidR="00D762AF" w:rsidRPr="00CD6C8B">
        <w:rPr>
          <w:rFonts w:ascii="Times New Roman" w:hAnsi="Times New Roman" w:cs="Times New Roman"/>
          <w:sz w:val="24"/>
          <w:szCs w:val="24"/>
        </w:rPr>
        <w:t xml:space="preserve">  </w:t>
      </w:r>
      <w:r w:rsidR="006832F4" w:rsidRPr="00CD6C8B">
        <w:rPr>
          <w:rFonts w:ascii="Times New Roman" w:hAnsi="Times New Roman" w:cs="Times New Roman"/>
          <w:sz w:val="24"/>
          <w:szCs w:val="24"/>
        </w:rPr>
        <w:t>K</w:t>
      </w:r>
      <w:r w:rsidR="00D762AF" w:rsidRPr="00CD6C8B">
        <w:rPr>
          <w:rFonts w:ascii="Times New Roman" w:hAnsi="Times New Roman" w:cs="Times New Roman"/>
          <w:sz w:val="24"/>
          <w:szCs w:val="24"/>
        </w:rPr>
        <w:t>alan net tutardan icra yazısında belirtilen oranda</w:t>
      </w:r>
      <w:r w:rsidR="006832F4" w:rsidRPr="00CD6C8B">
        <w:rPr>
          <w:rFonts w:ascii="Times New Roman" w:hAnsi="Times New Roman" w:cs="Times New Roman"/>
          <w:sz w:val="24"/>
          <w:szCs w:val="24"/>
        </w:rPr>
        <w:t>, oran yoksa</w:t>
      </w:r>
      <w:r w:rsidR="00D762AF" w:rsidRPr="00CD6C8B">
        <w:rPr>
          <w:rFonts w:ascii="Times New Roman" w:hAnsi="Times New Roman" w:cs="Times New Roman"/>
          <w:sz w:val="24"/>
          <w:szCs w:val="24"/>
        </w:rPr>
        <w:t xml:space="preserve"> </w:t>
      </w:r>
      <w:r w:rsidR="006832F4" w:rsidRPr="00CD6C8B">
        <w:rPr>
          <w:rFonts w:ascii="Times New Roman" w:hAnsi="Times New Roman" w:cs="Times New Roman"/>
          <w:sz w:val="24"/>
          <w:szCs w:val="24"/>
        </w:rPr>
        <w:t xml:space="preserve">¼ </w:t>
      </w:r>
      <w:r w:rsidR="00D762AF" w:rsidRPr="00CD6C8B">
        <w:rPr>
          <w:rFonts w:ascii="Times New Roman" w:hAnsi="Times New Roman" w:cs="Times New Roman"/>
          <w:sz w:val="24"/>
          <w:szCs w:val="24"/>
        </w:rPr>
        <w:t>oranında kesinti miktarı hesaplanır.</w:t>
      </w:r>
    </w:p>
    <w:p w:rsidR="001105A2" w:rsidRPr="00CD6C8B" w:rsidRDefault="00D762AF" w:rsidP="00CD6C8B">
      <w:pPr>
        <w:tabs>
          <w:tab w:val="left" w:pos="3540"/>
        </w:tabs>
        <w:spacing w:line="360" w:lineRule="auto"/>
        <w:jc w:val="both"/>
        <w:rPr>
          <w:rFonts w:ascii="Times New Roman" w:hAnsi="Times New Roman" w:cs="Times New Roman"/>
          <w:sz w:val="24"/>
          <w:szCs w:val="24"/>
        </w:rPr>
      </w:pPr>
      <w:r w:rsidRPr="00CD6C8B">
        <w:rPr>
          <w:rFonts w:ascii="Times New Roman" w:hAnsi="Times New Roman" w:cs="Times New Roman"/>
          <w:sz w:val="24"/>
          <w:szCs w:val="24"/>
        </w:rPr>
        <w:t>Ocak ve Temmuz aylarında yapılan katsayı değişikliği nedeniyle icra kesint</w:t>
      </w:r>
      <w:r w:rsidR="00B07DBF" w:rsidRPr="00CD6C8B">
        <w:rPr>
          <w:rFonts w:ascii="Times New Roman" w:hAnsi="Times New Roman" w:cs="Times New Roman"/>
          <w:sz w:val="24"/>
          <w:szCs w:val="24"/>
        </w:rPr>
        <w:t>i miktarları değişir.</w:t>
      </w:r>
      <w:r w:rsidR="005E498F">
        <w:rPr>
          <w:rFonts w:ascii="Times New Roman" w:hAnsi="Times New Roman" w:cs="Times New Roman"/>
          <w:sz w:val="24"/>
          <w:szCs w:val="24"/>
        </w:rPr>
        <w:t xml:space="preserve"> </w:t>
      </w:r>
      <w:r w:rsidR="00CD6C8B" w:rsidRPr="00CD6C8B">
        <w:rPr>
          <w:rFonts w:ascii="Times New Roman" w:hAnsi="Times New Roman" w:cs="Times New Roman"/>
          <w:sz w:val="24"/>
          <w:szCs w:val="24"/>
        </w:rPr>
        <w:t>Ölüm yardımı ödeneği ile Harcırah Kanunu uyarınca ödenecek istihkaklar haciz edilemez.</w:t>
      </w:r>
    </w:p>
    <w:p w:rsidR="001105A2" w:rsidRPr="00CD6C8B" w:rsidRDefault="001105A2" w:rsidP="00CD6C8B">
      <w:pPr>
        <w:jc w:val="both"/>
        <w:rPr>
          <w:rFonts w:ascii="Times New Roman" w:eastAsia="Times New Roman" w:hAnsi="Times New Roman" w:cs="Times New Roman"/>
          <w:color w:val="000000"/>
          <w:sz w:val="24"/>
          <w:szCs w:val="24"/>
          <w:lang w:eastAsia="tr-TR"/>
        </w:rPr>
      </w:pPr>
      <w:r w:rsidRPr="00CD6C8B">
        <w:rPr>
          <w:rFonts w:ascii="Times New Roman" w:hAnsi="Times New Roman" w:cs="Times New Roman"/>
          <w:sz w:val="24"/>
          <w:szCs w:val="24"/>
        </w:rPr>
        <w:t xml:space="preserve">2004 Sayılı İcra ve İflas Kanunu’nun </w:t>
      </w:r>
      <w:r w:rsidR="00D762AF" w:rsidRPr="00CD6C8B">
        <w:rPr>
          <w:rFonts w:ascii="Times New Roman" w:eastAsia="Times New Roman" w:hAnsi="Times New Roman" w:cs="Times New Roman"/>
          <w:bCs/>
          <w:color w:val="000000"/>
          <w:sz w:val="24"/>
          <w:szCs w:val="24"/>
          <w:lang w:eastAsia="tr-TR"/>
        </w:rPr>
        <w:t>355</w:t>
      </w:r>
      <w:r w:rsidRPr="00CD6C8B">
        <w:rPr>
          <w:rFonts w:ascii="Times New Roman" w:eastAsia="Times New Roman" w:hAnsi="Times New Roman" w:cs="Times New Roman"/>
          <w:bCs/>
          <w:color w:val="000000"/>
          <w:sz w:val="24"/>
          <w:szCs w:val="24"/>
          <w:lang w:eastAsia="tr-TR"/>
        </w:rPr>
        <w:t>.</w:t>
      </w:r>
      <w:r w:rsidR="00CA2F89">
        <w:rPr>
          <w:rFonts w:ascii="Times New Roman" w:eastAsia="Times New Roman" w:hAnsi="Times New Roman" w:cs="Times New Roman"/>
          <w:bCs/>
          <w:color w:val="000000"/>
          <w:sz w:val="24"/>
          <w:szCs w:val="24"/>
          <w:lang w:eastAsia="tr-TR"/>
        </w:rPr>
        <w:t xml:space="preserve"> </w:t>
      </w:r>
      <w:r w:rsidRPr="00CD6C8B">
        <w:rPr>
          <w:rFonts w:ascii="Times New Roman" w:eastAsia="Times New Roman" w:hAnsi="Times New Roman" w:cs="Times New Roman"/>
          <w:bCs/>
          <w:color w:val="000000"/>
          <w:sz w:val="24"/>
          <w:szCs w:val="24"/>
          <w:lang w:eastAsia="tr-TR"/>
        </w:rPr>
        <w:t>Maddesinde</w:t>
      </w:r>
      <w:r w:rsidRPr="00CD6C8B">
        <w:rPr>
          <w:rFonts w:ascii="Times New Roman" w:eastAsia="Times New Roman" w:hAnsi="Times New Roman" w:cs="Times New Roman"/>
          <w:b/>
          <w:bCs/>
          <w:color w:val="000000"/>
          <w:sz w:val="24"/>
          <w:szCs w:val="24"/>
          <w:lang w:eastAsia="tr-TR"/>
        </w:rPr>
        <w:t xml:space="preserve"> “</w:t>
      </w:r>
      <w:r w:rsidR="00D762AF" w:rsidRPr="00CD6C8B">
        <w:rPr>
          <w:rFonts w:ascii="Times New Roman" w:eastAsia="Times New Roman" w:hAnsi="Times New Roman" w:cs="Times New Roman"/>
          <w:color w:val="000000"/>
          <w:sz w:val="24"/>
          <w:szCs w:val="24"/>
          <w:lang w:eastAsia="tr-TR"/>
        </w:rPr>
        <w:t>Devlet işlerinde veya hususi müesseselerde bulunan borçlu memur veya müstahdemlerin maaş ve ücretlerinden kesilmesi için icra dairelerinden yapılacak tebligatın kanuni muhatapları haczin icra edildiğini ve borçlunun maaş ve ücreti miktarını nihayet bir hafta içinde bildirmeğe ve borç bitinceye kadar icra dairesinin tebligatı mucibince haczolunan miktarı tevkif edip hemen daireye gönderme</w:t>
      </w:r>
      <w:r w:rsidR="00DE17AD">
        <w:rPr>
          <w:rFonts w:ascii="Times New Roman" w:eastAsia="Times New Roman" w:hAnsi="Times New Roman" w:cs="Times New Roman"/>
          <w:color w:val="000000"/>
          <w:sz w:val="24"/>
          <w:szCs w:val="24"/>
          <w:lang w:eastAsia="tr-TR"/>
        </w:rPr>
        <w:t>y</w:t>
      </w:r>
      <w:r w:rsidR="00D762AF" w:rsidRPr="00CD6C8B">
        <w:rPr>
          <w:rFonts w:ascii="Times New Roman" w:eastAsia="Times New Roman" w:hAnsi="Times New Roman" w:cs="Times New Roman"/>
          <w:color w:val="000000"/>
          <w:sz w:val="24"/>
          <w:szCs w:val="24"/>
          <w:lang w:eastAsia="tr-TR"/>
        </w:rPr>
        <w:t>e mecburdurlar.</w:t>
      </w:r>
      <w:r w:rsidRPr="00CD6C8B">
        <w:rPr>
          <w:rFonts w:ascii="Times New Roman" w:eastAsia="Times New Roman" w:hAnsi="Times New Roman" w:cs="Times New Roman"/>
          <w:color w:val="000000"/>
          <w:sz w:val="24"/>
          <w:szCs w:val="24"/>
          <w:lang w:eastAsia="tr-TR"/>
        </w:rPr>
        <w:t xml:space="preserve"> </w:t>
      </w:r>
      <w:r w:rsidR="00D762AF" w:rsidRPr="00CD6C8B">
        <w:rPr>
          <w:rFonts w:ascii="Times New Roman" w:eastAsia="Times New Roman" w:hAnsi="Times New Roman" w:cs="Times New Roman"/>
          <w:color w:val="000000"/>
          <w:sz w:val="24"/>
          <w:szCs w:val="24"/>
          <w:lang w:eastAsia="tr-TR"/>
        </w:rPr>
        <w:t>Memurun maaş, ücret veya memuriyetinde yahut başka bir şubeden maaş almağı mucip olacak surette vuku</w:t>
      </w:r>
      <w:r w:rsidRPr="00CD6C8B">
        <w:rPr>
          <w:rFonts w:ascii="Times New Roman" w:eastAsia="Times New Roman" w:hAnsi="Times New Roman" w:cs="Times New Roman"/>
          <w:color w:val="000000"/>
          <w:sz w:val="24"/>
          <w:szCs w:val="24"/>
          <w:lang w:eastAsia="tr-TR"/>
        </w:rPr>
        <w:t xml:space="preserve"> </w:t>
      </w:r>
      <w:r w:rsidR="00D762AF" w:rsidRPr="00CD6C8B">
        <w:rPr>
          <w:rFonts w:ascii="Times New Roman" w:eastAsia="Times New Roman" w:hAnsi="Times New Roman" w:cs="Times New Roman"/>
          <w:color w:val="000000"/>
          <w:sz w:val="24"/>
          <w:szCs w:val="24"/>
          <w:lang w:eastAsia="tr-TR"/>
        </w:rPr>
        <w:t>bulacak tebeddülleri ve hizmetine nihayet verildiği takdirde bu keyfiyeti de mal</w:t>
      </w:r>
      <w:r w:rsidR="00DE17AD">
        <w:rPr>
          <w:rFonts w:ascii="Times New Roman" w:eastAsia="Times New Roman" w:hAnsi="Times New Roman" w:cs="Times New Roman"/>
          <w:color w:val="000000"/>
          <w:sz w:val="24"/>
          <w:szCs w:val="24"/>
          <w:lang w:eastAsia="tr-TR"/>
        </w:rPr>
        <w:t xml:space="preserve"> </w:t>
      </w:r>
      <w:r w:rsidR="00D762AF" w:rsidRPr="00CD6C8B">
        <w:rPr>
          <w:rFonts w:ascii="Times New Roman" w:eastAsia="Times New Roman" w:hAnsi="Times New Roman" w:cs="Times New Roman"/>
          <w:color w:val="000000"/>
          <w:sz w:val="24"/>
          <w:szCs w:val="24"/>
          <w:lang w:eastAsia="tr-TR"/>
        </w:rPr>
        <w:t>memuru veya daire amiri yahut hususi müesseselerin kanuni muhatapları derhal icra dairesine bildirmeğe ve ikinci halde haciz muamelesinden o şube veya amirini haberdar etmeğe mecburdur.</w:t>
      </w:r>
      <w:r w:rsidRPr="00CD6C8B">
        <w:rPr>
          <w:rFonts w:ascii="Times New Roman" w:eastAsia="Times New Roman" w:hAnsi="Times New Roman" w:cs="Times New Roman"/>
          <w:color w:val="000000"/>
          <w:sz w:val="24"/>
          <w:szCs w:val="24"/>
          <w:lang w:eastAsia="tr-TR"/>
        </w:rPr>
        <w:t xml:space="preserve">” </w:t>
      </w:r>
    </w:p>
    <w:p w:rsidR="00D762AF" w:rsidRPr="00CD6C8B" w:rsidRDefault="00D762AF" w:rsidP="00CD6C8B">
      <w:pPr>
        <w:jc w:val="both"/>
        <w:rPr>
          <w:rFonts w:ascii="Times New Roman" w:eastAsia="Times New Roman" w:hAnsi="Times New Roman" w:cs="Times New Roman"/>
          <w:color w:val="000000"/>
          <w:sz w:val="24"/>
          <w:szCs w:val="24"/>
          <w:lang w:eastAsia="tr-TR"/>
        </w:rPr>
      </w:pPr>
      <w:r w:rsidRPr="00CD6C8B">
        <w:rPr>
          <w:rFonts w:ascii="Times New Roman" w:eastAsia="Times New Roman" w:hAnsi="Times New Roman" w:cs="Times New Roman"/>
          <w:bCs/>
          <w:color w:val="000000"/>
          <w:sz w:val="24"/>
          <w:szCs w:val="24"/>
          <w:lang w:eastAsia="tr-TR"/>
        </w:rPr>
        <w:t>356</w:t>
      </w:r>
      <w:r w:rsidR="001105A2" w:rsidRPr="00CD6C8B">
        <w:rPr>
          <w:rFonts w:ascii="Times New Roman" w:eastAsia="Times New Roman" w:hAnsi="Times New Roman" w:cs="Times New Roman"/>
          <w:bCs/>
          <w:color w:val="000000"/>
          <w:sz w:val="24"/>
          <w:szCs w:val="24"/>
          <w:lang w:eastAsia="tr-TR"/>
        </w:rPr>
        <w:t>. maddesinde</w:t>
      </w:r>
      <w:r w:rsidR="001105A2" w:rsidRPr="00CD6C8B">
        <w:rPr>
          <w:rFonts w:ascii="Times New Roman" w:eastAsia="Times New Roman" w:hAnsi="Times New Roman" w:cs="Times New Roman"/>
          <w:b/>
          <w:bCs/>
          <w:color w:val="000000"/>
          <w:sz w:val="24"/>
          <w:szCs w:val="24"/>
          <w:lang w:eastAsia="tr-TR"/>
        </w:rPr>
        <w:t xml:space="preserve"> “</w:t>
      </w:r>
      <w:r w:rsidRPr="00CD6C8B">
        <w:rPr>
          <w:rFonts w:ascii="Times New Roman" w:eastAsia="Times New Roman" w:hAnsi="Times New Roman" w:cs="Times New Roman"/>
          <w:color w:val="000000"/>
          <w:sz w:val="24"/>
          <w:szCs w:val="24"/>
          <w:lang w:eastAsia="tr-TR"/>
        </w:rPr>
        <w:t>Yukardaki madde hükümlerine riayet etmemiş olanların kesmedikleri veya ilk vasıta ile göndermedikleri para ayrıca mahkemeden hüküm alınmasına hacet kalmaksızın icra dairesince maaşlarından veya sair mallarından alınır.</w:t>
      </w:r>
    </w:p>
    <w:p w:rsidR="00D762AF" w:rsidRPr="00CD6C8B" w:rsidRDefault="00D762AF" w:rsidP="00CD6C8B">
      <w:pPr>
        <w:spacing w:after="0" w:line="240" w:lineRule="atLeast"/>
        <w:jc w:val="both"/>
        <w:rPr>
          <w:rFonts w:ascii="Times New Roman" w:eastAsia="Times New Roman" w:hAnsi="Times New Roman" w:cs="Times New Roman"/>
          <w:color w:val="000000"/>
          <w:sz w:val="24"/>
          <w:szCs w:val="24"/>
          <w:lang w:eastAsia="tr-TR"/>
        </w:rPr>
      </w:pPr>
      <w:r w:rsidRPr="00CD6C8B">
        <w:rPr>
          <w:rFonts w:ascii="Times New Roman" w:eastAsia="Times New Roman" w:hAnsi="Times New Roman" w:cs="Times New Roman"/>
          <w:color w:val="000000"/>
          <w:sz w:val="24"/>
          <w:szCs w:val="24"/>
          <w:lang w:eastAsia="tr-TR"/>
        </w:rPr>
        <w:t>Bunların borçluya kanun hükümleri dairesinde rücu hakkı vardır.</w:t>
      </w:r>
    </w:p>
    <w:p w:rsidR="00D762AF" w:rsidRDefault="00D762AF" w:rsidP="00DE17AD">
      <w:pPr>
        <w:spacing w:after="0" w:line="240" w:lineRule="atLeast"/>
        <w:jc w:val="both"/>
        <w:rPr>
          <w:rFonts w:ascii="Times New Roman" w:eastAsia="Times New Roman" w:hAnsi="Times New Roman" w:cs="Times New Roman"/>
          <w:color w:val="000000"/>
          <w:sz w:val="24"/>
          <w:szCs w:val="24"/>
          <w:lang w:eastAsia="tr-TR"/>
        </w:rPr>
      </w:pPr>
      <w:r w:rsidRPr="00CD6C8B">
        <w:rPr>
          <w:rFonts w:ascii="Times New Roman" w:eastAsia="Times New Roman" w:hAnsi="Times New Roman" w:cs="Times New Roman"/>
          <w:color w:val="000000"/>
          <w:sz w:val="24"/>
          <w:szCs w:val="24"/>
          <w:lang w:eastAsia="tr-TR"/>
        </w:rPr>
        <w:t>Yukar</w:t>
      </w:r>
      <w:r w:rsidR="00DE17AD">
        <w:rPr>
          <w:rFonts w:ascii="Times New Roman" w:eastAsia="Times New Roman" w:hAnsi="Times New Roman" w:cs="Times New Roman"/>
          <w:color w:val="000000"/>
          <w:sz w:val="24"/>
          <w:szCs w:val="24"/>
          <w:lang w:eastAsia="tr-TR"/>
        </w:rPr>
        <w:t>ıda</w:t>
      </w:r>
      <w:r w:rsidRPr="00CD6C8B">
        <w:rPr>
          <w:rFonts w:ascii="Times New Roman" w:eastAsia="Times New Roman" w:hAnsi="Times New Roman" w:cs="Times New Roman"/>
          <w:color w:val="000000"/>
          <w:sz w:val="24"/>
          <w:szCs w:val="24"/>
          <w:lang w:eastAsia="tr-TR"/>
        </w:rPr>
        <w:t>ki madde hükümlerine riayet etm</w:t>
      </w:r>
      <w:r w:rsidR="00DE17AD">
        <w:rPr>
          <w:rFonts w:ascii="Times New Roman" w:eastAsia="Times New Roman" w:hAnsi="Times New Roman" w:cs="Times New Roman"/>
          <w:color w:val="000000"/>
          <w:sz w:val="24"/>
          <w:szCs w:val="24"/>
          <w:lang w:eastAsia="tr-TR"/>
        </w:rPr>
        <w:t>e</w:t>
      </w:r>
      <w:r w:rsidRPr="00CD6C8B">
        <w:rPr>
          <w:rFonts w:ascii="Times New Roman" w:eastAsia="Times New Roman" w:hAnsi="Times New Roman" w:cs="Times New Roman"/>
          <w:color w:val="000000"/>
          <w:sz w:val="24"/>
          <w:szCs w:val="24"/>
          <w:lang w:eastAsia="tr-TR"/>
        </w:rPr>
        <w:t>yen her hangi bir memur veya amir hakkında istenecek malümatın icra dairesine hemen verilmesi bunların mensup olduğu dairenin vazifesidir.</w:t>
      </w:r>
      <w:r w:rsidR="001105A2" w:rsidRPr="00CD6C8B">
        <w:rPr>
          <w:rFonts w:ascii="Times New Roman" w:eastAsia="Times New Roman" w:hAnsi="Times New Roman" w:cs="Times New Roman"/>
          <w:color w:val="000000"/>
          <w:sz w:val="24"/>
          <w:szCs w:val="24"/>
          <w:lang w:eastAsia="tr-TR"/>
        </w:rPr>
        <w:t>”  denildiğinden icra yazıları hakkında ilgili kişilerin sıkıntı yaşamamak için dikkatli olmaları gerekmektedir.</w:t>
      </w:r>
    </w:p>
    <w:p w:rsidR="00CA2F89" w:rsidRDefault="00CA2F89" w:rsidP="00DE17AD">
      <w:pPr>
        <w:spacing w:after="0" w:line="240" w:lineRule="atLeast"/>
        <w:jc w:val="both"/>
        <w:rPr>
          <w:rFonts w:ascii="Times New Roman" w:eastAsia="Times New Roman" w:hAnsi="Times New Roman" w:cs="Times New Roman"/>
          <w:color w:val="000000"/>
          <w:sz w:val="24"/>
          <w:szCs w:val="24"/>
          <w:lang w:eastAsia="tr-TR"/>
        </w:rPr>
      </w:pPr>
    </w:p>
    <w:p w:rsidR="00CA2F89" w:rsidRPr="002941B5" w:rsidRDefault="00CA2F89" w:rsidP="00DE17AD">
      <w:pPr>
        <w:spacing w:after="0" w:line="240" w:lineRule="atLeast"/>
        <w:jc w:val="both"/>
        <w:rPr>
          <w:rFonts w:ascii="Times New Roman" w:eastAsia="Times New Roman" w:hAnsi="Times New Roman" w:cs="Times New Roman"/>
          <w:color w:val="000000"/>
          <w:sz w:val="24"/>
          <w:szCs w:val="24"/>
          <w:lang w:eastAsia="tr-TR"/>
        </w:rPr>
      </w:pPr>
      <w:r w:rsidRPr="002941B5">
        <w:rPr>
          <w:rFonts w:ascii="Times New Roman" w:eastAsia="Times New Roman" w:hAnsi="Times New Roman" w:cs="Times New Roman"/>
          <w:color w:val="000000"/>
          <w:sz w:val="24"/>
          <w:szCs w:val="24"/>
          <w:lang w:eastAsia="tr-TR"/>
        </w:rPr>
        <w:t>Hesaplama: Net Maaş Tutarı - A</w:t>
      </w:r>
      <w:r w:rsidRPr="002941B5">
        <w:rPr>
          <w:rFonts w:ascii="Times New Roman" w:hAnsi="Times New Roman" w:cs="Times New Roman"/>
          <w:sz w:val="24"/>
          <w:szCs w:val="24"/>
        </w:rPr>
        <w:t xml:space="preserve">ile Yardımı Tutarı - Çocuk Yardımı Tutarı – Toplu Sözleşme İkramiyesi – Nafaka Tutarı + Sendika Kesintisi + </w:t>
      </w:r>
      <w:r w:rsidRPr="00CC1BEF">
        <w:rPr>
          <w:rFonts w:ascii="Times New Roman" w:hAnsi="Times New Roman" w:cs="Times New Roman"/>
          <w:sz w:val="24"/>
          <w:szCs w:val="24"/>
        </w:rPr>
        <w:t xml:space="preserve">Bireysel Emeklilik Kesintisi </w:t>
      </w:r>
      <w:r w:rsidR="002941B5" w:rsidRPr="002941B5">
        <w:rPr>
          <w:rFonts w:ascii="Times New Roman" w:hAnsi="Times New Roman" w:cs="Times New Roman"/>
          <w:sz w:val="24"/>
          <w:szCs w:val="24"/>
        </w:rPr>
        <w:t>+</w:t>
      </w:r>
      <w:r w:rsidRPr="002941B5">
        <w:rPr>
          <w:rFonts w:ascii="Times New Roman" w:hAnsi="Times New Roman" w:cs="Times New Roman"/>
          <w:sz w:val="24"/>
          <w:szCs w:val="24"/>
        </w:rPr>
        <w:t xml:space="preserve"> Lojman Kesintisi </w:t>
      </w:r>
      <w:r w:rsidR="002941B5" w:rsidRPr="002941B5">
        <w:rPr>
          <w:rFonts w:ascii="Times New Roman" w:hAnsi="Times New Roman" w:cs="Times New Roman"/>
          <w:sz w:val="24"/>
          <w:szCs w:val="24"/>
        </w:rPr>
        <w:t>+</w:t>
      </w:r>
      <w:r w:rsidRPr="002941B5">
        <w:rPr>
          <w:rFonts w:ascii="Times New Roman" w:hAnsi="Times New Roman" w:cs="Times New Roman"/>
          <w:sz w:val="24"/>
          <w:szCs w:val="24"/>
        </w:rPr>
        <w:t xml:space="preserve"> Kişi Borcu </w:t>
      </w:r>
      <w:r w:rsidR="002941B5" w:rsidRPr="002941B5">
        <w:rPr>
          <w:rFonts w:ascii="Times New Roman" w:hAnsi="Times New Roman" w:cs="Times New Roman"/>
          <w:sz w:val="24"/>
          <w:szCs w:val="24"/>
        </w:rPr>
        <w:t>+</w:t>
      </w:r>
      <w:r w:rsidRPr="002941B5">
        <w:rPr>
          <w:rFonts w:ascii="Times New Roman" w:hAnsi="Times New Roman" w:cs="Times New Roman"/>
          <w:sz w:val="24"/>
          <w:szCs w:val="24"/>
        </w:rPr>
        <w:t xml:space="preserve"> Kefalet Kesintisi </w:t>
      </w:r>
      <w:r w:rsidR="002941B5">
        <w:rPr>
          <w:rFonts w:ascii="Times New Roman" w:hAnsi="Times New Roman" w:cs="Times New Roman"/>
          <w:sz w:val="24"/>
          <w:szCs w:val="24"/>
        </w:rPr>
        <w:t>/</w:t>
      </w:r>
      <w:r w:rsidRPr="002941B5">
        <w:rPr>
          <w:rFonts w:ascii="Times New Roman" w:hAnsi="Times New Roman" w:cs="Times New Roman"/>
          <w:sz w:val="24"/>
          <w:szCs w:val="24"/>
        </w:rPr>
        <w:t xml:space="preserve"> </w:t>
      </w:r>
      <w:r w:rsidR="002941B5" w:rsidRPr="002941B5">
        <w:rPr>
          <w:rFonts w:ascii="Times New Roman" w:hAnsi="Times New Roman" w:cs="Times New Roman"/>
          <w:sz w:val="24"/>
          <w:szCs w:val="24"/>
        </w:rPr>
        <w:t>4</w:t>
      </w:r>
    </w:p>
    <w:p w:rsidR="00D762AF" w:rsidRDefault="00D762AF" w:rsidP="00D762AF">
      <w:pPr>
        <w:spacing w:after="0" w:line="240" w:lineRule="atLeast"/>
        <w:ind w:firstLine="567"/>
        <w:jc w:val="both"/>
        <w:rPr>
          <w:rFonts w:ascii="Times New Roman" w:eastAsia="Times New Roman" w:hAnsi="Times New Roman" w:cs="Times New Roman"/>
          <w:color w:val="000000"/>
          <w:sz w:val="24"/>
          <w:szCs w:val="24"/>
          <w:lang w:eastAsia="tr-TR"/>
        </w:rPr>
      </w:pPr>
    </w:p>
    <w:p w:rsidR="00C50E73" w:rsidRDefault="00965F7D"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3.14. </w:t>
      </w:r>
      <w:r w:rsidR="001E3A24">
        <w:rPr>
          <w:rFonts w:ascii="Times New Roman" w:hAnsi="Times New Roman" w:cs="Times New Roman"/>
          <w:b/>
          <w:sz w:val="24"/>
          <w:szCs w:val="24"/>
        </w:rPr>
        <w:t>Nafaka</w:t>
      </w:r>
    </w:p>
    <w:p w:rsidR="00CE03FE" w:rsidRPr="00CE03FE" w:rsidRDefault="00AF314F" w:rsidP="00CE03FE">
      <w:pPr>
        <w:tabs>
          <w:tab w:val="left" w:pos="1985"/>
        </w:tabs>
        <w:jc w:val="both"/>
        <w:rPr>
          <w:rFonts w:ascii="Times New Roman" w:hAnsi="Times New Roman" w:cs="Times New Roman"/>
          <w:sz w:val="24"/>
          <w:szCs w:val="24"/>
        </w:rPr>
      </w:pPr>
      <w:r w:rsidRPr="00CE03FE">
        <w:rPr>
          <w:rFonts w:ascii="Times New Roman" w:hAnsi="Times New Roman" w:cs="Times New Roman"/>
          <w:sz w:val="24"/>
          <w:szCs w:val="24"/>
        </w:rPr>
        <w:t>Boşanma davaları sonucund</w:t>
      </w:r>
      <w:r w:rsidR="00CE03FE" w:rsidRPr="00CE03FE">
        <w:rPr>
          <w:rFonts w:ascii="Times New Roman" w:hAnsi="Times New Roman" w:cs="Times New Roman"/>
          <w:sz w:val="24"/>
          <w:szCs w:val="24"/>
        </w:rPr>
        <w:t>a mahkeme tarafından belirlenen ve maaştan kesilen miktardır.</w:t>
      </w:r>
    </w:p>
    <w:p w:rsidR="00AF314F" w:rsidRPr="00CE03FE" w:rsidRDefault="00AF314F" w:rsidP="00CE03FE">
      <w:pPr>
        <w:tabs>
          <w:tab w:val="left" w:pos="1985"/>
        </w:tabs>
        <w:jc w:val="both"/>
        <w:rPr>
          <w:rFonts w:ascii="Times New Roman" w:hAnsi="Times New Roman" w:cs="Times New Roman"/>
          <w:sz w:val="24"/>
          <w:szCs w:val="24"/>
        </w:rPr>
      </w:pPr>
      <w:r w:rsidRPr="00CE03FE">
        <w:rPr>
          <w:rFonts w:ascii="Times New Roman" w:eastAsia="Times New Roman" w:hAnsi="Times New Roman" w:cs="Times New Roman"/>
          <w:bCs/>
          <w:color w:val="000000"/>
          <w:sz w:val="24"/>
          <w:szCs w:val="24"/>
          <w:lang w:eastAsia="tr-TR"/>
        </w:rPr>
        <w:t xml:space="preserve">4721 sayılı Türk Medeni Kanunu’nun </w:t>
      </w:r>
      <w:r w:rsidRPr="00CE03FE">
        <w:rPr>
          <w:rFonts w:ascii="Times New Roman" w:hAnsi="Times New Roman" w:cs="Times New Roman"/>
          <w:sz w:val="24"/>
          <w:szCs w:val="24"/>
        </w:rPr>
        <w:t xml:space="preserve">175. maddesinde “Boşanma yüzünden yoksulluğa düşecek taraf, kusuru daha ağır olmamak koşuluyla geçimi için diğer taraftan malî gücü oranında süresiz olarak nafaka isteyebilir. Nafaka yükümlüsünün kusuru aranmaz.” </w:t>
      </w:r>
      <w:r w:rsidR="00CE03FE" w:rsidRPr="00CE03FE">
        <w:rPr>
          <w:rFonts w:ascii="Times New Roman" w:hAnsi="Times New Roman" w:cs="Times New Roman"/>
          <w:sz w:val="24"/>
          <w:szCs w:val="24"/>
        </w:rPr>
        <w:t xml:space="preserve"> denilmektedir.</w:t>
      </w:r>
      <w:r w:rsidRPr="00CE03FE">
        <w:rPr>
          <w:rFonts w:ascii="Times New Roman" w:hAnsi="Times New Roman" w:cs="Times New Roman"/>
          <w:sz w:val="24"/>
          <w:szCs w:val="24"/>
        </w:rPr>
        <w:t xml:space="preserve"> </w:t>
      </w:r>
    </w:p>
    <w:p w:rsidR="00CE03FE" w:rsidRPr="00CE03FE" w:rsidRDefault="00CE03FE" w:rsidP="00CE03FE">
      <w:pPr>
        <w:tabs>
          <w:tab w:val="left" w:pos="1985"/>
        </w:tabs>
        <w:jc w:val="both"/>
        <w:rPr>
          <w:rFonts w:ascii="Times New Roman" w:eastAsia="Times New Roman" w:hAnsi="Times New Roman" w:cs="Times New Roman"/>
          <w:bCs/>
          <w:color w:val="000000"/>
          <w:sz w:val="24"/>
          <w:szCs w:val="24"/>
          <w:lang w:eastAsia="tr-TR"/>
        </w:rPr>
      </w:pPr>
      <w:r w:rsidRPr="00CE03FE">
        <w:rPr>
          <w:rFonts w:ascii="Times New Roman" w:eastAsia="Times New Roman" w:hAnsi="Times New Roman" w:cs="Times New Roman"/>
          <w:bCs/>
          <w:color w:val="000000"/>
          <w:sz w:val="24"/>
          <w:szCs w:val="24"/>
          <w:lang w:eastAsia="tr-TR"/>
        </w:rPr>
        <w:t xml:space="preserve">Türk Medeni Kanunu’nun yukarıda belirtilen 175. Maddesi ve nafaka ile ilgili maddelerinden anlaşılacağı üzere, </w:t>
      </w:r>
      <w:r w:rsidRPr="004F3B42">
        <w:rPr>
          <w:rFonts w:ascii="Times New Roman" w:eastAsia="Times New Roman" w:hAnsi="Times New Roman" w:cs="Times New Roman"/>
          <w:bCs/>
          <w:color w:val="000000"/>
          <w:sz w:val="24"/>
          <w:szCs w:val="24"/>
          <w:lang w:eastAsia="tr-TR"/>
        </w:rPr>
        <w:t>Nafaka</w:t>
      </w:r>
      <w:r w:rsidRPr="00CE03FE">
        <w:rPr>
          <w:rFonts w:ascii="Times New Roman" w:eastAsia="Times New Roman" w:hAnsi="Times New Roman" w:cs="Times New Roman"/>
          <w:bCs/>
          <w:color w:val="000000"/>
          <w:sz w:val="24"/>
          <w:szCs w:val="24"/>
          <w:lang w:eastAsia="tr-TR"/>
        </w:rPr>
        <w:t>:</w:t>
      </w:r>
      <w:r w:rsidRPr="004F3B42">
        <w:rPr>
          <w:rFonts w:ascii="Times New Roman" w:eastAsia="Times New Roman" w:hAnsi="Times New Roman" w:cs="Times New Roman"/>
          <w:bCs/>
          <w:color w:val="000000"/>
          <w:sz w:val="24"/>
          <w:szCs w:val="24"/>
          <w:lang w:eastAsia="tr-TR"/>
        </w:rPr>
        <w:t xml:space="preserve"> boşanma davasından sonra taraflardan birinin ekonomik geçiminde zorluk olmasını engellemek için mahkemenin takdir ettiği</w:t>
      </w:r>
      <w:r w:rsidRPr="00CE03FE">
        <w:rPr>
          <w:rFonts w:ascii="Times New Roman" w:eastAsia="Times New Roman" w:hAnsi="Times New Roman" w:cs="Times New Roman"/>
          <w:bCs/>
          <w:color w:val="000000"/>
          <w:sz w:val="24"/>
          <w:szCs w:val="24"/>
          <w:lang w:eastAsia="tr-TR"/>
        </w:rPr>
        <w:t xml:space="preserve"> miktardır.</w:t>
      </w:r>
    </w:p>
    <w:p w:rsidR="00CE03FE" w:rsidRDefault="00AF314F" w:rsidP="0012505D">
      <w:pPr>
        <w:tabs>
          <w:tab w:val="left" w:pos="1985"/>
        </w:tabs>
        <w:jc w:val="both"/>
        <w:rPr>
          <w:rFonts w:ascii="Helvetica" w:hAnsi="Helvetica"/>
          <w:color w:val="212121"/>
          <w:sz w:val="29"/>
          <w:szCs w:val="29"/>
          <w:shd w:val="clear" w:color="auto" w:fill="FFFFFF"/>
        </w:rPr>
      </w:pPr>
      <w:r w:rsidRPr="00CE03FE">
        <w:rPr>
          <w:rFonts w:ascii="Times New Roman" w:hAnsi="Times New Roman" w:cs="Times New Roman"/>
          <w:color w:val="212121"/>
          <w:sz w:val="24"/>
          <w:szCs w:val="24"/>
          <w:shd w:val="clear" w:color="auto" w:fill="FFFFFF"/>
        </w:rPr>
        <w:t>Nafakası ödenmeyen taraf, mahkeme kararıyla kendisine nafaka ödemekle mükellef olan</w:t>
      </w:r>
      <w:r w:rsidR="00CE03FE" w:rsidRPr="00CE03FE">
        <w:rPr>
          <w:rFonts w:ascii="Times New Roman" w:hAnsi="Times New Roman" w:cs="Times New Roman"/>
          <w:color w:val="212121"/>
          <w:sz w:val="24"/>
          <w:szCs w:val="24"/>
          <w:shd w:val="clear" w:color="auto" w:fill="FFFFFF"/>
        </w:rPr>
        <w:t>a</w:t>
      </w:r>
      <w:r w:rsidRPr="00CE03FE">
        <w:rPr>
          <w:rFonts w:ascii="Times New Roman" w:hAnsi="Times New Roman" w:cs="Times New Roman"/>
          <w:color w:val="212121"/>
          <w:sz w:val="24"/>
          <w:szCs w:val="24"/>
          <w:shd w:val="clear" w:color="auto" w:fill="FFFFFF"/>
        </w:rPr>
        <w:t xml:space="preserve"> karşı </w:t>
      </w:r>
      <w:r w:rsidR="00146D1B">
        <w:rPr>
          <w:rFonts w:ascii="Times New Roman" w:hAnsi="Times New Roman" w:cs="Times New Roman"/>
          <w:color w:val="212121"/>
          <w:sz w:val="24"/>
          <w:szCs w:val="24"/>
          <w:shd w:val="clear" w:color="auto" w:fill="FFFFFF"/>
        </w:rPr>
        <w:t>icra takibi başlatabilmektedir.</w:t>
      </w:r>
    </w:p>
    <w:p w:rsidR="001E3A24" w:rsidRDefault="00965F7D"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3.15. </w:t>
      </w:r>
      <w:r w:rsidR="001E3A24">
        <w:rPr>
          <w:rFonts w:ascii="Times New Roman" w:hAnsi="Times New Roman" w:cs="Times New Roman"/>
          <w:b/>
          <w:sz w:val="24"/>
          <w:szCs w:val="24"/>
        </w:rPr>
        <w:t>Kişi Borcu</w:t>
      </w:r>
    </w:p>
    <w:p w:rsidR="004767CC" w:rsidRDefault="005C527A" w:rsidP="0012505D">
      <w:pPr>
        <w:tabs>
          <w:tab w:val="left" w:pos="1985"/>
        </w:tabs>
        <w:jc w:val="both"/>
        <w:rPr>
          <w:rFonts w:ascii="Times New Roman" w:hAnsi="Times New Roman"/>
          <w:sz w:val="24"/>
          <w:szCs w:val="24"/>
        </w:rPr>
      </w:pPr>
      <w:r w:rsidRPr="00E409CA">
        <w:rPr>
          <w:rFonts w:ascii="Times New Roman" w:hAnsi="Times New Roman" w:cs="Times New Roman"/>
          <w:sz w:val="24"/>
          <w:szCs w:val="24"/>
        </w:rPr>
        <w:t>Personele fazla ve yersiz olarak yapılan ödemelerin geri alınması,</w:t>
      </w:r>
      <w:r>
        <w:rPr>
          <w:rFonts w:ascii="Times New Roman" w:hAnsi="Times New Roman" w:cs="Times New Roman"/>
          <w:b/>
          <w:sz w:val="24"/>
          <w:szCs w:val="24"/>
        </w:rPr>
        <w:t xml:space="preserve"> </w:t>
      </w:r>
      <w:r>
        <w:rPr>
          <w:rFonts w:ascii="Times New Roman" w:hAnsi="Times New Roman"/>
          <w:sz w:val="24"/>
          <w:szCs w:val="24"/>
        </w:rPr>
        <w:t>maaşlar ödendikten</w:t>
      </w:r>
      <w:r w:rsidR="004767CC">
        <w:rPr>
          <w:rFonts w:ascii="Times New Roman" w:hAnsi="Times New Roman"/>
          <w:sz w:val="24"/>
          <w:szCs w:val="24"/>
        </w:rPr>
        <w:t xml:space="preserve"> sonra</w:t>
      </w:r>
      <w:r>
        <w:rPr>
          <w:rFonts w:ascii="Times New Roman" w:hAnsi="Times New Roman"/>
          <w:sz w:val="24"/>
          <w:szCs w:val="24"/>
        </w:rPr>
        <w:t xml:space="preserve"> dönem/ay bitmeden </w:t>
      </w:r>
      <w:r w:rsidR="004767CC">
        <w:rPr>
          <w:rFonts w:ascii="Times New Roman" w:hAnsi="Times New Roman"/>
          <w:sz w:val="24"/>
          <w:szCs w:val="24"/>
        </w:rPr>
        <w:t>aylıksız izin</w:t>
      </w:r>
      <w:r>
        <w:rPr>
          <w:rFonts w:ascii="Times New Roman" w:hAnsi="Times New Roman"/>
          <w:sz w:val="24"/>
          <w:szCs w:val="24"/>
        </w:rPr>
        <w:t>,</w:t>
      </w:r>
      <w:r w:rsidR="004767CC">
        <w:rPr>
          <w:rFonts w:ascii="Times New Roman" w:hAnsi="Times New Roman"/>
          <w:sz w:val="24"/>
          <w:szCs w:val="24"/>
        </w:rPr>
        <w:t xml:space="preserve"> istifa</w:t>
      </w:r>
      <w:r>
        <w:rPr>
          <w:rFonts w:ascii="Times New Roman" w:hAnsi="Times New Roman"/>
          <w:sz w:val="24"/>
          <w:szCs w:val="24"/>
        </w:rPr>
        <w:t xml:space="preserve">, ilişik kesme, müstafi sayılma vb. nedenler ile görevinden ayrılmalarda çalışılmayan günler için borçlandırma çıkarılır. </w:t>
      </w:r>
      <w:r w:rsidR="00801F7A">
        <w:rPr>
          <w:rFonts w:ascii="Times New Roman" w:hAnsi="Times New Roman"/>
          <w:sz w:val="24"/>
          <w:szCs w:val="24"/>
        </w:rPr>
        <w:t xml:space="preserve">Borç ilgili kişi tarafından </w:t>
      </w:r>
      <w:r w:rsidR="00E409CA">
        <w:rPr>
          <w:rFonts w:ascii="Times New Roman" w:hAnsi="Times New Roman"/>
          <w:sz w:val="24"/>
          <w:szCs w:val="24"/>
        </w:rPr>
        <w:t xml:space="preserve">peşin olarak ödenebilir. </w:t>
      </w:r>
      <w:r w:rsidR="00DE17AD">
        <w:rPr>
          <w:rFonts w:ascii="Times New Roman" w:hAnsi="Times New Roman"/>
          <w:sz w:val="24"/>
          <w:szCs w:val="24"/>
        </w:rPr>
        <w:t>T</w:t>
      </w:r>
      <w:r w:rsidR="00801F7A">
        <w:rPr>
          <w:rFonts w:ascii="Times New Roman" w:hAnsi="Times New Roman"/>
          <w:sz w:val="24"/>
          <w:szCs w:val="24"/>
        </w:rPr>
        <w:t xml:space="preserve">alebi olursa onay alınarak taksitler halinde de ödenebilir. Taksitli olarak ödeme durumlarında, taksit miktarları borç bitinceye kadar maaşından kesilerek ödenir. </w:t>
      </w:r>
    </w:p>
    <w:p w:rsidR="00801F7A" w:rsidRDefault="00801F7A" w:rsidP="004767CC">
      <w:pPr>
        <w:jc w:val="both"/>
        <w:rPr>
          <w:rFonts w:ascii="Times New Roman" w:hAnsi="Times New Roman"/>
          <w:sz w:val="24"/>
          <w:szCs w:val="24"/>
        </w:rPr>
      </w:pPr>
      <w:r>
        <w:rPr>
          <w:rFonts w:ascii="Times New Roman" w:hAnsi="Times New Roman"/>
          <w:sz w:val="24"/>
          <w:szCs w:val="24"/>
        </w:rPr>
        <w:t xml:space="preserve">Kurum, Muhasebat Genel Müdürlüğünün </w:t>
      </w:r>
      <w:r w:rsidR="004767CC">
        <w:rPr>
          <w:rFonts w:ascii="Times New Roman" w:hAnsi="Times New Roman"/>
          <w:sz w:val="24"/>
          <w:szCs w:val="24"/>
        </w:rPr>
        <w:t>16 Sıra nolu Tebliğin</w:t>
      </w:r>
      <w:r>
        <w:rPr>
          <w:rFonts w:ascii="Times New Roman" w:hAnsi="Times New Roman"/>
          <w:sz w:val="24"/>
          <w:szCs w:val="24"/>
        </w:rPr>
        <w:t>e göre borçlandırmayı kişiye tebliğ eder. Tebliğ tarihi ödenmeye</w:t>
      </w:r>
      <w:r w:rsidR="00DE17AD">
        <w:rPr>
          <w:rFonts w:ascii="Times New Roman" w:hAnsi="Times New Roman"/>
          <w:sz w:val="24"/>
          <w:szCs w:val="24"/>
        </w:rPr>
        <w:t>n</w:t>
      </w:r>
      <w:r>
        <w:rPr>
          <w:rFonts w:ascii="Times New Roman" w:hAnsi="Times New Roman"/>
          <w:sz w:val="24"/>
          <w:szCs w:val="24"/>
        </w:rPr>
        <w:t xml:space="preserve"> günler için faiz başlangıç tarihi olur. </w:t>
      </w:r>
    </w:p>
    <w:p w:rsidR="0035673C" w:rsidRDefault="004767CC" w:rsidP="0035673C">
      <w:pPr>
        <w:jc w:val="both"/>
        <w:rPr>
          <w:rFonts w:ascii="Times New Roman" w:hAnsi="Times New Roman"/>
          <w:sz w:val="24"/>
          <w:szCs w:val="24"/>
        </w:rPr>
      </w:pPr>
      <w:r>
        <w:rPr>
          <w:rFonts w:ascii="Times New Roman" w:hAnsi="Times New Roman"/>
          <w:sz w:val="24"/>
          <w:szCs w:val="24"/>
        </w:rPr>
        <w:t xml:space="preserve">5510 sayılı Kanuna </w:t>
      </w:r>
      <w:r w:rsidRPr="00801F7A">
        <w:rPr>
          <w:rFonts w:ascii="Times New Roman" w:hAnsi="Times New Roman"/>
          <w:sz w:val="24"/>
          <w:szCs w:val="24"/>
        </w:rPr>
        <w:t>(15/10/2008 tarihinden sonra)</w:t>
      </w:r>
      <w:r>
        <w:rPr>
          <w:rFonts w:ascii="Times New Roman" w:hAnsi="Times New Roman"/>
          <w:b/>
          <w:sz w:val="24"/>
          <w:szCs w:val="24"/>
        </w:rPr>
        <w:t xml:space="preserve"> </w:t>
      </w:r>
      <w:r>
        <w:rPr>
          <w:rFonts w:ascii="Times New Roman" w:hAnsi="Times New Roman"/>
          <w:sz w:val="24"/>
          <w:szCs w:val="24"/>
        </w:rPr>
        <w:t>tabi personelin</w:t>
      </w:r>
      <w:r w:rsidR="00801F7A">
        <w:rPr>
          <w:rFonts w:ascii="Times New Roman" w:hAnsi="Times New Roman"/>
          <w:sz w:val="24"/>
          <w:szCs w:val="24"/>
        </w:rPr>
        <w:t xml:space="preserve"> borçlandırmasında, </w:t>
      </w:r>
      <w:r>
        <w:rPr>
          <w:rFonts w:ascii="Times New Roman" w:hAnsi="Times New Roman"/>
          <w:sz w:val="24"/>
          <w:szCs w:val="24"/>
        </w:rPr>
        <w:t xml:space="preserve">çalışmadığı günlere ait sosyal güvenlik primleri </w:t>
      </w:r>
      <w:r w:rsidR="00801F7A">
        <w:rPr>
          <w:rFonts w:ascii="Times New Roman" w:hAnsi="Times New Roman"/>
          <w:sz w:val="24"/>
          <w:szCs w:val="24"/>
        </w:rPr>
        <w:t xml:space="preserve">günlüklü </w:t>
      </w:r>
      <w:r>
        <w:rPr>
          <w:rFonts w:ascii="Times New Roman" w:hAnsi="Times New Roman"/>
          <w:sz w:val="24"/>
          <w:szCs w:val="24"/>
        </w:rPr>
        <w:t>olarak hesaplan</w:t>
      </w:r>
      <w:r w:rsidR="004816DA">
        <w:rPr>
          <w:rFonts w:ascii="Times New Roman" w:hAnsi="Times New Roman"/>
          <w:sz w:val="24"/>
          <w:szCs w:val="24"/>
        </w:rPr>
        <w:t>arak borç miktarına</w:t>
      </w:r>
      <w:r w:rsidR="00072F5E">
        <w:rPr>
          <w:rFonts w:ascii="Times New Roman" w:hAnsi="Times New Roman"/>
          <w:sz w:val="24"/>
          <w:szCs w:val="24"/>
        </w:rPr>
        <w:t xml:space="preserve"> </w:t>
      </w:r>
      <w:r w:rsidR="004816DA">
        <w:rPr>
          <w:rFonts w:ascii="Times New Roman" w:hAnsi="Times New Roman"/>
          <w:sz w:val="24"/>
          <w:szCs w:val="24"/>
        </w:rPr>
        <w:t>dahil olur</w:t>
      </w:r>
      <w:r w:rsidR="00801F7A">
        <w:rPr>
          <w:rFonts w:ascii="Times New Roman" w:hAnsi="Times New Roman"/>
          <w:sz w:val="24"/>
          <w:szCs w:val="24"/>
        </w:rPr>
        <w:t>.</w:t>
      </w:r>
      <w:r w:rsidR="004816DA">
        <w:rPr>
          <w:rFonts w:ascii="Times New Roman" w:hAnsi="Times New Roman"/>
          <w:sz w:val="24"/>
          <w:szCs w:val="24"/>
        </w:rPr>
        <w:t xml:space="preserve"> </w:t>
      </w:r>
      <w:r w:rsidR="0035673C">
        <w:rPr>
          <w:rFonts w:ascii="Times New Roman" w:hAnsi="Times New Roman"/>
          <w:sz w:val="24"/>
          <w:szCs w:val="24"/>
        </w:rPr>
        <w:t xml:space="preserve">Aylıksız izne çıkanların Genel Sağlık Sigortası ödemesi devam edeceğinden bunlara (%7,5 / %5) borç çıkarılmaz. </w:t>
      </w:r>
    </w:p>
    <w:p w:rsidR="004816DA" w:rsidRDefault="004767CC" w:rsidP="004767CC">
      <w:pPr>
        <w:jc w:val="both"/>
        <w:rPr>
          <w:rFonts w:ascii="Times New Roman" w:hAnsi="Times New Roman"/>
          <w:sz w:val="24"/>
          <w:szCs w:val="24"/>
        </w:rPr>
      </w:pPr>
      <w:r>
        <w:rPr>
          <w:rFonts w:ascii="Times New Roman" w:hAnsi="Times New Roman"/>
          <w:sz w:val="24"/>
          <w:szCs w:val="24"/>
        </w:rPr>
        <w:t xml:space="preserve">5434 sayılı </w:t>
      </w:r>
      <w:r w:rsidR="004816DA">
        <w:rPr>
          <w:rFonts w:ascii="Times New Roman" w:hAnsi="Times New Roman"/>
          <w:sz w:val="24"/>
          <w:szCs w:val="24"/>
        </w:rPr>
        <w:t>Kanuna</w:t>
      </w:r>
      <w:r>
        <w:rPr>
          <w:rFonts w:ascii="Times New Roman" w:hAnsi="Times New Roman"/>
          <w:sz w:val="24"/>
          <w:szCs w:val="24"/>
        </w:rPr>
        <w:t xml:space="preserve"> </w:t>
      </w:r>
      <w:r w:rsidR="004816DA" w:rsidRPr="004816DA">
        <w:rPr>
          <w:rFonts w:ascii="Times New Roman" w:hAnsi="Times New Roman"/>
          <w:sz w:val="24"/>
          <w:szCs w:val="24"/>
        </w:rPr>
        <w:t>(15/10/2008 tarihinden önce)</w:t>
      </w:r>
      <w:r w:rsidR="004816DA">
        <w:rPr>
          <w:rFonts w:ascii="Times New Roman" w:hAnsi="Times New Roman"/>
          <w:sz w:val="24"/>
          <w:szCs w:val="24"/>
        </w:rPr>
        <w:t xml:space="preserve"> </w:t>
      </w:r>
      <w:r>
        <w:rPr>
          <w:rFonts w:ascii="Times New Roman" w:hAnsi="Times New Roman"/>
          <w:sz w:val="24"/>
          <w:szCs w:val="24"/>
        </w:rPr>
        <w:t xml:space="preserve">tabi Personelin </w:t>
      </w:r>
      <w:r w:rsidR="004816DA">
        <w:rPr>
          <w:rFonts w:ascii="Times New Roman" w:hAnsi="Times New Roman"/>
          <w:sz w:val="24"/>
          <w:szCs w:val="24"/>
        </w:rPr>
        <w:t>borçlandırmasında</w:t>
      </w:r>
      <w:r>
        <w:rPr>
          <w:rFonts w:ascii="Times New Roman" w:hAnsi="Times New Roman"/>
          <w:sz w:val="24"/>
          <w:szCs w:val="24"/>
        </w:rPr>
        <w:t xml:space="preserve"> </w:t>
      </w:r>
      <w:r w:rsidR="004816DA">
        <w:rPr>
          <w:rFonts w:ascii="Times New Roman" w:hAnsi="Times New Roman"/>
          <w:sz w:val="24"/>
          <w:szCs w:val="24"/>
        </w:rPr>
        <w:t>çalışmadığı günlere ait sosyal güvenlik primi borca e</w:t>
      </w:r>
      <w:r w:rsidR="00544EB8">
        <w:rPr>
          <w:rFonts w:ascii="Times New Roman" w:hAnsi="Times New Roman"/>
          <w:sz w:val="24"/>
          <w:szCs w:val="24"/>
        </w:rPr>
        <w:t>kl</w:t>
      </w:r>
      <w:r w:rsidR="004816DA">
        <w:rPr>
          <w:rFonts w:ascii="Times New Roman" w:hAnsi="Times New Roman"/>
          <w:sz w:val="24"/>
          <w:szCs w:val="24"/>
        </w:rPr>
        <w:t xml:space="preserve">enmez. </w:t>
      </w:r>
    </w:p>
    <w:p w:rsidR="005E498F" w:rsidRDefault="005E498F" w:rsidP="0012505D">
      <w:pPr>
        <w:tabs>
          <w:tab w:val="left" w:pos="1985"/>
        </w:tabs>
        <w:jc w:val="both"/>
        <w:rPr>
          <w:rFonts w:ascii="Times New Roman" w:hAnsi="Times New Roman" w:cs="Times New Roman"/>
          <w:b/>
          <w:sz w:val="24"/>
          <w:szCs w:val="24"/>
        </w:rPr>
      </w:pPr>
    </w:p>
    <w:p w:rsidR="007D663A" w:rsidRDefault="00965F7D" w:rsidP="0012505D">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3.16. </w:t>
      </w:r>
      <w:r w:rsidR="007D663A">
        <w:rPr>
          <w:rFonts w:ascii="Times New Roman" w:hAnsi="Times New Roman" w:cs="Times New Roman"/>
          <w:b/>
          <w:sz w:val="24"/>
          <w:szCs w:val="24"/>
        </w:rPr>
        <w:t>Lojman Kesintisi</w:t>
      </w:r>
    </w:p>
    <w:p w:rsidR="00AB2E20" w:rsidRPr="0028001C" w:rsidRDefault="00AB2E20" w:rsidP="0012505D">
      <w:pPr>
        <w:tabs>
          <w:tab w:val="left" w:pos="1985"/>
        </w:tabs>
        <w:jc w:val="both"/>
        <w:rPr>
          <w:rFonts w:ascii="Times New Roman" w:hAnsi="Times New Roman" w:cs="Times New Roman"/>
          <w:sz w:val="24"/>
          <w:szCs w:val="24"/>
        </w:rPr>
      </w:pPr>
      <w:r w:rsidRPr="0028001C">
        <w:rPr>
          <w:rFonts w:ascii="Times New Roman" w:hAnsi="Times New Roman" w:cs="Times New Roman"/>
          <w:sz w:val="24"/>
          <w:szCs w:val="24"/>
        </w:rPr>
        <w:t>Lojmanda oturan personelden kesilen aylık kira miktarıdır.</w:t>
      </w:r>
    </w:p>
    <w:p w:rsidR="00AB2E20" w:rsidRPr="0028001C" w:rsidRDefault="00AB2E20" w:rsidP="0012505D">
      <w:pPr>
        <w:tabs>
          <w:tab w:val="left" w:pos="1985"/>
        </w:tabs>
        <w:jc w:val="both"/>
        <w:rPr>
          <w:rFonts w:ascii="Times New Roman" w:hAnsi="Times New Roman" w:cs="Times New Roman"/>
          <w:sz w:val="24"/>
          <w:szCs w:val="24"/>
        </w:rPr>
      </w:pPr>
      <w:r w:rsidRPr="0028001C">
        <w:rPr>
          <w:rFonts w:ascii="Times New Roman" w:hAnsi="Times New Roman" w:cs="Times New Roman"/>
          <w:sz w:val="24"/>
          <w:szCs w:val="24"/>
        </w:rPr>
        <w:t>2946 Sayılı Kamu Konutları Kanunu ile Kamu Konutları Yönetmeliği hükümlerine göre kurumlara ait lojmanda oturan personellerden, kurumca belirlenen miktarlarda  kira kesintisi yapılmaktadır. Yıllık olarak Çevre ve Şehircilik Bakanlığı tarafından yayımlanan Milli Emlak Genel Tebliğindeki miktarlar kira bedeli belirlerken dikkate alınır.</w:t>
      </w:r>
    </w:p>
    <w:p w:rsidR="002626D7" w:rsidRDefault="002626D7" w:rsidP="0012505D">
      <w:pPr>
        <w:tabs>
          <w:tab w:val="left" w:pos="1985"/>
        </w:tabs>
        <w:jc w:val="both"/>
        <w:rPr>
          <w:rFonts w:ascii="Times New Roman" w:hAnsi="Times New Roman" w:cs="Times New Roman"/>
          <w:b/>
          <w:szCs w:val="24"/>
        </w:rPr>
      </w:pPr>
    </w:p>
    <w:p w:rsidR="002626D7" w:rsidRDefault="002626D7" w:rsidP="0012505D">
      <w:pPr>
        <w:tabs>
          <w:tab w:val="left" w:pos="1985"/>
        </w:tabs>
        <w:jc w:val="both"/>
        <w:rPr>
          <w:rFonts w:ascii="Times New Roman" w:hAnsi="Times New Roman" w:cs="Times New Roman"/>
          <w:b/>
          <w:szCs w:val="24"/>
        </w:rPr>
      </w:pPr>
    </w:p>
    <w:p w:rsidR="007D663A" w:rsidRDefault="00965F7D" w:rsidP="0012505D">
      <w:pPr>
        <w:tabs>
          <w:tab w:val="left" w:pos="1985"/>
        </w:tabs>
        <w:jc w:val="both"/>
        <w:rPr>
          <w:rFonts w:ascii="Times New Roman" w:hAnsi="Times New Roman" w:cs="Times New Roman"/>
          <w:b/>
          <w:szCs w:val="24"/>
        </w:rPr>
      </w:pPr>
      <w:r w:rsidRPr="009E73B5">
        <w:rPr>
          <w:rFonts w:ascii="Times New Roman" w:hAnsi="Times New Roman" w:cs="Times New Roman"/>
          <w:b/>
          <w:szCs w:val="24"/>
        </w:rPr>
        <w:t xml:space="preserve">3.17. </w:t>
      </w:r>
      <w:r w:rsidR="007D663A" w:rsidRPr="009E73B5">
        <w:rPr>
          <w:rFonts w:ascii="Times New Roman" w:hAnsi="Times New Roman" w:cs="Times New Roman"/>
          <w:b/>
          <w:szCs w:val="24"/>
        </w:rPr>
        <w:t>Disiplin Cezası</w:t>
      </w:r>
    </w:p>
    <w:p w:rsidR="00E06CE4" w:rsidRPr="009E73B5" w:rsidRDefault="00E06CE4" w:rsidP="00E06CE4">
      <w:pPr>
        <w:spacing w:line="360" w:lineRule="auto"/>
        <w:jc w:val="both"/>
        <w:rPr>
          <w:rFonts w:ascii="Times New Roman" w:eastAsia="Times New Roman" w:hAnsi="Times New Roman" w:cs="Times New Roman"/>
          <w:color w:val="000000"/>
          <w:szCs w:val="24"/>
          <w:lang w:eastAsia="tr-TR"/>
        </w:rPr>
      </w:pPr>
      <w:r w:rsidRPr="009E73B5">
        <w:rPr>
          <w:rFonts w:ascii="Times New Roman" w:eastAsia="Times New Roman" w:hAnsi="Times New Roman" w:cs="Times New Roman"/>
          <w:color w:val="000000"/>
          <w:szCs w:val="24"/>
          <w:lang w:eastAsia="tr-TR"/>
        </w:rPr>
        <w:t xml:space="preserve">657 sayılı Devlet Memurları Kanunu'nun 125'inci maddesinin C fıkrası ve 2547 sayılı Yükseköğretim Kanunu'nun 53. maddesine göre aylıktan kesme cezası alan personelin aylığından belirlenen oranlarda yapılan kesintidir. </w:t>
      </w:r>
    </w:p>
    <w:p w:rsidR="001C41F5" w:rsidRPr="009E73B5" w:rsidRDefault="001C41F5" w:rsidP="001C41F5">
      <w:pPr>
        <w:spacing w:after="0" w:line="220" w:lineRule="atLeast"/>
        <w:jc w:val="both"/>
        <w:rPr>
          <w:rFonts w:ascii="Times New Roman" w:eastAsia="Times New Roman" w:hAnsi="Times New Roman" w:cs="Times New Roman"/>
          <w:szCs w:val="24"/>
          <w:lang w:eastAsia="tr-TR"/>
        </w:rPr>
      </w:pPr>
      <w:r w:rsidRPr="009E73B5">
        <w:rPr>
          <w:rFonts w:ascii="Times New Roman" w:eastAsia="Times New Roman" w:hAnsi="Times New Roman" w:cs="Times New Roman"/>
          <w:szCs w:val="24"/>
          <w:lang w:eastAsia="tr-TR"/>
        </w:rPr>
        <w:t>Aylıktan veya ücretten kesme ile ilgili;</w:t>
      </w:r>
    </w:p>
    <w:p w:rsidR="00873D34" w:rsidRPr="009E73B5" w:rsidRDefault="00873D34" w:rsidP="001C41F5">
      <w:pPr>
        <w:spacing w:after="0" w:line="220" w:lineRule="atLeast"/>
        <w:jc w:val="both"/>
        <w:rPr>
          <w:rFonts w:ascii="Times New Roman" w:eastAsia="Times New Roman" w:hAnsi="Times New Roman" w:cs="Times New Roman"/>
          <w:color w:val="000000"/>
          <w:szCs w:val="24"/>
          <w:lang w:eastAsia="tr-TR"/>
        </w:rPr>
      </w:pPr>
      <w:r w:rsidRPr="009E73B5">
        <w:rPr>
          <w:rFonts w:ascii="Times New Roman" w:eastAsia="Times New Roman" w:hAnsi="Times New Roman" w:cs="Times New Roman"/>
          <w:iCs/>
          <w:color w:val="000000"/>
          <w:szCs w:val="24"/>
          <w:lang w:eastAsia="tr-TR"/>
        </w:rPr>
        <w:t>657 Sayılı Kanun</w:t>
      </w:r>
      <w:r w:rsidR="001C41F5" w:rsidRPr="009E73B5">
        <w:rPr>
          <w:rFonts w:ascii="Times New Roman" w:eastAsia="Times New Roman" w:hAnsi="Times New Roman" w:cs="Times New Roman"/>
          <w:iCs/>
          <w:color w:val="000000"/>
          <w:szCs w:val="24"/>
          <w:lang w:eastAsia="tr-TR"/>
        </w:rPr>
        <w:t>’un</w:t>
      </w:r>
      <w:r w:rsidRPr="009E73B5">
        <w:rPr>
          <w:rFonts w:ascii="Times New Roman" w:eastAsia="Times New Roman" w:hAnsi="Times New Roman" w:cs="Times New Roman"/>
          <w:iCs/>
          <w:color w:val="000000"/>
          <w:szCs w:val="24"/>
          <w:lang w:eastAsia="tr-TR"/>
        </w:rPr>
        <w:t xml:space="preserve"> 125/</w:t>
      </w:r>
      <w:r w:rsidRPr="009E73B5">
        <w:rPr>
          <w:rFonts w:ascii="Times New Roman" w:eastAsia="Times New Roman" w:hAnsi="Times New Roman" w:cs="Times New Roman"/>
          <w:color w:val="000000"/>
          <w:szCs w:val="24"/>
          <w:lang w:eastAsia="tr-TR"/>
        </w:rPr>
        <w:t>C - Aylıktan kesme : “Memurun, brüt aylığından 1/30 - 1/8 arasında kesinti yapılmasıdır.”</w:t>
      </w:r>
    </w:p>
    <w:p w:rsidR="001C41F5" w:rsidRPr="009E73B5" w:rsidRDefault="001C41F5" w:rsidP="001C41F5">
      <w:pPr>
        <w:spacing w:after="0" w:line="220" w:lineRule="atLeast"/>
        <w:jc w:val="both"/>
        <w:rPr>
          <w:rFonts w:ascii="Times New Roman" w:eastAsia="Times New Roman" w:hAnsi="Times New Roman" w:cs="Times New Roman"/>
          <w:color w:val="FF0000"/>
          <w:szCs w:val="24"/>
          <w:lang w:eastAsia="tr-TR"/>
        </w:rPr>
      </w:pPr>
    </w:p>
    <w:p w:rsidR="00006D22" w:rsidRPr="009E73B5" w:rsidRDefault="001C41F5" w:rsidP="001E5A3E">
      <w:pPr>
        <w:spacing w:line="360" w:lineRule="auto"/>
        <w:jc w:val="both"/>
        <w:rPr>
          <w:rFonts w:ascii="Times New Roman" w:eastAsia="Times New Roman" w:hAnsi="Times New Roman" w:cs="Times New Roman"/>
          <w:color w:val="FF0000"/>
          <w:szCs w:val="24"/>
          <w:lang w:eastAsia="tr-TR"/>
        </w:rPr>
      </w:pPr>
      <w:r w:rsidRPr="009E73B5">
        <w:rPr>
          <w:rFonts w:ascii="Times New Roman" w:hAnsi="Times New Roman" w:cs="Times New Roman"/>
          <w:szCs w:val="24"/>
        </w:rPr>
        <w:t xml:space="preserve">2547 Sayılı Kanun’un </w:t>
      </w:r>
      <w:r w:rsidR="00006D22" w:rsidRPr="009E73B5">
        <w:rPr>
          <w:rFonts w:ascii="Times New Roman" w:hAnsi="Times New Roman" w:cs="Times New Roman"/>
          <w:szCs w:val="24"/>
        </w:rPr>
        <w:t>53 /b. “Devlet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 (Ek cümleler:15/4/2020-7243/7 md.) Öğretim elemanları dışında iş sözleşmesiyle çalışan personel 22/5/2003 tarihli ve 4857 sayılı İş Kanunu ve iş sözleşmesi veya toplu iş sözleşmesine tabidir. Memurlar hakkında ise 657 sayılı Devlet Memurları Kanununun 125 inci maddesi uygulanır.” …</w:t>
      </w:r>
    </w:p>
    <w:p w:rsidR="00006D22" w:rsidRPr="009E73B5" w:rsidRDefault="00006D22" w:rsidP="001E5A3E">
      <w:pPr>
        <w:spacing w:line="360" w:lineRule="auto"/>
        <w:jc w:val="both"/>
        <w:rPr>
          <w:rFonts w:ascii="Times New Roman" w:hAnsi="Times New Roman" w:cs="Times New Roman"/>
          <w:szCs w:val="24"/>
        </w:rPr>
      </w:pPr>
      <w:r w:rsidRPr="009E73B5">
        <w:rPr>
          <w:rFonts w:ascii="Times New Roman" w:hAnsi="Times New Roman" w:cs="Times New Roman"/>
          <w:szCs w:val="24"/>
        </w:rPr>
        <w:t>b/3 “Aylıktan veya ücretten kesme: Brüt aylıktan; veya ücretten bir defaya mahsus olmak üzere 1/30 ila 1/8 arasında kesinti yapılmasıdır.” …</w:t>
      </w:r>
    </w:p>
    <w:p w:rsidR="00006D22" w:rsidRPr="009E73B5" w:rsidRDefault="00006D22" w:rsidP="001E5A3E">
      <w:pPr>
        <w:spacing w:line="360" w:lineRule="auto"/>
        <w:jc w:val="both"/>
        <w:rPr>
          <w:rFonts w:ascii="Times New Roman" w:hAnsi="Times New Roman" w:cs="Times New Roman"/>
          <w:szCs w:val="24"/>
        </w:rPr>
      </w:pPr>
      <w:r w:rsidRPr="009E73B5">
        <w:rPr>
          <w:rFonts w:ascii="Times New Roman" w:hAnsi="Times New Roman" w:cs="Times New Roman"/>
          <w:szCs w:val="24"/>
        </w:rPr>
        <w:lastRenderedPageBreak/>
        <w:t>b/4 ”Kademe ilerlemesinin durdurulması veya birden fazla ücretten kesme: 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w:t>
      </w:r>
    </w:p>
    <w:p w:rsidR="00ED7684" w:rsidRPr="009E73B5" w:rsidRDefault="00006D22" w:rsidP="001E5A3E">
      <w:pPr>
        <w:spacing w:line="360" w:lineRule="auto"/>
        <w:jc w:val="both"/>
        <w:rPr>
          <w:rFonts w:ascii="Times New Roman" w:hAnsi="Times New Roman" w:cs="Times New Roman"/>
          <w:szCs w:val="24"/>
        </w:rPr>
      </w:pPr>
      <w:r w:rsidRPr="009E73B5">
        <w:rPr>
          <w:rFonts w:ascii="Times New Roman" w:hAnsi="Times New Roman" w:cs="Times New Roman"/>
          <w:szCs w:val="24"/>
        </w:rPr>
        <w:t xml:space="preserve">53/D- </w:t>
      </w:r>
      <w:r w:rsidR="00ED7684" w:rsidRPr="009E73B5">
        <w:rPr>
          <w:rFonts w:ascii="Times New Roman" w:hAnsi="Times New Roman" w:cs="Times New Roman"/>
          <w:szCs w:val="24"/>
        </w:rPr>
        <w:t>“………</w:t>
      </w:r>
      <w:r w:rsidRPr="009E73B5">
        <w:rPr>
          <w:rFonts w:ascii="Times New Roman" w:hAnsi="Times New Roman" w:cs="Times New Roman"/>
          <w:szCs w:val="24"/>
        </w:rPr>
        <w:t xml:space="preserve"> 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 Bu Kanunda sayılan ve disiplin cezası verilmesini gerektiren fiillere nitelik ve ağırlıkları itibarıyla benzer fiilleri işleyenlere de hangi disiplin fiiline benzediği belirtilerek aynı türden disiplin cezaları verilir. 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 Disiplin cezaları, verildikleri tarihten itibaren, aylıktan veya ücretten kesme cezası ile kademe ilerlemesinin durdurulması veya birden fazla ücretten kesme cezası ise cezanın verildiği tarihi izleyen aybaşında uygulanır.</w:t>
      </w:r>
      <w:r w:rsidR="00ED7684" w:rsidRPr="009E73B5">
        <w:rPr>
          <w:rFonts w:ascii="Times New Roman" w:hAnsi="Times New Roman" w:cs="Times New Roman"/>
          <w:szCs w:val="24"/>
        </w:rPr>
        <w:t>”</w:t>
      </w:r>
    </w:p>
    <w:p w:rsidR="001C41F5" w:rsidRPr="009E73B5" w:rsidRDefault="001C41F5" w:rsidP="001E5A3E">
      <w:pPr>
        <w:spacing w:line="360" w:lineRule="auto"/>
        <w:jc w:val="both"/>
        <w:rPr>
          <w:rFonts w:ascii="Times New Roman" w:hAnsi="Times New Roman" w:cs="Times New Roman"/>
          <w:szCs w:val="24"/>
        </w:rPr>
      </w:pPr>
      <w:r w:rsidRPr="009E73B5">
        <w:rPr>
          <w:rFonts w:ascii="Times New Roman" w:hAnsi="Times New Roman" w:cs="Times New Roman"/>
          <w:szCs w:val="24"/>
        </w:rPr>
        <w:t>yukarıdaki hükümlere göre verilen oranlarda aylıktan veya ücretten kesme cezası uygulanmaktadır.</w:t>
      </w:r>
    </w:p>
    <w:p w:rsidR="000A2792" w:rsidRPr="004E720B" w:rsidRDefault="001C41F5" w:rsidP="001E5A3E">
      <w:pPr>
        <w:spacing w:line="360" w:lineRule="auto"/>
        <w:jc w:val="both"/>
        <w:rPr>
          <w:rFonts w:ascii="Times New Roman" w:hAnsi="Times New Roman" w:cs="Times New Roman"/>
          <w:szCs w:val="24"/>
        </w:rPr>
      </w:pPr>
      <w:r w:rsidRPr="009E73B5">
        <w:rPr>
          <w:rFonts w:ascii="Times New Roman" w:hAnsi="Times New Roman" w:cs="Times New Roman"/>
          <w:szCs w:val="24"/>
        </w:rPr>
        <w:t>Cezalar brüt aylıktan hesaplanmaktadır. Kesinti cezanın verildiği tarihi takip eden aybaşından itibaren yapılır</w:t>
      </w:r>
      <w:r w:rsidR="000A2792" w:rsidRPr="009E73B5">
        <w:rPr>
          <w:rFonts w:ascii="Times New Roman" w:hAnsi="Times New Roman" w:cs="Times New Roman"/>
          <w:szCs w:val="24"/>
        </w:rPr>
        <w:t xml:space="preserve">. Kesintinin yapıldığı aybaşındaki aylık esas alınır. </w:t>
      </w:r>
      <w:r w:rsidR="001F4B1E" w:rsidRPr="009E73B5">
        <w:rPr>
          <w:rFonts w:ascii="Times New Roman" w:hAnsi="Times New Roman" w:cs="Times New Roman"/>
          <w:szCs w:val="24"/>
        </w:rPr>
        <w:t xml:space="preserve"> </w:t>
      </w:r>
      <w:r w:rsidR="00E96E00" w:rsidRPr="004E720B">
        <w:rPr>
          <w:rFonts w:ascii="Times New Roman" w:hAnsi="Times New Roman" w:cs="Times New Roman"/>
          <w:szCs w:val="24"/>
        </w:rPr>
        <w:t>KBS maaş sistemi</w:t>
      </w:r>
      <w:r w:rsidR="00B03E52" w:rsidRPr="004E720B">
        <w:rPr>
          <w:rFonts w:ascii="Times New Roman" w:hAnsi="Times New Roman" w:cs="Times New Roman"/>
          <w:szCs w:val="24"/>
        </w:rPr>
        <w:t xml:space="preserve"> hesaplamayı yapmadığı için, </w:t>
      </w:r>
      <w:r w:rsidR="00E96E00" w:rsidRPr="004E720B">
        <w:rPr>
          <w:rFonts w:ascii="Times New Roman" w:hAnsi="Times New Roman" w:cs="Times New Roman"/>
          <w:szCs w:val="24"/>
        </w:rPr>
        <w:t>kesinti elden hesaplanıp giriş yapılarak kesilmektedir.</w:t>
      </w:r>
    </w:p>
    <w:p w:rsidR="001C41F5" w:rsidRPr="009E73B5" w:rsidRDefault="000A2792" w:rsidP="001E5A3E">
      <w:pPr>
        <w:spacing w:line="360" w:lineRule="auto"/>
        <w:jc w:val="both"/>
        <w:rPr>
          <w:rFonts w:ascii="Times New Roman" w:hAnsi="Times New Roman" w:cs="Times New Roman"/>
          <w:szCs w:val="24"/>
        </w:rPr>
      </w:pPr>
      <w:r w:rsidRPr="009E73B5">
        <w:rPr>
          <w:rFonts w:ascii="Times New Roman" w:hAnsi="Times New Roman" w:cs="Times New Roman"/>
          <w:szCs w:val="24"/>
        </w:rPr>
        <w:t>Hesaplama: Brüt Maaş - Aile Yardımı (Eş ve Çocuk) Ödeneği</w:t>
      </w:r>
      <w:r w:rsidR="001C41F5" w:rsidRPr="009E73B5">
        <w:rPr>
          <w:rFonts w:ascii="Times New Roman" w:hAnsi="Times New Roman" w:cs="Times New Roman"/>
          <w:szCs w:val="24"/>
        </w:rPr>
        <w:t xml:space="preserve"> </w:t>
      </w:r>
      <w:r w:rsidRPr="009E73B5">
        <w:rPr>
          <w:rFonts w:ascii="Times New Roman" w:hAnsi="Times New Roman" w:cs="Times New Roman"/>
          <w:szCs w:val="24"/>
        </w:rPr>
        <w:t>– Emekli Kesenekleri  / Belirlenen Kesinti Oranı</w:t>
      </w:r>
    </w:p>
    <w:p w:rsidR="002626D7" w:rsidRDefault="002626D7" w:rsidP="001E5A3E">
      <w:pPr>
        <w:spacing w:line="360" w:lineRule="auto"/>
        <w:jc w:val="both"/>
        <w:rPr>
          <w:rFonts w:ascii="Times New Roman" w:hAnsi="Times New Roman" w:cs="Times New Roman"/>
          <w:b/>
          <w:sz w:val="24"/>
          <w:szCs w:val="24"/>
        </w:rPr>
      </w:pPr>
    </w:p>
    <w:p w:rsidR="00965F7D" w:rsidRPr="00965F7D" w:rsidRDefault="00965F7D" w:rsidP="001E5A3E">
      <w:pPr>
        <w:spacing w:line="360" w:lineRule="auto"/>
        <w:jc w:val="both"/>
        <w:rPr>
          <w:rFonts w:ascii="Times New Roman" w:hAnsi="Times New Roman" w:cs="Times New Roman"/>
          <w:b/>
          <w:sz w:val="24"/>
          <w:szCs w:val="24"/>
        </w:rPr>
      </w:pPr>
      <w:r w:rsidRPr="00965F7D">
        <w:rPr>
          <w:rFonts w:ascii="Times New Roman" w:hAnsi="Times New Roman" w:cs="Times New Roman"/>
          <w:b/>
          <w:sz w:val="24"/>
          <w:szCs w:val="24"/>
        </w:rPr>
        <w:t>4.</w:t>
      </w:r>
      <w:r w:rsidR="005E498F">
        <w:rPr>
          <w:rFonts w:ascii="Times New Roman" w:hAnsi="Times New Roman" w:cs="Times New Roman"/>
          <w:b/>
          <w:sz w:val="24"/>
          <w:szCs w:val="24"/>
        </w:rPr>
        <w:t xml:space="preserve"> </w:t>
      </w:r>
      <w:r w:rsidRPr="00965F7D">
        <w:rPr>
          <w:rFonts w:ascii="Times New Roman" w:hAnsi="Times New Roman" w:cs="Times New Roman"/>
          <w:b/>
          <w:sz w:val="24"/>
          <w:szCs w:val="24"/>
        </w:rPr>
        <w:t>BÖLÜM – DİĞER KONULAR</w:t>
      </w:r>
    </w:p>
    <w:p w:rsidR="006147E3" w:rsidRPr="009E73B5" w:rsidRDefault="00965F7D" w:rsidP="001E5A3E">
      <w:pPr>
        <w:spacing w:line="360" w:lineRule="auto"/>
        <w:jc w:val="both"/>
        <w:rPr>
          <w:rFonts w:ascii="Times New Roman" w:eastAsia="Times New Roman" w:hAnsi="Times New Roman" w:cs="Times New Roman"/>
          <w:b/>
          <w:sz w:val="24"/>
          <w:szCs w:val="24"/>
          <w:lang w:eastAsia="tr-TR"/>
        </w:rPr>
      </w:pPr>
      <w:r w:rsidRPr="009E73B5">
        <w:rPr>
          <w:rFonts w:ascii="Times New Roman" w:eastAsia="Times New Roman" w:hAnsi="Times New Roman" w:cs="Times New Roman"/>
          <w:b/>
          <w:sz w:val="24"/>
          <w:szCs w:val="24"/>
          <w:lang w:eastAsia="tr-TR"/>
        </w:rPr>
        <w:t xml:space="preserve">4.1. </w:t>
      </w:r>
      <w:r w:rsidR="006147E3" w:rsidRPr="009E73B5">
        <w:rPr>
          <w:rFonts w:ascii="Times New Roman" w:eastAsia="Times New Roman" w:hAnsi="Times New Roman" w:cs="Times New Roman"/>
          <w:b/>
          <w:sz w:val="24"/>
          <w:szCs w:val="24"/>
          <w:lang w:eastAsia="tr-TR"/>
        </w:rPr>
        <w:t xml:space="preserve">GÖZALTI, TUTUKLAMA YA DA </w:t>
      </w:r>
      <w:r w:rsidR="005F0B19" w:rsidRPr="009E73B5">
        <w:rPr>
          <w:rFonts w:ascii="Times New Roman" w:eastAsia="Times New Roman" w:hAnsi="Times New Roman" w:cs="Times New Roman"/>
          <w:b/>
          <w:sz w:val="24"/>
          <w:szCs w:val="24"/>
          <w:lang w:eastAsia="tr-TR"/>
        </w:rPr>
        <w:t>GÖREVDEN UZAKLATIRMADA</w:t>
      </w:r>
      <w:r w:rsidR="006147E3" w:rsidRPr="009E73B5">
        <w:rPr>
          <w:rFonts w:ascii="Times New Roman" w:eastAsia="Times New Roman" w:hAnsi="Times New Roman" w:cs="Times New Roman"/>
          <w:b/>
          <w:sz w:val="24"/>
          <w:szCs w:val="24"/>
          <w:lang w:eastAsia="tr-TR"/>
        </w:rPr>
        <w:t xml:space="preserve"> MAAŞ ÖDEMESİ</w:t>
      </w:r>
    </w:p>
    <w:p w:rsidR="005F0B19" w:rsidRPr="00AA52B1" w:rsidRDefault="005F0B19" w:rsidP="00AA52B1">
      <w:pPr>
        <w:jc w:val="both"/>
        <w:rPr>
          <w:rFonts w:ascii="Times New Roman" w:hAnsi="Times New Roman" w:cs="Times New Roman"/>
          <w:sz w:val="24"/>
        </w:rPr>
      </w:pPr>
      <w:r w:rsidRPr="00AA52B1">
        <w:rPr>
          <w:rFonts w:ascii="Times New Roman" w:eastAsia="Times New Roman" w:hAnsi="Times New Roman" w:cs="Times New Roman"/>
          <w:sz w:val="24"/>
        </w:rPr>
        <w:t xml:space="preserve">657 Sayılı Kanun’un </w:t>
      </w:r>
      <w:r w:rsidRPr="00AA52B1">
        <w:rPr>
          <w:rFonts w:ascii="Times New Roman" w:hAnsi="Times New Roman" w:cs="Times New Roman"/>
          <w:iCs/>
          <w:sz w:val="24"/>
        </w:rPr>
        <w:t>Görevden uzaklaştırılan veya görevinden uzak kalan memurların hak ve yükümlülüğü başlıklı 141. Maddesinde “</w:t>
      </w:r>
      <w:r w:rsidRPr="00AA52B1">
        <w:rPr>
          <w:rFonts w:ascii="Times New Roman" w:hAnsi="Times New Roman" w:cs="Times New Roman"/>
          <w:sz w:val="24"/>
        </w:rPr>
        <w:t>Görevden uzaklaştırılan ve görevi ile ilgili olsun veya olmasın herhangi bir suçtan tutuklanan veya gözaltına alınan memurlara bu süre içinde aylıklarının üçte ikisi ödenir. Bu gibiler bu Kanunun öngördüğü sosyal hak ve yardımlardan faydalanmaya devam ederler.</w:t>
      </w:r>
      <w:r w:rsidR="009746DC">
        <w:rPr>
          <w:rFonts w:ascii="Times New Roman" w:hAnsi="Times New Roman" w:cs="Times New Roman"/>
          <w:sz w:val="24"/>
        </w:rPr>
        <w:t xml:space="preserve"> </w:t>
      </w:r>
      <w:r w:rsidRPr="00AA52B1">
        <w:rPr>
          <w:rFonts w:ascii="Times New Roman" w:hAnsi="Times New Roman" w:cs="Times New Roman"/>
          <w:sz w:val="24"/>
        </w:rPr>
        <w:t>143 üncü maddede sayılan durumların gerçekleşmesi halinde, bunların aylıklarının kesilmiş olan üçte biri 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 denilmektedir.</w:t>
      </w:r>
    </w:p>
    <w:p w:rsidR="006147E3" w:rsidRPr="00AA52B1" w:rsidRDefault="006075A3" w:rsidP="00AA52B1">
      <w:pPr>
        <w:jc w:val="both"/>
        <w:rPr>
          <w:rFonts w:ascii="Times New Roman" w:eastAsia="Times New Roman" w:hAnsi="Times New Roman" w:cs="Times New Roman"/>
          <w:sz w:val="24"/>
        </w:rPr>
      </w:pPr>
      <w:r w:rsidRPr="00AA52B1">
        <w:rPr>
          <w:rFonts w:ascii="Times New Roman" w:eastAsia="Times New Roman" w:hAnsi="Times New Roman" w:cs="Times New Roman"/>
          <w:sz w:val="24"/>
        </w:rPr>
        <w:t>M</w:t>
      </w:r>
      <w:r w:rsidR="005F0B19" w:rsidRPr="00AA52B1">
        <w:rPr>
          <w:rFonts w:ascii="Times New Roman" w:eastAsia="Times New Roman" w:hAnsi="Times New Roman" w:cs="Times New Roman"/>
          <w:sz w:val="24"/>
        </w:rPr>
        <w:t>adde</w:t>
      </w:r>
      <w:r w:rsidR="009746DC">
        <w:rPr>
          <w:rFonts w:ascii="Times New Roman" w:eastAsia="Times New Roman" w:hAnsi="Times New Roman" w:cs="Times New Roman"/>
          <w:sz w:val="24"/>
        </w:rPr>
        <w:t xml:space="preserve"> de</w:t>
      </w:r>
      <w:r w:rsidRPr="00AA52B1">
        <w:rPr>
          <w:rFonts w:ascii="Times New Roman" w:eastAsia="Times New Roman" w:hAnsi="Times New Roman" w:cs="Times New Roman"/>
          <w:sz w:val="24"/>
        </w:rPr>
        <w:t xml:space="preserve"> </w:t>
      </w:r>
      <w:r w:rsidR="005F0B19" w:rsidRPr="00AA52B1">
        <w:rPr>
          <w:rFonts w:ascii="Times New Roman" w:eastAsia="Times New Roman" w:hAnsi="Times New Roman" w:cs="Times New Roman"/>
          <w:sz w:val="24"/>
        </w:rPr>
        <w:t xml:space="preserve">belirtildiği gibi memurun; </w:t>
      </w:r>
      <w:r w:rsidRPr="00AA52B1">
        <w:rPr>
          <w:rFonts w:ascii="Times New Roman" w:eastAsia="Times New Roman" w:hAnsi="Times New Roman" w:cs="Times New Roman"/>
          <w:sz w:val="24"/>
        </w:rPr>
        <w:t xml:space="preserve">gözaltına alınma, tutuklanma ya da </w:t>
      </w:r>
      <w:r w:rsidR="005F0B19" w:rsidRPr="00AA52B1">
        <w:rPr>
          <w:rFonts w:ascii="Times New Roman" w:eastAsia="Times New Roman" w:hAnsi="Times New Roman" w:cs="Times New Roman"/>
          <w:sz w:val="24"/>
        </w:rPr>
        <w:t>görevden uzaklaştırma (</w:t>
      </w:r>
      <w:r w:rsidRPr="00AA52B1">
        <w:rPr>
          <w:rFonts w:ascii="Times New Roman" w:eastAsia="Times New Roman" w:hAnsi="Times New Roman" w:cs="Times New Roman"/>
          <w:sz w:val="24"/>
        </w:rPr>
        <w:t>açığa alınma</w:t>
      </w:r>
      <w:r w:rsidR="005F0B19" w:rsidRPr="00AA52B1">
        <w:rPr>
          <w:rFonts w:ascii="Times New Roman" w:eastAsia="Times New Roman" w:hAnsi="Times New Roman" w:cs="Times New Roman"/>
          <w:sz w:val="24"/>
        </w:rPr>
        <w:t>)</w:t>
      </w:r>
      <w:r w:rsidRPr="00AA52B1">
        <w:rPr>
          <w:rFonts w:ascii="Times New Roman" w:eastAsia="Times New Roman" w:hAnsi="Times New Roman" w:cs="Times New Roman"/>
          <w:sz w:val="24"/>
        </w:rPr>
        <w:t xml:space="preserve"> durumlarında maaşın</w:t>
      </w:r>
      <w:r w:rsidR="005F0B19" w:rsidRPr="00AA52B1">
        <w:rPr>
          <w:rFonts w:ascii="Times New Roman" w:eastAsia="Times New Roman" w:hAnsi="Times New Roman" w:cs="Times New Roman"/>
          <w:sz w:val="24"/>
        </w:rPr>
        <w:t>ın</w:t>
      </w:r>
      <w:r w:rsidRPr="00AA52B1">
        <w:rPr>
          <w:rFonts w:ascii="Times New Roman" w:eastAsia="Times New Roman" w:hAnsi="Times New Roman" w:cs="Times New Roman"/>
          <w:sz w:val="24"/>
        </w:rPr>
        <w:t xml:space="preserve"> </w:t>
      </w:r>
      <w:r w:rsidR="005F0B19" w:rsidRPr="00AA52B1">
        <w:rPr>
          <w:rFonts w:ascii="Times New Roman" w:eastAsia="Times New Roman" w:hAnsi="Times New Roman" w:cs="Times New Roman"/>
          <w:sz w:val="24"/>
        </w:rPr>
        <w:t>2</w:t>
      </w:r>
      <w:r w:rsidRPr="00AA52B1">
        <w:rPr>
          <w:rFonts w:ascii="Times New Roman" w:eastAsia="Times New Roman" w:hAnsi="Times New Roman" w:cs="Times New Roman"/>
          <w:sz w:val="24"/>
        </w:rPr>
        <w:t>/</w:t>
      </w:r>
      <w:r w:rsidR="005F0B19" w:rsidRPr="00AA52B1">
        <w:rPr>
          <w:rFonts w:ascii="Times New Roman" w:eastAsia="Times New Roman" w:hAnsi="Times New Roman" w:cs="Times New Roman"/>
          <w:sz w:val="24"/>
        </w:rPr>
        <w:t>3</w:t>
      </w:r>
      <w:r w:rsidRPr="00AA52B1">
        <w:rPr>
          <w:rFonts w:ascii="Times New Roman" w:eastAsia="Times New Roman" w:hAnsi="Times New Roman" w:cs="Times New Roman"/>
          <w:sz w:val="24"/>
        </w:rPr>
        <w:t xml:space="preserve"> </w:t>
      </w:r>
      <w:r w:rsidR="005F0B19" w:rsidRPr="00AA52B1">
        <w:rPr>
          <w:rFonts w:ascii="Times New Roman" w:eastAsia="Times New Roman" w:hAnsi="Times New Roman" w:cs="Times New Roman"/>
          <w:sz w:val="24"/>
        </w:rPr>
        <w:t>ü</w:t>
      </w:r>
      <w:r w:rsidRPr="00AA52B1">
        <w:rPr>
          <w:rFonts w:ascii="Times New Roman" w:eastAsia="Times New Roman" w:hAnsi="Times New Roman" w:cs="Times New Roman"/>
          <w:sz w:val="24"/>
        </w:rPr>
        <w:t xml:space="preserve"> ödenir.  Keseneklerinin % 50 si </w:t>
      </w:r>
      <w:r w:rsidR="009746DC">
        <w:rPr>
          <w:rFonts w:ascii="Times New Roman" w:eastAsia="Times New Roman" w:hAnsi="Times New Roman" w:cs="Times New Roman"/>
          <w:sz w:val="24"/>
        </w:rPr>
        <w:t>ödenir</w:t>
      </w:r>
      <w:r w:rsidRPr="00AA52B1">
        <w:rPr>
          <w:rFonts w:ascii="Times New Roman" w:eastAsia="Times New Roman" w:hAnsi="Times New Roman" w:cs="Times New Roman"/>
          <w:sz w:val="24"/>
        </w:rPr>
        <w:t xml:space="preserve">.  Daha sonra bu durum </w:t>
      </w:r>
      <w:r w:rsidR="005F0B19" w:rsidRPr="00AA52B1">
        <w:rPr>
          <w:rFonts w:ascii="Times New Roman" w:eastAsia="Times New Roman" w:hAnsi="Times New Roman" w:cs="Times New Roman"/>
          <w:sz w:val="24"/>
        </w:rPr>
        <w:t>ortadan kalkar ve</w:t>
      </w:r>
      <w:r w:rsidRPr="00AA52B1">
        <w:rPr>
          <w:rFonts w:ascii="Times New Roman" w:eastAsia="Times New Roman" w:hAnsi="Times New Roman" w:cs="Times New Roman"/>
          <w:sz w:val="24"/>
        </w:rPr>
        <w:t xml:space="preserve"> görev</w:t>
      </w:r>
      <w:r w:rsidR="005F0B19" w:rsidRPr="00AA52B1">
        <w:rPr>
          <w:rFonts w:ascii="Times New Roman" w:eastAsia="Times New Roman" w:hAnsi="Times New Roman" w:cs="Times New Roman"/>
          <w:sz w:val="24"/>
        </w:rPr>
        <w:t>ine</w:t>
      </w:r>
      <w:r w:rsidRPr="00AA52B1">
        <w:rPr>
          <w:rFonts w:ascii="Times New Roman" w:eastAsia="Times New Roman" w:hAnsi="Times New Roman" w:cs="Times New Roman"/>
          <w:sz w:val="24"/>
        </w:rPr>
        <w:t xml:space="preserve"> başlarsa kesilen tutarlar iade edilir. Keseneğinin eksik kesilen kısmı SGK ya gönderilir.  </w:t>
      </w:r>
    </w:p>
    <w:p w:rsidR="00267B86" w:rsidRDefault="00267B86" w:rsidP="00AA52B1">
      <w:pPr>
        <w:jc w:val="both"/>
        <w:rPr>
          <w:rFonts w:ascii="Times New Roman" w:eastAsia="Times New Roman" w:hAnsi="Times New Roman" w:cs="Times New Roman"/>
          <w:sz w:val="24"/>
        </w:rPr>
      </w:pPr>
      <w:r w:rsidRPr="00AA52B1">
        <w:rPr>
          <w:rFonts w:ascii="Times New Roman" w:eastAsia="Times New Roman" w:hAnsi="Times New Roman" w:cs="Times New Roman"/>
          <w:sz w:val="24"/>
        </w:rPr>
        <w:t xml:space="preserve">Gözaltı, tutuklanma ya da görevden uzaklaştırma sonunda memuriyeti sona erenlere, </w:t>
      </w:r>
      <w:r w:rsidR="008214E6">
        <w:rPr>
          <w:rFonts w:ascii="Times New Roman" w:eastAsia="Times New Roman" w:hAnsi="Times New Roman" w:cs="Times New Roman"/>
          <w:sz w:val="24"/>
        </w:rPr>
        <w:t>m</w:t>
      </w:r>
      <w:r w:rsidR="008214E6" w:rsidRPr="00AA52B1">
        <w:rPr>
          <w:rFonts w:ascii="Times New Roman" w:eastAsia="Times New Roman" w:hAnsi="Times New Roman" w:cs="Times New Roman"/>
          <w:sz w:val="24"/>
        </w:rPr>
        <w:t>emuriyete son verilme tarihi itibariyle, 2/3 oranındaki peşin ödemeye borç çıkarılarak geri alma işlemi için gerekli yazışmalar yapılır.</w:t>
      </w:r>
      <w:r w:rsidR="008214E6">
        <w:rPr>
          <w:rFonts w:ascii="Times New Roman" w:eastAsia="Times New Roman" w:hAnsi="Times New Roman" w:cs="Times New Roman"/>
          <w:sz w:val="24"/>
        </w:rPr>
        <w:t xml:space="preserve"> </w:t>
      </w:r>
      <w:r w:rsidRPr="00AA52B1">
        <w:rPr>
          <w:rFonts w:ascii="Times New Roman" w:eastAsia="Times New Roman" w:hAnsi="Times New Roman" w:cs="Times New Roman"/>
          <w:sz w:val="24"/>
        </w:rPr>
        <w:t xml:space="preserve">Kesilen 1/3 maaşları kurumda kalır. </w:t>
      </w:r>
    </w:p>
    <w:p w:rsidR="006131A9" w:rsidRPr="00C11F04" w:rsidRDefault="006131A9" w:rsidP="00AA52B1">
      <w:pPr>
        <w:jc w:val="both"/>
        <w:rPr>
          <w:rFonts w:ascii="Times New Roman" w:eastAsia="Times New Roman" w:hAnsi="Times New Roman" w:cs="Times New Roman"/>
          <w:sz w:val="24"/>
        </w:rPr>
      </w:pPr>
      <w:bookmarkStart w:id="12" w:name="_Hlk120716068"/>
      <w:r w:rsidRPr="00C11F04">
        <w:rPr>
          <w:rFonts w:ascii="Times New Roman" w:eastAsia="Times New Roman" w:hAnsi="Times New Roman" w:cs="Times New Roman"/>
          <w:sz w:val="24"/>
        </w:rPr>
        <w:t xml:space="preserve">1/3 Borçlandırma Formülü: Bordrodaki Tutar / 3 / 30 X </w:t>
      </w:r>
      <w:r w:rsidR="00A94B6B" w:rsidRPr="00C11F04">
        <w:rPr>
          <w:rFonts w:ascii="Times New Roman" w:eastAsia="Times New Roman" w:hAnsi="Times New Roman" w:cs="Times New Roman"/>
          <w:sz w:val="24"/>
        </w:rPr>
        <w:t xml:space="preserve">Borçlanılacak </w:t>
      </w:r>
      <w:r w:rsidRPr="00C11F04">
        <w:rPr>
          <w:rFonts w:ascii="Times New Roman" w:eastAsia="Times New Roman" w:hAnsi="Times New Roman" w:cs="Times New Roman"/>
          <w:sz w:val="24"/>
        </w:rPr>
        <w:t xml:space="preserve">Gün Sayısı </w:t>
      </w:r>
    </w:p>
    <w:bookmarkEnd w:id="12"/>
    <w:p w:rsidR="00564F25" w:rsidRPr="005D5C0C" w:rsidRDefault="00965F7D" w:rsidP="002A4FF8">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4.2. </w:t>
      </w:r>
      <w:r w:rsidR="00564F25" w:rsidRPr="005D5C0C">
        <w:rPr>
          <w:rFonts w:ascii="Times New Roman" w:eastAsia="Times New Roman" w:hAnsi="Times New Roman" w:cs="Times New Roman"/>
          <w:b/>
          <w:sz w:val="24"/>
          <w:szCs w:val="24"/>
          <w:lang w:eastAsia="tr-TR"/>
        </w:rPr>
        <w:t xml:space="preserve">ÖLÜM YARDIMI </w:t>
      </w:r>
      <w:r w:rsidR="00956D31" w:rsidRPr="005D5C0C">
        <w:rPr>
          <w:rFonts w:ascii="Times New Roman" w:eastAsia="Times New Roman" w:hAnsi="Times New Roman" w:cs="Times New Roman"/>
          <w:b/>
          <w:sz w:val="24"/>
          <w:szCs w:val="24"/>
          <w:lang w:eastAsia="tr-TR"/>
        </w:rPr>
        <w:t>ÖDENEĞİ</w:t>
      </w:r>
    </w:p>
    <w:p w:rsidR="005F50A1" w:rsidRPr="008B3778" w:rsidRDefault="00956D31" w:rsidP="008B3778">
      <w:pPr>
        <w:jc w:val="both"/>
        <w:rPr>
          <w:rFonts w:ascii="Times New Roman" w:hAnsi="Times New Roman" w:cs="Times New Roman"/>
          <w:sz w:val="24"/>
        </w:rPr>
      </w:pPr>
      <w:r w:rsidRPr="008B3778">
        <w:rPr>
          <w:rFonts w:ascii="Times New Roman" w:eastAsia="Times New Roman" w:hAnsi="Times New Roman" w:cs="Times New Roman"/>
          <w:sz w:val="24"/>
        </w:rPr>
        <w:t>657 Sayılı Kanun’un Ölüm Yardımı Ödeneği başlıklı 208. Maddesinde “</w:t>
      </w:r>
      <w:r w:rsidRPr="008B3778">
        <w:rPr>
          <w:rFonts w:ascii="Times New Roman" w:hAnsi="Times New Roman" w:cs="Times New Roman"/>
          <w:sz w:val="24"/>
        </w:rPr>
        <w:t>Devlet memurlarından: memur olmayan eşi ile aile yardımı ödeneğine müstehak çocuğu ölenlere en yüksek Devlet memuru aylığı (ek gösterge dahil) tutarında, memurun ölümü halinde sağlığında bildiri ile gösterdiği kimseye, eğer bildiri vermemiş ise eşine ve çocuklarına, bunlar yoksa ana ve babasına, bunlar da yoksa kardeşlerine en yüksek Devlet memuru aylığının (ek gösterge dahil) iki katı tutarında, ölüm yardımı ödeneği verilir.</w:t>
      </w:r>
      <w:r w:rsidR="005D5C0C" w:rsidRPr="008B3778">
        <w:rPr>
          <w:rFonts w:ascii="Times New Roman" w:hAnsi="Times New Roman" w:cs="Times New Roman"/>
          <w:sz w:val="24"/>
        </w:rPr>
        <w:t xml:space="preserve"> </w:t>
      </w:r>
      <w:r w:rsidRPr="008B3778">
        <w:rPr>
          <w:rFonts w:ascii="Times New Roman" w:hAnsi="Times New Roman" w:cs="Times New Roman"/>
          <w:sz w:val="24"/>
        </w:rPr>
        <w:t>Ölüm yardımı ödeneği, hiçbir vergi ve kesintiye tabi tutulmaksızın ve ödeme emri aranmaksızın saymanlarca derhal ödenir. Bu yardım borç için haciz</w:t>
      </w:r>
      <w:r w:rsidR="005D5C0C" w:rsidRPr="008B3778">
        <w:rPr>
          <w:rFonts w:ascii="Times New Roman" w:hAnsi="Times New Roman" w:cs="Times New Roman"/>
          <w:sz w:val="24"/>
        </w:rPr>
        <w:t xml:space="preserve"> </w:t>
      </w:r>
      <w:r w:rsidRPr="008B3778">
        <w:rPr>
          <w:rFonts w:ascii="Times New Roman" w:hAnsi="Times New Roman" w:cs="Times New Roman"/>
          <w:sz w:val="24"/>
        </w:rPr>
        <w:t>edilemez.</w:t>
      </w:r>
      <w:r w:rsidR="005D5C0C" w:rsidRPr="008B3778">
        <w:rPr>
          <w:rFonts w:ascii="Times New Roman" w:hAnsi="Times New Roman" w:cs="Times New Roman"/>
          <w:sz w:val="24"/>
        </w:rPr>
        <w:t xml:space="preserve"> </w:t>
      </w:r>
      <w:r w:rsidRPr="008B3778">
        <w:rPr>
          <w:rFonts w:ascii="Times New Roman" w:hAnsi="Times New Roman" w:cs="Times New Roman"/>
          <w:sz w:val="24"/>
        </w:rPr>
        <w:t xml:space="preserve">Yurt dışında sürekli görevde bulunan memurlara verilecek ölüm yardımı ödeneğinde 156 ıncı maddede yazılı katsayı uygulanmaz.” denilmektedir. </w:t>
      </w:r>
    </w:p>
    <w:p w:rsidR="005F50A1" w:rsidRPr="008B3778" w:rsidRDefault="005F50A1" w:rsidP="008B3778">
      <w:pPr>
        <w:jc w:val="both"/>
        <w:rPr>
          <w:rFonts w:ascii="Times New Roman" w:hAnsi="Times New Roman" w:cs="Times New Roman"/>
          <w:color w:val="000000"/>
          <w:sz w:val="24"/>
        </w:rPr>
      </w:pPr>
      <w:r w:rsidRPr="008B3778">
        <w:rPr>
          <w:rFonts w:ascii="Times New Roman" w:hAnsi="Times New Roman" w:cs="Times New Roman"/>
          <w:color w:val="000000"/>
          <w:sz w:val="24"/>
        </w:rPr>
        <w:t xml:space="preserve">Memurun eşi ya da çocuğunun vefat etmesi halinde, kurumuna dilekçe ve ekinde kanıtlayıcı belgelerle (Ölüm Belgesi, Nüfus kayıt örneği vb.) başvurması sonucunda ödeme yapılır. </w:t>
      </w:r>
    </w:p>
    <w:p w:rsidR="005D5C0C" w:rsidRPr="008B3778" w:rsidRDefault="005F50A1" w:rsidP="008B3778">
      <w:pPr>
        <w:jc w:val="both"/>
        <w:rPr>
          <w:rFonts w:ascii="Times New Roman" w:hAnsi="Times New Roman" w:cs="Times New Roman"/>
          <w:color w:val="000000"/>
          <w:sz w:val="24"/>
        </w:rPr>
      </w:pPr>
      <w:r w:rsidRPr="008B3778">
        <w:rPr>
          <w:rFonts w:ascii="Times New Roman" w:hAnsi="Times New Roman" w:cs="Times New Roman"/>
          <w:color w:val="000000"/>
          <w:sz w:val="24"/>
        </w:rPr>
        <w:t>Memurun vefat etmesi halinde, sağlığında bildiri ile gösterdiği kişiye, bildiri vermediyse eşi</w:t>
      </w:r>
      <w:r w:rsidR="00216113" w:rsidRPr="008B3778">
        <w:rPr>
          <w:rFonts w:ascii="Times New Roman" w:hAnsi="Times New Roman" w:cs="Times New Roman"/>
          <w:color w:val="000000"/>
          <w:sz w:val="24"/>
        </w:rPr>
        <w:t xml:space="preserve">ne, çocuklarına, eş ve çocuk yoksa anne ve babasına, anne baba da yoksa kardeşlerine; paranın yatırılacağı hesap numarasını belirten dilekçe ve ekinde kanıtlayıcı belgelerle (Ölüm Belgesi, Nüfus kayıt örneği, Veraset ilamı, Mahkeme Kararı vb.) başvurması sonucunda ödeme yapılır. </w:t>
      </w:r>
    </w:p>
    <w:p w:rsidR="00944AE6" w:rsidRPr="008B3778" w:rsidRDefault="005D5C0C" w:rsidP="008B3778">
      <w:pPr>
        <w:jc w:val="both"/>
        <w:rPr>
          <w:rFonts w:ascii="Times New Roman" w:hAnsi="Times New Roman" w:cs="Times New Roman"/>
          <w:sz w:val="24"/>
        </w:rPr>
      </w:pPr>
      <w:r w:rsidRPr="008B3778">
        <w:rPr>
          <w:rFonts w:ascii="Times New Roman" w:hAnsi="Times New Roman" w:cs="Times New Roman"/>
          <w:sz w:val="24"/>
        </w:rPr>
        <w:t>Hesaplama;</w:t>
      </w:r>
    </w:p>
    <w:p w:rsidR="00A41595" w:rsidRPr="008B3778" w:rsidRDefault="00944AE6" w:rsidP="008B3778">
      <w:pPr>
        <w:jc w:val="both"/>
        <w:rPr>
          <w:rFonts w:ascii="Times New Roman" w:hAnsi="Times New Roman" w:cs="Times New Roman"/>
          <w:sz w:val="24"/>
        </w:rPr>
      </w:pPr>
      <w:r w:rsidRPr="008B3778">
        <w:rPr>
          <w:rFonts w:ascii="Times New Roman" w:hAnsi="Times New Roman" w:cs="Times New Roman"/>
          <w:sz w:val="24"/>
        </w:rPr>
        <w:t>Memurun Ölümü Halinde</w:t>
      </w:r>
      <w:r w:rsidR="005D5C0C" w:rsidRPr="008B3778">
        <w:rPr>
          <w:rFonts w:ascii="Times New Roman" w:hAnsi="Times New Roman" w:cs="Times New Roman"/>
          <w:sz w:val="24"/>
        </w:rPr>
        <w:t>:</w:t>
      </w:r>
      <w:r w:rsidRPr="008B3778">
        <w:rPr>
          <w:rFonts w:ascii="Times New Roman" w:hAnsi="Times New Roman" w:cs="Times New Roman"/>
          <w:sz w:val="24"/>
        </w:rPr>
        <w:t xml:space="preserve"> En Yüksek Devlet Memuru Aylığı</w:t>
      </w:r>
      <w:r w:rsidR="00515719" w:rsidRPr="008B3778">
        <w:rPr>
          <w:rFonts w:ascii="Times New Roman" w:hAnsi="Times New Roman" w:cs="Times New Roman"/>
          <w:sz w:val="24"/>
        </w:rPr>
        <w:t xml:space="preserve"> (9500xKatsayı) </w:t>
      </w:r>
      <w:r w:rsidRPr="008B3778">
        <w:rPr>
          <w:rFonts w:ascii="Times New Roman" w:hAnsi="Times New Roman" w:cs="Times New Roman"/>
          <w:sz w:val="24"/>
        </w:rPr>
        <w:t xml:space="preserve">x 2 </w:t>
      </w:r>
    </w:p>
    <w:p w:rsidR="00A41595" w:rsidRPr="008B3778" w:rsidRDefault="00564F25" w:rsidP="008B3778">
      <w:pPr>
        <w:jc w:val="both"/>
        <w:rPr>
          <w:rFonts w:ascii="Times New Roman" w:hAnsi="Times New Roman" w:cs="Times New Roman"/>
          <w:sz w:val="24"/>
        </w:rPr>
      </w:pPr>
      <w:r w:rsidRPr="008B3778">
        <w:rPr>
          <w:rFonts w:ascii="Times New Roman" w:hAnsi="Times New Roman" w:cs="Times New Roman"/>
          <w:sz w:val="24"/>
        </w:rPr>
        <w:t>Eş ve Çocuğun Ölümü Halinde</w:t>
      </w:r>
      <w:r w:rsidR="005D5C0C" w:rsidRPr="008B3778">
        <w:rPr>
          <w:rFonts w:ascii="Times New Roman" w:hAnsi="Times New Roman" w:cs="Times New Roman"/>
          <w:sz w:val="24"/>
        </w:rPr>
        <w:t>:</w:t>
      </w:r>
      <w:r w:rsidRPr="008B3778">
        <w:rPr>
          <w:rFonts w:ascii="Times New Roman" w:hAnsi="Times New Roman" w:cs="Times New Roman"/>
          <w:sz w:val="24"/>
        </w:rPr>
        <w:t xml:space="preserve"> </w:t>
      </w:r>
      <w:r w:rsidR="00944AE6" w:rsidRPr="008B3778">
        <w:rPr>
          <w:rFonts w:ascii="Times New Roman" w:hAnsi="Times New Roman" w:cs="Times New Roman"/>
          <w:sz w:val="24"/>
        </w:rPr>
        <w:t>En Yüksek Devlet Memuru Aylığı</w:t>
      </w:r>
      <w:r w:rsidR="00515719" w:rsidRPr="008B3778">
        <w:rPr>
          <w:rFonts w:ascii="Times New Roman" w:hAnsi="Times New Roman" w:cs="Times New Roman"/>
          <w:sz w:val="24"/>
        </w:rPr>
        <w:t xml:space="preserve"> (9500xKatsayı) tutarı.</w:t>
      </w:r>
      <w:r w:rsidRPr="008B3778">
        <w:rPr>
          <w:rFonts w:ascii="Times New Roman" w:hAnsi="Times New Roman" w:cs="Times New Roman"/>
          <w:sz w:val="24"/>
        </w:rPr>
        <w:t xml:space="preserve"> </w:t>
      </w:r>
      <w:r w:rsidR="00A41595" w:rsidRPr="008B3778">
        <w:rPr>
          <w:rFonts w:ascii="Times New Roman" w:hAnsi="Times New Roman" w:cs="Times New Roman"/>
          <w:sz w:val="24"/>
        </w:rPr>
        <w:t xml:space="preserve"> </w:t>
      </w:r>
    </w:p>
    <w:p w:rsidR="00A5191A" w:rsidRDefault="00965F7D" w:rsidP="007D0FA8">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4.3. </w:t>
      </w:r>
      <w:r w:rsidR="008B3778">
        <w:rPr>
          <w:rFonts w:ascii="Times New Roman" w:hAnsi="Times New Roman" w:cs="Times New Roman"/>
          <w:b/>
          <w:sz w:val="24"/>
          <w:szCs w:val="24"/>
        </w:rPr>
        <w:t>DOĞUM YARDIMI ÖDENEĞİ</w:t>
      </w:r>
    </w:p>
    <w:p w:rsidR="00781E36" w:rsidRPr="00781E36" w:rsidRDefault="00591742" w:rsidP="00953042">
      <w:pPr>
        <w:spacing w:after="0" w:line="240" w:lineRule="atLeast"/>
        <w:jc w:val="both"/>
        <w:rPr>
          <w:rFonts w:ascii="Times New Roman" w:hAnsi="Times New Roman" w:cs="Times New Roman"/>
          <w:sz w:val="24"/>
          <w:szCs w:val="24"/>
        </w:rPr>
      </w:pPr>
      <w:r w:rsidRPr="00781E36">
        <w:rPr>
          <w:rFonts w:ascii="Times New Roman" w:hAnsi="Times New Roman" w:cs="Times New Roman"/>
          <w:sz w:val="24"/>
          <w:szCs w:val="24"/>
        </w:rPr>
        <w:t>Doğum yardımı memurlara kurumları tarafından yapılmakta iken, 657 Sayılı Kanun’un 207. Maddesi, 6637 sayılı Kanun’un 23. Maddesi i</w:t>
      </w:r>
      <w:r w:rsidR="00781E36" w:rsidRPr="00781E36">
        <w:rPr>
          <w:rFonts w:ascii="Times New Roman" w:hAnsi="Times New Roman" w:cs="Times New Roman"/>
          <w:sz w:val="24"/>
          <w:szCs w:val="24"/>
        </w:rPr>
        <w:t>le yürürlükten kaldırılmış ve 633 sayılı KHK’nın Ek 4. maddesinde doğum yardımı tekrar düzenlenerek, 2015/7695 sayılı Doğum Yardımı Yönetmeliği çıkarılmıştır. </w:t>
      </w:r>
    </w:p>
    <w:p w:rsidR="00953042" w:rsidRPr="00781E36" w:rsidRDefault="00591742" w:rsidP="00953042">
      <w:pPr>
        <w:spacing w:after="0" w:line="240" w:lineRule="atLeast"/>
        <w:jc w:val="both"/>
        <w:rPr>
          <w:rFonts w:ascii="Times New Roman" w:hAnsi="Times New Roman" w:cs="Times New Roman"/>
          <w:sz w:val="24"/>
          <w:szCs w:val="24"/>
        </w:rPr>
      </w:pPr>
      <w:r w:rsidRPr="00781E36">
        <w:rPr>
          <w:rFonts w:ascii="Times New Roman" w:hAnsi="Times New Roman" w:cs="Times New Roman"/>
          <w:sz w:val="24"/>
          <w:szCs w:val="24"/>
        </w:rPr>
        <w:t xml:space="preserve"> 15 Mayıs 2015 tarihinde</w:t>
      </w:r>
      <w:r w:rsidR="00953042" w:rsidRPr="00781E36">
        <w:rPr>
          <w:rFonts w:ascii="Times New Roman" w:hAnsi="Times New Roman" w:cs="Times New Roman"/>
          <w:sz w:val="24"/>
          <w:szCs w:val="24"/>
        </w:rPr>
        <w:t xml:space="preserve"> ve sonrasında olan doğumlar için çalışanlar, Aile ve Sosyal Politikalar İl Müdürlüğüne şahsen başvuru yapmakta, orada ilgili formu doldurarak başvuru işlemi tamamlanmaktadır. Kendi kurumlarına gerekli belgeleri tamamlayarak yazılı başvuru yapılması ve kurumun başvuruyu yazılı olarak iletmesi yöntemi ile de başvuru yapılabilir. </w:t>
      </w:r>
    </w:p>
    <w:p w:rsidR="006725EA" w:rsidRDefault="00953042" w:rsidP="00781E36">
      <w:pPr>
        <w:spacing w:after="0" w:line="240" w:lineRule="atLeast"/>
        <w:jc w:val="both"/>
        <w:rPr>
          <w:rFonts w:ascii="Times New Roman" w:eastAsia="Times New Roman" w:hAnsi="Times New Roman" w:cs="Times New Roman"/>
          <w:color w:val="000000"/>
          <w:sz w:val="24"/>
          <w:szCs w:val="24"/>
          <w:lang w:eastAsia="tr-TR"/>
        </w:rPr>
      </w:pPr>
      <w:r w:rsidRPr="00781E36">
        <w:rPr>
          <w:rFonts w:ascii="Times New Roman" w:eastAsia="Times New Roman" w:hAnsi="Times New Roman" w:cs="Times New Roman"/>
          <w:color w:val="000000"/>
          <w:sz w:val="24"/>
          <w:szCs w:val="24"/>
          <w:lang w:eastAsia="tr-TR"/>
        </w:rPr>
        <w:t>Canlı doğan birinci çocuk için 300 TL, ikinci çocuk için 400 TL, üçüncü ve sonraki çocukları için 600 TL tutarında bir defaya mahsus ol</w:t>
      </w:r>
      <w:r w:rsidRPr="00781E36">
        <w:rPr>
          <w:rFonts w:ascii="Times New Roman" w:hAnsi="Times New Roman" w:cs="Times New Roman"/>
          <w:color w:val="000000"/>
          <w:sz w:val="24"/>
          <w:szCs w:val="24"/>
        </w:rPr>
        <w:t>mak üzere doğum yardımı</w:t>
      </w:r>
      <w:r w:rsidR="006725EA">
        <w:rPr>
          <w:rFonts w:ascii="Times New Roman" w:hAnsi="Times New Roman" w:cs="Times New Roman"/>
          <w:color w:val="000000"/>
          <w:sz w:val="24"/>
          <w:szCs w:val="24"/>
        </w:rPr>
        <w:t xml:space="preserve"> </w:t>
      </w:r>
      <w:r w:rsidRPr="00781E36">
        <w:rPr>
          <w:rFonts w:ascii="Times New Roman" w:hAnsi="Times New Roman" w:cs="Times New Roman"/>
          <w:color w:val="000000"/>
          <w:sz w:val="24"/>
          <w:szCs w:val="24"/>
        </w:rPr>
        <w:t>yapılmaktadır. Ö</w:t>
      </w:r>
      <w:r w:rsidRPr="00781E36">
        <w:rPr>
          <w:rFonts w:ascii="Times New Roman" w:eastAsia="Times New Roman" w:hAnsi="Times New Roman" w:cs="Times New Roman"/>
          <w:color w:val="000000"/>
          <w:sz w:val="24"/>
          <w:szCs w:val="24"/>
          <w:lang w:eastAsia="tr-TR"/>
        </w:rPr>
        <w:t>deme miktarına esas çocuk sırasının tespitinde, 15.05.2015 tarihinden önce doğmuş olan çocuklar da dikkate alınır.</w:t>
      </w:r>
      <w:r w:rsidR="006725EA">
        <w:rPr>
          <w:rFonts w:ascii="Times New Roman" w:eastAsia="Times New Roman" w:hAnsi="Times New Roman" w:cs="Times New Roman"/>
          <w:color w:val="000000"/>
          <w:sz w:val="24"/>
          <w:szCs w:val="24"/>
          <w:lang w:eastAsia="tr-TR"/>
        </w:rPr>
        <w:t xml:space="preserve"> Ödeme annenin TC numarası üzerinden PTT aracılığı ile yapılmaktadır.</w:t>
      </w:r>
    </w:p>
    <w:p w:rsidR="005D52E8" w:rsidRDefault="005D52E8" w:rsidP="00781E36">
      <w:pPr>
        <w:spacing w:after="0" w:line="240" w:lineRule="atLeast"/>
        <w:jc w:val="both"/>
        <w:rPr>
          <w:rFonts w:ascii="Times New Roman" w:eastAsia="Times New Roman" w:hAnsi="Times New Roman" w:cs="Times New Roman"/>
          <w:color w:val="000000"/>
          <w:sz w:val="24"/>
          <w:szCs w:val="24"/>
          <w:lang w:eastAsia="tr-TR"/>
        </w:rPr>
      </w:pPr>
      <w:r w:rsidRPr="00781E36">
        <w:rPr>
          <w:rFonts w:ascii="Times New Roman" w:eastAsia="Times New Roman" w:hAnsi="Times New Roman" w:cs="Times New Roman"/>
          <w:color w:val="000000"/>
          <w:sz w:val="24"/>
          <w:szCs w:val="24"/>
          <w:lang w:eastAsia="tr-TR"/>
        </w:rPr>
        <w:t>Doğum yardımı, hiçbir vergi ve kesintiye tabi tutulmaksızın ödenir ve haczedilemez.</w:t>
      </w:r>
    </w:p>
    <w:p w:rsidR="006D58AE" w:rsidRPr="00781E36" w:rsidRDefault="006D58AE" w:rsidP="00781E36">
      <w:pPr>
        <w:spacing w:after="0" w:line="240" w:lineRule="atLeast"/>
        <w:jc w:val="both"/>
        <w:rPr>
          <w:rFonts w:ascii="Times New Roman" w:eastAsia="Times New Roman" w:hAnsi="Times New Roman" w:cs="Times New Roman"/>
          <w:color w:val="000000"/>
          <w:sz w:val="24"/>
          <w:szCs w:val="24"/>
          <w:lang w:eastAsia="tr-TR"/>
        </w:rPr>
      </w:pPr>
    </w:p>
    <w:p w:rsidR="005D52E8" w:rsidRDefault="00965F7D" w:rsidP="006F066A">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4.4. </w:t>
      </w:r>
      <w:r w:rsidR="005921B8">
        <w:rPr>
          <w:rFonts w:ascii="Times New Roman" w:hAnsi="Times New Roman" w:cs="Times New Roman"/>
          <w:b/>
          <w:sz w:val="24"/>
          <w:szCs w:val="24"/>
        </w:rPr>
        <w:t>BANKA PROMOSYON ÖDEMESİ</w:t>
      </w:r>
    </w:p>
    <w:p w:rsidR="009E6BAE" w:rsidRPr="00C37973" w:rsidRDefault="009E6BAE" w:rsidP="006F066A">
      <w:pPr>
        <w:tabs>
          <w:tab w:val="left" w:pos="1985"/>
        </w:tabs>
        <w:jc w:val="both"/>
        <w:rPr>
          <w:rFonts w:ascii="Times New Roman" w:hAnsi="Times New Roman" w:cs="Times New Roman"/>
          <w:sz w:val="24"/>
          <w:szCs w:val="24"/>
        </w:rPr>
      </w:pPr>
      <w:r w:rsidRPr="00C37973">
        <w:rPr>
          <w:rFonts w:ascii="Times New Roman" w:hAnsi="Times New Roman" w:cs="Times New Roman"/>
          <w:sz w:val="24"/>
          <w:szCs w:val="24"/>
        </w:rPr>
        <w:t xml:space="preserve">20 Temmuz 2007 tarihli ve 26588 sayılı Resmi Gazete’de “Banka Promosyonları” konulu Başbakanlık Genelgesi yayımlanmıştır. </w:t>
      </w:r>
    </w:p>
    <w:p w:rsidR="000C0EB4" w:rsidRPr="00C37973" w:rsidRDefault="009E6BAE" w:rsidP="003E675F">
      <w:pPr>
        <w:tabs>
          <w:tab w:val="left" w:pos="1985"/>
        </w:tabs>
        <w:jc w:val="both"/>
        <w:rPr>
          <w:rFonts w:ascii="Times New Roman" w:hAnsi="Times New Roman" w:cs="Times New Roman"/>
          <w:sz w:val="24"/>
          <w:szCs w:val="24"/>
        </w:rPr>
      </w:pPr>
      <w:r w:rsidRPr="00C37973">
        <w:rPr>
          <w:rFonts w:ascii="Times New Roman" w:hAnsi="Times New Roman" w:cs="Times New Roman"/>
          <w:sz w:val="24"/>
          <w:szCs w:val="24"/>
        </w:rPr>
        <w:t>Genelgeye göre kurumlar</w:t>
      </w:r>
      <w:r w:rsidR="00AA483B" w:rsidRPr="00C37973">
        <w:rPr>
          <w:rFonts w:ascii="Times New Roman" w:hAnsi="Times New Roman" w:cs="Times New Roman"/>
          <w:sz w:val="24"/>
          <w:szCs w:val="24"/>
        </w:rPr>
        <w:t>da</w:t>
      </w:r>
      <w:r w:rsidRPr="00C37973">
        <w:rPr>
          <w:rFonts w:ascii="Times New Roman" w:hAnsi="Times New Roman" w:cs="Times New Roman"/>
          <w:sz w:val="24"/>
          <w:szCs w:val="24"/>
        </w:rPr>
        <w:t xml:space="preserve"> </w:t>
      </w:r>
      <w:r w:rsidR="00AC7C3D" w:rsidRPr="00C11F04">
        <w:rPr>
          <w:rFonts w:ascii="Times New Roman" w:hAnsi="Times New Roman" w:cs="Times New Roman"/>
          <w:sz w:val="24"/>
          <w:szCs w:val="24"/>
        </w:rPr>
        <w:t>aylık</w:t>
      </w:r>
      <w:r w:rsidRPr="00C11F04">
        <w:rPr>
          <w:rFonts w:ascii="Times New Roman" w:hAnsi="Times New Roman" w:cs="Times New Roman"/>
          <w:sz w:val="24"/>
          <w:szCs w:val="24"/>
        </w:rPr>
        <w:t xml:space="preserve"> ve </w:t>
      </w:r>
      <w:r w:rsidR="00AC7C3D" w:rsidRPr="00C11F04">
        <w:rPr>
          <w:rFonts w:ascii="Times New Roman" w:hAnsi="Times New Roman" w:cs="Times New Roman"/>
          <w:sz w:val="24"/>
          <w:szCs w:val="24"/>
        </w:rPr>
        <w:t>ücretlerin</w:t>
      </w:r>
      <w:r w:rsidRPr="00C11F04">
        <w:rPr>
          <w:rFonts w:ascii="Times New Roman" w:hAnsi="Times New Roman" w:cs="Times New Roman"/>
          <w:sz w:val="24"/>
          <w:szCs w:val="24"/>
        </w:rPr>
        <w:t xml:space="preserve"> hangi </w:t>
      </w:r>
      <w:r w:rsidRPr="00C37973">
        <w:rPr>
          <w:rFonts w:ascii="Times New Roman" w:hAnsi="Times New Roman" w:cs="Times New Roman"/>
          <w:sz w:val="24"/>
          <w:szCs w:val="24"/>
        </w:rPr>
        <w:t xml:space="preserve">banka aracılığı ile yapılacağını, </w:t>
      </w:r>
      <w:r w:rsidR="003E675F" w:rsidRPr="00C37973">
        <w:rPr>
          <w:rFonts w:ascii="Times New Roman" w:hAnsi="Times New Roman" w:cs="Times New Roman"/>
          <w:sz w:val="24"/>
          <w:szCs w:val="24"/>
        </w:rPr>
        <w:t xml:space="preserve">oluşturulacak üç (en az) kişilik </w:t>
      </w:r>
      <w:r w:rsidRPr="00C37973">
        <w:rPr>
          <w:rFonts w:ascii="Times New Roman" w:hAnsi="Times New Roman" w:cs="Times New Roman"/>
          <w:sz w:val="24"/>
          <w:szCs w:val="24"/>
        </w:rPr>
        <w:t>komisyon belirleyecektir. Komisyon</w:t>
      </w:r>
      <w:r w:rsidR="003E675F" w:rsidRPr="00C37973">
        <w:rPr>
          <w:rFonts w:ascii="Times New Roman" w:hAnsi="Times New Roman" w:cs="Times New Roman"/>
          <w:sz w:val="24"/>
          <w:szCs w:val="24"/>
        </w:rPr>
        <w:t xml:space="preserve"> başkan ve üyeleri</w:t>
      </w:r>
      <w:r w:rsidRPr="00C37973">
        <w:rPr>
          <w:rFonts w:ascii="Times New Roman" w:hAnsi="Times New Roman" w:cs="Times New Roman"/>
          <w:sz w:val="24"/>
          <w:szCs w:val="24"/>
        </w:rPr>
        <w:t xml:space="preserve"> üst yönetici</w:t>
      </w:r>
      <w:r w:rsidR="003E675F" w:rsidRPr="00C37973">
        <w:rPr>
          <w:rFonts w:ascii="Times New Roman" w:hAnsi="Times New Roman" w:cs="Times New Roman"/>
          <w:sz w:val="24"/>
          <w:szCs w:val="24"/>
        </w:rPr>
        <w:t xml:space="preserve"> tarafından</w:t>
      </w:r>
      <w:r w:rsidRPr="00C37973">
        <w:rPr>
          <w:rFonts w:ascii="Times New Roman" w:hAnsi="Times New Roman" w:cs="Times New Roman"/>
          <w:sz w:val="24"/>
          <w:szCs w:val="24"/>
        </w:rPr>
        <w:t xml:space="preserve"> belirle</w:t>
      </w:r>
      <w:r w:rsidR="003E675F" w:rsidRPr="00C37973">
        <w:rPr>
          <w:rFonts w:ascii="Times New Roman" w:hAnsi="Times New Roman" w:cs="Times New Roman"/>
          <w:sz w:val="24"/>
          <w:szCs w:val="24"/>
        </w:rPr>
        <w:t>nir. Toplam personelin en az %10’unun sendikalı olması halinde y</w:t>
      </w:r>
      <w:r w:rsidRPr="00C37973">
        <w:rPr>
          <w:rFonts w:ascii="Times New Roman" w:hAnsi="Times New Roman" w:cs="Times New Roman"/>
          <w:sz w:val="24"/>
          <w:szCs w:val="24"/>
        </w:rPr>
        <w:t>etkili sendika</w:t>
      </w:r>
      <w:r w:rsidR="00AA483B" w:rsidRPr="00C37973">
        <w:rPr>
          <w:rFonts w:ascii="Times New Roman" w:hAnsi="Times New Roman" w:cs="Times New Roman"/>
          <w:sz w:val="24"/>
          <w:szCs w:val="24"/>
        </w:rPr>
        <w:t>nın temsilcisi de</w:t>
      </w:r>
      <w:r w:rsidRPr="00C37973">
        <w:rPr>
          <w:rFonts w:ascii="Times New Roman" w:hAnsi="Times New Roman" w:cs="Times New Roman"/>
          <w:sz w:val="24"/>
          <w:szCs w:val="24"/>
        </w:rPr>
        <w:t xml:space="preserve"> </w:t>
      </w:r>
      <w:r w:rsidR="003E675F" w:rsidRPr="00C37973">
        <w:rPr>
          <w:rFonts w:ascii="Times New Roman" w:hAnsi="Times New Roman" w:cs="Times New Roman"/>
          <w:sz w:val="24"/>
          <w:szCs w:val="24"/>
        </w:rPr>
        <w:t xml:space="preserve">komisyon üyesi olarak belirlenir. </w:t>
      </w:r>
      <w:r w:rsidR="006424E5" w:rsidRPr="00C37973">
        <w:rPr>
          <w:rFonts w:ascii="Times New Roman" w:hAnsi="Times New Roman" w:cs="Times New Roman"/>
          <w:sz w:val="24"/>
          <w:szCs w:val="24"/>
        </w:rPr>
        <w:t>Komisyon gerekli hazırlığını yapar, katılım şartlarını da belirleyerek banka belirleme duyurusunu yapar. Katılım sağlayan bankalardan promosyon teklifleri alınır. En yüksek teklifi sunan banka ile</w:t>
      </w:r>
      <w:r w:rsidR="000C0EB4" w:rsidRPr="00C37973">
        <w:rPr>
          <w:rFonts w:ascii="Times New Roman" w:hAnsi="Times New Roman" w:cs="Times New Roman"/>
          <w:sz w:val="24"/>
          <w:szCs w:val="24"/>
        </w:rPr>
        <w:t xml:space="preserve"> iki yıldan az beş yıldan çok olmayacak şekilde</w:t>
      </w:r>
      <w:r w:rsidR="006424E5" w:rsidRPr="00C37973">
        <w:rPr>
          <w:rFonts w:ascii="Times New Roman" w:hAnsi="Times New Roman" w:cs="Times New Roman"/>
          <w:sz w:val="24"/>
          <w:szCs w:val="24"/>
        </w:rPr>
        <w:t xml:space="preserve"> protokol imzalanır. </w:t>
      </w:r>
    </w:p>
    <w:p w:rsidR="005921B8" w:rsidRPr="00C37973" w:rsidRDefault="000C0EB4" w:rsidP="003E675F">
      <w:pPr>
        <w:tabs>
          <w:tab w:val="left" w:pos="1985"/>
        </w:tabs>
        <w:jc w:val="both"/>
        <w:rPr>
          <w:rFonts w:ascii="Times New Roman" w:hAnsi="Times New Roman" w:cs="Times New Roman"/>
          <w:sz w:val="24"/>
          <w:szCs w:val="24"/>
        </w:rPr>
      </w:pPr>
      <w:r w:rsidRPr="00C37973">
        <w:rPr>
          <w:rFonts w:ascii="Times New Roman" w:hAnsi="Times New Roman" w:cs="Times New Roman"/>
          <w:sz w:val="24"/>
          <w:szCs w:val="24"/>
        </w:rPr>
        <w:t xml:space="preserve">Promosyon miktarının tamamı protokolde belirtilen tarihte personelin hesabına yatırılır. </w:t>
      </w:r>
      <w:r w:rsidR="006424E5" w:rsidRPr="00C37973">
        <w:rPr>
          <w:rFonts w:ascii="Times New Roman" w:hAnsi="Times New Roman" w:cs="Times New Roman"/>
          <w:sz w:val="24"/>
          <w:szCs w:val="24"/>
        </w:rPr>
        <w:t xml:space="preserve"> </w:t>
      </w:r>
    </w:p>
    <w:p w:rsidR="00127A4E" w:rsidRDefault="00127A4E" w:rsidP="003E675F">
      <w:pPr>
        <w:tabs>
          <w:tab w:val="left" w:pos="1985"/>
        </w:tabs>
        <w:jc w:val="both"/>
        <w:rPr>
          <w:rFonts w:ascii="Times New Roman" w:hAnsi="Times New Roman" w:cs="Times New Roman"/>
          <w:b/>
          <w:sz w:val="24"/>
          <w:szCs w:val="24"/>
        </w:rPr>
      </w:pPr>
    </w:p>
    <w:p w:rsidR="006424E5" w:rsidRDefault="00965F7D" w:rsidP="003E675F">
      <w:pPr>
        <w:tabs>
          <w:tab w:val="left" w:pos="1985"/>
        </w:tabs>
        <w:jc w:val="both"/>
        <w:rPr>
          <w:rFonts w:ascii="Times New Roman" w:hAnsi="Times New Roman" w:cs="Times New Roman"/>
          <w:b/>
          <w:sz w:val="24"/>
          <w:szCs w:val="24"/>
        </w:rPr>
      </w:pPr>
      <w:r>
        <w:rPr>
          <w:rFonts w:ascii="Times New Roman" w:hAnsi="Times New Roman" w:cs="Times New Roman"/>
          <w:b/>
          <w:sz w:val="24"/>
          <w:szCs w:val="24"/>
        </w:rPr>
        <w:t xml:space="preserve">4.5. </w:t>
      </w:r>
      <w:r w:rsidR="0019626C">
        <w:rPr>
          <w:rFonts w:ascii="Times New Roman" w:hAnsi="Times New Roman" w:cs="Times New Roman"/>
          <w:b/>
          <w:sz w:val="24"/>
          <w:szCs w:val="24"/>
        </w:rPr>
        <w:t>ENGELLİLİK İNDİRİMİ</w:t>
      </w:r>
    </w:p>
    <w:p w:rsidR="0019626C" w:rsidRPr="00923B95" w:rsidRDefault="00A614DA" w:rsidP="00106EFB">
      <w:pPr>
        <w:tabs>
          <w:tab w:val="left" w:pos="1985"/>
        </w:tabs>
        <w:jc w:val="both"/>
        <w:rPr>
          <w:rFonts w:ascii="Times New Roman" w:hAnsi="Times New Roman" w:cs="Times New Roman"/>
          <w:noProof/>
          <w:sz w:val="24"/>
          <w:szCs w:val="24"/>
        </w:rPr>
      </w:pPr>
      <w:r w:rsidRPr="00923B95">
        <w:rPr>
          <w:rFonts w:ascii="Times New Roman" w:hAnsi="Times New Roman" w:cs="Times New Roman"/>
          <w:sz w:val="24"/>
          <w:szCs w:val="24"/>
        </w:rPr>
        <w:t>193 Sayılı Gelir Vergisi Kanunu’nun 31. Maddesinde “</w:t>
      </w:r>
      <w:r w:rsidR="0019626C" w:rsidRPr="00923B95">
        <w:rPr>
          <w:rFonts w:ascii="Times New Roman" w:hAnsi="Times New Roman" w:cs="Times New Roman"/>
          <w:noProof/>
          <w:snapToGrid w:val="0"/>
          <w:sz w:val="24"/>
          <w:szCs w:val="24"/>
        </w:rPr>
        <w:t xml:space="preserve">Çalışma gücünün asgarî % 80'ini kaybetmiş bulunan hizmet erbabı birinci derece </w:t>
      </w:r>
      <w:r w:rsidR="0019626C" w:rsidRPr="00923B95">
        <w:rPr>
          <w:rFonts w:ascii="Times New Roman" w:hAnsi="Times New Roman" w:cs="Times New Roman"/>
          <w:sz w:val="24"/>
          <w:szCs w:val="24"/>
        </w:rPr>
        <w:t>engelli</w:t>
      </w:r>
      <w:r w:rsidR="0019626C" w:rsidRPr="00923B95">
        <w:rPr>
          <w:rFonts w:ascii="Times New Roman" w:hAnsi="Times New Roman" w:cs="Times New Roman"/>
          <w:noProof/>
          <w:snapToGrid w:val="0"/>
          <w:sz w:val="24"/>
          <w:szCs w:val="24"/>
        </w:rPr>
        <w:t xml:space="preserve">, asgarî % 60'ını kaybetmiş bulunan hizmet erbabı ikinci derece </w:t>
      </w:r>
      <w:r w:rsidR="0019626C" w:rsidRPr="00923B95">
        <w:rPr>
          <w:rFonts w:ascii="Times New Roman" w:hAnsi="Times New Roman" w:cs="Times New Roman"/>
          <w:sz w:val="24"/>
          <w:szCs w:val="24"/>
        </w:rPr>
        <w:t>engelli</w:t>
      </w:r>
      <w:r w:rsidR="0019626C" w:rsidRPr="00923B95">
        <w:rPr>
          <w:rFonts w:ascii="Times New Roman" w:hAnsi="Times New Roman" w:cs="Times New Roman"/>
          <w:noProof/>
          <w:snapToGrid w:val="0"/>
          <w:sz w:val="24"/>
          <w:szCs w:val="24"/>
        </w:rPr>
        <w:t xml:space="preserve">, asgarî % 40'ını kaybetmiş bulunan hizmet erbabı ise üçüncü derece </w:t>
      </w:r>
      <w:r w:rsidR="0019626C" w:rsidRPr="00923B95">
        <w:rPr>
          <w:rFonts w:ascii="Times New Roman" w:hAnsi="Times New Roman" w:cs="Times New Roman"/>
          <w:sz w:val="24"/>
          <w:szCs w:val="24"/>
        </w:rPr>
        <w:t>engelli</w:t>
      </w:r>
      <w:r w:rsidR="0019626C" w:rsidRPr="00923B95">
        <w:rPr>
          <w:rFonts w:ascii="Times New Roman" w:hAnsi="Times New Roman" w:cs="Times New Roman"/>
          <w:noProof/>
          <w:snapToGrid w:val="0"/>
          <w:sz w:val="24"/>
          <w:szCs w:val="24"/>
        </w:rPr>
        <w:t xml:space="preserve"> sayılır ve aşağıda </w:t>
      </w:r>
      <w:r w:rsidR="0019626C" w:rsidRPr="00923B95">
        <w:rPr>
          <w:rFonts w:ascii="Times New Roman" w:hAnsi="Times New Roman" w:cs="Times New Roman"/>
          <w:sz w:val="24"/>
          <w:szCs w:val="24"/>
        </w:rPr>
        <w:t>engelli</w:t>
      </w:r>
      <w:r w:rsidR="0019626C" w:rsidRPr="00923B95">
        <w:rPr>
          <w:rFonts w:ascii="Times New Roman" w:hAnsi="Times New Roman" w:cs="Times New Roman"/>
          <w:noProof/>
          <w:snapToGrid w:val="0"/>
          <w:sz w:val="24"/>
          <w:szCs w:val="24"/>
        </w:rPr>
        <w:t xml:space="preserve"> dereceleri itibariyle belirlenen aylık tutarlar, hizmet erbabının ücretinden indirilir. </w:t>
      </w:r>
      <w:r w:rsidR="00106EFB" w:rsidRPr="00923B95">
        <w:rPr>
          <w:rFonts w:ascii="Times New Roman" w:hAnsi="Times New Roman" w:cs="Times New Roman"/>
          <w:noProof/>
          <w:snapToGrid w:val="0"/>
          <w:sz w:val="24"/>
          <w:szCs w:val="24"/>
        </w:rPr>
        <w:t xml:space="preserve">….. </w:t>
      </w:r>
      <w:r w:rsidR="0019626C" w:rsidRPr="00923B95">
        <w:rPr>
          <w:rFonts w:ascii="Times New Roman" w:hAnsi="Times New Roman" w:cs="Times New Roman"/>
          <w:noProof/>
          <w:sz w:val="24"/>
          <w:szCs w:val="24"/>
        </w:rPr>
        <w:t>Engellilik</w:t>
      </w:r>
      <w:r w:rsidR="0019626C" w:rsidRPr="00923B95">
        <w:rPr>
          <w:rFonts w:ascii="Times New Roman" w:hAnsi="Times New Roman" w:cs="Times New Roman"/>
          <w:noProof/>
          <w:snapToGrid w:val="0"/>
          <w:sz w:val="24"/>
          <w:szCs w:val="24"/>
        </w:rPr>
        <w:t xml:space="preserve"> derecelerinin tespit şekli ile uygulamaya ilişkin esas ve usuller Maliye, Sağlık ve Çalışma ve Sosyal Güvenlik bakanlıklarınca bu konuda müştereken hazırlanacak bir yönetmelik ile belirlenir.</w:t>
      </w:r>
      <w:r w:rsidR="0019626C" w:rsidRPr="00923B95">
        <w:rPr>
          <w:rFonts w:ascii="Times New Roman" w:hAnsi="Times New Roman" w:cs="Times New Roman"/>
          <w:noProof/>
          <w:sz w:val="24"/>
          <w:szCs w:val="24"/>
        </w:rPr>
        <w:t xml:space="preserve"> </w:t>
      </w:r>
      <w:r w:rsidR="00106EFB" w:rsidRPr="00923B95">
        <w:rPr>
          <w:rFonts w:ascii="Times New Roman" w:hAnsi="Times New Roman" w:cs="Times New Roman"/>
          <w:noProof/>
          <w:sz w:val="24"/>
          <w:szCs w:val="24"/>
        </w:rPr>
        <w:t>“</w:t>
      </w:r>
      <w:r w:rsidR="005D6B38" w:rsidRPr="00923B95">
        <w:rPr>
          <w:rFonts w:ascii="Times New Roman" w:hAnsi="Times New Roman" w:cs="Times New Roman"/>
          <w:noProof/>
          <w:sz w:val="24"/>
          <w:szCs w:val="24"/>
        </w:rPr>
        <w:t xml:space="preserve"> denilmektedir. </w:t>
      </w:r>
    </w:p>
    <w:p w:rsidR="0019626C" w:rsidRPr="00923B95" w:rsidRDefault="0019626C" w:rsidP="0019626C">
      <w:pPr>
        <w:jc w:val="both"/>
        <w:rPr>
          <w:rFonts w:ascii="Times New Roman" w:hAnsi="Times New Roman" w:cs="Times New Roman"/>
          <w:noProof/>
          <w:snapToGrid w:val="0"/>
          <w:sz w:val="24"/>
          <w:szCs w:val="24"/>
        </w:rPr>
      </w:pPr>
      <w:r w:rsidRPr="00923B95">
        <w:rPr>
          <w:rFonts w:ascii="Times New Roman" w:hAnsi="Times New Roman" w:cs="Times New Roman"/>
          <w:noProof/>
          <w:snapToGrid w:val="0"/>
          <w:sz w:val="24"/>
          <w:szCs w:val="24"/>
        </w:rPr>
        <w:t xml:space="preserve">Çalışma gücünü  % 40 ve üzerinde  kaybetmiş bulunan çalışanlar </w:t>
      </w:r>
      <w:r w:rsidRPr="00923B95">
        <w:rPr>
          <w:rFonts w:ascii="Times New Roman" w:hAnsi="Times New Roman" w:cs="Times New Roman"/>
          <w:sz w:val="24"/>
          <w:szCs w:val="24"/>
        </w:rPr>
        <w:t>engelli</w:t>
      </w:r>
      <w:r w:rsidRPr="00923B95">
        <w:rPr>
          <w:rFonts w:ascii="Times New Roman" w:hAnsi="Times New Roman" w:cs="Times New Roman"/>
          <w:noProof/>
          <w:snapToGrid w:val="0"/>
          <w:sz w:val="24"/>
          <w:szCs w:val="24"/>
        </w:rPr>
        <w:t xml:space="preserve"> sayılır ve belirlenen </w:t>
      </w:r>
      <w:r w:rsidRPr="00923B95">
        <w:rPr>
          <w:rFonts w:ascii="Times New Roman" w:hAnsi="Times New Roman" w:cs="Times New Roman"/>
          <w:sz w:val="24"/>
          <w:szCs w:val="24"/>
        </w:rPr>
        <w:t>engelli</w:t>
      </w:r>
      <w:r w:rsidRPr="00923B95">
        <w:rPr>
          <w:rFonts w:ascii="Times New Roman" w:hAnsi="Times New Roman" w:cs="Times New Roman"/>
          <w:noProof/>
          <w:snapToGrid w:val="0"/>
          <w:sz w:val="24"/>
          <w:szCs w:val="24"/>
        </w:rPr>
        <w:t xml:space="preserve"> dereceleri itibariyle belirlenen aylık tutarlar gelir vergisi matrahından düşülerek  hesaplama yapılır. Engellilik dereceleri indirim tutarları h</w:t>
      </w:r>
      <w:r w:rsidRPr="00923B95">
        <w:rPr>
          <w:rFonts w:ascii="Times New Roman" w:hAnsi="Times New Roman" w:cs="Times New Roman"/>
          <w:sz w:val="24"/>
          <w:szCs w:val="24"/>
        </w:rPr>
        <w:t>er yıl Hazine ve Maliye Bakanlığı Gelir İdaresi Başkanlığı tarafından</w:t>
      </w:r>
      <w:r w:rsidRPr="00923B95">
        <w:rPr>
          <w:rFonts w:ascii="Times New Roman" w:hAnsi="Times New Roman" w:cs="Times New Roman"/>
          <w:noProof/>
          <w:snapToGrid w:val="0"/>
          <w:sz w:val="24"/>
          <w:szCs w:val="24"/>
        </w:rPr>
        <w:t xml:space="preserve"> belirlenerek Resmi Gazete’de yayımlanır.</w:t>
      </w:r>
    </w:p>
    <w:p w:rsidR="005D6B38" w:rsidRPr="00C11F04" w:rsidRDefault="005D6B38" w:rsidP="0019626C">
      <w:pPr>
        <w:jc w:val="both"/>
        <w:rPr>
          <w:rFonts w:ascii="Times New Roman" w:hAnsi="Times New Roman" w:cs="Times New Roman"/>
          <w:noProof/>
          <w:snapToGrid w:val="0"/>
          <w:sz w:val="24"/>
          <w:szCs w:val="24"/>
        </w:rPr>
      </w:pPr>
      <w:r w:rsidRPr="00923B95">
        <w:rPr>
          <w:rFonts w:ascii="Times New Roman" w:hAnsi="Times New Roman" w:cs="Times New Roman"/>
          <w:noProof/>
          <w:snapToGrid w:val="0"/>
          <w:sz w:val="24"/>
          <w:szCs w:val="24"/>
        </w:rPr>
        <w:t xml:space="preserve">Engellilik durumu bulunan çalışanlar indirimden faydalanmak için bulundukları yerin </w:t>
      </w:r>
      <w:r w:rsidR="00F10BA0" w:rsidRPr="00C11F04">
        <w:rPr>
          <w:rFonts w:ascii="Times New Roman" w:hAnsi="Times New Roman" w:cs="Times New Roman"/>
          <w:noProof/>
          <w:snapToGrid w:val="0"/>
          <w:sz w:val="24"/>
          <w:szCs w:val="24"/>
        </w:rPr>
        <w:t>Gelir İdaresi</w:t>
      </w:r>
      <w:r w:rsidRPr="00C11F04">
        <w:rPr>
          <w:rFonts w:ascii="Times New Roman" w:hAnsi="Times New Roman" w:cs="Times New Roman"/>
          <w:noProof/>
          <w:snapToGrid w:val="0"/>
          <w:sz w:val="24"/>
          <w:szCs w:val="24"/>
        </w:rPr>
        <w:t xml:space="preserve"> Başkanlığına başvuru yaparlar. </w:t>
      </w:r>
      <w:r w:rsidR="00F10BA0" w:rsidRPr="00C11F04">
        <w:rPr>
          <w:rFonts w:ascii="Times New Roman" w:hAnsi="Times New Roman" w:cs="Times New Roman"/>
          <w:noProof/>
          <w:snapToGrid w:val="0"/>
          <w:sz w:val="24"/>
          <w:szCs w:val="24"/>
        </w:rPr>
        <w:t>Ç</w:t>
      </w:r>
      <w:r w:rsidRPr="00C11F04">
        <w:rPr>
          <w:rFonts w:ascii="Times New Roman" w:hAnsi="Times New Roman" w:cs="Times New Roman"/>
          <w:noProof/>
          <w:snapToGrid w:val="0"/>
          <w:sz w:val="24"/>
          <w:szCs w:val="24"/>
        </w:rPr>
        <w:t>alışanın  faydalanabileceğine dair (engellilik derecesinin</w:t>
      </w:r>
      <w:r w:rsidR="006D4878" w:rsidRPr="00C11F04">
        <w:rPr>
          <w:rFonts w:ascii="Times New Roman" w:hAnsi="Times New Roman" w:cs="Times New Roman"/>
          <w:noProof/>
          <w:snapToGrid w:val="0"/>
          <w:sz w:val="24"/>
          <w:szCs w:val="24"/>
        </w:rPr>
        <w:t xml:space="preserve"> belirtildiği) resmi yazı kuruma geldikten sonra</w:t>
      </w:r>
      <w:r w:rsidR="00955D37" w:rsidRPr="00C11F04">
        <w:rPr>
          <w:rFonts w:ascii="Times New Roman" w:hAnsi="Times New Roman" w:cs="Times New Roman"/>
          <w:noProof/>
          <w:snapToGrid w:val="0"/>
          <w:sz w:val="24"/>
          <w:szCs w:val="24"/>
        </w:rPr>
        <w:t>, y</w:t>
      </w:r>
      <w:r w:rsidR="00F10BA0" w:rsidRPr="00C11F04">
        <w:rPr>
          <w:rFonts w:ascii="Times New Roman" w:hAnsi="Times New Roman" w:cs="Times New Roman"/>
          <w:noProof/>
          <w:snapToGrid w:val="0"/>
          <w:sz w:val="24"/>
          <w:szCs w:val="24"/>
        </w:rPr>
        <w:t>azıda belirtilen tarihten itibaren işlem yapılır.</w:t>
      </w:r>
    </w:p>
    <w:p w:rsidR="00EC1C41" w:rsidRPr="00C11F04" w:rsidRDefault="00B72E0B" w:rsidP="0019626C">
      <w:pPr>
        <w:jc w:val="both"/>
        <w:rPr>
          <w:rFonts w:ascii="Times New Roman" w:hAnsi="Times New Roman" w:cs="Times New Roman"/>
          <w:noProof/>
          <w:snapToGrid w:val="0"/>
          <w:sz w:val="24"/>
          <w:szCs w:val="24"/>
        </w:rPr>
      </w:pPr>
      <w:r w:rsidRPr="00C11F04">
        <w:rPr>
          <w:rFonts w:ascii="Times New Roman" w:hAnsi="Times New Roman" w:cs="Times New Roman"/>
          <w:noProof/>
          <w:snapToGrid w:val="0"/>
          <w:sz w:val="24"/>
          <w:szCs w:val="24"/>
        </w:rPr>
        <w:t xml:space="preserve">222 No’lu Gelir Vergisi Genel Tebliği 7. Maddesine göre çalışanlar bakmakla yükümlü bulunduğu anne, baba, eş ve çocuklarından dolayı indirimden faydalanabilirler. </w:t>
      </w:r>
    </w:p>
    <w:p w:rsidR="00127A4E" w:rsidRDefault="00127A4E" w:rsidP="0019626C">
      <w:pPr>
        <w:jc w:val="both"/>
        <w:rPr>
          <w:rFonts w:ascii="Times New Roman" w:hAnsi="Times New Roman" w:cs="Times New Roman"/>
          <w:b/>
          <w:noProof/>
          <w:snapToGrid w:val="0"/>
          <w:sz w:val="24"/>
          <w:szCs w:val="20"/>
        </w:rPr>
      </w:pPr>
    </w:p>
    <w:p w:rsidR="00D82A5C" w:rsidRPr="00C11F04" w:rsidRDefault="00965F7D" w:rsidP="0019626C">
      <w:pPr>
        <w:jc w:val="both"/>
        <w:rPr>
          <w:rFonts w:ascii="Times New Roman" w:hAnsi="Times New Roman" w:cs="Times New Roman"/>
          <w:b/>
          <w:noProof/>
          <w:snapToGrid w:val="0"/>
          <w:sz w:val="24"/>
          <w:szCs w:val="20"/>
        </w:rPr>
      </w:pPr>
      <w:r w:rsidRPr="00C11F04">
        <w:rPr>
          <w:rFonts w:ascii="Times New Roman" w:hAnsi="Times New Roman" w:cs="Times New Roman"/>
          <w:b/>
          <w:noProof/>
          <w:snapToGrid w:val="0"/>
          <w:sz w:val="24"/>
          <w:szCs w:val="20"/>
        </w:rPr>
        <w:t xml:space="preserve">4.6. </w:t>
      </w:r>
      <w:r w:rsidR="00D82A5C" w:rsidRPr="00C11F04">
        <w:rPr>
          <w:rFonts w:ascii="Times New Roman" w:hAnsi="Times New Roman" w:cs="Times New Roman"/>
          <w:b/>
          <w:noProof/>
          <w:snapToGrid w:val="0"/>
          <w:sz w:val="24"/>
          <w:szCs w:val="20"/>
        </w:rPr>
        <w:t>1 – 14 MAAŞ FARKI</w:t>
      </w:r>
    </w:p>
    <w:p w:rsidR="00482A84" w:rsidRPr="00C11F04" w:rsidRDefault="00482A84" w:rsidP="0019626C">
      <w:pPr>
        <w:jc w:val="both"/>
        <w:rPr>
          <w:rFonts w:ascii="Times New Roman" w:hAnsi="Times New Roman" w:cs="Times New Roman"/>
          <w:sz w:val="24"/>
          <w:szCs w:val="20"/>
        </w:rPr>
      </w:pPr>
      <w:r w:rsidRPr="00C11F04">
        <w:rPr>
          <w:rFonts w:ascii="Times New Roman" w:hAnsi="Times New Roman" w:cs="Times New Roman"/>
          <w:sz w:val="24"/>
          <w:szCs w:val="20"/>
        </w:rPr>
        <w:t>Yılın Ocak ve Temmuz aylarında k</w:t>
      </w:r>
      <w:r w:rsidR="00D82A5C" w:rsidRPr="00C11F04">
        <w:rPr>
          <w:rFonts w:ascii="Times New Roman" w:hAnsi="Times New Roman" w:cs="Times New Roman"/>
          <w:sz w:val="24"/>
          <w:szCs w:val="20"/>
        </w:rPr>
        <w:t>atsayı artışından kaynaklanan 14 Günlük Fark Maaş Hesaplaması</w:t>
      </w:r>
      <w:r w:rsidRPr="00C11F04">
        <w:rPr>
          <w:rFonts w:ascii="Times New Roman" w:hAnsi="Times New Roman" w:cs="Times New Roman"/>
          <w:sz w:val="24"/>
          <w:szCs w:val="20"/>
        </w:rPr>
        <w:t xml:space="preserve">; </w:t>
      </w:r>
      <w:r w:rsidR="00D82A5C" w:rsidRPr="00C11F04">
        <w:rPr>
          <w:rFonts w:ascii="Times New Roman" w:hAnsi="Times New Roman" w:cs="Times New Roman"/>
          <w:sz w:val="24"/>
          <w:szCs w:val="20"/>
        </w:rPr>
        <w:t xml:space="preserve"> 01 Ocak </w:t>
      </w:r>
      <w:r w:rsidRPr="00C11F04">
        <w:rPr>
          <w:rFonts w:ascii="Times New Roman" w:hAnsi="Times New Roman" w:cs="Times New Roman"/>
          <w:sz w:val="24"/>
          <w:szCs w:val="20"/>
        </w:rPr>
        <w:t>-</w:t>
      </w:r>
      <w:r w:rsidR="00D82A5C" w:rsidRPr="00C11F04">
        <w:rPr>
          <w:rFonts w:ascii="Times New Roman" w:hAnsi="Times New Roman" w:cs="Times New Roman"/>
          <w:sz w:val="24"/>
          <w:szCs w:val="20"/>
        </w:rPr>
        <w:t xml:space="preserve"> 14 Ocak </w:t>
      </w:r>
      <w:r w:rsidRPr="00C11F04">
        <w:rPr>
          <w:rFonts w:ascii="Times New Roman" w:hAnsi="Times New Roman" w:cs="Times New Roman"/>
          <w:sz w:val="24"/>
          <w:szCs w:val="20"/>
        </w:rPr>
        <w:t>ile  01</w:t>
      </w:r>
      <w:r w:rsidR="0029137E" w:rsidRPr="00C11F04">
        <w:rPr>
          <w:rFonts w:ascii="Times New Roman" w:hAnsi="Times New Roman" w:cs="Times New Roman"/>
          <w:sz w:val="24"/>
          <w:szCs w:val="20"/>
        </w:rPr>
        <w:t xml:space="preserve"> </w:t>
      </w:r>
      <w:r w:rsidRPr="00C11F04">
        <w:rPr>
          <w:rFonts w:ascii="Times New Roman" w:hAnsi="Times New Roman" w:cs="Times New Roman"/>
          <w:sz w:val="24"/>
          <w:szCs w:val="20"/>
        </w:rPr>
        <w:t>Temmuz – 14 Temmuz</w:t>
      </w:r>
      <w:r w:rsidR="00D82A5C" w:rsidRPr="00C11F04">
        <w:rPr>
          <w:rFonts w:ascii="Times New Roman" w:hAnsi="Times New Roman" w:cs="Times New Roman"/>
          <w:sz w:val="24"/>
          <w:szCs w:val="20"/>
        </w:rPr>
        <w:t xml:space="preserve"> dönemi </w:t>
      </w:r>
      <w:r w:rsidRPr="00C11F04">
        <w:rPr>
          <w:rFonts w:ascii="Times New Roman" w:hAnsi="Times New Roman" w:cs="Times New Roman"/>
          <w:sz w:val="24"/>
          <w:szCs w:val="20"/>
        </w:rPr>
        <w:t>m</w:t>
      </w:r>
      <w:r w:rsidR="00D82A5C" w:rsidRPr="00C11F04">
        <w:rPr>
          <w:rFonts w:ascii="Times New Roman" w:hAnsi="Times New Roman" w:cs="Times New Roman"/>
          <w:sz w:val="24"/>
          <w:szCs w:val="20"/>
        </w:rPr>
        <w:t>aaş hesaplaması eski katsayı üzerinden hesaplan</w:t>
      </w:r>
      <w:r w:rsidRPr="00C11F04">
        <w:rPr>
          <w:rFonts w:ascii="Times New Roman" w:hAnsi="Times New Roman" w:cs="Times New Roman"/>
          <w:sz w:val="24"/>
          <w:szCs w:val="20"/>
        </w:rPr>
        <w:t xml:space="preserve">dığından ve yeni zam oranı 01 Ocak/01 Temmuzdan geçerli olduğu için </w:t>
      </w:r>
      <w:r w:rsidR="00D82A5C" w:rsidRPr="00C11F04">
        <w:rPr>
          <w:rFonts w:ascii="Times New Roman" w:hAnsi="Times New Roman" w:cs="Times New Roman"/>
          <w:sz w:val="24"/>
          <w:szCs w:val="20"/>
        </w:rPr>
        <w:t>yapılmaktadır.</w:t>
      </w:r>
    </w:p>
    <w:p w:rsidR="002626D7" w:rsidRPr="00C11F04" w:rsidRDefault="00593324" w:rsidP="00CD145A">
      <w:pPr>
        <w:tabs>
          <w:tab w:val="left" w:pos="1985"/>
        </w:tabs>
        <w:jc w:val="both"/>
        <w:rPr>
          <w:rFonts w:ascii="Times New Roman" w:hAnsi="Times New Roman" w:cs="Times New Roman"/>
          <w:sz w:val="24"/>
          <w:szCs w:val="20"/>
        </w:rPr>
      </w:pPr>
      <w:bookmarkStart w:id="13" w:name="_Hlk120717466"/>
      <w:r w:rsidRPr="00C11F04">
        <w:rPr>
          <w:rFonts w:ascii="Times New Roman" w:hAnsi="Times New Roman" w:cs="Times New Roman"/>
          <w:sz w:val="24"/>
          <w:szCs w:val="20"/>
        </w:rPr>
        <w:t>5434 e tabi kişilerin 1-14 ünde kesenek</w:t>
      </w:r>
      <w:r w:rsidR="001E4A8D" w:rsidRPr="00C11F04">
        <w:rPr>
          <w:rFonts w:ascii="Times New Roman" w:hAnsi="Times New Roman" w:cs="Times New Roman"/>
          <w:sz w:val="24"/>
          <w:szCs w:val="20"/>
        </w:rPr>
        <w:t>, sendika kesintisi, toplu sözleşme ikramiyesi, bes kesintisi</w:t>
      </w:r>
      <w:r w:rsidRPr="00C11F04">
        <w:rPr>
          <w:rFonts w:ascii="Times New Roman" w:hAnsi="Times New Roman" w:cs="Times New Roman"/>
          <w:sz w:val="24"/>
          <w:szCs w:val="20"/>
        </w:rPr>
        <w:t xml:space="preserve"> olmaz.</w:t>
      </w:r>
      <w:r w:rsidR="00F01CD9" w:rsidRPr="00C11F04">
        <w:rPr>
          <w:rFonts w:ascii="Times New Roman" w:hAnsi="Times New Roman" w:cs="Times New Roman"/>
          <w:sz w:val="24"/>
          <w:szCs w:val="20"/>
        </w:rPr>
        <w:t xml:space="preserve"> </w:t>
      </w:r>
      <w:r w:rsidR="001E4A8D" w:rsidRPr="00C11F04">
        <w:rPr>
          <w:rFonts w:ascii="Times New Roman" w:hAnsi="Times New Roman" w:cs="Times New Roman"/>
          <w:sz w:val="24"/>
          <w:szCs w:val="20"/>
        </w:rPr>
        <w:t xml:space="preserve">Aile yardımı olur. </w:t>
      </w:r>
    </w:p>
    <w:p w:rsidR="001E4A8D" w:rsidRPr="00C11F04" w:rsidRDefault="001E4A8D"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 xml:space="preserve">5510 a tabi kişilerin 1-14 ünde sendika kesintisi, toplu sözleşme ikramiyesi olmaz. Kesenek, bes, aile yardımı olur. </w:t>
      </w:r>
    </w:p>
    <w:p w:rsidR="001E4A8D" w:rsidRPr="00C11F04" w:rsidRDefault="001E4A8D"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 xml:space="preserve">1-14 ödemelerine ek olarak refah payı ödemesi de yapılırsa, kesenekler, kesintiler ve diğer ödemelerin hepsi olur. </w:t>
      </w:r>
    </w:p>
    <w:p w:rsidR="00EC07C5" w:rsidRPr="00C11F04" w:rsidRDefault="00EC07C5"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Hesaplama: Eski Katsayı-Yeni Katsayı X Maaş Unsuru X 14 / 30 (Ocakta 31, Temmuzda 30)</w:t>
      </w:r>
    </w:p>
    <w:bookmarkEnd w:id="13"/>
    <w:p w:rsidR="002626D7" w:rsidRDefault="002626D7" w:rsidP="00CD145A">
      <w:pPr>
        <w:tabs>
          <w:tab w:val="left" w:pos="1985"/>
        </w:tabs>
        <w:jc w:val="both"/>
        <w:rPr>
          <w:rFonts w:ascii="Times New Roman" w:hAnsi="Times New Roman" w:cs="Times New Roman"/>
          <w:b/>
          <w:sz w:val="24"/>
          <w:szCs w:val="20"/>
        </w:rPr>
      </w:pPr>
    </w:p>
    <w:p w:rsidR="002626D7" w:rsidRDefault="002626D7" w:rsidP="00CD145A">
      <w:pPr>
        <w:tabs>
          <w:tab w:val="left" w:pos="1985"/>
        </w:tabs>
        <w:jc w:val="both"/>
        <w:rPr>
          <w:rFonts w:ascii="Times New Roman" w:hAnsi="Times New Roman" w:cs="Times New Roman"/>
          <w:b/>
          <w:sz w:val="24"/>
          <w:szCs w:val="20"/>
        </w:rPr>
      </w:pPr>
    </w:p>
    <w:p w:rsidR="00127A4E" w:rsidRDefault="00127A4E" w:rsidP="00CD145A">
      <w:pPr>
        <w:tabs>
          <w:tab w:val="left" w:pos="1985"/>
        </w:tabs>
        <w:jc w:val="both"/>
        <w:rPr>
          <w:rFonts w:ascii="Times New Roman" w:hAnsi="Times New Roman" w:cs="Times New Roman"/>
          <w:b/>
          <w:sz w:val="24"/>
          <w:szCs w:val="20"/>
        </w:rPr>
      </w:pPr>
    </w:p>
    <w:p w:rsidR="00127A4E" w:rsidRDefault="00127A4E" w:rsidP="00CD145A">
      <w:pPr>
        <w:tabs>
          <w:tab w:val="left" w:pos="1985"/>
        </w:tabs>
        <w:jc w:val="both"/>
        <w:rPr>
          <w:rFonts w:ascii="Times New Roman" w:hAnsi="Times New Roman" w:cs="Times New Roman"/>
          <w:b/>
          <w:sz w:val="24"/>
          <w:szCs w:val="20"/>
        </w:rPr>
      </w:pPr>
    </w:p>
    <w:p w:rsidR="00127A4E" w:rsidRDefault="00127A4E" w:rsidP="00CD145A">
      <w:pPr>
        <w:tabs>
          <w:tab w:val="left" w:pos="1985"/>
        </w:tabs>
        <w:jc w:val="both"/>
        <w:rPr>
          <w:rFonts w:ascii="Times New Roman" w:hAnsi="Times New Roman" w:cs="Times New Roman"/>
          <w:b/>
          <w:sz w:val="24"/>
          <w:szCs w:val="20"/>
        </w:rPr>
      </w:pPr>
    </w:p>
    <w:p w:rsidR="00127A4E" w:rsidRDefault="00127A4E" w:rsidP="00CD145A">
      <w:pPr>
        <w:tabs>
          <w:tab w:val="left" w:pos="1985"/>
        </w:tabs>
        <w:jc w:val="both"/>
        <w:rPr>
          <w:rFonts w:ascii="Times New Roman" w:hAnsi="Times New Roman" w:cs="Times New Roman"/>
          <w:b/>
          <w:sz w:val="24"/>
          <w:szCs w:val="20"/>
        </w:rPr>
      </w:pPr>
    </w:p>
    <w:p w:rsidR="00127A4E" w:rsidRDefault="00127A4E" w:rsidP="00CD145A">
      <w:pPr>
        <w:tabs>
          <w:tab w:val="left" w:pos="1985"/>
        </w:tabs>
        <w:jc w:val="both"/>
        <w:rPr>
          <w:rFonts w:ascii="Times New Roman" w:hAnsi="Times New Roman" w:cs="Times New Roman"/>
          <w:b/>
          <w:sz w:val="24"/>
          <w:szCs w:val="20"/>
        </w:rPr>
      </w:pPr>
    </w:p>
    <w:p w:rsidR="0019626C" w:rsidRPr="0029137E" w:rsidRDefault="00965F7D" w:rsidP="00CD145A">
      <w:pPr>
        <w:tabs>
          <w:tab w:val="left" w:pos="1985"/>
        </w:tabs>
        <w:jc w:val="both"/>
        <w:rPr>
          <w:rFonts w:ascii="Times New Roman" w:hAnsi="Times New Roman" w:cs="Times New Roman"/>
          <w:b/>
          <w:sz w:val="24"/>
          <w:szCs w:val="20"/>
        </w:rPr>
      </w:pPr>
      <w:r w:rsidRPr="0029137E">
        <w:rPr>
          <w:rFonts w:ascii="Times New Roman" w:hAnsi="Times New Roman" w:cs="Times New Roman"/>
          <w:b/>
          <w:sz w:val="24"/>
          <w:szCs w:val="20"/>
        </w:rPr>
        <w:lastRenderedPageBreak/>
        <w:t xml:space="preserve">4.7. </w:t>
      </w:r>
      <w:r w:rsidR="00556728" w:rsidRPr="0029137E">
        <w:rPr>
          <w:rFonts w:ascii="Times New Roman" w:hAnsi="Times New Roman" w:cs="Times New Roman"/>
          <w:b/>
          <w:sz w:val="24"/>
          <w:szCs w:val="20"/>
        </w:rPr>
        <w:t>YABANCI UYRUKLU SÖZLEŞMELİ PERSONEL MAAŞI HESAPLAMA</w:t>
      </w:r>
    </w:p>
    <w:p w:rsidR="007B2051" w:rsidRPr="0029137E" w:rsidRDefault="007B2051" w:rsidP="00CD145A">
      <w:pPr>
        <w:shd w:val="clear" w:color="auto" w:fill="FFFFFF"/>
        <w:spacing w:after="150" w:line="240" w:lineRule="auto"/>
        <w:jc w:val="both"/>
        <w:rPr>
          <w:rFonts w:ascii="Times New Roman" w:eastAsia="Times New Roman" w:hAnsi="Times New Roman" w:cs="Times New Roman"/>
          <w:iCs/>
          <w:color w:val="000000"/>
          <w:sz w:val="24"/>
          <w:szCs w:val="20"/>
          <w:lang w:eastAsia="tr-TR"/>
        </w:rPr>
      </w:pPr>
      <w:r w:rsidRPr="0029137E">
        <w:rPr>
          <w:rFonts w:ascii="Times New Roman" w:eastAsia="Times New Roman" w:hAnsi="Times New Roman" w:cs="Times New Roman"/>
          <w:color w:val="000000"/>
          <w:sz w:val="24"/>
          <w:szCs w:val="20"/>
          <w:lang w:eastAsia="tr-TR"/>
        </w:rPr>
        <w:t>2547 sayılı Kanunun 34’ü</w:t>
      </w:r>
      <w:r w:rsidR="00AE029A" w:rsidRPr="0029137E">
        <w:rPr>
          <w:rFonts w:ascii="Times New Roman" w:eastAsia="Times New Roman" w:hAnsi="Times New Roman" w:cs="Times New Roman"/>
          <w:color w:val="000000"/>
          <w:sz w:val="24"/>
          <w:szCs w:val="20"/>
          <w:lang w:eastAsia="tr-TR"/>
        </w:rPr>
        <w:t>n</w:t>
      </w:r>
      <w:r w:rsidRPr="0029137E">
        <w:rPr>
          <w:rFonts w:ascii="Times New Roman" w:eastAsia="Times New Roman" w:hAnsi="Times New Roman" w:cs="Times New Roman"/>
          <w:color w:val="000000"/>
          <w:sz w:val="24"/>
          <w:szCs w:val="20"/>
          <w:lang w:eastAsia="tr-TR"/>
        </w:rPr>
        <w:t>cü maddesi</w:t>
      </w:r>
      <w:r w:rsidR="00AE029A" w:rsidRPr="0029137E">
        <w:rPr>
          <w:rFonts w:ascii="Times New Roman" w:eastAsia="Times New Roman" w:hAnsi="Times New Roman" w:cs="Times New Roman"/>
          <w:color w:val="000000"/>
          <w:sz w:val="24"/>
          <w:szCs w:val="20"/>
          <w:lang w:eastAsia="tr-TR"/>
        </w:rPr>
        <w:t>,</w:t>
      </w:r>
      <w:r w:rsidRPr="0029137E">
        <w:rPr>
          <w:rFonts w:ascii="Times New Roman" w:eastAsia="Times New Roman" w:hAnsi="Times New Roman" w:cs="Times New Roman"/>
          <w:color w:val="000000"/>
          <w:sz w:val="24"/>
          <w:szCs w:val="20"/>
          <w:lang w:eastAsia="tr-TR"/>
        </w:rPr>
        <w:t xml:space="preserve"> 2914 sayılı Kanunun 16’ıncı maddesi </w:t>
      </w:r>
      <w:r w:rsidR="00AE029A" w:rsidRPr="0029137E">
        <w:rPr>
          <w:rFonts w:ascii="Times New Roman" w:eastAsia="Times New Roman" w:hAnsi="Times New Roman" w:cs="Times New Roman"/>
          <w:color w:val="000000"/>
          <w:sz w:val="24"/>
          <w:szCs w:val="20"/>
          <w:lang w:eastAsia="tr-TR"/>
        </w:rPr>
        <w:t xml:space="preserve">ile </w:t>
      </w:r>
      <w:r w:rsidRPr="0029137E">
        <w:rPr>
          <w:rFonts w:ascii="Times New Roman" w:eastAsia="Times New Roman" w:hAnsi="Times New Roman" w:cs="Times New Roman"/>
          <w:color w:val="000000"/>
          <w:sz w:val="24"/>
          <w:szCs w:val="20"/>
          <w:lang w:eastAsia="tr-TR"/>
        </w:rPr>
        <w:t>Yükseköğretim Kurumlarında Yabancı Uyruklu Öğretim Elemanı Çalıştırılması Esaslarına İlişkin Bakanlar Kurulu Kararı</w:t>
      </w:r>
      <w:r w:rsidR="00AE029A" w:rsidRPr="0029137E">
        <w:rPr>
          <w:rFonts w:ascii="Times New Roman" w:eastAsia="Times New Roman" w:hAnsi="Times New Roman" w:cs="Times New Roman"/>
          <w:color w:val="000000"/>
          <w:sz w:val="24"/>
          <w:szCs w:val="20"/>
          <w:lang w:eastAsia="tr-TR"/>
        </w:rPr>
        <w:t xml:space="preserve"> gereği istihdam edilmektedirler.</w:t>
      </w:r>
      <w:r w:rsidR="00EB1B2B" w:rsidRPr="0029137E">
        <w:rPr>
          <w:rFonts w:ascii="Times New Roman" w:eastAsia="Times New Roman" w:hAnsi="Times New Roman" w:cs="Times New Roman"/>
          <w:color w:val="000000"/>
          <w:sz w:val="24"/>
          <w:szCs w:val="20"/>
          <w:lang w:eastAsia="tr-TR"/>
        </w:rPr>
        <w:t xml:space="preserve"> Üniversitelerin teklifi ve Yükseköğretim Kurulu Başkanlığının uygun görmesi üzerine sözleşme imzalayarak göreve başlarlar. İhtiyaç duyulanlar sözleşme bitiminde aynı yöntemle çalışmaya devam ederler. </w:t>
      </w:r>
      <w:r w:rsidRPr="0029137E">
        <w:rPr>
          <w:rFonts w:ascii="Times New Roman" w:eastAsia="Times New Roman" w:hAnsi="Times New Roman" w:cs="Times New Roman"/>
          <w:iCs/>
          <w:color w:val="000000"/>
          <w:sz w:val="24"/>
          <w:szCs w:val="20"/>
          <w:lang w:eastAsia="tr-TR"/>
        </w:rPr>
        <w:t>Yabancı uyruklu öğretim eleman</w:t>
      </w:r>
      <w:r w:rsidR="00AE029A" w:rsidRPr="0029137E">
        <w:rPr>
          <w:rFonts w:ascii="Times New Roman" w:eastAsia="Times New Roman" w:hAnsi="Times New Roman" w:cs="Times New Roman"/>
          <w:iCs/>
          <w:color w:val="000000"/>
          <w:sz w:val="24"/>
          <w:szCs w:val="20"/>
          <w:lang w:eastAsia="tr-TR"/>
        </w:rPr>
        <w:t xml:space="preserve">ı olarak çalışmakta iken </w:t>
      </w:r>
      <w:r w:rsidRPr="0029137E">
        <w:rPr>
          <w:rFonts w:ascii="Times New Roman" w:eastAsia="Times New Roman" w:hAnsi="Times New Roman" w:cs="Times New Roman"/>
          <w:iCs/>
          <w:color w:val="000000"/>
          <w:sz w:val="24"/>
          <w:szCs w:val="20"/>
          <w:lang w:eastAsia="tr-TR"/>
        </w:rPr>
        <w:t>T.C. Vatandaşlığına</w:t>
      </w:r>
      <w:r w:rsidR="00AE029A" w:rsidRPr="0029137E">
        <w:rPr>
          <w:rFonts w:ascii="Times New Roman" w:eastAsia="Times New Roman" w:hAnsi="Times New Roman" w:cs="Times New Roman"/>
          <w:iCs/>
          <w:color w:val="000000"/>
          <w:sz w:val="24"/>
          <w:szCs w:val="20"/>
          <w:lang w:eastAsia="tr-TR"/>
        </w:rPr>
        <w:t xml:space="preserve"> geçenlerin bu statüdeki çalışmaları sonlandırılır</w:t>
      </w:r>
      <w:r w:rsidR="00EB1B2B" w:rsidRPr="0029137E">
        <w:rPr>
          <w:rFonts w:ascii="Times New Roman" w:eastAsia="Times New Roman" w:hAnsi="Times New Roman" w:cs="Times New Roman"/>
          <w:iCs/>
          <w:color w:val="000000"/>
          <w:sz w:val="24"/>
          <w:szCs w:val="20"/>
          <w:lang w:eastAsia="tr-TR"/>
        </w:rPr>
        <w:t>.</w:t>
      </w:r>
    </w:p>
    <w:p w:rsidR="007B2051" w:rsidRPr="0029137E" w:rsidRDefault="006C3D85" w:rsidP="00CD145A">
      <w:pPr>
        <w:shd w:val="clear" w:color="auto" w:fill="FFFFFF"/>
        <w:spacing w:after="150" w:line="240" w:lineRule="auto"/>
        <w:jc w:val="both"/>
        <w:rPr>
          <w:rFonts w:ascii="Times New Roman" w:eastAsia="Times New Roman" w:hAnsi="Times New Roman" w:cs="Times New Roman"/>
          <w:color w:val="333333"/>
          <w:sz w:val="24"/>
          <w:szCs w:val="20"/>
          <w:lang w:eastAsia="tr-TR"/>
        </w:rPr>
      </w:pPr>
      <w:r w:rsidRPr="0029137E">
        <w:rPr>
          <w:rFonts w:ascii="Times New Roman" w:eastAsia="Times New Roman" w:hAnsi="Times New Roman" w:cs="Times New Roman"/>
          <w:color w:val="000000"/>
          <w:sz w:val="24"/>
          <w:szCs w:val="20"/>
          <w:lang w:eastAsia="tr-TR"/>
        </w:rPr>
        <w:t xml:space="preserve">Ücretleri </w:t>
      </w:r>
      <w:r w:rsidR="007B2051" w:rsidRPr="0029137E">
        <w:rPr>
          <w:rFonts w:ascii="Times New Roman" w:eastAsia="Times New Roman" w:hAnsi="Times New Roman" w:cs="Times New Roman"/>
          <w:color w:val="000000"/>
          <w:sz w:val="24"/>
          <w:szCs w:val="20"/>
          <w:lang w:eastAsia="tr-TR"/>
        </w:rPr>
        <w:t>Bakanlar Kurulu Kararının 4’üncü maddesine göre yapılıyor. Bu karara göre sözleşmeyle çalıştırılacak yabancı uyruklu öğretim elemanlarına ödenecek aylık brüt sözleşme ücretleri aynı kurumlarda görevli emsali kadrolu öğretim elemanlarına ödenen aylık ve diğer her türlü ödemeler toplamının Öğretim üyeleri, öğretim görevlileri için 6 katını,</w:t>
      </w:r>
      <w:r w:rsidRPr="0029137E">
        <w:rPr>
          <w:rFonts w:ascii="Times New Roman" w:eastAsia="Times New Roman" w:hAnsi="Times New Roman" w:cs="Times New Roman"/>
          <w:color w:val="333333"/>
          <w:sz w:val="24"/>
          <w:szCs w:val="20"/>
          <w:lang w:eastAsia="tr-TR"/>
        </w:rPr>
        <w:t xml:space="preserve"> </w:t>
      </w:r>
      <w:r w:rsidR="007B2051" w:rsidRPr="0029137E">
        <w:rPr>
          <w:rFonts w:ascii="Times New Roman" w:eastAsia="Times New Roman" w:hAnsi="Times New Roman" w:cs="Times New Roman"/>
          <w:color w:val="000000"/>
          <w:sz w:val="24"/>
          <w:szCs w:val="20"/>
          <w:lang w:eastAsia="tr-TR"/>
        </w:rPr>
        <w:t>Araştırma görevlileri için emsali kadrolu araştırma görevlilerine ödenen miktarı geçemez.</w:t>
      </w:r>
    </w:p>
    <w:p w:rsidR="007B2051" w:rsidRPr="0029137E" w:rsidRDefault="005E6703" w:rsidP="00CD145A">
      <w:pPr>
        <w:shd w:val="clear" w:color="auto" w:fill="FFFFFF"/>
        <w:spacing w:after="150" w:line="240" w:lineRule="auto"/>
        <w:jc w:val="both"/>
        <w:rPr>
          <w:rFonts w:ascii="Times New Roman" w:eastAsia="Times New Roman" w:hAnsi="Times New Roman" w:cs="Times New Roman"/>
          <w:color w:val="000000"/>
          <w:sz w:val="24"/>
          <w:szCs w:val="20"/>
          <w:lang w:eastAsia="tr-TR"/>
        </w:rPr>
      </w:pPr>
      <w:r w:rsidRPr="00624E13">
        <w:rPr>
          <w:rFonts w:ascii="Times New Roman" w:eastAsia="Times New Roman" w:hAnsi="Times New Roman" w:cs="Times New Roman"/>
          <w:sz w:val="24"/>
          <w:szCs w:val="20"/>
          <w:lang w:eastAsia="tr-TR"/>
        </w:rPr>
        <w:t>Sosyal Yardım (Aile, çocuk</w:t>
      </w:r>
      <w:r w:rsidR="0077769F" w:rsidRPr="00624E13">
        <w:rPr>
          <w:rFonts w:ascii="Times New Roman" w:eastAsia="Times New Roman" w:hAnsi="Times New Roman" w:cs="Times New Roman"/>
          <w:sz w:val="24"/>
          <w:szCs w:val="20"/>
          <w:lang w:eastAsia="tr-TR"/>
        </w:rPr>
        <w:t xml:space="preserve">) ödenebilir. </w:t>
      </w:r>
      <w:r w:rsidR="006C3D85" w:rsidRPr="0029137E">
        <w:rPr>
          <w:rFonts w:ascii="Times New Roman" w:eastAsia="Times New Roman" w:hAnsi="Times New Roman" w:cs="Times New Roman"/>
          <w:color w:val="000000"/>
          <w:sz w:val="24"/>
          <w:szCs w:val="20"/>
          <w:lang w:eastAsia="tr-TR"/>
        </w:rPr>
        <w:t>D</w:t>
      </w:r>
      <w:r w:rsidR="007B2051" w:rsidRPr="0029137E">
        <w:rPr>
          <w:rFonts w:ascii="Times New Roman" w:eastAsia="Times New Roman" w:hAnsi="Times New Roman" w:cs="Times New Roman"/>
          <w:color w:val="000000"/>
          <w:sz w:val="24"/>
          <w:szCs w:val="20"/>
          <w:lang w:eastAsia="tr-TR"/>
        </w:rPr>
        <w:t>öner sermayeden katkı payı</w:t>
      </w:r>
      <w:r w:rsidR="006C3D85" w:rsidRPr="0029137E">
        <w:rPr>
          <w:rFonts w:ascii="Times New Roman" w:eastAsia="Times New Roman" w:hAnsi="Times New Roman" w:cs="Times New Roman"/>
          <w:color w:val="000000"/>
          <w:sz w:val="24"/>
          <w:szCs w:val="20"/>
          <w:lang w:eastAsia="tr-TR"/>
        </w:rPr>
        <w:t xml:space="preserve">, akademik </w:t>
      </w:r>
      <w:r w:rsidR="007B2051" w:rsidRPr="0029137E">
        <w:rPr>
          <w:rFonts w:ascii="Times New Roman" w:eastAsia="Times New Roman" w:hAnsi="Times New Roman" w:cs="Times New Roman"/>
          <w:color w:val="000000"/>
          <w:sz w:val="24"/>
          <w:szCs w:val="20"/>
          <w:lang w:eastAsia="tr-TR"/>
        </w:rPr>
        <w:t>teşvik ödemesi</w:t>
      </w:r>
      <w:r w:rsidR="00E46471" w:rsidRPr="0029137E">
        <w:rPr>
          <w:rFonts w:ascii="Times New Roman" w:eastAsia="Times New Roman" w:hAnsi="Times New Roman" w:cs="Times New Roman"/>
          <w:color w:val="000000"/>
          <w:sz w:val="24"/>
          <w:szCs w:val="20"/>
          <w:lang w:eastAsia="tr-TR"/>
        </w:rPr>
        <w:t>, ek ders</w:t>
      </w:r>
      <w:r w:rsidR="006C3D85" w:rsidRPr="0029137E">
        <w:rPr>
          <w:rFonts w:ascii="Times New Roman" w:eastAsia="Times New Roman" w:hAnsi="Times New Roman" w:cs="Times New Roman"/>
          <w:color w:val="000000"/>
          <w:sz w:val="24"/>
          <w:szCs w:val="20"/>
          <w:lang w:eastAsia="tr-TR"/>
        </w:rPr>
        <w:t xml:space="preserve"> ödenmez.</w:t>
      </w:r>
    </w:p>
    <w:p w:rsidR="007B2051" w:rsidRPr="0029137E" w:rsidRDefault="00F622B0" w:rsidP="00CD145A">
      <w:pPr>
        <w:shd w:val="clear" w:color="auto" w:fill="FFFFFF"/>
        <w:spacing w:after="150" w:line="240" w:lineRule="auto"/>
        <w:jc w:val="both"/>
        <w:rPr>
          <w:rFonts w:ascii="Times New Roman" w:eastAsia="Times New Roman" w:hAnsi="Times New Roman" w:cs="Times New Roman"/>
          <w:color w:val="333333"/>
          <w:sz w:val="24"/>
          <w:szCs w:val="20"/>
          <w:lang w:eastAsia="tr-TR"/>
        </w:rPr>
      </w:pPr>
      <w:r w:rsidRPr="0029137E">
        <w:rPr>
          <w:rFonts w:ascii="Times New Roman" w:eastAsia="Times New Roman" w:hAnsi="Times New Roman" w:cs="Times New Roman"/>
          <w:color w:val="000000"/>
          <w:sz w:val="24"/>
          <w:szCs w:val="20"/>
          <w:lang w:eastAsia="tr-TR"/>
        </w:rPr>
        <w:t>A</w:t>
      </w:r>
      <w:r w:rsidR="00E46471" w:rsidRPr="0029137E">
        <w:rPr>
          <w:rFonts w:ascii="Times New Roman" w:eastAsia="Times New Roman" w:hAnsi="Times New Roman" w:cs="Times New Roman"/>
          <w:color w:val="000000"/>
          <w:sz w:val="24"/>
          <w:szCs w:val="20"/>
          <w:lang w:eastAsia="tr-TR"/>
        </w:rPr>
        <w:t>nabilim</w:t>
      </w:r>
      <w:r w:rsidRPr="0029137E">
        <w:rPr>
          <w:rFonts w:ascii="Times New Roman" w:eastAsia="Times New Roman" w:hAnsi="Times New Roman" w:cs="Times New Roman"/>
          <w:color w:val="000000"/>
          <w:sz w:val="24"/>
          <w:szCs w:val="20"/>
          <w:lang w:eastAsia="tr-TR"/>
        </w:rPr>
        <w:t xml:space="preserve"> Dalı</w:t>
      </w:r>
      <w:r w:rsidR="00E46471" w:rsidRPr="0029137E">
        <w:rPr>
          <w:rFonts w:ascii="Times New Roman" w:eastAsia="Times New Roman" w:hAnsi="Times New Roman" w:cs="Times New Roman"/>
          <w:color w:val="000000"/>
          <w:sz w:val="24"/>
          <w:szCs w:val="20"/>
          <w:lang w:eastAsia="tr-TR"/>
        </w:rPr>
        <w:t xml:space="preserve">, </w:t>
      </w:r>
      <w:r w:rsidRPr="0029137E">
        <w:rPr>
          <w:rFonts w:ascii="Times New Roman" w:eastAsia="Times New Roman" w:hAnsi="Times New Roman" w:cs="Times New Roman"/>
          <w:color w:val="000000"/>
          <w:sz w:val="24"/>
          <w:szCs w:val="20"/>
          <w:lang w:eastAsia="tr-TR"/>
        </w:rPr>
        <w:t>Anasanat D</w:t>
      </w:r>
      <w:r w:rsidR="00E46471" w:rsidRPr="0029137E">
        <w:rPr>
          <w:rFonts w:ascii="Times New Roman" w:eastAsia="Times New Roman" w:hAnsi="Times New Roman" w:cs="Times New Roman"/>
          <w:color w:val="000000"/>
          <w:sz w:val="24"/>
          <w:szCs w:val="20"/>
          <w:lang w:eastAsia="tr-TR"/>
        </w:rPr>
        <w:t xml:space="preserve">alı ve </w:t>
      </w:r>
      <w:r w:rsidRPr="0029137E">
        <w:rPr>
          <w:rFonts w:ascii="Times New Roman" w:eastAsia="Times New Roman" w:hAnsi="Times New Roman" w:cs="Times New Roman"/>
          <w:color w:val="000000"/>
          <w:sz w:val="24"/>
          <w:szCs w:val="20"/>
          <w:lang w:eastAsia="tr-TR"/>
        </w:rPr>
        <w:t>B</w:t>
      </w:r>
      <w:r w:rsidR="00E46471" w:rsidRPr="0029137E">
        <w:rPr>
          <w:rFonts w:ascii="Times New Roman" w:eastAsia="Times New Roman" w:hAnsi="Times New Roman" w:cs="Times New Roman"/>
          <w:color w:val="000000"/>
          <w:sz w:val="24"/>
          <w:szCs w:val="20"/>
          <w:lang w:eastAsia="tr-TR"/>
        </w:rPr>
        <w:t xml:space="preserve">ölüm </w:t>
      </w:r>
      <w:r w:rsidRPr="0029137E">
        <w:rPr>
          <w:rFonts w:ascii="Times New Roman" w:eastAsia="Times New Roman" w:hAnsi="Times New Roman" w:cs="Times New Roman"/>
          <w:color w:val="000000"/>
          <w:sz w:val="24"/>
          <w:szCs w:val="20"/>
          <w:lang w:eastAsia="tr-TR"/>
        </w:rPr>
        <w:t>B</w:t>
      </w:r>
      <w:r w:rsidR="00E46471" w:rsidRPr="0029137E">
        <w:rPr>
          <w:rFonts w:ascii="Times New Roman" w:eastAsia="Times New Roman" w:hAnsi="Times New Roman" w:cs="Times New Roman"/>
          <w:color w:val="000000"/>
          <w:sz w:val="24"/>
          <w:szCs w:val="20"/>
          <w:lang w:eastAsia="tr-TR"/>
        </w:rPr>
        <w:t>aşkanı olama</w:t>
      </w:r>
      <w:r w:rsidR="00CD145A" w:rsidRPr="0029137E">
        <w:rPr>
          <w:rFonts w:ascii="Times New Roman" w:eastAsia="Times New Roman" w:hAnsi="Times New Roman" w:cs="Times New Roman"/>
          <w:color w:val="000000"/>
          <w:sz w:val="24"/>
          <w:szCs w:val="20"/>
          <w:lang w:eastAsia="tr-TR"/>
        </w:rPr>
        <w:t>zlar. T</w:t>
      </w:r>
      <w:r w:rsidR="00E46471" w:rsidRPr="0029137E">
        <w:rPr>
          <w:rFonts w:ascii="Times New Roman" w:eastAsia="Times New Roman" w:hAnsi="Times New Roman" w:cs="Times New Roman"/>
          <w:color w:val="000000"/>
          <w:sz w:val="24"/>
          <w:szCs w:val="20"/>
          <w:lang w:eastAsia="tr-TR"/>
        </w:rPr>
        <w:t xml:space="preserve">ez danışmanlığı görevi </w:t>
      </w:r>
      <w:r w:rsidR="00CD145A" w:rsidRPr="0029137E">
        <w:rPr>
          <w:rFonts w:ascii="Times New Roman" w:eastAsia="Times New Roman" w:hAnsi="Times New Roman" w:cs="Times New Roman"/>
          <w:color w:val="000000"/>
          <w:sz w:val="24"/>
          <w:szCs w:val="20"/>
          <w:lang w:eastAsia="tr-TR"/>
        </w:rPr>
        <w:t>alabilirler.</w:t>
      </w:r>
      <w:r w:rsidR="007B2051" w:rsidRPr="0029137E">
        <w:rPr>
          <w:rFonts w:ascii="Times New Roman" w:eastAsia="Times New Roman" w:hAnsi="Times New Roman" w:cs="Times New Roman"/>
          <w:color w:val="000000"/>
          <w:sz w:val="24"/>
          <w:szCs w:val="20"/>
          <w:lang w:eastAsia="tr-TR"/>
        </w:rPr>
        <w:t> </w:t>
      </w:r>
    </w:p>
    <w:p w:rsidR="007B2051" w:rsidRDefault="007B2051" w:rsidP="00CD145A">
      <w:pPr>
        <w:shd w:val="clear" w:color="auto" w:fill="FFFFFF"/>
        <w:spacing w:after="150" w:line="240" w:lineRule="auto"/>
        <w:jc w:val="both"/>
        <w:rPr>
          <w:rFonts w:ascii="Times New Roman" w:eastAsia="Times New Roman" w:hAnsi="Times New Roman" w:cs="Times New Roman"/>
          <w:sz w:val="24"/>
          <w:szCs w:val="20"/>
          <w:lang w:eastAsia="tr-TR"/>
        </w:rPr>
      </w:pPr>
      <w:r w:rsidRPr="0029137E">
        <w:rPr>
          <w:rFonts w:ascii="Times New Roman" w:eastAsia="Times New Roman" w:hAnsi="Times New Roman" w:cs="Times New Roman"/>
          <w:color w:val="000000"/>
          <w:sz w:val="24"/>
          <w:szCs w:val="20"/>
          <w:lang w:eastAsia="tr-TR"/>
        </w:rPr>
        <w:t>Yükseköğretim Kurumlarında Yabancı Uyruklu Öğretim Elemanı Çalıştırılması Esaslarına İlişkin Kararın 1</w:t>
      </w:r>
      <w:r w:rsidR="00F622B0" w:rsidRPr="0029137E">
        <w:rPr>
          <w:rFonts w:ascii="Times New Roman" w:eastAsia="Times New Roman" w:hAnsi="Times New Roman" w:cs="Times New Roman"/>
          <w:color w:val="000000"/>
          <w:sz w:val="24"/>
          <w:szCs w:val="20"/>
          <w:lang w:eastAsia="tr-TR"/>
        </w:rPr>
        <w:t>2 inci maddesi gereği tüm sigorta kollarına prim ödenir.</w:t>
      </w:r>
      <w:r w:rsidR="002626D7">
        <w:rPr>
          <w:rFonts w:ascii="Times New Roman" w:eastAsia="Times New Roman" w:hAnsi="Times New Roman" w:cs="Times New Roman"/>
          <w:color w:val="000000"/>
          <w:sz w:val="24"/>
          <w:szCs w:val="20"/>
          <w:lang w:eastAsia="tr-TR"/>
        </w:rPr>
        <w:t xml:space="preserve"> </w:t>
      </w:r>
      <w:r w:rsidR="002626D7" w:rsidRPr="004E720B">
        <w:rPr>
          <w:rFonts w:ascii="Times New Roman" w:eastAsia="Times New Roman" w:hAnsi="Times New Roman" w:cs="Times New Roman"/>
          <w:sz w:val="24"/>
          <w:szCs w:val="20"/>
          <w:lang w:eastAsia="tr-TR"/>
        </w:rPr>
        <w:t>Sendika üyesi olabilirler.</w:t>
      </w:r>
      <w:r w:rsidR="000D1DFD">
        <w:rPr>
          <w:rFonts w:ascii="Times New Roman" w:eastAsia="Times New Roman" w:hAnsi="Times New Roman" w:cs="Times New Roman"/>
          <w:sz w:val="24"/>
          <w:szCs w:val="20"/>
          <w:lang w:eastAsia="tr-TR"/>
        </w:rPr>
        <w:t xml:space="preserve"> </w:t>
      </w:r>
      <w:r w:rsidR="000D1DFD" w:rsidRPr="00E90A71">
        <w:rPr>
          <w:rFonts w:ascii="Times New Roman" w:eastAsia="Times New Roman" w:hAnsi="Times New Roman" w:cs="Times New Roman"/>
          <w:sz w:val="24"/>
          <w:szCs w:val="20"/>
          <w:lang w:eastAsia="tr-TR"/>
        </w:rPr>
        <w:t>BES kesintisi yapılm</w:t>
      </w:r>
      <w:r w:rsidR="00E90A71">
        <w:rPr>
          <w:rFonts w:ascii="Times New Roman" w:eastAsia="Times New Roman" w:hAnsi="Times New Roman" w:cs="Times New Roman"/>
          <w:sz w:val="24"/>
          <w:szCs w:val="20"/>
          <w:lang w:eastAsia="tr-TR"/>
        </w:rPr>
        <w:t>ıyor</w:t>
      </w:r>
      <w:r w:rsidR="000D1DFD" w:rsidRPr="00E90A71">
        <w:rPr>
          <w:rFonts w:ascii="Times New Roman" w:eastAsia="Times New Roman" w:hAnsi="Times New Roman" w:cs="Times New Roman"/>
          <w:sz w:val="24"/>
          <w:szCs w:val="20"/>
          <w:lang w:eastAsia="tr-TR"/>
        </w:rPr>
        <w:t>.</w:t>
      </w:r>
    </w:p>
    <w:p w:rsidR="00F80989" w:rsidRPr="002626D7" w:rsidRDefault="00F80989" w:rsidP="00CD145A">
      <w:pPr>
        <w:shd w:val="clear" w:color="auto" w:fill="FFFFFF"/>
        <w:spacing w:after="150" w:line="240" w:lineRule="auto"/>
        <w:jc w:val="both"/>
        <w:rPr>
          <w:rFonts w:ascii="Times New Roman" w:eastAsia="Times New Roman" w:hAnsi="Times New Roman" w:cs="Times New Roman"/>
          <w:color w:val="FF0000"/>
          <w:sz w:val="24"/>
          <w:szCs w:val="20"/>
          <w:lang w:eastAsia="tr-TR"/>
        </w:rPr>
      </w:pPr>
    </w:p>
    <w:p w:rsidR="00226887" w:rsidRPr="0029137E" w:rsidRDefault="00226887" w:rsidP="00CD145A">
      <w:pPr>
        <w:tabs>
          <w:tab w:val="left" w:pos="1985"/>
        </w:tabs>
        <w:jc w:val="both"/>
        <w:rPr>
          <w:rFonts w:ascii="Times New Roman" w:hAnsi="Times New Roman" w:cs="Times New Roman"/>
          <w:sz w:val="24"/>
          <w:szCs w:val="20"/>
        </w:rPr>
      </w:pPr>
      <w:r w:rsidRPr="0029137E">
        <w:rPr>
          <w:rFonts w:ascii="Times New Roman" w:hAnsi="Times New Roman" w:cs="Times New Roman"/>
          <w:sz w:val="24"/>
          <w:szCs w:val="20"/>
        </w:rPr>
        <w:t>Sözleşme Ücreti:</w:t>
      </w:r>
      <w:r w:rsidR="00646963" w:rsidRPr="0029137E">
        <w:rPr>
          <w:rFonts w:ascii="Times New Roman" w:hAnsi="Times New Roman" w:cs="Times New Roman"/>
          <w:sz w:val="24"/>
          <w:szCs w:val="20"/>
        </w:rPr>
        <w:t>1</w:t>
      </w:r>
      <w:r w:rsidR="001B1361">
        <w:rPr>
          <w:rFonts w:ascii="Times New Roman" w:hAnsi="Times New Roman" w:cs="Times New Roman"/>
          <w:sz w:val="24"/>
          <w:szCs w:val="20"/>
        </w:rPr>
        <w:t>5</w:t>
      </w:r>
      <w:r w:rsidR="00646963" w:rsidRPr="0029137E">
        <w:rPr>
          <w:rFonts w:ascii="Times New Roman" w:hAnsi="Times New Roman" w:cs="Times New Roman"/>
          <w:sz w:val="24"/>
          <w:szCs w:val="20"/>
        </w:rPr>
        <w:t>.000,00</w:t>
      </w:r>
    </w:p>
    <w:p w:rsidR="00226887" w:rsidRPr="0029137E" w:rsidRDefault="00226887" w:rsidP="00CD145A">
      <w:pPr>
        <w:tabs>
          <w:tab w:val="left" w:pos="1985"/>
        </w:tabs>
        <w:jc w:val="both"/>
        <w:rPr>
          <w:rFonts w:ascii="Times New Roman" w:hAnsi="Times New Roman" w:cs="Times New Roman"/>
          <w:sz w:val="24"/>
          <w:szCs w:val="20"/>
        </w:rPr>
      </w:pPr>
      <w:r w:rsidRPr="0029137E">
        <w:rPr>
          <w:rFonts w:ascii="Times New Roman" w:hAnsi="Times New Roman" w:cs="Times New Roman"/>
          <w:sz w:val="24"/>
          <w:szCs w:val="20"/>
        </w:rPr>
        <w:t>Malul Yaşlı Emekli Primi (İşveren) %11:</w:t>
      </w:r>
      <w:r w:rsidR="00D106F3" w:rsidRPr="0029137E">
        <w:rPr>
          <w:rFonts w:ascii="Times New Roman" w:hAnsi="Times New Roman" w:cs="Times New Roman"/>
          <w:sz w:val="24"/>
          <w:szCs w:val="20"/>
        </w:rPr>
        <w:t xml:space="preserve"> </w:t>
      </w:r>
      <w:r w:rsidR="001B1361">
        <w:rPr>
          <w:rFonts w:ascii="Times New Roman" w:hAnsi="Times New Roman" w:cs="Times New Roman"/>
          <w:sz w:val="24"/>
          <w:szCs w:val="20"/>
        </w:rPr>
        <w:t>1.650,00</w:t>
      </w:r>
    </w:p>
    <w:p w:rsidR="00226887" w:rsidRPr="0029137E" w:rsidRDefault="00226887" w:rsidP="00CD145A">
      <w:pPr>
        <w:tabs>
          <w:tab w:val="left" w:pos="1985"/>
        </w:tabs>
        <w:jc w:val="both"/>
        <w:rPr>
          <w:rFonts w:ascii="Times New Roman" w:hAnsi="Times New Roman" w:cs="Times New Roman"/>
          <w:sz w:val="24"/>
          <w:szCs w:val="20"/>
        </w:rPr>
      </w:pPr>
      <w:r w:rsidRPr="0029137E">
        <w:rPr>
          <w:rFonts w:ascii="Times New Roman" w:hAnsi="Times New Roman" w:cs="Times New Roman"/>
          <w:sz w:val="24"/>
          <w:szCs w:val="20"/>
        </w:rPr>
        <w:t>Kısa Vadeli Sigorta Kolları Primi (İşveren) %2:</w:t>
      </w:r>
      <w:r w:rsidR="00D106F3" w:rsidRPr="0029137E">
        <w:rPr>
          <w:rFonts w:ascii="Times New Roman" w:hAnsi="Times New Roman" w:cs="Times New Roman"/>
          <w:sz w:val="24"/>
          <w:szCs w:val="20"/>
        </w:rPr>
        <w:t xml:space="preserve"> </w:t>
      </w:r>
      <w:r w:rsidR="001B1361">
        <w:rPr>
          <w:rFonts w:ascii="Times New Roman" w:hAnsi="Times New Roman" w:cs="Times New Roman"/>
          <w:sz w:val="24"/>
          <w:szCs w:val="20"/>
        </w:rPr>
        <w:t>3</w:t>
      </w:r>
      <w:r w:rsidR="00D106F3" w:rsidRPr="0029137E">
        <w:rPr>
          <w:rFonts w:ascii="Times New Roman" w:hAnsi="Times New Roman" w:cs="Times New Roman"/>
          <w:sz w:val="24"/>
          <w:szCs w:val="20"/>
        </w:rPr>
        <w:t>00,00</w:t>
      </w:r>
    </w:p>
    <w:p w:rsidR="00226887" w:rsidRPr="0029137E" w:rsidRDefault="00226887" w:rsidP="00CD145A">
      <w:pPr>
        <w:tabs>
          <w:tab w:val="left" w:pos="1985"/>
        </w:tabs>
        <w:jc w:val="both"/>
        <w:rPr>
          <w:rFonts w:ascii="Times New Roman" w:hAnsi="Times New Roman" w:cs="Times New Roman"/>
          <w:sz w:val="24"/>
          <w:szCs w:val="20"/>
        </w:rPr>
      </w:pPr>
      <w:r w:rsidRPr="0029137E">
        <w:rPr>
          <w:rFonts w:ascii="Times New Roman" w:hAnsi="Times New Roman" w:cs="Times New Roman"/>
          <w:sz w:val="24"/>
          <w:szCs w:val="20"/>
        </w:rPr>
        <w:t>Genel Sağlık Sig. Primi (İşveren) %7,5 :</w:t>
      </w:r>
      <w:r w:rsidR="00D106F3" w:rsidRPr="0029137E">
        <w:rPr>
          <w:rFonts w:ascii="Times New Roman" w:hAnsi="Times New Roman" w:cs="Times New Roman"/>
          <w:sz w:val="24"/>
          <w:szCs w:val="20"/>
        </w:rPr>
        <w:t xml:space="preserve"> </w:t>
      </w:r>
      <w:r w:rsidR="001B1361">
        <w:rPr>
          <w:rFonts w:ascii="Times New Roman" w:hAnsi="Times New Roman" w:cs="Times New Roman"/>
          <w:sz w:val="24"/>
          <w:szCs w:val="20"/>
        </w:rPr>
        <w:t>1.125</w:t>
      </w:r>
      <w:r w:rsidR="00D106F3" w:rsidRPr="0029137E">
        <w:rPr>
          <w:rFonts w:ascii="Times New Roman" w:hAnsi="Times New Roman" w:cs="Times New Roman"/>
          <w:sz w:val="24"/>
          <w:szCs w:val="20"/>
        </w:rPr>
        <w:t>,00</w:t>
      </w:r>
    </w:p>
    <w:p w:rsidR="00226887" w:rsidRDefault="00226887" w:rsidP="00CD145A">
      <w:pPr>
        <w:tabs>
          <w:tab w:val="left" w:pos="1985"/>
        </w:tabs>
        <w:jc w:val="both"/>
        <w:rPr>
          <w:rFonts w:ascii="Times New Roman" w:hAnsi="Times New Roman" w:cs="Times New Roman"/>
          <w:sz w:val="24"/>
          <w:szCs w:val="20"/>
        </w:rPr>
      </w:pPr>
      <w:r w:rsidRPr="0029137E">
        <w:rPr>
          <w:rFonts w:ascii="Times New Roman" w:hAnsi="Times New Roman" w:cs="Times New Roman"/>
          <w:sz w:val="24"/>
          <w:szCs w:val="20"/>
        </w:rPr>
        <w:t>GENEL TOPLAM  :</w:t>
      </w:r>
      <w:r w:rsidR="00D106F3" w:rsidRPr="0029137E">
        <w:rPr>
          <w:rFonts w:ascii="Times New Roman" w:hAnsi="Times New Roman" w:cs="Times New Roman"/>
          <w:sz w:val="24"/>
          <w:szCs w:val="20"/>
        </w:rPr>
        <w:t xml:space="preserve"> </w:t>
      </w:r>
      <w:r w:rsidR="001B1361">
        <w:rPr>
          <w:rFonts w:ascii="Times New Roman" w:hAnsi="Times New Roman" w:cs="Times New Roman"/>
          <w:sz w:val="24"/>
          <w:szCs w:val="20"/>
        </w:rPr>
        <w:t>18.075</w:t>
      </w:r>
      <w:r w:rsidR="00D106F3" w:rsidRPr="0029137E">
        <w:rPr>
          <w:rFonts w:ascii="Times New Roman" w:hAnsi="Times New Roman" w:cs="Times New Roman"/>
          <w:sz w:val="24"/>
          <w:szCs w:val="20"/>
        </w:rPr>
        <w:t>,00</w:t>
      </w:r>
    </w:p>
    <w:p w:rsidR="0028352E" w:rsidRPr="00C11F04" w:rsidRDefault="0028352E" w:rsidP="00CD145A">
      <w:pPr>
        <w:tabs>
          <w:tab w:val="left" w:pos="1985"/>
        </w:tabs>
        <w:jc w:val="both"/>
        <w:rPr>
          <w:rFonts w:ascii="Times New Roman" w:hAnsi="Times New Roman" w:cs="Times New Roman"/>
          <w:sz w:val="24"/>
          <w:szCs w:val="20"/>
        </w:rPr>
      </w:pPr>
      <w:bookmarkStart w:id="14" w:name="_Hlk121735060"/>
      <w:r w:rsidRPr="00C11F04">
        <w:rPr>
          <w:rFonts w:ascii="Times New Roman" w:hAnsi="Times New Roman" w:cs="Times New Roman"/>
          <w:sz w:val="24"/>
          <w:szCs w:val="20"/>
        </w:rPr>
        <w:t xml:space="preserve">Gelir Vergisi Matrahı: </w:t>
      </w:r>
      <w:r w:rsidR="00677DAE" w:rsidRPr="00C11F04">
        <w:rPr>
          <w:rFonts w:ascii="Times New Roman" w:hAnsi="Times New Roman" w:cs="Times New Roman"/>
          <w:sz w:val="24"/>
          <w:szCs w:val="20"/>
        </w:rPr>
        <w:t>12.900</w:t>
      </w:r>
      <w:r w:rsidRPr="00C11F04">
        <w:rPr>
          <w:rFonts w:ascii="Times New Roman" w:hAnsi="Times New Roman" w:cs="Times New Roman"/>
          <w:sz w:val="24"/>
          <w:szCs w:val="20"/>
        </w:rPr>
        <w:t xml:space="preserve">,00 </w:t>
      </w:r>
    </w:p>
    <w:p w:rsidR="00226887"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Gelir Vergisi</w:t>
      </w:r>
      <w:r w:rsidR="00677DAE" w:rsidRPr="00C11F04">
        <w:rPr>
          <w:rFonts w:ascii="Times New Roman" w:hAnsi="Times New Roman" w:cs="Times New Roman"/>
          <w:sz w:val="24"/>
          <w:szCs w:val="20"/>
        </w:rPr>
        <w:t xml:space="preserve"> Tutarı</w:t>
      </w:r>
      <w:r w:rsidRPr="00C11F04">
        <w:rPr>
          <w:rFonts w:ascii="Times New Roman" w:hAnsi="Times New Roman" w:cs="Times New Roman"/>
          <w:sz w:val="24"/>
          <w:szCs w:val="20"/>
        </w:rPr>
        <w:t xml:space="preserve"> (%15) :</w:t>
      </w:r>
      <w:r w:rsidR="00384B84" w:rsidRPr="00C11F04">
        <w:rPr>
          <w:rFonts w:ascii="Times New Roman" w:hAnsi="Times New Roman" w:cs="Times New Roman"/>
          <w:sz w:val="24"/>
          <w:szCs w:val="20"/>
        </w:rPr>
        <w:t xml:space="preserve">  </w:t>
      </w:r>
      <w:r w:rsidR="00677DAE" w:rsidRPr="00C11F04">
        <w:rPr>
          <w:rFonts w:ascii="Times New Roman" w:hAnsi="Times New Roman" w:cs="Times New Roman"/>
          <w:sz w:val="24"/>
          <w:szCs w:val="20"/>
        </w:rPr>
        <w:t>1.935,00</w:t>
      </w:r>
      <w:r w:rsidR="001B1361" w:rsidRPr="00C11F04">
        <w:rPr>
          <w:rFonts w:ascii="Times New Roman" w:hAnsi="Times New Roman" w:cs="Times New Roman"/>
          <w:sz w:val="24"/>
          <w:szCs w:val="20"/>
        </w:rPr>
        <w:t>-1276,02</w:t>
      </w:r>
      <w:r w:rsidR="0055597C" w:rsidRPr="00C11F04">
        <w:rPr>
          <w:rFonts w:ascii="Times New Roman" w:hAnsi="Times New Roman" w:cs="Times New Roman"/>
          <w:sz w:val="24"/>
          <w:szCs w:val="20"/>
        </w:rPr>
        <w:t>=</w:t>
      </w:r>
      <w:r w:rsidR="00677DAE" w:rsidRPr="00C11F04">
        <w:rPr>
          <w:rFonts w:ascii="Times New Roman" w:hAnsi="Times New Roman" w:cs="Times New Roman"/>
          <w:sz w:val="24"/>
          <w:szCs w:val="20"/>
        </w:rPr>
        <w:t xml:space="preserve"> 658,</w:t>
      </w:r>
      <w:r w:rsidR="00E35535" w:rsidRPr="00C11F04">
        <w:rPr>
          <w:rFonts w:ascii="Times New Roman" w:hAnsi="Times New Roman" w:cs="Times New Roman"/>
          <w:sz w:val="24"/>
          <w:szCs w:val="20"/>
        </w:rPr>
        <w:t>98</w:t>
      </w:r>
      <w:r w:rsidR="00384B84" w:rsidRPr="00C11F04">
        <w:rPr>
          <w:rFonts w:ascii="Times New Roman" w:hAnsi="Times New Roman" w:cs="Times New Roman"/>
          <w:sz w:val="24"/>
          <w:szCs w:val="20"/>
        </w:rPr>
        <w:t xml:space="preserve"> </w:t>
      </w:r>
      <w:r w:rsidR="0028352E" w:rsidRPr="00C11F04">
        <w:rPr>
          <w:rFonts w:ascii="Times New Roman" w:hAnsi="Times New Roman" w:cs="Times New Roman"/>
          <w:sz w:val="24"/>
          <w:szCs w:val="20"/>
        </w:rPr>
        <w:t xml:space="preserve"> (2023 Gelir Vergisi İstisna Tutarı: </w:t>
      </w:r>
      <w:r w:rsidR="001B1361" w:rsidRPr="00C11F04">
        <w:rPr>
          <w:rFonts w:ascii="Times New Roman" w:hAnsi="Times New Roman" w:cs="Times New Roman"/>
          <w:sz w:val="24"/>
          <w:szCs w:val="20"/>
        </w:rPr>
        <w:t>1.276,02</w:t>
      </w:r>
      <w:r w:rsidR="0028352E" w:rsidRPr="00C11F04">
        <w:rPr>
          <w:rFonts w:ascii="Times New Roman" w:hAnsi="Times New Roman" w:cs="Times New Roman"/>
          <w:sz w:val="24"/>
          <w:szCs w:val="20"/>
        </w:rPr>
        <w:t xml:space="preserve"> TL)</w:t>
      </w:r>
    </w:p>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Damga Vergisi :</w:t>
      </w:r>
      <w:r w:rsidR="00786611" w:rsidRPr="00C11F04">
        <w:rPr>
          <w:rFonts w:ascii="Times New Roman" w:hAnsi="Times New Roman" w:cs="Times New Roman"/>
          <w:sz w:val="24"/>
          <w:szCs w:val="20"/>
        </w:rPr>
        <w:t xml:space="preserve"> </w:t>
      </w:r>
      <w:r w:rsidR="0055597C" w:rsidRPr="00C11F04">
        <w:rPr>
          <w:rFonts w:ascii="Times New Roman" w:hAnsi="Times New Roman" w:cs="Times New Roman"/>
          <w:sz w:val="24"/>
          <w:szCs w:val="20"/>
        </w:rPr>
        <w:t>113,85-75,96=</w:t>
      </w:r>
      <w:r w:rsidR="00677DAE" w:rsidRPr="00C11F04">
        <w:rPr>
          <w:rFonts w:ascii="Times New Roman" w:hAnsi="Times New Roman" w:cs="Times New Roman"/>
          <w:sz w:val="24"/>
          <w:szCs w:val="20"/>
        </w:rPr>
        <w:t xml:space="preserve"> </w:t>
      </w:r>
      <w:r w:rsidR="0055597C" w:rsidRPr="00C11F04">
        <w:rPr>
          <w:rFonts w:ascii="Times New Roman" w:hAnsi="Times New Roman" w:cs="Times New Roman"/>
          <w:sz w:val="24"/>
          <w:szCs w:val="20"/>
        </w:rPr>
        <w:t xml:space="preserve">37,89 </w:t>
      </w:r>
      <w:r w:rsidR="0028352E" w:rsidRPr="00C11F04">
        <w:rPr>
          <w:rFonts w:ascii="Times New Roman" w:hAnsi="Times New Roman" w:cs="Times New Roman"/>
          <w:sz w:val="24"/>
          <w:szCs w:val="20"/>
        </w:rPr>
        <w:t xml:space="preserve">(2023 Damga Vergisi İstisna Tutarı: </w:t>
      </w:r>
      <w:r w:rsidR="0055597C" w:rsidRPr="00C11F04">
        <w:rPr>
          <w:rFonts w:ascii="Times New Roman" w:hAnsi="Times New Roman" w:cs="Times New Roman"/>
          <w:sz w:val="24"/>
          <w:szCs w:val="20"/>
        </w:rPr>
        <w:t>75,96</w:t>
      </w:r>
      <w:r w:rsidR="0028352E" w:rsidRPr="00C11F04">
        <w:rPr>
          <w:rFonts w:ascii="Times New Roman" w:hAnsi="Times New Roman" w:cs="Times New Roman"/>
          <w:sz w:val="24"/>
          <w:szCs w:val="20"/>
        </w:rPr>
        <w:t xml:space="preserve"> TL)</w:t>
      </w:r>
    </w:p>
    <w:bookmarkEnd w:id="14"/>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Malul Yaşlı Emekli Primi (İşveren) %11 :</w:t>
      </w:r>
      <w:r w:rsidR="0000680F" w:rsidRPr="00C11F04">
        <w:rPr>
          <w:rFonts w:ascii="Times New Roman" w:hAnsi="Times New Roman" w:cs="Times New Roman"/>
          <w:sz w:val="24"/>
          <w:szCs w:val="20"/>
        </w:rPr>
        <w:t xml:space="preserve"> 1.</w:t>
      </w:r>
      <w:r w:rsidR="0066474D" w:rsidRPr="00C11F04">
        <w:rPr>
          <w:rFonts w:ascii="Times New Roman" w:hAnsi="Times New Roman" w:cs="Times New Roman"/>
          <w:sz w:val="24"/>
          <w:szCs w:val="20"/>
        </w:rPr>
        <w:t>650</w:t>
      </w:r>
      <w:r w:rsidR="0000680F" w:rsidRPr="00C11F04">
        <w:rPr>
          <w:rFonts w:ascii="Times New Roman" w:hAnsi="Times New Roman" w:cs="Times New Roman"/>
          <w:sz w:val="24"/>
          <w:szCs w:val="20"/>
        </w:rPr>
        <w:t>,00</w:t>
      </w:r>
    </w:p>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Malul Yaşlı Emekli Primi (İştirakçi) %9 :</w:t>
      </w:r>
      <w:r w:rsidR="0000680F" w:rsidRPr="00C11F04">
        <w:rPr>
          <w:rFonts w:ascii="Times New Roman" w:hAnsi="Times New Roman" w:cs="Times New Roman"/>
          <w:sz w:val="24"/>
          <w:szCs w:val="20"/>
        </w:rPr>
        <w:t xml:space="preserve"> </w:t>
      </w:r>
      <w:r w:rsidR="0066474D" w:rsidRPr="00C11F04">
        <w:rPr>
          <w:rFonts w:ascii="Times New Roman" w:hAnsi="Times New Roman" w:cs="Times New Roman"/>
          <w:sz w:val="24"/>
          <w:szCs w:val="20"/>
        </w:rPr>
        <w:t>1.350</w:t>
      </w:r>
      <w:r w:rsidR="0000680F" w:rsidRPr="00C11F04">
        <w:rPr>
          <w:rFonts w:ascii="Times New Roman" w:hAnsi="Times New Roman" w:cs="Times New Roman"/>
          <w:sz w:val="24"/>
          <w:szCs w:val="20"/>
        </w:rPr>
        <w:t>,00</w:t>
      </w:r>
    </w:p>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Genel Sağlık Sig. Primi (İşveren) %7,5 :</w:t>
      </w:r>
      <w:r w:rsidR="0000680F" w:rsidRPr="00C11F04">
        <w:rPr>
          <w:rFonts w:ascii="Times New Roman" w:hAnsi="Times New Roman" w:cs="Times New Roman"/>
          <w:sz w:val="24"/>
          <w:szCs w:val="20"/>
        </w:rPr>
        <w:t xml:space="preserve"> </w:t>
      </w:r>
      <w:r w:rsidR="0066474D" w:rsidRPr="00C11F04">
        <w:rPr>
          <w:rFonts w:ascii="Times New Roman" w:hAnsi="Times New Roman" w:cs="Times New Roman"/>
          <w:sz w:val="24"/>
          <w:szCs w:val="20"/>
        </w:rPr>
        <w:t>1.125</w:t>
      </w:r>
      <w:r w:rsidR="0000680F" w:rsidRPr="00C11F04">
        <w:rPr>
          <w:rFonts w:ascii="Times New Roman" w:hAnsi="Times New Roman" w:cs="Times New Roman"/>
          <w:sz w:val="24"/>
          <w:szCs w:val="20"/>
        </w:rPr>
        <w:t>,00</w:t>
      </w:r>
    </w:p>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Genel Sağlık Sig. Primi (İştirakçi) %5 :</w:t>
      </w:r>
      <w:r w:rsidR="0000680F" w:rsidRPr="00C11F04">
        <w:rPr>
          <w:rFonts w:ascii="Times New Roman" w:hAnsi="Times New Roman" w:cs="Times New Roman"/>
          <w:sz w:val="24"/>
          <w:szCs w:val="20"/>
        </w:rPr>
        <w:t xml:space="preserve"> </w:t>
      </w:r>
      <w:r w:rsidR="0066474D" w:rsidRPr="00C11F04">
        <w:rPr>
          <w:rFonts w:ascii="Times New Roman" w:hAnsi="Times New Roman" w:cs="Times New Roman"/>
          <w:sz w:val="24"/>
          <w:szCs w:val="20"/>
        </w:rPr>
        <w:t>750</w:t>
      </w:r>
      <w:r w:rsidR="0000680F" w:rsidRPr="00C11F04">
        <w:rPr>
          <w:rFonts w:ascii="Times New Roman" w:hAnsi="Times New Roman" w:cs="Times New Roman"/>
          <w:sz w:val="24"/>
          <w:szCs w:val="20"/>
        </w:rPr>
        <w:t>,00</w:t>
      </w:r>
    </w:p>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Kısa Vadeli Sigorta Kolları Primi (İşveren) %2:</w:t>
      </w:r>
      <w:r w:rsidR="0000680F" w:rsidRPr="00C11F04">
        <w:rPr>
          <w:rFonts w:ascii="Times New Roman" w:hAnsi="Times New Roman" w:cs="Times New Roman"/>
          <w:sz w:val="24"/>
          <w:szCs w:val="20"/>
        </w:rPr>
        <w:t xml:space="preserve"> </w:t>
      </w:r>
      <w:r w:rsidR="0066474D" w:rsidRPr="00C11F04">
        <w:rPr>
          <w:rFonts w:ascii="Times New Roman" w:hAnsi="Times New Roman" w:cs="Times New Roman"/>
          <w:sz w:val="24"/>
          <w:szCs w:val="20"/>
        </w:rPr>
        <w:t>3</w:t>
      </w:r>
      <w:r w:rsidR="0000680F" w:rsidRPr="00C11F04">
        <w:rPr>
          <w:rFonts w:ascii="Times New Roman" w:hAnsi="Times New Roman" w:cs="Times New Roman"/>
          <w:sz w:val="24"/>
          <w:szCs w:val="20"/>
        </w:rPr>
        <w:t>00,00</w:t>
      </w:r>
    </w:p>
    <w:p w:rsidR="00476F41" w:rsidRPr="00C11F04" w:rsidRDefault="00476F41" w:rsidP="00CD145A">
      <w:pPr>
        <w:tabs>
          <w:tab w:val="left" w:pos="1985"/>
        </w:tabs>
        <w:jc w:val="both"/>
        <w:rPr>
          <w:rFonts w:ascii="Times New Roman" w:hAnsi="Times New Roman" w:cs="Times New Roman"/>
          <w:sz w:val="24"/>
          <w:szCs w:val="20"/>
        </w:rPr>
      </w:pPr>
      <w:r w:rsidRPr="00C11F04">
        <w:rPr>
          <w:rFonts w:ascii="Times New Roman" w:hAnsi="Times New Roman" w:cs="Times New Roman"/>
          <w:sz w:val="24"/>
          <w:szCs w:val="20"/>
        </w:rPr>
        <w:t>KESİNTİ TOPLAMI:</w:t>
      </w:r>
      <w:r w:rsidR="00E208E6" w:rsidRPr="00C11F04">
        <w:rPr>
          <w:rFonts w:ascii="Times New Roman" w:hAnsi="Times New Roman" w:cs="Times New Roman"/>
          <w:sz w:val="24"/>
          <w:szCs w:val="20"/>
        </w:rPr>
        <w:t xml:space="preserve"> </w:t>
      </w:r>
      <w:r w:rsidR="00677DAE" w:rsidRPr="00C11F04">
        <w:rPr>
          <w:rFonts w:ascii="Times New Roman" w:hAnsi="Times New Roman" w:cs="Times New Roman"/>
          <w:sz w:val="24"/>
          <w:szCs w:val="20"/>
        </w:rPr>
        <w:t>5.87</w:t>
      </w:r>
      <w:r w:rsidR="00521B74" w:rsidRPr="00C11F04">
        <w:rPr>
          <w:rFonts w:ascii="Times New Roman" w:hAnsi="Times New Roman" w:cs="Times New Roman"/>
          <w:sz w:val="24"/>
          <w:szCs w:val="20"/>
        </w:rPr>
        <w:t>1,87</w:t>
      </w:r>
    </w:p>
    <w:p w:rsidR="00476F41" w:rsidRPr="00C11F04" w:rsidRDefault="00476F41" w:rsidP="00CD145A">
      <w:pPr>
        <w:tabs>
          <w:tab w:val="left" w:pos="1985"/>
        </w:tabs>
        <w:jc w:val="both"/>
        <w:rPr>
          <w:rFonts w:ascii="Times New Roman" w:hAnsi="Times New Roman" w:cs="Times New Roman"/>
          <w:b/>
          <w:sz w:val="24"/>
          <w:szCs w:val="20"/>
        </w:rPr>
      </w:pPr>
      <w:r w:rsidRPr="00C11F04">
        <w:rPr>
          <w:rFonts w:ascii="Times New Roman" w:hAnsi="Times New Roman" w:cs="Times New Roman"/>
          <w:b/>
          <w:sz w:val="24"/>
          <w:szCs w:val="20"/>
        </w:rPr>
        <w:t xml:space="preserve">NET ÖDEME : </w:t>
      </w:r>
      <w:r w:rsidR="000160A3" w:rsidRPr="00C11F04">
        <w:rPr>
          <w:rFonts w:ascii="Times New Roman" w:hAnsi="Times New Roman" w:cs="Times New Roman"/>
          <w:b/>
          <w:sz w:val="24"/>
          <w:szCs w:val="20"/>
        </w:rPr>
        <w:t>12.203,13</w:t>
      </w:r>
    </w:p>
    <w:p w:rsidR="00EE0128" w:rsidRPr="0029137E" w:rsidRDefault="00EE0128" w:rsidP="00CD145A">
      <w:pPr>
        <w:tabs>
          <w:tab w:val="left" w:pos="1985"/>
        </w:tabs>
        <w:jc w:val="both"/>
        <w:rPr>
          <w:rFonts w:ascii="Times New Roman" w:hAnsi="Times New Roman" w:cs="Times New Roman"/>
          <w:sz w:val="24"/>
          <w:szCs w:val="20"/>
        </w:rPr>
      </w:pPr>
      <w:r w:rsidRPr="0029137E">
        <w:rPr>
          <w:rFonts w:ascii="Times New Roman" w:hAnsi="Times New Roman" w:cs="Times New Roman"/>
          <w:sz w:val="24"/>
          <w:szCs w:val="20"/>
        </w:rPr>
        <w:t xml:space="preserve">*SGK Matrahı : </w:t>
      </w:r>
      <w:r w:rsidR="00786611" w:rsidRPr="0029137E">
        <w:rPr>
          <w:rFonts w:ascii="Times New Roman" w:hAnsi="Times New Roman" w:cs="Times New Roman"/>
          <w:sz w:val="24"/>
          <w:szCs w:val="20"/>
        </w:rPr>
        <w:t>1</w:t>
      </w:r>
      <w:r w:rsidR="0066474D">
        <w:rPr>
          <w:rFonts w:ascii="Times New Roman" w:hAnsi="Times New Roman" w:cs="Times New Roman"/>
          <w:sz w:val="24"/>
          <w:szCs w:val="20"/>
        </w:rPr>
        <w:t>5</w:t>
      </w:r>
      <w:r w:rsidR="00786611" w:rsidRPr="0029137E">
        <w:rPr>
          <w:rFonts w:ascii="Times New Roman" w:hAnsi="Times New Roman" w:cs="Times New Roman"/>
          <w:sz w:val="24"/>
          <w:szCs w:val="20"/>
        </w:rPr>
        <w:t>.000,00</w:t>
      </w:r>
      <w:r w:rsidRPr="0029137E">
        <w:rPr>
          <w:rFonts w:ascii="Times New Roman" w:hAnsi="Times New Roman" w:cs="Times New Roman"/>
          <w:sz w:val="24"/>
          <w:szCs w:val="20"/>
        </w:rPr>
        <w:t xml:space="preserve">  TL ( Matrah asgari ücretin 5 katını aşamaz)</w:t>
      </w:r>
    </w:p>
    <w:p w:rsidR="002626D7" w:rsidRDefault="002626D7" w:rsidP="00A40639">
      <w:pPr>
        <w:spacing w:line="240" w:lineRule="exact"/>
        <w:jc w:val="both"/>
        <w:rPr>
          <w:rFonts w:ascii="Times New Roman" w:hAnsi="Times New Roman" w:cs="Times New Roman"/>
          <w:b/>
          <w:sz w:val="24"/>
          <w:szCs w:val="24"/>
        </w:rPr>
      </w:pPr>
    </w:p>
    <w:p w:rsidR="00127A4E" w:rsidRDefault="00127A4E" w:rsidP="00A40639">
      <w:pPr>
        <w:spacing w:line="240" w:lineRule="exact"/>
        <w:jc w:val="both"/>
        <w:rPr>
          <w:rFonts w:ascii="Times New Roman" w:hAnsi="Times New Roman" w:cs="Times New Roman"/>
          <w:b/>
          <w:sz w:val="24"/>
          <w:szCs w:val="24"/>
        </w:rPr>
      </w:pPr>
    </w:p>
    <w:p w:rsidR="00A40639" w:rsidRDefault="00A40639" w:rsidP="00A40639">
      <w:pPr>
        <w:spacing w:line="240" w:lineRule="exac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4.8. </w:t>
      </w:r>
      <w:r w:rsidRPr="0059139C">
        <w:rPr>
          <w:rFonts w:ascii="Times New Roman" w:hAnsi="Times New Roman" w:cs="Times New Roman"/>
          <w:b/>
          <w:sz w:val="24"/>
          <w:szCs w:val="24"/>
        </w:rPr>
        <w:t>VEKALET</w:t>
      </w:r>
    </w:p>
    <w:p w:rsidR="002626D7" w:rsidRDefault="002626D7" w:rsidP="00A40639">
      <w:pPr>
        <w:spacing w:line="240" w:lineRule="exact"/>
        <w:jc w:val="both"/>
        <w:rPr>
          <w:rFonts w:ascii="Times New Roman" w:hAnsi="Times New Roman" w:cs="Times New Roman"/>
          <w:b/>
          <w:sz w:val="24"/>
          <w:szCs w:val="24"/>
        </w:rPr>
      </w:pPr>
    </w:p>
    <w:p w:rsidR="00A40639" w:rsidRDefault="00A40639" w:rsidP="00A40639">
      <w:pPr>
        <w:spacing w:line="240" w:lineRule="exact"/>
        <w:jc w:val="both"/>
        <w:rPr>
          <w:rFonts w:ascii="Times New Roman" w:hAnsi="Times New Roman" w:cs="Times New Roman"/>
          <w:sz w:val="24"/>
          <w:szCs w:val="24"/>
        </w:rPr>
      </w:pPr>
      <w:r>
        <w:rPr>
          <w:rFonts w:ascii="Times New Roman" w:hAnsi="Times New Roman" w:cs="Times New Roman"/>
          <w:sz w:val="24"/>
          <w:szCs w:val="24"/>
        </w:rPr>
        <w:t>657 Sayılı Kanun’un 86., 174. ve 175. Maddeleri,</w:t>
      </w:r>
    </w:p>
    <w:p w:rsidR="00A40639" w:rsidRDefault="00A40639" w:rsidP="00A40639">
      <w:pPr>
        <w:spacing w:line="240" w:lineRule="exact"/>
        <w:jc w:val="both"/>
        <w:rPr>
          <w:rFonts w:ascii="Times New Roman" w:hAnsi="Times New Roman" w:cs="Times New Roman"/>
          <w:sz w:val="24"/>
          <w:szCs w:val="24"/>
        </w:rPr>
      </w:pPr>
      <w:r w:rsidRPr="00F16ABD">
        <w:rPr>
          <w:rFonts w:ascii="Times New Roman" w:hAnsi="Times New Roman" w:cs="Times New Roman"/>
          <w:sz w:val="24"/>
          <w:szCs w:val="24"/>
        </w:rPr>
        <w:t>Devlet Memurlarına Ödenecek Zam ve Tazminatla</w:t>
      </w:r>
      <w:r>
        <w:rPr>
          <w:rFonts w:ascii="Times New Roman" w:hAnsi="Times New Roman" w:cs="Times New Roman"/>
          <w:sz w:val="24"/>
          <w:szCs w:val="24"/>
        </w:rPr>
        <w:t>ra İlişkin Kararın 9. Maddesi ve</w:t>
      </w:r>
    </w:p>
    <w:p w:rsidR="00A40639" w:rsidRPr="00200FE2" w:rsidRDefault="00A40639" w:rsidP="00200FE2">
      <w:pPr>
        <w:spacing w:line="240" w:lineRule="exact"/>
        <w:jc w:val="both"/>
        <w:rPr>
          <w:rFonts w:ascii="Times New Roman" w:hAnsi="Times New Roman" w:cs="Times New Roman"/>
          <w:sz w:val="24"/>
        </w:rPr>
      </w:pPr>
      <w:r w:rsidRPr="00F16ABD">
        <w:rPr>
          <w:rFonts w:ascii="Times New Roman" w:hAnsi="Times New Roman" w:cs="Times New Roman"/>
          <w:sz w:val="24"/>
          <w:szCs w:val="24"/>
        </w:rPr>
        <w:t>375 Sayılı KHK Ek Madde 9 da</w:t>
      </w:r>
      <w:r>
        <w:rPr>
          <w:rFonts w:ascii="Times New Roman" w:hAnsi="Times New Roman" w:cs="Times New Roman"/>
          <w:sz w:val="24"/>
          <w:szCs w:val="24"/>
        </w:rPr>
        <w:t xml:space="preserve"> belirtilen hükümlere istinaden;</w:t>
      </w:r>
      <w:r w:rsidR="00200FE2">
        <w:rPr>
          <w:rFonts w:ascii="Times New Roman" w:hAnsi="Times New Roman" w:cs="Times New Roman"/>
          <w:sz w:val="24"/>
          <w:szCs w:val="24"/>
        </w:rPr>
        <w:t xml:space="preserve"> </w:t>
      </w:r>
      <w:r w:rsidRPr="00200FE2">
        <w:rPr>
          <w:rFonts w:ascii="Times New Roman" w:hAnsi="Times New Roman" w:cs="Times New Roman"/>
          <w:sz w:val="24"/>
        </w:rPr>
        <w:t>dolu ya da boş bir kadroya vekaleten görevlendirilen memurun,</w:t>
      </w:r>
    </w:p>
    <w:p w:rsidR="00A40639" w:rsidRPr="00F16ABD" w:rsidRDefault="00A40639" w:rsidP="00A40639">
      <w:pPr>
        <w:pStyle w:val="NormalWeb"/>
        <w:shd w:val="clear" w:color="auto" w:fill="FFFFFF"/>
        <w:jc w:val="both"/>
      </w:pPr>
      <w:r>
        <w:t>1-</w:t>
      </w:r>
      <w:r w:rsidRPr="00F16ABD">
        <w:t xml:space="preserve">Görevlendirildiği kadroya asaleten atanmada aranan tüm şartları (asaleten atanmada sınav şartı aranılan kadro veya görevler için bu sınavlara girebilme hakkının elde edilmiş olması dahil) bir arada taşıması, </w:t>
      </w:r>
    </w:p>
    <w:p w:rsidR="00A40639" w:rsidRPr="00F16ABD" w:rsidRDefault="00A40639" w:rsidP="00A40639">
      <w:pPr>
        <w:pStyle w:val="NormalWeb"/>
        <w:shd w:val="clear" w:color="auto" w:fill="FFFFFF"/>
        <w:jc w:val="both"/>
      </w:pPr>
      <w:r>
        <w:t>2-</w:t>
      </w:r>
      <w:r w:rsidRPr="00F16ABD">
        <w:t>Görevlendirmenin atamaya yetkili amir tarafından yapılması,</w:t>
      </w:r>
    </w:p>
    <w:p w:rsidR="00A40639" w:rsidRPr="00F16ABD" w:rsidRDefault="00A40639" w:rsidP="00A40639">
      <w:pPr>
        <w:pStyle w:val="NormalWeb"/>
        <w:shd w:val="clear" w:color="auto" w:fill="FFFFFF"/>
        <w:jc w:val="both"/>
      </w:pPr>
      <w:r>
        <w:t>3-</w:t>
      </w:r>
      <w:r w:rsidRPr="00F16ABD">
        <w:t>Görevlendirmenin 657 Sayılı Kanunun 86. Maddesine göre yapıldığının onayda belir</w:t>
      </w:r>
      <w:r>
        <w:t>t</w:t>
      </w:r>
      <w:r w:rsidRPr="00F16ABD">
        <w:t>ilmesi kaydıyla</w:t>
      </w:r>
      <w:r w:rsidR="00200FE2">
        <w:t xml:space="preserve"> vekalet ücreti ödenir. </w:t>
      </w:r>
    </w:p>
    <w:p w:rsidR="002626D7" w:rsidRPr="00C11F04" w:rsidRDefault="00200FE2" w:rsidP="00A40639">
      <w:pPr>
        <w:pStyle w:val="NormalWeb"/>
        <w:shd w:val="clear" w:color="auto" w:fill="FFFFFF"/>
        <w:jc w:val="both"/>
      </w:pPr>
      <w:r w:rsidRPr="00C11F04">
        <w:t xml:space="preserve">*Hesaplamalar ay kaç gün çekiyorsa ona göre yapılır. Fiilen çalışılan günler kadar ödeme yapılır. Resmi tatiller (hafta sonu, dini ve milli bayramlar vb.) ödemeye dahildir. İzin, görevlendirme, rapor olan günler için ödeme yapılmaz. </w:t>
      </w:r>
    </w:p>
    <w:p w:rsidR="00A40639" w:rsidRDefault="00A40639" w:rsidP="00A40639">
      <w:pPr>
        <w:pStyle w:val="NormalWeb"/>
        <w:shd w:val="clear" w:color="auto" w:fill="FFFFFF"/>
        <w:jc w:val="both"/>
        <w:rPr>
          <w:b/>
        </w:rPr>
      </w:pPr>
      <w:r w:rsidRPr="00FD55DA">
        <w:rPr>
          <w:b/>
        </w:rPr>
        <w:t xml:space="preserve">Boş kadroya vekalette: </w:t>
      </w:r>
    </w:p>
    <w:p w:rsidR="002626D7" w:rsidRPr="00FD55DA" w:rsidRDefault="002626D7" w:rsidP="00A40639">
      <w:pPr>
        <w:pStyle w:val="NormalWeb"/>
        <w:shd w:val="clear" w:color="auto" w:fill="FFFFFF"/>
        <w:jc w:val="both"/>
        <w:rPr>
          <w:b/>
        </w:rPr>
      </w:pPr>
    </w:p>
    <w:p w:rsidR="00BD7695" w:rsidRDefault="00A40639" w:rsidP="00A40639">
      <w:pPr>
        <w:pStyle w:val="NormalWeb"/>
        <w:shd w:val="clear" w:color="auto" w:fill="FFFFFF"/>
        <w:jc w:val="both"/>
      </w:pPr>
      <w:r>
        <w:t>-</w:t>
      </w:r>
      <w:r w:rsidR="005D3ADE" w:rsidRPr="005D3ADE">
        <w:rPr>
          <w:color w:val="000000"/>
        </w:rPr>
        <w:t xml:space="preserve"> </w:t>
      </w:r>
      <w:r w:rsidR="005D3ADE">
        <w:rPr>
          <w:color w:val="000000"/>
        </w:rPr>
        <w:t>V</w:t>
      </w:r>
      <w:r w:rsidR="005D3ADE" w:rsidRPr="00F16ABD">
        <w:rPr>
          <w:color w:val="000000"/>
        </w:rPr>
        <w:t>ekalet görevinin 3 ayd</w:t>
      </w:r>
      <w:r w:rsidR="005D3ADE">
        <w:rPr>
          <w:color w:val="000000"/>
        </w:rPr>
        <w:t xml:space="preserve">an fazla devam eden süresi için </w:t>
      </w:r>
      <w:r>
        <w:t xml:space="preserve">1/3 oranında </w:t>
      </w:r>
      <w:r w:rsidRPr="00F16ABD">
        <w:t>vekalet ettikleri</w:t>
      </w:r>
      <w:r>
        <w:t xml:space="preserve"> kadro derecesinin birinci kademesinin aylık göstergesi ve ek göstergesi tutarı</w:t>
      </w:r>
      <w:r w:rsidR="005D3ADE">
        <w:t xml:space="preserve"> ile</w:t>
      </w:r>
      <w:r w:rsidR="00BD7695">
        <w:t>,</w:t>
      </w:r>
    </w:p>
    <w:p w:rsidR="00A40639" w:rsidRDefault="00BD7695" w:rsidP="00A40639">
      <w:pPr>
        <w:pStyle w:val="NormalWeb"/>
        <w:shd w:val="clear" w:color="auto" w:fill="FFFFFF"/>
        <w:jc w:val="both"/>
      </w:pPr>
      <w:r>
        <w:t>V</w:t>
      </w:r>
      <w:r w:rsidR="00A40639">
        <w:t xml:space="preserve">ekalet ettikleri </w:t>
      </w:r>
      <w:r w:rsidR="00A40639" w:rsidRPr="00F16ABD">
        <w:t>kadro için öngörülen ek ödeme</w:t>
      </w:r>
      <w:r w:rsidR="00A40639">
        <w:t xml:space="preserve"> tutarı ve </w:t>
      </w:r>
      <w:r w:rsidR="00A40639" w:rsidRPr="00F16ABD">
        <w:t>zam ve tazminatlar</w:t>
      </w:r>
      <w:r w:rsidR="00A40639">
        <w:t xml:space="preserve"> (yan ödeme dahil)</w:t>
      </w:r>
      <w:r w:rsidR="00A40639" w:rsidRPr="00F16ABD">
        <w:t xml:space="preserve"> toplam net tutarının, asli kadro veya görevleri karşılığında fiilen aldıkları zam ve tazminatların toplam net tutarından fazla olması halinde, aradaki fark vekalet görevine başlanıldığı tarihten itibaren ve vekalet görevinin fiilen yapıldığı sürece ödenir.</w:t>
      </w:r>
    </w:p>
    <w:p w:rsidR="00A40639" w:rsidRDefault="00A40639" w:rsidP="00A40639">
      <w:pPr>
        <w:pStyle w:val="NormalWeb"/>
        <w:shd w:val="clear" w:color="auto" w:fill="FFFFFF"/>
        <w:jc w:val="both"/>
        <w:rPr>
          <w:color w:val="000000"/>
        </w:rPr>
      </w:pPr>
      <w:r>
        <w:t xml:space="preserve">Hesaplama: </w:t>
      </w:r>
      <w:r>
        <w:rPr>
          <w:color w:val="000000"/>
        </w:rPr>
        <w:t>Vekalet edilen kadro derecesi göstergesi + Ek göstergesi X Katsayı / 3 + (Vekalet edilen kadro ek ödemesi tutarı – Fiilen aldığı ek ödeme tutarı) + (Vekalet edilen kadronun zam ve tazminat tutarı – Fiilen aldığı zam ve tazminat tutarı)</w:t>
      </w:r>
    </w:p>
    <w:p w:rsidR="002626D7" w:rsidRDefault="002626D7" w:rsidP="00A40639">
      <w:pPr>
        <w:pStyle w:val="NormalWeb"/>
        <w:shd w:val="clear" w:color="auto" w:fill="FFFFFF"/>
        <w:jc w:val="both"/>
        <w:rPr>
          <w:b/>
        </w:rPr>
      </w:pPr>
    </w:p>
    <w:p w:rsidR="00A40639" w:rsidRDefault="00A40639" w:rsidP="00A40639">
      <w:pPr>
        <w:pStyle w:val="NormalWeb"/>
        <w:shd w:val="clear" w:color="auto" w:fill="FFFFFF"/>
        <w:jc w:val="both"/>
        <w:rPr>
          <w:b/>
        </w:rPr>
      </w:pPr>
      <w:r w:rsidRPr="00FD55DA">
        <w:rPr>
          <w:b/>
        </w:rPr>
        <w:t xml:space="preserve">Dolu kadroya vekalette: </w:t>
      </w:r>
    </w:p>
    <w:p w:rsidR="002626D7" w:rsidRPr="00FD55DA" w:rsidRDefault="002626D7" w:rsidP="00A40639">
      <w:pPr>
        <w:pStyle w:val="NormalWeb"/>
        <w:shd w:val="clear" w:color="auto" w:fill="FFFFFF"/>
        <w:jc w:val="both"/>
        <w:rPr>
          <w:b/>
        </w:rPr>
      </w:pPr>
    </w:p>
    <w:p w:rsidR="00A40639" w:rsidRDefault="00A40639" w:rsidP="00A40639">
      <w:pPr>
        <w:pStyle w:val="NormalWeb"/>
        <w:shd w:val="clear" w:color="auto" w:fill="FFFFFF"/>
        <w:jc w:val="both"/>
        <w:rPr>
          <w:color w:val="000000"/>
        </w:rPr>
      </w:pPr>
      <w:r>
        <w:rPr>
          <w:color w:val="000000"/>
        </w:rPr>
        <w:t>V</w:t>
      </w:r>
      <w:r w:rsidRPr="00F16ABD">
        <w:rPr>
          <w:color w:val="000000"/>
        </w:rPr>
        <w:t>ekalet görevinin 3 ayd</w:t>
      </w:r>
      <w:r>
        <w:rPr>
          <w:color w:val="000000"/>
        </w:rPr>
        <w:t xml:space="preserve">an fazla devam eden süresi için, 1/3 oranında vekalet edilen kadro derecesinin birinci kademesinin aylık ve ek göstergesi tutarı </w:t>
      </w:r>
      <w:r w:rsidRPr="00F16ABD">
        <w:rPr>
          <w:color w:val="000000"/>
        </w:rPr>
        <w:t xml:space="preserve">vekalet aylığı </w:t>
      </w:r>
      <w:r>
        <w:rPr>
          <w:color w:val="000000"/>
        </w:rPr>
        <w:t xml:space="preserve">olarak </w:t>
      </w:r>
      <w:r w:rsidRPr="00F16ABD">
        <w:rPr>
          <w:color w:val="000000"/>
        </w:rPr>
        <w:t>ödenir. </w:t>
      </w:r>
    </w:p>
    <w:p w:rsidR="00A40639" w:rsidRPr="00F16ABD" w:rsidRDefault="00A40639" w:rsidP="00A40639">
      <w:pPr>
        <w:pStyle w:val="NormalWeb"/>
        <w:shd w:val="clear" w:color="auto" w:fill="FFFFFF"/>
        <w:jc w:val="both"/>
        <w:rPr>
          <w:b/>
        </w:rPr>
      </w:pPr>
      <w:r>
        <w:rPr>
          <w:color w:val="000000"/>
        </w:rPr>
        <w:t>Hesaplama: Vekalet edilen kadro derecesi göstergesi + Ek göstergesi X Katsayı / 3</w:t>
      </w:r>
    </w:p>
    <w:p w:rsidR="00A40639" w:rsidRDefault="00A40639" w:rsidP="00CD145A">
      <w:pPr>
        <w:tabs>
          <w:tab w:val="left" w:pos="1985"/>
        </w:tabs>
        <w:jc w:val="both"/>
        <w:rPr>
          <w:rFonts w:ascii="Times New Roman" w:hAnsi="Times New Roman" w:cs="Times New Roman"/>
          <w:sz w:val="24"/>
          <w:szCs w:val="24"/>
        </w:rPr>
      </w:pPr>
    </w:p>
    <w:p w:rsidR="002626D7" w:rsidRDefault="002626D7" w:rsidP="00EC3DA7">
      <w:pPr>
        <w:tabs>
          <w:tab w:val="left" w:pos="1985"/>
        </w:tabs>
        <w:rPr>
          <w:rFonts w:ascii="Times New Roman" w:hAnsi="Times New Roman" w:cs="Times New Roman"/>
          <w:b/>
          <w:szCs w:val="24"/>
        </w:rPr>
      </w:pPr>
    </w:p>
    <w:p w:rsidR="002626D7" w:rsidRDefault="002626D7" w:rsidP="00EC3DA7">
      <w:pPr>
        <w:tabs>
          <w:tab w:val="left" w:pos="1985"/>
        </w:tabs>
        <w:rPr>
          <w:rFonts w:ascii="Times New Roman" w:hAnsi="Times New Roman" w:cs="Times New Roman"/>
          <w:b/>
          <w:szCs w:val="24"/>
        </w:rPr>
      </w:pPr>
    </w:p>
    <w:p w:rsidR="002626D7" w:rsidRDefault="002626D7" w:rsidP="00EC3DA7">
      <w:pPr>
        <w:tabs>
          <w:tab w:val="left" w:pos="1985"/>
        </w:tabs>
        <w:rPr>
          <w:rFonts w:ascii="Times New Roman" w:hAnsi="Times New Roman" w:cs="Times New Roman"/>
          <w:b/>
          <w:szCs w:val="24"/>
        </w:rPr>
      </w:pPr>
    </w:p>
    <w:p w:rsidR="00EC3DA7" w:rsidRPr="00B57928" w:rsidRDefault="00EC3DA7" w:rsidP="00EC3DA7">
      <w:pPr>
        <w:tabs>
          <w:tab w:val="left" w:pos="1985"/>
        </w:tabs>
        <w:rPr>
          <w:rFonts w:ascii="Times New Roman" w:hAnsi="Times New Roman" w:cs="Times New Roman"/>
          <w:b/>
          <w:szCs w:val="24"/>
        </w:rPr>
      </w:pPr>
      <w:r w:rsidRPr="00B57928">
        <w:rPr>
          <w:rFonts w:ascii="Times New Roman" w:hAnsi="Times New Roman" w:cs="Times New Roman"/>
          <w:b/>
          <w:szCs w:val="24"/>
        </w:rPr>
        <w:lastRenderedPageBreak/>
        <w:t>4.9. YASAL FAİZ ÖDEMESİ</w:t>
      </w:r>
    </w:p>
    <w:p w:rsidR="00EC3DA7" w:rsidRPr="00B57928" w:rsidRDefault="00EC3DA7" w:rsidP="00EC3DA7">
      <w:pPr>
        <w:tabs>
          <w:tab w:val="left" w:pos="1985"/>
        </w:tabs>
        <w:jc w:val="both"/>
        <w:rPr>
          <w:rFonts w:ascii="Times New Roman" w:hAnsi="Times New Roman" w:cs="Times New Roman"/>
          <w:szCs w:val="24"/>
        </w:rPr>
      </w:pPr>
      <w:r w:rsidRPr="00B57928">
        <w:rPr>
          <w:rFonts w:ascii="Times New Roman" w:hAnsi="Times New Roman" w:cs="Times New Roman"/>
          <w:szCs w:val="24"/>
        </w:rPr>
        <w:t xml:space="preserve">Geçmişe dönük olarak yapılan ödemelerde, mahkeme tarafından faiz ödenmesine de karar verilirse, kararın içeriğine göre ödeme işlemi yapılmalıdır. </w:t>
      </w:r>
    </w:p>
    <w:p w:rsidR="00EC3DA7" w:rsidRPr="00B57928" w:rsidRDefault="00EC3DA7" w:rsidP="00EC3DA7">
      <w:pPr>
        <w:tabs>
          <w:tab w:val="left" w:pos="1985"/>
        </w:tabs>
        <w:jc w:val="both"/>
        <w:rPr>
          <w:rFonts w:ascii="Times New Roman" w:hAnsi="Times New Roman" w:cs="Times New Roman"/>
          <w:szCs w:val="24"/>
        </w:rPr>
      </w:pPr>
      <w:r w:rsidRPr="00B57928">
        <w:rPr>
          <w:rFonts w:ascii="Times New Roman" w:hAnsi="Times New Roman" w:cs="Times New Roman"/>
          <w:szCs w:val="24"/>
        </w:rPr>
        <w:t xml:space="preserve">Karar geçmişe dönük yapılan ödemenin faizinin hangi tarih itibariyle başlayacağını </w:t>
      </w:r>
      <w:r w:rsidRPr="00B57928">
        <w:rPr>
          <w:rFonts w:ascii="Times New Roman" w:hAnsi="Times New Roman" w:cs="Times New Roman"/>
          <w:i/>
          <w:szCs w:val="24"/>
        </w:rPr>
        <w:t>(…tarihinden itibaren işleyecek yasal faizin davalı idarece hesaplanarak davacıya ödenmesine …</w:t>
      </w:r>
      <w:r w:rsidRPr="00B57928">
        <w:rPr>
          <w:rFonts w:ascii="Times New Roman" w:hAnsi="Times New Roman" w:cs="Times New Roman"/>
          <w:szCs w:val="24"/>
        </w:rPr>
        <w:t xml:space="preserve">)  belirtiyorsa, o tarihten itibaren muhasebeleşme işleminin olacağı tarihe kadar, ödenen toplam net tutar üzerinden gerekli hesaplama yapılarak bulunacak tutarın ödemesi yapılır. </w:t>
      </w:r>
    </w:p>
    <w:p w:rsidR="00EC3DA7" w:rsidRPr="00B57928" w:rsidRDefault="00EC3DA7" w:rsidP="00EC3DA7">
      <w:pPr>
        <w:tabs>
          <w:tab w:val="left" w:pos="1985"/>
        </w:tabs>
        <w:jc w:val="both"/>
        <w:rPr>
          <w:rFonts w:ascii="Times New Roman" w:hAnsi="Times New Roman" w:cs="Times New Roman"/>
          <w:szCs w:val="24"/>
        </w:rPr>
      </w:pPr>
      <w:r w:rsidRPr="00B57928">
        <w:rPr>
          <w:rFonts w:ascii="Times New Roman" w:hAnsi="Times New Roman" w:cs="Times New Roman"/>
          <w:szCs w:val="24"/>
        </w:rPr>
        <w:t>Hesaplama: Toplam Net Tutar X Gün Sayısı (Faiz Hesabı Başlama ve Bitiş tarihleri arası) X 9 / 36500</w:t>
      </w:r>
    </w:p>
    <w:p w:rsidR="00EC3DA7" w:rsidRPr="00B57928" w:rsidRDefault="00EC3DA7" w:rsidP="00EC3DA7">
      <w:pPr>
        <w:tabs>
          <w:tab w:val="left" w:pos="1985"/>
        </w:tabs>
        <w:jc w:val="both"/>
        <w:rPr>
          <w:rFonts w:ascii="Times New Roman" w:hAnsi="Times New Roman" w:cs="Times New Roman"/>
          <w:szCs w:val="24"/>
        </w:rPr>
      </w:pPr>
      <w:r w:rsidRPr="00B57928">
        <w:rPr>
          <w:rFonts w:ascii="Times New Roman" w:hAnsi="Times New Roman" w:cs="Times New Roman"/>
          <w:szCs w:val="24"/>
        </w:rPr>
        <w:t xml:space="preserve">Karar </w:t>
      </w:r>
      <w:r w:rsidRPr="00B57928">
        <w:rPr>
          <w:rFonts w:ascii="Times New Roman" w:hAnsi="Times New Roman" w:cs="Times New Roman"/>
          <w:i/>
          <w:szCs w:val="24"/>
        </w:rPr>
        <w:t>(…ödemesi yapılan maaşların her ayın hakkediş tarihinden itibaren yasal faiziyle birlikte hesaplanarak davacıya ödenmesine..)</w:t>
      </w:r>
      <w:r w:rsidRPr="00B57928">
        <w:rPr>
          <w:rFonts w:ascii="Times New Roman" w:hAnsi="Times New Roman" w:cs="Times New Roman"/>
          <w:szCs w:val="24"/>
        </w:rPr>
        <w:t xml:space="preserve">  şeklinde olursa, hesaplama ödemenin başlayacağı tarihin başlangıcı ile devamında her ayın maaşı ayrı faizi de ayrı olmak üzere ay ay muhasebeleşme işleminin olacağı tarihe kadar hesaplama yapılarak bulunacak tutarın ödemesi yapılır.</w:t>
      </w:r>
    </w:p>
    <w:p w:rsidR="00EC3DA7" w:rsidRPr="00B57928" w:rsidRDefault="00EC3DA7" w:rsidP="00EC3DA7">
      <w:pPr>
        <w:tabs>
          <w:tab w:val="left" w:pos="1985"/>
        </w:tabs>
        <w:jc w:val="both"/>
        <w:rPr>
          <w:rFonts w:ascii="Times New Roman" w:hAnsi="Times New Roman" w:cs="Times New Roman"/>
          <w:szCs w:val="24"/>
        </w:rPr>
      </w:pPr>
      <w:r w:rsidRPr="00B57928">
        <w:rPr>
          <w:rFonts w:ascii="Times New Roman" w:hAnsi="Times New Roman" w:cs="Times New Roman"/>
          <w:szCs w:val="24"/>
        </w:rPr>
        <w:t>Hesaplama: İlgili Ay Net Tutarı X 9 X Ay (</w:t>
      </w:r>
      <w:r w:rsidRPr="00B57928">
        <w:rPr>
          <w:rFonts w:ascii="Times New Roman" w:hAnsi="Times New Roman" w:cs="Times New Roman"/>
          <w:i/>
          <w:szCs w:val="24"/>
        </w:rPr>
        <w:t>Ödeme Bitimine Kalan Ay Sayısı</w:t>
      </w:r>
      <w:r w:rsidRPr="00B57928">
        <w:rPr>
          <w:rFonts w:ascii="Times New Roman" w:hAnsi="Times New Roman" w:cs="Times New Roman"/>
          <w:szCs w:val="24"/>
        </w:rPr>
        <w:t xml:space="preserve">) / 1200 </w:t>
      </w:r>
    </w:p>
    <w:p w:rsidR="00EC3DA7" w:rsidRPr="00EA0F04" w:rsidRDefault="00EC3DA7" w:rsidP="00EC3DA7">
      <w:pPr>
        <w:spacing w:before="170" w:after="28" w:line="480" w:lineRule="atLeast"/>
        <w:jc w:val="both"/>
        <w:rPr>
          <w:rFonts w:ascii="New York" w:eastAsia="Times New Roman" w:hAnsi="New York" w:cs="Times New Roman"/>
          <w:color w:val="000000"/>
          <w:sz w:val="18"/>
          <w:szCs w:val="18"/>
          <w:lang w:eastAsia="tr-TR"/>
        </w:rPr>
      </w:pPr>
      <w:r w:rsidRPr="00EA0F04">
        <w:rPr>
          <w:rFonts w:ascii="Times New Roman" w:hAnsi="Times New Roman" w:cs="Times New Roman"/>
          <w:sz w:val="18"/>
          <w:szCs w:val="18"/>
        </w:rPr>
        <w:t>*9:</w:t>
      </w:r>
      <w:r w:rsidRPr="00EA0F04">
        <w:rPr>
          <w:bCs/>
          <w:color w:val="000000"/>
          <w:sz w:val="18"/>
          <w:szCs w:val="18"/>
        </w:rPr>
        <w:t xml:space="preserve"> </w:t>
      </w:r>
      <w:r w:rsidRPr="00EA0F04">
        <w:rPr>
          <w:rFonts w:ascii="Times New Roman" w:eastAsia="Times New Roman" w:hAnsi="Times New Roman" w:cs="Times New Roman"/>
          <w:color w:val="000000"/>
          <w:sz w:val="18"/>
          <w:szCs w:val="18"/>
          <w:lang w:eastAsia="tr-TR"/>
        </w:rPr>
        <w:t>4/12/1984 tarihli ve 3095 sayılı Kanuni Faiz ve Temerrüt Faizine İlişkin Kanunun 1 inci maddesinde öngörülen kanuni faiz oranının 1/1/2006 tarihinden geçerli olmak üzere yıllık % 12’den % 9’a indirilmesi; Maliye Bakanlığı’nın 16/12/2005 tarihli ve 43953 sayılı yazısı üzerine, adı geçen Kanunun anılan maddesine göre, Bakanlar Kurulu’nca 19/12/2005 tarihinde kararlaştırılmıştır. (2005/9831 Sayılı BKK)</w:t>
      </w:r>
    </w:p>
    <w:p w:rsidR="00EC3DA7" w:rsidRPr="00EA0F04" w:rsidRDefault="00EC3DA7" w:rsidP="00EC3DA7">
      <w:pPr>
        <w:tabs>
          <w:tab w:val="left" w:pos="1985"/>
        </w:tabs>
        <w:jc w:val="both"/>
        <w:rPr>
          <w:rFonts w:ascii="Times New Roman" w:hAnsi="Times New Roman" w:cs="Times New Roman"/>
          <w:sz w:val="18"/>
          <w:szCs w:val="18"/>
        </w:rPr>
      </w:pPr>
    </w:p>
    <w:p w:rsidR="00EC3DA7" w:rsidRPr="00EA0F04" w:rsidRDefault="00EC3DA7" w:rsidP="00EC3DA7">
      <w:pPr>
        <w:tabs>
          <w:tab w:val="left" w:pos="1985"/>
        </w:tabs>
        <w:jc w:val="both"/>
        <w:rPr>
          <w:rFonts w:ascii="Times New Roman" w:hAnsi="Times New Roman" w:cs="Times New Roman"/>
          <w:sz w:val="18"/>
          <w:szCs w:val="18"/>
        </w:rPr>
      </w:pPr>
      <w:r w:rsidRPr="00EA0F04">
        <w:rPr>
          <w:rFonts w:ascii="Times New Roman" w:hAnsi="Times New Roman" w:cs="Times New Roman"/>
          <w:sz w:val="18"/>
          <w:szCs w:val="18"/>
        </w:rPr>
        <w:t>*1200: 12 ay</w:t>
      </w:r>
    </w:p>
    <w:p w:rsidR="00EC3DA7" w:rsidRDefault="00EC3DA7" w:rsidP="00EC3DA7">
      <w:pPr>
        <w:tabs>
          <w:tab w:val="left" w:pos="1985"/>
        </w:tabs>
        <w:jc w:val="both"/>
        <w:rPr>
          <w:rFonts w:ascii="Times New Roman" w:hAnsi="Times New Roman" w:cs="Times New Roman"/>
          <w:sz w:val="18"/>
          <w:szCs w:val="18"/>
        </w:rPr>
      </w:pPr>
      <w:r w:rsidRPr="00EA0F04">
        <w:rPr>
          <w:rFonts w:ascii="Times New Roman" w:hAnsi="Times New Roman" w:cs="Times New Roman"/>
          <w:sz w:val="18"/>
          <w:szCs w:val="18"/>
        </w:rPr>
        <w:t>*36</w:t>
      </w:r>
      <w:r>
        <w:rPr>
          <w:rFonts w:ascii="Times New Roman" w:hAnsi="Times New Roman" w:cs="Times New Roman"/>
          <w:sz w:val="18"/>
          <w:szCs w:val="18"/>
        </w:rPr>
        <w:t>5</w:t>
      </w:r>
      <w:r w:rsidRPr="00EA0F04">
        <w:rPr>
          <w:rFonts w:ascii="Times New Roman" w:hAnsi="Times New Roman" w:cs="Times New Roman"/>
          <w:sz w:val="18"/>
          <w:szCs w:val="18"/>
        </w:rPr>
        <w:t xml:space="preserve">00: </w:t>
      </w:r>
      <w:r>
        <w:rPr>
          <w:rFonts w:ascii="Times New Roman" w:hAnsi="Times New Roman" w:cs="Times New Roman"/>
          <w:sz w:val="18"/>
          <w:szCs w:val="18"/>
        </w:rPr>
        <w:t>Gün olarak b</w:t>
      </w:r>
      <w:r w:rsidRPr="00EA0F04">
        <w:rPr>
          <w:rFonts w:ascii="Times New Roman" w:hAnsi="Times New Roman" w:cs="Times New Roman"/>
          <w:sz w:val="18"/>
          <w:szCs w:val="18"/>
        </w:rPr>
        <w:t>ir yıl</w:t>
      </w:r>
      <w:r>
        <w:rPr>
          <w:rFonts w:ascii="Times New Roman" w:hAnsi="Times New Roman" w:cs="Times New Roman"/>
          <w:sz w:val="18"/>
          <w:szCs w:val="18"/>
        </w:rPr>
        <w:t xml:space="preserve"> </w:t>
      </w:r>
      <w:r w:rsidRPr="00EA0F04">
        <w:rPr>
          <w:rFonts w:ascii="Times New Roman" w:hAnsi="Times New Roman" w:cs="Times New Roman"/>
          <w:sz w:val="18"/>
          <w:szCs w:val="18"/>
        </w:rPr>
        <w:t xml:space="preserve"> </w:t>
      </w:r>
    </w:p>
    <w:p w:rsidR="00EC3DA7" w:rsidRPr="00EA0F04" w:rsidRDefault="00EC3DA7" w:rsidP="00EC3DA7">
      <w:pPr>
        <w:tabs>
          <w:tab w:val="left" w:pos="1985"/>
        </w:tabs>
        <w:jc w:val="both"/>
        <w:rPr>
          <w:rFonts w:ascii="Times New Roman" w:hAnsi="Times New Roman" w:cs="Times New Roman"/>
          <w:sz w:val="18"/>
          <w:szCs w:val="18"/>
        </w:rPr>
      </w:pPr>
    </w:p>
    <w:p w:rsidR="00EC3DA7" w:rsidRPr="00FA2BBF" w:rsidRDefault="00EC3DA7" w:rsidP="00EC3DA7">
      <w:pPr>
        <w:tabs>
          <w:tab w:val="left" w:pos="1985"/>
        </w:tabs>
        <w:rPr>
          <w:rFonts w:ascii="Times New Roman" w:hAnsi="Times New Roman" w:cs="Times New Roman"/>
          <w:b/>
          <w:szCs w:val="24"/>
        </w:rPr>
      </w:pPr>
      <w:r w:rsidRPr="00FA2BBF">
        <w:rPr>
          <w:rFonts w:ascii="Times New Roman" w:hAnsi="Times New Roman" w:cs="Times New Roman"/>
          <w:b/>
          <w:szCs w:val="24"/>
        </w:rPr>
        <w:t>4.10. ÖDEMELER, BORÇLANDIRMALAR VE PRİM ÖDEMELERİNDE GÜN</w:t>
      </w:r>
    </w:p>
    <w:p w:rsidR="00EC3DA7" w:rsidRPr="00FA2BBF" w:rsidRDefault="00EC3DA7" w:rsidP="00EC3DA7">
      <w:pPr>
        <w:tabs>
          <w:tab w:val="left" w:pos="1985"/>
        </w:tabs>
        <w:rPr>
          <w:rFonts w:ascii="Times New Roman" w:hAnsi="Times New Roman" w:cs="Times New Roman"/>
          <w:szCs w:val="24"/>
        </w:rPr>
      </w:pPr>
      <w:r w:rsidRPr="00FA2BBF">
        <w:rPr>
          <w:rFonts w:ascii="Times New Roman" w:hAnsi="Times New Roman" w:cs="Times New Roman"/>
          <w:szCs w:val="24"/>
        </w:rPr>
        <w:t>Göreve başlamalardaki bir aylık tam maaş ödemelerinde veya görevden ayrılışlardaki bir aylık tam borçlandırmalarda gün konusu olmadan direk hak edilen ya da edilmeyen miktar (tam ay) belli olduğu için gerekli işlem yapılabilir.</w:t>
      </w:r>
    </w:p>
    <w:p w:rsidR="00EC3DA7" w:rsidRPr="00FA2BBF" w:rsidRDefault="00EC3DA7" w:rsidP="00EC3DA7">
      <w:pPr>
        <w:tabs>
          <w:tab w:val="left" w:pos="1985"/>
        </w:tabs>
        <w:jc w:val="both"/>
        <w:rPr>
          <w:rFonts w:ascii="Times New Roman" w:hAnsi="Times New Roman" w:cs="Times New Roman"/>
          <w:szCs w:val="24"/>
        </w:rPr>
      </w:pPr>
      <w:r w:rsidRPr="00FA2BBF">
        <w:rPr>
          <w:rFonts w:ascii="Times New Roman" w:hAnsi="Times New Roman" w:cs="Times New Roman"/>
          <w:szCs w:val="24"/>
        </w:rPr>
        <w:t xml:space="preserve">Kıst (günlüklü) maaş ödemelerinde ayın 28/29/30/31 kaç gün olduğu dikkate alınarak ona göre hesaplama yapılıyor. </w:t>
      </w:r>
    </w:p>
    <w:p w:rsidR="00EC3DA7" w:rsidRPr="00FA2BBF" w:rsidRDefault="00EC3DA7" w:rsidP="00EC3DA7">
      <w:pPr>
        <w:tabs>
          <w:tab w:val="left" w:pos="1985"/>
        </w:tabs>
        <w:jc w:val="both"/>
        <w:rPr>
          <w:rFonts w:ascii="Times New Roman" w:hAnsi="Times New Roman" w:cs="Times New Roman"/>
          <w:szCs w:val="24"/>
        </w:rPr>
      </w:pPr>
      <w:r w:rsidRPr="00FA2BBF">
        <w:rPr>
          <w:rFonts w:ascii="Times New Roman" w:hAnsi="Times New Roman" w:cs="Times New Roman"/>
          <w:szCs w:val="24"/>
        </w:rPr>
        <w:t xml:space="preserve">İstifa, ilişik kesme vb. nedenlerden dolayı borç çıkarılırken ise, ilgili ayın kaç gün çektiğine bakmaksızın 30 gün (Şubat ayı dahil) üzerinden hesaplama yapılıyor. </w:t>
      </w:r>
    </w:p>
    <w:p w:rsidR="00EC3DA7" w:rsidRPr="00FA2BBF" w:rsidRDefault="00EC3DA7" w:rsidP="00EC3DA7">
      <w:pPr>
        <w:tabs>
          <w:tab w:val="left" w:pos="1985"/>
        </w:tabs>
        <w:jc w:val="both"/>
        <w:rPr>
          <w:rFonts w:ascii="Times New Roman" w:hAnsi="Times New Roman" w:cs="Times New Roman"/>
          <w:sz w:val="18"/>
          <w:szCs w:val="24"/>
        </w:rPr>
      </w:pPr>
      <w:r w:rsidRPr="00FA2BBF">
        <w:rPr>
          <w:rFonts w:ascii="Times New Roman" w:hAnsi="Times New Roman" w:cs="Times New Roman"/>
          <w:szCs w:val="24"/>
        </w:rPr>
        <w:t xml:space="preserve"> </w:t>
      </w:r>
      <w:r w:rsidRPr="00FA2BBF">
        <w:rPr>
          <w:rFonts w:ascii="Times New Roman" w:hAnsi="Times New Roman" w:cs="Times New Roman"/>
          <w:sz w:val="18"/>
          <w:szCs w:val="24"/>
        </w:rPr>
        <w:t xml:space="preserve">*Bu konularda net yasal düzenlemeler bulunmadığı için kurumlar arasında farklı işlemler olabiliyor.  </w:t>
      </w:r>
    </w:p>
    <w:p w:rsidR="00EC3DA7" w:rsidRPr="00FA2BBF" w:rsidRDefault="00EC3DA7" w:rsidP="00EC3DA7">
      <w:pPr>
        <w:tabs>
          <w:tab w:val="left" w:pos="1985"/>
        </w:tabs>
        <w:jc w:val="both"/>
        <w:rPr>
          <w:rFonts w:ascii="Times New Roman" w:hAnsi="Times New Roman" w:cs="Times New Roman"/>
          <w:b/>
          <w:szCs w:val="24"/>
        </w:rPr>
      </w:pPr>
      <w:r w:rsidRPr="00FA2BBF">
        <w:rPr>
          <w:rFonts w:ascii="Times New Roman" w:hAnsi="Times New Roman" w:cs="Times New Roman"/>
          <w:b/>
          <w:szCs w:val="24"/>
        </w:rPr>
        <w:t xml:space="preserve">SGK prim ödemelerinde; </w:t>
      </w:r>
    </w:p>
    <w:p w:rsidR="00EC3DA7" w:rsidRPr="00FA2BBF" w:rsidRDefault="00EC3DA7" w:rsidP="00EC3DA7">
      <w:pPr>
        <w:tabs>
          <w:tab w:val="left" w:pos="1985"/>
        </w:tabs>
        <w:jc w:val="both"/>
        <w:rPr>
          <w:rFonts w:ascii="Times New Roman" w:hAnsi="Times New Roman" w:cs="Times New Roman"/>
          <w:b/>
          <w:szCs w:val="24"/>
        </w:rPr>
      </w:pPr>
      <w:r w:rsidRPr="00FA2BBF">
        <w:rPr>
          <w:rFonts w:ascii="Times New Roman" w:hAnsi="Times New Roman" w:cs="Times New Roman"/>
          <w:szCs w:val="24"/>
        </w:rPr>
        <w:t>Kıst maaş ödemesi yapılan ay 28/29/31 gün ise kesenekleri 30 gün üzerinden hesaplanarak gönderilir.</w:t>
      </w:r>
    </w:p>
    <w:p w:rsidR="00EC3DA7" w:rsidRPr="00FA2BBF" w:rsidRDefault="00EC3DA7" w:rsidP="00EC3DA7">
      <w:pPr>
        <w:pStyle w:val="NormalWeb"/>
        <w:spacing w:before="0" w:beforeAutospacing="0" w:after="160" w:afterAutospacing="0"/>
        <w:jc w:val="both"/>
        <w:rPr>
          <w:sz w:val="22"/>
        </w:rPr>
      </w:pPr>
      <w:r w:rsidRPr="00FA2BBF">
        <w:rPr>
          <w:color w:val="000000"/>
          <w:sz w:val="22"/>
        </w:rPr>
        <w:t>5510 sayılı Sosyal Sigortalar ve Genel Sağlık Sigortası Kanunu, Tanımların yer aldığı 3. Maddesinin 14. Fıkrasında “</w:t>
      </w:r>
      <w:r w:rsidRPr="00FA2BBF">
        <w:rPr>
          <w:sz w:val="22"/>
        </w:rPr>
        <w:t xml:space="preserve">(Değişik: 17/4/2008-5754/1 md.) Ay: Ücretleri; her ayın 15'inde ödenen 4 üncü maddenin birinci fıkrasının (a) ve (c) bentleri kapsamındaki sigortalılar için, ayın 15'inden ertesi ayın 15'ine kadar geçen, diğer sigortalılar için ise ayın 1'i ilâ sonu arasında geçen ve otuz gün olarak değerlendirilen süreyi,” </w:t>
      </w:r>
    </w:p>
    <w:p w:rsidR="00EC3DA7" w:rsidRPr="00827086" w:rsidRDefault="00EC3DA7" w:rsidP="00EC3DA7">
      <w:pPr>
        <w:tabs>
          <w:tab w:val="left" w:pos="1985"/>
        </w:tabs>
        <w:jc w:val="both"/>
        <w:rPr>
          <w:rFonts w:ascii="Times New Roman" w:hAnsi="Times New Roman" w:cs="Times New Roman"/>
          <w:b/>
          <w:i/>
          <w:sz w:val="24"/>
          <w:szCs w:val="24"/>
        </w:rPr>
      </w:pPr>
      <w:r w:rsidRPr="00FA2BBF">
        <w:rPr>
          <w:rFonts w:ascii="Times New Roman" w:hAnsi="Times New Roman" w:cs="Times New Roman"/>
          <w:szCs w:val="24"/>
        </w:rPr>
        <w:t>15. Fıkrasında  “(Değişik: 17/4/2008-5754/1 md.) Yıl: Ücretleri; her ayın 15'inde ödenen 4 üncü maddenin birinci fıkrasının (a) ve (c) bentleri kapsamındaki sigortalılar için, 15 Ocak tarihinden ertesi yılın 15 Ocak tarihine kadar geçen, diğer sigortalılar için ise 1 Ocak ilâ 31 Aralık tarihleri arasında geçen ve 360 gün olarak değerlendirilen süreyi,  …. ifade eder”  denildiğinden, ayın 28/29/30/31 gün çektiğine bakılmaksızın bir ay 30 gün, bir yıl 360 gün olarak kabul ediliyor.</w:t>
      </w:r>
      <w:r w:rsidRPr="00FA2BBF">
        <w:rPr>
          <w:rFonts w:ascii="Times New Roman" w:hAnsi="Times New Roman" w:cs="Times New Roman"/>
          <w:b/>
          <w:szCs w:val="24"/>
        </w:rPr>
        <w:t xml:space="preserve"> </w:t>
      </w:r>
    </w:p>
    <w:p w:rsidR="00127A4E" w:rsidRDefault="00127A4E" w:rsidP="00122CFF">
      <w:pPr>
        <w:tabs>
          <w:tab w:val="left" w:pos="1985"/>
        </w:tabs>
        <w:jc w:val="center"/>
        <w:rPr>
          <w:rFonts w:ascii="Times New Roman" w:hAnsi="Times New Roman" w:cs="Times New Roman"/>
          <w:b/>
          <w:sz w:val="24"/>
          <w:szCs w:val="24"/>
        </w:rPr>
      </w:pPr>
    </w:p>
    <w:p w:rsidR="007D0FA8" w:rsidRDefault="00122CFF" w:rsidP="00122CFF">
      <w:pPr>
        <w:tabs>
          <w:tab w:val="left" w:pos="1985"/>
        </w:tabs>
        <w:jc w:val="center"/>
        <w:rPr>
          <w:rFonts w:ascii="Times New Roman" w:hAnsi="Times New Roman" w:cs="Times New Roman"/>
          <w:sz w:val="24"/>
          <w:szCs w:val="24"/>
        </w:rPr>
      </w:pPr>
      <w:r>
        <w:rPr>
          <w:rFonts w:ascii="Times New Roman" w:hAnsi="Times New Roman" w:cs="Times New Roman"/>
          <w:b/>
          <w:sz w:val="24"/>
          <w:szCs w:val="24"/>
        </w:rPr>
        <w:lastRenderedPageBreak/>
        <w:t>ÖZET HESAPLAMA TABLOSU</w:t>
      </w:r>
      <w:r>
        <w:rPr>
          <w:rFonts w:ascii="Times New Roman" w:hAnsi="Times New Roman" w:cs="Times New Roman"/>
          <w:sz w:val="24"/>
          <w:szCs w:val="24"/>
        </w:rPr>
        <w:tab/>
      </w:r>
    </w:p>
    <w:p w:rsidR="00122CFF" w:rsidRPr="007D0FA8" w:rsidRDefault="00122CFF" w:rsidP="00122CFF">
      <w:pPr>
        <w:tabs>
          <w:tab w:val="left" w:pos="1985"/>
        </w:tabs>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496"/>
        <w:gridCol w:w="8186"/>
      </w:tblGrid>
      <w:tr w:rsidR="00122CFF" w:rsidRPr="005D02ED" w:rsidTr="00B00BC6">
        <w:tc>
          <w:tcPr>
            <w:tcW w:w="2496" w:type="dxa"/>
          </w:tcPr>
          <w:p w:rsidR="00122CFF" w:rsidRPr="00122CFF" w:rsidRDefault="00122CFF" w:rsidP="003A6122">
            <w:pPr>
              <w:rPr>
                <w:rFonts w:ascii="Times New Roman" w:hAnsi="Times New Roman" w:cs="Times New Roman"/>
                <w:b/>
              </w:rPr>
            </w:pPr>
            <w:r w:rsidRPr="00122CFF">
              <w:rPr>
                <w:rFonts w:ascii="Times New Roman" w:hAnsi="Times New Roman" w:cs="Times New Roman"/>
                <w:b/>
                <w:sz w:val="24"/>
                <w:szCs w:val="24"/>
              </w:rPr>
              <w:t>MAAŞ KALEMLERİ</w:t>
            </w:r>
          </w:p>
        </w:tc>
        <w:tc>
          <w:tcPr>
            <w:tcW w:w="8186" w:type="dxa"/>
          </w:tcPr>
          <w:p w:rsidR="00122CFF" w:rsidRPr="00122CFF" w:rsidRDefault="00122CFF" w:rsidP="003A6122">
            <w:pPr>
              <w:jc w:val="both"/>
              <w:rPr>
                <w:rFonts w:ascii="Times New Roman" w:hAnsi="Times New Roman" w:cs="Times New Roman"/>
                <w:b/>
              </w:rPr>
            </w:pPr>
            <w:r w:rsidRPr="00122CFF">
              <w:rPr>
                <w:rFonts w:ascii="Times New Roman" w:hAnsi="Times New Roman" w:cs="Times New Roman"/>
                <w:b/>
                <w:sz w:val="24"/>
                <w:szCs w:val="24"/>
              </w:rPr>
              <w:t>HESAPLAMA YÖNTEMİ</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Aylık Tutar</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Aylık Gösterge Puanı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Ek Gösterge Aylık</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Ek Gösterge Puanı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Taban Aylık</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1000 x Taban Aylık Katsayısı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Kıdem Aylık</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Hizmet Yılı x 20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Yan Ödeme Aylık</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Yan Ödeme Puanı x Yan Ödeme Katsayısı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Emekli Keseneği/Malul Yaşlı (Devlet)</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(5434): Emekliliğe Esas Aylık Tutar + Ek Gösterge Tutarı + Taban Aylığı Tutarı + Kıdem Aylığı Tutarı + (En Yüksek Devlet Memuru Aylığı x Ek Göstergeye Bağlı Kesenek Katkı Oranı</w:t>
            </w:r>
            <w:r w:rsidR="007465A8">
              <w:rPr>
                <w:rFonts w:ascii="Times New Roman" w:hAnsi="Times New Roman" w:cs="Times New Roman"/>
              </w:rPr>
              <w:t>)</w:t>
            </w:r>
            <w:r w:rsidRPr="005D02ED">
              <w:rPr>
                <w:rFonts w:ascii="Times New Roman" w:hAnsi="Times New Roman" w:cs="Times New Roman"/>
              </w:rPr>
              <w:t xml:space="preserve"> x 20%</w:t>
            </w:r>
          </w:p>
          <w:p w:rsidR="00122CFF" w:rsidRPr="005D02ED" w:rsidRDefault="00122CFF" w:rsidP="003A6122">
            <w:pPr>
              <w:jc w:val="both"/>
              <w:rPr>
                <w:rFonts w:ascii="Times New Roman" w:hAnsi="Times New Roman" w:cs="Times New Roman"/>
              </w:rPr>
            </w:pPr>
          </w:p>
          <w:p w:rsidR="00122CFF" w:rsidRDefault="00122CFF" w:rsidP="003A6122">
            <w:pPr>
              <w:jc w:val="both"/>
              <w:rPr>
                <w:rFonts w:ascii="Times New Roman" w:hAnsi="Times New Roman" w:cs="Times New Roman"/>
              </w:rPr>
            </w:pPr>
            <w:r w:rsidRPr="005D02ED">
              <w:rPr>
                <w:rFonts w:ascii="Times New Roman" w:hAnsi="Times New Roman" w:cs="Times New Roman"/>
              </w:rPr>
              <w:t>(5510): Aylık Tutar + Ek Gösterge Tutarı + Taban Aylığı Tutarı + Kıdem Aylığı Tutarı + Makam Tazminatı Tutarı + Görev/Temsil Tazminatı Tutarı + Üniversite Ödeneği Tutarı + Özel Hizmet Tazminatı Tutarı x 11%</w:t>
            </w:r>
          </w:p>
          <w:p w:rsidR="009E73B5" w:rsidRPr="005D02ED" w:rsidRDefault="009E73B5" w:rsidP="003A6122">
            <w:pPr>
              <w:jc w:val="both"/>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Artış %100 (Devlet)</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Yeni Gösterge Puanı – Eski Gösterge Puanı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Giriş % 25 (Devlet)</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01.10.2008 tarihinden itibaren uygulanmıyor</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Aile Yardımı</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2273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Çocuk Yardımı</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 xml:space="preserve">(0-72 aylık): 500 x Katsayı </w:t>
            </w:r>
          </w:p>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(73 ve üstü aylık): 250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Makam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eastAsia="Times New Roman" w:hAnsi="Times New Roman" w:cs="Times New Roman"/>
                <w:color w:val="000000"/>
                <w:lang w:eastAsia="tr-TR"/>
              </w:rPr>
              <w:t>Makam Tazminatı Göstergesi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Görev/Temsil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Görev / Temsil Tazminatı Puanı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Dil Tazminatı</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Yabancı Dil Puanı Göstergesi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sz w:val="20"/>
              </w:rPr>
              <w:t>Toplu Sözleşme İkramiyesi</w:t>
            </w:r>
          </w:p>
        </w:tc>
        <w:tc>
          <w:tcPr>
            <w:tcW w:w="8186" w:type="dxa"/>
          </w:tcPr>
          <w:p w:rsidR="00122CFF" w:rsidRPr="005D02ED" w:rsidRDefault="00DB0C1A" w:rsidP="003A6122">
            <w:pPr>
              <w:rPr>
                <w:rFonts w:ascii="Times New Roman" w:hAnsi="Times New Roman" w:cs="Times New Roman"/>
              </w:rPr>
            </w:pPr>
            <w:r w:rsidRPr="00BF0EB0">
              <w:rPr>
                <w:rFonts w:ascii="Times New Roman" w:hAnsi="Times New Roman" w:cs="Times New Roman"/>
              </w:rPr>
              <w:t>2119</w:t>
            </w:r>
            <w:r w:rsidR="00122CFF" w:rsidRPr="005D02ED">
              <w:rPr>
                <w:rFonts w:ascii="Times New Roman" w:hAnsi="Times New Roman" w:cs="Times New Roman"/>
                <w:color w:val="000000"/>
              </w:rPr>
              <w:t xml:space="preserve">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Sağlık Sigorta Primi (Devlet)</w:t>
            </w:r>
          </w:p>
        </w:tc>
        <w:tc>
          <w:tcPr>
            <w:tcW w:w="8186" w:type="dxa"/>
          </w:tcPr>
          <w:p w:rsidR="00122CFF" w:rsidRDefault="002E4694" w:rsidP="003A6122">
            <w:pPr>
              <w:jc w:val="both"/>
              <w:rPr>
                <w:rFonts w:ascii="Times New Roman" w:hAnsi="Times New Roman" w:cs="Times New Roman"/>
                <w:b/>
              </w:rPr>
            </w:pPr>
            <w:r>
              <w:rPr>
                <w:rFonts w:ascii="Times New Roman" w:hAnsi="Times New Roman" w:cs="Times New Roman"/>
              </w:rPr>
              <w:t xml:space="preserve">5510: </w:t>
            </w:r>
            <w:r w:rsidR="00122CFF" w:rsidRPr="005D02ED">
              <w:rPr>
                <w:rFonts w:ascii="Times New Roman" w:hAnsi="Times New Roman" w:cs="Times New Roman"/>
              </w:rPr>
              <w:t>Aylık Tutar + Ek Gösterge Tutarı + Taban Aylığı Tutarı + Kıdem Aylığı Tutarı + Makam Tazminatı Tutarı + Görev/Temsil Tazminatı Tutarı + Üniversite Ödeneği Tutarı + Özel Hizmet Tazminatı Tutarı x %7.5</w:t>
            </w:r>
            <w:r w:rsidR="00122CFF" w:rsidRPr="005D02ED">
              <w:rPr>
                <w:rFonts w:ascii="Times New Roman" w:hAnsi="Times New Roman" w:cs="Times New Roman"/>
                <w:b/>
              </w:rPr>
              <w:t xml:space="preserve"> </w:t>
            </w:r>
          </w:p>
          <w:p w:rsidR="002E4694" w:rsidRDefault="002E4694" w:rsidP="003A6122">
            <w:pPr>
              <w:jc w:val="both"/>
              <w:rPr>
                <w:rFonts w:ascii="Times New Roman" w:hAnsi="Times New Roman" w:cs="Times New Roman"/>
                <w:b/>
              </w:rPr>
            </w:pPr>
          </w:p>
          <w:p w:rsidR="002E4694" w:rsidRDefault="002E4694" w:rsidP="002E4694">
            <w:pPr>
              <w:jc w:val="both"/>
              <w:rPr>
                <w:rFonts w:ascii="Times New Roman" w:hAnsi="Times New Roman" w:cs="Times New Roman"/>
                <w:sz w:val="24"/>
                <w:szCs w:val="24"/>
              </w:rPr>
            </w:pPr>
            <w:r>
              <w:rPr>
                <w:rFonts w:ascii="Times New Roman" w:hAnsi="Times New Roman" w:cs="Times New Roman"/>
                <w:sz w:val="24"/>
              </w:rPr>
              <w:t>5434</w:t>
            </w:r>
            <w:r w:rsidRPr="00D246D2">
              <w:rPr>
                <w:rFonts w:ascii="Times New Roman" w:hAnsi="Times New Roman" w:cs="Times New Roman"/>
                <w:sz w:val="24"/>
              </w:rPr>
              <w:t xml:space="preserve">: </w:t>
            </w:r>
            <w:r w:rsidRPr="00D246D2">
              <w:rPr>
                <w:rFonts w:ascii="Times New Roman" w:hAnsi="Times New Roman" w:cs="Times New Roman"/>
                <w:sz w:val="24"/>
                <w:szCs w:val="24"/>
              </w:rPr>
              <w:t>Emekliliğe Esas Aylık Tutar + Ek Gösterge Tutarı + Taban Aylığı Tutarı + Kıdem Aylığı Tutarı + (En Yüksek Devlet Memuru Aylığı x Ek Göstergeye Bağlı Kesenek Katkı Oranı</w:t>
            </w:r>
            <w:r w:rsidR="007465A8">
              <w:rPr>
                <w:rFonts w:ascii="Times New Roman" w:hAnsi="Times New Roman" w:cs="Times New Roman"/>
                <w:sz w:val="24"/>
                <w:szCs w:val="24"/>
              </w:rPr>
              <w:t>)</w:t>
            </w:r>
            <w:r w:rsidRPr="00D246D2">
              <w:rPr>
                <w:rFonts w:ascii="Times New Roman" w:hAnsi="Times New Roman" w:cs="Times New Roman"/>
                <w:sz w:val="24"/>
                <w:szCs w:val="24"/>
              </w:rPr>
              <w:t xml:space="preserve"> x </w:t>
            </w:r>
            <w:r>
              <w:rPr>
                <w:rFonts w:ascii="Times New Roman" w:hAnsi="Times New Roman" w:cs="Times New Roman"/>
                <w:sz w:val="24"/>
                <w:szCs w:val="24"/>
              </w:rPr>
              <w:t>12%</w:t>
            </w:r>
          </w:p>
          <w:p w:rsidR="009E73B5" w:rsidRPr="005D02ED" w:rsidRDefault="009E73B5" w:rsidP="002E4694">
            <w:pPr>
              <w:jc w:val="both"/>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Özel Hizmet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En Yüksek Devlet Memuru Aylığı x Özel Hizmet Tazminatı oranı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Ek Ödeme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bCs/>
                <w:color w:val="000000" w:themeColor="text1"/>
              </w:rPr>
              <w:t>En Yüksek Devlet Memuru Aylığı x Ek Ödeme puanı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Fark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Önceki kurumlarında almakta oldukları net ücret - Yeni atandıkları kurumdaki net ücret</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İdari Görev Ödeneği</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Aylık Tutar Miktarı + Ek Gösterge Tutarı Miktarı x İdari Görev Ödeneği oranı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Üniversite Ödeneği</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bCs/>
                <w:color w:val="000000" w:themeColor="text1"/>
              </w:rPr>
              <w:t>En Yüksek Devlet Memuru Aylığı x Üniversite Ödeneği Oranı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sz w:val="20"/>
              </w:rPr>
              <w:t>Yükseköğretim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bCs/>
                <w:color w:val="000000" w:themeColor="text1"/>
              </w:rPr>
              <w:t>En Yüksek Devlet Memuru Aylığı x Yükseköğretim Tazminatı Oranı %</w:t>
            </w:r>
          </w:p>
        </w:tc>
      </w:tr>
      <w:tr w:rsidR="00122CFF" w:rsidRPr="005D02ED" w:rsidTr="00B00BC6">
        <w:tc>
          <w:tcPr>
            <w:tcW w:w="2496" w:type="dxa"/>
          </w:tcPr>
          <w:p w:rsidR="00122CFF" w:rsidRPr="00122CFF" w:rsidRDefault="00122CFF" w:rsidP="003A6122">
            <w:pPr>
              <w:rPr>
                <w:rFonts w:ascii="Times New Roman" w:hAnsi="Times New Roman" w:cs="Times New Roman"/>
              </w:rPr>
            </w:pPr>
            <w:r w:rsidRPr="00122CFF">
              <w:rPr>
                <w:rFonts w:ascii="Times New Roman" w:hAnsi="Times New Roman" w:cs="Times New Roman"/>
              </w:rPr>
              <w:t>Akademik Teşvik Ödeneği</w:t>
            </w:r>
          </w:p>
        </w:tc>
        <w:tc>
          <w:tcPr>
            <w:tcW w:w="8186" w:type="dxa"/>
          </w:tcPr>
          <w:p w:rsidR="00122CFF" w:rsidRPr="00122CFF" w:rsidRDefault="00122CFF" w:rsidP="003A6122">
            <w:pPr>
              <w:rPr>
                <w:rFonts w:ascii="Times New Roman" w:hAnsi="Times New Roman" w:cs="Times New Roman"/>
              </w:rPr>
            </w:pPr>
            <w:r w:rsidRPr="00122CFF">
              <w:rPr>
                <w:rFonts w:ascii="Times New Roman" w:hAnsi="Times New Roman" w:cs="Times New Roman"/>
              </w:rPr>
              <w:t>En Yüksek Devlet Memuru Aylığı x Kadroya bağlı oran % x Akademik Teşvik Ödeneği Puanı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Eğitim Öğretim Ödeneği</w:t>
            </w:r>
          </w:p>
        </w:tc>
        <w:tc>
          <w:tcPr>
            <w:tcW w:w="8186" w:type="dxa"/>
          </w:tcPr>
          <w:p w:rsidR="00122CFF" w:rsidRPr="005D02ED" w:rsidRDefault="00122CFF" w:rsidP="003A6122">
            <w:pPr>
              <w:spacing w:line="240" w:lineRule="atLeast"/>
              <w:jc w:val="both"/>
              <w:textAlignment w:val="baseline"/>
              <w:rPr>
                <w:rFonts w:ascii="Times New Roman" w:hAnsi="Times New Roman" w:cs="Times New Roman"/>
              </w:rPr>
            </w:pPr>
            <w:r w:rsidRPr="005D02ED">
              <w:rPr>
                <w:rFonts w:ascii="Times New Roman" w:hAnsi="Times New Roman" w:cs="Times New Roman"/>
                <w:bCs/>
                <w:color w:val="000000" w:themeColor="text1"/>
              </w:rPr>
              <w:t>En Yüksek Devlet Memuru Aylığı / 12</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Geliştirme Ödeneği</w:t>
            </w:r>
          </w:p>
        </w:tc>
        <w:tc>
          <w:tcPr>
            <w:tcW w:w="8186" w:type="dxa"/>
          </w:tcPr>
          <w:p w:rsidR="00122CFF" w:rsidRPr="005D02ED" w:rsidRDefault="00122CFF" w:rsidP="003A6122">
            <w:pPr>
              <w:spacing w:line="360" w:lineRule="auto"/>
              <w:jc w:val="both"/>
              <w:rPr>
                <w:rFonts w:ascii="Times New Roman" w:hAnsi="Times New Roman" w:cs="Times New Roman"/>
              </w:rPr>
            </w:pPr>
            <w:r w:rsidRPr="005D02ED">
              <w:rPr>
                <w:rFonts w:ascii="Times New Roman" w:hAnsi="Times New Roman" w:cs="Times New Roman"/>
              </w:rPr>
              <w:t>Aylık Tutar Miktarı + Ek Gösterge Tutarı Miktarı x Geliştirme Ödeneği Oranı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Denetim Tazminatı</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En Yüksek Devlet Memuru Aylığı x Denetim Tazminatı oranı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Gelir Vergisi</w:t>
            </w:r>
          </w:p>
        </w:tc>
        <w:tc>
          <w:tcPr>
            <w:tcW w:w="8186" w:type="dxa"/>
          </w:tcPr>
          <w:p w:rsidR="00122CFF" w:rsidRPr="00C11F04" w:rsidRDefault="00122CFF" w:rsidP="003A6122">
            <w:pPr>
              <w:jc w:val="both"/>
              <w:rPr>
                <w:rFonts w:ascii="Times New Roman" w:hAnsi="Times New Roman" w:cs="Times New Roman"/>
              </w:rPr>
            </w:pPr>
            <w:r w:rsidRPr="00C11F04">
              <w:rPr>
                <w:rFonts w:ascii="Times New Roman" w:hAnsi="Times New Roman" w:cs="Times New Roman"/>
              </w:rPr>
              <w:t xml:space="preserve">Aylık Tutar + Ek Gösterge +Taban Aylık + Kıdem Aylığı + Yan Ödeme + İdari Görev Ödeneği – Emekli Keseneği Malul Yaşlı Kişi Payı (%16 veya %9) - Sağlık Sigortası Primi Kişi %5 </w:t>
            </w:r>
            <w:r w:rsidR="002E4694" w:rsidRPr="00C11F04">
              <w:rPr>
                <w:rFonts w:ascii="Times New Roman" w:hAnsi="Times New Roman" w:cs="Times New Roman"/>
              </w:rPr>
              <w:t>– Emekli Sandığı Hizmet Borçlanması -</w:t>
            </w:r>
            <w:r w:rsidRPr="00C11F04">
              <w:rPr>
                <w:rFonts w:ascii="Times New Roman" w:hAnsi="Times New Roman" w:cs="Times New Roman"/>
              </w:rPr>
              <w:t xml:space="preserve"> Özel Sigorta - Engellilik İndirimi - Toplu Sözleşme  İkramiyesi</w:t>
            </w:r>
            <w:r w:rsidR="006D563E" w:rsidRPr="00C11F04">
              <w:rPr>
                <w:rFonts w:ascii="Times New Roman" w:hAnsi="Times New Roman" w:cs="Times New Roman"/>
              </w:rPr>
              <w:t xml:space="preserve"> </w:t>
            </w:r>
            <w:r w:rsidRPr="00C11F04">
              <w:rPr>
                <w:rFonts w:ascii="Times New Roman" w:hAnsi="Times New Roman" w:cs="Times New Roman"/>
              </w:rPr>
              <w:t xml:space="preserve">x Gelir Vergisi Oranı (%15, %20 ..) </w:t>
            </w:r>
            <w:r w:rsidR="00B00BC6" w:rsidRPr="00C11F04">
              <w:rPr>
                <w:rFonts w:ascii="Times New Roman" w:hAnsi="Times New Roman" w:cs="Times New Roman"/>
              </w:rPr>
              <w:t xml:space="preserve">  – İstisna Tutarı</w:t>
            </w:r>
          </w:p>
          <w:p w:rsidR="009E73B5" w:rsidRPr="00C11F04" w:rsidRDefault="009E73B5" w:rsidP="003A6122">
            <w:pPr>
              <w:jc w:val="both"/>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Damga Vergisi</w:t>
            </w:r>
          </w:p>
        </w:tc>
        <w:tc>
          <w:tcPr>
            <w:tcW w:w="8186" w:type="dxa"/>
          </w:tcPr>
          <w:p w:rsidR="00122CFF" w:rsidRPr="00C11F04" w:rsidRDefault="00122CFF" w:rsidP="003A6122">
            <w:pPr>
              <w:rPr>
                <w:rFonts w:ascii="Times New Roman" w:hAnsi="Times New Roman" w:cs="Times New Roman"/>
              </w:rPr>
            </w:pPr>
            <w:r w:rsidRPr="00C11F04">
              <w:rPr>
                <w:rFonts w:ascii="Times New Roman" w:hAnsi="Times New Roman" w:cs="Times New Roman"/>
              </w:rPr>
              <w:t>Aylık Tutar + Ek Gösterge + Taban Aylık + Kıdem Aylığı + Özel Hizmet Tazminatı + Yan Ödeme Tazminatı + Ek Ödeme Tazminatı + Denetim Tazminatı + Makam Tazminatı + Görev/Temsil Tazminatı + Üniversite Ödeneği + Eğitim Öğretim Ödeneği + Yabancı Dil Tazminatı +Yüksek Öğrenim Tazminatı + İdari Görev Ödeneği + Geliştirme Ödeneği + İkinci Görev Ödeneği + Akademik Teşvik Ödeneği +Sendika Ödeneği</w:t>
            </w:r>
            <w:r w:rsidR="006D563E" w:rsidRPr="00C11F04">
              <w:rPr>
                <w:rFonts w:ascii="Times New Roman" w:hAnsi="Times New Roman" w:cs="Times New Roman"/>
              </w:rPr>
              <w:t xml:space="preserve"> </w:t>
            </w:r>
            <w:r w:rsidRPr="00C11F04">
              <w:rPr>
                <w:rFonts w:ascii="Times New Roman" w:hAnsi="Times New Roman" w:cs="Times New Roman"/>
              </w:rPr>
              <w:t>x Binde 7,59</w:t>
            </w:r>
            <w:r w:rsidR="00B00BC6" w:rsidRPr="00C11F04">
              <w:rPr>
                <w:rFonts w:ascii="Times New Roman" w:hAnsi="Times New Roman" w:cs="Times New Roman"/>
              </w:rPr>
              <w:t xml:space="preserve">  - İstisna Tutarı</w:t>
            </w:r>
          </w:p>
          <w:p w:rsidR="00122CFF" w:rsidRPr="00C11F04" w:rsidRDefault="00122CFF" w:rsidP="003A6122">
            <w:pPr>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lastRenderedPageBreak/>
              <w:t>Emekli Keseneği/Malul Yaşlı (Devlet)</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(5434): Emekliliğe Esas Aylık Tutar + Ek Gösterge Tutarı + Taban Aylığı Tutarı + Kıdem Aylığı Tutarı + (En Yüksek Devlet Memuru Aylığı x Ek Göstergeye Bağlı Kesenek Katkı Oranı</w:t>
            </w:r>
            <w:r w:rsidR="007465A8">
              <w:rPr>
                <w:rFonts w:ascii="Times New Roman" w:hAnsi="Times New Roman" w:cs="Times New Roman"/>
              </w:rPr>
              <w:t>)</w:t>
            </w:r>
            <w:r w:rsidRPr="005D02ED">
              <w:rPr>
                <w:rFonts w:ascii="Times New Roman" w:hAnsi="Times New Roman" w:cs="Times New Roman"/>
              </w:rPr>
              <w:t xml:space="preserve"> x 20%</w:t>
            </w:r>
          </w:p>
          <w:p w:rsidR="00122CFF" w:rsidRPr="005D02ED" w:rsidRDefault="00122CFF" w:rsidP="003A6122">
            <w:pPr>
              <w:jc w:val="both"/>
              <w:rPr>
                <w:rFonts w:ascii="Times New Roman" w:hAnsi="Times New Roman" w:cs="Times New Roman"/>
              </w:rPr>
            </w:pPr>
          </w:p>
          <w:p w:rsidR="00122CFF" w:rsidRDefault="00122CFF" w:rsidP="003A6122">
            <w:pPr>
              <w:jc w:val="both"/>
              <w:rPr>
                <w:rFonts w:ascii="Times New Roman" w:hAnsi="Times New Roman" w:cs="Times New Roman"/>
              </w:rPr>
            </w:pPr>
            <w:r w:rsidRPr="005D02ED">
              <w:rPr>
                <w:rFonts w:ascii="Times New Roman" w:hAnsi="Times New Roman" w:cs="Times New Roman"/>
              </w:rPr>
              <w:t>(5510): Aylık Tutar + Ek Gösterge Tutarı + Taban Aylığı Tutarı + Kıdem Aylığı Tutarı + Makam Tazminatı Tutarı + Görev/Temsil Tazminatı Tutarı + Üniversite Ödeneği Tutarı + Özel Hizmet Tazminatı Tutarı x 11%</w:t>
            </w:r>
          </w:p>
          <w:p w:rsidR="00122CFF" w:rsidRPr="005D02ED" w:rsidRDefault="00122CFF" w:rsidP="003A6122">
            <w:pPr>
              <w:jc w:val="both"/>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Emekli Keseneği/Malul Yaşlı (Kişi)</w:t>
            </w:r>
          </w:p>
        </w:tc>
        <w:tc>
          <w:tcPr>
            <w:tcW w:w="8186" w:type="dxa"/>
          </w:tcPr>
          <w:p w:rsidR="00122CFF" w:rsidRDefault="00122CFF" w:rsidP="003A6122">
            <w:pPr>
              <w:jc w:val="both"/>
              <w:rPr>
                <w:rFonts w:ascii="Times New Roman" w:hAnsi="Times New Roman" w:cs="Times New Roman"/>
              </w:rPr>
            </w:pPr>
            <w:r w:rsidRPr="005D02ED">
              <w:rPr>
                <w:rFonts w:ascii="Times New Roman" w:hAnsi="Times New Roman" w:cs="Times New Roman"/>
              </w:rPr>
              <w:t>(5434): Emekliliğe Esas Aylık Tutar + Ek Gösterge Tutarı + Taban Aylığı Tutarı + Kıdem Aylığı Tutarı + (En Yüksek Devlet Memuru Aylığı x Ek Göstergeye Bağlı Kesenek Katkı Oranı</w:t>
            </w:r>
            <w:r w:rsidR="007465A8">
              <w:rPr>
                <w:rFonts w:ascii="Times New Roman" w:hAnsi="Times New Roman" w:cs="Times New Roman"/>
              </w:rPr>
              <w:t>)</w:t>
            </w:r>
            <w:r w:rsidRPr="005D02ED">
              <w:rPr>
                <w:rFonts w:ascii="Times New Roman" w:hAnsi="Times New Roman" w:cs="Times New Roman"/>
              </w:rPr>
              <w:t xml:space="preserve"> x 16%</w:t>
            </w:r>
          </w:p>
          <w:p w:rsidR="00122CFF" w:rsidRPr="005D02ED" w:rsidRDefault="00122CFF" w:rsidP="003A6122">
            <w:pPr>
              <w:jc w:val="both"/>
              <w:rPr>
                <w:rFonts w:ascii="Times New Roman" w:hAnsi="Times New Roman" w:cs="Times New Roman"/>
              </w:rPr>
            </w:pPr>
          </w:p>
          <w:p w:rsidR="00122CFF" w:rsidRPr="00122CFF" w:rsidRDefault="00122CFF" w:rsidP="003A6122">
            <w:pPr>
              <w:jc w:val="both"/>
              <w:rPr>
                <w:rFonts w:ascii="Times New Roman" w:hAnsi="Times New Roman" w:cs="Times New Roman"/>
                <w:b/>
              </w:rPr>
            </w:pPr>
            <w:r w:rsidRPr="005D02ED">
              <w:rPr>
                <w:rFonts w:ascii="Times New Roman" w:hAnsi="Times New Roman" w:cs="Times New Roman"/>
              </w:rPr>
              <w:t xml:space="preserve">(5510): </w:t>
            </w:r>
            <w:r w:rsidRPr="00122CFF">
              <w:rPr>
                <w:rFonts w:ascii="Times New Roman" w:hAnsi="Times New Roman" w:cs="Times New Roman"/>
              </w:rPr>
              <w:t>Aylık Tutar + Ek Gösterge Tutarı + Taban Aylığı Tutarı + Kıdem Aylığı Tutarı + Makam Tazminatı Tutarı + Görev/Temsil Tazminatı Tutarı + Üniversite Ödeneği Tutarı + Özel Hizmet Tazminatı Tutarı x 9%</w:t>
            </w:r>
          </w:p>
          <w:p w:rsidR="00122CFF" w:rsidRPr="005D02ED" w:rsidRDefault="00122CFF" w:rsidP="003A6122">
            <w:pPr>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sz w:val="20"/>
              </w:rPr>
              <w:t>Artış %100 (Devlet + Kişi)</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Yeni Gösterge Puanı – Eski Gösterge Puanı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122CFF">
              <w:rPr>
                <w:rFonts w:ascii="Times New Roman" w:hAnsi="Times New Roman" w:cs="Times New Roman"/>
                <w:sz w:val="20"/>
              </w:rPr>
              <w:t>Giriş %25 (Devlet + Kişi)</w:t>
            </w:r>
          </w:p>
        </w:tc>
        <w:tc>
          <w:tcPr>
            <w:tcW w:w="8186" w:type="dxa"/>
          </w:tcPr>
          <w:p w:rsidR="00122CFF" w:rsidRPr="005D02ED" w:rsidRDefault="00122CFF" w:rsidP="00122CFF">
            <w:pPr>
              <w:rPr>
                <w:rFonts w:ascii="Times New Roman" w:hAnsi="Times New Roman" w:cs="Times New Roman"/>
              </w:rPr>
            </w:pPr>
            <w:r w:rsidRPr="005D02ED">
              <w:rPr>
                <w:rFonts w:ascii="Times New Roman" w:hAnsi="Times New Roman" w:cs="Times New Roman"/>
              </w:rPr>
              <w:t>01.10.2008 tarihinden itibaren uygulanmıyor</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Sağlık Sigortası Primi (Devlet)</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(5434): Emekliliğe Esas Aylık Tutar + Ek Gösterge Tutarı + Taban Aylığı Tutarı + Kıdem Aylığı Tutarı + (En Yüksek Devlet Memuru Aylığı x Ek Göstergeye Bağlı Kesenek Katkı Oranı</w:t>
            </w:r>
            <w:r w:rsidR="007465A8">
              <w:rPr>
                <w:rFonts w:ascii="Times New Roman" w:hAnsi="Times New Roman" w:cs="Times New Roman"/>
              </w:rPr>
              <w:t>)</w:t>
            </w:r>
            <w:r w:rsidRPr="005D02ED">
              <w:rPr>
                <w:rFonts w:ascii="Times New Roman" w:hAnsi="Times New Roman" w:cs="Times New Roman"/>
              </w:rPr>
              <w:t xml:space="preserve"> x 12%</w:t>
            </w:r>
          </w:p>
          <w:p w:rsidR="00122CFF" w:rsidRPr="005D02ED" w:rsidRDefault="00122CFF" w:rsidP="003A6122">
            <w:pPr>
              <w:jc w:val="both"/>
              <w:rPr>
                <w:rFonts w:ascii="Times New Roman" w:hAnsi="Times New Roman" w:cs="Times New Roman"/>
              </w:rPr>
            </w:pPr>
          </w:p>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(5510): Aylık Tutar + Ek Gösterge Tutarı + Taban Aylığı Tutarı + Kıdem Aylığı Tutarı + Makam Tazminatı Tutarı + Görev/Temsil Tazminatı Tutarı + Üniversite Ödeneği Tutarı + Özel Hizmet Tazminatı Tutarı x 7.5%</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Sağlık Sigortası Primi (Kişi)</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(5510): Aylık Tutar + Ek Gösterge Tutarı + Taban Aylığı Tutarı + Kıdem Aylığı Tutarı + Makam Tazminatı Tutarı + Görev/Temsil Tazminatı Tutarı + Üniversite Ödeneği Tutarı + Özel Hizmet Tazminatı Tutarı x 5%</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Sendika Aidatı</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Aylık Tutar + Ek Gösterge + Taban Aylık + Kıdem Aylığı + Özel Hizmet Tazminatı + Yan Ödeme Tazminatı + Ek Ödeme Tazminatı + Denetim Tazminatı + Makam Tazminatı + Görev/Temsil Tazminatı + Üniversite Ödeneği + Eğitim Öğretim Ödeneği + Yabancı Dil Tazminatı +Yüksek Öğrenim Tazminatı + İdari Görev Ödeneği + Geliştirme Ödeneği + İkinci Görev Ödeneği + Akademik Teşvik Ödeneği +Sendika Ödeneği x Sendikanın Belirlediği Oran (Binde 5, Binde 8 …)</w:t>
            </w:r>
          </w:p>
          <w:p w:rsidR="00122CFF" w:rsidRPr="005D02ED" w:rsidRDefault="00122CFF" w:rsidP="003A6122">
            <w:pPr>
              <w:rPr>
                <w:rFonts w:ascii="Times New Roman" w:hAnsi="Times New Roman" w:cs="Times New Roman"/>
              </w:rPr>
            </w:pP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BES Kesintisi</w:t>
            </w:r>
          </w:p>
        </w:tc>
        <w:tc>
          <w:tcPr>
            <w:tcW w:w="8186" w:type="dxa"/>
          </w:tcPr>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(5434): Emekliliğe Esas Aylık Tutar + Ek Gösterge Tutarı + Taban Aylığı Tutarı + Kıdem Aylığı Tutarı + (En Yüksek Devlet Memuru Aylığı x Ek Göstergeye Bağlı Kesenek Katkı Oranı x 3%</w:t>
            </w:r>
          </w:p>
          <w:p w:rsidR="00122CFF" w:rsidRPr="005D02ED" w:rsidRDefault="00122CFF" w:rsidP="003A6122">
            <w:pPr>
              <w:jc w:val="both"/>
              <w:rPr>
                <w:rFonts w:ascii="Times New Roman" w:hAnsi="Times New Roman" w:cs="Times New Roman"/>
              </w:rPr>
            </w:pPr>
          </w:p>
          <w:p w:rsidR="00122CFF" w:rsidRPr="005D02ED" w:rsidRDefault="00122CFF" w:rsidP="003A6122">
            <w:pPr>
              <w:jc w:val="both"/>
              <w:rPr>
                <w:rFonts w:ascii="Times New Roman" w:hAnsi="Times New Roman" w:cs="Times New Roman"/>
              </w:rPr>
            </w:pPr>
            <w:r w:rsidRPr="005D02ED">
              <w:rPr>
                <w:rFonts w:ascii="Times New Roman" w:hAnsi="Times New Roman" w:cs="Times New Roman"/>
              </w:rPr>
              <w:t>(5510): Aylık Tutar + Ek Gösterge Tutarı + Taban Aylığı Tutarı + Kıdem Aylığı Tutarı + Makam Tazminatı Tutarı + Görev/Temsil Tazminatı Tutarı + Üniversite Ödeneği Tutarı + Özel Hizmet Tazminatı Tutarı x 3%</w:t>
            </w:r>
            <w:r w:rsidRPr="005D02ED">
              <w:rPr>
                <w:rFonts w:ascii="Times New Roman" w:hAnsi="Times New Roman" w:cs="Times New Roman"/>
                <w:b/>
              </w:rPr>
              <w:t xml:space="preserve"> </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Kefalet Kesintisi</w:t>
            </w:r>
          </w:p>
        </w:tc>
        <w:tc>
          <w:tcPr>
            <w:tcW w:w="8186" w:type="dxa"/>
          </w:tcPr>
          <w:p w:rsidR="00122CFF" w:rsidRPr="005D02ED" w:rsidRDefault="00122CFF" w:rsidP="003A6122">
            <w:pPr>
              <w:pStyle w:val="3-normalyaz0"/>
              <w:jc w:val="both"/>
              <w:rPr>
                <w:sz w:val="22"/>
                <w:szCs w:val="22"/>
              </w:rPr>
            </w:pPr>
            <w:r w:rsidRPr="005D02ED">
              <w:rPr>
                <w:sz w:val="22"/>
                <w:szCs w:val="22"/>
              </w:rPr>
              <w:t>100 x Katsayı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Kefalet Giriş Aidatı</w:t>
            </w:r>
          </w:p>
        </w:tc>
        <w:tc>
          <w:tcPr>
            <w:tcW w:w="8186" w:type="dxa"/>
          </w:tcPr>
          <w:p w:rsidR="00122CFF" w:rsidRPr="005D02ED" w:rsidRDefault="00122CFF" w:rsidP="003A6122">
            <w:pPr>
              <w:pStyle w:val="3-normalyaz0"/>
              <w:jc w:val="both"/>
              <w:rPr>
                <w:sz w:val="22"/>
                <w:szCs w:val="22"/>
              </w:rPr>
            </w:pPr>
            <w:r w:rsidRPr="005D02ED">
              <w:rPr>
                <w:rFonts w:eastAsiaTheme="minorHAnsi"/>
                <w:sz w:val="22"/>
                <w:szCs w:val="22"/>
              </w:rPr>
              <w:t>1500 x Katsayı / 4</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İcra</w:t>
            </w:r>
          </w:p>
        </w:tc>
        <w:tc>
          <w:tcPr>
            <w:tcW w:w="8186" w:type="dxa"/>
          </w:tcPr>
          <w:p w:rsidR="00122CFF" w:rsidRPr="005D02ED" w:rsidRDefault="00122CFF" w:rsidP="003A6122">
            <w:pPr>
              <w:spacing w:line="240" w:lineRule="atLeast"/>
              <w:jc w:val="both"/>
              <w:rPr>
                <w:rFonts w:ascii="Times New Roman" w:hAnsi="Times New Roman" w:cs="Times New Roman"/>
              </w:rPr>
            </w:pPr>
            <w:r w:rsidRPr="005D02ED">
              <w:rPr>
                <w:rFonts w:ascii="Times New Roman" w:eastAsia="Times New Roman" w:hAnsi="Times New Roman" w:cs="Times New Roman"/>
                <w:color w:val="000000"/>
                <w:lang w:eastAsia="tr-TR"/>
              </w:rPr>
              <w:t>Net Maaş Tutarı - A</w:t>
            </w:r>
            <w:r w:rsidRPr="005D02ED">
              <w:rPr>
                <w:rFonts w:ascii="Times New Roman" w:hAnsi="Times New Roman" w:cs="Times New Roman"/>
              </w:rPr>
              <w:t>ile Yardımı Tutarı - Çocuk Yardımı Tutarı – Toplu Sözleşme İkramiyesi – Nafaka Tutarı + Sendika Kesintisi + Bireysel Emeklilik Kesintisi + Lojman Kesintisi + Kişi Borcu + Kefalet Kesintisi / 4</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Nafaka</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Mahkeme tarafından belirlenen tutarı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Kişi Borcu</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Fazla ve yersiz ödemeden dolayı borç için belirlenen taksit miktarı</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Lojman Kesintisi</w:t>
            </w:r>
          </w:p>
        </w:tc>
        <w:tc>
          <w:tcPr>
            <w:tcW w:w="818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Kurumun belirlediği kira bedeli</w:t>
            </w:r>
          </w:p>
        </w:tc>
      </w:tr>
      <w:tr w:rsidR="00122CFF" w:rsidRPr="005D02ED" w:rsidTr="00B00BC6">
        <w:tc>
          <w:tcPr>
            <w:tcW w:w="2496" w:type="dxa"/>
          </w:tcPr>
          <w:p w:rsidR="00122CFF" w:rsidRPr="005D02ED" w:rsidRDefault="00122CFF" w:rsidP="003A6122">
            <w:pPr>
              <w:rPr>
                <w:rFonts w:ascii="Times New Roman" w:hAnsi="Times New Roman" w:cs="Times New Roman"/>
              </w:rPr>
            </w:pPr>
            <w:r w:rsidRPr="005D02ED">
              <w:rPr>
                <w:rFonts w:ascii="Times New Roman" w:hAnsi="Times New Roman" w:cs="Times New Roman"/>
              </w:rPr>
              <w:t>Disiplin Cezası</w:t>
            </w:r>
          </w:p>
        </w:tc>
        <w:tc>
          <w:tcPr>
            <w:tcW w:w="8186" w:type="dxa"/>
          </w:tcPr>
          <w:p w:rsidR="00F45554" w:rsidRPr="00F45554" w:rsidRDefault="00F45554" w:rsidP="00F45554">
            <w:pPr>
              <w:pStyle w:val="AralkYok"/>
              <w:rPr>
                <w:rFonts w:ascii="Times New Roman" w:hAnsi="Times New Roman" w:cs="Times New Roman"/>
              </w:rPr>
            </w:pPr>
            <w:r w:rsidRPr="00F45554">
              <w:rPr>
                <w:rFonts w:ascii="Times New Roman" w:hAnsi="Times New Roman" w:cs="Times New Roman"/>
              </w:rPr>
              <w:t>Brüt Maaş - Aile Yardımı (Eş ve Çocuk) Ödeneği – Emekli Kesenekleri  / Belirlenen Kesinti Oranı</w:t>
            </w:r>
          </w:p>
          <w:p w:rsidR="00122CFF" w:rsidRPr="005D02ED" w:rsidRDefault="00122CFF" w:rsidP="003A6122">
            <w:pPr>
              <w:rPr>
                <w:rFonts w:ascii="Times New Roman" w:hAnsi="Times New Roman" w:cs="Times New Roman"/>
              </w:rPr>
            </w:pPr>
          </w:p>
        </w:tc>
      </w:tr>
    </w:tbl>
    <w:p w:rsidR="00122CFF" w:rsidRDefault="00122CFF" w:rsidP="00122CFF">
      <w:pPr>
        <w:rPr>
          <w:rFonts w:ascii="Times New Roman" w:hAnsi="Times New Roman" w:cs="Times New Roman"/>
        </w:rPr>
      </w:pPr>
    </w:p>
    <w:p w:rsidR="006F066A" w:rsidRPr="006F066A" w:rsidRDefault="006F066A" w:rsidP="006F066A">
      <w:pPr>
        <w:tabs>
          <w:tab w:val="left" w:pos="1985"/>
        </w:tabs>
        <w:jc w:val="both"/>
        <w:rPr>
          <w:rFonts w:ascii="Times New Roman" w:hAnsi="Times New Roman" w:cs="Times New Roman"/>
          <w:sz w:val="24"/>
          <w:szCs w:val="24"/>
        </w:rPr>
      </w:pPr>
    </w:p>
    <w:p w:rsidR="001F70DC" w:rsidRDefault="001F70DC" w:rsidP="009C633B">
      <w:pPr>
        <w:tabs>
          <w:tab w:val="left" w:pos="1985"/>
        </w:tabs>
        <w:rPr>
          <w:rFonts w:ascii="Times New Roman" w:hAnsi="Times New Roman" w:cs="Times New Roman"/>
          <w:b/>
          <w:sz w:val="24"/>
          <w:szCs w:val="24"/>
        </w:rPr>
      </w:pPr>
    </w:p>
    <w:p w:rsidR="004978BE" w:rsidRDefault="004978BE" w:rsidP="009C633B">
      <w:pPr>
        <w:tabs>
          <w:tab w:val="left" w:pos="1985"/>
        </w:tabs>
        <w:rPr>
          <w:rFonts w:ascii="Times New Roman" w:hAnsi="Times New Roman" w:cs="Times New Roman"/>
          <w:b/>
          <w:sz w:val="24"/>
          <w:szCs w:val="24"/>
        </w:rPr>
      </w:pPr>
    </w:p>
    <w:sectPr w:rsidR="004978BE" w:rsidSect="002478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panose1 w:val="00000000000000000000"/>
    <w:charset w:val="A2"/>
    <w:family w:val="auto"/>
    <w:notTrueType/>
    <w:pitch w:val="default"/>
    <w:sig w:usb0="00000007" w:usb1="00000000" w:usb2="00000000" w:usb3="00000000" w:csb0="00000011"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roboto">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52B"/>
    <w:multiLevelType w:val="hybridMultilevel"/>
    <w:tmpl w:val="647EA85A"/>
    <w:lvl w:ilvl="0" w:tplc="E048C1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B50B45"/>
    <w:multiLevelType w:val="hybridMultilevel"/>
    <w:tmpl w:val="109804B4"/>
    <w:lvl w:ilvl="0" w:tplc="E94E0AE2">
      <w:start w:val="1"/>
      <w:numFmt w:val="bullet"/>
      <w:lvlText w:val="•"/>
      <w:lvlJc w:val="left"/>
      <w:pPr>
        <w:ind w:left="1429" w:hanging="360"/>
      </w:pPr>
      <w:rPr>
        <w:rFonts w:ascii="Arial" w:hAnsi="Arial" w:cs="Times New Roman"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2">
    <w:nsid w:val="68333798"/>
    <w:multiLevelType w:val="multilevel"/>
    <w:tmpl w:val="1242B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57C80"/>
    <w:multiLevelType w:val="multilevel"/>
    <w:tmpl w:val="240AE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3B"/>
    <w:rsid w:val="00005845"/>
    <w:rsid w:val="0000680F"/>
    <w:rsid w:val="00006D22"/>
    <w:rsid w:val="0000735E"/>
    <w:rsid w:val="00010856"/>
    <w:rsid w:val="000108FF"/>
    <w:rsid w:val="000155EC"/>
    <w:rsid w:val="000160A3"/>
    <w:rsid w:val="00022EF1"/>
    <w:rsid w:val="000247B3"/>
    <w:rsid w:val="00025783"/>
    <w:rsid w:val="000267AF"/>
    <w:rsid w:val="0003467D"/>
    <w:rsid w:val="00034DE6"/>
    <w:rsid w:val="0003559B"/>
    <w:rsid w:val="00042CE9"/>
    <w:rsid w:val="00043AD1"/>
    <w:rsid w:val="00047EF2"/>
    <w:rsid w:val="0005087A"/>
    <w:rsid w:val="00052E33"/>
    <w:rsid w:val="0005436A"/>
    <w:rsid w:val="00064A27"/>
    <w:rsid w:val="0007119C"/>
    <w:rsid w:val="00071905"/>
    <w:rsid w:val="000723D3"/>
    <w:rsid w:val="00072F5E"/>
    <w:rsid w:val="00073F81"/>
    <w:rsid w:val="00080C4B"/>
    <w:rsid w:val="00087F83"/>
    <w:rsid w:val="00097C8A"/>
    <w:rsid w:val="000A18C4"/>
    <w:rsid w:val="000A2792"/>
    <w:rsid w:val="000A48C7"/>
    <w:rsid w:val="000A5498"/>
    <w:rsid w:val="000A5ADC"/>
    <w:rsid w:val="000A785C"/>
    <w:rsid w:val="000A79E2"/>
    <w:rsid w:val="000B5C04"/>
    <w:rsid w:val="000B7026"/>
    <w:rsid w:val="000B7DB5"/>
    <w:rsid w:val="000C0EB4"/>
    <w:rsid w:val="000C33A7"/>
    <w:rsid w:val="000C5148"/>
    <w:rsid w:val="000D1DFD"/>
    <w:rsid w:val="000D2530"/>
    <w:rsid w:val="000D51B8"/>
    <w:rsid w:val="000D57FA"/>
    <w:rsid w:val="000E090D"/>
    <w:rsid w:val="000E1B84"/>
    <w:rsid w:val="000E3CF6"/>
    <w:rsid w:val="000E4630"/>
    <w:rsid w:val="000E5E09"/>
    <w:rsid w:val="000F077A"/>
    <w:rsid w:val="000F19C7"/>
    <w:rsid w:val="000F1F1E"/>
    <w:rsid w:val="000F5DCC"/>
    <w:rsid w:val="0010050D"/>
    <w:rsid w:val="00104FF9"/>
    <w:rsid w:val="0010552D"/>
    <w:rsid w:val="00106EFB"/>
    <w:rsid w:val="00110431"/>
    <w:rsid w:val="001105A2"/>
    <w:rsid w:val="001122F4"/>
    <w:rsid w:val="0011259F"/>
    <w:rsid w:val="001130CB"/>
    <w:rsid w:val="0011663D"/>
    <w:rsid w:val="00116E91"/>
    <w:rsid w:val="00117F3F"/>
    <w:rsid w:val="00122CFF"/>
    <w:rsid w:val="0012505D"/>
    <w:rsid w:val="00125632"/>
    <w:rsid w:val="00127A4E"/>
    <w:rsid w:val="00132113"/>
    <w:rsid w:val="00132FCC"/>
    <w:rsid w:val="001330B2"/>
    <w:rsid w:val="00133EF1"/>
    <w:rsid w:val="00135ABC"/>
    <w:rsid w:val="00144503"/>
    <w:rsid w:val="00144B8B"/>
    <w:rsid w:val="00145E05"/>
    <w:rsid w:val="00146D1B"/>
    <w:rsid w:val="00151D8C"/>
    <w:rsid w:val="00154701"/>
    <w:rsid w:val="00154D95"/>
    <w:rsid w:val="00155284"/>
    <w:rsid w:val="001565D6"/>
    <w:rsid w:val="001568C4"/>
    <w:rsid w:val="0015772E"/>
    <w:rsid w:val="0016301C"/>
    <w:rsid w:val="0016304F"/>
    <w:rsid w:val="001651EE"/>
    <w:rsid w:val="00170CF8"/>
    <w:rsid w:val="00172D72"/>
    <w:rsid w:val="00177709"/>
    <w:rsid w:val="00182022"/>
    <w:rsid w:val="00182F58"/>
    <w:rsid w:val="00186BBC"/>
    <w:rsid w:val="001870A2"/>
    <w:rsid w:val="00192A5B"/>
    <w:rsid w:val="0019548C"/>
    <w:rsid w:val="0019626C"/>
    <w:rsid w:val="001A2979"/>
    <w:rsid w:val="001A6690"/>
    <w:rsid w:val="001A6CD0"/>
    <w:rsid w:val="001B1361"/>
    <w:rsid w:val="001B3EB9"/>
    <w:rsid w:val="001B7104"/>
    <w:rsid w:val="001C2A67"/>
    <w:rsid w:val="001C41F5"/>
    <w:rsid w:val="001C6BCC"/>
    <w:rsid w:val="001C7598"/>
    <w:rsid w:val="001D0CF5"/>
    <w:rsid w:val="001D37DB"/>
    <w:rsid w:val="001D4135"/>
    <w:rsid w:val="001E3A24"/>
    <w:rsid w:val="001E4A8D"/>
    <w:rsid w:val="001E5A3E"/>
    <w:rsid w:val="001F0EFB"/>
    <w:rsid w:val="001F2C7C"/>
    <w:rsid w:val="001F4991"/>
    <w:rsid w:val="001F4B1E"/>
    <w:rsid w:val="001F70DC"/>
    <w:rsid w:val="00200FE2"/>
    <w:rsid w:val="002032B9"/>
    <w:rsid w:val="002040CC"/>
    <w:rsid w:val="002058A5"/>
    <w:rsid w:val="002121DE"/>
    <w:rsid w:val="00212FAA"/>
    <w:rsid w:val="00216113"/>
    <w:rsid w:val="00220EF7"/>
    <w:rsid w:val="00223880"/>
    <w:rsid w:val="00223EAC"/>
    <w:rsid w:val="00225912"/>
    <w:rsid w:val="00226194"/>
    <w:rsid w:val="00226887"/>
    <w:rsid w:val="00226F6E"/>
    <w:rsid w:val="00230FFD"/>
    <w:rsid w:val="00231B7B"/>
    <w:rsid w:val="00236237"/>
    <w:rsid w:val="00241D25"/>
    <w:rsid w:val="00244058"/>
    <w:rsid w:val="00245F98"/>
    <w:rsid w:val="002460B8"/>
    <w:rsid w:val="0024785F"/>
    <w:rsid w:val="00251DCE"/>
    <w:rsid w:val="002547DD"/>
    <w:rsid w:val="00254A6E"/>
    <w:rsid w:val="00260FA0"/>
    <w:rsid w:val="002626D7"/>
    <w:rsid w:val="002653E5"/>
    <w:rsid w:val="002671D4"/>
    <w:rsid w:val="00267B86"/>
    <w:rsid w:val="002725AC"/>
    <w:rsid w:val="002745D3"/>
    <w:rsid w:val="00276F8E"/>
    <w:rsid w:val="0028001C"/>
    <w:rsid w:val="002803D4"/>
    <w:rsid w:val="0028352E"/>
    <w:rsid w:val="002870BC"/>
    <w:rsid w:val="0029102D"/>
    <w:rsid w:val="0029137E"/>
    <w:rsid w:val="00293AD8"/>
    <w:rsid w:val="002941B5"/>
    <w:rsid w:val="00294936"/>
    <w:rsid w:val="002A37EA"/>
    <w:rsid w:val="002A4FF8"/>
    <w:rsid w:val="002A56E7"/>
    <w:rsid w:val="002B0CBE"/>
    <w:rsid w:val="002B0DCD"/>
    <w:rsid w:val="002B4483"/>
    <w:rsid w:val="002B5EA9"/>
    <w:rsid w:val="002C39B4"/>
    <w:rsid w:val="002C6239"/>
    <w:rsid w:val="002C6357"/>
    <w:rsid w:val="002C714C"/>
    <w:rsid w:val="002C7B66"/>
    <w:rsid w:val="002D2955"/>
    <w:rsid w:val="002D3C64"/>
    <w:rsid w:val="002D5F4C"/>
    <w:rsid w:val="002D65EF"/>
    <w:rsid w:val="002D717B"/>
    <w:rsid w:val="002E1165"/>
    <w:rsid w:val="002E27DE"/>
    <w:rsid w:val="002E31C3"/>
    <w:rsid w:val="002E4694"/>
    <w:rsid w:val="002F0848"/>
    <w:rsid w:val="002F2CC7"/>
    <w:rsid w:val="002F7205"/>
    <w:rsid w:val="002F7BBF"/>
    <w:rsid w:val="003009FB"/>
    <w:rsid w:val="00301C94"/>
    <w:rsid w:val="0030209A"/>
    <w:rsid w:val="00307C7A"/>
    <w:rsid w:val="003222F0"/>
    <w:rsid w:val="0032459F"/>
    <w:rsid w:val="00324B79"/>
    <w:rsid w:val="00325E73"/>
    <w:rsid w:val="00326851"/>
    <w:rsid w:val="00327E4B"/>
    <w:rsid w:val="00327F01"/>
    <w:rsid w:val="003315EA"/>
    <w:rsid w:val="003341AC"/>
    <w:rsid w:val="00337143"/>
    <w:rsid w:val="003436F1"/>
    <w:rsid w:val="00345DC4"/>
    <w:rsid w:val="00354243"/>
    <w:rsid w:val="0035673C"/>
    <w:rsid w:val="00357C47"/>
    <w:rsid w:val="00360A34"/>
    <w:rsid w:val="003646FA"/>
    <w:rsid w:val="003773B2"/>
    <w:rsid w:val="00380FFE"/>
    <w:rsid w:val="00382A37"/>
    <w:rsid w:val="00384B84"/>
    <w:rsid w:val="00397E13"/>
    <w:rsid w:val="003A038D"/>
    <w:rsid w:val="003A17DA"/>
    <w:rsid w:val="003A2F22"/>
    <w:rsid w:val="003A3917"/>
    <w:rsid w:val="003A6122"/>
    <w:rsid w:val="003B16E0"/>
    <w:rsid w:val="003B70D2"/>
    <w:rsid w:val="003C2C64"/>
    <w:rsid w:val="003C2DC5"/>
    <w:rsid w:val="003C5790"/>
    <w:rsid w:val="003C5BCA"/>
    <w:rsid w:val="003D3717"/>
    <w:rsid w:val="003D524A"/>
    <w:rsid w:val="003E01B0"/>
    <w:rsid w:val="003E42E6"/>
    <w:rsid w:val="003E47BD"/>
    <w:rsid w:val="003E5125"/>
    <w:rsid w:val="003E514A"/>
    <w:rsid w:val="003E675F"/>
    <w:rsid w:val="003E7679"/>
    <w:rsid w:val="003F074D"/>
    <w:rsid w:val="003F348E"/>
    <w:rsid w:val="003F617E"/>
    <w:rsid w:val="00400501"/>
    <w:rsid w:val="00404290"/>
    <w:rsid w:val="00410C17"/>
    <w:rsid w:val="004116C6"/>
    <w:rsid w:val="00412DF0"/>
    <w:rsid w:val="0041588C"/>
    <w:rsid w:val="004165FA"/>
    <w:rsid w:val="00417D88"/>
    <w:rsid w:val="00420B45"/>
    <w:rsid w:val="004238C8"/>
    <w:rsid w:val="00425D8B"/>
    <w:rsid w:val="00430858"/>
    <w:rsid w:val="00431394"/>
    <w:rsid w:val="00435ECC"/>
    <w:rsid w:val="00441608"/>
    <w:rsid w:val="004428B8"/>
    <w:rsid w:val="00444505"/>
    <w:rsid w:val="00444AF1"/>
    <w:rsid w:val="0045023B"/>
    <w:rsid w:val="004530D1"/>
    <w:rsid w:val="00457520"/>
    <w:rsid w:val="004577A0"/>
    <w:rsid w:val="0046187D"/>
    <w:rsid w:val="004619D4"/>
    <w:rsid w:val="00462B30"/>
    <w:rsid w:val="00462D88"/>
    <w:rsid w:val="00464797"/>
    <w:rsid w:val="00465394"/>
    <w:rsid w:val="00466282"/>
    <w:rsid w:val="00472B54"/>
    <w:rsid w:val="00474CC4"/>
    <w:rsid w:val="00475169"/>
    <w:rsid w:val="004767CC"/>
    <w:rsid w:val="00476F41"/>
    <w:rsid w:val="004811B8"/>
    <w:rsid w:val="004816DA"/>
    <w:rsid w:val="004819E3"/>
    <w:rsid w:val="00482A84"/>
    <w:rsid w:val="00482F7E"/>
    <w:rsid w:val="00483BE9"/>
    <w:rsid w:val="00494548"/>
    <w:rsid w:val="004967FE"/>
    <w:rsid w:val="004978BE"/>
    <w:rsid w:val="004A0F68"/>
    <w:rsid w:val="004A24A3"/>
    <w:rsid w:val="004A36C2"/>
    <w:rsid w:val="004A6121"/>
    <w:rsid w:val="004A643F"/>
    <w:rsid w:val="004B1CDA"/>
    <w:rsid w:val="004C48B3"/>
    <w:rsid w:val="004C4C0F"/>
    <w:rsid w:val="004C4FC6"/>
    <w:rsid w:val="004C6E0E"/>
    <w:rsid w:val="004C723A"/>
    <w:rsid w:val="004D662A"/>
    <w:rsid w:val="004E720B"/>
    <w:rsid w:val="004F166B"/>
    <w:rsid w:val="004F3439"/>
    <w:rsid w:val="004F3B42"/>
    <w:rsid w:val="00500FB6"/>
    <w:rsid w:val="00501EF1"/>
    <w:rsid w:val="005047F7"/>
    <w:rsid w:val="00505196"/>
    <w:rsid w:val="005061F4"/>
    <w:rsid w:val="00515719"/>
    <w:rsid w:val="00517FDD"/>
    <w:rsid w:val="005205E6"/>
    <w:rsid w:val="00521B74"/>
    <w:rsid w:val="00526223"/>
    <w:rsid w:val="00533169"/>
    <w:rsid w:val="0053321D"/>
    <w:rsid w:val="00534916"/>
    <w:rsid w:val="00537D92"/>
    <w:rsid w:val="00540B49"/>
    <w:rsid w:val="00544EB8"/>
    <w:rsid w:val="005451CB"/>
    <w:rsid w:val="00545F21"/>
    <w:rsid w:val="005540A3"/>
    <w:rsid w:val="0055498E"/>
    <w:rsid w:val="0055597C"/>
    <w:rsid w:val="00555F8C"/>
    <w:rsid w:val="00556728"/>
    <w:rsid w:val="00557E1E"/>
    <w:rsid w:val="00561B8E"/>
    <w:rsid w:val="00564F25"/>
    <w:rsid w:val="005661FE"/>
    <w:rsid w:val="00567322"/>
    <w:rsid w:val="00567B95"/>
    <w:rsid w:val="00571BFC"/>
    <w:rsid w:val="00572178"/>
    <w:rsid w:val="00573D61"/>
    <w:rsid w:val="00575DB7"/>
    <w:rsid w:val="00576577"/>
    <w:rsid w:val="00591742"/>
    <w:rsid w:val="005921B8"/>
    <w:rsid w:val="00593324"/>
    <w:rsid w:val="005951A5"/>
    <w:rsid w:val="005961D7"/>
    <w:rsid w:val="005974B3"/>
    <w:rsid w:val="005A6164"/>
    <w:rsid w:val="005A7B6B"/>
    <w:rsid w:val="005B7CA9"/>
    <w:rsid w:val="005B7E04"/>
    <w:rsid w:val="005C4B9B"/>
    <w:rsid w:val="005C527A"/>
    <w:rsid w:val="005C573F"/>
    <w:rsid w:val="005C5AA2"/>
    <w:rsid w:val="005D20C2"/>
    <w:rsid w:val="005D24A8"/>
    <w:rsid w:val="005D38CB"/>
    <w:rsid w:val="005D3ADE"/>
    <w:rsid w:val="005D3F8A"/>
    <w:rsid w:val="005D52E8"/>
    <w:rsid w:val="005D5C0C"/>
    <w:rsid w:val="005D64F4"/>
    <w:rsid w:val="005D6B38"/>
    <w:rsid w:val="005D74F2"/>
    <w:rsid w:val="005E20B0"/>
    <w:rsid w:val="005E3F3B"/>
    <w:rsid w:val="005E498F"/>
    <w:rsid w:val="005E635B"/>
    <w:rsid w:val="005E6703"/>
    <w:rsid w:val="005F0636"/>
    <w:rsid w:val="005F0B19"/>
    <w:rsid w:val="005F19B7"/>
    <w:rsid w:val="005F4F1D"/>
    <w:rsid w:val="005F50A1"/>
    <w:rsid w:val="005F69A7"/>
    <w:rsid w:val="005F757A"/>
    <w:rsid w:val="006045CC"/>
    <w:rsid w:val="006075A3"/>
    <w:rsid w:val="00607704"/>
    <w:rsid w:val="00607F3D"/>
    <w:rsid w:val="0061066D"/>
    <w:rsid w:val="006108C6"/>
    <w:rsid w:val="006113A6"/>
    <w:rsid w:val="006131A9"/>
    <w:rsid w:val="006147E3"/>
    <w:rsid w:val="006155A8"/>
    <w:rsid w:val="00616424"/>
    <w:rsid w:val="006168A7"/>
    <w:rsid w:val="0061728A"/>
    <w:rsid w:val="00620266"/>
    <w:rsid w:val="0062079E"/>
    <w:rsid w:val="00622044"/>
    <w:rsid w:val="00624E13"/>
    <w:rsid w:val="00626817"/>
    <w:rsid w:val="00633B05"/>
    <w:rsid w:val="006369BB"/>
    <w:rsid w:val="00637294"/>
    <w:rsid w:val="00641EF8"/>
    <w:rsid w:val="006424E5"/>
    <w:rsid w:val="00642F97"/>
    <w:rsid w:val="00643DC2"/>
    <w:rsid w:val="00646963"/>
    <w:rsid w:val="006504AE"/>
    <w:rsid w:val="00655B0B"/>
    <w:rsid w:val="00656340"/>
    <w:rsid w:val="00657C20"/>
    <w:rsid w:val="0066229B"/>
    <w:rsid w:val="0066474D"/>
    <w:rsid w:val="006649C6"/>
    <w:rsid w:val="00664D7C"/>
    <w:rsid w:val="00665BFE"/>
    <w:rsid w:val="00666E32"/>
    <w:rsid w:val="00666EA4"/>
    <w:rsid w:val="006711B1"/>
    <w:rsid w:val="006725EA"/>
    <w:rsid w:val="00676BDD"/>
    <w:rsid w:val="00677AD0"/>
    <w:rsid w:val="00677DAE"/>
    <w:rsid w:val="00681709"/>
    <w:rsid w:val="006823A1"/>
    <w:rsid w:val="006824AB"/>
    <w:rsid w:val="006832F4"/>
    <w:rsid w:val="00686CB5"/>
    <w:rsid w:val="0068756E"/>
    <w:rsid w:val="006A23C4"/>
    <w:rsid w:val="006A3598"/>
    <w:rsid w:val="006A4D45"/>
    <w:rsid w:val="006A7E7F"/>
    <w:rsid w:val="006B12C4"/>
    <w:rsid w:val="006B2558"/>
    <w:rsid w:val="006C022B"/>
    <w:rsid w:val="006C2004"/>
    <w:rsid w:val="006C33E6"/>
    <w:rsid w:val="006C3584"/>
    <w:rsid w:val="006C3D85"/>
    <w:rsid w:val="006C4816"/>
    <w:rsid w:val="006C7D5A"/>
    <w:rsid w:val="006D4878"/>
    <w:rsid w:val="006D563E"/>
    <w:rsid w:val="006D58AE"/>
    <w:rsid w:val="006F066A"/>
    <w:rsid w:val="006F3498"/>
    <w:rsid w:val="006F457F"/>
    <w:rsid w:val="006F4967"/>
    <w:rsid w:val="006F6009"/>
    <w:rsid w:val="006F686C"/>
    <w:rsid w:val="007010CD"/>
    <w:rsid w:val="00704272"/>
    <w:rsid w:val="00707718"/>
    <w:rsid w:val="007078C4"/>
    <w:rsid w:val="00725738"/>
    <w:rsid w:val="007259F5"/>
    <w:rsid w:val="0074392A"/>
    <w:rsid w:val="0074625F"/>
    <w:rsid w:val="007465A8"/>
    <w:rsid w:val="00747B8A"/>
    <w:rsid w:val="00764497"/>
    <w:rsid w:val="0076724E"/>
    <w:rsid w:val="00771A80"/>
    <w:rsid w:val="007760C4"/>
    <w:rsid w:val="0077769F"/>
    <w:rsid w:val="007801B9"/>
    <w:rsid w:val="00781E36"/>
    <w:rsid w:val="007844DC"/>
    <w:rsid w:val="00784BA2"/>
    <w:rsid w:val="00786611"/>
    <w:rsid w:val="00786940"/>
    <w:rsid w:val="007873E6"/>
    <w:rsid w:val="0078740A"/>
    <w:rsid w:val="00794E37"/>
    <w:rsid w:val="0079502E"/>
    <w:rsid w:val="007A3C0D"/>
    <w:rsid w:val="007A6F61"/>
    <w:rsid w:val="007B0006"/>
    <w:rsid w:val="007B1AB2"/>
    <w:rsid w:val="007B2051"/>
    <w:rsid w:val="007B2BCD"/>
    <w:rsid w:val="007C0FAA"/>
    <w:rsid w:val="007C1E43"/>
    <w:rsid w:val="007C7570"/>
    <w:rsid w:val="007D0FA8"/>
    <w:rsid w:val="007D3BFF"/>
    <w:rsid w:val="007D663A"/>
    <w:rsid w:val="007E5993"/>
    <w:rsid w:val="007E61F0"/>
    <w:rsid w:val="007E7E32"/>
    <w:rsid w:val="007F107C"/>
    <w:rsid w:val="007F10E6"/>
    <w:rsid w:val="007F1940"/>
    <w:rsid w:val="007F1D65"/>
    <w:rsid w:val="007F22BB"/>
    <w:rsid w:val="007F4A3E"/>
    <w:rsid w:val="007F532D"/>
    <w:rsid w:val="007F5BF7"/>
    <w:rsid w:val="00800169"/>
    <w:rsid w:val="00801F7A"/>
    <w:rsid w:val="0080270B"/>
    <w:rsid w:val="00804ACF"/>
    <w:rsid w:val="008072EF"/>
    <w:rsid w:val="0081027A"/>
    <w:rsid w:val="00815A0A"/>
    <w:rsid w:val="00816619"/>
    <w:rsid w:val="00816B76"/>
    <w:rsid w:val="00817B06"/>
    <w:rsid w:val="008214E6"/>
    <w:rsid w:val="00821A8B"/>
    <w:rsid w:val="00826016"/>
    <w:rsid w:val="00827086"/>
    <w:rsid w:val="008306AD"/>
    <w:rsid w:val="008319F3"/>
    <w:rsid w:val="00837826"/>
    <w:rsid w:val="00842974"/>
    <w:rsid w:val="008432E8"/>
    <w:rsid w:val="00845CD6"/>
    <w:rsid w:val="00846002"/>
    <w:rsid w:val="0085053D"/>
    <w:rsid w:val="0085625D"/>
    <w:rsid w:val="00861AA3"/>
    <w:rsid w:val="008636E5"/>
    <w:rsid w:val="00867575"/>
    <w:rsid w:val="00872A40"/>
    <w:rsid w:val="00873D34"/>
    <w:rsid w:val="00874874"/>
    <w:rsid w:val="00882328"/>
    <w:rsid w:val="008826FC"/>
    <w:rsid w:val="00886704"/>
    <w:rsid w:val="00891D60"/>
    <w:rsid w:val="00892D2D"/>
    <w:rsid w:val="00895559"/>
    <w:rsid w:val="008A44BD"/>
    <w:rsid w:val="008A4843"/>
    <w:rsid w:val="008B3778"/>
    <w:rsid w:val="008B4CEE"/>
    <w:rsid w:val="008B79BC"/>
    <w:rsid w:val="008C2AC8"/>
    <w:rsid w:val="008C6A49"/>
    <w:rsid w:val="008C7040"/>
    <w:rsid w:val="008D0E71"/>
    <w:rsid w:val="008D1E0C"/>
    <w:rsid w:val="008D26EC"/>
    <w:rsid w:val="008D35CF"/>
    <w:rsid w:val="008D3804"/>
    <w:rsid w:val="008D67F8"/>
    <w:rsid w:val="008D7DDD"/>
    <w:rsid w:val="008E3955"/>
    <w:rsid w:val="00901FD5"/>
    <w:rsid w:val="0090407A"/>
    <w:rsid w:val="00904C60"/>
    <w:rsid w:val="00907205"/>
    <w:rsid w:val="00911AF2"/>
    <w:rsid w:val="00911AF7"/>
    <w:rsid w:val="00917A8D"/>
    <w:rsid w:val="00921BA6"/>
    <w:rsid w:val="00922BEF"/>
    <w:rsid w:val="00923B95"/>
    <w:rsid w:val="00925D90"/>
    <w:rsid w:val="00937DDB"/>
    <w:rsid w:val="0094011F"/>
    <w:rsid w:val="00941AA0"/>
    <w:rsid w:val="009446D1"/>
    <w:rsid w:val="00944AE6"/>
    <w:rsid w:val="0094690C"/>
    <w:rsid w:val="00953042"/>
    <w:rsid w:val="00953421"/>
    <w:rsid w:val="00955D37"/>
    <w:rsid w:val="00956353"/>
    <w:rsid w:val="00956D31"/>
    <w:rsid w:val="00956F09"/>
    <w:rsid w:val="00961282"/>
    <w:rsid w:val="00965F7D"/>
    <w:rsid w:val="00967F20"/>
    <w:rsid w:val="00972327"/>
    <w:rsid w:val="009746DC"/>
    <w:rsid w:val="00974FFD"/>
    <w:rsid w:val="00975DA1"/>
    <w:rsid w:val="00977A7A"/>
    <w:rsid w:val="00980BD8"/>
    <w:rsid w:val="00982030"/>
    <w:rsid w:val="00982B8C"/>
    <w:rsid w:val="00983244"/>
    <w:rsid w:val="0098466A"/>
    <w:rsid w:val="00984753"/>
    <w:rsid w:val="00986AED"/>
    <w:rsid w:val="00990869"/>
    <w:rsid w:val="00996FCE"/>
    <w:rsid w:val="009A0604"/>
    <w:rsid w:val="009A0AA7"/>
    <w:rsid w:val="009A5A7E"/>
    <w:rsid w:val="009A64B0"/>
    <w:rsid w:val="009A7338"/>
    <w:rsid w:val="009B48B0"/>
    <w:rsid w:val="009B48B7"/>
    <w:rsid w:val="009B65F1"/>
    <w:rsid w:val="009C2D68"/>
    <w:rsid w:val="009C5513"/>
    <w:rsid w:val="009C633B"/>
    <w:rsid w:val="009C6A99"/>
    <w:rsid w:val="009D54A6"/>
    <w:rsid w:val="009D5DCB"/>
    <w:rsid w:val="009D7CBC"/>
    <w:rsid w:val="009E04AE"/>
    <w:rsid w:val="009E0E10"/>
    <w:rsid w:val="009E5223"/>
    <w:rsid w:val="009E6A49"/>
    <w:rsid w:val="009E6BAE"/>
    <w:rsid w:val="009E73B5"/>
    <w:rsid w:val="009E7E6D"/>
    <w:rsid w:val="009F505B"/>
    <w:rsid w:val="009F56DF"/>
    <w:rsid w:val="009F7B28"/>
    <w:rsid w:val="00A028FD"/>
    <w:rsid w:val="00A058E9"/>
    <w:rsid w:val="00A131E3"/>
    <w:rsid w:val="00A13497"/>
    <w:rsid w:val="00A137F3"/>
    <w:rsid w:val="00A13FF1"/>
    <w:rsid w:val="00A165F0"/>
    <w:rsid w:val="00A177AC"/>
    <w:rsid w:val="00A20370"/>
    <w:rsid w:val="00A215B0"/>
    <w:rsid w:val="00A30692"/>
    <w:rsid w:val="00A30B06"/>
    <w:rsid w:val="00A311F7"/>
    <w:rsid w:val="00A314FA"/>
    <w:rsid w:val="00A32000"/>
    <w:rsid w:val="00A3424E"/>
    <w:rsid w:val="00A40639"/>
    <w:rsid w:val="00A41595"/>
    <w:rsid w:val="00A424B0"/>
    <w:rsid w:val="00A43ACD"/>
    <w:rsid w:val="00A45E20"/>
    <w:rsid w:val="00A5191A"/>
    <w:rsid w:val="00A51E53"/>
    <w:rsid w:val="00A5385E"/>
    <w:rsid w:val="00A614DA"/>
    <w:rsid w:val="00A622A7"/>
    <w:rsid w:val="00A630B3"/>
    <w:rsid w:val="00A64C2F"/>
    <w:rsid w:val="00A7138F"/>
    <w:rsid w:val="00A714AD"/>
    <w:rsid w:val="00A73C24"/>
    <w:rsid w:val="00A7549E"/>
    <w:rsid w:val="00A75672"/>
    <w:rsid w:val="00A75E0E"/>
    <w:rsid w:val="00A77CEA"/>
    <w:rsid w:val="00A827A6"/>
    <w:rsid w:val="00A85EB5"/>
    <w:rsid w:val="00A85F43"/>
    <w:rsid w:val="00A876A7"/>
    <w:rsid w:val="00A94B6B"/>
    <w:rsid w:val="00A9516B"/>
    <w:rsid w:val="00AA0D57"/>
    <w:rsid w:val="00AA3522"/>
    <w:rsid w:val="00AA3D25"/>
    <w:rsid w:val="00AA483B"/>
    <w:rsid w:val="00AA52B1"/>
    <w:rsid w:val="00AA57B0"/>
    <w:rsid w:val="00AA5A4E"/>
    <w:rsid w:val="00AA7A6F"/>
    <w:rsid w:val="00AB2E20"/>
    <w:rsid w:val="00AB622A"/>
    <w:rsid w:val="00AC097F"/>
    <w:rsid w:val="00AC2DD2"/>
    <w:rsid w:val="00AC4B01"/>
    <w:rsid w:val="00AC53CD"/>
    <w:rsid w:val="00AC7C3D"/>
    <w:rsid w:val="00AD09DB"/>
    <w:rsid w:val="00AE029A"/>
    <w:rsid w:val="00AE0D2B"/>
    <w:rsid w:val="00AE726A"/>
    <w:rsid w:val="00AF314F"/>
    <w:rsid w:val="00AF3AAC"/>
    <w:rsid w:val="00B00BC6"/>
    <w:rsid w:val="00B03E52"/>
    <w:rsid w:val="00B06CE4"/>
    <w:rsid w:val="00B07DBF"/>
    <w:rsid w:val="00B10C6E"/>
    <w:rsid w:val="00B110B2"/>
    <w:rsid w:val="00B13C7E"/>
    <w:rsid w:val="00B20CC9"/>
    <w:rsid w:val="00B2436E"/>
    <w:rsid w:val="00B269D8"/>
    <w:rsid w:val="00B3577D"/>
    <w:rsid w:val="00B43AE4"/>
    <w:rsid w:val="00B44A9E"/>
    <w:rsid w:val="00B47FFC"/>
    <w:rsid w:val="00B521BE"/>
    <w:rsid w:val="00B54BAD"/>
    <w:rsid w:val="00B56127"/>
    <w:rsid w:val="00B57928"/>
    <w:rsid w:val="00B6148E"/>
    <w:rsid w:val="00B61956"/>
    <w:rsid w:val="00B62921"/>
    <w:rsid w:val="00B72E0B"/>
    <w:rsid w:val="00B80679"/>
    <w:rsid w:val="00B830C0"/>
    <w:rsid w:val="00B840A9"/>
    <w:rsid w:val="00B85393"/>
    <w:rsid w:val="00B86FD7"/>
    <w:rsid w:val="00B87B2E"/>
    <w:rsid w:val="00B91405"/>
    <w:rsid w:val="00B91D72"/>
    <w:rsid w:val="00B92144"/>
    <w:rsid w:val="00B92749"/>
    <w:rsid w:val="00B93480"/>
    <w:rsid w:val="00B94DC3"/>
    <w:rsid w:val="00B95A35"/>
    <w:rsid w:val="00B96616"/>
    <w:rsid w:val="00B97C13"/>
    <w:rsid w:val="00BA0A2F"/>
    <w:rsid w:val="00BA38DA"/>
    <w:rsid w:val="00BA62D8"/>
    <w:rsid w:val="00BA631C"/>
    <w:rsid w:val="00BB2295"/>
    <w:rsid w:val="00BB63F6"/>
    <w:rsid w:val="00BB7136"/>
    <w:rsid w:val="00BB7C6C"/>
    <w:rsid w:val="00BC14D8"/>
    <w:rsid w:val="00BC5061"/>
    <w:rsid w:val="00BC53E6"/>
    <w:rsid w:val="00BD03FF"/>
    <w:rsid w:val="00BD15FA"/>
    <w:rsid w:val="00BD1DE0"/>
    <w:rsid w:val="00BD33A6"/>
    <w:rsid w:val="00BD499D"/>
    <w:rsid w:val="00BD7695"/>
    <w:rsid w:val="00BE20E0"/>
    <w:rsid w:val="00BE36A5"/>
    <w:rsid w:val="00BE7916"/>
    <w:rsid w:val="00BF0EB0"/>
    <w:rsid w:val="00BF29E2"/>
    <w:rsid w:val="00C01CDB"/>
    <w:rsid w:val="00C0396E"/>
    <w:rsid w:val="00C043A4"/>
    <w:rsid w:val="00C0563F"/>
    <w:rsid w:val="00C05981"/>
    <w:rsid w:val="00C06941"/>
    <w:rsid w:val="00C06C9C"/>
    <w:rsid w:val="00C11F04"/>
    <w:rsid w:val="00C1470F"/>
    <w:rsid w:val="00C20B5C"/>
    <w:rsid w:val="00C2257A"/>
    <w:rsid w:val="00C229D6"/>
    <w:rsid w:val="00C32896"/>
    <w:rsid w:val="00C34A44"/>
    <w:rsid w:val="00C34F32"/>
    <w:rsid w:val="00C36006"/>
    <w:rsid w:val="00C37771"/>
    <w:rsid w:val="00C37973"/>
    <w:rsid w:val="00C44617"/>
    <w:rsid w:val="00C50E73"/>
    <w:rsid w:val="00C51DF0"/>
    <w:rsid w:val="00C567F5"/>
    <w:rsid w:val="00C6765F"/>
    <w:rsid w:val="00C70269"/>
    <w:rsid w:val="00C70577"/>
    <w:rsid w:val="00C731CE"/>
    <w:rsid w:val="00C74835"/>
    <w:rsid w:val="00C80915"/>
    <w:rsid w:val="00C82FC8"/>
    <w:rsid w:val="00C8464B"/>
    <w:rsid w:val="00C850BB"/>
    <w:rsid w:val="00C868CB"/>
    <w:rsid w:val="00C86AE6"/>
    <w:rsid w:val="00C8713B"/>
    <w:rsid w:val="00C9407C"/>
    <w:rsid w:val="00C9604A"/>
    <w:rsid w:val="00CA2485"/>
    <w:rsid w:val="00CA2F89"/>
    <w:rsid w:val="00CA47D1"/>
    <w:rsid w:val="00CB2A08"/>
    <w:rsid w:val="00CB338F"/>
    <w:rsid w:val="00CC0DD0"/>
    <w:rsid w:val="00CC1937"/>
    <w:rsid w:val="00CC1BEF"/>
    <w:rsid w:val="00CC3F4F"/>
    <w:rsid w:val="00CD145A"/>
    <w:rsid w:val="00CD4915"/>
    <w:rsid w:val="00CD4F32"/>
    <w:rsid w:val="00CD6C8B"/>
    <w:rsid w:val="00CE03FE"/>
    <w:rsid w:val="00CE24CE"/>
    <w:rsid w:val="00CE2528"/>
    <w:rsid w:val="00CE2E76"/>
    <w:rsid w:val="00CE609D"/>
    <w:rsid w:val="00CE7CCA"/>
    <w:rsid w:val="00CF062D"/>
    <w:rsid w:val="00CF42ED"/>
    <w:rsid w:val="00CF5700"/>
    <w:rsid w:val="00CF67FE"/>
    <w:rsid w:val="00D02396"/>
    <w:rsid w:val="00D02813"/>
    <w:rsid w:val="00D053F9"/>
    <w:rsid w:val="00D106F3"/>
    <w:rsid w:val="00D12EA4"/>
    <w:rsid w:val="00D143F5"/>
    <w:rsid w:val="00D152D1"/>
    <w:rsid w:val="00D153A1"/>
    <w:rsid w:val="00D16D75"/>
    <w:rsid w:val="00D16F34"/>
    <w:rsid w:val="00D1735E"/>
    <w:rsid w:val="00D17FAB"/>
    <w:rsid w:val="00D246D2"/>
    <w:rsid w:val="00D25F6C"/>
    <w:rsid w:val="00D27378"/>
    <w:rsid w:val="00D3131A"/>
    <w:rsid w:val="00D32890"/>
    <w:rsid w:val="00D33012"/>
    <w:rsid w:val="00D3478D"/>
    <w:rsid w:val="00D404AA"/>
    <w:rsid w:val="00D443CE"/>
    <w:rsid w:val="00D47630"/>
    <w:rsid w:val="00D521AD"/>
    <w:rsid w:val="00D52E30"/>
    <w:rsid w:val="00D5460F"/>
    <w:rsid w:val="00D55A2F"/>
    <w:rsid w:val="00D56983"/>
    <w:rsid w:val="00D610F2"/>
    <w:rsid w:val="00D61BAE"/>
    <w:rsid w:val="00D639A3"/>
    <w:rsid w:val="00D65CEC"/>
    <w:rsid w:val="00D713EA"/>
    <w:rsid w:val="00D762AF"/>
    <w:rsid w:val="00D82A5C"/>
    <w:rsid w:val="00D844F3"/>
    <w:rsid w:val="00D85B8E"/>
    <w:rsid w:val="00D85D83"/>
    <w:rsid w:val="00D872B7"/>
    <w:rsid w:val="00D8781C"/>
    <w:rsid w:val="00D93B2B"/>
    <w:rsid w:val="00D9511F"/>
    <w:rsid w:val="00DA2B90"/>
    <w:rsid w:val="00DA38C2"/>
    <w:rsid w:val="00DA3A1F"/>
    <w:rsid w:val="00DA3C52"/>
    <w:rsid w:val="00DA4B0B"/>
    <w:rsid w:val="00DA5EE7"/>
    <w:rsid w:val="00DA6606"/>
    <w:rsid w:val="00DA66DE"/>
    <w:rsid w:val="00DA762E"/>
    <w:rsid w:val="00DB00F1"/>
    <w:rsid w:val="00DB0C1A"/>
    <w:rsid w:val="00DB1EA2"/>
    <w:rsid w:val="00DB450C"/>
    <w:rsid w:val="00DB5108"/>
    <w:rsid w:val="00DB6246"/>
    <w:rsid w:val="00DC7DA5"/>
    <w:rsid w:val="00DD2AAD"/>
    <w:rsid w:val="00DD3C39"/>
    <w:rsid w:val="00DD3DDA"/>
    <w:rsid w:val="00DD43FA"/>
    <w:rsid w:val="00DD6899"/>
    <w:rsid w:val="00DE17AD"/>
    <w:rsid w:val="00DE49F1"/>
    <w:rsid w:val="00DE64E1"/>
    <w:rsid w:val="00DE68DE"/>
    <w:rsid w:val="00DE7576"/>
    <w:rsid w:val="00DF1090"/>
    <w:rsid w:val="00DF1AC9"/>
    <w:rsid w:val="00DF5C3F"/>
    <w:rsid w:val="00E01AFE"/>
    <w:rsid w:val="00E06CE4"/>
    <w:rsid w:val="00E07912"/>
    <w:rsid w:val="00E100EA"/>
    <w:rsid w:val="00E1334F"/>
    <w:rsid w:val="00E14217"/>
    <w:rsid w:val="00E14FD5"/>
    <w:rsid w:val="00E1603C"/>
    <w:rsid w:val="00E1655A"/>
    <w:rsid w:val="00E20559"/>
    <w:rsid w:val="00E208E6"/>
    <w:rsid w:val="00E30D44"/>
    <w:rsid w:val="00E33E0B"/>
    <w:rsid w:val="00E34152"/>
    <w:rsid w:val="00E34DA5"/>
    <w:rsid w:val="00E35535"/>
    <w:rsid w:val="00E35DEF"/>
    <w:rsid w:val="00E36D3F"/>
    <w:rsid w:val="00E4062D"/>
    <w:rsid w:val="00E409CA"/>
    <w:rsid w:val="00E43967"/>
    <w:rsid w:val="00E45563"/>
    <w:rsid w:val="00E4603B"/>
    <w:rsid w:val="00E46471"/>
    <w:rsid w:val="00E464EB"/>
    <w:rsid w:val="00E50588"/>
    <w:rsid w:val="00E54E8E"/>
    <w:rsid w:val="00E5636A"/>
    <w:rsid w:val="00E61ADE"/>
    <w:rsid w:val="00E670F4"/>
    <w:rsid w:val="00E70709"/>
    <w:rsid w:val="00E70816"/>
    <w:rsid w:val="00E76064"/>
    <w:rsid w:val="00E8344A"/>
    <w:rsid w:val="00E83A04"/>
    <w:rsid w:val="00E909B5"/>
    <w:rsid w:val="00E90A71"/>
    <w:rsid w:val="00E91486"/>
    <w:rsid w:val="00E92453"/>
    <w:rsid w:val="00E9345F"/>
    <w:rsid w:val="00E95B95"/>
    <w:rsid w:val="00E9620D"/>
    <w:rsid w:val="00E96E00"/>
    <w:rsid w:val="00E976E7"/>
    <w:rsid w:val="00EA0F04"/>
    <w:rsid w:val="00EA472B"/>
    <w:rsid w:val="00EA5E62"/>
    <w:rsid w:val="00EB1B2B"/>
    <w:rsid w:val="00EB3892"/>
    <w:rsid w:val="00EB4888"/>
    <w:rsid w:val="00EB5F64"/>
    <w:rsid w:val="00EB6073"/>
    <w:rsid w:val="00EB6785"/>
    <w:rsid w:val="00EC07C5"/>
    <w:rsid w:val="00EC16EC"/>
    <w:rsid w:val="00EC1AE3"/>
    <w:rsid w:val="00EC1C41"/>
    <w:rsid w:val="00EC3DA7"/>
    <w:rsid w:val="00EC767C"/>
    <w:rsid w:val="00ED0C3C"/>
    <w:rsid w:val="00ED44B0"/>
    <w:rsid w:val="00ED6102"/>
    <w:rsid w:val="00ED7684"/>
    <w:rsid w:val="00EE00D2"/>
    <w:rsid w:val="00EE0128"/>
    <w:rsid w:val="00EE0185"/>
    <w:rsid w:val="00EE1C16"/>
    <w:rsid w:val="00EE23F6"/>
    <w:rsid w:val="00EE7BF2"/>
    <w:rsid w:val="00F00414"/>
    <w:rsid w:val="00F01CD9"/>
    <w:rsid w:val="00F053A9"/>
    <w:rsid w:val="00F0559E"/>
    <w:rsid w:val="00F069D4"/>
    <w:rsid w:val="00F0755A"/>
    <w:rsid w:val="00F10BA0"/>
    <w:rsid w:val="00F20CD3"/>
    <w:rsid w:val="00F34C87"/>
    <w:rsid w:val="00F362E1"/>
    <w:rsid w:val="00F36351"/>
    <w:rsid w:val="00F4112C"/>
    <w:rsid w:val="00F45161"/>
    <w:rsid w:val="00F45554"/>
    <w:rsid w:val="00F459CF"/>
    <w:rsid w:val="00F475BB"/>
    <w:rsid w:val="00F55C65"/>
    <w:rsid w:val="00F622B0"/>
    <w:rsid w:val="00F711C7"/>
    <w:rsid w:val="00F73520"/>
    <w:rsid w:val="00F74255"/>
    <w:rsid w:val="00F7501B"/>
    <w:rsid w:val="00F80989"/>
    <w:rsid w:val="00F847E5"/>
    <w:rsid w:val="00F85C64"/>
    <w:rsid w:val="00F87C1C"/>
    <w:rsid w:val="00F91396"/>
    <w:rsid w:val="00F940E3"/>
    <w:rsid w:val="00FA1FDF"/>
    <w:rsid w:val="00FA2BBF"/>
    <w:rsid w:val="00FA2C61"/>
    <w:rsid w:val="00FA52FF"/>
    <w:rsid w:val="00FA5C29"/>
    <w:rsid w:val="00FA6932"/>
    <w:rsid w:val="00FB1554"/>
    <w:rsid w:val="00FB39CE"/>
    <w:rsid w:val="00FB5C98"/>
    <w:rsid w:val="00FC052A"/>
    <w:rsid w:val="00FC2EE9"/>
    <w:rsid w:val="00FC30D8"/>
    <w:rsid w:val="00FC33FE"/>
    <w:rsid w:val="00FC38CB"/>
    <w:rsid w:val="00FC435D"/>
    <w:rsid w:val="00FC7251"/>
    <w:rsid w:val="00FD4EA4"/>
    <w:rsid w:val="00FE03E7"/>
    <w:rsid w:val="00FE06D7"/>
    <w:rsid w:val="00FE1A8D"/>
    <w:rsid w:val="00FE5B0E"/>
    <w:rsid w:val="00FF15F1"/>
    <w:rsid w:val="00FF1A85"/>
    <w:rsid w:val="00FF1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46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460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2C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next w:val="Normal"/>
    <w:rsid w:val="00AA3D25"/>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nor0">
    <w:name w:val="nor"/>
    <w:basedOn w:val="Normal"/>
    <w:rsid w:val="00FC435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5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32896"/>
    <w:pPr>
      <w:spacing w:after="0" w:line="240" w:lineRule="auto"/>
    </w:pPr>
    <w:rPr>
      <w:rFonts w:eastAsiaTheme="minorEastAsia"/>
      <w:lang w:eastAsia="tr-TR"/>
    </w:rPr>
  </w:style>
  <w:style w:type="paragraph" w:styleId="ListeParagraf">
    <w:name w:val="List Paragraph"/>
    <w:basedOn w:val="Normal"/>
    <w:uiPriority w:val="34"/>
    <w:qFormat/>
    <w:rsid w:val="00E91486"/>
    <w:pPr>
      <w:ind w:left="720"/>
      <w:contextualSpacing/>
    </w:pPr>
  </w:style>
  <w:style w:type="paragraph" w:customStyle="1" w:styleId="maddebasl">
    <w:name w:val="maddebasl"/>
    <w:basedOn w:val="Normal"/>
    <w:rsid w:val="007644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4600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46002"/>
    <w:rPr>
      <w:rFonts w:asciiTheme="majorHAnsi" w:eastAsiaTheme="majorEastAsia" w:hAnsiTheme="majorHAnsi" w:cstheme="majorBidi"/>
      <w:b/>
      <w:bCs/>
      <w:color w:val="4F81BD" w:themeColor="accent1"/>
      <w:sz w:val="26"/>
      <w:szCs w:val="26"/>
    </w:rPr>
  </w:style>
  <w:style w:type="paragraph" w:customStyle="1" w:styleId="msobodytextindent3">
    <w:name w:val="msobodytextindent3"/>
    <w:basedOn w:val="Normal"/>
    <w:rsid w:val="008460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46002"/>
  </w:style>
  <w:style w:type="paragraph" w:customStyle="1" w:styleId="KanTab">
    <w:name w:val="Kan Tab"/>
    <w:basedOn w:val="Normal"/>
    <w:rsid w:val="003341AC"/>
    <w:pPr>
      <w:tabs>
        <w:tab w:val="left" w:pos="567"/>
        <w:tab w:val="left" w:pos="2835"/>
      </w:tabs>
      <w:spacing w:after="0" w:line="240" w:lineRule="auto"/>
      <w:jc w:val="both"/>
    </w:pPr>
    <w:rPr>
      <w:rFonts w:ascii="New York" w:eastAsia="Times New Roman" w:hAnsi="New York" w:cs="Times New Roman"/>
      <w:b/>
      <w:szCs w:val="20"/>
      <w:lang w:val="en-US" w:eastAsia="tr-TR"/>
    </w:rPr>
  </w:style>
  <w:style w:type="paragraph" w:customStyle="1" w:styleId="Dipnot">
    <w:name w:val="Dipnot"/>
    <w:basedOn w:val="Normal"/>
    <w:next w:val="Normal"/>
    <w:link w:val="DipnotChar"/>
    <w:rsid w:val="003341AC"/>
    <w:pPr>
      <w:tabs>
        <w:tab w:val="left" w:pos="369"/>
      </w:tabs>
      <w:spacing w:after="0" w:line="240" w:lineRule="auto"/>
      <w:ind w:left="369" w:hanging="369"/>
    </w:pPr>
    <w:rPr>
      <w:rFonts w:ascii="New York" w:eastAsia="Times New Roman" w:hAnsi="New York" w:cs="Times New Roman"/>
      <w:i/>
      <w:sz w:val="16"/>
      <w:szCs w:val="20"/>
      <w:lang w:val="en-US" w:eastAsia="tr-TR"/>
    </w:rPr>
  </w:style>
  <w:style w:type="character" w:customStyle="1" w:styleId="DipnotChar">
    <w:name w:val="Dipnot Char"/>
    <w:link w:val="Dipnot"/>
    <w:rsid w:val="003341AC"/>
    <w:rPr>
      <w:rFonts w:ascii="New York" w:eastAsia="Times New Roman" w:hAnsi="New York" w:cs="Times New Roman"/>
      <w:i/>
      <w:sz w:val="16"/>
      <w:szCs w:val="20"/>
      <w:lang w:val="en-US" w:eastAsia="tr-TR"/>
    </w:rPr>
  </w:style>
  <w:style w:type="paragraph" w:customStyle="1" w:styleId="MaddeBasl0">
    <w:name w:val="Madde Baslığı"/>
    <w:basedOn w:val="Normal"/>
    <w:next w:val="Nor"/>
    <w:rsid w:val="003341AC"/>
    <w:pPr>
      <w:tabs>
        <w:tab w:val="left" w:pos="567"/>
      </w:tabs>
      <w:spacing w:before="113" w:after="0" w:line="240" w:lineRule="auto"/>
    </w:pPr>
    <w:rPr>
      <w:rFonts w:ascii="New York" w:eastAsia="Times New Roman" w:hAnsi="New York" w:cs="Times New Roman"/>
      <w:i/>
      <w:sz w:val="18"/>
      <w:szCs w:val="20"/>
      <w:lang w:val="en-US" w:eastAsia="tr-TR"/>
    </w:rPr>
  </w:style>
  <w:style w:type="paragraph" w:styleId="GvdeMetniGirintisi2">
    <w:name w:val="Body Text Indent 2"/>
    <w:basedOn w:val="Normal"/>
    <w:link w:val="GvdeMetniGirintisi2Char"/>
    <w:rsid w:val="003341AC"/>
    <w:pPr>
      <w:spacing w:after="0" w:line="240" w:lineRule="auto"/>
      <w:ind w:left="369"/>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3341AC"/>
    <w:rPr>
      <w:rFonts w:ascii="Times New Roman" w:eastAsia="Times New Roman" w:hAnsi="Times New Roman" w:cs="Times New Roman"/>
      <w:sz w:val="20"/>
      <w:szCs w:val="20"/>
      <w:lang w:eastAsia="tr-TR"/>
    </w:rPr>
  </w:style>
  <w:style w:type="paragraph" w:customStyle="1" w:styleId="ksmblm">
    <w:name w:val="kısımbölüm"/>
    <w:basedOn w:val="Normal"/>
    <w:next w:val="ksmblmalt"/>
    <w:rsid w:val="003341AC"/>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3341AC"/>
    <w:pPr>
      <w:tabs>
        <w:tab w:val="center" w:pos="3543"/>
      </w:tabs>
      <w:spacing w:after="0" w:line="240" w:lineRule="auto"/>
    </w:pPr>
    <w:rPr>
      <w:rFonts w:ascii="New York" w:eastAsia="Times New Roman" w:hAnsi="New York" w:cs="Times New Roman"/>
      <w:i/>
      <w:sz w:val="18"/>
      <w:szCs w:val="20"/>
      <w:lang w:val="en-US" w:eastAsia="tr-TR"/>
    </w:rPr>
  </w:style>
  <w:style w:type="character" w:styleId="Kpr">
    <w:name w:val="Hyperlink"/>
    <w:basedOn w:val="VarsaylanParagrafYazTipi"/>
    <w:uiPriority w:val="99"/>
    <w:unhideWhenUsed/>
    <w:rsid w:val="00AE0D2B"/>
    <w:rPr>
      <w:color w:val="0000FF"/>
      <w:u w:val="single"/>
    </w:rPr>
  </w:style>
  <w:style w:type="paragraph" w:customStyle="1" w:styleId="3-normalyaz0">
    <w:name w:val="3-normalyaz0"/>
    <w:basedOn w:val="Normal"/>
    <w:rsid w:val="005332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53321D"/>
    <w:rPr>
      <w:rFonts w:ascii="Times New Roman" w:eastAsia="Times New Roman" w:hAnsi="Times New Roman" w:cs="Times New Roman" w:hint="default"/>
      <w:sz w:val="24"/>
      <w:lang w:val="en-GB"/>
    </w:rPr>
  </w:style>
  <w:style w:type="paragraph" w:customStyle="1" w:styleId="baslk">
    <w:name w:val="baslk"/>
    <w:basedOn w:val="Normal"/>
    <w:rsid w:val="00D762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0">
    <w:name w:val="kantab"/>
    <w:basedOn w:val="Normal"/>
    <w:rsid w:val="00D762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lik">
    <w:name w:val="talik"/>
    <w:basedOn w:val="Normal"/>
    <w:rsid w:val="00D762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0">
    <w:name w:val="Baslık"/>
    <w:basedOn w:val="Normal"/>
    <w:rsid w:val="00D762AF"/>
    <w:pPr>
      <w:tabs>
        <w:tab w:val="center" w:pos="3543"/>
      </w:tabs>
      <w:spacing w:after="0" w:line="240" w:lineRule="auto"/>
      <w:jc w:val="both"/>
    </w:pPr>
    <w:rPr>
      <w:rFonts w:ascii="New York" w:eastAsia="Times New Roman" w:hAnsi="New York" w:cs="Times New Roman"/>
      <w:b/>
      <w:sz w:val="24"/>
      <w:szCs w:val="20"/>
      <w:lang w:val="en-US" w:eastAsia="tr-TR"/>
    </w:rPr>
  </w:style>
  <w:style w:type="character" w:styleId="AklamaBavurusu">
    <w:name w:val="annotation reference"/>
    <w:basedOn w:val="VarsaylanParagrafYazTipi"/>
    <w:uiPriority w:val="99"/>
    <w:semiHidden/>
    <w:unhideWhenUsed/>
    <w:rsid w:val="00465394"/>
    <w:rPr>
      <w:sz w:val="16"/>
      <w:szCs w:val="16"/>
    </w:rPr>
  </w:style>
  <w:style w:type="paragraph" w:styleId="AklamaMetni">
    <w:name w:val="annotation text"/>
    <w:basedOn w:val="Normal"/>
    <w:link w:val="AklamaMetniChar"/>
    <w:uiPriority w:val="99"/>
    <w:semiHidden/>
    <w:unhideWhenUsed/>
    <w:rsid w:val="0046539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5394"/>
    <w:rPr>
      <w:sz w:val="20"/>
      <w:szCs w:val="20"/>
    </w:rPr>
  </w:style>
  <w:style w:type="paragraph" w:styleId="AklamaKonusu">
    <w:name w:val="annotation subject"/>
    <w:basedOn w:val="AklamaMetni"/>
    <w:next w:val="AklamaMetni"/>
    <w:link w:val="AklamaKonusuChar"/>
    <w:uiPriority w:val="99"/>
    <w:semiHidden/>
    <w:unhideWhenUsed/>
    <w:rsid w:val="00465394"/>
    <w:rPr>
      <w:b/>
      <w:bCs/>
    </w:rPr>
  </w:style>
  <w:style w:type="character" w:customStyle="1" w:styleId="AklamaKonusuChar">
    <w:name w:val="Açıklama Konusu Char"/>
    <w:basedOn w:val="AklamaMetniChar"/>
    <w:link w:val="AklamaKonusu"/>
    <w:uiPriority w:val="99"/>
    <w:semiHidden/>
    <w:rsid w:val="00465394"/>
    <w:rPr>
      <w:b/>
      <w:bCs/>
      <w:sz w:val="20"/>
      <w:szCs w:val="20"/>
    </w:rPr>
  </w:style>
  <w:style w:type="paragraph" w:styleId="BalonMetni">
    <w:name w:val="Balloon Text"/>
    <w:basedOn w:val="Normal"/>
    <w:link w:val="BalonMetniChar"/>
    <w:uiPriority w:val="99"/>
    <w:semiHidden/>
    <w:unhideWhenUsed/>
    <w:rsid w:val="004653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394"/>
    <w:rPr>
      <w:rFonts w:ascii="Segoe UI" w:hAnsi="Segoe UI" w:cs="Segoe UI"/>
      <w:sz w:val="18"/>
      <w:szCs w:val="18"/>
    </w:rPr>
  </w:style>
  <w:style w:type="character" w:styleId="Vurgu">
    <w:name w:val="Emphasis"/>
    <w:basedOn w:val="VarsaylanParagrafYazTipi"/>
    <w:uiPriority w:val="20"/>
    <w:qFormat/>
    <w:rsid w:val="007B2051"/>
    <w:rPr>
      <w:i/>
      <w:iCs/>
    </w:rPr>
  </w:style>
  <w:style w:type="character" w:styleId="Gl">
    <w:name w:val="Strong"/>
    <w:basedOn w:val="VarsaylanParagrafYazTipi"/>
    <w:uiPriority w:val="22"/>
    <w:qFormat/>
    <w:rsid w:val="007B2051"/>
    <w:rPr>
      <w:b/>
      <w:bCs/>
    </w:rPr>
  </w:style>
  <w:style w:type="paragraph" w:customStyle="1" w:styleId="msobodytextindent">
    <w:name w:val="msobodytextindent"/>
    <w:basedOn w:val="Normal"/>
    <w:rsid w:val="007B20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7B20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7C47"/>
  </w:style>
  <w:style w:type="character" w:customStyle="1" w:styleId="UnresolvedMention">
    <w:name w:val="Unresolved Mention"/>
    <w:basedOn w:val="VarsaylanParagrafYazTipi"/>
    <w:uiPriority w:val="99"/>
    <w:semiHidden/>
    <w:unhideWhenUsed/>
    <w:rsid w:val="003222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46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460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2C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next w:val="Normal"/>
    <w:rsid w:val="00AA3D25"/>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nor0">
    <w:name w:val="nor"/>
    <w:basedOn w:val="Normal"/>
    <w:rsid w:val="00FC435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5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32896"/>
    <w:pPr>
      <w:spacing w:after="0" w:line="240" w:lineRule="auto"/>
    </w:pPr>
    <w:rPr>
      <w:rFonts w:eastAsiaTheme="minorEastAsia"/>
      <w:lang w:eastAsia="tr-TR"/>
    </w:rPr>
  </w:style>
  <w:style w:type="paragraph" w:styleId="ListeParagraf">
    <w:name w:val="List Paragraph"/>
    <w:basedOn w:val="Normal"/>
    <w:uiPriority w:val="34"/>
    <w:qFormat/>
    <w:rsid w:val="00E91486"/>
    <w:pPr>
      <w:ind w:left="720"/>
      <w:contextualSpacing/>
    </w:pPr>
  </w:style>
  <w:style w:type="paragraph" w:customStyle="1" w:styleId="maddebasl">
    <w:name w:val="maddebasl"/>
    <w:basedOn w:val="Normal"/>
    <w:rsid w:val="007644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4600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46002"/>
    <w:rPr>
      <w:rFonts w:asciiTheme="majorHAnsi" w:eastAsiaTheme="majorEastAsia" w:hAnsiTheme="majorHAnsi" w:cstheme="majorBidi"/>
      <w:b/>
      <w:bCs/>
      <w:color w:val="4F81BD" w:themeColor="accent1"/>
      <w:sz w:val="26"/>
      <w:szCs w:val="26"/>
    </w:rPr>
  </w:style>
  <w:style w:type="paragraph" w:customStyle="1" w:styleId="msobodytextindent3">
    <w:name w:val="msobodytextindent3"/>
    <w:basedOn w:val="Normal"/>
    <w:rsid w:val="008460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46002"/>
  </w:style>
  <w:style w:type="paragraph" w:customStyle="1" w:styleId="KanTab">
    <w:name w:val="Kan Tab"/>
    <w:basedOn w:val="Normal"/>
    <w:rsid w:val="003341AC"/>
    <w:pPr>
      <w:tabs>
        <w:tab w:val="left" w:pos="567"/>
        <w:tab w:val="left" w:pos="2835"/>
      </w:tabs>
      <w:spacing w:after="0" w:line="240" w:lineRule="auto"/>
      <w:jc w:val="both"/>
    </w:pPr>
    <w:rPr>
      <w:rFonts w:ascii="New York" w:eastAsia="Times New Roman" w:hAnsi="New York" w:cs="Times New Roman"/>
      <w:b/>
      <w:szCs w:val="20"/>
      <w:lang w:val="en-US" w:eastAsia="tr-TR"/>
    </w:rPr>
  </w:style>
  <w:style w:type="paragraph" w:customStyle="1" w:styleId="Dipnot">
    <w:name w:val="Dipnot"/>
    <w:basedOn w:val="Normal"/>
    <w:next w:val="Normal"/>
    <w:link w:val="DipnotChar"/>
    <w:rsid w:val="003341AC"/>
    <w:pPr>
      <w:tabs>
        <w:tab w:val="left" w:pos="369"/>
      </w:tabs>
      <w:spacing w:after="0" w:line="240" w:lineRule="auto"/>
      <w:ind w:left="369" w:hanging="369"/>
    </w:pPr>
    <w:rPr>
      <w:rFonts w:ascii="New York" w:eastAsia="Times New Roman" w:hAnsi="New York" w:cs="Times New Roman"/>
      <w:i/>
      <w:sz w:val="16"/>
      <w:szCs w:val="20"/>
      <w:lang w:val="en-US" w:eastAsia="tr-TR"/>
    </w:rPr>
  </w:style>
  <w:style w:type="character" w:customStyle="1" w:styleId="DipnotChar">
    <w:name w:val="Dipnot Char"/>
    <w:link w:val="Dipnot"/>
    <w:rsid w:val="003341AC"/>
    <w:rPr>
      <w:rFonts w:ascii="New York" w:eastAsia="Times New Roman" w:hAnsi="New York" w:cs="Times New Roman"/>
      <w:i/>
      <w:sz w:val="16"/>
      <w:szCs w:val="20"/>
      <w:lang w:val="en-US" w:eastAsia="tr-TR"/>
    </w:rPr>
  </w:style>
  <w:style w:type="paragraph" w:customStyle="1" w:styleId="MaddeBasl0">
    <w:name w:val="Madde Baslığı"/>
    <w:basedOn w:val="Normal"/>
    <w:next w:val="Nor"/>
    <w:rsid w:val="003341AC"/>
    <w:pPr>
      <w:tabs>
        <w:tab w:val="left" w:pos="567"/>
      </w:tabs>
      <w:spacing w:before="113" w:after="0" w:line="240" w:lineRule="auto"/>
    </w:pPr>
    <w:rPr>
      <w:rFonts w:ascii="New York" w:eastAsia="Times New Roman" w:hAnsi="New York" w:cs="Times New Roman"/>
      <w:i/>
      <w:sz w:val="18"/>
      <w:szCs w:val="20"/>
      <w:lang w:val="en-US" w:eastAsia="tr-TR"/>
    </w:rPr>
  </w:style>
  <w:style w:type="paragraph" w:styleId="GvdeMetniGirintisi2">
    <w:name w:val="Body Text Indent 2"/>
    <w:basedOn w:val="Normal"/>
    <w:link w:val="GvdeMetniGirintisi2Char"/>
    <w:rsid w:val="003341AC"/>
    <w:pPr>
      <w:spacing w:after="0" w:line="240" w:lineRule="auto"/>
      <w:ind w:left="369"/>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3341AC"/>
    <w:rPr>
      <w:rFonts w:ascii="Times New Roman" w:eastAsia="Times New Roman" w:hAnsi="Times New Roman" w:cs="Times New Roman"/>
      <w:sz w:val="20"/>
      <w:szCs w:val="20"/>
      <w:lang w:eastAsia="tr-TR"/>
    </w:rPr>
  </w:style>
  <w:style w:type="paragraph" w:customStyle="1" w:styleId="ksmblm">
    <w:name w:val="kısımbölüm"/>
    <w:basedOn w:val="Normal"/>
    <w:next w:val="ksmblmalt"/>
    <w:rsid w:val="003341AC"/>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3341AC"/>
    <w:pPr>
      <w:tabs>
        <w:tab w:val="center" w:pos="3543"/>
      </w:tabs>
      <w:spacing w:after="0" w:line="240" w:lineRule="auto"/>
    </w:pPr>
    <w:rPr>
      <w:rFonts w:ascii="New York" w:eastAsia="Times New Roman" w:hAnsi="New York" w:cs="Times New Roman"/>
      <w:i/>
      <w:sz w:val="18"/>
      <w:szCs w:val="20"/>
      <w:lang w:val="en-US" w:eastAsia="tr-TR"/>
    </w:rPr>
  </w:style>
  <w:style w:type="character" w:styleId="Kpr">
    <w:name w:val="Hyperlink"/>
    <w:basedOn w:val="VarsaylanParagrafYazTipi"/>
    <w:uiPriority w:val="99"/>
    <w:unhideWhenUsed/>
    <w:rsid w:val="00AE0D2B"/>
    <w:rPr>
      <w:color w:val="0000FF"/>
      <w:u w:val="single"/>
    </w:rPr>
  </w:style>
  <w:style w:type="paragraph" w:customStyle="1" w:styleId="3-normalyaz0">
    <w:name w:val="3-normalyaz0"/>
    <w:basedOn w:val="Normal"/>
    <w:rsid w:val="005332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53321D"/>
    <w:rPr>
      <w:rFonts w:ascii="Times New Roman" w:eastAsia="Times New Roman" w:hAnsi="Times New Roman" w:cs="Times New Roman" w:hint="default"/>
      <w:sz w:val="24"/>
      <w:lang w:val="en-GB"/>
    </w:rPr>
  </w:style>
  <w:style w:type="paragraph" w:customStyle="1" w:styleId="baslk">
    <w:name w:val="baslk"/>
    <w:basedOn w:val="Normal"/>
    <w:rsid w:val="00D762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0">
    <w:name w:val="kantab"/>
    <w:basedOn w:val="Normal"/>
    <w:rsid w:val="00D762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lik">
    <w:name w:val="talik"/>
    <w:basedOn w:val="Normal"/>
    <w:rsid w:val="00D762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0">
    <w:name w:val="Baslık"/>
    <w:basedOn w:val="Normal"/>
    <w:rsid w:val="00D762AF"/>
    <w:pPr>
      <w:tabs>
        <w:tab w:val="center" w:pos="3543"/>
      </w:tabs>
      <w:spacing w:after="0" w:line="240" w:lineRule="auto"/>
      <w:jc w:val="both"/>
    </w:pPr>
    <w:rPr>
      <w:rFonts w:ascii="New York" w:eastAsia="Times New Roman" w:hAnsi="New York" w:cs="Times New Roman"/>
      <w:b/>
      <w:sz w:val="24"/>
      <w:szCs w:val="20"/>
      <w:lang w:val="en-US" w:eastAsia="tr-TR"/>
    </w:rPr>
  </w:style>
  <w:style w:type="character" w:styleId="AklamaBavurusu">
    <w:name w:val="annotation reference"/>
    <w:basedOn w:val="VarsaylanParagrafYazTipi"/>
    <w:uiPriority w:val="99"/>
    <w:semiHidden/>
    <w:unhideWhenUsed/>
    <w:rsid w:val="00465394"/>
    <w:rPr>
      <w:sz w:val="16"/>
      <w:szCs w:val="16"/>
    </w:rPr>
  </w:style>
  <w:style w:type="paragraph" w:styleId="AklamaMetni">
    <w:name w:val="annotation text"/>
    <w:basedOn w:val="Normal"/>
    <w:link w:val="AklamaMetniChar"/>
    <w:uiPriority w:val="99"/>
    <w:semiHidden/>
    <w:unhideWhenUsed/>
    <w:rsid w:val="0046539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5394"/>
    <w:rPr>
      <w:sz w:val="20"/>
      <w:szCs w:val="20"/>
    </w:rPr>
  </w:style>
  <w:style w:type="paragraph" w:styleId="AklamaKonusu">
    <w:name w:val="annotation subject"/>
    <w:basedOn w:val="AklamaMetni"/>
    <w:next w:val="AklamaMetni"/>
    <w:link w:val="AklamaKonusuChar"/>
    <w:uiPriority w:val="99"/>
    <w:semiHidden/>
    <w:unhideWhenUsed/>
    <w:rsid w:val="00465394"/>
    <w:rPr>
      <w:b/>
      <w:bCs/>
    </w:rPr>
  </w:style>
  <w:style w:type="character" w:customStyle="1" w:styleId="AklamaKonusuChar">
    <w:name w:val="Açıklama Konusu Char"/>
    <w:basedOn w:val="AklamaMetniChar"/>
    <w:link w:val="AklamaKonusu"/>
    <w:uiPriority w:val="99"/>
    <w:semiHidden/>
    <w:rsid w:val="00465394"/>
    <w:rPr>
      <w:b/>
      <w:bCs/>
      <w:sz w:val="20"/>
      <w:szCs w:val="20"/>
    </w:rPr>
  </w:style>
  <w:style w:type="paragraph" w:styleId="BalonMetni">
    <w:name w:val="Balloon Text"/>
    <w:basedOn w:val="Normal"/>
    <w:link w:val="BalonMetniChar"/>
    <w:uiPriority w:val="99"/>
    <w:semiHidden/>
    <w:unhideWhenUsed/>
    <w:rsid w:val="004653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394"/>
    <w:rPr>
      <w:rFonts w:ascii="Segoe UI" w:hAnsi="Segoe UI" w:cs="Segoe UI"/>
      <w:sz w:val="18"/>
      <w:szCs w:val="18"/>
    </w:rPr>
  </w:style>
  <w:style w:type="character" w:styleId="Vurgu">
    <w:name w:val="Emphasis"/>
    <w:basedOn w:val="VarsaylanParagrafYazTipi"/>
    <w:uiPriority w:val="20"/>
    <w:qFormat/>
    <w:rsid w:val="007B2051"/>
    <w:rPr>
      <w:i/>
      <w:iCs/>
    </w:rPr>
  </w:style>
  <w:style w:type="character" w:styleId="Gl">
    <w:name w:val="Strong"/>
    <w:basedOn w:val="VarsaylanParagrafYazTipi"/>
    <w:uiPriority w:val="22"/>
    <w:qFormat/>
    <w:rsid w:val="007B2051"/>
    <w:rPr>
      <w:b/>
      <w:bCs/>
    </w:rPr>
  </w:style>
  <w:style w:type="paragraph" w:customStyle="1" w:styleId="msobodytextindent">
    <w:name w:val="msobodytextindent"/>
    <w:basedOn w:val="Normal"/>
    <w:rsid w:val="007B20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7B20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7C47"/>
  </w:style>
  <w:style w:type="character" w:customStyle="1" w:styleId="UnresolvedMention">
    <w:name w:val="Unresolved Mention"/>
    <w:basedOn w:val="VarsaylanParagrafYazTipi"/>
    <w:uiPriority w:val="99"/>
    <w:semiHidden/>
    <w:unhideWhenUsed/>
    <w:rsid w:val="0032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3554">
      <w:bodyDiv w:val="1"/>
      <w:marLeft w:val="0"/>
      <w:marRight w:val="0"/>
      <w:marTop w:val="0"/>
      <w:marBottom w:val="0"/>
      <w:divBdr>
        <w:top w:val="none" w:sz="0" w:space="0" w:color="auto"/>
        <w:left w:val="none" w:sz="0" w:space="0" w:color="auto"/>
        <w:bottom w:val="none" w:sz="0" w:space="0" w:color="auto"/>
        <w:right w:val="none" w:sz="0" w:space="0" w:color="auto"/>
      </w:divBdr>
    </w:div>
    <w:div w:id="90975361">
      <w:bodyDiv w:val="1"/>
      <w:marLeft w:val="0"/>
      <w:marRight w:val="0"/>
      <w:marTop w:val="0"/>
      <w:marBottom w:val="0"/>
      <w:divBdr>
        <w:top w:val="none" w:sz="0" w:space="0" w:color="auto"/>
        <w:left w:val="none" w:sz="0" w:space="0" w:color="auto"/>
        <w:bottom w:val="none" w:sz="0" w:space="0" w:color="auto"/>
        <w:right w:val="none" w:sz="0" w:space="0" w:color="auto"/>
      </w:divBdr>
    </w:div>
    <w:div w:id="213009335">
      <w:bodyDiv w:val="1"/>
      <w:marLeft w:val="0"/>
      <w:marRight w:val="0"/>
      <w:marTop w:val="0"/>
      <w:marBottom w:val="0"/>
      <w:divBdr>
        <w:top w:val="none" w:sz="0" w:space="0" w:color="auto"/>
        <w:left w:val="none" w:sz="0" w:space="0" w:color="auto"/>
        <w:bottom w:val="none" w:sz="0" w:space="0" w:color="auto"/>
        <w:right w:val="none" w:sz="0" w:space="0" w:color="auto"/>
      </w:divBdr>
    </w:div>
    <w:div w:id="222717501">
      <w:bodyDiv w:val="1"/>
      <w:marLeft w:val="0"/>
      <w:marRight w:val="0"/>
      <w:marTop w:val="0"/>
      <w:marBottom w:val="0"/>
      <w:divBdr>
        <w:top w:val="none" w:sz="0" w:space="0" w:color="auto"/>
        <w:left w:val="none" w:sz="0" w:space="0" w:color="auto"/>
        <w:bottom w:val="none" w:sz="0" w:space="0" w:color="auto"/>
        <w:right w:val="none" w:sz="0" w:space="0" w:color="auto"/>
      </w:divBdr>
    </w:div>
    <w:div w:id="417097611">
      <w:bodyDiv w:val="1"/>
      <w:marLeft w:val="0"/>
      <w:marRight w:val="0"/>
      <w:marTop w:val="0"/>
      <w:marBottom w:val="0"/>
      <w:divBdr>
        <w:top w:val="none" w:sz="0" w:space="0" w:color="auto"/>
        <w:left w:val="none" w:sz="0" w:space="0" w:color="auto"/>
        <w:bottom w:val="none" w:sz="0" w:space="0" w:color="auto"/>
        <w:right w:val="none" w:sz="0" w:space="0" w:color="auto"/>
      </w:divBdr>
    </w:div>
    <w:div w:id="568343905">
      <w:bodyDiv w:val="1"/>
      <w:marLeft w:val="0"/>
      <w:marRight w:val="0"/>
      <w:marTop w:val="0"/>
      <w:marBottom w:val="0"/>
      <w:divBdr>
        <w:top w:val="none" w:sz="0" w:space="0" w:color="auto"/>
        <w:left w:val="none" w:sz="0" w:space="0" w:color="auto"/>
        <w:bottom w:val="none" w:sz="0" w:space="0" w:color="auto"/>
        <w:right w:val="none" w:sz="0" w:space="0" w:color="auto"/>
      </w:divBdr>
    </w:div>
    <w:div w:id="701368478">
      <w:bodyDiv w:val="1"/>
      <w:marLeft w:val="0"/>
      <w:marRight w:val="0"/>
      <w:marTop w:val="0"/>
      <w:marBottom w:val="0"/>
      <w:divBdr>
        <w:top w:val="none" w:sz="0" w:space="0" w:color="auto"/>
        <w:left w:val="none" w:sz="0" w:space="0" w:color="auto"/>
        <w:bottom w:val="none" w:sz="0" w:space="0" w:color="auto"/>
        <w:right w:val="none" w:sz="0" w:space="0" w:color="auto"/>
      </w:divBdr>
    </w:div>
    <w:div w:id="765535191">
      <w:bodyDiv w:val="1"/>
      <w:marLeft w:val="0"/>
      <w:marRight w:val="0"/>
      <w:marTop w:val="0"/>
      <w:marBottom w:val="0"/>
      <w:divBdr>
        <w:top w:val="none" w:sz="0" w:space="0" w:color="auto"/>
        <w:left w:val="none" w:sz="0" w:space="0" w:color="auto"/>
        <w:bottom w:val="none" w:sz="0" w:space="0" w:color="auto"/>
        <w:right w:val="none" w:sz="0" w:space="0" w:color="auto"/>
      </w:divBdr>
    </w:div>
    <w:div w:id="926227167">
      <w:bodyDiv w:val="1"/>
      <w:marLeft w:val="0"/>
      <w:marRight w:val="0"/>
      <w:marTop w:val="0"/>
      <w:marBottom w:val="0"/>
      <w:divBdr>
        <w:top w:val="none" w:sz="0" w:space="0" w:color="auto"/>
        <w:left w:val="none" w:sz="0" w:space="0" w:color="auto"/>
        <w:bottom w:val="none" w:sz="0" w:space="0" w:color="auto"/>
        <w:right w:val="none" w:sz="0" w:space="0" w:color="auto"/>
      </w:divBdr>
    </w:div>
    <w:div w:id="983242972">
      <w:bodyDiv w:val="1"/>
      <w:marLeft w:val="0"/>
      <w:marRight w:val="0"/>
      <w:marTop w:val="0"/>
      <w:marBottom w:val="0"/>
      <w:divBdr>
        <w:top w:val="none" w:sz="0" w:space="0" w:color="auto"/>
        <w:left w:val="none" w:sz="0" w:space="0" w:color="auto"/>
        <w:bottom w:val="none" w:sz="0" w:space="0" w:color="auto"/>
        <w:right w:val="none" w:sz="0" w:space="0" w:color="auto"/>
      </w:divBdr>
    </w:div>
    <w:div w:id="1014305202">
      <w:bodyDiv w:val="1"/>
      <w:marLeft w:val="0"/>
      <w:marRight w:val="0"/>
      <w:marTop w:val="0"/>
      <w:marBottom w:val="0"/>
      <w:divBdr>
        <w:top w:val="none" w:sz="0" w:space="0" w:color="auto"/>
        <w:left w:val="none" w:sz="0" w:space="0" w:color="auto"/>
        <w:bottom w:val="none" w:sz="0" w:space="0" w:color="auto"/>
        <w:right w:val="none" w:sz="0" w:space="0" w:color="auto"/>
      </w:divBdr>
    </w:div>
    <w:div w:id="1027296602">
      <w:bodyDiv w:val="1"/>
      <w:marLeft w:val="0"/>
      <w:marRight w:val="0"/>
      <w:marTop w:val="0"/>
      <w:marBottom w:val="0"/>
      <w:divBdr>
        <w:top w:val="none" w:sz="0" w:space="0" w:color="auto"/>
        <w:left w:val="none" w:sz="0" w:space="0" w:color="auto"/>
        <w:bottom w:val="none" w:sz="0" w:space="0" w:color="auto"/>
        <w:right w:val="none" w:sz="0" w:space="0" w:color="auto"/>
      </w:divBdr>
    </w:div>
    <w:div w:id="1139804775">
      <w:bodyDiv w:val="1"/>
      <w:marLeft w:val="0"/>
      <w:marRight w:val="0"/>
      <w:marTop w:val="0"/>
      <w:marBottom w:val="0"/>
      <w:divBdr>
        <w:top w:val="none" w:sz="0" w:space="0" w:color="auto"/>
        <w:left w:val="none" w:sz="0" w:space="0" w:color="auto"/>
        <w:bottom w:val="none" w:sz="0" w:space="0" w:color="auto"/>
        <w:right w:val="none" w:sz="0" w:space="0" w:color="auto"/>
      </w:divBdr>
    </w:div>
    <w:div w:id="1184899185">
      <w:bodyDiv w:val="1"/>
      <w:marLeft w:val="0"/>
      <w:marRight w:val="0"/>
      <w:marTop w:val="0"/>
      <w:marBottom w:val="0"/>
      <w:divBdr>
        <w:top w:val="none" w:sz="0" w:space="0" w:color="auto"/>
        <w:left w:val="none" w:sz="0" w:space="0" w:color="auto"/>
        <w:bottom w:val="none" w:sz="0" w:space="0" w:color="auto"/>
        <w:right w:val="none" w:sz="0" w:space="0" w:color="auto"/>
      </w:divBdr>
    </w:div>
    <w:div w:id="1187718404">
      <w:bodyDiv w:val="1"/>
      <w:marLeft w:val="0"/>
      <w:marRight w:val="0"/>
      <w:marTop w:val="0"/>
      <w:marBottom w:val="0"/>
      <w:divBdr>
        <w:top w:val="none" w:sz="0" w:space="0" w:color="auto"/>
        <w:left w:val="none" w:sz="0" w:space="0" w:color="auto"/>
        <w:bottom w:val="none" w:sz="0" w:space="0" w:color="auto"/>
        <w:right w:val="none" w:sz="0" w:space="0" w:color="auto"/>
      </w:divBdr>
    </w:div>
    <w:div w:id="1189755262">
      <w:bodyDiv w:val="1"/>
      <w:marLeft w:val="0"/>
      <w:marRight w:val="0"/>
      <w:marTop w:val="0"/>
      <w:marBottom w:val="0"/>
      <w:divBdr>
        <w:top w:val="none" w:sz="0" w:space="0" w:color="auto"/>
        <w:left w:val="none" w:sz="0" w:space="0" w:color="auto"/>
        <w:bottom w:val="none" w:sz="0" w:space="0" w:color="auto"/>
        <w:right w:val="none" w:sz="0" w:space="0" w:color="auto"/>
      </w:divBdr>
    </w:div>
    <w:div w:id="1358698603">
      <w:bodyDiv w:val="1"/>
      <w:marLeft w:val="0"/>
      <w:marRight w:val="0"/>
      <w:marTop w:val="0"/>
      <w:marBottom w:val="0"/>
      <w:divBdr>
        <w:top w:val="none" w:sz="0" w:space="0" w:color="auto"/>
        <w:left w:val="none" w:sz="0" w:space="0" w:color="auto"/>
        <w:bottom w:val="none" w:sz="0" w:space="0" w:color="auto"/>
        <w:right w:val="none" w:sz="0" w:space="0" w:color="auto"/>
      </w:divBdr>
    </w:div>
    <w:div w:id="1394616233">
      <w:bodyDiv w:val="1"/>
      <w:marLeft w:val="0"/>
      <w:marRight w:val="0"/>
      <w:marTop w:val="0"/>
      <w:marBottom w:val="0"/>
      <w:divBdr>
        <w:top w:val="none" w:sz="0" w:space="0" w:color="auto"/>
        <w:left w:val="none" w:sz="0" w:space="0" w:color="auto"/>
        <w:bottom w:val="none" w:sz="0" w:space="0" w:color="auto"/>
        <w:right w:val="none" w:sz="0" w:space="0" w:color="auto"/>
      </w:divBdr>
    </w:div>
    <w:div w:id="1411780595">
      <w:bodyDiv w:val="1"/>
      <w:marLeft w:val="0"/>
      <w:marRight w:val="0"/>
      <w:marTop w:val="0"/>
      <w:marBottom w:val="0"/>
      <w:divBdr>
        <w:top w:val="none" w:sz="0" w:space="0" w:color="auto"/>
        <w:left w:val="none" w:sz="0" w:space="0" w:color="auto"/>
        <w:bottom w:val="none" w:sz="0" w:space="0" w:color="auto"/>
        <w:right w:val="none" w:sz="0" w:space="0" w:color="auto"/>
      </w:divBdr>
    </w:div>
    <w:div w:id="1431897484">
      <w:bodyDiv w:val="1"/>
      <w:marLeft w:val="0"/>
      <w:marRight w:val="0"/>
      <w:marTop w:val="0"/>
      <w:marBottom w:val="0"/>
      <w:divBdr>
        <w:top w:val="none" w:sz="0" w:space="0" w:color="auto"/>
        <w:left w:val="none" w:sz="0" w:space="0" w:color="auto"/>
        <w:bottom w:val="none" w:sz="0" w:space="0" w:color="auto"/>
        <w:right w:val="none" w:sz="0" w:space="0" w:color="auto"/>
      </w:divBdr>
    </w:div>
    <w:div w:id="1477526558">
      <w:bodyDiv w:val="1"/>
      <w:marLeft w:val="0"/>
      <w:marRight w:val="0"/>
      <w:marTop w:val="0"/>
      <w:marBottom w:val="0"/>
      <w:divBdr>
        <w:top w:val="none" w:sz="0" w:space="0" w:color="auto"/>
        <w:left w:val="none" w:sz="0" w:space="0" w:color="auto"/>
        <w:bottom w:val="none" w:sz="0" w:space="0" w:color="auto"/>
        <w:right w:val="none" w:sz="0" w:space="0" w:color="auto"/>
      </w:divBdr>
    </w:div>
    <w:div w:id="1789397653">
      <w:bodyDiv w:val="1"/>
      <w:marLeft w:val="0"/>
      <w:marRight w:val="0"/>
      <w:marTop w:val="0"/>
      <w:marBottom w:val="0"/>
      <w:divBdr>
        <w:top w:val="none" w:sz="0" w:space="0" w:color="auto"/>
        <w:left w:val="none" w:sz="0" w:space="0" w:color="auto"/>
        <w:bottom w:val="none" w:sz="0" w:space="0" w:color="auto"/>
        <w:right w:val="none" w:sz="0" w:space="0" w:color="auto"/>
      </w:divBdr>
    </w:div>
    <w:div w:id="20376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raterdem@akdeniz.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B5D5-25DF-405E-9B18-CA97106E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13351</Words>
  <Characters>76105</Characters>
  <Application>Microsoft Office Word</Application>
  <DocSecurity>0</DocSecurity>
  <Lines>634</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user</cp:lastModifiedBy>
  <cp:revision>2</cp:revision>
  <cp:lastPrinted>2021-01-13T10:39:00Z</cp:lastPrinted>
  <dcterms:created xsi:type="dcterms:W3CDTF">2023-02-28T06:38:00Z</dcterms:created>
  <dcterms:modified xsi:type="dcterms:W3CDTF">2023-02-28T06:38:00Z</dcterms:modified>
</cp:coreProperties>
</file>