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31B1" w14:textId="160E5515" w:rsidR="00571FEB" w:rsidRDefault="00571FEB" w:rsidP="00775E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ARAŞTIRMA GELİŞTİRME FAALİYETLERİ KAPSAMINDAKİ </w:t>
      </w:r>
      <w:r w:rsidR="00775EBD" w:rsidRPr="00775EBD">
        <w:rPr>
          <w:b/>
          <w:bCs/>
          <w:sz w:val="28"/>
          <w:szCs w:val="28"/>
        </w:rPr>
        <w:t>KALİTE HEDEFLERİ</w:t>
      </w:r>
      <w:r w:rsidR="000A2727">
        <w:rPr>
          <w:b/>
          <w:bCs/>
          <w:sz w:val="28"/>
          <w:szCs w:val="28"/>
        </w:rPr>
        <w:t xml:space="preserve"> </w:t>
      </w:r>
      <w:r w:rsidR="00EC64D1">
        <w:rPr>
          <w:b/>
          <w:bCs/>
          <w:sz w:val="28"/>
          <w:szCs w:val="28"/>
        </w:rPr>
        <w:t>DOĞRULTUSUNDA DEĞERLENDİRME RAPORU</w:t>
      </w:r>
    </w:p>
    <w:p w14:paraId="5F586F61" w14:textId="21620680" w:rsidR="00775EBD" w:rsidRPr="00775EBD" w:rsidRDefault="005F34EC" w:rsidP="00775E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AKSİYON PLANI</w:t>
      </w:r>
      <w:r w:rsidR="000A2727">
        <w:rPr>
          <w:b/>
          <w:bCs/>
          <w:sz w:val="28"/>
          <w:szCs w:val="28"/>
        </w:rPr>
        <w:t xml:space="preserve"> </w:t>
      </w:r>
      <w:r w:rsidR="005346AE">
        <w:rPr>
          <w:b/>
          <w:bCs/>
          <w:sz w:val="28"/>
          <w:szCs w:val="28"/>
        </w:rPr>
        <w:t>ve TAKİP PLANI</w:t>
      </w:r>
      <w:r w:rsidR="000A2727">
        <w:rPr>
          <w:b/>
          <w:bCs/>
          <w:sz w:val="28"/>
          <w:szCs w:val="28"/>
        </w:rPr>
        <w:t>/ 2022-23 Eğitim Öğretim Yılı</w:t>
      </w:r>
    </w:p>
    <w:p w14:paraId="326E84D4" w14:textId="42765A4F" w:rsidR="00C24194" w:rsidRPr="006E7CD2" w:rsidRDefault="00C24194">
      <w:pPr>
        <w:pStyle w:val="ListeParagraf"/>
        <w:numPr>
          <w:ilvl w:val="0"/>
          <w:numId w:val="1"/>
        </w:numPr>
        <w:rPr>
          <w:b/>
          <w:bCs/>
        </w:rPr>
      </w:pPr>
      <w:r w:rsidRPr="006E7CD2">
        <w:rPr>
          <w:b/>
          <w:bCs/>
        </w:rPr>
        <w:t xml:space="preserve">Akdeniz Üniversitesi 2022-2026 Stratejik Planı kapsamında “araştırma faaliyetlerini </w:t>
      </w:r>
      <w:r w:rsidR="00863F1C" w:rsidRPr="006E7CD2">
        <w:rPr>
          <w:b/>
          <w:bCs/>
        </w:rPr>
        <w:t>iyileştirmek</w:t>
      </w:r>
      <w:r w:rsidRPr="006E7CD2">
        <w:rPr>
          <w:b/>
          <w:bCs/>
        </w:rPr>
        <w:t>” hedefiyle;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8"/>
        <w:gridCol w:w="4103"/>
        <w:gridCol w:w="1842"/>
        <w:gridCol w:w="1560"/>
        <w:gridCol w:w="4501"/>
      </w:tblGrid>
      <w:tr w:rsidR="007F0C2E" w14:paraId="61CF802E" w14:textId="77777777" w:rsidTr="007F0C2E">
        <w:tc>
          <w:tcPr>
            <w:tcW w:w="1988" w:type="dxa"/>
          </w:tcPr>
          <w:p w14:paraId="0A63FF07" w14:textId="51C9B4BE" w:rsidR="005F34EC" w:rsidRDefault="005F34EC" w:rsidP="002E191E">
            <w:pPr>
              <w:rPr>
                <w:b/>
                <w:bCs/>
              </w:rPr>
            </w:pPr>
            <w:bookmarkStart w:id="0" w:name="_Hlk115350819"/>
            <w:r>
              <w:rPr>
                <w:b/>
                <w:bCs/>
              </w:rPr>
              <w:t>Hedef</w:t>
            </w:r>
          </w:p>
        </w:tc>
        <w:tc>
          <w:tcPr>
            <w:tcW w:w="4103" w:type="dxa"/>
          </w:tcPr>
          <w:p w14:paraId="6240E1F3" w14:textId="77777777" w:rsidR="005F34EC" w:rsidRDefault="005F34EC" w:rsidP="002E191E">
            <w:pPr>
              <w:rPr>
                <w:b/>
                <w:bCs/>
              </w:rPr>
            </w:pPr>
            <w:r>
              <w:rPr>
                <w:b/>
                <w:bCs/>
              </w:rPr>
              <w:t>Aksiyon Adımları</w:t>
            </w:r>
          </w:p>
          <w:p w14:paraId="2EF77951" w14:textId="24166873" w:rsidR="00645A7F" w:rsidRDefault="00645A7F" w:rsidP="002E191E">
            <w:pPr>
              <w:rPr>
                <w:b/>
                <w:bCs/>
              </w:rPr>
            </w:pPr>
            <w:r>
              <w:rPr>
                <w:b/>
                <w:bCs/>
              </w:rPr>
              <w:t>(Hedeflere göre oluşturulacak aşamalar)</w:t>
            </w:r>
          </w:p>
        </w:tc>
        <w:tc>
          <w:tcPr>
            <w:tcW w:w="1842" w:type="dxa"/>
          </w:tcPr>
          <w:p w14:paraId="66F5DE08" w14:textId="621A47D7" w:rsidR="005F34EC" w:rsidRDefault="005F34EC" w:rsidP="002E191E">
            <w:pPr>
              <w:rPr>
                <w:b/>
                <w:bCs/>
              </w:rPr>
            </w:pPr>
            <w:r>
              <w:rPr>
                <w:b/>
                <w:bCs/>
              </w:rPr>
              <w:t>Sorumlu/lar</w:t>
            </w:r>
          </w:p>
        </w:tc>
        <w:tc>
          <w:tcPr>
            <w:tcW w:w="1560" w:type="dxa"/>
          </w:tcPr>
          <w:p w14:paraId="0153CF4C" w14:textId="16CC7397" w:rsidR="005F34EC" w:rsidRDefault="005F34EC" w:rsidP="002E191E">
            <w:pPr>
              <w:rPr>
                <w:b/>
                <w:bCs/>
              </w:rPr>
            </w:pPr>
            <w:r>
              <w:rPr>
                <w:b/>
                <w:bCs/>
              </w:rPr>
              <w:t>Başlangıç ve Bitiş Tarihi</w:t>
            </w:r>
          </w:p>
        </w:tc>
        <w:tc>
          <w:tcPr>
            <w:tcW w:w="4501" w:type="dxa"/>
          </w:tcPr>
          <w:p w14:paraId="074449CA" w14:textId="2C2FF8FC" w:rsidR="005F34EC" w:rsidRDefault="005346AE" w:rsidP="002E191E">
            <w:pPr>
              <w:rPr>
                <w:b/>
                <w:bCs/>
              </w:rPr>
            </w:pPr>
            <w:r>
              <w:rPr>
                <w:b/>
                <w:bCs/>
              </w:rPr>
              <w:t>Gerçekleşme Durumu</w:t>
            </w:r>
          </w:p>
        </w:tc>
      </w:tr>
      <w:tr w:rsidR="00CC0495" w14:paraId="50C5F996" w14:textId="77777777" w:rsidTr="005B7C1E">
        <w:tc>
          <w:tcPr>
            <w:tcW w:w="13994" w:type="dxa"/>
            <w:gridSpan w:val="5"/>
          </w:tcPr>
          <w:p w14:paraId="766661E1" w14:textId="505324D6" w:rsidR="00CC0495" w:rsidRDefault="00CC0495" w:rsidP="002E191E">
            <w:pPr>
              <w:rPr>
                <w:b/>
                <w:bCs/>
              </w:rPr>
            </w:pPr>
            <w:r w:rsidRPr="000A2727">
              <w:rPr>
                <w:b/>
                <w:bCs/>
              </w:rPr>
              <w:t>Hedef 1.1 Araştırma Geliştirme Altyapı ve Kapasitesinin İyileştirilmesi</w:t>
            </w:r>
          </w:p>
        </w:tc>
      </w:tr>
      <w:tr w:rsidR="007F0C2E" w14:paraId="50261CC9" w14:textId="77777777" w:rsidTr="007F0C2E">
        <w:tc>
          <w:tcPr>
            <w:tcW w:w="1988" w:type="dxa"/>
          </w:tcPr>
          <w:p w14:paraId="5604CB47" w14:textId="6BC04EF0" w:rsidR="005F34EC" w:rsidRPr="000A2727" w:rsidRDefault="005F34EC" w:rsidP="002E191E">
            <w:r w:rsidRPr="000A2727">
              <w:t>Bilimsel araştırma projelerine başvuru sayısını</w:t>
            </w:r>
            <w:r w:rsidR="007C1D4D">
              <w:t>n arttırılması</w:t>
            </w:r>
          </w:p>
        </w:tc>
        <w:tc>
          <w:tcPr>
            <w:tcW w:w="4103" w:type="dxa"/>
          </w:tcPr>
          <w:p w14:paraId="01F2FFEF" w14:textId="33CC66F6" w:rsidR="00370B8F" w:rsidRDefault="00370B8F" w:rsidP="007C1D4D">
            <w:pPr>
              <w:pStyle w:val="ListeParagraf"/>
              <w:numPr>
                <w:ilvl w:val="0"/>
                <w:numId w:val="2"/>
              </w:numPr>
            </w:pPr>
            <w:r>
              <w:t>Öğretim elemanlarının BAP hakkındaki görüşlerini</w:t>
            </w:r>
            <w:r w:rsidR="007C1D4D">
              <w:t>n alınması</w:t>
            </w:r>
          </w:p>
          <w:p w14:paraId="5C2EA765" w14:textId="20B69931" w:rsidR="00370B8F" w:rsidRDefault="00370B8F" w:rsidP="007C1D4D">
            <w:pPr>
              <w:pStyle w:val="ListeParagraf"/>
              <w:numPr>
                <w:ilvl w:val="0"/>
                <w:numId w:val="2"/>
              </w:numPr>
            </w:pPr>
            <w:r>
              <w:t>Öğretim elemanları</w:t>
            </w:r>
            <w:r w:rsidR="007C1D4D">
              <w:t>nın</w:t>
            </w:r>
            <w:r>
              <w:t>, lisans öğrencileri</w:t>
            </w:r>
            <w:r w:rsidR="007C1D4D">
              <w:t xml:space="preserve">ni </w:t>
            </w:r>
            <w:r>
              <w:t xml:space="preserve">bilimsel araştırma projelerine yönlendirmeleri konusunda </w:t>
            </w:r>
            <w:r w:rsidR="007C1D4D">
              <w:t>duyuru yapmalarının teşvik edilmesi</w:t>
            </w:r>
          </w:p>
          <w:p w14:paraId="00EF6EBE" w14:textId="77777777" w:rsidR="007C1D4D" w:rsidRPr="007C1D4D" w:rsidRDefault="007C1D4D" w:rsidP="007C1D4D">
            <w:pPr>
              <w:pStyle w:val="ListeParagraf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C1D4D">
              <w:rPr>
                <w:color w:val="000000" w:themeColor="text1"/>
              </w:rPr>
              <w:t>Öğretim elemanlarının BAP geliştirebilme durumlarının belirlenmesi</w:t>
            </w:r>
          </w:p>
          <w:p w14:paraId="045EB789" w14:textId="695CD3E0" w:rsidR="007C1D4D" w:rsidRPr="009D0C6B" w:rsidRDefault="007C1D4D" w:rsidP="007F0C2E">
            <w:pPr>
              <w:ind w:left="360"/>
            </w:pPr>
          </w:p>
        </w:tc>
        <w:tc>
          <w:tcPr>
            <w:tcW w:w="1842" w:type="dxa"/>
          </w:tcPr>
          <w:p w14:paraId="4CF290B5" w14:textId="58BCB16C" w:rsidR="00645A7F" w:rsidRPr="00370B8F" w:rsidRDefault="00370B8F" w:rsidP="00370B8F">
            <w:pPr>
              <w:rPr>
                <w:b/>
                <w:bCs/>
              </w:rPr>
            </w:pPr>
            <w:r w:rsidRPr="00370B8F">
              <w:rPr>
                <w:b/>
                <w:bCs/>
              </w:rPr>
              <w:t>Öğretim elemanları</w:t>
            </w:r>
          </w:p>
          <w:p w14:paraId="59EF510D" w14:textId="33548DCC" w:rsidR="00370B8F" w:rsidRDefault="00370B8F" w:rsidP="002E191E">
            <w:pPr>
              <w:rPr>
                <w:b/>
                <w:bCs/>
              </w:rPr>
            </w:pPr>
            <w:r>
              <w:rPr>
                <w:b/>
                <w:bCs/>
              </w:rPr>
              <w:t>Lisans öğrencileri</w:t>
            </w:r>
          </w:p>
          <w:p w14:paraId="40B3BFD6" w14:textId="5C0BD4E1" w:rsidR="00370B8F" w:rsidRDefault="00370B8F" w:rsidP="007C1D4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5F9946EB" w14:textId="325562B0" w:rsidR="005F34EC" w:rsidRDefault="005346AE" w:rsidP="002E19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18 </w:t>
            </w:r>
            <w:r w:rsidR="00D4387F">
              <w:rPr>
                <w:b/>
                <w:bCs/>
              </w:rPr>
              <w:t>Haziran</w:t>
            </w:r>
            <w:r>
              <w:rPr>
                <w:b/>
                <w:bCs/>
              </w:rPr>
              <w:t xml:space="preserve"> 2022 </w:t>
            </w:r>
          </w:p>
          <w:p w14:paraId="0D766D6E" w14:textId="77777777" w:rsidR="005346AE" w:rsidRDefault="005346AE" w:rsidP="002E191E">
            <w:pPr>
              <w:rPr>
                <w:b/>
                <w:bCs/>
              </w:rPr>
            </w:pPr>
          </w:p>
          <w:p w14:paraId="4AD35001" w14:textId="2A4915F8" w:rsidR="005346AE" w:rsidRDefault="005346AE" w:rsidP="002E191E">
            <w:pPr>
              <w:rPr>
                <w:b/>
                <w:bCs/>
              </w:rPr>
            </w:pPr>
            <w:r>
              <w:rPr>
                <w:b/>
                <w:bCs/>
              </w:rPr>
              <w:t>2 Ekim 2023</w:t>
            </w:r>
          </w:p>
        </w:tc>
        <w:tc>
          <w:tcPr>
            <w:tcW w:w="4501" w:type="dxa"/>
          </w:tcPr>
          <w:p w14:paraId="4EBB9EB0" w14:textId="0B08EA95" w:rsidR="00687363" w:rsidRDefault="005346AE" w:rsidP="000671C9">
            <w:pPr>
              <w:jc w:val="both"/>
            </w:pPr>
            <w:r w:rsidRPr="00687363">
              <w:t xml:space="preserve">1. </w:t>
            </w:r>
            <w:r w:rsidR="00687363" w:rsidRPr="00687363">
              <w:t xml:space="preserve">Akademik Personel Memnuniyet Ölçeği kapsamında öğretim elemanlarının Bilimsel Araştırma Projelerine </w:t>
            </w:r>
            <w:r w:rsidR="00B629EA">
              <w:t>y</w:t>
            </w:r>
            <w:r w:rsidR="00687363" w:rsidRPr="00687363">
              <w:t xml:space="preserve">önelik </w:t>
            </w:r>
            <w:r w:rsidR="00B629EA">
              <w:t>g</w:t>
            </w:r>
            <w:r w:rsidR="00687363" w:rsidRPr="00687363">
              <w:t>örüşleri</w:t>
            </w:r>
            <w:r w:rsidR="00B629EA">
              <w:t xml:space="preserve"> </w:t>
            </w:r>
            <w:r w:rsidR="00687363" w:rsidRPr="00687363">
              <w:t>alındı, analiz edildi, raporlandı.</w:t>
            </w:r>
          </w:p>
          <w:p w14:paraId="6D8D943D" w14:textId="77777777" w:rsidR="00687363" w:rsidRDefault="00687363" w:rsidP="000671C9">
            <w:pPr>
              <w:jc w:val="both"/>
            </w:pPr>
            <w:r>
              <w:t xml:space="preserve">2. Deprem dolayısıyla gerçekleşen uzaktan eğitim gerekçesiyle lisans öğrencilerine yönelik duyurular ertelendi. </w:t>
            </w:r>
          </w:p>
          <w:p w14:paraId="2E98C26D" w14:textId="77777777" w:rsidR="005C584D" w:rsidRDefault="00F42B92" w:rsidP="00F42B92">
            <w:pPr>
              <w:jc w:val="both"/>
            </w:pPr>
            <w:r>
              <w:t>3</w:t>
            </w:r>
            <w:r w:rsidR="007F0C2E">
              <w:t>. Öğretim elemanlarının yaptığı BAP çalışmaları listelendi. Öğretim elemanlarının proje yazma becerisini geliştirmek adına ilgili hedefe yönelik yeni hedef aksiyon planı maddeleri oluşturuldu.</w:t>
            </w:r>
          </w:p>
          <w:p w14:paraId="14A20466" w14:textId="77777777" w:rsidR="005C584D" w:rsidRDefault="005C584D" w:rsidP="005C584D">
            <w:r>
              <w:t>-</w:t>
            </w:r>
            <w:r w:rsidR="007F0C2E">
              <w:t xml:space="preserve"> </w:t>
            </w:r>
            <w:r w:rsidRPr="005C584D">
              <w:t>BAP geliştirme ile ilgili ihtiyaç analizinin yapılması ve gereksinimlerin belirlenmesi</w:t>
            </w:r>
          </w:p>
          <w:p w14:paraId="62B143D2" w14:textId="268F67B1" w:rsidR="005C584D" w:rsidRPr="005C584D" w:rsidRDefault="005C584D" w:rsidP="005C584D">
            <w:r>
              <w:t>-</w:t>
            </w:r>
            <w:r w:rsidRPr="005C584D">
              <w:t>İhtiyaçlardan hareketle bir eylem planı hazırlanması</w:t>
            </w:r>
          </w:p>
          <w:p w14:paraId="4583AD19" w14:textId="6689B256" w:rsidR="005C584D" w:rsidRPr="005C584D" w:rsidRDefault="005C584D" w:rsidP="005C584D">
            <w:pPr>
              <w:jc w:val="both"/>
            </w:pPr>
            <w:r>
              <w:t>-</w:t>
            </w:r>
            <w:r w:rsidRPr="005C584D">
              <w:t>Eylem planının içeriğinde ihtiyaçlara ve eksikliklere yönelik bir paket programın (eğitim planı) geliştirilmesi</w:t>
            </w:r>
          </w:p>
          <w:p w14:paraId="27B11958" w14:textId="679481CE" w:rsidR="007F0C2E" w:rsidRPr="00687363" w:rsidRDefault="007F0C2E" w:rsidP="00F42B92">
            <w:pPr>
              <w:jc w:val="both"/>
            </w:pPr>
          </w:p>
        </w:tc>
      </w:tr>
      <w:tr w:rsidR="007F0C2E" w14:paraId="35334FE2" w14:textId="77777777" w:rsidTr="007F0C2E">
        <w:tc>
          <w:tcPr>
            <w:tcW w:w="1988" w:type="dxa"/>
          </w:tcPr>
          <w:p w14:paraId="612B205C" w14:textId="79BDEAF1" w:rsidR="005F34EC" w:rsidRPr="000A2727" w:rsidRDefault="005F34EC" w:rsidP="002E191E">
            <w:r w:rsidRPr="000A2727">
              <w:t>Ulusal proje başvuru sayısını</w:t>
            </w:r>
            <w:r w:rsidR="007C1D4D">
              <w:t>n arttırılması</w:t>
            </w:r>
          </w:p>
        </w:tc>
        <w:tc>
          <w:tcPr>
            <w:tcW w:w="4103" w:type="dxa"/>
          </w:tcPr>
          <w:p w14:paraId="48EAFF83" w14:textId="0F3AC757" w:rsidR="00370B8F" w:rsidRDefault="00370B8F" w:rsidP="009C0688">
            <w:pPr>
              <w:pStyle w:val="ListeParagraf"/>
              <w:numPr>
                <w:ilvl w:val="0"/>
                <w:numId w:val="3"/>
              </w:numPr>
            </w:pPr>
            <w:r>
              <w:t>Öğretim elemanlarının Ulusal Projeler hakkındaki görüşlerini</w:t>
            </w:r>
            <w:r w:rsidR="007C1D4D">
              <w:t>n alınması</w:t>
            </w:r>
          </w:p>
          <w:p w14:paraId="6D357C9D" w14:textId="2DA50D3B" w:rsidR="00370B8F" w:rsidRDefault="00370B8F" w:rsidP="009C0688">
            <w:pPr>
              <w:pStyle w:val="ListeParagraf"/>
              <w:numPr>
                <w:ilvl w:val="0"/>
                <w:numId w:val="3"/>
              </w:numPr>
            </w:pPr>
            <w:r>
              <w:t>Öğretim elemanlarına, lisans öğrencileri</w:t>
            </w:r>
            <w:r w:rsidR="007C1D4D">
              <w:t xml:space="preserve">ni </w:t>
            </w:r>
            <w:r>
              <w:t xml:space="preserve">ulusal projelere </w:t>
            </w:r>
            <w:r>
              <w:lastRenderedPageBreak/>
              <w:t>yönlendirmeleri konusunda teşvik edici duyurula</w:t>
            </w:r>
            <w:r w:rsidR="007C1D4D">
              <w:t>rın yapılması</w:t>
            </w:r>
          </w:p>
          <w:p w14:paraId="5A218448" w14:textId="71F9C332" w:rsidR="00370B8F" w:rsidRDefault="00370B8F" w:rsidP="009C0688">
            <w:pPr>
              <w:pStyle w:val="ListeParagraf"/>
              <w:numPr>
                <w:ilvl w:val="0"/>
                <w:numId w:val="3"/>
              </w:numPr>
            </w:pPr>
            <w:r>
              <w:t>Öğretim elemanlarına ve öğrencilere ulusal projelere başvuruyu teşvik edici tanıtım ve duyurular</w:t>
            </w:r>
            <w:r w:rsidR="007C1D4D">
              <w:t>ın yapılması</w:t>
            </w:r>
          </w:p>
          <w:p w14:paraId="1D0729DD" w14:textId="77777777" w:rsidR="005F34EC" w:rsidRDefault="00370B8F" w:rsidP="009C0688">
            <w:pPr>
              <w:pStyle w:val="ListeParagraf"/>
              <w:numPr>
                <w:ilvl w:val="0"/>
                <w:numId w:val="3"/>
              </w:numPr>
            </w:pPr>
            <w:r>
              <w:t>Lisans öğrencilerinin başvurabilecekleri uygun ulusal projelere başvurularını teşvik edici tanıtım ve duyurular</w:t>
            </w:r>
            <w:r w:rsidR="007C1D4D">
              <w:t>ın yapılması</w:t>
            </w:r>
          </w:p>
          <w:p w14:paraId="5C4207BB" w14:textId="4C44518A" w:rsidR="007C1D4D" w:rsidRPr="007C6645" w:rsidRDefault="007C1D4D" w:rsidP="007C6645">
            <w:pPr>
              <w:pStyle w:val="ListeParagraf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C1D4D">
              <w:rPr>
                <w:color w:val="000000" w:themeColor="text1"/>
              </w:rPr>
              <w:t xml:space="preserve">Öğretim elemanlarının </w:t>
            </w:r>
            <w:r>
              <w:rPr>
                <w:color w:val="000000" w:themeColor="text1"/>
              </w:rPr>
              <w:t xml:space="preserve">ulusal proje </w:t>
            </w:r>
            <w:r w:rsidRPr="007C1D4D">
              <w:rPr>
                <w:color w:val="000000" w:themeColor="text1"/>
              </w:rPr>
              <w:t>geliştirebilme durumlarının belirlenmesi</w:t>
            </w:r>
          </w:p>
        </w:tc>
        <w:tc>
          <w:tcPr>
            <w:tcW w:w="1842" w:type="dxa"/>
          </w:tcPr>
          <w:p w14:paraId="0AB3F18C" w14:textId="77777777" w:rsidR="005F34EC" w:rsidRDefault="00370B8F" w:rsidP="002E19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Öğretim elemanları</w:t>
            </w:r>
          </w:p>
          <w:p w14:paraId="6C2F702A" w14:textId="0066D2A6" w:rsidR="00370B8F" w:rsidRDefault="00370B8F" w:rsidP="002E191E">
            <w:pPr>
              <w:rPr>
                <w:b/>
                <w:bCs/>
              </w:rPr>
            </w:pPr>
            <w:r>
              <w:rPr>
                <w:b/>
                <w:bCs/>
              </w:rPr>
              <w:t>Lisans öğrencileri</w:t>
            </w:r>
          </w:p>
        </w:tc>
        <w:tc>
          <w:tcPr>
            <w:tcW w:w="1560" w:type="dxa"/>
          </w:tcPr>
          <w:p w14:paraId="34537813" w14:textId="6B1DC682" w:rsidR="00D4387F" w:rsidRDefault="00D4387F" w:rsidP="00D438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18 Haziran 2022 </w:t>
            </w:r>
          </w:p>
          <w:p w14:paraId="01323C0F" w14:textId="77777777" w:rsidR="00D4387F" w:rsidRDefault="00D4387F" w:rsidP="00D4387F">
            <w:pPr>
              <w:rPr>
                <w:b/>
                <w:bCs/>
              </w:rPr>
            </w:pPr>
          </w:p>
          <w:p w14:paraId="72EEF64A" w14:textId="7F36C60A" w:rsidR="005F34EC" w:rsidRDefault="00D4387F" w:rsidP="00D4387F">
            <w:pPr>
              <w:rPr>
                <w:b/>
                <w:bCs/>
              </w:rPr>
            </w:pPr>
            <w:r>
              <w:rPr>
                <w:b/>
                <w:bCs/>
              </w:rPr>
              <w:t>2 Ekim 2023</w:t>
            </w:r>
          </w:p>
        </w:tc>
        <w:tc>
          <w:tcPr>
            <w:tcW w:w="4501" w:type="dxa"/>
          </w:tcPr>
          <w:p w14:paraId="57DA07B2" w14:textId="0D10A27F" w:rsidR="000671C9" w:rsidRPr="000671C9" w:rsidRDefault="000671C9" w:rsidP="000671C9">
            <w:pPr>
              <w:jc w:val="both"/>
            </w:pPr>
            <w:r w:rsidRPr="000671C9">
              <w:t xml:space="preserve">1. Akademik Personel Memnuniyet Ölçeği kapsamında öğretim elemanlarının </w:t>
            </w:r>
            <w:r w:rsidR="00D4387F">
              <w:t xml:space="preserve">Ulusal </w:t>
            </w:r>
            <w:r w:rsidRPr="000671C9">
              <w:t>Projeler</w:t>
            </w:r>
            <w:r w:rsidR="00D4387F">
              <w:t>e</w:t>
            </w:r>
            <w:r w:rsidRPr="000671C9">
              <w:t xml:space="preserve"> yönelik görüşleri alındı, analiz edildi, raporlandı.</w:t>
            </w:r>
          </w:p>
          <w:p w14:paraId="62662475" w14:textId="77777777" w:rsidR="000671C9" w:rsidRPr="000671C9" w:rsidRDefault="000671C9" w:rsidP="000671C9">
            <w:pPr>
              <w:jc w:val="both"/>
            </w:pPr>
            <w:r w:rsidRPr="000671C9">
              <w:lastRenderedPageBreak/>
              <w:t xml:space="preserve">2. Deprem dolayısıyla gerçekleşen uzaktan eğitim gerekçesiyle lisans öğrencilerine yönelik duyurular ertelendi. </w:t>
            </w:r>
          </w:p>
          <w:p w14:paraId="3A34ABA3" w14:textId="77777777" w:rsidR="005F34EC" w:rsidRDefault="00D4387F" w:rsidP="00D4387F">
            <w:pPr>
              <w:jc w:val="both"/>
            </w:pPr>
            <w:r>
              <w:t>3.</w:t>
            </w:r>
            <w:r w:rsidR="000671C9" w:rsidRPr="000671C9">
              <w:t xml:space="preserve"> Öğretim elemanlarının yaptığı </w:t>
            </w:r>
            <w:r w:rsidR="007C6645">
              <w:t>ulusal</w:t>
            </w:r>
            <w:r w:rsidR="000671C9" w:rsidRPr="000671C9">
              <w:t xml:space="preserve"> çalışmalar</w:t>
            </w:r>
            <w:r w:rsidR="007C6645">
              <w:t xml:space="preserve"> </w:t>
            </w:r>
            <w:r w:rsidR="000671C9" w:rsidRPr="000671C9">
              <w:t>listelendi. Öğretim elemanlarının proje yazma becerisini geliştirmek adına ilgili hedefe yönelik yeni hedef aksiyon planı maddeleri oluşturuldu.</w:t>
            </w:r>
          </w:p>
          <w:p w14:paraId="11A95DD1" w14:textId="7EA6530E" w:rsidR="005C584D" w:rsidRPr="005C584D" w:rsidRDefault="005C584D" w:rsidP="005C584D">
            <w:pPr>
              <w:jc w:val="both"/>
            </w:pPr>
            <w:r w:rsidRPr="005C584D">
              <w:t>-Ulusal proje geliştirme ile ilgili ihtiyaç analizinin yapılması ve gereksinimlerin belirlenmesi</w:t>
            </w:r>
          </w:p>
          <w:p w14:paraId="2980C6FC" w14:textId="4DCD46A8" w:rsidR="005C584D" w:rsidRPr="005C584D" w:rsidRDefault="005C584D" w:rsidP="005C584D">
            <w:pPr>
              <w:jc w:val="both"/>
            </w:pPr>
            <w:r w:rsidRPr="005C584D">
              <w:t>-İhtiyaçlardan hareketle bir eylem planı hazırlanması</w:t>
            </w:r>
          </w:p>
          <w:p w14:paraId="4C5E83E5" w14:textId="571C7D90" w:rsidR="005C584D" w:rsidRPr="005C584D" w:rsidRDefault="005C584D" w:rsidP="005C584D">
            <w:pPr>
              <w:jc w:val="both"/>
            </w:pPr>
            <w:r w:rsidRPr="005C584D">
              <w:t>-Eylem planının içeriğinde ihtiyaçlara ve eksikliklere yönelik bir paket programın (eğitim planı) geliştirilmesi</w:t>
            </w:r>
          </w:p>
          <w:p w14:paraId="60F6B391" w14:textId="7B09D1AE" w:rsidR="005C584D" w:rsidRPr="005C584D" w:rsidRDefault="005C584D" w:rsidP="005C584D">
            <w:pPr>
              <w:jc w:val="both"/>
            </w:pPr>
            <w:r w:rsidRPr="005C584D">
              <w:t>-İstatistik danışma biriminin kurulması. Birimin ihtiyaç duyan öğretim elemanlarına destek sağlaması.</w:t>
            </w:r>
          </w:p>
          <w:p w14:paraId="546B589D" w14:textId="60CE43BD" w:rsidR="005C584D" w:rsidRDefault="005C584D" w:rsidP="00D4387F">
            <w:pPr>
              <w:jc w:val="both"/>
              <w:rPr>
                <w:b/>
                <w:bCs/>
              </w:rPr>
            </w:pPr>
          </w:p>
        </w:tc>
      </w:tr>
      <w:tr w:rsidR="007F0C2E" w14:paraId="452B1FCF" w14:textId="77777777" w:rsidTr="007F0C2E">
        <w:tc>
          <w:tcPr>
            <w:tcW w:w="1988" w:type="dxa"/>
          </w:tcPr>
          <w:p w14:paraId="0C8C6A92" w14:textId="7E57EA2E" w:rsidR="005F34EC" w:rsidRPr="000A2727" w:rsidRDefault="005F34EC" w:rsidP="002E191E">
            <w:r w:rsidRPr="000A2727">
              <w:lastRenderedPageBreak/>
              <w:t>Uluslararası proje başvuru sayısını</w:t>
            </w:r>
            <w:r w:rsidR="007C1D4D">
              <w:t>n arttırılması</w:t>
            </w:r>
          </w:p>
        </w:tc>
        <w:tc>
          <w:tcPr>
            <w:tcW w:w="4103" w:type="dxa"/>
          </w:tcPr>
          <w:p w14:paraId="7A4FC2DB" w14:textId="485D1197" w:rsidR="000F3250" w:rsidRPr="007C1D4D" w:rsidRDefault="000F3250" w:rsidP="009C0688">
            <w:pPr>
              <w:pStyle w:val="ListeParagraf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C1D4D">
              <w:rPr>
                <w:color w:val="000000" w:themeColor="text1"/>
              </w:rPr>
              <w:t xml:space="preserve">Öğretim elemanlarının </w:t>
            </w:r>
            <w:r>
              <w:rPr>
                <w:color w:val="000000" w:themeColor="text1"/>
              </w:rPr>
              <w:t xml:space="preserve">uluslararası proje </w:t>
            </w:r>
            <w:r w:rsidRPr="007C1D4D">
              <w:rPr>
                <w:color w:val="000000" w:themeColor="text1"/>
              </w:rPr>
              <w:t>geliştirebilme durumlarının belirlenmesi</w:t>
            </w:r>
          </w:p>
          <w:p w14:paraId="289D094C" w14:textId="79E551C3" w:rsidR="000F3250" w:rsidRPr="000F3250" w:rsidRDefault="000F3250" w:rsidP="007C6645">
            <w:pPr>
              <w:pStyle w:val="ListeParagraf"/>
              <w:jc w:val="both"/>
            </w:pPr>
          </w:p>
        </w:tc>
        <w:tc>
          <w:tcPr>
            <w:tcW w:w="1842" w:type="dxa"/>
          </w:tcPr>
          <w:p w14:paraId="4A15964B" w14:textId="05A9A39F" w:rsidR="00370B8F" w:rsidRDefault="00370B8F" w:rsidP="00370B8F">
            <w:pPr>
              <w:rPr>
                <w:b/>
                <w:bCs/>
              </w:rPr>
            </w:pPr>
            <w:r w:rsidRPr="00370B8F">
              <w:rPr>
                <w:b/>
                <w:bCs/>
              </w:rPr>
              <w:t>Öğretim elemanları</w:t>
            </w:r>
          </w:p>
          <w:p w14:paraId="57F6B7DE" w14:textId="20A56F83" w:rsidR="00370B8F" w:rsidRPr="00370B8F" w:rsidRDefault="00370B8F" w:rsidP="00370B8F">
            <w:pPr>
              <w:rPr>
                <w:b/>
                <w:bCs/>
              </w:rPr>
            </w:pPr>
            <w:r>
              <w:rPr>
                <w:b/>
                <w:bCs/>
              </w:rPr>
              <w:t>Araştırma görevlileri</w:t>
            </w:r>
          </w:p>
          <w:p w14:paraId="2B7A769C" w14:textId="0B137CDB" w:rsidR="005F34EC" w:rsidRDefault="00370B8F" w:rsidP="00370B8F">
            <w:pPr>
              <w:rPr>
                <w:b/>
                <w:bCs/>
              </w:rPr>
            </w:pPr>
            <w:r w:rsidRPr="00370B8F">
              <w:rPr>
                <w:b/>
                <w:bCs/>
              </w:rPr>
              <w:t>Lisans öğrencileri</w:t>
            </w:r>
          </w:p>
        </w:tc>
        <w:tc>
          <w:tcPr>
            <w:tcW w:w="1560" w:type="dxa"/>
          </w:tcPr>
          <w:p w14:paraId="6D94D5C4" w14:textId="77777777" w:rsidR="006F2A5A" w:rsidRPr="006F2A5A" w:rsidRDefault="006F2A5A" w:rsidP="006F2A5A">
            <w:pPr>
              <w:rPr>
                <w:b/>
                <w:bCs/>
              </w:rPr>
            </w:pPr>
            <w:r w:rsidRPr="006F2A5A">
              <w:rPr>
                <w:b/>
                <w:bCs/>
              </w:rPr>
              <w:t xml:space="preserve">18 Haziran 2022 </w:t>
            </w:r>
          </w:p>
          <w:p w14:paraId="01D9BF23" w14:textId="77777777" w:rsidR="006F2A5A" w:rsidRPr="006F2A5A" w:rsidRDefault="006F2A5A" w:rsidP="006F2A5A">
            <w:pPr>
              <w:rPr>
                <w:b/>
                <w:bCs/>
              </w:rPr>
            </w:pPr>
          </w:p>
          <w:p w14:paraId="14251BE3" w14:textId="198649CE" w:rsidR="005F34EC" w:rsidRDefault="006F2A5A" w:rsidP="006F2A5A">
            <w:pPr>
              <w:rPr>
                <w:b/>
                <w:bCs/>
              </w:rPr>
            </w:pPr>
            <w:r w:rsidRPr="006F2A5A">
              <w:rPr>
                <w:b/>
                <w:bCs/>
              </w:rPr>
              <w:t>2 Ekim 2023</w:t>
            </w:r>
          </w:p>
        </w:tc>
        <w:tc>
          <w:tcPr>
            <w:tcW w:w="4501" w:type="dxa"/>
          </w:tcPr>
          <w:p w14:paraId="011E0426" w14:textId="77777777" w:rsidR="005F34EC" w:rsidRDefault="007C6645" w:rsidP="007C6645">
            <w:r w:rsidRPr="007C6645">
              <w:t>Öğretim elemanlarının yaptığı ulus</w:t>
            </w:r>
            <w:r>
              <w:t xml:space="preserve">lararası </w:t>
            </w:r>
            <w:r w:rsidRPr="007C6645">
              <w:t>çalışmalar listelendi. Öğretim elemanlarının proje yazma becerisini geliştirmek adına ilgili hedefe yönelik yeni hedef aksiyon planı maddeleri oluşturuldu.</w:t>
            </w:r>
          </w:p>
          <w:p w14:paraId="7791C725" w14:textId="7A2D65B7" w:rsidR="005C584D" w:rsidRPr="005C584D" w:rsidRDefault="005C584D" w:rsidP="005C584D">
            <w:r w:rsidRPr="005C584D">
              <w:t>-İhtiyaçlardan hareketle bir eylem planı hazırlanması</w:t>
            </w:r>
          </w:p>
          <w:p w14:paraId="2E91D021" w14:textId="3AA40CE6" w:rsidR="005C584D" w:rsidRPr="005C584D" w:rsidRDefault="005C584D" w:rsidP="005C584D">
            <w:r w:rsidRPr="005C584D">
              <w:t>-Eylem planının içeriğinde ihtiyaçlara ve eksikliklere yönelik bir paket programın (eğitim planı) geliştirilmesi</w:t>
            </w:r>
          </w:p>
          <w:p w14:paraId="2AEA4068" w14:textId="428FB14A" w:rsidR="005C584D" w:rsidRPr="005C584D" w:rsidRDefault="005C584D" w:rsidP="005C584D">
            <w:r w:rsidRPr="005C584D">
              <w:t>-Geliştirilen paket programda kuramsal bilgilerin yanı sıra uluslararası bir projenin baştan sona nasıl geliştirileceği ile ilgili doğrudan proje yazma eğitiminin verilmesi</w:t>
            </w:r>
          </w:p>
          <w:p w14:paraId="6EAB8571" w14:textId="191AD58D" w:rsidR="005C584D" w:rsidRDefault="005C584D" w:rsidP="007C6645">
            <w:pPr>
              <w:rPr>
                <w:b/>
                <w:bCs/>
              </w:rPr>
            </w:pPr>
          </w:p>
        </w:tc>
      </w:tr>
      <w:tr w:rsidR="007F0C2E" w14:paraId="0312706F" w14:textId="77777777" w:rsidTr="007F0C2E">
        <w:tc>
          <w:tcPr>
            <w:tcW w:w="1988" w:type="dxa"/>
          </w:tcPr>
          <w:p w14:paraId="2270276F" w14:textId="56158CC0" w:rsidR="005F34EC" w:rsidRPr="000A2727" w:rsidRDefault="005F34EC" w:rsidP="002E191E">
            <w:r w:rsidRPr="000A2727">
              <w:lastRenderedPageBreak/>
              <w:t>Araştırma görevlisi kadro sayısını</w:t>
            </w:r>
            <w:r w:rsidR="000F3250">
              <w:t>n arttırılması</w:t>
            </w:r>
          </w:p>
        </w:tc>
        <w:tc>
          <w:tcPr>
            <w:tcW w:w="4103" w:type="dxa"/>
          </w:tcPr>
          <w:p w14:paraId="22476F82" w14:textId="2E05125D" w:rsidR="007A14FB" w:rsidRDefault="007A14FB">
            <w:pPr>
              <w:pStyle w:val="ListeParagraf"/>
              <w:numPr>
                <w:ilvl w:val="0"/>
                <w:numId w:val="5"/>
              </w:numPr>
            </w:pPr>
            <w:r>
              <w:t>Araştırma görevlisi ihtiyacı olan anabilim dallarını</w:t>
            </w:r>
            <w:r w:rsidR="00D9333A">
              <w:t xml:space="preserve">n </w:t>
            </w:r>
            <w:r>
              <w:t>belirle</w:t>
            </w:r>
            <w:r w:rsidR="000F3250">
              <w:t>nmesi</w:t>
            </w:r>
          </w:p>
          <w:p w14:paraId="10AA4466" w14:textId="49B2D590" w:rsidR="005F34EC" w:rsidRPr="00757123" w:rsidRDefault="00D9333A">
            <w:pPr>
              <w:pStyle w:val="ListeParagraf"/>
              <w:numPr>
                <w:ilvl w:val="0"/>
                <w:numId w:val="5"/>
              </w:numPr>
            </w:pPr>
            <w:r>
              <w:t>Rektörlüğe kadro taleplerinin iletilmesi</w:t>
            </w:r>
          </w:p>
        </w:tc>
        <w:tc>
          <w:tcPr>
            <w:tcW w:w="1842" w:type="dxa"/>
          </w:tcPr>
          <w:p w14:paraId="69988AA0" w14:textId="42A24860" w:rsidR="005F34EC" w:rsidRDefault="007A14FB" w:rsidP="002E191E">
            <w:pPr>
              <w:rPr>
                <w:b/>
                <w:bCs/>
              </w:rPr>
            </w:pPr>
            <w:r>
              <w:rPr>
                <w:b/>
                <w:bCs/>
              </w:rPr>
              <w:t>Rektörlük</w:t>
            </w:r>
          </w:p>
          <w:p w14:paraId="66BF6B9B" w14:textId="798FDFF4" w:rsidR="007A14FB" w:rsidRDefault="007A14FB" w:rsidP="002E191E">
            <w:pPr>
              <w:rPr>
                <w:b/>
                <w:bCs/>
              </w:rPr>
            </w:pPr>
            <w:r>
              <w:rPr>
                <w:b/>
                <w:bCs/>
              </w:rPr>
              <w:t>Dekanlık</w:t>
            </w:r>
          </w:p>
          <w:p w14:paraId="6F0EB16D" w14:textId="4B4F101F" w:rsidR="007A14FB" w:rsidRDefault="007A14FB" w:rsidP="002E191E">
            <w:pPr>
              <w:rPr>
                <w:b/>
                <w:bCs/>
              </w:rPr>
            </w:pPr>
            <w:r>
              <w:rPr>
                <w:b/>
                <w:bCs/>
              </w:rPr>
              <w:t>Anabilim dalı başkanları</w:t>
            </w:r>
          </w:p>
        </w:tc>
        <w:tc>
          <w:tcPr>
            <w:tcW w:w="1560" w:type="dxa"/>
          </w:tcPr>
          <w:p w14:paraId="28D7AF0D" w14:textId="77777777" w:rsidR="006F2A5A" w:rsidRPr="006F2A5A" w:rsidRDefault="006F2A5A" w:rsidP="006F2A5A">
            <w:pPr>
              <w:rPr>
                <w:b/>
                <w:bCs/>
              </w:rPr>
            </w:pPr>
            <w:r w:rsidRPr="006F2A5A">
              <w:rPr>
                <w:b/>
                <w:bCs/>
              </w:rPr>
              <w:t xml:space="preserve">18 Haziran 2022 </w:t>
            </w:r>
          </w:p>
          <w:p w14:paraId="756343D6" w14:textId="77777777" w:rsidR="006F2A5A" w:rsidRPr="006F2A5A" w:rsidRDefault="006F2A5A" w:rsidP="006F2A5A">
            <w:pPr>
              <w:rPr>
                <w:b/>
                <w:bCs/>
              </w:rPr>
            </w:pPr>
          </w:p>
          <w:p w14:paraId="21B9A187" w14:textId="7C2E58D5" w:rsidR="005F34EC" w:rsidRDefault="006F2A5A" w:rsidP="006F2A5A">
            <w:pPr>
              <w:rPr>
                <w:b/>
                <w:bCs/>
              </w:rPr>
            </w:pPr>
            <w:r w:rsidRPr="006F2A5A">
              <w:rPr>
                <w:b/>
                <w:bCs/>
              </w:rPr>
              <w:t>2 Ekim 2023</w:t>
            </w:r>
          </w:p>
        </w:tc>
        <w:tc>
          <w:tcPr>
            <w:tcW w:w="4501" w:type="dxa"/>
          </w:tcPr>
          <w:p w14:paraId="6976867E" w14:textId="7E03F8F9" w:rsidR="005F34EC" w:rsidRPr="007C6645" w:rsidRDefault="007C6645" w:rsidP="002E191E">
            <w:r w:rsidRPr="007C6645">
              <w:t xml:space="preserve">Rektörlüğe </w:t>
            </w:r>
            <w:r>
              <w:t xml:space="preserve">anabilim dallarının belirlenen </w:t>
            </w:r>
            <w:r w:rsidRPr="007C6645">
              <w:t>araştırma görevlisi kadro talepleri iletildi.</w:t>
            </w:r>
          </w:p>
        </w:tc>
      </w:tr>
      <w:tr w:rsidR="00CC0495" w14:paraId="38E9D451" w14:textId="77777777" w:rsidTr="00A34231">
        <w:tc>
          <w:tcPr>
            <w:tcW w:w="13994" w:type="dxa"/>
            <w:gridSpan w:val="5"/>
          </w:tcPr>
          <w:p w14:paraId="06104313" w14:textId="2CEC7BE3" w:rsidR="00CC0495" w:rsidRDefault="00CC0495" w:rsidP="00CC0495">
            <w:pPr>
              <w:rPr>
                <w:b/>
                <w:bCs/>
              </w:rPr>
            </w:pPr>
            <w:r w:rsidRPr="00CC0495">
              <w:rPr>
                <w:b/>
                <w:bCs/>
              </w:rPr>
              <w:t>Hedef 1.</w:t>
            </w:r>
            <w:r w:rsidR="006E7CD2">
              <w:rPr>
                <w:b/>
                <w:bCs/>
              </w:rPr>
              <w:t xml:space="preserve">2 </w:t>
            </w:r>
            <w:r w:rsidRPr="00CC0495">
              <w:rPr>
                <w:b/>
                <w:bCs/>
              </w:rPr>
              <w:t>Nitelikli Araştırma Çıktılarının Artırılması</w:t>
            </w:r>
          </w:p>
        </w:tc>
      </w:tr>
      <w:tr w:rsidR="007F0C2E" w14:paraId="662B8C5B" w14:textId="77777777" w:rsidTr="007F0C2E">
        <w:tc>
          <w:tcPr>
            <w:tcW w:w="1988" w:type="dxa"/>
          </w:tcPr>
          <w:p w14:paraId="3FBA22FA" w14:textId="611FA11B" w:rsidR="007E53A0" w:rsidRPr="00CC0495" w:rsidRDefault="007E53A0" w:rsidP="00CC0495">
            <w:r w:rsidRPr="00CC0495">
              <w:t>Uluslararası endekslerde (WOS) yer alan bilimsel yayın sayısını</w:t>
            </w:r>
            <w:r w:rsidR="00D9333A">
              <w:t>n arttırılması</w:t>
            </w:r>
          </w:p>
        </w:tc>
        <w:tc>
          <w:tcPr>
            <w:tcW w:w="4103" w:type="dxa"/>
          </w:tcPr>
          <w:p w14:paraId="667C2D07" w14:textId="77777777" w:rsidR="000F3250" w:rsidRPr="00F601D9" w:rsidRDefault="000F3250" w:rsidP="000F3250">
            <w:pPr>
              <w:rPr>
                <w:b/>
                <w:bCs/>
              </w:rPr>
            </w:pPr>
          </w:p>
          <w:p w14:paraId="3A462C0F" w14:textId="5A5201CF" w:rsidR="000F3250" w:rsidRPr="00F601D9" w:rsidRDefault="000F3250">
            <w:pPr>
              <w:pStyle w:val="ListeParagraf"/>
              <w:numPr>
                <w:ilvl w:val="0"/>
                <w:numId w:val="55"/>
              </w:numPr>
              <w:rPr>
                <w:bCs/>
              </w:rPr>
            </w:pPr>
            <w:r w:rsidRPr="00F601D9">
              <w:rPr>
                <w:bCs/>
              </w:rPr>
              <w:t>W</w:t>
            </w:r>
            <w:r w:rsidR="00F601D9" w:rsidRPr="00F601D9">
              <w:rPr>
                <w:bCs/>
              </w:rPr>
              <w:t>OS</w:t>
            </w:r>
            <w:r w:rsidRPr="00F601D9">
              <w:rPr>
                <w:bCs/>
              </w:rPr>
              <w:t>’ta taranan dergilerde yayın yapabilme konusunda öğretim elemanlarının durumlarının belirlenmesi</w:t>
            </w:r>
          </w:p>
          <w:p w14:paraId="311503C2" w14:textId="536AA0DB" w:rsidR="000F3250" w:rsidRDefault="000F3250">
            <w:pPr>
              <w:pStyle w:val="ListeParagraf"/>
              <w:numPr>
                <w:ilvl w:val="0"/>
                <w:numId w:val="55"/>
              </w:numPr>
              <w:rPr>
                <w:bCs/>
              </w:rPr>
            </w:pPr>
            <w:r w:rsidRPr="00F601D9">
              <w:rPr>
                <w:bCs/>
              </w:rPr>
              <w:t>İhtiyaçların ortaya koyulması. İhtiyaçlara yönelik belirli bir düzen içerisinde eğitimlerin ya da seminerlerin düzenlenmesi.</w:t>
            </w:r>
          </w:p>
          <w:p w14:paraId="78AFDD6A" w14:textId="44ED810A" w:rsidR="000F3250" w:rsidRPr="009C25D3" w:rsidRDefault="000F3250" w:rsidP="009C25D3">
            <w:pPr>
              <w:pStyle w:val="ListeParagraf"/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14:paraId="78F732E3" w14:textId="77777777" w:rsidR="007E53A0" w:rsidRDefault="009F045C" w:rsidP="00CC0495">
            <w:pPr>
              <w:rPr>
                <w:b/>
                <w:bCs/>
              </w:rPr>
            </w:pPr>
            <w:r>
              <w:rPr>
                <w:b/>
                <w:bCs/>
              </w:rPr>
              <w:t>Dekanlık</w:t>
            </w:r>
          </w:p>
          <w:p w14:paraId="0DCE1E87" w14:textId="5971D682" w:rsidR="009F045C" w:rsidRDefault="009F045C" w:rsidP="00CC0495">
            <w:pPr>
              <w:rPr>
                <w:b/>
                <w:bCs/>
              </w:rPr>
            </w:pPr>
            <w:r>
              <w:rPr>
                <w:b/>
                <w:bCs/>
              </w:rPr>
              <w:t>Öğretim elemanları</w:t>
            </w:r>
          </w:p>
        </w:tc>
        <w:tc>
          <w:tcPr>
            <w:tcW w:w="1560" w:type="dxa"/>
          </w:tcPr>
          <w:p w14:paraId="19567BD6" w14:textId="77777777" w:rsidR="006F2A5A" w:rsidRPr="006F2A5A" w:rsidRDefault="006F2A5A" w:rsidP="006F2A5A">
            <w:pPr>
              <w:rPr>
                <w:b/>
                <w:bCs/>
              </w:rPr>
            </w:pPr>
            <w:r w:rsidRPr="006F2A5A">
              <w:rPr>
                <w:b/>
                <w:bCs/>
              </w:rPr>
              <w:t xml:space="preserve">18 Haziran 2022 </w:t>
            </w:r>
          </w:p>
          <w:p w14:paraId="25D96DED" w14:textId="77777777" w:rsidR="006F2A5A" w:rsidRPr="006F2A5A" w:rsidRDefault="006F2A5A" w:rsidP="006F2A5A">
            <w:pPr>
              <w:rPr>
                <w:b/>
                <w:bCs/>
              </w:rPr>
            </w:pPr>
          </w:p>
          <w:p w14:paraId="3775CDA0" w14:textId="215AE4E2" w:rsidR="007E53A0" w:rsidRDefault="006F2A5A" w:rsidP="006F2A5A">
            <w:pPr>
              <w:rPr>
                <w:b/>
                <w:bCs/>
              </w:rPr>
            </w:pPr>
            <w:r w:rsidRPr="006F2A5A">
              <w:rPr>
                <w:b/>
                <w:bCs/>
              </w:rPr>
              <w:t>2 Ekim 2023</w:t>
            </w:r>
          </w:p>
        </w:tc>
        <w:tc>
          <w:tcPr>
            <w:tcW w:w="4501" w:type="dxa"/>
          </w:tcPr>
          <w:p w14:paraId="40B43E5D" w14:textId="77777777" w:rsidR="007E53A0" w:rsidRDefault="007C6645" w:rsidP="00CC0495">
            <w:r w:rsidRPr="007C6645">
              <w:t>1. Öğretim elemanlarının AVESİS bilgilerini güncellemeleri sağlandı.</w:t>
            </w:r>
            <w:r>
              <w:t xml:space="preserve"> Öğretim elemanlarının WOS’ta taranan dergilerde yayın yapma durumu belirlendi.</w:t>
            </w:r>
          </w:p>
          <w:p w14:paraId="7368FC82" w14:textId="77777777" w:rsidR="007C6645" w:rsidRDefault="007C6645" w:rsidP="00CC0495">
            <w:r>
              <w:t>2. Öğretim elemanlarının yayın yapmasına yönelik ihtiyaç analizi yapıldı. Bu kapsamda yapılması planlanan eğitimler belirlendi.</w:t>
            </w:r>
          </w:p>
          <w:p w14:paraId="0301F65A" w14:textId="27807CA0" w:rsidR="007C6645" w:rsidRDefault="009C25D3" w:rsidP="00CC0495">
            <w:r>
              <w:t>-</w:t>
            </w:r>
            <w:r w:rsidR="007C6645" w:rsidRPr="007C6645">
              <w:t>WOS sisteminin tanıtılması (sistemin özelliği, amacı, yayın ve atıf taramasının nasıl yapıldığı, dergi kategorilerinin ilgili alanlara göre nasıl belirleneceği gibi)</w:t>
            </w:r>
          </w:p>
          <w:p w14:paraId="22D5611A" w14:textId="100A9EEE" w:rsidR="009C25D3" w:rsidRDefault="009C25D3" w:rsidP="00CC0495">
            <w:r>
              <w:t xml:space="preserve">- </w:t>
            </w:r>
            <w:r w:rsidRPr="009C25D3">
              <w:t xml:space="preserve">Alanlara göre WOS’ta en güncel ya da güncelliğini yitirmiş çalışmalara ilişkin bibliyometrik analizlerle bölümlerdeki öğretim elemanlarının farkındalığının arttırılması. </w:t>
            </w:r>
          </w:p>
          <w:p w14:paraId="79700CA9" w14:textId="03E411D7" w:rsidR="009C25D3" w:rsidRDefault="009C25D3" w:rsidP="00CC0495">
            <w:r>
              <w:t xml:space="preserve">- </w:t>
            </w:r>
            <w:r w:rsidRPr="009C25D3">
              <w:t>Giriş ve problem durumu ortaya koyma, yöntem bilgisi, bulguları raporlaştırma ve tartışma bölümünü yazma ile ilgili ayrıca eğitimlerin yapılması. Özellikle kullanılan yöntem ile araştırma sürecinin tamamının ilişkilendirilebilmesi konusunda yeterliklerin arttırılması</w:t>
            </w:r>
          </w:p>
          <w:p w14:paraId="3A9D1E42" w14:textId="7F218512" w:rsidR="009C25D3" w:rsidRDefault="009C25D3" w:rsidP="00CC0495">
            <w:r>
              <w:t xml:space="preserve">- </w:t>
            </w:r>
            <w:r w:rsidRPr="009C25D3">
              <w:t>WOS’ta taranan dergilerde talep edilen genel akademik yazma konusunda farkındalığın arttırılması</w:t>
            </w:r>
          </w:p>
          <w:p w14:paraId="47F85B2F" w14:textId="77777777" w:rsidR="009C25D3" w:rsidRDefault="009C25D3" w:rsidP="00CC0495">
            <w:r>
              <w:t xml:space="preserve">- </w:t>
            </w:r>
            <w:r w:rsidRPr="009C25D3">
              <w:t xml:space="preserve">Alıntı yapma ve kaynakça yazma konusunda eğitimlerin verilmesi. Bu konuda </w:t>
            </w:r>
            <w:r w:rsidRPr="009C25D3">
              <w:lastRenderedPageBreak/>
              <w:t>kullanabilecekleri uygulamaların tanıtılması. Örnek: Mendeley</w:t>
            </w:r>
          </w:p>
          <w:p w14:paraId="718226D3" w14:textId="08F2583F" w:rsidR="009C25D3" w:rsidRDefault="009C25D3" w:rsidP="00CC0495">
            <w:r>
              <w:t xml:space="preserve">- </w:t>
            </w:r>
            <w:r w:rsidRPr="009C25D3">
              <w:t>İngilizce yazma konusunda eğitimlerin verilmesi. İngilizce yazma ve akademik düzenleme konusunda yararlı olabilecek teknolojik uygulamaların tanıtılması. Örnek: Quilbot</w:t>
            </w:r>
          </w:p>
          <w:p w14:paraId="3D5E4FE3" w14:textId="1DCF00A7" w:rsidR="007C6645" w:rsidRPr="007C6645" w:rsidRDefault="007C6645" w:rsidP="00CC0495"/>
        </w:tc>
      </w:tr>
      <w:tr w:rsidR="007F0C2E" w14:paraId="369F88F4" w14:textId="77777777" w:rsidTr="007F0C2E">
        <w:tc>
          <w:tcPr>
            <w:tcW w:w="1988" w:type="dxa"/>
          </w:tcPr>
          <w:p w14:paraId="554A3D45" w14:textId="5ACC0B95" w:rsidR="007E53A0" w:rsidRPr="00CC0495" w:rsidRDefault="007E53A0" w:rsidP="00CC0495">
            <w:r w:rsidRPr="00CC0495">
              <w:lastRenderedPageBreak/>
              <w:t>Uluslararası iş birliği ile yapılmış yayın sayısını</w:t>
            </w:r>
            <w:r w:rsidR="00ED7935">
              <w:t xml:space="preserve">n </w:t>
            </w:r>
            <w:r w:rsidRPr="00CC0495">
              <w:t>arttı</w:t>
            </w:r>
            <w:r w:rsidR="00ED7935">
              <w:t>rılması</w:t>
            </w:r>
          </w:p>
        </w:tc>
        <w:tc>
          <w:tcPr>
            <w:tcW w:w="4103" w:type="dxa"/>
          </w:tcPr>
          <w:p w14:paraId="5398974E" w14:textId="77777777" w:rsidR="00ED7935" w:rsidRDefault="00ED7935" w:rsidP="00ED7935">
            <w:pPr>
              <w:rPr>
                <w:b/>
                <w:bCs/>
              </w:rPr>
            </w:pPr>
          </w:p>
          <w:p w14:paraId="4DF7CEF3" w14:textId="1E2AC90C" w:rsidR="00ED7935" w:rsidRPr="004331CF" w:rsidRDefault="004331CF" w:rsidP="004331CF">
            <w:pPr>
              <w:pStyle w:val="ListeParagraf"/>
              <w:numPr>
                <w:ilvl w:val="0"/>
                <w:numId w:val="56"/>
              </w:numPr>
              <w:jc w:val="both"/>
            </w:pPr>
            <w:r w:rsidRPr="004331CF">
              <w:t>Öğretim elemanlarının ulus</w:t>
            </w:r>
            <w:r>
              <w:t>lararası iş birliği ile yapılmış yayın yapma</w:t>
            </w:r>
            <w:r w:rsidRPr="004331CF">
              <w:t xml:space="preserve"> durumlarının belirlenmesi</w:t>
            </w:r>
          </w:p>
        </w:tc>
        <w:tc>
          <w:tcPr>
            <w:tcW w:w="1842" w:type="dxa"/>
          </w:tcPr>
          <w:p w14:paraId="3E97EA54" w14:textId="77777777" w:rsidR="007E53A0" w:rsidRDefault="009F045C" w:rsidP="00CC0495">
            <w:pPr>
              <w:rPr>
                <w:b/>
                <w:bCs/>
              </w:rPr>
            </w:pPr>
            <w:r>
              <w:rPr>
                <w:b/>
                <w:bCs/>
              </w:rPr>
              <w:t>Öğretim elemanları</w:t>
            </w:r>
          </w:p>
          <w:p w14:paraId="36CB2402" w14:textId="40126D31" w:rsidR="009F045C" w:rsidRDefault="009F045C" w:rsidP="00CC0495">
            <w:pPr>
              <w:rPr>
                <w:b/>
                <w:bCs/>
              </w:rPr>
            </w:pPr>
            <w:r>
              <w:rPr>
                <w:b/>
                <w:bCs/>
              </w:rPr>
              <w:t>Dekanlık</w:t>
            </w:r>
          </w:p>
        </w:tc>
        <w:tc>
          <w:tcPr>
            <w:tcW w:w="1560" w:type="dxa"/>
          </w:tcPr>
          <w:p w14:paraId="0F522A59" w14:textId="77777777" w:rsidR="0037405A" w:rsidRPr="0037405A" w:rsidRDefault="0037405A" w:rsidP="0037405A">
            <w:pPr>
              <w:rPr>
                <w:b/>
                <w:bCs/>
              </w:rPr>
            </w:pPr>
            <w:r w:rsidRPr="0037405A">
              <w:rPr>
                <w:b/>
                <w:bCs/>
              </w:rPr>
              <w:t xml:space="preserve">18 Haziran 2022 </w:t>
            </w:r>
          </w:p>
          <w:p w14:paraId="5E2F40F1" w14:textId="77777777" w:rsidR="0037405A" w:rsidRPr="0037405A" w:rsidRDefault="0037405A" w:rsidP="0037405A">
            <w:pPr>
              <w:rPr>
                <w:b/>
                <w:bCs/>
              </w:rPr>
            </w:pPr>
          </w:p>
          <w:p w14:paraId="2A313180" w14:textId="55DB489F" w:rsidR="007E53A0" w:rsidRDefault="0037405A" w:rsidP="0037405A">
            <w:pPr>
              <w:rPr>
                <w:b/>
                <w:bCs/>
              </w:rPr>
            </w:pPr>
            <w:r w:rsidRPr="0037405A">
              <w:rPr>
                <w:b/>
                <w:bCs/>
              </w:rPr>
              <w:t>2 Ekim 2023</w:t>
            </w:r>
          </w:p>
        </w:tc>
        <w:tc>
          <w:tcPr>
            <w:tcW w:w="4501" w:type="dxa"/>
          </w:tcPr>
          <w:p w14:paraId="17005D5A" w14:textId="77777777" w:rsidR="007E53A0" w:rsidRDefault="004331CF" w:rsidP="00CC0495">
            <w:r w:rsidRPr="004331CF">
              <w:t xml:space="preserve">Öğretim elemanlarının yaptığı uluslararası </w:t>
            </w:r>
            <w:proofErr w:type="gramStart"/>
            <w:r>
              <w:t>işbirliğine</w:t>
            </w:r>
            <w:proofErr w:type="gramEnd"/>
            <w:r>
              <w:t xml:space="preserve"> dayalı </w:t>
            </w:r>
            <w:r w:rsidRPr="004331CF">
              <w:t xml:space="preserve">çalışmalar listelendi. Öğretim elemanlarının </w:t>
            </w:r>
            <w:r>
              <w:t xml:space="preserve">uluslararası </w:t>
            </w:r>
            <w:proofErr w:type="gramStart"/>
            <w:r>
              <w:t>işbirliği</w:t>
            </w:r>
            <w:proofErr w:type="gramEnd"/>
            <w:r>
              <w:t xml:space="preserve"> yapılmış yayın sayısını arttırmak amacıyla </w:t>
            </w:r>
            <w:r w:rsidRPr="004331CF">
              <w:t>ilgili hedefe yönelik yeni hedef aksiyon planı maddeleri oluşturuldu.</w:t>
            </w:r>
          </w:p>
          <w:p w14:paraId="15B04F67" w14:textId="753E88B5" w:rsidR="004331CF" w:rsidRDefault="004331CF" w:rsidP="004331CF">
            <w:r>
              <w:t>- Üniversitenin protokol imzaladığı üniversitelere yönelik dekanlığın incelemeler yapması ve eğitim bilimleri ya da eğitim bilimlerine yakın alanlardaki akademisyenlerle dekanlıklar aracılığıyla gerekli bağlantıların (doğrudan iletişimler, bireysel seminerler, ortak çalıştaylar) sağlanması.</w:t>
            </w:r>
          </w:p>
          <w:p w14:paraId="3C44CDFF" w14:textId="1FE53D7D" w:rsidR="004331CF" w:rsidRPr="004331CF" w:rsidRDefault="004331CF" w:rsidP="004331CF">
            <w:r>
              <w:t>- Lisans veya lisansüstü eğitimlerini yurt dışında yapmış ya da araştırma için yurt dışında çalışmış öğretim elemanları aracılığıyla onların gittikleri kurumlardaki akademisyenlerle ilişkilerin kurulması.</w:t>
            </w:r>
          </w:p>
        </w:tc>
      </w:tr>
      <w:tr w:rsidR="007F0C2E" w14:paraId="36A43FF7" w14:textId="77777777" w:rsidTr="007F0C2E">
        <w:tc>
          <w:tcPr>
            <w:tcW w:w="1988" w:type="dxa"/>
          </w:tcPr>
          <w:p w14:paraId="555893BD" w14:textId="0EC048AC" w:rsidR="007E53A0" w:rsidRPr="00CC0495" w:rsidRDefault="007E53A0" w:rsidP="00CC0495">
            <w:pPr>
              <w:rPr>
                <w:b/>
                <w:bCs/>
              </w:rPr>
            </w:pPr>
            <w:r w:rsidRPr="00CC0495">
              <w:t>Yükseköğretim Kurulu, Türkiye Bilimler Akademisi ve TÜBİTAK Bilim, Teşvik ve Sanat Ödülleri sayısını</w:t>
            </w:r>
            <w:r w:rsidR="00ED7935">
              <w:t>n arttırılması</w:t>
            </w:r>
          </w:p>
        </w:tc>
        <w:tc>
          <w:tcPr>
            <w:tcW w:w="4103" w:type="dxa"/>
          </w:tcPr>
          <w:p w14:paraId="0765628A" w14:textId="51B1300C" w:rsidR="00ED7935" w:rsidRDefault="009F045C">
            <w:pPr>
              <w:pStyle w:val="ListeParagraf"/>
              <w:numPr>
                <w:ilvl w:val="0"/>
                <w:numId w:val="6"/>
              </w:numPr>
            </w:pPr>
            <w:r w:rsidRPr="009F045C">
              <w:t>Anabilim dallarından ilgili ödüllere başvuru için aday belirlemelerini</w:t>
            </w:r>
            <w:r w:rsidR="00ED7935">
              <w:t>n istenmesi</w:t>
            </w:r>
          </w:p>
          <w:p w14:paraId="6309FA99" w14:textId="77777777" w:rsidR="009F045C" w:rsidRDefault="009F045C">
            <w:pPr>
              <w:pStyle w:val="ListeParagraf"/>
              <w:numPr>
                <w:ilvl w:val="0"/>
                <w:numId w:val="6"/>
              </w:numPr>
            </w:pPr>
            <w:r>
              <w:t>Aday gösterilme sürecinin takib</w:t>
            </w:r>
            <w:r w:rsidR="00ED7935">
              <w:t>inin yapılması</w:t>
            </w:r>
          </w:p>
          <w:p w14:paraId="03F74AE6" w14:textId="4C6544D7" w:rsidR="008E7A0D" w:rsidRPr="009F045C" w:rsidRDefault="008E7A0D">
            <w:pPr>
              <w:pStyle w:val="ListeParagraf"/>
              <w:numPr>
                <w:ilvl w:val="0"/>
                <w:numId w:val="6"/>
              </w:numPr>
            </w:pPr>
            <w:r>
              <w:rPr>
                <w:color w:val="000000" w:themeColor="text1"/>
              </w:rPr>
              <w:t xml:space="preserve">Ödül alan </w:t>
            </w:r>
            <w:r w:rsidRPr="00DB4306">
              <w:rPr>
                <w:color w:val="000000" w:themeColor="text1"/>
              </w:rPr>
              <w:t xml:space="preserve">öğretim elemanları için dekanlık tarafından öncelik </w:t>
            </w:r>
            <w:r w:rsidRPr="00DB4306">
              <w:rPr>
                <w:color w:val="000000" w:themeColor="text1"/>
              </w:rPr>
              <w:lastRenderedPageBreak/>
              <w:t xml:space="preserve">oluşturacak teşvik edici imkanların (yıl sonlarında dekanlık bünyesinde düzenlenecek </w:t>
            </w:r>
            <w:r>
              <w:rPr>
                <w:color w:val="000000" w:themeColor="text1"/>
              </w:rPr>
              <w:t>ödül törenleri</w:t>
            </w:r>
            <w:r w:rsidRPr="00DB4306">
              <w:rPr>
                <w:color w:val="000000" w:themeColor="text1"/>
              </w:rPr>
              <w:t>) sunulması</w:t>
            </w:r>
          </w:p>
        </w:tc>
        <w:tc>
          <w:tcPr>
            <w:tcW w:w="1842" w:type="dxa"/>
          </w:tcPr>
          <w:p w14:paraId="68ADC67C" w14:textId="77777777" w:rsidR="007E53A0" w:rsidRDefault="009F045C" w:rsidP="00CC049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Anabilim dalları</w:t>
            </w:r>
          </w:p>
          <w:p w14:paraId="41010264" w14:textId="4FD278DC" w:rsidR="009F045C" w:rsidRDefault="009F045C" w:rsidP="00CC0495">
            <w:pPr>
              <w:rPr>
                <w:b/>
                <w:bCs/>
              </w:rPr>
            </w:pPr>
            <w:r>
              <w:rPr>
                <w:b/>
                <w:bCs/>
              </w:rPr>
              <w:t>Dekanlık</w:t>
            </w:r>
          </w:p>
        </w:tc>
        <w:tc>
          <w:tcPr>
            <w:tcW w:w="1560" w:type="dxa"/>
          </w:tcPr>
          <w:p w14:paraId="15EFFDC8" w14:textId="77777777" w:rsidR="005C584D" w:rsidRPr="005C584D" w:rsidRDefault="005C584D" w:rsidP="005C584D">
            <w:pPr>
              <w:rPr>
                <w:b/>
                <w:bCs/>
              </w:rPr>
            </w:pPr>
            <w:r w:rsidRPr="005C584D">
              <w:rPr>
                <w:b/>
                <w:bCs/>
              </w:rPr>
              <w:t xml:space="preserve">18 Haziran 2022 </w:t>
            </w:r>
          </w:p>
          <w:p w14:paraId="32E7B102" w14:textId="77777777" w:rsidR="005C584D" w:rsidRPr="005C584D" w:rsidRDefault="005C584D" w:rsidP="005C584D">
            <w:pPr>
              <w:rPr>
                <w:b/>
                <w:bCs/>
              </w:rPr>
            </w:pPr>
          </w:p>
          <w:p w14:paraId="5EC58FF1" w14:textId="7D7E5AE9" w:rsidR="007E53A0" w:rsidRDefault="005C584D" w:rsidP="005C584D">
            <w:pPr>
              <w:rPr>
                <w:b/>
                <w:bCs/>
              </w:rPr>
            </w:pPr>
            <w:r w:rsidRPr="005C584D">
              <w:rPr>
                <w:b/>
                <w:bCs/>
              </w:rPr>
              <w:t>2 Ekim 2023</w:t>
            </w:r>
          </w:p>
        </w:tc>
        <w:tc>
          <w:tcPr>
            <w:tcW w:w="4501" w:type="dxa"/>
          </w:tcPr>
          <w:p w14:paraId="039D443B" w14:textId="0DCF6F8E" w:rsidR="007E53A0" w:rsidRPr="005C584D" w:rsidRDefault="005C584D" w:rsidP="00CC0495">
            <w:r w:rsidRPr="005C584D">
              <w:t xml:space="preserve">1. Anabilim dallarından ilgili ödüllere yönelik aday isimler talep edildi. </w:t>
            </w:r>
          </w:p>
          <w:p w14:paraId="5C2FF3AE" w14:textId="57C3B5CA" w:rsidR="005C584D" w:rsidRDefault="005C584D" w:rsidP="00CC0495">
            <w:pPr>
              <w:rPr>
                <w:b/>
                <w:bCs/>
              </w:rPr>
            </w:pPr>
            <w:r w:rsidRPr="005C584D">
              <w:t>2. Akademik teşvik ödülleri kapsamında en yüksek puanı olan hocalara teşekkür belgesi verildi.</w:t>
            </w:r>
          </w:p>
        </w:tc>
      </w:tr>
      <w:tr w:rsidR="007F0C2E" w14:paraId="06B49DB0" w14:textId="77777777" w:rsidTr="007F0C2E">
        <w:tc>
          <w:tcPr>
            <w:tcW w:w="1988" w:type="dxa"/>
          </w:tcPr>
          <w:p w14:paraId="24723275" w14:textId="04061BB8" w:rsidR="007E53A0" w:rsidRPr="009A68DC" w:rsidRDefault="007E53A0" w:rsidP="00CC0495">
            <w:r w:rsidRPr="009A68DC">
              <w:t>Araştırma faaliyetlerine ilişkin hedeflerin gerçekleştirilme düzeyini tüm anabilim dalları ile yıllık değerlendir</w:t>
            </w:r>
            <w:r w:rsidR="00ED7935">
              <w:t>ilmesi</w:t>
            </w:r>
            <w:r w:rsidRPr="009A68DC">
              <w:t xml:space="preserve"> ve önlemleri</w:t>
            </w:r>
            <w:r w:rsidR="00ED7935">
              <w:t>n planlanması</w:t>
            </w:r>
          </w:p>
        </w:tc>
        <w:tc>
          <w:tcPr>
            <w:tcW w:w="4103" w:type="dxa"/>
          </w:tcPr>
          <w:p w14:paraId="090A8BC7" w14:textId="782D85DA" w:rsidR="007E53A0" w:rsidRPr="009F045C" w:rsidRDefault="009F045C">
            <w:pPr>
              <w:pStyle w:val="ListeParagraf"/>
              <w:numPr>
                <w:ilvl w:val="0"/>
                <w:numId w:val="7"/>
              </w:numPr>
            </w:pPr>
            <w:r w:rsidRPr="009F045C">
              <w:t>Yıl sonunda belirlenen hedeflerin gerçekleşme düzeyini</w:t>
            </w:r>
            <w:r w:rsidR="00ED7935">
              <w:t>n takip edilmesi</w:t>
            </w:r>
          </w:p>
          <w:p w14:paraId="5E79C1AC" w14:textId="312AAC38" w:rsidR="009F045C" w:rsidRPr="009F045C" w:rsidRDefault="009F045C">
            <w:pPr>
              <w:pStyle w:val="ListeParagraf"/>
              <w:numPr>
                <w:ilvl w:val="0"/>
                <w:numId w:val="7"/>
              </w:numPr>
              <w:rPr>
                <w:b/>
                <w:bCs/>
              </w:rPr>
            </w:pPr>
            <w:r w:rsidRPr="009F045C">
              <w:t>Gerçekleşmeyen hedefler için yeni aksiyon planı ve takip planı</w:t>
            </w:r>
            <w:r w:rsidR="00ED7935">
              <w:t>nın yapılması</w:t>
            </w:r>
          </w:p>
        </w:tc>
        <w:tc>
          <w:tcPr>
            <w:tcW w:w="1842" w:type="dxa"/>
          </w:tcPr>
          <w:p w14:paraId="0007DE85" w14:textId="69EECD0B" w:rsidR="007E53A0" w:rsidRDefault="009F045C" w:rsidP="00CC04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Kalite komisyonu </w:t>
            </w:r>
          </w:p>
        </w:tc>
        <w:tc>
          <w:tcPr>
            <w:tcW w:w="1560" w:type="dxa"/>
          </w:tcPr>
          <w:p w14:paraId="1DA9562A" w14:textId="77777777" w:rsidR="005C584D" w:rsidRPr="005C584D" w:rsidRDefault="005C584D" w:rsidP="005C584D">
            <w:pPr>
              <w:rPr>
                <w:b/>
                <w:bCs/>
              </w:rPr>
            </w:pPr>
            <w:r w:rsidRPr="005C584D">
              <w:rPr>
                <w:b/>
                <w:bCs/>
              </w:rPr>
              <w:t xml:space="preserve">18 Haziran 2022 </w:t>
            </w:r>
          </w:p>
          <w:p w14:paraId="045B45E1" w14:textId="77777777" w:rsidR="005C584D" w:rsidRPr="005C584D" w:rsidRDefault="005C584D" w:rsidP="005C584D">
            <w:pPr>
              <w:rPr>
                <w:b/>
                <w:bCs/>
              </w:rPr>
            </w:pPr>
          </w:p>
          <w:p w14:paraId="48F05188" w14:textId="3C947A31" w:rsidR="007E53A0" w:rsidRDefault="005C584D" w:rsidP="005C584D">
            <w:pPr>
              <w:rPr>
                <w:b/>
                <w:bCs/>
              </w:rPr>
            </w:pPr>
            <w:r w:rsidRPr="005C584D">
              <w:rPr>
                <w:b/>
                <w:bCs/>
              </w:rPr>
              <w:t>2 Ekim 2023</w:t>
            </w:r>
          </w:p>
        </w:tc>
        <w:tc>
          <w:tcPr>
            <w:tcW w:w="4501" w:type="dxa"/>
          </w:tcPr>
          <w:p w14:paraId="7B28B788" w14:textId="5CA1BCF1" w:rsidR="005C584D" w:rsidRDefault="005C584D" w:rsidP="00CC0495">
            <w:r>
              <w:t xml:space="preserve">1. Hedeflerin gerçekleşme durumu takip edildi. Raporlaştırıldı. </w:t>
            </w:r>
          </w:p>
          <w:p w14:paraId="4674B79B" w14:textId="7630CDBD" w:rsidR="007E53A0" w:rsidRPr="005C584D" w:rsidRDefault="005C584D" w:rsidP="00CC0495">
            <w:r>
              <w:t>2. Y</w:t>
            </w:r>
            <w:r w:rsidRPr="005C584D">
              <w:t>eni</w:t>
            </w:r>
            <w:r>
              <w:t xml:space="preserve"> eğitim-öğretim yılı</w:t>
            </w:r>
            <w:r w:rsidRPr="005C584D">
              <w:t xml:space="preserve"> </w:t>
            </w:r>
            <w:r>
              <w:t xml:space="preserve">için </w:t>
            </w:r>
            <w:r w:rsidRPr="005C584D">
              <w:t>aksiyon planları oluşturuldu.</w:t>
            </w:r>
          </w:p>
        </w:tc>
      </w:tr>
      <w:bookmarkEnd w:id="0"/>
    </w:tbl>
    <w:p w14:paraId="21EA02F2" w14:textId="77777777" w:rsidR="0013514C" w:rsidRDefault="0013514C" w:rsidP="002E191E">
      <w:pPr>
        <w:rPr>
          <w:b/>
          <w:bCs/>
        </w:rPr>
      </w:pPr>
    </w:p>
    <w:sectPr w:rsidR="0013514C" w:rsidSect="000A27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6C3"/>
    <w:multiLevelType w:val="hybridMultilevel"/>
    <w:tmpl w:val="A620BA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969"/>
    <w:multiLevelType w:val="hybridMultilevel"/>
    <w:tmpl w:val="E7D092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A96"/>
    <w:multiLevelType w:val="hybridMultilevel"/>
    <w:tmpl w:val="45EA9F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641"/>
    <w:multiLevelType w:val="hybridMultilevel"/>
    <w:tmpl w:val="51F6D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5AE1"/>
    <w:multiLevelType w:val="hybridMultilevel"/>
    <w:tmpl w:val="B73C2F98"/>
    <w:lvl w:ilvl="0" w:tplc="6172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56BAB"/>
    <w:multiLevelType w:val="hybridMultilevel"/>
    <w:tmpl w:val="1FCC2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21F9"/>
    <w:multiLevelType w:val="hybridMultilevel"/>
    <w:tmpl w:val="0C00A7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F73DD"/>
    <w:multiLevelType w:val="hybridMultilevel"/>
    <w:tmpl w:val="436AB1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32434"/>
    <w:multiLevelType w:val="hybridMultilevel"/>
    <w:tmpl w:val="DF72DB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755E"/>
    <w:multiLevelType w:val="hybridMultilevel"/>
    <w:tmpl w:val="FC8ACA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B5C65"/>
    <w:multiLevelType w:val="hybridMultilevel"/>
    <w:tmpl w:val="10A4C4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62C6D"/>
    <w:multiLevelType w:val="hybridMultilevel"/>
    <w:tmpl w:val="0542EFA6"/>
    <w:lvl w:ilvl="0" w:tplc="326CA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5A1C"/>
    <w:multiLevelType w:val="hybridMultilevel"/>
    <w:tmpl w:val="8D4287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50CE0"/>
    <w:multiLevelType w:val="hybridMultilevel"/>
    <w:tmpl w:val="3370A048"/>
    <w:lvl w:ilvl="0" w:tplc="5AA29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44263"/>
    <w:multiLevelType w:val="hybridMultilevel"/>
    <w:tmpl w:val="7576B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0282A"/>
    <w:multiLevelType w:val="hybridMultilevel"/>
    <w:tmpl w:val="AA74CD60"/>
    <w:lvl w:ilvl="0" w:tplc="2934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D16047"/>
    <w:multiLevelType w:val="hybridMultilevel"/>
    <w:tmpl w:val="73A85B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36A40"/>
    <w:multiLevelType w:val="hybridMultilevel"/>
    <w:tmpl w:val="332A41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D4080"/>
    <w:multiLevelType w:val="hybridMultilevel"/>
    <w:tmpl w:val="0B2A93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015A7"/>
    <w:multiLevelType w:val="hybridMultilevel"/>
    <w:tmpl w:val="3970E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D6724"/>
    <w:multiLevelType w:val="hybridMultilevel"/>
    <w:tmpl w:val="35B24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9003E"/>
    <w:multiLevelType w:val="hybridMultilevel"/>
    <w:tmpl w:val="0652EF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D2560"/>
    <w:multiLevelType w:val="hybridMultilevel"/>
    <w:tmpl w:val="33465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7414B"/>
    <w:multiLevelType w:val="hybridMultilevel"/>
    <w:tmpl w:val="282A60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33605"/>
    <w:multiLevelType w:val="hybridMultilevel"/>
    <w:tmpl w:val="333622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17E79"/>
    <w:multiLevelType w:val="hybridMultilevel"/>
    <w:tmpl w:val="1A1C2B30"/>
    <w:lvl w:ilvl="0" w:tplc="3014C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15F64"/>
    <w:multiLevelType w:val="hybridMultilevel"/>
    <w:tmpl w:val="8878E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A5306"/>
    <w:multiLevelType w:val="hybridMultilevel"/>
    <w:tmpl w:val="27648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F7979"/>
    <w:multiLevelType w:val="hybridMultilevel"/>
    <w:tmpl w:val="524227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12EC9"/>
    <w:multiLevelType w:val="hybridMultilevel"/>
    <w:tmpl w:val="77962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92CCB"/>
    <w:multiLevelType w:val="hybridMultilevel"/>
    <w:tmpl w:val="EB8AA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B2CCF"/>
    <w:multiLevelType w:val="hybridMultilevel"/>
    <w:tmpl w:val="C6A8C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77094A"/>
    <w:multiLevelType w:val="hybridMultilevel"/>
    <w:tmpl w:val="C1BE1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C326D"/>
    <w:multiLevelType w:val="hybridMultilevel"/>
    <w:tmpl w:val="FAA89F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066F4B"/>
    <w:multiLevelType w:val="hybridMultilevel"/>
    <w:tmpl w:val="A3545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0C353C"/>
    <w:multiLevelType w:val="hybridMultilevel"/>
    <w:tmpl w:val="B360F7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C13A9A"/>
    <w:multiLevelType w:val="hybridMultilevel"/>
    <w:tmpl w:val="C98C8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99741E"/>
    <w:multiLevelType w:val="hybridMultilevel"/>
    <w:tmpl w:val="43CC6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0E2148"/>
    <w:multiLevelType w:val="hybridMultilevel"/>
    <w:tmpl w:val="A03A49B6"/>
    <w:lvl w:ilvl="0" w:tplc="8DE4F2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187419"/>
    <w:multiLevelType w:val="hybridMultilevel"/>
    <w:tmpl w:val="84983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9A6EDA"/>
    <w:multiLevelType w:val="hybridMultilevel"/>
    <w:tmpl w:val="121C1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C533B"/>
    <w:multiLevelType w:val="hybridMultilevel"/>
    <w:tmpl w:val="7F2C1E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884A61"/>
    <w:multiLevelType w:val="hybridMultilevel"/>
    <w:tmpl w:val="9EF47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A251C0"/>
    <w:multiLevelType w:val="hybridMultilevel"/>
    <w:tmpl w:val="6E04FF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6154A8"/>
    <w:multiLevelType w:val="hybridMultilevel"/>
    <w:tmpl w:val="216EC0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9F01F0"/>
    <w:multiLevelType w:val="hybridMultilevel"/>
    <w:tmpl w:val="DE62D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536C08"/>
    <w:multiLevelType w:val="hybridMultilevel"/>
    <w:tmpl w:val="E18679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687315"/>
    <w:multiLevelType w:val="hybridMultilevel"/>
    <w:tmpl w:val="BFE0A3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95267F"/>
    <w:multiLevelType w:val="hybridMultilevel"/>
    <w:tmpl w:val="4A3C6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436E1B"/>
    <w:multiLevelType w:val="hybridMultilevel"/>
    <w:tmpl w:val="A09E7C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54A1B"/>
    <w:multiLevelType w:val="hybridMultilevel"/>
    <w:tmpl w:val="559257C0"/>
    <w:lvl w:ilvl="0" w:tplc="E52C4F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CC3F6B"/>
    <w:multiLevelType w:val="hybridMultilevel"/>
    <w:tmpl w:val="CDD88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0F64C4"/>
    <w:multiLevelType w:val="hybridMultilevel"/>
    <w:tmpl w:val="D1123E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A66B20"/>
    <w:multiLevelType w:val="hybridMultilevel"/>
    <w:tmpl w:val="0EE4BD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4C5003"/>
    <w:multiLevelType w:val="hybridMultilevel"/>
    <w:tmpl w:val="E8580ABE"/>
    <w:lvl w:ilvl="0" w:tplc="F5B47D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E633885"/>
    <w:multiLevelType w:val="hybridMultilevel"/>
    <w:tmpl w:val="A07C5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9411A0"/>
    <w:multiLevelType w:val="hybridMultilevel"/>
    <w:tmpl w:val="145EB3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14747A"/>
    <w:multiLevelType w:val="hybridMultilevel"/>
    <w:tmpl w:val="DE62D6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360ACC"/>
    <w:multiLevelType w:val="hybridMultilevel"/>
    <w:tmpl w:val="AD288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282642"/>
    <w:multiLevelType w:val="hybridMultilevel"/>
    <w:tmpl w:val="D1CC3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9A6E28"/>
    <w:multiLevelType w:val="hybridMultilevel"/>
    <w:tmpl w:val="ACF84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111ADD"/>
    <w:multiLevelType w:val="hybridMultilevel"/>
    <w:tmpl w:val="A620B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D01C1B"/>
    <w:multiLevelType w:val="hybridMultilevel"/>
    <w:tmpl w:val="D1B0DB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3610D2"/>
    <w:multiLevelType w:val="hybridMultilevel"/>
    <w:tmpl w:val="8AF67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F73D5C"/>
    <w:multiLevelType w:val="hybridMultilevel"/>
    <w:tmpl w:val="11703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FF42E7"/>
    <w:multiLevelType w:val="hybridMultilevel"/>
    <w:tmpl w:val="5D643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D966E1"/>
    <w:multiLevelType w:val="hybridMultilevel"/>
    <w:tmpl w:val="519674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7425E3"/>
    <w:multiLevelType w:val="hybridMultilevel"/>
    <w:tmpl w:val="5D643F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C82DDA"/>
    <w:multiLevelType w:val="hybridMultilevel"/>
    <w:tmpl w:val="F502E8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B1DF4"/>
    <w:multiLevelType w:val="hybridMultilevel"/>
    <w:tmpl w:val="8BD60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52347">
    <w:abstractNumId w:val="55"/>
  </w:num>
  <w:num w:numId="2" w16cid:durableId="1615791753">
    <w:abstractNumId w:val="61"/>
  </w:num>
  <w:num w:numId="3" w16cid:durableId="2108843023">
    <w:abstractNumId w:val="45"/>
  </w:num>
  <w:num w:numId="4" w16cid:durableId="1214272998">
    <w:abstractNumId w:val="67"/>
  </w:num>
  <w:num w:numId="5" w16cid:durableId="1094858957">
    <w:abstractNumId w:val="47"/>
  </w:num>
  <w:num w:numId="6" w16cid:durableId="114447045">
    <w:abstractNumId w:val="2"/>
  </w:num>
  <w:num w:numId="7" w16cid:durableId="1881745554">
    <w:abstractNumId w:val="11"/>
  </w:num>
  <w:num w:numId="8" w16cid:durableId="1570574253">
    <w:abstractNumId w:val="4"/>
  </w:num>
  <w:num w:numId="9" w16cid:durableId="844586753">
    <w:abstractNumId w:val="33"/>
  </w:num>
  <w:num w:numId="10" w16cid:durableId="262344523">
    <w:abstractNumId w:val="8"/>
  </w:num>
  <w:num w:numId="11" w16cid:durableId="79958486">
    <w:abstractNumId w:val="46"/>
  </w:num>
  <w:num w:numId="12" w16cid:durableId="1081826829">
    <w:abstractNumId w:val="58"/>
  </w:num>
  <w:num w:numId="13" w16cid:durableId="973751300">
    <w:abstractNumId w:val="21"/>
  </w:num>
  <w:num w:numId="14" w16cid:durableId="987978686">
    <w:abstractNumId w:val="31"/>
  </w:num>
  <w:num w:numId="15" w16cid:durableId="705957661">
    <w:abstractNumId w:val="53"/>
  </w:num>
  <w:num w:numId="16" w16cid:durableId="1326472962">
    <w:abstractNumId w:val="24"/>
  </w:num>
  <w:num w:numId="17" w16cid:durableId="1786269030">
    <w:abstractNumId w:val="22"/>
  </w:num>
  <w:num w:numId="18" w16cid:durableId="1186554659">
    <w:abstractNumId w:val="23"/>
  </w:num>
  <w:num w:numId="19" w16cid:durableId="469128494">
    <w:abstractNumId w:val="64"/>
  </w:num>
  <w:num w:numId="20" w16cid:durableId="146438183">
    <w:abstractNumId w:val="39"/>
  </w:num>
  <w:num w:numId="21" w16cid:durableId="1442408943">
    <w:abstractNumId w:val="41"/>
  </w:num>
  <w:num w:numId="22" w16cid:durableId="224220384">
    <w:abstractNumId w:val="62"/>
  </w:num>
  <w:num w:numId="23" w16cid:durableId="664549223">
    <w:abstractNumId w:val="28"/>
  </w:num>
  <w:num w:numId="24" w16cid:durableId="2052456724">
    <w:abstractNumId w:val="17"/>
  </w:num>
  <w:num w:numId="25" w16cid:durableId="369451665">
    <w:abstractNumId w:val="44"/>
  </w:num>
  <w:num w:numId="26" w16cid:durableId="334039744">
    <w:abstractNumId w:val="48"/>
  </w:num>
  <w:num w:numId="27" w16cid:durableId="4601923">
    <w:abstractNumId w:val="13"/>
  </w:num>
  <w:num w:numId="28" w16cid:durableId="995036496">
    <w:abstractNumId w:val="59"/>
  </w:num>
  <w:num w:numId="29" w16cid:durableId="945231338">
    <w:abstractNumId w:val="32"/>
  </w:num>
  <w:num w:numId="30" w16cid:durableId="588201481">
    <w:abstractNumId w:val="37"/>
  </w:num>
  <w:num w:numId="31" w16cid:durableId="1656760751">
    <w:abstractNumId w:val="34"/>
  </w:num>
  <w:num w:numId="32" w16cid:durableId="1624651422">
    <w:abstractNumId w:val="20"/>
  </w:num>
  <w:num w:numId="33" w16cid:durableId="858006706">
    <w:abstractNumId w:val="56"/>
  </w:num>
  <w:num w:numId="34" w16cid:durableId="823858561">
    <w:abstractNumId w:val="7"/>
  </w:num>
  <w:num w:numId="35" w16cid:durableId="987711232">
    <w:abstractNumId w:val="19"/>
  </w:num>
  <w:num w:numId="36" w16cid:durableId="1040663570">
    <w:abstractNumId w:val="14"/>
  </w:num>
  <w:num w:numId="37" w16cid:durableId="922030739">
    <w:abstractNumId w:val="16"/>
  </w:num>
  <w:num w:numId="38" w16cid:durableId="713116688">
    <w:abstractNumId w:val="42"/>
  </w:num>
  <w:num w:numId="39" w16cid:durableId="1259021424">
    <w:abstractNumId w:val="5"/>
  </w:num>
  <w:num w:numId="40" w16cid:durableId="1697190987">
    <w:abstractNumId w:val="43"/>
  </w:num>
  <w:num w:numId="41" w16cid:durableId="613368815">
    <w:abstractNumId w:val="1"/>
  </w:num>
  <w:num w:numId="42" w16cid:durableId="103154879">
    <w:abstractNumId w:val="26"/>
  </w:num>
  <w:num w:numId="43" w16cid:durableId="919561649">
    <w:abstractNumId w:val="40"/>
  </w:num>
  <w:num w:numId="44" w16cid:durableId="927806898">
    <w:abstractNumId w:val="3"/>
  </w:num>
  <w:num w:numId="45" w16cid:durableId="2014603082">
    <w:abstractNumId w:val="69"/>
  </w:num>
  <w:num w:numId="46" w16cid:durableId="1812092102">
    <w:abstractNumId w:val="36"/>
  </w:num>
  <w:num w:numId="47" w16cid:durableId="1713724046">
    <w:abstractNumId w:val="49"/>
  </w:num>
  <w:num w:numId="48" w16cid:durableId="1263107976">
    <w:abstractNumId w:val="51"/>
  </w:num>
  <w:num w:numId="49" w16cid:durableId="312491393">
    <w:abstractNumId w:val="12"/>
  </w:num>
  <w:num w:numId="50" w16cid:durableId="1568492728">
    <w:abstractNumId w:val="6"/>
  </w:num>
  <w:num w:numId="51" w16cid:durableId="854421591">
    <w:abstractNumId w:val="18"/>
  </w:num>
  <w:num w:numId="52" w16cid:durableId="1500386897">
    <w:abstractNumId w:val="35"/>
  </w:num>
  <w:num w:numId="53" w16cid:durableId="1327053800">
    <w:abstractNumId w:val="52"/>
  </w:num>
  <w:num w:numId="54" w16cid:durableId="2118400810">
    <w:abstractNumId w:val="30"/>
  </w:num>
  <w:num w:numId="55" w16cid:durableId="1226650227">
    <w:abstractNumId w:val="63"/>
  </w:num>
  <w:num w:numId="56" w16cid:durableId="2035379378">
    <w:abstractNumId w:val="25"/>
  </w:num>
  <w:num w:numId="57" w16cid:durableId="1392118621">
    <w:abstractNumId w:val="68"/>
  </w:num>
  <w:num w:numId="58" w16cid:durableId="360786996">
    <w:abstractNumId w:val="38"/>
  </w:num>
  <w:num w:numId="59" w16cid:durableId="1219823936">
    <w:abstractNumId w:val="9"/>
  </w:num>
  <w:num w:numId="60" w16cid:durableId="858472024">
    <w:abstractNumId w:val="27"/>
  </w:num>
  <w:num w:numId="61" w16cid:durableId="1811361231">
    <w:abstractNumId w:val="29"/>
  </w:num>
  <w:num w:numId="62" w16cid:durableId="1024330555">
    <w:abstractNumId w:val="15"/>
  </w:num>
  <w:num w:numId="63" w16cid:durableId="1102410476">
    <w:abstractNumId w:val="10"/>
  </w:num>
  <w:num w:numId="64" w16cid:durableId="1167401795">
    <w:abstractNumId w:val="60"/>
  </w:num>
  <w:num w:numId="65" w16cid:durableId="623467016">
    <w:abstractNumId w:val="66"/>
  </w:num>
  <w:num w:numId="66" w16cid:durableId="255752803">
    <w:abstractNumId w:val="54"/>
  </w:num>
  <w:num w:numId="67" w16cid:durableId="1343699748">
    <w:abstractNumId w:val="0"/>
  </w:num>
  <w:num w:numId="68" w16cid:durableId="1222446070">
    <w:abstractNumId w:val="57"/>
  </w:num>
  <w:num w:numId="69" w16cid:durableId="1480613440">
    <w:abstractNumId w:val="65"/>
  </w:num>
  <w:num w:numId="70" w16cid:durableId="173762976">
    <w:abstractNumId w:val="5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DE"/>
    <w:rsid w:val="0000399B"/>
    <w:rsid w:val="0003209C"/>
    <w:rsid w:val="0004749F"/>
    <w:rsid w:val="000671C9"/>
    <w:rsid w:val="00067BE6"/>
    <w:rsid w:val="0007315A"/>
    <w:rsid w:val="000A2727"/>
    <w:rsid w:val="000A459C"/>
    <w:rsid w:val="000B1EAB"/>
    <w:rsid w:val="000F3250"/>
    <w:rsid w:val="000F3EE2"/>
    <w:rsid w:val="001003F6"/>
    <w:rsid w:val="0010609D"/>
    <w:rsid w:val="001174D8"/>
    <w:rsid w:val="00133FCE"/>
    <w:rsid w:val="0013514C"/>
    <w:rsid w:val="00150FCE"/>
    <w:rsid w:val="001770B1"/>
    <w:rsid w:val="0018415D"/>
    <w:rsid w:val="001B5014"/>
    <w:rsid w:val="001C6A71"/>
    <w:rsid w:val="001D03F1"/>
    <w:rsid w:val="001E4936"/>
    <w:rsid w:val="001F46D1"/>
    <w:rsid w:val="00224D96"/>
    <w:rsid w:val="00250776"/>
    <w:rsid w:val="002629FA"/>
    <w:rsid w:val="002A70C1"/>
    <w:rsid w:val="002B7CCE"/>
    <w:rsid w:val="002C3D73"/>
    <w:rsid w:val="002E191E"/>
    <w:rsid w:val="00301A8E"/>
    <w:rsid w:val="00303A38"/>
    <w:rsid w:val="003077B1"/>
    <w:rsid w:val="00321C2F"/>
    <w:rsid w:val="00370B8F"/>
    <w:rsid w:val="0037405A"/>
    <w:rsid w:val="00374F6C"/>
    <w:rsid w:val="0038494B"/>
    <w:rsid w:val="00392E2C"/>
    <w:rsid w:val="003938F1"/>
    <w:rsid w:val="003D7132"/>
    <w:rsid w:val="003E7BE3"/>
    <w:rsid w:val="003F428D"/>
    <w:rsid w:val="00400790"/>
    <w:rsid w:val="004331CF"/>
    <w:rsid w:val="0045076C"/>
    <w:rsid w:val="00453FAE"/>
    <w:rsid w:val="0045467F"/>
    <w:rsid w:val="004751AF"/>
    <w:rsid w:val="004B3B36"/>
    <w:rsid w:val="004C53DF"/>
    <w:rsid w:val="00527F78"/>
    <w:rsid w:val="005346AE"/>
    <w:rsid w:val="00571FEB"/>
    <w:rsid w:val="00575D8E"/>
    <w:rsid w:val="005C584D"/>
    <w:rsid w:val="005D0F58"/>
    <w:rsid w:val="005F34EC"/>
    <w:rsid w:val="0060365D"/>
    <w:rsid w:val="00645A7F"/>
    <w:rsid w:val="00662D59"/>
    <w:rsid w:val="00667E04"/>
    <w:rsid w:val="00687363"/>
    <w:rsid w:val="00696C84"/>
    <w:rsid w:val="006B7B0F"/>
    <w:rsid w:val="006C2414"/>
    <w:rsid w:val="006E7CD2"/>
    <w:rsid w:val="006F0289"/>
    <w:rsid w:val="006F2A5A"/>
    <w:rsid w:val="006F7F61"/>
    <w:rsid w:val="00704DB7"/>
    <w:rsid w:val="0071680D"/>
    <w:rsid w:val="00717905"/>
    <w:rsid w:val="007521F1"/>
    <w:rsid w:val="00757123"/>
    <w:rsid w:val="007642DA"/>
    <w:rsid w:val="00771113"/>
    <w:rsid w:val="00775EBD"/>
    <w:rsid w:val="007777F7"/>
    <w:rsid w:val="0079401C"/>
    <w:rsid w:val="007A14FB"/>
    <w:rsid w:val="007C1D4D"/>
    <w:rsid w:val="007C6645"/>
    <w:rsid w:val="007E53A0"/>
    <w:rsid w:val="007F0C2E"/>
    <w:rsid w:val="00863F1C"/>
    <w:rsid w:val="00892511"/>
    <w:rsid w:val="008B01B7"/>
    <w:rsid w:val="008C778F"/>
    <w:rsid w:val="008E7A0D"/>
    <w:rsid w:val="008F24B2"/>
    <w:rsid w:val="0090031C"/>
    <w:rsid w:val="009007E1"/>
    <w:rsid w:val="00930165"/>
    <w:rsid w:val="00955D0A"/>
    <w:rsid w:val="00976652"/>
    <w:rsid w:val="00981EC4"/>
    <w:rsid w:val="009A68DC"/>
    <w:rsid w:val="009C0688"/>
    <w:rsid w:val="009C25D3"/>
    <w:rsid w:val="009D0C6B"/>
    <w:rsid w:val="009F045C"/>
    <w:rsid w:val="00A4460E"/>
    <w:rsid w:val="00A46B23"/>
    <w:rsid w:val="00A7414E"/>
    <w:rsid w:val="00AA232E"/>
    <w:rsid w:val="00AA2360"/>
    <w:rsid w:val="00AB19DA"/>
    <w:rsid w:val="00AB61C4"/>
    <w:rsid w:val="00AC6194"/>
    <w:rsid w:val="00AF1B46"/>
    <w:rsid w:val="00AF43D1"/>
    <w:rsid w:val="00B07A1F"/>
    <w:rsid w:val="00B22F79"/>
    <w:rsid w:val="00B26519"/>
    <w:rsid w:val="00B629EA"/>
    <w:rsid w:val="00B91206"/>
    <w:rsid w:val="00BD3BF4"/>
    <w:rsid w:val="00BD7237"/>
    <w:rsid w:val="00BE0DFE"/>
    <w:rsid w:val="00C11C0F"/>
    <w:rsid w:val="00C17E5F"/>
    <w:rsid w:val="00C24194"/>
    <w:rsid w:val="00C631E0"/>
    <w:rsid w:val="00C81E62"/>
    <w:rsid w:val="00C976DD"/>
    <w:rsid w:val="00CA640A"/>
    <w:rsid w:val="00CC0495"/>
    <w:rsid w:val="00CE19DE"/>
    <w:rsid w:val="00D00861"/>
    <w:rsid w:val="00D4387F"/>
    <w:rsid w:val="00D9333A"/>
    <w:rsid w:val="00DA0E6F"/>
    <w:rsid w:val="00DB3B47"/>
    <w:rsid w:val="00DB4306"/>
    <w:rsid w:val="00DC269E"/>
    <w:rsid w:val="00DF0C27"/>
    <w:rsid w:val="00E02876"/>
    <w:rsid w:val="00E6038C"/>
    <w:rsid w:val="00E8411E"/>
    <w:rsid w:val="00E91F29"/>
    <w:rsid w:val="00EC28C1"/>
    <w:rsid w:val="00EC64D1"/>
    <w:rsid w:val="00ED7935"/>
    <w:rsid w:val="00F061C7"/>
    <w:rsid w:val="00F21C5F"/>
    <w:rsid w:val="00F35B05"/>
    <w:rsid w:val="00F40984"/>
    <w:rsid w:val="00F42B92"/>
    <w:rsid w:val="00F601D9"/>
    <w:rsid w:val="00F77DF0"/>
    <w:rsid w:val="00F80A32"/>
    <w:rsid w:val="00F90C58"/>
    <w:rsid w:val="00F93B37"/>
    <w:rsid w:val="00FA0639"/>
    <w:rsid w:val="00FB1776"/>
    <w:rsid w:val="00FC5459"/>
    <w:rsid w:val="00FC5A64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57CA"/>
  <w15:chartTrackingRefBased/>
  <w15:docId w15:val="{3D4EE142-A49B-4D76-A38E-52FDB255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3BF4"/>
    <w:pPr>
      <w:ind w:left="720"/>
      <w:contextualSpacing/>
    </w:pPr>
  </w:style>
  <w:style w:type="table" w:styleId="TabloKlavuzu">
    <w:name w:val="Table Grid"/>
    <w:basedOn w:val="NormalTablo"/>
    <w:uiPriority w:val="39"/>
    <w:rsid w:val="000A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 Dağyar</dc:creator>
  <cp:keywords/>
  <dc:description/>
  <cp:lastModifiedBy>Miray Dağyar</cp:lastModifiedBy>
  <cp:revision>84</cp:revision>
  <cp:lastPrinted>2022-09-29T08:00:00Z</cp:lastPrinted>
  <dcterms:created xsi:type="dcterms:W3CDTF">2022-09-23T11:20:00Z</dcterms:created>
  <dcterms:modified xsi:type="dcterms:W3CDTF">2023-09-08T12:39:00Z</dcterms:modified>
</cp:coreProperties>
</file>